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0F61" w14:textId="77777777" w:rsidR="00561476" w:rsidRPr="00970B57" w:rsidRDefault="001D6DAB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6B83A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6EBEC5D1" w14:textId="77777777" w:rsidR="00561476" w:rsidRPr="00970B57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27B7CB01" w14:textId="77777777" w:rsidR="000A4DD6" w:rsidRPr="00970B5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0F3A461" w14:textId="77777777" w:rsidR="000A4DD6" w:rsidRPr="00970B5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DF5EDDD" w14:textId="77777777" w:rsidR="000A4DD6" w:rsidRPr="00970B57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EB2FBD8" w14:textId="77777777" w:rsidR="00561476" w:rsidRPr="00970B57" w:rsidRDefault="00561476" w:rsidP="00E13C77">
      <w:pPr>
        <w:jc w:val="center"/>
        <w:rPr>
          <w:b/>
          <w:sz w:val="36"/>
          <w:szCs w:val="36"/>
          <w:lang w:val="en-US"/>
        </w:rPr>
      </w:pPr>
    </w:p>
    <w:p w14:paraId="43746F07" w14:textId="77777777" w:rsidR="00561476" w:rsidRPr="00970B57" w:rsidRDefault="00561476" w:rsidP="00561476">
      <w:pPr>
        <w:jc w:val="center"/>
        <w:rPr>
          <w:b/>
          <w:sz w:val="36"/>
          <w:szCs w:val="36"/>
        </w:rPr>
      </w:pPr>
    </w:p>
    <w:p w14:paraId="64D4260C" w14:textId="77777777" w:rsidR="00561476" w:rsidRPr="00970B57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970B57">
        <w:rPr>
          <w:b/>
          <w:color w:val="FF0000"/>
          <w:sz w:val="48"/>
          <w:szCs w:val="48"/>
        </w:rPr>
        <w:t>М</w:t>
      </w:r>
      <w:r w:rsidR="009B3832" w:rsidRPr="00970B57">
        <w:rPr>
          <w:b/>
          <w:sz w:val="48"/>
          <w:szCs w:val="48"/>
        </w:rPr>
        <w:t xml:space="preserve">ониторинг </w:t>
      </w:r>
      <w:r w:rsidRPr="00970B57">
        <w:rPr>
          <w:b/>
          <w:sz w:val="48"/>
          <w:szCs w:val="48"/>
        </w:rPr>
        <w:t>СМИ</w:t>
      </w:r>
      <w:bookmarkEnd w:id="0"/>
      <w:bookmarkEnd w:id="1"/>
      <w:r w:rsidR="009B3832" w:rsidRPr="00970B57">
        <w:rPr>
          <w:b/>
          <w:sz w:val="48"/>
          <w:szCs w:val="48"/>
        </w:rPr>
        <w:t xml:space="preserve"> </w:t>
      </w:r>
      <w:r w:rsidRPr="00970B57">
        <w:rPr>
          <w:b/>
          <w:sz w:val="48"/>
          <w:szCs w:val="48"/>
        </w:rPr>
        <w:t>РФ</w:t>
      </w:r>
    </w:p>
    <w:p w14:paraId="39C497A4" w14:textId="77777777" w:rsidR="00561476" w:rsidRPr="00970B57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970B57">
        <w:rPr>
          <w:b/>
          <w:sz w:val="48"/>
          <w:szCs w:val="48"/>
        </w:rPr>
        <w:t>по</w:t>
      </w:r>
      <w:r w:rsidR="009B3832" w:rsidRPr="00970B57">
        <w:rPr>
          <w:b/>
          <w:sz w:val="48"/>
          <w:szCs w:val="48"/>
        </w:rPr>
        <w:t xml:space="preserve"> </w:t>
      </w:r>
      <w:r w:rsidRPr="00970B57">
        <w:rPr>
          <w:b/>
          <w:sz w:val="48"/>
          <w:szCs w:val="48"/>
        </w:rPr>
        <w:t>пенсионной</w:t>
      </w:r>
      <w:r w:rsidR="009B3832" w:rsidRPr="00970B57">
        <w:rPr>
          <w:b/>
          <w:sz w:val="48"/>
          <w:szCs w:val="48"/>
        </w:rPr>
        <w:t xml:space="preserve"> </w:t>
      </w:r>
      <w:r w:rsidRPr="00970B57">
        <w:rPr>
          <w:b/>
          <w:sz w:val="48"/>
          <w:szCs w:val="48"/>
        </w:rPr>
        <w:t>тематике</w:t>
      </w:r>
      <w:bookmarkEnd w:id="2"/>
      <w:bookmarkEnd w:id="3"/>
    </w:p>
    <w:p w14:paraId="45FA3D07" w14:textId="77777777" w:rsidR="008B6D1B" w:rsidRPr="00970B57" w:rsidRDefault="00000000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 w14:anchorId="35E72E93">
          <v:oval id="_x0000_s2063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14:paraId="2C041634" w14:textId="77777777" w:rsidR="007D6FE5" w:rsidRPr="00970B57" w:rsidRDefault="009B3832" w:rsidP="00C70A20">
      <w:pPr>
        <w:jc w:val="center"/>
        <w:rPr>
          <w:b/>
          <w:sz w:val="36"/>
          <w:szCs w:val="36"/>
        </w:rPr>
      </w:pPr>
      <w:r w:rsidRPr="00970B57">
        <w:rPr>
          <w:b/>
          <w:sz w:val="36"/>
          <w:szCs w:val="36"/>
        </w:rPr>
        <w:t xml:space="preserve"> </w:t>
      </w:r>
    </w:p>
    <w:p w14:paraId="33D48881" w14:textId="77777777" w:rsidR="00C70A20" w:rsidRPr="00970B57" w:rsidRDefault="00B94227" w:rsidP="00C70A20">
      <w:pPr>
        <w:jc w:val="center"/>
        <w:rPr>
          <w:b/>
          <w:sz w:val="40"/>
          <w:szCs w:val="40"/>
        </w:rPr>
      </w:pPr>
      <w:r w:rsidRPr="00970B57">
        <w:rPr>
          <w:b/>
          <w:sz w:val="40"/>
          <w:szCs w:val="40"/>
        </w:rPr>
        <w:t>1</w:t>
      </w:r>
      <w:r w:rsidR="003A223D" w:rsidRPr="00970B57">
        <w:rPr>
          <w:b/>
          <w:sz w:val="40"/>
          <w:szCs w:val="40"/>
        </w:rPr>
        <w:t>9</w:t>
      </w:r>
      <w:r w:rsidR="00CB6B64" w:rsidRPr="00970B57">
        <w:rPr>
          <w:b/>
          <w:sz w:val="40"/>
          <w:szCs w:val="40"/>
        </w:rPr>
        <w:t>.</w:t>
      </w:r>
      <w:r w:rsidR="005E66F0" w:rsidRPr="00970B57">
        <w:rPr>
          <w:b/>
          <w:sz w:val="40"/>
          <w:szCs w:val="40"/>
        </w:rPr>
        <w:t>0</w:t>
      </w:r>
      <w:r w:rsidR="00C202D7" w:rsidRPr="00970B57">
        <w:rPr>
          <w:b/>
          <w:sz w:val="40"/>
          <w:szCs w:val="40"/>
        </w:rPr>
        <w:t>6</w:t>
      </w:r>
      <w:r w:rsidR="000214CF" w:rsidRPr="00970B57">
        <w:rPr>
          <w:b/>
          <w:sz w:val="40"/>
          <w:szCs w:val="40"/>
        </w:rPr>
        <w:t>.</w:t>
      </w:r>
      <w:r w:rsidR="007D6FE5" w:rsidRPr="00970B57">
        <w:rPr>
          <w:b/>
          <w:sz w:val="40"/>
          <w:szCs w:val="40"/>
        </w:rPr>
        <w:t>20</w:t>
      </w:r>
      <w:r w:rsidR="00EB57E7" w:rsidRPr="00970B57">
        <w:rPr>
          <w:b/>
          <w:sz w:val="40"/>
          <w:szCs w:val="40"/>
        </w:rPr>
        <w:t>2</w:t>
      </w:r>
      <w:r w:rsidR="005E66F0" w:rsidRPr="00970B57">
        <w:rPr>
          <w:b/>
          <w:sz w:val="40"/>
          <w:szCs w:val="40"/>
        </w:rPr>
        <w:t>4</w:t>
      </w:r>
      <w:r w:rsidR="009B3832" w:rsidRPr="00970B57">
        <w:rPr>
          <w:b/>
          <w:sz w:val="40"/>
          <w:szCs w:val="40"/>
        </w:rPr>
        <w:t xml:space="preserve"> </w:t>
      </w:r>
      <w:r w:rsidR="00C70A20" w:rsidRPr="00970B57">
        <w:rPr>
          <w:b/>
          <w:sz w:val="40"/>
          <w:szCs w:val="40"/>
        </w:rPr>
        <w:t>г</w:t>
      </w:r>
      <w:r w:rsidR="007D6FE5" w:rsidRPr="00970B57">
        <w:rPr>
          <w:b/>
          <w:sz w:val="40"/>
          <w:szCs w:val="40"/>
        </w:rPr>
        <w:t>.</w:t>
      </w:r>
    </w:p>
    <w:p w14:paraId="7B859EDE" w14:textId="77777777" w:rsidR="007D6FE5" w:rsidRPr="00970B57" w:rsidRDefault="007D6FE5" w:rsidP="000C1A46">
      <w:pPr>
        <w:jc w:val="center"/>
        <w:rPr>
          <w:b/>
          <w:sz w:val="40"/>
          <w:szCs w:val="40"/>
        </w:rPr>
      </w:pPr>
    </w:p>
    <w:p w14:paraId="502C9AF7" w14:textId="77777777" w:rsidR="00C16C6D" w:rsidRPr="00970B57" w:rsidRDefault="00C16C6D" w:rsidP="000C1A46">
      <w:pPr>
        <w:jc w:val="center"/>
        <w:rPr>
          <w:b/>
          <w:sz w:val="40"/>
          <w:szCs w:val="40"/>
        </w:rPr>
      </w:pPr>
    </w:p>
    <w:p w14:paraId="5A41DA5C" w14:textId="77777777" w:rsidR="00C70A20" w:rsidRPr="00970B57" w:rsidRDefault="00C70A20" w:rsidP="000C1A46">
      <w:pPr>
        <w:jc w:val="center"/>
        <w:rPr>
          <w:b/>
          <w:sz w:val="40"/>
          <w:szCs w:val="40"/>
        </w:rPr>
      </w:pPr>
    </w:p>
    <w:p w14:paraId="2B62D317" w14:textId="77777777" w:rsidR="00C70A20" w:rsidRPr="00970B57" w:rsidRDefault="00000000" w:rsidP="000C1A46">
      <w:pPr>
        <w:jc w:val="center"/>
        <w:rPr>
          <w:b/>
          <w:sz w:val="40"/>
          <w:szCs w:val="40"/>
        </w:rPr>
      </w:pPr>
      <w:hyperlink r:id="rId8" w:history="1">
        <w:r w:rsidR="009B3832" w:rsidRPr="00970B57">
          <w:fldChar w:fldCharType="begin"/>
        </w:r>
        <w:r w:rsidR="009B3832" w:rsidRPr="00970B57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9B3832" w:rsidRPr="00970B57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 w:rsidR="001D6DAB">
          <w:pict w14:anchorId="00F28EDB">
            <v:shape id="_x0000_i1026" type="#_x0000_t75" style="width:129pt;height:57pt">
              <v:imagedata r:id="rId9" r:href="rId10"/>
            </v:shape>
          </w:pict>
        </w:r>
        <w:r>
          <w:fldChar w:fldCharType="end"/>
        </w:r>
        <w:r w:rsidR="009B3832" w:rsidRPr="00970B57">
          <w:fldChar w:fldCharType="end"/>
        </w:r>
      </w:hyperlink>
    </w:p>
    <w:p w14:paraId="0948E0C4" w14:textId="77777777" w:rsidR="009D66A1" w:rsidRPr="00970B57" w:rsidRDefault="009B23FE" w:rsidP="009B23FE">
      <w:pPr>
        <w:pStyle w:val="10"/>
        <w:jc w:val="center"/>
      </w:pPr>
      <w:r w:rsidRPr="00970B57">
        <w:br w:type="page"/>
      </w:r>
      <w:bookmarkStart w:id="4" w:name="_Toc396864626"/>
      <w:bookmarkStart w:id="5" w:name="_Toc169677491"/>
      <w:r w:rsidR="00676D5F" w:rsidRPr="00970B57">
        <w:rPr>
          <w:color w:val="984806"/>
        </w:rPr>
        <w:lastRenderedPageBreak/>
        <w:t>Т</w:t>
      </w:r>
      <w:r w:rsidR="009D66A1" w:rsidRPr="00970B57">
        <w:t>емы</w:t>
      </w:r>
      <w:r w:rsidR="009B3832" w:rsidRPr="00970B57">
        <w:rPr>
          <w:rFonts w:ascii="Arial Rounded MT Bold" w:hAnsi="Arial Rounded MT Bold"/>
        </w:rPr>
        <w:t xml:space="preserve"> </w:t>
      </w:r>
      <w:r w:rsidR="009D66A1" w:rsidRPr="00970B57">
        <w:t>дня</w:t>
      </w:r>
      <w:bookmarkEnd w:id="4"/>
      <w:bookmarkEnd w:id="5"/>
    </w:p>
    <w:p w14:paraId="4BE376A6" w14:textId="77777777" w:rsidR="00A1463C" w:rsidRPr="00970B57" w:rsidRDefault="00654AE3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Программа</w:t>
      </w:r>
      <w:r w:rsidR="009B3832" w:rsidRPr="00970B57">
        <w:rPr>
          <w:i/>
        </w:rPr>
        <w:t xml:space="preserve"> </w:t>
      </w:r>
      <w:r w:rsidRPr="00970B57">
        <w:rPr>
          <w:i/>
        </w:rPr>
        <w:t>долгосрочных</w:t>
      </w:r>
      <w:r w:rsidR="009B3832" w:rsidRPr="00970B57">
        <w:rPr>
          <w:i/>
        </w:rPr>
        <w:t xml:space="preserve"> </w:t>
      </w:r>
      <w:r w:rsidRPr="00970B57">
        <w:rPr>
          <w:i/>
        </w:rPr>
        <w:t>сбережений,</w:t>
      </w:r>
      <w:r w:rsidR="009B3832" w:rsidRPr="00970B57">
        <w:rPr>
          <w:i/>
        </w:rPr>
        <w:t xml:space="preserve"> </w:t>
      </w:r>
      <w:r w:rsidRPr="00970B57">
        <w:rPr>
          <w:i/>
        </w:rPr>
        <w:t>действующая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России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1</w:t>
      </w:r>
      <w:r w:rsidR="009B3832" w:rsidRPr="00970B57">
        <w:rPr>
          <w:i/>
        </w:rPr>
        <w:t xml:space="preserve"> </w:t>
      </w:r>
      <w:r w:rsidRPr="00970B57">
        <w:rPr>
          <w:i/>
        </w:rPr>
        <w:t>января</w:t>
      </w:r>
      <w:r w:rsidR="009B3832" w:rsidRPr="00970B57">
        <w:rPr>
          <w:i/>
        </w:rPr>
        <w:t xml:space="preserve"> </w:t>
      </w:r>
      <w:r w:rsidRPr="00970B57">
        <w:rPr>
          <w:i/>
        </w:rPr>
        <w:t>2024</w:t>
      </w:r>
      <w:r w:rsidR="009B3832" w:rsidRPr="00970B57">
        <w:rPr>
          <w:i/>
        </w:rPr>
        <w:t xml:space="preserve"> </w:t>
      </w:r>
      <w:r w:rsidRPr="00970B57">
        <w:rPr>
          <w:i/>
        </w:rPr>
        <w:t>года,</w:t>
      </w:r>
      <w:r w:rsidR="009B3832" w:rsidRPr="00970B57">
        <w:rPr>
          <w:i/>
        </w:rPr>
        <w:t xml:space="preserve"> </w:t>
      </w:r>
      <w:r w:rsidRPr="00970B57">
        <w:rPr>
          <w:i/>
        </w:rPr>
        <w:t>вызвала</w:t>
      </w:r>
      <w:r w:rsidR="009B3832" w:rsidRPr="00970B57">
        <w:rPr>
          <w:i/>
        </w:rPr>
        <w:t xml:space="preserve"> </w:t>
      </w:r>
      <w:r w:rsidRPr="00970B57">
        <w:rPr>
          <w:i/>
        </w:rPr>
        <w:t>у</w:t>
      </w:r>
      <w:r w:rsidR="009B3832" w:rsidRPr="00970B57">
        <w:rPr>
          <w:i/>
        </w:rPr>
        <w:t xml:space="preserve"> </w:t>
      </w:r>
      <w:r w:rsidRPr="00970B57">
        <w:rPr>
          <w:i/>
        </w:rPr>
        <w:t>граждан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страны</w:t>
      </w:r>
      <w:r w:rsidR="009B3832" w:rsidRPr="00970B57">
        <w:rPr>
          <w:i/>
        </w:rPr>
        <w:t xml:space="preserve"> </w:t>
      </w:r>
      <w:r w:rsidRPr="00970B57">
        <w:rPr>
          <w:i/>
        </w:rPr>
        <w:t>большой</w:t>
      </w:r>
      <w:r w:rsidR="009B3832" w:rsidRPr="00970B57">
        <w:rPr>
          <w:i/>
        </w:rPr>
        <w:t xml:space="preserve"> </w:t>
      </w:r>
      <w:r w:rsidRPr="00970B57">
        <w:rPr>
          <w:i/>
        </w:rPr>
        <w:t>интерес.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данным</w:t>
      </w:r>
      <w:r w:rsidR="009B3832" w:rsidRPr="00970B57">
        <w:rPr>
          <w:i/>
        </w:rPr>
        <w:t xml:space="preserve"> </w:t>
      </w:r>
      <w:r w:rsidRPr="00970B57">
        <w:rPr>
          <w:i/>
        </w:rPr>
        <w:t>статистики,</w:t>
      </w:r>
      <w:r w:rsidR="009B3832" w:rsidRPr="00970B57">
        <w:rPr>
          <w:i/>
        </w:rPr>
        <w:t xml:space="preserve"> </w:t>
      </w:r>
      <w:r w:rsidRPr="00970B57">
        <w:rPr>
          <w:i/>
        </w:rPr>
        <w:t>только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января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март</w:t>
      </w:r>
      <w:r w:rsidR="009B3832" w:rsidRPr="00970B57">
        <w:rPr>
          <w:i/>
        </w:rPr>
        <w:t xml:space="preserve"> </w:t>
      </w:r>
      <w:r w:rsidRPr="00970B57">
        <w:rPr>
          <w:i/>
        </w:rPr>
        <w:t>россияне</w:t>
      </w:r>
      <w:r w:rsidR="009B3832" w:rsidRPr="00970B57">
        <w:rPr>
          <w:i/>
        </w:rPr>
        <w:t xml:space="preserve"> </w:t>
      </w:r>
      <w:r w:rsidRPr="00970B57">
        <w:rPr>
          <w:i/>
        </w:rPr>
        <w:t>вложили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нее</w:t>
      </w:r>
      <w:r w:rsidR="009B3832" w:rsidRPr="00970B57">
        <w:rPr>
          <w:i/>
        </w:rPr>
        <w:t xml:space="preserve"> </w:t>
      </w:r>
      <w:r w:rsidRPr="00970B57">
        <w:rPr>
          <w:i/>
        </w:rPr>
        <w:t>2,4</w:t>
      </w:r>
      <w:r w:rsidR="009B3832" w:rsidRPr="00970B57">
        <w:rPr>
          <w:i/>
        </w:rPr>
        <w:t xml:space="preserve"> </w:t>
      </w:r>
      <w:r w:rsidRPr="00970B57">
        <w:rPr>
          <w:i/>
        </w:rPr>
        <w:t>млрд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попросили</w:t>
      </w:r>
      <w:r w:rsidR="009B3832" w:rsidRPr="00970B57">
        <w:rPr>
          <w:i/>
        </w:rPr>
        <w:t xml:space="preserve"> </w:t>
      </w:r>
      <w:r w:rsidRPr="00970B57">
        <w:rPr>
          <w:i/>
        </w:rPr>
        <w:t>перевести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программу</w:t>
      </w:r>
      <w:r w:rsidR="009B3832" w:rsidRPr="00970B57">
        <w:rPr>
          <w:i/>
        </w:rPr>
        <w:t xml:space="preserve"> </w:t>
      </w:r>
      <w:r w:rsidRPr="00970B57">
        <w:rPr>
          <w:i/>
        </w:rPr>
        <w:t>еще</w:t>
      </w:r>
      <w:r w:rsidR="009B3832" w:rsidRPr="00970B57">
        <w:rPr>
          <w:i/>
        </w:rPr>
        <w:t xml:space="preserve"> </w:t>
      </w:r>
      <w:r w:rsidRPr="00970B57">
        <w:rPr>
          <w:i/>
        </w:rPr>
        <w:t>свыше</w:t>
      </w:r>
      <w:r w:rsidR="009B3832" w:rsidRPr="00970B57">
        <w:rPr>
          <w:i/>
        </w:rPr>
        <w:t xml:space="preserve"> </w:t>
      </w:r>
      <w:r w:rsidRPr="00970B57">
        <w:rPr>
          <w:i/>
        </w:rPr>
        <w:t>6,4</w:t>
      </w:r>
      <w:r w:rsidR="009B3832" w:rsidRPr="00970B57">
        <w:rPr>
          <w:i/>
        </w:rPr>
        <w:t xml:space="preserve"> </w:t>
      </w:r>
      <w:r w:rsidRPr="00970B57">
        <w:rPr>
          <w:i/>
        </w:rPr>
        <w:t>млрд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пенсионных</w:t>
      </w:r>
      <w:r w:rsidR="009B3832" w:rsidRPr="00970B57">
        <w:rPr>
          <w:i/>
        </w:rPr>
        <w:t xml:space="preserve"> </w:t>
      </w:r>
      <w:r w:rsidRPr="00970B57">
        <w:rPr>
          <w:i/>
        </w:rPr>
        <w:t>накоплений,</w:t>
      </w:r>
      <w:r w:rsidR="009B3832" w:rsidRPr="00970B57">
        <w:rPr>
          <w:i/>
        </w:rPr>
        <w:t xml:space="preserve"> </w:t>
      </w:r>
      <w:hyperlink w:anchor="А101" w:history="1">
        <w:r w:rsidRPr="00970B57">
          <w:rPr>
            <w:rStyle w:val="a3"/>
            <w:i/>
          </w:rPr>
          <w:t>пишут</w:t>
        </w:r>
        <w:r w:rsidR="009B3832" w:rsidRPr="00970B57">
          <w:rPr>
            <w:rStyle w:val="a3"/>
            <w:i/>
          </w:rPr>
          <w:t xml:space="preserve"> «</w:t>
        </w:r>
        <w:r w:rsidRPr="00970B57">
          <w:rPr>
            <w:rStyle w:val="a3"/>
            <w:i/>
          </w:rPr>
          <w:t>Санкт-Петербургские</w:t>
        </w:r>
        <w:r w:rsidR="009B3832" w:rsidRPr="00970B57">
          <w:rPr>
            <w:rStyle w:val="a3"/>
            <w:i/>
          </w:rPr>
          <w:t xml:space="preserve"> </w:t>
        </w:r>
        <w:r w:rsidRPr="00970B57">
          <w:rPr>
            <w:rStyle w:val="a3"/>
            <w:i/>
          </w:rPr>
          <w:t>ведомости</w:t>
        </w:r>
        <w:r w:rsidR="009B3832" w:rsidRPr="00970B57">
          <w:rPr>
            <w:rStyle w:val="a3"/>
            <w:i/>
          </w:rPr>
          <w:t>»</w:t>
        </w:r>
      </w:hyperlink>
    </w:p>
    <w:p w14:paraId="704BA807" w14:textId="77777777" w:rsidR="00654AE3" w:rsidRPr="00970B57" w:rsidRDefault="00654AE3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Бюджет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страхования</w:t>
      </w:r>
      <w:r w:rsidR="009B3832" w:rsidRPr="00970B57">
        <w:rPr>
          <w:i/>
        </w:rPr>
        <w:t xml:space="preserve"> </w:t>
      </w:r>
      <w:r w:rsidRPr="00970B57">
        <w:rPr>
          <w:i/>
        </w:rPr>
        <w:t>РФ</w:t>
      </w:r>
      <w:r w:rsidR="009B3832" w:rsidRPr="00970B57">
        <w:rPr>
          <w:i/>
        </w:rPr>
        <w:t xml:space="preserve"> </w:t>
      </w:r>
      <w:r w:rsidRPr="00970B57">
        <w:rPr>
          <w:i/>
        </w:rPr>
        <w:t>за</w:t>
      </w:r>
      <w:r w:rsidR="009B3832" w:rsidRPr="00970B57">
        <w:rPr>
          <w:i/>
        </w:rPr>
        <w:t xml:space="preserve"> </w:t>
      </w:r>
      <w:r w:rsidRPr="00970B57">
        <w:rPr>
          <w:i/>
        </w:rPr>
        <w:t>2023</w:t>
      </w:r>
      <w:r w:rsidR="009B3832" w:rsidRPr="00970B57">
        <w:rPr>
          <w:i/>
        </w:rPr>
        <w:t xml:space="preserve"> </w:t>
      </w:r>
      <w:r w:rsidRPr="00970B57">
        <w:rPr>
          <w:i/>
        </w:rPr>
        <w:t>год</w:t>
      </w:r>
      <w:r w:rsidR="009B3832" w:rsidRPr="00970B57">
        <w:rPr>
          <w:i/>
        </w:rPr>
        <w:t xml:space="preserve"> </w:t>
      </w:r>
      <w:r w:rsidRPr="00970B57">
        <w:rPr>
          <w:i/>
        </w:rPr>
        <w:t>исполнен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дефицитом.</w:t>
      </w:r>
      <w:r w:rsidR="009B3832" w:rsidRPr="00970B57">
        <w:rPr>
          <w:i/>
        </w:rPr>
        <w:t xml:space="preserve"> </w:t>
      </w:r>
      <w:r w:rsidRPr="00970B57">
        <w:rPr>
          <w:i/>
        </w:rPr>
        <w:t>Такой</w:t>
      </w:r>
      <w:r w:rsidR="009B3832" w:rsidRPr="00970B57">
        <w:rPr>
          <w:i/>
        </w:rPr>
        <w:t xml:space="preserve"> </w:t>
      </w:r>
      <w:r w:rsidRPr="00970B57">
        <w:rPr>
          <w:i/>
        </w:rPr>
        <w:t>законопроект</w:t>
      </w:r>
      <w:r w:rsidR="009B3832" w:rsidRPr="00970B57">
        <w:rPr>
          <w:i/>
        </w:rPr>
        <w:t xml:space="preserve"> </w:t>
      </w:r>
      <w:r w:rsidRPr="00970B57">
        <w:rPr>
          <w:i/>
        </w:rPr>
        <w:t>депутаты</w:t>
      </w:r>
      <w:r w:rsidR="009B3832" w:rsidRPr="00970B57">
        <w:rPr>
          <w:i/>
        </w:rPr>
        <w:t xml:space="preserve"> </w:t>
      </w:r>
      <w:r w:rsidRPr="00970B57">
        <w:rPr>
          <w:i/>
        </w:rPr>
        <w:t>поддержали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заседании</w:t>
      </w:r>
      <w:r w:rsidR="009B3832" w:rsidRPr="00970B57">
        <w:rPr>
          <w:i/>
        </w:rPr>
        <w:t xml:space="preserve"> </w:t>
      </w:r>
      <w:r w:rsidRPr="00970B57">
        <w:rPr>
          <w:i/>
        </w:rPr>
        <w:t>Комитета</w:t>
      </w:r>
      <w:r w:rsidR="009B3832" w:rsidRPr="00970B57">
        <w:rPr>
          <w:i/>
        </w:rPr>
        <w:t xml:space="preserve"> </w:t>
      </w:r>
      <w:r w:rsidRPr="00970B57">
        <w:rPr>
          <w:i/>
        </w:rPr>
        <w:t>Госдумы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бюджету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налогам</w:t>
      </w:r>
      <w:r w:rsidR="009B3832" w:rsidRPr="00970B57">
        <w:rPr>
          <w:i/>
        </w:rPr>
        <w:t xml:space="preserve"> </w:t>
      </w:r>
      <w:r w:rsidRPr="00970B57">
        <w:rPr>
          <w:i/>
        </w:rPr>
        <w:t>18</w:t>
      </w:r>
      <w:r w:rsidR="009B3832" w:rsidRPr="00970B57">
        <w:rPr>
          <w:i/>
        </w:rPr>
        <w:t xml:space="preserve"> </w:t>
      </w:r>
      <w:r w:rsidRPr="00970B57">
        <w:rPr>
          <w:i/>
        </w:rPr>
        <w:t>июня.</w:t>
      </w:r>
      <w:r w:rsidR="009B3832" w:rsidRPr="00970B57">
        <w:rPr>
          <w:i/>
        </w:rPr>
        <w:t xml:space="preserve"> </w:t>
      </w:r>
      <w:r w:rsidRPr="00970B57">
        <w:rPr>
          <w:i/>
        </w:rPr>
        <w:t>Председатель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Сергей</w:t>
      </w:r>
      <w:r w:rsidR="009B3832" w:rsidRPr="00970B57">
        <w:rPr>
          <w:i/>
        </w:rPr>
        <w:t xml:space="preserve"> </w:t>
      </w:r>
      <w:r w:rsidRPr="00970B57">
        <w:rPr>
          <w:i/>
        </w:rPr>
        <w:t>Чирков</w:t>
      </w:r>
      <w:r w:rsidR="009B3832" w:rsidRPr="00970B57">
        <w:rPr>
          <w:i/>
        </w:rPr>
        <w:t xml:space="preserve"> </w:t>
      </w:r>
      <w:r w:rsidRPr="00970B57">
        <w:rPr>
          <w:i/>
        </w:rPr>
        <w:t>рассказал,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за</w:t>
      </w:r>
      <w:r w:rsidR="009B3832" w:rsidRPr="00970B57">
        <w:rPr>
          <w:i/>
        </w:rPr>
        <w:t xml:space="preserve"> </w:t>
      </w:r>
      <w:r w:rsidRPr="00970B57">
        <w:rPr>
          <w:i/>
        </w:rPr>
        <w:t>2023</w:t>
      </w:r>
      <w:r w:rsidR="009B3832" w:rsidRPr="00970B57">
        <w:rPr>
          <w:i/>
        </w:rPr>
        <w:t xml:space="preserve"> </w:t>
      </w:r>
      <w:r w:rsidRPr="00970B57">
        <w:rPr>
          <w:i/>
        </w:rPr>
        <w:t>год</w:t>
      </w:r>
      <w:r w:rsidR="009B3832" w:rsidRPr="00970B57">
        <w:rPr>
          <w:i/>
        </w:rPr>
        <w:t xml:space="preserve"> </w:t>
      </w:r>
      <w:r w:rsidRPr="00970B57">
        <w:rPr>
          <w:i/>
        </w:rPr>
        <w:t>был</w:t>
      </w:r>
      <w:r w:rsidR="009B3832" w:rsidRPr="00970B57">
        <w:rPr>
          <w:i/>
        </w:rPr>
        <w:t xml:space="preserve"> </w:t>
      </w:r>
      <w:r w:rsidRPr="00970B57">
        <w:rPr>
          <w:i/>
        </w:rPr>
        <w:t>исполнен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доходам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сумме</w:t>
      </w:r>
      <w:r w:rsidR="009B3832" w:rsidRPr="00970B57">
        <w:rPr>
          <w:i/>
        </w:rPr>
        <w:t xml:space="preserve"> </w:t>
      </w:r>
      <w:r w:rsidRPr="00970B57">
        <w:rPr>
          <w:i/>
        </w:rPr>
        <w:t>13,3</w:t>
      </w:r>
      <w:r w:rsidR="009B3832" w:rsidRPr="00970B57">
        <w:rPr>
          <w:i/>
        </w:rPr>
        <w:t xml:space="preserve"> </w:t>
      </w:r>
      <w:r w:rsidRPr="00970B57">
        <w:rPr>
          <w:i/>
        </w:rPr>
        <w:t>триллиона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рублей.</w:t>
      </w:r>
      <w:r w:rsidR="009B3832" w:rsidRPr="00970B57">
        <w:rPr>
          <w:i/>
        </w:rPr>
        <w:t xml:space="preserve"> </w:t>
      </w:r>
      <w:r w:rsidRPr="00970B57">
        <w:rPr>
          <w:i/>
        </w:rPr>
        <w:t>Общие</w:t>
      </w:r>
      <w:r w:rsidR="009B3832" w:rsidRPr="00970B57">
        <w:rPr>
          <w:i/>
        </w:rPr>
        <w:t xml:space="preserve"> </w:t>
      </w:r>
      <w:r w:rsidRPr="00970B57">
        <w:rPr>
          <w:i/>
        </w:rPr>
        <w:t>расходы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прошлом</w:t>
      </w:r>
      <w:r w:rsidR="009B3832" w:rsidRPr="00970B57">
        <w:rPr>
          <w:i/>
        </w:rPr>
        <w:t xml:space="preserve"> </w:t>
      </w:r>
      <w:r w:rsidRPr="00970B57">
        <w:rPr>
          <w:i/>
        </w:rPr>
        <w:t>году</w:t>
      </w:r>
      <w:r w:rsidR="009B3832" w:rsidRPr="00970B57">
        <w:rPr>
          <w:i/>
        </w:rPr>
        <w:t xml:space="preserve"> </w:t>
      </w:r>
      <w:r w:rsidRPr="00970B57">
        <w:rPr>
          <w:i/>
        </w:rPr>
        <w:t>составили</w:t>
      </w:r>
      <w:r w:rsidR="009B3832" w:rsidRPr="00970B57">
        <w:rPr>
          <w:i/>
        </w:rPr>
        <w:t xml:space="preserve"> </w:t>
      </w:r>
      <w:r w:rsidRPr="00970B57">
        <w:rPr>
          <w:i/>
        </w:rPr>
        <w:t>около</w:t>
      </w:r>
      <w:r w:rsidR="009B3832" w:rsidRPr="00970B57">
        <w:rPr>
          <w:i/>
        </w:rPr>
        <w:t xml:space="preserve"> </w:t>
      </w:r>
      <w:r w:rsidRPr="00970B57">
        <w:rPr>
          <w:i/>
        </w:rPr>
        <w:t>13,9</w:t>
      </w:r>
      <w:r w:rsidR="009B3832" w:rsidRPr="00970B57">
        <w:rPr>
          <w:i/>
        </w:rPr>
        <w:t xml:space="preserve"> </w:t>
      </w:r>
      <w:r w:rsidRPr="00970B57">
        <w:rPr>
          <w:i/>
        </w:rPr>
        <w:t>триллиона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рублей.</w:t>
      </w:r>
      <w:r w:rsidR="009B3832" w:rsidRPr="00970B57">
        <w:rPr>
          <w:i/>
        </w:rPr>
        <w:t xml:space="preserve"> </w:t>
      </w:r>
      <w:r w:rsidRPr="00970B57">
        <w:rPr>
          <w:i/>
        </w:rPr>
        <w:t>Они</w:t>
      </w:r>
      <w:r w:rsidR="009B3832" w:rsidRPr="00970B57">
        <w:rPr>
          <w:i/>
        </w:rPr>
        <w:t xml:space="preserve"> </w:t>
      </w:r>
      <w:r w:rsidRPr="00970B57">
        <w:rPr>
          <w:i/>
        </w:rPr>
        <w:t>включают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себя</w:t>
      </w:r>
      <w:r w:rsidR="009B3832" w:rsidRPr="00970B57">
        <w:rPr>
          <w:i/>
        </w:rPr>
        <w:t xml:space="preserve"> </w:t>
      </w:r>
      <w:r w:rsidRPr="00970B57">
        <w:rPr>
          <w:i/>
        </w:rPr>
        <w:t>выплаты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109</w:t>
      </w:r>
      <w:r w:rsidR="009B3832" w:rsidRPr="00970B57">
        <w:rPr>
          <w:i/>
        </w:rPr>
        <w:t xml:space="preserve"> </w:t>
      </w:r>
      <w:r w:rsidRPr="00970B57">
        <w:rPr>
          <w:i/>
        </w:rPr>
        <w:t>мерам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социальной</w:t>
      </w:r>
      <w:r w:rsidR="009B3832" w:rsidRPr="00970B57">
        <w:rPr>
          <w:i/>
        </w:rPr>
        <w:t xml:space="preserve"> </w:t>
      </w:r>
      <w:r w:rsidRPr="00970B57">
        <w:rPr>
          <w:i/>
        </w:rPr>
        <w:t>поддержки,</w:t>
      </w:r>
      <w:r w:rsidR="009B3832" w:rsidRPr="00970B57">
        <w:rPr>
          <w:i/>
        </w:rPr>
        <w:t xml:space="preserve"> </w:t>
      </w:r>
      <w:r w:rsidRPr="00970B57">
        <w:rPr>
          <w:i/>
        </w:rPr>
        <w:t>которые</w:t>
      </w:r>
      <w:r w:rsidR="009B3832" w:rsidRPr="00970B57">
        <w:rPr>
          <w:i/>
        </w:rPr>
        <w:t xml:space="preserve"> </w:t>
      </w:r>
      <w:r w:rsidRPr="00970B57">
        <w:rPr>
          <w:i/>
        </w:rPr>
        <w:t>сейчас</w:t>
      </w:r>
      <w:r w:rsidR="009B3832" w:rsidRPr="00970B57">
        <w:rPr>
          <w:i/>
        </w:rPr>
        <w:t xml:space="preserve"> </w:t>
      </w:r>
      <w:r w:rsidRPr="00970B57">
        <w:rPr>
          <w:i/>
        </w:rPr>
        <w:t>представляет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фонд,</w:t>
      </w:r>
      <w:r w:rsidR="009B3832" w:rsidRPr="00970B57">
        <w:rPr>
          <w:i/>
        </w:rPr>
        <w:t xml:space="preserve"> </w:t>
      </w:r>
      <w:hyperlink w:anchor="А102" w:history="1">
        <w:r w:rsidRPr="00970B57">
          <w:rPr>
            <w:rStyle w:val="a3"/>
            <w:i/>
          </w:rPr>
          <w:t>сообщает</w:t>
        </w:r>
        <w:r w:rsidR="009B3832" w:rsidRPr="00970B57">
          <w:rPr>
            <w:rStyle w:val="a3"/>
            <w:i/>
          </w:rPr>
          <w:t xml:space="preserve"> «</w:t>
        </w:r>
        <w:r w:rsidRPr="00970B57">
          <w:rPr>
            <w:rStyle w:val="a3"/>
            <w:i/>
          </w:rPr>
          <w:t>Парламентская</w:t>
        </w:r>
        <w:r w:rsidR="009B3832" w:rsidRPr="00970B57">
          <w:rPr>
            <w:rStyle w:val="a3"/>
            <w:i/>
          </w:rPr>
          <w:t xml:space="preserve"> </w:t>
        </w:r>
        <w:r w:rsidRPr="00970B57">
          <w:rPr>
            <w:rStyle w:val="a3"/>
            <w:i/>
          </w:rPr>
          <w:t>газета</w:t>
        </w:r>
        <w:r w:rsidR="009B3832" w:rsidRPr="00970B57">
          <w:rPr>
            <w:rStyle w:val="a3"/>
            <w:i/>
          </w:rPr>
          <w:t>»</w:t>
        </w:r>
      </w:hyperlink>
    </w:p>
    <w:p w14:paraId="2179F9B3" w14:textId="77777777" w:rsidR="00A36CA2" w:rsidRPr="00970B57" w:rsidRDefault="00A36CA2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1</w:t>
      </w:r>
      <w:r w:rsidR="009B3832" w:rsidRPr="00970B57">
        <w:rPr>
          <w:i/>
        </w:rPr>
        <w:t xml:space="preserve"> </w:t>
      </w:r>
      <w:r w:rsidRPr="00970B57">
        <w:rPr>
          <w:i/>
        </w:rPr>
        <w:t>февраля</w:t>
      </w:r>
      <w:r w:rsidR="009B3832" w:rsidRPr="00970B57">
        <w:rPr>
          <w:i/>
        </w:rPr>
        <w:t xml:space="preserve"> </w:t>
      </w:r>
      <w:r w:rsidRPr="00970B57">
        <w:rPr>
          <w:i/>
        </w:rPr>
        <w:t>2025</w:t>
      </w:r>
      <w:r w:rsidR="009B3832" w:rsidRPr="00970B57">
        <w:rPr>
          <w:i/>
        </w:rPr>
        <w:t xml:space="preserve"> </w:t>
      </w:r>
      <w:r w:rsidRPr="00970B57">
        <w:rPr>
          <w:i/>
        </w:rPr>
        <w:t>года</w:t>
      </w:r>
      <w:r w:rsidR="009B3832" w:rsidRPr="00970B57">
        <w:rPr>
          <w:i/>
        </w:rPr>
        <w:t xml:space="preserve"> </w:t>
      </w:r>
      <w:r w:rsidRPr="00970B57">
        <w:rPr>
          <w:i/>
        </w:rPr>
        <w:t>государство</w:t>
      </w:r>
      <w:r w:rsidR="009B3832" w:rsidRPr="00970B57">
        <w:rPr>
          <w:i/>
        </w:rPr>
        <w:t xml:space="preserve"> </w:t>
      </w:r>
      <w:r w:rsidRPr="00970B57">
        <w:rPr>
          <w:i/>
        </w:rPr>
        <w:t>начнет</w:t>
      </w:r>
      <w:r w:rsidR="009B3832" w:rsidRPr="00970B57">
        <w:rPr>
          <w:i/>
        </w:rPr>
        <w:t xml:space="preserve"> </w:t>
      </w:r>
      <w:r w:rsidRPr="00970B57">
        <w:rPr>
          <w:i/>
        </w:rPr>
        <w:t>индексировать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пенсии</w:t>
      </w:r>
      <w:r w:rsidR="009B3832" w:rsidRPr="00970B57">
        <w:rPr>
          <w:i/>
        </w:rPr>
        <w:t xml:space="preserve"> </w:t>
      </w:r>
      <w:r w:rsidRPr="00970B57">
        <w:rPr>
          <w:i/>
        </w:rPr>
        <w:t>работающим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пенсионерам.</w:t>
      </w:r>
      <w:r w:rsidR="009B3832" w:rsidRPr="00970B57">
        <w:rPr>
          <w:i/>
        </w:rPr>
        <w:t xml:space="preserve"> </w:t>
      </w:r>
      <w:r w:rsidRPr="00970B57">
        <w:rPr>
          <w:i/>
        </w:rPr>
        <w:t>Казалось</w:t>
      </w:r>
      <w:r w:rsidR="009B3832" w:rsidRPr="00970B57">
        <w:rPr>
          <w:i/>
        </w:rPr>
        <w:t xml:space="preserve"> </w:t>
      </w:r>
      <w:r w:rsidRPr="00970B57">
        <w:rPr>
          <w:i/>
        </w:rPr>
        <w:t>бы,</w:t>
      </w:r>
      <w:r w:rsidR="009B3832" w:rsidRPr="00970B57">
        <w:rPr>
          <w:i/>
        </w:rPr>
        <w:t xml:space="preserve"> </w:t>
      </w:r>
      <w:r w:rsidRPr="00970B57">
        <w:rPr>
          <w:i/>
        </w:rPr>
        <w:t>будет</w:t>
      </w:r>
      <w:r w:rsidR="009B3832" w:rsidRPr="00970B57">
        <w:rPr>
          <w:i/>
        </w:rPr>
        <w:t xml:space="preserve"> </w:t>
      </w:r>
      <w:r w:rsidRPr="00970B57">
        <w:rPr>
          <w:i/>
        </w:rPr>
        <w:t>навсегда</w:t>
      </w:r>
      <w:r w:rsidR="009B3832" w:rsidRPr="00970B57">
        <w:rPr>
          <w:i/>
        </w:rPr>
        <w:t xml:space="preserve"> </w:t>
      </w:r>
      <w:r w:rsidRPr="00970B57">
        <w:rPr>
          <w:i/>
        </w:rPr>
        <w:t>закрыта</w:t>
      </w:r>
      <w:r w:rsidR="009B3832" w:rsidRPr="00970B57">
        <w:rPr>
          <w:i/>
        </w:rPr>
        <w:t xml:space="preserve"> </w:t>
      </w:r>
      <w:r w:rsidRPr="00970B57">
        <w:rPr>
          <w:i/>
        </w:rPr>
        <w:t>едва</w:t>
      </w:r>
      <w:r w:rsidR="009B3832" w:rsidRPr="00970B57">
        <w:rPr>
          <w:i/>
        </w:rPr>
        <w:t xml:space="preserve"> </w:t>
      </w:r>
      <w:r w:rsidRPr="00970B57">
        <w:rPr>
          <w:i/>
        </w:rPr>
        <w:t>ли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самая</w:t>
      </w:r>
      <w:r w:rsidR="009B3832" w:rsidRPr="00970B57">
        <w:rPr>
          <w:i/>
        </w:rPr>
        <w:t xml:space="preserve"> </w:t>
      </w:r>
      <w:r w:rsidRPr="00970B57">
        <w:rPr>
          <w:i/>
        </w:rPr>
        <w:t>острая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животрепещущая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социальная</w:t>
      </w:r>
      <w:r w:rsidR="009B3832" w:rsidRPr="00970B57">
        <w:rPr>
          <w:i/>
        </w:rPr>
        <w:t xml:space="preserve"> </w:t>
      </w:r>
      <w:r w:rsidRPr="00970B57">
        <w:rPr>
          <w:i/>
        </w:rPr>
        <w:t>тема</w:t>
      </w:r>
      <w:r w:rsidR="009B3832" w:rsidRPr="00970B57">
        <w:rPr>
          <w:i/>
        </w:rPr>
        <w:t xml:space="preserve"> </w:t>
      </w:r>
      <w:r w:rsidRPr="00970B57">
        <w:rPr>
          <w:i/>
        </w:rPr>
        <w:t>последних</w:t>
      </w:r>
      <w:r w:rsidR="009B3832" w:rsidRPr="00970B57">
        <w:rPr>
          <w:i/>
        </w:rPr>
        <w:t xml:space="preserve"> </w:t>
      </w:r>
      <w:r w:rsidRPr="00970B57">
        <w:rPr>
          <w:i/>
        </w:rPr>
        <w:t>девяти</w:t>
      </w:r>
      <w:r w:rsidR="009B3832" w:rsidRPr="00970B57">
        <w:rPr>
          <w:i/>
        </w:rPr>
        <w:t xml:space="preserve"> </w:t>
      </w:r>
      <w:r w:rsidRPr="00970B57">
        <w:rPr>
          <w:i/>
        </w:rPr>
        <w:t>лет.</w:t>
      </w:r>
      <w:r w:rsidR="009B3832" w:rsidRPr="00970B57">
        <w:rPr>
          <w:i/>
        </w:rPr>
        <w:t xml:space="preserve"> </w:t>
      </w:r>
      <w:r w:rsidRPr="00970B57">
        <w:rPr>
          <w:i/>
        </w:rPr>
        <w:t>Однако</w:t>
      </w:r>
      <w:r w:rsidR="009B3832" w:rsidRPr="00970B57">
        <w:rPr>
          <w:i/>
        </w:rPr>
        <w:t xml:space="preserve"> </w:t>
      </w:r>
      <w:r w:rsidRPr="00970B57">
        <w:rPr>
          <w:i/>
        </w:rPr>
        <w:t>реальность,</w:t>
      </w:r>
      <w:r w:rsidR="009B3832" w:rsidRPr="00970B57">
        <w:rPr>
          <w:i/>
        </w:rPr>
        <w:t xml:space="preserve"> </w:t>
      </w:r>
      <w:r w:rsidRPr="00970B57">
        <w:rPr>
          <w:i/>
        </w:rPr>
        <w:t>прежде</w:t>
      </w:r>
      <w:r w:rsidR="009B3832" w:rsidRPr="00970B57">
        <w:rPr>
          <w:i/>
        </w:rPr>
        <w:t xml:space="preserve"> </w:t>
      </w:r>
      <w:r w:rsidRPr="00970B57">
        <w:rPr>
          <w:i/>
        </w:rPr>
        <w:t>всего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чисто</w:t>
      </w:r>
      <w:r w:rsidR="009B3832" w:rsidRPr="00970B57">
        <w:rPr>
          <w:i/>
        </w:rPr>
        <w:t xml:space="preserve"> </w:t>
      </w:r>
      <w:r w:rsidRPr="00970B57">
        <w:rPr>
          <w:i/>
        </w:rPr>
        <w:t>финансовом</w:t>
      </w:r>
      <w:r w:rsidR="009B3832" w:rsidRPr="00970B57">
        <w:rPr>
          <w:i/>
        </w:rPr>
        <w:t xml:space="preserve"> </w:t>
      </w:r>
      <w:r w:rsidRPr="00970B57">
        <w:rPr>
          <w:i/>
        </w:rPr>
        <w:t>смысле,</w:t>
      </w:r>
      <w:r w:rsidR="009B3832" w:rsidRPr="00970B57">
        <w:rPr>
          <w:i/>
        </w:rPr>
        <w:t xml:space="preserve"> </w:t>
      </w:r>
      <w:r w:rsidRPr="00970B57">
        <w:rPr>
          <w:i/>
        </w:rPr>
        <w:t>может</w:t>
      </w:r>
      <w:r w:rsidR="009B3832" w:rsidRPr="00970B57">
        <w:rPr>
          <w:i/>
        </w:rPr>
        <w:t xml:space="preserve"> </w:t>
      </w:r>
      <w:r w:rsidRPr="00970B57">
        <w:rPr>
          <w:i/>
        </w:rPr>
        <w:t>оказаться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итоге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столь</w:t>
      </w:r>
      <w:r w:rsidR="009B3832" w:rsidRPr="00970B57">
        <w:rPr>
          <w:i/>
        </w:rPr>
        <w:t xml:space="preserve"> </w:t>
      </w:r>
      <w:r w:rsidRPr="00970B57">
        <w:rPr>
          <w:i/>
        </w:rPr>
        <w:t>благостной,</w:t>
      </w:r>
      <w:r w:rsidR="009B3832" w:rsidRPr="00970B57">
        <w:rPr>
          <w:i/>
        </w:rPr>
        <w:t xml:space="preserve"> </w:t>
      </w:r>
      <w:r w:rsidRPr="00970B57">
        <w:rPr>
          <w:i/>
        </w:rPr>
        <w:t>как</w:t>
      </w:r>
      <w:r w:rsidR="009B3832" w:rsidRPr="00970B57">
        <w:rPr>
          <w:i/>
        </w:rPr>
        <w:t xml:space="preserve"> </w:t>
      </w:r>
      <w:r w:rsidRPr="00970B57">
        <w:rPr>
          <w:i/>
        </w:rPr>
        <w:t>видится</w:t>
      </w:r>
      <w:r w:rsidR="009B3832" w:rsidRPr="00970B57">
        <w:rPr>
          <w:i/>
        </w:rPr>
        <w:t xml:space="preserve"> </w:t>
      </w:r>
      <w:r w:rsidRPr="00970B57">
        <w:rPr>
          <w:i/>
        </w:rPr>
        <w:t>сегодня</w:t>
      </w:r>
      <w:r w:rsidR="009B3832" w:rsidRPr="00970B57">
        <w:rPr>
          <w:i/>
        </w:rPr>
        <w:t xml:space="preserve"> </w:t>
      </w:r>
      <w:r w:rsidRPr="00970B57">
        <w:rPr>
          <w:i/>
        </w:rPr>
        <w:t>многим.</w:t>
      </w:r>
      <w:r w:rsidR="009B3832" w:rsidRPr="00970B57">
        <w:rPr>
          <w:i/>
        </w:rPr>
        <w:t xml:space="preserve"> </w:t>
      </w:r>
      <w:r w:rsidRPr="00970B57">
        <w:rPr>
          <w:i/>
        </w:rPr>
        <w:t>О</w:t>
      </w:r>
      <w:r w:rsidR="009B3832" w:rsidRPr="00970B57">
        <w:rPr>
          <w:i/>
        </w:rPr>
        <w:t xml:space="preserve"> </w:t>
      </w:r>
      <w:r w:rsidRPr="00970B57">
        <w:rPr>
          <w:i/>
        </w:rPr>
        <w:t>плюсах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минусах</w:t>
      </w:r>
      <w:r w:rsidR="009B3832" w:rsidRPr="00970B57">
        <w:rPr>
          <w:i/>
        </w:rPr>
        <w:t xml:space="preserve"> </w:t>
      </w:r>
      <w:r w:rsidRPr="00970B57">
        <w:rPr>
          <w:i/>
        </w:rPr>
        <w:t>грядущей</w:t>
      </w:r>
      <w:r w:rsidR="009B3832" w:rsidRPr="00970B57">
        <w:rPr>
          <w:i/>
        </w:rPr>
        <w:t xml:space="preserve"> </w:t>
      </w:r>
      <w:r w:rsidRPr="00970B57">
        <w:rPr>
          <w:i/>
        </w:rPr>
        <w:t>индексации</w:t>
      </w:r>
      <w:r w:rsidR="009B3832" w:rsidRPr="00970B57">
        <w:rPr>
          <w:i/>
        </w:rPr>
        <w:t xml:space="preserve"> </w:t>
      </w:r>
      <w:hyperlink w:anchor="А103" w:history="1">
        <w:r w:rsidR="009B3832" w:rsidRPr="00970B57">
          <w:rPr>
            <w:rStyle w:val="a3"/>
            <w:i/>
          </w:rPr>
          <w:t>«</w:t>
        </w:r>
        <w:r w:rsidR="00E13C77" w:rsidRPr="00970B57">
          <w:rPr>
            <w:rStyle w:val="a3"/>
            <w:i/>
          </w:rPr>
          <w:t>Московскому</w:t>
        </w:r>
        <w:r w:rsidR="009B3832" w:rsidRPr="00970B57">
          <w:rPr>
            <w:rStyle w:val="a3"/>
            <w:i/>
          </w:rPr>
          <w:t xml:space="preserve"> </w:t>
        </w:r>
        <w:r w:rsidR="00E13C77" w:rsidRPr="00970B57">
          <w:rPr>
            <w:rStyle w:val="a3"/>
            <w:i/>
          </w:rPr>
          <w:t>к</w:t>
        </w:r>
        <w:r w:rsidRPr="00970B57">
          <w:rPr>
            <w:rStyle w:val="a3"/>
            <w:i/>
          </w:rPr>
          <w:t>омсомольцу</w:t>
        </w:r>
        <w:r w:rsidR="009B3832" w:rsidRPr="00970B57">
          <w:rPr>
            <w:rStyle w:val="a3"/>
            <w:i/>
          </w:rPr>
          <w:t xml:space="preserve">» </w:t>
        </w:r>
        <w:r w:rsidRPr="00970B57">
          <w:rPr>
            <w:rStyle w:val="a3"/>
            <w:i/>
          </w:rPr>
          <w:t>рассказал</w:t>
        </w:r>
      </w:hyperlink>
      <w:r w:rsidR="009B3832" w:rsidRPr="00970B57">
        <w:rPr>
          <w:i/>
        </w:rPr>
        <w:t xml:space="preserve"> </w:t>
      </w:r>
      <w:r w:rsidRPr="00970B57">
        <w:rPr>
          <w:i/>
        </w:rPr>
        <w:t>доктор</w:t>
      </w:r>
      <w:r w:rsidR="009B3832" w:rsidRPr="00970B57">
        <w:rPr>
          <w:i/>
        </w:rPr>
        <w:t xml:space="preserve"> </w:t>
      </w:r>
      <w:r w:rsidRPr="00970B57">
        <w:rPr>
          <w:i/>
        </w:rPr>
        <w:t>экономических</w:t>
      </w:r>
      <w:r w:rsidR="009B3832" w:rsidRPr="00970B57">
        <w:rPr>
          <w:i/>
        </w:rPr>
        <w:t xml:space="preserve"> </w:t>
      </w:r>
      <w:r w:rsidRPr="00970B57">
        <w:rPr>
          <w:i/>
        </w:rPr>
        <w:t>наук,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профессор</w:t>
      </w:r>
      <w:r w:rsidR="009B3832" w:rsidRPr="00970B57">
        <w:rPr>
          <w:i/>
        </w:rPr>
        <w:t xml:space="preserve"> </w:t>
      </w:r>
      <w:r w:rsidRPr="00970B57">
        <w:rPr>
          <w:i/>
        </w:rPr>
        <w:t>Финансового</w:t>
      </w:r>
      <w:r w:rsidR="009B3832" w:rsidRPr="00970B57">
        <w:rPr>
          <w:i/>
        </w:rPr>
        <w:t xml:space="preserve"> </w:t>
      </w:r>
      <w:r w:rsidRPr="00970B57">
        <w:rPr>
          <w:i/>
        </w:rPr>
        <w:t>университета</w:t>
      </w:r>
      <w:r w:rsidR="009B3832" w:rsidRPr="00970B57">
        <w:rPr>
          <w:i/>
        </w:rPr>
        <w:t xml:space="preserve"> </w:t>
      </w:r>
      <w:r w:rsidRPr="00970B57">
        <w:rPr>
          <w:i/>
        </w:rPr>
        <w:t>при</w:t>
      </w:r>
      <w:r w:rsidR="009B3832" w:rsidRPr="00970B57">
        <w:rPr>
          <w:i/>
        </w:rPr>
        <w:t xml:space="preserve"> </w:t>
      </w:r>
      <w:r w:rsidRPr="00970B57">
        <w:rPr>
          <w:i/>
        </w:rPr>
        <w:t>Правительстве</w:t>
      </w:r>
      <w:r w:rsidR="009B3832" w:rsidRPr="00970B57">
        <w:rPr>
          <w:i/>
        </w:rPr>
        <w:t xml:space="preserve"> </w:t>
      </w:r>
      <w:r w:rsidRPr="00970B57">
        <w:rPr>
          <w:i/>
        </w:rPr>
        <w:t>РФ</w:t>
      </w:r>
      <w:r w:rsidR="009B3832" w:rsidRPr="00970B57">
        <w:rPr>
          <w:i/>
        </w:rPr>
        <w:t xml:space="preserve"> </w:t>
      </w:r>
      <w:r w:rsidRPr="00970B57">
        <w:rPr>
          <w:i/>
        </w:rPr>
        <w:t>Алексей</w:t>
      </w:r>
      <w:r w:rsidR="009B3832" w:rsidRPr="00970B57">
        <w:rPr>
          <w:i/>
        </w:rPr>
        <w:t xml:space="preserve"> </w:t>
      </w:r>
      <w:r w:rsidRPr="00970B57">
        <w:rPr>
          <w:i/>
        </w:rPr>
        <w:t>Зубец</w:t>
      </w:r>
    </w:p>
    <w:p w14:paraId="5F6D03E5" w14:textId="77777777" w:rsidR="00654AE3" w:rsidRPr="00970B57" w:rsidRDefault="00654AE3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Комитет</w:t>
      </w:r>
      <w:r w:rsidR="009B3832" w:rsidRPr="00970B57">
        <w:rPr>
          <w:i/>
        </w:rPr>
        <w:t xml:space="preserve"> </w:t>
      </w:r>
      <w:r w:rsidRPr="00970B57">
        <w:rPr>
          <w:i/>
        </w:rPr>
        <w:t>Госдумы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бюджету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налогам</w:t>
      </w:r>
      <w:r w:rsidR="009B3832" w:rsidRPr="00970B57">
        <w:rPr>
          <w:i/>
        </w:rPr>
        <w:t xml:space="preserve"> </w:t>
      </w:r>
      <w:r w:rsidRPr="00970B57">
        <w:rPr>
          <w:i/>
        </w:rPr>
        <w:t>рекомендовал</w:t>
      </w:r>
      <w:r w:rsidR="009B3832" w:rsidRPr="00970B57">
        <w:rPr>
          <w:i/>
        </w:rPr>
        <w:t xml:space="preserve"> </w:t>
      </w:r>
      <w:r w:rsidRPr="00970B57">
        <w:rPr>
          <w:i/>
        </w:rPr>
        <w:t>нижней</w:t>
      </w:r>
      <w:r w:rsidR="009B3832" w:rsidRPr="00970B57">
        <w:rPr>
          <w:i/>
        </w:rPr>
        <w:t xml:space="preserve"> </w:t>
      </w:r>
      <w:r w:rsidRPr="00970B57">
        <w:rPr>
          <w:i/>
        </w:rPr>
        <w:t>палате</w:t>
      </w:r>
      <w:r w:rsidR="009B3832" w:rsidRPr="00970B57">
        <w:rPr>
          <w:i/>
        </w:rPr>
        <w:t xml:space="preserve"> </w:t>
      </w:r>
      <w:r w:rsidRPr="00970B57">
        <w:rPr>
          <w:i/>
        </w:rPr>
        <w:t>парламента</w:t>
      </w:r>
      <w:r w:rsidR="009B3832" w:rsidRPr="00970B57">
        <w:rPr>
          <w:i/>
        </w:rPr>
        <w:t xml:space="preserve"> </w:t>
      </w:r>
      <w:r w:rsidRPr="00970B57">
        <w:rPr>
          <w:i/>
        </w:rPr>
        <w:t>утвердить</w:t>
      </w:r>
      <w:r w:rsidR="009B3832" w:rsidRPr="00970B57">
        <w:rPr>
          <w:i/>
        </w:rPr>
        <w:t xml:space="preserve"> </w:t>
      </w:r>
      <w:r w:rsidRPr="00970B57">
        <w:rPr>
          <w:i/>
        </w:rPr>
        <w:t>отчет</w:t>
      </w:r>
      <w:r w:rsidR="009B3832" w:rsidRPr="00970B57">
        <w:rPr>
          <w:i/>
        </w:rPr>
        <w:t xml:space="preserve"> </w:t>
      </w:r>
      <w:r w:rsidRPr="00970B57">
        <w:rPr>
          <w:i/>
        </w:rPr>
        <w:t>об</w:t>
      </w:r>
      <w:r w:rsidR="009B3832" w:rsidRPr="00970B57">
        <w:rPr>
          <w:i/>
        </w:rPr>
        <w:t xml:space="preserve"> </w:t>
      </w:r>
      <w:r w:rsidRPr="00970B57">
        <w:rPr>
          <w:i/>
        </w:rPr>
        <w:t>исполнении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бюджета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за</w:t>
      </w:r>
      <w:r w:rsidR="009B3832" w:rsidRPr="00970B57">
        <w:rPr>
          <w:i/>
        </w:rPr>
        <w:t xml:space="preserve"> </w:t>
      </w:r>
      <w:r w:rsidRPr="00970B57">
        <w:rPr>
          <w:i/>
        </w:rPr>
        <w:t>2023</w:t>
      </w:r>
      <w:r w:rsidR="009B3832" w:rsidRPr="00970B57">
        <w:rPr>
          <w:i/>
        </w:rPr>
        <w:t xml:space="preserve"> </w:t>
      </w:r>
      <w:r w:rsidRPr="00970B57">
        <w:rPr>
          <w:i/>
        </w:rPr>
        <w:t>год.</w:t>
      </w:r>
      <w:r w:rsidR="009B3832" w:rsidRPr="00970B57">
        <w:rPr>
          <w:i/>
        </w:rPr>
        <w:t xml:space="preserve"> </w:t>
      </w:r>
      <w:r w:rsidRPr="00970B57">
        <w:rPr>
          <w:i/>
        </w:rPr>
        <w:t>Общий</w:t>
      </w:r>
      <w:r w:rsidR="009B3832" w:rsidRPr="00970B57">
        <w:rPr>
          <w:i/>
        </w:rPr>
        <w:t xml:space="preserve"> </w:t>
      </w:r>
      <w:r w:rsidRPr="00970B57">
        <w:rPr>
          <w:i/>
        </w:rPr>
        <w:t>объем</w:t>
      </w:r>
      <w:r w:rsidR="009B3832" w:rsidRPr="00970B57">
        <w:rPr>
          <w:i/>
        </w:rPr>
        <w:t xml:space="preserve"> </w:t>
      </w:r>
      <w:r w:rsidRPr="00970B57">
        <w:rPr>
          <w:i/>
        </w:rPr>
        <w:t>доходов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бюджета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составил</w:t>
      </w:r>
      <w:r w:rsidR="009B3832" w:rsidRPr="00970B57">
        <w:rPr>
          <w:i/>
        </w:rPr>
        <w:t xml:space="preserve"> </w:t>
      </w:r>
      <w:r w:rsidRPr="00970B57">
        <w:rPr>
          <w:i/>
        </w:rPr>
        <w:t>13,264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расходов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13,858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рублей.</w:t>
      </w:r>
      <w:r w:rsidR="009B3832" w:rsidRPr="00970B57">
        <w:rPr>
          <w:i/>
        </w:rPr>
        <w:t xml:space="preserve"> </w:t>
      </w:r>
      <w:r w:rsidRPr="00970B57">
        <w:rPr>
          <w:i/>
        </w:rPr>
        <w:t>Согласно</w:t>
      </w:r>
      <w:r w:rsidR="009B3832" w:rsidRPr="00970B57">
        <w:rPr>
          <w:i/>
        </w:rPr>
        <w:t xml:space="preserve"> </w:t>
      </w:r>
      <w:r w:rsidRPr="00970B57">
        <w:rPr>
          <w:i/>
        </w:rPr>
        <w:t>отчету,</w:t>
      </w:r>
      <w:r w:rsidR="009B3832" w:rsidRPr="00970B57">
        <w:rPr>
          <w:i/>
        </w:rPr>
        <w:t xml:space="preserve"> </w:t>
      </w:r>
      <w:r w:rsidRPr="00970B57">
        <w:rPr>
          <w:i/>
        </w:rPr>
        <w:t>общий</w:t>
      </w:r>
      <w:r w:rsidR="009B3832" w:rsidRPr="00970B57">
        <w:rPr>
          <w:i/>
        </w:rPr>
        <w:t xml:space="preserve"> </w:t>
      </w:r>
      <w:r w:rsidRPr="00970B57">
        <w:rPr>
          <w:i/>
        </w:rPr>
        <w:t>объем</w:t>
      </w:r>
      <w:r w:rsidR="009B3832" w:rsidRPr="00970B57">
        <w:rPr>
          <w:i/>
        </w:rPr>
        <w:t xml:space="preserve"> </w:t>
      </w:r>
      <w:r w:rsidRPr="00970B57">
        <w:rPr>
          <w:i/>
        </w:rPr>
        <w:t>доходов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бюджета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фонда</w:t>
      </w:r>
      <w:r w:rsidR="009B3832" w:rsidRPr="00970B57">
        <w:rPr>
          <w:i/>
        </w:rPr>
        <w:t xml:space="preserve"> </w:t>
      </w:r>
      <w:r w:rsidRPr="00970B57">
        <w:rPr>
          <w:i/>
        </w:rPr>
        <w:t>составил</w:t>
      </w:r>
      <w:r w:rsidR="009B3832" w:rsidRPr="00970B57">
        <w:rPr>
          <w:i/>
        </w:rPr>
        <w:t xml:space="preserve"> </w:t>
      </w:r>
      <w:r w:rsidRPr="00970B57">
        <w:rPr>
          <w:i/>
        </w:rPr>
        <w:t>13,264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том</w:t>
      </w:r>
      <w:r w:rsidR="009B3832" w:rsidRPr="00970B57">
        <w:rPr>
          <w:i/>
        </w:rPr>
        <w:t xml:space="preserve"> </w:t>
      </w:r>
      <w:r w:rsidRPr="00970B57">
        <w:rPr>
          <w:i/>
        </w:rPr>
        <w:t>числе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части,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связанной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формированием</w:t>
      </w:r>
      <w:r w:rsidR="009B3832" w:rsidRPr="00970B57">
        <w:rPr>
          <w:i/>
        </w:rPr>
        <w:t xml:space="preserve"> </w:t>
      </w:r>
      <w:r w:rsidRPr="00970B57">
        <w:rPr>
          <w:i/>
        </w:rPr>
        <w:t>средств</w:t>
      </w:r>
      <w:r w:rsidR="009B3832" w:rsidRPr="00970B57">
        <w:rPr>
          <w:i/>
        </w:rPr>
        <w:t xml:space="preserve"> </w:t>
      </w:r>
      <w:r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Pr="00970B57">
        <w:rPr>
          <w:i/>
        </w:rPr>
        <w:t>финансирования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накопительной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пенсии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13,212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из</w:t>
      </w:r>
      <w:r w:rsidR="009B3832" w:rsidRPr="00970B57">
        <w:rPr>
          <w:i/>
        </w:rPr>
        <w:t xml:space="preserve"> </w:t>
      </w:r>
      <w:r w:rsidRPr="00970B57">
        <w:rPr>
          <w:i/>
        </w:rPr>
        <w:t>них</w:t>
      </w:r>
      <w:r w:rsidR="009B3832" w:rsidRPr="00970B57">
        <w:rPr>
          <w:i/>
        </w:rPr>
        <w:t xml:space="preserve"> </w:t>
      </w:r>
      <w:r w:rsidRPr="00970B57">
        <w:rPr>
          <w:i/>
        </w:rPr>
        <w:t>доходы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обязательному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страхованию</w:t>
      </w:r>
      <w:r w:rsidR="009B3832" w:rsidRPr="00970B57">
        <w:rPr>
          <w:i/>
        </w:rPr>
        <w:t xml:space="preserve"> </w:t>
      </w:r>
      <w:r w:rsidRPr="00970B57">
        <w:rPr>
          <w:i/>
        </w:rPr>
        <w:t>составили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сумме</w:t>
      </w:r>
      <w:r w:rsidR="009B3832" w:rsidRPr="00970B57">
        <w:rPr>
          <w:i/>
        </w:rPr>
        <w:t xml:space="preserve"> </w:t>
      </w:r>
      <w:r w:rsidRPr="00970B57">
        <w:rPr>
          <w:i/>
        </w:rPr>
        <w:t>9,242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обязательному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страхованию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случай</w:t>
      </w:r>
      <w:r w:rsidR="009B3832" w:rsidRPr="00970B57">
        <w:rPr>
          <w:i/>
        </w:rPr>
        <w:t xml:space="preserve"> </w:t>
      </w:r>
      <w:r w:rsidRPr="00970B57">
        <w:rPr>
          <w:i/>
        </w:rPr>
        <w:t>временной</w:t>
      </w:r>
      <w:r w:rsidR="009B3832" w:rsidRPr="00970B57">
        <w:rPr>
          <w:i/>
        </w:rPr>
        <w:t xml:space="preserve"> </w:t>
      </w:r>
      <w:r w:rsidRPr="00970B57">
        <w:rPr>
          <w:i/>
        </w:rPr>
        <w:t>нетрудоспособности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связи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материнством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939,964</w:t>
      </w:r>
      <w:r w:rsidR="009B3832" w:rsidRPr="00970B57">
        <w:rPr>
          <w:i/>
        </w:rPr>
        <w:t xml:space="preserve"> </w:t>
      </w:r>
      <w:r w:rsidRPr="00970B57">
        <w:rPr>
          <w:i/>
        </w:rPr>
        <w:t>млрд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обязательному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страхованию</w:t>
      </w:r>
      <w:r w:rsidR="009B3832" w:rsidRPr="00970B57">
        <w:rPr>
          <w:i/>
        </w:rPr>
        <w:t xml:space="preserve"> </w:t>
      </w:r>
      <w:r w:rsidRPr="00970B57">
        <w:rPr>
          <w:i/>
        </w:rPr>
        <w:t>от</w:t>
      </w:r>
      <w:r w:rsidR="009B3832" w:rsidRPr="00970B57">
        <w:rPr>
          <w:i/>
        </w:rPr>
        <w:t xml:space="preserve"> </w:t>
      </w:r>
      <w:r w:rsidRPr="00970B57">
        <w:rPr>
          <w:i/>
        </w:rPr>
        <w:t>несчастных</w:t>
      </w:r>
      <w:r w:rsidR="009B3832" w:rsidRPr="00970B57">
        <w:rPr>
          <w:i/>
        </w:rPr>
        <w:t xml:space="preserve"> </w:t>
      </w:r>
      <w:r w:rsidRPr="00970B57">
        <w:rPr>
          <w:i/>
        </w:rPr>
        <w:t>случаев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производстве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профессиональных</w:t>
      </w:r>
      <w:r w:rsidR="009B3832" w:rsidRPr="00970B57">
        <w:rPr>
          <w:i/>
        </w:rPr>
        <w:t xml:space="preserve"> </w:t>
      </w:r>
      <w:r w:rsidRPr="00970B57">
        <w:rPr>
          <w:i/>
        </w:rPr>
        <w:t>заболеваний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208,180</w:t>
      </w:r>
      <w:r w:rsidR="009B3832" w:rsidRPr="00970B57">
        <w:rPr>
          <w:i/>
        </w:rPr>
        <w:t xml:space="preserve"> </w:t>
      </w:r>
      <w:r w:rsidRPr="00970B57">
        <w:rPr>
          <w:i/>
        </w:rPr>
        <w:t>млрд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hyperlink w:anchor="А104" w:history="1">
        <w:r w:rsidRPr="00970B57">
          <w:rPr>
            <w:rStyle w:val="a3"/>
            <w:i/>
          </w:rPr>
          <w:t>передает</w:t>
        </w:r>
        <w:r w:rsidR="009B3832" w:rsidRPr="00970B57">
          <w:rPr>
            <w:rStyle w:val="a3"/>
            <w:i/>
          </w:rPr>
          <w:t xml:space="preserve"> </w:t>
        </w:r>
        <w:r w:rsidRPr="00970B57">
          <w:rPr>
            <w:rStyle w:val="a3"/>
            <w:i/>
          </w:rPr>
          <w:t>ТАСС</w:t>
        </w:r>
      </w:hyperlink>
    </w:p>
    <w:p w14:paraId="743B470C" w14:textId="77777777" w:rsidR="00654AE3" w:rsidRPr="00970B57" w:rsidRDefault="00654AE3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Работник,</w:t>
      </w:r>
      <w:r w:rsidR="009B3832" w:rsidRPr="00970B57">
        <w:rPr>
          <w:i/>
        </w:rPr>
        <w:t xml:space="preserve"> </w:t>
      </w:r>
      <w:r w:rsidRPr="00970B57">
        <w:rPr>
          <w:i/>
        </w:rPr>
        <w:t>зарабатывающий</w:t>
      </w:r>
      <w:r w:rsidR="009B3832" w:rsidRPr="00970B57">
        <w:rPr>
          <w:i/>
        </w:rPr>
        <w:t xml:space="preserve"> </w:t>
      </w:r>
      <w:r w:rsidRPr="00970B57">
        <w:rPr>
          <w:i/>
        </w:rPr>
        <w:t>среднюю</w:t>
      </w:r>
      <w:r w:rsidR="009B3832" w:rsidRPr="00970B57">
        <w:rPr>
          <w:i/>
        </w:rPr>
        <w:t xml:space="preserve"> </w:t>
      </w:r>
      <w:r w:rsidRPr="00970B57">
        <w:rPr>
          <w:i/>
        </w:rPr>
        <w:t>зарплату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России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75</w:t>
      </w:r>
      <w:r w:rsidR="009B3832" w:rsidRPr="00970B57">
        <w:rPr>
          <w:i/>
        </w:rPr>
        <w:t xml:space="preserve"> </w:t>
      </w:r>
      <w:r w:rsidRPr="00970B57">
        <w:rPr>
          <w:i/>
        </w:rPr>
        <w:t>тысяч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r w:rsidRPr="00970B57">
        <w:rPr>
          <w:i/>
        </w:rPr>
        <w:t>может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2024</w:t>
      </w:r>
      <w:r w:rsidR="009B3832" w:rsidRPr="00970B57">
        <w:rPr>
          <w:i/>
        </w:rPr>
        <w:t xml:space="preserve"> </w:t>
      </w:r>
      <w:r w:rsidRPr="00970B57">
        <w:rPr>
          <w:i/>
        </w:rPr>
        <w:t>году</w:t>
      </w:r>
      <w:r w:rsidR="009B3832" w:rsidRPr="00970B57">
        <w:rPr>
          <w:i/>
        </w:rPr>
        <w:t xml:space="preserve"> </w:t>
      </w:r>
      <w:r w:rsidRPr="00970B57">
        <w:rPr>
          <w:i/>
        </w:rPr>
        <w:t>рассчитывать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пенсию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30</w:t>
      </w:r>
      <w:r w:rsidR="009B3832" w:rsidRPr="00970B57">
        <w:rPr>
          <w:i/>
        </w:rPr>
        <w:t xml:space="preserve"> </w:t>
      </w:r>
      <w:r w:rsidRPr="00970B57">
        <w:rPr>
          <w:i/>
        </w:rPr>
        <w:t>тысяч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hyperlink w:anchor="А105" w:history="1">
        <w:r w:rsidRPr="00970B57">
          <w:rPr>
            <w:rStyle w:val="a3"/>
            <w:i/>
          </w:rPr>
          <w:t>рассказала</w:t>
        </w:r>
        <w:r w:rsidR="009B3832" w:rsidRPr="00970B57">
          <w:rPr>
            <w:rStyle w:val="a3"/>
            <w:i/>
          </w:rPr>
          <w:t xml:space="preserve"> «</w:t>
        </w:r>
        <w:r w:rsidRPr="00970B57">
          <w:rPr>
            <w:rStyle w:val="a3"/>
            <w:i/>
          </w:rPr>
          <w:t>РИА</w:t>
        </w:r>
        <w:r w:rsidR="009B3832" w:rsidRPr="00970B57">
          <w:rPr>
            <w:rStyle w:val="a3"/>
            <w:i/>
          </w:rPr>
          <w:t xml:space="preserve"> </w:t>
        </w:r>
        <w:r w:rsidRPr="00970B57">
          <w:rPr>
            <w:rStyle w:val="a3"/>
            <w:i/>
          </w:rPr>
          <w:t>Новости</w:t>
        </w:r>
        <w:r w:rsidR="009B3832" w:rsidRPr="00970B57">
          <w:rPr>
            <w:rStyle w:val="a3"/>
            <w:i/>
          </w:rPr>
          <w:t>»</w:t>
        </w:r>
      </w:hyperlink>
      <w:r w:rsidR="009B3832" w:rsidRPr="00970B57">
        <w:rPr>
          <w:i/>
        </w:rPr>
        <w:t xml:space="preserve"> </w:t>
      </w:r>
      <w:r w:rsidRPr="00970B57">
        <w:rPr>
          <w:i/>
        </w:rPr>
        <w:t>член</w:t>
      </w:r>
      <w:r w:rsidR="009B3832" w:rsidRPr="00970B57">
        <w:rPr>
          <w:i/>
        </w:rPr>
        <w:t xml:space="preserve"> </w:t>
      </w:r>
      <w:r w:rsidRPr="00970B57">
        <w:rPr>
          <w:i/>
        </w:rPr>
        <w:t>комитета</w:t>
      </w:r>
      <w:r w:rsidR="009B3832" w:rsidRPr="00970B57">
        <w:rPr>
          <w:i/>
        </w:rPr>
        <w:t xml:space="preserve"> </w:t>
      </w:r>
      <w:r w:rsidRPr="00970B57">
        <w:rPr>
          <w:i/>
        </w:rPr>
        <w:t>ГД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труду</w:t>
      </w:r>
      <w:r w:rsidR="009B3832" w:rsidRPr="00970B57">
        <w:rPr>
          <w:i/>
        </w:rPr>
        <w:t xml:space="preserve"> </w:t>
      </w:r>
      <w:r w:rsidRPr="00970B57">
        <w:rPr>
          <w:i/>
        </w:rPr>
        <w:t>Светлана</w:t>
      </w:r>
      <w:r w:rsidR="009B3832" w:rsidRPr="00970B57">
        <w:rPr>
          <w:i/>
        </w:rPr>
        <w:t xml:space="preserve"> </w:t>
      </w:r>
      <w:r w:rsidRPr="00970B57">
        <w:rPr>
          <w:i/>
        </w:rPr>
        <w:t>Бессараб.</w:t>
      </w:r>
      <w:r w:rsidR="009B3832" w:rsidRPr="00970B57">
        <w:rPr>
          <w:i/>
        </w:rPr>
        <w:t xml:space="preserve"> </w:t>
      </w:r>
      <w:r w:rsidRPr="00970B57">
        <w:rPr>
          <w:i/>
        </w:rPr>
        <w:t>Депутат</w:t>
      </w:r>
      <w:r w:rsidR="009B3832" w:rsidRPr="00970B57">
        <w:rPr>
          <w:i/>
        </w:rPr>
        <w:t xml:space="preserve"> </w:t>
      </w:r>
      <w:r w:rsidRPr="00970B57">
        <w:rPr>
          <w:i/>
        </w:rPr>
        <w:t>уточнила,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2024</w:t>
      </w:r>
      <w:r w:rsidR="009B3832" w:rsidRPr="00970B57">
        <w:rPr>
          <w:i/>
        </w:rPr>
        <w:t xml:space="preserve"> </w:t>
      </w:r>
      <w:r w:rsidRPr="00970B57">
        <w:rPr>
          <w:i/>
        </w:rPr>
        <w:t>году</w:t>
      </w:r>
      <w:r w:rsidR="009B3832" w:rsidRPr="00970B57">
        <w:rPr>
          <w:i/>
        </w:rPr>
        <w:t xml:space="preserve"> </w:t>
      </w:r>
      <w:r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Pr="00970B57">
        <w:rPr>
          <w:i/>
        </w:rPr>
        <w:t>выхода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пенсию</w:t>
      </w:r>
      <w:r w:rsidR="009B3832" w:rsidRPr="00970B57">
        <w:rPr>
          <w:i/>
        </w:rPr>
        <w:t xml:space="preserve"> </w:t>
      </w:r>
      <w:r w:rsidRPr="00970B57">
        <w:rPr>
          <w:i/>
        </w:rPr>
        <w:t>нужно</w:t>
      </w:r>
      <w:r w:rsidR="009B3832" w:rsidRPr="00970B57">
        <w:rPr>
          <w:i/>
        </w:rPr>
        <w:t xml:space="preserve"> </w:t>
      </w:r>
      <w:r w:rsidRPr="00970B57">
        <w:rPr>
          <w:i/>
        </w:rPr>
        <w:t>заработать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менее</w:t>
      </w:r>
      <w:r w:rsidR="009B3832" w:rsidRPr="00970B57">
        <w:rPr>
          <w:i/>
        </w:rPr>
        <w:t xml:space="preserve"> </w:t>
      </w:r>
      <w:r w:rsidRPr="00970B57">
        <w:rPr>
          <w:i/>
        </w:rPr>
        <w:t>28,2</w:t>
      </w:r>
      <w:r w:rsidR="009B3832" w:rsidRPr="00970B57">
        <w:rPr>
          <w:i/>
        </w:rPr>
        <w:t xml:space="preserve"> </w:t>
      </w:r>
      <w:r w:rsidRPr="00970B57">
        <w:rPr>
          <w:i/>
        </w:rPr>
        <w:t>ИПК</w:t>
      </w:r>
      <w:r w:rsidR="009B3832" w:rsidRPr="00970B57">
        <w:rPr>
          <w:i/>
        </w:rPr>
        <w:t xml:space="preserve"> </w:t>
      </w:r>
      <w:r w:rsidRPr="00970B57">
        <w:rPr>
          <w:i/>
        </w:rPr>
        <w:t>(Индивидуальный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пенсионный</w:t>
      </w:r>
      <w:r w:rsidR="009B3832" w:rsidRPr="00970B57">
        <w:rPr>
          <w:i/>
        </w:rPr>
        <w:t xml:space="preserve"> </w:t>
      </w:r>
      <w:r w:rsidRPr="00970B57">
        <w:rPr>
          <w:i/>
        </w:rPr>
        <w:t>коэффициент)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иметь</w:t>
      </w:r>
      <w:r w:rsidR="009B3832" w:rsidRPr="00970B57">
        <w:rPr>
          <w:i/>
        </w:rPr>
        <w:t xml:space="preserve"> </w:t>
      </w:r>
      <w:r w:rsidRPr="00970B57">
        <w:rPr>
          <w:i/>
        </w:rPr>
        <w:t>15</w:t>
      </w:r>
      <w:r w:rsidR="009B3832" w:rsidRPr="00970B57">
        <w:rPr>
          <w:i/>
        </w:rPr>
        <w:t xml:space="preserve"> </w:t>
      </w:r>
      <w:r w:rsidRPr="00970B57">
        <w:rPr>
          <w:i/>
        </w:rPr>
        <w:t>лет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стажа</w:t>
      </w:r>
    </w:p>
    <w:p w14:paraId="212195EA" w14:textId="77777777" w:rsidR="00654AE3" w:rsidRPr="00970B57" w:rsidRDefault="00654AE3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Госдуму</w:t>
      </w:r>
      <w:r w:rsidR="009B3832" w:rsidRPr="00970B57">
        <w:rPr>
          <w:i/>
        </w:rPr>
        <w:t xml:space="preserve"> </w:t>
      </w:r>
      <w:r w:rsidRPr="00970B57">
        <w:rPr>
          <w:i/>
        </w:rPr>
        <w:t>внесли</w:t>
      </w:r>
      <w:r w:rsidR="009B3832" w:rsidRPr="00970B57">
        <w:rPr>
          <w:i/>
        </w:rPr>
        <w:t xml:space="preserve"> </w:t>
      </w:r>
      <w:r w:rsidRPr="00970B57">
        <w:rPr>
          <w:i/>
        </w:rPr>
        <w:t>законопроект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поправками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ст.</w:t>
      </w:r>
      <w:r w:rsidR="009B3832" w:rsidRPr="00970B57">
        <w:rPr>
          <w:i/>
        </w:rPr>
        <w:t xml:space="preserve"> </w:t>
      </w:r>
      <w:r w:rsidRPr="00970B57">
        <w:rPr>
          <w:i/>
        </w:rPr>
        <w:t>12</w:t>
      </w:r>
      <w:r w:rsidR="009B3832" w:rsidRPr="00970B57">
        <w:rPr>
          <w:i/>
        </w:rPr>
        <w:t xml:space="preserve"> </w:t>
      </w:r>
      <w:r w:rsidRPr="00970B57">
        <w:rPr>
          <w:i/>
        </w:rPr>
        <w:t>Федерального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закона</w:t>
      </w:r>
      <w:r w:rsidR="009B3832" w:rsidRPr="00970B57">
        <w:rPr>
          <w:i/>
        </w:rPr>
        <w:t xml:space="preserve"> «</w:t>
      </w:r>
      <w:r w:rsidRPr="00970B57">
        <w:rPr>
          <w:i/>
        </w:rPr>
        <w:t>О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страховых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пенсиях</w:t>
      </w:r>
      <w:r w:rsidR="009B3832" w:rsidRPr="00970B57">
        <w:rPr>
          <w:i/>
        </w:rPr>
        <w:t>»</w:t>
      </w:r>
      <w:r w:rsidRPr="00970B57">
        <w:rPr>
          <w:i/>
        </w:rPr>
        <w:t>.</w:t>
      </w:r>
      <w:r w:rsidR="009B3832" w:rsidRPr="00970B57">
        <w:rPr>
          <w:i/>
        </w:rPr>
        <w:t xml:space="preserve"> </w:t>
      </w:r>
      <w:r w:rsidRPr="00970B57">
        <w:rPr>
          <w:i/>
        </w:rPr>
        <w:t>Депутаты</w:t>
      </w:r>
      <w:r w:rsidR="009B3832" w:rsidRPr="00970B57">
        <w:rPr>
          <w:i/>
        </w:rPr>
        <w:t xml:space="preserve"> </w:t>
      </w:r>
      <w:r w:rsidRPr="00970B57">
        <w:rPr>
          <w:i/>
        </w:rPr>
        <w:t>предлагают</w:t>
      </w:r>
      <w:r w:rsidR="009B3832" w:rsidRPr="00970B57">
        <w:rPr>
          <w:i/>
        </w:rPr>
        <w:t xml:space="preserve"> </w:t>
      </w:r>
      <w:r w:rsidRPr="00970B57">
        <w:rPr>
          <w:i/>
        </w:rPr>
        <w:t>включать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страховой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стаж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только</w:t>
      </w:r>
      <w:r w:rsidR="009B3832" w:rsidRPr="00970B57">
        <w:rPr>
          <w:i/>
        </w:rPr>
        <w:t xml:space="preserve"> </w:t>
      </w:r>
      <w:r w:rsidRPr="00970B57">
        <w:rPr>
          <w:i/>
        </w:rPr>
        <w:t>время</w:t>
      </w:r>
      <w:r w:rsidR="009B3832" w:rsidRPr="00970B57">
        <w:rPr>
          <w:i/>
        </w:rPr>
        <w:t xml:space="preserve"> </w:t>
      </w:r>
      <w:r w:rsidRPr="00970B57">
        <w:rPr>
          <w:i/>
        </w:rPr>
        <w:t>работы,</w:t>
      </w:r>
      <w:r w:rsidR="009B3832" w:rsidRPr="00970B57">
        <w:rPr>
          <w:i/>
        </w:rPr>
        <w:t xml:space="preserve"> </w:t>
      </w:r>
      <w:r w:rsidRPr="00970B57">
        <w:rPr>
          <w:i/>
        </w:rPr>
        <w:t>но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период</w:t>
      </w:r>
      <w:r w:rsidR="009B3832" w:rsidRPr="00970B57">
        <w:rPr>
          <w:i/>
        </w:rPr>
        <w:t xml:space="preserve"> </w:t>
      </w:r>
      <w:r w:rsidRPr="00970B57">
        <w:rPr>
          <w:i/>
        </w:rPr>
        <w:t>получения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образования,</w:t>
      </w:r>
      <w:r w:rsidR="009B3832" w:rsidRPr="00970B57">
        <w:rPr>
          <w:i/>
        </w:rPr>
        <w:t xml:space="preserve"> </w:t>
      </w:r>
      <w:hyperlink w:anchor="А106" w:history="1">
        <w:r w:rsidRPr="00970B57">
          <w:rPr>
            <w:rStyle w:val="a3"/>
            <w:i/>
          </w:rPr>
          <w:t>сообщает</w:t>
        </w:r>
        <w:r w:rsidR="009B3832" w:rsidRPr="00970B57">
          <w:rPr>
            <w:rStyle w:val="a3"/>
            <w:i/>
          </w:rPr>
          <w:t xml:space="preserve"> «</w:t>
        </w:r>
        <w:r w:rsidRPr="00970B57">
          <w:rPr>
            <w:rStyle w:val="a3"/>
            <w:i/>
          </w:rPr>
          <w:t>Клерк.ru</w:t>
        </w:r>
        <w:r w:rsidR="009B3832" w:rsidRPr="00970B57">
          <w:rPr>
            <w:rStyle w:val="a3"/>
            <w:i/>
          </w:rPr>
          <w:t>»</w:t>
        </w:r>
      </w:hyperlink>
    </w:p>
    <w:p w14:paraId="208103E8" w14:textId="77777777" w:rsidR="00654AE3" w:rsidRPr="00970B57" w:rsidRDefault="00E80BDD" w:rsidP="00676D5F">
      <w:pPr>
        <w:numPr>
          <w:ilvl w:val="0"/>
          <w:numId w:val="25"/>
        </w:numPr>
        <w:rPr>
          <w:i/>
        </w:rPr>
      </w:pPr>
      <w:r w:rsidRPr="00970B57">
        <w:rPr>
          <w:i/>
        </w:rPr>
        <w:lastRenderedPageBreak/>
        <w:t>Всероссийский</w:t>
      </w:r>
      <w:r w:rsidR="009B3832" w:rsidRPr="00970B57">
        <w:rPr>
          <w:i/>
        </w:rPr>
        <w:t xml:space="preserve"> </w:t>
      </w:r>
      <w:r w:rsidRPr="00970B57">
        <w:rPr>
          <w:i/>
        </w:rPr>
        <w:t>союз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страховщиков</w:t>
      </w:r>
      <w:r w:rsidR="009B3832" w:rsidRPr="00970B57">
        <w:rPr>
          <w:i/>
        </w:rPr>
        <w:t xml:space="preserve"> </w:t>
      </w:r>
      <w:r w:rsidRPr="00970B57">
        <w:rPr>
          <w:i/>
        </w:rPr>
        <w:t>(ВСС)</w:t>
      </w:r>
      <w:r w:rsidR="009B3832" w:rsidRPr="00970B57">
        <w:rPr>
          <w:i/>
        </w:rPr>
        <w:t xml:space="preserve"> </w:t>
      </w:r>
      <w:r w:rsidRPr="00970B57">
        <w:rPr>
          <w:i/>
        </w:rPr>
        <w:t>видит</w:t>
      </w:r>
      <w:r w:rsidR="009B3832" w:rsidRPr="00970B57">
        <w:rPr>
          <w:i/>
        </w:rPr>
        <w:t xml:space="preserve"> </w:t>
      </w:r>
      <w:r w:rsidRPr="00970B57">
        <w:rPr>
          <w:i/>
        </w:rPr>
        <w:t>риск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потери</w:t>
      </w:r>
      <w:r w:rsidR="009B3832" w:rsidRPr="00970B57">
        <w:rPr>
          <w:i/>
        </w:rPr>
        <w:t xml:space="preserve"> </w:t>
      </w:r>
      <w:r w:rsidRPr="00970B57">
        <w:rPr>
          <w:i/>
        </w:rPr>
        <w:t>сегмента</w:t>
      </w:r>
      <w:r w:rsidR="009B3832" w:rsidRPr="00970B57">
        <w:rPr>
          <w:i/>
        </w:rPr>
        <w:t xml:space="preserve"> </w:t>
      </w:r>
      <w:r w:rsidRPr="00970B57">
        <w:rPr>
          <w:i/>
        </w:rPr>
        <w:t>рынка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страхования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жизни,</w:t>
      </w:r>
      <w:r w:rsidR="009B3832" w:rsidRPr="00970B57">
        <w:rPr>
          <w:i/>
        </w:rPr>
        <w:t xml:space="preserve"> </w:t>
      </w:r>
      <w:r w:rsidRPr="00970B57">
        <w:rPr>
          <w:i/>
        </w:rPr>
        <w:t>обеспечивающего</w:t>
      </w:r>
      <w:r w:rsidR="009B3832" w:rsidRPr="00970B57">
        <w:rPr>
          <w:i/>
        </w:rPr>
        <w:t xml:space="preserve"> </w:t>
      </w:r>
      <w:r w:rsidRPr="00970B57">
        <w:rPr>
          <w:i/>
        </w:rPr>
        <w:t>приток</w:t>
      </w:r>
      <w:r w:rsidR="009B3832" w:rsidRPr="00970B57">
        <w:rPr>
          <w:i/>
        </w:rPr>
        <w:t xml:space="preserve"> «</w:t>
      </w:r>
      <w:r w:rsidRPr="00970B57">
        <w:rPr>
          <w:i/>
        </w:rPr>
        <w:t>длинных</w:t>
      </w:r>
      <w:r w:rsidR="009B3832" w:rsidRPr="00970B57">
        <w:rPr>
          <w:i/>
        </w:rPr>
        <w:t xml:space="preserve"> </w:t>
      </w:r>
      <w:r w:rsidRPr="00970B57">
        <w:rPr>
          <w:i/>
        </w:rPr>
        <w:t>денег</w:t>
      </w:r>
      <w:r w:rsidR="009B3832" w:rsidRPr="00970B57">
        <w:rPr>
          <w:i/>
        </w:rPr>
        <w:t xml:space="preserve">»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экономику,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связи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готовящимися</w:t>
      </w:r>
      <w:r w:rsidR="009B3832" w:rsidRPr="00970B57">
        <w:rPr>
          <w:i/>
        </w:rPr>
        <w:t xml:space="preserve"> </w:t>
      </w:r>
      <w:r w:rsidRPr="00970B57">
        <w:rPr>
          <w:i/>
        </w:rPr>
        <w:t>поправками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Налоговый</w:t>
      </w:r>
      <w:r w:rsidR="009B3832" w:rsidRPr="00970B57">
        <w:rPr>
          <w:i/>
        </w:rPr>
        <w:t xml:space="preserve"> </w:t>
      </w:r>
      <w:r w:rsidRPr="00970B57">
        <w:rPr>
          <w:i/>
        </w:rPr>
        <w:t>кодекс.</w:t>
      </w:r>
      <w:r w:rsidR="009B3832" w:rsidRPr="00970B57">
        <w:rPr>
          <w:i/>
        </w:rPr>
        <w:t xml:space="preserve"> </w:t>
      </w:r>
      <w:r w:rsidRPr="00970B57">
        <w:rPr>
          <w:i/>
        </w:rPr>
        <w:t>Также</w:t>
      </w:r>
      <w:r w:rsidR="009B3832" w:rsidRPr="00970B57">
        <w:rPr>
          <w:i/>
        </w:rPr>
        <w:t xml:space="preserve"> </w:t>
      </w:r>
      <w:r w:rsidRPr="00970B57">
        <w:rPr>
          <w:i/>
        </w:rPr>
        <w:t>изменения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могут</w:t>
      </w:r>
      <w:r w:rsidR="009B3832" w:rsidRPr="00970B57">
        <w:rPr>
          <w:i/>
        </w:rPr>
        <w:t xml:space="preserve"> </w:t>
      </w:r>
      <w:r w:rsidRPr="00970B57">
        <w:rPr>
          <w:i/>
        </w:rPr>
        <w:t>привести</w:t>
      </w:r>
      <w:r w:rsidR="009B3832" w:rsidRPr="00970B57">
        <w:rPr>
          <w:i/>
        </w:rPr>
        <w:t xml:space="preserve"> </w:t>
      </w:r>
      <w:r w:rsidRPr="00970B57">
        <w:rPr>
          <w:i/>
        </w:rPr>
        <w:t>к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потере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бюджета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сумму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менее</w:t>
      </w:r>
      <w:r w:rsidR="009B3832" w:rsidRPr="00970B57">
        <w:rPr>
          <w:i/>
        </w:rPr>
        <w:t xml:space="preserve"> </w:t>
      </w:r>
      <w:r w:rsidRPr="00970B57">
        <w:rPr>
          <w:i/>
        </w:rPr>
        <w:t>237</w:t>
      </w:r>
      <w:r w:rsidR="009B3832" w:rsidRPr="00970B57">
        <w:rPr>
          <w:i/>
        </w:rPr>
        <w:t xml:space="preserve"> </w:t>
      </w:r>
      <w:r w:rsidRPr="00970B57">
        <w:rPr>
          <w:i/>
        </w:rPr>
        <w:t>млрд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</w:t>
      </w:r>
      <w:r w:rsidR="009B3832" w:rsidRPr="00970B57">
        <w:rPr>
          <w:i/>
        </w:rPr>
        <w:t xml:space="preserve"> </w:t>
      </w:r>
      <w:r w:rsidRPr="00970B57">
        <w:rPr>
          <w:i/>
        </w:rPr>
        <w:t>к</w:t>
      </w:r>
      <w:r w:rsidR="009B3832" w:rsidRPr="00970B57">
        <w:rPr>
          <w:i/>
        </w:rPr>
        <w:t xml:space="preserve"> </w:t>
      </w:r>
      <w:r w:rsidRPr="00970B57">
        <w:rPr>
          <w:i/>
        </w:rPr>
        <w:t>2030</w:t>
      </w:r>
      <w:r w:rsidR="009B3832" w:rsidRPr="00970B57">
        <w:rPr>
          <w:i/>
        </w:rPr>
        <w:t xml:space="preserve"> </w:t>
      </w:r>
      <w:r w:rsidRPr="00970B57">
        <w:rPr>
          <w:i/>
        </w:rPr>
        <w:t>году,</w:t>
      </w:r>
      <w:r w:rsidR="009B3832" w:rsidRPr="00970B57">
        <w:rPr>
          <w:i/>
        </w:rPr>
        <w:t xml:space="preserve"> </w:t>
      </w:r>
      <w:r w:rsidRPr="00970B57">
        <w:rPr>
          <w:i/>
        </w:rPr>
        <w:t>а</w:t>
      </w:r>
      <w:r w:rsidR="009B3832" w:rsidRPr="00970B57">
        <w:rPr>
          <w:i/>
        </w:rPr>
        <w:t xml:space="preserve"> </w:t>
      </w:r>
      <w:r w:rsidRPr="00970B57">
        <w:rPr>
          <w:i/>
        </w:rPr>
        <w:t>рынок</w:t>
      </w:r>
      <w:r w:rsidR="009B3832" w:rsidRPr="00970B57">
        <w:rPr>
          <w:i/>
        </w:rPr>
        <w:t xml:space="preserve"> </w:t>
      </w:r>
      <w:r w:rsidRPr="00970B57">
        <w:rPr>
          <w:i/>
        </w:rPr>
        <w:t>долгосрочных</w:t>
      </w:r>
      <w:r w:rsidR="009B3832" w:rsidRPr="00970B57">
        <w:rPr>
          <w:i/>
        </w:rPr>
        <w:t xml:space="preserve"> </w:t>
      </w:r>
      <w:r w:rsidRPr="00970B57">
        <w:rPr>
          <w:i/>
        </w:rPr>
        <w:t>сбережений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досчитается</w:t>
      </w:r>
      <w:r w:rsidR="009B3832" w:rsidRPr="00970B57">
        <w:rPr>
          <w:i/>
        </w:rPr>
        <w:t xml:space="preserve"> </w:t>
      </w:r>
      <w:r w:rsidRPr="00970B57">
        <w:rPr>
          <w:i/>
        </w:rPr>
        <w:t>2</w:t>
      </w:r>
      <w:r w:rsidR="009B3832" w:rsidRPr="00970B57">
        <w:rPr>
          <w:i/>
        </w:rPr>
        <w:t xml:space="preserve"> </w:t>
      </w:r>
      <w:r w:rsidRPr="00970B57">
        <w:rPr>
          <w:i/>
        </w:rPr>
        <w:t>трлн</w:t>
      </w:r>
      <w:r w:rsidR="009B3832" w:rsidRPr="00970B57">
        <w:rPr>
          <w:i/>
        </w:rPr>
        <w:t xml:space="preserve"> </w:t>
      </w:r>
      <w:r w:rsidRPr="00970B57">
        <w:rPr>
          <w:i/>
        </w:rPr>
        <w:t>рублей,</w:t>
      </w:r>
      <w:r w:rsidR="009B3832" w:rsidRPr="00970B57">
        <w:rPr>
          <w:i/>
        </w:rPr>
        <w:t xml:space="preserve"> </w:t>
      </w:r>
      <w:hyperlink w:anchor="А107" w:history="1">
        <w:r w:rsidRPr="00970B57">
          <w:rPr>
            <w:rStyle w:val="a3"/>
            <w:i/>
          </w:rPr>
          <w:t>пишет</w:t>
        </w:r>
        <w:r w:rsidR="009B3832" w:rsidRPr="00970B57">
          <w:rPr>
            <w:rStyle w:val="a3"/>
            <w:i/>
          </w:rPr>
          <w:t xml:space="preserve"> «</w:t>
        </w:r>
        <w:r w:rsidRPr="00970B57">
          <w:rPr>
            <w:rStyle w:val="a3"/>
            <w:i/>
          </w:rPr>
          <w:t>Газета.ru</w:t>
        </w:r>
        <w:r w:rsidR="009B3832" w:rsidRPr="00970B57">
          <w:rPr>
            <w:rStyle w:val="a3"/>
            <w:i/>
          </w:rPr>
          <w:t>»</w:t>
        </w:r>
      </w:hyperlink>
    </w:p>
    <w:p w14:paraId="107FA337" w14:textId="77777777" w:rsidR="00660B65" w:rsidRPr="00970B57" w:rsidRDefault="00660B65" w:rsidP="00E13C77">
      <w:pPr>
        <w:pStyle w:val="10"/>
        <w:jc w:val="center"/>
        <w:rPr>
          <w:color w:val="984806"/>
        </w:rPr>
      </w:pPr>
      <w:bookmarkStart w:id="6" w:name="_Toc169677492"/>
      <w:r w:rsidRPr="00970B57">
        <w:rPr>
          <w:color w:val="984806"/>
        </w:rPr>
        <w:t>Ц</w:t>
      </w:r>
      <w:r w:rsidRPr="00970B57">
        <w:t>итаты</w:t>
      </w:r>
      <w:r w:rsidR="009B3832" w:rsidRPr="00970B57">
        <w:t xml:space="preserve"> </w:t>
      </w:r>
      <w:r w:rsidRPr="00970B57">
        <w:t>дня</w:t>
      </w:r>
      <w:bookmarkEnd w:id="6"/>
    </w:p>
    <w:p w14:paraId="0BA536D9" w14:textId="77777777" w:rsidR="00E80BDD" w:rsidRPr="00970B57" w:rsidRDefault="00E80BDD" w:rsidP="003B3BAA">
      <w:pPr>
        <w:numPr>
          <w:ilvl w:val="0"/>
          <w:numId w:val="27"/>
        </w:numPr>
        <w:rPr>
          <w:i/>
        </w:rPr>
      </w:pPr>
      <w:r w:rsidRPr="00970B57">
        <w:rPr>
          <w:i/>
        </w:rPr>
        <w:t>Антон</w:t>
      </w:r>
      <w:r w:rsidR="009B3832" w:rsidRPr="00970B57">
        <w:rPr>
          <w:i/>
        </w:rPr>
        <w:t xml:space="preserve"> </w:t>
      </w:r>
      <w:r w:rsidRPr="00970B57">
        <w:rPr>
          <w:i/>
        </w:rPr>
        <w:t>Силуанов</w:t>
      </w:r>
      <w:r w:rsidR="00E13C77" w:rsidRPr="00970B57">
        <w:rPr>
          <w:i/>
        </w:rPr>
        <w:t>,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глава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Минфина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РФ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[</w:t>
      </w:r>
      <w:r w:rsidRPr="00970B57">
        <w:rPr>
          <w:i/>
        </w:rPr>
        <w:t>во</w:t>
      </w:r>
      <w:r w:rsidR="009B3832" w:rsidRPr="00970B57">
        <w:rPr>
          <w:i/>
        </w:rPr>
        <w:t xml:space="preserve"> </w:t>
      </w:r>
      <w:r w:rsidRPr="00970B57">
        <w:rPr>
          <w:i/>
        </w:rPr>
        <w:t>время</w:t>
      </w:r>
      <w:r w:rsidR="009B3832" w:rsidRPr="00970B57">
        <w:rPr>
          <w:i/>
        </w:rPr>
        <w:t xml:space="preserve"> </w:t>
      </w:r>
      <w:r w:rsidRPr="00970B57">
        <w:rPr>
          <w:i/>
        </w:rPr>
        <w:t>обсуждения</w:t>
      </w:r>
      <w:r w:rsidR="009B3832" w:rsidRPr="00970B57">
        <w:rPr>
          <w:i/>
        </w:rPr>
        <w:t xml:space="preserve"> </w:t>
      </w:r>
      <w:r w:rsidRPr="00970B57">
        <w:rPr>
          <w:i/>
        </w:rPr>
        <w:t>законопроекта</w:t>
      </w:r>
      <w:r w:rsidR="009B3832" w:rsidRPr="00970B57">
        <w:rPr>
          <w:i/>
        </w:rPr>
        <w:t xml:space="preserve"> </w:t>
      </w:r>
      <w:r w:rsidRPr="00970B57">
        <w:rPr>
          <w:i/>
        </w:rPr>
        <w:t>об</w:t>
      </w:r>
      <w:r w:rsidR="009B3832" w:rsidRPr="00970B57">
        <w:rPr>
          <w:i/>
        </w:rPr>
        <w:t xml:space="preserve"> </w:t>
      </w:r>
      <w:r w:rsidRPr="00970B57">
        <w:rPr>
          <w:i/>
        </w:rPr>
        <w:t>исполнении</w:t>
      </w:r>
      <w:r w:rsidR="009B3832" w:rsidRPr="00970B57">
        <w:rPr>
          <w:i/>
        </w:rPr>
        <w:t xml:space="preserve"> </w:t>
      </w:r>
      <w:r w:rsidRPr="00970B57">
        <w:rPr>
          <w:i/>
        </w:rPr>
        <w:t>бюджета</w:t>
      </w:r>
      <w:r w:rsidR="009B3832" w:rsidRPr="00970B57">
        <w:rPr>
          <w:i/>
        </w:rPr>
        <w:t xml:space="preserve"> </w:t>
      </w:r>
      <w:r w:rsidRPr="00970B57">
        <w:rPr>
          <w:i/>
        </w:rPr>
        <w:t>за</w:t>
      </w:r>
      <w:r w:rsidR="009B3832" w:rsidRPr="00970B57">
        <w:rPr>
          <w:i/>
        </w:rPr>
        <w:t xml:space="preserve"> </w:t>
      </w:r>
      <w:r w:rsidRPr="00970B57">
        <w:rPr>
          <w:i/>
        </w:rPr>
        <w:t>2023</w:t>
      </w:r>
      <w:r w:rsidR="009B3832" w:rsidRPr="00970B57">
        <w:rPr>
          <w:i/>
        </w:rPr>
        <w:t xml:space="preserve"> </w:t>
      </w:r>
      <w:r w:rsidRPr="00970B57">
        <w:rPr>
          <w:i/>
        </w:rPr>
        <w:t>год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заседании</w:t>
      </w:r>
      <w:r w:rsidR="009B3832" w:rsidRPr="00970B57">
        <w:rPr>
          <w:i/>
        </w:rPr>
        <w:t xml:space="preserve"> </w:t>
      </w:r>
      <w:r w:rsidRPr="00970B57">
        <w:rPr>
          <w:i/>
        </w:rPr>
        <w:t>Комите</w:t>
      </w:r>
      <w:r w:rsidR="00E13C77" w:rsidRPr="00970B57">
        <w:rPr>
          <w:i/>
        </w:rPr>
        <w:t>та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Госдумы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РФ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бюджету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налогам]:</w:t>
      </w:r>
      <w:r w:rsidR="009B3832" w:rsidRPr="00970B57">
        <w:rPr>
          <w:i/>
        </w:rPr>
        <w:t xml:space="preserve"> «</w:t>
      </w:r>
      <w:r w:rsidR="00E13C77"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2023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году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удалось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обеспечить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рост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экономики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3,6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процента.</w:t>
      </w:r>
      <w:r w:rsidR="009B3832" w:rsidRPr="00970B57">
        <w:rPr>
          <w:i/>
        </w:rPr>
        <w:t xml:space="preserve"> </w:t>
      </w:r>
      <w:r w:rsidRPr="00970B57">
        <w:rPr>
          <w:i/>
        </w:rPr>
        <w:t>Правительство</w:t>
      </w:r>
      <w:r w:rsidR="009B3832" w:rsidRPr="00970B57">
        <w:rPr>
          <w:i/>
        </w:rPr>
        <w:t xml:space="preserve"> </w:t>
      </w:r>
      <w:r w:rsidRPr="00970B57">
        <w:rPr>
          <w:i/>
        </w:rPr>
        <w:t>выполнило</w:t>
      </w:r>
      <w:r w:rsidR="009B3832" w:rsidRPr="00970B57">
        <w:rPr>
          <w:i/>
        </w:rPr>
        <w:t xml:space="preserve"> </w:t>
      </w:r>
      <w:r w:rsidRPr="00970B57">
        <w:rPr>
          <w:i/>
        </w:rPr>
        <w:t>все</w:t>
      </w:r>
      <w:r w:rsidR="009B3832" w:rsidRPr="00970B57">
        <w:rPr>
          <w:i/>
        </w:rPr>
        <w:t xml:space="preserve"> </w:t>
      </w:r>
      <w:r w:rsidRPr="00970B57">
        <w:rPr>
          <w:i/>
        </w:rPr>
        <w:t>социальные</w:t>
      </w:r>
      <w:r w:rsidR="009B3832" w:rsidRPr="00970B57">
        <w:rPr>
          <w:i/>
        </w:rPr>
        <w:t xml:space="preserve"> </w:t>
      </w:r>
      <w:r w:rsidRPr="00970B57">
        <w:rPr>
          <w:i/>
        </w:rPr>
        <w:t>обязательства,</w:t>
      </w:r>
      <w:r w:rsidR="009B3832" w:rsidRPr="00970B57">
        <w:rPr>
          <w:i/>
        </w:rPr>
        <w:t xml:space="preserve"> </w:t>
      </w:r>
      <w:r w:rsidRPr="00970B57">
        <w:rPr>
          <w:i/>
        </w:rPr>
        <w:t>поддержало</w:t>
      </w:r>
      <w:r w:rsidR="009B3832" w:rsidRPr="00970B57">
        <w:rPr>
          <w:i/>
        </w:rPr>
        <w:t xml:space="preserve"> </w:t>
      </w:r>
      <w:r w:rsidRPr="00970B57">
        <w:rPr>
          <w:i/>
        </w:rPr>
        <w:t>предпринимателей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бизнес.</w:t>
      </w:r>
      <w:r w:rsidR="009B3832" w:rsidRPr="00970B57">
        <w:rPr>
          <w:i/>
        </w:rPr>
        <w:t xml:space="preserve"> </w:t>
      </w:r>
      <w:r w:rsidRPr="00970B57">
        <w:rPr>
          <w:i/>
        </w:rPr>
        <w:t>Темпы</w:t>
      </w:r>
      <w:r w:rsidR="009B3832" w:rsidRPr="00970B57">
        <w:rPr>
          <w:i/>
        </w:rPr>
        <w:t xml:space="preserve"> </w:t>
      </w:r>
      <w:r w:rsidRPr="00970B57">
        <w:rPr>
          <w:i/>
        </w:rPr>
        <w:t>роста</w:t>
      </w:r>
      <w:r w:rsidR="009B3832" w:rsidRPr="00970B57">
        <w:rPr>
          <w:i/>
        </w:rPr>
        <w:t xml:space="preserve"> </w:t>
      </w:r>
      <w:r w:rsidRPr="00970B57">
        <w:rPr>
          <w:i/>
        </w:rPr>
        <w:t>экономики</w:t>
      </w:r>
      <w:r w:rsidR="009B3832" w:rsidRPr="00970B57">
        <w:rPr>
          <w:i/>
        </w:rPr>
        <w:t xml:space="preserve"> </w:t>
      </w:r>
      <w:r w:rsidRPr="00970B57">
        <w:rPr>
          <w:i/>
        </w:rPr>
        <w:t>выше,</w:t>
      </w:r>
      <w:r w:rsidR="009B3832" w:rsidRPr="00970B57">
        <w:rPr>
          <w:i/>
        </w:rPr>
        <w:t xml:space="preserve"> </w:t>
      </w:r>
      <w:r w:rsidRPr="00970B57">
        <w:rPr>
          <w:i/>
        </w:rPr>
        <w:t>чем</w:t>
      </w:r>
      <w:r w:rsidR="009B3832" w:rsidRPr="00970B57">
        <w:rPr>
          <w:i/>
        </w:rPr>
        <w:t xml:space="preserve"> </w:t>
      </w:r>
      <w:r w:rsidRPr="00970B57">
        <w:rPr>
          <w:i/>
        </w:rPr>
        <w:t>мы</w:t>
      </w:r>
      <w:r w:rsidR="009B3832" w:rsidRPr="00970B57">
        <w:rPr>
          <w:i/>
        </w:rPr>
        <w:t xml:space="preserve"> </w:t>
      </w:r>
      <w:r w:rsidRPr="00970B57">
        <w:rPr>
          <w:i/>
        </w:rPr>
        <w:t>ожидали,</w:t>
      </w:r>
      <w:r w:rsidR="009B3832" w:rsidRPr="00970B57">
        <w:rPr>
          <w:i/>
        </w:rPr>
        <w:t xml:space="preserve"> </w:t>
      </w:r>
      <w:r w:rsidRPr="00970B57">
        <w:rPr>
          <w:i/>
        </w:rPr>
        <w:t>уровень</w:t>
      </w:r>
      <w:r w:rsidR="009B3832" w:rsidRPr="00970B57">
        <w:rPr>
          <w:i/>
        </w:rPr>
        <w:t xml:space="preserve"> </w:t>
      </w:r>
      <w:r w:rsidRPr="00970B57">
        <w:rPr>
          <w:i/>
        </w:rPr>
        <w:t>доходов</w:t>
      </w:r>
      <w:r w:rsidR="009B3832" w:rsidRPr="00970B57">
        <w:rPr>
          <w:i/>
        </w:rPr>
        <w:t xml:space="preserve"> </w:t>
      </w:r>
      <w:r w:rsidRPr="00970B57">
        <w:rPr>
          <w:i/>
        </w:rPr>
        <w:t>граждан</w:t>
      </w:r>
      <w:r w:rsidR="009B3832" w:rsidRPr="00970B57">
        <w:rPr>
          <w:i/>
        </w:rPr>
        <w:t xml:space="preserve"> </w:t>
      </w:r>
      <w:r w:rsidRPr="00970B57">
        <w:rPr>
          <w:i/>
        </w:rPr>
        <w:t>вырос</w:t>
      </w:r>
      <w:r w:rsidR="009B3832" w:rsidRPr="00970B57">
        <w:rPr>
          <w:i/>
        </w:rPr>
        <w:t xml:space="preserve"> </w:t>
      </w:r>
      <w:r w:rsidRPr="00970B57">
        <w:rPr>
          <w:i/>
        </w:rPr>
        <w:t>около</w:t>
      </w:r>
      <w:r w:rsidR="009B3832" w:rsidRPr="00970B57">
        <w:rPr>
          <w:i/>
        </w:rPr>
        <w:t xml:space="preserve"> </w:t>
      </w:r>
      <w:r w:rsidRPr="00970B57">
        <w:rPr>
          <w:i/>
        </w:rPr>
        <w:t>семи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процентов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реальном</w:t>
      </w:r>
      <w:r w:rsidR="009B3832" w:rsidRPr="00970B57">
        <w:rPr>
          <w:i/>
        </w:rPr>
        <w:t xml:space="preserve"> </w:t>
      </w:r>
      <w:r w:rsidRPr="00970B57">
        <w:rPr>
          <w:i/>
        </w:rPr>
        <w:t>выраж</w:t>
      </w:r>
      <w:r w:rsidR="00E13C77" w:rsidRPr="00970B57">
        <w:rPr>
          <w:i/>
        </w:rPr>
        <w:t>ении.</w:t>
      </w:r>
      <w:r w:rsidR="009B3832" w:rsidRPr="00970B57">
        <w:rPr>
          <w:i/>
        </w:rPr>
        <w:t xml:space="preserve"> </w:t>
      </w:r>
      <w:r w:rsidRPr="00970B57">
        <w:rPr>
          <w:i/>
        </w:rPr>
        <w:t>Мы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только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почувствовали</w:t>
      </w:r>
      <w:r w:rsidR="009B3832" w:rsidRPr="00970B57">
        <w:rPr>
          <w:i/>
        </w:rPr>
        <w:t xml:space="preserve"> </w:t>
      </w:r>
      <w:r w:rsidRPr="00970B57">
        <w:rPr>
          <w:i/>
        </w:rPr>
        <w:t>все</w:t>
      </w:r>
      <w:r w:rsidR="009B3832" w:rsidRPr="00970B57">
        <w:rPr>
          <w:i/>
        </w:rPr>
        <w:t xml:space="preserve"> </w:t>
      </w:r>
      <w:r w:rsidRPr="00970B57">
        <w:rPr>
          <w:i/>
        </w:rPr>
        <w:t>ограничения,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которыми</w:t>
      </w:r>
      <w:r w:rsidR="009B3832" w:rsidRPr="00970B57">
        <w:rPr>
          <w:i/>
        </w:rPr>
        <w:t xml:space="preserve"> </w:t>
      </w:r>
      <w:r w:rsidRPr="00970B57">
        <w:rPr>
          <w:i/>
        </w:rPr>
        <w:t>столкнулась</w:t>
      </w:r>
      <w:r w:rsidR="009B3832" w:rsidRPr="00970B57">
        <w:rPr>
          <w:i/>
        </w:rPr>
        <w:t xml:space="preserve"> </w:t>
      </w:r>
      <w:r w:rsidRPr="00970B57">
        <w:rPr>
          <w:i/>
        </w:rPr>
        <w:t>наша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страна,</w:t>
      </w:r>
      <w:r w:rsidR="009B3832" w:rsidRPr="00970B57">
        <w:rPr>
          <w:i/>
        </w:rPr>
        <w:t xml:space="preserve"> </w:t>
      </w:r>
      <w:r w:rsidRPr="00970B57">
        <w:rPr>
          <w:i/>
        </w:rPr>
        <w:t>но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смогли</w:t>
      </w:r>
      <w:r w:rsidR="009B3832" w:rsidRPr="00970B57">
        <w:rPr>
          <w:i/>
        </w:rPr>
        <w:t xml:space="preserve"> </w:t>
      </w:r>
      <w:r w:rsidRPr="00970B57">
        <w:rPr>
          <w:i/>
        </w:rPr>
        <w:t>обеспечить</w:t>
      </w:r>
      <w:r w:rsidR="009B3832" w:rsidRPr="00970B57">
        <w:rPr>
          <w:i/>
        </w:rPr>
        <w:t xml:space="preserve"> </w:t>
      </w:r>
      <w:r w:rsidRPr="00970B57">
        <w:rPr>
          <w:i/>
        </w:rPr>
        <w:t>рост</w:t>
      </w:r>
      <w:r w:rsidR="009B3832" w:rsidRPr="00970B57">
        <w:rPr>
          <w:i/>
        </w:rPr>
        <w:t xml:space="preserve"> </w:t>
      </w:r>
      <w:r w:rsidRPr="00970B57">
        <w:rPr>
          <w:i/>
        </w:rPr>
        <w:t>экономики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уровне</w:t>
      </w:r>
      <w:r w:rsidR="009B3832" w:rsidRPr="00970B57">
        <w:rPr>
          <w:i/>
        </w:rPr>
        <w:t xml:space="preserve"> </w:t>
      </w:r>
      <w:r w:rsidRPr="00970B57">
        <w:rPr>
          <w:i/>
        </w:rPr>
        <w:t>3,6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процента</w:t>
      </w:r>
      <w:r w:rsidR="009B3832" w:rsidRPr="00970B57">
        <w:rPr>
          <w:i/>
        </w:rPr>
        <w:t>»</w:t>
      </w:r>
    </w:p>
    <w:p w14:paraId="5C35C958" w14:textId="77777777" w:rsidR="00255F22" w:rsidRPr="00970B57" w:rsidRDefault="00255F22" w:rsidP="003B3BAA">
      <w:pPr>
        <w:numPr>
          <w:ilvl w:val="0"/>
          <w:numId w:val="27"/>
        </w:numPr>
        <w:rPr>
          <w:i/>
        </w:rPr>
      </w:pPr>
      <w:r w:rsidRPr="00970B57">
        <w:rPr>
          <w:i/>
        </w:rPr>
        <w:t>Аркадий</w:t>
      </w:r>
      <w:r w:rsidR="009B3832" w:rsidRPr="00970B57">
        <w:rPr>
          <w:i/>
        </w:rPr>
        <w:t xml:space="preserve"> </w:t>
      </w:r>
      <w:r w:rsidRPr="00970B57">
        <w:rPr>
          <w:i/>
        </w:rPr>
        <w:t>Недбай</w:t>
      </w:r>
      <w:r w:rsidR="00E13C77" w:rsidRPr="00970B57">
        <w:rPr>
          <w:i/>
        </w:rPr>
        <w:t>,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председатель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Совета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НАПФ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[</w:t>
      </w:r>
      <w:r w:rsidRPr="00970B57">
        <w:rPr>
          <w:i/>
        </w:rPr>
        <w:t>об</w:t>
      </w:r>
      <w:r w:rsidR="009B3832" w:rsidRPr="00970B57">
        <w:rPr>
          <w:i/>
        </w:rPr>
        <w:t xml:space="preserve"> </w:t>
      </w:r>
      <w:r w:rsidRPr="00970B57">
        <w:rPr>
          <w:i/>
        </w:rPr>
        <w:t>особенностях</w:t>
      </w:r>
      <w:r w:rsidR="009B3832" w:rsidRPr="00970B57">
        <w:rPr>
          <w:i/>
        </w:rPr>
        <w:t xml:space="preserve"> </w:t>
      </w:r>
      <w:r w:rsidRPr="00970B57">
        <w:rPr>
          <w:i/>
        </w:rPr>
        <w:t>деятельности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НПФ]:</w:t>
      </w:r>
      <w:r w:rsidR="009B3832" w:rsidRPr="00970B57">
        <w:rPr>
          <w:i/>
        </w:rPr>
        <w:t xml:space="preserve"> «</w:t>
      </w:r>
      <w:r w:rsidR="00E13C77" w:rsidRPr="00970B57">
        <w:rPr>
          <w:i/>
        </w:rPr>
        <w:t>Операторами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П</w:t>
      </w:r>
      <w:r w:rsidRPr="00970B57">
        <w:rPr>
          <w:i/>
        </w:rPr>
        <w:t>рограммы</w:t>
      </w:r>
      <w:r w:rsidR="009B3832" w:rsidRPr="00970B57">
        <w:rPr>
          <w:i/>
        </w:rPr>
        <w:t xml:space="preserve"> </w:t>
      </w:r>
      <w:r w:rsidRPr="00970B57">
        <w:rPr>
          <w:i/>
        </w:rPr>
        <w:t>уже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стали</w:t>
      </w:r>
      <w:r w:rsidR="009B3832" w:rsidRPr="00970B57">
        <w:rPr>
          <w:i/>
        </w:rPr>
        <w:t xml:space="preserve"> </w:t>
      </w:r>
      <w:r w:rsidRPr="00970B57">
        <w:rPr>
          <w:i/>
        </w:rPr>
        <w:t>24</w:t>
      </w:r>
      <w:r w:rsidR="009B3832" w:rsidRPr="00970B57">
        <w:rPr>
          <w:i/>
        </w:rPr>
        <w:t xml:space="preserve"> </w:t>
      </w:r>
      <w:r w:rsidRPr="00970B57">
        <w:rPr>
          <w:i/>
        </w:rPr>
        <w:t>из</w:t>
      </w:r>
      <w:r w:rsidR="009B3832" w:rsidRPr="00970B57">
        <w:rPr>
          <w:i/>
        </w:rPr>
        <w:t xml:space="preserve"> </w:t>
      </w:r>
      <w:r w:rsidRPr="00970B57">
        <w:rPr>
          <w:i/>
        </w:rPr>
        <w:t>35</w:t>
      </w:r>
      <w:r w:rsidR="009B3832" w:rsidRPr="00970B57">
        <w:rPr>
          <w:i/>
        </w:rPr>
        <w:t xml:space="preserve"> </w:t>
      </w:r>
      <w:r w:rsidRPr="00970B57">
        <w:rPr>
          <w:i/>
        </w:rPr>
        <w:t>работающих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стране</w:t>
      </w:r>
      <w:r w:rsidR="009B3832" w:rsidRPr="00970B57">
        <w:rPr>
          <w:i/>
        </w:rPr>
        <w:t xml:space="preserve"> </w:t>
      </w:r>
      <w:r w:rsidRPr="00970B57">
        <w:rPr>
          <w:i/>
        </w:rPr>
        <w:t>НПФ.</w:t>
      </w:r>
      <w:r w:rsidR="009B3832" w:rsidRPr="00970B57">
        <w:rPr>
          <w:i/>
        </w:rPr>
        <w:t xml:space="preserve"> «</w:t>
      </w:r>
      <w:r w:rsidRPr="00970B57">
        <w:rPr>
          <w:i/>
        </w:rPr>
        <w:t>Фонды</w:t>
      </w:r>
      <w:r w:rsidR="009B3832" w:rsidRPr="00970B57">
        <w:rPr>
          <w:i/>
        </w:rPr>
        <w:t xml:space="preserve"> </w:t>
      </w:r>
      <w:r w:rsidRPr="00970B57">
        <w:rPr>
          <w:i/>
        </w:rPr>
        <w:t>активно</w:t>
      </w:r>
      <w:r w:rsidR="009B3832" w:rsidRPr="00970B57">
        <w:rPr>
          <w:i/>
        </w:rPr>
        <w:t xml:space="preserve"> </w:t>
      </w:r>
      <w:r w:rsidRPr="00970B57">
        <w:rPr>
          <w:i/>
        </w:rPr>
        <w:t>присоединяются</w:t>
      </w:r>
      <w:r w:rsidR="009B3832" w:rsidRPr="00970B57">
        <w:rPr>
          <w:i/>
        </w:rPr>
        <w:t xml:space="preserve"> </w:t>
      </w:r>
      <w:r w:rsidRPr="00970B57">
        <w:rPr>
          <w:i/>
        </w:rPr>
        <w:t>к</w:t>
      </w:r>
      <w:r w:rsidR="009B3832" w:rsidRPr="00970B57">
        <w:rPr>
          <w:i/>
        </w:rPr>
        <w:t xml:space="preserve"> </w:t>
      </w:r>
      <w:r w:rsidRPr="00970B57">
        <w:rPr>
          <w:i/>
        </w:rPr>
        <w:t>Программе.</w:t>
      </w:r>
      <w:r w:rsidR="009B3832" w:rsidRPr="00970B57">
        <w:rPr>
          <w:i/>
        </w:rPr>
        <w:t xml:space="preserve"> </w:t>
      </w:r>
      <w:r w:rsidRPr="00970B57">
        <w:rPr>
          <w:i/>
        </w:rPr>
        <w:t>Те,</w:t>
      </w:r>
      <w:r w:rsidR="009B3832" w:rsidRPr="00970B57">
        <w:rPr>
          <w:i/>
        </w:rPr>
        <w:t xml:space="preserve"> </w:t>
      </w:r>
      <w:r w:rsidRPr="00970B57">
        <w:rPr>
          <w:i/>
        </w:rPr>
        <w:t>кто</w:t>
      </w:r>
      <w:r w:rsidR="009B3832" w:rsidRPr="00970B57">
        <w:rPr>
          <w:i/>
        </w:rPr>
        <w:t xml:space="preserve"> </w:t>
      </w:r>
      <w:r w:rsidRPr="00970B57">
        <w:rPr>
          <w:i/>
        </w:rPr>
        <w:t>еще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стали</w:t>
      </w:r>
      <w:r w:rsidR="009B3832" w:rsidRPr="00970B57">
        <w:rPr>
          <w:i/>
        </w:rPr>
        <w:t xml:space="preserve"> </w:t>
      </w:r>
      <w:r w:rsidRPr="00970B57">
        <w:rPr>
          <w:i/>
        </w:rPr>
        <w:t>операторами</w:t>
      </w:r>
      <w:r w:rsidR="009B3832" w:rsidRPr="00970B57">
        <w:rPr>
          <w:i/>
        </w:rPr>
        <w:t xml:space="preserve"> </w:t>
      </w:r>
      <w:r w:rsidRPr="00970B57">
        <w:rPr>
          <w:i/>
        </w:rPr>
        <w:t>ПДС,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станут</w:t>
      </w:r>
      <w:r w:rsidR="009B3832" w:rsidRPr="00970B57">
        <w:rPr>
          <w:i/>
        </w:rPr>
        <w:t xml:space="preserve"> </w:t>
      </w:r>
      <w:r w:rsidRPr="00970B57">
        <w:rPr>
          <w:i/>
        </w:rPr>
        <w:t>ими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скором</w:t>
      </w:r>
      <w:r w:rsidR="009B3832" w:rsidRPr="00970B57">
        <w:rPr>
          <w:i/>
        </w:rPr>
        <w:t xml:space="preserve"> </w:t>
      </w:r>
      <w:r w:rsidRPr="00970B57">
        <w:rPr>
          <w:i/>
        </w:rPr>
        <w:t>времени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пока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они</w:t>
      </w:r>
      <w:r w:rsidR="009B3832" w:rsidRPr="00970B57">
        <w:rPr>
          <w:i/>
        </w:rPr>
        <w:t xml:space="preserve"> </w:t>
      </w:r>
      <w:r w:rsidRPr="00970B57">
        <w:rPr>
          <w:i/>
        </w:rPr>
        <w:t>оформляют</w:t>
      </w:r>
      <w:r w:rsidR="009B3832" w:rsidRPr="00970B57">
        <w:rPr>
          <w:i/>
        </w:rPr>
        <w:t xml:space="preserve"> </w:t>
      </w:r>
      <w:r w:rsidRPr="00970B57">
        <w:rPr>
          <w:i/>
        </w:rPr>
        <w:t>необходимые</w:t>
      </w:r>
      <w:r w:rsidR="009B3832" w:rsidRPr="00970B57">
        <w:rPr>
          <w:i/>
        </w:rPr>
        <w:t xml:space="preserve"> </w:t>
      </w:r>
      <w:r w:rsidRPr="00970B57">
        <w:rPr>
          <w:i/>
        </w:rPr>
        <w:t>инструменты.</w:t>
      </w:r>
      <w:r w:rsidR="009B3832" w:rsidRPr="00970B57">
        <w:rPr>
          <w:i/>
        </w:rPr>
        <w:t xml:space="preserve"> </w:t>
      </w:r>
      <w:r w:rsidRPr="00970B57">
        <w:rPr>
          <w:i/>
        </w:rPr>
        <w:t>ПДС</w:t>
      </w:r>
      <w:r w:rsidR="009B3832" w:rsidRPr="00970B57">
        <w:rPr>
          <w:i/>
        </w:rPr>
        <w:t xml:space="preserve"> </w:t>
      </w:r>
      <w:r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Pr="00970B57">
        <w:rPr>
          <w:i/>
        </w:rPr>
        <w:t>них,</w:t>
      </w:r>
      <w:r w:rsidR="009B3832" w:rsidRPr="00970B57">
        <w:rPr>
          <w:i/>
        </w:rPr>
        <w:t xml:space="preserve"> </w:t>
      </w:r>
      <w:r w:rsidRPr="00970B57">
        <w:rPr>
          <w:i/>
        </w:rPr>
        <w:t>по</w:t>
      </w:r>
      <w:r w:rsidR="009B3832" w:rsidRPr="00970B57">
        <w:rPr>
          <w:i/>
        </w:rPr>
        <w:t xml:space="preserve"> </w:t>
      </w:r>
      <w:r w:rsidRPr="00970B57">
        <w:rPr>
          <w:i/>
        </w:rPr>
        <w:t>сути,</w:t>
      </w:r>
      <w:r w:rsidR="009B3832" w:rsidRPr="00970B57">
        <w:rPr>
          <w:i/>
        </w:rPr>
        <w:t xml:space="preserve"> </w:t>
      </w:r>
      <w:r w:rsidRPr="00970B57">
        <w:rPr>
          <w:i/>
        </w:rPr>
        <w:t>-</w:t>
      </w:r>
      <w:r w:rsidR="009B3832" w:rsidRPr="00970B57">
        <w:rPr>
          <w:i/>
        </w:rPr>
        <w:t xml:space="preserve"> </w:t>
      </w:r>
      <w:r w:rsidRPr="00970B57">
        <w:rPr>
          <w:i/>
        </w:rPr>
        <w:t>флагманский</w:t>
      </w:r>
      <w:r w:rsidR="009B3832" w:rsidRPr="00970B57">
        <w:rPr>
          <w:i/>
        </w:rPr>
        <w:t xml:space="preserve"> </w:t>
      </w:r>
      <w:r w:rsidRPr="00970B57">
        <w:rPr>
          <w:i/>
        </w:rPr>
        <w:t>продукт,</w:t>
      </w:r>
      <w:r w:rsidR="009B3832" w:rsidRPr="00970B57">
        <w:rPr>
          <w:i/>
        </w:rPr>
        <w:t xml:space="preserve"> </w:t>
      </w:r>
      <w:r w:rsidRPr="00970B57">
        <w:rPr>
          <w:i/>
        </w:rPr>
        <w:t>они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него</w:t>
      </w:r>
      <w:r w:rsidR="009B3832" w:rsidRPr="00970B57">
        <w:rPr>
          <w:i/>
        </w:rPr>
        <w:t xml:space="preserve"> </w:t>
      </w:r>
      <w:r w:rsidRPr="00970B57">
        <w:rPr>
          <w:i/>
        </w:rPr>
        <w:t>делают</w:t>
      </w:r>
      <w:r w:rsidR="009B3832" w:rsidRPr="00970B57">
        <w:rPr>
          <w:i/>
        </w:rPr>
        <w:t xml:space="preserve"> </w:t>
      </w:r>
      <w:r w:rsidRPr="00970B57">
        <w:rPr>
          <w:i/>
        </w:rPr>
        <w:t>ставку.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потому,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это</w:t>
      </w:r>
      <w:r w:rsidR="009B3832" w:rsidRPr="00970B57">
        <w:rPr>
          <w:i/>
        </w:rPr>
        <w:t xml:space="preserve"> </w:t>
      </w:r>
      <w:r w:rsidRPr="00970B57">
        <w:rPr>
          <w:i/>
        </w:rPr>
        <w:t>выгодно</w:t>
      </w:r>
      <w:r w:rsidR="009B3832" w:rsidRPr="00970B57">
        <w:rPr>
          <w:i/>
        </w:rPr>
        <w:t xml:space="preserve"> </w:t>
      </w:r>
      <w:r w:rsidRPr="00970B57">
        <w:rPr>
          <w:i/>
        </w:rPr>
        <w:t>им,</w:t>
      </w:r>
      <w:r w:rsidR="009B3832" w:rsidRPr="00970B57">
        <w:rPr>
          <w:i/>
        </w:rPr>
        <w:t xml:space="preserve"> </w:t>
      </w:r>
      <w:r w:rsidRPr="00970B57">
        <w:rPr>
          <w:i/>
        </w:rPr>
        <w:t>а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это</w:t>
      </w:r>
      <w:r w:rsidR="009B3832" w:rsidRPr="00970B57">
        <w:rPr>
          <w:i/>
        </w:rPr>
        <w:t xml:space="preserve"> </w:t>
      </w:r>
      <w:r w:rsidRPr="00970B57">
        <w:rPr>
          <w:i/>
        </w:rPr>
        <w:t>выгодно,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первую</w:t>
      </w:r>
      <w:r w:rsidR="009B3832" w:rsidRPr="00970B57">
        <w:rPr>
          <w:i/>
        </w:rPr>
        <w:t xml:space="preserve"> </w:t>
      </w:r>
      <w:r w:rsidRPr="00970B57">
        <w:rPr>
          <w:i/>
        </w:rPr>
        <w:t>очередь,</w:t>
      </w:r>
      <w:r w:rsidR="009B3832" w:rsidRPr="00970B57">
        <w:rPr>
          <w:i/>
        </w:rPr>
        <w:t xml:space="preserve"> </w:t>
      </w:r>
      <w:r w:rsidRPr="00970B57">
        <w:rPr>
          <w:i/>
        </w:rPr>
        <w:t>людям.</w:t>
      </w:r>
      <w:r w:rsidR="009B3832" w:rsidRPr="00970B57">
        <w:rPr>
          <w:i/>
        </w:rPr>
        <w:t xml:space="preserve"> </w:t>
      </w:r>
      <w:r w:rsidRPr="00970B57">
        <w:rPr>
          <w:i/>
        </w:rPr>
        <w:t>Аналогов</w:t>
      </w:r>
      <w:r w:rsidR="009B3832" w:rsidRPr="00970B57">
        <w:rPr>
          <w:i/>
        </w:rPr>
        <w:t xml:space="preserve"> </w:t>
      </w:r>
      <w:r w:rsidRPr="00970B57">
        <w:rPr>
          <w:i/>
        </w:rPr>
        <w:t>новому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сберегательному</w:t>
      </w:r>
      <w:r w:rsidR="009B3832" w:rsidRPr="00970B57">
        <w:rPr>
          <w:i/>
        </w:rPr>
        <w:t xml:space="preserve"> </w:t>
      </w:r>
      <w:r w:rsidRPr="00970B57">
        <w:rPr>
          <w:i/>
        </w:rPr>
        <w:t>инструменту</w:t>
      </w:r>
      <w:r w:rsidR="009B3832" w:rsidRPr="00970B57">
        <w:rPr>
          <w:i/>
        </w:rPr>
        <w:t xml:space="preserve"> </w:t>
      </w:r>
      <w:r w:rsidRPr="00970B57">
        <w:rPr>
          <w:i/>
        </w:rPr>
        <w:t>на</w:t>
      </w:r>
      <w:r w:rsidR="009B3832" w:rsidRPr="00970B57">
        <w:rPr>
          <w:i/>
        </w:rPr>
        <w:t xml:space="preserve"> </w:t>
      </w:r>
      <w:r w:rsidRPr="00970B57">
        <w:rPr>
          <w:i/>
        </w:rPr>
        <w:t>финансовом</w:t>
      </w:r>
      <w:r w:rsidR="009B3832" w:rsidRPr="00970B57">
        <w:rPr>
          <w:i/>
        </w:rPr>
        <w:t xml:space="preserve"> </w:t>
      </w:r>
      <w:r w:rsidRPr="00970B57">
        <w:rPr>
          <w:i/>
        </w:rPr>
        <w:t>рынке</w:t>
      </w:r>
      <w:r w:rsidR="009B3832" w:rsidRPr="00970B57">
        <w:rPr>
          <w:i/>
        </w:rPr>
        <w:t xml:space="preserve"> </w:t>
      </w:r>
      <w:r w:rsidRPr="00970B57">
        <w:rPr>
          <w:i/>
        </w:rPr>
        <w:t>просто</w:t>
      </w:r>
      <w:r w:rsidR="009B3832" w:rsidRPr="00970B57">
        <w:rPr>
          <w:i/>
        </w:rPr>
        <w:t xml:space="preserve"> </w:t>
      </w:r>
      <w:r w:rsidRPr="00970B57">
        <w:rPr>
          <w:i/>
        </w:rPr>
        <w:t>нет</w:t>
      </w:r>
      <w:r w:rsidR="009B3832" w:rsidRPr="00970B57">
        <w:rPr>
          <w:i/>
        </w:rPr>
        <w:t>»</w:t>
      </w:r>
    </w:p>
    <w:p w14:paraId="167A1CBF" w14:textId="77777777" w:rsidR="00676D5F" w:rsidRPr="00970B57" w:rsidRDefault="00E13C77" w:rsidP="003B3BAA">
      <w:pPr>
        <w:numPr>
          <w:ilvl w:val="0"/>
          <w:numId w:val="27"/>
        </w:numPr>
        <w:rPr>
          <w:i/>
        </w:rPr>
      </w:pPr>
      <w:r w:rsidRPr="00970B57">
        <w:rPr>
          <w:i/>
        </w:rPr>
        <w:t>Михаил</w:t>
      </w:r>
      <w:r w:rsidR="009B3832" w:rsidRPr="00970B57">
        <w:rPr>
          <w:i/>
        </w:rPr>
        <w:t xml:space="preserve"> </w:t>
      </w:r>
      <w:r w:rsidRPr="00970B57">
        <w:rPr>
          <w:i/>
        </w:rPr>
        <w:t>Делягин,</w:t>
      </w:r>
      <w:r w:rsidR="009B3832" w:rsidRPr="00970B57">
        <w:rPr>
          <w:i/>
        </w:rPr>
        <w:t xml:space="preserve"> </w:t>
      </w:r>
      <w:r w:rsidRPr="00970B57">
        <w:rPr>
          <w:i/>
        </w:rPr>
        <w:t>депутат</w:t>
      </w:r>
      <w:r w:rsidR="009B3832" w:rsidRPr="00970B57">
        <w:rPr>
          <w:i/>
        </w:rPr>
        <w:t xml:space="preserve"> </w:t>
      </w:r>
      <w:r w:rsidRPr="00970B57">
        <w:rPr>
          <w:i/>
        </w:rPr>
        <w:t>Госдумы</w:t>
      </w:r>
      <w:r w:rsidR="009B3832" w:rsidRPr="00970B57">
        <w:rPr>
          <w:i/>
        </w:rPr>
        <w:t xml:space="preserve"> </w:t>
      </w:r>
      <w:r w:rsidRPr="00970B57">
        <w:rPr>
          <w:i/>
        </w:rPr>
        <w:t>РФ:</w:t>
      </w:r>
      <w:r w:rsidR="009B3832" w:rsidRPr="00970B57">
        <w:rPr>
          <w:i/>
        </w:rPr>
        <w:t xml:space="preserve"> «</w:t>
      </w:r>
      <w:r w:rsidR="00A87657" w:rsidRPr="00970B57">
        <w:rPr>
          <w:i/>
        </w:rPr>
        <w:t>Недавно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введ</w:t>
      </w:r>
      <w:r w:rsidR="009B3832" w:rsidRPr="00970B57">
        <w:rPr>
          <w:i/>
        </w:rPr>
        <w:t>е</w:t>
      </w:r>
      <w:r w:rsidR="00A87657" w:rsidRPr="00970B57">
        <w:rPr>
          <w:i/>
        </w:rPr>
        <w:t>нные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санкции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США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против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Московской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биржи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пройдут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миллионов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самых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обычных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россиян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незамеченными,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особенности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</w:t>
      </w:r>
      <w:r w:rsidRPr="00970B57">
        <w:rPr>
          <w:i/>
        </w:rPr>
        <w:t>енсионеров.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Подорожание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произойд</w:t>
      </w:r>
      <w:r w:rsidR="009B3832" w:rsidRPr="00970B57">
        <w:rPr>
          <w:i/>
        </w:rPr>
        <w:t>е</w:t>
      </w:r>
      <w:r w:rsidR="00A87657" w:rsidRPr="00970B57">
        <w:rPr>
          <w:i/>
        </w:rPr>
        <w:t>т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сразу,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а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где-то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ближе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к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началу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июля.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Именно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это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время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российские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торговые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сети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начнут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повышать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ценники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из-за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нынешнего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скачка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курса</w:t>
      </w:r>
      <w:r w:rsidR="009B3832" w:rsidRPr="00970B57">
        <w:rPr>
          <w:i/>
        </w:rPr>
        <w:t xml:space="preserve"> </w:t>
      </w:r>
      <w:r w:rsidR="00A87657" w:rsidRPr="00970B57">
        <w:rPr>
          <w:i/>
        </w:rPr>
        <w:t>валюты</w:t>
      </w:r>
      <w:r w:rsidR="009B3832" w:rsidRPr="00970B57">
        <w:rPr>
          <w:i/>
        </w:rPr>
        <w:t>»</w:t>
      </w:r>
    </w:p>
    <w:p w14:paraId="65AD94D1" w14:textId="77777777" w:rsidR="00A87657" w:rsidRPr="00970B57" w:rsidRDefault="00A87657" w:rsidP="003B3BAA">
      <w:pPr>
        <w:numPr>
          <w:ilvl w:val="0"/>
          <w:numId w:val="27"/>
        </w:numPr>
        <w:rPr>
          <w:i/>
        </w:rPr>
      </w:pPr>
      <w:r w:rsidRPr="00970B57">
        <w:rPr>
          <w:i/>
        </w:rPr>
        <w:t>Александр</w:t>
      </w:r>
      <w:r w:rsidR="009B3832" w:rsidRPr="00970B57">
        <w:rPr>
          <w:i/>
        </w:rPr>
        <w:t xml:space="preserve"> </w:t>
      </w:r>
      <w:r w:rsidRPr="00970B57">
        <w:rPr>
          <w:i/>
        </w:rPr>
        <w:t>Ходачек,</w:t>
      </w:r>
      <w:r w:rsidR="009B3832" w:rsidRPr="00970B57">
        <w:rPr>
          <w:i/>
        </w:rPr>
        <w:t xml:space="preserve"> </w:t>
      </w:r>
      <w:r w:rsidRPr="00970B57">
        <w:rPr>
          <w:i/>
        </w:rPr>
        <w:t>вице-</w:t>
      </w:r>
      <w:r w:rsidR="00E13C77" w:rsidRPr="00970B57">
        <w:rPr>
          <w:i/>
        </w:rPr>
        <w:t>президент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НИУ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ВШЭ</w:t>
      </w:r>
      <w:r w:rsidR="009B3832" w:rsidRPr="00970B57">
        <w:rPr>
          <w:i/>
        </w:rPr>
        <w:t xml:space="preserve"> 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Санкт-Петербурге:</w:t>
      </w:r>
      <w:r w:rsidR="009B3832" w:rsidRPr="00970B57">
        <w:rPr>
          <w:i/>
        </w:rPr>
        <w:t xml:space="preserve"> «</w:t>
      </w:r>
      <w:r w:rsidRPr="00970B57">
        <w:rPr>
          <w:i/>
        </w:rPr>
        <w:t>Мы</w:t>
      </w:r>
      <w:r w:rsidR="009B3832" w:rsidRPr="00970B57">
        <w:rPr>
          <w:i/>
        </w:rPr>
        <w:t xml:space="preserve"> </w:t>
      </w:r>
      <w:r w:rsidRPr="00970B57">
        <w:rPr>
          <w:i/>
        </w:rPr>
        <w:t>получим</w:t>
      </w:r>
      <w:r w:rsidR="009B3832" w:rsidRPr="00970B57">
        <w:rPr>
          <w:i/>
        </w:rPr>
        <w:t xml:space="preserve"> </w:t>
      </w:r>
      <w:r w:rsidRPr="00970B57">
        <w:rPr>
          <w:i/>
        </w:rPr>
        <w:t>большой</w:t>
      </w:r>
      <w:r w:rsidR="009B3832" w:rsidRPr="00970B57">
        <w:rPr>
          <w:i/>
        </w:rPr>
        <w:t xml:space="preserve"> </w:t>
      </w:r>
      <w:r w:rsidRPr="00970B57">
        <w:rPr>
          <w:i/>
        </w:rPr>
        <w:t>приток</w:t>
      </w:r>
      <w:r w:rsidR="009B3832" w:rsidRPr="00970B57">
        <w:rPr>
          <w:i/>
        </w:rPr>
        <w:t xml:space="preserve"> </w:t>
      </w:r>
      <w:r w:rsidRPr="00970B57">
        <w:rPr>
          <w:i/>
        </w:rPr>
        <w:t>трудоспособных</w:t>
      </w:r>
      <w:r w:rsidR="009B3832" w:rsidRPr="00970B57">
        <w:rPr>
          <w:i/>
        </w:rPr>
        <w:t xml:space="preserve"> </w:t>
      </w:r>
      <w:r w:rsidRPr="00970B57">
        <w:rPr>
          <w:i/>
        </w:rPr>
        <w:t>людей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пенсионного</w:t>
      </w:r>
      <w:r w:rsidR="009B3832" w:rsidRPr="00970B57">
        <w:rPr>
          <w:i/>
        </w:rPr>
        <w:t xml:space="preserve"> </w:t>
      </w:r>
      <w:r w:rsidRPr="00970B57">
        <w:rPr>
          <w:i/>
        </w:rPr>
        <w:t>возраста</w:t>
      </w:r>
      <w:r w:rsidR="009B3832" w:rsidRPr="00970B57">
        <w:rPr>
          <w:i/>
        </w:rPr>
        <w:t xml:space="preserve"> </w:t>
      </w:r>
      <w:r w:rsidRPr="00970B57">
        <w:rPr>
          <w:i/>
        </w:rPr>
        <w:t>практически</w:t>
      </w:r>
      <w:r w:rsidR="009B3832" w:rsidRPr="00970B57">
        <w:rPr>
          <w:i/>
        </w:rPr>
        <w:t xml:space="preserve"> </w:t>
      </w:r>
      <w:r w:rsidRPr="00970B57">
        <w:rPr>
          <w:i/>
        </w:rPr>
        <w:t>во</w:t>
      </w:r>
      <w:r w:rsidR="009B3832" w:rsidRPr="00970B57">
        <w:rPr>
          <w:i/>
        </w:rPr>
        <w:t xml:space="preserve"> </w:t>
      </w:r>
      <w:r w:rsidRPr="00970B57">
        <w:rPr>
          <w:i/>
        </w:rPr>
        <w:t>всех</w:t>
      </w:r>
      <w:r w:rsidR="009B3832" w:rsidRPr="00970B57">
        <w:rPr>
          <w:i/>
        </w:rPr>
        <w:t xml:space="preserve"> </w:t>
      </w:r>
      <w:r w:rsidRPr="00970B57">
        <w:rPr>
          <w:i/>
        </w:rPr>
        <w:t>сферах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[</w:t>
      </w:r>
      <w:r w:rsidRPr="00970B57">
        <w:rPr>
          <w:i/>
        </w:rPr>
        <w:t>в</w:t>
      </w:r>
      <w:r w:rsidR="009B3832" w:rsidRPr="00970B57">
        <w:rPr>
          <w:i/>
        </w:rPr>
        <w:t xml:space="preserve"> </w:t>
      </w:r>
      <w:r w:rsidRPr="00970B57">
        <w:rPr>
          <w:i/>
        </w:rPr>
        <w:t>связи</w:t>
      </w:r>
      <w:r w:rsidR="009B3832" w:rsidRPr="00970B57">
        <w:rPr>
          <w:i/>
        </w:rPr>
        <w:t xml:space="preserve"> </w:t>
      </w:r>
      <w:r w:rsidRPr="00970B57">
        <w:rPr>
          <w:i/>
        </w:rPr>
        <w:t>с</w:t>
      </w:r>
      <w:r w:rsidR="009B3832" w:rsidRPr="00970B57">
        <w:rPr>
          <w:i/>
        </w:rPr>
        <w:t xml:space="preserve"> </w:t>
      </w:r>
      <w:r w:rsidRPr="00970B57">
        <w:rPr>
          <w:i/>
        </w:rPr>
        <w:t>решением</w:t>
      </w:r>
      <w:r w:rsidR="009B3832" w:rsidRPr="00970B57">
        <w:rPr>
          <w:i/>
        </w:rPr>
        <w:t xml:space="preserve"> </w:t>
      </w:r>
      <w:r w:rsidRPr="00970B57">
        <w:rPr>
          <w:i/>
        </w:rPr>
        <w:t>об</w:t>
      </w:r>
      <w:r w:rsidR="009B3832" w:rsidRPr="00970B57">
        <w:rPr>
          <w:i/>
        </w:rPr>
        <w:t xml:space="preserve"> </w:t>
      </w:r>
      <w:r w:rsidRPr="00970B57">
        <w:rPr>
          <w:i/>
        </w:rPr>
        <w:t>индексации</w:t>
      </w:r>
      <w:r w:rsidR="009B3832" w:rsidRPr="00970B57">
        <w:rPr>
          <w:i/>
        </w:rPr>
        <w:t xml:space="preserve"> </w:t>
      </w:r>
      <w:r w:rsidRPr="00970B57">
        <w:rPr>
          <w:i/>
        </w:rPr>
        <w:t>пенси</w:t>
      </w:r>
      <w:r w:rsidR="00E13C77" w:rsidRPr="00970B57">
        <w:rPr>
          <w:i/>
        </w:rPr>
        <w:t>й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работающим</w:t>
      </w:r>
      <w:r w:rsidR="009B3832" w:rsidRPr="00970B57">
        <w:rPr>
          <w:i/>
        </w:rPr>
        <w:t xml:space="preserve"> </w:t>
      </w:r>
      <w:r w:rsidR="00E13C77" w:rsidRPr="00970B57">
        <w:rPr>
          <w:i/>
        </w:rPr>
        <w:t>пенсионерам]</w:t>
      </w:r>
      <w:r w:rsidRPr="00970B57">
        <w:rPr>
          <w:i/>
        </w:rPr>
        <w:t>.</w:t>
      </w:r>
      <w:r w:rsidR="009B3832" w:rsidRPr="00970B57">
        <w:rPr>
          <w:i/>
        </w:rPr>
        <w:t xml:space="preserve"> </w:t>
      </w:r>
      <w:r w:rsidRPr="00970B57">
        <w:rPr>
          <w:i/>
        </w:rPr>
        <w:t>Ну,</w:t>
      </w:r>
      <w:r w:rsidR="009B3832" w:rsidRPr="00970B57">
        <w:rPr>
          <w:i/>
        </w:rPr>
        <w:t xml:space="preserve"> </w:t>
      </w:r>
      <w:r w:rsidRPr="00970B57">
        <w:rPr>
          <w:i/>
        </w:rPr>
        <w:t>я</w:t>
      </w:r>
      <w:r w:rsidR="009B3832" w:rsidRPr="00970B57">
        <w:rPr>
          <w:i/>
        </w:rPr>
        <w:t xml:space="preserve"> </w:t>
      </w:r>
      <w:r w:rsidRPr="00970B57">
        <w:rPr>
          <w:i/>
        </w:rPr>
        <w:t>считаю,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это</w:t>
      </w:r>
      <w:r w:rsidR="009B3832" w:rsidRPr="00970B57">
        <w:rPr>
          <w:i/>
        </w:rPr>
        <w:t xml:space="preserve"> </w:t>
      </w:r>
      <w:r w:rsidRPr="00970B57">
        <w:rPr>
          <w:i/>
        </w:rPr>
        <w:t>важно</w:t>
      </w:r>
      <w:r w:rsidR="009B3832" w:rsidRPr="00970B57">
        <w:rPr>
          <w:i/>
        </w:rPr>
        <w:t xml:space="preserve"> </w:t>
      </w:r>
      <w:r w:rsidRPr="00970B57">
        <w:rPr>
          <w:i/>
        </w:rPr>
        <w:t>для</w:t>
      </w:r>
      <w:r w:rsidR="009B3832" w:rsidRPr="00970B57">
        <w:rPr>
          <w:i/>
        </w:rPr>
        <w:t xml:space="preserve"> </w:t>
      </w:r>
      <w:r w:rsidRPr="00970B57">
        <w:rPr>
          <w:i/>
        </w:rPr>
        <w:t>сферы</w:t>
      </w:r>
      <w:r w:rsidR="009B3832" w:rsidRPr="00970B57">
        <w:rPr>
          <w:i/>
        </w:rPr>
        <w:t xml:space="preserve"> </w:t>
      </w:r>
      <w:r w:rsidRPr="00970B57">
        <w:rPr>
          <w:i/>
        </w:rPr>
        <w:t>образования,</w:t>
      </w:r>
      <w:r w:rsidR="009B3832" w:rsidRPr="00970B57">
        <w:rPr>
          <w:i/>
        </w:rPr>
        <w:t xml:space="preserve"> </w:t>
      </w:r>
      <w:r w:rsidRPr="00970B57">
        <w:rPr>
          <w:i/>
        </w:rPr>
        <w:t>как</w:t>
      </w:r>
      <w:r w:rsidR="009B3832" w:rsidRPr="00970B57">
        <w:rPr>
          <w:i/>
        </w:rPr>
        <w:t xml:space="preserve"> </w:t>
      </w:r>
      <w:r w:rsidRPr="00970B57">
        <w:rPr>
          <w:i/>
        </w:rPr>
        <w:t>среднего</w:t>
      </w:r>
      <w:r w:rsidR="009B3832" w:rsidRPr="00970B57">
        <w:rPr>
          <w:i/>
        </w:rPr>
        <w:t xml:space="preserve"> </w:t>
      </w:r>
      <w:r w:rsidRPr="00970B57">
        <w:rPr>
          <w:i/>
        </w:rPr>
        <w:t>специального,</w:t>
      </w:r>
      <w:r w:rsidR="009B3832" w:rsidRPr="00970B57">
        <w:rPr>
          <w:i/>
        </w:rPr>
        <w:t xml:space="preserve"> </w:t>
      </w:r>
      <w:r w:rsidRPr="00970B57">
        <w:rPr>
          <w:i/>
        </w:rPr>
        <w:t>так</w:t>
      </w:r>
      <w:r w:rsidR="009B3832" w:rsidRPr="00970B57">
        <w:rPr>
          <w:i/>
        </w:rPr>
        <w:t xml:space="preserve"> </w:t>
      </w:r>
      <w:r w:rsidRPr="00970B57">
        <w:rPr>
          <w:i/>
        </w:rPr>
        <w:t>и</w:t>
      </w:r>
      <w:r w:rsidR="009B3832" w:rsidRPr="00970B57">
        <w:rPr>
          <w:i/>
        </w:rPr>
        <w:t xml:space="preserve"> </w:t>
      </w:r>
      <w:r w:rsidRPr="00970B57">
        <w:rPr>
          <w:i/>
        </w:rPr>
        <w:t>высшего.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многие</w:t>
      </w:r>
      <w:r w:rsidR="009B3832" w:rsidRPr="00970B57">
        <w:rPr>
          <w:i/>
        </w:rPr>
        <w:t xml:space="preserve"> </w:t>
      </w:r>
      <w:r w:rsidRPr="00970B57">
        <w:rPr>
          <w:i/>
        </w:rPr>
        <w:t>ушли.</w:t>
      </w:r>
      <w:r w:rsidR="009B3832" w:rsidRPr="00970B57">
        <w:rPr>
          <w:i/>
        </w:rPr>
        <w:t xml:space="preserve"> </w:t>
      </w:r>
      <w:r w:rsidRPr="00970B57">
        <w:rPr>
          <w:i/>
        </w:rPr>
        <w:t>Я</w:t>
      </w:r>
      <w:r w:rsidR="009B3832" w:rsidRPr="00970B57">
        <w:rPr>
          <w:i/>
        </w:rPr>
        <w:t xml:space="preserve"> </w:t>
      </w:r>
      <w:r w:rsidRPr="00970B57">
        <w:rPr>
          <w:i/>
        </w:rPr>
        <w:t>называю</w:t>
      </w:r>
      <w:r w:rsidR="009B3832" w:rsidRPr="00970B57">
        <w:rPr>
          <w:i/>
        </w:rPr>
        <w:t xml:space="preserve"> </w:t>
      </w:r>
      <w:r w:rsidRPr="00970B57">
        <w:rPr>
          <w:i/>
        </w:rPr>
        <w:t>этих</w:t>
      </w:r>
      <w:r w:rsidR="009B3832" w:rsidRPr="00970B57">
        <w:rPr>
          <w:i/>
        </w:rPr>
        <w:t xml:space="preserve"> </w:t>
      </w:r>
      <w:r w:rsidRPr="00970B57">
        <w:rPr>
          <w:i/>
        </w:rPr>
        <w:t>людей</w:t>
      </w:r>
      <w:r w:rsidR="009B3832" w:rsidRPr="00970B57">
        <w:rPr>
          <w:i/>
        </w:rPr>
        <w:t xml:space="preserve"> «</w:t>
      </w:r>
      <w:r w:rsidRPr="00970B57">
        <w:rPr>
          <w:i/>
        </w:rPr>
        <w:t>золотой</w:t>
      </w:r>
      <w:r w:rsidR="009B3832" w:rsidRPr="00970B57">
        <w:rPr>
          <w:i/>
        </w:rPr>
        <w:t xml:space="preserve"> </w:t>
      </w:r>
      <w:r w:rsidRPr="00970B57">
        <w:rPr>
          <w:i/>
        </w:rPr>
        <w:t>фонд</w:t>
      </w:r>
      <w:r w:rsidR="009B3832" w:rsidRPr="00970B57">
        <w:rPr>
          <w:i/>
        </w:rPr>
        <w:t>»</w:t>
      </w:r>
      <w:r w:rsidRPr="00970B57">
        <w:rPr>
          <w:i/>
        </w:rPr>
        <w:t>,</w:t>
      </w:r>
      <w:r w:rsidR="009B3832" w:rsidRPr="00970B57">
        <w:rPr>
          <w:i/>
        </w:rPr>
        <w:t xml:space="preserve"> </w:t>
      </w:r>
      <w:r w:rsidRPr="00970B57">
        <w:rPr>
          <w:i/>
        </w:rPr>
        <w:t>потому</w:t>
      </w:r>
      <w:r w:rsidR="009B3832" w:rsidRPr="00970B57">
        <w:rPr>
          <w:i/>
        </w:rPr>
        <w:t xml:space="preserve"> </w:t>
      </w:r>
      <w:r w:rsidRPr="00970B57">
        <w:rPr>
          <w:i/>
        </w:rPr>
        <w:t>что</w:t>
      </w:r>
      <w:r w:rsidR="009B3832" w:rsidRPr="00970B57">
        <w:rPr>
          <w:i/>
        </w:rPr>
        <w:t xml:space="preserve"> </w:t>
      </w:r>
      <w:r w:rsidRPr="00970B57">
        <w:rPr>
          <w:i/>
        </w:rPr>
        <w:t>они</w:t>
      </w:r>
      <w:r w:rsidR="009B3832" w:rsidRPr="00970B57">
        <w:rPr>
          <w:i/>
        </w:rPr>
        <w:t xml:space="preserve"> </w:t>
      </w:r>
      <w:r w:rsidRPr="00970B57">
        <w:rPr>
          <w:i/>
        </w:rPr>
        <w:t>обладают</w:t>
      </w:r>
      <w:r w:rsidR="009B3832" w:rsidRPr="00970B57">
        <w:rPr>
          <w:i/>
        </w:rPr>
        <w:t xml:space="preserve"> </w:t>
      </w:r>
      <w:r w:rsidRPr="00970B57">
        <w:rPr>
          <w:i/>
        </w:rPr>
        <w:t>уникальными</w:t>
      </w:r>
      <w:r w:rsidR="009B3832" w:rsidRPr="00970B57">
        <w:rPr>
          <w:i/>
        </w:rPr>
        <w:t xml:space="preserve"> </w:t>
      </w:r>
      <w:r w:rsidRPr="00970B57">
        <w:rPr>
          <w:i/>
        </w:rPr>
        <w:t>тех</w:t>
      </w:r>
      <w:r w:rsidR="00E80BDD" w:rsidRPr="00970B57">
        <w:rPr>
          <w:i/>
        </w:rPr>
        <w:t>нологиями,</w:t>
      </w:r>
      <w:r w:rsidR="009B3832" w:rsidRPr="00970B57">
        <w:rPr>
          <w:i/>
        </w:rPr>
        <w:t xml:space="preserve"> </w:t>
      </w:r>
      <w:r w:rsidR="00E80BDD" w:rsidRPr="00970B57">
        <w:rPr>
          <w:i/>
        </w:rPr>
        <w:t>знаниями,</w:t>
      </w:r>
      <w:r w:rsidR="009B3832" w:rsidRPr="00970B57">
        <w:rPr>
          <w:i/>
        </w:rPr>
        <w:t xml:space="preserve"> </w:t>
      </w:r>
      <w:r w:rsidR="00E80BDD" w:rsidRPr="00970B57">
        <w:rPr>
          <w:i/>
        </w:rPr>
        <w:t>навыками</w:t>
      </w:r>
      <w:r w:rsidR="009B3832" w:rsidRPr="00970B57">
        <w:rPr>
          <w:i/>
        </w:rPr>
        <w:t>»</w:t>
      </w:r>
    </w:p>
    <w:p w14:paraId="4F32F010" w14:textId="77777777" w:rsidR="00A0290C" w:rsidRPr="00970B57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970B57">
        <w:rPr>
          <w:u w:val="single"/>
        </w:rPr>
        <w:lastRenderedPageBreak/>
        <w:t>ОГЛАВЛЕНИЕ</w:t>
      </w:r>
    </w:p>
    <w:p w14:paraId="2BA01BD9" w14:textId="49998C9D" w:rsidR="00FC7417" w:rsidRDefault="0028365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970B57">
        <w:rPr>
          <w:caps/>
        </w:rPr>
        <w:fldChar w:fldCharType="begin"/>
      </w:r>
      <w:r w:rsidR="00310633" w:rsidRPr="00970B57">
        <w:rPr>
          <w:caps/>
        </w:rPr>
        <w:instrText xml:space="preserve"> TOC \o "1-5" \h \z \u </w:instrText>
      </w:r>
      <w:r w:rsidRPr="00970B57">
        <w:rPr>
          <w:caps/>
        </w:rPr>
        <w:fldChar w:fldCharType="separate"/>
      </w:r>
      <w:hyperlink w:anchor="_Toc169677491" w:history="1">
        <w:r w:rsidR="00FC7417" w:rsidRPr="002C384B">
          <w:rPr>
            <w:rStyle w:val="a3"/>
            <w:noProof/>
          </w:rPr>
          <w:t>Темы</w:t>
        </w:r>
        <w:r w:rsidR="00FC7417" w:rsidRPr="002C384B">
          <w:rPr>
            <w:rStyle w:val="a3"/>
            <w:rFonts w:ascii="Arial Rounded MT Bold" w:hAnsi="Arial Rounded MT Bold"/>
            <w:noProof/>
          </w:rPr>
          <w:t xml:space="preserve"> </w:t>
        </w:r>
        <w:r w:rsidR="00FC7417" w:rsidRPr="002C384B">
          <w:rPr>
            <w:rStyle w:val="a3"/>
            <w:noProof/>
          </w:rPr>
          <w:t>дня</w:t>
        </w:r>
        <w:r w:rsidR="00FC7417">
          <w:rPr>
            <w:noProof/>
            <w:webHidden/>
          </w:rPr>
          <w:tab/>
        </w:r>
        <w:r w:rsidR="00FC7417">
          <w:rPr>
            <w:noProof/>
            <w:webHidden/>
          </w:rPr>
          <w:fldChar w:fldCharType="begin"/>
        </w:r>
        <w:r w:rsidR="00FC7417">
          <w:rPr>
            <w:noProof/>
            <w:webHidden/>
          </w:rPr>
          <w:instrText xml:space="preserve"> PAGEREF _Toc169677491 \h </w:instrText>
        </w:r>
        <w:r w:rsidR="00FC7417">
          <w:rPr>
            <w:noProof/>
            <w:webHidden/>
          </w:rPr>
        </w:r>
        <w:r w:rsidR="00FC7417">
          <w:rPr>
            <w:noProof/>
            <w:webHidden/>
          </w:rPr>
          <w:fldChar w:fldCharType="separate"/>
        </w:r>
        <w:r w:rsidR="00FC7417">
          <w:rPr>
            <w:noProof/>
            <w:webHidden/>
          </w:rPr>
          <w:t>2</w:t>
        </w:r>
        <w:r w:rsidR="00FC7417">
          <w:rPr>
            <w:noProof/>
            <w:webHidden/>
          </w:rPr>
          <w:fldChar w:fldCharType="end"/>
        </w:r>
      </w:hyperlink>
    </w:p>
    <w:p w14:paraId="38592F05" w14:textId="6951B410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492" w:history="1">
        <w:r w:rsidRPr="002C384B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6DAED4" w14:textId="57C98B6B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493" w:history="1">
        <w:r w:rsidRPr="002C384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D8D6F5" w14:textId="712070C0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494" w:history="1">
        <w:r w:rsidRPr="002C384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BB239D" w14:textId="60C3DE32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495" w:history="1">
        <w:r w:rsidRPr="002C384B">
          <w:rPr>
            <w:rStyle w:val="a3"/>
            <w:noProof/>
          </w:rPr>
          <w:t>РБК, 18.06.2024, Половина россиян потратила оформленный налоговый вычет на текущие нужды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551F0C3" w14:textId="0E4B9050" w:rsidR="00FC7417" w:rsidRDefault="00FC7417">
      <w:pPr>
        <w:pStyle w:val="31"/>
        <w:rPr>
          <w:rFonts w:ascii="Calibri" w:hAnsi="Calibri"/>
          <w:kern w:val="2"/>
        </w:rPr>
      </w:pPr>
      <w:hyperlink w:anchor="_Toc169677496" w:history="1">
        <w:r w:rsidRPr="002C384B">
          <w:rPr>
            <w:rStyle w:val="a3"/>
          </w:rPr>
          <w:t>Большинство россиян (84%) знают о возможности вернуть часть уплаченного НДФЛ, показал опрос НПФ «Достойное БУДУЩЕЕ». При этом опрошенные признались, что в основном, оформляли стандартный налоговый вычет, социальный или имущественный.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38E418E" w14:textId="6A8B97B3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497" w:history="1">
        <w:r w:rsidRPr="002C384B">
          <w:rPr>
            <w:rStyle w:val="a3"/>
            <w:noProof/>
          </w:rPr>
          <w:t>Ваш пенсионный брокер, 19.06.2024, Фонд приступил к заключению договоров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375C0D3" w14:textId="5FC2E97A" w:rsidR="00FC7417" w:rsidRDefault="00FC7417">
      <w:pPr>
        <w:pStyle w:val="31"/>
        <w:rPr>
          <w:rFonts w:ascii="Calibri" w:hAnsi="Calibri"/>
          <w:kern w:val="2"/>
        </w:rPr>
      </w:pPr>
      <w:hyperlink w:anchor="_Toc169677498" w:history="1">
        <w:r w:rsidRPr="002C384B">
          <w:rPr>
            <w:rStyle w:val="a3"/>
          </w:rPr>
          <w:t>Фонд приступил к заключению договоров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7732922" w14:textId="6F6D0281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499" w:history="1">
        <w:r w:rsidRPr="002C384B">
          <w:rPr>
            <w:rStyle w:val="a3"/>
            <w:noProof/>
          </w:rPr>
          <w:t>Ваш пенсионный брокер, 18.06.2024, Открыт обновленный офис облуживания клиентов МНПФ «БОЛЬШОЙ» в Череповце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7FDC5F6" w14:textId="36E87884" w:rsidR="00FC7417" w:rsidRDefault="00FC7417">
      <w:pPr>
        <w:pStyle w:val="31"/>
        <w:rPr>
          <w:rFonts w:ascii="Calibri" w:hAnsi="Calibri"/>
          <w:kern w:val="2"/>
        </w:rPr>
      </w:pPr>
      <w:hyperlink w:anchor="_Toc169677500" w:history="1">
        <w:r w:rsidRPr="002C384B">
          <w:rPr>
            <w:rStyle w:val="a3"/>
          </w:rPr>
          <w:t>С 14 июня 2024 г. будем рады видеть Вас в обновленном офисе фонда по адресу г. Череповец, пр-т Луначарского, д. 53А.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DA02238" w14:textId="077F96BC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01" w:history="1">
        <w:r w:rsidRPr="002C384B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34D8C7E" w14:textId="002832A2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02" w:history="1">
        <w:r w:rsidRPr="002C384B">
          <w:rPr>
            <w:rStyle w:val="a3"/>
            <w:noProof/>
          </w:rPr>
          <w:t>Ведомости, 18.06.2024, Дмитрий Брейтенбихер: «Возможности для сбережений и инвестиций сейчас уникальны»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113A8ED" w14:textId="2E7E04A6" w:rsidR="00FC7417" w:rsidRDefault="00FC7417">
      <w:pPr>
        <w:pStyle w:val="31"/>
        <w:rPr>
          <w:rFonts w:ascii="Calibri" w:hAnsi="Calibri"/>
          <w:kern w:val="2"/>
        </w:rPr>
      </w:pPr>
      <w:hyperlink w:anchor="_Toc169677503" w:history="1">
        <w:r w:rsidRPr="002C384B">
          <w:rPr>
            <w:rStyle w:val="a3"/>
          </w:rPr>
          <w:t>Старший вице-президент ВТБ - о том, как сохранить и приумножить капитал.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A4435FB" w14:textId="0424A811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04" w:history="1">
        <w:r w:rsidRPr="002C384B">
          <w:rPr>
            <w:rStyle w:val="a3"/>
            <w:noProof/>
          </w:rPr>
          <w:t>ГТРК «Ставрополь», 18.06.2024, В Пятигорске оценили старт новой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D7CCA1" w14:textId="54EA90A8" w:rsidR="00FC7417" w:rsidRDefault="00FC7417">
      <w:pPr>
        <w:pStyle w:val="31"/>
        <w:rPr>
          <w:rFonts w:ascii="Calibri" w:hAnsi="Calibri"/>
          <w:kern w:val="2"/>
        </w:rPr>
      </w:pPr>
      <w:hyperlink w:anchor="_Toc169677505" w:history="1">
        <w:r w:rsidRPr="002C384B">
          <w:rPr>
            <w:rStyle w:val="a3"/>
          </w:rPr>
          <w:t>В России уже полгода работает новая программа долгосрочных сбережений. Она запущена, чтобы у граждан появилась еще одна подушка финансовой безопасности. В Пятигорске эксперты собрались, чтобы оценить, как стартовала эта программа и как она вписывается в систему пенсионных накоплений. Много ли желающих участвовать в новом проекте, и что сделать, чтобы привлечь в нее еще больше людей, от специалистов услышала Маргарита Рекко.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2D217C0" w14:textId="408AD132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06" w:history="1">
        <w:r w:rsidRPr="002C384B">
          <w:rPr>
            <w:rStyle w:val="a3"/>
            <w:noProof/>
          </w:rPr>
          <w:t>НАПФ, 18.06.2024, Более 4 тысяч ставропольцев стали участниками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0E603BB" w14:textId="48513FC9" w:rsidR="00FC7417" w:rsidRDefault="00FC7417">
      <w:pPr>
        <w:pStyle w:val="31"/>
        <w:rPr>
          <w:rFonts w:ascii="Calibri" w:hAnsi="Calibri"/>
          <w:kern w:val="2"/>
        </w:rPr>
      </w:pPr>
      <w:hyperlink w:anchor="_Toc169677507" w:history="1">
        <w:r w:rsidRPr="002C384B">
          <w:rPr>
            <w:rStyle w:val="a3"/>
          </w:rPr>
          <w:t xml:space="preserve">В Пятигорске состоялся семинар по развитию системы долгосрочных сбережений, который провели председатель Совета </w:t>
        </w:r>
        <w:r w:rsidRPr="002C384B">
          <w:rPr>
            <w:rStyle w:val="a3"/>
            <w:b/>
          </w:rPr>
          <w:t>НАПФ</w:t>
        </w:r>
        <w:r w:rsidRPr="002C384B">
          <w:rPr>
            <w:rStyle w:val="a3"/>
          </w:rPr>
          <w:t xml:space="preserve"> </w:t>
        </w:r>
        <w:r w:rsidRPr="002C384B">
          <w:rPr>
            <w:rStyle w:val="a3"/>
            <w:b/>
          </w:rPr>
          <w:t>Аркадий Недбай</w:t>
        </w:r>
        <w:r w:rsidRPr="002C384B">
          <w:rPr>
            <w:rStyle w:val="a3"/>
          </w:rPr>
          <w:t xml:space="preserve"> и заместитель директора департамента финансовой политики Минфина России Павел Шахлевич. В очном и заочном формате в нем приняли участие жители Ставропольского края, а также республик СКФО. На мероприятии обсуждались преимущества Программы долгосрочных сбережений для людей разного возраста и уровня доходов, ее особенности, а также налоговых стимулах, предоставляемых государством.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329F4BF" w14:textId="7AA16444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08" w:history="1">
        <w:r w:rsidRPr="002C384B">
          <w:rPr>
            <w:rStyle w:val="a3"/>
            <w:noProof/>
          </w:rPr>
          <w:t>Санкт-Петербургские ведомости, 18.06.2024, Россияне заинтересовались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B9F3F18" w14:textId="5FC2B370" w:rsidR="00FC7417" w:rsidRDefault="00FC7417">
      <w:pPr>
        <w:pStyle w:val="31"/>
        <w:rPr>
          <w:rFonts w:ascii="Calibri" w:hAnsi="Calibri"/>
          <w:kern w:val="2"/>
        </w:rPr>
      </w:pPr>
      <w:hyperlink w:anchor="_Toc169677509" w:history="1">
        <w:r w:rsidRPr="002C384B">
          <w:rPr>
            <w:rStyle w:val="a3"/>
          </w:rPr>
          <w:t>Программа долгосрочных сбережений, действующая в России с 1 января 2024 года, вызвала у граждан страны большой интерес.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744515D" w14:textId="57E1F103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10" w:history="1">
        <w:r w:rsidRPr="002C384B">
          <w:rPr>
            <w:rStyle w:val="a3"/>
            <w:noProof/>
          </w:rPr>
          <w:t>Российская газета - Нижний Новгород, 18.06.2024, Оксана ИЛЬИНА, Сбережения на сдачу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2F227DD" w14:textId="7A833852" w:rsidR="00FC7417" w:rsidRDefault="00FC7417">
      <w:pPr>
        <w:pStyle w:val="31"/>
        <w:rPr>
          <w:rFonts w:ascii="Calibri" w:hAnsi="Calibri"/>
          <w:kern w:val="2"/>
        </w:rPr>
      </w:pPr>
      <w:hyperlink w:anchor="_Toc169677511" w:history="1">
        <w:r w:rsidRPr="002C384B">
          <w:rPr>
            <w:rStyle w:val="a3"/>
          </w:rPr>
          <w:t xml:space="preserve">Представители Центробанка, Минфина и СРО </w:t>
        </w:r>
        <w:r w:rsidRPr="002C384B">
          <w:rPr>
            <w:rStyle w:val="a3"/>
            <w:b/>
          </w:rPr>
          <w:t>«Национальная ассоциация негосударственных пенсионных фондов»</w:t>
        </w:r>
        <w:r w:rsidRPr="002C384B">
          <w:rPr>
            <w:rStyle w:val="a3"/>
          </w:rPr>
          <w:t xml:space="preserve"> (</w:t>
        </w:r>
        <w:r w:rsidRPr="002C384B">
          <w:rPr>
            <w:rStyle w:val="a3"/>
            <w:b/>
          </w:rPr>
          <w:t>НАПФ</w:t>
        </w:r>
        <w:r w:rsidRPr="002C384B">
          <w:rPr>
            <w:rStyle w:val="a3"/>
          </w:rPr>
          <w:t>) колесят по стране в своеобразном road-show в поисках массового инвестора для программы долгосрочных сбережений (ПДС). Программа уже действует, но до выполнения контрольной цифры в 250 миллиардов рублей, обозначенной президентом, которые нужно привлечь в 2024 году, похоже, еще далеко.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EF02347" w14:textId="09947E03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12" w:history="1">
        <w:r w:rsidRPr="002C384B">
          <w:rPr>
            <w:rStyle w:val="a3"/>
            <w:noProof/>
          </w:rPr>
          <w:t>РИА Воронеж, 18.06.2024, Воронежцев пригласили стать участниками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86140A" w14:textId="410B98E8" w:rsidR="00FC7417" w:rsidRDefault="00FC7417">
      <w:pPr>
        <w:pStyle w:val="31"/>
        <w:rPr>
          <w:rFonts w:ascii="Calibri" w:hAnsi="Calibri"/>
          <w:kern w:val="2"/>
        </w:rPr>
      </w:pPr>
      <w:hyperlink w:anchor="_Toc169677513" w:history="1">
        <w:r w:rsidRPr="002C384B">
          <w:rPr>
            <w:rStyle w:val="a3"/>
          </w:rPr>
          <w:t>С 1 января 2024 года в России начала действовать программа долгосрочных сбережений (ПДС). Инструмент предусматривает активное самостоятельное участие граждан в накоплении капитала как за счет личных средств, так и за счет пенсий. Главная особенность программы в том, что ее участники получат от государства прибавку к своим накоплениям. Подробнее - в материале РИА «Воронеж».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BBB94C9" w14:textId="62BB7F2D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14" w:history="1">
        <w:r w:rsidRPr="002C384B">
          <w:rPr>
            <w:rStyle w:val="a3"/>
            <w:noProof/>
          </w:rPr>
          <w:t>Брянские новости, 18.06.2024, Жители Брянщины могут приумножить средства в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6478BA2" w14:textId="4865CCCD" w:rsidR="00FC7417" w:rsidRDefault="00FC7417">
      <w:pPr>
        <w:pStyle w:val="31"/>
        <w:rPr>
          <w:rFonts w:ascii="Calibri" w:hAnsi="Calibri"/>
          <w:kern w:val="2"/>
        </w:rPr>
      </w:pPr>
      <w:hyperlink w:anchor="_Toc169677515" w:history="1">
        <w:r w:rsidRPr="002C384B">
          <w:rPr>
            <w:rStyle w:val="a3"/>
          </w:rPr>
          <w:t>С января 2024 года в России заработала программа долгосрочных сбережений. Она помогает гражданам инвестировать собственные средства и накопительную часть будущей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1C48A8F" w14:textId="174FC8D0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16" w:history="1">
        <w:r w:rsidRPr="002C384B">
          <w:rPr>
            <w:rStyle w:val="a3"/>
            <w:noProof/>
          </w:rPr>
          <w:t>ПроКазань.ru, 18.06.2024, С сегодняшнего дня: Сбербанк обрадовал всех россиян - пользователей Сбербанк Онлайн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C047F72" w14:textId="4D682C65" w:rsidR="00FC7417" w:rsidRDefault="00FC7417">
      <w:pPr>
        <w:pStyle w:val="31"/>
        <w:rPr>
          <w:rFonts w:ascii="Calibri" w:hAnsi="Calibri"/>
          <w:kern w:val="2"/>
        </w:rPr>
      </w:pPr>
      <w:hyperlink w:anchor="_Toc169677517" w:history="1">
        <w:r w:rsidRPr="002C384B">
          <w:rPr>
            <w:rStyle w:val="a3"/>
          </w:rPr>
          <w:t>Начиная с сегодняшнего дня, пользователи «Сбербанк Онлайн» получили доступ к новой государственной программе денежных накоплений, разработанной для поддержки граждан в планировании крупных покупок и долгосрочного накопления средств. Эта программа представляет собой значительное новшество в системе финансовой поддержки населения.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399F6AD" w14:textId="1903CD37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18" w:history="1">
        <w:r w:rsidRPr="002C384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49948E0" w14:textId="2D8C8284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19" w:history="1">
        <w:r w:rsidRPr="002C384B">
          <w:rPr>
            <w:rStyle w:val="a3"/>
            <w:noProof/>
          </w:rPr>
          <w:t>Парламентская газета, 18.06.2024, Василиса КИРЕЕВА, Комитет Госдумы поддержал законопроект об исполнении бюджета Соцфонда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78DA74C" w14:textId="748A56CE" w:rsidR="00FC7417" w:rsidRDefault="00FC7417">
      <w:pPr>
        <w:pStyle w:val="31"/>
        <w:rPr>
          <w:rFonts w:ascii="Calibri" w:hAnsi="Calibri"/>
          <w:kern w:val="2"/>
        </w:rPr>
      </w:pPr>
      <w:hyperlink w:anchor="_Toc169677520" w:history="1">
        <w:r w:rsidRPr="002C384B">
          <w:rPr>
            <w:rStyle w:val="a3"/>
          </w:rPr>
          <w:t>Бюджет Фонда пенсионного и социального страхования РФ за 2023 год исполнен с дефицитом. Такой законопроект депутаты поддержали на заседании Комитета Госдумы по бюджету и налогам 18 июня.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057D411" w14:textId="47CD55DC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21" w:history="1">
        <w:r w:rsidRPr="002C384B">
          <w:rPr>
            <w:rStyle w:val="a3"/>
            <w:noProof/>
          </w:rPr>
          <w:t>Российская газета - Неделя, 19.06.2024, Плюс пенсия. С 1 февраля 2025 года возобновится индексация пенсий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46F78A0" w14:textId="36E31CB5" w:rsidR="00FC7417" w:rsidRDefault="00FC7417">
      <w:pPr>
        <w:pStyle w:val="31"/>
        <w:rPr>
          <w:rFonts w:ascii="Calibri" w:hAnsi="Calibri"/>
          <w:kern w:val="2"/>
        </w:rPr>
      </w:pPr>
      <w:hyperlink w:anchor="_Toc169677522" w:history="1">
        <w:r w:rsidRPr="002C384B">
          <w:rPr>
            <w:rStyle w:val="a3"/>
          </w:rPr>
          <w:t>Георгий Бовт - политолог: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37373E8" w14:textId="64CAF0D5" w:rsidR="00FC7417" w:rsidRDefault="00FC7417">
      <w:pPr>
        <w:pStyle w:val="31"/>
        <w:rPr>
          <w:rFonts w:ascii="Calibri" w:hAnsi="Calibri"/>
          <w:kern w:val="2"/>
        </w:rPr>
      </w:pPr>
      <w:hyperlink w:anchor="_Toc169677523" w:history="1">
        <w:r w:rsidRPr="002C384B">
          <w:rPr>
            <w:rStyle w:val="a3"/>
          </w:rPr>
          <w:t>- Выступая на Петербургском международном экономическом форуме, Владимир Путин поручил правительству разработать закон об индексации пенсии работающим пенсионерам, который заработает с 1 февраля 2025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F3266B2" w14:textId="729EEEEE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24" w:history="1">
        <w:r w:rsidRPr="002C384B">
          <w:rPr>
            <w:rStyle w:val="a3"/>
            <w:noProof/>
          </w:rPr>
          <w:t>Парламентская газета, 18.06.2024, Василиса КИРЕЕВА, Депутат Макаров объяснил, что нужно сделать для индексации пенсий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B9A8538" w14:textId="35C4A48F" w:rsidR="00FC7417" w:rsidRDefault="00FC7417">
      <w:pPr>
        <w:pStyle w:val="31"/>
        <w:rPr>
          <w:rFonts w:ascii="Calibri" w:hAnsi="Calibri"/>
          <w:kern w:val="2"/>
        </w:rPr>
      </w:pPr>
      <w:hyperlink w:anchor="_Toc169677525" w:history="1">
        <w:r w:rsidRPr="002C384B">
          <w:rPr>
            <w:rStyle w:val="a3"/>
          </w:rPr>
          <w:t>Принятие поправок об индексации пенсий работающих пенсионеров во время весенней сессии даст возможность рассматривать эти вопросы в бюджете, который будет внесен осенью. Об этом председатель Комитета Госдумы по бюджету и налогам Андрей Макаров сказал на заседании комитета 18 июня.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1F584EC" w14:textId="55844528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26" w:history="1">
        <w:r w:rsidRPr="002C384B">
          <w:rPr>
            <w:rStyle w:val="a3"/>
            <w:noProof/>
          </w:rPr>
          <w:t>Московский комсомолец, 18.06.2024, Георгий СТЕПАНОВ, Экономист назвал тайный смысл индексации выплат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2F90177" w14:textId="293A75DE" w:rsidR="00FC7417" w:rsidRDefault="00FC7417">
      <w:pPr>
        <w:pStyle w:val="31"/>
        <w:rPr>
          <w:rFonts w:ascii="Calibri" w:hAnsi="Calibri"/>
          <w:kern w:val="2"/>
        </w:rPr>
      </w:pPr>
      <w:hyperlink w:anchor="_Toc169677527" w:history="1">
        <w:r w:rsidRPr="002C384B">
          <w:rPr>
            <w:rStyle w:val="a3"/>
          </w:rPr>
          <w:t>С 1 февраля 2025 года государство начнет индексировать пенсии работающим пенсионерам. Казалось бы, будет навсегда закрыта едва ли не самая острая и животрепещущая социальная тема последних девяти лет. Однако реальность, прежде всего в чисто финансовом смысле, может оказаться в итоге не столь благостной, как видится сегодня многим. О плюсах и минусах грядущей индексации «МК» рассказал доктор экономических наук, профессор Финансового университета при Правительстве РФ Алексей Зубец.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5BA00C1" w14:textId="5AB24DEA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28" w:history="1">
        <w:r w:rsidRPr="002C384B">
          <w:rPr>
            <w:rStyle w:val="a3"/>
            <w:noProof/>
          </w:rPr>
          <w:t>ТАСС, 18.06.2024, Комитет ГД одобрил отчет об исполнении бюджета фонда Пенсионного и социального страхования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BBD3BC" w14:textId="17E91CBF" w:rsidR="00FC7417" w:rsidRDefault="00FC7417">
      <w:pPr>
        <w:pStyle w:val="31"/>
        <w:rPr>
          <w:rFonts w:ascii="Calibri" w:hAnsi="Calibri"/>
          <w:kern w:val="2"/>
        </w:rPr>
      </w:pPr>
      <w:hyperlink w:anchor="_Toc169677529" w:history="1">
        <w:r w:rsidRPr="002C384B">
          <w:rPr>
            <w:rStyle w:val="a3"/>
          </w:rPr>
          <w:t>Комитет Госдумы по бюджету и налогам рекомендовал нижней палате парламента утвердить отчет об исполнении бюджета фонда Пенсионного и социального страхования за 2023 год. Документ был внесен в Госдуму правительством РФ. Общий объем доходов бюджета фонда составил 13,264 трлн рублей, расходов - 13,858 трлн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FB6DB97" w14:textId="60F8B7C5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30" w:history="1">
        <w:r w:rsidRPr="002C384B">
          <w:rPr>
            <w:rStyle w:val="a3"/>
            <w:noProof/>
          </w:rPr>
          <w:t>РИА Новости, 18.06.2024, В ГД рассказали, на какую пенсию можно рассчитывать при средней зарплате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5131947" w14:textId="7658B35E" w:rsidR="00FC7417" w:rsidRDefault="00FC7417">
      <w:pPr>
        <w:pStyle w:val="31"/>
        <w:rPr>
          <w:rFonts w:ascii="Calibri" w:hAnsi="Calibri"/>
          <w:kern w:val="2"/>
        </w:rPr>
      </w:pPr>
      <w:hyperlink w:anchor="_Toc169677531" w:history="1">
        <w:r w:rsidRPr="002C384B">
          <w:rPr>
            <w:rStyle w:val="a3"/>
          </w:rPr>
          <w:t>Работник, зарабатывающий среднюю зарплату по России - 75 тысяч рублей, может в 2024 году рассчитывать на пенсию в 30 тысяч рублей, рассказала РИА Новости член комитета ГД по труду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8BDA883" w14:textId="1C2BE37F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32" w:history="1">
        <w:r w:rsidRPr="002C384B">
          <w:rPr>
            <w:rStyle w:val="a3"/>
            <w:noProof/>
          </w:rPr>
          <w:t>Клерк.ru, 18.06.2024, Депутаты хотят включить в пенсионный стаж период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EF67CC2" w14:textId="507E8B94" w:rsidR="00FC7417" w:rsidRDefault="00FC7417">
      <w:pPr>
        <w:pStyle w:val="31"/>
        <w:rPr>
          <w:rFonts w:ascii="Calibri" w:hAnsi="Calibri"/>
          <w:kern w:val="2"/>
        </w:rPr>
      </w:pPr>
      <w:hyperlink w:anchor="_Toc169677533" w:history="1">
        <w:r w:rsidRPr="002C384B">
          <w:rPr>
            <w:rStyle w:val="a3"/>
          </w:rPr>
          <w:t>В Госдуму внесли законопроект с поправками в ст. 12 Федерального закона «О страховых пенсиях». Депутаты предлагают включать в страховой стаж не только время работы, но и период получения образования.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11D1024" w14:textId="5F5A10BA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34" w:history="1">
        <w:r w:rsidRPr="002C384B">
          <w:rPr>
            <w:rStyle w:val="a3"/>
            <w:noProof/>
          </w:rPr>
          <w:t>Правда.ru, 18.06.2024, Повышенная пенсия в июне 2024: кому положена и как ее получить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301240C" w14:textId="7315F244" w:rsidR="00FC7417" w:rsidRDefault="00FC7417">
      <w:pPr>
        <w:pStyle w:val="31"/>
        <w:rPr>
          <w:rFonts w:ascii="Calibri" w:hAnsi="Calibri"/>
          <w:kern w:val="2"/>
        </w:rPr>
      </w:pPr>
      <w:hyperlink w:anchor="_Toc169677535" w:history="1">
        <w:r w:rsidRPr="002C384B">
          <w:rPr>
            <w:rStyle w:val="a3"/>
          </w:rPr>
          <w:t>В июне россияне, которым в мае исполнилось 80 лет, получат повышенную пенсию. Фиксированная выплата в составе страховой пенсии по старости увеличивается в два раза, напомнили в Социальном фонде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DD0BA93" w14:textId="25E1DBED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36" w:history="1">
        <w:r w:rsidRPr="002C384B">
          <w:rPr>
            <w:rStyle w:val="a3"/>
            <w:noProof/>
          </w:rPr>
          <w:t>DEITA.ru, 18.06.2024, Солидная выплата: пенсионерам объяснили, как получить разом большую сумму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B92678E" w14:textId="3C529B6F" w:rsidR="00FC7417" w:rsidRDefault="00FC7417">
      <w:pPr>
        <w:pStyle w:val="31"/>
        <w:rPr>
          <w:rFonts w:ascii="Calibri" w:hAnsi="Calibri"/>
          <w:kern w:val="2"/>
        </w:rPr>
      </w:pPr>
      <w:hyperlink w:anchor="_Toc169677537" w:history="1">
        <w:r w:rsidRPr="002C384B">
          <w:rPr>
            <w:rStyle w:val="a3"/>
          </w:rPr>
          <w:t>Представители Социального фонда России рассказали гражданам пожилого возраста, как они могут получить единовременную выплату из пенсионных накоплений, сообщает ИА DEITA.RU со ссылкой на «Российскую газету».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0A9B7760" w14:textId="7CDEEC6E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38" w:history="1">
        <w:r w:rsidRPr="002C384B">
          <w:rPr>
            <w:rStyle w:val="a3"/>
            <w:noProof/>
          </w:rPr>
          <w:t>DEITA.ru, 18.06.2024, Россиянам назвали четыре способа накопить на достойную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93F479D" w14:textId="7D28E28D" w:rsidR="00FC7417" w:rsidRDefault="00FC7417">
      <w:pPr>
        <w:pStyle w:val="31"/>
        <w:rPr>
          <w:rFonts w:ascii="Calibri" w:hAnsi="Calibri"/>
          <w:kern w:val="2"/>
        </w:rPr>
      </w:pPr>
      <w:hyperlink w:anchor="_Toc169677539" w:history="1">
        <w:r w:rsidRPr="002C384B">
          <w:rPr>
            <w:rStyle w:val="a3"/>
          </w:rPr>
          <w:t>Заниматься формированием своей будущей пенсии нужно заранее, желательно еще с молодости. Об этом заявила эксперт Центра финансовой грамотности НИФИ Минфина России Ольга Дайнеко, сообщает ИА DEITA.RU со ссылкой на «Российскую газету».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BAB0C2E" w14:textId="60E5CF82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40" w:history="1">
        <w:r w:rsidRPr="002C384B">
          <w:rPr>
            <w:rStyle w:val="a3"/>
            <w:noProof/>
          </w:rPr>
          <w:t>DEITA.ru, 18.06.2024, Что ждет пенсионеров в начале июля, предупредили в Госдуме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BFF18C0" w14:textId="1147E825" w:rsidR="00FC7417" w:rsidRDefault="00FC7417">
      <w:pPr>
        <w:pStyle w:val="31"/>
        <w:rPr>
          <w:rFonts w:ascii="Calibri" w:hAnsi="Calibri"/>
          <w:kern w:val="2"/>
        </w:rPr>
      </w:pPr>
      <w:hyperlink w:anchor="_Toc169677541" w:history="1">
        <w:r w:rsidRPr="002C384B">
          <w:rPr>
            <w:rStyle w:val="a3"/>
          </w:rPr>
          <w:t>Недавно введенные санкции США против Московской биржи не пройдут для миллионов самых обычных россиян незамеченными, в особенности для пенсионеров. Об этом предупредил депутат Госдумы, известный российский экономист Михаил Делягин, сообщает ИА DEITA.RU со ссылкой на YouTube-канал «Аврора».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14656800" w14:textId="709BCBC5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42" w:history="1">
        <w:r w:rsidRPr="002C384B">
          <w:rPr>
            <w:rStyle w:val="a3"/>
            <w:noProof/>
          </w:rPr>
          <w:t>Конкурент, 18.06.2024, Уволиться все же придется. Индексации значительно не повысят материальное состояние работающих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1539135" w14:textId="168D9E5F" w:rsidR="00FC7417" w:rsidRDefault="00FC7417">
      <w:pPr>
        <w:pStyle w:val="31"/>
        <w:rPr>
          <w:rFonts w:ascii="Calibri" w:hAnsi="Calibri"/>
          <w:kern w:val="2"/>
        </w:rPr>
      </w:pPr>
      <w:hyperlink w:anchor="_Toc169677543" w:history="1">
        <w:r w:rsidRPr="002C384B">
          <w:rPr>
            <w:rStyle w:val="a3"/>
          </w:rPr>
          <w:t>Если работающие пенсионеры, выплаты которых не индексировались последние 8 лет, хотят сравнять суммы своих пенсий с теми, что получают неработающие пожилые граждане, им придется пойти на хитрость. Об этом рассказал проректор Финуниверситета при правительстве Александр Сафонов.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DF6637D" w14:textId="6DC53D9B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44" w:history="1">
        <w:r w:rsidRPr="002C384B">
          <w:rPr>
            <w:rStyle w:val="a3"/>
            <w:noProof/>
          </w:rPr>
          <w:t>АиФ, 19.06.2024, Юлия БОРТА, По личному счету. Где и как отслеживать формирование своей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05385F6" w14:textId="052AC4E5" w:rsidR="00FC7417" w:rsidRDefault="00FC7417">
      <w:pPr>
        <w:pStyle w:val="31"/>
        <w:rPr>
          <w:rFonts w:ascii="Calibri" w:hAnsi="Calibri"/>
          <w:kern w:val="2"/>
        </w:rPr>
      </w:pPr>
      <w:hyperlink w:anchor="_Toc169677545" w:history="1">
        <w:r w:rsidRPr="002C384B">
          <w:rPr>
            <w:rStyle w:val="a3"/>
          </w:rPr>
          <w:t>Размер пенсии зависит от стажа и официальной зарплаты. Поэтому важно, чтобы трудоустройство было оформлено в соответствии с законодательством. Как узнать, сколько отработанных лет и какой доход учел Социальный фонд? Достаточно ли этого, чтобы получать достойную пенсию?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1F46CFCA" w14:textId="2BCB923D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46" w:history="1">
        <w:r w:rsidRPr="002C384B">
          <w:rPr>
            <w:rStyle w:val="a3"/>
            <w:noProof/>
          </w:rPr>
          <w:t>PеnsNеws.ru, 18.06.2024, В России изменен порядок информирования о пенсиях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A9E2C4E" w14:textId="33AB9049" w:rsidR="00FC7417" w:rsidRDefault="00FC7417">
      <w:pPr>
        <w:pStyle w:val="31"/>
        <w:rPr>
          <w:rFonts w:ascii="Calibri" w:hAnsi="Calibri"/>
          <w:kern w:val="2"/>
        </w:rPr>
      </w:pPr>
      <w:hyperlink w:anchor="_Toc169677547" w:history="1">
        <w:r w:rsidRPr="002C384B">
          <w:rPr>
            <w:rStyle w:val="a3"/>
          </w:rPr>
          <w:t>С июня произошел ряд изменений, касающихся законодательства, сообщает Pеnsnеws.ru. В частности, пенсионного. С 1 июня изменен порядок информирования о пенсиях. Начиная с этого месяца обновляется порядок информирования о пенсиях.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2116B635" w14:textId="2F4D0F2C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48" w:history="1">
        <w:r w:rsidRPr="002C384B">
          <w:rPr>
            <w:rStyle w:val="a3"/>
            <w:noProof/>
          </w:rPr>
          <w:t>PPT.ru, 18.06.2024, Доплата к пенсии после 80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F58CB1E" w14:textId="40A854CF" w:rsidR="00FC7417" w:rsidRDefault="00FC7417">
      <w:pPr>
        <w:pStyle w:val="31"/>
        <w:rPr>
          <w:rFonts w:ascii="Calibri" w:hAnsi="Calibri"/>
          <w:kern w:val="2"/>
        </w:rPr>
      </w:pPr>
      <w:hyperlink w:anchor="_Toc169677549" w:history="1">
        <w:r w:rsidRPr="002C384B">
          <w:rPr>
            <w:rStyle w:val="a3"/>
          </w:rPr>
          <w:t>Пенсионерам старшего возраста, которым исполнилось 80 лет, полагается прибавка к пенсии. Разбираемся, что это за доплата, кому она назначается и как ее оформить.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C754320" w14:textId="3E104902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50" w:history="1">
        <w:r w:rsidRPr="002C384B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99CD49B" w14:textId="1C452612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51" w:history="1">
        <w:r w:rsidRPr="002C384B">
          <w:rPr>
            <w:rStyle w:val="a3"/>
            <w:noProof/>
          </w:rPr>
          <w:t>ТВ «Санкт-Петербург», 18.06.2024, Руководители крупных предприятий поддерживают инициативу об индексации пенсий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094F7B4" w14:textId="0E7A8FC8" w:rsidR="00FC7417" w:rsidRDefault="00FC7417">
      <w:pPr>
        <w:pStyle w:val="31"/>
        <w:rPr>
          <w:rFonts w:ascii="Calibri" w:hAnsi="Calibri"/>
          <w:kern w:val="2"/>
        </w:rPr>
      </w:pPr>
      <w:hyperlink w:anchor="_Toc169677552" w:history="1">
        <w:r w:rsidRPr="002C384B">
          <w:rPr>
            <w:rStyle w:val="a3"/>
          </w:rPr>
          <w:t>Руководители крупных предприятий поддерживают инициативу губернатора Александра Беглова об индексации пенсий работающим пенсионерам. Эксперты в сфере экономики и работодатели говорят об острой нехватке на рынке труда квалифицированных кадров. По их мнению, инициатива отвечает интересам как работающих пенсионеров, так и работодателей, и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DEF9379" w14:textId="56E13A47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53" w:history="1">
        <w:r w:rsidRPr="002C384B">
          <w:rPr>
            <w:rStyle w:val="a3"/>
            <w:noProof/>
          </w:rPr>
          <w:t>АиФ - Саратов, 18.06.2024, Калинин высказался о снижении на 5 лет возраста досрочного выхода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AF9760D" w14:textId="680F308A" w:rsidR="00FC7417" w:rsidRDefault="00FC7417">
      <w:pPr>
        <w:pStyle w:val="31"/>
        <w:rPr>
          <w:rFonts w:ascii="Calibri" w:hAnsi="Calibri"/>
          <w:kern w:val="2"/>
        </w:rPr>
      </w:pPr>
      <w:hyperlink w:anchor="_Toc169677554" w:history="1">
        <w:r w:rsidRPr="002C384B">
          <w:rPr>
            <w:rStyle w:val="a3"/>
          </w:rPr>
          <w:t>Председатель партии СРЗП и руководитель партийной фракции в Госдуме Сергей Миронов предлагает на 5 лет снизить возраст досрочного выхода на пенсию. Соответствующий законопроект внесен в Госдуму.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4F32BC8B" w14:textId="64C148AF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55" w:history="1">
        <w:r w:rsidRPr="002C384B">
          <w:rPr>
            <w:rStyle w:val="a3"/>
            <w:noProof/>
          </w:rPr>
          <w:t>АиФ - Петропавловск-Камчатский, 18.06.2024, Большинство камчатцев одобрило индексацию пенсии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8780905" w14:textId="25DACD8A" w:rsidR="00FC7417" w:rsidRDefault="00FC7417">
      <w:pPr>
        <w:pStyle w:val="31"/>
        <w:rPr>
          <w:rFonts w:ascii="Calibri" w:hAnsi="Calibri"/>
          <w:kern w:val="2"/>
        </w:rPr>
      </w:pPr>
      <w:hyperlink w:anchor="_Toc169677556" w:history="1">
        <w:r w:rsidRPr="002C384B">
          <w:rPr>
            <w:rStyle w:val="a3"/>
          </w:rPr>
          <w:t>77% жителей Камчатки одобрили инициативу Владимира Путина об индексации фиксированной части пенсии работающим пенсионерам с 1 февраля 2025 года, сообщает SuperJob.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FFEED91" w14:textId="769DC282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57" w:history="1">
        <w:r w:rsidRPr="002C384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1ECAAF7" w14:textId="3B88DAC5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58" w:history="1">
        <w:r w:rsidRPr="002C384B">
          <w:rPr>
            <w:rStyle w:val="a3"/>
            <w:noProof/>
          </w:rPr>
          <w:t>РИА Новости, 18.06.2024, Путин: окончательное принятие изменений в налоговой системе планируется в августе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F67B705" w14:textId="091A39C6" w:rsidR="00FC7417" w:rsidRDefault="00FC7417">
      <w:pPr>
        <w:pStyle w:val="31"/>
        <w:rPr>
          <w:rFonts w:ascii="Calibri" w:hAnsi="Calibri"/>
          <w:kern w:val="2"/>
        </w:rPr>
      </w:pPr>
      <w:hyperlink w:anchor="_Toc169677559" w:history="1">
        <w:r w:rsidRPr="002C384B">
          <w:rPr>
            <w:rStyle w:val="a3"/>
          </w:rPr>
          <w:t>Окончательное принятие изменений в налоговой системе планируется в августе, заявил президент России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8E52D3B" w14:textId="45F538BD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60" w:history="1">
        <w:r w:rsidRPr="002C384B">
          <w:rPr>
            <w:rStyle w:val="a3"/>
            <w:noProof/>
          </w:rPr>
          <w:t>ТАСС, 18.06.2024, Повышение НДФЛ коснется не более 3,2% налогоплательщиков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B05185D" w14:textId="6183875A" w:rsidR="00FC7417" w:rsidRDefault="00FC7417">
      <w:pPr>
        <w:pStyle w:val="31"/>
        <w:rPr>
          <w:rFonts w:ascii="Calibri" w:hAnsi="Calibri"/>
          <w:kern w:val="2"/>
        </w:rPr>
      </w:pPr>
      <w:hyperlink w:anchor="_Toc169677561" w:history="1">
        <w:r w:rsidRPr="002C384B">
          <w:rPr>
            <w:rStyle w:val="a3"/>
          </w:rPr>
          <w:t>Повышение налоговой нагрузки в результате точечных изменений системы коснется не более 3,2% налогоплательщиков. О такой оценке Минфина рассказал президент РФ Владимир Путин на встрече с выбравшими работу на Дальнем Востоке специалистами.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2D8458CA" w14:textId="77ACD33C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62" w:history="1">
        <w:r w:rsidRPr="002C384B">
          <w:rPr>
            <w:rStyle w:val="a3"/>
            <w:noProof/>
          </w:rPr>
          <w:t>РИА Новости, 18.06.2024, Бюджетный комитет ГД поддержал меры для снижения налоговой нагрузки на граждан и бизнес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94F0F47" w14:textId="09589CAF" w:rsidR="00FC7417" w:rsidRDefault="00FC7417">
      <w:pPr>
        <w:pStyle w:val="31"/>
        <w:rPr>
          <w:rFonts w:ascii="Calibri" w:hAnsi="Calibri"/>
          <w:kern w:val="2"/>
        </w:rPr>
      </w:pPr>
      <w:hyperlink w:anchor="_Toc169677563" w:history="1">
        <w:r w:rsidRPr="002C384B">
          <w:rPr>
            <w:rStyle w:val="a3"/>
          </w:rPr>
          <w:t>Комитет Госдумы по бюджету и налогам рекомендовал принять в первом чтении законопроект, направленный на сокращение регуляторной и налоговой нагрузки на граждан и бизнес.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90A0516" w14:textId="343F6ABB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64" w:history="1">
        <w:r w:rsidRPr="002C384B">
          <w:rPr>
            <w:rStyle w:val="a3"/>
            <w:noProof/>
          </w:rPr>
          <w:t>Российская газета, 18.06.2024, Депутат Андрей Исаев - об изменениях в налогах для крупного и среднего бизнеса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0720538" w14:textId="77A072A3" w:rsidR="00FC7417" w:rsidRDefault="00FC7417">
      <w:pPr>
        <w:pStyle w:val="31"/>
        <w:rPr>
          <w:rFonts w:ascii="Calibri" w:hAnsi="Calibri"/>
          <w:kern w:val="2"/>
        </w:rPr>
      </w:pPr>
      <w:hyperlink w:anchor="_Toc169677565" w:history="1">
        <w:r w:rsidRPr="002C384B">
          <w:rPr>
            <w:rStyle w:val="a3"/>
          </w:rPr>
          <w:t>В настоящее время готовится ряд законодательных изменений, касающихся налогообложения крупного и среднего бизнеса.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013F024D" w14:textId="50ADDB98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66" w:history="1">
        <w:r w:rsidRPr="002C384B">
          <w:rPr>
            <w:rStyle w:val="a3"/>
            <w:noProof/>
          </w:rPr>
          <w:t>Парламентская газета, 18.06.2024, Силуанов: рост экономики в 2023 году составил 3,6 процента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947E5FD" w14:textId="437E8ED7" w:rsidR="00FC7417" w:rsidRDefault="00FC7417">
      <w:pPr>
        <w:pStyle w:val="31"/>
        <w:rPr>
          <w:rFonts w:ascii="Calibri" w:hAnsi="Calibri"/>
          <w:kern w:val="2"/>
        </w:rPr>
      </w:pPr>
      <w:hyperlink w:anchor="_Toc169677567" w:history="1">
        <w:r w:rsidRPr="002C384B">
          <w:rPr>
            <w:rStyle w:val="a3"/>
          </w:rPr>
          <w:t>В 2023 году удалось обеспечить рост экономики на 3,6 процента, сказал глава Минфина Антон Силуанов во время обсуждения законопроекта об исполнении бюджета за 2023 год на заседании Комитета Госдумы по бюджету и налогам. Министр отметил, что Правительство выполнило все социальные обязательства, поддержало предпринимателей и бизнес.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64F0696" w14:textId="4A4EF6C6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68" w:history="1">
        <w:r w:rsidRPr="002C384B">
          <w:rPr>
            <w:rStyle w:val="a3"/>
            <w:noProof/>
          </w:rPr>
          <w:t>Ведомости, 18.06.2024, Елена РАЗИНА, Дмитрий Брейтенбихер: «Возможности для сбережений и инвестиций сейчас уникальны». Старший вице-президент ВТБ - о том, как сохранить и приумножить капитал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0BC681C" w14:textId="567224F6" w:rsidR="00FC7417" w:rsidRDefault="00FC7417">
      <w:pPr>
        <w:pStyle w:val="31"/>
        <w:rPr>
          <w:rFonts w:ascii="Calibri" w:hAnsi="Calibri"/>
          <w:kern w:val="2"/>
        </w:rPr>
      </w:pPr>
      <w:hyperlink w:anchor="_Toc169677569" w:history="1">
        <w:r w:rsidRPr="002C384B">
          <w:rPr>
            <w:rStyle w:val="a3"/>
          </w:rPr>
          <w:t>В июне ЦБ в очередной раз принял решение о сохранении ключевой ставки на уровне 16%, при этом не исключил ее дальнейшего повышения. О развитии рынка сбережений в новых условиях, транзакционном и зарплатном бизнесе, а также банковских программах лояльности «Ведомости. Капиталу» рассказал старший вице-президент ВТБ Дмитрий Брейтенбихер.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76F2B5D0" w14:textId="68A15684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70" w:history="1">
        <w:r w:rsidRPr="002C384B">
          <w:rPr>
            <w:rStyle w:val="a3"/>
            <w:noProof/>
          </w:rPr>
          <w:t>Газета.ru, 18.06.2024, Николай КОРСАКОВ, ВСС рассчитывает на сохранение действующего налогового режима для договоров страхования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5835DCE1" w14:textId="7A71B842" w:rsidR="00FC7417" w:rsidRDefault="00FC7417">
      <w:pPr>
        <w:pStyle w:val="31"/>
        <w:rPr>
          <w:rFonts w:ascii="Calibri" w:hAnsi="Calibri"/>
          <w:kern w:val="2"/>
        </w:rPr>
      </w:pPr>
      <w:hyperlink w:anchor="_Toc169677571" w:history="1">
        <w:r w:rsidRPr="002C384B">
          <w:rPr>
            <w:rStyle w:val="a3"/>
          </w:rPr>
          <w:t>Всероссийский союз страховщиков (ВСС) видит риск потери сегмента рынка страхования жизни, обеспечивающего приток «длинных денег» в экономику, в связи с готовящимися поправками в Налоговый кодекс. Также изменения могут привести к потере бюджета на сумму не менее 237 млрд рублей к 2030 году, а рынок долгосрочных сбережений не досчитается 2 трлн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567885E" w14:textId="175DD3D0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72" w:history="1">
        <w:r w:rsidRPr="002C384B">
          <w:rPr>
            <w:rStyle w:val="a3"/>
            <w:noProof/>
          </w:rPr>
          <w:t>Лента.ru, 18.06.2024, Страховщики предложили вернуться к обсуждению поправок в налоговое законодательство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FE755D1" w14:textId="3FB903E9" w:rsidR="00FC7417" w:rsidRDefault="00FC7417">
      <w:pPr>
        <w:pStyle w:val="31"/>
        <w:rPr>
          <w:rFonts w:ascii="Calibri" w:hAnsi="Calibri"/>
          <w:kern w:val="2"/>
        </w:rPr>
      </w:pPr>
      <w:hyperlink w:anchor="_Toc169677573" w:history="1">
        <w:r w:rsidRPr="002C384B">
          <w:rPr>
            <w:rStyle w:val="a3"/>
          </w:rPr>
          <w:t>Российский бюджет не досчитается около 237 миллиардов рублей к 2030 году при условии принятия новых поправок в Налоговый кодекс, затрагивающих страхование жизни с инвестиционной и накопительной частями. Такую оценку озвучили во Всероссийском союзе страховщиков (ВСС).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38D3FA55" w14:textId="67F92C0C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74" w:history="1">
        <w:r w:rsidRPr="002C384B">
          <w:rPr>
            <w:rStyle w:val="a3"/>
            <w:noProof/>
          </w:rPr>
          <w:t>Деловой Петербург, 18.06.2024, Александр ПИРОЖКОВ, Третий не лишний. Инвесторы увидели большой потенциал в ИИС3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7376CB1" w14:textId="6F7D94D5" w:rsidR="00FC7417" w:rsidRDefault="00FC7417">
      <w:pPr>
        <w:pStyle w:val="31"/>
        <w:rPr>
          <w:rFonts w:ascii="Calibri" w:hAnsi="Calibri"/>
          <w:kern w:val="2"/>
        </w:rPr>
      </w:pPr>
      <w:hyperlink w:anchor="_Toc169677575" w:history="1">
        <w:r w:rsidRPr="002C384B">
          <w:rPr>
            <w:rStyle w:val="a3"/>
          </w:rPr>
          <w:t>Индивидуальные инвестиционные счета третьего типа (ИИС3) открываются в 2024 году почти так же активно, как открывались в предыдущем году ИИС1 и ИИС2. Процесс пойдет еще бодрее, если правила для ИИС3 изменятся к лучшему.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45185A9" w14:textId="46FFD713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76" w:history="1">
        <w:r w:rsidRPr="002C384B">
          <w:rPr>
            <w:rStyle w:val="a3"/>
            <w:noProof/>
          </w:rPr>
          <w:t>Газета.ru, 19.06.2024, Стал известен прожиточный минимум семьи в России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2681898D" w14:textId="3BCA4376" w:rsidR="00FC7417" w:rsidRDefault="00FC7417">
      <w:pPr>
        <w:pStyle w:val="31"/>
        <w:rPr>
          <w:rFonts w:ascii="Calibri" w:hAnsi="Calibri"/>
          <w:kern w:val="2"/>
        </w:rPr>
      </w:pPr>
      <w:hyperlink w:anchor="_Toc169677577" w:history="1">
        <w:r w:rsidRPr="002C384B">
          <w:rPr>
            <w:rStyle w:val="a3"/>
          </w:rPr>
          <w:t>Минимальный доход, который необходим семье из пяти человек - родители, двое детей и пенсионер, - достиг 192 тыс. руб. в месяц в 2024 году. Такой расчет «Газете.Ru» предоставила доцент кафедры инновационных и цифровых технологий Университета «Синергия» Дарья Копылова.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5286A1F1" w14:textId="752E35F5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78" w:history="1">
        <w:r w:rsidRPr="002C384B">
          <w:rPr>
            <w:rStyle w:val="a3"/>
            <w:noProof/>
          </w:rPr>
          <w:t>Прайм, 18.06.2024, Пасмурные настроения. Давление на рынок продолжается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11FF6B7A" w14:textId="4F63993C" w:rsidR="00FC7417" w:rsidRDefault="00FC7417">
      <w:pPr>
        <w:pStyle w:val="31"/>
        <w:rPr>
          <w:rFonts w:ascii="Calibri" w:hAnsi="Calibri"/>
          <w:kern w:val="2"/>
        </w:rPr>
      </w:pPr>
      <w:hyperlink w:anchor="_Toc169677579" w:history="1">
        <w:r w:rsidRPr="002C384B">
          <w:rPr>
            <w:rStyle w:val="a3"/>
          </w:rPr>
          <w:t>На рынке пасмурные настроения. Индекс Мосбиржи снизился за день на 1,00% до 3183,68 п., индекс РТС отступил на 0,98% до 1126,25 п. Спад в сегменте суверенного долга возобновился: индекс RGBI обновил минимумы с марта 2022 года. Таким образом, участники рынка могут дисконтировать в котировках возможное повышение ключевой ставки Банком России на заседании в июле, что оказывает давление и на рынок акций.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ECAE165" w14:textId="6A862433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80" w:history="1">
        <w:r w:rsidRPr="002C384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8358A67" w14:textId="64BA875B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81" w:history="1">
        <w:r w:rsidRPr="002C384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90B596C" w14:textId="7C4474C8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82" w:history="1">
        <w:r w:rsidRPr="002C384B">
          <w:rPr>
            <w:rStyle w:val="a3"/>
            <w:noProof/>
          </w:rPr>
          <w:t>Комсомольская правда - Молдавия, 18.06.2024, Плохая новость. В Молдове вновь увеличивается пенсионный возраст - теперь пострадают женщины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372736E" w14:textId="432775E1" w:rsidR="00FC7417" w:rsidRDefault="00FC7417">
      <w:pPr>
        <w:pStyle w:val="31"/>
        <w:rPr>
          <w:rFonts w:ascii="Calibri" w:hAnsi="Calibri"/>
          <w:kern w:val="2"/>
        </w:rPr>
      </w:pPr>
      <w:hyperlink w:anchor="_Toc169677583" w:history="1">
        <w:r w:rsidRPr="002C384B">
          <w:rPr>
            <w:rStyle w:val="a3"/>
          </w:rPr>
          <w:t>С 1 июля 2024 года пенсионный возраст в Молдове для женщин увеличится на полгода. С этого момента право на пенсию по возрасту будет наступать в 61 год. Пенсионный возраст для женщин повышается с 2017 года ежегодно на полгода, пока не достигнет 63 лет в 2028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78C30BB7" w14:textId="363AC740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84" w:history="1">
        <w:r w:rsidRPr="002C384B">
          <w:rPr>
            <w:rStyle w:val="a3"/>
            <w:noProof/>
          </w:rPr>
          <w:t>Caliber.az, 18.06.2024, Сколько денег направлено в Азербайджане на пенсионные выплаты?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DA553A1" w14:textId="3A1618E1" w:rsidR="00FC7417" w:rsidRDefault="00FC7417">
      <w:pPr>
        <w:pStyle w:val="31"/>
        <w:rPr>
          <w:rFonts w:ascii="Calibri" w:hAnsi="Calibri"/>
          <w:kern w:val="2"/>
        </w:rPr>
      </w:pPr>
      <w:hyperlink w:anchor="_Toc169677585" w:history="1">
        <w:r w:rsidRPr="002C384B">
          <w:rPr>
            <w:rStyle w:val="a3"/>
          </w:rPr>
          <w:t>В январе-мае текущего года на пенсионные выплаты в Азербайджане направлены 2 миллиарда 693 миллиона манатов, что на 14 процентов (328 миллионов манатов) больше, чем за аналогичный период прошлого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7A8633E8" w14:textId="3B5477CD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86" w:history="1">
        <w:r w:rsidRPr="002C384B">
          <w:rPr>
            <w:rStyle w:val="a3"/>
            <w:noProof/>
          </w:rPr>
          <w:t>InformBuro.kz, 18.06.2024, Пенсия-2024 в Казахстане: на сколько повысились базовые показатели и как изменился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9824531" w14:textId="6E2E5439" w:rsidR="00FC7417" w:rsidRDefault="00FC7417">
      <w:pPr>
        <w:pStyle w:val="31"/>
        <w:rPr>
          <w:rFonts w:ascii="Calibri" w:hAnsi="Calibri"/>
          <w:kern w:val="2"/>
        </w:rPr>
      </w:pPr>
      <w:hyperlink w:anchor="_Toc169677587" w:history="1">
        <w:r w:rsidRPr="002C384B">
          <w:rPr>
            <w:rStyle w:val="a3"/>
          </w:rPr>
          <w:t>Пенсионные накопления в Казахстане за год выросли до 18,9 трлн тенге. Много это или мало? Что учитывается при начислении? Как и где узнать размер и можно ли выйти на пенсию досрочно? Об этом в обзоре Informburo.kz.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65A530A8" w14:textId="4EC62B5F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88" w:history="1">
        <w:r w:rsidRPr="002C384B">
          <w:rPr>
            <w:rStyle w:val="a3"/>
            <w:noProof/>
          </w:rPr>
          <w:t>NOVA24.uz, 18.06.2024, В каких случаях узбекистанец может остаться без пенсии?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D487E4B" w14:textId="4966802E" w:rsidR="00FC7417" w:rsidRDefault="00FC7417">
      <w:pPr>
        <w:pStyle w:val="31"/>
        <w:rPr>
          <w:rFonts w:ascii="Calibri" w:hAnsi="Calibri"/>
          <w:kern w:val="2"/>
        </w:rPr>
      </w:pPr>
      <w:hyperlink w:anchor="_Toc169677589" w:history="1">
        <w:r w:rsidRPr="002C384B">
          <w:rPr>
            <w:rStyle w:val="a3"/>
          </w:rPr>
          <w:t>Пенсионный фонд напомнил узбекистанцам, в каких случаях могут прекратить выплаты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3121ADE2" w14:textId="585C6C7C" w:rsidR="00FC7417" w:rsidRDefault="00FC7417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9677590" w:history="1">
        <w:r w:rsidRPr="002C384B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4187823" w14:textId="6CD94CAA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91" w:history="1">
        <w:r w:rsidRPr="002C384B">
          <w:rPr>
            <w:rStyle w:val="a3"/>
            <w:noProof/>
          </w:rPr>
          <w:t>Albania-News.ru, 18.06.2024, Албания на 4 месте в Европе по доступности жизни после выхода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9C5CA07" w14:textId="0301EA39" w:rsidR="00FC7417" w:rsidRDefault="00FC7417">
      <w:pPr>
        <w:pStyle w:val="31"/>
        <w:rPr>
          <w:rFonts w:ascii="Calibri" w:hAnsi="Calibri"/>
          <w:kern w:val="2"/>
        </w:rPr>
      </w:pPr>
      <w:hyperlink w:anchor="_Toc169677592" w:history="1">
        <w:r w:rsidRPr="002C384B">
          <w:rPr>
            <w:rStyle w:val="a3"/>
          </w:rPr>
          <w:t>Старение населения в Албании и других европейских странах становится все более серьезной проблемой для их пенсионных систем. Но пожилым албанцам, остающимся на родине, и иностранцам, переезжающим в Албанию после выхода на заслуженный отдых, по крайней мере, не нужно переплачивать.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63E45D5C" w14:textId="7831B4D4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93" w:history="1">
        <w:r w:rsidRPr="002C384B">
          <w:rPr>
            <w:rStyle w:val="a3"/>
            <w:noProof/>
          </w:rPr>
          <w:t>Московский комсомолец - Германия, 18.06.2024, Пенсии увеличатся с июля на 4,57 процента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ADE8510" w14:textId="438E2673" w:rsidR="00FC7417" w:rsidRDefault="00FC7417">
      <w:pPr>
        <w:pStyle w:val="31"/>
        <w:rPr>
          <w:rFonts w:ascii="Calibri" w:hAnsi="Calibri"/>
          <w:kern w:val="2"/>
        </w:rPr>
      </w:pPr>
      <w:hyperlink w:anchor="_Toc169677594" w:history="1">
        <w:r w:rsidRPr="002C384B">
          <w:rPr>
            <w:rStyle w:val="a3"/>
          </w:rPr>
          <w:t>На днях Бундесрат утвердил постановление Министерства труда Германии: впервые увеличение пенсий более чем для 21 млн пенсионеров будет одинаковым как на востоке, так и на западе страны. Пенсия в размере 1000 евро вырастет на 45,70 евро.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55A38D34" w14:textId="2AC41870" w:rsidR="00FC7417" w:rsidRDefault="00FC7417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69677595" w:history="1">
        <w:r w:rsidRPr="002C384B">
          <w:rPr>
            <w:rStyle w:val="a3"/>
            <w:noProof/>
          </w:rPr>
          <w:t>Московский комсомолец - Латвия, 18.06.2024, Старение угрожает пенсиям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_Toc169677595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E6CEE49" w14:textId="7525874E" w:rsidR="00FC7417" w:rsidRDefault="00FC7417">
      <w:pPr>
        <w:pStyle w:val="31"/>
        <w:rPr>
          <w:rFonts w:ascii="Calibri" w:hAnsi="Calibri"/>
          <w:kern w:val="2"/>
        </w:rPr>
      </w:pPr>
      <w:hyperlink w:anchor="_Toc169677596" w:history="1">
        <w:r w:rsidRPr="002C384B">
          <w:rPr>
            <w:rStyle w:val="a3"/>
          </w:rPr>
          <w:t>Еврокомиссия только что обнародовала «Доклад о старении 2024 года», и он полон тревожных и неприятных новостей как для пенсионной системы Европы, так и, в частности, Латвии. Согласно озвученным в докладе Еврокомиссии прогнозам, к 2070 году почти во всех странах Евросоюза (ЕС) сократится размер средней государственной пенсии по сравнению со средней полученной зарплатой.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_Toc169677596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66C25223" w14:textId="33FE6407" w:rsidR="00A0290C" w:rsidRPr="00970B57" w:rsidRDefault="00283650" w:rsidP="00310633">
      <w:pPr>
        <w:rPr>
          <w:b/>
          <w:caps/>
          <w:sz w:val="32"/>
        </w:rPr>
      </w:pPr>
      <w:r w:rsidRPr="00970B57">
        <w:rPr>
          <w:caps/>
          <w:sz w:val="28"/>
        </w:rPr>
        <w:fldChar w:fldCharType="end"/>
      </w:r>
    </w:p>
    <w:p w14:paraId="47D5F2E3" w14:textId="77777777" w:rsidR="00D1642B" w:rsidRPr="00970B57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9677493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70B57">
        <w:lastRenderedPageBreak/>
        <w:t>НОВОСТИ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ОТРАСЛИ</w:t>
      </w:r>
      <w:bookmarkEnd w:id="15"/>
      <w:bookmarkEnd w:id="16"/>
      <w:bookmarkEnd w:id="19"/>
    </w:p>
    <w:p w14:paraId="75D3D710" w14:textId="77777777" w:rsidR="00111D7C" w:rsidRPr="00970B57" w:rsidRDefault="00111D7C" w:rsidP="00111D7C">
      <w:pPr>
        <w:pStyle w:val="10"/>
      </w:pPr>
      <w:bookmarkStart w:id="20" w:name="_Toc99271685"/>
      <w:bookmarkStart w:id="21" w:name="_Toc99318653"/>
      <w:bookmarkStart w:id="22" w:name="_Toc165991072"/>
      <w:bookmarkStart w:id="23" w:name="_Toc246987631"/>
      <w:bookmarkStart w:id="24" w:name="_Toc248632297"/>
      <w:bookmarkStart w:id="25" w:name="_Toc251223975"/>
      <w:bookmarkStart w:id="26" w:name="_Toc169677494"/>
      <w:bookmarkEnd w:id="17"/>
      <w:bookmarkEnd w:id="18"/>
      <w:r w:rsidRPr="00970B57">
        <w:t>Новости</w:t>
      </w:r>
      <w:r w:rsidR="009B3832" w:rsidRPr="00970B57">
        <w:t xml:space="preserve"> </w:t>
      </w:r>
      <w:r w:rsidRPr="00970B57">
        <w:t>отрасли</w:t>
      </w:r>
      <w:r w:rsidR="009B3832" w:rsidRPr="00970B57">
        <w:t xml:space="preserve"> </w:t>
      </w:r>
      <w:r w:rsidRPr="00970B57">
        <w:t>НПФ</w:t>
      </w:r>
      <w:bookmarkEnd w:id="20"/>
      <w:bookmarkEnd w:id="21"/>
      <w:bookmarkEnd w:id="22"/>
      <w:bookmarkEnd w:id="26"/>
    </w:p>
    <w:p w14:paraId="5AEE7087" w14:textId="77777777" w:rsidR="00C7318A" w:rsidRPr="00970B57" w:rsidRDefault="004F111D" w:rsidP="00C7318A">
      <w:pPr>
        <w:pStyle w:val="2"/>
      </w:pPr>
      <w:bookmarkStart w:id="27" w:name="_Hlk169676694"/>
      <w:bookmarkStart w:id="28" w:name="_Toc169677495"/>
      <w:r w:rsidRPr="00970B57">
        <w:t>РБК</w:t>
      </w:r>
      <w:r w:rsidR="00C7318A" w:rsidRPr="00970B57">
        <w:t>,</w:t>
      </w:r>
      <w:r w:rsidR="009B3832" w:rsidRPr="00970B57">
        <w:t xml:space="preserve"> </w:t>
      </w:r>
      <w:r w:rsidR="00C7318A" w:rsidRPr="00970B57">
        <w:t>18.06.2024,</w:t>
      </w:r>
      <w:r w:rsidR="009B3832" w:rsidRPr="00970B57">
        <w:t xml:space="preserve"> </w:t>
      </w:r>
      <w:r w:rsidR="00C7318A" w:rsidRPr="00970B57">
        <w:t>Половина</w:t>
      </w:r>
      <w:r w:rsidR="009B3832" w:rsidRPr="00970B57">
        <w:t xml:space="preserve"> </w:t>
      </w:r>
      <w:r w:rsidR="00C7318A" w:rsidRPr="00970B57">
        <w:t>россиян</w:t>
      </w:r>
      <w:r w:rsidR="009B3832" w:rsidRPr="00970B57">
        <w:t xml:space="preserve"> </w:t>
      </w:r>
      <w:r w:rsidR="00C7318A" w:rsidRPr="00970B57">
        <w:t>потратила</w:t>
      </w:r>
      <w:r w:rsidR="009B3832" w:rsidRPr="00970B57">
        <w:t xml:space="preserve"> </w:t>
      </w:r>
      <w:r w:rsidR="00C7318A" w:rsidRPr="00970B57">
        <w:t>оформленный</w:t>
      </w:r>
      <w:r w:rsidR="009B3832" w:rsidRPr="00970B57">
        <w:t xml:space="preserve"> </w:t>
      </w:r>
      <w:r w:rsidR="00C7318A" w:rsidRPr="00970B57">
        <w:t>налоговый</w:t>
      </w:r>
      <w:r w:rsidR="009B3832" w:rsidRPr="00970B57">
        <w:t xml:space="preserve"> </w:t>
      </w:r>
      <w:r w:rsidR="00C7318A" w:rsidRPr="00970B57">
        <w:t>вычет</w:t>
      </w:r>
      <w:r w:rsidR="009B3832" w:rsidRPr="00970B57">
        <w:t xml:space="preserve"> </w:t>
      </w:r>
      <w:r w:rsidR="00C7318A" w:rsidRPr="00970B57">
        <w:t>на</w:t>
      </w:r>
      <w:r w:rsidR="009B3832" w:rsidRPr="00970B57">
        <w:t xml:space="preserve"> </w:t>
      </w:r>
      <w:r w:rsidR="00C7318A" w:rsidRPr="00970B57">
        <w:t>текущие</w:t>
      </w:r>
      <w:r w:rsidR="009B3832" w:rsidRPr="00970B57">
        <w:t xml:space="preserve"> </w:t>
      </w:r>
      <w:r w:rsidR="00C7318A" w:rsidRPr="00970B57">
        <w:t>нужды</w:t>
      </w:r>
      <w:bookmarkEnd w:id="28"/>
    </w:p>
    <w:p w14:paraId="085FE4A8" w14:textId="77777777" w:rsidR="00C7318A" w:rsidRPr="00970B57" w:rsidRDefault="00C7318A" w:rsidP="00970B57">
      <w:pPr>
        <w:pStyle w:val="3"/>
      </w:pPr>
      <w:bookmarkStart w:id="29" w:name="_Toc169677496"/>
      <w:r w:rsidRPr="00970B57">
        <w:t>Большинство</w:t>
      </w:r>
      <w:r w:rsidR="009B3832" w:rsidRPr="00970B57">
        <w:t xml:space="preserve"> </w:t>
      </w:r>
      <w:r w:rsidRPr="00970B57">
        <w:t>россиян</w:t>
      </w:r>
      <w:r w:rsidR="009B3832" w:rsidRPr="00970B57">
        <w:t xml:space="preserve"> </w:t>
      </w:r>
      <w:r w:rsidRPr="00970B57">
        <w:t>(84%)</w:t>
      </w:r>
      <w:r w:rsidR="009B3832" w:rsidRPr="00970B57">
        <w:t xml:space="preserve"> </w:t>
      </w:r>
      <w:r w:rsidRPr="00970B57">
        <w:t>знают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вернуть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уплаченного</w:t>
      </w:r>
      <w:r w:rsidR="009B3832" w:rsidRPr="00970B57">
        <w:t xml:space="preserve"> </w:t>
      </w:r>
      <w:r w:rsidRPr="00970B57">
        <w:t>НДФЛ,</w:t>
      </w:r>
      <w:r w:rsidR="009B3832" w:rsidRPr="00970B57">
        <w:t xml:space="preserve"> </w:t>
      </w:r>
      <w:r w:rsidRPr="00970B57">
        <w:t>показал</w:t>
      </w:r>
      <w:r w:rsidR="009B3832" w:rsidRPr="00970B57">
        <w:t xml:space="preserve"> </w:t>
      </w:r>
      <w:r w:rsidRPr="00970B57">
        <w:t>опрос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«</w:t>
      </w:r>
      <w:r w:rsidRPr="00970B57">
        <w:t>Достойное</w:t>
      </w:r>
      <w:r w:rsidR="009B3832" w:rsidRPr="00970B57">
        <w:t xml:space="preserve"> </w:t>
      </w:r>
      <w:r w:rsidRPr="00970B57">
        <w:t>БУДУЩЕЕ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опрошенные</w:t>
      </w:r>
      <w:r w:rsidR="009B3832" w:rsidRPr="00970B57">
        <w:t xml:space="preserve"> </w:t>
      </w:r>
      <w:r w:rsidRPr="00970B57">
        <w:t>признались,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основном,</w:t>
      </w:r>
      <w:r w:rsidR="009B3832" w:rsidRPr="00970B57">
        <w:t xml:space="preserve"> </w:t>
      </w:r>
      <w:r w:rsidRPr="00970B57">
        <w:t>оформляли</w:t>
      </w:r>
      <w:r w:rsidR="009B3832" w:rsidRPr="00970B57">
        <w:t xml:space="preserve"> </w:t>
      </w:r>
      <w:r w:rsidRPr="00970B57">
        <w:t>стандартный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имущественный.</w:t>
      </w:r>
      <w:bookmarkEnd w:id="29"/>
    </w:p>
    <w:p w14:paraId="61D3ACF0" w14:textId="77777777" w:rsidR="00C7318A" w:rsidRPr="00970B57" w:rsidRDefault="00C7318A" w:rsidP="00C7318A">
      <w:r w:rsidRPr="00970B57">
        <w:t>На</w:t>
      </w:r>
      <w:r w:rsidR="009B3832" w:rsidRPr="00970B57">
        <w:t xml:space="preserve"> </w:t>
      </w:r>
      <w:r w:rsidRPr="00970B57">
        <w:t>вопрос</w:t>
      </w:r>
      <w:r w:rsidR="009B3832" w:rsidRPr="00970B57">
        <w:t xml:space="preserve"> «</w:t>
      </w:r>
      <w:r w:rsidRPr="00970B57">
        <w:t>Какие</w:t>
      </w:r>
      <w:r w:rsidR="009B3832" w:rsidRPr="00970B57">
        <w:t xml:space="preserve"> </w:t>
      </w:r>
      <w:r w:rsidRPr="00970B57">
        <w:t>виды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льгот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оформляли</w:t>
      </w:r>
      <w:r w:rsidR="009B3832" w:rsidRPr="00970B57">
        <w:t xml:space="preserve">» </w:t>
      </w:r>
      <w:r w:rsidRPr="00970B57">
        <w:t>чаще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респонденты</w:t>
      </w:r>
      <w:r w:rsidR="009B3832" w:rsidRPr="00970B57">
        <w:t xml:space="preserve"> </w:t>
      </w:r>
      <w:r w:rsidRPr="00970B57">
        <w:t>отмечали</w:t>
      </w:r>
      <w:r w:rsidR="009B3832" w:rsidRPr="00970B57">
        <w:t xml:space="preserve"> </w:t>
      </w:r>
      <w:r w:rsidRPr="00970B57">
        <w:t>стандартный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включает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налогоплательщика,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ребенка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тд.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ответ</w:t>
      </w:r>
      <w:r w:rsidR="009B3832" w:rsidRPr="00970B57">
        <w:t xml:space="preserve"> </w:t>
      </w:r>
      <w:r w:rsidRPr="00970B57">
        <w:t>выбрала</w:t>
      </w:r>
      <w:r w:rsidR="009B3832" w:rsidRPr="00970B57">
        <w:t xml:space="preserve"> </w:t>
      </w:r>
      <w:r w:rsidRPr="00970B57">
        <w:t>чуть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половины</w:t>
      </w:r>
      <w:r w:rsidR="009B3832" w:rsidRPr="00970B57">
        <w:t xml:space="preserve"> </w:t>
      </w:r>
      <w:r w:rsidRPr="00970B57">
        <w:t>респондентов</w:t>
      </w:r>
      <w:r w:rsidR="009B3832" w:rsidRPr="00970B57">
        <w:t xml:space="preserve"> </w:t>
      </w:r>
      <w:r w:rsidRPr="00970B57">
        <w:t>(54%).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втором</w:t>
      </w:r>
      <w:r w:rsidR="009B3832" w:rsidRPr="00970B57">
        <w:t xml:space="preserve"> </w:t>
      </w:r>
      <w:r w:rsidRPr="00970B57">
        <w:t>месте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популярности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включает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оплату</w:t>
      </w:r>
      <w:r w:rsidR="009B3832" w:rsidRPr="00970B57">
        <w:t xml:space="preserve"> </w:t>
      </w:r>
      <w:r w:rsidRPr="00970B57">
        <w:t>обучения,</w:t>
      </w:r>
      <w:r w:rsidR="009B3832" w:rsidRPr="00970B57">
        <w:t xml:space="preserve"> </w:t>
      </w:r>
      <w:r w:rsidRPr="00970B57">
        <w:t>лечения,</w:t>
      </w:r>
      <w:r w:rsidR="009B3832" w:rsidRPr="00970B57">
        <w:t xml:space="preserve"> </w:t>
      </w:r>
      <w:r w:rsidRPr="00970B57">
        <w:t>посещения</w:t>
      </w:r>
      <w:r w:rsidR="009B3832" w:rsidRPr="00970B57">
        <w:t xml:space="preserve"> </w:t>
      </w:r>
      <w:r w:rsidRPr="00970B57">
        <w:t>спортивных</w:t>
      </w:r>
      <w:r w:rsidR="009B3832" w:rsidRPr="00970B57">
        <w:t xml:space="preserve"> </w:t>
      </w:r>
      <w:r w:rsidRPr="00970B57">
        <w:t>секций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отдых</w:t>
      </w:r>
      <w:r w:rsidR="009B3832" w:rsidRPr="00970B57">
        <w:t xml:space="preserve"> </w:t>
      </w:r>
      <w:r w:rsidRPr="00970B57">
        <w:t>ребенка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лагере.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вид</w:t>
      </w:r>
      <w:r w:rsidR="009B3832" w:rsidRPr="00970B57">
        <w:t xml:space="preserve"> </w:t>
      </w:r>
      <w:r w:rsidRPr="00970B57">
        <w:t>вычета</w:t>
      </w:r>
      <w:r w:rsidR="009B3832" w:rsidRPr="00970B57">
        <w:t xml:space="preserve"> </w:t>
      </w:r>
      <w:r w:rsidRPr="00970B57">
        <w:t>отметила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четверть</w:t>
      </w:r>
      <w:r w:rsidR="009B3832" w:rsidRPr="00970B57">
        <w:t xml:space="preserve"> </w:t>
      </w:r>
      <w:r w:rsidRPr="00970B57">
        <w:t>опрошенных</w:t>
      </w:r>
      <w:r w:rsidR="009B3832" w:rsidRPr="00970B57">
        <w:t xml:space="preserve"> </w:t>
      </w:r>
      <w:r w:rsidRPr="00970B57">
        <w:t>(23%).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третьем</w:t>
      </w:r>
      <w:r w:rsidR="009B3832" w:rsidRPr="00970B57">
        <w:t xml:space="preserve"> </w:t>
      </w:r>
      <w:r w:rsidRPr="00970B57">
        <w:t>месте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имущественный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(19%).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6%</w:t>
      </w:r>
      <w:r w:rsidR="009B3832" w:rsidRPr="00970B57">
        <w:t xml:space="preserve"> </w:t>
      </w:r>
      <w:r w:rsidRPr="00970B57">
        <w:t>опрошенных</w:t>
      </w:r>
      <w:r w:rsidR="009B3832" w:rsidRPr="00970B57">
        <w:t xml:space="preserve"> </w:t>
      </w:r>
      <w:r w:rsidRPr="00970B57">
        <w:t>отметили,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оформляли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вычет.</w:t>
      </w:r>
    </w:p>
    <w:p w14:paraId="109E5DF7" w14:textId="77777777" w:rsidR="00C7318A" w:rsidRPr="00970B57" w:rsidRDefault="00C7318A" w:rsidP="00C7318A">
      <w:r w:rsidRPr="00970B57">
        <w:t>На</w:t>
      </w:r>
      <w:r w:rsidR="009B3832" w:rsidRPr="00970B57">
        <w:t xml:space="preserve"> </w:t>
      </w:r>
      <w:r w:rsidRPr="00970B57">
        <w:t>вопрос</w:t>
      </w:r>
      <w:r w:rsidR="009B3832" w:rsidRPr="00970B57">
        <w:t xml:space="preserve"> «</w:t>
      </w:r>
      <w:r w:rsidRPr="00970B57">
        <w:t>Какую</w:t>
      </w:r>
      <w:r w:rsidR="009B3832" w:rsidRPr="00970B57">
        <w:t xml:space="preserve"> </w:t>
      </w:r>
      <w:r w:rsidRPr="00970B57">
        <w:t>максимальную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вычета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получали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» </w:t>
      </w:r>
      <w:r w:rsidRPr="00970B57">
        <w:t>респонденты</w:t>
      </w:r>
      <w:r w:rsidR="009B3832" w:rsidRPr="00970B57">
        <w:t xml:space="preserve"> </w:t>
      </w:r>
      <w:r w:rsidRPr="00970B57">
        <w:t>чаще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называли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Эту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отметили</w:t>
      </w:r>
      <w:r w:rsidR="009B3832" w:rsidRPr="00970B57">
        <w:t xml:space="preserve"> </w:t>
      </w:r>
      <w:r w:rsidRPr="00970B57">
        <w:t>49%</w:t>
      </w:r>
      <w:r w:rsidR="009B3832" w:rsidRPr="00970B57">
        <w:t xml:space="preserve"> </w:t>
      </w:r>
      <w:r w:rsidRPr="00970B57">
        <w:t>опрошенных.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восьмой</w:t>
      </w:r>
      <w:r w:rsidR="009B3832" w:rsidRPr="00970B57">
        <w:t xml:space="preserve"> </w:t>
      </w:r>
      <w:r w:rsidRPr="00970B57">
        <w:t>респондент</w:t>
      </w:r>
      <w:r w:rsidR="009B3832" w:rsidRPr="00970B57">
        <w:t xml:space="preserve"> </w:t>
      </w:r>
      <w:r w:rsidRPr="00970B57">
        <w:t>назвал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девятый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20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10%</w:t>
      </w:r>
      <w:r w:rsidR="009B3832" w:rsidRPr="00970B57">
        <w:t xml:space="preserve"> </w:t>
      </w:r>
      <w:r w:rsidRPr="00970B57">
        <w:t>опрошенных</w:t>
      </w:r>
      <w:r w:rsidR="009B3832" w:rsidRPr="00970B57">
        <w:t xml:space="preserve"> </w:t>
      </w:r>
      <w:r w:rsidRPr="00970B57">
        <w:t>рассказали,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максимальная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составила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50</w:t>
      </w:r>
      <w:r w:rsidR="009B3832" w:rsidRPr="00970B57">
        <w:t xml:space="preserve"> </w:t>
      </w:r>
      <w:r w:rsidRPr="00970B57">
        <w:t>-100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100-200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назвали</w:t>
      </w:r>
      <w:r w:rsidR="009B3832" w:rsidRPr="00970B57">
        <w:t xml:space="preserve"> </w:t>
      </w:r>
      <w:r w:rsidRPr="00970B57">
        <w:t>7%</w:t>
      </w:r>
      <w:r w:rsidR="009B3832" w:rsidRPr="00970B57">
        <w:t xml:space="preserve"> </w:t>
      </w:r>
      <w:r w:rsidRPr="00970B57">
        <w:t>опрошенных,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2%</w:t>
      </w:r>
      <w:r w:rsidR="009B3832" w:rsidRPr="00970B57">
        <w:t xml:space="preserve"> </w:t>
      </w:r>
      <w:r w:rsidRPr="00970B57">
        <w:t>респондентов</w:t>
      </w:r>
      <w:r w:rsidR="009B3832" w:rsidRPr="00970B57">
        <w:t xml:space="preserve"> </w:t>
      </w:r>
      <w:r w:rsidRPr="00970B57">
        <w:t>признались,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оформляли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200</w:t>
      </w:r>
      <w:r w:rsidR="009B3832" w:rsidRPr="00970B57">
        <w:t xml:space="preserve"> </w:t>
      </w:r>
      <w:r w:rsidRPr="00970B57">
        <w:t>-300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рублей.</w:t>
      </w:r>
    </w:p>
    <w:p w14:paraId="268779FD" w14:textId="77777777" w:rsidR="00C7318A" w:rsidRPr="00970B57" w:rsidRDefault="00C7318A" w:rsidP="00C7318A">
      <w:r w:rsidRPr="00970B57">
        <w:t>40%</w:t>
      </w:r>
      <w:r w:rsidR="009B3832" w:rsidRPr="00970B57">
        <w:t xml:space="preserve"> </w:t>
      </w:r>
      <w:r w:rsidRPr="00970B57">
        <w:t>респондентов</w:t>
      </w:r>
      <w:r w:rsidR="009B3832" w:rsidRPr="00970B57">
        <w:t xml:space="preserve"> </w:t>
      </w:r>
      <w:r w:rsidRPr="00970B57">
        <w:t>отметили,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наиболее</w:t>
      </w:r>
      <w:r w:rsidR="009B3832" w:rsidRPr="00970B57">
        <w:t xml:space="preserve"> </w:t>
      </w:r>
      <w:r w:rsidRPr="00970B57">
        <w:t>комфортный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способ</w:t>
      </w:r>
      <w:r w:rsidR="009B3832" w:rsidRPr="00970B57">
        <w:t xml:space="preserve"> </w:t>
      </w:r>
      <w:r w:rsidRPr="00970B57">
        <w:t>оформления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офисе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инспекции.</w:t>
      </w:r>
      <w:r w:rsidR="009B3832" w:rsidRPr="00970B57">
        <w:t xml:space="preserve"> </w:t>
      </w:r>
      <w:r w:rsidRPr="00970B57">
        <w:t>Чуть</w:t>
      </w:r>
      <w:r w:rsidR="009B3832" w:rsidRPr="00970B57">
        <w:t xml:space="preserve"> </w:t>
      </w:r>
      <w:r w:rsidRPr="00970B57">
        <w:t>меньше</w:t>
      </w:r>
      <w:r w:rsidR="009B3832" w:rsidRPr="00970B57">
        <w:t xml:space="preserve"> </w:t>
      </w:r>
      <w:r w:rsidRPr="00970B57">
        <w:t>респондентов</w:t>
      </w:r>
      <w:r w:rsidR="009B3832" w:rsidRPr="00970B57">
        <w:t xml:space="preserve"> </w:t>
      </w:r>
      <w:r w:rsidRPr="00970B57">
        <w:t>(37%)</w:t>
      </w:r>
      <w:r w:rsidR="009B3832" w:rsidRPr="00970B57">
        <w:t xml:space="preserve"> </w:t>
      </w:r>
      <w:r w:rsidRPr="00970B57">
        <w:t>рассказали,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удобнее</w:t>
      </w:r>
      <w:r w:rsidR="009B3832" w:rsidRPr="00970B57">
        <w:t xml:space="preserve"> </w:t>
      </w:r>
      <w:r w:rsidRPr="00970B57">
        <w:t>оформлять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онлайн.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16%</w:t>
      </w:r>
      <w:r w:rsidR="009B3832" w:rsidRPr="00970B57">
        <w:t xml:space="preserve"> </w:t>
      </w:r>
      <w:r w:rsidRPr="00970B57">
        <w:t>отметили,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предпочтительнее</w:t>
      </w:r>
      <w:r w:rsidR="009B3832" w:rsidRPr="00970B57">
        <w:t xml:space="preserve"> </w:t>
      </w:r>
      <w:r w:rsidRPr="00970B57">
        <w:t>оформлять</w:t>
      </w:r>
      <w:r w:rsidR="009B3832" w:rsidRPr="00970B57">
        <w:t xml:space="preserve"> </w:t>
      </w:r>
      <w:r w:rsidRPr="00970B57">
        <w:t>льготу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работодателя</w:t>
      </w:r>
      <w:r w:rsidR="009B3832" w:rsidRPr="00970B57">
        <w:t xml:space="preserve"> </w:t>
      </w:r>
      <w:r w:rsidRPr="00970B57">
        <w:t>(налогового</w:t>
      </w:r>
      <w:r w:rsidR="009B3832" w:rsidRPr="00970B57">
        <w:t xml:space="preserve"> </w:t>
      </w:r>
      <w:r w:rsidRPr="00970B57">
        <w:t>агента),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6%</w:t>
      </w:r>
      <w:r w:rsidR="009B3832" w:rsidRPr="00970B57">
        <w:t xml:space="preserve"> </w:t>
      </w:r>
      <w:r w:rsidRPr="00970B57">
        <w:t>выбрали</w:t>
      </w:r>
      <w:r w:rsidR="009B3832" w:rsidRPr="00970B57">
        <w:t xml:space="preserve"> </w:t>
      </w:r>
      <w:r w:rsidRPr="00970B57">
        <w:t>вариант</w:t>
      </w:r>
      <w:r w:rsidR="009B3832" w:rsidRPr="00970B57">
        <w:t xml:space="preserve"> </w:t>
      </w:r>
      <w:r w:rsidRPr="00970B57">
        <w:t>сделать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другого</w:t>
      </w:r>
      <w:r w:rsidR="009B3832" w:rsidRPr="00970B57">
        <w:t xml:space="preserve"> </w:t>
      </w:r>
      <w:r w:rsidRPr="00970B57">
        <w:t>посредника</w:t>
      </w:r>
      <w:r w:rsidR="009B3832" w:rsidRPr="00970B57">
        <w:t xml:space="preserve"> </w:t>
      </w:r>
      <w:r w:rsidRPr="00970B57">
        <w:t>(через</w:t>
      </w:r>
      <w:r w:rsidR="009B3832" w:rsidRPr="00970B57">
        <w:t xml:space="preserve"> </w:t>
      </w:r>
      <w:r w:rsidRPr="00970B57">
        <w:t>банк,</w:t>
      </w:r>
      <w:r w:rsidR="009B3832" w:rsidRPr="00970B57">
        <w:t xml:space="preserve"> </w:t>
      </w:r>
      <w:r w:rsidRPr="00970B57">
        <w:t>МФЦ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др.</w:t>
      </w:r>
      <w:r w:rsidR="009B3832" w:rsidRPr="00970B57">
        <w:t xml:space="preserve"> </w:t>
      </w:r>
      <w:r w:rsidRPr="00970B57">
        <w:t>агента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получению</w:t>
      </w:r>
      <w:r w:rsidR="009B3832" w:rsidRPr="00970B57">
        <w:t xml:space="preserve"> </w:t>
      </w:r>
      <w:r w:rsidRPr="00970B57">
        <w:t>вычета).</w:t>
      </w:r>
    </w:p>
    <w:p w14:paraId="365FADA9" w14:textId="77777777" w:rsidR="00C7318A" w:rsidRPr="00970B57" w:rsidRDefault="00C7318A" w:rsidP="00C7318A">
      <w:r w:rsidRPr="00970B57">
        <w:t>Дмитрий</w:t>
      </w:r>
      <w:r w:rsidR="009B3832" w:rsidRPr="00970B57">
        <w:t xml:space="preserve"> </w:t>
      </w:r>
      <w:r w:rsidRPr="00970B57">
        <w:t>Ключник,</w:t>
      </w:r>
      <w:r w:rsidR="009B3832" w:rsidRPr="00970B57">
        <w:t xml:space="preserve"> </w:t>
      </w:r>
      <w:r w:rsidRPr="00970B57">
        <w:t>генеральный</w:t>
      </w:r>
      <w:r w:rsidR="009B3832" w:rsidRPr="00970B57">
        <w:t xml:space="preserve"> </w:t>
      </w:r>
      <w:r w:rsidRPr="00970B57">
        <w:t>директор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«</w:t>
      </w:r>
      <w:r w:rsidRPr="00970B57">
        <w:t>Достойное</w:t>
      </w:r>
      <w:r w:rsidR="009B3832" w:rsidRPr="00970B57">
        <w:t xml:space="preserve"> </w:t>
      </w:r>
      <w:r w:rsidRPr="00970B57">
        <w:t>БУДУЩЕЕ</w:t>
      </w:r>
      <w:r w:rsidR="009B3832" w:rsidRPr="00970B57">
        <w:t>»</w:t>
      </w:r>
      <w:r w:rsidRPr="00970B57">
        <w:t>:</w:t>
      </w:r>
    </w:p>
    <w:p w14:paraId="0F960291" w14:textId="77777777" w:rsidR="00C7318A" w:rsidRPr="00970B57" w:rsidRDefault="009B3832" w:rsidP="00C7318A">
      <w:r w:rsidRPr="00970B57">
        <w:t>«</w:t>
      </w:r>
      <w:r w:rsidR="00C7318A" w:rsidRPr="00970B57">
        <w:t>Как</w:t>
      </w:r>
      <w:r w:rsidRPr="00970B57">
        <w:t xml:space="preserve"> </w:t>
      </w:r>
      <w:r w:rsidR="00C7318A" w:rsidRPr="00970B57">
        <w:t>показали</w:t>
      </w:r>
      <w:r w:rsidRPr="00970B57">
        <w:t xml:space="preserve"> </w:t>
      </w:r>
      <w:r w:rsidR="00C7318A" w:rsidRPr="00970B57">
        <w:t>результаты</w:t>
      </w:r>
      <w:r w:rsidRPr="00970B57">
        <w:t xml:space="preserve"> </w:t>
      </w:r>
      <w:r w:rsidR="00C7318A" w:rsidRPr="00970B57">
        <w:t>опроса,</w:t>
      </w:r>
      <w:r w:rsidRPr="00970B57">
        <w:t xml:space="preserve"> </w:t>
      </w:r>
      <w:r w:rsidR="00C7318A" w:rsidRPr="00970B57">
        <w:t>больше</w:t>
      </w:r>
      <w:r w:rsidRPr="00970B57">
        <w:t xml:space="preserve"> </w:t>
      </w:r>
      <w:r w:rsidR="00C7318A" w:rsidRPr="00970B57">
        <w:t>половины</w:t>
      </w:r>
      <w:r w:rsidRPr="00970B57">
        <w:t xml:space="preserve"> </w:t>
      </w:r>
      <w:r w:rsidR="00C7318A" w:rsidRPr="00970B57">
        <w:t>респондентов</w:t>
      </w:r>
      <w:r w:rsidRPr="00970B57">
        <w:t xml:space="preserve"> </w:t>
      </w:r>
      <w:r w:rsidR="00C7318A" w:rsidRPr="00970B57">
        <w:t>(57%)</w:t>
      </w:r>
      <w:r w:rsidRPr="00970B57">
        <w:t xml:space="preserve"> </w:t>
      </w:r>
      <w:r w:rsidR="00C7318A" w:rsidRPr="00970B57">
        <w:t>потратили</w:t>
      </w:r>
      <w:r w:rsidRPr="00970B57">
        <w:t xml:space="preserve"> </w:t>
      </w:r>
      <w:r w:rsidR="00C7318A" w:rsidRPr="00970B57">
        <w:t>деньги</w:t>
      </w:r>
      <w:r w:rsidRPr="00970B57">
        <w:t xml:space="preserve"> </w:t>
      </w:r>
      <w:r w:rsidR="00C7318A" w:rsidRPr="00970B57">
        <w:t>с</w:t>
      </w:r>
      <w:r w:rsidRPr="00970B57">
        <w:t xml:space="preserve"> </w:t>
      </w:r>
      <w:r w:rsidR="00C7318A" w:rsidRPr="00970B57">
        <w:t>оформленного</w:t>
      </w:r>
      <w:r w:rsidRPr="00970B57">
        <w:t xml:space="preserve"> </w:t>
      </w:r>
      <w:r w:rsidR="00C7318A" w:rsidRPr="00970B57">
        <w:t>налогового</w:t>
      </w:r>
      <w:r w:rsidRPr="00970B57">
        <w:t xml:space="preserve"> </w:t>
      </w:r>
      <w:r w:rsidR="00C7318A" w:rsidRPr="00970B57">
        <w:t>вычета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текущие</w:t>
      </w:r>
      <w:r w:rsidRPr="00970B57">
        <w:t xml:space="preserve"> </w:t>
      </w:r>
      <w:r w:rsidR="00C7318A" w:rsidRPr="00970B57">
        <w:t>нужды.</w:t>
      </w:r>
      <w:r w:rsidRPr="00970B57">
        <w:t xml:space="preserve"> </w:t>
      </w:r>
      <w:r w:rsidR="00C7318A" w:rsidRPr="00970B57">
        <w:t>14%</w:t>
      </w:r>
      <w:r w:rsidRPr="00970B57">
        <w:t xml:space="preserve"> </w:t>
      </w:r>
      <w:r w:rsidR="00C7318A" w:rsidRPr="00970B57">
        <w:t>-</w:t>
      </w:r>
      <w:r w:rsidRPr="00970B57">
        <w:t xml:space="preserve"> </w:t>
      </w:r>
      <w:r w:rsidR="00C7318A" w:rsidRPr="00970B57">
        <w:t>направили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погашение</w:t>
      </w:r>
      <w:r w:rsidRPr="00970B57">
        <w:t xml:space="preserve"> </w:t>
      </w:r>
      <w:r w:rsidR="00C7318A" w:rsidRPr="00970B57">
        <w:t>кредита,</w:t>
      </w:r>
      <w:r w:rsidRPr="00970B57">
        <w:t xml:space="preserve"> </w:t>
      </w:r>
      <w:r w:rsidR="00C7318A" w:rsidRPr="00970B57">
        <w:t>а</w:t>
      </w:r>
      <w:r w:rsidRPr="00970B57">
        <w:t xml:space="preserve"> </w:t>
      </w:r>
      <w:r w:rsidR="00C7318A" w:rsidRPr="00970B57">
        <w:t>13%</w:t>
      </w:r>
      <w:r w:rsidRPr="00970B57">
        <w:t xml:space="preserve"> </w:t>
      </w:r>
      <w:r w:rsidR="00C7318A" w:rsidRPr="00970B57">
        <w:t>опрошенных</w:t>
      </w:r>
      <w:r w:rsidRPr="00970B57">
        <w:t xml:space="preserve"> </w:t>
      </w:r>
      <w:r w:rsidR="00C7318A" w:rsidRPr="00970B57">
        <w:t>-</w:t>
      </w:r>
      <w:r w:rsidRPr="00970B57">
        <w:t xml:space="preserve"> </w:t>
      </w:r>
      <w:r w:rsidR="00C7318A" w:rsidRPr="00970B57">
        <w:t>реинвестировали</w:t>
      </w:r>
      <w:r w:rsidRPr="00970B57">
        <w:t xml:space="preserve"> </w:t>
      </w:r>
      <w:r w:rsidR="00C7318A" w:rsidRPr="00970B57">
        <w:t>эти</w:t>
      </w:r>
      <w:r w:rsidRPr="00970B57">
        <w:t xml:space="preserve"> </w:t>
      </w:r>
      <w:r w:rsidR="00C7318A" w:rsidRPr="00970B57">
        <w:t>средства</w:t>
      </w:r>
      <w:r w:rsidRPr="00970B57">
        <w:t xml:space="preserve"> </w:t>
      </w:r>
      <w:r w:rsidR="00C7318A" w:rsidRPr="00970B57">
        <w:t>в</w:t>
      </w:r>
      <w:r w:rsidRPr="00970B57">
        <w:t xml:space="preserve"> </w:t>
      </w:r>
      <w:r w:rsidR="00C7318A" w:rsidRPr="00970B57">
        <w:t>депозит,</w:t>
      </w:r>
      <w:r w:rsidRPr="00970B57">
        <w:t xml:space="preserve"> </w:t>
      </w:r>
      <w:r w:rsidR="00C7318A" w:rsidRPr="00970B57">
        <w:t>пенсионный</w:t>
      </w:r>
      <w:r w:rsidRPr="00970B57">
        <w:t xml:space="preserve"> </w:t>
      </w:r>
      <w:r w:rsidR="00C7318A" w:rsidRPr="00970B57">
        <w:t>план,</w:t>
      </w:r>
      <w:r w:rsidRPr="00970B57">
        <w:t xml:space="preserve"> </w:t>
      </w:r>
      <w:r w:rsidR="00C7318A" w:rsidRPr="00970B57">
        <w:t>брокерский</w:t>
      </w:r>
      <w:r w:rsidRPr="00970B57">
        <w:t xml:space="preserve"> </w:t>
      </w:r>
      <w:r w:rsidR="00C7318A" w:rsidRPr="00970B57">
        <w:t>счет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тд.</w:t>
      </w:r>
      <w:r w:rsidRPr="00970B57">
        <w:t xml:space="preserve"> </w:t>
      </w:r>
      <w:r w:rsidR="00C7318A" w:rsidRPr="00970B57">
        <w:t>Те,</w:t>
      </w:r>
      <w:r w:rsidRPr="00970B57">
        <w:t xml:space="preserve"> </w:t>
      </w:r>
      <w:r w:rsidR="00C7318A" w:rsidRPr="00970B57">
        <w:t>кто</w:t>
      </w:r>
      <w:r w:rsidRPr="00970B57">
        <w:t xml:space="preserve"> </w:t>
      </w:r>
      <w:r w:rsidR="00C7318A" w:rsidRPr="00970B57">
        <w:t>реинвестировал,</w:t>
      </w:r>
      <w:r w:rsidRPr="00970B57">
        <w:t xml:space="preserve"> </w:t>
      </w:r>
      <w:r w:rsidR="00C7318A" w:rsidRPr="00970B57">
        <w:t>выгодно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эффективно</w:t>
      </w:r>
      <w:r w:rsidRPr="00970B57">
        <w:t xml:space="preserve"> </w:t>
      </w:r>
      <w:r w:rsidR="00C7318A" w:rsidRPr="00970B57">
        <w:t>воспользовался</w:t>
      </w:r>
      <w:r w:rsidRPr="00970B57">
        <w:t xml:space="preserve"> </w:t>
      </w:r>
      <w:r w:rsidR="00C7318A" w:rsidRPr="00970B57">
        <w:t>полученной</w:t>
      </w:r>
      <w:r w:rsidRPr="00970B57">
        <w:t xml:space="preserve"> </w:t>
      </w:r>
      <w:r w:rsidR="00C7318A" w:rsidRPr="00970B57">
        <w:t>льготой,</w:t>
      </w:r>
      <w:r w:rsidRPr="00970B57">
        <w:t xml:space="preserve"> </w:t>
      </w:r>
      <w:r w:rsidR="00C7318A" w:rsidRPr="00970B57">
        <w:t>дополнительно</w:t>
      </w:r>
      <w:r w:rsidRPr="00970B57">
        <w:t xml:space="preserve"> </w:t>
      </w:r>
      <w:r w:rsidR="00C7318A" w:rsidRPr="00970B57">
        <w:t>увеличив</w:t>
      </w:r>
      <w:r w:rsidRPr="00970B57">
        <w:t xml:space="preserve"> </w:t>
      </w:r>
      <w:r w:rsidR="00C7318A" w:rsidRPr="00970B57">
        <w:t>свои</w:t>
      </w:r>
      <w:r w:rsidRPr="00970B57">
        <w:t xml:space="preserve"> </w:t>
      </w:r>
      <w:r w:rsidR="00C7318A" w:rsidRPr="00970B57">
        <w:t>накопления,</w:t>
      </w:r>
      <w:r w:rsidRPr="00970B57">
        <w:t xml:space="preserve"> </w:t>
      </w:r>
      <w:r w:rsidR="00C7318A" w:rsidRPr="00970B57">
        <w:t>которые</w:t>
      </w:r>
      <w:r w:rsidRPr="00970B57">
        <w:t xml:space="preserve"> </w:t>
      </w:r>
      <w:r w:rsidR="00C7318A" w:rsidRPr="00970B57">
        <w:t>впоследствии</w:t>
      </w:r>
      <w:r w:rsidRPr="00970B57">
        <w:t xml:space="preserve"> </w:t>
      </w:r>
      <w:r w:rsidR="00C7318A" w:rsidRPr="00970B57">
        <w:t>еще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умножатся</w:t>
      </w:r>
      <w:r w:rsidRPr="00970B57">
        <w:t xml:space="preserve"> </w:t>
      </w:r>
      <w:r w:rsidR="00C7318A" w:rsidRPr="00970B57">
        <w:t>за</w:t>
      </w:r>
      <w:r w:rsidRPr="00970B57">
        <w:t xml:space="preserve"> </w:t>
      </w:r>
      <w:r w:rsidR="00C7318A" w:rsidRPr="00970B57">
        <w:t>счет</w:t>
      </w:r>
      <w:r w:rsidRPr="00970B57">
        <w:t xml:space="preserve"> </w:t>
      </w:r>
      <w:r w:rsidR="00C7318A" w:rsidRPr="00970B57">
        <w:t>сложного</w:t>
      </w:r>
      <w:r w:rsidRPr="00970B57">
        <w:t xml:space="preserve"> </w:t>
      </w:r>
      <w:r w:rsidR="00C7318A" w:rsidRPr="00970B57">
        <w:t>процента.</w:t>
      </w:r>
      <w:r w:rsidRPr="00970B57">
        <w:t xml:space="preserve"> </w:t>
      </w:r>
      <w:r w:rsidR="00C7318A" w:rsidRPr="00970B57">
        <w:t>При</w:t>
      </w:r>
      <w:r w:rsidRPr="00970B57">
        <w:t xml:space="preserve"> </w:t>
      </w:r>
      <w:r w:rsidR="00C7318A" w:rsidRPr="00970B57">
        <w:t>этом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вопрос</w:t>
      </w:r>
      <w:r w:rsidRPr="00970B57">
        <w:t xml:space="preserve"> «</w:t>
      </w:r>
      <w:r w:rsidR="00C7318A" w:rsidRPr="00970B57">
        <w:t>Может</w:t>
      </w:r>
      <w:r w:rsidRPr="00970B57">
        <w:t xml:space="preserve"> </w:t>
      </w:r>
      <w:r w:rsidR="00C7318A" w:rsidRPr="00970B57">
        <w:t>ли</w:t>
      </w:r>
      <w:r w:rsidRPr="00970B57">
        <w:t xml:space="preserve"> </w:t>
      </w:r>
      <w:r w:rsidR="00C7318A" w:rsidRPr="00970B57">
        <w:t>повышенный</w:t>
      </w:r>
      <w:r w:rsidRPr="00970B57">
        <w:t xml:space="preserve"> </w:t>
      </w:r>
      <w:r w:rsidR="00C7318A" w:rsidRPr="00970B57">
        <w:t>налоговый</w:t>
      </w:r>
      <w:r w:rsidRPr="00970B57">
        <w:t xml:space="preserve"> </w:t>
      </w:r>
      <w:r w:rsidR="00C7318A" w:rsidRPr="00970B57">
        <w:t>вычет</w:t>
      </w:r>
      <w:r w:rsidRPr="00970B57">
        <w:t xml:space="preserve"> </w:t>
      </w:r>
      <w:r w:rsidR="00C7318A" w:rsidRPr="00970B57">
        <w:t>до</w:t>
      </w:r>
      <w:r w:rsidRPr="00970B57">
        <w:t xml:space="preserve"> </w:t>
      </w:r>
      <w:r w:rsidR="00C7318A" w:rsidRPr="00970B57">
        <w:t>52</w:t>
      </w:r>
      <w:r w:rsidRPr="00970B57">
        <w:t xml:space="preserve"> </w:t>
      </w:r>
      <w:r w:rsidR="00C7318A" w:rsidRPr="00970B57">
        <w:t>тыс.</w:t>
      </w:r>
      <w:r w:rsidRPr="00970B57">
        <w:t xml:space="preserve"> </w:t>
      </w:r>
      <w:r w:rsidR="00C7318A" w:rsidRPr="00970B57">
        <w:t>рублей</w:t>
      </w:r>
      <w:r w:rsidRPr="00970B57">
        <w:t xml:space="preserve"> </w:t>
      </w:r>
      <w:r w:rsidR="00C7318A" w:rsidRPr="00970B57">
        <w:t>в</w:t>
      </w:r>
      <w:r w:rsidRPr="00970B57">
        <w:t xml:space="preserve"> </w:t>
      </w:r>
      <w:r w:rsidR="00C7318A" w:rsidRPr="00970B57">
        <w:t>год</w:t>
      </w:r>
      <w:r w:rsidRPr="00970B57">
        <w:t xml:space="preserve"> </w:t>
      </w:r>
      <w:r w:rsidR="00C7318A" w:rsidRPr="00970B57">
        <w:t>простимулировать</w:t>
      </w:r>
      <w:r w:rsidRPr="00970B57">
        <w:t xml:space="preserve"> </w:t>
      </w:r>
      <w:r w:rsidR="00C7318A" w:rsidRPr="00970B57">
        <w:t>вас</w:t>
      </w:r>
      <w:r w:rsidRPr="00970B57">
        <w:t xml:space="preserve"> </w:t>
      </w:r>
      <w:r w:rsidR="00C7318A" w:rsidRPr="00970B57">
        <w:t>заключить</w:t>
      </w:r>
      <w:r w:rsidRPr="00970B57">
        <w:t xml:space="preserve"> </w:t>
      </w:r>
      <w:r w:rsidR="00C7318A" w:rsidRPr="00970B57">
        <w:t>договор</w:t>
      </w:r>
      <w:r w:rsidRPr="00970B57">
        <w:t xml:space="preserve"> </w:t>
      </w:r>
      <w:r w:rsidR="00C7318A" w:rsidRPr="00970B57">
        <w:t>долгосрочных</w:t>
      </w:r>
      <w:r w:rsidRPr="00970B57">
        <w:t xml:space="preserve"> </w:t>
      </w:r>
      <w:r w:rsidR="00C7318A" w:rsidRPr="00970B57">
        <w:t>сбережений?</w:t>
      </w:r>
      <w:r w:rsidRPr="00970B57">
        <w:t xml:space="preserve">» </w:t>
      </w:r>
      <w:r w:rsidR="00C7318A" w:rsidRPr="00970B57">
        <w:t>74%</w:t>
      </w:r>
      <w:r w:rsidRPr="00970B57">
        <w:t xml:space="preserve"> </w:t>
      </w:r>
      <w:r w:rsidR="00C7318A" w:rsidRPr="00970B57">
        <w:t>опрошенных</w:t>
      </w:r>
      <w:r w:rsidRPr="00970B57">
        <w:t xml:space="preserve"> </w:t>
      </w:r>
      <w:r w:rsidR="00C7318A" w:rsidRPr="00970B57">
        <w:t>ответили</w:t>
      </w:r>
      <w:r w:rsidRPr="00970B57">
        <w:t xml:space="preserve"> </w:t>
      </w:r>
      <w:r w:rsidR="00C7318A" w:rsidRPr="00970B57">
        <w:t>положительно.</w:t>
      </w:r>
      <w:r w:rsidRPr="00970B57">
        <w:t xml:space="preserve"> </w:t>
      </w:r>
      <w:r w:rsidR="00C7318A" w:rsidRPr="00970B57">
        <w:t>Отмечу,</w:t>
      </w:r>
      <w:r w:rsidRPr="00970B57">
        <w:t xml:space="preserve"> </w:t>
      </w:r>
      <w:r w:rsidR="00C7318A" w:rsidRPr="00970B57">
        <w:t>что</w:t>
      </w:r>
      <w:r w:rsidRPr="00970B57">
        <w:t xml:space="preserve"> </w:t>
      </w:r>
      <w:r w:rsidR="00C7318A" w:rsidRPr="00970B57">
        <w:t>если</w:t>
      </w:r>
      <w:r w:rsidRPr="00970B57">
        <w:t xml:space="preserve"> </w:t>
      </w:r>
      <w:r w:rsidR="00C7318A" w:rsidRPr="00970B57">
        <w:t>участник</w:t>
      </w:r>
      <w:r w:rsidRPr="00970B57">
        <w:t xml:space="preserve"> </w:t>
      </w:r>
      <w:r w:rsidR="00C7318A" w:rsidRPr="00970B57">
        <w:t>программы</w:t>
      </w:r>
      <w:r w:rsidRPr="00970B57">
        <w:t xml:space="preserve"> </w:t>
      </w:r>
      <w:r w:rsidR="00C7318A" w:rsidRPr="00970B57">
        <w:lastRenderedPageBreak/>
        <w:t>долгосрочных</w:t>
      </w:r>
      <w:r w:rsidRPr="00970B57">
        <w:t xml:space="preserve"> </w:t>
      </w:r>
      <w:r w:rsidR="00C7318A" w:rsidRPr="00970B57">
        <w:t>сбережений</w:t>
      </w:r>
      <w:r w:rsidRPr="00970B57">
        <w:t xml:space="preserve"> </w:t>
      </w:r>
      <w:r w:rsidR="00C7318A" w:rsidRPr="00970B57">
        <w:t>воспользуется</w:t>
      </w:r>
      <w:r w:rsidRPr="00970B57">
        <w:t xml:space="preserve"> </w:t>
      </w:r>
      <w:r w:rsidR="00C7318A" w:rsidRPr="00970B57">
        <w:t>этой</w:t>
      </w:r>
      <w:r w:rsidRPr="00970B57">
        <w:t xml:space="preserve"> </w:t>
      </w:r>
      <w:r w:rsidR="00C7318A" w:rsidRPr="00970B57">
        <w:t>льготой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будет</w:t>
      </w:r>
      <w:r w:rsidRPr="00970B57">
        <w:t xml:space="preserve"> </w:t>
      </w:r>
      <w:r w:rsidR="00C7318A" w:rsidRPr="00970B57">
        <w:t>регулярно</w:t>
      </w:r>
      <w:r w:rsidRPr="00970B57">
        <w:t xml:space="preserve"> </w:t>
      </w:r>
      <w:r w:rsidR="00C7318A" w:rsidRPr="00970B57">
        <w:t>реинвестировать</w:t>
      </w:r>
      <w:r w:rsidRPr="00970B57">
        <w:t xml:space="preserve"> </w:t>
      </w:r>
      <w:r w:rsidR="00C7318A" w:rsidRPr="00970B57">
        <w:t>полученные</w:t>
      </w:r>
      <w:r w:rsidRPr="00970B57">
        <w:t xml:space="preserve"> </w:t>
      </w:r>
      <w:r w:rsidR="00C7318A" w:rsidRPr="00970B57">
        <w:t>средства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свой</w:t>
      </w:r>
      <w:r w:rsidRPr="00970B57">
        <w:t xml:space="preserve"> </w:t>
      </w:r>
      <w:r w:rsidR="00C7318A" w:rsidRPr="00970B57">
        <w:t>счет,</w:t>
      </w:r>
      <w:r w:rsidRPr="00970B57">
        <w:t xml:space="preserve"> </w:t>
      </w:r>
      <w:r w:rsidR="00C7318A" w:rsidRPr="00970B57">
        <w:t>то</w:t>
      </w:r>
      <w:r w:rsidRPr="00970B57">
        <w:t xml:space="preserve"> </w:t>
      </w:r>
      <w:r w:rsidR="00C7318A" w:rsidRPr="00970B57">
        <w:t>у</w:t>
      </w:r>
      <w:r w:rsidRPr="00970B57">
        <w:t xml:space="preserve"> </w:t>
      </w:r>
      <w:r w:rsidR="00C7318A" w:rsidRPr="00970B57">
        <w:t>него</w:t>
      </w:r>
      <w:r w:rsidRPr="00970B57">
        <w:t xml:space="preserve"> </w:t>
      </w:r>
      <w:r w:rsidR="00C7318A" w:rsidRPr="00970B57">
        <w:t>есть</w:t>
      </w:r>
      <w:r w:rsidRPr="00970B57">
        <w:t xml:space="preserve"> </w:t>
      </w:r>
      <w:r w:rsidR="00C7318A" w:rsidRPr="00970B57">
        <w:t>все</w:t>
      </w:r>
      <w:r w:rsidRPr="00970B57">
        <w:t xml:space="preserve"> </w:t>
      </w:r>
      <w:r w:rsidR="00C7318A" w:rsidRPr="00970B57">
        <w:t>шансы</w:t>
      </w:r>
      <w:r w:rsidRPr="00970B57">
        <w:t xml:space="preserve"> </w:t>
      </w:r>
      <w:r w:rsidR="00C7318A" w:rsidRPr="00970B57">
        <w:t>сформировать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будущее</w:t>
      </w:r>
      <w:r w:rsidRPr="00970B57">
        <w:t xml:space="preserve"> </w:t>
      </w:r>
      <w:r w:rsidR="00C7318A" w:rsidRPr="00970B57">
        <w:t>солидный</w:t>
      </w:r>
      <w:r w:rsidRPr="00970B57">
        <w:t xml:space="preserve"> </w:t>
      </w:r>
      <w:r w:rsidR="00C7318A" w:rsidRPr="00970B57">
        <w:t>капитал</w:t>
      </w:r>
      <w:r w:rsidRPr="00970B57">
        <w:t>»</w:t>
      </w:r>
    </w:p>
    <w:p w14:paraId="08ED23CF" w14:textId="77777777" w:rsidR="00C7318A" w:rsidRPr="00970B57" w:rsidRDefault="00C7318A" w:rsidP="00C7318A">
      <w:r w:rsidRPr="00970B57">
        <w:t>Место</w:t>
      </w:r>
      <w:r w:rsidR="009B3832" w:rsidRPr="00970B57">
        <w:t xml:space="preserve"> </w:t>
      </w:r>
      <w:r w:rsidRPr="00970B57">
        <w:t>проведения</w:t>
      </w:r>
      <w:r w:rsidR="009B3832" w:rsidRPr="00970B57">
        <w:t xml:space="preserve"> </w:t>
      </w:r>
      <w:r w:rsidRPr="00970B57">
        <w:t>опроса:</w:t>
      </w:r>
      <w:r w:rsidR="009B3832" w:rsidRPr="00970B57">
        <w:t xml:space="preserve"> </w:t>
      </w:r>
      <w:r w:rsidRPr="00970B57">
        <w:t>Россия,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округа</w:t>
      </w:r>
      <w:r w:rsidR="008E1474" w:rsidRPr="00970B57">
        <w:t>.</w:t>
      </w:r>
    </w:p>
    <w:p w14:paraId="0C837958" w14:textId="77777777" w:rsidR="00C7318A" w:rsidRPr="00970B57" w:rsidRDefault="00C7318A" w:rsidP="00C7318A">
      <w:r w:rsidRPr="00970B57">
        <w:t>Исследуемая</w:t>
      </w:r>
      <w:r w:rsidR="009B3832" w:rsidRPr="00970B57">
        <w:t xml:space="preserve"> </w:t>
      </w:r>
      <w:r w:rsidRPr="00970B57">
        <w:t>совокупность:</w:t>
      </w:r>
      <w:r w:rsidR="009B3832" w:rsidRPr="00970B57">
        <w:t xml:space="preserve"> </w:t>
      </w:r>
      <w:r w:rsidRPr="00970B57">
        <w:t>экономически</w:t>
      </w:r>
      <w:r w:rsidR="009B3832" w:rsidRPr="00970B57">
        <w:t xml:space="preserve"> </w:t>
      </w:r>
      <w:r w:rsidRPr="00970B57">
        <w:t>активное</w:t>
      </w:r>
      <w:r w:rsidR="009B3832" w:rsidRPr="00970B57">
        <w:t xml:space="preserve"> </w:t>
      </w:r>
      <w:r w:rsidRPr="00970B57">
        <w:t>население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18</w:t>
      </w:r>
      <w:r w:rsidR="009B3832" w:rsidRPr="00970B57">
        <w:t xml:space="preserve"> </w:t>
      </w:r>
      <w:r w:rsidRPr="00970B57">
        <w:t>лет</w:t>
      </w:r>
      <w:r w:rsidR="008E1474" w:rsidRPr="00970B57">
        <w:t>.</w:t>
      </w:r>
    </w:p>
    <w:p w14:paraId="2AD2E0D7" w14:textId="77777777" w:rsidR="00C7318A" w:rsidRPr="00970B57" w:rsidRDefault="00C7318A" w:rsidP="00C7318A">
      <w:r w:rsidRPr="00970B57">
        <w:t>Размер</w:t>
      </w:r>
      <w:r w:rsidR="009B3832" w:rsidRPr="00970B57">
        <w:t xml:space="preserve"> </w:t>
      </w:r>
      <w:r w:rsidRPr="00970B57">
        <w:t>выборки:</w:t>
      </w:r>
      <w:r w:rsidR="009B3832" w:rsidRPr="00970B57">
        <w:t xml:space="preserve"> </w:t>
      </w:r>
      <w:r w:rsidRPr="00970B57">
        <w:t>1500</w:t>
      </w:r>
      <w:r w:rsidR="009B3832" w:rsidRPr="00970B57">
        <w:t xml:space="preserve"> </w:t>
      </w:r>
      <w:r w:rsidRPr="00970B57">
        <w:t>респондентов</w:t>
      </w:r>
      <w:r w:rsidR="008E1474" w:rsidRPr="00970B57">
        <w:t>.</w:t>
      </w:r>
    </w:p>
    <w:p w14:paraId="77085099" w14:textId="77777777" w:rsidR="00C7318A" w:rsidRPr="00970B57" w:rsidRDefault="00000000" w:rsidP="00C7318A">
      <w:hyperlink r:id="rId11" w:history="1">
        <w:r w:rsidR="004F111D" w:rsidRPr="00970B57">
          <w:rPr>
            <w:rStyle w:val="a3"/>
          </w:rPr>
          <w:t>https://companies.rbc.ru/news/SYafYeAUso/polovina-rossiyan-potratila-oformlennyij-nalogovyij-vyichet-na-tekuschie-nuzhdyi/</w:t>
        </w:r>
      </w:hyperlink>
      <w:r w:rsidR="009B3832" w:rsidRPr="00970B57">
        <w:t xml:space="preserve"> </w:t>
      </w:r>
    </w:p>
    <w:p w14:paraId="1508FC24" w14:textId="77777777" w:rsidR="00236BBE" w:rsidRPr="00970B57" w:rsidRDefault="00236BBE" w:rsidP="00236BBE">
      <w:pPr>
        <w:pStyle w:val="2"/>
      </w:pPr>
      <w:bookmarkStart w:id="30" w:name="_Toc169677497"/>
      <w:bookmarkEnd w:id="27"/>
      <w:r w:rsidRPr="00970B57">
        <w:t>Ваш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брокер,</w:t>
      </w:r>
      <w:r w:rsidR="009B3832" w:rsidRPr="00970B57">
        <w:t xml:space="preserve"> </w:t>
      </w:r>
      <w:r w:rsidRPr="00970B57">
        <w:t>19.06.2024,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приступил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заключению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30"/>
    </w:p>
    <w:p w14:paraId="14BD9C9D" w14:textId="77777777" w:rsidR="00236BBE" w:rsidRPr="00970B57" w:rsidRDefault="00236BBE" w:rsidP="00970B57">
      <w:pPr>
        <w:pStyle w:val="3"/>
      </w:pPr>
      <w:bookmarkStart w:id="31" w:name="_Toc169677498"/>
      <w:r w:rsidRPr="00970B57">
        <w:t>Фонд</w:t>
      </w:r>
      <w:r w:rsidR="009B3832" w:rsidRPr="00970B57">
        <w:t xml:space="preserve"> </w:t>
      </w:r>
      <w:r w:rsidRPr="00970B57">
        <w:t>приступил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заключению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сбережений.</w:t>
      </w:r>
      <w:bookmarkEnd w:id="31"/>
    </w:p>
    <w:p w14:paraId="492DFAF7" w14:textId="77777777" w:rsidR="00236BBE" w:rsidRPr="00970B57" w:rsidRDefault="00236BBE" w:rsidP="00236BBE">
      <w:r w:rsidRPr="00970B57">
        <w:t>Обращаем</w:t>
      </w:r>
      <w:r w:rsidR="009B3832" w:rsidRPr="00970B57">
        <w:t xml:space="preserve"> </w:t>
      </w:r>
      <w:r w:rsidRPr="00970B57">
        <w:t>Ваше</w:t>
      </w:r>
      <w:r w:rsidR="009B3832" w:rsidRPr="00970B57">
        <w:t xml:space="preserve"> </w:t>
      </w:r>
      <w:r w:rsidRPr="00970B57">
        <w:t>внимание,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заключения</w:t>
      </w:r>
      <w:r w:rsidR="009B3832" w:rsidRPr="00970B57">
        <w:t xml:space="preserve"> </w:t>
      </w:r>
      <w:r w:rsidRPr="00970B57">
        <w:t>договора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внимательно</w:t>
      </w:r>
      <w:r w:rsidR="009B3832" w:rsidRPr="00970B57">
        <w:t xml:space="preserve"> </w:t>
      </w:r>
      <w:r w:rsidRPr="00970B57">
        <w:t>ознакомиться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содержанием,</w:t>
      </w:r>
      <w:r w:rsidR="009B3832" w:rsidRPr="00970B57">
        <w:t xml:space="preserve"> </w:t>
      </w:r>
      <w:r w:rsidRPr="00970B57">
        <w:t>Уставом</w:t>
      </w:r>
      <w:r w:rsidR="009B3832" w:rsidRPr="00970B57">
        <w:t xml:space="preserve"> </w:t>
      </w:r>
      <w:r w:rsidRPr="00970B57">
        <w:t>Фонда,</w:t>
      </w:r>
      <w:r w:rsidR="009B3832" w:rsidRPr="00970B57">
        <w:t xml:space="preserve"> </w:t>
      </w:r>
      <w:r w:rsidRPr="00970B57">
        <w:t>Правилами</w:t>
      </w:r>
      <w:r w:rsidR="009B3832" w:rsidRPr="00970B57">
        <w:t xml:space="preserve"> </w:t>
      </w:r>
      <w:r w:rsidRPr="00970B57">
        <w:t>формирования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Ключевым</w:t>
      </w:r>
      <w:r w:rsidR="009B3832" w:rsidRPr="00970B57">
        <w:t xml:space="preserve"> </w:t>
      </w:r>
      <w:r w:rsidRPr="00970B57">
        <w:t>информационным</w:t>
      </w:r>
      <w:r w:rsidR="009B3832" w:rsidRPr="00970B57">
        <w:t xml:space="preserve"> </w:t>
      </w:r>
      <w:r w:rsidRPr="00970B57">
        <w:t>документом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формированию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включая</w:t>
      </w:r>
      <w:r w:rsidR="009B3832" w:rsidRPr="00970B57">
        <w:t xml:space="preserve"> </w:t>
      </w:r>
      <w:r w:rsidRPr="00970B57">
        <w:t>Декларацию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общих</w:t>
      </w:r>
      <w:r w:rsidR="009B3832" w:rsidRPr="00970B57">
        <w:t xml:space="preserve"> </w:t>
      </w:r>
      <w:r w:rsidRPr="00970B57">
        <w:t>рисках</w:t>
      </w:r>
      <w:r w:rsidR="009B3832" w:rsidRPr="00970B57">
        <w:t xml:space="preserve"> </w:t>
      </w:r>
      <w:r w:rsidRPr="00970B57">
        <w:t>(документы</w:t>
      </w:r>
      <w:r w:rsidR="009B3832" w:rsidRPr="00970B57">
        <w:t xml:space="preserve"> </w:t>
      </w:r>
      <w:r w:rsidRPr="00970B57">
        <w:t>размещены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сайте</w:t>
      </w:r>
      <w:r w:rsidR="009B3832" w:rsidRPr="00970B57">
        <w:t xml:space="preserve"> </w:t>
      </w:r>
      <w:r w:rsidRPr="00970B57">
        <w:t>Фонда).</w:t>
      </w:r>
    </w:p>
    <w:p w14:paraId="0401BDF6" w14:textId="77777777" w:rsidR="00236BBE" w:rsidRPr="00970B57" w:rsidRDefault="00236BBE" w:rsidP="00236BBE">
      <w:r w:rsidRPr="00970B57">
        <w:t>Получить</w:t>
      </w:r>
      <w:r w:rsidR="009B3832" w:rsidRPr="00970B57">
        <w:t xml:space="preserve"> </w:t>
      </w:r>
      <w:r w:rsidRPr="00970B57">
        <w:t>подробную</w:t>
      </w:r>
      <w:r w:rsidR="009B3832" w:rsidRPr="00970B57">
        <w:t xml:space="preserve"> </w:t>
      </w:r>
      <w:r w:rsidRPr="00970B57">
        <w:t>информацию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порядке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сроках</w:t>
      </w:r>
      <w:r w:rsidR="009B3832" w:rsidRPr="00970B57">
        <w:t xml:space="preserve"> </w:t>
      </w:r>
      <w:r w:rsidRPr="00970B57">
        <w:t>заключения</w:t>
      </w:r>
      <w:r w:rsidR="009B3832" w:rsidRPr="00970B57">
        <w:t xml:space="preserve"> </w:t>
      </w:r>
      <w:r w:rsidRPr="00970B57">
        <w:t>договора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можете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телефонам:</w:t>
      </w:r>
      <w:r w:rsidR="009B3832" w:rsidRPr="00970B57">
        <w:t xml:space="preserve"> </w:t>
      </w:r>
      <w:r w:rsidRPr="00970B57">
        <w:t>(499)</w:t>
      </w:r>
      <w:r w:rsidR="009B3832" w:rsidRPr="00970B57">
        <w:t xml:space="preserve"> </w:t>
      </w:r>
      <w:r w:rsidRPr="00970B57">
        <w:t>799-8569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(800)</w:t>
      </w:r>
      <w:r w:rsidR="009B3832" w:rsidRPr="00970B57">
        <w:t xml:space="preserve"> </w:t>
      </w:r>
      <w:r w:rsidRPr="00970B57">
        <w:t>700-</w:t>
      </w:r>
      <w:r w:rsidR="009B3832" w:rsidRPr="00970B57">
        <w:t xml:space="preserve"> </w:t>
      </w:r>
      <w:r w:rsidRPr="00970B57">
        <w:t>9529</w:t>
      </w:r>
      <w:r w:rsidR="009B3832" w:rsidRPr="00970B57">
        <w:t xml:space="preserve"> </w:t>
      </w:r>
      <w:r w:rsidRPr="00970B57">
        <w:t>(звонки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любых</w:t>
      </w:r>
      <w:r w:rsidR="009B3832" w:rsidRPr="00970B57">
        <w:t xml:space="preserve"> </w:t>
      </w:r>
      <w:r w:rsidRPr="00970B57">
        <w:t>телефонов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территории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Федерации</w:t>
      </w:r>
      <w:r w:rsidR="009B3832" w:rsidRPr="00970B57">
        <w:t xml:space="preserve"> </w:t>
      </w:r>
      <w:r w:rsidRPr="00970B57">
        <w:t>бесплатные).</w:t>
      </w:r>
      <w:r w:rsidR="009B3832" w:rsidRPr="00970B57">
        <w:t xml:space="preserve"> </w:t>
      </w:r>
      <w:r w:rsidRPr="00970B57">
        <w:t>График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Контакт-центра:</w:t>
      </w:r>
      <w:r w:rsidR="009B3832" w:rsidRPr="00970B57">
        <w:t xml:space="preserve"> </w:t>
      </w:r>
      <w:r w:rsidRPr="00970B57">
        <w:t>понедельник</w:t>
      </w:r>
      <w:r w:rsidR="009B3832" w:rsidRPr="00970B57">
        <w:t xml:space="preserve"> - </w:t>
      </w:r>
      <w:r w:rsidRPr="00970B57">
        <w:t>четверг:</w:t>
      </w:r>
      <w:r w:rsidR="009B3832" w:rsidRPr="00970B57">
        <w:t xml:space="preserve"> </w:t>
      </w:r>
      <w:r w:rsidRPr="00970B57">
        <w:t>9.00</w:t>
      </w:r>
      <w:r w:rsidR="009B3832" w:rsidRPr="00970B57">
        <w:t xml:space="preserve"> - </w:t>
      </w:r>
      <w:r w:rsidRPr="00970B57">
        <w:t>18.00,</w:t>
      </w:r>
      <w:r w:rsidR="009B3832" w:rsidRPr="00970B57">
        <w:t xml:space="preserve"> </w:t>
      </w:r>
      <w:r w:rsidRPr="00970B57">
        <w:t>пятница:</w:t>
      </w:r>
      <w:r w:rsidR="009B3832" w:rsidRPr="00970B57">
        <w:t xml:space="preserve"> </w:t>
      </w:r>
      <w:r w:rsidRPr="00970B57">
        <w:t>9.00</w:t>
      </w:r>
      <w:r w:rsidR="009B3832" w:rsidRPr="00970B57">
        <w:t xml:space="preserve"> - </w:t>
      </w:r>
      <w:r w:rsidRPr="00970B57">
        <w:t>16.45,</w:t>
      </w:r>
      <w:r w:rsidR="009B3832" w:rsidRPr="00970B57">
        <w:t xml:space="preserve"> </w:t>
      </w:r>
      <w:r w:rsidRPr="00970B57">
        <w:t>перерыв:</w:t>
      </w:r>
      <w:r w:rsidR="009B3832" w:rsidRPr="00970B57">
        <w:t xml:space="preserve"> </w:t>
      </w:r>
      <w:r w:rsidRPr="00970B57">
        <w:t>12.45-13.30.</w:t>
      </w:r>
    </w:p>
    <w:p w14:paraId="51E12CE1" w14:textId="77777777" w:rsidR="00236BBE" w:rsidRPr="00970B57" w:rsidRDefault="00000000" w:rsidP="00236BBE">
      <w:hyperlink r:id="rId12" w:history="1">
        <w:r w:rsidR="00236BBE" w:rsidRPr="00970B57">
          <w:rPr>
            <w:rStyle w:val="a3"/>
          </w:rPr>
          <w:t>http://pbroker.ru/?p=77991</w:t>
        </w:r>
      </w:hyperlink>
    </w:p>
    <w:p w14:paraId="46839B84" w14:textId="77777777" w:rsidR="00B50A81" w:rsidRPr="00970B57" w:rsidRDefault="00B50A81" w:rsidP="00B50A81">
      <w:pPr>
        <w:pStyle w:val="2"/>
      </w:pPr>
      <w:bookmarkStart w:id="32" w:name="_Hlk169676753"/>
      <w:bookmarkStart w:id="33" w:name="_Toc169677499"/>
      <w:r w:rsidRPr="00970B57">
        <w:t>Ваш</w:t>
      </w:r>
      <w:r w:rsidR="009B3832" w:rsidRPr="00970B57">
        <w:t xml:space="preserve"> </w:t>
      </w:r>
      <w:r w:rsidR="008E1474" w:rsidRPr="00970B57">
        <w:t>пенсионный</w:t>
      </w:r>
      <w:r w:rsidR="009B3832" w:rsidRPr="00970B57">
        <w:t xml:space="preserve"> </w:t>
      </w:r>
      <w:r w:rsidR="008E1474" w:rsidRPr="00970B57">
        <w:t>брокер</w:t>
      </w:r>
      <w:r w:rsidRPr="00970B57">
        <w:t>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Открыт</w:t>
      </w:r>
      <w:r w:rsidR="009B3832" w:rsidRPr="00970B57">
        <w:t xml:space="preserve"> </w:t>
      </w:r>
      <w:r w:rsidRPr="00970B57">
        <w:t>обновленный</w:t>
      </w:r>
      <w:r w:rsidR="009B3832" w:rsidRPr="00970B57">
        <w:t xml:space="preserve"> </w:t>
      </w:r>
      <w:r w:rsidRPr="00970B57">
        <w:t>офис</w:t>
      </w:r>
      <w:r w:rsidR="009B3832" w:rsidRPr="00970B57">
        <w:t xml:space="preserve"> </w:t>
      </w:r>
      <w:r w:rsidRPr="00970B57">
        <w:t>облуживания</w:t>
      </w:r>
      <w:r w:rsidR="009B3832" w:rsidRPr="00970B57">
        <w:t xml:space="preserve"> </w:t>
      </w:r>
      <w:r w:rsidRPr="00970B57">
        <w:t>клиентов</w:t>
      </w:r>
      <w:r w:rsidR="009B3832" w:rsidRPr="00970B57">
        <w:t xml:space="preserve"> </w:t>
      </w:r>
      <w:r w:rsidRPr="00970B57">
        <w:t>МНПФ</w:t>
      </w:r>
      <w:r w:rsidR="009B3832" w:rsidRPr="00970B57">
        <w:t xml:space="preserve"> «</w:t>
      </w:r>
      <w:r w:rsidRPr="00970B57">
        <w:t>БОЛЬШОЙ</w:t>
      </w:r>
      <w:r w:rsidR="009B3832" w:rsidRPr="00970B57">
        <w:t xml:space="preserve">» </w:t>
      </w:r>
      <w:r w:rsidRPr="00970B57">
        <w:t>в</w:t>
      </w:r>
      <w:r w:rsidR="009B3832" w:rsidRPr="00970B57">
        <w:t xml:space="preserve"> </w:t>
      </w:r>
      <w:r w:rsidRPr="00970B57">
        <w:t>Череповце</w:t>
      </w:r>
      <w:bookmarkEnd w:id="33"/>
    </w:p>
    <w:p w14:paraId="41F1E062" w14:textId="77777777" w:rsidR="00B50A81" w:rsidRPr="00970B57" w:rsidRDefault="00B50A81" w:rsidP="00970B57">
      <w:pPr>
        <w:pStyle w:val="3"/>
      </w:pPr>
      <w:bookmarkStart w:id="34" w:name="_Toc169677500"/>
      <w:r w:rsidRPr="00970B57">
        <w:t>С</w:t>
      </w:r>
      <w:r w:rsidR="009B3832" w:rsidRPr="00970B57">
        <w:t xml:space="preserve"> </w:t>
      </w:r>
      <w:r w:rsidRPr="00970B57">
        <w:t>14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будем</w:t>
      </w:r>
      <w:r w:rsidR="009B3832" w:rsidRPr="00970B57">
        <w:t xml:space="preserve"> </w:t>
      </w:r>
      <w:r w:rsidRPr="00970B57">
        <w:t>рады</w:t>
      </w:r>
      <w:r w:rsidR="009B3832" w:rsidRPr="00970B57">
        <w:t xml:space="preserve"> </w:t>
      </w:r>
      <w:r w:rsidRPr="00970B57">
        <w:t>видеть</w:t>
      </w:r>
      <w:r w:rsidR="009B3832" w:rsidRPr="00970B57">
        <w:t xml:space="preserve"> </w:t>
      </w:r>
      <w:r w:rsidRPr="00970B57">
        <w:t>Вас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обновленном</w:t>
      </w:r>
      <w:r w:rsidR="009B3832" w:rsidRPr="00970B57">
        <w:t xml:space="preserve"> </w:t>
      </w:r>
      <w:r w:rsidRPr="00970B57">
        <w:t>офисе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адресу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Череповец,</w:t>
      </w:r>
      <w:r w:rsidR="009B3832" w:rsidRPr="00970B57">
        <w:t xml:space="preserve"> </w:t>
      </w:r>
      <w:r w:rsidRPr="00970B57">
        <w:t>пр-т</w:t>
      </w:r>
      <w:r w:rsidR="009B3832" w:rsidRPr="00970B57">
        <w:t xml:space="preserve"> </w:t>
      </w:r>
      <w:r w:rsidRPr="00970B57">
        <w:t>Луначарского,</w:t>
      </w:r>
      <w:r w:rsidR="009B3832" w:rsidRPr="00970B57">
        <w:t xml:space="preserve"> </w:t>
      </w:r>
      <w:r w:rsidRPr="00970B57">
        <w:t>д.</w:t>
      </w:r>
      <w:r w:rsidR="009B3832" w:rsidRPr="00970B57">
        <w:t xml:space="preserve"> </w:t>
      </w:r>
      <w:r w:rsidRPr="00970B57">
        <w:t>53А.</w:t>
      </w:r>
      <w:bookmarkEnd w:id="34"/>
    </w:p>
    <w:p w14:paraId="7739E9BD" w14:textId="77777777" w:rsidR="00B50A81" w:rsidRPr="00970B57" w:rsidRDefault="00B50A81" w:rsidP="00B50A81">
      <w:r w:rsidRPr="00970B57">
        <w:t>В</w:t>
      </w:r>
      <w:r w:rsidR="009B3832" w:rsidRPr="00970B57">
        <w:t xml:space="preserve"> </w:t>
      </w:r>
      <w:r w:rsidRPr="00970B57">
        <w:t>новом</w:t>
      </w:r>
      <w:r w:rsidR="009B3832" w:rsidRPr="00970B57">
        <w:t xml:space="preserve"> </w:t>
      </w:r>
      <w:r w:rsidRPr="00970B57">
        <w:t>мультибрендовом</w:t>
      </w:r>
      <w:r w:rsidR="009B3832" w:rsidRPr="00970B57">
        <w:t xml:space="preserve"> </w:t>
      </w:r>
      <w:r w:rsidRPr="00970B57">
        <w:t>офисе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консультации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услуги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смогут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«</w:t>
      </w:r>
      <w:r w:rsidRPr="00970B57">
        <w:t>БОЛЬШОЙ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НПФ,</w:t>
      </w:r>
      <w:r w:rsidR="009B3832" w:rsidRPr="00970B57">
        <w:t xml:space="preserve"> </w:t>
      </w:r>
      <w:r w:rsidRPr="00970B57">
        <w:t>входящих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Группу</w:t>
      </w:r>
      <w:r w:rsidR="009B3832" w:rsidRPr="00970B57">
        <w:t xml:space="preserve"> </w:t>
      </w:r>
      <w:r w:rsidRPr="00970B57">
        <w:t>партнерских</w:t>
      </w:r>
      <w:r w:rsidR="009B3832" w:rsidRPr="00970B57">
        <w:t xml:space="preserve"> </w:t>
      </w:r>
      <w:r w:rsidRPr="00970B57">
        <w:t>фондов.*</w:t>
      </w:r>
    </w:p>
    <w:p w14:paraId="03C8E536" w14:textId="77777777" w:rsidR="00B50A81" w:rsidRPr="00970B57" w:rsidRDefault="00B50A81" w:rsidP="00B50A81">
      <w:r w:rsidRPr="00970B57">
        <w:t>Специалисты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готовы</w:t>
      </w:r>
      <w:r w:rsidR="009B3832" w:rsidRPr="00970B57">
        <w:t xml:space="preserve"> </w:t>
      </w:r>
      <w:r w:rsidRPr="00970B57">
        <w:t>проконсультировать</w:t>
      </w:r>
      <w:r w:rsidR="009B3832" w:rsidRPr="00970B57">
        <w:t xml:space="preserve"> </w:t>
      </w:r>
      <w:r w:rsidRPr="00970B57">
        <w:t>Вас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новом</w:t>
      </w:r>
      <w:r w:rsidR="009B3832" w:rsidRPr="00970B57">
        <w:t xml:space="preserve"> </w:t>
      </w:r>
      <w:r w:rsidRPr="00970B57">
        <w:t>офисе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вопросам</w:t>
      </w:r>
      <w:r w:rsidR="009B3832" w:rsidRPr="00970B57">
        <w:t xml:space="preserve"> </w:t>
      </w:r>
      <w:r w:rsidRPr="00970B57">
        <w:t>негосударственной</w:t>
      </w:r>
      <w:r w:rsidR="009B3832" w:rsidRPr="00970B57">
        <w:t xml:space="preserve"> </w:t>
      </w:r>
      <w:r w:rsidRPr="00970B57">
        <w:t>пенсии,</w:t>
      </w:r>
      <w:r w:rsidR="009B3832" w:rsidRPr="00970B57">
        <w:t xml:space="preserve"> </w:t>
      </w:r>
      <w:r w:rsidRPr="00970B57">
        <w:t>помочь</w:t>
      </w:r>
      <w:r w:rsidR="009B3832" w:rsidRPr="00970B57">
        <w:t xml:space="preserve"> </w:t>
      </w:r>
      <w:r w:rsidRPr="00970B57">
        <w:t>выбрать</w:t>
      </w:r>
      <w:r w:rsidR="009B3832" w:rsidRPr="00970B57">
        <w:t xml:space="preserve"> </w:t>
      </w:r>
      <w:r w:rsidRPr="00970B57">
        <w:t>наиболее</w:t>
      </w:r>
      <w:r w:rsidR="009B3832" w:rsidRPr="00970B57">
        <w:t xml:space="preserve"> </w:t>
      </w:r>
      <w:r w:rsidRPr="00970B57">
        <w:t>интересные</w:t>
      </w:r>
      <w:r w:rsidR="009B3832" w:rsidRPr="00970B57">
        <w:t xml:space="preserve"> </w:t>
      </w:r>
      <w:r w:rsidRPr="00970B57">
        <w:t>продукты.</w:t>
      </w:r>
    </w:p>
    <w:p w14:paraId="4D0DEB4F" w14:textId="77777777" w:rsidR="00B50A81" w:rsidRPr="00970B57" w:rsidRDefault="00B50A81" w:rsidP="00B50A81">
      <w:r w:rsidRPr="00970B57">
        <w:t>В</w:t>
      </w:r>
      <w:r w:rsidR="009B3832" w:rsidRPr="00970B57">
        <w:t xml:space="preserve"> </w:t>
      </w:r>
      <w:r w:rsidRPr="00970B57">
        <w:t>частности,</w:t>
      </w:r>
      <w:r w:rsidR="009B3832" w:rsidRPr="00970B57">
        <w:t xml:space="preserve"> </w:t>
      </w:r>
      <w:r w:rsidRPr="00970B57">
        <w:t>Вас</w:t>
      </w:r>
      <w:r w:rsidR="009B3832" w:rsidRPr="00970B57">
        <w:t xml:space="preserve"> </w:t>
      </w:r>
      <w:r w:rsidRPr="00970B57">
        <w:t>проконсультируют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вопросам:</w:t>
      </w:r>
    </w:p>
    <w:p w14:paraId="2A09135C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состояния</w:t>
      </w:r>
      <w:r w:rsidR="009B3832" w:rsidRPr="00970B57">
        <w:t xml:space="preserve"> </w:t>
      </w:r>
      <w:r w:rsidR="00B50A81" w:rsidRPr="00970B57">
        <w:t>пенсионного</w:t>
      </w:r>
      <w:r w:rsidR="009B3832" w:rsidRPr="00970B57">
        <w:t xml:space="preserve"> </w:t>
      </w:r>
      <w:r w:rsidR="00B50A81" w:rsidRPr="00970B57">
        <w:t>счета;</w:t>
      </w:r>
    </w:p>
    <w:p w14:paraId="39388C36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обновления</w:t>
      </w:r>
      <w:r w:rsidR="009B3832" w:rsidRPr="00970B57">
        <w:t xml:space="preserve"> </w:t>
      </w:r>
      <w:r w:rsidR="00B50A81" w:rsidRPr="00970B57">
        <w:t>персональных</w:t>
      </w:r>
      <w:r w:rsidR="009B3832" w:rsidRPr="00970B57">
        <w:t xml:space="preserve"> </w:t>
      </w:r>
      <w:r w:rsidR="00B50A81" w:rsidRPr="00970B57">
        <w:t>данных</w:t>
      </w:r>
      <w:r w:rsidR="009B3832" w:rsidRPr="00970B57">
        <w:t xml:space="preserve"> </w:t>
      </w:r>
      <w:r w:rsidR="00B50A81" w:rsidRPr="00970B57">
        <w:t>и</w:t>
      </w:r>
      <w:r w:rsidR="009B3832" w:rsidRPr="00970B57">
        <w:t xml:space="preserve"> </w:t>
      </w:r>
      <w:r w:rsidR="00B50A81" w:rsidRPr="00970B57">
        <w:t>банковских</w:t>
      </w:r>
      <w:r w:rsidR="009B3832" w:rsidRPr="00970B57">
        <w:t xml:space="preserve"> </w:t>
      </w:r>
      <w:r w:rsidR="00B50A81" w:rsidRPr="00970B57">
        <w:t>реквизитов</w:t>
      </w:r>
      <w:r w:rsidR="009B3832" w:rsidRPr="00970B57">
        <w:t xml:space="preserve"> </w:t>
      </w:r>
      <w:r w:rsidR="00B50A81" w:rsidRPr="00970B57">
        <w:t>для</w:t>
      </w:r>
      <w:r w:rsidR="009B3832" w:rsidRPr="00970B57">
        <w:t xml:space="preserve"> </w:t>
      </w:r>
      <w:r w:rsidR="00B50A81" w:rsidRPr="00970B57">
        <w:t>получения</w:t>
      </w:r>
      <w:r w:rsidR="009B3832" w:rsidRPr="00970B57">
        <w:t xml:space="preserve"> </w:t>
      </w:r>
      <w:r w:rsidR="00B50A81" w:rsidRPr="00970B57">
        <w:t>пенсионных</w:t>
      </w:r>
      <w:r w:rsidR="009B3832" w:rsidRPr="00970B57">
        <w:t xml:space="preserve"> </w:t>
      </w:r>
      <w:r w:rsidR="00B50A81" w:rsidRPr="00970B57">
        <w:t>выплат;</w:t>
      </w:r>
    </w:p>
    <w:p w14:paraId="4967BAA6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подачи</w:t>
      </w:r>
      <w:r w:rsidR="009B3832" w:rsidRPr="00970B57">
        <w:t xml:space="preserve"> </w:t>
      </w:r>
      <w:r w:rsidR="00B50A81" w:rsidRPr="00970B57">
        <w:t>заявления</w:t>
      </w:r>
      <w:r w:rsidR="009B3832" w:rsidRPr="00970B57">
        <w:t xml:space="preserve"> </w:t>
      </w:r>
      <w:r w:rsidR="00B50A81" w:rsidRPr="00970B57">
        <w:t>на</w:t>
      </w:r>
      <w:r w:rsidR="009B3832" w:rsidRPr="00970B57">
        <w:t xml:space="preserve"> </w:t>
      </w:r>
      <w:r w:rsidR="00B50A81" w:rsidRPr="00970B57">
        <w:t>назначение</w:t>
      </w:r>
      <w:r w:rsidR="009B3832" w:rsidRPr="00970B57">
        <w:t xml:space="preserve"> </w:t>
      </w:r>
      <w:r w:rsidR="00B50A81" w:rsidRPr="00970B57">
        <w:t>пенсии;</w:t>
      </w:r>
    </w:p>
    <w:p w14:paraId="2B7053A3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заключения</w:t>
      </w:r>
      <w:r w:rsidR="009B3832" w:rsidRPr="00970B57">
        <w:t xml:space="preserve"> </w:t>
      </w:r>
      <w:r w:rsidR="00B50A81" w:rsidRPr="00970B57">
        <w:t>договора</w:t>
      </w:r>
      <w:r w:rsidR="009B3832" w:rsidRPr="00970B57">
        <w:t xml:space="preserve"> </w:t>
      </w:r>
      <w:r w:rsidR="00B50A81" w:rsidRPr="00970B57">
        <w:t>негосударственного</w:t>
      </w:r>
      <w:r w:rsidR="009B3832" w:rsidRPr="00970B57">
        <w:t xml:space="preserve"> </w:t>
      </w:r>
      <w:r w:rsidR="00B50A81" w:rsidRPr="00970B57">
        <w:t>пенсионного</w:t>
      </w:r>
      <w:r w:rsidR="009B3832" w:rsidRPr="00970B57">
        <w:t xml:space="preserve"> </w:t>
      </w:r>
      <w:r w:rsidR="00B50A81" w:rsidRPr="00970B57">
        <w:t>обеспечения;</w:t>
      </w:r>
    </w:p>
    <w:p w14:paraId="0F456C2F" w14:textId="77777777" w:rsidR="00B50A81" w:rsidRPr="00970B57" w:rsidRDefault="008E1474" w:rsidP="00B50A81">
      <w:r w:rsidRPr="00970B57">
        <w:lastRenderedPageBreak/>
        <w:t>-</w:t>
      </w:r>
      <w:r w:rsidR="009B3832" w:rsidRPr="00970B57">
        <w:t xml:space="preserve"> </w:t>
      </w:r>
      <w:r w:rsidR="00B50A81" w:rsidRPr="00970B57">
        <w:t>подачи</w:t>
      </w:r>
      <w:r w:rsidR="009B3832" w:rsidRPr="00970B57">
        <w:t xml:space="preserve"> </w:t>
      </w:r>
      <w:r w:rsidR="00B50A81" w:rsidRPr="00970B57">
        <w:t>заявления</w:t>
      </w:r>
      <w:r w:rsidR="009B3832" w:rsidRPr="00970B57">
        <w:t xml:space="preserve"> </w:t>
      </w:r>
      <w:r w:rsidR="00B50A81" w:rsidRPr="00970B57">
        <w:t>о</w:t>
      </w:r>
      <w:r w:rsidR="009B3832" w:rsidRPr="00970B57">
        <w:t xml:space="preserve"> </w:t>
      </w:r>
      <w:r w:rsidR="00B50A81" w:rsidRPr="00970B57">
        <w:t>выплате</w:t>
      </w:r>
      <w:r w:rsidR="009B3832" w:rsidRPr="00970B57">
        <w:t xml:space="preserve"> </w:t>
      </w:r>
      <w:r w:rsidR="00B50A81" w:rsidRPr="00970B57">
        <w:t>средств</w:t>
      </w:r>
      <w:r w:rsidR="009B3832" w:rsidRPr="00970B57">
        <w:t xml:space="preserve"> </w:t>
      </w:r>
      <w:r w:rsidR="00B50A81" w:rsidRPr="00970B57">
        <w:t>пенсионных</w:t>
      </w:r>
      <w:r w:rsidR="009B3832" w:rsidRPr="00970B57">
        <w:t xml:space="preserve"> </w:t>
      </w:r>
      <w:r w:rsidR="00B50A81" w:rsidRPr="00970B57">
        <w:t>накоплений</w:t>
      </w:r>
      <w:r w:rsidR="009B3832" w:rsidRPr="00970B57">
        <w:t xml:space="preserve"> </w:t>
      </w:r>
      <w:r w:rsidR="00B50A81" w:rsidRPr="00970B57">
        <w:t>правопреемнику;</w:t>
      </w:r>
    </w:p>
    <w:p w14:paraId="755403FD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получения</w:t>
      </w:r>
      <w:r w:rsidR="009B3832" w:rsidRPr="00970B57">
        <w:t xml:space="preserve"> </w:t>
      </w:r>
      <w:r w:rsidR="00B50A81" w:rsidRPr="00970B57">
        <w:t>копий</w:t>
      </w:r>
      <w:r w:rsidR="009B3832" w:rsidRPr="00970B57">
        <w:t xml:space="preserve"> </w:t>
      </w:r>
      <w:r w:rsidR="00B50A81" w:rsidRPr="00970B57">
        <w:t>документов</w:t>
      </w:r>
      <w:r w:rsidR="009B3832" w:rsidRPr="00970B57">
        <w:t xml:space="preserve"> </w:t>
      </w:r>
      <w:r w:rsidR="00B50A81" w:rsidRPr="00970B57">
        <w:t>и</w:t>
      </w:r>
      <w:r w:rsidR="009B3832" w:rsidRPr="00970B57">
        <w:t xml:space="preserve"> </w:t>
      </w:r>
      <w:r w:rsidR="00B50A81" w:rsidRPr="00970B57">
        <w:t>др.</w:t>
      </w:r>
    </w:p>
    <w:p w14:paraId="3329F49A" w14:textId="77777777" w:rsidR="00B50A81" w:rsidRPr="00970B57" w:rsidRDefault="00B50A81" w:rsidP="00B50A81">
      <w:r w:rsidRPr="00970B57">
        <w:t>Часы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клиентских</w:t>
      </w:r>
      <w:r w:rsidR="009B3832" w:rsidRPr="00970B57">
        <w:t xml:space="preserve"> </w:t>
      </w:r>
      <w:r w:rsidRPr="00970B57">
        <w:t>менеджеров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новом</w:t>
      </w:r>
      <w:r w:rsidR="009B3832" w:rsidRPr="00970B57">
        <w:t xml:space="preserve"> </w:t>
      </w:r>
      <w:r w:rsidRPr="00970B57">
        <w:t>офисе</w:t>
      </w:r>
      <w:r w:rsidR="009B3832" w:rsidRPr="00970B57">
        <w:t xml:space="preserve"> </w:t>
      </w:r>
      <w:r w:rsidRPr="00970B57">
        <w:t>остались</w:t>
      </w:r>
      <w:r w:rsidR="009B3832" w:rsidRPr="00970B57">
        <w:t xml:space="preserve"> </w:t>
      </w:r>
      <w:r w:rsidRPr="00970B57">
        <w:t>прежними:</w:t>
      </w:r>
    </w:p>
    <w:p w14:paraId="6B997CCD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с</w:t>
      </w:r>
      <w:r w:rsidR="009B3832" w:rsidRPr="00970B57">
        <w:t xml:space="preserve"> </w:t>
      </w:r>
      <w:r w:rsidR="00B50A81" w:rsidRPr="00970B57">
        <w:t>понедельника</w:t>
      </w:r>
      <w:r w:rsidR="009B3832" w:rsidRPr="00970B57">
        <w:t xml:space="preserve"> </w:t>
      </w:r>
      <w:r w:rsidR="00B50A81" w:rsidRPr="00970B57">
        <w:t>по</w:t>
      </w:r>
      <w:r w:rsidR="009B3832" w:rsidRPr="00970B57">
        <w:t xml:space="preserve"> </w:t>
      </w:r>
      <w:r w:rsidR="00B50A81" w:rsidRPr="00970B57">
        <w:t>четверг</w:t>
      </w:r>
      <w:r w:rsidR="009B3832" w:rsidRPr="00970B57">
        <w:t xml:space="preserve"> </w:t>
      </w:r>
      <w:r w:rsidR="00B50A81" w:rsidRPr="00970B57">
        <w:t>с</w:t>
      </w:r>
      <w:r w:rsidR="009B3832" w:rsidRPr="00970B57">
        <w:t xml:space="preserve"> </w:t>
      </w:r>
      <w:r w:rsidR="00B50A81" w:rsidRPr="00970B57">
        <w:t>9:00</w:t>
      </w:r>
      <w:r w:rsidR="009B3832" w:rsidRPr="00970B57">
        <w:t xml:space="preserve"> </w:t>
      </w:r>
      <w:r w:rsidR="00B50A81" w:rsidRPr="00970B57">
        <w:t>до</w:t>
      </w:r>
      <w:r w:rsidR="009B3832" w:rsidRPr="00970B57">
        <w:t xml:space="preserve"> </w:t>
      </w:r>
      <w:r w:rsidR="00B50A81" w:rsidRPr="00970B57">
        <w:t>18:00;</w:t>
      </w:r>
    </w:p>
    <w:p w14:paraId="7A55C1E6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в</w:t>
      </w:r>
      <w:r w:rsidR="009B3832" w:rsidRPr="00970B57">
        <w:t xml:space="preserve"> </w:t>
      </w:r>
      <w:r w:rsidR="00B50A81" w:rsidRPr="00970B57">
        <w:t>пятницу</w:t>
      </w:r>
      <w:r w:rsidR="009B3832" w:rsidRPr="00970B57">
        <w:t xml:space="preserve"> </w:t>
      </w:r>
      <w:r w:rsidR="00B50A81" w:rsidRPr="00970B57">
        <w:t>с</w:t>
      </w:r>
      <w:r w:rsidR="009B3832" w:rsidRPr="00970B57">
        <w:t xml:space="preserve"> </w:t>
      </w:r>
      <w:r w:rsidR="00B50A81" w:rsidRPr="00970B57">
        <w:t>09:00</w:t>
      </w:r>
      <w:r w:rsidR="009B3832" w:rsidRPr="00970B57">
        <w:t xml:space="preserve"> </w:t>
      </w:r>
      <w:r w:rsidR="00B50A81" w:rsidRPr="00970B57">
        <w:t>до</w:t>
      </w:r>
      <w:r w:rsidR="009B3832" w:rsidRPr="00970B57">
        <w:t xml:space="preserve"> </w:t>
      </w:r>
      <w:r w:rsidR="00B50A81" w:rsidRPr="00970B57">
        <w:t>16:45;</w:t>
      </w:r>
    </w:p>
    <w:p w14:paraId="46FC9774" w14:textId="77777777" w:rsidR="00B50A81" w:rsidRPr="00970B57" w:rsidRDefault="008E1474" w:rsidP="00B50A81">
      <w:r w:rsidRPr="00970B57">
        <w:t>-</w:t>
      </w:r>
      <w:r w:rsidR="009B3832" w:rsidRPr="00970B57">
        <w:t xml:space="preserve"> </w:t>
      </w:r>
      <w:r w:rsidR="00B50A81" w:rsidRPr="00970B57">
        <w:t>выходные</w:t>
      </w:r>
      <w:r w:rsidR="009B3832" w:rsidRPr="00970B57">
        <w:t xml:space="preserve"> </w:t>
      </w:r>
      <w:r w:rsidR="00B50A81" w:rsidRPr="00970B57">
        <w:t>дни</w:t>
      </w:r>
      <w:r w:rsidR="009B3832" w:rsidRPr="00970B57">
        <w:t xml:space="preserve"> - </w:t>
      </w:r>
      <w:r w:rsidR="00B50A81" w:rsidRPr="00970B57">
        <w:t>суббота</w:t>
      </w:r>
      <w:r w:rsidR="009B3832" w:rsidRPr="00970B57">
        <w:t xml:space="preserve"> </w:t>
      </w:r>
      <w:r w:rsidR="00B50A81" w:rsidRPr="00970B57">
        <w:t>и</w:t>
      </w:r>
      <w:r w:rsidR="009B3832" w:rsidRPr="00970B57">
        <w:t xml:space="preserve"> </w:t>
      </w:r>
      <w:r w:rsidR="00B50A81" w:rsidRPr="00970B57">
        <w:t>воскресенье.</w:t>
      </w:r>
    </w:p>
    <w:p w14:paraId="634B2391" w14:textId="77777777" w:rsidR="00B50A81" w:rsidRPr="00970B57" w:rsidRDefault="00B50A81" w:rsidP="00B50A81">
      <w:r w:rsidRPr="00970B57">
        <w:t>Более</w:t>
      </w:r>
      <w:r w:rsidR="009B3832" w:rsidRPr="00970B57">
        <w:t xml:space="preserve"> </w:t>
      </w:r>
      <w:r w:rsidRPr="00970B57">
        <w:t>подробную</w:t>
      </w:r>
      <w:r w:rsidR="009B3832" w:rsidRPr="00970B57">
        <w:t xml:space="preserve"> </w:t>
      </w:r>
      <w:r w:rsidRPr="00970B57">
        <w:t>информацию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телефону</w:t>
      </w:r>
      <w:r w:rsidR="009B3832" w:rsidRPr="00970B57">
        <w:t xml:space="preserve"> </w:t>
      </w:r>
      <w:r w:rsidRPr="00970B57">
        <w:t>контакт-центра</w:t>
      </w:r>
      <w:r w:rsidR="009B3832" w:rsidRPr="00970B57">
        <w:t xml:space="preserve"> </w:t>
      </w:r>
      <w:r w:rsidRPr="00970B57">
        <w:t>8</w:t>
      </w:r>
      <w:r w:rsidR="009B3832" w:rsidRPr="00970B57">
        <w:t xml:space="preserve"> </w:t>
      </w:r>
      <w:r w:rsidRPr="00970B57">
        <w:t>800</w:t>
      </w:r>
      <w:r w:rsidR="009B3832" w:rsidRPr="00970B57">
        <w:t xml:space="preserve"> </w:t>
      </w:r>
      <w:r w:rsidRPr="00970B57">
        <w:t>505-52-25.</w:t>
      </w:r>
    </w:p>
    <w:p w14:paraId="54A05721" w14:textId="77777777" w:rsidR="00B50A81" w:rsidRPr="00970B57" w:rsidRDefault="00B50A81" w:rsidP="00B50A81">
      <w:r w:rsidRPr="00970B57">
        <w:t>*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Группу</w:t>
      </w:r>
      <w:r w:rsidR="009B3832" w:rsidRPr="00970B57">
        <w:t xml:space="preserve"> </w:t>
      </w:r>
      <w:r w:rsidRPr="00970B57">
        <w:t>партнерских</w:t>
      </w:r>
      <w:r w:rsidR="009B3832" w:rsidRPr="00970B57">
        <w:t xml:space="preserve"> </w:t>
      </w:r>
      <w:r w:rsidRPr="00970B57">
        <w:t>фондов</w:t>
      </w:r>
      <w:r w:rsidR="009B3832" w:rsidRPr="00970B57">
        <w:t xml:space="preserve"> </w:t>
      </w:r>
      <w:r w:rsidRPr="00970B57">
        <w:t>входят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«</w:t>
      </w:r>
      <w:r w:rsidRPr="00970B57">
        <w:t>НПФ</w:t>
      </w:r>
      <w:r w:rsidR="009B3832" w:rsidRPr="00970B57">
        <w:t xml:space="preserve"> </w:t>
      </w:r>
      <w:r w:rsidRPr="00970B57">
        <w:t>БУДУЩЕЕ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«</w:t>
      </w:r>
      <w:r w:rsidRPr="00970B57">
        <w:t>НПФ</w:t>
      </w:r>
      <w:r w:rsidR="009B3832" w:rsidRPr="00970B57">
        <w:t xml:space="preserve"> </w:t>
      </w:r>
      <w:r w:rsidRPr="00970B57">
        <w:t>Эволюция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«</w:t>
      </w:r>
      <w:r w:rsidRPr="00970B57">
        <w:t>Достойное</w:t>
      </w:r>
      <w:r w:rsidR="009B3832" w:rsidRPr="00970B57">
        <w:t xml:space="preserve"> </w:t>
      </w:r>
      <w:r w:rsidRPr="00970B57">
        <w:t>БУДУЩЕЕ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</w:t>
      </w:r>
      <w:r w:rsidRPr="00970B57">
        <w:t>МНПФ</w:t>
      </w:r>
      <w:r w:rsidR="009B3832" w:rsidRPr="00970B57">
        <w:t xml:space="preserve"> «</w:t>
      </w:r>
      <w:r w:rsidRPr="00970B57">
        <w:t>БОЛЬШОЙ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«</w:t>
      </w:r>
      <w:r w:rsidRPr="00970B57">
        <w:t>НПФ</w:t>
      </w:r>
      <w:r w:rsidR="009B3832" w:rsidRPr="00970B57">
        <w:t xml:space="preserve"> </w:t>
      </w:r>
      <w:r w:rsidRPr="00970B57">
        <w:t>ПЕРСПЕКТИВА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«</w:t>
      </w:r>
      <w:r w:rsidRPr="00970B57">
        <w:t>НПФ</w:t>
      </w:r>
      <w:r w:rsidR="009B3832" w:rsidRPr="00970B57">
        <w:t xml:space="preserve"> </w:t>
      </w:r>
      <w:r w:rsidRPr="00970B57">
        <w:t>ОПФ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«</w:t>
      </w:r>
      <w:r w:rsidRPr="00970B57">
        <w:t>НПФ</w:t>
      </w:r>
      <w:r w:rsidR="009B3832" w:rsidRPr="00970B57">
        <w:t xml:space="preserve"> «</w:t>
      </w:r>
      <w:r w:rsidRPr="00970B57">
        <w:t>Телеком-Союз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АО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«</w:t>
      </w:r>
      <w:r w:rsidRPr="00970B57">
        <w:t>ФЕДЕРАЦИЯ</w:t>
      </w:r>
      <w:r w:rsidR="009B3832" w:rsidRPr="00970B57">
        <w:t>»</w:t>
      </w:r>
      <w:r w:rsidRPr="00970B57">
        <w:t>.</w:t>
      </w:r>
    </w:p>
    <w:p w14:paraId="263B6495" w14:textId="77777777" w:rsidR="00B50A81" w:rsidRPr="00970B57" w:rsidRDefault="00000000" w:rsidP="00B50A81">
      <w:hyperlink r:id="rId13" w:history="1">
        <w:r w:rsidR="00B50A81" w:rsidRPr="00970B57">
          <w:rPr>
            <w:rStyle w:val="a3"/>
          </w:rPr>
          <w:t>http://pbroker.ru/?p=77973</w:t>
        </w:r>
      </w:hyperlink>
    </w:p>
    <w:p w14:paraId="4F8E6891" w14:textId="77777777" w:rsidR="00111D7C" w:rsidRPr="00970B57" w:rsidRDefault="00111D7C" w:rsidP="00111D7C">
      <w:pPr>
        <w:pStyle w:val="10"/>
      </w:pPr>
      <w:bookmarkStart w:id="35" w:name="_Toc165991073"/>
      <w:bookmarkStart w:id="36" w:name="_Toc99271691"/>
      <w:bookmarkStart w:id="37" w:name="_Toc99318654"/>
      <w:bookmarkStart w:id="38" w:name="_Toc99318783"/>
      <w:bookmarkStart w:id="39" w:name="_Toc396864672"/>
      <w:bookmarkStart w:id="40" w:name="_Toc169677501"/>
      <w:bookmarkEnd w:id="32"/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35"/>
      <w:bookmarkEnd w:id="40"/>
    </w:p>
    <w:p w14:paraId="254E649C" w14:textId="77777777" w:rsidR="003E6236" w:rsidRPr="00970B57" w:rsidRDefault="003E6236" w:rsidP="003E6236">
      <w:pPr>
        <w:pStyle w:val="2"/>
      </w:pPr>
      <w:bookmarkStart w:id="41" w:name="_Toc169677502"/>
      <w:r w:rsidRPr="00970B57">
        <w:t>Ведомости,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Дмитрий</w:t>
      </w:r>
      <w:r w:rsidR="009B3832" w:rsidRPr="00970B57">
        <w:t xml:space="preserve"> </w:t>
      </w:r>
      <w:r w:rsidRPr="00970B57">
        <w:t>Брейтенбихер:</w:t>
      </w:r>
      <w:r w:rsidR="009B3832" w:rsidRPr="00970B57">
        <w:t xml:space="preserve"> «</w:t>
      </w:r>
      <w:r w:rsidRPr="00970B57">
        <w:t>Возможности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инвестиций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уникальны</w:t>
      </w:r>
      <w:r w:rsidR="009B3832" w:rsidRPr="00970B57">
        <w:t>»</w:t>
      </w:r>
      <w:bookmarkEnd w:id="41"/>
    </w:p>
    <w:p w14:paraId="4B7677A8" w14:textId="77777777" w:rsidR="003E6236" w:rsidRPr="00970B57" w:rsidRDefault="003E6236" w:rsidP="00970B57">
      <w:pPr>
        <w:pStyle w:val="3"/>
      </w:pPr>
      <w:bookmarkStart w:id="42" w:name="_Toc169677503"/>
      <w:r w:rsidRPr="00970B57">
        <w:t>Старший</w:t>
      </w:r>
      <w:r w:rsidR="009B3832" w:rsidRPr="00970B57">
        <w:t xml:space="preserve"> </w:t>
      </w:r>
      <w:r w:rsidRPr="00970B57">
        <w:t>вице-президент</w:t>
      </w:r>
      <w:r w:rsidR="009B3832" w:rsidRPr="00970B57">
        <w:t xml:space="preserve"> </w:t>
      </w:r>
      <w:r w:rsidRPr="00970B57">
        <w:t>ВТБ</w:t>
      </w:r>
      <w:r w:rsidR="009B3832" w:rsidRPr="00970B57">
        <w:t xml:space="preserve"> - </w:t>
      </w:r>
      <w:r w:rsidRPr="00970B57">
        <w:t>о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сохранить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приумножить</w:t>
      </w:r>
      <w:r w:rsidR="009B3832" w:rsidRPr="00970B57">
        <w:t xml:space="preserve"> </w:t>
      </w:r>
      <w:r w:rsidRPr="00970B57">
        <w:t>капитал.</w:t>
      </w:r>
      <w:bookmarkEnd w:id="42"/>
    </w:p>
    <w:p w14:paraId="1AD950B5" w14:textId="77777777" w:rsidR="003E6236" w:rsidRPr="00970B57" w:rsidRDefault="003E6236" w:rsidP="003E6236">
      <w:r w:rsidRPr="00970B57">
        <w:t>&lt;...&gt;</w:t>
      </w:r>
    </w:p>
    <w:p w14:paraId="1DFA0014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Расскажите,</w:t>
      </w:r>
      <w:r w:rsidR="009B3832" w:rsidRPr="00970B57">
        <w:t xml:space="preserve"> </w:t>
      </w:r>
      <w:r w:rsidRPr="00970B57">
        <w:t>пожалуйста,</w:t>
      </w:r>
      <w:r w:rsidR="009B3832" w:rsidRPr="00970B57">
        <w:t xml:space="preserve"> </w:t>
      </w:r>
      <w:r w:rsidRPr="00970B57">
        <w:t>про</w:t>
      </w:r>
      <w:r w:rsidR="009B3832" w:rsidRPr="00970B57">
        <w:t xml:space="preserve"> </w:t>
      </w:r>
      <w:r w:rsidRPr="00970B57">
        <w:t>новую</w:t>
      </w:r>
      <w:r w:rsidR="009B3832" w:rsidRPr="00970B57">
        <w:t xml:space="preserve"> </w:t>
      </w:r>
      <w:r w:rsidRPr="00970B57">
        <w:t>государственную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коммерческие</w:t>
      </w:r>
      <w:r w:rsidR="009B3832" w:rsidRPr="00970B57">
        <w:t xml:space="preserve"> </w:t>
      </w:r>
      <w:r w:rsidRPr="00970B57">
        <w:t>организации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участвуют,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t>ограничения.</w:t>
      </w:r>
    </w:p>
    <w:p w14:paraId="1AE1CE51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стартовала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операторы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негосударственные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фонды.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37.</w:t>
      </w:r>
      <w:r w:rsidR="009B3832" w:rsidRPr="00970B57">
        <w:t xml:space="preserve"> </w:t>
      </w:r>
      <w:r w:rsidRPr="00970B57">
        <w:t>Объединенный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ВТБ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«</w:t>
      </w:r>
      <w:r w:rsidRPr="00970B57">
        <w:t>Открытия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нашим</w:t>
      </w:r>
      <w:r w:rsidR="009B3832" w:rsidRPr="00970B57">
        <w:t xml:space="preserve"> </w:t>
      </w:r>
      <w:r w:rsidRPr="00970B57">
        <w:t>данным,</w:t>
      </w:r>
      <w:r w:rsidR="009B3832" w:rsidRPr="00970B57">
        <w:t xml:space="preserve"> </w:t>
      </w:r>
      <w:r w:rsidRPr="00970B57">
        <w:t>самый</w:t>
      </w:r>
      <w:r w:rsidR="009B3832" w:rsidRPr="00970B57">
        <w:t xml:space="preserve"> </w:t>
      </w:r>
      <w:r w:rsidRPr="00970B57">
        <w:t>большой.</w:t>
      </w:r>
      <w:r w:rsidR="009B3832" w:rsidRPr="00970B57">
        <w:t xml:space="preserve"> </w:t>
      </w:r>
    </w:p>
    <w:p w14:paraId="63B4C51A" w14:textId="77777777" w:rsidR="003E6236" w:rsidRPr="00970B57" w:rsidRDefault="003E6236" w:rsidP="003E6236">
      <w:r w:rsidRPr="00970B57">
        <w:t>Суть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инструмента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клиент,</w:t>
      </w:r>
      <w:r w:rsidR="009B3832" w:rsidRPr="00970B57">
        <w:t xml:space="preserve"> </w:t>
      </w:r>
      <w:r w:rsidRPr="00970B57">
        <w:t>формируя</w:t>
      </w:r>
      <w:r w:rsidR="009B3832" w:rsidRPr="00970B57">
        <w:t xml:space="preserve"> </w:t>
      </w:r>
      <w:r w:rsidRPr="00970B57">
        <w:t>долгосрочные</w:t>
      </w:r>
      <w:r w:rsidR="009B3832" w:rsidRPr="00970B57">
        <w:t xml:space="preserve"> </w:t>
      </w:r>
      <w:r w:rsidRPr="00970B57">
        <w:t>сбережения,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софинансирование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продукт</w:t>
      </w:r>
      <w:r w:rsidR="009B3832" w:rsidRPr="00970B57">
        <w:t xml:space="preserve"> </w:t>
      </w:r>
      <w:r w:rsidRPr="00970B57">
        <w:t>предусматривает</w:t>
      </w:r>
      <w:r w:rsidR="009B3832" w:rsidRPr="00970B57">
        <w:t xml:space="preserve"> </w:t>
      </w:r>
      <w:r w:rsidRPr="00970B57">
        <w:t>наследование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накопленных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досрочное</w:t>
      </w:r>
      <w:r w:rsidR="009B3832" w:rsidRPr="00970B57">
        <w:t xml:space="preserve"> </w:t>
      </w:r>
      <w:r w:rsidRPr="00970B57">
        <w:t>снятие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особых</w:t>
      </w:r>
      <w:r w:rsidR="009B3832" w:rsidRPr="00970B57">
        <w:t xml:space="preserve"> </w:t>
      </w:r>
      <w:r w:rsidRPr="00970B57">
        <w:t>жизненных</w:t>
      </w:r>
      <w:r w:rsidR="009B3832" w:rsidRPr="00970B57">
        <w:t xml:space="preserve"> </w:t>
      </w:r>
      <w:r w:rsidRPr="00970B57">
        <w:t>ситуациях.</w:t>
      </w:r>
      <w:r w:rsidR="009B3832" w:rsidRPr="00970B57">
        <w:t xml:space="preserve"> </w:t>
      </w:r>
    </w:p>
    <w:p w14:paraId="28FA61D2" w14:textId="77777777" w:rsidR="003E6236" w:rsidRPr="00970B57" w:rsidRDefault="003E6236" w:rsidP="003E6236">
      <w:r w:rsidRPr="00970B57">
        <w:t>Правила</w:t>
      </w:r>
      <w:r w:rsidR="009B3832" w:rsidRPr="00970B57">
        <w:t xml:space="preserve"> </w:t>
      </w:r>
      <w:r w:rsidRPr="00970B57">
        <w:t>софинансирования</w:t>
      </w:r>
      <w:r w:rsidR="009B3832" w:rsidRPr="00970B57">
        <w:t xml:space="preserve"> </w:t>
      </w:r>
      <w:r w:rsidRPr="00970B57">
        <w:t>таковы: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получаете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условии,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инвестируете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столько</w:t>
      </w:r>
      <w:r w:rsidR="009B3832" w:rsidRPr="00970B57">
        <w:t xml:space="preserve"> </w:t>
      </w:r>
      <w:r w:rsidRPr="00970B57">
        <w:t>же.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ежемесячный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накладывает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вас</w:t>
      </w:r>
      <w:r w:rsidR="009B3832" w:rsidRPr="00970B57">
        <w:t xml:space="preserve"> </w:t>
      </w:r>
      <w:r w:rsidRPr="00970B57">
        <w:t>обязательство</w:t>
      </w:r>
      <w:r w:rsidR="009B3832" w:rsidRPr="00970B57">
        <w:t xml:space="preserve"> </w:t>
      </w:r>
      <w:r w:rsidRPr="00970B57">
        <w:t>инвестировать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(72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150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год),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четыре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(144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выше</w:t>
      </w:r>
      <w:r w:rsidR="009B3832" w:rsidRPr="00970B57">
        <w:t xml:space="preserve"> </w:t>
      </w:r>
      <w:r w:rsidRPr="00970B57">
        <w:t>150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месяц).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помимо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формируется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инвестиций.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процентном</w:t>
      </w:r>
      <w:r w:rsidR="009B3832" w:rsidRPr="00970B57">
        <w:t xml:space="preserve"> </w:t>
      </w:r>
      <w:r w:rsidRPr="00970B57">
        <w:t>отношении</w:t>
      </w:r>
      <w:r w:rsidR="009B3832" w:rsidRPr="00970B57">
        <w:t xml:space="preserve"> </w:t>
      </w:r>
      <w:r w:rsidRPr="00970B57">
        <w:t>поддержка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существенней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обеспеченных</w:t>
      </w:r>
      <w:r w:rsidR="009B3832" w:rsidRPr="00970B57">
        <w:t xml:space="preserve"> </w:t>
      </w:r>
      <w:r w:rsidRPr="00970B57">
        <w:t>слоев</w:t>
      </w:r>
      <w:r w:rsidR="009B3832" w:rsidRPr="00970B57">
        <w:t xml:space="preserve"> </w:t>
      </w:r>
      <w:r w:rsidRPr="00970B57">
        <w:t>населения,</w:t>
      </w:r>
      <w:r w:rsidR="009B3832" w:rsidRPr="00970B57">
        <w:t xml:space="preserve"> </w:t>
      </w:r>
      <w:r w:rsidRPr="00970B57">
        <w:lastRenderedPageBreak/>
        <w:t>но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всем.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сути,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первая</w:t>
      </w:r>
      <w:r w:rsidR="009B3832" w:rsidRPr="00970B57">
        <w:t xml:space="preserve"> </w:t>
      </w:r>
      <w:r w:rsidRPr="00970B57">
        <w:t>программа,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которой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сразу:</w:t>
      </w:r>
      <w:r w:rsidR="009B3832" w:rsidRPr="00970B57">
        <w:t xml:space="preserve"> </w:t>
      </w:r>
      <w:r w:rsidRPr="00970B57">
        <w:t>софинансирование,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получение</w:t>
      </w:r>
      <w:r w:rsidR="009B3832" w:rsidRPr="00970B57">
        <w:t xml:space="preserve"> </w:t>
      </w:r>
      <w:r w:rsidRPr="00970B57">
        <w:t>инвестиционного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наследование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т.</w:t>
      </w:r>
      <w:r w:rsidR="009B3832" w:rsidRPr="00970B57">
        <w:t xml:space="preserve"> </w:t>
      </w:r>
      <w:r w:rsidRPr="00970B57">
        <w:t>д.</w:t>
      </w:r>
      <w:r w:rsidR="009B3832" w:rsidRPr="00970B57">
        <w:t xml:space="preserve"> </w:t>
      </w:r>
    </w:p>
    <w:p w14:paraId="288773EE" w14:textId="77777777" w:rsidR="003E6236" w:rsidRPr="00970B57" w:rsidRDefault="003E6236" w:rsidP="003E6236">
      <w:r w:rsidRPr="00970B57">
        <w:t>&lt;...&gt;</w:t>
      </w:r>
    </w:p>
    <w:p w14:paraId="6F77459A" w14:textId="77777777" w:rsidR="003E6236" w:rsidRPr="00970B57" w:rsidRDefault="00000000" w:rsidP="003E6236">
      <w:hyperlink r:id="rId14" w:history="1">
        <w:r w:rsidR="003E6236" w:rsidRPr="00970B57">
          <w:rPr>
            <w:rStyle w:val="a3"/>
          </w:rPr>
          <w:t>https://www.vedomosti.ru/kapital/trends/characters/2024/06/18/1043917-vozmozhnosti-dlya-sberezhenii</w:t>
        </w:r>
      </w:hyperlink>
      <w:r w:rsidR="009B3832" w:rsidRPr="00970B57">
        <w:t xml:space="preserve"> </w:t>
      </w:r>
    </w:p>
    <w:p w14:paraId="4DB62479" w14:textId="77777777" w:rsidR="001B2FE1" w:rsidRPr="00970B57" w:rsidRDefault="001B2FE1" w:rsidP="001B2FE1">
      <w:pPr>
        <w:pStyle w:val="2"/>
      </w:pPr>
      <w:bookmarkStart w:id="43" w:name="_Toc169677504"/>
      <w:r w:rsidRPr="00970B57">
        <w:t>ГТРК</w:t>
      </w:r>
      <w:r w:rsidR="009B3832" w:rsidRPr="00970B57">
        <w:t xml:space="preserve"> «</w:t>
      </w:r>
      <w:r w:rsidR="008E1474" w:rsidRPr="00970B57">
        <w:t>Ставрополь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Пятигорске</w:t>
      </w:r>
      <w:r w:rsidR="009B3832" w:rsidRPr="00970B57">
        <w:t xml:space="preserve"> </w:t>
      </w:r>
      <w:r w:rsidRPr="00970B57">
        <w:t>оценили</w:t>
      </w:r>
      <w:r w:rsidR="009B3832" w:rsidRPr="00970B57">
        <w:t xml:space="preserve"> </w:t>
      </w:r>
      <w:r w:rsidRPr="00970B57">
        <w:t>старт</w:t>
      </w:r>
      <w:r w:rsidR="009B3832" w:rsidRPr="00970B57">
        <w:t xml:space="preserve"> </w:t>
      </w:r>
      <w:r w:rsidRPr="00970B57">
        <w:t>новой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43"/>
    </w:p>
    <w:p w14:paraId="5FA215CA" w14:textId="77777777" w:rsidR="001B2FE1" w:rsidRPr="00970B57" w:rsidRDefault="001B2FE1" w:rsidP="00970B57">
      <w:pPr>
        <w:pStyle w:val="3"/>
      </w:pPr>
      <w:bookmarkStart w:id="44" w:name="_Toc169677505"/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полгода</w:t>
      </w:r>
      <w:r w:rsidR="009B3832" w:rsidRPr="00970B57">
        <w:t xml:space="preserve"> </w:t>
      </w:r>
      <w:r w:rsidRPr="00970B57">
        <w:t>работает</w:t>
      </w:r>
      <w:r w:rsidR="009B3832" w:rsidRPr="00970B57">
        <w:t xml:space="preserve"> </w:t>
      </w:r>
      <w:r w:rsidRPr="00970B57">
        <w:t>новая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сбережений.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запущена,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появилась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одна</w:t>
      </w:r>
      <w:r w:rsidR="009B3832" w:rsidRPr="00970B57">
        <w:t xml:space="preserve"> </w:t>
      </w:r>
      <w:r w:rsidRPr="00970B57">
        <w:t>подушка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безопасности.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Пятигорске</w:t>
      </w:r>
      <w:r w:rsidR="009B3832" w:rsidRPr="00970B57">
        <w:t xml:space="preserve"> </w:t>
      </w:r>
      <w:r w:rsidRPr="00970B57">
        <w:t>эксперты</w:t>
      </w:r>
      <w:r w:rsidR="009B3832" w:rsidRPr="00970B57">
        <w:t xml:space="preserve"> </w:t>
      </w:r>
      <w:r w:rsidRPr="00970B57">
        <w:t>собрались,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оценить,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стартовала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вписывается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систему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накоплений.</w:t>
      </w:r>
      <w:r w:rsidR="009B3832" w:rsidRPr="00970B57">
        <w:t xml:space="preserve"> </w:t>
      </w:r>
      <w:r w:rsidRPr="00970B57">
        <w:t>Много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желающих</w:t>
      </w:r>
      <w:r w:rsidR="009B3832" w:rsidRPr="00970B57">
        <w:t xml:space="preserve"> </w:t>
      </w:r>
      <w:r w:rsidRPr="00970B57">
        <w:t>участвовать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новом</w:t>
      </w:r>
      <w:r w:rsidR="009B3832" w:rsidRPr="00970B57">
        <w:t xml:space="preserve"> </w:t>
      </w:r>
      <w:r w:rsidRPr="00970B57">
        <w:t>проекте,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сделать,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привлечь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нее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людей,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специалистов</w:t>
      </w:r>
      <w:r w:rsidR="009B3832" w:rsidRPr="00970B57">
        <w:t xml:space="preserve"> </w:t>
      </w:r>
      <w:r w:rsidRPr="00970B57">
        <w:t>услышала</w:t>
      </w:r>
      <w:r w:rsidR="009B3832" w:rsidRPr="00970B57">
        <w:t xml:space="preserve"> </w:t>
      </w:r>
      <w:r w:rsidRPr="00970B57">
        <w:t>Маргарита</w:t>
      </w:r>
      <w:r w:rsidR="009B3832" w:rsidRPr="00970B57">
        <w:t xml:space="preserve"> </w:t>
      </w:r>
      <w:r w:rsidRPr="00970B57">
        <w:t>Рекко.</w:t>
      </w:r>
      <w:bookmarkEnd w:id="44"/>
    </w:p>
    <w:p w14:paraId="682ACC6F" w14:textId="77777777" w:rsidR="001B2FE1" w:rsidRPr="00970B57" w:rsidRDefault="00000000" w:rsidP="001B2FE1">
      <w:hyperlink r:id="rId15" w:history="1">
        <w:r w:rsidR="001B2FE1" w:rsidRPr="00970B57">
          <w:rPr>
            <w:rStyle w:val="a3"/>
          </w:rPr>
          <w:t>https://stavropolye.tv/news/196190</w:t>
        </w:r>
      </w:hyperlink>
      <w:r w:rsidR="009B3832" w:rsidRPr="00970B57">
        <w:t xml:space="preserve"> </w:t>
      </w:r>
    </w:p>
    <w:p w14:paraId="4CF1A74C" w14:textId="77777777" w:rsidR="00255F22" w:rsidRPr="00970B57" w:rsidRDefault="00255F22" w:rsidP="00255F22">
      <w:pPr>
        <w:pStyle w:val="2"/>
      </w:pPr>
      <w:bookmarkStart w:id="45" w:name="_Toc169677506"/>
      <w:r w:rsidRPr="00970B57">
        <w:t>НАПФ,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4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ставропольцев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участниками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45"/>
    </w:p>
    <w:p w14:paraId="6DABFACE" w14:textId="77777777" w:rsidR="00255F22" w:rsidRPr="00970B57" w:rsidRDefault="00255F22" w:rsidP="00970B57">
      <w:pPr>
        <w:pStyle w:val="3"/>
      </w:pPr>
      <w:bookmarkStart w:id="46" w:name="_Toc169677507"/>
      <w:r w:rsidRPr="00970B57">
        <w:t>В</w:t>
      </w:r>
      <w:r w:rsidR="009B3832" w:rsidRPr="00970B57">
        <w:t xml:space="preserve"> </w:t>
      </w:r>
      <w:r w:rsidRPr="00970B57">
        <w:t>Пятигорске</w:t>
      </w:r>
      <w:r w:rsidR="009B3832" w:rsidRPr="00970B57">
        <w:t xml:space="preserve"> </w:t>
      </w:r>
      <w:r w:rsidRPr="00970B57">
        <w:t>состоялся</w:t>
      </w:r>
      <w:r w:rsidR="009B3832" w:rsidRPr="00970B57">
        <w:t xml:space="preserve"> </w:t>
      </w:r>
      <w:r w:rsidRPr="00970B57">
        <w:t>семинар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развитию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провели</w:t>
      </w:r>
      <w:r w:rsidR="009B3832" w:rsidRPr="00970B57">
        <w:t xml:space="preserve"> </w:t>
      </w:r>
      <w:r w:rsidRPr="00970B57">
        <w:t>председатель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rPr>
          <w:b/>
        </w:rPr>
        <w:t>НАПФ</w:t>
      </w:r>
      <w:r w:rsidR="009B3832" w:rsidRPr="00970B57">
        <w:t xml:space="preserve"> </w:t>
      </w:r>
      <w:r w:rsidRPr="00970B57">
        <w:rPr>
          <w:b/>
        </w:rPr>
        <w:t>Аркадий</w:t>
      </w:r>
      <w:r w:rsidR="009B3832" w:rsidRPr="00970B57">
        <w:rPr>
          <w:b/>
        </w:rPr>
        <w:t xml:space="preserve"> </w:t>
      </w:r>
      <w:r w:rsidRPr="00970B57">
        <w:rPr>
          <w:b/>
        </w:rPr>
        <w:t>Недбай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заместитель</w:t>
      </w:r>
      <w:r w:rsidR="009B3832" w:rsidRPr="00970B57">
        <w:t xml:space="preserve"> </w:t>
      </w:r>
      <w:r w:rsidRPr="00970B57">
        <w:t>директора</w:t>
      </w:r>
      <w:r w:rsidR="009B3832" w:rsidRPr="00970B57">
        <w:t xml:space="preserve"> </w:t>
      </w:r>
      <w:r w:rsidRPr="00970B57">
        <w:t>департамента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политики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Павел</w:t>
      </w:r>
      <w:r w:rsidR="009B3832" w:rsidRPr="00970B57">
        <w:t xml:space="preserve"> </w:t>
      </w:r>
      <w:r w:rsidRPr="00970B57">
        <w:t>Шахлевич.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очном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заочном</w:t>
      </w:r>
      <w:r w:rsidR="009B3832" w:rsidRPr="00970B57">
        <w:t xml:space="preserve"> </w:t>
      </w:r>
      <w:r w:rsidRPr="00970B57">
        <w:t>формате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нем</w:t>
      </w:r>
      <w:r w:rsidR="009B3832" w:rsidRPr="00970B57">
        <w:t xml:space="preserve"> </w:t>
      </w:r>
      <w:r w:rsidRPr="00970B57">
        <w:t>приняли</w:t>
      </w:r>
      <w:r w:rsidR="009B3832" w:rsidRPr="00970B57">
        <w:t xml:space="preserve"> </w:t>
      </w:r>
      <w:r w:rsidRPr="00970B57">
        <w:t>участие</w:t>
      </w:r>
      <w:r w:rsidR="009B3832" w:rsidRPr="00970B57">
        <w:t xml:space="preserve"> </w:t>
      </w:r>
      <w:r w:rsidRPr="00970B57">
        <w:t>жители</w:t>
      </w:r>
      <w:r w:rsidR="009B3832" w:rsidRPr="00970B57">
        <w:t xml:space="preserve"> </w:t>
      </w:r>
      <w:r w:rsidRPr="00970B57">
        <w:t>Ставропольского</w:t>
      </w:r>
      <w:r w:rsidR="009B3832" w:rsidRPr="00970B57">
        <w:t xml:space="preserve"> </w:t>
      </w:r>
      <w:r w:rsidRPr="00970B57">
        <w:t>края,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республик</w:t>
      </w:r>
      <w:r w:rsidR="009B3832" w:rsidRPr="00970B57">
        <w:t xml:space="preserve"> </w:t>
      </w:r>
      <w:r w:rsidRPr="00970B57">
        <w:t>СКФО.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мероприятии</w:t>
      </w:r>
      <w:r w:rsidR="009B3832" w:rsidRPr="00970B57">
        <w:t xml:space="preserve"> </w:t>
      </w:r>
      <w:r w:rsidRPr="00970B57">
        <w:t>обсуждались</w:t>
      </w:r>
      <w:r w:rsidR="009B3832" w:rsidRPr="00970B57">
        <w:t xml:space="preserve"> </w:t>
      </w:r>
      <w:r w:rsidRPr="00970B57">
        <w:t>преимущества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разного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уровня</w:t>
      </w:r>
      <w:r w:rsidR="009B3832" w:rsidRPr="00970B57">
        <w:t xml:space="preserve"> </w:t>
      </w:r>
      <w:r w:rsidRPr="00970B57">
        <w:t>доходов,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особенности,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стимулах,</w:t>
      </w:r>
      <w:r w:rsidR="009B3832" w:rsidRPr="00970B57">
        <w:t xml:space="preserve"> </w:t>
      </w:r>
      <w:r w:rsidRPr="00970B57">
        <w:t>предоставляемых</w:t>
      </w:r>
      <w:r w:rsidR="009B3832" w:rsidRPr="00970B57">
        <w:t xml:space="preserve"> </w:t>
      </w:r>
      <w:r w:rsidRPr="00970B57">
        <w:t>государством.</w:t>
      </w:r>
      <w:bookmarkEnd w:id="46"/>
    </w:p>
    <w:p w14:paraId="79C195C3" w14:textId="77777777" w:rsidR="00255F22" w:rsidRPr="00970B57" w:rsidRDefault="00255F22" w:rsidP="00255F22">
      <w:r w:rsidRPr="00970B57">
        <w:t>Павел</w:t>
      </w:r>
      <w:r w:rsidR="009B3832" w:rsidRPr="00970B57">
        <w:t xml:space="preserve"> </w:t>
      </w:r>
      <w:r w:rsidRPr="00970B57">
        <w:t>Шахлевич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Ставрополье</w:t>
      </w:r>
      <w:r w:rsidR="009B3832" w:rsidRPr="00970B57">
        <w:t xml:space="preserve"> </w:t>
      </w:r>
      <w:r w:rsidRPr="00970B57">
        <w:t>входит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число</w:t>
      </w:r>
      <w:r w:rsidR="009B3832" w:rsidRPr="00970B57">
        <w:t xml:space="preserve"> </w:t>
      </w:r>
      <w:r w:rsidRPr="00970B57">
        <w:t>лидеров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участию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сбережений.</w:t>
      </w:r>
      <w:r w:rsidR="009B3832" w:rsidRPr="00970B57">
        <w:t xml:space="preserve"> «</w:t>
      </w:r>
      <w:r w:rsidRPr="00970B57">
        <w:t>Регион</w:t>
      </w:r>
      <w:r w:rsidR="009B3832" w:rsidRPr="00970B57">
        <w:t xml:space="preserve"> </w:t>
      </w:r>
      <w:r w:rsidRPr="00970B57">
        <w:t>вошел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топ-20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количеству</w:t>
      </w:r>
      <w:r w:rsidR="009B3832" w:rsidRPr="00970B57">
        <w:t xml:space="preserve"> </w:t>
      </w:r>
      <w:r w:rsidRPr="00970B57">
        <w:t>открытых</w:t>
      </w:r>
      <w:r w:rsidR="009B3832" w:rsidRPr="00970B57">
        <w:t xml:space="preserve"> </w:t>
      </w:r>
      <w:r w:rsidRPr="00970B57">
        <w:t>ПДС-копилок.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среднем</w:t>
      </w:r>
      <w:r w:rsidR="009B3832" w:rsidRPr="00970B57">
        <w:t xml:space="preserve"> </w:t>
      </w:r>
      <w:r w:rsidRPr="00970B57">
        <w:t>первоначальный</w:t>
      </w:r>
      <w:r w:rsidR="009B3832" w:rsidRPr="00970B57">
        <w:t xml:space="preserve"> </w:t>
      </w:r>
      <w:r w:rsidRPr="00970B57">
        <w:t>взнос</w:t>
      </w:r>
      <w:r w:rsidR="009B3832" w:rsidRPr="00970B57">
        <w:t xml:space="preserve"> </w:t>
      </w:r>
      <w:r w:rsidRPr="00970B57">
        <w:t>ставропольца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6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тысячи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периодического</w:t>
      </w:r>
      <w:r w:rsidR="009B3832" w:rsidRPr="00970B57">
        <w:t xml:space="preserve"> </w:t>
      </w:r>
      <w:r w:rsidRPr="00970B57">
        <w:t>пополнения.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первый</w:t>
      </w:r>
      <w:r w:rsidR="009B3832" w:rsidRPr="00970B57">
        <w:t xml:space="preserve"> </w:t>
      </w:r>
      <w:r w:rsidRPr="00970B57">
        <w:t>квартал</w:t>
      </w:r>
      <w:r w:rsidR="009B3832" w:rsidRPr="00970B57">
        <w:t xml:space="preserve"> </w:t>
      </w:r>
      <w:r w:rsidRPr="00970B57">
        <w:t>текущего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4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жителей</w:t>
      </w:r>
      <w:r w:rsidR="009B3832" w:rsidRPr="00970B57">
        <w:t xml:space="preserve"> </w:t>
      </w:r>
      <w:r w:rsidRPr="00970B57">
        <w:t>Ставропольского</w:t>
      </w:r>
      <w:r w:rsidR="009B3832" w:rsidRPr="00970B57">
        <w:t xml:space="preserve"> </w:t>
      </w:r>
      <w:r w:rsidRPr="00970B57">
        <w:t>края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участниками</w:t>
      </w:r>
      <w:r w:rsidR="009B3832" w:rsidRPr="00970B57">
        <w:t xml:space="preserve"> </w:t>
      </w:r>
      <w:r w:rsidRPr="00970B57">
        <w:t>новой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рассказал</w:t>
      </w:r>
      <w:r w:rsidR="009B3832" w:rsidRPr="00970B57">
        <w:t xml:space="preserve"> </w:t>
      </w:r>
      <w:r w:rsidRPr="00970B57">
        <w:t>эксперт.</w:t>
      </w:r>
    </w:p>
    <w:p w14:paraId="129B4D75" w14:textId="77777777" w:rsidR="00255F22" w:rsidRPr="00970B57" w:rsidRDefault="00255F22" w:rsidP="00255F22">
      <w:r w:rsidRPr="00970B57">
        <w:t>Заместитель</w:t>
      </w:r>
      <w:r w:rsidR="009B3832" w:rsidRPr="00970B57">
        <w:t xml:space="preserve"> </w:t>
      </w:r>
      <w:r w:rsidRPr="00970B57">
        <w:t>министра</w:t>
      </w:r>
      <w:r w:rsidR="009B3832" w:rsidRPr="00970B57">
        <w:t xml:space="preserve"> </w:t>
      </w:r>
      <w:r w:rsidRPr="00970B57">
        <w:t>финансов</w:t>
      </w:r>
      <w:r w:rsidR="009B3832" w:rsidRPr="00970B57">
        <w:t xml:space="preserve"> </w:t>
      </w:r>
      <w:r w:rsidRPr="00970B57">
        <w:t>Ставропольского</w:t>
      </w:r>
      <w:r w:rsidR="009B3832" w:rsidRPr="00970B57">
        <w:t xml:space="preserve"> </w:t>
      </w:r>
      <w:r w:rsidRPr="00970B57">
        <w:t>края</w:t>
      </w:r>
      <w:r w:rsidR="009B3832" w:rsidRPr="00970B57">
        <w:t xml:space="preserve"> </w:t>
      </w:r>
      <w:r w:rsidRPr="00970B57">
        <w:t>Юрий</w:t>
      </w:r>
      <w:r w:rsidR="009B3832" w:rsidRPr="00970B57">
        <w:t xml:space="preserve"> </w:t>
      </w:r>
      <w:r w:rsidRPr="00970B57">
        <w:t>Суслов</w:t>
      </w:r>
      <w:r w:rsidR="009B3832" w:rsidRPr="00970B57">
        <w:t xml:space="preserve"> </w:t>
      </w:r>
      <w:r w:rsidRPr="00970B57">
        <w:t>добавил,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жительницы</w:t>
      </w:r>
      <w:r w:rsidR="009B3832" w:rsidRPr="00970B57">
        <w:t xml:space="preserve"> </w:t>
      </w:r>
      <w:r w:rsidRPr="00970B57">
        <w:t>Ставрополья</w:t>
      </w:r>
      <w:r w:rsidR="009B3832" w:rsidRPr="00970B57">
        <w:t xml:space="preserve"> </w:t>
      </w:r>
      <w:r w:rsidRPr="00970B57">
        <w:t>чаще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копят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длинном</w:t>
      </w:r>
      <w:r w:rsidR="009B3832" w:rsidRPr="00970B57">
        <w:t xml:space="preserve"> </w:t>
      </w:r>
      <w:r w:rsidRPr="00970B57">
        <w:t>горизонте: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заключили</w:t>
      </w:r>
      <w:r w:rsidR="009B3832" w:rsidRPr="00970B57">
        <w:t xml:space="preserve"> </w:t>
      </w:r>
      <w:r w:rsidRPr="00970B57">
        <w:t>74%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общего</w:t>
      </w:r>
      <w:r w:rsidR="009B3832" w:rsidRPr="00970B57">
        <w:t xml:space="preserve"> </w:t>
      </w:r>
      <w:r w:rsidRPr="00970B57">
        <w:t>количества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открытых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регионе.</w:t>
      </w:r>
      <w:r w:rsidR="009B3832" w:rsidRPr="00970B57">
        <w:t xml:space="preserve"> «</w:t>
      </w:r>
      <w:r w:rsidRPr="00970B57">
        <w:t>Опросы</w:t>
      </w:r>
      <w:r w:rsidR="009B3832" w:rsidRPr="00970B57">
        <w:t xml:space="preserve"> </w:t>
      </w:r>
      <w:r w:rsidRPr="00970B57">
        <w:t>показывают,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четвертый</w:t>
      </w:r>
      <w:r w:rsidR="009B3832" w:rsidRPr="00970B57">
        <w:t xml:space="preserve"> </w:t>
      </w:r>
      <w:r w:rsidRPr="00970B57">
        <w:t>россиянин,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достигший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готов</w:t>
      </w:r>
      <w:r w:rsidR="009B3832" w:rsidRPr="00970B57">
        <w:t xml:space="preserve"> </w:t>
      </w:r>
      <w:r w:rsidRPr="00970B57">
        <w:t>заранее</w:t>
      </w:r>
      <w:r w:rsidR="009B3832" w:rsidRPr="00970B57">
        <w:t xml:space="preserve"> </w:t>
      </w:r>
      <w:r w:rsidRPr="00970B57">
        <w:t>откладывать</w:t>
      </w:r>
      <w:r w:rsidR="009B3832" w:rsidRPr="00970B57">
        <w:t xml:space="preserve"> </w:t>
      </w:r>
      <w:r w:rsidRPr="00970B57">
        <w:t>деньги,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обеспечить</w:t>
      </w:r>
      <w:r w:rsidR="009B3832" w:rsidRPr="00970B57">
        <w:t xml:space="preserve"> </w:t>
      </w:r>
      <w:r w:rsidRPr="00970B57">
        <w:t>привычный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новый</w:t>
      </w:r>
      <w:r w:rsidR="009B3832" w:rsidRPr="00970B57">
        <w:t xml:space="preserve"> </w:t>
      </w:r>
      <w:r w:rsidRPr="00970B57">
        <w:t>сберегательный</w:t>
      </w:r>
      <w:r w:rsidR="009B3832" w:rsidRPr="00970B57">
        <w:t xml:space="preserve"> </w:t>
      </w:r>
      <w:r w:rsidRPr="00970B57">
        <w:t>продукт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поможет</w:t>
      </w:r>
      <w:r w:rsidR="009B3832" w:rsidRPr="00970B57">
        <w:t xml:space="preserve"> </w:t>
      </w:r>
      <w:r w:rsidRPr="00970B57">
        <w:t>решить</w:t>
      </w:r>
      <w:r w:rsidR="009B3832" w:rsidRPr="00970B57">
        <w:t xml:space="preserve"> </w:t>
      </w:r>
      <w:r w:rsidRPr="00970B57">
        <w:t>эту</w:t>
      </w:r>
      <w:r w:rsidR="009B3832" w:rsidRPr="00970B57">
        <w:t xml:space="preserve"> </w:t>
      </w:r>
      <w:r w:rsidRPr="00970B57">
        <w:t>задачу.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привлекателен,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софинансирования.</w:t>
      </w:r>
      <w:r w:rsidR="009B3832" w:rsidRPr="00970B57">
        <w:t xml:space="preserve"> </w:t>
      </w:r>
      <w:r w:rsidRPr="00970B57">
        <w:t>Благодаря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ставропольцы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ежегодно</w:t>
      </w:r>
      <w:r w:rsidR="009B3832" w:rsidRPr="00970B57">
        <w:t xml:space="preserve"> </w:t>
      </w:r>
      <w:r w:rsidRPr="00970B57">
        <w:lastRenderedPageBreak/>
        <w:t>получать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установленного</w:t>
      </w:r>
      <w:r w:rsidR="009B3832" w:rsidRPr="00970B57">
        <w:t xml:space="preserve"> </w:t>
      </w:r>
      <w:r w:rsidRPr="00970B57">
        <w:t>государством</w:t>
      </w:r>
      <w:r w:rsidR="009B3832" w:rsidRPr="00970B57">
        <w:t xml:space="preserve"> </w:t>
      </w:r>
      <w:r w:rsidRPr="00970B57">
        <w:t>срока.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большинства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действительно</w:t>
      </w:r>
      <w:r w:rsidR="009B3832" w:rsidRPr="00970B57">
        <w:t xml:space="preserve"> </w:t>
      </w:r>
      <w:r w:rsidRPr="00970B57">
        <w:t>хорошая</w:t>
      </w:r>
      <w:r w:rsidR="009B3832" w:rsidRPr="00970B57">
        <w:t xml:space="preserve"> </w:t>
      </w:r>
      <w:r w:rsidRPr="00970B57">
        <w:t>поддержка,</w:t>
      </w:r>
      <w:r w:rsidR="009B3832" w:rsidRPr="00970B57">
        <w:t xml:space="preserve"> </w:t>
      </w:r>
      <w:r w:rsidRPr="00970B57">
        <w:t>которую</w:t>
      </w:r>
      <w:r w:rsidR="009B3832" w:rsidRPr="00970B57">
        <w:t xml:space="preserve"> </w:t>
      </w:r>
      <w:r w:rsidRPr="00970B57">
        <w:t>многие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оценили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заявил</w:t>
      </w:r>
      <w:r w:rsidR="009B3832" w:rsidRPr="00970B57">
        <w:t xml:space="preserve"> </w:t>
      </w:r>
      <w:r w:rsidRPr="00970B57">
        <w:t>Юрий</w:t>
      </w:r>
      <w:r w:rsidR="009B3832" w:rsidRPr="00970B57">
        <w:t xml:space="preserve"> </w:t>
      </w:r>
      <w:r w:rsidRPr="00970B57">
        <w:t>Суслов.</w:t>
      </w:r>
    </w:p>
    <w:p w14:paraId="6AF73F78" w14:textId="77777777" w:rsidR="00255F22" w:rsidRPr="00970B57" w:rsidRDefault="00255F22" w:rsidP="00255F22">
      <w:r w:rsidRPr="00970B57">
        <w:t>Председатель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rPr>
          <w:b/>
        </w:rPr>
        <w:t>НАПФ</w:t>
      </w:r>
      <w:r w:rsidR="009B3832" w:rsidRPr="00970B57">
        <w:t xml:space="preserve"> </w:t>
      </w:r>
      <w:r w:rsidRPr="00970B57">
        <w:rPr>
          <w:b/>
        </w:rPr>
        <w:t>Аркадий</w:t>
      </w:r>
      <w:r w:rsidR="009B3832" w:rsidRPr="00970B57">
        <w:rPr>
          <w:b/>
        </w:rPr>
        <w:t xml:space="preserve"> </w:t>
      </w:r>
      <w:r w:rsidRPr="00970B57">
        <w:rPr>
          <w:b/>
        </w:rPr>
        <w:t>Недбай</w:t>
      </w:r>
      <w:r w:rsidR="009B3832" w:rsidRPr="00970B57">
        <w:t xml:space="preserve"> </w:t>
      </w:r>
      <w:r w:rsidRPr="00970B57">
        <w:t>рассказал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особенностях</w:t>
      </w:r>
      <w:r w:rsidR="009B3832" w:rsidRPr="00970B57">
        <w:t xml:space="preserve"> </w:t>
      </w:r>
      <w:r w:rsidRPr="00970B57">
        <w:t>деятельности</w:t>
      </w:r>
      <w:r w:rsidR="009B3832" w:rsidRPr="00970B57">
        <w:t xml:space="preserve"> </w:t>
      </w:r>
      <w:r w:rsidRPr="00970B57">
        <w:t>негосударственных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фондов.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операторами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24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35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НПФ.</w:t>
      </w:r>
      <w:r w:rsidR="009B3832" w:rsidRPr="00970B57">
        <w:t xml:space="preserve"> «</w:t>
      </w:r>
      <w:r w:rsidRPr="00970B57">
        <w:t>Фонды</w:t>
      </w:r>
      <w:r w:rsidR="009B3832" w:rsidRPr="00970B57">
        <w:t xml:space="preserve"> </w:t>
      </w:r>
      <w:r w:rsidRPr="00970B57">
        <w:t>активно</w:t>
      </w:r>
      <w:r w:rsidR="009B3832" w:rsidRPr="00970B57">
        <w:t xml:space="preserve"> </w:t>
      </w:r>
      <w:r w:rsidRPr="00970B57">
        <w:t>присоединяются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Программе.</w:t>
      </w:r>
      <w:r w:rsidR="009B3832" w:rsidRPr="00970B57">
        <w:t xml:space="preserve"> </w:t>
      </w:r>
      <w:r w:rsidRPr="00970B57">
        <w:t>Те,</w:t>
      </w:r>
      <w:r w:rsidR="009B3832" w:rsidRPr="00970B57">
        <w:t xml:space="preserve"> </w:t>
      </w:r>
      <w:r w:rsidRPr="00970B57">
        <w:t>кто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операторами</w:t>
      </w:r>
      <w:r w:rsidR="009B3832" w:rsidRPr="00970B57">
        <w:t xml:space="preserve"> </w:t>
      </w:r>
      <w:r w:rsidRPr="00970B57">
        <w:t>ПДС,</w:t>
      </w:r>
      <w:r w:rsidR="009B3832" w:rsidRPr="00970B57">
        <w:t xml:space="preserve"> </w:t>
      </w:r>
      <w:r w:rsidRPr="00970B57">
        <w:t>станут</w:t>
      </w:r>
      <w:r w:rsidR="009B3832" w:rsidRPr="00970B57">
        <w:t xml:space="preserve"> </w:t>
      </w:r>
      <w:r w:rsidRPr="00970B57">
        <w:t>ими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скором</w:t>
      </w:r>
      <w:r w:rsidR="009B3832" w:rsidRPr="00970B57">
        <w:t xml:space="preserve"> </w:t>
      </w:r>
      <w:r w:rsidRPr="00970B57">
        <w:t>времени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оформляют</w:t>
      </w:r>
      <w:r w:rsidR="009B3832" w:rsidRPr="00970B57">
        <w:t xml:space="preserve"> </w:t>
      </w:r>
      <w:r w:rsidRPr="00970B57">
        <w:t>необходимые</w:t>
      </w:r>
      <w:r w:rsidR="009B3832" w:rsidRPr="00970B57">
        <w:t xml:space="preserve"> </w:t>
      </w:r>
      <w:r w:rsidRPr="00970B57">
        <w:t>инструменты.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них,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сути,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флагманский</w:t>
      </w:r>
      <w:r w:rsidR="009B3832" w:rsidRPr="00970B57">
        <w:t xml:space="preserve"> </w:t>
      </w:r>
      <w:r w:rsidRPr="00970B57">
        <w:t>продукт,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него</w:t>
      </w:r>
      <w:r w:rsidR="009B3832" w:rsidRPr="00970B57">
        <w:t xml:space="preserve"> </w:t>
      </w:r>
      <w:r w:rsidRPr="00970B57">
        <w:t>делают</w:t>
      </w:r>
      <w:r w:rsidR="009B3832" w:rsidRPr="00970B57">
        <w:t xml:space="preserve"> </w:t>
      </w:r>
      <w:r w:rsidRPr="00970B57">
        <w:t>ставку.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потому,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выгодно</w:t>
      </w:r>
      <w:r w:rsidR="009B3832" w:rsidRPr="00970B57">
        <w:t xml:space="preserve"> </w:t>
      </w:r>
      <w:r w:rsidRPr="00970B57">
        <w:t>им,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потому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выгодно,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очередь,</w:t>
      </w:r>
      <w:r w:rsidR="009B3832" w:rsidRPr="00970B57">
        <w:t xml:space="preserve"> </w:t>
      </w:r>
      <w:r w:rsidRPr="00970B57">
        <w:t>людям.</w:t>
      </w:r>
      <w:r w:rsidR="009B3832" w:rsidRPr="00970B57">
        <w:t xml:space="preserve"> </w:t>
      </w:r>
      <w:r w:rsidRPr="00970B57">
        <w:t>Аналогов</w:t>
      </w:r>
      <w:r w:rsidR="009B3832" w:rsidRPr="00970B57">
        <w:t xml:space="preserve"> </w:t>
      </w:r>
      <w:r w:rsidRPr="00970B57">
        <w:t>новому</w:t>
      </w:r>
      <w:r w:rsidR="009B3832" w:rsidRPr="00970B57">
        <w:t xml:space="preserve"> </w:t>
      </w:r>
      <w:r w:rsidRPr="00970B57">
        <w:t>сберегательному</w:t>
      </w:r>
      <w:r w:rsidR="009B3832" w:rsidRPr="00970B57">
        <w:t xml:space="preserve"> </w:t>
      </w:r>
      <w:r w:rsidRPr="00970B57">
        <w:t>инструменту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финансовом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просто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финподдержки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стороны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100%</w:t>
      </w:r>
      <w:r w:rsidR="009B3832" w:rsidRPr="00970B57">
        <w:t xml:space="preserve"> </w:t>
      </w:r>
      <w:r w:rsidRPr="00970B57">
        <w:t>доходность.</w:t>
      </w:r>
      <w:r w:rsidR="009B3832" w:rsidRPr="00970B57">
        <w:t xml:space="preserve"> </w:t>
      </w:r>
      <w:r w:rsidRPr="00970B57">
        <w:t>Сейчас,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распорядился</w:t>
      </w:r>
      <w:r w:rsidR="009B3832" w:rsidRPr="00970B57">
        <w:t xml:space="preserve"> </w:t>
      </w:r>
      <w:r w:rsidRPr="00970B57">
        <w:t>увеличить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софинсирования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условия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привлекательнее.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добавить</w:t>
      </w:r>
      <w:r w:rsidR="009B3832" w:rsidRPr="00970B57">
        <w:t xml:space="preserve"> </w:t>
      </w:r>
      <w:r w:rsidRPr="00970B57">
        <w:t>ко</w:t>
      </w:r>
      <w:r w:rsidR="009B3832" w:rsidRPr="00970B57">
        <w:t xml:space="preserve"> </w:t>
      </w:r>
      <w:r w:rsidRPr="00970B57">
        <w:t>всему</w:t>
      </w:r>
      <w:r w:rsidR="009B3832" w:rsidRPr="00970B57">
        <w:t xml:space="preserve"> </w:t>
      </w:r>
      <w:r w:rsidRPr="00970B57">
        <w:t>этому</w:t>
      </w:r>
      <w:r w:rsidR="009B3832" w:rsidRPr="00970B57">
        <w:t xml:space="preserve"> </w:t>
      </w:r>
      <w:r w:rsidRPr="00970B57">
        <w:t>повышенные</w:t>
      </w:r>
      <w:r w:rsidR="009B3832" w:rsidRPr="00970B57">
        <w:t xml:space="preserve"> </w:t>
      </w:r>
      <w:r w:rsidRPr="00970B57">
        <w:t>гарантии,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доход,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получите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управления</w:t>
      </w:r>
      <w:r w:rsidR="009B3832" w:rsidRPr="00970B57">
        <w:t xml:space="preserve"> </w:t>
      </w:r>
      <w:r w:rsidRPr="00970B57">
        <w:t>фондами</w:t>
      </w:r>
      <w:r w:rsidR="009B3832" w:rsidRPr="00970B57">
        <w:t xml:space="preserve"> </w:t>
      </w:r>
      <w:r w:rsidRPr="00970B57">
        <w:t>вашими</w:t>
      </w:r>
      <w:r w:rsidR="009B3832" w:rsidRPr="00970B57">
        <w:t xml:space="preserve"> </w:t>
      </w:r>
      <w:r w:rsidRPr="00970B57">
        <w:t>средствами,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получится</w:t>
      </w:r>
      <w:r w:rsidR="009B3832" w:rsidRPr="00970B57">
        <w:t xml:space="preserve"> </w:t>
      </w:r>
      <w:r w:rsidRPr="00970B57">
        <w:t>просто</w:t>
      </w:r>
      <w:r w:rsidR="009B3832" w:rsidRPr="00970B57">
        <w:t xml:space="preserve"> </w:t>
      </w:r>
      <w:r w:rsidRPr="00970B57">
        <w:t>беспрецедентно</w:t>
      </w:r>
      <w:r w:rsidR="009B3832" w:rsidRPr="00970B57">
        <w:t xml:space="preserve"> </w:t>
      </w:r>
      <w:r w:rsidRPr="00970B57">
        <w:t>выгодное</w:t>
      </w:r>
      <w:r w:rsidR="009B3832" w:rsidRPr="00970B57">
        <w:t xml:space="preserve"> </w:t>
      </w:r>
      <w:r w:rsidRPr="00970B57">
        <w:t>предложение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пояснил</w:t>
      </w:r>
      <w:r w:rsidR="009B3832" w:rsidRPr="00970B57">
        <w:t xml:space="preserve"> </w:t>
      </w:r>
      <w:r w:rsidRPr="00970B57">
        <w:t>эксперт.</w:t>
      </w:r>
    </w:p>
    <w:p w14:paraId="2A4AC0C0" w14:textId="77777777" w:rsidR="00255F22" w:rsidRPr="00970B57" w:rsidRDefault="00255F22" w:rsidP="00255F22">
      <w:r w:rsidRPr="00970B57">
        <w:t>При</w:t>
      </w:r>
      <w:r w:rsidR="009B3832" w:rsidRPr="00970B57">
        <w:t xml:space="preserve"> </w:t>
      </w:r>
      <w:r w:rsidRPr="00970B57">
        <w:t>этом,</w:t>
      </w:r>
      <w:r w:rsidR="009B3832" w:rsidRPr="00970B57">
        <w:t xml:space="preserve"> </w:t>
      </w:r>
      <w:r w:rsidRPr="00970B57">
        <w:t>добавил</w:t>
      </w:r>
      <w:r w:rsidR="009B3832" w:rsidRPr="00970B57">
        <w:t xml:space="preserve"> </w:t>
      </w:r>
      <w:r w:rsidRPr="00970B57">
        <w:t>председатель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rPr>
          <w:b/>
        </w:rPr>
        <w:t>НАПФ</w:t>
      </w:r>
      <w:r w:rsidRPr="00970B57">
        <w:t>,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обладает</w:t>
      </w:r>
      <w:r w:rsidR="009B3832" w:rsidRPr="00970B57">
        <w:t xml:space="preserve"> </w:t>
      </w:r>
      <w:r w:rsidRPr="00970B57">
        <w:t>большим</w:t>
      </w:r>
      <w:r w:rsidR="009B3832" w:rsidRPr="00970B57">
        <w:t xml:space="preserve"> </w:t>
      </w:r>
      <w:r w:rsidRPr="00970B57">
        <w:t>потенциалом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возрастных</w:t>
      </w:r>
      <w:r w:rsidR="009B3832" w:rsidRPr="00970B57">
        <w:t xml:space="preserve"> </w:t>
      </w:r>
      <w:r w:rsidRPr="00970B57">
        <w:t>групп</w:t>
      </w:r>
      <w:r w:rsidR="009B3832" w:rsidRPr="00970B57">
        <w:t xml:space="preserve"> </w:t>
      </w:r>
      <w:r w:rsidRPr="00970B57">
        <w:t>населения,</w:t>
      </w:r>
      <w:r w:rsidR="009B3832" w:rsidRPr="00970B57">
        <w:t xml:space="preserve"> </w:t>
      </w:r>
      <w:r w:rsidRPr="00970B57">
        <w:t>позволяя</w:t>
      </w:r>
      <w:r w:rsidR="009B3832" w:rsidRPr="00970B57">
        <w:t xml:space="preserve"> </w:t>
      </w:r>
      <w:r w:rsidRPr="00970B57">
        <w:t>создать</w:t>
      </w:r>
      <w:r w:rsidR="009B3832" w:rsidRPr="00970B57">
        <w:t xml:space="preserve"> </w:t>
      </w:r>
      <w:r w:rsidRPr="00970B57">
        <w:t>финансовую</w:t>
      </w:r>
      <w:r w:rsidR="009B3832" w:rsidRPr="00970B57">
        <w:t xml:space="preserve"> </w:t>
      </w:r>
      <w:r w:rsidRPr="00970B57">
        <w:t>подушку</w:t>
      </w:r>
      <w:r w:rsidR="009B3832" w:rsidRPr="00970B57">
        <w:t xml:space="preserve"> </w:t>
      </w:r>
      <w:r w:rsidRPr="00970B57">
        <w:t>безопасности.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призвал</w:t>
      </w:r>
      <w:r w:rsidR="009B3832" w:rsidRPr="00970B57">
        <w:t xml:space="preserve"> </w:t>
      </w:r>
      <w:r w:rsidRPr="00970B57">
        <w:t>жителей</w:t>
      </w:r>
      <w:r w:rsidR="009B3832" w:rsidRPr="00970B57">
        <w:t xml:space="preserve"> </w:t>
      </w:r>
      <w:r w:rsidRPr="00970B57">
        <w:t>Ставрополья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ждать</w:t>
      </w:r>
      <w:r w:rsidR="009B3832" w:rsidRPr="00970B57">
        <w:t xml:space="preserve"> </w:t>
      </w:r>
      <w:r w:rsidRPr="00970B57">
        <w:t>наступления</w:t>
      </w:r>
      <w:r w:rsidR="009B3832" w:rsidRPr="00970B57">
        <w:t xml:space="preserve"> </w:t>
      </w:r>
      <w:r w:rsidRPr="00970B57">
        <w:t>особых</w:t>
      </w:r>
      <w:r w:rsidR="009B3832" w:rsidRPr="00970B57">
        <w:t xml:space="preserve"> </w:t>
      </w:r>
      <w:r w:rsidRPr="00970B57">
        <w:t>условий,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вступать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сейчас.</w:t>
      </w:r>
      <w:r w:rsidR="009B3832" w:rsidRPr="00970B57">
        <w:t xml:space="preserve"> «</w:t>
      </w:r>
      <w:r w:rsidRPr="00970B57">
        <w:t>Функционал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развивается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постоянно</w:t>
      </w:r>
      <w:r w:rsidR="009B3832" w:rsidRPr="00970B57">
        <w:t xml:space="preserve"> </w:t>
      </w:r>
      <w:r w:rsidRPr="00970B57">
        <w:t>дорабатывается.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вовсе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значит,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ждать,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софинансирования</w:t>
      </w:r>
      <w:r w:rsidR="009B3832" w:rsidRPr="00970B57">
        <w:t xml:space="preserve"> </w:t>
      </w:r>
      <w:r w:rsidRPr="00970B57">
        <w:t>продлят</w:t>
      </w:r>
      <w:r w:rsidR="009B3832" w:rsidRPr="00970B57">
        <w:t xml:space="preserve"> </w:t>
      </w:r>
      <w:r w:rsidRPr="00970B57">
        <w:t>максимально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появятся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какие-то</w:t>
      </w:r>
      <w:r w:rsidR="009B3832" w:rsidRPr="00970B57">
        <w:t xml:space="preserve"> </w:t>
      </w:r>
      <w:r w:rsidRPr="00970B57">
        <w:t>бонусы.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выгодна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сейчас,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прекрасно</w:t>
      </w:r>
      <w:r w:rsidR="009B3832" w:rsidRPr="00970B57">
        <w:t xml:space="preserve"> </w:t>
      </w:r>
      <w:r w:rsidRPr="00970B57">
        <w:t>работает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приносят</w:t>
      </w:r>
      <w:r w:rsidR="009B3832" w:rsidRPr="00970B57">
        <w:t xml:space="preserve"> </w:t>
      </w:r>
      <w:r w:rsidRPr="00970B57">
        <w:t>пользу</w:t>
      </w:r>
      <w:r w:rsidR="009B3832" w:rsidRPr="00970B57">
        <w:t xml:space="preserve"> </w:t>
      </w:r>
      <w:r w:rsidRPr="00970B57">
        <w:t>людям.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хотите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сбережения,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откладывать</w:t>
      </w:r>
      <w:r w:rsidR="009B3832" w:rsidRPr="00970B57">
        <w:t xml:space="preserve"> </w:t>
      </w:r>
      <w:r w:rsidRPr="00970B57">
        <w:t>эту</w:t>
      </w:r>
      <w:r w:rsidR="009B3832" w:rsidRPr="00970B57">
        <w:t xml:space="preserve"> </w:t>
      </w:r>
      <w:r w:rsidRPr="00970B57">
        <w:t>идею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долгий</w:t>
      </w:r>
      <w:r w:rsidR="009B3832" w:rsidRPr="00970B57">
        <w:t xml:space="preserve"> </w:t>
      </w:r>
      <w:r w:rsidRPr="00970B57">
        <w:t>ящик,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сразу</w:t>
      </w:r>
      <w:r w:rsidR="009B3832" w:rsidRPr="00970B57">
        <w:t xml:space="preserve"> </w:t>
      </w:r>
      <w:r w:rsidRPr="00970B57">
        <w:t>подключаться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Программе.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раньше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сделаете,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раньше</w:t>
      </w:r>
      <w:r w:rsidR="009B3832" w:rsidRPr="00970B57">
        <w:t xml:space="preserve"> </w:t>
      </w:r>
      <w:r w:rsidRPr="00970B57">
        <w:t>получите</w:t>
      </w:r>
      <w:r w:rsidR="009B3832" w:rsidRPr="00970B57">
        <w:t xml:space="preserve"> </w:t>
      </w:r>
      <w:r w:rsidRPr="00970B57">
        <w:t>выгоду.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результату</w:t>
      </w:r>
      <w:r w:rsidR="009B3832" w:rsidRPr="00970B57">
        <w:t xml:space="preserve"> </w:t>
      </w:r>
      <w:r w:rsidRPr="00970B57">
        <w:t>ведут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действия.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откладывать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ПДС,</w:t>
      </w:r>
      <w:r w:rsidR="009B3832" w:rsidRPr="00970B57">
        <w:t xml:space="preserve"> </w:t>
      </w:r>
      <w:r w:rsidRPr="00970B57">
        <w:t>нужны</w:t>
      </w:r>
      <w:r w:rsidR="009B3832" w:rsidRPr="00970B57">
        <w:t xml:space="preserve"> </w:t>
      </w:r>
      <w:r w:rsidRPr="00970B57">
        <w:t>минимальные</w:t>
      </w:r>
      <w:r w:rsidR="009B3832" w:rsidRPr="00970B57">
        <w:t xml:space="preserve"> </w:t>
      </w:r>
      <w:r w:rsidRPr="00970B57">
        <w:t>усилия,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полном</w:t>
      </w:r>
      <w:r w:rsidR="009B3832" w:rsidRPr="00970B57">
        <w:t xml:space="preserve"> </w:t>
      </w:r>
      <w:r w:rsidRPr="00970B57">
        <w:t>отсутствии</w:t>
      </w:r>
      <w:r w:rsidR="009B3832" w:rsidRPr="00970B57">
        <w:t xml:space="preserve"> </w:t>
      </w:r>
      <w:r w:rsidRPr="00970B57">
        <w:t>рисков</w:t>
      </w:r>
      <w:r w:rsidR="009B3832" w:rsidRPr="00970B57">
        <w:t xml:space="preserve"> </w:t>
      </w:r>
      <w:r w:rsidRPr="00970B57">
        <w:t>обеспечат</w:t>
      </w:r>
      <w:r w:rsidR="009B3832" w:rsidRPr="00970B57">
        <w:t xml:space="preserve"> </w:t>
      </w:r>
      <w:r w:rsidRPr="00970B57">
        <w:t>вам</w:t>
      </w:r>
      <w:r w:rsidR="009B3832" w:rsidRPr="00970B57">
        <w:t xml:space="preserve"> </w:t>
      </w:r>
      <w:r w:rsidRPr="00970B57">
        <w:t>спокойное</w:t>
      </w:r>
      <w:r w:rsidR="009B3832" w:rsidRPr="00970B57">
        <w:t xml:space="preserve"> </w:t>
      </w:r>
      <w:r w:rsidRPr="00970B57">
        <w:t>будущее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заключил</w:t>
      </w:r>
      <w:r w:rsidR="009B3832" w:rsidRPr="00970B57">
        <w:t xml:space="preserve"> </w:t>
      </w:r>
      <w:r w:rsidRPr="00970B57">
        <w:t>председатель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rPr>
          <w:b/>
        </w:rPr>
        <w:t>НАПФ</w:t>
      </w:r>
      <w:r w:rsidRPr="00970B57">
        <w:t>.</w:t>
      </w:r>
    </w:p>
    <w:p w14:paraId="10D15DCB" w14:textId="77777777" w:rsidR="00255F22" w:rsidRPr="00970B57" w:rsidRDefault="00255F22" w:rsidP="00255F22">
      <w:r w:rsidRPr="00970B57">
        <w:t>Выездной</w:t>
      </w:r>
      <w:r w:rsidR="009B3832" w:rsidRPr="00970B57">
        <w:t xml:space="preserve"> </w:t>
      </w:r>
      <w:r w:rsidRPr="00970B57">
        <w:t>семинар</w:t>
      </w:r>
      <w:r w:rsidR="009B3832" w:rsidRPr="00970B57">
        <w:t xml:space="preserve"> </w:t>
      </w:r>
      <w:r w:rsidRPr="00970B57">
        <w:t>завершился</w:t>
      </w:r>
      <w:r w:rsidR="009B3832" w:rsidRPr="00970B57">
        <w:t xml:space="preserve"> </w:t>
      </w:r>
      <w:r w:rsidRPr="00970B57">
        <w:t>встречей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преподавателями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студентами</w:t>
      </w:r>
      <w:r w:rsidR="009B3832" w:rsidRPr="00970B57">
        <w:t xml:space="preserve"> </w:t>
      </w:r>
      <w:r w:rsidRPr="00970B57">
        <w:t>старших</w:t>
      </w:r>
      <w:r w:rsidR="009B3832" w:rsidRPr="00970B57">
        <w:t xml:space="preserve"> </w:t>
      </w:r>
      <w:r w:rsidRPr="00970B57">
        <w:t>курсов</w:t>
      </w:r>
      <w:r w:rsidR="009B3832" w:rsidRPr="00970B57">
        <w:t xml:space="preserve"> </w:t>
      </w:r>
      <w:r w:rsidRPr="00970B57">
        <w:t>ряда</w:t>
      </w:r>
      <w:r w:rsidR="009B3832" w:rsidRPr="00970B57">
        <w:t xml:space="preserve"> </w:t>
      </w:r>
      <w:r w:rsidRPr="00970B57">
        <w:t>вузов</w:t>
      </w:r>
      <w:r w:rsidR="009B3832" w:rsidRPr="00970B57">
        <w:t xml:space="preserve"> </w:t>
      </w:r>
      <w:r w:rsidRPr="00970B57">
        <w:t>Ставропольского</w:t>
      </w:r>
      <w:r w:rsidR="009B3832" w:rsidRPr="00970B57">
        <w:t xml:space="preserve"> </w:t>
      </w:r>
      <w:r w:rsidRPr="00970B57">
        <w:t>края.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ходе</w:t>
      </w:r>
      <w:r w:rsidR="009B3832" w:rsidRPr="00970B57">
        <w:t xml:space="preserve"> </w:t>
      </w:r>
      <w:r w:rsidRPr="00970B57">
        <w:t>встречи</w:t>
      </w:r>
      <w:r w:rsidR="009B3832" w:rsidRPr="00970B57">
        <w:t xml:space="preserve"> </w:t>
      </w:r>
      <w:r w:rsidRPr="00970B57">
        <w:t>представители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rPr>
          <w:b/>
        </w:rPr>
        <w:t>НАПФ</w:t>
      </w:r>
      <w:r w:rsidR="009B3832" w:rsidRPr="00970B57">
        <w:t xml:space="preserve"> </w:t>
      </w:r>
      <w:r w:rsidRPr="00970B57">
        <w:t>рассказали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особенностях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молодежи.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прозвучало,</w:t>
      </w:r>
      <w:r w:rsidR="009B3832" w:rsidRPr="00970B57">
        <w:t xml:space="preserve"> </w:t>
      </w:r>
      <w:r w:rsidRPr="00970B57">
        <w:t>молодых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заинтересовать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благодаря</w:t>
      </w:r>
      <w:r w:rsidR="009B3832" w:rsidRPr="00970B57">
        <w:t xml:space="preserve"> </w:t>
      </w:r>
      <w:r w:rsidRPr="00970B57">
        <w:t>небольшим,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регулярным</w:t>
      </w:r>
      <w:r w:rsidR="009B3832" w:rsidRPr="00970B57">
        <w:t xml:space="preserve"> </w:t>
      </w:r>
      <w:r w:rsidRPr="00970B57">
        <w:t>взносам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софинансирование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воспользоваться</w:t>
      </w:r>
      <w:r w:rsidR="009B3832" w:rsidRPr="00970B57">
        <w:t xml:space="preserve"> </w:t>
      </w:r>
      <w:r w:rsidRPr="00970B57">
        <w:t>капиталом,</w:t>
      </w:r>
      <w:r w:rsidR="009B3832" w:rsidRPr="00970B57">
        <w:t xml:space="preserve"> </w:t>
      </w:r>
      <w:r w:rsidRPr="00970B57">
        <w:t>сформированным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Программе.</w:t>
      </w:r>
    </w:p>
    <w:p w14:paraId="4B07F8A1" w14:textId="77777777" w:rsidR="00255F22" w:rsidRPr="00970B57" w:rsidRDefault="00255F22" w:rsidP="00255F22">
      <w:r w:rsidRPr="00970B57">
        <w:t>***</w:t>
      </w:r>
    </w:p>
    <w:p w14:paraId="0BDA280F" w14:textId="77777777" w:rsidR="00255F22" w:rsidRPr="00970B57" w:rsidRDefault="00255F22" w:rsidP="00255F22"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разработана</w:t>
      </w:r>
      <w:r w:rsidR="009B3832" w:rsidRPr="00970B57">
        <w:t xml:space="preserve"> </w:t>
      </w:r>
      <w:r w:rsidRPr="00970B57">
        <w:t>Министерством</w:t>
      </w:r>
      <w:r w:rsidR="009B3832" w:rsidRPr="00970B57">
        <w:t xml:space="preserve"> </w:t>
      </w:r>
      <w:r w:rsidRPr="00970B57">
        <w:t>финансов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Федерации</w:t>
      </w:r>
      <w:r w:rsidR="009B3832" w:rsidRPr="00970B57">
        <w:t xml:space="preserve"> </w:t>
      </w:r>
      <w:r w:rsidRPr="00970B57">
        <w:t>совместно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Банком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участием</w:t>
      </w:r>
      <w:r w:rsidR="009B3832" w:rsidRPr="00970B57">
        <w:t xml:space="preserve"> </w:t>
      </w:r>
      <w:r w:rsidRPr="00970B57">
        <w:rPr>
          <w:b/>
        </w:rPr>
        <w:t>НАПФ</w:t>
      </w:r>
      <w:r w:rsidRPr="00970B57">
        <w:t>.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конца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авторы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планируют</w:t>
      </w:r>
      <w:r w:rsidR="009B3832" w:rsidRPr="00970B57">
        <w:t xml:space="preserve"> </w:t>
      </w:r>
      <w:r w:rsidRPr="00970B57">
        <w:t>провести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всей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десятков</w:t>
      </w:r>
      <w:r w:rsidR="009B3832" w:rsidRPr="00970B57">
        <w:t xml:space="preserve"> </w:t>
      </w:r>
      <w:r w:rsidRPr="00970B57">
        <w:t>встреч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представителями</w:t>
      </w:r>
      <w:r w:rsidR="009B3832" w:rsidRPr="00970B57">
        <w:t xml:space="preserve"> </w:t>
      </w:r>
      <w:r w:rsidRPr="00970B57">
        <w:t>федеральных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региональных</w:t>
      </w:r>
      <w:r w:rsidR="009B3832" w:rsidRPr="00970B57">
        <w:t xml:space="preserve"> </w:t>
      </w:r>
      <w:r w:rsidRPr="00970B57">
        <w:t>органов</w:t>
      </w:r>
      <w:r w:rsidR="009B3832" w:rsidRPr="00970B57">
        <w:t xml:space="preserve"> </w:t>
      </w:r>
      <w:r w:rsidRPr="00970B57">
        <w:t>исполнительной</w:t>
      </w:r>
      <w:r w:rsidR="009B3832" w:rsidRPr="00970B57">
        <w:t xml:space="preserve"> </w:t>
      </w:r>
      <w:r w:rsidRPr="00970B57">
        <w:t>власти,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членами</w:t>
      </w:r>
      <w:r w:rsidR="009B3832" w:rsidRPr="00970B57">
        <w:t xml:space="preserve"> </w:t>
      </w:r>
      <w:r w:rsidRPr="00970B57">
        <w:t>кредитных,</w:t>
      </w:r>
      <w:r w:rsidR="009B3832" w:rsidRPr="00970B57">
        <w:t xml:space="preserve"> </w:t>
      </w:r>
      <w:r w:rsidRPr="00970B57">
        <w:t>общественных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профсоюзных</w:t>
      </w:r>
      <w:r w:rsidR="009B3832" w:rsidRPr="00970B57">
        <w:t xml:space="preserve"> </w:t>
      </w:r>
      <w:r w:rsidRPr="00970B57">
        <w:t>организаций.</w:t>
      </w:r>
      <w:r w:rsidR="009B3832" w:rsidRPr="00970B57">
        <w:t xml:space="preserve"> </w:t>
      </w:r>
      <w:r w:rsidRPr="00970B57">
        <w:t>Семинары,</w:t>
      </w:r>
      <w:r w:rsidR="009B3832" w:rsidRPr="00970B57">
        <w:t xml:space="preserve"> </w:t>
      </w:r>
      <w:r w:rsidRPr="00970B57">
        <w:t>посвященные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направлены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популяризацию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инструмента.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задача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дать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lastRenderedPageBreak/>
        <w:t>можно</w:t>
      </w:r>
      <w:r w:rsidR="009B3832" w:rsidRPr="00970B57">
        <w:t xml:space="preserve"> </w:t>
      </w:r>
      <w:r w:rsidRPr="00970B57">
        <w:t>большему</w:t>
      </w:r>
      <w:r w:rsidR="009B3832" w:rsidRPr="00970B57">
        <w:t xml:space="preserve"> </w:t>
      </w:r>
      <w:r w:rsidRPr="00970B57">
        <w:t>количеству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сформировать</w:t>
      </w:r>
      <w:r w:rsidR="009B3832" w:rsidRPr="00970B57">
        <w:t xml:space="preserve"> </w:t>
      </w:r>
      <w:r w:rsidRPr="00970B57">
        <w:t>накопления,</w:t>
      </w:r>
      <w:r w:rsidR="009B3832" w:rsidRPr="00970B57">
        <w:t xml:space="preserve"> </w:t>
      </w:r>
      <w:r w:rsidRPr="00970B57">
        <w:t>воспользовавшись</w:t>
      </w:r>
      <w:r w:rsidR="009B3832" w:rsidRPr="00970B57">
        <w:t xml:space="preserve"> </w:t>
      </w:r>
      <w:r w:rsidRPr="00970B57">
        <w:t>преимуществами</w:t>
      </w:r>
      <w:r w:rsidR="009B3832" w:rsidRPr="00970B57">
        <w:t xml:space="preserve"> </w:t>
      </w:r>
      <w:r w:rsidRPr="00970B57">
        <w:t>ПДС.</w:t>
      </w:r>
    </w:p>
    <w:p w14:paraId="4B3F8CAF" w14:textId="77777777" w:rsidR="00255F22" w:rsidRPr="00970B57" w:rsidRDefault="00000000" w:rsidP="00255F22">
      <w:hyperlink r:id="rId16" w:history="1">
        <w:r w:rsidR="00255F22" w:rsidRPr="00970B57">
          <w:rPr>
            <w:rStyle w:val="a3"/>
          </w:rPr>
          <w:t>http://www.napf.ru/229942</w:t>
        </w:r>
      </w:hyperlink>
      <w:r w:rsidR="009B3832" w:rsidRPr="00970B57">
        <w:t xml:space="preserve"> </w:t>
      </w:r>
    </w:p>
    <w:p w14:paraId="6004E91E" w14:textId="77777777" w:rsidR="00016584" w:rsidRPr="00970B57" w:rsidRDefault="00016584" w:rsidP="00016584">
      <w:pPr>
        <w:pStyle w:val="2"/>
      </w:pPr>
      <w:bookmarkStart w:id="47" w:name="А101"/>
      <w:bookmarkStart w:id="48" w:name="_Toc169677508"/>
      <w:r w:rsidRPr="00970B57">
        <w:t>Санкт-Петербургские</w:t>
      </w:r>
      <w:r w:rsidR="009B3832" w:rsidRPr="00970B57">
        <w:t xml:space="preserve"> </w:t>
      </w:r>
      <w:r w:rsidRPr="00970B57">
        <w:t>ведомости,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Россияне</w:t>
      </w:r>
      <w:r w:rsidR="009B3832" w:rsidRPr="00970B57">
        <w:t xml:space="preserve"> </w:t>
      </w:r>
      <w:r w:rsidRPr="00970B57">
        <w:t>заинтересовались</w:t>
      </w:r>
      <w:r w:rsidR="009B3832" w:rsidRPr="00970B57">
        <w:t xml:space="preserve"> </w:t>
      </w:r>
      <w:r w:rsidRPr="00970B57">
        <w:t>программой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47"/>
      <w:bookmarkEnd w:id="48"/>
    </w:p>
    <w:p w14:paraId="3770120B" w14:textId="77777777" w:rsidR="00016584" w:rsidRPr="00970B57" w:rsidRDefault="00016584" w:rsidP="00970B57">
      <w:pPr>
        <w:pStyle w:val="3"/>
      </w:pPr>
      <w:bookmarkStart w:id="49" w:name="_Toc169677509"/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действующая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вызвала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страны</w:t>
      </w:r>
      <w:r w:rsidR="009B3832" w:rsidRPr="00970B57">
        <w:t xml:space="preserve"> </w:t>
      </w:r>
      <w:r w:rsidRPr="00970B57">
        <w:t>большой</w:t>
      </w:r>
      <w:r w:rsidR="009B3832" w:rsidRPr="00970B57">
        <w:t xml:space="preserve"> </w:t>
      </w:r>
      <w:r w:rsidRPr="00970B57">
        <w:t>интерес.</w:t>
      </w:r>
      <w:bookmarkEnd w:id="49"/>
      <w:r w:rsidR="009B3832" w:rsidRPr="00970B57">
        <w:t xml:space="preserve"> </w:t>
      </w:r>
    </w:p>
    <w:p w14:paraId="61710A48" w14:textId="77777777" w:rsidR="00016584" w:rsidRPr="00970B57" w:rsidRDefault="00016584" w:rsidP="00016584"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статистики,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март</w:t>
      </w:r>
      <w:r w:rsidR="009B3832" w:rsidRPr="00970B57">
        <w:t xml:space="preserve"> </w:t>
      </w:r>
      <w:r w:rsidRPr="00970B57">
        <w:t>россияне</w:t>
      </w:r>
      <w:r w:rsidR="009B3832" w:rsidRPr="00970B57">
        <w:t xml:space="preserve"> </w:t>
      </w:r>
      <w:r w:rsidRPr="00970B57">
        <w:t>вложили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нее</w:t>
      </w:r>
      <w:r w:rsidR="009B3832" w:rsidRPr="00970B57">
        <w:t xml:space="preserve"> </w:t>
      </w:r>
      <w:r w:rsidRPr="00970B57">
        <w:t>2,4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попросили</w:t>
      </w:r>
      <w:r w:rsidR="009B3832" w:rsidRPr="00970B57">
        <w:t xml:space="preserve"> </w:t>
      </w:r>
      <w:r w:rsidRPr="00970B57">
        <w:t>перевести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свыше</w:t>
      </w:r>
      <w:r w:rsidR="009B3832" w:rsidRPr="00970B57">
        <w:t xml:space="preserve"> </w:t>
      </w:r>
      <w:r w:rsidRPr="00970B57">
        <w:t>6,4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накоплений.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софинансирует</w:t>
      </w:r>
      <w:r w:rsidR="009B3832" w:rsidRPr="00970B57">
        <w:t xml:space="preserve"> </w:t>
      </w:r>
      <w:r w:rsidRPr="00970B57">
        <w:t>взносы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предусмотрен</w:t>
      </w:r>
      <w:r w:rsidR="009B3832" w:rsidRPr="00970B57">
        <w:t xml:space="preserve"> </w:t>
      </w:r>
      <w:r w:rsidRPr="00970B57">
        <w:t>ежегодный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52</w:t>
      </w:r>
      <w:r w:rsidR="009B3832" w:rsidRPr="00970B57">
        <w:t xml:space="preserve"> </w:t>
      </w:r>
      <w:r w:rsidRPr="00970B57">
        <w:t>тыс.,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смогут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вступления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нее</w:t>
      </w:r>
      <w:r w:rsidR="009B3832" w:rsidRPr="00970B57">
        <w:t xml:space="preserve"> </w:t>
      </w:r>
      <w:r w:rsidRPr="00970B57">
        <w:t>(либо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мужчин).</w:t>
      </w:r>
      <w:r w:rsidR="009B3832" w:rsidRPr="00970B57">
        <w:t xml:space="preserve"> </w:t>
      </w:r>
    </w:p>
    <w:p w14:paraId="48A467A3" w14:textId="77777777" w:rsidR="00016584" w:rsidRPr="00970B57" w:rsidRDefault="00000000" w:rsidP="00016584">
      <w:hyperlink r:id="rId17" w:history="1">
        <w:r w:rsidR="00016584" w:rsidRPr="00970B57">
          <w:rPr>
            <w:rStyle w:val="a3"/>
          </w:rPr>
          <w:t>https://spbvedomosti.ru/news/financy/rossiyane-zainteresovalis-programmoy-dolgosrochnykh-sberezheniy/</w:t>
        </w:r>
      </w:hyperlink>
      <w:r w:rsidR="009B3832" w:rsidRPr="00970B57">
        <w:t xml:space="preserve"> </w:t>
      </w:r>
    </w:p>
    <w:p w14:paraId="6628BF3D" w14:textId="77777777" w:rsidR="00BE3214" w:rsidRPr="00970B57" w:rsidRDefault="00BE3214" w:rsidP="00BE3214">
      <w:pPr>
        <w:pStyle w:val="2"/>
      </w:pPr>
      <w:bookmarkStart w:id="50" w:name="_Hlk169676847"/>
      <w:bookmarkStart w:id="51" w:name="_Toc169677510"/>
      <w:r w:rsidRPr="00970B57">
        <w:t>Российск</w:t>
      </w:r>
      <w:r w:rsidR="008E1474" w:rsidRPr="00970B57">
        <w:t>ая</w:t>
      </w:r>
      <w:r w:rsidR="009B3832" w:rsidRPr="00970B57">
        <w:t xml:space="preserve"> </w:t>
      </w:r>
      <w:r w:rsidR="008E1474" w:rsidRPr="00970B57">
        <w:t>газета</w:t>
      </w:r>
      <w:r w:rsidR="009B3832" w:rsidRPr="00970B57">
        <w:t xml:space="preserve"> </w:t>
      </w:r>
      <w:r w:rsidR="008E1474" w:rsidRPr="00970B57">
        <w:t>-</w:t>
      </w:r>
      <w:r w:rsidR="009B3832" w:rsidRPr="00970B57">
        <w:t xml:space="preserve"> </w:t>
      </w:r>
      <w:r w:rsidR="008E1474" w:rsidRPr="00970B57">
        <w:t>Нижний</w:t>
      </w:r>
      <w:r w:rsidR="009B3832" w:rsidRPr="00970B57">
        <w:t xml:space="preserve"> </w:t>
      </w:r>
      <w:r w:rsidR="008E1474" w:rsidRPr="00970B57">
        <w:t>Новгород</w:t>
      </w:r>
      <w:r w:rsidRPr="00970B57">
        <w:t>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Оксана</w:t>
      </w:r>
      <w:r w:rsidR="009B3832" w:rsidRPr="00970B57">
        <w:t xml:space="preserve"> </w:t>
      </w:r>
      <w:r w:rsidRPr="00970B57">
        <w:t>ИЛЬИНА,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сдачу</w:t>
      </w:r>
      <w:bookmarkEnd w:id="51"/>
    </w:p>
    <w:p w14:paraId="443D7DFF" w14:textId="77777777" w:rsidR="00BE3214" w:rsidRPr="00970B57" w:rsidRDefault="00BE3214" w:rsidP="00970B57">
      <w:pPr>
        <w:pStyle w:val="3"/>
      </w:pPr>
      <w:bookmarkStart w:id="52" w:name="_Toc169677511"/>
      <w:r w:rsidRPr="00970B57">
        <w:t>Представители</w:t>
      </w:r>
      <w:r w:rsidR="009B3832" w:rsidRPr="00970B57">
        <w:t xml:space="preserve"> </w:t>
      </w:r>
      <w:r w:rsidRPr="00970B57">
        <w:t>Центробанка,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СРО</w:t>
      </w:r>
      <w:r w:rsidR="009B3832" w:rsidRPr="00970B57">
        <w:t xml:space="preserve"> </w:t>
      </w:r>
      <w:r w:rsidR="009B3832" w:rsidRPr="00970B57">
        <w:rPr>
          <w:b/>
        </w:rPr>
        <w:t>«</w:t>
      </w:r>
      <w:r w:rsidRPr="00970B57">
        <w:rPr>
          <w:b/>
        </w:rPr>
        <w:t>Национальная</w:t>
      </w:r>
      <w:r w:rsidR="009B3832" w:rsidRPr="00970B57">
        <w:rPr>
          <w:b/>
        </w:rPr>
        <w:t xml:space="preserve"> </w:t>
      </w:r>
      <w:r w:rsidRPr="00970B57">
        <w:rPr>
          <w:b/>
        </w:rPr>
        <w:t>ассоциация</w:t>
      </w:r>
      <w:r w:rsidR="009B3832" w:rsidRPr="00970B57">
        <w:rPr>
          <w:b/>
        </w:rPr>
        <w:t xml:space="preserve"> </w:t>
      </w:r>
      <w:r w:rsidRPr="00970B57">
        <w:rPr>
          <w:b/>
        </w:rPr>
        <w:t>негосударственных</w:t>
      </w:r>
      <w:r w:rsidR="009B3832" w:rsidRPr="00970B57">
        <w:rPr>
          <w:b/>
        </w:rPr>
        <w:t xml:space="preserve"> </w:t>
      </w:r>
      <w:r w:rsidRPr="00970B57">
        <w:rPr>
          <w:b/>
        </w:rPr>
        <w:t>пенсионных</w:t>
      </w:r>
      <w:r w:rsidR="009B3832" w:rsidRPr="00970B57">
        <w:rPr>
          <w:b/>
        </w:rPr>
        <w:t xml:space="preserve"> </w:t>
      </w:r>
      <w:r w:rsidRPr="00970B57">
        <w:rPr>
          <w:b/>
        </w:rPr>
        <w:t>фондов</w:t>
      </w:r>
      <w:r w:rsidR="009B3832" w:rsidRPr="00970B57">
        <w:rPr>
          <w:b/>
        </w:rPr>
        <w:t>»</w:t>
      </w:r>
      <w:r w:rsidR="009B3832" w:rsidRPr="00970B57">
        <w:t xml:space="preserve"> </w:t>
      </w:r>
      <w:r w:rsidRPr="00970B57">
        <w:t>(</w:t>
      </w:r>
      <w:r w:rsidRPr="00970B57">
        <w:rPr>
          <w:b/>
        </w:rPr>
        <w:t>НАПФ</w:t>
      </w:r>
      <w:r w:rsidRPr="00970B57">
        <w:t>)</w:t>
      </w:r>
      <w:r w:rsidR="009B3832" w:rsidRPr="00970B57">
        <w:t xml:space="preserve"> </w:t>
      </w:r>
      <w:r w:rsidRPr="00970B57">
        <w:t>колесят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своеобразном</w:t>
      </w:r>
      <w:r w:rsidR="009B3832" w:rsidRPr="00970B57">
        <w:t xml:space="preserve"> </w:t>
      </w:r>
      <w:r w:rsidRPr="00970B57">
        <w:t>road-show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поисках</w:t>
      </w:r>
      <w:r w:rsidR="009B3832" w:rsidRPr="00970B57">
        <w:t xml:space="preserve"> </w:t>
      </w:r>
      <w:r w:rsidRPr="00970B57">
        <w:t>массового</w:t>
      </w:r>
      <w:r w:rsidR="009B3832" w:rsidRPr="00970B57">
        <w:t xml:space="preserve"> </w:t>
      </w:r>
      <w:r w:rsidRPr="00970B57">
        <w:t>инвестора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(ПДС).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действует,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выполнения</w:t>
      </w:r>
      <w:r w:rsidR="009B3832" w:rsidRPr="00970B57">
        <w:t xml:space="preserve"> </w:t>
      </w:r>
      <w:r w:rsidRPr="00970B57">
        <w:t>контрольной</w:t>
      </w:r>
      <w:r w:rsidR="009B3832" w:rsidRPr="00970B57">
        <w:t xml:space="preserve"> </w:t>
      </w:r>
      <w:r w:rsidRPr="00970B57">
        <w:t>цифры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250</w:t>
      </w:r>
      <w:r w:rsidR="009B3832" w:rsidRPr="00970B57">
        <w:t xml:space="preserve"> </w:t>
      </w:r>
      <w:r w:rsidRPr="00970B57">
        <w:t>миллиардов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обозначенной</w:t>
      </w:r>
      <w:r w:rsidR="009B3832" w:rsidRPr="00970B57">
        <w:t xml:space="preserve"> </w:t>
      </w:r>
      <w:r w:rsidRPr="00970B57">
        <w:t>президентом,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привлечь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похоже,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далеко.</w:t>
      </w:r>
      <w:bookmarkEnd w:id="52"/>
    </w:p>
    <w:p w14:paraId="06177CA0" w14:textId="77777777" w:rsidR="00BE3214" w:rsidRPr="00970B57" w:rsidRDefault="00BE3214" w:rsidP="00BE3214">
      <w:r w:rsidRPr="00970B57">
        <w:t>Всего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стране,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начальника</w:t>
      </w:r>
      <w:r w:rsidR="009B3832" w:rsidRPr="00970B57">
        <w:t xml:space="preserve"> </w:t>
      </w:r>
      <w:r w:rsidRPr="00970B57">
        <w:t>отдела</w:t>
      </w:r>
      <w:r w:rsidR="009B3832" w:rsidRPr="00970B57">
        <w:t xml:space="preserve"> </w:t>
      </w:r>
      <w:r w:rsidRPr="00970B57">
        <w:t>регулирования</w:t>
      </w:r>
      <w:r w:rsidR="009B3832" w:rsidRPr="00970B57">
        <w:t xml:space="preserve"> </w:t>
      </w:r>
      <w:r w:rsidRPr="00970B57">
        <w:t>негосударственных</w:t>
      </w:r>
      <w:r w:rsidR="009B3832" w:rsidRPr="00970B57">
        <w:t xml:space="preserve"> </w:t>
      </w:r>
      <w:r w:rsidRPr="00970B57">
        <w:t>доходов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фондов</w:t>
      </w:r>
      <w:r w:rsidR="009B3832" w:rsidRPr="00970B57">
        <w:t xml:space="preserve"> </w:t>
      </w:r>
      <w:r w:rsidRPr="00970B57">
        <w:t>департамента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политики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Наталии</w:t>
      </w:r>
      <w:r w:rsidR="009B3832" w:rsidRPr="00970B57">
        <w:t xml:space="preserve"> </w:t>
      </w:r>
      <w:r w:rsidRPr="00970B57">
        <w:t>Каменской,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начала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участниками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стало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полумиллиона</w:t>
      </w:r>
      <w:r w:rsidR="009B3832" w:rsidRPr="00970B57">
        <w:t xml:space="preserve"> </w:t>
      </w:r>
      <w:r w:rsidRPr="00970B57">
        <w:t>человек.</w:t>
      </w:r>
      <w:r w:rsidR="009B3832" w:rsidRPr="00970B57">
        <w:t xml:space="preserve"> </w:t>
      </w:r>
      <w:r w:rsidRPr="00970B57">
        <w:t>Примерно</w:t>
      </w:r>
      <w:r w:rsidR="009B3832" w:rsidRPr="00970B57">
        <w:t xml:space="preserve"> </w:t>
      </w:r>
      <w:r w:rsidRPr="00970B57">
        <w:t>семь</w:t>
      </w:r>
      <w:r w:rsidR="009B3832" w:rsidRPr="00970B57">
        <w:t xml:space="preserve"> </w:t>
      </w:r>
      <w:r w:rsidRPr="00970B57">
        <w:t>процентов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нижегородцы,</w:t>
      </w:r>
      <w:r w:rsidR="009B3832" w:rsidRPr="00970B57">
        <w:t xml:space="preserve"> </w:t>
      </w:r>
      <w:r w:rsidRPr="00970B57">
        <w:t>уточнил</w:t>
      </w:r>
      <w:r w:rsidR="009B3832" w:rsidRPr="00970B57">
        <w:t xml:space="preserve"> </w:t>
      </w:r>
      <w:r w:rsidRPr="00970B57">
        <w:rPr>
          <w:b/>
        </w:rPr>
        <w:t>Аркадий</w:t>
      </w:r>
      <w:r w:rsidR="009B3832" w:rsidRPr="00970B57">
        <w:rPr>
          <w:b/>
        </w:rPr>
        <w:t xml:space="preserve"> </w:t>
      </w:r>
      <w:r w:rsidRPr="00970B57">
        <w:rPr>
          <w:b/>
        </w:rPr>
        <w:t>Недбай</w:t>
      </w:r>
      <w:r w:rsidRPr="00970B57">
        <w:t>,</w:t>
      </w:r>
      <w:r w:rsidR="009B3832" w:rsidRPr="00970B57">
        <w:t xml:space="preserve"> </w:t>
      </w:r>
      <w:r w:rsidRPr="00970B57">
        <w:t>председатель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t>СРО</w:t>
      </w:r>
      <w:r w:rsidR="009B3832" w:rsidRPr="00970B57">
        <w:t xml:space="preserve"> </w:t>
      </w:r>
      <w:r w:rsidRPr="00970B57">
        <w:rPr>
          <w:b/>
        </w:rPr>
        <w:t>НАПФ</w:t>
      </w:r>
      <w:r w:rsidRPr="00970B57">
        <w:t>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семинаре-совещании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Нижнем</w:t>
      </w:r>
      <w:r w:rsidR="009B3832" w:rsidRPr="00970B57">
        <w:t xml:space="preserve"> </w:t>
      </w:r>
      <w:r w:rsidRPr="00970B57">
        <w:t>Новгороде,</w:t>
      </w:r>
      <w:r w:rsidR="009B3832" w:rsidRPr="00970B57">
        <w:t xml:space="preserve"> </w:t>
      </w:r>
      <w:r w:rsidRPr="00970B57">
        <w:t>посвященном</w:t>
      </w:r>
      <w:r w:rsidR="009B3832" w:rsidRPr="00970B57">
        <w:t xml:space="preserve"> </w:t>
      </w:r>
      <w:r w:rsidRPr="00970B57">
        <w:t>ПДС.</w:t>
      </w:r>
    </w:p>
    <w:p w14:paraId="4E14C98F" w14:textId="77777777" w:rsidR="00BE3214" w:rsidRPr="00970B57" w:rsidRDefault="00BE3214" w:rsidP="00BE3214">
      <w:r w:rsidRPr="00970B57">
        <w:t>Суть</w:t>
      </w:r>
      <w:r w:rsidR="009B3832" w:rsidRPr="00970B57">
        <w:t xml:space="preserve"> </w:t>
      </w:r>
      <w:r w:rsidRPr="00970B57">
        <w:t>программы: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добровольно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любом</w:t>
      </w:r>
      <w:r w:rsidR="009B3832" w:rsidRPr="00970B57">
        <w:t xml:space="preserve"> </w:t>
      </w:r>
      <w:r w:rsidRPr="00970B57">
        <w:t>возрасте</w:t>
      </w:r>
      <w:r w:rsidR="009B3832" w:rsidRPr="00970B57">
        <w:t xml:space="preserve"> </w:t>
      </w:r>
      <w:r w:rsidRPr="00970B57">
        <w:t>начинает</w:t>
      </w:r>
      <w:r w:rsidR="009B3832" w:rsidRPr="00970B57">
        <w:t xml:space="preserve"> </w:t>
      </w:r>
      <w:r w:rsidRPr="00970B57">
        <w:t>регулярно</w:t>
      </w:r>
      <w:r w:rsidR="009B3832" w:rsidRPr="00970B57">
        <w:t xml:space="preserve"> </w:t>
      </w:r>
      <w:r w:rsidRPr="00970B57">
        <w:t>перечислять</w:t>
      </w:r>
      <w:r w:rsidR="009B3832" w:rsidRPr="00970B57">
        <w:t xml:space="preserve"> </w:t>
      </w:r>
      <w:r w:rsidRPr="00970B57">
        <w:t>некоторые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свой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выбранном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негосударственном</w:t>
      </w:r>
      <w:r w:rsidR="009B3832" w:rsidRPr="00970B57">
        <w:t xml:space="preserve"> </w:t>
      </w:r>
      <w:r w:rsidRPr="00970B57">
        <w:t>пенсионном</w:t>
      </w:r>
      <w:r w:rsidR="009B3832" w:rsidRPr="00970B57">
        <w:t xml:space="preserve"> </w:t>
      </w:r>
      <w:r w:rsidRPr="00970B57">
        <w:t>фонде.</w:t>
      </w:r>
      <w:r w:rsidR="009B3832" w:rsidRPr="00970B57">
        <w:t xml:space="preserve"> </w:t>
      </w:r>
      <w:r w:rsidRPr="00970B57">
        <w:t>Туда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может,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захочет,</w:t>
      </w:r>
      <w:r w:rsidR="009B3832" w:rsidRPr="00970B57">
        <w:t xml:space="preserve"> </w:t>
      </w:r>
      <w:r w:rsidRPr="00970B57">
        <w:t>направить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накопления.</w:t>
      </w:r>
    </w:p>
    <w:p w14:paraId="0E855F13" w14:textId="77777777" w:rsidR="00BE3214" w:rsidRPr="00970B57" w:rsidRDefault="00BE3214" w:rsidP="00BE3214"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приезжие</w:t>
      </w:r>
      <w:r w:rsidR="009B3832" w:rsidRPr="00970B57">
        <w:t xml:space="preserve"> </w:t>
      </w:r>
      <w:r w:rsidRPr="00970B57">
        <w:t>агитаторы</w:t>
      </w:r>
      <w:r w:rsidR="009B3832" w:rsidRPr="00970B57">
        <w:t xml:space="preserve"> </w:t>
      </w:r>
      <w:r w:rsidRPr="00970B57">
        <w:t>акцентируют</w:t>
      </w:r>
      <w:r w:rsidR="009B3832" w:rsidRPr="00970B57">
        <w:t xml:space="preserve"> </w:t>
      </w:r>
      <w:r w:rsidRPr="00970B57">
        <w:t>внимание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взноса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определяет</w:t>
      </w:r>
      <w:r w:rsidR="009B3832" w:rsidRPr="00970B57">
        <w:t xml:space="preserve"> </w:t>
      </w:r>
      <w:r w:rsidRPr="00970B57">
        <w:t>самостоятельно: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переводить</w:t>
      </w:r>
      <w:r w:rsidR="009B3832" w:rsidRPr="00970B57">
        <w:t xml:space="preserve"> </w:t>
      </w:r>
      <w:r w:rsidRPr="00970B57">
        <w:t>пару</w:t>
      </w:r>
      <w:r w:rsidR="009B3832" w:rsidRPr="00970B57">
        <w:t xml:space="preserve"> </w:t>
      </w:r>
      <w:r w:rsidRPr="00970B57">
        <w:t>тысяч,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может,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пару</w:t>
      </w:r>
      <w:r w:rsidR="009B3832" w:rsidRPr="00970B57">
        <w:t xml:space="preserve"> </w:t>
      </w:r>
      <w:r w:rsidRPr="00970B57">
        <w:t>десятков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выражению</w:t>
      </w:r>
      <w:r w:rsidR="009B3832" w:rsidRPr="00970B57">
        <w:t xml:space="preserve"> </w:t>
      </w:r>
      <w:r w:rsidRPr="00970B57">
        <w:t>одного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специалистов,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«</w:t>
      </w:r>
      <w:r w:rsidRPr="00970B57">
        <w:t>инвестиции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сдачу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временно</w:t>
      </w:r>
      <w:r w:rsidR="009B3832" w:rsidRPr="00970B57">
        <w:t xml:space="preserve"> </w:t>
      </w:r>
      <w:r w:rsidRPr="00970B57">
        <w:t>свободные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высвободившиеся</w:t>
      </w:r>
      <w:r w:rsidR="009B3832" w:rsidRPr="00970B57">
        <w:t xml:space="preserve"> </w:t>
      </w:r>
      <w:r w:rsidRPr="00970B57">
        <w:t>средства.</w:t>
      </w:r>
      <w:r w:rsidR="009B3832" w:rsidRPr="00970B57">
        <w:t xml:space="preserve"> </w:t>
      </w:r>
      <w:r w:rsidRPr="00970B57">
        <w:t>Скажем,</w:t>
      </w:r>
      <w:r w:rsidR="009B3832" w:rsidRPr="00970B57">
        <w:t xml:space="preserve"> </w:t>
      </w:r>
      <w:r w:rsidRPr="00970B57">
        <w:t>бросил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курить,</w:t>
      </w:r>
      <w:r w:rsidR="009B3832" w:rsidRPr="00970B57">
        <w:t xml:space="preserve"> </w:t>
      </w:r>
      <w:r w:rsidRPr="00970B57">
        <w:t>вот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появились</w:t>
      </w:r>
      <w:r w:rsidR="009B3832" w:rsidRPr="00970B57">
        <w:t xml:space="preserve"> </w:t>
      </w:r>
      <w:r w:rsidRPr="00970B57">
        <w:t>деньги.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месяц</w:t>
      </w:r>
      <w:r w:rsidR="009B3832" w:rsidRPr="00970B57">
        <w:t xml:space="preserve"> </w:t>
      </w:r>
      <w:r w:rsidRPr="00970B57">
        <w:t>экономии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набегут</w:t>
      </w:r>
      <w:r w:rsidR="009B3832" w:rsidRPr="00970B57">
        <w:t xml:space="preserve"> </w:t>
      </w:r>
      <w:r w:rsidRPr="00970B57">
        <w:t>те</w:t>
      </w:r>
      <w:r w:rsidR="009B3832" w:rsidRPr="00970B57">
        <w:t xml:space="preserve"> </w:t>
      </w:r>
      <w:r w:rsidRPr="00970B57">
        <w:t>самые</w:t>
      </w:r>
      <w:r w:rsidR="009B3832" w:rsidRPr="00970B57">
        <w:t xml:space="preserve"> </w:t>
      </w:r>
      <w:r w:rsidRPr="00970B57">
        <w:t>пара</w:t>
      </w:r>
      <w:r w:rsidR="009B3832" w:rsidRPr="00970B57">
        <w:t xml:space="preserve"> </w:t>
      </w:r>
      <w:r w:rsidRPr="00970B57">
        <w:t>тысяч.</w:t>
      </w:r>
    </w:p>
    <w:p w14:paraId="2D9D1380" w14:textId="77777777" w:rsidR="00BE3214" w:rsidRPr="00970B57" w:rsidRDefault="00BE3214" w:rsidP="00BE3214">
      <w:r w:rsidRPr="00970B57">
        <w:lastRenderedPageBreak/>
        <w:t>Государство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определенного</w:t>
      </w:r>
      <w:r w:rsidR="009B3832" w:rsidRPr="00970B57">
        <w:t xml:space="preserve"> </w:t>
      </w:r>
      <w:r w:rsidRPr="00970B57">
        <w:t>срока</w:t>
      </w:r>
      <w:r w:rsidR="009B3832" w:rsidRPr="00970B57">
        <w:t xml:space="preserve"> </w:t>
      </w:r>
      <w:r w:rsidRPr="00970B57">
        <w:t>удваивает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(но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рублей),</w:t>
      </w:r>
      <w:r w:rsidR="009B3832" w:rsidRPr="00970B57">
        <w:t xml:space="preserve"> </w:t>
      </w:r>
      <w:r w:rsidRPr="00970B57">
        <w:t>возвращает</w:t>
      </w:r>
      <w:r w:rsidR="009B3832" w:rsidRPr="00970B57">
        <w:t xml:space="preserve"> </w:t>
      </w:r>
      <w:r w:rsidRPr="00970B57">
        <w:t>подоходный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перечислений</w:t>
      </w:r>
      <w:r w:rsidR="009B3832" w:rsidRPr="00970B57">
        <w:t xml:space="preserve"> </w:t>
      </w:r>
      <w:r w:rsidRPr="00970B57">
        <w:t>(но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400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год),</w:t>
      </w:r>
      <w:r w:rsidR="009B3832" w:rsidRPr="00970B57">
        <w:t xml:space="preserve"> </w:t>
      </w:r>
      <w:r w:rsidRPr="00970B57">
        <w:t>гарантирует</w:t>
      </w:r>
      <w:r w:rsidR="009B3832" w:rsidRPr="00970B57">
        <w:t xml:space="preserve"> </w:t>
      </w:r>
      <w:r w:rsidRPr="00970B57">
        <w:t>возврат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(до</w:t>
      </w:r>
      <w:r w:rsidR="009B3832" w:rsidRPr="00970B57">
        <w:t xml:space="preserve"> </w:t>
      </w:r>
      <w:r w:rsidRPr="00970B57">
        <w:t>2,8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рублей).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обещает,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перейдут</w:t>
      </w:r>
      <w:r w:rsidR="009B3832" w:rsidRPr="00970B57">
        <w:t xml:space="preserve"> </w:t>
      </w:r>
      <w:r w:rsidRPr="00970B57">
        <w:t>наследникам.</w:t>
      </w:r>
    </w:p>
    <w:p w14:paraId="7E01E6CB" w14:textId="77777777" w:rsidR="00BE3214" w:rsidRPr="00970B57" w:rsidRDefault="00BE3214" w:rsidP="00BE3214">
      <w:r w:rsidRPr="00970B57">
        <w:t>-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поручил</w:t>
      </w:r>
      <w:r w:rsidR="009B3832" w:rsidRPr="00970B57">
        <w:t xml:space="preserve"> </w:t>
      </w:r>
      <w:r w:rsidRPr="00970B57">
        <w:t>продлить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государственного</w:t>
      </w:r>
      <w:r w:rsidR="009B3832" w:rsidRPr="00970B57">
        <w:t xml:space="preserve"> </w:t>
      </w:r>
      <w:r w:rsidRPr="00970B57">
        <w:t>софинансирования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Безусловно,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важное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позволит</w:t>
      </w:r>
      <w:r w:rsidR="009B3832" w:rsidRPr="00970B57">
        <w:t xml:space="preserve"> </w:t>
      </w:r>
      <w:r w:rsidRPr="00970B57">
        <w:t>сделать</w:t>
      </w:r>
      <w:r w:rsidR="009B3832" w:rsidRPr="00970B57">
        <w:t xml:space="preserve"> </w:t>
      </w:r>
      <w:r w:rsidRPr="00970B57">
        <w:t>использование</w:t>
      </w:r>
      <w:r w:rsidR="009B3832" w:rsidRPr="00970B57">
        <w:t xml:space="preserve"> </w:t>
      </w:r>
      <w:r w:rsidRPr="00970B57">
        <w:t>нового</w:t>
      </w:r>
      <w:r w:rsidR="009B3832" w:rsidRPr="00970B57">
        <w:t xml:space="preserve"> </w:t>
      </w:r>
      <w:r w:rsidRPr="00970B57">
        <w:t>сберегательного</w:t>
      </w:r>
      <w:r w:rsidR="009B3832" w:rsidRPr="00970B57">
        <w:t xml:space="preserve"> </w:t>
      </w:r>
      <w:r w:rsidRPr="00970B57">
        <w:t>инструмента</w:t>
      </w:r>
      <w:r w:rsidR="009B3832" w:rsidRPr="00970B57">
        <w:t xml:space="preserve"> </w:t>
      </w:r>
      <w:r w:rsidRPr="00970B57">
        <w:t>по-настоящему</w:t>
      </w:r>
      <w:r w:rsidR="009B3832" w:rsidRPr="00970B57">
        <w:t xml:space="preserve"> </w:t>
      </w:r>
      <w:r w:rsidRPr="00970B57">
        <w:t>массовым.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учетом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минимальный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участия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финансовую</w:t>
      </w:r>
      <w:r w:rsidR="009B3832" w:rsidRPr="00970B57">
        <w:t xml:space="preserve"> </w:t>
      </w:r>
      <w:r w:rsidRPr="00970B57">
        <w:t>поддержку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протяжении</w:t>
      </w:r>
      <w:r w:rsidR="009B3832" w:rsidRPr="00970B57">
        <w:t xml:space="preserve"> </w:t>
      </w:r>
      <w:r w:rsidRPr="00970B57">
        <w:t>большей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времени.</w:t>
      </w:r>
      <w:r w:rsidR="009B3832" w:rsidRPr="00970B57">
        <w:t xml:space="preserve"> </w:t>
      </w:r>
      <w:r w:rsidRPr="00970B57">
        <w:t>Две</w:t>
      </w:r>
      <w:r w:rsidR="009B3832" w:rsidRPr="00970B57">
        <w:t xml:space="preserve"> </w:t>
      </w:r>
      <w:r w:rsidRPr="00970B57">
        <w:t>трети</w:t>
      </w:r>
      <w:r w:rsidR="009B3832" w:rsidRPr="00970B57">
        <w:t xml:space="preserve"> </w:t>
      </w:r>
      <w:r w:rsidRPr="00970B57">
        <w:t>срока</w:t>
      </w:r>
      <w:r w:rsidR="009B3832" w:rsidRPr="00970B57">
        <w:t xml:space="preserve"> </w:t>
      </w:r>
      <w:r w:rsidRPr="00970B57">
        <w:t>пройдет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режиме</w:t>
      </w:r>
      <w:r w:rsidR="009B3832" w:rsidRPr="00970B57">
        <w:t xml:space="preserve"> «</w:t>
      </w:r>
      <w:r w:rsidRPr="00970B57">
        <w:t>умножить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» </w:t>
      </w:r>
      <w:r w:rsidRPr="00970B57">
        <w:t>-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зарплатой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стать</w:t>
      </w:r>
      <w:r w:rsidR="009B3832" w:rsidRPr="00970B57">
        <w:t xml:space="preserve"> </w:t>
      </w:r>
      <w:r w:rsidRPr="00970B57">
        <w:t>очень</w:t>
      </w:r>
      <w:r w:rsidR="009B3832" w:rsidRPr="00970B57">
        <w:t xml:space="preserve"> </w:t>
      </w:r>
      <w:r w:rsidRPr="00970B57">
        <w:t>хорошим</w:t>
      </w:r>
      <w:r w:rsidR="009B3832" w:rsidRPr="00970B57">
        <w:t xml:space="preserve"> </w:t>
      </w:r>
      <w:r w:rsidRPr="00970B57">
        <w:t>подспорьем,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считает</w:t>
      </w:r>
      <w:r w:rsidR="009B3832" w:rsidRPr="00970B57">
        <w:t xml:space="preserve"> </w:t>
      </w:r>
      <w:r w:rsidRPr="00970B57">
        <w:t>Павел</w:t>
      </w:r>
      <w:r w:rsidR="009B3832" w:rsidRPr="00970B57">
        <w:t xml:space="preserve"> </w:t>
      </w:r>
      <w:r w:rsidRPr="00970B57">
        <w:t>Шахлевич,</w:t>
      </w:r>
      <w:r w:rsidR="009B3832" w:rsidRPr="00970B57">
        <w:t xml:space="preserve"> </w:t>
      </w:r>
      <w:r w:rsidRPr="00970B57">
        <w:t>заместитель</w:t>
      </w:r>
      <w:r w:rsidR="009B3832" w:rsidRPr="00970B57">
        <w:t xml:space="preserve"> </w:t>
      </w:r>
      <w:r w:rsidRPr="00970B57">
        <w:t>директора</w:t>
      </w:r>
      <w:r w:rsidR="009B3832" w:rsidRPr="00970B57">
        <w:t xml:space="preserve"> </w:t>
      </w:r>
      <w:r w:rsidRPr="00970B57">
        <w:t>департамента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политики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России.</w:t>
      </w:r>
    </w:p>
    <w:p w14:paraId="29FFFD06" w14:textId="77777777" w:rsidR="00BE3214" w:rsidRPr="00970B57" w:rsidRDefault="00BE3214" w:rsidP="00BE3214">
      <w:r w:rsidRPr="00970B57">
        <w:t>Правда,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полгода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сказочные</w:t>
      </w:r>
      <w:r w:rsidR="009B3832" w:rsidRPr="00970B57">
        <w:t xml:space="preserve"> </w:t>
      </w:r>
      <w:r w:rsidRPr="00970B57">
        <w:t>условия</w:t>
      </w:r>
      <w:r w:rsidR="009B3832" w:rsidRPr="00970B57">
        <w:t xml:space="preserve"> </w:t>
      </w:r>
      <w:r w:rsidRPr="00970B57">
        <w:t>откликнулось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500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россиян.</w:t>
      </w:r>
      <w:r w:rsidR="009B3832" w:rsidRPr="00970B57">
        <w:t xml:space="preserve"> </w:t>
      </w:r>
      <w:r w:rsidRPr="00970B57">
        <w:t>Среди</w:t>
      </w:r>
      <w:r w:rsidR="009B3832" w:rsidRPr="00970B57">
        <w:t xml:space="preserve"> </w:t>
      </w:r>
      <w:r w:rsidRPr="00970B57">
        <w:t>трех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жителей</w:t>
      </w:r>
      <w:r w:rsidR="009B3832" w:rsidRPr="00970B57">
        <w:t xml:space="preserve"> </w:t>
      </w:r>
      <w:r w:rsidRPr="00970B57">
        <w:t>Нижегородской</w:t>
      </w:r>
      <w:r w:rsidR="009B3832" w:rsidRPr="00970B57">
        <w:t xml:space="preserve"> </w:t>
      </w:r>
      <w:r w:rsidRPr="00970B57">
        <w:t>области</w:t>
      </w:r>
      <w:r w:rsidR="009B3832" w:rsidRPr="00970B57">
        <w:t xml:space="preserve"> </w:t>
      </w:r>
      <w:r w:rsidRPr="00970B57">
        <w:t>таковых</w:t>
      </w:r>
      <w:r w:rsidR="009B3832" w:rsidRPr="00970B57">
        <w:t xml:space="preserve"> </w:t>
      </w:r>
      <w:r w:rsidRPr="00970B57">
        <w:t>оказалось</w:t>
      </w:r>
      <w:r w:rsidR="009B3832" w:rsidRPr="00970B57">
        <w:t xml:space="preserve"> </w:t>
      </w:r>
      <w:r w:rsidRPr="00970B57">
        <w:t>чуть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30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процент.</w:t>
      </w:r>
    </w:p>
    <w:p w14:paraId="5C9A8BA5" w14:textId="77777777" w:rsidR="00BE3214" w:rsidRPr="00970B57" w:rsidRDefault="00BE3214" w:rsidP="00BE3214">
      <w:r w:rsidRPr="00970B57">
        <w:t>Немного</w:t>
      </w:r>
      <w:r w:rsidR="009B3832" w:rsidRPr="00970B57">
        <w:t xml:space="preserve"> </w:t>
      </w:r>
      <w:r w:rsidRPr="00970B57">
        <w:t>настороженное</w:t>
      </w:r>
      <w:r w:rsidR="009B3832" w:rsidRPr="00970B57">
        <w:t xml:space="preserve"> </w:t>
      </w:r>
      <w:r w:rsidRPr="00970B57">
        <w:t>отношение</w:t>
      </w:r>
      <w:r w:rsidR="009B3832" w:rsidRPr="00970B57">
        <w:t xml:space="preserve"> </w:t>
      </w:r>
      <w:r w:rsidRPr="00970B57">
        <w:t>потенциальных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объясняется</w:t>
      </w:r>
      <w:r w:rsidR="009B3832" w:rsidRPr="00970B57">
        <w:t xml:space="preserve"> </w:t>
      </w:r>
      <w:r w:rsidRPr="00970B57">
        <w:t>достаточно</w:t>
      </w:r>
      <w:r w:rsidR="009B3832" w:rsidRPr="00970B57">
        <w:t xml:space="preserve"> </w:t>
      </w:r>
      <w:r w:rsidRPr="00970B57">
        <w:t>просто:</w:t>
      </w:r>
      <w:r w:rsidR="009B3832" w:rsidRPr="00970B57">
        <w:t xml:space="preserve"> </w:t>
      </w:r>
      <w:r w:rsidRPr="00970B57">
        <w:t>ждать</w:t>
      </w:r>
      <w:r w:rsidR="009B3832" w:rsidRPr="00970B57">
        <w:t xml:space="preserve"> </w:t>
      </w:r>
      <w:r w:rsidRPr="00970B57">
        <w:t>результата</w:t>
      </w:r>
      <w:r w:rsidR="009B3832" w:rsidRPr="00970B57">
        <w:t xml:space="preserve"> </w:t>
      </w:r>
      <w:r w:rsidRPr="00970B57">
        <w:t>надо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всю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целиком,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ежемесячными</w:t>
      </w:r>
      <w:r w:rsidR="009B3832" w:rsidRPr="00970B57">
        <w:t xml:space="preserve"> </w:t>
      </w:r>
      <w:r w:rsidRPr="00970B57">
        <w:t>денежными</w:t>
      </w:r>
      <w:r w:rsidR="009B3832" w:rsidRPr="00970B57">
        <w:t xml:space="preserve"> «</w:t>
      </w:r>
      <w:r w:rsidRPr="00970B57">
        <w:t>квантами</w:t>
      </w:r>
      <w:r w:rsidR="009B3832" w:rsidRPr="00970B57">
        <w:t xml:space="preserve">»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лет.</w:t>
      </w:r>
    </w:p>
    <w:p w14:paraId="2FEC292F" w14:textId="77777777" w:rsidR="00BE3214" w:rsidRPr="00970B57" w:rsidRDefault="00BE3214" w:rsidP="00BE3214">
      <w:r w:rsidRPr="00970B57">
        <w:t>Второе</w:t>
      </w:r>
      <w:r w:rsidR="009B3832" w:rsidRPr="00970B57">
        <w:t xml:space="preserve"> </w:t>
      </w:r>
      <w:r w:rsidRPr="00970B57">
        <w:t>опасение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НПФ.</w:t>
      </w:r>
      <w:r w:rsidR="009B3832" w:rsidRPr="00970B57">
        <w:t xml:space="preserve"> </w:t>
      </w:r>
      <w:r w:rsidRPr="00970B57">
        <w:t>Правда,</w:t>
      </w:r>
      <w:r w:rsidR="009B3832" w:rsidRPr="00970B57">
        <w:t xml:space="preserve"> </w:t>
      </w:r>
      <w:r w:rsidRPr="00970B57">
        <w:rPr>
          <w:b/>
        </w:rPr>
        <w:t>Аркадий</w:t>
      </w:r>
      <w:r w:rsidR="009B3832" w:rsidRPr="00970B57">
        <w:rPr>
          <w:b/>
        </w:rPr>
        <w:t xml:space="preserve"> </w:t>
      </w:r>
      <w:r w:rsidRPr="00970B57">
        <w:rPr>
          <w:b/>
        </w:rPr>
        <w:t>Недбай</w:t>
      </w:r>
      <w:r w:rsidR="009B3832" w:rsidRPr="00970B57">
        <w:t xml:space="preserve"> </w:t>
      </w:r>
      <w:r w:rsidRPr="00970B57">
        <w:t>говорит,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развивается</w:t>
      </w:r>
      <w:r w:rsidR="009B3832" w:rsidRPr="00970B57">
        <w:t xml:space="preserve"> </w:t>
      </w:r>
      <w:r w:rsidRPr="00970B57">
        <w:t>вполне</w:t>
      </w:r>
      <w:r w:rsidR="009B3832" w:rsidRPr="00970B57">
        <w:t xml:space="preserve"> </w:t>
      </w:r>
      <w:r w:rsidRPr="00970B57">
        <w:t>успешно.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2001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количество</w:t>
      </w:r>
      <w:r w:rsidR="009B3832" w:rsidRPr="00970B57">
        <w:t xml:space="preserve"> </w:t>
      </w:r>
      <w:r w:rsidRPr="00970B57">
        <w:t>клиентов</w:t>
      </w:r>
      <w:r w:rsidR="009B3832" w:rsidRPr="00970B57">
        <w:t xml:space="preserve"> </w:t>
      </w:r>
      <w:r w:rsidRPr="00970B57">
        <w:t>выросло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42,5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активы</w:t>
      </w:r>
      <w:r w:rsidR="009B3832" w:rsidRPr="00970B57">
        <w:t xml:space="preserve"> </w:t>
      </w:r>
      <w:r w:rsidRPr="00970B57">
        <w:t>увеличились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0,1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5,1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прошлом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</w:t>
      </w:r>
      <w:r w:rsidRPr="00970B57">
        <w:t>выплатили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130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пенсий.</w:t>
      </w:r>
    </w:p>
    <w:p w14:paraId="11F4CDAA" w14:textId="77777777" w:rsidR="00BE3214" w:rsidRPr="00970B57" w:rsidRDefault="00BE3214" w:rsidP="00BE3214">
      <w:r w:rsidRPr="00970B57">
        <w:t>По</w:t>
      </w:r>
      <w:r w:rsidR="009B3832" w:rsidRPr="00970B57">
        <w:t xml:space="preserve"> </w:t>
      </w:r>
      <w:r w:rsidRPr="00970B57">
        <w:t>мнению</w:t>
      </w:r>
      <w:r w:rsidR="009B3832" w:rsidRPr="00970B57">
        <w:t xml:space="preserve"> </w:t>
      </w:r>
      <w:r w:rsidRPr="00970B57">
        <w:t>экспертов,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основной</w:t>
      </w:r>
      <w:r w:rsidR="009B3832" w:rsidRPr="00970B57">
        <w:t xml:space="preserve"> </w:t>
      </w:r>
      <w:r w:rsidRPr="00970B57">
        <w:t>целью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уберечь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клиентов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</w:t>
      </w:r>
      <w:r w:rsidRPr="00970B57">
        <w:t>справляются.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говорить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какой-то</w:t>
      </w:r>
      <w:r w:rsidR="009B3832" w:rsidRPr="00970B57">
        <w:t xml:space="preserve"> </w:t>
      </w:r>
      <w:r w:rsidRPr="00970B57">
        <w:t>высокой</w:t>
      </w:r>
      <w:r w:rsidR="009B3832" w:rsidRPr="00970B57">
        <w:t xml:space="preserve"> </w:t>
      </w:r>
      <w:r w:rsidRPr="00970B57">
        <w:t>доходности,</w:t>
      </w:r>
      <w:r w:rsidR="009B3832" w:rsidRPr="00970B57">
        <w:t xml:space="preserve"> </w:t>
      </w:r>
      <w:r w:rsidRPr="00970B57">
        <w:t>значительно</w:t>
      </w:r>
      <w:r w:rsidR="009B3832" w:rsidRPr="00970B57">
        <w:t xml:space="preserve"> </w:t>
      </w:r>
      <w:r w:rsidRPr="00970B57">
        <w:t>превышающей</w:t>
      </w:r>
      <w:r w:rsidR="009B3832" w:rsidRPr="00970B57">
        <w:t xml:space="preserve"> </w:t>
      </w:r>
      <w:r w:rsidRPr="00970B57">
        <w:t>инфляцию,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сожалению,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приходится.</w:t>
      </w:r>
    </w:p>
    <w:p w14:paraId="7782A136" w14:textId="77777777" w:rsidR="006627BC" w:rsidRPr="00970B57" w:rsidRDefault="00BE3214" w:rsidP="00BE3214"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rPr>
          <w:b/>
        </w:rPr>
        <w:t>Недбая</w:t>
      </w:r>
      <w:r w:rsidRPr="00970B57">
        <w:t>,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вариантов</w:t>
      </w:r>
      <w:r w:rsidR="009B3832" w:rsidRPr="00970B57">
        <w:t xml:space="preserve"> </w:t>
      </w:r>
      <w:r w:rsidRPr="00970B57">
        <w:t>инвестирования</w:t>
      </w:r>
      <w:r w:rsidR="009B3832" w:rsidRPr="00970B57">
        <w:t xml:space="preserve"> </w:t>
      </w:r>
      <w:r w:rsidRPr="00970B57">
        <w:t>привлеченных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участие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финансировании</w:t>
      </w:r>
      <w:r w:rsidR="009B3832" w:rsidRPr="00970B57">
        <w:t xml:space="preserve"> </w:t>
      </w:r>
      <w:r w:rsidRPr="00970B57">
        <w:t>глобальных</w:t>
      </w:r>
      <w:r w:rsidR="009B3832" w:rsidRPr="00970B57">
        <w:t xml:space="preserve"> </w:t>
      </w:r>
      <w:r w:rsidRPr="00970B57">
        <w:t>инфраструктурных</w:t>
      </w:r>
      <w:r w:rsidR="009B3832" w:rsidRPr="00970B57">
        <w:t xml:space="preserve"> </w:t>
      </w:r>
      <w:r w:rsidRPr="00970B57">
        <w:t>проектов.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строительстве</w:t>
      </w:r>
      <w:r w:rsidR="009B3832" w:rsidRPr="00970B57">
        <w:t xml:space="preserve"> </w:t>
      </w:r>
      <w:r w:rsidRPr="00970B57">
        <w:t>высокоскоростных</w:t>
      </w:r>
      <w:r w:rsidR="009B3832" w:rsidRPr="00970B57">
        <w:t xml:space="preserve"> </w:t>
      </w:r>
      <w:r w:rsidRPr="00970B57">
        <w:t>магистралей,</w:t>
      </w:r>
      <w:r w:rsidR="009B3832" w:rsidRPr="00970B57">
        <w:t xml:space="preserve"> </w:t>
      </w:r>
      <w:r w:rsidRPr="00970B57">
        <w:t>таких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трасса</w:t>
      </w:r>
      <w:r w:rsidR="009B3832" w:rsidRPr="00970B57">
        <w:t xml:space="preserve"> </w:t>
      </w:r>
      <w:r w:rsidRPr="00970B57">
        <w:t>Москва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Нижний</w:t>
      </w:r>
      <w:r w:rsidR="009B3832" w:rsidRPr="00970B57">
        <w:t xml:space="preserve"> </w:t>
      </w:r>
      <w:r w:rsidRPr="00970B57">
        <w:t>Новгород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Казань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Екатеринбург.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истинного</w:t>
      </w:r>
      <w:r w:rsidR="009B3832" w:rsidRPr="00970B57">
        <w:t xml:space="preserve"> </w:t>
      </w:r>
      <w:r w:rsidRPr="00970B57">
        <w:t>патриота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«</w:t>
      </w:r>
      <w:r w:rsidRPr="00970B57">
        <w:t>греть</w:t>
      </w:r>
      <w:r w:rsidR="009B3832" w:rsidRPr="00970B57">
        <w:t xml:space="preserve">» </w:t>
      </w:r>
      <w:r w:rsidRPr="00970B57">
        <w:t>мысль,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работают</w:t>
      </w:r>
      <w:r w:rsidR="009B3832" w:rsidRPr="00970B57">
        <w:t xml:space="preserve"> </w:t>
      </w:r>
      <w:r w:rsidR="006627BC" w:rsidRPr="00970B57">
        <w:t>на</w:t>
      </w:r>
      <w:r w:rsidR="009B3832" w:rsidRPr="00970B57">
        <w:t xml:space="preserve"> </w:t>
      </w:r>
      <w:r w:rsidR="006627BC" w:rsidRPr="00970B57">
        <w:t>развитие</w:t>
      </w:r>
      <w:r w:rsidR="009B3832" w:rsidRPr="00970B57">
        <w:t xml:space="preserve"> </w:t>
      </w:r>
      <w:r w:rsidR="006627BC" w:rsidRPr="00970B57">
        <w:t>региона</w:t>
      </w:r>
      <w:r w:rsidR="009B3832" w:rsidRPr="00970B57">
        <w:t xml:space="preserve"> </w:t>
      </w:r>
      <w:r w:rsidR="006627BC" w:rsidRPr="00970B57">
        <w:t>и</w:t>
      </w:r>
      <w:r w:rsidR="009B3832" w:rsidRPr="00970B57">
        <w:t xml:space="preserve"> </w:t>
      </w:r>
      <w:r w:rsidR="006627BC" w:rsidRPr="00970B57">
        <w:t>страны.</w:t>
      </w:r>
    </w:p>
    <w:p w14:paraId="696F8622" w14:textId="77777777" w:rsidR="008E1474" w:rsidRPr="00970B57" w:rsidRDefault="008E1474" w:rsidP="00BE3214">
      <w:r w:rsidRPr="00970B57">
        <w:t>***</w:t>
      </w:r>
    </w:p>
    <w:p w14:paraId="7679A761" w14:textId="77777777" w:rsidR="00BE3214" w:rsidRPr="00970B57" w:rsidRDefault="00BE3214" w:rsidP="00BE3214">
      <w:r w:rsidRPr="00970B57">
        <w:t>ЦИФРА</w:t>
      </w:r>
    </w:p>
    <w:p w14:paraId="34173D0F" w14:textId="77777777" w:rsidR="00BE3214" w:rsidRPr="00970B57" w:rsidRDefault="00BE3214" w:rsidP="00BE3214">
      <w:r w:rsidRPr="00970B57">
        <w:t>24</w:t>
      </w:r>
      <w:r w:rsidR="009B3832" w:rsidRPr="00970B57">
        <w:t xml:space="preserve"> </w:t>
      </w:r>
      <w:r w:rsidRPr="00970B57">
        <w:t>процента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физлиц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концу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Общий</w:t>
      </w:r>
      <w:r w:rsidR="009B3832" w:rsidRPr="00970B57">
        <w:t xml:space="preserve"> </w:t>
      </w:r>
      <w:r w:rsidRPr="00970B57">
        <w:t>портфель</w:t>
      </w:r>
      <w:r w:rsidR="009B3832" w:rsidRPr="00970B57">
        <w:t xml:space="preserve"> </w:t>
      </w:r>
      <w:r w:rsidRPr="00970B57">
        <w:t>розничных</w:t>
      </w:r>
      <w:r w:rsidR="009B3832" w:rsidRPr="00970B57">
        <w:t xml:space="preserve"> </w:t>
      </w:r>
      <w:r w:rsidRPr="00970B57">
        <w:t>пассивов</w:t>
      </w:r>
      <w:r w:rsidR="009B3832" w:rsidRPr="00970B57">
        <w:t xml:space="preserve"> </w:t>
      </w:r>
      <w:r w:rsidRPr="00970B57">
        <w:t>достигнет</w:t>
      </w:r>
      <w:r w:rsidR="009B3832" w:rsidRPr="00970B57">
        <w:t xml:space="preserve"> </w:t>
      </w:r>
      <w:r w:rsidRPr="00970B57">
        <w:t>55,8</w:t>
      </w:r>
      <w:r w:rsidR="009B3832" w:rsidRPr="00970B57">
        <w:t xml:space="preserve"> </w:t>
      </w:r>
      <w:r w:rsidRPr="00970B57">
        <w:t>трлн.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считает</w:t>
      </w:r>
      <w:r w:rsidR="009B3832" w:rsidRPr="00970B57">
        <w:t xml:space="preserve"> </w:t>
      </w:r>
      <w:r w:rsidRPr="00970B57">
        <w:t>глава</w:t>
      </w:r>
      <w:r w:rsidR="009B3832" w:rsidRPr="00970B57">
        <w:t xml:space="preserve"> </w:t>
      </w:r>
      <w:r w:rsidRPr="00970B57">
        <w:t>правления</w:t>
      </w:r>
      <w:r w:rsidR="009B3832" w:rsidRPr="00970B57">
        <w:t xml:space="preserve"> </w:t>
      </w:r>
      <w:r w:rsidRPr="00970B57">
        <w:t>ВТБ</w:t>
      </w:r>
      <w:r w:rsidR="009B3832" w:rsidRPr="00970B57">
        <w:t xml:space="preserve"> </w:t>
      </w:r>
      <w:r w:rsidRPr="00970B57">
        <w:t>Георгий</w:t>
      </w:r>
      <w:r w:rsidR="009B3832" w:rsidRPr="00970B57">
        <w:t xml:space="preserve"> </w:t>
      </w:r>
      <w:r w:rsidRPr="00970B57">
        <w:t>Горшков.</w:t>
      </w:r>
      <w:r w:rsidR="009B3832" w:rsidRPr="00970B57">
        <w:t xml:space="preserve"> </w:t>
      </w:r>
    </w:p>
    <w:p w14:paraId="7A8E35FF" w14:textId="77777777" w:rsidR="00016584" w:rsidRPr="00970B57" w:rsidRDefault="00016584" w:rsidP="00016584">
      <w:pPr>
        <w:pStyle w:val="2"/>
      </w:pPr>
      <w:bookmarkStart w:id="53" w:name="_Toc169677512"/>
      <w:bookmarkEnd w:id="50"/>
      <w:r w:rsidRPr="00970B57">
        <w:lastRenderedPageBreak/>
        <w:t>РИА</w:t>
      </w:r>
      <w:r w:rsidR="009B3832" w:rsidRPr="00970B57">
        <w:t xml:space="preserve"> </w:t>
      </w:r>
      <w:r w:rsidRPr="00970B57">
        <w:t>Воронеж,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Воронежцев</w:t>
      </w:r>
      <w:r w:rsidR="009B3832" w:rsidRPr="00970B57">
        <w:t xml:space="preserve"> </w:t>
      </w:r>
      <w:r w:rsidRPr="00970B57">
        <w:t>пригласили</w:t>
      </w:r>
      <w:r w:rsidR="009B3832" w:rsidRPr="00970B57">
        <w:t xml:space="preserve"> </w:t>
      </w:r>
      <w:r w:rsidRPr="00970B57">
        <w:t>стать</w:t>
      </w:r>
      <w:r w:rsidR="009B3832" w:rsidRPr="00970B57">
        <w:t xml:space="preserve"> </w:t>
      </w:r>
      <w:r w:rsidRPr="00970B57">
        <w:t>участниками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53"/>
    </w:p>
    <w:p w14:paraId="3CBA77C4" w14:textId="77777777" w:rsidR="00016584" w:rsidRPr="00970B57" w:rsidRDefault="00016584" w:rsidP="00970B57">
      <w:pPr>
        <w:pStyle w:val="3"/>
      </w:pPr>
      <w:bookmarkStart w:id="54" w:name="_Toc169677513"/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начала</w:t>
      </w:r>
      <w:r w:rsidR="009B3832" w:rsidRPr="00970B57">
        <w:t xml:space="preserve"> </w:t>
      </w:r>
      <w:r w:rsidRPr="00970B57">
        <w:t>действовать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(ПДС).</w:t>
      </w:r>
      <w:r w:rsidR="009B3832" w:rsidRPr="00970B57">
        <w:t xml:space="preserve"> </w:t>
      </w:r>
      <w:r w:rsidRPr="00970B57">
        <w:t>Инструмент</w:t>
      </w:r>
      <w:r w:rsidR="009B3832" w:rsidRPr="00970B57">
        <w:t xml:space="preserve"> </w:t>
      </w:r>
      <w:r w:rsidRPr="00970B57">
        <w:t>предусматривает</w:t>
      </w:r>
      <w:r w:rsidR="009B3832" w:rsidRPr="00970B57">
        <w:t xml:space="preserve"> </w:t>
      </w:r>
      <w:r w:rsidRPr="00970B57">
        <w:t>активное</w:t>
      </w:r>
      <w:r w:rsidR="009B3832" w:rsidRPr="00970B57">
        <w:t xml:space="preserve"> </w:t>
      </w:r>
      <w:r w:rsidRPr="00970B57">
        <w:t>самостоятельное</w:t>
      </w:r>
      <w:r w:rsidR="009B3832" w:rsidRPr="00970B57">
        <w:t xml:space="preserve"> </w:t>
      </w:r>
      <w:r w:rsidRPr="00970B57">
        <w:t>участие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накоплении</w:t>
      </w:r>
      <w:r w:rsidR="009B3832" w:rsidRPr="00970B57">
        <w:t xml:space="preserve"> </w:t>
      </w:r>
      <w:r w:rsidRPr="00970B57">
        <w:t>капитала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личных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пенсий.</w:t>
      </w:r>
      <w:r w:rsidR="009B3832" w:rsidRPr="00970B57">
        <w:t xml:space="preserve"> </w:t>
      </w:r>
      <w:r w:rsidRPr="00970B57">
        <w:t>Главная</w:t>
      </w:r>
      <w:r w:rsidR="009B3832" w:rsidRPr="00970B57">
        <w:t xml:space="preserve"> </w:t>
      </w:r>
      <w:r w:rsidRPr="00970B57">
        <w:t>особенность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прибавку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своим</w:t>
      </w:r>
      <w:r w:rsidR="009B3832" w:rsidRPr="00970B57">
        <w:t xml:space="preserve"> </w:t>
      </w:r>
      <w:r w:rsidRPr="00970B57">
        <w:t>накоплениям.</w:t>
      </w:r>
      <w:r w:rsidR="009B3832" w:rsidRPr="00970B57">
        <w:t xml:space="preserve"> </w:t>
      </w:r>
      <w:r w:rsidRPr="00970B57">
        <w:t>Подробнее</w:t>
      </w:r>
      <w:r w:rsidR="009B3832" w:rsidRPr="00970B57">
        <w:t xml:space="preserve"> - </w:t>
      </w:r>
      <w:r w:rsidRPr="00970B57">
        <w:t>в</w:t>
      </w:r>
      <w:r w:rsidR="009B3832" w:rsidRPr="00970B57">
        <w:t xml:space="preserve"> </w:t>
      </w:r>
      <w:r w:rsidRPr="00970B57">
        <w:t>материале</w:t>
      </w:r>
      <w:r w:rsidR="009B3832" w:rsidRPr="00970B57">
        <w:t xml:space="preserve"> </w:t>
      </w:r>
      <w:r w:rsidRPr="00970B57">
        <w:t>РИА</w:t>
      </w:r>
      <w:r w:rsidR="009B3832" w:rsidRPr="00970B57">
        <w:t xml:space="preserve"> «</w:t>
      </w:r>
      <w:r w:rsidRPr="00970B57">
        <w:t>Воронеж</w:t>
      </w:r>
      <w:r w:rsidR="009B3832" w:rsidRPr="00970B57">
        <w:t>»</w:t>
      </w:r>
      <w:r w:rsidRPr="00970B57">
        <w:t>.</w:t>
      </w:r>
      <w:bookmarkEnd w:id="54"/>
    </w:p>
    <w:p w14:paraId="5891650E" w14:textId="77777777" w:rsidR="00016584" w:rsidRPr="00970B57" w:rsidRDefault="00016584" w:rsidP="00016584">
      <w:r w:rsidRPr="00970B57">
        <w:t>Чтобы</w:t>
      </w:r>
      <w:r w:rsidR="009B3832" w:rsidRPr="00970B57">
        <w:t xml:space="preserve"> </w:t>
      </w:r>
      <w:r w:rsidRPr="00970B57">
        <w:t>стать</w:t>
      </w:r>
      <w:r w:rsidR="009B3832" w:rsidRPr="00970B57">
        <w:t xml:space="preserve"> </w:t>
      </w:r>
      <w:r w:rsidRPr="00970B57">
        <w:t>участником</w:t>
      </w:r>
      <w:r w:rsidR="009B3832" w:rsidRPr="00970B57">
        <w:t xml:space="preserve"> </w:t>
      </w:r>
      <w:r w:rsidRPr="00970B57">
        <w:t>программы,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сначала</w:t>
      </w:r>
      <w:r w:rsidR="009B3832" w:rsidRPr="00970B57">
        <w:t xml:space="preserve"> </w:t>
      </w:r>
      <w:r w:rsidRPr="00970B57">
        <w:t>заключить</w:t>
      </w:r>
      <w:r w:rsidR="009B3832" w:rsidRPr="00970B57">
        <w:t xml:space="preserve"> </w:t>
      </w:r>
      <w:r w:rsidRPr="00970B57">
        <w:t>договор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любым</w:t>
      </w:r>
      <w:r w:rsidR="009B3832" w:rsidRPr="00970B57">
        <w:t xml:space="preserve"> </w:t>
      </w:r>
      <w:r w:rsidRPr="00970B57">
        <w:t>негосударственным</w:t>
      </w:r>
      <w:r w:rsidR="009B3832" w:rsidRPr="00970B57">
        <w:t xml:space="preserve"> </w:t>
      </w:r>
      <w:r w:rsidRPr="00970B57">
        <w:t>пенсионным</w:t>
      </w:r>
      <w:r w:rsidR="009B3832" w:rsidRPr="00970B57">
        <w:t xml:space="preserve"> </w:t>
      </w:r>
      <w:r w:rsidRPr="00970B57">
        <w:t>фондом,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котором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открыт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накапливаться</w:t>
      </w:r>
      <w:r w:rsidR="009B3832" w:rsidRPr="00970B57">
        <w:t xml:space="preserve"> </w:t>
      </w:r>
      <w:r w:rsidRPr="00970B57">
        <w:t>сбережения.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активации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достаточно</w:t>
      </w:r>
      <w:r w:rsidR="009B3832" w:rsidRPr="00970B57">
        <w:t xml:space="preserve"> </w:t>
      </w:r>
      <w:r w:rsidRPr="00970B57">
        <w:t>перечислить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максимальная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ограничена.</w:t>
      </w:r>
    </w:p>
    <w:p w14:paraId="5CDEB588" w14:textId="77777777" w:rsidR="00016584" w:rsidRPr="00970B57" w:rsidRDefault="00016584" w:rsidP="00016584">
      <w:r w:rsidRPr="00970B57">
        <w:t>Все</w:t>
      </w:r>
      <w:r w:rsidR="009B3832" w:rsidRPr="00970B57">
        <w:t xml:space="preserve"> </w:t>
      </w:r>
      <w:r w:rsidRPr="00970B57">
        <w:t>взносы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инвестдоход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ним</w:t>
      </w:r>
      <w:r w:rsidR="009B3832" w:rsidRPr="00970B57">
        <w:t xml:space="preserve"> </w:t>
      </w:r>
      <w:r w:rsidRPr="00970B57">
        <w:t>застрахованы</w:t>
      </w:r>
      <w:r w:rsidR="009B3832" w:rsidRPr="00970B57">
        <w:t xml:space="preserve"> </w:t>
      </w:r>
      <w:r w:rsidRPr="00970B57">
        <w:t>государством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2,8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Участвовать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ПДС</w:t>
      </w:r>
      <w:r w:rsidR="009B3832" w:rsidRPr="00970B57">
        <w:t xml:space="preserve"> </w:t>
      </w:r>
      <w:r w:rsidRPr="00970B57">
        <w:t>вправе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гражданин</w:t>
      </w:r>
      <w:r w:rsidR="009B3832" w:rsidRPr="00970B57">
        <w:t xml:space="preserve"> </w:t>
      </w:r>
      <w:r w:rsidRPr="00970B57">
        <w:t>России.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желании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открыть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счетов.</w:t>
      </w:r>
      <w:r w:rsidR="009B3832" w:rsidRPr="00970B57">
        <w:t xml:space="preserve"> </w:t>
      </w:r>
      <w:r w:rsidRPr="00970B57">
        <w:t>Причем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себя,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пользу</w:t>
      </w:r>
      <w:r w:rsidR="009B3832" w:rsidRPr="00970B57">
        <w:t xml:space="preserve"> </w:t>
      </w:r>
      <w:r w:rsidRPr="00970B57">
        <w:t>родственника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любого</w:t>
      </w:r>
      <w:r w:rsidR="009B3832" w:rsidRPr="00970B57">
        <w:t xml:space="preserve"> </w:t>
      </w:r>
      <w:r w:rsidRPr="00970B57">
        <w:t>другого</w:t>
      </w:r>
      <w:r w:rsidR="009B3832" w:rsidRPr="00970B57">
        <w:t xml:space="preserve"> </w:t>
      </w:r>
      <w:r w:rsidRPr="00970B57">
        <w:t>человека.</w:t>
      </w:r>
    </w:p>
    <w:p w14:paraId="66E70E60" w14:textId="77777777" w:rsidR="00016584" w:rsidRPr="00970B57" w:rsidRDefault="00016584" w:rsidP="00016584">
      <w:r w:rsidRPr="00970B57">
        <w:t>Граждане,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внесут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меньше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софинансирование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госбюджета.</w:t>
      </w:r>
      <w:r w:rsidR="009B3832" w:rsidRPr="00970B57">
        <w:t xml:space="preserve"> </w:t>
      </w:r>
      <w:r w:rsidRPr="00970B57">
        <w:t>Максимальный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доплаты</w:t>
      </w:r>
      <w:r w:rsidR="009B3832" w:rsidRPr="00970B57">
        <w:t xml:space="preserve"> </w:t>
      </w:r>
      <w:r w:rsidRPr="00970B57">
        <w:t>одному</w:t>
      </w:r>
      <w:r w:rsidR="009B3832" w:rsidRPr="00970B57">
        <w:t xml:space="preserve"> </w:t>
      </w:r>
      <w:r w:rsidRPr="00970B57">
        <w:t>человеку</w:t>
      </w:r>
      <w:r w:rsidR="009B3832" w:rsidRPr="00970B57">
        <w:t xml:space="preserve"> </w:t>
      </w:r>
      <w:r w:rsidRPr="00970B57">
        <w:t>(даже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оформит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ПДС)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точный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госдобавки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зависеть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ежемесячного</w:t>
      </w:r>
      <w:r w:rsidR="009B3832" w:rsidRPr="00970B57">
        <w:t xml:space="preserve"> </w:t>
      </w:r>
      <w:r w:rsidRPr="00970B57">
        <w:t>дохода:</w:t>
      </w:r>
    </w:p>
    <w:p w14:paraId="491F6F43" w14:textId="77777777" w:rsidR="00016584" w:rsidRPr="00970B57" w:rsidRDefault="008E1474" w:rsidP="00016584">
      <w:r w:rsidRPr="00970B57">
        <w:t>-</w:t>
      </w:r>
      <w:r w:rsidR="009B3832" w:rsidRPr="00970B57">
        <w:t xml:space="preserve"> </w:t>
      </w:r>
      <w:r w:rsidR="00016584" w:rsidRPr="00970B57">
        <w:t>при</w:t>
      </w:r>
      <w:r w:rsidR="009B3832" w:rsidRPr="00970B57">
        <w:t xml:space="preserve"> </w:t>
      </w:r>
      <w:r w:rsidR="00016584" w:rsidRPr="00970B57">
        <w:t>среднемесячном</w:t>
      </w:r>
      <w:r w:rsidR="009B3832" w:rsidRPr="00970B57">
        <w:t xml:space="preserve"> </w:t>
      </w:r>
      <w:r w:rsidR="00016584" w:rsidRPr="00970B57">
        <w:t>доходе</w:t>
      </w:r>
      <w:r w:rsidR="009B3832" w:rsidRPr="00970B57">
        <w:t xml:space="preserve"> </w:t>
      </w:r>
      <w:r w:rsidR="00016584" w:rsidRPr="00970B57">
        <w:t>до</w:t>
      </w:r>
      <w:r w:rsidR="009B3832" w:rsidRPr="00970B57">
        <w:t xml:space="preserve"> </w:t>
      </w:r>
      <w:r w:rsidR="00016584" w:rsidRPr="00970B57">
        <w:t>80</w:t>
      </w:r>
      <w:r w:rsidR="009B3832" w:rsidRPr="00970B57">
        <w:t xml:space="preserve"> </w:t>
      </w:r>
      <w:r w:rsidR="00016584" w:rsidRPr="00970B57">
        <w:t>тыс.</w:t>
      </w:r>
      <w:r w:rsidR="009B3832" w:rsidRPr="00970B57">
        <w:t xml:space="preserve"> </w:t>
      </w:r>
      <w:r w:rsidR="00016584" w:rsidRPr="00970B57">
        <w:t>рублей</w:t>
      </w:r>
      <w:r w:rsidR="009B3832" w:rsidRPr="00970B57">
        <w:t xml:space="preserve"> </w:t>
      </w:r>
      <w:r w:rsidR="00016584" w:rsidRPr="00970B57">
        <w:t>в</w:t>
      </w:r>
      <w:r w:rsidR="009B3832" w:rsidRPr="00970B57">
        <w:t xml:space="preserve"> </w:t>
      </w:r>
      <w:r w:rsidR="00016584" w:rsidRPr="00970B57">
        <w:t>месяц</w:t>
      </w:r>
      <w:r w:rsidR="009B3832" w:rsidRPr="00970B57">
        <w:t xml:space="preserve"> </w:t>
      </w:r>
      <w:r w:rsidR="00016584" w:rsidRPr="00970B57">
        <w:t>полагается</w:t>
      </w:r>
      <w:r w:rsidR="009B3832" w:rsidRPr="00970B57">
        <w:t xml:space="preserve"> </w:t>
      </w:r>
      <w:r w:rsidR="00016584" w:rsidRPr="00970B57">
        <w:t>доплата</w:t>
      </w:r>
      <w:r w:rsidR="009B3832" w:rsidRPr="00970B57">
        <w:t xml:space="preserve"> </w:t>
      </w:r>
      <w:r w:rsidR="00016584" w:rsidRPr="00970B57">
        <w:t>из</w:t>
      </w:r>
      <w:r w:rsidR="009B3832" w:rsidRPr="00970B57">
        <w:t xml:space="preserve"> </w:t>
      </w:r>
      <w:r w:rsidR="00016584" w:rsidRPr="00970B57">
        <w:t>расчета</w:t>
      </w:r>
      <w:r w:rsidR="009B3832" w:rsidRPr="00970B57">
        <w:t xml:space="preserve"> </w:t>
      </w:r>
      <w:r w:rsidR="00016584" w:rsidRPr="00970B57">
        <w:t>1:1.</w:t>
      </w:r>
      <w:r w:rsidR="009B3832" w:rsidRPr="00970B57">
        <w:t xml:space="preserve"> </w:t>
      </w:r>
      <w:r w:rsidR="00016584" w:rsidRPr="00970B57">
        <w:t>То</w:t>
      </w:r>
      <w:r w:rsidR="009B3832" w:rsidRPr="00970B57">
        <w:t xml:space="preserve"> </w:t>
      </w:r>
      <w:r w:rsidR="00016584" w:rsidRPr="00970B57">
        <w:t>есть</w:t>
      </w:r>
      <w:r w:rsidR="009B3832" w:rsidRPr="00970B57">
        <w:t xml:space="preserve"> </w:t>
      </w:r>
      <w:r w:rsidR="00016584" w:rsidRPr="00970B57">
        <w:t>государство</w:t>
      </w:r>
      <w:r w:rsidR="009B3832" w:rsidRPr="00970B57">
        <w:t xml:space="preserve"> </w:t>
      </w:r>
      <w:r w:rsidR="00016584" w:rsidRPr="00970B57">
        <w:t>добавит</w:t>
      </w:r>
      <w:r w:rsidR="009B3832" w:rsidRPr="00970B57">
        <w:t xml:space="preserve"> </w:t>
      </w:r>
      <w:r w:rsidR="00016584" w:rsidRPr="00970B57">
        <w:t>рубль</w:t>
      </w:r>
      <w:r w:rsidR="009B3832" w:rsidRPr="00970B57">
        <w:t xml:space="preserve"> </w:t>
      </w:r>
      <w:r w:rsidR="00016584" w:rsidRPr="00970B57">
        <w:t>на</w:t>
      </w:r>
      <w:r w:rsidR="009B3832" w:rsidRPr="00970B57">
        <w:t xml:space="preserve"> </w:t>
      </w:r>
      <w:r w:rsidR="00016584" w:rsidRPr="00970B57">
        <w:t>каждый</w:t>
      </w:r>
      <w:r w:rsidR="009B3832" w:rsidRPr="00970B57">
        <w:t xml:space="preserve"> </w:t>
      </w:r>
      <w:r w:rsidR="00016584" w:rsidRPr="00970B57">
        <w:t>рубль,</w:t>
      </w:r>
      <w:r w:rsidR="009B3832" w:rsidRPr="00970B57">
        <w:t xml:space="preserve"> </w:t>
      </w:r>
      <w:r w:rsidR="00016584" w:rsidRPr="00970B57">
        <w:t>который</w:t>
      </w:r>
      <w:r w:rsidR="009B3832" w:rsidRPr="00970B57">
        <w:t xml:space="preserve"> </w:t>
      </w:r>
      <w:r w:rsidR="00016584" w:rsidRPr="00970B57">
        <w:t>человек</w:t>
      </w:r>
      <w:r w:rsidR="009B3832" w:rsidRPr="00970B57">
        <w:t xml:space="preserve"> </w:t>
      </w:r>
      <w:r w:rsidR="00016584" w:rsidRPr="00970B57">
        <w:t>внесет</w:t>
      </w:r>
      <w:r w:rsidR="009B3832" w:rsidRPr="00970B57">
        <w:t xml:space="preserve"> </w:t>
      </w:r>
      <w:r w:rsidR="00016584" w:rsidRPr="00970B57">
        <w:t>на</w:t>
      </w:r>
      <w:r w:rsidR="009B3832" w:rsidRPr="00970B57">
        <w:t xml:space="preserve"> </w:t>
      </w:r>
      <w:r w:rsidR="00016584" w:rsidRPr="00970B57">
        <w:t>счет</w:t>
      </w:r>
      <w:r w:rsidR="009B3832" w:rsidRPr="00970B57">
        <w:t xml:space="preserve"> </w:t>
      </w:r>
      <w:r w:rsidR="00016584" w:rsidRPr="00970B57">
        <w:t>в</w:t>
      </w:r>
      <w:r w:rsidR="009B3832" w:rsidRPr="00970B57">
        <w:t xml:space="preserve"> </w:t>
      </w:r>
      <w:r w:rsidR="00016584" w:rsidRPr="00970B57">
        <w:t>ПДС.</w:t>
      </w:r>
      <w:r w:rsidR="009B3832" w:rsidRPr="00970B57">
        <w:t xml:space="preserve"> </w:t>
      </w:r>
      <w:r w:rsidR="00016584" w:rsidRPr="00970B57">
        <w:t>Чтобы</w:t>
      </w:r>
      <w:r w:rsidR="009B3832" w:rsidRPr="00970B57">
        <w:t xml:space="preserve"> </w:t>
      </w:r>
      <w:r w:rsidR="00016584" w:rsidRPr="00970B57">
        <w:t>получить</w:t>
      </w:r>
      <w:r w:rsidR="009B3832" w:rsidRPr="00970B57">
        <w:t xml:space="preserve"> </w:t>
      </w:r>
      <w:r w:rsidR="00016584" w:rsidRPr="00970B57">
        <w:t>максимальные</w:t>
      </w:r>
      <w:r w:rsidR="009B3832" w:rsidRPr="00970B57">
        <w:t xml:space="preserve"> </w:t>
      </w:r>
      <w:r w:rsidR="00016584" w:rsidRPr="00970B57">
        <w:t>36</w:t>
      </w:r>
      <w:r w:rsidR="009B3832" w:rsidRPr="00970B57">
        <w:t xml:space="preserve"> </w:t>
      </w:r>
      <w:r w:rsidR="00016584" w:rsidRPr="00970B57">
        <w:t>тыс.</w:t>
      </w:r>
      <w:r w:rsidR="009B3832" w:rsidRPr="00970B57">
        <w:t xml:space="preserve"> </w:t>
      </w:r>
      <w:r w:rsidR="00016584" w:rsidRPr="00970B57">
        <w:t>рублей</w:t>
      </w:r>
      <w:r w:rsidR="009B3832" w:rsidRPr="00970B57">
        <w:t xml:space="preserve"> </w:t>
      </w:r>
      <w:r w:rsidR="00016584" w:rsidRPr="00970B57">
        <w:t>госприбавки</w:t>
      </w:r>
      <w:r w:rsidR="009B3832" w:rsidRPr="00970B57">
        <w:t xml:space="preserve"> </w:t>
      </w:r>
      <w:r w:rsidR="00016584" w:rsidRPr="00970B57">
        <w:t>в</w:t>
      </w:r>
      <w:r w:rsidR="009B3832" w:rsidRPr="00970B57">
        <w:t xml:space="preserve"> </w:t>
      </w:r>
      <w:r w:rsidR="00016584" w:rsidRPr="00970B57">
        <w:t>год,</w:t>
      </w:r>
      <w:r w:rsidR="009B3832" w:rsidRPr="00970B57">
        <w:t xml:space="preserve"> </w:t>
      </w:r>
      <w:r w:rsidR="00016584" w:rsidRPr="00970B57">
        <w:t>нужно</w:t>
      </w:r>
      <w:r w:rsidR="009B3832" w:rsidRPr="00970B57">
        <w:t xml:space="preserve"> </w:t>
      </w:r>
      <w:r w:rsidR="00016584" w:rsidRPr="00970B57">
        <w:t>самому</w:t>
      </w:r>
      <w:r w:rsidR="009B3832" w:rsidRPr="00970B57">
        <w:t xml:space="preserve"> </w:t>
      </w:r>
      <w:r w:rsidR="00016584" w:rsidRPr="00970B57">
        <w:t>вложить</w:t>
      </w:r>
      <w:r w:rsidR="009B3832" w:rsidRPr="00970B57">
        <w:t xml:space="preserve"> </w:t>
      </w:r>
      <w:r w:rsidR="00016584" w:rsidRPr="00970B57">
        <w:t>не</w:t>
      </w:r>
      <w:r w:rsidR="009B3832" w:rsidRPr="00970B57">
        <w:t xml:space="preserve"> </w:t>
      </w:r>
      <w:r w:rsidR="00016584" w:rsidRPr="00970B57">
        <w:t>меньше</w:t>
      </w:r>
      <w:r w:rsidR="009B3832" w:rsidRPr="00970B57">
        <w:t xml:space="preserve"> </w:t>
      </w:r>
      <w:r w:rsidR="00016584" w:rsidRPr="00970B57">
        <w:t>этой</w:t>
      </w:r>
      <w:r w:rsidR="009B3832" w:rsidRPr="00970B57">
        <w:t xml:space="preserve"> </w:t>
      </w:r>
      <w:r w:rsidR="00016584" w:rsidRPr="00970B57">
        <w:t>суммы;</w:t>
      </w:r>
    </w:p>
    <w:p w14:paraId="55FC36E1" w14:textId="77777777" w:rsidR="00016584" w:rsidRPr="00970B57" w:rsidRDefault="008E1474" w:rsidP="00016584">
      <w:r w:rsidRPr="00970B57">
        <w:t>-</w:t>
      </w:r>
      <w:r w:rsidR="009B3832" w:rsidRPr="00970B57">
        <w:t xml:space="preserve"> </w:t>
      </w:r>
      <w:r w:rsidR="00016584" w:rsidRPr="00970B57">
        <w:t>при</w:t>
      </w:r>
      <w:r w:rsidR="009B3832" w:rsidRPr="00970B57">
        <w:t xml:space="preserve"> </w:t>
      </w:r>
      <w:r w:rsidR="00016584" w:rsidRPr="00970B57">
        <w:t>зарплате</w:t>
      </w:r>
      <w:r w:rsidR="009B3832" w:rsidRPr="00970B57">
        <w:t xml:space="preserve"> </w:t>
      </w:r>
      <w:r w:rsidR="00016584" w:rsidRPr="00970B57">
        <w:t>от</w:t>
      </w:r>
      <w:r w:rsidR="009B3832" w:rsidRPr="00970B57">
        <w:t xml:space="preserve"> </w:t>
      </w:r>
      <w:r w:rsidR="00016584" w:rsidRPr="00970B57">
        <w:t>80</w:t>
      </w:r>
      <w:r w:rsidR="009B3832" w:rsidRPr="00970B57">
        <w:t xml:space="preserve"> </w:t>
      </w:r>
      <w:r w:rsidR="00016584" w:rsidRPr="00970B57">
        <w:t>тыс.</w:t>
      </w:r>
      <w:r w:rsidR="009B3832" w:rsidRPr="00970B57">
        <w:t xml:space="preserve"> </w:t>
      </w:r>
      <w:r w:rsidR="00016584" w:rsidRPr="00970B57">
        <w:t>рублей</w:t>
      </w:r>
      <w:r w:rsidR="009B3832" w:rsidRPr="00970B57">
        <w:t xml:space="preserve"> </w:t>
      </w:r>
      <w:r w:rsidR="00016584" w:rsidRPr="00970B57">
        <w:t>до</w:t>
      </w:r>
      <w:r w:rsidR="009B3832" w:rsidRPr="00970B57">
        <w:t xml:space="preserve"> </w:t>
      </w:r>
      <w:r w:rsidR="00016584" w:rsidRPr="00970B57">
        <w:t>150</w:t>
      </w:r>
      <w:r w:rsidR="009B3832" w:rsidRPr="00970B57">
        <w:t xml:space="preserve"> </w:t>
      </w:r>
      <w:r w:rsidR="00016584" w:rsidRPr="00970B57">
        <w:t>тыс.</w:t>
      </w:r>
      <w:r w:rsidR="009B3832" w:rsidRPr="00970B57">
        <w:t xml:space="preserve"> </w:t>
      </w:r>
      <w:r w:rsidR="00016584" w:rsidRPr="00970B57">
        <w:t>рублей</w:t>
      </w:r>
      <w:r w:rsidR="009B3832" w:rsidRPr="00970B57">
        <w:t xml:space="preserve"> </w:t>
      </w:r>
      <w:r w:rsidR="00016584" w:rsidRPr="00970B57">
        <w:t>коэффициент</w:t>
      </w:r>
      <w:r w:rsidR="009B3832" w:rsidRPr="00970B57">
        <w:t xml:space="preserve"> </w:t>
      </w:r>
      <w:r w:rsidR="00016584" w:rsidRPr="00970B57">
        <w:t>составит</w:t>
      </w:r>
      <w:r w:rsidR="009B3832" w:rsidRPr="00970B57">
        <w:t xml:space="preserve"> </w:t>
      </w:r>
      <w:r w:rsidR="00016584" w:rsidRPr="00970B57">
        <w:t>1:2</w:t>
      </w:r>
      <w:r w:rsidR="009B3832" w:rsidRPr="00970B57">
        <w:t xml:space="preserve"> - </w:t>
      </w:r>
      <w:r w:rsidR="00016584" w:rsidRPr="00970B57">
        <w:t>рубль</w:t>
      </w:r>
      <w:r w:rsidR="009B3832" w:rsidRPr="00970B57">
        <w:t xml:space="preserve"> </w:t>
      </w:r>
      <w:r w:rsidR="00016584" w:rsidRPr="00970B57">
        <w:t>от</w:t>
      </w:r>
      <w:r w:rsidR="009B3832" w:rsidRPr="00970B57">
        <w:t xml:space="preserve"> </w:t>
      </w:r>
      <w:r w:rsidR="00016584" w:rsidRPr="00970B57">
        <w:t>государства</w:t>
      </w:r>
      <w:r w:rsidR="009B3832" w:rsidRPr="00970B57">
        <w:t xml:space="preserve"> </w:t>
      </w:r>
      <w:r w:rsidR="00016584" w:rsidRPr="00970B57">
        <w:t>на</w:t>
      </w:r>
      <w:r w:rsidR="009B3832" w:rsidRPr="00970B57">
        <w:t xml:space="preserve"> </w:t>
      </w:r>
      <w:r w:rsidR="00016584" w:rsidRPr="00970B57">
        <w:t>каждые</w:t>
      </w:r>
      <w:r w:rsidR="009B3832" w:rsidRPr="00970B57">
        <w:t xml:space="preserve"> </w:t>
      </w:r>
      <w:r w:rsidR="00016584" w:rsidRPr="00970B57">
        <w:t>два</w:t>
      </w:r>
      <w:r w:rsidR="009B3832" w:rsidRPr="00970B57">
        <w:t xml:space="preserve"> </w:t>
      </w:r>
      <w:r w:rsidR="00016584" w:rsidRPr="00970B57">
        <w:t>рубля,</w:t>
      </w:r>
      <w:r w:rsidR="009B3832" w:rsidRPr="00970B57">
        <w:t xml:space="preserve"> </w:t>
      </w:r>
      <w:r w:rsidR="00016584" w:rsidRPr="00970B57">
        <w:t>которые</w:t>
      </w:r>
      <w:r w:rsidR="009B3832" w:rsidRPr="00970B57">
        <w:t xml:space="preserve"> </w:t>
      </w:r>
      <w:r w:rsidR="00016584" w:rsidRPr="00970B57">
        <w:t>внесет</w:t>
      </w:r>
      <w:r w:rsidR="009B3832" w:rsidRPr="00970B57">
        <w:t xml:space="preserve"> </w:t>
      </w:r>
      <w:r w:rsidR="00016584" w:rsidRPr="00970B57">
        <w:t>вкладчик;</w:t>
      </w:r>
    </w:p>
    <w:p w14:paraId="47D231E6" w14:textId="77777777" w:rsidR="00016584" w:rsidRPr="00970B57" w:rsidRDefault="008E1474" w:rsidP="00016584">
      <w:r w:rsidRPr="00970B57">
        <w:t>-</w:t>
      </w:r>
      <w:r w:rsidR="009B3832" w:rsidRPr="00970B57">
        <w:t xml:space="preserve"> </w:t>
      </w:r>
      <w:r w:rsidR="00016584" w:rsidRPr="00970B57">
        <w:t>с</w:t>
      </w:r>
      <w:r w:rsidR="009B3832" w:rsidRPr="00970B57">
        <w:t xml:space="preserve"> </w:t>
      </w:r>
      <w:r w:rsidR="00016584" w:rsidRPr="00970B57">
        <w:t>доходами</w:t>
      </w:r>
      <w:r w:rsidR="009B3832" w:rsidRPr="00970B57">
        <w:t xml:space="preserve"> </w:t>
      </w:r>
      <w:r w:rsidR="00016584" w:rsidRPr="00970B57">
        <w:t>от</w:t>
      </w:r>
      <w:r w:rsidR="009B3832" w:rsidRPr="00970B57">
        <w:t xml:space="preserve"> </w:t>
      </w:r>
      <w:r w:rsidR="00016584" w:rsidRPr="00970B57">
        <w:t>150</w:t>
      </w:r>
      <w:r w:rsidR="009B3832" w:rsidRPr="00970B57">
        <w:t xml:space="preserve"> </w:t>
      </w:r>
      <w:r w:rsidR="00016584" w:rsidRPr="00970B57">
        <w:t>тыс.</w:t>
      </w:r>
      <w:r w:rsidR="009B3832" w:rsidRPr="00970B57">
        <w:t xml:space="preserve"> </w:t>
      </w:r>
      <w:r w:rsidR="00016584" w:rsidRPr="00970B57">
        <w:t>рублей</w:t>
      </w:r>
      <w:r w:rsidR="009B3832" w:rsidRPr="00970B57">
        <w:t xml:space="preserve"> - </w:t>
      </w:r>
      <w:r w:rsidR="00016584" w:rsidRPr="00970B57">
        <w:t>1:4.</w:t>
      </w:r>
    </w:p>
    <w:p w14:paraId="65D12E6D" w14:textId="77777777" w:rsidR="00016584" w:rsidRPr="00970B57" w:rsidRDefault="00016584" w:rsidP="00016584">
      <w:r w:rsidRPr="00970B57">
        <w:t>Деньги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приходить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следующий</w:t>
      </w:r>
      <w:r w:rsidR="009B3832" w:rsidRPr="00970B57">
        <w:t xml:space="preserve"> </w:t>
      </w:r>
      <w:r w:rsidRPr="00970B57">
        <w:t>год: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пополнения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в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внесения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в</w:t>
      </w:r>
      <w:r w:rsidR="009B3832" w:rsidRPr="00970B57">
        <w:t xml:space="preserve"> </w:t>
      </w:r>
      <w:r w:rsidRPr="00970B57">
        <w:t>2026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т.</w:t>
      </w:r>
      <w:r w:rsidR="009B3832" w:rsidRPr="00970B57">
        <w:t xml:space="preserve"> </w:t>
      </w:r>
      <w:r w:rsidRPr="00970B57">
        <w:t>д.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рассчитывать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пополнение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государством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108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участия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ПДС.</w:t>
      </w:r>
    </w:p>
    <w:p w14:paraId="24EEFEB1" w14:textId="77777777" w:rsidR="00016584" w:rsidRPr="00970B57" w:rsidRDefault="00016584" w:rsidP="00016584">
      <w:r w:rsidRPr="00970B57">
        <w:t>Сбережения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использованы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дополнительный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участия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возникновения</w:t>
      </w:r>
      <w:r w:rsidR="009B3832" w:rsidRPr="00970B57">
        <w:t xml:space="preserve"> </w:t>
      </w:r>
      <w:r w:rsidRPr="00970B57">
        <w:t>особых</w:t>
      </w:r>
      <w:r w:rsidR="009B3832" w:rsidRPr="00970B57">
        <w:t xml:space="preserve"> </w:t>
      </w:r>
      <w:r w:rsidRPr="00970B57">
        <w:t>жизненных</w:t>
      </w:r>
      <w:r w:rsidR="009B3832" w:rsidRPr="00970B57">
        <w:t xml:space="preserve"> </w:t>
      </w:r>
      <w:r w:rsidRPr="00970B57">
        <w:t>ситуаций</w:t>
      </w:r>
      <w:r w:rsidR="009B3832" w:rsidRPr="00970B57">
        <w:t xml:space="preserve"> </w:t>
      </w:r>
      <w:r w:rsidRPr="00970B57">
        <w:t>(необходимость</w:t>
      </w:r>
      <w:r w:rsidR="009B3832" w:rsidRPr="00970B57">
        <w:t xml:space="preserve"> </w:t>
      </w:r>
      <w:r w:rsidRPr="00970B57">
        <w:t>дорогостоящего</w:t>
      </w:r>
      <w:r w:rsidR="009B3832" w:rsidRPr="00970B57">
        <w:t xml:space="preserve"> </w:t>
      </w:r>
      <w:r w:rsidRPr="00970B57">
        <w:t>лечения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потеря</w:t>
      </w:r>
      <w:r w:rsidR="009B3832" w:rsidRPr="00970B57">
        <w:t xml:space="preserve"> </w:t>
      </w:r>
      <w:r w:rsidRPr="00970B57">
        <w:t>кормильца)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вывести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досрочно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дохода.</w:t>
      </w:r>
    </w:p>
    <w:p w14:paraId="7FAD7FC6" w14:textId="77777777" w:rsidR="00016584" w:rsidRPr="00970B57" w:rsidRDefault="00016584" w:rsidP="00016584">
      <w:r w:rsidRPr="00970B57">
        <w:t>Подробная</w:t>
      </w:r>
      <w:r w:rsidR="009B3832" w:rsidRPr="00970B57">
        <w:t xml:space="preserve"> </w:t>
      </w:r>
      <w:r w:rsidRPr="00970B57">
        <w:t>информация</w:t>
      </w:r>
      <w:r w:rsidR="009B3832" w:rsidRPr="00970B57">
        <w:t xml:space="preserve"> </w:t>
      </w:r>
      <w:r w:rsidRPr="00970B57">
        <w:t>представлена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сайте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ссылке.</w:t>
      </w:r>
    </w:p>
    <w:p w14:paraId="3E0BC6F7" w14:textId="77777777" w:rsidR="00111D7C" w:rsidRPr="00970B57" w:rsidRDefault="00000000" w:rsidP="00016584">
      <w:hyperlink r:id="rId18" w:history="1">
        <w:r w:rsidR="00016584" w:rsidRPr="00970B57">
          <w:rPr>
            <w:rStyle w:val="a3"/>
          </w:rPr>
          <w:t>https://riavrn.ru/news/voronezhcev-priglasili-stat-uchastnikami-programmy-dolgosrochnyh-sberezhenij/</w:t>
        </w:r>
      </w:hyperlink>
    </w:p>
    <w:p w14:paraId="64DCCB45" w14:textId="77777777" w:rsidR="00837FD8" w:rsidRPr="00970B57" w:rsidRDefault="00837FD8" w:rsidP="00837FD8">
      <w:pPr>
        <w:pStyle w:val="2"/>
      </w:pPr>
      <w:bookmarkStart w:id="55" w:name="_Toc169677514"/>
      <w:r w:rsidRPr="00970B57">
        <w:lastRenderedPageBreak/>
        <w:t>Брянские</w:t>
      </w:r>
      <w:r w:rsidR="009B3832" w:rsidRPr="00970B57">
        <w:t xml:space="preserve"> </w:t>
      </w:r>
      <w:r w:rsidRPr="00970B57">
        <w:t>новости,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Жители</w:t>
      </w:r>
      <w:r w:rsidR="009B3832" w:rsidRPr="00970B57">
        <w:t xml:space="preserve"> </w:t>
      </w:r>
      <w:r w:rsidRPr="00970B57">
        <w:t>Брянщины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приумножить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bookmarkEnd w:id="55"/>
    </w:p>
    <w:p w14:paraId="056EF23B" w14:textId="77777777" w:rsidR="00837FD8" w:rsidRPr="00970B57" w:rsidRDefault="00837FD8" w:rsidP="00970B57">
      <w:pPr>
        <w:pStyle w:val="3"/>
      </w:pPr>
      <w:bookmarkStart w:id="56" w:name="_Toc169677515"/>
      <w:r w:rsidRPr="00970B57">
        <w:t>С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заработала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сбережений.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помогает</w:t>
      </w:r>
      <w:r w:rsidR="009B3832" w:rsidRPr="00970B57">
        <w:t xml:space="preserve"> </w:t>
      </w:r>
      <w:r w:rsidRPr="00970B57">
        <w:t>гражданам</w:t>
      </w:r>
      <w:r w:rsidR="009B3832" w:rsidRPr="00970B57">
        <w:t xml:space="preserve"> </w:t>
      </w:r>
      <w:r w:rsidRPr="00970B57">
        <w:t>инвестировать</w:t>
      </w:r>
      <w:r w:rsidR="009B3832" w:rsidRPr="00970B57">
        <w:t xml:space="preserve"> </w:t>
      </w:r>
      <w:r w:rsidRPr="00970B57">
        <w:t>собственные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накопительную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будущей</w:t>
      </w:r>
      <w:r w:rsidR="009B3832" w:rsidRPr="00970B57">
        <w:t xml:space="preserve"> </w:t>
      </w:r>
      <w:r w:rsidRPr="00970B57">
        <w:t>пенсии.</w:t>
      </w:r>
      <w:bookmarkEnd w:id="56"/>
    </w:p>
    <w:p w14:paraId="0C4F84F3" w14:textId="77777777" w:rsidR="00837FD8" w:rsidRPr="00970B57" w:rsidRDefault="00837FD8" w:rsidP="00837FD8">
      <w:r w:rsidRPr="00970B57">
        <w:t>Как</w:t>
      </w:r>
      <w:r w:rsidR="009B3832" w:rsidRPr="00970B57">
        <w:t xml:space="preserve"> </w:t>
      </w:r>
      <w:r w:rsidRPr="00970B57">
        <w:t>отметил</w:t>
      </w:r>
      <w:r w:rsidR="009B3832" w:rsidRPr="00970B57">
        <w:t xml:space="preserve"> </w:t>
      </w:r>
      <w:r w:rsidRPr="00970B57">
        <w:t>премьер-министр</w:t>
      </w:r>
      <w:r w:rsidR="009B3832" w:rsidRPr="00970B57">
        <w:t xml:space="preserve"> </w:t>
      </w:r>
      <w:r w:rsidRPr="00970B57">
        <w:t>Михаил</w:t>
      </w:r>
      <w:r w:rsidR="009B3832" w:rsidRPr="00970B57">
        <w:t xml:space="preserve"> </w:t>
      </w:r>
      <w:r w:rsidRPr="00970B57">
        <w:t>Мишустин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стратегической</w:t>
      </w:r>
      <w:r w:rsidR="009B3832" w:rsidRPr="00970B57">
        <w:t xml:space="preserve"> </w:t>
      </w:r>
      <w:r w:rsidRPr="00970B57">
        <w:t>сессии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развитию</w:t>
      </w:r>
      <w:r w:rsidR="009B3832" w:rsidRPr="00970B57">
        <w:t xml:space="preserve"> </w:t>
      </w:r>
      <w:r w:rsidRPr="00970B57">
        <w:t>финансовых</w:t>
      </w:r>
      <w:r w:rsidR="009B3832" w:rsidRPr="00970B57">
        <w:t xml:space="preserve"> </w:t>
      </w:r>
      <w:r w:rsidRPr="00970B57">
        <w:t>инструментов:</w:t>
      </w:r>
      <w:r w:rsidR="009B3832" w:rsidRPr="00970B57">
        <w:t xml:space="preserve"> «</w:t>
      </w:r>
      <w:r w:rsidRPr="00970B57">
        <w:t>По</w:t>
      </w:r>
      <w:r w:rsidR="009B3832" w:rsidRPr="00970B57">
        <w:t xml:space="preserve"> </w:t>
      </w:r>
      <w:r w:rsidRPr="00970B57">
        <w:t>итогам</w:t>
      </w:r>
      <w:r w:rsidR="009B3832" w:rsidRPr="00970B57">
        <w:t xml:space="preserve"> </w:t>
      </w:r>
      <w:r w:rsidRPr="00970B57">
        <w:t>первого</w:t>
      </w:r>
      <w:r w:rsidR="009B3832" w:rsidRPr="00970B57">
        <w:t xml:space="preserve"> </w:t>
      </w:r>
      <w:r w:rsidRPr="00970B57">
        <w:t>квартала</w:t>
      </w:r>
      <w:r w:rsidR="009B3832" w:rsidRPr="00970B57">
        <w:t xml:space="preserve"> </w:t>
      </w:r>
      <w:r w:rsidRPr="00970B57">
        <w:t>текущего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механизмом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воспользовались</w:t>
      </w:r>
      <w:r w:rsidR="009B3832" w:rsidRPr="00970B57">
        <w:t xml:space="preserve"> </w:t>
      </w:r>
      <w:r w:rsidRPr="00970B57">
        <w:t>порядка</w:t>
      </w:r>
      <w:r w:rsidR="009B3832" w:rsidRPr="00970B57">
        <w:t xml:space="preserve"> </w:t>
      </w:r>
      <w:r w:rsidRPr="00970B57">
        <w:t>280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человек</w:t>
      </w:r>
      <w:r w:rsidR="009B3832" w:rsidRPr="00970B57">
        <w:t>»</w:t>
      </w:r>
      <w:r w:rsidRPr="00970B57">
        <w:t>.</w:t>
      </w:r>
    </w:p>
    <w:p w14:paraId="61AC04A4" w14:textId="77777777" w:rsidR="00837FD8" w:rsidRPr="00970B57" w:rsidRDefault="00837FD8" w:rsidP="00837FD8">
      <w:r w:rsidRPr="00970B57">
        <w:t>Глава</w:t>
      </w:r>
      <w:r w:rsidR="009B3832" w:rsidRPr="00970B57">
        <w:t xml:space="preserve"> </w:t>
      </w:r>
      <w:r w:rsidRPr="00970B57">
        <w:t>правительства</w:t>
      </w:r>
      <w:r w:rsidR="009B3832" w:rsidRPr="00970B57">
        <w:t xml:space="preserve"> </w:t>
      </w:r>
      <w:r w:rsidRPr="00970B57">
        <w:t>призвал</w:t>
      </w:r>
      <w:r w:rsidR="009B3832" w:rsidRPr="00970B57">
        <w:t xml:space="preserve"> </w:t>
      </w:r>
      <w:r w:rsidRPr="00970B57">
        <w:t>расширять</w:t>
      </w:r>
      <w:r w:rsidR="009B3832" w:rsidRPr="00970B57">
        <w:t xml:space="preserve"> </w:t>
      </w:r>
      <w:r w:rsidRPr="00970B57">
        <w:t>инвестиционные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бизнеса,</w:t>
      </w:r>
      <w:r w:rsidR="009B3832" w:rsidRPr="00970B57">
        <w:t xml:space="preserve"> </w:t>
      </w:r>
      <w:r w:rsidRPr="00970B57">
        <w:t>указав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необходимость</w:t>
      </w:r>
      <w:r w:rsidR="009B3832" w:rsidRPr="00970B57">
        <w:t xml:space="preserve"> </w:t>
      </w:r>
      <w:r w:rsidRPr="00970B57">
        <w:t>укреплять</w:t>
      </w:r>
      <w:r w:rsidR="009B3832" w:rsidRPr="00970B57">
        <w:t xml:space="preserve"> </w:t>
      </w:r>
      <w:r w:rsidRPr="00970B57">
        <w:t>инвестиционную</w:t>
      </w:r>
      <w:r w:rsidR="009B3832" w:rsidRPr="00970B57">
        <w:t xml:space="preserve"> </w:t>
      </w:r>
      <w:r w:rsidRPr="00970B57">
        <w:t>активность,</w:t>
      </w:r>
      <w:r w:rsidR="009B3832" w:rsidRPr="00970B57">
        <w:t xml:space="preserve"> </w:t>
      </w:r>
      <w:r w:rsidRPr="00970B57">
        <w:t>способствовать</w:t>
      </w:r>
      <w:r w:rsidR="009B3832" w:rsidRPr="00970B57">
        <w:t xml:space="preserve"> </w:t>
      </w:r>
      <w:r w:rsidRPr="00970B57">
        <w:t>привлечению</w:t>
      </w:r>
      <w:r w:rsidR="009B3832" w:rsidRPr="00970B57">
        <w:t xml:space="preserve"> </w:t>
      </w:r>
      <w:r w:rsidRPr="00970B57">
        <w:t>капиталов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российскую</w:t>
      </w:r>
      <w:r w:rsidR="009B3832" w:rsidRPr="00970B57">
        <w:t xml:space="preserve"> </w:t>
      </w:r>
      <w:r w:rsidRPr="00970B57">
        <w:t>юрисдикцию,</w:t>
      </w:r>
      <w:r w:rsidR="009B3832" w:rsidRPr="00970B57">
        <w:t xml:space="preserve"> </w:t>
      </w:r>
      <w:r w:rsidRPr="00970B57">
        <w:t>развивать</w:t>
      </w:r>
      <w:r w:rsidR="009B3832" w:rsidRPr="00970B57">
        <w:t xml:space="preserve"> </w:t>
      </w:r>
      <w:r w:rsidRPr="00970B57">
        <w:t>совместные</w:t>
      </w:r>
      <w:r w:rsidR="009B3832" w:rsidRPr="00970B57">
        <w:t xml:space="preserve"> </w:t>
      </w:r>
      <w:r w:rsidRPr="00970B57">
        <w:t>проекты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компаниями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дружественных</w:t>
      </w:r>
      <w:r w:rsidR="009B3832" w:rsidRPr="00970B57">
        <w:t xml:space="preserve"> </w:t>
      </w:r>
      <w:r w:rsidRPr="00970B57">
        <w:t>стран,</w:t>
      </w:r>
      <w:r w:rsidR="009B3832" w:rsidRPr="00970B57">
        <w:t xml:space="preserve"> </w:t>
      </w:r>
      <w:r w:rsidRPr="00970B57">
        <w:t>добавил</w:t>
      </w:r>
      <w:r w:rsidR="009B3832" w:rsidRPr="00970B57">
        <w:t xml:space="preserve"> </w:t>
      </w:r>
      <w:r w:rsidRPr="00970B57">
        <w:t>он.</w:t>
      </w:r>
    </w:p>
    <w:p w14:paraId="1F3AE16B" w14:textId="77777777" w:rsidR="00837FD8" w:rsidRPr="00970B57" w:rsidRDefault="00837FD8" w:rsidP="00837FD8">
      <w:r w:rsidRPr="00970B57">
        <w:t>Программой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воспользоваться</w:t>
      </w:r>
      <w:r w:rsidR="009B3832" w:rsidRPr="00970B57">
        <w:t xml:space="preserve"> </w:t>
      </w:r>
      <w:r w:rsidRPr="00970B57">
        <w:t>жители</w:t>
      </w:r>
      <w:r w:rsidR="009B3832" w:rsidRPr="00970B57">
        <w:t xml:space="preserve"> </w:t>
      </w:r>
      <w:r w:rsidRPr="00970B57">
        <w:t>Брянской</w:t>
      </w:r>
      <w:r w:rsidR="009B3832" w:rsidRPr="00970B57">
        <w:t xml:space="preserve"> </w:t>
      </w:r>
      <w:r w:rsidRPr="00970B57">
        <w:t>области,</w:t>
      </w:r>
      <w:r w:rsidR="009B3832" w:rsidRPr="00970B57">
        <w:t xml:space="preserve"> </w:t>
      </w:r>
      <w:r w:rsidRPr="00970B57">
        <w:t>любого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момента</w:t>
      </w:r>
      <w:r w:rsidR="009B3832" w:rsidRPr="00970B57">
        <w:t xml:space="preserve"> </w:t>
      </w:r>
      <w:r w:rsidRPr="00970B57">
        <w:t>наступления</w:t>
      </w:r>
      <w:r w:rsidR="009B3832" w:rsidRPr="00970B57">
        <w:t xml:space="preserve"> </w:t>
      </w:r>
      <w:r w:rsidRPr="00970B57">
        <w:t>совершеннолетия.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присоединиться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программе,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заключить</w:t>
      </w:r>
      <w:r w:rsidR="009B3832" w:rsidRPr="00970B57">
        <w:t xml:space="preserve"> </w:t>
      </w:r>
      <w:r w:rsidRPr="00970B57">
        <w:t>договор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любым</w:t>
      </w:r>
      <w:r w:rsidR="009B3832" w:rsidRPr="00970B57">
        <w:t xml:space="preserve"> </w:t>
      </w:r>
      <w:r w:rsidRPr="00970B57">
        <w:t>негосударственным</w:t>
      </w:r>
      <w:r w:rsidR="009B3832" w:rsidRPr="00970B57">
        <w:t xml:space="preserve"> </w:t>
      </w:r>
      <w:r w:rsidRPr="00970B57">
        <w:t>пенсионным</w:t>
      </w:r>
      <w:r w:rsidR="009B3832" w:rsidRPr="00970B57">
        <w:t xml:space="preserve"> </w:t>
      </w:r>
      <w:r w:rsidRPr="00970B57">
        <w:t>фондом</w:t>
      </w:r>
      <w:r w:rsidR="009B3832" w:rsidRPr="00970B57">
        <w:t xml:space="preserve"> </w:t>
      </w:r>
      <w:r w:rsidRPr="00970B57">
        <w:t>(НПФ)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пополнить</w:t>
      </w:r>
      <w:r w:rsidR="009B3832" w:rsidRPr="00970B57">
        <w:t xml:space="preserve"> </w:t>
      </w:r>
      <w:r w:rsidRPr="00970B57">
        <w:t>счет.</w:t>
      </w:r>
    </w:p>
    <w:p w14:paraId="30E6978B" w14:textId="77777777" w:rsidR="00837FD8" w:rsidRPr="00970B57" w:rsidRDefault="00837FD8" w:rsidP="00837FD8">
      <w:r w:rsidRPr="00970B57">
        <w:t>Одним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преимуществ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ежегодно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дополнительный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возврата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внесенных</w:t>
      </w:r>
      <w:r w:rsidR="009B3832" w:rsidRPr="00970B57">
        <w:t xml:space="preserve"> </w:t>
      </w:r>
      <w:r w:rsidRPr="00970B57">
        <w:t>накоплений.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выше</w:t>
      </w:r>
      <w:r w:rsidR="009B3832" w:rsidRPr="00970B57">
        <w:t xml:space="preserve"> </w:t>
      </w:r>
      <w:r w:rsidRPr="00970B57">
        <w:t>взносы,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возврат.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максимальная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превысить</w:t>
      </w:r>
      <w:r w:rsidR="009B3832" w:rsidRPr="00970B57">
        <w:t xml:space="preserve"> </w:t>
      </w:r>
      <w:r w:rsidRPr="00970B57">
        <w:t>52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</w:p>
    <w:p w14:paraId="195088E3" w14:textId="77777777" w:rsidR="00837FD8" w:rsidRPr="00970B57" w:rsidRDefault="00837FD8" w:rsidP="00837FD8">
      <w:r w:rsidRPr="00970B57">
        <w:t>Получать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разрешается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участия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(в</w:t>
      </w:r>
      <w:r w:rsidR="009B3832" w:rsidRPr="00970B57">
        <w:t xml:space="preserve"> </w:t>
      </w:r>
      <w:r w:rsidRPr="00970B57">
        <w:t>зависимости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наступит</w:t>
      </w:r>
      <w:r w:rsidR="009B3832" w:rsidRPr="00970B57">
        <w:t xml:space="preserve"> </w:t>
      </w:r>
      <w:r w:rsidRPr="00970B57">
        <w:t>ранее).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некоторых</w:t>
      </w:r>
      <w:r w:rsidR="009B3832" w:rsidRPr="00970B57">
        <w:t xml:space="preserve"> </w:t>
      </w:r>
      <w:r w:rsidRPr="00970B57">
        <w:t>случаях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забрать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раньше</w:t>
      </w:r>
      <w:r w:rsidR="009B3832" w:rsidRPr="00970B57">
        <w:t xml:space="preserve"> - </w:t>
      </w:r>
      <w:r w:rsidRPr="00970B57">
        <w:t>если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нужны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лечение</w:t>
      </w:r>
      <w:r w:rsidR="009B3832" w:rsidRPr="00970B57">
        <w:t xml:space="preserve"> </w:t>
      </w:r>
      <w:r w:rsidRPr="00970B57">
        <w:t>тяжелой</w:t>
      </w:r>
      <w:r w:rsidR="009B3832" w:rsidRPr="00970B57">
        <w:t xml:space="preserve"> </w:t>
      </w:r>
      <w:r w:rsidRPr="00970B57">
        <w:t>болезни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потере</w:t>
      </w:r>
      <w:r w:rsidR="009B3832" w:rsidRPr="00970B57">
        <w:t xml:space="preserve"> </w:t>
      </w:r>
      <w:r w:rsidRPr="00970B57">
        <w:t>кормильца.</w:t>
      </w:r>
    </w:p>
    <w:p w14:paraId="41A03AB1" w14:textId="77777777" w:rsidR="00837FD8" w:rsidRPr="00970B57" w:rsidRDefault="00837FD8" w:rsidP="00837FD8">
      <w:r w:rsidRPr="00970B57">
        <w:t>Сбережения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защищены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возможных</w:t>
      </w:r>
      <w:r w:rsidR="009B3832" w:rsidRPr="00970B57">
        <w:t xml:space="preserve"> </w:t>
      </w:r>
      <w:r w:rsidRPr="00970B57">
        <w:t>банкротств</w:t>
      </w:r>
      <w:r w:rsidR="009B3832" w:rsidRPr="00970B57">
        <w:t xml:space="preserve"> </w:t>
      </w:r>
      <w:r w:rsidRPr="00970B57">
        <w:t>операторов</w:t>
      </w:r>
      <w:r w:rsidR="009B3832" w:rsidRPr="00970B57">
        <w:t xml:space="preserve"> </w:t>
      </w:r>
      <w:r w:rsidRPr="00970B57">
        <w:t>программы.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НПФ</w:t>
      </w:r>
      <w:r w:rsidR="009B3832" w:rsidRPr="00970B57">
        <w:t xml:space="preserve"> </w:t>
      </w:r>
      <w:r w:rsidRPr="00970B57">
        <w:t>прогорит,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вернет</w:t>
      </w:r>
      <w:r w:rsidR="009B3832" w:rsidRPr="00970B57">
        <w:t xml:space="preserve"> </w:t>
      </w:r>
      <w:r w:rsidRPr="00970B57">
        <w:t>участнику</w:t>
      </w:r>
      <w:r w:rsidR="009B3832" w:rsidRPr="00970B57">
        <w:t xml:space="preserve"> </w:t>
      </w:r>
      <w:r w:rsidRPr="00970B57">
        <w:t>всю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накопленных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2,8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рублей.</w:t>
      </w:r>
    </w:p>
    <w:p w14:paraId="3AF8640E" w14:textId="77777777" w:rsidR="00016584" w:rsidRPr="00970B57" w:rsidRDefault="00000000" w:rsidP="00837FD8">
      <w:hyperlink r:id="rId19" w:history="1">
        <w:r w:rsidR="00837FD8" w:rsidRPr="00970B57">
          <w:rPr>
            <w:rStyle w:val="a3"/>
          </w:rPr>
          <w:t>https://www.bragazeta.ru/news/2024/06/18/zhiteli-bryanshhiny-mogut-priumnozhit-sredstva-v-programme-dolgosrochnyh-sberezhenij/</w:t>
        </w:r>
      </w:hyperlink>
    </w:p>
    <w:p w14:paraId="66233910" w14:textId="77777777" w:rsidR="006F390B" w:rsidRPr="00970B57" w:rsidRDefault="008E1474" w:rsidP="006F390B">
      <w:pPr>
        <w:pStyle w:val="2"/>
      </w:pPr>
      <w:bookmarkStart w:id="57" w:name="_Hlk169676927"/>
      <w:bookmarkStart w:id="58" w:name="_Toc169677516"/>
      <w:r w:rsidRPr="00970B57">
        <w:t>ПроКазань</w:t>
      </w:r>
      <w:r w:rsidR="006F390B" w:rsidRPr="00970B57">
        <w:t>.ru,</w:t>
      </w:r>
      <w:r w:rsidR="009B3832" w:rsidRPr="00970B57">
        <w:t xml:space="preserve"> </w:t>
      </w:r>
      <w:r w:rsidR="006F390B" w:rsidRPr="00970B57">
        <w:t>18.06.2024,</w:t>
      </w:r>
      <w:r w:rsidR="009B3832" w:rsidRPr="00970B57">
        <w:t xml:space="preserve"> </w:t>
      </w:r>
      <w:r w:rsidR="006F390B" w:rsidRPr="00970B57">
        <w:t>С</w:t>
      </w:r>
      <w:r w:rsidR="009B3832" w:rsidRPr="00970B57">
        <w:t xml:space="preserve"> </w:t>
      </w:r>
      <w:r w:rsidR="006F390B" w:rsidRPr="00970B57">
        <w:t>сегодняшнего</w:t>
      </w:r>
      <w:r w:rsidR="009B3832" w:rsidRPr="00970B57">
        <w:t xml:space="preserve"> </w:t>
      </w:r>
      <w:r w:rsidR="006F390B" w:rsidRPr="00970B57">
        <w:t>дня:</w:t>
      </w:r>
      <w:r w:rsidR="009B3832" w:rsidRPr="00970B57">
        <w:t xml:space="preserve"> </w:t>
      </w:r>
      <w:r w:rsidR="006F390B" w:rsidRPr="00970B57">
        <w:t>Сбербанк</w:t>
      </w:r>
      <w:r w:rsidR="009B3832" w:rsidRPr="00970B57">
        <w:t xml:space="preserve"> </w:t>
      </w:r>
      <w:r w:rsidR="006F390B" w:rsidRPr="00970B57">
        <w:t>обрадовал</w:t>
      </w:r>
      <w:r w:rsidR="009B3832" w:rsidRPr="00970B57">
        <w:t xml:space="preserve"> </w:t>
      </w:r>
      <w:r w:rsidR="006F390B" w:rsidRPr="00970B57">
        <w:t>всех</w:t>
      </w:r>
      <w:r w:rsidR="009B3832" w:rsidRPr="00970B57">
        <w:t xml:space="preserve"> </w:t>
      </w:r>
      <w:r w:rsidR="006F390B" w:rsidRPr="00970B57">
        <w:t>россиян</w:t>
      </w:r>
      <w:r w:rsidR="009B3832" w:rsidRPr="00970B57">
        <w:t xml:space="preserve"> </w:t>
      </w:r>
      <w:r w:rsidR="006F390B" w:rsidRPr="00970B57">
        <w:t>-</w:t>
      </w:r>
      <w:r w:rsidR="009B3832" w:rsidRPr="00970B57">
        <w:t xml:space="preserve"> </w:t>
      </w:r>
      <w:r w:rsidR="006F390B" w:rsidRPr="00970B57">
        <w:t>пользователей</w:t>
      </w:r>
      <w:r w:rsidR="009B3832" w:rsidRPr="00970B57">
        <w:t xml:space="preserve"> </w:t>
      </w:r>
      <w:r w:rsidR="006F390B" w:rsidRPr="00970B57">
        <w:t>Сбербанк</w:t>
      </w:r>
      <w:r w:rsidR="009B3832" w:rsidRPr="00970B57">
        <w:t xml:space="preserve"> </w:t>
      </w:r>
      <w:r w:rsidR="006F390B" w:rsidRPr="00970B57">
        <w:t>Онлайн</w:t>
      </w:r>
      <w:bookmarkEnd w:id="58"/>
    </w:p>
    <w:p w14:paraId="7050FBB1" w14:textId="77777777" w:rsidR="006F390B" w:rsidRPr="00970B57" w:rsidRDefault="006F390B" w:rsidP="00970B57">
      <w:pPr>
        <w:pStyle w:val="3"/>
      </w:pPr>
      <w:bookmarkStart w:id="59" w:name="_Toc169677517"/>
      <w:r w:rsidRPr="00970B57">
        <w:t>Начиная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сегодняшнего</w:t>
      </w:r>
      <w:r w:rsidR="009B3832" w:rsidRPr="00970B57">
        <w:t xml:space="preserve"> </w:t>
      </w:r>
      <w:r w:rsidRPr="00970B57">
        <w:t>дня,</w:t>
      </w:r>
      <w:r w:rsidR="009B3832" w:rsidRPr="00970B57">
        <w:t xml:space="preserve"> </w:t>
      </w:r>
      <w:r w:rsidRPr="00970B57">
        <w:t>пользователи</w:t>
      </w:r>
      <w:r w:rsidR="009B3832" w:rsidRPr="00970B57">
        <w:t xml:space="preserve"> «</w:t>
      </w:r>
      <w:r w:rsidRPr="00970B57">
        <w:t>Сбербанк</w:t>
      </w:r>
      <w:r w:rsidR="009B3832" w:rsidRPr="00970B57">
        <w:t xml:space="preserve"> </w:t>
      </w:r>
      <w:r w:rsidRPr="00970B57">
        <w:t>Онлайн</w:t>
      </w:r>
      <w:r w:rsidR="009B3832" w:rsidRPr="00970B57">
        <w:t xml:space="preserve">» </w:t>
      </w:r>
      <w:r w:rsidRPr="00970B57">
        <w:t>получили</w:t>
      </w:r>
      <w:r w:rsidR="009B3832" w:rsidRPr="00970B57">
        <w:t xml:space="preserve"> </w:t>
      </w:r>
      <w:r w:rsidRPr="00970B57">
        <w:t>доступ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новой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денежных</w:t>
      </w:r>
      <w:r w:rsidR="009B3832" w:rsidRPr="00970B57">
        <w:t xml:space="preserve"> </w:t>
      </w:r>
      <w:r w:rsidRPr="00970B57">
        <w:t>накоплений,</w:t>
      </w:r>
      <w:r w:rsidR="009B3832" w:rsidRPr="00970B57">
        <w:t xml:space="preserve"> </w:t>
      </w:r>
      <w:r w:rsidRPr="00970B57">
        <w:t>разработанной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поддержки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планировании</w:t>
      </w:r>
      <w:r w:rsidR="009B3832" w:rsidRPr="00970B57">
        <w:t xml:space="preserve"> </w:t>
      </w:r>
      <w:r w:rsidRPr="00970B57">
        <w:t>крупных</w:t>
      </w:r>
      <w:r w:rsidR="009B3832" w:rsidRPr="00970B57">
        <w:t xml:space="preserve"> </w:t>
      </w:r>
      <w:r w:rsidRPr="00970B57">
        <w:t>покупок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долгосрочного</w:t>
      </w:r>
      <w:r w:rsidR="009B3832" w:rsidRPr="00970B57">
        <w:t xml:space="preserve"> </w:t>
      </w:r>
      <w:r w:rsidRPr="00970B57">
        <w:t>накопления</w:t>
      </w:r>
      <w:r w:rsidR="009B3832" w:rsidRPr="00970B57">
        <w:t xml:space="preserve"> </w:t>
      </w:r>
      <w:r w:rsidRPr="00970B57">
        <w:t>средств.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представляет</w:t>
      </w:r>
      <w:r w:rsidR="009B3832" w:rsidRPr="00970B57">
        <w:t xml:space="preserve"> </w:t>
      </w:r>
      <w:r w:rsidRPr="00970B57">
        <w:t>собой</w:t>
      </w:r>
      <w:r w:rsidR="009B3832" w:rsidRPr="00970B57">
        <w:t xml:space="preserve"> </w:t>
      </w:r>
      <w:r w:rsidRPr="00970B57">
        <w:t>значительное</w:t>
      </w:r>
      <w:r w:rsidR="009B3832" w:rsidRPr="00970B57">
        <w:t xml:space="preserve"> </w:t>
      </w:r>
      <w:r w:rsidRPr="00970B57">
        <w:t>новшество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системе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поддержки</w:t>
      </w:r>
      <w:r w:rsidR="009B3832" w:rsidRPr="00970B57">
        <w:t xml:space="preserve"> </w:t>
      </w:r>
      <w:r w:rsidRPr="00970B57">
        <w:t>населения.</w:t>
      </w:r>
      <w:bookmarkEnd w:id="59"/>
    </w:p>
    <w:p w14:paraId="6DD4B02E" w14:textId="77777777" w:rsidR="006F390B" w:rsidRPr="00970B57" w:rsidRDefault="008E1474" w:rsidP="006F390B">
      <w:r w:rsidRPr="00970B57">
        <w:t>ЛЕГКИЙ</w:t>
      </w:r>
      <w:r w:rsidR="009B3832" w:rsidRPr="00970B57">
        <w:t xml:space="preserve"> </w:t>
      </w:r>
      <w:r w:rsidRPr="00970B57">
        <w:t>ДОСТУП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ПРОГРАММЕ</w:t>
      </w:r>
    </w:p>
    <w:p w14:paraId="1377D0B8" w14:textId="77777777" w:rsidR="006F390B" w:rsidRPr="00970B57" w:rsidRDefault="006F390B" w:rsidP="006F390B">
      <w:r w:rsidRPr="00970B57">
        <w:t>Для</w:t>
      </w:r>
      <w:r w:rsidR="009B3832" w:rsidRPr="00970B57">
        <w:t xml:space="preserve"> </w:t>
      </w:r>
      <w:r w:rsidRPr="00970B57">
        <w:t>участия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достаточно</w:t>
      </w:r>
      <w:r w:rsidR="009B3832" w:rsidRPr="00970B57">
        <w:t xml:space="preserve"> </w:t>
      </w:r>
      <w:r w:rsidRPr="00970B57">
        <w:t>нескольких</w:t>
      </w:r>
      <w:r w:rsidR="009B3832" w:rsidRPr="00970B57">
        <w:t xml:space="preserve"> </w:t>
      </w:r>
      <w:r w:rsidRPr="00970B57">
        <w:t>простых</w:t>
      </w:r>
      <w:r w:rsidR="009B3832" w:rsidRPr="00970B57">
        <w:t xml:space="preserve"> </w:t>
      </w:r>
      <w:r w:rsidRPr="00970B57">
        <w:t>шагов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приложении</w:t>
      </w:r>
      <w:r w:rsidR="009B3832" w:rsidRPr="00970B57">
        <w:t xml:space="preserve"> «</w:t>
      </w:r>
      <w:r w:rsidRPr="00970B57">
        <w:t>Сбербанк</w:t>
      </w:r>
      <w:r w:rsidR="009B3832" w:rsidRPr="00970B57">
        <w:t xml:space="preserve"> </w:t>
      </w:r>
      <w:r w:rsidRPr="00970B57">
        <w:t>Онлайн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Пользователям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зайти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раздел,</w:t>
      </w:r>
      <w:r w:rsidR="009B3832" w:rsidRPr="00970B57">
        <w:t xml:space="preserve"> </w:t>
      </w:r>
      <w:r w:rsidRPr="00970B57">
        <w:t>посвященный</w:t>
      </w:r>
      <w:r w:rsidR="009B3832" w:rsidRPr="00970B57">
        <w:t xml:space="preserve"> </w:t>
      </w:r>
      <w:r w:rsidRPr="00970B57">
        <w:t>финансовым</w:t>
      </w:r>
      <w:r w:rsidR="009B3832" w:rsidRPr="00970B57">
        <w:t xml:space="preserve"> </w:t>
      </w:r>
      <w:r w:rsidRPr="00970B57">
        <w:t>накоплениям,</w:t>
      </w:r>
      <w:r w:rsidR="009B3832" w:rsidRPr="00970B57">
        <w:t xml:space="preserve"> </w:t>
      </w:r>
      <w:r w:rsidRPr="00970B57">
        <w:t>выбрать</w:t>
      </w:r>
      <w:r w:rsidR="009B3832" w:rsidRPr="00970B57">
        <w:t xml:space="preserve"> </w:t>
      </w:r>
      <w:r w:rsidRPr="00970B57">
        <w:t>опцию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следовать</w:t>
      </w:r>
      <w:r w:rsidR="009B3832" w:rsidRPr="00970B57">
        <w:t xml:space="preserve"> </w:t>
      </w:r>
      <w:r w:rsidRPr="00970B57">
        <w:t>инструкциям,</w:t>
      </w:r>
      <w:r w:rsidR="009B3832" w:rsidRPr="00970B57">
        <w:t xml:space="preserve"> </w:t>
      </w:r>
      <w:r w:rsidRPr="00970B57">
        <w:lastRenderedPageBreak/>
        <w:t>которые</w:t>
      </w:r>
      <w:r w:rsidR="009B3832" w:rsidRPr="00970B57">
        <w:t xml:space="preserve"> </w:t>
      </w:r>
      <w:r w:rsidRPr="00970B57">
        <w:t>появятся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экране.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процесс</w:t>
      </w:r>
      <w:r w:rsidR="009B3832" w:rsidRPr="00970B57">
        <w:t xml:space="preserve"> </w:t>
      </w:r>
      <w:r w:rsidRPr="00970B57">
        <w:t>максимально</w:t>
      </w:r>
      <w:r w:rsidR="009B3832" w:rsidRPr="00970B57">
        <w:t xml:space="preserve"> </w:t>
      </w:r>
      <w:r w:rsidRPr="00970B57">
        <w:t>упрощен,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желающий</w:t>
      </w:r>
      <w:r w:rsidR="009B3832" w:rsidRPr="00970B57">
        <w:t xml:space="preserve"> </w:t>
      </w:r>
      <w:r w:rsidRPr="00970B57">
        <w:t>мог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присоединиться.</w:t>
      </w:r>
    </w:p>
    <w:p w14:paraId="768EEDFE" w14:textId="77777777" w:rsidR="006F390B" w:rsidRPr="00970B57" w:rsidRDefault="008E1474" w:rsidP="006F390B">
      <w:r w:rsidRPr="00970B57">
        <w:t>ПРИВИЛЕГИИ</w:t>
      </w:r>
      <w:r w:rsidR="009B3832" w:rsidRPr="00970B57">
        <w:t xml:space="preserve"> </w:t>
      </w:r>
      <w:r w:rsidRPr="00970B57">
        <w:t>УЧАСТНИКОВ</w:t>
      </w:r>
      <w:r w:rsidR="009B3832" w:rsidRPr="00970B57">
        <w:t xml:space="preserve"> </w:t>
      </w:r>
      <w:r w:rsidRPr="00970B57">
        <w:t>ПРОГРАММЫ</w:t>
      </w:r>
    </w:p>
    <w:p w14:paraId="644D3098" w14:textId="77777777" w:rsidR="006F390B" w:rsidRPr="00970B57" w:rsidRDefault="006F390B" w:rsidP="006F390B">
      <w:r w:rsidRPr="00970B57">
        <w:t>Программа</w:t>
      </w:r>
      <w:r w:rsidR="009B3832" w:rsidRPr="00970B57">
        <w:t xml:space="preserve"> </w:t>
      </w:r>
      <w:r w:rsidRPr="00970B57">
        <w:t>предлагает</w:t>
      </w:r>
      <w:r w:rsidR="009B3832" w:rsidRPr="00970B57">
        <w:t xml:space="preserve"> </w:t>
      </w:r>
      <w:r w:rsidRPr="00970B57">
        <w:t>ряд</w:t>
      </w:r>
      <w:r w:rsidR="009B3832" w:rsidRPr="00970B57">
        <w:t xml:space="preserve"> </w:t>
      </w:r>
      <w:r w:rsidRPr="00970B57">
        <w:t>привлекательных</w:t>
      </w:r>
      <w:r w:rsidR="009B3832" w:rsidRPr="00970B57">
        <w:t xml:space="preserve"> </w:t>
      </w:r>
      <w:r w:rsidRPr="00970B57">
        <w:t>бонусов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участников.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первые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момента</w:t>
      </w:r>
      <w:r w:rsidR="009B3832" w:rsidRPr="00970B57">
        <w:t xml:space="preserve"> </w:t>
      </w:r>
      <w:r w:rsidRPr="00970B57">
        <w:t>вступления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108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дополнительных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предусмотрена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ежегодного</w:t>
      </w:r>
      <w:r w:rsidR="009B3832" w:rsidRPr="00970B57">
        <w:t xml:space="preserve"> </w:t>
      </w:r>
      <w:r w:rsidRPr="00970B57">
        <w:t>возвращения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52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внесенных</w:t>
      </w:r>
      <w:r w:rsidR="009B3832" w:rsidRPr="00970B57">
        <w:t xml:space="preserve"> </w:t>
      </w:r>
      <w:r w:rsidRPr="00970B57">
        <w:t>накоплений.</w:t>
      </w:r>
    </w:p>
    <w:p w14:paraId="004E12DC" w14:textId="77777777" w:rsidR="006F390B" w:rsidRPr="00970B57" w:rsidRDefault="008E1474" w:rsidP="006F390B">
      <w:r w:rsidRPr="00970B57">
        <w:t>НАЗНАЧЕНИЕ</w:t>
      </w:r>
      <w:r w:rsidR="009B3832" w:rsidRPr="00970B57">
        <w:t xml:space="preserve"> </w:t>
      </w:r>
      <w:r w:rsidRPr="00970B57">
        <w:t>СОБРАННЫХ</w:t>
      </w:r>
      <w:r w:rsidR="009B3832" w:rsidRPr="00970B57">
        <w:t xml:space="preserve"> </w:t>
      </w:r>
      <w:r w:rsidRPr="00970B57">
        <w:t>СРЕДСТВ</w:t>
      </w:r>
    </w:p>
    <w:p w14:paraId="4E363B04" w14:textId="77777777" w:rsidR="006F390B" w:rsidRPr="00970B57" w:rsidRDefault="006F390B" w:rsidP="006F390B">
      <w:r w:rsidRPr="00970B57">
        <w:t>Организаторы</w:t>
      </w:r>
      <w:r w:rsidR="009B3832" w:rsidRPr="00970B57">
        <w:t xml:space="preserve"> </w:t>
      </w:r>
      <w:r w:rsidRPr="00970B57">
        <w:t>утверждают,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средства,</w:t>
      </w:r>
      <w:r w:rsidR="009B3832" w:rsidRPr="00970B57">
        <w:t xml:space="preserve"> </w:t>
      </w:r>
      <w:r w:rsidRPr="00970B57">
        <w:t>накопленные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программу,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использованы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текущих</w:t>
      </w:r>
      <w:r w:rsidR="009B3832" w:rsidRPr="00970B57">
        <w:t xml:space="preserve"> </w:t>
      </w:r>
      <w:r w:rsidRPr="00970B57">
        <w:t>нужд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крупных</w:t>
      </w:r>
      <w:r w:rsidR="009B3832" w:rsidRPr="00970B57">
        <w:t xml:space="preserve"> </w:t>
      </w:r>
      <w:r w:rsidRPr="00970B57">
        <w:t>покупок.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вложены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образование,</w:t>
      </w:r>
      <w:r w:rsidR="009B3832" w:rsidRPr="00970B57">
        <w:t xml:space="preserve"> </w:t>
      </w:r>
      <w:r w:rsidRPr="00970B57">
        <w:t>покупку</w:t>
      </w:r>
      <w:r w:rsidR="009B3832" w:rsidRPr="00970B57">
        <w:t xml:space="preserve"> </w:t>
      </w:r>
      <w:r w:rsidRPr="00970B57">
        <w:t>недвижимости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пополнение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фонда,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делает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ценным</w:t>
      </w:r>
      <w:r w:rsidR="009B3832" w:rsidRPr="00970B57">
        <w:t xml:space="preserve"> </w:t>
      </w:r>
      <w:r w:rsidRPr="00970B57">
        <w:t>инструментом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долгосрочного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планирования.</w:t>
      </w:r>
    </w:p>
    <w:p w14:paraId="1182F208" w14:textId="77777777" w:rsidR="006F390B" w:rsidRPr="00970B57" w:rsidRDefault="006F390B" w:rsidP="006F390B">
      <w:r w:rsidRPr="00970B57">
        <w:t>Запуск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важным</w:t>
      </w:r>
      <w:r w:rsidR="009B3832" w:rsidRPr="00970B57">
        <w:t xml:space="preserve"> </w:t>
      </w:r>
      <w:r w:rsidRPr="00970B57">
        <w:t>шагом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направлении</w:t>
      </w:r>
      <w:r w:rsidR="009B3832" w:rsidRPr="00970B57">
        <w:t xml:space="preserve"> </w:t>
      </w:r>
      <w:r w:rsidRPr="00970B57">
        <w:t>усиления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безопасности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самостоятельности</w:t>
      </w:r>
      <w:r w:rsidR="009B3832" w:rsidRPr="00970B57">
        <w:t xml:space="preserve"> </w:t>
      </w:r>
      <w:r w:rsidRPr="00970B57">
        <w:t>российских</w:t>
      </w:r>
      <w:r w:rsidR="009B3832" w:rsidRPr="00970B57">
        <w:t xml:space="preserve"> </w:t>
      </w:r>
      <w:r w:rsidRPr="00970B57">
        <w:t>граждан,</w:t>
      </w:r>
      <w:r w:rsidR="009B3832" w:rsidRPr="00970B57">
        <w:t xml:space="preserve"> </w:t>
      </w:r>
      <w:r w:rsidRPr="00970B57">
        <w:t>предоставляя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широкие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управления</w:t>
      </w:r>
      <w:r w:rsidR="009B3832" w:rsidRPr="00970B57">
        <w:t xml:space="preserve"> </w:t>
      </w:r>
      <w:r w:rsidRPr="00970B57">
        <w:t>личными</w:t>
      </w:r>
      <w:r w:rsidR="009B3832" w:rsidRPr="00970B57">
        <w:t xml:space="preserve"> </w:t>
      </w:r>
      <w:r w:rsidRPr="00970B57">
        <w:t>финансами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благо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будущего.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нововведение,</w:t>
      </w:r>
      <w:r w:rsidR="009B3832" w:rsidRPr="00970B57">
        <w:t xml:space="preserve"> </w:t>
      </w:r>
      <w:r w:rsidRPr="00970B57">
        <w:t>безусловно,</w:t>
      </w:r>
      <w:r w:rsidR="009B3832" w:rsidRPr="00970B57">
        <w:t xml:space="preserve"> </w:t>
      </w:r>
      <w:r w:rsidRPr="00970B57">
        <w:t>окажет</w:t>
      </w:r>
      <w:r w:rsidR="009B3832" w:rsidRPr="00970B57">
        <w:t xml:space="preserve"> </w:t>
      </w:r>
      <w:r w:rsidRPr="00970B57">
        <w:t>значительное</w:t>
      </w:r>
      <w:r w:rsidR="009B3832" w:rsidRPr="00970B57">
        <w:t xml:space="preserve"> </w:t>
      </w:r>
      <w:r w:rsidRPr="00970B57">
        <w:t>влияние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экономическую</w:t>
      </w:r>
      <w:r w:rsidR="009B3832" w:rsidRPr="00970B57">
        <w:t xml:space="preserve"> </w:t>
      </w:r>
      <w:r w:rsidRPr="00970B57">
        <w:t>стабильность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благосостояние</w:t>
      </w:r>
      <w:r w:rsidR="009B3832" w:rsidRPr="00970B57">
        <w:t xml:space="preserve"> </w:t>
      </w:r>
      <w:r w:rsidRPr="00970B57">
        <w:t>населения.</w:t>
      </w:r>
    </w:p>
    <w:p w14:paraId="678BDC25" w14:textId="77777777" w:rsidR="006F390B" w:rsidRPr="00970B57" w:rsidRDefault="00000000" w:rsidP="006F390B">
      <w:hyperlink r:id="rId20" w:history="1">
        <w:r w:rsidR="006F390B" w:rsidRPr="00970B57">
          <w:rPr>
            <w:rStyle w:val="a3"/>
          </w:rPr>
          <w:t>https://prokazan.ru/russia/view/s-segodnasnego-dna-sberbank-obradoval-vseh-rossian-polzovatelej-sberbank-onlajn</w:t>
        </w:r>
      </w:hyperlink>
    </w:p>
    <w:p w14:paraId="7B895CF7" w14:textId="77777777" w:rsidR="00111D7C" w:rsidRPr="00970B57" w:rsidRDefault="00111D7C" w:rsidP="00111D7C">
      <w:pPr>
        <w:pStyle w:val="10"/>
      </w:pPr>
      <w:bookmarkStart w:id="60" w:name="_Toc165991074"/>
      <w:bookmarkStart w:id="61" w:name="_Toc169677518"/>
      <w:bookmarkEnd w:id="57"/>
      <w:r w:rsidRPr="00970B57">
        <w:t>Новости</w:t>
      </w:r>
      <w:r w:rsidR="009B3832" w:rsidRPr="00970B57">
        <w:t xml:space="preserve"> </w:t>
      </w:r>
      <w:r w:rsidRPr="00970B57">
        <w:t>развития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пенсии</w:t>
      </w:r>
      <w:bookmarkEnd w:id="36"/>
      <w:bookmarkEnd w:id="37"/>
      <w:bookmarkEnd w:id="38"/>
      <w:bookmarkEnd w:id="60"/>
      <w:bookmarkEnd w:id="61"/>
    </w:p>
    <w:p w14:paraId="5FC074A7" w14:textId="77777777" w:rsidR="00DC6868" w:rsidRPr="00970B57" w:rsidRDefault="00DC6868" w:rsidP="00DC6868">
      <w:pPr>
        <w:pStyle w:val="2"/>
      </w:pPr>
      <w:bookmarkStart w:id="62" w:name="А102"/>
      <w:bookmarkStart w:id="63" w:name="_Hlk169676956"/>
      <w:bookmarkStart w:id="64" w:name="_Toc169677519"/>
      <w:r w:rsidRPr="00970B57">
        <w:t>Парламентская</w:t>
      </w:r>
      <w:r w:rsidR="009B3832" w:rsidRPr="00970B57">
        <w:t xml:space="preserve"> </w:t>
      </w:r>
      <w:r w:rsidRPr="00970B57">
        <w:t>газета,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="0069679F" w:rsidRPr="00970B57">
        <w:t>Василиса</w:t>
      </w:r>
      <w:r w:rsidR="009B3832" w:rsidRPr="00970B57">
        <w:t xml:space="preserve"> </w:t>
      </w:r>
      <w:r w:rsidR="0069679F" w:rsidRPr="00970B57">
        <w:t>КИРЕЕВА,</w:t>
      </w:r>
      <w:r w:rsidR="009B3832" w:rsidRPr="00970B57">
        <w:t xml:space="preserve"> </w:t>
      </w:r>
      <w:r w:rsidRPr="00970B57">
        <w:t>Комитет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поддержал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исполнении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Соцфонда</w:t>
      </w:r>
      <w:bookmarkEnd w:id="62"/>
      <w:bookmarkEnd w:id="64"/>
    </w:p>
    <w:p w14:paraId="75480D7F" w14:textId="77777777" w:rsidR="00DC6868" w:rsidRPr="00970B57" w:rsidRDefault="00DC6868" w:rsidP="00970B57">
      <w:pPr>
        <w:pStyle w:val="3"/>
      </w:pPr>
      <w:bookmarkStart w:id="65" w:name="_Toc169677520"/>
      <w:r w:rsidRPr="00970B57">
        <w:t>Бюджет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исполнен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дефицитом.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депутаты</w:t>
      </w:r>
      <w:r w:rsidR="009B3832" w:rsidRPr="00970B57">
        <w:t xml:space="preserve"> </w:t>
      </w:r>
      <w:r w:rsidRPr="00970B57">
        <w:t>поддержали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заседании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18</w:t>
      </w:r>
      <w:r w:rsidR="009B3832" w:rsidRPr="00970B57">
        <w:t xml:space="preserve"> </w:t>
      </w:r>
      <w:r w:rsidRPr="00970B57">
        <w:t>июня.</w:t>
      </w:r>
      <w:bookmarkEnd w:id="65"/>
    </w:p>
    <w:p w14:paraId="683AB161" w14:textId="77777777" w:rsidR="00DC6868" w:rsidRPr="00970B57" w:rsidRDefault="00DC6868" w:rsidP="00DC6868">
      <w:r w:rsidRPr="00970B57">
        <w:t>Председатель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Сергей</w:t>
      </w:r>
      <w:r w:rsidR="009B3832" w:rsidRPr="00970B57">
        <w:t xml:space="preserve"> </w:t>
      </w:r>
      <w:r w:rsidRPr="00970B57">
        <w:t>Чирков</w:t>
      </w:r>
      <w:r w:rsidR="009B3832" w:rsidRPr="00970B57">
        <w:t xml:space="preserve"> </w:t>
      </w:r>
      <w:r w:rsidRPr="00970B57">
        <w:t>рассказал,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был</w:t>
      </w:r>
      <w:r w:rsidR="009B3832" w:rsidRPr="00970B57">
        <w:t xml:space="preserve"> </w:t>
      </w:r>
      <w:r w:rsidRPr="00970B57">
        <w:t>исполнен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доходам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13,3</w:t>
      </w:r>
      <w:r w:rsidR="009B3832" w:rsidRPr="00970B57">
        <w:t xml:space="preserve"> </w:t>
      </w:r>
      <w:r w:rsidRPr="00970B57">
        <w:t>триллиона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«</w:t>
      </w:r>
      <w:r w:rsidRPr="00970B57">
        <w:t>Большая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поступлений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страховые</w:t>
      </w:r>
      <w:r w:rsidR="009B3832" w:rsidRPr="00970B57">
        <w:t xml:space="preserve"> </w:t>
      </w:r>
      <w:r w:rsidRPr="00970B57">
        <w:t>взносы</w:t>
      </w:r>
      <w:r w:rsidR="009B3832" w:rsidRPr="00970B57">
        <w:t>»</w:t>
      </w:r>
      <w:r w:rsidRPr="00970B57">
        <w:t>,</w:t>
      </w:r>
      <w:r w:rsidR="009B3832" w:rsidRPr="00970B57">
        <w:t xml:space="preserve"> - </w:t>
      </w:r>
      <w:r w:rsidRPr="00970B57">
        <w:t>отметил</w:t>
      </w:r>
      <w:r w:rsidR="009B3832" w:rsidRPr="00970B57">
        <w:t xml:space="preserve"> </w:t>
      </w:r>
      <w:r w:rsidRPr="00970B57">
        <w:t>он.</w:t>
      </w:r>
    </w:p>
    <w:p w14:paraId="2EB3B3FA" w14:textId="77777777" w:rsidR="00DC6868" w:rsidRPr="00970B57" w:rsidRDefault="00DC6868" w:rsidP="00DC6868">
      <w:r w:rsidRPr="00970B57">
        <w:t>Общие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прошлом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составили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13,9</w:t>
      </w:r>
      <w:r w:rsidR="009B3832" w:rsidRPr="00970B57">
        <w:t xml:space="preserve"> </w:t>
      </w:r>
      <w:r w:rsidRPr="00970B57">
        <w:t>триллиона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включают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себя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109</w:t>
      </w:r>
      <w:r w:rsidR="009B3832" w:rsidRPr="00970B57">
        <w:t xml:space="preserve"> </w:t>
      </w:r>
      <w:r w:rsidRPr="00970B57">
        <w:t>мерам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поддержки,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представляет</w:t>
      </w:r>
      <w:r w:rsidR="009B3832" w:rsidRPr="00970B57">
        <w:t xml:space="preserve"> </w:t>
      </w:r>
      <w:r w:rsidRPr="00970B57">
        <w:t>фонд.</w:t>
      </w:r>
    </w:p>
    <w:p w14:paraId="3F0C3A37" w14:textId="77777777" w:rsidR="00DC6868" w:rsidRPr="00970B57" w:rsidRDefault="00DC6868" w:rsidP="00DC6868">
      <w:r w:rsidRPr="00970B57">
        <w:t>Перекрестное</w:t>
      </w:r>
      <w:r w:rsidR="009B3832" w:rsidRPr="00970B57">
        <w:t xml:space="preserve"> </w:t>
      </w:r>
      <w:r w:rsidRPr="00970B57">
        <w:t>финансирование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допускалось,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осуществлялись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источника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каждому</w:t>
      </w:r>
      <w:r w:rsidR="009B3832" w:rsidRPr="00970B57">
        <w:t xml:space="preserve"> </w:t>
      </w:r>
      <w:r w:rsidRPr="00970B57">
        <w:t>виду</w:t>
      </w:r>
      <w:r w:rsidR="009B3832" w:rsidRPr="00970B57">
        <w:t xml:space="preserve"> </w:t>
      </w:r>
      <w:r w:rsidRPr="00970B57">
        <w:t>страхования,</w:t>
      </w:r>
      <w:r w:rsidR="009B3832" w:rsidRPr="00970B57">
        <w:t xml:space="preserve"> </w:t>
      </w:r>
      <w:r w:rsidRPr="00970B57">
        <w:t>обратил</w:t>
      </w:r>
      <w:r w:rsidR="009B3832" w:rsidRPr="00970B57">
        <w:t xml:space="preserve"> </w:t>
      </w:r>
      <w:r w:rsidRPr="00970B57">
        <w:t>внимание</w:t>
      </w:r>
      <w:r w:rsidR="009B3832" w:rsidRPr="00970B57">
        <w:t xml:space="preserve"> </w:t>
      </w:r>
      <w:r w:rsidRPr="00970B57">
        <w:t>глава</w:t>
      </w:r>
      <w:r w:rsidR="009B3832" w:rsidRPr="00970B57">
        <w:t xml:space="preserve"> </w:t>
      </w:r>
      <w:r w:rsidRPr="00970B57">
        <w:t>фонда.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обязательства</w:t>
      </w:r>
      <w:r w:rsidR="009B3832" w:rsidRPr="00970B57">
        <w:t xml:space="preserve"> </w:t>
      </w:r>
      <w:r w:rsidRPr="00970B57">
        <w:t>перед</w:t>
      </w:r>
      <w:r w:rsidR="009B3832" w:rsidRPr="00970B57">
        <w:t xml:space="preserve"> </w:t>
      </w:r>
      <w:r w:rsidRPr="00970B57">
        <w:t>гражданами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социальному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пенсионному</w:t>
      </w:r>
      <w:r w:rsidR="009B3832" w:rsidRPr="00970B57">
        <w:t xml:space="preserve"> </w:t>
      </w:r>
      <w:r w:rsidRPr="00970B57">
        <w:t>страхованию,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lastRenderedPageBreak/>
        <w:t>также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выплате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пособий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выполнены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установленные</w:t>
      </w:r>
      <w:r w:rsidR="009B3832" w:rsidRPr="00970B57">
        <w:t xml:space="preserve"> </w:t>
      </w:r>
      <w:r w:rsidRPr="00970B57">
        <w:t>сроки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полном</w:t>
      </w:r>
      <w:r w:rsidR="009B3832" w:rsidRPr="00970B57">
        <w:t xml:space="preserve"> </w:t>
      </w:r>
      <w:r w:rsidRPr="00970B57">
        <w:t>объеме,</w:t>
      </w:r>
      <w:r w:rsidR="009B3832" w:rsidRPr="00970B57">
        <w:t xml:space="preserve"> </w:t>
      </w:r>
      <w:r w:rsidRPr="00970B57">
        <w:t>заверил</w:t>
      </w:r>
      <w:r w:rsidR="009B3832" w:rsidRPr="00970B57">
        <w:t xml:space="preserve"> </w:t>
      </w:r>
      <w:r w:rsidRPr="00970B57">
        <w:t>Чирков.</w:t>
      </w:r>
      <w:r w:rsidR="009B3832" w:rsidRPr="00970B57">
        <w:t xml:space="preserve"> </w:t>
      </w:r>
    </w:p>
    <w:p w14:paraId="532212E4" w14:textId="77777777" w:rsidR="00111D7C" w:rsidRPr="00970B57" w:rsidRDefault="00000000" w:rsidP="00DC6868">
      <w:pPr>
        <w:rPr>
          <w:rStyle w:val="a3"/>
        </w:rPr>
      </w:pPr>
      <w:hyperlink r:id="rId21" w:history="1">
        <w:r w:rsidR="00DC6868" w:rsidRPr="00970B57">
          <w:rPr>
            <w:rStyle w:val="a3"/>
          </w:rPr>
          <w:t>https://www.pnp.ru/economics/komitet-gosdumy-podderzhal-zakonoproekt-ob-ispolnenii-byudzheta-socfonda.html</w:t>
        </w:r>
      </w:hyperlink>
    </w:p>
    <w:p w14:paraId="5D3B9688" w14:textId="77777777" w:rsidR="00653F44" w:rsidRPr="00970B57" w:rsidRDefault="00653F44" w:rsidP="00653F44">
      <w:pPr>
        <w:pStyle w:val="2"/>
      </w:pPr>
      <w:bookmarkStart w:id="66" w:name="_Toc169677521"/>
      <w:bookmarkEnd w:id="63"/>
      <w:r w:rsidRPr="00970B57">
        <w:t>Российская</w:t>
      </w:r>
      <w:r w:rsidR="009B3832" w:rsidRPr="00970B57">
        <w:t xml:space="preserve"> </w:t>
      </w:r>
      <w:r w:rsidRPr="00970B57">
        <w:t>газета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Неделя,</w:t>
      </w:r>
      <w:r w:rsidR="009B3832" w:rsidRPr="00970B57">
        <w:t xml:space="preserve"> </w:t>
      </w:r>
      <w:r w:rsidRPr="00970B57">
        <w:t>19.06.2024,</w:t>
      </w:r>
      <w:r w:rsidR="009B3832" w:rsidRPr="00970B57">
        <w:t xml:space="preserve"> </w:t>
      </w:r>
      <w:r w:rsidRPr="00970B57">
        <w:t>Плюс</w:t>
      </w:r>
      <w:r w:rsidR="009B3832" w:rsidRPr="00970B57">
        <w:t xml:space="preserve"> </w:t>
      </w:r>
      <w:r w:rsidRPr="00970B57">
        <w:t>пенсия.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возобновится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bookmarkEnd w:id="66"/>
    </w:p>
    <w:p w14:paraId="520ADA37" w14:textId="77777777" w:rsidR="00653F44" w:rsidRPr="00970B57" w:rsidRDefault="00653F44" w:rsidP="00970B57">
      <w:pPr>
        <w:pStyle w:val="3"/>
      </w:pPr>
      <w:bookmarkStart w:id="67" w:name="_Toc169677522"/>
      <w:r w:rsidRPr="00970B57">
        <w:t>Георгий</w:t>
      </w:r>
      <w:r w:rsidR="009B3832" w:rsidRPr="00970B57">
        <w:t xml:space="preserve"> </w:t>
      </w:r>
      <w:r w:rsidRPr="00970B57">
        <w:t>Бовт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политолог:</w:t>
      </w:r>
      <w:bookmarkEnd w:id="67"/>
    </w:p>
    <w:p w14:paraId="05623EA9" w14:textId="77777777" w:rsidR="00653F44" w:rsidRPr="00970B57" w:rsidRDefault="00653F44" w:rsidP="00970B57">
      <w:pPr>
        <w:pStyle w:val="3"/>
      </w:pPr>
      <w:bookmarkStart w:id="68" w:name="_Toc169677523"/>
      <w:r w:rsidRPr="00970B57">
        <w:t>-</w:t>
      </w:r>
      <w:r w:rsidR="009B3832" w:rsidRPr="00970B57">
        <w:t xml:space="preserve"> </w:t>
      </w:r>
      <w:r w:rsidRPr="00970B57">
        <w:t>Выступая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Петербургском</w:t>
      </w:r>
      <w:r w:rsidR="009B3832" w:rsidRPr="00970B57">
        <w:t xml:space="preserve"> </w:t>
      </w:r>
      <w:r w:rsidRPr="00970B57">
        <w:t>международном</w:t>
      </w:r>
      <w:r w:rsidR="009B3832" w:rsidRPr="00970B57">
        <w:t xml:space="preserve"> </w:t>
      </w:r>
      <w:r w:rsidRPr="00970B57">
        <w:t>экономическом</w:t>
      </w:r>
      <w:r w:rsidR="009B3832" w:rsidRPr="00970B57">
        <w:t xml:space="preserve"> </w:t>
      </w:r>
      <w:r w:rsidRPr="00970B57">
        <w:t>форуме,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</w:t>
      </w:r>
      <w:r w:rsidR="009B3832" w:rsidRPr="00970B57">
        <w:t xml:space="preserve"> </w:t>
      </w:r>
      <w:r w:rsidRPr="00970B57">
        <w:t>поручил</w:t>
      </w:r>
      <w:r w:rsidR="009B3832" w:rsidRPr="00970B57">
        <w:t xml:space="preserve"> </w:t>
      </w:r>
      <w:r w:rsidRPr="00970B57">
        <w:t>правительству</w:t>
      </w:r>
      <w:r w:rsidR="009B3832" w:rsidRPr="00970B57">
        <w:t xml:space="preserve"> </w:t>
      </w:r>
      <w:r w:rsidRPr="00970B57">
        <w:t>разработать</w:t>
      </w:r>
      <w:r w:rsidR="009B3832" w:rsidRPr="00970B57">
        <w:t xml:space="preserve"> </w:t>
      </w:r>
      <w:r w:rsidRPr="00970B57">
        <w:t>закон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заработает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года.</w:t>
      </w:r>
      <w:bookmarkEnd w:id="68"/>
    </w:p>
    <w:p w14:paraId="250A823C" w14:textId="77777777" w:rsidR="00653F44" w:rsidRPr="00970B57" w:rsidRDefault="00653F44" w:rsidP="00653F44">
      <w:r w:rsidRPr="00970B57">
        <w:t>Тут</w:t>
      </w:r>
      <w:r w:rsidR="009B3832" w:rsidRPr="00970B57">
        <w:t xml:space="preserve"> </w:t>
      </w:r>
      <w:r w:rsidRPr="00970B57">
        <w:t>нечего</w:t>
      </w:r>
      <w:r w:rsidR="009B3832" w:rsidRPr="00970B57">
        <w:t xml:space="preserve"> </w:t>
      </w:r>
      <w:r w:rsidRPr="00970B57">
        <w:t>критиковать,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давно</w:t>
      </w:r>
      <w:r w:rsidR="009B3832" w:rsidRPr="00970B57">
        <w:t xml:space="preserve"> </w:t>
      </w:r>
      <w:r w:rsidRPr="00970B57">
        <w:t>назревшее</w:t>
      </w:r>
      <w:r w:rsidR="009B3832" w:rsidRPr="00970B57">
        <w:t xml:space="preserve"> </w:t>
      </w:r>
      <w:r w:rsidRPr="00970B57">
        <w:t>решение.</w:t>
      </w:r>
      <w:r w:rsidR="009B3832" w:rsidRPr="00970B57">
        <w:t xml:space="preserve"> </w:t>
      </w:r>
      <w:r w:rsidRPr="00970B57">
        <w:t>Потому</w:t>
      </w:r>
      <w:r w:rsidR="009B3832" w:rsidRPr="00970B57">
        <w:t xml:space="preserve"> </w:t>
      </w:r>
      <w:r w:rsidRPr="00970B57">
        <w:t>что,</w:t>
      </w:r>
      <w:r w:rsidR="009B3832" w:rsidRPr="00970B57">
        <w:t xml:space="preserve"> </w:t>
      </w:r>
      <w:r w:rsidRPr="00970B57">
        <w:t>во-первых,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справедливо,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«</w:t>
      </w:r>
      <w:r w:rsidRPr="00970B57">
        <w:t>донастройка</w:t>
      </w:r>
      <w:r w:rsidR="009B3832" w:rsidRPr="00970B57">
        <w:t xml:space="preserve">» </w:t>
      </w:r>
      <w:r w:rsidRPr="00970B57">
        <w:t>налоговой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тоже</w:t>
      </w:r>
      <w:r w:rsidR="009B3832" w:rsidRPr="00970B57">
        <w:t xml:space="preserve"> </w:t>
      </w:r>
      <w:r w:rsidRPr="00970B57">
        <w:t>проходит</w:t>
      </w:r>
      <w:r w:rsidR="009B3832" w:rsidRPr="00970B57">
        <w:t xml:space="preserve"> </w:t>
      </w:r>
      <w:r w:rsidRPr="00970B57">
        <w:t>под</w:t>
      </w:r>
      <w:r w:rsidR="009B3832" w:rsidRPr="00970B57">
        <w:t xml:space="preserve"> </w:t>
      </w:r>
      <w:r w:rsidRPr="00970B57">
        <w:t>знаком</w:t>
      </w:r>
      <w:r w:rsidR="009B3832" w:rsidRPr="00970B57">
        <w:t xml:space="preserve"> </w:t>
      </w:r>
      <w:r w:rsidRPr="00970B57">
        <w:t>справедливости.</w:t>
      </w:r>
      <w:r w:rsidR="009B3832" w:rsidRPr="00970B57">
        <w:t xml:space="preserve"> </w:t>
      </w:r>
      <w:r w:rsidRPr="00970B57">
        <w:t>Вне</w:t>
      </w:r>
      <w:r w:rsidR="009B3832" w:rsidRPr="00970B57">
        <w:t xml:space="preserve"> </w:t>
      </w:r>
      <w:r w:rsidRPr="00970B57">
        <w:t>зависимости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конкретных</w:t>
      </w:r>
      <w:r w:rsidR="009B3832" w:rsidRPr="00970B57">
        <w:t xml:space="preserve"> </w:t>
      </w:r>
      <w:r w:rsidRPr="00970B57">
        <w:t>суммприбавок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пенсии.</w:t>
      </w:r>
      <w:r w:rsidR="009B3832" w:rsidRPr="00970B57">
        <w:t xml:space="preserve"> </w:t>
      </w:r>
      <w:r w:rsidRPr="00970B57">
        <w:t>Почему</w:t>
      </w:r>
      <w:r w:rsidR="009B3832" w:rsidRPr="00970B57">
        <w:t xml:space="preserve"> </w:t>
      </w:r>
      <w:r w:rsidRPr="00970B57">
        <w:t>это,</w:t>
      </w:r>
      <w:r w:rsidR="009B3832" w:rsidRPr="00970B57">
        <w:t xml:space="preserve"> </w:t>
      </w:r>
      <w:r w:rsidRPr="00970B57">
        <w:t>спрашивается,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одни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те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трудовые</w:t>
      </w:r>
      <w:r w:rsidR="009B3832" w:rsidRPr="00970B57">
        <w:t xml:space="preserve"> </w:t>
      </w:r>
      <w:r w:rsidRPr="00970B57">
        <w:t>заслуги/выслуги,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состоялись</w:t>
      </w:r>
      <w:r w:rsidR="009B3832" w:rsidRPr="00970B57">
        <w:t xml:space="preserve"> </w:t>
      </w:r>
      <w:r w:rsidRPr="00970B57">
        <w:t>(работа</w:t>
      </w:r>
      <w:r w:rsidR="009B3832" w:rsidRPr="00970B57">
        <w:t xml:space="preserve"> </w:t>
      </w:r>
      <w:r w:rsidRPr="00970B57">
        <w:t>сделана,</w:t>
      </w:r>
      <w:r w:rsidR="009B3832" w:rsidRPr="00970B57">
        <w:t xml:space="preserve"> </w:t>
      </w:r>
      <w:r w:rsidRPr="00970B57">
        <w:t>акт</w:t>
      </w:r>
      <w:r w:rsidR="009B3832" w:rsidRPr="00970B57">
        <w:t xml:space="preserve"> «</w:t>
      </w:r>
      <w:r w:rsidRPr="00970B57">
        <w:t>приемки</w:t>
      </w:r>
      <w:r w:rsidR="009B3832" w:rsidRPr="00970B57">
        <w:t xml:space="preserve">» </w:t>
      </w:r>
      <w:r w:rsidRPr="00970B57">
        <w:t>подписан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выдачи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удостоверения),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разные</w:t>
      </w:r>
      <w:r w:rsidR="009B3832" w:rsidRPr="00970B57">
        <w:t xml:space="preserve"> </w:t>
      </w:r>
      <w:r w:rsidRPr="00970B57">
        <w:t>суммы?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зависимости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работают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  <w:r w:rsidRPr="00970B57">
        <w:t>Во-вторых,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чаще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бывает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справедливостью,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выгодно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страны.</w:t>
      </w:r>
      <w:r w:rsidR="009B3832" w:rsidRPr="00970B57">
        <w:t xml:space="preserve"> «</w:t>
      </w:r>
      <w:r w:rsidRPr="00970B57">
        <w:t>Справедливая</w:t>
      </w:r>
      <w:r w:rsidR="009B3832" w:rsidRPr="00970B57">
        <w:t xml:space="preserve"> </w:t>
      </w:r>
      <w:r w:rsidRPr="00970B57">
        <w:t>экономика</w:t>
      </w:r>
      <w:r w:rsidR="009B3832" w:rsidRPr="00970B57">
        <w:t xml:space="preserve">» </w:t>
      </w:r>
      <w:r w:rsidRPr="00970B57">
        <w:t>-</w:t>
      </w:r>
      <w:r w:rsidR="009B3832" w:rsidRPr="00970B57">
        <w:t xml:space="preserve"> </w:t>
      </w:r>
      <w:r w:rsidRPr="00970B57">
        <w:t>эффективнее.</w:t>
      </w:r>
    </w:p>
    <w:p w14:paraId="1F32EB0D" w14:textId="77777777" w:rsidR="00653F44" w:rsidRPr="00970B57" w:rsidRDefault="00653F44" w:rsidP="00653F44"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прекращена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году.Решение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принято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фоне</w:t>
      </w:r>
      <w:r w:rsidR="009B3832" w:rsidRPr="00970B57">
        <w:t xml:space="preserve"> </w:t>
      </w:r>
      <w:r w:rsidRPr="00970B57">
        <w:t>бюджетных</w:t>
      </w:r>
      <w:r w:rsidR="009B3832" w:rsidRPr="00970B57">
        <w:t xml:space="preserve"> </w:t>
      </w:r>
      <w:r w:rsidRPr="00970B57">
        <w:t>трудностей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2015-м,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ВВП</w:t>
      </w:r>
      <w:r w:rsidR="009B3832" w:rsidRPr="00970B57">
        <w:t xml:space="preserve"> </w:t>
      </w:r>
      <w:r w:rsidRPr="00970B57">
        <w:t>снизился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3,7%.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макроэкономическая</w:t>
      </w:r>
      <w:r w:rsidR="009B3832" w:rsidRPr="00970B57">
        <w:t xml:space="preserve"> </w:t>
      </w:r>
      <w:r w:rsidRPr="00970B57">
        <w:t>ситуация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другая,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есть.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возможность,</w:t>
      </w:r>
      <w:r w:rsidR="009B3832" w:rsidRPr="00970B57">
        <w:t xml:space="preserve"> </w:t>
      </w:r>
      <w:r w:rsidRPr="00970B57">
        <w:t>имея</w:t>
      </w:r>
      <w:r w:rsidR="009B3832" w:rsidRPr="00970B57">
        <w:t xml:space="preserve"> «</w:t>
      </w:r>
      <w:r w:rsidRPr="00970B57">
        <w:t>подушку</w:t>
      </w:r>
      <w:r w:rsidR="009B3832" w:rsidRPr="00970B57">
        <w:t xml:space="preserve"> </w:t>
      </w:r>
      <w:r w:rsidRPr="00970B57">
        <w:t>безопасности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планировать</w:t>
      </w:r>
      <w:r w:rsidR="009B3832" w:rsidRPr="00970B57">
        <w:t xml:space="preserve"> </w:t>
      </w:r>
      <w:r w:rsidRPr="00970B57">
        <w:t>бюджетные</w:t>
      </w:r>
      <w:r w:rsidR="009B3832" w:rsidRPr="00970B57">
        <w:t xml:space="preserve"> </w:t>
      </w:r>
      <w:r w:rsidRPr="00970B57">
        <w:t>расходы/доходы,</w:t>
      </w:r>
      <w:r w:rsidR="009B3832" w:rsidRPr="00970B57">
        <w:t xml:space="preserve"> </w:t>
      </w:r>
      <w:r w:rsidRPr="00970B57">
        <w:t>учитывая</w:t>
      </w:r>
      <w:r w:rsidR="009B3832" w:rsidRPr="00970B57">
        <w:t xml:space="preserve"> </w:t>
      </w:r>
      <w:r w:rsidRPr="00970B57">
        <w:t>долгосрочный</w:t>
      </w:r>
      <w:r w:rsidR="009B3832" w:rsidRPr="00970B57">
        <w:t xml:space="preserve"> </w:t>
      </w:r>
      <w:r w:rsidRPr="00970B57">
        <w:t>эффект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возвращения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сохранения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рабочих</w:t>
      </w:r>
      <w:r w:rsidR="009B3832" w:rsidRPr="00970B57">
        <w:t xml:space="preserve"> </w:t>
      </w:r>
      <w:r w:rsidRPr="00970B57">
        <w:t>местах.</w:t>
      </w:r>
    </w:p>
    <w:p w14:paraId="7F700E7C" w14:textId="77777777" w:rsidR="00653F44" w:rsidRPr="00970B57" w:rsidRDefault="00653F44" w:rsidP="00653F44">
      <w:r w:rsidRPr="00970B57">
        <w:t>Экономика</w:t>
      </w:r>
      <w:r w:rsidR="009B3832" w:rsidRPr="00970B57">
        <w:t xml:space="preserve"> </w:t>
      </w:r>
      <w:r w:rsidRPr="00970B57">
        <w:t>сильно</w:t>
      </w:r>
      <w:r w:rsidR="009B3832" w:rsidRPr="00970B57">
        <w:t xml:space="preserve"> </w:t>
      </w:r>
      <w:r w:rsidRPr="00970B57">
        <w:t>страдает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дефицита</w:t>
      </w:r>
      <w:r w:rsidR="009B3832" w:rsidRPr="00970B57">
        <w:t xml:space="preserve"> </w:t>
      </w:r>
      <w:r w:rsidRPr="00970B57">
        <w:t>кадров,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главная</w:t>
      </w:r>
      <w:r w:rsidR="009B3832" w:rsidRPr="00970B57">
        <w:t xml:space="preserve"> </w:t>
      </w:r>
      <w:r w:rsidRPr="00970B57">
        <w:t>головная</w:t>
      </w:r>
      <w:r w:rsidR="009B3832" w:rsidRPr="00970B57">
        <w:t xml:space="preserve"> </w:t>
      </w:r>
      <w:r w:rsidRPr="00970B57">
        <w:t>боль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работодателей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бизнеса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«</w:t>
      </w:r>
      <w:r w:rsidRPr="00970B57">
        <w:t>Людей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хватает!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Чему</w:t>
      </w:r>
      <w:r w:rsidR="009B3832" w:rsidRPr="00970B57">
        <w:t xml:space="preserve"> </w:t>
      </w:r>
      <w:r w:rsidRPr="00970B57">
        <w:t>свидетельством</w:t>
      </w:r>
      <w:r w:rsidR="009B3832" w:rsidRPr="00970B57">
        <w:t xml:space="preserve"> </w:t>
      </w:r>
      <w:r w:rsidRPr="00970B57">
        <w:t>рекордно</w:t>
      </w:r>
      <w:r w:rsidR="009B3832" w:rsidRPr="00970B57">
        <w:t xml:space="preserve"> </w:t>
      </w:r>
      <w:r w:rsidRPr="00970B57">
        <w:t>низкая</w:t>
      </w:r>
      <w:r w:rsidR="009B3832" w:rsidRPr="00970B57">
        <w:t xml:space="preserve"> </w:t>
      </w:r>
      <w:r w:rsidRPr="00970B57">
        <w:t>безработица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2,6%.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таком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лишними</w:t>
      </w:r>
      <w:r w:rsidR="009B3832" w:rsidRPr="00970B57">
        <w:t xml:space="preserve"> </w:t>
      </w:r>
      <w:r w:rsidRPr="00970B57">
        <w:t>точно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будут.</w:t>
      </w:r>
    </w:p>
    <w:p w14:paraId="08E8B72B" w14:textId="77777777" w:rsidR="00653F44" w:rsidRPr="00970B57" w:rsidRDefault="00653F44" w:rsidP="00653F44">
      <w:r w:rsidRPr="00970B57">
        <w:t>Возможно,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решением</w:t>
      </w:r>
      <w:r w:rsidR="009B3832" w:rsidRPr="00970B57">
        <w:t xml:space="preserve"> </w:t>
      </w:r>
      <w:r w:rsidRPr="00970B57">
        <w:t>приостановить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погорячились.</w:t>
      </w:r>
      <w:r w:rsidR="009B3832" w:rsidRPr="00970B57">
        <w:t xml:space="preserve"> </w:t>
      </w:r>
      <w:r w:rsidRPr="00970B57">
        <w:t>Тогда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составляла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фоне</w:t>
      </w:r>
      <w:r w:rsidR="009B3832" w:rsidRPr="00970B57">
        <w:t xml:space="preserve"> </w:t>
      </w:r>
      <w:r w:rsidRPr="00970B57">
        <w:t>низкой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4%,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Пенсионном</w:t>
      </w:r>
      <w:r w:rsidR="009B3832" w:rsidRPr="00970B57">
        <w:t xml:space="preserve"> </w:t>
      </w:r>
      <w:r w:rsidRPr="00970B57">
        <w:t>фонде</w:t>
      </w:r>
      <w:r w:rsidR="009B3832" w:rsidRPr="00970B57">
        <w:t xml:space="preserve"> </w:t>
      </w:r>
      <w:r w:rsidRPr="00970B57">
        <w:t>(ныне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фонд)</w:t>
      </w:r>
      <w:r w:rsidR="009B3832" w:rsidRPr="00970B57">
        <w:t xml:space="preserve"> </w:t>
      </w:r>
      <w:r w:rsidRPr="00970B57">
        <w:t>считали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«</w:t>
      </w:r>
      <w:r w:rsidRPr="00970B57">
        <w:t>в</w:t>
      </w:r>
      <w:r w:rsidR="009B3832" w:rsidRPr="00970B57">
        <w:t xml:space="preserve"> </w:t>
      </w:r>
      <w:r w:rsidRPr="00970B57">
        <w:t>одну</w:t>
      </w:r>
      <w:r w:rsidR="009B3832" w:rsidRPr="00970B57">
        <w:t xml:space="preserve"> </w:t>
      </w:r>
      <w:r w:rsidRPr="00970B57">
        <w:t>сторону</w:t>
      </w:r>
      <w:r w:rsidR="009B3832" w:rsidRPr="00970B57">
        <w:t xml:space="preserve">» </w:t>
      </w:r>
      <w:r w:rsidRPr="00970B57">
        <w:t>-</w:t>
      </w:r>
      <w:r w:rsidR="009B3832" w:rsidRPr="00970B57">
        <w:t xml:space="preserve"> </w:t>
      </w:r>
      <w:r w:rsidRPr="00970B57">
        <w:t>сколько</w:t>
      </w:r>
      <w:r w:rsidR="009B3832" w:rsidRPr="00970B57">
        <w:t xml:space="preserve"> </w:t>
      </w:r>
      <w:r w:rsidRPr="00970B57">
        <w:t>придется</w:t>
      </w:r>
      <w:r w:rsidR="009B3832" w:rsidRPr="00970B57">
        <w:t xml:space="preserve"> </w:t>
      </w:r>
      <w:r w:rsidRPr="00970B57">
        <w:t>потратить.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там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выступили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возобновления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пенсионерам,</w:t>
      </w:r>
      <w:r w:rsidR="009B3832" w:rsidRPr="00970B57">
        <w:t xml:space="preserve"> </w:t>
      </w:r>
      <w:r w:rsidRPr="00970B57">
        <w:t>высчитав,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обойдется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500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руб.</w:t>
      </w:r>
    </w:p>
    <w:p w14:paraId="62C79382" w14:textId="77777777" w:rsidR="00653F44" w:rsidRPr="00970B57" w:rsidRDefault="00653F44" w:rsidP="00653F44">
      <w:r w:rsidRPr="00970B57">
        <w:t>Тогдашний</w:t>
      </w:r>
      <w:r w:rsidR="009B3832" w:rsidRPr="00970B57">
        <w:t xml:space="preserve"> </w:t>
      </w:r>
      <w:r w:rsidRPr="00970B57">
        <w:t>премьер</w:t>
      </w:r>
      <w:r w:rsidR="009B3832" w:rsidRPr="00970B57">
        <w:t xml:space="preserve"> </w:t>
      </w:r>
      <w:r w:rsidRPr="00970B57">
        <w:t>Дмитрий</w:t>
      </w:r>
      <w:r w:rsidR="009B3832" w:rsidRPr="00970B57">
        <w:t xml:space="preserve"> </w:t>
      </w:r>
      <w:r w:rsidRPr="00970B57">
        <w:t>Медведев,</w:t>
      </w:r>
      <w:r w:rsidR="009B3832" w:rsidRPr="00970B57">
        <w:t xml:space="preserve"> </w:t>
      </w:r>
      <w:r w:rsidRPr="00970B57">
        <w:t>оправдывая</w:t>
      </w:r>
      <w:r w:rsidR="009B3832" w:rsidRPr="00970B57">
        <w:t xml:space="preserve"> </w:t>
      </w:r>
      <w:r w:rsidRPr="00970B57">
        <w:t>прекращение</w:t>
      </w:r>
      <w:r w:rsidR="009B3832" w:rsidRPr="00970B57">
        <w:t xml:space="preserve"> </w:t>
      </w:r>
      <w:r w:rsidRPr="00970B57">
        <w:t>индексации,</w:t>
      </w:r>
      <w:r w:rsidR="009B3832" w:rsidRPr="00970B57">
        <w:t xml:space="preserve"> </w:t>
      </w:r>
      <w:r w:rsidRPr="00970B57">
        <w:t>аргументировал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так:</w:t>
      </w:r>
      <w:r w:rsidR="009B3832" w:rsidRPr="00970B57">
        <w:t xml:space="preserve"> </w:t>
      </w:r>
      <w:r w:rsidRPr="00970B57">
        <w:t>мол,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справедливо,</w:t>
      </w:r>
      <w:r w:rsidR="009B3832" w:rsidRPr="00970B57">
        <w:t xml:space="preserve"> </w:t>
      </w:r>
      <w:r w:rsidRPr="00970B57">
        <w:t>поскольку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находят</w:t>
      </w:r>
      <w:r w:rsidR="009B3832" w:rsidRPr="00970B57">
        <w:t xml:space="preserve"> </w:t>
      </w:r>
      <w:r w:rsidRPr="00970B57">
        <w:t>силы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работы,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«</w:t>
      </w:r>
      <w:r w:rsidRPr="00970B57">
        <w:t>не</w:t>
      </w:r>
      <w:r w:rsidR="009B3832" w:rsidRPr="00970B57">
        <w:t xml:space="preserve"> </w:t>
      </w:r>
      <w:r w:rsidRPr="00970B57">
        <w:t>нужны</w:t>
      </w:r>
      <w:r w:rsidR="009B3832" w:rsidRPr="00970B57">
        <w:t xml:space="preserve"> </w:t>
      </w:r>
      <w:r w:rsidRPr="00970B57">
        <w:t>небольшие</w:t>
      </w:r>
      <w:r w:rsidR="009B3832" w:rsidRPr="00970B57">
        <w:t xml:space="preserve"> </w:t>
      </w:r>
      <w:r w:rsidRPr="00970B57">
        <w:t>суммы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индексация.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действительно</w:t>
      </w:r>
      <w:r w:rsidR="009B3832" w:rsidRPr="00970B57">
        <w:t xml:space="preserve"> </w:t>
      </w:r>
      <w:r w:rsidRPr="00970B57">
        <w:t>небольшие,</w:t>
      </w:r>
      <w:r w:rsidR="009B3832" w:rsidRPr="00970B57">
        <w:t xml:space="preserve"> </w:t>
      </w:r>
      <w:r w:rsidRPr="00970B57">
        <w:t>тут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прав.</w:t>
      </w:r>
      <w:r w:rsidR="009B3832" w:rsidRPr="00970B57">
        <w:t xml:space="preserve"> </w:t>
      </w:r>
      <w:r w:rsidRPr="00970B57">
        <w:t>Ну,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11-15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набегало</w:t>
      </w:r>
      <w:r w:rsidR="009B3832" w:rsidRPr="00970B57">
        <w:t xml:space="preserve"> </w:t>
      </w:r>
      <w:r w:rsidRPr="00970B57">
        <w:t>бы,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зарплатой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получающих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действительно</w:t>
      </w:r>
      <w:r w:rsidR="009B3832" w:rsidRPr="00970B57">
        <w:t xml:space="preserve"> </w:t>
      </w:r>
      <w:r w:rsidRPr="00970B57">
        <w:lastRenderedPageBreak/>
        <w:t>сравнительно</w:t>
      </w:r>
      <w:r w:rsidR="009B3832" w:rsidRPr="00970B57">
        <w:t xml:space="preserve"> </w:t>
      </w:r>
      <w:r w:rsidRPr="00970B57">
        <w:t>немного.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многих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такое</w:t>
      </w:r>
      <w:r w:rsidR="009B3832" w:rsidRPr="00970B57">
        <w:t xml:space="preserve"> </w:t>
      </w:r>
      <w:r w:rsidRPr="00970B57">
        <w:t>совмещение</w:t>
      </w:r>
      <w:r w:rsidR="009B3832" w:rsidRPr="00970B57">
        <w:t xml:space="preserve"> </w:t>
      </w:r>
      <w:r w:rsidRPr="00970B57">
        <w:t>невозможно.</w:t>
      </w:r>
    </w:p>
    <w:p w14:paraId="1D72C67C" w14:textId="77777777" w:rsidR="00653F44" w:rsidRPr="00970B57" w:rsidRDefault="00653F44" w:rsidP="00653F44">
      <w:r w:rsidRPr="00970B57">
        <w:t>Однако</w:t>
      </w:r>
      <w:r w:rsidR="009B3832" w:rsidRPr="00970B57">
        <w:t xml:space="preserve"> </w:t>
      </w:r>
      <w:r w:rsidRPr="00970B57">
        <w:t>многие</w:t>
      </w:r>
      <w:r w:rsidR="009B3832" w:rsidRPr="00970B57">
        <w:t xml:space="preserve"> </w:t>
      </w:r>
      <w:r w:rsidRPr="00970B57">
        <w:t>тогда</w:t>
      </w:r>
      <w:r w:rsidR="009B3832" w:rsidRPr="00970B57">
        <w:t xml:space="preserve"> </w:t>
      </w:r>
      <w:r w:rsidRPr="00970B57">
        <w:t>сочли</w:t>
      </w:r>
      <w:r w:rsidR="009B3832" w:rsidRPr="00970B57">
        <w:t xml:space="preserve"> </w:t>
      </w:r>
      <w:r w:rsidRPr="00970B57">
        <w:t>это,</w:t>
      </w:r>
      <w:r w:rsidR="009B3832" w:rsidRPr="00970B57">
        <w:t xml:space="preserve"> </w:t>
      </w:r>
      <w:r w:rsidRPr="00970B57">
        <w:t>наоборот,</w:t>
      </w:r>
      <w:r w:rsidR="009B3832" w:rsidRPr="00970B57">
        <w:t xml:space="preserve"> </w:t>
      </w:r>
      <w:r w:rsidRPr="00970B57">
        <w:t>несправедливым.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мыслями</w:t>
      </w:r>
      <w:r w:rsidR="009B3832" w:rsidRPr="00970B57">
        <w:t xml:space="preserve"> «</w:t>
      </w:r>
      <w:r w:rsidRPr="00970B57">
        <w:t>ну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нами,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» </w:t>
      </w:r>
      <w:r w:rsidRPr="00970B57">
        <w:t>поувольнялись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работы.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пример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вроде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чисто</w:t>
      </w:r>
      <w:r w:rsidR="009B3832" w:rsidRPr="00970B57">
        <w:t xml:space="preserve"> </w:t>
      </w:r>
      <w:r w:rsidRPr="00970B57">
        <w:t>абстрактные</w:t>
      </w:r>
      <w:r w:rsidR="009B3832" w:rsidRPr="00970B57">
        <w:t xml:space="preserve"> </w:t>
      </w:r>
      <w:r w:rsidRPr="00970B57">
        <w:t>понятия</w:t>
      </w:r>
      <w:r w:rsidR="009B3832" w:rsidRPr="00970B57">
        <w:t xml:space="preserve"> «</w:t>
      </w:r>
      <w:r w:rsidRPr="00970B57">
        <w:t>справедливости-несправедливости</w:t>
      </w:r>
      <w:r w:rsidR="009B3832" w:rsidRPr="00970B57">
        <w:t xml:space="preserve">» </w:t>
      </w:r>
      <w:r w:rsidRPr="00970B57">
        <w:t>имеют</w:t>
      </w:r>
      <w:r w:rsidR="009B3832" w:rsidRPr="00970B57">
        <w:t xml:space="preserve"> </w:t>
      </w:r>
      <w:r w:rsidRPr="00970B57">
        <w:t>серьезный</w:t>
      </w:r>
      <w:r w:rsidR="009B3832" w:rsidRPr="00970B57">
        <w:t xml:space="preserve"> </w:t>
      </w:r>
      <w:r w:rsidRPr="00970B57">
        <w:t>экономический</w:t>
      </w:r>
      <w:r w:rsidR="009B3832" w:rsidRPr="00970B57">
        <w:t xml:space="preserve"> </w:t>
      </w:r>
      <w:r w:rsidRPr="00970B57">
        <w:t>эффект,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трудно</w:t>
      </w:r>
      <w:r w:rsidR="009B3832" w:rsidRPr="00970B57">
        <w:t xml:space="preserve"> </w:t>
      </w:r>
      <w:r w:rsidRPr="00970B57">
        <w:t>порой</w:t>
      </w:r>
      <w:r w:rsidR="009B3832" w:rsidRPr="00970B57">
        <w:t xml:space="preserve"> </w:t>
      </w:r>
      <w:r w:rsidRPr="00970B57">
        <w:t>просчитать</w:t>
      </w:r>
      <w:r w:rsidR="009B3832" w:rsidRPr="00970B57">
        <w:t xml:space="preserve"> </w:t>
      </w:r>
      <w:r w:rsidRPr="00970B57">
        <w:t>заранее.</w:t>
      </w:r>
    </w:p>
    <w:p w14:paraId="573537DF" w14:textId="77777777" w:rsidR="00653F44" w:rsidRPr="00970B57" w:rsidRDefault="00653F44" w:rsidP="00653F44">
      <w:r w:rsidRPr="00970B57">
        <w:t>Тогда</w:t>
      </w:r>
      <w:r w:rsidR="009B3832" w:rsidRPr="00970B57">
        <w:t xml:space="preserve"> </w:t>
      </w:r>
      <w:r w:rsidRPr="00970B57">
        <w:t>Счетная</w:t>
      </w:r>
      <w:r w:rsidR="009B3832" w:rsidRPr="00970B57">
        <w:t xml:space="preserve"> </w:t>
      </w:r>
      <w:r w:rsidRPr="00970B57">
        <w:t>палата</w:t>
      </w:r>
      <w:r w:rsidR="009B3832" w:rsidRPr="00970B57">
        <w:t xml:space="preserve"> </w:t>
      </w:r>
      <w:r w:rsidRPr="00970B57">
        <w:t>выдала</w:t>
      </w:r>
      <w:r w:rsidR="009B3832" w:rsidRPr="00970B57">
        <w:t xml:space="preserve"> </w:t>
      </w:r>
      <w:r w:rsidRPr="00970B57">
        <w:t>пугающую</w:t>
      </w:r>
      <w:r w:rsidR="009B3832" w:rsidRPr="00970B57">
        <w:t xml:space="preserve"> </w:t>
      </w:r>
      <w:r w:rsidRPr="00970B57">
        <w:t>цифру:</w:t>
      </w:r>
      <w:r w:rsidR="009B3832" w:rsidRPr="00970B57">
        <w:t xml:space="preserve"> </w:t>
      </w:r>
      <w:r w:rsidRPr="00970B57">
        <w:t>якобы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фоне</w:t>
      </w:r>
      <w:r w:rsidR="009B3832" w:rsidRPr="00970B57">
        <w:t xml:space="preserve"> </w:t>
      </w:r>
      <w:r w:rsidRPr="00970B57">
        <w:t>отмены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получателям</w:t>
      </w:r>
      <w:r w:rsidR="009B3832" w:rsidRPr="00970B57">
        <w:t xml:space="preserve"> </w:t>
      </w:r>
      <w:r w:rsidRPr="00970B57">
        <w:t>численность</w:t>
      </w:r>
      <w:r w:rsidR="009B3832" w:rsidRPr="00970B57">
        <w:t xml:space="preserve"> </w:t>
      </w:r>
      <w:r w:rsidRPr="00970B57">
        <w:t>таких</w:t>
      </w:r>
      <w:r w:rsidR="009B3832" w:rsidRPr="00970B57">
        <w:t xml:space="preserve"> </w:t>
      </w:r>
      <w:r w:rsidRPr="00970B57">
        <w:t>работников</w:t>
      </w:r>
      <w:r w:rsidR="009B3832" w:rsidRPr="00970B57">
        <w:t xml:space="preserve"> </w:t>
      </w:r>
      <w:r w:rsidRPr="00970B57">
        <w:t>сократилась</w:t>
      </w:r>
      <w:r w:rsidR="009B3832" w:rsidRPr="00970B57">
        <w:t xml:space="preserve"> </w:t>
      </w:r>
      <w:r w:rsidRPr="00970B57">
        <w:t>аж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35%,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человек.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вместе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ними</w:t>
      </w:r>
      <w:r w:rsidR="009B3832" w:rsidRPr="00970B57">
        <w:t xml:space="preserve"> </w:t>
      </w:r>
      <w:r w:rsidRPr="00970B57">
        <w:t>ушли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НДФЛ,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социальные</w:t>
      </w:r>
      <w:r w:rsidR="009B3832" w:rsidRPr="00970B57">
        <w:t xml:space="preserve"> </w:t>
      </w:r>
      <w:r w:rsidRPr="00970B57">
        <w:t>взносы,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платит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работника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наниматель.</w:t>
      </w:r>
    </w:p>
    <w:p w14:paraId="2FAD4206" w14:textId="77777777" w:rsidR="00653F44" w:rsidRPr="00970B57" w:rsidRDefault="00653F44" w:rsidP="00653F44">
      <w:r w:rsidRPr="00970B57">
        <w:t>Правда,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минтруде</w:t>
      </w:r>
      <w:r w:rsidR="009B3832" w:rsidRPr="00970B57">
        <w:t xml:space="preserve"> </w:t>
      </w:r>
      <w:r w:rsidRPr="00970B57">
        <w:t>оспорили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цифры.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самым</w:t>
      </w:r>
      <w:r w:rsidR="009B3832" w:rsidRPr="00970B57">
        <w:t xml:space="preserve"> </w:t>
      </w:r>
      <w:r w:rsidRPr="00970B57">
        <w:t>скромным</w:t>
      </w:r>
      <w:r w:rsidR="009B3832" w:rsidRPr="00970B57">
        <w:t xml:space="preserve"> </w:t>
      </w:r>
      <w:r w:rsidRPr="00970B57">
        <w:t>подсчетам</w:t>
      </w:r>
      <w:r w:rsidR="009B3832" w:rsidRPr="00970B57">
        <w:t xml:space="preserve"> </w:t>
      </w:r>
      <w:r w:rsidRPr="00970B57">
        <w:t>сокращение</w:t>
      </w:r>
      <w:r w:rsidR="009B3832" w:rsidRPr="00970B57">
        <w:t xml:space="preserve"> </w:t>
      </w:r>
      <w:r w:rsidRPr="00970B57">
        <w:t>числа</w:t>
      </w:r>
      <w:r w:rsidR="009B3832" w:rsidRPr="00970B57">
        <w:t xml:space="preserve"> </w:t>
      </w:r>
      <w:r w:rsidRPr="00970B57">
        <w:t>официально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составило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800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чел.</w:t>
      </w:r>
      <w:r w:rsidR="009B3832" w:rsidRPr="00970B57">
        <w:t xml:space="preserve"> </w:t>
      </w:r>
      <w:r w:rsidRPr="00970B57">
        <w:t>Попутно</w:t>
      </w:r>
      <w:r w:rsidR="009B3832" w:rsidRPr="00970B57">
        <w:t xml:space="preserve"> </w:t>
      </w:r>
      <w:r w:rsidRPr="00970B57">
        <w:t>выяснилось,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сэкономить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заморозке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получилось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лишь</w:t>
      </w:r>
      <w:r w:rsidR="009B3832" w:rsidRPr="00970B57">
        <w:t xml:space="preserve"> </w:t>
      </w:r>
      <w:r w:rsidRPr="00970B57">
        <w:t>скромные</w:t>
      </w:r>
      <w:r w:rsidR="009B3832" w:rsidRPr="00970B57">
        <w:t xml:space="preserve"> </w:t>
      </w:r>
      <w:r w:rsidRPr="00970B57">
        <w:t>40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Стоила</w:t>
      </w:r>
      <w:r w:rsidR="009B3832" w:rsidRPr="00970B57">
        <w:t xml:space="preserve"> </w:t>
      </w:r>
      <w:r w:rsidRPr="00970B57">
        <w:t>овчинка</w:t>
      </w:r>
      <w:r w:rsidR="009B3832" w:rsidRPr="00970B57">
        <w:t xml:space="preserve"> </w:t>
      </w:r>
      <w:r w:rsidRPr="00970B57">
        <w:t>выделки?</w:t>
      </w:r>
    </w:p>
    <w:p w14:paraId="24CABC1E" w14:textId="77777777" w:rsidR="00653F44" w:rsidRPr="00970B57" w:rsidRDefault="00653F44" w:rsidP="00653F44">
      <w:r w:rsidRPr="00970B57">
        <w:t>В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остались</w:t>
      </w:r>
      <w:r w:rsidR="009B3832" w:rsidRPr="00970B57">
        <w:t xml:space="preserve"> </w:t>
      </w:r>
      <w:r w:rsidRPr="00970B57">
        <w:t>работать</w:t>
      </w:r>
      <w:r w:rsidR="009B3832" w:rsidRPr="00970B57">
        <w:t xml:space="preserve"> </w:t>
      </w:r>
      <w:r w:rsidRPr="00970B57">
        <w:t>9,6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пенсионеров.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ушли</w:t>
      </w:r>
      <w:r w:rsidR="009B3832" w:rsidRPr="00970B57">
        <w:t xml:space="preserve"> </w:t>
      </w:r>
      <w:r w:rsidRPr="00970B57">
        <w:t>далеко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все,</w:t>
      </w:r>
      <w:r w:rsidR="009B3832" w:rsidRPr="00970B57">
        <w:t xml:space="preserve"> </w:t>
      </w:r>
      <w:r w:rsidRPr="00970B57">
        <w:t>кого</w:t>
      </w:r>
      <w:r w:rsidR="009B3832" w:rsidRPr="00970B57">
        <w:t xml:space="preserve"> </w:t>
      </w:r>
      <w:r w:rsidRPr="00970B57">
        <w:t>ушедшими</w:t>
      </w:r>
      <w:r w:rsidR="009B3832" w:rsidRPr="00970B57">
        <w:t xml:space="preserve"> </w:t>
      </w:r>
      <w:r w:rsidRPr="00970B57">
        <w:t>посчитала</w:t>
      </w:r>
      <w:r w:rsidR="009B3832" w:rsidRPr="00970B57">
        <w:t xml:space="preserve"> </w:t>
      </w:r>
      <w:r w:rsidRPr="00970B57">
        <w:t>статистика.</w:t>
      </w:r>
      <w:r w:rsidR="009B3832" w:rsidRPr="00970B57">
        <w:t xml:space="preserve"> </w:t>
      </w:r>
      <w:r w:rsidRPr="00970B57">
        <w:t>Хотя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налоги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точно.</w:t>
      </w:r>
      <w:r w:rsidR="009B3832" w:rsidRPr="00970B57">
        <w:t xml:space="preserve"> </w:t>
      </w:r>
      <w:r w:rsidRPr="00970B57">
        <w:t>Некоторые</w:t>
      </w:r>
      <w:r w:rsidR="009B3832" w:rsidRPr="00970B57">
        <w:t xml:space="preserve"> </w:t>
      </w:r>
      <w:r w:rsidRPr="00970B57">
        <w:t>ушли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тень,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прибегать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хитростям,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частые</w:t>
      </w:r>
      <w:r w:rsidR="009B3832" w:rsidRPr="00970B57">
        <w:t xml:space="preserve"> </w:t>
      </w:r>
      <w:r w:rsidRPr="00970B57">
        <w:t>увольнения,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надежде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перерасчет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учетом</w:t>
      </w:r>
      <w:r w:rsidR="009B3832" w:rsidRPr="00970B57">
        <w:t xml:space="preserve"> </w:t>
      </w:r>
      <w:r w:rsidRPr="00970B57">
        <w:t>пропущенных</w:t>
      </w:r>
      <w:r w:rsidR="009B3832" w:rsidRPr="00970B57">
        <w:t xml:space="preserve"> </w:t>
      </w:r>
      <w:r w:rsidRPr="00970B57">
        <w:t>индексаций.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снова</w:t>
      </w:r>
      <w:r w:rsidR="009B3832" w:rsidRPr="00970B57">
        <w:t xml:space="preserve"> </w:t>
      </w:r>
      <w:r w:rsidRPr="00970B57">
        <w:t>устраивались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работу.</w:t>
      </w:r>
    </w:p>
    <w:p w14:paraId="109F9FDF" w14:textId="77777777" w:rsidR="00653F44" w:rsidRPr="00970B57" w:rsidRDefault="00653F44" w:rsidP="00653F44">
      <w:r w:rsidRPr="00970B57">
        <w:t>Сейчас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официально</w:t>
      </w:r>
      <w:r w:rsidR="009B3832" w:rsidRPr="00970B57">
        <w:t xml:space="preserve"> </w:t>
      </w:r>
      <w:r w:rsidRPr="00970B57">
        <w:t>трудоустроены</w:t>
      </w:r>
      <w:r w:rsidR="009B3832" w:rsidRPr="00970B57">
        <w:t xml:space="preserve"> </w:t>
      </w:r>
      <w:r w:rsidRPr="00970B57">
        <w:t>7,78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(менее</w:t>
      </w:r>
      <w:r w:rsidR="009B3832" w:rsidRPr="00970B57">
        <w:t xml:space="preserve"> </w:t>
      </w:r>
      <w:r w:rsidRPr="00970B57">
        <w:t>9%).Но</w:t>
      </w:r>
      <w:r w:rsidR="009B3832" w:rsidRPr="00970B57">
        <w:t xml:space="preserve"> </w:t>
      </w:r>
      <w:r w:rsidRPr="00970B57">
        <w:t>сократилась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общая</w:t>
      </w:r>
      <w:r w:rsidR="009B3832" w:rsidRPr="00970B57">
        <w:t xml:space="preserve"> </w:t>
      </w:r>
      <w:r w:rsidRPr="00970B57">
        <w:t>численность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41</w:t>
      </w:r>
      <w:r w:rsidR="009B3832" w:rsidRPr="00970B57">
        <w:t xml:space="preserve"> </w:t>
      </w:r>
      <w:r w:rsidRPr="00970B57">
        <w:t>млн.</w:t>
      </w:r>
      <w:r w:rsidR="009B3832" w:rsidRPr="00970B57">
        <w:t xml:space="preserve"> </w:t>
      </w:r>
      <w:r w:rsidRPr="00970B57">
        <w:t>Сказались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повышенная</w:t>
      </w:r>
      <w:r w:rsidR="009B3832" w:rsidRPr="00970B57">
        <w:t xml:space="preserve"> </w:t>
      </w:r>
      <w:r w:rsidRPr="00970B57">
        <w:t>смертность</w:t>
      </w:r>
      <w:r w:rsidR="009B3832" w:rsidRPr="00970B57">
        <w:t xml:space="preserve"> </w:t>
      </w:r>
      <w:r w:rsidRPr="00970B57">
        <w:t>пожилых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пандемии.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фоне</w:t>
      </w:r>
      <w:r w:rsidR="009B3832" w:rsidRPr="00970B57">
        <w:t xml:space="preserve"> </w:t>
      </w:r>
      <w:r w:rsidRPr="00970B57">
        <w:t>дефицита</w:t>
      </w:r>
      <w:r w:rsidR="009B3832" w:rsidRPr="00970B57">
        <w:t xml:space="preserve"> </w:t>
      </w:r>
      <w:r w:rsidRPr="00970B57">
        <w:t>кадров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наметилась</w:t>
      </w:r>
      <w:r w:rsidR="009B3832" w:rsidRPr="00970B57">
        <w:t xml:space="preserve"> </w:t>
      </w:r>
      <w:r w:rsidRPr="00970B57">
        <w:t>тенденция</w:t>
      </w:r>
      <w:r w:rsidR="009B3832" w:rsidRPr="00970B57">
        <w:t xml:space="preserve"> </w:t>
      </w:r>
      <w:r w:rsidRPr="00970B57">
        <w:t>возвращения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труда:</w:t>
      </w:r>
      <w:r w:rsidR="009B3832" w:rsidRPr="00970B57">
        <w:t xml:space="preserve"> </w:t>
      </w:r>
      <w:r w:rsidRPr="00970B57">
        <w:t>работодатели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смотрят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пренебрежительно,</w:t>
      </w:r>
      <w:r w:rsidR="009B3832" w:rsidRPr="00970B57">
        <w:t xml:space="preserve"> </w:t>
      </w:r>
      <w:r w:rsidRPr="00970B57">
        <w:t>рады</w:t>
      </w:r>
      <w:r w:rsidR="009B3832" w:rsidRPr="00970B57">
        <w:t xml:space="preserve"> </w:t>
      </w:r>
      <w:r w:rsidRPr="00970B57">
        <w:t>любым</w:t>
      </w:r>
      <w:r w:rsidR="009B3832" w:rsidRPr="00970B57">
        <w:t xml:space="preserve"> </w:t>
      </w:r>
      <w:r w:rsidRPr="00970B57">
        <w:t>работникам,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опытным,</w:t>
      </w:r>
      <w:r w:rsidR="009B3832" w:rsidRPr="00970B57">
        <w:t xml:space="preserve"> </w:t>
      </w:r>
      <w:r w:rsidRPr="00970B57">
        <w:t>ну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времена</w:t>
      </w:r>
      <w:r w:rsidR="009B3832" w:rsidRPr="00970B57">
        <w:t xml:space="preserve"> </w:t>
      </w:r>
      <w:r w:rsidRPr="00970B57">
        <w:t>повышенной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рады</w:t>
      </w:r>
      <w:r w:rsidR="009B3832" w:rsidRPr="00970B57">
        <w:t xml:space="preserve"> </w:t>
      </w:r>
      <w:r w:rsidRPr="00970B57">
        <w:t>любым</w:t>
      </w:r>
      <w:r w:rsidR="009B3832" w:rsidRPr="00970B57">
        <w:t xml:space="preserve"> </w:t>
      </w:r>
      <w:r w:rsidRPr="00970B57">
        <w:t>деньгам:</w:t>
      </w:r>
      <w:r w:rsidR="009B3832" w:rsidRPr="00970B57">
        <w:t xml:space="preserve"> </w:t>
      </w:r>
      <w:r w:rsidRPr="00970B57">
        <w:t>почему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подработать?Средний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17,5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неработающих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21,7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</w:p>
    <w:p w14:paraId="56C4E0BD" w14:textId="77777777" w:rsidR="00653F44" w:rsidRPr="00970B57" w:rsidRDefault="00653F44" w:rsidP="00653F44">
      <w:r w:rsidRPr="00970B57">
        <w:t>Если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произойдет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уровне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(при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прогнозе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5,1%),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получит</w:t>
      </w:r>
      <w:r w:rsidR="009B3832" w:rsidRPr="00970B57">
        <w:t xml:space="preserve"> </w:t>
      </w:r>
      <w:r w:rsidRPr="00970B57">
        <w:t>прибавку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среднем</w:t>
      </w:r>
      <w:r w:rsidR="009B3832" w:rsidRPr="00970B57">
        <w:t xml:space="preserve"> </w:t>
      </w:r>
      <w:r w:rsidRPr="00970B57">
        <w:t>900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мес.,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11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обойдется</w:t>
      </w:r>
      <w:r w:rsidR="009B3832" w:rsidRPr="00970B57">
        <w:t xml:space="preserve"> </w:t>
      </w:r>
      <w:r w:rsidRPr="00970B57">
        <w:t>государству</w:t>
      </w:r>
      <w:r w:rsidR="009B3832" w:rsidRPr="00970B57">
        <w:t xml:space="preserve"> </w:t>
      </w:r>
      <w:r w:rsidRPr="00970B57">
        <w:t>примерно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84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всех.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взять</w:t>
      </w:r>
      <w:r w:rsidR="009B3832" w:rsidRPr="00970B57">
        <w:t xml:space="preserve"> </w:t>
      </w:r>
      <w:r w:rsidRPr="00970B57">
        <w:t>среднюю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</w:t>
      </w:r>
      <w:r w:rsidRPr="00970B57">
        <w:t>работников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65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56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нее</w:t>
      </w:r>
      <w:r w:rsidR="009B3832" w:rsidRPr="00970B57">
        <w:t xml:space="preserve"> </w:t>
      </w:r>
      <w:r w:rsidRPr="00970B57">
        <w:t>сотрудник</w:t>
      </w:r>
      <w:r w:rsidR="009B3832" w:rsidRPr="00970B57">
        <w:t xml:space="preserve"> </w:t>
      </w:r>
      <w:r w:rsidRPr="00970B57">
        <w:t>заплатит</w:t>
      </w:r>
      <w:r w:rsidR="009B3832" w:rsidRPr="00970B57">
        <w:t xml:space="preserve"> </w:t>
      </w:r>
      <w:r w:rsidRPr="00970B57">
        <w:t>7280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(более</w:t>
      </w:r>
      <w:r w:rsidR="009B3832" w:rsidRPr="00970B57">
        <w:t xml:space="preserve"> </w:t>
      </w:r>
      <w:r w:rsidRPr="00970B57">
        <w:t>87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год),</w:t>
      </w:r>
      <w:r w:rsidR="009B3832" w:rsidRPr="00970B57">
        <w:t xml:space="preserve"> </w:t>
      </w:r>
      <w:r w:rsidRPr="00970B57">
        <w:t>плюс</w:t>
      </w:r>
      <w:r w:rsidR="009B3832" w:rsidRPr="00970B57">
        <w:t xml:space="preserve"> </w:t>
      </w:r>
      <w:r w:rsidRPr="00970B57">
        <w:t>уплата</w:t>
      </w:r>
      <w:r w:rsidR="009B3832" w:rsidRPr="00970B57">
        <w:t xml:space="preserve"> </w:t>
      </w:r>
      <w:r w:rsidRPr="00970B57">
        <w:t>работодателем</w:t>
      </w:r>
      <w:r w:rsidR="009B3832" w:rsidRPr="00970B57">
        <w:t xml:space="preserve"> </w:t>
      </w:r>
      <w:r w:rsidRPr="00970B57">
        <w:t>30%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ФОТ,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201</w:t>
      </w:r>
      <w:r w:rsidR="009B3832" w:rsidRPr="00970B57">
        <w:t xml:space="preserve"> </w:t>
      </w:r>
      <w:r w:rsidRPr="00970B57">
        <w:t>600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(16</w:t>
      </w:r>
      <w:r w:rsidR="009B3832" w:rsidRPr="00970B57">
        <w:t xml:space="preserve"> </w:t>
      </w:r>
      <w:r w:rsidRPr="00970B57">
        <w:t>800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месяц).</w:t>
      </w:r>
    </w:p>
    <w:p w14:paraId="59EE8B60" w14:textId="77777777" w:rsidR="00653F44" w:rsidRPr="00970B57" w:rsidRDefault="00653F44" w:rsidP="00653F44">
      <w:r w:rsidRPr="00970B57">
        <w:t>Так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итоге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выигрыше: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почувствуют</w:t>
      </w:r>
      <w:r w:rsidR="009B3832" w:rsidRPr="00970B57">
        <w:t xml:space="preserve"> </w:t>
      </w:r>
      <w:r w:rsidRPr="00970B57">
        <w:t>справедливость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лишнюю</w:t>
      </w:r>
      <w:r w:rsidR="009B3832" w:rsidRPr="00970B57">
        <w:t xml:space="preserve"> </w:t>
      </w:r>
      <w:r w:rsidRPr="00970B57">
        <w:t>прибавку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доходам.</w:t>
      </w:r>
      <w:r w:rsidR="009B3832" w:rsidRPr="00970B57">
        <w:t xml:space="preserve"> </w:t>
      </w:r>
      <w:r w:rsidRPr="00970B57">
        <w:t>Экономика,</w:t>
      </w:r>
      <w:r w:rsidR="009B3832" w:rsidRPr="00970B57">
        <w:t xml:space="preserve"> </w:t>
      </w:r>
      <w:r w:rsidRPr="00970B57">
        <w:t>испытывающая</w:t>
      </w:r>
      <w:r w:rsidR="009B3832" w:rsidRPr="00970B57">
        <w:t xml:space="preserve"> </w:t>
      </w:r>
      <w:r w:rsidRPr="00970B57">
        <w:t>острый</w:t>
      </w:r>
      <w:r w:rsidR="009B3832" w:rsidRPr="00970B57">
        <w:t xml:space="preserve"> </w:t>
      </w:r>
      <w:r w:rsidRPr="00970B57">
        <w:t>дефицит</w:t>
      </w:r>
      <w:r w:rsidR="009B3832" w:rsidRPr="00970B57">
        <w:t xml:space="preserve"> </w:t>
      </w:r>
      <w:r w:rsidRPr="00970B57">
        <w:t>кадров,</w:t>
      </w:r>
      <w:r w:rsidR="009B3832" w:rsidRPr="00970B57">
        <w:t xml:space="preserve"> </w:t>
      </w:r>
      <w:r w:rsidRPr="00970B57">
        <w:t>ощутит</w:t>
      </w:r>
      <w:r w:rsidR="009B3832" w:rsidRPr="00970B57">
        <w:t xml:space="preserve"> </w:t>
      </w:r>
      <w:r w:rsidRPr="00970B57">
        <w:t>приток</w:t>
      </w:r>
      <w:r w:rsidR="009B3832" w:rsidRPr="00970B57">
        <w:t xml:space="preserve"> </w:t>
      </w:r>
      <w:r w:rsidRPr="00970B57">
        <w:t>рабочей</w:t>
      </w:r>
      <w:r w:rsidR="009B3832" w:rsidRPr="00970B57">
        <w:t xml:space="preserve"> </w:t>
      </w:r>
      <w:r w:rsidRPr="00970B57">
        <w:t>силы,</w:t>
      </w:r>
      <w:r w:rsidR="009B3832" w:rsidRPr="00970B57">
        <w:t xml:space="preserve"> </w:t>
      </w:r>
      <w:r w:rsidRPr="00970B57">
        <w:t>притом</w:t>
      </w:r>
      <w:r w:rsidR="009B3832" w:rsidRPr="00970B57">
        <w:t xml:space="preserve"> «</w:t>
      </w:r>
      <w:r w:rsidRPr="00970B57">
        <w:t>родной,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гастарбайтеров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придут</w:t>
      </w:r>
      <w:r w:rsidR="009B3832" w:rsidRPr="00970B57">
        <w:t xml:space="preserve"> </w:t>
      </w:r>
      <w:r w:rsidRPr="00970B57">
        <w:t>дополнительные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налогов.</w:t>
      </w:r>
    </w:p>
    <w:p w14:paraId="2F65BE1D" w14:textId="77777777" w:rsidR="00C34C78" w:rsidRPr="00970B57" w:rsidRDefault="00C34C78" w:rsidP="00C34C78">
      <w:pPr>
        <w:pStyle w:val="2"/>
      </w:pPr>
      <w:bookmarkStart w:id="69" w:name="_Toc169677524"/>
      <w:r w:rsidRPr="00970B57">
        <w:lastRenderedPageBreak/>
        <w:t>Парламентская</w:t>
      </w:r>
      <w:r w:rsidR="009B3832" w:rsidRPr="00970B57">
        <w:t xml:space="preserve"> </w:t>
      </w:r>
      <w:r w:rsidRPr="00970B57">
        <w:t>газета,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="009B1B19" w:rsidRPr="00970B57">
        <w:t>Василиса</w:t>
      </w:r>
      <w:r w:rsidR="009B3832" w:rsidRPr="00970B57">
        <w:t xml:space="preserve"> </w:t>
      </w:r>
      <w:r w:rsidR="009B1B19" w:rsidRPr="00970B57">
        <w:t>КИРЕЕВА,</w:t>
      </w:r>
      <w:r w:rsidR="009B3832" w:rsidRPr="00970B57">
        <w:t xml:space="preserve"> </w:t>
      </w:r>
      <w:r w:rsidRPr="00970B57">
        <w:t>Депутат</w:t>
      </w:r>
      <w:r w:rsidR="009B3832" w:rsidRPr="00970B57">
        <w:t xml:space="preserve"> </w:t>
      </w:r>
      <w:r w:rsidRPr="00970B57">
        <w:t>Макаров</w:t>
      </w:r>
      <w:r w:rsidR="009B3832" w:rsidRPr="00970B57">
        <w:t xml:space="preserve"> </w:t>
      </w:r>
      <w:r w:rsidRPr="00970B57">
        <w:t>объяснил,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сделать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bookmarkEnd w:id="69"/>
    </w:p>
    <w:p w14:paraId="6D3B2903" w14:textId="77777777" w:rsidR="00C34C78" w:rsidRPr="00970B57" w:rsidRDefault="00C34C78" w:rsidP="00970B57">
      <w:pPr>
        <w:pStyle w:val="3"/>
      </w:pPr>
      <w:bookmarkStart w:id="70" w:name="_Toc169677525"/>
      <w:r w:rsidRPr="00970B57">
        <w:t>Принятие</w:t>
      </w:r>
      <w:r w:rsidR="009B3832" w:rsidRPr="00970B57">
        <w:t xml:space="preserve"> </w:t>
      </w:r>
      <w:r w:rsidRPr="00970B57">
        <w:t>поправок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весенней</w:t>
      </w:r>
      <w:r w:rsidR="009B3832" w:rsidRPr="00970B57">
        <w:t xml:space="preserve"> </w:t>
      </w:r>
      <w:r w:rsidRPr="00970B57">
        <w:t>сессии</w:t>
      </w:r>
      <w:r w:rsidR="009B3832" w:rsidRPr="00970B57">
        <w:t xml:space="preserve"> </w:t>
      </w:r>
      <w:r w:rsidRPr="00970B57">
        <w:t>даст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рассматривать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вопросы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бюджете,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внесен</w:t>
      </w:r>
      <w:r w:rsidR="009B3832" w:rsidRPr="00970B57">
        <w:t xml:space="preserve"> </w:t>
      </w:r>
      <w:r w:rsidRPr="00970B57">
        <w:t>осенью.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председатель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Андрей</w:t>
      </w:r>
      <w:r w:rsidR="009B3832" w:rsidRPr="00970B57">
        <w:t xml:space="preserve"> </w:t>
      </w:r>
      <w:r w:rsidRPr="00970B57">
        <w:t>Макаров</w:t>
      </w:r>
      <w:r w:rsidR="009B3832" w:rsidRPr="00970B57">
        <w:t xml:space="preserve"> </w:t>
      </w:r>
      <w:r w:rsidRPr="00970B57">
        <w:t>сказал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заседании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18</w:t>
      </w:r>
      <w:r w:rsidR="009B3832" w:rsidRPr="00970B57">
        <w:t xml:space="preserve"> </w:t>
      </w:r>
      <w:r w:rsidRPr="00970B57">
        <w:t>июня.</w:t>
      </w:r>
      <w:bookmarkEnd w:id="70"/>
    </w:p>
    <w:p w14:paraId="11A14710" w14:textId="77777777" w:rsidR="00C34C78" w:rsidRPr="00970B57" w:rsidRDefault="00C34C78" w:rsidP="00C34C78">
      <w:r w:rsidRPr="00970B57">
        <w:t>С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следующего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планируют</w:t>
      </w:r>
      <w:r w:rsidR="009B3832" w:rsidRPr="00970B57">
        <w:t xml:space="preserve"> </w:t>
      </w:r>
      <w:r w:rsidRPr="00970B57">
        <w:t>возобновить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пенсионеров.</w:t>
      </w:r>
    </w:p>
    <w:p w14:paraId="732FE4BC" w14:textId="77777777" w:rsidR="00C34C78" w:rsidRPr="00970B57" w:rsidRDefault="009B3832" w:rsidP="00C34C78">
      <w:r w:rsidRPr="00970B57">
        <w:t>«</w:t>
      </w:r>
      <w:r w:rsidR="00C34C78" w:rsidRPr="00970B57">
        <w:t>Это</w:t>
      </w:r>
      <w:r w:rsidRPr="00970B57">
        <w:t xml:space="preserve"> </w:t>
      </w:r>
      <w:r w:rsidR="00C34C78" w:rsidRPr="00970B57">
        <w:t>должно</w:t>
      </w:r>
      <w:r w:rsidRPr="00970B57">
        <w:t xml:space="preserve"> </w:t>
      </w:r>
      <w:r w:rsidR="00C34C78" w:rsidRPr="00970B57">
        <w:t>быть</w:t>
      </w:r>
      <w:r w:rsidRPr="00970B57">
        <w:t xml:space="preserve"> </w:t>
      </w:r>
      <w:r w:rsidR="00C34C78" w:rsidRPr="00970B57">
        <w:t>заложено</w:t>
      </w:r>
      <w:r w:rsidRPr="00970B57">
        <w:t xml:space="preserve"> </w:t>
      </w:r>
      <w:r w:rsidR="00C34C78" w:rsidRPr="00970B57">
        <w:t>в</w:t>
      </w:r>
      <w:r w:rsidRPr="00970B57">
        <w:t xml:space="preserve"> </w:t>
      </w:r>
      <w:r w:rsidR="00C34C78" w:rsidRPr="00970B57">
        <w:t>бюджет</w:t>
      </w:r>
      <w:r w:rsidRPr="00970B57">
        <w:t xml:space="preserve"> </w:t>
      </w:r>
      <w:r w:rsidR="00C34C78" w:rsidRPr="00970B57">
        <w:t>2025-2027</w:t>
      </w:r>
      <w:r w:rsidRPr="00970B57">
        <w:t xml:space="preserve"> </w:t>
      </w:r>
      <w:r w:rsidR="00C34C78" w:rsidRPr="00970B57">
        <w:t>годов.</w:t>
      </w:r>
      <w:r w:rsidRPr="00970B57">
        <w:t xml:space="preserve"> </w:t>
      </w:r>
      <w:r w:rsidR="00C34C78" w:rsidRPr="00970B57">
        <w:t>Естественно,</w:t>
      </w:r>
      <w:r w:rsidRPr="00970B57">
        <w:t xml:space="preserve"> </w:t>
      </w:r>
      <w:r w:rsidR="00C34C78" w:rsidRPr="00970B57">
        <w:t>для</w:t>
      </w:r>
      <w:r w:rsidRPr="00970B57">
        <w:t xml:space="preserve"> </w:t>
      </w:r>
      <w:r w:rsidR="00C34C78" w:rsidRPr="00970B57">
        <w:t>этого</w:t>
      </w:r>
      <w:r w:rsidRPr="00970B57">
        <w:t xml:space="preserve"> </w:t>
      </w:r>
      <w:r w:rsidR="00C34C78" w:rsidRPr="00970B57">
        <w:t>необходимо</w:t>
      </w:r>
      <w:r w:rsidRPr="00970B57">
        <w:t xml:space="preserve"> </w:t>
      </w:r>
      <w:r w:rsidR="00C34C78" w:rsidRPr="00970B57">
        <w:t>будет</w:t>
      </w:r>
      <w:r w:rsidRPr="00970B57">
        <w:t xml:space="preserve"> </w:t>
      </w:r>
      <w:r w:rsidR="00C34C78" w:rsidRPr="00970B57">
        <w:t>внести</w:t>
      </w:r>
      <w:r w:rsidRPr="00970B57">
        <w:t xml:space="preserve"> </w:t>
      </w:r>
      <w:r w:rsidR="00C34C78" w:rsidRPr="00970B57">
        <w:t>изменения</w:t>
      </w:r>
      <w:r w:rsidRPr="00970B57">
        <w:t xml:space="preserve"> </w:t>
      </w:r>
      <w:r w:rsidR="00C34C78" w:rsidRPr="00970B57">
        <w:t>в</w:t>
      </w:r>
      <w:r w:rsidRPr="00970B57">
        <w:t xml:space="preserve"> </w:t>
      </w:r>
      <w:r w:rsidR="00C34C78" w:rsidRPr="00970B57">
        <w:t>закон.</w:t>
      </w:r>
      <w:r w:rsidRPr="00970B57">
        <w:t xml:space="preserve"> </w:t>
      </w:r>
      <w:r w:rsidR="00C34C78" w:rsidRPr="00970B57">
        <w:t>Как</w:t>
      </w:r>
      <w:r w:rsidRPr="00970B57">
        <w:t xml:space="preserve"> </w:t>
      </w:r>
      <w:r w:rsidR="00C34C78" w:rsidRPr="00970B57">
        <w:t>я</w:t>
      </w:r>
      <w:r w:rsidRPr="00970B57">
        <w:t xml:space="preserve"> </w:t>
      </w:r>
      <w:r w:rsidR="00C34C78" w:rsidRPr="00970B57">
        <w:t>понимаю,</w:t>
      </w:r>
      <w:r w:rsidRPr="00970B57">
        <w:t xml:space="preserve"> </w:t>
      </w:r>
      <w:r w:rsidR="00C34C78" w:rsidRPr="00970B57">
        <w:t>Государственная</w:t>
      </w:r>
      <w:r w:rsidRPr="00970B57">
        <w:t xml:space="preserve"> </w:t>
      </w:r>
      <w:r w:rsidR="00C34C78" w:rsidRPr="00970B57">
        <w:t>Дума</w:t>
      </w:r>
      <w:r w:rsidRPr="00970B57">
        <w:t xml:space="preserve"> </w:t>
      </w:r>
      <w:r w:rsidR="00C34C78" w:rsidRPr="00970B57">
        <w:t>сейчас</w:t>
      </w:r>
      <w:r w:rsidRPr="00970B57">
        <w:t xml:space="preserve"> </w:t>
      </w:r>
      <w:r w:rsidR="00C34C78" w:rsidRPr="00970B57">
        <w:t>работает</w:t>
      </w:r>
      <w:r w:rsidRPr="00970B57">
        <w:t xml:space="preserve"> </w:t>
      </w:r>
      <w:r w:rsidR="00C34C78" w:rsidRPr="00970B57">
        <w:t>над</w:t>
      </w:r>
      <w:r w:rsidRPr="00970B57">
        <w:t xml:space="preserve"> </w:t>
      </w:r>
      <w:r w:rsidR="00C34C78" w:rsidRPr="00970B57">
        <w:t>этим</w:t>
      </w:r>
      <w:r w:rsidRPr="00970B57">
        <w:t xml:space="preserve"> </w:t>
      </w:r>
      <w:r w:rsidR="00C34C78" w:rsidRPr="00970B57">
        <w:t>законом.</w:t>
      </w:r>
      <w:r w:rsidRPr="00970B57">
        <w:t xml:space="preserve"> </w:t>
      </w:r>
      <w:r w:rsidR="00C34C78" w:rsidRPr="00970B57">
        <w:t>Закон</w:t>
      </w:r>
      <w:r w:rsidRPr="00970B57">
        <w:t xml:space="preserve"> </w:t>
      </w:r>
      <w:r w:rsidR="00C34C78" w:rsidRPr="00970B57">
        <w:t>будет</w:t>
      </w:r>
      <w:r w:rsidRPr="00970B57">
        <w:t xml:space="preserve"> </w:t>
      </w:r>
      <w:r w:rsidR="00C34C78" w:rsidRPr="00970B57">
        <w:t>принят</w:t>
      </w:r>
      <w:r w:rsidRPr="00970B57">
        <w:t xml:space="preserve"> </w:t>
      </w:r>
      <w:r w:rsidR="00C34C78" w:rsidRPr="00970B57">
        <w:t>в</w:t>
      </w:r>
      <w:r w:rsidRPr="00970B57">
        <w:t xml:space="preserve"> </w:t>
      </w:r>
      <w:r w:rsidR="00C34C78" w:rsidRPr="00970B57">
        <w:t>эту</w:t>
      </w:r>
      <w:r w:rsidRPr="00970B57">
        <w:t xml:space="preserve"> </w:t>
      </w:r>
      <w:r w:rsidR="00C34C78" w:rsidRPr="00970B57">
        <w:t>сессию</w:t>
      </w:r>
      <w:r w:rsidRPr="00970B57">
        <w:t>»</w:t>
      </w:r>
      <w:r w:rsidR="00C34C78" w:rsidRPr="00970B57">
        <w:t>,</w:t>
      </w:r>
      <w:r w:rsidRPr="00970B57">
        <w:t xml:space="preserve"> </w:t>
      </w:r>
      <w:r w:rsidR="00C34C78" w:rsidRPr="00970B57">
        <w:t>-</w:t>
      </w:r>
      <w:r w:rsidRPr="00970B57">
        <w:t xml:space="preserve"> </w:t>
      </w:r>
      <w:r w:rsidR="00C34C78" w:rsidRPr="00970B57">
        <w:t>сообщил</w:t>
      </w:r>
      <w:r w:rsidRPr="00970B57">
        <w:t xml:space="preserve"> </w:t>
      </w:r>
      <w:r w:rsidR="00C34C78" w:rsidRPr="00970B57">
        <w:t>депутат.</w:t>
      </w:r>
    </w:p>
    <w:p w14:paraId="0F66FBC8" w14:textId="77777777" w:rsidR="00C34C78" w:rsidRPr="00970B57" w:rsidRDefault="00C34C78" w:rsidP="00C34C78">
      <w:r w:rsidRPr="00970B57">
        <w:t>Это</w:t>
      </w:r>
      <w:r w:rsidR="009B3832" w:rsidRPr="00970B57">
        <w:t xml:space="preserve"> </w:t>
      </w:r>
      <w:r w:rsidRPr="00970B57">
        <w:t>станет</w:t>
      </w:r>
      <w:r w:rsidR="009B3832" w:rsidRPr="00970B57">
        <w:t xml:space="preserve"> </w:t>
      </w:r>
      <w:r w:rsidRPr="00970B57">
        <w:t>основанием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соответствующих</w:t>
      </w:r>
      <w:r w:rsidR="009B3832" w:rsidRPr="00970B57">
        <w:t xml:space="preserve"> </w:t>
      </w:r>
      <w:r w:rsidRPr="00970B57">
        <w:t>расчетов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бюджете,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внесен</w:t>
      </w:r>
      <w:r w:rsidR="009B3832" w:rsidRPr="00970B57">
        <w:t xml:space="preserve"> </w:t>
      </w:r>
      <w:r w:rsidRPr="00970B57">
        <w:t>осенью,</w:t>
      </w:r>
      <w:r w:rsidR="009B3832" w:rsidRPr="00970B57">
        <w:t xml:space="preserve"> </w:t>
      </w:r>
      <w:r w:rsidRPr="00970B57">
        <w:t>пояснил</w:t>
      </w:r>
      <w:r w:rsidR="009B3832" w:rsidRPr="00970B57">
        <w:t xml:space="preserve"> </w:t>
      </w:r>
      <w:r w:rsidRPr="00970B57">
        <w:t>парламентарий.</w:t>
      </w:r>
    </w:p>
    <w:p w14:paraId="7CD5E851" w14:textId="77777777" w:rsidR="00C34C78" w:rsidRPr="00970B57" w:rsidRDefault="00000000" w:rsidP="00C34C78">
      <w:hyperlink r:id="rId22" w:history="1">
        <w:r w:rsidR="00C34C78" w:rsidRPr="00970B57">
          <w:rPr>
            <w:rStyle w:val="a3"/>
          </w:rPr>
          <w:t>https://www.pnp.ru/economics/deputat-makarov-obyasnil-chto-nuzhno-sdelat-dlya-indeksacii-pensiy-rabotayushhim-pensioneram.html</w:t>
        </w:r>
      </w:hyperlink>
      <w:r w:rsidR="009B3832" w:rsidRPr="00970B57">
        <w:t xml:space="preserve"> </w:t>
      </w:r>
    </w:p>
    <w:p w14:paraId="353E6243" w14:textId="77777777" w:rsidR="00A36CA2" w:rsidRPr="00970B57" w:rsidRDefault="009B1B19" w:rsidP="00A36CA2">
      <w:pPr>
        <w:pStyle w:val="2"/>
      </w:pPr>
      <w:bookmarkStart w:id="71" w:name="А103"/>
      <w:bookmarkStart w:id="72" w:name="_Toc169677526"/>
      <w:r w:rsidRPr="00970B57">
        <w:t>Московский</w:t>
      </w:r>
      <w:r w:rsidR="009B3832" w:rsidRPr="00970B57">
        <w:t xml:space="preserve"> </w:t>
      </w:r>
      <w:r w:rsidRPr="00970B57">
        <w:t>к</w:t>
      </w:r>
      <w:r w:rsidR="00A36CA2" w:rsidRPr="00970B57">
        <w:t>омсомолец,</w:t>
      </w:r>
      <w:r w:rsidR="009B3832" w:rsidRPr="00970B57">
        <w:t xml:space="preserve"> </w:t>
      </w:r>
      <w:r w:rsidR="00A36CA2" w:rsidRPr="00970B57">
        <w:t>18.06.2024,</w:t>
      </w:r>
      <w:r w:rsidR="009B3832" w:rsidRPr="00970B57">
        <w:t xml:space="preserve"> </w:t>
      </w:r>
      <w:r w:rsidRPr="00970B57">
        <w:t>Георгий</w:t>
      </w:r>
      <w:r w:rsidR="009B3832" w:rsidRPr="00970B57">
        <w:t xml:space="preserve"> </w:t>
      </w:r>
      <w:r w:rsidRPr="00970B57">
        <w:t>СТЕПАНОВ,</w:t>
      </w:r>
      <w:r w:rsidR="009B3832" w:rsidRPr="00970B57">
        <w:t xml:space="preserve"> </w:t>
      </w:r>
      <w:r w:rsidR="00A36CA2" w:rsidRPr="00970B57">
        <w:t>Экономист</w:t>
      </w:r>
      <w:r w:rsidR="009B3832" w:rsidRPr="00970B57">
        <w:t xml:space="preserve"> </w:t>
      </w:r>
      <w:r w:rsidR="00A36CA2" w:rsidRPr="00970B57">
        <w:t>назвал</w:t>
      </w:r>
      <w:r w:rsidR="009B3832" w:rsidRPr="00970B57">
        <w:t xml:space="preserve"> </w:t>
      </w:r>
      <w:r w:rsidR="00A36CA2" w:rsidRPr="00970B57">
        <w:t>тайный</w:t>
      </w:r>
      <w:r w:rsidR="009B3832" w:rsidRPr="00970B57">
        <w:t xml:space="preserve"> </w:t>
      </w:r>
      <w:r w:rsidR="00A36CA2" w:rsidRPr="00970B57">
        <w:t>смысл</w:t>
      </w:r>
      <w:r w:rsidR="009B3832" w:rsidRPr="00970B57">
        <w:t xml:space="preserve"> </w:t>
      </w:r>
      <w:r w:rsidR="00A36CA2" w:rsidRPr="00970B57">
        <w:t>индексации</w:t>
      </w:r>
      <w:r w:rsidR="009B3832" w:rsidRPr="00970B57">
        <w:t xml:space="preserve"> </w:t>
      </w:r>
      <w:r w:rsidR="00A36CA2" w:rsidRPr="00970B57">
        <w:t>выплат</w:t>
      </w:r>
      <w:r w:rsidR="009B3832" w:rsidRPr="00970B57">
        <w:t xml:space="preserve"> </w:t>
      </w:r>
      <w:r w:rsidR="00A36CA2" w:rsidRPr="00970B57">
        <w:t>работающим</w:t>
      </w:r>
      <w:r w:rsidR="009B3832" w:rsidRPr="00970B57">
        <w:t xml:space="preserve"> </w:t>
      </w:r>
      <w:r w:rsidR="00A36CA2" w:rsidRPr="00970B57">
        <w:t>пенсионерам</w:t>
      </w:r>
      <w:bookmarkEnd w:id="71"/>
      <w:bookmarkEnd w:id="72"/>
    </w:p>
    <w:p w14:paraId="354C817A" w14:textId="77777777" w:rsidR="00A36CA2" w:rsidRPr="00970B57" w:rsidRDefault="00A36CA2" w:rsidP="00970B57">
      <w:pPr>
        <w:pStyle w:val="3"/>
      </w:pPr>
      <w:bookmarkStart w:id="73" w:name="_Toc169677527"/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начнет</w:t>
      </w:r>
      <w:r w:rsidR="009B3832" w:rsidRPr="00970B57">
        <w:t xml:space="preserve"> </w:t>
      </w:r>
      <w:r w:rsidRPr="00970B57">
        <w:t>индексировать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пенсионерам.</w:t>
      </w:r>
      <w:r w:rsidR="009B3832" w:rsidRPr="00970B57">
        <w:t xml:space="preserve"> </w:t>
      </w:r>
      <w:r w:rsidRPr="00970B57">
        <w:t>Казалось</w:t>
      </w:r>
      <w:r w:rsidR="009B3832" w:rsidRPr="00970B57">
        <w:t xml:space="preserve"> </w:t>
      </w:r>
      <w:r w:rsidRPr="00970B57">
        <w:t>бы,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навсегда</w:t>
      </w:r>
      <w:r w:rsidR="009B3832" w:rsidRPr="00970B57">
        <w:t xml:space="preserve"> </w:t>
      </w:r>
      <w:r w:rsidRPr="00970B57">
        <w:t>закрыта</w:t>
      </w:r>
      <w:r w:rsidR="009B3832" w:rsidRPr="00970B57">
        <w:t xml:space="preserve"> </w:t>
      </w:r>
      <w:r w:rsidRPr="00970B57">
        <w:t>едва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самая</w:t>
      </w:r>
      <w:r w:rsidR="009B3832" w:rsidRPr="00970B57">
        <w:t xml:space="preserve"> </w:t>
      </w:r>
      <w:r w:rsidRPr="00970B57">
        <w:t>острая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животрепещущая</w:t>
      </w:r>
      <w:r w:rsidR="009B3832" w:rsidRPr="00970B57">
        <w:t xml:space="preserve"> </w:t>
      </w:r>
      <w:r w:rsidRPr="00970B57">
        <w:t>социальная</w:t>
      </w:r>
      <w:r w:rsidR="009B3832" w:rsidRPr="00970B57">
        <w:t xml:space="preserve"> </w:t>
      </w:r>
      <w:r w:rsidRPr="00970B57">
        <w:t>тема</w:t>
      </w:r>
      <w:r w:rsidR="009B3832" w:rsidRPr="00970B57">
        <w:t xml:space="preserve"> </w:t>
      </w:r>
      <w:r w:rsidRPr="00970B57">
        <w:t>последних</w:t>
      </w:r>
      <w:r w:rsidR="009B3832" w:rsidRPr="00970B57">
        <w:t xml:space="preserve"> </w:t>
      </w:r>
      <w:r w:rsidRPr="00970B57">
        <w:t>девяти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Однако</w:t>
      </w:r>
      <w:r w:rsidR="009B3832" w:rsidRPr="00970B57">
        <w:t xml:space="preserve"> </w:t>
      </w:r>
      <w:r w:rsidRPr="00970B57">
        <w:t>реальность,</w:t>
      </w:r>
      <w:r w:rsidR="009B3832" w:rsidRPr="00970B57">
        <w:t xml:space="preserve"> </w:t>
      </w:r>
      <w:r w:rsidRPr="00970B57">
        <w:t>прежде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чисто</w:t>
      </w:r>
      <w:r w:rsidR="009B3832" w:rsidRPr="00970B57">
        <w:t xml:space="preserve"> </w:t>
      </w:r>
      <w:r w:rsidRPr="00970B57">
        <w:t>финансовом</w:t>
      </w:r>
      <w:r w:rsidR="009B3832" w:rsidRPr="00970B57">
        <w:t xml:space="preserve"> </w:t>
      </w:r>
      <w:r w:rsidRPr="00970B57">
        <w:t>смысле,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оказаться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итоге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столь</w:t>
      </w:r>
      <w:r w:rsidR="009B3832" w:rsidRPr="00970B57">
        <w:t xml:space="preserve"> </w:t>
      </w:r>
      <w:r w:rsidRPr="00970B57">
        <w:t>благостной,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видится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многим.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плюсах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минусах</w:t>
      </w:r>
      <w:r w:rsidR="009B3832" w:rsidRPr="00970B57">
        <w:t xml:space="preserve"> </w:t>
      </w:r>
      <w:r w:rsidRPr="00970B57">
        <w:t>грядущей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«</w:t>
      </w:r>
      <w:r w:rsidRPr="00970B57">
        <w:t>МК</w:t>
      </w:r>
      <w:r w:rsidR="009B3832" w:rsidRPr="00970B57">
        <w:t xml:space="preserve">» </w:t>
      </w:r>
      <w:r w:rsidRPr="00970B57">
        <w:t>рассказал</w:t>
      </w:r>
      <w:r w:rsidR="009B3832" w:rsidRPr="00970B57">
        <w:t xml:space="preserve"> </w:t>
      </w:r>
      <w:r w:rsidRPr="00970B57">
        <w:t>доктор</w:t>
      </w:r>
      <w:r w:rsidR="009B3832" w:rsidRPr="00970B57">
        <w:t xml:space="preserve"> </w:t>
      </w:r>
      <w:r w:rsidRPr="00970B57">
        <w:t>экономических</w:t>
      </w:r>
      <w:r w:rsidR="009B3832" w:rsidRPr="00970B57">
        <w:t xml:space="preserve"> </w:t>
      </w:r>
      <w:r w:rsidRPr="00970B57">
        <w:t>наук,</w:t>
      </w:r>
      <w:r w:rsidR="009B3832" w:rsidRPr="00970B57">
        <w:t xml:space="preserve"> </w:t>
      </w:r>
      <w:r w:rsidRPr="00970B57">
        <w:t>профессор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университета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Правительстве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Алексей</w:t>
      </w:r>
      <w:r w:rsidR="009B3832" w:rsidRPr="00970B57">
        <w:t xml:space="preserve"> </w:t>
      </w:r>
      <w:r w:rsidRPr="00970B57">
        <w:t>Зубец.</w:t>
      </w:r>
      <w:bookmarkEnd w:id="73"/>
    </w:p>
    <w:p w14:paraId="530FF6B1" w14:textId="77777777" w:rsidR="00A36CA2" w:rsidRPr="00970B57" w:rsidRDefault="00A36CA2" w:rsidP="00A36CA2">
      <w:r w:rsidRPr="00970B57">
        <w:t>Напомним,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заморожена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прошедшие</w:t>
      </w:r>
      <w:r w:rsidR="009B3832" w:rsidRPr="00970B57">
        <w:t xml:space="preserve"> </w:t>
      </w:r>
      <w:r w:rsidRPr="00970B57">
        <w:t>годы</w:t>
      </w:r>
      <w:r w:rsidR="009B3832" w:rsidRPr="00970B57">
        <w:t xml:space="preserve"> </w:t>
      </w:r>
      <w:r w:rsidRPr="00970B57">
        <w:t>отдельные</w:t>
      </w:r>
      <w:r w:rsidR="009B3832" w:rsidRPr="00970B57">
        <w:t xml:space="preserve"> </w:t>
      </w:r>
      <w:r w:rsidRPr="00970B57">
        <w:t>сенаторы,</w:t>
      </w:r>
      <w:r w:rsidR="009B3832" w:rsidRPr="00970B57">
        <w:t xml:space="preserve"> </w:t>
      </w:r>
      <w:r w:rsidRPr="00970B57">
        <w:t>депутатские</w:t>
      </w:r>
      <w:r w:rsidR="009B3832" w:rsidRPr="00970B57">
        <w:t xml:space="preserve"> </w:t>
      </w:r>
      <w:r w:rsidRPr="00970B57">
        <w:t>группы,</w:t>
      </w:r>
      <w:r w:rsidR="009B3832" w:rsidRPr="00970B57">
        <w:t xml:space="preserve"> </w:t>
      </w:r>
      <w:r w:rsidRPr="00970B57">
        <w:t>профсоюзы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пытались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законодательном</w:t>
      </w:r>
      <w:r w:rsidR="009B3832" w:rsidRPr="00970B57">
        <w:t xml:space="preserve"> </w:t>
      </w:r>
      <w:r w:rsidRPr="00970B57">
        <w:t>уровне</w:t>
      </w:r>
      <w:r w:rsidR="009B3832" w:rsidRPr="00970B57">
        <w:t xml:space="preserve"> </w:t>
      </w:r>
      <w:r w:rsidRPr="00970B57">
        <w:t>отменить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вернуть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группе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положенные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индексации.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каждая</w:t>
      </w:r>
      <w:r w:rsidR="009B3832" w:rsidRPr="00970B57">
        <w:t xml:space="preserve"> </w:t>
      </w:r>
      <w:r w:rsidRPr="00970B57">
        <w:t>попытка</w:t>
      </w:r>
      <w:r w:rsidR="009B3832" w:rsidRPr="00970B57">
        <w:t xml:space="preserve"> </w:t>
      </w:r>
      <w:r w:rsidRPr="00970B57">
        <w:t>натыкалась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решительное</w:t>
      </w:r>
      <w:r w:rsidR="009B3832" w:rsidRPr="00970B57">
        <w:t xml:space="preserve"> </w:t>
      </w:r>
      <w:r w:rsidRPr="00970B57">
        <w:t>вето</w:t>
      </w:r>
      <w:r w:rsidR="009B3832" w:rsidRPr="00970B57">
        <w:t xml:space="preserve"> </w:t>
      </w:r>
      <w:r w:rsidRPr="00970B57">
        <w:t>правительства,</w:t>
      </w:r>
      <w:r w:rsidR="009B3832" w:rsidRPr="00970B57">
        <w:t xml:space="preserve"> </w:t>
      </w:r>
      <w:r w:rsidRPr="00970B57">
        <w:t>которое</w:t>
      </w:r>
      <w:r w:rsidR="009B3832" w:rsidRPr="00970B57">
        <w:t xml:space="preserve"> </w:t>
      </w:r>
      <w:r w:rsidRPr="00970B57">
        <w:t>мотивировало</w:t>
      </w:r>
      <w:r w:rsidR="009B3832" w:rsidRPr="00970B57">
        <w:t xml:space="preserve"> </w:t>
      </w:r>
      <w:r w:rsidRPr="00970B57">
        <w:t>свой</w:t>
      </w:r>
      <w:r w:rsidR="009B3832" w:rsidRPr="00970B57">
        <w:t xml:space="preserve"> </w:t>
      </w:r>
      <w:r w:rsidRPr="00970B57">
        <w:t>отказ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работающие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точно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относятся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неимущим,</w:t>
      </w:r>
      <w:r w:rsidR="009B3832" w:rsidRPr="00970B57">
        <w:t xml:space="preserve"> </w:t>
      </w:r>
      <w:r w:rsidRPr="00970B57">
        <w:t>которым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должен</w:t>
      </w:r>
      <w:r w:rsidR="009B3832" w:rsidRPr="00970B57">
        <w:t xml:space="preserve"> </w:t>
      </w:r>
      <w:r w:rsidRPr="00970B57">
        <w:t>помогать</w:t>
      </w:r>
      <w:r w:rsidR="009B3832" w:rsidRPr="00970B57">
        <w:t xml:space="preserve"> </w:t>
      </w:r>
      <w:r w:rsidRPr="00970B57">
        <w:t>госбюджет.</w:t>
      </w:r>
    </w:p>
    <w:p w14:paraId="2677C82F" w14:textId="77777777" w:rsidR="00A36CA2" w:rsidRPr="00970B57" w:rsidRDefault="00A36CA2" w:rsidP="00A36CA2">
      <w:r w:rsidRPr="00970B57">
        <w:t>И</w:t>
      </w:r>
      <w:r w:rsidR="009B3832" w:rsidRPr="00970B57">
        <w:t xml:space="preserve"> </w:t>
      </w:r>
      <w:r w:rsidRPr="00970B57">
        <w:t>вот</w:t>
      </w:r>
      <w:r w:rsidR="009B3832" w:rsidRPr="00970B57">
        <w:t xml:space="preserve"> </w:t>
      </w:r>
      <w:r w:rsidRPr="00970B57">
        <w:t>ситуация</w:t>
      </w:r>
      <w:r w:rsidR="009B3832" w:rsidRPr="00970B57">
        <w:t xml:space="preserve"> </w:t>
      </w:r>
      <w:r w:rsidRPr="00970B57">
        <w:t>поменялась,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объявил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начале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Петербургском</w:t>
      </w:r>
      <w:r w:rsidR="009B3832" w:rsidRPr="00970B57">
        <w:t xml:space="preserve"> </w:t>
      </w:r>
      <w:r w:rsidRPr="00970B57">
        <w:t>экономическом</w:t>
      </w:r>
      <w:r w:rsidR="009B3832" w:rsidRPr="00970B57">
        <w:t xml:space="preserve"> </w:t>
      </w:r>
      <w:r w:rsidRPr="00970B57">
        <w:t>форуме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Путин: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следующего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будет!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премьера</w:t>
      </w:r>
      <w:r w:rsidR="009B3832" w:rsidRPr="00970B57">
        <w:t xml:space="preserve"> </w:t>
      </w:r>
      <w:r w:rsidRPr="00970B57">
        <w:t>Михаила</w:t>
      </w:r>
      <w:r w:rsidR="009B3832" w:rsidRPr="00970B57">
        <w:t xml:space="preserve"> </w:t>
      </w:r>
      <w:r w:rsidRPr="00970B57">
        <w:t>Мишустина,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повышены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фактическую</w:t>
      </w:r>
      <w:r w:rsidR="009B3832" w:rsidRPr="00970B57">
        <w:t xml:space="preserve"> </w:t>
      </w:r>
      <w:r w:rsidRPr="00970B57">
        <w:t>инфляцию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Минэкономразвития</w:t>
      </w:r>
      <w:r w:rsidR="009B3832" w:rsidRPr="00970B57">
        <w:t xml:space="preserve"> </w:t>
      </w:r>
      <w:r w:rsidRPr="00970B57">
        <w:t>прогнозирует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уровне</w:t>
      </w:r>
      <w:r w:rsidR="009B3832" w:rsidRPr="00970B57">
        <w:t xml:space="preserve"> </w:t>
      </w:r>
      <w:r w:rsidRPr="00970B57">
        <w:t>5,1%.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учетом</w:t>
      </w:r>
      <w:r w:rsidR="009B3832" w:rsidRPr="00970B57">
        <w:t xml:space="preserve"> </w:t>
      </w:r>
      <w:r w:rsidRPr="00970B57">
        <w:t>сегодняшней</w:t>
      </w:r>
      <w:r w:rsidR="009B3832" w:rsidRPr="00970B57">
        <w:t xml:space="preserve"> </w:t>
      </w:r>
      <w:r w:rsidRPr="00970B57">
        <w:t>численности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(7,8</w:t>
      </w:r>
      <w:r w:rsidR="009B3832" w:rsidRPr="00970B57">
        <w:t xml:space="preserve"> </w:t>
      </w:r>
      <w:r w:rsidRPr="00970B57">
        <w:t>млн)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среднего</w:t>
      </w:r>
      <w:r w:rsidR="009B3832" w:rsidRPr="00970B57">
        <w:t xml:space="preserve"> </w:t>
      </w:r>
      <w:r w:rsidRPr="00970B57">
        <w:t>размера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17,9</w:t>
      </w:r>
      <w:r w:rsidR="009B3832" w:rsidRPr="00970B57">
        <w:t xml:space="preserve"> </w:t>
      </w:r>
      <w:r w:rsidRPr="00970B57">
        <w:t>тысячи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месячная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lastRenderedPageBreak/>
        <w:t>900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пересчете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12</w:t>
      </w:r>
      <w:r w:rsidR="009B3832" w:rsidRPr="00970B57">
        <w:t xml:space="preserve"> </w:t>
      </w:r>
      <w:r w:rsidRPr="00970B57">
        <w:t>месяцев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получателей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потребует</w:t>
      </w:r>
      <w:r w:rsidR="009B3832" w:rsidRPr="00970B57">
        <w:t xml:space="preserve"> </w:t>
      </w:r>
      <w:r w:rsidRPr="00970B57">
        <w:t>ориентировочно</w:t>
      </w:r>
      <w:r w:rsidR="009B3832" w:rsidRPr="00970B57">
        <w:t xml:space="preserve"> </w:t>
      </w:r>
      <w:r w:rsidRPr="00970B57">
        <w:t>84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бюджетных</w:t>
      </w:r>
      <w:r w:rsidR="009B3832" w:rsidRPr="00970B57">
        <w:t xml:space="preserve"> </w:t>
      </w:r>
      <w:r w:rsidRPr="00970B57">
        <w:t>рублей.</w:t>
      </w:r>
    </w:p>
    <w:p w14:paraId="5C476B6B" w14:textId="77777777" w:rsidR="00A36CA2" w:rsidRPr="00970B57" w:rsidRDefault="00A36CA2" w:rsidP="00A36CA2">
      <w:r w:rsidRPr="00970B57">
        <w:t>Власти</w:t>
      </w:r>
      <w:r w:rsidR="009B3832" w:rsidRPr="00970B57">
        <w:t xml:space="preserve"> </w:t>
      </w:r>
      <w:r w:rsidRPr="00970B57">
        <w:t>решились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сей</w:t>
      </w:r>
      <w:r w:rsidR="009B3832" w:rsidRPr="00970B57">
        <w:t xml:space="preserve"> </w:t>
      </w:r>
      <w:r w:rsidRPr="00970B57">
        <w:t>шаг</w:t>
      </w:r>
      <w:r w:rsidR="009B3832" w:rsidRPr="00970B57">
        <w:t xml:space="preserve"> </w:t>
      </w:r>
      <w:r w:rsidRPr="00970B57">
        <w:t>явно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щедрот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(федеральный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остается</w:t>
      </w:r>
      <w:r w:rsidR="009B3832" w:rsidRPr="00970B57">
        <w:t xml:space="preserve"> </w:t>
      </w:r>
      <w:r w:rsidRPr="00970B57">
        <w:t>дефицитным),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сложившихся</w:t>
      </w:r>
      <w:r w:rsidR="009B3832" w:rsidRPr="00970B57">
        <w:t xml:space="preserve"> </w:t>
      </w:r>
      <w:r w:rsidRPr="00970B57">
        <w:t>обстоятельств.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испытывает</w:t>
      </w:r>
      <w:r w:rsidR="009B3832" w:rsidRPr="00970B57">
        <w:t xml:space="preserve"> </w:t>
      </w:r>
      <w:r w:rsidRPr="00970B57">
        <w:t>колоссальные</w:t>
      </w:r>
      <w:r w:rsidR="009B3832" w:rsidRPr="00970B57">
        <w:t xml:space="preserve"> </w:t>
      </w:r>
      <w:r w:rsidRPr="00970B57">
        <w:t>кадровые</w:t>
      </w:r>
      <w:r w:rsidR="009B3832" w:rsidRPr="00970B57">
        <w:t xml:space="preserve"> </w:t>
      </w:r>
      <w:r w:rsidRPr="00970B57">
        <w:t>проблемы,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взять</w:t>
      </w:r>
      <w:r w:rsidR="009B3832" w:rsidRPr="00970B57">
        <w:t xml:space="preserve"> </w:t>
      </w:r>
      <w:r w:rsidRPr="00970B57">
        <w:t>рабочую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неоткуда.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работников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бесценный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ресурс,</w:t>
      </w:r>
      <w:r w:rsidR="009B3832" w:rsidRPr="00970B57">
        <w:t xml:space="preserve"> </w:t>
      </w:r>
      <w:r w:rsidRPr="00970B57">
        <w:t>и,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вдруг</w:t>
      </w:r>
      <w:r w:rsidR="009B3832" w:rsidRPr="00970B57">
        <w:t xml:space="preserve"> </w:t>
      </w:r>
      <w:r w:rsidRPr="00970B57">
        <w:t>та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лишится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каким-то</w:t>
      </w:r>
      <w:r w:rsidR="009B3832" w:rsidRPr="00970B57">
        <w:t xml:space="preserve"> </w:t>
      </w:r>
      <w:r w:rsidRPr="00970B57">
        <w:t>причинам,</w:t>
      </w:r>
      <w:r w:rsidR="009B3832" w:rsidRPr="00970B57">
        <w:t xml:space="preserve"> </w:t>
      </w:r>
      <w:r w:rsidRPr="00970B57">
        <w:t>ситуация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острой</w:t>
      </w:r>
      <w:r w:rsidR="009B3832" w:rsidRPr="00970B57">
        <w:t xml:space="preserve"> </w:t>
      </w:r>
      <w:r w:rsidRPr="00970B57">
        <w:t>превратится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катастрофическую.</w:t>
      </w:r>
      <w:r w:rsidR="009B3832" w:rsidRPr="00970B57">
        <w:t xml:space="preserve"> </w:t>
      </w:r>
      <w:r w:rsidRPr="00970B57">
        <w:t>Работающие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остаются</w:t>
      </w:r>
      <w:r w:rsidR="009B3832" w:rsidRPr="00970B57">
        <w:t xml:space="preserve"> </w:t>
      </w:r>
      <w:r w:rsidRPr="00970B57">
        <w:t>востребованными</w:t>
      </w:r>
      <w:r w:rsidR="009B3832" w:rsidRPr="00970B57">
        <w:t xml:space="preserve"> </w:t>
      </w:r>
      <w:r w:rsidRPr="00970B57">
        <w:t>специалистами,</w:t>
      </w:r>
      <w:r w:rsidR="009B3832" w:rsidRPr="00970B57">
        <w:t xml:space="preserve"> </w:t>
      </w:r>
      <w:r w:rsidRPr="00970B57">
        <w:t>поскольку</w:t>
      </w:r>
      <w:r w:rsidR="009B3832" w:rsidRPr="00970B57">
        <w:t xml:space="preserve"> </w:t>
      </w:r>
      <w:r w:rsidRPr="00970B57">
        <w:t>обладают</w:t>
      </w:r>
      <w:r w:rsidR="009B3832" w:rsidRPr="00970B57">
        <w:t xml:space="preserve"> «</w:t>
      </w:r>
      <w:r w:rsidRPr="00970B57">
        <w:t>солидным</w:t>
      </w:r>
      <w:r w:rsidR="009B3832" w:rsidRPr="00970B57">
        <w:t xml:space="preserve"> </w:t>
      </w:r>
      <w:r w:rsidRPr="00970B57">
        <w:t>опытом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дипломатично</w:t>
      </w:r>
      <w:r w:rsidR="009B3832" w:rsidRPr="00970B57">
        <w:t xml:space="preserve"> </w:t>
      </w:r>
      <w:r w:rsidRPr="00970B57">
        <w:t>заметил</w:t>
      </w:r>
      <w:r w:rsidR="009B3832" w:rsidRPr="00970B57">
        <w:t xml:space="preserve"> </w:t>
      </w:r>
      <w:r w:rsidRPr="00970B57">
        <w:t>Мишустин.</w:t>
      </w:r>
    </w:p>
    <w:p w14:paraId="3AF0D87D" w14:textId="77777777" w:rsidR="00A36CA2" w:rsidRPr="00970B57" w:rsidRDefault="009B3832" w:rsidP="00A36CA2">
      <w:r w:rsidRPr="00970B57">
        <w:t>«</w:t>
      </w:r>
      <w:r w:rsidR="009B1B19" w:rsidRPr="00970B57">
        <w:t>ЛЮДИ</w:t>
      </w:r>
      <w:r w:rsidRPr="00970B57">
        <w:t xml:space="preserve"> </w:t>
      </w:r>
      <w:r w:rsidR="009B1B19" w:rsidRPr="00970B57">
        <w:t>БЫСТРО</w:t>
      </w:r>
      <w:r w:rsidRPr="00970B57">
        <w:t xml:space="preserve"> </w:t>
      </w:r>
      <w:r w:rsidR="009B1B19" w:rsidRPr="00970B57">
        <w:t>ИЗНАШИВАЮТСЯ</w:t>
      </w:r>
      <w:r w:rsidRPr="00970B57">
        <w:t>»</w:t>
      </w:r>
    </w:p>
    <w:p w14:paraId="44AE0D79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Мотивы</w:t>
      </w:r>
      <w:r w:rsidR="009B3832" w:rsidRPr="00970B57">
        <w:t xml:space="preserve"> </w:t>
      </w:r>
      <w:r w:rsidRPr="00970B57">
        <w:t>нынешнего</w:t>
      </w:r>
      <w:r w:rsidR="009B3832" w:rsidRPr="00970B57">
        <w:t xml:space="preserve"> </w:t>
      </w:r>
      <w:r w:rsidRPr="00970B57">
        <w:t>решения</w:t>
      </w:r>
      <w:r w:rsidR="009B3832" w:rsidRPr="00970B57">
        <w:t xml:space="preserve"> </w:t>
      </w:r>
      <w:r w:rsidRPr="00970B57">
        <w:t>абсолютно</w:t>
      </w:r>
      <w:r w:rsidR="009B3832" w:rsidRPr="00970B57">
        <w:t xml:space="preserve"> </w:t>
      </w:r>
      <w:r w:rsidRPr="00970B57">
        <w:t>понятны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дефицит</w:t>
      </w:r>
      <w:r w:rsidR="009B3832" w:rsidRPr="00970B57">
        <w:t xml:space="preserve"> </w:t>
      </w:r>
      <w:r w:rsidRPr="00970B57">
        <w:t>рабочих</w:t>
      </w:r>
      <w:r w:rsidR="009B3832" w:rsidRPr="00970B57">
        <w:t xml:space="preserve"> </w:t>
      </w:r>
      <w:r w:rsidRPr="00970B57">
        <w:t>рук</w:t>
      </w:r>
      <w:r w:rsidR="009B3832" w:rsidRPr="00970B57">
        <w:t xml:space="preserve"> </w:t>
      </w:r>
      <w:r w:rsidRPr="00970B57">
        <w:t>и,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задача</w:t>
      </w:r>
      <w:r w:rsidR="009B3832" w:rsidRPr="00970B57">
        <w:t xml:space="preserve"> </w:t>
      </w:r>
      <w:r w:rsidRPr="00970B57">
        <w:t>сохранить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производстве,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сказал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интервью</w:t>
      </w:r>
      <w:r w:rsidR="009B3832" w:rsidRPr="00970B57">
        <w:t xml:space="preserve"> «</w:t>
      </w:r>
      <w:r w:rsidRPr="00970B57">
        <w:t>МК</w:t>
      </w:r>
      <w:r w:rsidR="009B3832" w:rsidRPr="00970B57">
        <w:t xml:space="preserve">» </w:t>
      </w:r>
      <w:r w:rsidRPr="00970B57">
        <w:t>профессор</w:t>
      </w:r>
      <w:r w:rsidR="009B3832" w:rsidRPr="00970B57">
        <w:t xml:space="preserve"> </w:t>
      </w:r>
      <w:r w:rsidRPr="00970B57">
        <w:t>Зубец.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Прежде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хватает</w:t>
      </w:r>
      <w:r w:rsidR="009B3832" w:rsidRPr="00970B57">
        <w:t xml:space="preserve"> </w:t>
      </w:r>
      <w:r w:rsidRPr="00970B57">
        <w:t>специалистов,</w:t>
      </w:r>
      <w:r w:rsidR="009B3832" w:rsidRPr="00970B57">
        <w:t xml:space="preserve"> </w:t>
      </w:r>
      <w:r w:rsidRPr="00970B57">
        <w:t>способных</w:t>
      </w:r>
      <w:r w:rsidR="009B3832" w:rsidRPr="00970B57">
        <w:t xml:space="preserve"> </w:t>
      </w:r>
      <w:r w:rsidRPr="00970B57">
        <w:t>выполнять</w:t>
      </w:r>
      <w:r w:rsidR="009B3832" w:rsidRPr="00970B57">
        <w:t xml:space="preserve"> </w:t>
      </w:r>
      <w:r w:rsidRPr="00970B57">
        <w:t>сложные</w:t>
      </w:r>
      <w:r w:rsidR="009B3832" w:rsidRPr="00970B57">
        <w:t xml:space="preserve"> </w:t>
      </w:r>
      <w:r w:rsidRPr="00970B57">
        <w:t>задачи.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обрел</w:t>
      </w:r>
      <w:r w:rsidR="009B3832" w:rsidRPr="00970B57">
        <w:t xml:space="preserve"> </w:t>
      </w:r>
      <w:r w:rsidRPr="00970B57">
        <w:t>нужную</w:t>
      </w:r>
      <w:r w:rsidR="009B3832" w:rsidRPr="00970B57">
        <w:t xml:space="preserve"> </w:t>
      </w:r>
      <w:r w:rsidRPr="00970B57">
        <w:t>работодателю</w:t>
      </w:r>
      <w:r w:rsidR="009B3832" w:rsidRPr="00970B57">
        <w:t xml:space="preserve"> </w:t>
      </w:r>
      <w:r w:rsidRPr="00970B57">
        <w:t>квалификацию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качестве,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инженера,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обучать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четырех-пяти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времени</w:t>
      </w:r>
      <w:r w:rsidR="009B3832" w:rsidRPr="00970B57">
        <w:t xml:space="preserve"> </w:t>
      </w:r>
      <w:r w:rsidRPr="00970B57">
        <w:t>попросту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надо</w:t>
      </w:r>
      <w:r w:rsidR="009B3832" w:rsidRPr="00970B57">
        <w:t xml:space="preserve"> </w:t>
      </w:r>
      <w:r w:rsidRPr="00970B57">
        <w:t>пытаться</w:t>
      </w:r>
      <w:r w:rsidR="009B3832" w:rsidRPr="00970B57">
        <w:t xml:space="preserve"> </w:t>
      </w:r>
      <w:r w:rsidRPr="00970B57">
        <w:t>удержать</w:t>
      </w:r>
      <w:r w:rsidR="009B3832" w:rsidRPr="00970B57">
        <w:t xml:space="preserve"> </w:t>
      </w:r>
      <w:r w:rsidRPr="00970B57">
        <w:t>тех,</w:t>
      </w:r>
      <w:r w:rsidR="009B3832" w:rsidRPr="00970B57">
        <w:t xml:space="preserve"> </w:t>
      </w:r>
      <w:r w:rsidRPr="00970B57">
        <w:t>кто</w:t>
      </w:r>
      <w:r w:rsidR="009B3832" w:rsidRPr="00970B57">
        <w:t xml:space="preserve"> </w:t>
      </w:r>
      <w:r w:rsidRPr="00970B57">
        <w:t>есть.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создавать</w:t>
      </w:r>
      <w:r w:rsidR="009B3832" w:rsidRPr="00970B57">
        <w:t xml:space="preserve"> </w:t>
      </w:r>
      <w:r w:rsidRPr="00970B57">
        <w:t>материальный</w:t>
      </w:r>
      <w:r w:rsidR="009B3832" w:rsidRPr="00970B57">
        <w:t xml:space="preserve"> </w:t>
      </w:r>
      <w:r w:rsidRPr="00970B57">
        <w:t>стимул,</w:t>
      </w:r>
      <w:r w:rsidR="009B3832" w:rsidRPr="00970B57">
        <w:t xml:space="preserve"> </w:t>
      </w:r>
      <w:r w:rsidRPr="00970B57">
        <w:t>каковым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видится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пожилым</w:t>
      </w:r>
      <w:r w:rsidR="009B3832" w:rsidRPr="00970B57">
        <w:t xml:space="preserve"> </w:t>
      </w:r>
      <w:r w:rsidRPr="00970B57">
        <w:t>работникам.</w:t>
      </w:r>
    </w:p>
    <w:p w14:paraId="6447C188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Почему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отказывалось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упорством,</w:t>
      </w:r>
      <w:r w:rsidR="009B3832" w:rsidRPr="00970B57">
        <w:t xml:space="preserve"> </w:t>
      </w:r>
      <w:r w:rsidRPr="00970B57">
        <w:t>достойным</w:t>
      </w:r>
      <w:r w:rsidR="009B3832" w:rsidRPr="00970B57">
        <w:t xml:space="preserve"> </w:t>
      </w:r>
      <w:r w:rsidRPr="00970B57">
        <w:t>лучшего</w:t>
      </w:r>
      <w:r w:rsidR="009B3832" w:rsidRPr="00970B57">
        <w:t xml:space="preserve"> </w:t>
      </w:r>
      <w:r w:rsidRPr="00970B57">
        <w:t>применения?</w:t>
      </w:r>
    </w:p>
    <w:p w14:paraId="2FD871CC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 </w:t>
      </w:r>
      <w:r w:rsidRPr="00970B57">
        <w:t>жалко</w:t>
      </w:r>
      <w:r w:rsidR="009B3832" w:rsidRPr="00970B57">
        <w:t xml:space="preserve"> </w:t>
      </w:r>
      <w:r w:rsidRPr="00970B57">
        <w:t>было,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я</w:t>
      </w:r>
      <w:r w:rsidR="009B3832" w:rsidRPr="00970B57">
        <w:t xml:space="preserve"> </w:t>
      </w:r>
      <w:r w:rsidRPr="00970B57">
        <w:t>понимаю.</w:t>
      </w:r>
      <w:r w:rsidR="009B3832" w:rsidRPr="00970B57">
        <w:t xml:space="preserve"> </w:t>
      </w:r>
      <w:r w:rsidRPr="00970B57">
        <w:t>Логика</w:t>
      </w:r>
      <w:r w:rsidR="009B3832" w:rsidRPr="00970B57">
        <w:t xml:space="preserve"> </w:t>
      </w:r>
      <w:r w:rsidRPr="00970B57">
        <w:t>чиновников</w:t>
      </w:r>
      <w:r w:rsidR="009B3832" w:rsidRPr="00970B57">
        <w:t xml:space="preserve"> </w:t>
      </w:r>
      <w:r w:rsidRPr="00970B57">
        <w:t>проста:</w:t>
      </w:r>
      <w:r w:rsidR="009B3832" w:rsidRPr="00970B57">
        <w:t xml:space="preserve"> </w:t>
      </w:r>
      <w:r w:rsidRPr="00970B57">
        <w:t>работающему</w:t>
      </w:r>
      <w:r w:rsidR="009B3832" w:rsidRPr="00970B57">
        <w:t xml:space="preserve"> </w:t>
      </w:r>
      <w:r w:rsidRPr="00970B57">
        <w:t>пенсионеру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хорошо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получает,</w:t>
      </w:r>
      <w:r w:rsidR="009B3832" w:rsidRPr="00970B57">
        <w:t xml:space="preserve"> </w:t>
      </w:r>
      <w:r w:rsidRPr="00970B57">
        <w:t>во-первых,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ниже</w:t>
      </w:r>
      <w:r w:rsidR="009B3832" w:rsidRPr="00970B57">
        <w:t xml:space="preserve"> </w:t>
      </w:r>
      <w:r w:rsidRPr="00970B57">
        <w:t>МРОТ</w:t>
      </w:r>
      <w:r w:rsidR="009B3832" w:rsidRPr="00970B57">
        <w:t xml:space="preserve"> </w:t>
      </w:r>
      <w:r w:rsidRPr="00970B57">
        <w:t>(с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2024-го</w:t>
      </w:r>
      <w:r w:rsidR="009B3832" w:rsidRPr="00970B57">
        <w:t xml:space="preserve"> </w:t>
      </w:r>
      <w:r w:rsidRPr="00970B57">
        <w:t>19</w:t>
      </w:r>
      <w:r w:rsidR="009B3832" w:rsidRPr="00970B57">
        <w:t xml:space="preserve"> </w:t>
      </w:r>
      <w:r w:rsidRPr="00970B57">
        <w:t>242</w:t>
      </w:r>
      <w:r w:rsidR="009B3832" w:rsidRPr="00970B57">
        <w:t xml:space="preserve"> </w:t>
      </w:r>
      <w:r w:rsidRPr="00970B57">
        <w:t>рубля.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«</w:t>
      </w:r>
      <w:r w:rsidRPr="00970B57">
        <w:t>МК</w:t>
      </w:r>
      <w:r w:rsidR="009B3832" w:rsidRPr="00970B57">
        <w:t>»</w:t>
      </w:r>
      <w:r w:rsidRPr="00970B57">
        <w:t>);</w:t>
      </w:r>
      <w:r w:rsidR="009B3832" w:rsidRPr="00970B57">
        <w:t xml:space="preserve"> </w:t>
      </w:r>
      <w:r w:rsidRPr="00970B57">
        <w:t>во-вторых,</w:t>
      </w:r>
      <w:r w:rsidR="009B3832" w:rsidRPr="00970B57">
        <w:t xml:space="preserve"> </w:t>
      </w:r>
      <w:r w:rsidRPr="00970B57">
        <w:t>пенсию,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среднем</w:t>
      </w:r>
      <w:r w:rsidR="009B3832" w:rsidRPr="00970B57">
        <w:t xml:space="preserve"> </w:t>
      </w:r>
      <w:r w:rsidRPr="00970B57">
        <w:t>17-18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намного</w:t>
      </w:r>
      <w:r w:rsidR="009B3832" w:rsidRPr="00970B57">
        <w:t xml:space="preserve"> </w:t>
      </w:r>
      <w:r w:rsidRPr="00970B57">
        <w:t>лучше,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«</w:t>
      </w:r>
      <w:r w:rsidRPr="00970B57">
        <w:t>голую</w:t>
      </w:r>
      <w:r w:rsidR="009B3832" w:rsidRPr="00970B57">
        <w:t xml:space="preserve">» </w:t>
      </w:r>
      <w:r w:rsidRPr="00970B57">
        <w:t>страховую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Предполагалось,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достаточна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удержания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рабочих</w:t>
      </w:r>
      <w:r w:rsidR="009B3832" w:rsidRPr="00970B57">
        <w:t xml:space="preserve"> </w:t>
      </w:r>
      <w:r w:rsidRPr="00970B57">
        <w:t>местах.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показали</w:t>
      </w:r>
      <w:r w:rsidR="009B3832" w:rsidRPr="00970B57">
        <w:t xml:space="preserve"> </w:t>
      </w:r>
      <w:r w:rsidRPr="00970B57">
        <w:t>события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отмены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переместились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теневой</w:t>
      </w:r>
      <w:r w:rsidR="009B3832" w:rsidRPr="00970B57">
        <w:t xml:space="preserve"> </w:t>
      </w:r>
      <w:r w:rsidRPr="00970B57">
        <w:t>сектор,</w:t>
      </w:r>
      <w:r w:rsidR="009B3832" w:rsidRPr="00970B57">
        <w:t xml:space="preserve"> </w:t>
      </w:r>
      <w:r w:rsidRPr="00970B57">
        <w:t>решив</w:t>
      </w:r>
      <w:r w:rsidR="009B3832" w:rsidRPr="00970B57">
        <w:t xml:space="preserve"> </w:t>
      </w:r>
      <w:r w:rsidRPr="00970B57">
        <w:t>довольствоваться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пенсией;</w:t>
      </w:r>
      <w:r w:rsidR="009B3832" w:rsidRPr="00970B57">
        <w:t xml:space="preserve"> </w:t>
      </w:r>
      <w:r w:rsidRPr="00970B57">
        <w:t>экономика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фактически</w:t>
      </w:r>
      <w:r w:rsidR="009B3832" w:rsidRPr="00970B57">
        <w:t xml:space="preserve"> </w:t>
      </w:r>
      <w:r w:rsidRPr="00970B57">
        <w:t>потеряла.</w:t>
      </w:r>
      <w:r w:rsidR="009B3832" w:rsidRPr="00970B57">
        <w:t xml:space="preserve"> </w:t>
      </w:r>
      <w:r w:rsidRPr="00970B57">
        <w:t>Впоследствии</w:t>
      </w:r>
      <w:r w:rsidR="009B3832" w:rsidRPr="00970B57">
        <w:t xml:space="preserve"> </w:t>
      </w:r>
      <w:r w:rsidRPr="00970B57">
        <w:t>отток</w:t>
      </w:r>
      <w:r w:rsidR="009B3832" w:rsidRPr="00970B57">
        <w:t xml:space="preserve"> </w:t>
      </w:r>
      <w:r w:rsidRPr="00970B57">
        <w:t>продолжился: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количество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снизилось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600</w:t>
      </w:r>
      <w:r w:rsidR="009B3832" w:rsidRPr="00970B57">
        <w:t xml:space="preserve"> </w:t>
      </w:r>
      <w:r w:rsidRPr="00970B57">
        <w:t>тысяч,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2023-м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700</w:t>
      </w:r>
      <w:r w:rsidR="009B3832" w:rsidRPr="00970B57">
        <w:t xml:space="preserve"> </w:t>
      </w:r>
      <w:r w:rsidRPr="00970B57">
        <w:t>тысяч.</w:t>
      </w:r>
    </w:p>
    <w:p w14:paraId="1D926E76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84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ведь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масштабах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казны</w:t>
      </w:r>
      <w:r w:rsidR="009B3832" w:rsidRPr="00970B57">
        <w:t xml:space="preserve"> </w:t>
      </w:r>
      <w:r w:rsidRPr="00970B57">
        <w:t>совсем</w:t>
      </w:r>
      <w:r w:rsidR="009B3832" w:rsidRPr="00970B57">
        <w:t xml:space="preserve"> </w:t>
      </w:r>
      <w:r w:rsidRPr="00970B57">
        <w:t>немного.</w:t>
      </w:r>
      <w:r w:rsidR="009B3832" w:rsidRPr="00970B57">
        <w:t xml:space="preserve"> </w:t>
      </w:r>
      <w:r w:rsidRPr="00970B57">
        <w:t>Неужели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нельзя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изыскать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федеральной</w:t>
      </w:r>
      <w:r w:rsidR="009B3832" w:rsidRPr="00970B57">
        <w:t xml:space="preserve"> </w:t>
      </w:r>
      <w:r w:rsidRPr="00970B57">
        <w:t>казне</w:t>
      </w:r>
      <w:r w:rsidR="009B3832" w:rsidRPr="00970B57">
        <w:t xml:space="preserve"> </w:t>
      </w:r>
      <w:r w:rsidRPr="00970B57">
        <w:t>раньше?</w:t>
      </w:r>
    </w:p>
    <w:p w14:paraId="15A4660F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Действительно,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прочими</w:t>
      </w:r>
      <w:r w:rsidR="009B3832" w:rsidRPr="00970B57">
        <w:t xml:space="preserve"> </w:t>
      </w:r>
      <w:r w:rsidRPr="00970B57">
        <w:t>расходами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понадобятся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уж</w:t>
      </w:r>
      <w:r w:rsidR="009B3832" w:rsidRPr="00970B57">
        <w:t xml:space="preserve"> </w:t>
      </w:r>
      <w:r w:rsidRPr="00970B57">
        <w:t>большие</w:t>
      </w:r>
      <w:r w:rsidR="009B3832" w:rsidRPr="00970B57">
        <w:t xml:space="preserve"> </w:t>
      </w:r>
      <w:r w:rsidRPr="00970B57">
        <w:t>деньги.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потребность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кадрах</w:t>
      </w:r>
      <w:r w:rsidR="009B3832" w:rsidRPr="00970B57">
        <w:t xml:space="preserve"> </w:t>
      </w:r>
      <w:r w:rsidRPr="00970B57">
        <w:t>гораздо</w:t>
      </w:r>
      <w:r w:rsidR="009B3832" w:rsidRPr="00970B57">
        <w:t xml:space="preserve"> </w:t>
      </w:r>
      <w:r w:rsidRPr="00970B57">
        <w:t>выше,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любые</w:t>
      </w:r>
      <w:r w:rsidR="009B3832" w:rsidRPr="00970B57">
        <w:t xml:space="preserve"> </w:t>
      </w:r>
      <w:r w:rsidRPr="00970B57">
        <w:t>потенциальные</w:t>
      </w:r>
      <w:r w:rsidR="009B3832" w:rsidRPr="00970B57">
        <w:t xml:space="preserve"> </w:t>
      </w:r>
      <w:r w:rsidRPr="00970B57">
        <w:t>издержки.</w:t>
      </w:r>
      <w:r w:rsidR="009B3832" w:rsidRPr="00970B57">
        <w:t xml:space="preserve"> </w:t>
      </w:r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перестает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дефицитным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этому</w:t>
      </w:r>
      <w:r w:rsidR="009B3832" w:rsidRPr="00970B57">
        <w:t xml:space="preserve"> </w:t>
      </w:r>
      <w:r w:rsidRPr="00970B57">
        <w:t>способствуют</w:t>
      </w:r>
      <w:r w:rsidR="009B3832" w:rsidRPr="00970B57">
        <w:t xml:space="preserve"> </w:t>
      </w:r>
      <w:r w:rsidRPr="00970B57">
        <w:t>неплохая</w:t>
      </w:r>
      <w:r w:rsidR="009B3832" w:rsidRPr="00970B57">
        <w:t xml:space="preserve"> </w:t>
      </w:r>
      <w:r w:rsidRPr="00970B57">
        <w:t>внешнеторговая</w:t>
      </w:r>
      <w:r w:rsidR="009B3832" w:rsidRPr="00970B57">
        <w:t xml:space="preserve"> </w:t>
      </w:r>
      <w:r w:rsidRPr="00970B57">
        <w:t>динамика,</w:t>
      </w:r>
      <w:r w:rsidR="009B3832" w:rsidRPr="00970B57">
        <w:t xml:space="preserve"> </w:t>
      </w:r>
      <w:r w:rsidRPr="00970B57">
        <w:t>относительно</w:t>
      </w:r>
      <w:r w:rsidR="009B3832" w:rsidRPr="00970B57">
        <w:t xml:space="preserve"> </w:t>
      </w:r>
      <w:r w:rsidRPr="00970B57">
        <w:t>высокие</w:t>
      </w:r>
      <w:r w:rsidR="009B3832" w:rsidRPr="00970B57">
        <w:t xml:space="preserve"> </w:t>
      </w:r>
      <w:r w:rsidRPr="00970B57">
        <w:t>цены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российские</w:t>
      </w:r>
      <w:r w:rsidR="009B3832" w:rsidRPr="00970B57">
        <w:t xml:space="preserve"> </w:t>
      </w:r>
      <w:r w:rsidRPr="00970B57">
        <w:t>экспортные</w:t>
      </w:r>
      <w:r w:rsidR="009B3832" w:rsidRPr="00970B57">
        <w:t xml:space="preserve"> </w:t>
      </w:r>
      <w:r w:rsidRPr="00970B57">
        <w:t>товары.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истории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индексацией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важных</w:t>
      </w:r>
      <w:r w:rsidR="009B3832" w:rsidRPr="00970B57">
        <w:t xml:space="preserve"> </w:t>
      </w:r>
      <w:r w:rsidRPr="00970B57">
        <w:t>моментов.</w:t>
      </w:r>
      <w:r w:rsidR="009B3832" w:rsidRPr="00970B57">
        <w:t xml:space="preserve"> </w:t>
      </w:r>
      <w:r w:rsidRPr="00970B57">
        <w:t>Речь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какой-то</w:t>
      </w:r>
      <w:r w:rsidR="009B3832" w:rsidRPr="00970B57">
        <w:t xml:space="preserve"> </w:t>
      </w:r>
      <w:r w:rsidRPr="00970B57">
        <w:t>степени</w:t>
      </w:r>
      <w:r w:rsidR="009B3832" w:rsidRPr="00970B57">
        <w:t xml:space="preserve"> </w:t>
      </w:r>
      <w:r w:rsidRPr="00970B57">
        <w:t>идет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восстановлении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справедливости:</w:t>
      </w:r>
      <w:r w:rsidR="009B3832" w:rsidRPr="00970B57">
        <w:t xml:space="preserve"> </w:t>
      </w:r>
      <w:r w:rsidRPr="00970B57">
        <w:t>работающие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«</w:t>
      </w:r>
      <w:r w:rsidRPr="00970B57">
        <w:t>копейки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Впрочем,</w:t>
      </w:r>
      <w:r w:rsidR="009B3832" w:rsidRPr="00970B57">
        <w:t xml:space="preserve"> </w:t>
      </w:r>
      <w:r w:rsidRPr="00970B57">
        <w:t>я</w:t>
      </w:r>
      <w:r w:rsidR="009B3832" w:rsidRPr="00970B57">
        <w:t xml:space="preserve"> </w:t>
      </w:r>
      <w:r w:rsidRPr="00970B57">
        <w:t>думаю,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размышления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справедливости</w:t>
      </w:r>
      <w:r w:rsidR="009B3832" w:rsidRPr="00970B57">
        <w:t xml:space="preserve"> </w:t>
      </w:r>
      <w:r w:rsidRPr="00970B57">
        <w:t>подтолкнули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принятию</w:t>
      </w:r>
      <w:r w:rsidR="009B3832" w:rsidRPr="00970B57">
        <w:t xml:space="preserve"> </w:t>
      </w:r>
      <w:r w:rsidRPr="00970B57">
        <w:t>решения.</w:t>
      </w:r>
      <w:r w:rsidR="009B3832" w:rsidRPr="00970B57">
        <w:t xml:space="preserve"> </w:t>
      </w:r>
      <w:r w:rsidRPr="00970B57">
        <w:t>Главный</w:t>
      </w:r>
      <w:r w:rsidR="009B3832" w:rsidRPr="00970B57">
        <w:t xml:space="preserve"> </w:t>
      </w:r>
      <w:r w:rsidRPr="00970B57">
        <w:t>стимул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потерять</w:t>
      </w:r>
      <w:r w:rsidR="009B3832" w:rsidRPr="00970B57">
        <w:t xml:space="preserve"> </w:t>
      </w:r>
      <w:r w:rsidRPr="00970B57">
        <w:t>работников.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поддерживать</w:t>
      </w:r>
      <w:r w:rsidR="009B3832" w:rsidRPr="00970B57">
        <w:t xml:space="preserve"> </w:t>
      </w:r>
      <w:r w:rsidRPr="00970B57">
        <w:t>производство,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обрабатывающих</w:t>
      </w:r>
      <w:r w:rsidR="009B3832" w:rsidRPr="00970B57">
        <w:t xml:space="preserve"> </w:t>
      </w:r>
      <w:r w:rsidRPr="00970B57">
        <w:t>секторах</w:t>
      </w:r>
      <w:r w:rsidR="009B3832" w:rsidRPr="00970B57">
        <w:t xml:space="preserve"> </w:t>
      </w:r>
      <w:r w:rsidRPr="00970B57">
        <w:t>военной</w:t>
      </w:r>
      <w:r w:rsidR="009B3832" w:rsidRPr="00970B57">
        <w:t xml:space="preserve"> </w:t>
      </w:r>
      <w:r w:rsidRPr="00970B57">
        <w:t>экономики,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физически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хватает</w:t>
      </w:r>
      <w:r w:rsidR="009B3832" w:rsidRPr="00970B57">
        <w:t xml:space="preserve"> </w:t>
      </w:r>
      <w:r w:rsidRPr="00970B57">
        <w:t>людей.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потом</w:t>
      </w:r>
      <w:r w:rsidR="009B3832" w:rsidRPr="00970B57">
        <w:t xml:space="preserve"> </w:t>
      </w:r>
      <w:r w:rsidRPr="00970B57">
        <w:t>надо</w:t>
      </w:r>
      <w:r w:rsidR="009B3832" w:rsidRPr="00970B57">
        <w:t xml:space="preserve"> </w:t>
      </w:r>
      <w:r w:rsidRPr="00970B57">
        <w:t>понимать: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нашей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мало</w:t>
      </w:r>
      <w:r w:rsidR="009B3832" w:rsidRPr="00970B57">
        <w:t xml:space="preserve"> </w:t>
      </w:r>
      <w:r w:rsidRPr="00970B57">
        <w:t>кто</w:t>
      </w:r>
      <w:r w:rsidR="009B3832" w:rsidRPr="00970B57">
        <w:t xml:space="preserve"> </w:t>
      </w:r>
      <w:r w:rsidRPr="00970B57">
        <w:t>работает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65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просто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физической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ментальной</w:t>
      </w:r>
      <w:r w:rsidR="009B3832" w:rsidRPr="00970B57">
        <w:t xml:space="preserve"> </w:t>
      </w:r>
      <w:r w:rsidRPr="00970B57">
        <w:t>изношенности,</w:t>
      </w:r>
      <w:r w:rsidR="009B3832" w:rsidRPr="00970B57">
        <w:t xml:space="preserve"> </w:t>
      </w:r>
      <w:r w:rsidRPr="00970B57">
        <w:t>слабого</w:t>
      </w:r>
      <w:r w:rsidR="009B3832" w:rsidRPr="00970B57">
        <w:t xml:space="preserve"> </w:t>
      </w:r>
      <w:r w:rsidRPr="00970B57">
        <w:lastRenderedPageBreak/>
        <w:t>здоровья.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привлекают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данном</w:t>
      </w:r>
      <w:r w:rsidR="009B3832" w:rsidRPr="00970B57">
        <w:t xml:space="preserve"> </w:t>
      </w:r>
      <w:r w:rsidRPr="00970B57">
        <w:t>случае.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нет</w:t>
      </w:r>
      <w:r w:rsidR="009B3832" w:rsidRPr="00970B57">
        <w:t xml:space="preserve"> </w:t>
      </w:r>
      <w:r w:rsidRPr="00970B57">
        <w:t>культуры</w:t>
      </w:r>
      <w:r w:rsidR="009B3832" w:rsidRPr="00970B57">
        <w:t xml:space="preserve"> </w:t>
      </w:r>
      <w:r w:rsidRPr="00970B57">
        <w:t>счастливой,</w:t>
      </w:r>
      <w:r w:rsidR="009B3832" w:rsidRPr="00970B57">
        <w:t xml:space="preserve"> </w:t>
      </w:r>
      <w:r w:rsidRPr="00970B57">
        <w:t>здоровой</w:t>
      </w:r>
      <w:r w:rsidR="009B3832" w:rsidRPr="00970B57">
        <w:t xml:space="preserve"> </w:t>
      </w:r>
      <w:r w:rsidRPr="00970B57">
        <w:t>старости,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быстро</w:t>
      </w:r>
      <w:r w:rsidR="009B3832" w:rsidRPr="00970B57">
        <w:t xml:space="preserve"> </w:t>
      </w:r>
      <w:r w:rsidRPr="00970B57">
        <w:t>изнашиваются.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весьма</w:t>
      </w:r>
      <w:r w:rsidR="009B3832" w:rsidRPr="00970B57">
        <w:t xml:space="preserve"> </w:t>
      </w:r>
      <w:r w:rsidRPr="00970B57">
        <w:t>существенной,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удержать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работе.</w:t>
      </w:r>
    </w:p>
    <w:p w14:paraId="5EEC01F9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Насколько</w:t>
      </w:r>
      <w:r w:rsidR="009B3832" w:rsidRPr="00970B57">
        <w:t xml:space="preserve"> </w:t>
      </w:r>
      <w:r w:rsidRPr="00970B57">
        <w:t>значим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грядущей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фактор</w:t>
      </w:r>
      <w:r w:rsidR="009B3832" w:rsidRPr="00970B57">
        <w:t xml:space="preserve"> </w:t>
      </w:r>
      <w:r w:rsidRPr="00970B57">
        <w:t>инфляции?</w:t>
      </w:r>
      <w:r w:rsidR="009B3832" w:rsidRPr="00970B57">
        <w:t xml:space="preserve"> </w:t>
      </w:r>
      <w:r w:rsidRPr="00970B57">
        <w:t>Ведь</w:t>
      </w:r>
      <w:r w:rsidR="009B3832" w:rsidRPr="00970B57">
        <w:t xml:space="preserve"> </w:t>
      </w:r>
      <w:r w:rsidRPr="00970B57">
        <w:t>инфляция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разогналась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годовом</w:t>
      </w:r>
      <w:r w:rsidR="009B3832" w:rsidRPr="00970B57">
        <w:t xml:space="preserve"> </w:t>
      </w:r>
      <w:r w:rsidRPr="00970B57">
        <w:t>измерении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8,3%</w:t>
      </w:r>
      <w:r w:rsidR="009B3832" w:rsidRPr="00970B57">
        <w:t xml:space="preserve"> </w:t>
      </w:r>
      <w:r w:rsidRPr="00970B57">
        <w:t>(согласно</w:t>
      </w:r>
      <w:r w:rsidR="009B3832" w:rsidRPr="00970B57">
        <w:t xml:space="preserve"> </w:t>
      </w:r>
      <w:r w:rsidRPr="00970B57">
        <w:t>Росстату).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будущего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затормозит,</w:t>
      </w:r>
      <w:r w:rsidR="009B3832" w:rsidRPr="00970B57">
        <w:t xml:space="preserve"> </w:t>
      </w:r>
      <w:r w:rsidRPr="00970B57">
        <w:t>государству</w:t>
      </w:r>
      <w:r w:rsidR="009B3832" w:rsidRPr="00970B57">
        <w:t xml:space="preserve"> </w:t>
      </w:r>
      <w:r w:rsidRPr="00970B57">
        <w:t>придется</w:t>
      </w:r>
      <w:r w:rsidR="009B3832" w:rsidRPr="00970B57">
        <w:t xml:space="preserve"> </w:t>
      </w:r>
      <w:r w:rsidRPr="00970B57">
        <w:t>раскошеливаться</w:t>
      </w:r>
      <w:r w:rsidR="009B3832" w:rsidRPr="00970B57">
        <w:t xml:space="preserve"> </w:t>
      </w:r>
      <w:r w:rsidRPr="00970B57">
        <w:t>дополнительно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900,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1400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каждого</w:t>
      </w:r>
      <w:r w:rsidR="009B3832" w:rsidRPr="00970B57">
        <w:t xml:space="preserve"> </w:t>
      </w:r>
      <w:r w:rsidRPr="00970B57">
        <w:t>пенсионера.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общая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индексаций</w:t>
      </w:r>
      <w:r w:rsidR="009B3832" w:rsidRPr="00970B57">
        <w:t xml:space="preserve"> </w:t>
      </w:r>
      <w:r w:rsidRPr="00970B57">
        <w:t>превысит</w:t>
      </w:r>
      <w:r w:rsidR="009B3832" w:rsidRPr="00970B57">
        <w:t xml:space="preserve"> </w:t>
      </w:r>
      <w:r w:rsidRPr="00970B57">
        <w:t>120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сорвет</w:t>
      </w:r>
      <w:r w:rsidR="009B3832" w:rsidRPr="00970B57">
        <w:t xml:space="preserve"> </w:t>
      </w:r>
      <w:r w:rsidRPr="00970B57">
        <w:t>процесс?</w:t>
      </w:r>
    </w:p>
    <w:p w14:paraId="1F1493F6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закону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неработающих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быстрее</w:t>
      </w:r>
      <w:r w:rsidR="009B3832" w:rsidRPr="00970B57">
        <w:t xml:space="preserve"> </w:t>
      </w:r>
      <w:r w:rsidRPr="00970B57">
        <w:t>инфляции.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правило</w:t>
      </w:r>
      <w:r w:rsidR="009B3832" w:rsidRPr="00970B57">
        <w:t xml:space="preserve"> </w:t>
      </w:r>
      <w:r w:rsidRPr="00970B57">
        <w:t>распространяться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пенсионерам,</w:t>
      </w:r>
      <w:r w:rsidR="009B3832" w:rsidRPr="00970B57">
        <w:t xml:space="preserve"> </w:t>
      </w:r>
      <w:r w:rsidRPr="00970B57">
        <w:t>непонятно.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хочет,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ценные</w:t>
      </w:r>
      <w:r w:rsidR="009B3832" w:rsidRPr="00970B57">
        <w:t xml:space="preserve"> </w:t>
      </w:r>
      <w:r w:rsidRPr="00970B57">
        <w:t>специалисты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уходили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покой,</w:t>
      </w:r>
      <w:r w:rsidR="009B3832" w:rsidRPr="00970B57">
        <w:t xml:space="preserve"> </w:t>
      </w:r>
      <w:r w:rsidRPr="00970B57">
        <w:t>оно</w:t>
      </w:r>
      <w:r w:rsidR="009B3832" w:rsidRPr="00970B57">
        <w:t xml:space="preserve"> </w:t>
      </w:r>
      <w:r w:rsidRPr="00970B57">
        <w:t>должно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соблюсти.</w:t>
      </w:r>
      <w:r w:rsidR="009B3832" w:rsidRPr="00970B57">
        <w:t xml:space="preserve"> </w:t>
      </w:r>
      <w:r w:rsidRPr="00970B57">
        <w:t>Давайте</w:t>
      </w:r>
      <w:r w:rsidR="009B3832" w:rsidRPr="00970B57">
        <w:t xml:space="preserve"> </w:t>
      </w:r>
      <w:r w:rsidRPr="00970B57">
        <w:t>доживем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там</w:t>
      </w:r>
      <w:r w:rsidR="009B3832" w:rsidRPr="00970B57">
        <w:t xml:space="preserve"> </w:t>
      </w:r>
      <w:r w:rsidRPr="00970B57">
        <w:t>посмотрим.</w:t>
      </w:r>
      <w:r w:rsidR="009B3832" w:rsidRPr="00970B57">
        <w:t xml:space="preserve"> </w:t>
      </w:r>
      <w:r w:rsidRPr="00970B57">
        <w:t>Конечно,</w:t>
      </w:r>
      <w:r w:rsidR="009B3832" w:rsidRPr="00970B57">
        <w:t xml:space="preserve"> </w:t>
      </w:r>
      <w:r w:rsidRPr="00970B57">
        <w:t>растущая</w:t>
      </w:r>
      <w:r w:rsidR="009B3832" w:rsidRPr="00970B57">
        <w:t xml:space="preserve"> </w:t>
      </w:r>
      <w:r w:rsidRPr="00970B57">
        <w:t>инфляция</w:t>
      </w:r>
      <w:r w:rsidR="009B3832" w:rsidRPr="00970B57">
        <w:t xml:space="preserve"> </w:t>
      </w:r>
      <w:r w:rsidRPr="00970B57">
        <w:t>большая</w:t>
      </w:r>
      <w:r w:rsidR="009B3832" w:rsidRPr="00970B57">
        <w:t xml:space="preserve"> </w:t>
      </w:r>
      <w:r w:rsidRPr="00970B57">
        <w:t>беда.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понятно,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цены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собираются</w:t>
      </w:r>
      <w:r w:rsidR="009B3832" w:rsidRPr="00970B57">
        <w:t xml:space="preserve"> </w:t>
      </w:r>
      <w:r w:rsidRPr="00970B57">
        <w:t>останавливаться.</w:t>
      </w:r>
      <w:r w:rsidR="009B3832" w:rsidRPr="00970B57">
        <w:t xml:space="preserve"> </w:t>
      </w:r>
      <w:r w:rsidRPr="00970B57">
        <w:t>Развитие</w:t>
      </w:r>
      <w:r w:rsidR="009B3832" w:rsidRPr="00970B57">
        <w:t xml:space="preserve"> </w:t>
      </w:r>
      <w:r w:rsidRPr="00970B57">
        <w:t>ситуации</w:t>
      </w:r>
      <w:r w:rsidR="009B3832" w:rsidRPr="00970B57">
        <w:t xml:space="preserve"> </w:t>
      </w:r>
      <w:r w:rsidRPr="00970B57">
        <w:t>зависит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состояния</w:t>
      </w:r>
      <w:r w:rsidR="009B3832" w:rsidRPr="00970B57">
        <w:t xml:space="preserve"> </w:t>
      </w:r>
      <w:r w:rsidRPr="00970B57">
        <w:t>бюджета,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денежно-кредитной</w:t>
      </w:r>
      <w:r w:rsidR="009B3832" w:rsidRPr="00970B57">
        <w:t xml:space="preserve"> </w:t>
      </w:r>
      <w:r w:rsidRPr="00970B57">
        <w:t>политики</w:t>
      </w:r>
      <w:r w:rsidR="009B3832" w:rsidRPr="00970B57">
        <w:t xml:space="preserve"> </w:t>
      </w:r>
      <w:r w:rsidRPr="00970B57">
        <w:t>Центробанка.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источником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экономике</w:t>
      </w:r>
      <w:r w:rsidR="009B3832" w:rsidRPr="00970B57">
        <w:t xml:space="preserve"> </w:t>
      </w:r>
      <w:r w:rsidRPr="00970B57">
        <w:t>являются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кредиты</w:t>
      </w:r>
      <w:r w:rsidR="009B3832" w:rsidRPr="00970B57">
        <w:t xml:space="preserve"> </w:t>
      </w:r>
      <w:r w:rsidRPr="00970B57">
        <w:t>ЦБ,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казны.</w:t>
      </w:r>
      <w:r w:rsidR="009B3832" w:rsidRPr="00970B57">
        <w:t xml:space="preserve"> </w:t>
      </w:r>
      <w:r w:rsidRPr="00970B57">
        <w:t>Ведомство</w:t>
      </w:r>
      <w:r w:rsidR="009B3832" w:rsidRPr="00970B57">
        <w:t xml:space="preserve"> </w:t>
      </w:r>
      <w:r w:rsidRPr="00970B57">
        <w:t>Набиуллиной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всем</w:t>
      </w:r>
      <w:r w:rsidR="009B3832" w:rsidRPr="00970B57">
        <w:t xml:space="preserve"> </w:t>
      </w:r>
      <w:r w:rsidRPr="00970B57">
        <w:t>желании</w:t>
      </w:r>
      <w:r w:rsidR="009B3832" w:rsidRPr="00970B57">
        <w:t xml:space="preserve"> </w:t>
      </w:r>
      <w:r w:rsidRPr="00970B57">
        <w:t>ничего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сможет</w:t>
      </w:r>
      <w:r w:rsidR="009B3832" w:rsidRPr="00970B57">
        <w:t xml:space="preserve"> </w:t>
      </w:r>
      <w:r w:rsidRPr="00970B57">
        <w:t>сделать,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оно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меняло</w:t>
      </w:r>
      <w:r w:rsidR="009B3832" w:rsidRPr="00970B57">
        <w:t xml:space="preserve"> </w:t>
      </w:r>
      <w:r w:rsidRPr="00970B57">
        <w:t>ключевую</w:t>
      </w:r>
      <w:r w:rsidR="009B3832" w:rsidRPr="00970B57">
        <w:t xml:space="preserve"> </w:t>
      </w:r>
      <w:r w:rsidRPr="00970B57">
        <w:t>процентную</w:t>
      </w:r>
      <w:r w:rsidR="009B3832" w:rsidRPr="00970B57">
        <w:t xml:space="preserve"> </w:t>
      </w:r>
      <w:r w:rsidRPr="00970B57">
        <w:t>ставку.</w:t>
      </w:r>
    </w:p>
    <w:p w14:paraId="737D0A6C" w14:textId="77777777" w:rsidR="00A36CA2" w:rsidRPr="00970B57" w:rsidRDefault="009B3832" w:rsidP="00A36CA2">
      <w:r w:rsidRPr="00970B57">
        <w:t>«</w:t>
      </w:r>
      <w:r w:rsidR="009B1B19" w:rsidRPr="00970B57">
        <w:t>ГОСУДАРСТВО</w:t>
      </w:r>
      <w:r w:rsidRPr="00970B57">
        <w:t xml:space="preserve"> </w:t>
      </w:r>
      <w:r w:rsidR="009B1B19" w:rsidRPr="00970B57">
        <w:t>НЕ</w:t>
      </w:r>
      <w:r w:rsidRPr="00970B57">
        <w:t xml:space="preserve"> </w:t>
      </w:r>
      <w:r w:rsidR="009B1B19" w:rsidRPr="00970B57">
        <w:t>БУДЕТ</w:t>
      </w:r>
      <w:r w:rsidRPr="00970B57">
        <w:t xml:space="preserve"> </w:t>
      </w:r>
      <w:r w:rsidR="009B1B19" w:rsidRPr="00970B57">
        <w:t>ДОПЛАЧИВАТЬ</w:t>
      </w:r>
      <w:r w:rsidRPr="00970B57">
        <w:t xml:space="preserve"> </w:t>
      </w:r>
      <w:r w:rsidR="009B1B19" w:rsidRPr="00970B57">
        <w:t>ЗАДНИМ</w:t>
      </w:r>
      <w:r w:rsidRPr="00970B57">
        <w:t xml:space="preserve"> </w:t>
      </w:r>
      <w:r w:rsidR="009B1B19" w:rsidRPr="00970B57">
        <w:t>ЧИСЛОМ</w:t>
      </w:r>
      <w:r w:rsidRPr="00970B57">
        <w:t>»</w:t>
      </w:r>
    </w:p>
    <w:p w14:paraId="1F05CB12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Минтруда,</w:t>
      </w:r>
      <w:r w:rsidR="009B3832" w:rsidRPr="00970B57">
        <w:t xml:space="preserve"> </w:t>
      </w:r>
      <w:r w:rsidRPr="00970B57">
        <w:t>9,6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россиян</w:t>
      </w:r>
      <w:r w:rsidR="009B3832" w:rsidRPr="00970B57">
        <w:t xml:space="preserve"> </w:t>
      </w:r>
      <w:r w:rsidRPr="00970B57">
        <w:t>занято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теневой</w:t>
      </w:r>
      <w:r w:rsidR="009B3832" w:rsidRPr="00970B57">
        <w:t xml:space="preserve"> </w:t>
      </w:r>
      <w:r w:rsidRPr="00970B57">
        <w:t>сфере,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имея</w:t>
      </w:r>
      <w:r w:rsidR="009B3832" w:rsidRPr="00970B57">
        <w:t xml:space="preserve"> </w:t>
      </w:r>
      <w:r w:rsidRPr="00970B57">
        <w:t>социальных</w:t>
      </w:r>
      <w:r w:rsidR="009B3832" w:rsidRPr="00970B57">
        <w:t xml:space="preserve"> </w:t>
      </w:r>
      <w:r w:rsidRPr="00970B57">
        <w:t>гарантий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медицинского</w:t>
      </w:r>
      <w:r w:rsidR="009B3832" w:rsidRPr="00970B57">
        <w:t xml:space="preserve"> </w:t>
      </w:r>
      <w:r w:rsidRPr="00970B57">
        <w:t>страхования.</w:t>
      </w:r>
      <w:r w:rsidR="009B3832" w:rsidRPr="00970B57">
        <w:t xml:space="preserve"> </w:t>
      </w:r>
      <w:r w:rsidRPr="00970B57">
        <w:t>Многие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пожилые</w:t>
      </w:r>
      <w:r w:rsidR="009B3832" w:rsidRPr="00970B57">
        <w:t xml:space="preserve"> </w:t>
      </w:r>
      <w:r w:rsidRPr="00970B57">
        <w:t>люди.</w:t>
      </w:r>
      <w:r w:rsidR="009B3832" w:rsidRPr="00970B57">
        <w:t xml:space="preserve"> </w:t>
      </w:r>
      <w:r w:rsidRPr="00970B57">
        <w:t>Поможет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нынешняя</w:t>
      </w:r>
      <w:r w:rsidR="009B3832" w:rsidRPr="00970B57">
        <w:t xml:space="preserve"> </w:t>
      </w:r>
      <w:r w:rsidRPr="00970B57">
        <w:t>мера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выводу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тени,</w:t>
      </w:r>
      <w:r w:rsidR="009B3832" w:rsidRPr="00970B57">
        <w:t xml:space="preserve"> </w:t>
      </w:r>
      <w:r w:rsidRPr="00970B57">
        <w:t>обелению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труда?</w:t>
      </w:r>
    </w:p>
    <w:p w14:paraId="3C4C3281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Нет,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поможет.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работающие</w:t>
      </w:r>
      <w:r w:rsidR="009B3832" w:rsidRPr="00970B57">
        <w:t xml:space="preserve"> </w:t>
      </w:r>
      <w:r w:rsidRPr="00970B57">
        <w:t>граждане</w:t>
      </w:r>
      <w:r w:rsidR="009B3832" w:rsidRPr="00970B57">
        <w:t xml:space="preserve"> </w:t>
      </w:r>
      <w:r w:rsidRPr="00970B57">
        <w:t>старших</w:t>
      </w:r>
      <w:r w:rsidR="009B3832" w:rsidRPr="00970B57">
        <w:t xml:space="preserve"> </w:t>
      </w:r>
      <w:r w:rsidRPr="00970B57">
        <w:t>возрастов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«</w:t>
      </w:r>
      <w:r w:rsidRPr="00970B57">
        <w:t>в</w:t>
      </w:r>
      <w:r w:rsidR="009B3832" w:rsidRPr="00970B57">
        <w:t xml:space="preserve"> </w:t>
      </w:r>
      <w:r w:rsidRPr="00970B57">
        <w:t>конверте</w:t>
      </w:r>
      <w:r w:rsidR="009B3832" w:rsidRPr="00970B57">
        <w:t xml:space="preserve">» </w:t>
      </w:r>
      <w:r w:rsidRPr="00970B57">
        <w:t>и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пенсию,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основной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никоим</w:t>
      </w:r>
      <w:r w:rsidR="009B3832" w:rsidRPr="00970B57">
        <w:t xml:space="preserve"> </w:t>
      </w:r>
      <w:r w:rsidRPr="00970B57">
        <w:t>образом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зависит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социальных</w:t>
      </w:r>
      <w:r w:rsidR="009B3832" w:rsidRPr="00970B57">
        <w:t xml:space="preserve"> </w:t>
      </w:r>
      <w:r w:rsidRPr="00970B57">
        <w:t>пособий.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договоренности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работодателем.</w:t>
      </w:r>
      <w:r w:rsidR="009B3832" w:rsidRPr="00970B57">
        <w:t xml:space="preserve"> </w:t>
      </w:r>
      <w:r w:rsidRPr="00970B57">
        <w:t>Всем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консьержкам,</w:t>
      </w:r>
      <w:r w:rsidR="009B3832" w:rsidRPr="00970B57">
        <w:t xml:space="preserve"> </w:t>
      </w:r>
      <w:r w:rsidRPr="00970B57">
        <w:t>сиделкам,</w:t>
      </w:r>
      <w:r w:rsidR="009B3832" w:rsidRPr="00970B57">
        <w:t xml:space="preserve"> </w:t>
      </w:r>
      <w:r w:rsidRPr="00970B57">
        <w:t>уборщицам</w:t>
      </w:r>
      <w:r w:rsidR="009B3832" w:rsidRPr="00970B57">
        <w:t xml:space="preserve"> </w:t>
      </w:r>
      <w:r w:rsidRPr="00970B57">
        <w:t>намного</w:t>
      </w:r>
      <w:r w:rsidR="009B3832" w:rsidRPr="00970B57">
        <w:t xml:space="preserve"> </w:t>
      </w:r>
      <w:r w:rsidRPr="00970B57">
        <w:t>выгоднее</w:t>
      </w:r>
      <w:r w:rsidR="009B3832" w:rsidRPr="00970B57">
        <w:t xml:space="preserve"> </w:t>
      </w:r>
      <w:r w:rsidRPr="00970B57">
        <w:t>оставаться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неконтролируемой</w:t>
      </w:r>
      <w:r w:rsidR="009B3832" w:rsidRPr="00970B57">
        <w:t xml:space="preserve"> </w:t>
      </w:r>
      <w:r w:rsidRPr="00970B57">
        <w:t>государством</w:t>
      </w:r>
      <w:r w:rsidR="009B3832" w:rsidRPr="00970B57">
        <w:t xml:space="preserve"> </w:t>
      </w:r>
      <w:r w:rsidRPr="00970B57">
        <w:t>зоне,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платить</w:t>
      </w:r>
      <w:r w:rsidR="009B3832" w:rsidRPr="00970B57">
        <w:t xml:space="preserve"> </w:t>
      </w:r>
      <w:r w:rsidRPr="00970B57">
        <w:t>налоги.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малозначимое</w:t>
      </w:r>
      <w:r w:rsidR="009B3832" w:rsidRPr="00970B57">
        <w:t xml:space="preserve"> </w:t>
      </w:r>
      <w:r w:rsidRPr="00970B57">
        <w:t>событие.</w:t>
      </w:r>
    </w:p>
    <w:p w14:paraId="523A44D8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33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неработающих</w:t>
      </w:r>
      <w:r w:rsidR="009B3832" w:rsidRPr="00970B57">
        <w:t xml:space="preserve"> </w:t>
      </w:r>
      <w:r w:rsidRPr="00970B57">
        <w:t>пенсионеров,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сферы</w:t>
      </w:r>
      <w:r w:rsidR="009B3832" w:rsidRPr="00970B57">
        <w:t xml:space="preserve"> </w:t>
      </w:r>
      <w:r w:rsidRPr="00970B57">
        <w:t>занятости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колоссальный</w:t>
      </w:r>
      <w:r w:rsidR="009B3832" w:rsidRPr="00970B57">
        <w:t xml:space="preserve"> </w:t>
      </w:r>
      <w:r w:rsidRPr="00970B57">
        <w:t>резерв.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какая-то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вернуться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труда?</w:t>
      </w:r>
    </w:p>
    <w:p w14:paraId="20700556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Вряд</w:t>
      </w:r>
      <w:r w:rsidR="009B3832" w:rsidRPr="00970B57">
        <w:t xml:space="preserve"> </w:t>
      </w:r>
      <w:r w:rsidRPr="00970B57">
        <w:t>ли,</w:t>
      </w:r>
      <w:r w:rsidR="009B3832" w:rsidRPr="00970B57">
        <w:t xml:space="preserve"> </w:t>
      </w:r>
      <w:r w:rsidRPr="00970B57">
        <w:t>значение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ресурса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стоит</w:t>
      </w:r>
      <w:r w:rsidR="009B3832" w:rsidRPr="00970B57">
        <w:t xml:space="preserve"> </w:t>
      </w:r>
      <w:r w:rsidRPr="00970B57">
        <w:t>преувеличивать.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65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никакими</w:t>
      </w:r>
      <w:r w:rsidR="009B3832" w:rsidRPr="00970B57">
        <w:t xml:space="preserve"> </w:t>
      </w:r>
      <w:r w:rsidRPr="00970B57">
        <w:t>деньгами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заманить,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заставить</w:t>
      </w:r>
      <w:r w:rsidR="009B3832" w:rsidRPr="00970B57">
        <w:t xml:space="preserve"> </w:t>
      </w:r>
      <w:r w:rsidRPr="00970B57">
        <w:t>работать.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скажут:</w:t>
      </w:r>
      <w:r w:rsidR="009B3832" w:rsidRPr="00970B57">
        <w:t xml:space="preserve"> </w:t>
      </w:r>
      <w:r w:rsidRPr="00970B57">
        <w:t>это,</w:t>
      </w:r>
      <w:r w:rsidR="009B3832" w:rsidRPr="00970B57">
        <w:t xml:space="preserve"> </w:t>
      </w:r>
      <w:r w:rsidRPr="00970B57">
        <w:t>конечно,</w:t>
      </w:r>
      <w:r w:rsidR="009B3832" w:rsidRPr="00970B57">
        <w:t xml:space="preserve"> </w:t>
      </w:r>
      <w:r w:rsidRPr="00970B57">
        <w:t>замечательно,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работников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отныне</w:t>
      </w:r>
      <w:r w:rsidR="009B3832" w:rsidRPr="00970B57">
        <w:t xml:space="preserve"> </w:t>
      </w:r>
      <w:r w:rsidRPr="00970B57">
        <w:t>индексироваться,</w:t>
      </w:r>
      <w:r w:rsidR="009B3832" w:rsidRPr="00970B57">
        <w:t xml:space="preserve"> </w:t>
      </w:r>
      <w:r w:rsidRPr="00970B57">
        <w:t>но,</w:t>
      </w:r>
      <w:r w:rsidR="009B3832" w:rsidRPr="00970B57">
        <w:t xml:space="preserve"> </w:t>
      </w:r>
      <w:r w:rsidRPr="00970B57">
        <w:t>во-первых,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нас</w:t>
      </w:r>
      <w:r w:rsidR="009B3832" w:rsidRPr="00970B57">
        <w:t xml:space="preserve"> </w:t>
      </w:r>
      <w:r w:rsidRPr="00970B57">
        <w:t>нет</w:t>
      </w:r>
      <w:r w:rsidR="009B3832" w:rsidRPr="00970B57">
        <w:t xml:space="preserve"> </w:t>
      </w:r>
      <w:r w:rsidRPr="00970B57">
        <w:t>здоровья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сил,</w:t>
      </w:r>
      <w:r w:rsidR="009B3832" w:rsidRPr="00970B57">
        <w:t xml:space="preserve"> </w:t>
      </w:r>
      <w:r w:rsidRPr="00970B57">
        <w:t>во-вторых,</w:t>
      </w:r>
      <w:r w:rsidR="009B3832" w:rsidRPr="00970B57">
        <w:t xml:space="preserve"> </w:t>
      </w:r>
      <w:r w:rsidRPr="00970B57">
        <w:t>надо</w:t>
      </w:r>
      <w:r w:rsidR="009B3832" w:rsidRPr="00970B57">
        <w:t xml:space="preserve"> </w:t>
      </w:r>
      <w:r w:rsidRPr="00970B57">
        <w:t>заниматься</w:t>
      </w:r>
      <w:r w:rsidR="009B3832" w:rsidRPr="00970B57">
        <w:t xml:space="preserve"> </w:t>
      </w:r>
      <w:r w:rsidRPr="00970B57">
        <w:t>внуками,</w:t>
      </w:r>
      <w:r w:rsidR="009B3832" w:rsidRPr="00970B57">
        <w:t xml:space="preserve"> </w:t>
      </w:r>
      <w:r w:rsidRPr="00970B57">
        <w:t>дачей.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прекрасно,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помощью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удастся</w:t>
      </w:r>
      <w:r w:rsidR="009B3832" w:rsidRPr="00970B57">
        <w:t xml:space="preserve"> </w:t>
      </w:r>
      <w:r w:rsidRPr="00970B57">
        <w:t>хотя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снизить</w:t>
      </w:r>
      <w:r w:rsidR="009B3832" w:rsidRPr="00970B57">
        <w:t xml:space="preserve"> </w:t>
      </w:r>
      <w:r w:rsidRPr="00970B57">
        <w:t>темпы</w:t>
      </w:r>
      <w:r w:rsidR="009B3832" w:rsidRPr="00970B57">
        <w:t xml:space="preserve"> </w:t>
      </w:r>
      <w:r w:rsidRPr="00970B57">
        <w:t>оттока</w:t>
      </w:r>
      <w:r w:rsidR="009B3832" w:rsidRPr="00970B57">
        <w:t xml:space="preserve"> </w:t>
      </w:r>
      <w:r w:rsidRPr="00970B57">
        <w:t>пожилых</w:t>
      </w:r>
      <w:r w:rsidR="009B3832" w:rsidRPr="00970B57">
        <w:t xml:space="preserve"> </w:t>
      </w:r>
      <w:r w:rsidRPr="00970B57">
        <w:t>работников.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экономике</w:t>
      </w:r>
      <w:r w:rsidR="009B3832" w:rsidRPr="00970B57">
        <w:t xml:space="preserve"> </w:t>
      </w:r>
      <w:r w:rsidRPr="00970B57">
        <w:t>требуется</w:t>
      </w:r>
      <w:r w:rsidR="009B3832" w:rsidRPr="00970B57">
        <w:t xml:space="preserve"> </w:t>
      </w:r>
      <w:r w:rsidRPr="00970B57">
        <w:t>ежегодно</w:t>
      </w:r>
      <w:r w:rsidR="009B3832" w:rsidRPr="00970B57">
        <w:t xml:space="preserve"> </w:t>
      </w:r>
      <w:r w:rsidRPr="00970B57">
        <w:t>200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работников,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продолжать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развиваться.</w:t>
      </w:r>
      <w:r w:rsidR="009B3832" w:rsidRPr="00970B57">
        <w:t xml:space="preserve"> </w:t>
      </w:r>
      <w:r w:rsidRPr="00970B57">
        <w:t>Проблема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пенсионер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пойдет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стройку,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таскать</w:t>
      </w:r>
      <w:r w:rsidR="009B3832" w:rsidRPr="00970B57">
        <w:t xml:space="preserve"> </w:t>
      </w:r>
      <w:r w:rsidRPr="00970B57">
        <w:t>мешки.</w:t>
      </w:r>
      <w:r w:rsidR="009B3832" w:rsidRPr="00970B57">
        <w:t xml:space="preserve"> </w:t>
      </w:r>
      <w:r w:rsidRPr="00970B57">
        <w:t>Он,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точить</w:t>
      </w:r>
      <w:r w:rsidR="009B3832" w:rsidRPr="00970B57">
        <w:t xml:space="preserve"> </w:t>
      </w:r>
      <w:r w:rsidRPr="00970B57">
        <w:t>лопатки</w:t>
      </w:r>
      <w:r w:rsidR="009B3832" w:rsidRPr="00970B57">
        <w:t xml:space="preserve"> </w:t>
      </w:r>
      <w:r w:rsidRPr="00970B57">
        <w:t>газотурбинных</w:t>
      </w:r>
      <w:r w:rsidR="009B3832" w:rsidRPr="00970B57">
        <w:t xml:space="preserve"> </w:t>
      </w:r>
      <w:r w:rsidRPr="00970B57">
        <w:t>двигателей,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тяжелую</w:t>
      </w:r>
      <w:r w:rsidR="009B3832" w:rsidRPr="00970B57">
        <w:t xml:space="preserve"> </w:t>
      </w:r>
      <w:r w:rsidRPr="00970B57">
        <w:t>физическую</w:t>
      </w:r>
      <w:r w:rsidR="009B3832" w:rsidRPr="00970B57">
        <w:t xml:space="preserve"> </w:t>
      </w:r>
      <w:r w:rsidRPr="00970B57">
        <w:t>работу</w:t>
      </w:r>
      <w:r w:rsidR="009B3832" w:rsidRPr="00970B57">
        <w:t xml:space="preserve"> </w:t>
      </w:r>
      <w:r w:rsidRPr="00970B57">
        <w:t>согласятся</w:t>
      </w:r>
      <w:r w:rsidR="009B3832" w:rsidRPr="00970B57">
        <w:t xml:space="preserve"> </w:t>
      </w:r>
      <w:r w:rsidRPr="00970B57">
        <w:t>исключительно</w:t>
      </w:r>
      <w:r w:rsidR="009B3832" w:rsidRPr="00970B57">
        <w:t xml:space="preserve"> </w:t>
      </w:r>
      <w:r w:rsidRPr="00970B57">
        <w:t>гастарбайтеры.</w:t>
      </w:r>
    </w:p>
    <w:p w14:paraId="0489792E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нормам</w:t>
      </w:r>
      <w:r w:rsidR="009B3832" w:rsidRPr="00970B57">
        <w:t xml:space="preserve"> </w:t>
      </w:r>
      <w:r w:rsidRPr="00970B57">
        <w:t>Международной</w:t>
      </w:r>
      <w:r w:rsidR="009B3832" w:rsidRPr="00970B57">
        <w:t xml:space="preserve"> </w:t>
      </w:r>
      <w:r w:rsidRPr="00970B57">
        <w:t>организации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соотношение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утраченному</w:t>
      </w:r>
      <w:r w:rsidR="009B3832" w:rsidRPr="00970B57">
        <w:t xml:space="preserve"> </w:t>
      </w:r>
      <w:r w:rsidRPr="00970B57">
        <w:t>заработку</w:t>
      </w:r>
      <w:r w:rsidR="009B3832" w:rsidRPr="00970B57">
        <w:t xml:space="preserve"> </w:t>
      </w:r>
      <w:r w:rsidRPr="00970B57">
        <w:t>должно</w:t>
      </w:r>
      <w:r w:rsidR="009B3832" w:rsidRPr="00970B57">
        <w:t xml:space="preserve"> </w:t>
      </w:r>
      <w:r w:rsidRPr="00970B57">
        <w:t>находиться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40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60%.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показатель,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называемый</w:t>
      </w:r>
      <w:r w:rsidR="009B3832" w:rsidRPr="00970B57">
        <w:t xml:space="preserve"> </w:t>
      </w:r>
      <w:r w:rsidRPr="00970B57">
        <w:t>коэффициент</w:t>
      </w:r>
      <w:r w:rsidR="009B3832" w:rsidRPr="00970B57">
        <w:t xml:space="preserve"> </w:t>
      </w:r>
      <w:r w:rsidRPr="00970B57">
        <w:t>замещения,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33%.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расти,</w:t>
      </w:r>
      <w:r w:rsidR="009B3832" w:rsidRPr="00970B57">
        <w:t xml:space="preserve"> </w:t>
      </w:r>
      <w:r w:rsidRPr="00970B57">
        <w:t>приближаясь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стандартам</w:t>
      </w:r>
      <w:r w:rsidR="009B3832" w:rsidRPr="00970B57">
        <w:t xml:space="preserve"> </w:t>
      </w:r>
      <w:r w:rsidRPr="00970B57">
        <w:t>МОТ?</w:t>
      </w:r>
    </w:p>
    <w:p w14:paraId="28FA9162" w14:textId="77777777" w:rsidR="00A36CA2" w:rsidRPr="00970B57" w:rsidRDefault="00A36CA2" w:rsidP="00A36CA2">
      <w:r w:rsidRPr="00970B57">
        <w:lastRenderedPageBreak/>
        <w:t>-</w:t>
      </w:r>
      <w:r w:rsidR="009B3832" w:rsidRPr="00970B57">
        <w:t xml:space="preserve"> </w:t>
      </w:r>
      <w:r w:rsidRPr="00970B57">
        <w:t>Нет,</w:t>
      </w:r>
      <w:r w:rsidR="009B3832" w:rsidRPr="00970B57">
        <w:t xml:space="preserve"> </w:t>
      </w:r>
      <w:r w:rsidRPr="00970B57">
        <w:t>поскольку</w:t>
      </w:r>
      <w:r w:rsidR="009B3832" w:rsidRPr="00970B57">
        <w:t xml:space="preserve"> </w:t>
      </w:r>
      <w:r w:rsidRPr="00970B57">
        <w:t>никто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захочет</w:t>
      </w:r>
      <w:r w:rsidR="009B3832" w:rsidRPr="00970B57">
        <w:t xml:space="preserve"> </w:t>
      </w:r>
      <w:r w:rsidRPr="00970B57">
        <w:t>взваливать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такую</w:t>
      </w:r>
      <w:r w:rsidR="009B3832" w:rsidRPr="00970B57">
        <w:t xml:space="preserve"> </w:t>
      </w:r>
      <w:r w:rsidRPr="00970B57">
        <w:t>обузу.</w:t>
      </w:r>
      <w:r w:rsidR="009B3832" w:rsidRPr="00970B57">
        <w:t xml:space="preserve"> </w:t>
      </w:r>
      <w:r w:rsidRPr="00970B57">
        <w:t>Речь</w:t>
      </w:r>
      <w:r w:rsidR="009B3832" w:rsidRPr="00970B57">
        <w:t xml:space="preserve"> </w:t>
      </w:r>
      <w:r w:rsidRPr="00970B57">
        <w:t>идет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серьезных</w:t>
      </w:r>
      <w:r w:rsidR="009B3832" w:rsidRPr="00970B57">
        <w:t xml:space="preserve"> </w:t>
      </w:r>
      <w:r w:rsidRPr="00970B57">
        <w:t>потенциальных</w:t>
      </w:r>
      <w:r w:rsidR="009B3832" w:rsidRPr="00970B57">
        <w:t xml:space="preserve"> </w:t>
      </w:r>
      <w:r w:rsidRPr="00970B57">
        <w:t>расходах.</w:t>
      </w:r>
      <w:r w:rsidR="009B3832" w:rsidRPr="00970B57">
        <w:t xml:space="preserve"> </w:t>
      </w:r>
      <w:r w:rsidRPr="00970B57">
        <w:t>Давайте</w:t>
      </w:r>
      <w:r w:rsidR="009B3832" w:rsidRPr="00970B57">
        <w:t xml:space="preserve"> </w:t>
      </w:r>
      <w:r w:rsidRPr="00970B57">
        <w:t>посчитаем:</w:t>
      </w:r>
      <w:r w:rsidR="009B3832" w:rsidRPr="00970B57">
        <w:t xml:space="preserve"> </w:t>
      </w:r>
      <w:r w:rsidRPr="00970B57">
        <w:t>средний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старости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неработающих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23,4</w:t>
      </w:r>
      <w:r w:rsidR="009B3832" w:rsidRPr="00970B57">
        <w:t xml:space="preserve"> </w:t>
      </w:r>
      <w:r w:rsidRPr="00970B57">
        <w:t>тысячи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средняя</w:t>
      </w:r>
      <w:r w:rsidR="009B3832" w:rsidRPr="00970B57">
        <w:t xml:space="preserve"> </w:t>
      </w:r>
      <w:r w:rsidRPr="00970B57">
        <w:t>начисленная</w:t>
      </w:r>
      <w:r w:rsidR="009B3832" w:rsidRPr="00970B57">
        <w:t xml:space="preserve"> </w:t>
      </w:r>
      <w:r w:rsidRPr="00970B57">
        <w:t>зарплата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75</w:t>
      </w:r>
      <w:r w:rsidR="009B3832" w:rsidRPr="00970B57">
        <w:t xml:space="preserve"> </w:t>
      </w:r>
      <w:r w:rsidRPr="00970B57">
        <w:t>тысяч.</w:t>
      </w:r>
      <w:r w:rsidR="009B3832" w:rsidRPr="00970B57">
        <w:t xml:space="preserve"> </w:t>
      </w:r>
      <w:r w:rsidRPr="00970B57">
        <w:t>40%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нее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примерно</w:t>
      </w:r>
      <w:r w:rsidR="009B3832" w:rsidRPr="00970B57">
        <w:t xml:space="preserve"> </w:t>
      </w:r>
      <w:r w:rsidRPr="00970B57">
        <w:t>30</w:t>
      </w:r>
      <w:r w:rsidR="009B3832" w:rsidRPr="00970B57">
        <w:t xml:space="preserve"> </w:t>
      </w:r>
      <w:r w:rsidRPr="00970B57">
        <w:t>тысяч.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абсолютно</w:t>
      </w:r>
      <w:r w:rsidR="009B3832" w:rsidRPr="00970B57">
        <w:t xml:space="preserve"> </w:t>
      </w:r>
      <w:r w:rsidRPr="00970B57">
        <w:t>всем</w:t>
      </w:r>
      <w:r w:rsidR="009B3832" w:rsidRPr="00970B57">
        <w:t xml:space="preserve"> </w:t>
      </w:r>
      <w:r w:rsidRPr="00970B57">
        <w:t>пенсионерам,</w:t>
      </w:r>
      <w:r w:rsidR="009B3832" w:rsidRPr="00970B57">
        <w:t xml:space="preserve"> </w:t>
      </w:r>
      <w:r w:rsidRPr="00970B57">
        <w:t>которых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свыше</w:t>
      </w:r>
      <w:r w:rsidR="009B3832" w:rsidRPr="00970B57">
        <w:t xml:space="preserve"> </w:t>
      </w:r>
      <w:r w:rsidRPr="00970B57">
        <w:t>41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довести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величины.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вырастут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полтора</w:t>
      </w:r>
      <w:r w:rsidR="009B3832" w:rsidRPr="00970B57">
        <w:t xml:space="preserve"> </w:t>
      </w:r>
      <w:r w:rsidRPr="00970B57">
        <w:t>раза.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увеличить</w:t>
      </w:r>
      <w:r w:rsidR="009B3832" w:rsidRPr="00970B57">
        <w:t xml:space="preserve"> </w:t>
      </w:r>
      <w:r w:rsidRPr="00970B57">
        <w:t>государственный</w:t>
      </w:r>
      <w:r w:rsidR="009B3832" w:rsidRPr="00970B57">
        <w:t xml:space="preserve"> </w:t>
      </w:r>
      <w:r w:rsidRPr="00970B57">
        <w:t>долг...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касается</w:t>
      </w:r>
      <w:r w:rsidR="009B3832" w:rsidRPr="00970B57">
        <w:t xml:space="preserve"> </w:t>
      </w:r>
      <w:r w:rsidRPr="00970B57">
        <w:t>МРОТ,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любых</w:t>
      </w:r>
      <w:r w:rsidR="009B3832" w:rsidRPr="00970B57">
        <w:t xml:space="preserve"> </w:t>
      </w:r>
      <w:r w:rsidRPr="00970B57">
        <w:t>обстоятельствах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довести</w:t>
      </w:r>
      <w:r w:rsidR="009B3832" w:rsidRPr="00970B57">
        <w:t xml:space="preserve"> </w:t>
      </w:r>
      <w:r w:rsidRPr="00970B57">
        <w:t>хотя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отметки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40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(сейчас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19,2</w:t>
      </w:r>
      <w:r w:rsidR="009B3832" w:rsidRPr="00970B57">
        <w:t xml:space="preserve"> </w:t>
      </w:r>
      <w:r w:rsidRPr="00970B57">
        <w:t>тысячи)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нижний</w:t>
      </w:r>
      <w:r w:rsidR="009B3832" w:rsidRPr="00970B57">
        <w:t xml:space="preserve"> </w:t>
      </w:r>
      <w:r w:rsidRPr="00970B57">
        <w:t>предел,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сопоставим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медианной</w:t>
      </w:r>
      <w:r w:rsidR="009B3832" w:rsidRPr="00970B57">
        <w:t xml:space="preserve"> </w:t>
      </w:r>
      <w:r w:rsidRPr="00970B57">
        <w:t>зарплатой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обеспечивает</w:t>
      </w:r>
      <w:r w:rsidR="009B3832" w:rsidRPr="00970B57">
        <w:t xml:space="preserve"> </w:t>
      </w:r>
      <w:r w:rsidRPr="00970B57">
        <w:t>человеку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относительно</w:t>
      </w:r>
      <w:r w:rsidR="009B3832" w:rsidRPr="00970B57">
        <w:t xml:space="preserve"> </w:t>
      </w:r>
      <w:r w:rsidRPr="00970B57">
        <w:t>сносное</w:t>
      </w:r>
      <w:r w:rsidR="009B3832" w:rsidRPr="00970B57">
        <w:t xml:space="preserve"> </w:t>
      </w:r>
      <w:r w:rsidRPr="00970B57">
        <w:t>существование.</w:t>
      </w:r>
      <w:r w:rsidR="009B3832" w:rsidRPr="00970B57">
        <w:t xml:space="preserve"> </w:t>
      </w:r>
      <w:r w:rsidRPr="00970B57">
        <w:t>Граница</w:t>
      </w:r>
      <w:r w:rsidR="009B3832" w:rsidRPr="00970B57">
        <w:t xml:space="preserve"> </w:t>
      </w:r>
      <w:r w:rsidRPr="00970B57">
        <w:t>бедности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нас</w:t>
      </w:r>
      <w:r w:rsidR="009B3832" w:rsidRPr="00970B57">
        <w:t xml:space="preserve"> </w:t>
      </w:r>
      <w:r w:rsidRPr="00970B57">
        <w:t>находится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районе</w:t>
      </w:r>
      <w:r w:rsidR="009B3832" w:rsidRPr="00970B57">
        <w:t xml:space="preserve"> </w:t>
      </w:r>
      <w:r w:rsidRPr="00970B57">
        <w:t>30-35</w:t>
      </w:r>
      <w:r w:rsidR="009B3832" w:rsidRPr="00970B57">
        <w:t xml:space="preserve"> </w:t>
      </w:r>
      <w:r w:rsidRPr="00970B57">
        <w:t>тысяч.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еду,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удовлетворение</w:t>
      </w:r>
      <w:r w:rsidR="009B3832" w:rsidRPr="00970B57">
        <w:t xml:space="preserve"> </w:t>
      </w:r>
      <w:r w:rsidRPr="00970B57">
        <w:t>культурных</w:t>
      </w:r>
      <w:r w:rsidR="009B3832" w:rsidRPr="00970B57">
        <w:t xml:space="preserve"> </w:t>
      </w:r>
      <w:r w:rsidRPr="00970B57">
        <w:t>потребностей:</w:t>
      </w:r>
      <w:r w:rsidR="009B3832" w:rsidRPr="00970B57">
        <w:t xml:space="preserve"> </w:t>
      </w:r>
      <w:r w:rsidRPr="00970B57">
        <w:t>сходить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театр,</w:t>
      </w:r>
      <w:r w:rsidR="009B3832" w:rsidRPr="00970B57">
        <w:t xml:space="preserve"> </w:t>
      </w:r>
      <w:r w:rsidRPr="00970B57">
        <w:t>купить</w:t>
      </w:r>
      <w:r w:rsidR="009B3832" w:rsidRPr="00970B57">
        <w:t xml:space="preserve"> </w:t>
      </w:r>
      <w:r w:rsidRPr="00970B57">
        <w:t>книжку,</w:t>
      </w:r>
      <w:r w:rsidR="009B3832" w:rsidRPr="00970B57">
        <w:t xml:space="preserve"> </w:t>
      </w:r>
      <w:r w:rsidRPr="00970B57">
        <w:t>съездить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экскурсию.</w:t>
      </w:r>
    </w:p>
    <w:p w14:paraId="2FA834DE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мнение,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учесть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пропущенные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Госдуме</w:t>
      </w:r>
      <w:r w:rsidR="009B3832" w:rsidRPr="00970B57">
        <w:t xml:space="preserve"> </w:t>
      </w:r>
      <w:r w:rsidRPr="00970B57">
        <w:t>сделали</w:t>
      </w:r>
      <w:r w:rsidR="009B3832" w:rsidRPr="00970B57">
        <w:t xml:space="preserve"> </w:t>
      </w:r>
      <w:r w:rsidRPr="00970B57">
        <w:t>расчеты,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случае,</w:t>
      </w:r>
      <w:r w:rsidR="009B3832" w:rsidRPr="00970B57">
        <w:t xml:space="preserve"> </w:t>
      </w:r>
      <w:r w:rsidRPr="00970B57">
        <w:t>включая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индексация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неработающим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составить</w:t>
      </w:r>
      <w:r w:rsidR="009B3832" w:rsidRPr="00970B57">
        <w:t xml:space="preserve"> </w:t>
      </w:r>
      <w:r w:rsidRPr="00970B57">
        <w:t>71%.</w:t>
      </w:r>
      <w:r w:rsidR="009B3832" w:rsidRPr="00970B57">
        <w:t xml:space="preserve"> </w:t>
      </w:r>
      <w:r w:rsidRPr="00970B57">
        <w:t>Существует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вероятность,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власти</w:t>
      </w:r>
      <w:r w:rsidR="009B3832" w:rsidRPr="00970B57">
        <w:t xml:space="preserve"> </w:t>
      </w:r>
      <w:r w:rsidRPr="00970B57">
        <w:t>пойдут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шаг?</w:t>
      </w:r>
    </w:p>
    <w:p w14:paraId="63010170" w14:textId="77777777" w:rsidR="00A36CA2" w:rsidRPr="00970B57" w:rsidRDefault="00A36CA2" w:rsidP="00A36CA2">
      <w:r w:rsidRPr="00970B57">
        <w:t>-</w:t>
      </w:r>
      <w:r w:rsidR="009B3832" w:rsidRPr="00970B57">
        <w:t xml:space="preserve"> </w:t>
      </w:r>
      <w:r w:rsidRPr="00970B57">
        <w:t>Нет,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несерьезно.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доплачивать</w:t>
      </w:r>
      <w:r w:rsidR="009B3832" w:rsidRPr="00970B57">
        <w:t xml:space="preserve"> </w:t>
      </w:r>
      <w:r w:rsidRPr="00970B57">
        <w:t>людям</w:t>
      </w:r>
      <w:r w:rsidR="009B3832" w:rsidRPr="00970B57">
        <w:t xml:space="preserve"> </w:t>
      </w:r>
      <w:r w:rsidRPr="00970B57">
        <w:t>задним</w:t>
      </w:r>
      <w:r w:rsidR="009B3832" w:rsidRPr="00970B57">
        <w:t xml:space="preserve"> </w:t>
      </w:r>
      <w:r w:rsidRPr="00970B57">
        <w:t>числом.</w:t>
      </w:r>
      <w:r w:rsidR="009B3832" w:rsidRPr="00970B57">
        <w:t xml:space="preserve"> </w:t>
      </w:r>
      <w:r w:rsidRPr="00970B57">
        <w:t>Говорить</w:t>
      </w:r>
      <w:r w:rsidR="009B3832" w:rsidRPr="00970B57">
        <w:t xml:space="preserve"> </w:t>
      </w:r>
      <w:r w:rsidRPr="00970B57">
        <w:t>тут</w:t>
      </w:r>
      <w:r w:rsidR="009B3832" w:rsidRPr="00970B57">
        <w:t xml:space="preserve"> </w:t>
      </w:r>
      <w:r w:rsidRPr="00970B57">
        <w:t>совершенно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чем.</w:t>
      </w:r>
    </w:p>
    <w:p w14:paraId="38A108E5" w14:textId="77777777" w:rsidR="00A36CA2" w:rsidRPr="00970B57" w:rsidRDefault="00000000" w:rsidP="00A36CA2">
      <w:hyperlink r:id="rId23" w:history="1">
        <w:r w:rsidR="00A36CA2" w:rsidRPr="00970B57">
          <w:rPr>
            <w:rStyle w:val="a3"/>
          </w:rPr>
          <w:t>https://www.mk.ru/economics/2024/06/18/ekonomist-nazval-taynyy-smysl-indeksacii-vyplat-rabotayushhim-pensioneram.html</w:t>
        </w:r>
      </w:hyperlink>
      <w:r w:rsidR="009B3832" w:rsidRPr="00970B57">
        <w:t xml:space="preserve"> </w:t>
      </w:r>
    </w:p>
    <w:p w14:paraId="14DEFF8D" w14:textId="77777777" w:rsidR="00E10EA5" w:rsidRPr="00970B57" w:rsidRDefault="00E10EA5" w:rsidP="00E10EA5">
      <w:pPr>
        <w:pStyle w:val="2"/>
      </w:pPr>
      <w:bookmarkStart w:id="74" w:name="А104"/>
      <w:bookmarkStart w:id="75" w:name="_Toc169677528"/>
      <w:r w:rsidRPr="00970B57">
        <w:t>ТАСС,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Комитет</w:t>
      </w:r>
      <w:r w:rsidR="009B3832" w:rsidRPr="00970B57">
        <w:t xml:space="preserve"> </w:t>
      </w:r>
      <w:r w:rsidRPr="00970B57">
        <w:t>ГД</w:t>
      </w:r>
      <w:r w:rsidR="009B3832" w:rsidRPr="00970B57">
        <w:t xml:space="preserve"> </w:t>
      </w:r>
      <w:r w:rsidRPr="00970B57">
        <w:t>одобрил</w:t>
      </w:r>
      <w:r w:rsidR="009B3832" w:rsidRPr="00970B57">
        <w:t xml:space="preserve"> </w:t>
      </w:r>
      <w:r w:rsidRPr="00970B57">
        <w:t>отчет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исполнении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страхования</w:t>
      </w:r>
      <w:bookmarkEnd w:id="74"/>
      <w:bookmarkEnd w:id="75"/>
    </w:p>
    <w:p w14:paraId="49FE8D34" w14:textId="77777777" w:rsidR="00E10EA5" w:rsidRPr="00970B57" w:rsidRDefault="00E10EA5" w:rsidP="00970B57">
      <w:pPr>
        <w:pStyle w:val="3"/>
      </w:pPr>
      <w:bookmarkStart w:id="76" w:name="_Toc169677529"/>
      <w:r w:rsidRPr="00970B57">
        <w:t>Комитет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рекомендовал</w:t>
      </w:r>
      <w:r w:rsidR="009B3832" w:rsidRPr="00970B57">
        <w:t xml:space="preserve"> </w:t>
      </w:r>
      <w:r w:rsidRPr="00970B57">
        <w:t>нижней</w:t>
      </w:r>
      <w:r w:rsidR="009B3832" w:rsidRPr="00970B57">
        <w:t xml:space="preserve"> </w:t>
      </w:r>
      <w:r w:rsidRPr="00970B57">
        <w:t>палате</w:t>
      </w:r>
      <w:r w:rsidR="009B3832" w:rsidRPr="00970B57">
        <w:t xml:space="preserve"> </w:t>
      </w:r>
      <w:r w:rsidRPr="00970B57">
        <w:t>парламента</w:t>
      </w:r>
      <w:r w:rsidR="009B3832" w:rsidRPr="00970B57">
        <w:t xml:space="preserve"> </w:t>
      </w:r>
      <w:r w:rsidRPr="00970B57">
        <w:t>утвердить</w:t>
      </w:r>
      <w:r w:rsidR="009B3832" w:rsidRPr="00970B57">
        <w:t xml:space="preserve"> </w:t>
      </w:r>
      <w:r w:rsidRPr="00970B57">
        <w:t>отчет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исполнении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Документ</w:t>
      </w:r>
      <w:r w:rsidR="009B3832" w:rsidRPr="00970B57">
        <w:t xml:space="preserve"> </w:t>
      </w:r>
      <w:r w:rsidRPr="00970B57">
        <w:t>был</w:t>
      </w:r>
      <w:r w:rsidR="009B3832" w:rsidRPr="00970B57">
        <w:t xml:space="preserve"> </w:t>
      </w:r>
      <w:r w:rsidRPr="00970B57">
        <w:t>внесен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Госдуму</w:t>
      </w:r>
      <w:r w:rsidR="009B3832" w:rsidRPr="00970B57">
        <w:t xml:space="preserve"> </w:t>
      </w:r>
      <w:r w:rsidRPr="00970B57">
        <w:t>правительством</w:t>
      </w:r>
      <w:r w:rsidR="009B3832" w:rsidRPr="00970B57">
        <w:t xml:space="preserve"> </w:t>
      </w:r>
      <w:r w:rsidRPr="00970B57">
        <w:t>РФ.</w:t>
      </w:r>
      <w:r w:rsidR="009B3832" w:rsidRPr="00970B57">
        <w:t xml:space="preserve"> </w:t>
      </w:r>
      <w:r w:rsidRPr="00970B57">
        <w:t>Общий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доходов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13,264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13,858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рублей.</w:t>
      </w:r>
      <w:bookmarkEnd w:id="76"/>
    </w:p>
    <w:p w14:paraId="457BDA95" w14:textId="77777777" w:rsidR="00E10EA5" w:rsidRPr="00970B57" w:rsidRDefault="002F6348" w:rsidP="00E10EA5">
      <w:r w:rsidRPr="00970B57">
        <w:t>ДОХОДЫ</w:t>
      </w:r>
    </w:p>
    <w:p w14:paraId="3B7D660A" w14:textId="77777777" w:rsidR="00E10EA5" w:rsidRPr="00970B57" w:rsidRDefault="00E10EA5" w:rsidP="00E10EA5">
      <w:r w:rsidRPr="00970B57">
        <w:t>Согласно</w:t>
      </w:r>
      <w:r w:rsidR="009B3832" w:rsidRPr="00970B57">
        <w:t xml:space="preserve"> </w:t>
      </w:r>
      <w:r w:rsidRPr="00970B57">
        <w:t>отчету,</w:t>
      </w:r>
      <w:r w:rsidR="009B3832" w:rsidRPr="00970B57">
        <w:t xml:space="preserve"> </w:t>
      </w:r>
      <w:r w:rsidRPr="00970B57">
        <w:t>общий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доходов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13,264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связанной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формированием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финансирования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13,212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пенсионному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составили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9,242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социальному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случай</w:t>
      </w:r>
      <w:r w:rsidR="009B3832" w:rsidRPr="00970B57">
        <w:t xml:space="preserve"> </w:t>
      </w:r>
      <w:r w:rsidRPr="00970B57">
        <w:t>временной</w:t>
      </w:r>
      <w:r w:rsidR="009B3832" w:rsidRPr="00970B57">
        <w:t xml:space="preserve"> </w:t>
      </w:r>
      <w:r w:rsidRPr="00970B57">
        <w:t>нетрудоспособности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материнством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939,964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социальному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несчастных</w:t>
      </w:r>
      <w:r w:rsidR="009B3832" w:rsidRPr="00970B57">
        <w:t xml:space="preserve"> </w:t>
      </w:r>
      <w:r w:rsidRPr="00970B57">
        <w:t>случаев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производстве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профессиональных</w:t>
      </w:r>
      <w:r w:rsidR="009B3832" w:rsidRPr="00970B57">
        <w:t xml:space="preserve"> </w:t>
      </w:r>
      <w:r w:rsidRPr="00970B57">
        <w:t>заболеваний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208,180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</w:p>
    <w:p w14:paraId="54C0544A" w14:textId="77777777" w:rsidR="00E10EA5" w:rsidRPr="00970B57" w:rsidRDefault="00E10EA5" w:rsidP="00E10EA5">
      <w:r w:rsidRPr="00970B57">
        <w:t>Объем</w:t>
      </w:r>
      <w:r w:rsidR="009B3832" w:rsidRPr="00970B57">
        <w:t xml:space="preserve"> </w:t>
      </w:r>
      <w:r w:rsidRPr="00970B57">
        <w:t>межбюджетных</w:t>
      </w:r>
      <w:r w:rsidR="009B3832" w:rsidRPr="00970B57">
        <w:t xml:space="preserve"> </w:t>
      </w:r>
      <w:r w:rsidRPr="00970B57">
        <w:t>трансфертов,</w:t>
      </w:r>
      <w:r w:rsidR="009B3832" w:rsidRPr="00970B57">
        <w:t xml:space="preserve"> </w:t>
      </w:r>
      <w:r w:rsidRPr="00970B57">
        <w:t>полученных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бюджета,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4,019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бюджетов</w:t>
      </w:r>
      <w:r w:rsidR="009B3832" w:rsidRPr="00970B57">
        <w:t xml:space="preserve"> </w:t>
      </w:r>
      <w:r w:rsidRPr="00970B57">
        <w:t>субъектов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278,465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медицинского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87,651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</w:p>
    <w:p w14:paraId="716E7FBC" w14:textId="77777777" w:rsidR="00E10EA5" w:rsidRPr="00970B57" w:rsidRDefault="002F6348" w:rsidP="00E10EA5">
      <w:r w:rsidRPr="00970B57">
        <w:t>РАСХОДЫ</w:t>
      </w:r>
    </w:p>
    <w:p w14:paraId="37273BDE" w14:textId="77777777" w:rsidR="00E10EA5" w:rsidRPr="00970B57" w:rsidRDefault="00E10EA5" w:rsidP="00E10EA5">
      <w:r w:rsidRPr="00970B57">
        <w:lastRenderedPageBreak/>
        <w:t>Общий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13,858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связанной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формированием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финансирования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13,819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пенсионному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9,227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социальному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случай</w:t>
      </w:r>
      <w:r w:rsidR="009B3832" w:rsidRPr="00970B57">
        <w:t xml:space="preserve"> </w:t>
      </w:r>
      <w:r w:rsidRPr="00970B57">
        <w:t>временной</w:t>
      </w:r>
      <w:r w:rsidR="009B3832" w:rsidRPr="00970B57">
        <w:t xml:space="preserve"> </w:t>
      </w:r>
      <w:r w:rsidRPr="00970B57">
        <w:t>нетрудоспособности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материнством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823,902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социальному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несчастных</w:t>
      </w:r>
      <w:r w:rsidR="009B3832" w:rsidRPr="00970B57">
        <w:t xml:space="preserve"> </w:t>
      </w:r>
      <w:r w:rsidRPr="00970B57">
        <w:t>случаев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производстве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профессиональных</w:t>
      </w:r>
      <w:r w:rsidR="009B3832" w:rsidRPr="00970B57">
        <w:t xml:space="preserve"> </w:t>
      </w:r>
      <w:r w:rsidRPr="00970B57">
        <w:t>заболеваний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123,841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</w:p>
    <w:p w14:paraId="77309521" w14:textId="77777777" w:rsidR="00E10EA5" w:rsidRPr="00970B57" w:rsidRDefault="002F6348" w:rsidP="00E10EA5">
      <w:r w:rsidRPr="00970B57">
        <w:t>ПРОФИЦИТНЫЕ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ДЕФИЦИТНЫЕ</w:t>
      </w:r>
      <w:r w:rsidR="009B3832" w:rsidRPr="00970B57">
        <w:t xml:space="preserve"> </w:t>
      </w:r>
      <w:r w:rsidRPr="00970B57">
        <w:t>СТАТЬИ</w:t>
      </w:r>
      <w:r w:rsidR="009B3832" w:rsidRPr="00970B57">
        <w:t xml:space="preserve"> </w:t>
      </w:r>
      <w:r w:rsidRPr="00970B57">
        <w:t>ФОНДА</w:t>
      </w:r>
    </w:p>
    <w:p w14:paraId="1DD5F8E5" w14:textId="77777777" w:rsidR="00E10EA5" w:rsidRPr="00970B57" w:rsidRDefault="00E10EA5" w:rsidP="00E10EA5">
      <w:r w:rsidRPr="00970B57">
        <w:t>Объем</w:t>
      </w:r>
      <w:r w:rsidR="009B3832" w:rsidRPr="00970B57">
        <w:t xml:space="preserve"> </w:t>
      </w:r>
      <w:r w:rsidRPr="00970B57">
        <w:t>дефицита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593,444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дефицита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переданных</w:t>
      </w:r>
      <w:r w:rsidR="009B3832" w:rsidRPr="00970B57">
        <w:t xml:space="preserve"> </w:t>
      </w:r>
      <w:r w:rsidRPr="00970B57">
        <w:t>полномочий</w:t>
      </w:r>
      <w:r w:rsidR="009B3832" w:rsidRPr="00970B57">
        <w:t xml:space="preserve"> </w:t>
      </w:r>
      <w:r w:rsidRPr="00970B57">
        <w:t>сложился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822,011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</w:p>
    <w:p w14:paraId="34BA1DDE" w14:textId="77777777" w:rsidR="00E10EA5" w:rsidRPr="00970B57" w:rsidRDefault="00E10EA5" w:rsidP="00E10EA5"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профицит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части,</w:t>
      </w:r>
      <w:r w:rsidR="009B3832" w:rsidRPr="00970B57">
        <w:t xml:space="preserve"> </w:t>
      </w:r>
      <w:r w:rsidRPr="00970B57">
        <w:t>связанной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формированием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финансирования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пенсии,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13,546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дефицита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связанной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формированием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финансирования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пенсии,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606,991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профицита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обязательному</w:t>
      </w:r>
      <w:r w:rsidR="009B3832" w:rsidRPr="00970B57">
        <w:t xml:space="preserve"> </w:t>
      </w:r>
      <w:r w:rsidRPr="00970B57">
        <w:t>пенсионному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14,620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профицита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случай</w:t>
      </w:r>
      <w:r w:rsidR="009B3832" w:rsidRPr="00970B57">
        <w:t xml:space="preserve"> </w:t>
      </w:r>
      <w:r w:rsidRPr="00970B57">
        <w:t>временной</w:t>
      </w:r>
      <w:r w:rsidR="009B3832" w:rsidRPr="00970B57">
        <w:t xml:space="preserve"> </w:t>
      </w:r>
      <w:r w:rsidRPr="00970B57">
        <w:t>нетрудоспособности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материнством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116,061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профицит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несчастных</w:t>
      </w:r>
      <w:r w:rsidR="009B3832" w:rsidRPr="00970B57">
        <w:t xml:space="preserve"> </w:t>
      </w:r>
      <w:r w:rsidRPr="00970B57">
        <w:t>случаев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производстве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профессиональных</w:t>
      </w:r>
      <w:r w:rsidR="009B3832" w:rsidRPr="00970B57">
        <w:t xml:space="preserve"> </w:t>
      </w:r>
      <w:r w:rsidRPr="00970B57">
        <w:t>заболеваний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84,338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</w:p>
    <w:p w14:paraId="63189BB9" w14:textId="77777777" w:rsidR="00DC6868" w:rsidRPr="00970B57" w:rsidRDefault="00000000" w:rsidP="00E10EA5">
      <w:hyperlink r:id="rId24" w:history="1">
        <w:r w:rsidR="00E10EA5" w:rsidRPr="00970B57">
          <w:rPr>
            <w:rStyle w:val="a3"/>
          </w:rPr>
          <w:t>https://tass.ru/ekonomika/21127873</w:t>
        </w:r>
      </w:hyperlink>
    </w:p>
    <w:p w14:paraId="421AEC63" w14:textId="77777777" w:rsidR="00837FD8" w:rsidRPr="00970B57" w:rsidRDefault="00837FD8" w:rsidP="00837FD8">
      <w:pPr>
        <w:pStyle w:val="2"/>
      </w:pPr>
      <w:bookmarkStart w:id="77" w:name="А105"/>
      <w:bookmarkStart w:id="78" w:name="_Toc169677530"/>
      <w:r w:rsidRPr="00970B57">
        <w:t>РИА</w:t>
      </w:r>
      <w:r w:rsidR="009B3832" w:rsidRPr="00970B57">
        <w:t xml:space="preserve"> </w:t>
      </w:r>
      <w:r w:rsidRPr="00970B57">
        <w:t>Новости,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ГД</w:t>
      </w:r>
      <w:r w:rsidR="009B3832" w:rsidRPr="00970B57">
        <w:t xml:space="preserve"> </w:t>
      </w:r>
      <w:r w:rsidRPr="00970B57">
        <w:t>рассказали,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какую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рассчитывать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зарплате</w:t>
      </w:r>
      <w:bookmarkEnd w:id="77"/>
      <w:bookmarkEnd w:id="78"/>
    </w:p>
    <w:p w14:paraId="1DEB6630" w14:textId="77777777" w:rsidR="00837FD8" w:rsidRPr="00970B57" w:rsidRDefault="00837FD8" w:rsidP="00970B57">
      <w:pPr>
        <w:pStyle w:val="3"/>
      </w:pPr>
      <w:bookmarkStart w:id="79" w:name="_Toc169677531"/>
      <w:r w:rsidRPr="00970B57">
        <w:t>Работник,</w:t>
      </w:r>
      <w:r w:rsidR="009B3832" w:rsidRPr="00970B57">
        <w:t xml:space="preserve"> </w:t>
      </w:r>
      <w:r w:rsidRPr="00970B57">
        <w:t>зарабатывающий</w:t>
      </w:r>
      <w:r w:rsidR="009B3832" w:rsidRPr="00970B57">
        <w:t xml:space="preserve"> </w:t>
      </w:r>
      <w:r w:rsidRPr="00970B57">
        <w:t>среднюю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75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рассчитывать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рассказала</w:t>
      </w:r>
      <w:r w:rsidR="009B3832" w:rsidRPr="00970B57">
        <w:t xml:space="preserve"> </w:t>
      </w:r>
      <w:r w:rsidRPr="00970B57">
        <w:t>РИА</w:t>
      </w:r>
      <w:r w:rsidR="009B3832" w:rsidRPr="00970B57">
        <w:t xml:space="preserve"> </w:t>
      </w:r>
      <w:r w:rsidRPr="00970B57">
        <w:t>Новости</w:t>
      </w:r>
      <w:r w:rsidR="009B3832" w:rsidRPr="00970B57">
        <w:t xml:space="preserve"> </w:t>
      </w:r>
      <w:r w:rsidRPr="00970B57">
        <w:t>член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ГД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труду</w:t>
      </w:r>
      <w:r w:rsidR="009B3832" w:rsidRPr="00970B57">
        <w:t xml:space="preserve"> </w:t>
      </w:r>
      <w:r w:rsidRPr="00970B57">
        <w:t>Светлана</w:t>
      </w:r>
      <w:r w:rsidR="009B3832" w:rsidRPr="00970B57">
        <w:t xml:space="preserve"> </w:t>
      </w:r>
      <w:r w:rsidRPr="00970B57">
        <w:t>Бессараб.</w:t>
      </w:r>
      <w:bookmarkEnd w:id="79"/>
    </w:p>
    <w:p w14:paraId="6ABBF934" w14:textId="77777777" w:rsidR="00837FD8" w:rsidRPr="00970B57" w:rsidRDefault="009B3832" w:rsidP="00837FD8">
      <w:r w:rsidRPr="00970B57">
        <w:t>«</w:t>
      </w:r>
      <w:r w:rsidR="00837FD8" w:rsidRPr="00970B57">
        <w:t>Исходя</w:t>
      </w:r>
      <w:r w:rsidRPr="00970B57">
        <w:t xml:space="preserve"> </w:t>
      </w:r>
      <w:r w:rsidR="00837FD8" w:rsidRPr="00970B57">
        <w:t>из</w:t>
      </w:r>
      <w:r w:rsidRPr="00970B57">
        <w:t xml:space="preserve"> </w:t>
      </w:r>
      <w:r w:rsidR="00837FD8" w:rsidRPr="00970B57">
        <w:t>положений</w:t>
      </w:r>
      <w:r w:rsidRPr="00970B57">
        <w:t xml:space="preserve"> </w:t>
      </w:r>
      <w:r w:rsidR="00837FD8" w:rsidRPr="00970B57">
        <w:t>Конвенции</w:t>
      </w:r>
      <w:r w:rsidRPr="00970B57">
        <w:t xml:space="preserve"> </w:t>
      </w:r>
      <w:r w:rsidR="00837FD8" w:rsidRPr="00970B57">
        <w:t>МОТ</w:t>
      </w:r>
      <w:r w:rsidRPr="00970B57">
        <w:t xml:space="preserve"> </w:t>
      </w:r>
      <w:r w:rsidR="00837FD8" w:rsidRPr="00970B57">
        <w:t>№102,</w:t>
      </w:r>
      <w:r w:rsidRPr="00970B57">
        <w:t xml:space="preserve"> </w:t>
      </w:r>
      <w:r w:rsidR="00837FD8" w:rsidRPr="00970B57">
        <w:t>частично</w:t>
      </w:r>
      <w:r w:rsidRPr="00970B57">
        <w:t xml:space="preserve"> </w:t>
      </w:r>
      <w:r w:rsidR="00837FD8" w:rsidRPr="00970B57">
        <w:t>ратифицированной</w:t>
      </w:r>
      <w:r w:rsidRPr="00970B57">
        <w:t xml:space="preserve"> </w:t>
      </w:r>
      <w:r w:rsidR="00837FD8" w:rsidRPr="00970B57">
        <w:t>Россией,</w:t>
      </w:r>
      <w:r w:rsidRPr="00970B57">
        <w:t xml:space="preserve"> </w:t>
      </w:r>
      <w:r w:rsidR="00837FD8" w:rsidRPr="00970B57">
        <w:t>пенсия</w:t>
      </w:r>
      <w:r w:rsidRPr="00970B57">
        <w:t xml:space="preserve"> </w:t>
      </w:r>
      <w:r w:rsidR="00837FD8" w:rsidRPr="00970B57">
        <w:t>должна</w:t>
      </w:r>
      <w:r w:rsidRPr="00970B57">
        <w:t xml:space="preserve"> </w:t>
      </w:r>
      <w:r w:rsidR="00837FD8" w:rsidRPr="00970B57">
        <w:t>будет</w:t>
      </w:r>
      <w:r w:rsidRPr="00970B57">
        <w:t xml:space="preserve"> </w:t>
      </w:r>
      <w:r w:rsidR="00837FD8" w:rsidRPr="00970B57">
        <w:t>составить</w:t>
      </w:r>
      <w:r w:rsidRPr="00970B57">
        <w:t xml:space="preserve"> </w:t>
      </w:r>
      <w:r w:rsidR="00837FD8" w:rsidRPr="00970B57">
        <w:t>40%</w:t>
      </w:r>
      <w:r w:rsidRPr="00970B57">
        <w:t xml:space="preserve"> </w:t>
      </w:r>
      <w:r w:rsidR="00837FD8" w:rsidRPr="00970B57">
        <w:t>от</w:t>
      </w:r>
      <w:r w:rsidRPr="00970B57">
        <w:t xml:space="preserve"> </w:t>
      </w:r>
      <w:r w:rsidR="00837FD8" w:rsidRPr="00970B57">
        <w:t>утраченного</w:t>
      </w:r>
      <w:r w:rsidRPr="00970B57">
        <w:t xml:space="preserve"> </w:t>
      </w:r>
      <w:r w:rsidR="00837FD8" w:rsidRPr="00970B57">
        <w:t>заработка.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очень</w:t>
      </w:r>
      <w:r w:rsidRPr="00970B57">
        <w:t xml:space="preserve"> </w:t>
      </w:r>
      <w:r w:rsidR="00837FD8" w:rsidRPr="00970B57">
        <w:t>упрощенно,</w:t>
      </w:r>
      <w:r w:rsidRPr="00970B57">
        <w:t xml:space="preserve"> </w:t>
      </w:r>
      <w:r w:rsidR="00837FD8" w:rsidRPr="00970B57">
        <w:t>но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30</w:t>
      </w:r>
      <w:r w:rsidRPr="00970B57">
        <w:t xml:space="preserve"> </w:t>
      </w:r>
      <w:r w:rsidR="00837FD8" w:rsidRPr="00970B57">
        <w:t>тысяч</w:t>
      </w:r>
      <w:r w:rsidRPr="00970B57">
        <w:t xml:space="preserve"> </w:t>
      </w:r>
      <w:r w:rsidR="00837FD8" w:rsidRPr="00970B57">
        <w:t>пенсии</w:t>
      </w:r>
      <w:r w:rsidRPr="00970B57">
        <w:t xml:space="preserve"> </w:t>
      </w:r>
      <w:r w:rsidR="00837FD8" w:rsidRPr="00970B57">
        <w:t>зарплату</w:t>
      </w:r>
      <w:r w:rsidRPr="00970B57">
        <w:t xml:space="preserve"> </w:t>
      </w:r>
      <w:r w:rsidR="00837FD8" w:rsidRPr="00970B57">
        <w:t>нужно</w:t>
      </w:r>
      <w:r w:rsidRPr="00970B57">
        <w:t xml:space="preserve"> </w:t>
      </w:r>
      <w:r w:rsidR="00837FD8" w:rsidRPr="00970B57">
        <w:t>получать</w:t>
      </w:r>
      <w:r w:rsidRPr="00970B57">
        <w:t xml:space="preserve"> </w:t>
      </w:r>
      <w:r w:rsidR="00837FD8" w:rsidRPr="00970B57">
        <w:t>около</w:t>
      </w:r>
      <w:r w:rsidRPr="00970B57">
        <w:t xml:space="preserve"> </w:t>
      </w:r>
      <w:r w:rsidR="00837FD8" w:rsidRPr="00970B57">
        <w:t>75</w:t>
      </w:r>
      <w:r w:rsidRPr="00970B57">
        <w:t xml:space="preserve"> </w:t>
      </w:r>
      <w:r w:rsidR="00837FD8" w:rsidRPr="00970B57">
        <w:t>тысяч.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России</w:t>
      </w:r>
      <w:r w:rsidRPr="00970B57">
        <w:t xml:space="preserve"> </w:t>
      </w:r>
      <w:r w:rsidR="00837FD8" w:rsidRPr="00970B57">
        <w:t>сегодня</w:t>
      </w:r>
      <w:r w:rsidRPr="00970B57">
        <w:t xml:space="preserve"> </w:t>
      </w:r>
      <w:r w:rsidR="00837FD8" w:rsidRPr="00970B57">
        <w:t>средняя</w:t>
      </w:r>
      <w:r w:rsidRPr="00970B57">
        <w:t xml:space="preserve"> </w:t>
      </w:r>
      <w:r w:rsidR="00837FD8" w:rsidRPr="00970B57">
        <w:t>заработная</w:t>
      </w:r>
      <w:r w:rsidRPr="00970B57">
        <w:t xml:space="preserve"> </w:t>
      </w:r>
      <w:r w:rsidR="00837FD8" w:rsidRPr="00970B57">
        <w:t>плата</w:t>
      </w:r>
      <w:r w:rsidRPr="00970B57">
        <w:t xml:space="preserve"> </w:t>
      </w:r>
      <w:r w:rsidR="00837FD8" w:rsidRPr="00970B57">
        <w:t>составляет</w:t>
      </w:r>
      <w:r w:rsidRPr="00970B57">
        <w:t xml:space="preserve"> </w:t>
      </w:r>
      <w:r w:rsidR="00837FD8" w:rsidRPr="00970B57">
        <w:t>почти</w:t>
      </w:r>
      <w:r w:rsidRPr="00970B57">
        <w:t xml:space="preserve"> </w:t>
      </w:r>
      <w:r w:rsidR="00837FD8" w:rsidRPr="00970B57">
        <w:t>75</w:t>
      </w:r>
      <w:r w:rsidRPr="00970B57">
        <w:t xml:space="preserve"> </w:t>
      </w:r>
      <w:r w:rsidR="00837FD8" w:rsidRPr="00970B57">
        <w:t>тысяч</w:t>
      </w:r>
      <w:r w:rsidRPr="00970B57">
        <w:t xml:space="preserve"> </w:t>
      </w:r>
      <w:r w:rsidR="00837FD8" w:rsidRPr="00970B57">
        <w:t>рублей</w:t>
      </w:r>
      <w:r w:rsidRPr="00970B57">
        <w:t>»</w:t>
      </w:r>
      <w:r w:rsidR="00837FD8" w:rsidRPr="00970B57">
        <w:t>,</w:t>
      </w:r>
      <w:r w:rsidRPr="00970B57">
        <w:t xml:space="preserve"> </w:t>
      </w:r>
      <w:r w:rsidR="00837FD8" w:rsidRPr="00970B57">
        <w:t>-</w:t>
      </w:r>
      <w:r w:rsidRPr="00970B57">
        <w:t xml:space="preserve"> </w:t>
      </w:r>
      <w:r w:rsidR="00837FD8" w:rsidRPr="00970B57">
        <w:t>сказала</w:t>
      </w:r>
      <w:r w:rsidRPr="00970B57">
        <w:t xml:space="preserve"> </w:t>
      </w:r>
      <w:r w:rsidR="00837FD8" w:rsidRPr="00970B57">
        <w:t>Бессараб.</w:t>
      </w:r>
      <w:r w:rsidRPr="00970B57">
        <w:t xml:space="preserve"> </w:t>
      </w:r>
    </w:p>
    <w:p w14:paraId="485441D1" w14:textId="77777777" w:rsidR="00837FD8" w:rsidRPr="00970B57" w:rsidRDefault="00837FD8" w:rsidP="00837FD8">
      <w:r w:rsidRPr="00970B57">
        <w:t>Депутат</w:t>
      </w:r>
      <w:r w:rsidR="009B3832" w:rsidRPr="00970B57">
        <w:t xml:space="preserve"> </w:t>
      </w:r>
      <w:r w:rsidRPr="00970B57">
        <w:t>уточнила,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заработать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28,2</w:t>
      </w:r>
      <w:r w:rsidR="009B3832" w:rsidRPr="00970B57">
        <w:t xml:space="preserve"> </w:t>
      </w:r>
      <w:r w:rsidRPr="00970B57">
        <w:t>ИПК</w:t>
      </w:r>
      <w:r w:rsidR="009B3832" w:rsidRPr="00970B57">
        <w:t xml:space="preserve"> </w:t>
      </w:r>
      <w:r w:rsidRPr="00970B57">
        <w:t>(Индивидуальный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коэффициент)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стажа.</w:t>
      </w:r>
    </w:p>
    <w:p w14:paraId="636DC76A" w14:textId="77777777" w:rsidR="00837FD8" w:rsidRPr="00970B57" w:rsidRDefault="00000000" w:rsidP="00837FD8">
      <w:hyperlink r:id="rId25" w:history="1">
        <w:r w:rsidR="00837FD8" w:rsidRPr="00970B57">
          <w:rPr>
            <w:rStyle w:val="a3"/>
          </w:rPr>
          <w:t>https://ria.ru/20240618/pensiya-1953555031.html</w:t>
        </w:r>
      </w:hyperlink>
      <w:r w:rsidR="009B3832" w:rsidRPr="00970B57">
        <w:t xml:space="preserve"> </w:t>
      </w:r>
    </w:p>
    <w:p w14:paraId="05881B35" w14:textId="77777777" w:rsidR="00084884" w:rsidRPr="00970B57" w:rsidRDefault="00084884" w:rsidP="00084884">
      <w:pPr>
        <w:pStyle w:val="2"/>
      </w:pPr>
      <w:bookmarkStart w:id="80" w:name="А106"/>
      <w:bookmarkStart w:id="81" w:name="_Toc169677532"/>
      <w:r w:rsidRPr="00970B57">
        <w:lastRenderedPageBreak/>
        <w:t>Клерк.ru,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Депутаты</w:t>
      </w:r>
      <w:r w:rsidR="009B3832" w:rsidRPr="00970B57">
        <w:t xml:space="preserve"> </w:t>
      </w:r>
      <w:r w:rsidRPr="00970B57">
        <w:t>хотят</w:t>
      </w:r>
      <w:r w:rsidR="009B3832" w:rsidRPr="00970B57">
        <w:t xml:space="preserve"> </w:t>
      </w:r>
      <w:r w:rsidRPr="00970B57">
        <w:t>включить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стаж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обучения</w:t>
      </w:r>
      <w:bookmarkEnd w:id="80"/>
      <w:bookmarkEnd w:id="81"/>
    </w:p>
    <w:p w14:paraId="518870BB" w14:textId="77777777" w:rsidR="00084884" w:rsidRPr="00970B57" w:rsidRDefault="00084884" w:rsidP="00970B57">
      <w:pPr>
        <w:pStyle w:val="3"/>
      </w:pPr>
      <w:bookmarkStart w:id="82" w:name="_Toc169677533"/>
      <w:r w:rsidRPr="00970B57">
        <w:t>В</w:t>
      </w:r>
      <w:r w:rsidR="009B3832" w:rsidRPr="00970B57">
        <w:t xml:space="preserve"> </w:t>
      </w:r>
      <w:r w:rsidRPr="00970B57">
        <w:t>Госдуму</w:t>
      </w:r>
      <w:r w:rsidR="009B3832" w:rsidRPr="00970B57">
        <w:t xml:space="preserve"> </w:t>
      </w:r>
      <w:r w:rsidRPr="00970B57">
        <w:t>внесли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поправками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ст.</w:t>
      </w:r>
      <w:r w:rsidR="009B3832" w:rsidRPr="00970B57">
        <w:t xml:space="preserve"> </w:t>
      </w:r>
      <w:r w:rsidRPr="00970B57">
        <w:t>12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закона</w:t>
      </w:r>
      <w:r w:rsidR="009B3832" w:rsidRPr="00970B57">
        <w:t xml:space="preserve"> «</w:t>
      </w:r>
      <w:r w:rsidRPr="00970B57">
        <w:t>О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пенсиях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Депутаты</w:t>
      </w:r>
      <w:r w:rsidR="009B3832" w:rsidRPr="00970B57">
        <w:t xml:space="preserve"> </w:t>
      </w:r>
      <w:r w:rsidRPr="00970B57">
        <w:t>предлагают</w:t>
      </w:r>
      <w:r w:rsidR="009B3832" w:rsidRPr="00970B57">
        <w:t xml:space="preserve"> </w:t>
      </w:r>
      <w:r w:rsidRPr="00970B57">
        <w:t>включать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стаж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работы,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образования.</w:t>
      </w:r>
      <w:bookmarkEnd w:id="82"/>
    </w:p>
    <w:p w14:paraId="7A59A3C6" w14:textId="77777777" w:rsidR="00084884" w:rsidRPr="00970B57" w:rsidRDefault="009B3832" w:rsidP="00084884">
      <w:r w:rsidRPr="00970B57">
        <w:t>«</w:t>
      </w:r>
      <w:r w:rsidR="00084884" w:rsidRPr="00970B57">
        <w:t>Нынешняя</w:t>
      </w:r>
      <w:r w:rsidRPr="00970B57">
        <w:t xml:space="preserve"> </w:t>
      </w:r>
      <w:r w:rsidR="00084884" w:rsidRPr="00970B57">
        <w:t>система</w:t>
      </w:r>
      <w:r w:rsidRPr="00970B57">
        <w:t xml:space="preserve"> </w:t>
      </w:r>
      <w:r w:rsidR="00084884" w:rsidRPr="00970B57">
        <w:t>исчисления</w:t>
      </w:r>
      <w:r w:rsidRPr="00970B57">
        <w:t xml:space="preserve"> </w:t>
      </w:r>
      <w:r w:rsidR="00084884" w:rsidRPr="00970B57">
        <w:t>страхового</w:t>
      </w:r>
      <w:r w:rsidRPr="00970B57">
        <w:t xml:space="preserve"> </w:t>
      </w:r>
      <w:r w:rsidR="00084884" w:rsidRPr="00970B57">
        <w:t>стажа</w:t>
      </w:r>
      <w:r w:rsidRPr="00970B57">
        <w:t xml:space="preserve"> </w:t>
      </w:r>
      <w:r w:rsidR="00084884" w:rsidRPr="00970B57">
        <w:t>прямо</w:t>
      </w:r>
      <w:r w:rsidRPr="00970B57">
        <w:t xml:space="preserve"> </w:t>
      </w:r>
      <w:r w:rsidR="00084884" w:rsidRPr="00970B57">
        <w:t>вредит</w:t>
      </w:r>
      <w:r w:rsidRPr="00970B57">
        <w:t xml:space="preserve"> </w:t>
      </w:r>
      <w:r w:rsidR="00084884" w:rsidRPr="00970B57">
        <w:t>цели</w:t>
      </w:r>
      <w:r w:rsidRPr="00970B57">
        <w:t xml:space="preserve"> </w:t>
      </w:r>
      <w:r w:rsidR="00084884" w:rsidRPr="00970B57">
        <w:t>повышения</w:t>
      </w:r>
      <w:r w:rsidRPr="00970B57">
        <w:t xml:space="preserve"> </w:t>
      </w:r>
      <w:r w:rsidR="00084884" w:rsidRPr="00970B57">
        <w:t>квалификации</w:t>
      </w:r>
      <w:r w:rsidRPr="00970B57">
        <w:t xml:space="preserve"> </w:t>
      </w:r>
      <w:r w:rsidR="00084884" w:rsidRPr="00970B57">
        <w:t>рабочей</w:t>
      </w:r>
      <w:r w:rsidRPr="00970B57">
        <w:t xml:space="preserve"> </w:t>
      </w:r>
      <w:r w:rsidR="00084884" w:rsidRPr="00970B57">
        <w:t>силы.</w:t>
      </w:r>
      <w:r w:rsidRPr="00970B57">
        <w:t xml:space="preserve"> </w:t>
      </w:r>
      <w:r w:rsidR="00084884" w:rsidRPr="00970B57">
        <w:t>Ведь</w:t>
      </w:r>
      <w:r w:rsidRPr="00970B57">
        <w:t xml:space="preserve"> </w:t>
      </w:r>
      <w:r w:rsidR="00084884" w:rsidRPr="00970B57">
        <w:t>если</w:t>
      </w:r>
      <w:r w:rsidRPr="00970B57">
        <w:t xml:space="preserve"> </w:t>
      </w:r>
      <w:r w:rsidR="00084884" w:rsidRPr="00970B57">
        <w:t>период</w:t>
      </w:r>
      <w:r w:rsidRPr="00970B57">
        <w:t xml:space="preserve"> </w:t>
      </w:r>
      <w:r w:rsidR="00084884" w:rsidRPr="00970B57">
        <w:t>высшего</w:t>
      </w:r>
      <w:r w:rsidRPr="00970B57">
        <w:t xml:space="preserve"> </w:t>
      </w:r>
      <w:r w:rsidR="00084884" w:rsidRPr="00970B57">
        <w:t>и</w:t>
      </w:r>
      <w:r w:rsidRPr="00970B57">
        <w:t xml:space="preserve"> </w:t>
      </w:r>
      <w:r w:rsidR="00084884" w:rsidRPr="00970B57">
        <w:t>среднего</w:t>
      </w:r>
      <w:r w:rsidRPr="00970B57">
        <w:t xml:space="preserve"> </w:t>
      </w:r>
      <w:r w:rsidR="00084884" w:rsidRPr="00970B57">
        <w:t>профессионального</w:t>
      </w:r>
      <w:r w:rsidRPr="00970B57">
        <w:t xml:space="preserve"> </w:t>
      </w:r>
      <w:r w:rsidR="00084884" w:rsidRPr="00970B57">
        <w:t>образования</w:t>
      </w:r>
      <w:r w:rsidRPr="00970B57">
        <w:t xml:space="preserve"> </w:t>
      </w:r>
      <w:r w:rsidR="00084884" w:rsidRPr="00970B57">
        <w:t>не</w:t>
      </w:r>
      <w:r w:rsidRPr="00970B57">
        <w:t xml:space="preserve"> </w:t>
      </w:r>
      <w:r w:rsidR="00084884" w:rsidRPr="00970B57">
        <w:t>включается</w:t>
      </w:r>
      <w:r w:rsidRPr="00970B57">
        <w:t xml:space="preserve"> </w:t>
      </w:r>
      <w:r w:rsidR="00084884" w:rsidRPr="00970B57">
        <w:t>в</w:t>
      </w:r>
      <w:r w:rsidRPr="00970B57">
        <w:t xml:space="preserve"> </w:t>
      </w:r>
      <w:r w:rsidR="00084884" w:rsidRPr="00970B57">
        <w:t>пенсионный</w:t>
      </w:r>
      <w:r w:rsidRPr="00970B57">
        <w:t xml:space="preserve"> </w:t>
      </w:r>
      <w:r w:rsidR="00084884" w:rsidRPr="00970B57">
        <w:t>стаж,</w:t>
      </w:r>
      <w:r w:rsidRPr="00970B57">
        <w:t xml:space="preserve"> </w:t>
      </w:r>
      <w:r w:rsidR="00084884" w:rsidRPr="00970B57">
        <w:t>то</w:t>
      </w:r>
      <w:r w:rsidRPr="00970B57">
        <w:t xml:space="preserve"> </w:t>
      </w:r>
      <w:r w:rsidR="00084884" w:rsidRPr="00970B57">
        <w:t>это</w:t>
      </w:r>
      <w:r w:rsidRPr="00970B57">
        <w:t xml:space="preserve"> </w:t>
      </w:r>
      <w:r w:rsidR="00084884" w:rsidRPr="00970B57">
        <w:t>прямо</w:t>
      </w:r>
      <w:r w:rsidRPr="00970B57">
        <w:t xml:space="preserve"> </w:t>
      </w:r>
      <w:r w:rsidR="00084884" w:rsidRPr="00970B57">
        <w:t>демотивирует</w:t>
      </w:r>
      <w:r w:rsidRPr="00970B57">
        <w:t xml:space="preserve"> </w:t>
      </w:r>
      <w:r w:rsidR="00084884" w:rsidRPr="00970B57">
        <w:t>граждан</w:t>
      </w:r>
      <w:r w:rsidRPr="00970B57">
        <w:t xml:space="preserve"> </w:t>
      </w:r>
      <w:r w:rsidR="00084884" w:rsidRPr="00970B57">
        <w:t>получать</w:t>
      </w:r>
      <w:r w:rsidRPr="00970B57">
        <w:t xml:space="preserve"> </w:t>
      </w:r>
      <w:r w:rsidR="00084884" w:rsidRPr="00970B57">
        <w:t>такое</w:t>
      </w:r>
      <w:r w:rsidRPr="00970B57">
        <w:t xml:space="preserve"> </w:t>
      </w:r>
      <w:r w:rsidR="00084884" w:rsidRPr="00970B57">
        <w:t>образование</w:t>
      </w:r>
      <w:r w:rsidRPr="00970B57">
        <w:t>»</w:t>
      </w:r>
      <w:r w:rsidR="00084884" w:rsidRPr="00970B57">
        <w:t>,</w:t>
      </w:r>
      <w:r w:rsidRPr="00970B57">
        <w:t xml:space="preserve"> - </w:t>
      </w:r>
      <w:r w:rsidR="00084884" w:rsidRPr="00970B57">
        <w:t>сказано</w:t>
      </w:r>
      <w:r w:rsidRPr="00970B57">
        <w:t xml:space="preserve"> </w:t>
      </w:r>
      <w:r w:rsidR="00084884" w:rsidRPr="00970B57">
        <w:t>в</w:t>
      </w:r>
      <w:r w:rsidRPr="00970B57">
        <w:t xml:space="preserve"> </w:t>
      </w:r>
      <w:r w:rsidR="00084884" w:rsidRPr="00970B57">
        <w:t>пояснительной</w:t>
      </w:r>
      <w:r w:rsidRPr="00970B57">
        <w:t xml:space="preserve"> </w:t>
      </w:r>
      <w:r w:rsidR="00084884" w:rsidRPr="00970B57">
        <w:t>записке.</w:t>
      </w:r>
    </w:p>
    <w:p w14:paraId="5BECEE12" w14:textId="77777777" w:rsidR="00084884" w:rsidRPr="00970B57" w:rsidRDefault="00084884" w:rsidP="00084884">
      <w:r w:rsidRPr="00970B57">
        <w:t>Страховая</w:t>
      </w:r>
      <w:r w:rsidR="009B3832" w:rsidRPr="00970B57">
        <w:t xml:space="preserve"> </w:t>
      </w:r>
      <w:r w:rsidRPr="00970B57">
        <w:t>пенсия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действует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2001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мнению</w:t>
      </w:r>
      <w:r w:rsidR="009B3832" w:rsidRPr="00970B57">
        <w:t xml:space="preserve"> </w:t>
      </w:r>
      <w:r w:rsidRPr="00970B57">
        <w:t>авторов</w:t>
      </w:r>
      <w:r w:rsidR="009B3832" w:rsidRPr="00970B57">
        <w:t xml:space="preserve"> </w:t>
      </w:r>
      <w:r w:rsidRPr="00970B57">
        <w:t>законопроекта,</w:t>
      </w:r>
      <w:r w:rsidR="009B3832" w:rsidRPr="00970B57">
        <w:t xml:space="preserve"> </w:t>
      </w:r>
      <w:r w:rsidRPr="00970B57">
        <w:t>исключение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стажа</w:t>
      </w:r>
      <w:r w:rsidR="009B3832" w:rsidRPr="00970B57">
        <w:t xml:space="preserve"> </w:t>
      </w:r>
      <w:r w:rsidRPr="00970B57">
        <w:t>периода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высшего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среднего</w:t>
      </w:r>
      <w:r w:rsidR="009B3832" w:rsidRPr="00970B57">
        <w:t xml:space="preserve"> </w:t>
      </w:r>
      <w:r w:rsidRPr="00970B57">
        <w:t>профессионального</w:t>
      </w:r>
      <w:r w:rsidR="009B3832" w:rsidRPr="00970B57">
        <w:t xml:space="preserve"> </w:t>
      </w:r>
      <w:r w:rsidRPr="00970B57">
        <w:t>образования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2001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фактически</w:t>
      </w:r>
      <w:r w:rsidR="009B3832" w:rsidRPr="00970B57">
        <w:t xml:space="preserve"> </w:t>
      </w:r>
      <w:r w:rsidRPr="00970B57">
        <w:t>нарушает</w:t>
      </w:r>
      <w:r w:rsidR="009B3832" w:rsidRPr="00970B57">
        <w:t xml:space="preserve"> «</w:t>
      </w:r>
      <w:r w:rsidRPr="00970B57">
        <w:t>основополагающий</w:t>
      </w:r>
      <w:r w:rsidR="009B3832" w:rsidRPr="00970B57">
        <w:t xml:space="preserve"> </w:t>
      </w:r>
      <w:r w:rsidRPr="00970B57">
        <w:t>принцип</w:t>
      </w:r>
      <w:r w:rsidR="009B3832" w:rsidRPr="00970B57">
        <w:t xml:space="preserve"> </w:t>
      </w:r>
      <w:r w:rsidRPr="00970B57">
        <w:t>права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закон</w:t>
      </w:r>
      <w:r w:rsidR="009B3832" w:rsidRPr="00970B57">
        <w:t xml:space="preserve"> </w:t>
      </w:r>
      <w:r w:rsidRPr="00970B57">
        <w:t>обратной</w:t>
      </w:r>
      <w:r w:rsidR="009B3832" w:rsidRPr="00970B57">
        <w:t xml:space="preserve"> </w:t>
      </w:r>
      <w:r w:rsidRPr="00970B57">
        <w:t>силы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имеет</w:t>
      </w:r>
      <w:r w:rsidR="009B3832" w:rsidRPr="00970B57">
        <w:t>»</w:t>
      </w:r>
      <w:r w:rsidRPr="00970B57">
        <w:t>.</w:t>
      </w:r>
    </w:p>
    <w:p w14:paraId="2B760E38" w14:textId="77777777" w:rsidR="00084884" w:rsidRPr="00970B57" w:rsidRDefault="00000000" w:rsidP="00084884">
      <w:hyperlink r:id="rId26" w:history="1">
        <w:r w:rsidR="00084884" w:rsidRPr="00970B57">
          <w:rPr>
            <w:rStyle w:val="a3"/>
          </w:rPr>
          <w:t>https://www.klerk.ru/buh/news/611243/</w:t>
        </w:r>
      </w:hyperlink>
      <w:r w:rsidR="009B3832" w:rsidRPr="00970B57">
        <w:t xml:space="preserve"> </w:t>
      </w:r>
    </w:p>
    <w:p w14:paraId="6B0C4079" w14:textId="77777777" w:rsidR="00837FD8" w:rsidRPr="00970B57" w:rsidRDefault="00837FD8" w:rsidP="00837FD8">
      <w:pPr>
        <w:pStyle w:val="2"/>
      </w:pPr>
      <w:bookmarkStart w:id="83" w:name="_Toc169677534"/>
      <w:r w:rsidRPr="00970B57">
        <w:t>Правда.ru,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Повышенная</w:t>
      </w:r>
      <w:r w:rsidR="009B3832" w:rsidRPr="00970B57">
        <w:t xml:space="preserve"> </w:t>
      </w:r>
      <w:r w:rsidRPr="00970B57">
        <w:t>пенсия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июне</w:t>
      </w:r>
      <w:r w:rsidR="009B3832" w:rsidRPr="00970B57">
        <w:t xml:space="preserve"> </w:t>
      </w:r>
      <w:r w:rsidRPr="00970B57">
        <w:t>2024:</w:t>
      </w:r>
      <w:r w:rsidR="009B3832" w:rsidRPr="00970B57">
        <w:t xml:space="preserve"> </w:t>
      </w:r>
      <w:r w:rsidRPr="00970B57">
        <w:t>кому</w:t>
      </w:r>
      <w:r w:rsidR="009B3832" w:rsidRPr="00970B57">
        <w:t xml:space="preserve"> </w:t>
      </w:r>
      <w:r w:rsidRPr="00970B57">
        <w:t>положена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е</w:t>
      </w:r>
      <w:r w:rsidR="009B3832" w:rsidRPr="00970B57">
        <w:t xml:space="preserve">е </w:t>
      </w:r>
      <w:r w:rsidRPr="00970B57">
        <w:t>получить</w:t>
      </w:r>
      <w:bookmarkEnd w:id="83"/>
    </w:p>
    <w:p w14:paraId="501262C2" w14:textId="77777777" w:rsidR="00837FD8" w:rsidRPr="00970B57" w:rsidRDefault="00837FD8" w:rsidP="00970B57">
      <w:pPr>
        <w:pStyle w:val="3"/>
      </w:pPr>
      <w:bookmarkStart w:id="84" w:name="_Toc169677535"/>
      <w:r w:rsidRPr="00970B57">
        <w:t>В</w:t>
      </w:r>
      <w:r w:rsidR="009B3832" w:rsidRPr="00970B57">
        <w:t xml:space="preserve"> </w:t>
      </w:r>
      <w:r w:rsidRPr="00970B57">
        <w:t>июне</w:t>
      </w:r>
      <w:r w:rsidR="009B3832" w:rsidRPr="00970B57">
        <w:t xml:space="preserve"> </w:t>
      </w:r>
      <w:r w:rsidRPr="00970B57">
        <w:t>россияне,</w:t>
      </w:r>
      <w:r w:rsidR="009B3832" w:rsidRPr="00970B57">
        <w:t xml:space="preserve"> </w:t>
      </w:r>
      <w:r w:rsidRPr="00970B57">
        <w:t>которым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мае</w:t>
      </w:r>
      <w:r w:rsidR="009B3832" w:rsidRPr="00970B57">
        <w:t xml:space="preserve"> </w:t>
      </w:r>
      <w:r w:rsidRPr="00970B57">
        <w:t>исполнилось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повышенную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Фиксированная</w:t>
      </w:r>
      <w:r w:rsidR="009B3832" w:rsidRPr="00970B57">
        <w:t xml:space="preserve"> </w:t>
      </w:r>
      <w:r w:rsidRPr="00970B57">
        <w:t>выплата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составе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старости</w:t>
      </w:r>
      <w:r w:rsidR="009B3832" w:rsidRPr="00970B57">
        <w:t xml:space="preserve"> </w:t>
      </w:r>
      <w:r w:rsidRPr="00970B57">
        <w:t>увеличивается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раза,</w:t>
      </w:r>
      <w:r w:rsidR="009B3832" w:rsidRPr="00970B57">
        <w:t xml:space="preserve"> </w:t>
      </w:r>
      <w:r w:rsidRPr="00970B57">
        <w:t>напомнили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Социальном</w:t>
      </w:r>
      <w:r w:rsidR="009B3832" w:rsidRPr="00970B57">
        <w:t xml:space="preserve"> </w:t>
      </w:r>
      <w:r w:rsidRPr="00970B57">
        <w:t>фонде</w:t>
      </w:r>
      <w:r w:rsidR="009B3832" w:rsidRPr="00970B57">
        <w:t xml:space="preserve"> </w:t>
      </w:r>
      <w:r w:rsidRPr="00970B57">
        <w:t>России.</w:t>
      </w:r>
      <w:bookmarkEnd w:id="84"/>
    </w:p>
    <w:p w14:paraId="6C638F9B" w14:textId="77777777" w:rsidR="00837FD8" w:rsidRPr="00970B57" w:rsidRDefault="009B3832" w:rsidP="00837FD8">
      <w:r w:rsidRPr="00970B57">
        <w:t>«</w:t>
      </w:r>
      <w:r w:rsidR="00837FD8" w:rsidRPr="00970B57">
        <w:t>В</w:t>
      </w:r>
      <w:r w:rsidRPr="00970B57">
        <w:t xml:space="preserve"> </w:t>
      </w:r>
      <w:r w:rsidR="00837FD8" w:rsidRPr="00970B57">
        <w:t>этом</w:t>
      </w:r>
      <w:r w:rsidRPr="00970B57">
        <w:t xml:space="preserve"> </w:t>
      </w:r>
      <w:r w:rsidR="00837FD8" w:rsidRPr="00970B57">
        <w:t>году</w:t>
      </w:r>
      <w:r w:rsidRPr="00970B57">
        <w:t xml:space="preserve"> </w:t>
      </w:r>
      <w:r w:rsidR="00837FD8" w:rsidRPr="00970B57">
        <w:t>размер</w:t>
      </w:r>
      <w:r w:rsidRPr="00970B57">
        <w:t xml:space="preserve"> </w:t>
      </w:r>
      <w:r w:rsidR="00837FD8" w:rsidRPr="00970B57">
        <w:t>фиксированной</w:t>
      </w:r>
      <w:r w:rsidRPr="00970B57">
        <w:t xml:space="preserve"> </w:t>
      </w:r>
      <w:r w:rsidR="00837FD8" w:rsidRPr="00970B57">
        <w:t>выплаты</w:t>
      </w:r>
      <w:r w:rsidRPr="00970B57">
        <w:t xml:space="preserve"> </w:t>
      </w:r>
      <w:r w:rsidR="00837FD8" w:rsidRPr="00970B57">
        <w:t>к</w:t>
      </w:r>
      <w:r w:rsidRPr="00970B57">
        <w:t xml:space="preserve"> </w:t>
      </w:r>
      <w:r w:rsidR="00837FD8" w:rsidRPr="00970B57">
        <w:t>пенсии</w:t>
      </w:r>
      <w:r w:rsidRPr="00970B57">
        <w:t xml:space="preserve"> </w:t>
      </w:r>
      <w:r w:rsidR="00837FD8" w:rsidRPr="00970B57">
        <w:t>без</w:t>
      </w:r>
      <w:r w:rsidRPr="00970B57">
        <w:t xml:space="preserve"> </w:t>
      </w:r>
      <w:r w:rsidR="00837FD8" w:rsidRPr="00970B57">
        <w:t>повышения</w:t>
      </w:r>
      <w:r w:rsidRPr="00970B57">
        <w:t xml:space="preserve"> </w:t>
      </w:r>
      <w:r w:rsidR="00837FD8" w:rsidRPr="00970B57">
        <w:t>составляет</w:t>
      </w:r>
      <w:r w:rsidRPr="00970B57">
        <w:t xml:space="preserve"> </w:t>
      </w:r>
      <w:r w:rsidR="00837FD8" w:rsidRPr="00970B57">
        <w:t>8134,88</w:t>
      </w:r>
      <w:r w:rsidRPr="00970B57">
        <w:t xml:space="preserve"> </w:t>
      </w:r>
      <w:r w:rsidR="00837FD8" w:rsidRPr="00970B57">
        <w:t>руб.</w:t>
      </w:r>
      <w:r w:rsidRPr="00970B57">
        <w:t xml:space="preserve"> </w:t>
      </w:r>
      <w:r w:rsidR="00837FD8" w:rsidRPr="00970B57">
        <w:t>при</w:t>
      </w:r>
      <w:r w:rsidRPr="00970B57">
        <w:t xml:space="preserve"> </w:t>
      </w:r>
      <w:r w:rsidR="00837FD8" w:rsidRPr="00970B57">
        <w:t>достижении</w:t>
      </w:r>
      <w:r w:rsidRPr="00970B57">
        <w:t xml:space="preserve"> </w:t>
      </w:r>
      <w:r w:rsidR="00837FD8" w:rsidRPr="00970B57">
        <w:t>80</w:t>
      </w:r>
      <w:r w:rsidRPr="00970B57">
        <w:t xml:space="preserve"> </w:t>
      </w:r>
      <w:r w:rsidR="00837FD8" w:rsidRPr="00970B57">
        <w:t>лет</w:t>
      </w:r>
      <w:r w:rsidRPr="00970B57">
        <w:t xml:space="preserve"> - </w:t>
      </w:r>
      <w:r w:rsidR="00837FD8" w:rsidRPr="00970B57">
        <w:t>16</w:t>
      </w:r>
      <w:r w:rsidRPr="00970B57">
        <w:t xml:space="preserve"> </w:t>
      </w:r>
      <w:r w:rsidR="00837FD8" w:rsidRPr="00970B57">
        <w:t>269,76</w:t>
      </w:r>
      <w:r w:rsidRPr="00970B57">
        <w:t xml:space="preserve"> </w:t>
      </w:r>
      <w:r w:rsidR="00837FD8" w:rsidRPr="00970B57">
        <w:t>руб.</w:t>
      </w:r>
      <w:r w:rsidRPr="00970B57">
        <w:t>»</w:t>
      </w:r>
      <w:r w:rsidR="00837FD8" w:rsidRPr="00970B57">
        <w:t>,</w:t>
      </w:r>
      <w:r w:rsidRPr="00970B57">
        <w:t xml:space="preserve"> - </w:t>
      </w:r>
      <w:r w:rsidR="00837FD8" w:rsidRPr="00970B57">
        <w:t>говорится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сообщении.</w:t>
      </w:r>
    </w:p>
    <w:p w14:paraId="42891310" w14:textId="77777777" w:rsidR="00837FD8" w:rsidRPr="00970B57" w:rsidRDefault="00837FD8" w:rsidP="00837FD8">
      <w:r w:rsidRPr="00970B57">
        <w:t>Прибавка</w:t>
      </w:r>
      <w:r w:rsidR="009B3832" w:rsidRPr="00970B57">
        <w:t xml:space="preserve"> </w:t>
      </w:r>
      <w:r w:rsidRPr="00970B57">
        <w:t>назначается</w:t>
      </w:r>
      <w:r w:rsidR="009B3832" w:rsidRPr="00970B57">
        <w:t xml:space="preserve"> </w:t>
      </w:r>
      <w:r w:rsidRPr="00970B57">
        <w:t>автоматически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даты</w:t>
      </w:r>
      <w:r w:rsidR="009B3832" w:rsidRPr="00970B57">
        <w:t xml:space="preserve"> </w:t>
      </w:r>
      <w:r w:rsidRPr="00970B57">
        <w:t>рождения</w:t>
      </w:r>
      <w:r w:rsidR="009B3832" w:rsidRPr="00970B57">
        <w:t xml:space="preserve"> </w:t>
      </w:r>
      <w:r w:rsidRPr="00970B57">
        <w:t>пенсионера,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начинают</w:t>
      </w:r>
      <w:r w:rsidR="009B3832" w:rsidRPr="00970B57">
        <w:t xml:space="preserve"> </w:t>
      </w:r>
      <w:r w:rsidRPr="00970B57">
        <w:t>поступать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следующего</w:t>
      </w:r>
      <w:r w:rsidR="009B3832" w:rsidRPr="00970B57">
        <w:t xml:space="preserve"> </w:t>
      </w:r>
      <w:r w:rsidRPr="00970B57">
        <w:t>месяца.</w:t>
      </w:r>
      <w:r w:rsidR="009B3832" w:rsidRPr="00970B57">
        <w:t xml:space="preserve"> </w:t>
      </w:r>
      <w:r w:rsidRPr="00970B57">
        <w:t>Никаких</w:t>
      </w:r>
      <w:r w:rsidR="009B3832" w:rsidRPr="00970B57">
        <w:t xml:space="preserve"> </w:t>
      </w:r>
      <w:r w:rsidRPr="00970B57">
        <w:t>дополнительных</w:t>
      </w:r>
      <w:r w:rsidR="009B3832" w:rsidRPr="00970B57">
        <w:t xml:space="preserve"> </w:t>
      </w:r>
      <w:r w:rsidRPr="00970B57">
        <w:t>документов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пенсионера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требуется.</w:t>
      </w:r>
    </w:p>
    <w:p w14:paraId="1FAD1A11" w14:textId="77777777" w:rsidR="00837FD8" w:rsidRPr="00970B57" w:rsidRDefault="00837FD8" w:rsidP="00837FD8">
      <w:r w:rsidRPr="00970B57">
        <w:t>Повышенную</w:t>
      </w:r>
      <w:r w:rsidR="009B3832" w:rsidRPr="00970B57">
        <w:t xml:space="preserve"> </w:t>
      </w:r>
      <w:r w:rsidRPr="00970B57">
        <w:t>выплату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те,</w:t>
      </w:r>
      <w:r w:rsidR="009B3832" w:rsidRPr="00970B57">
        <w:t xml:space="preserve"> </w:t>
      </w:r>
      <w:r w:rsidRPr="00970B57">
        <w:t>кто</w:t>
      </w:r>
      <w:r w:rsidR="009B3832" w:rsidRPr="00970B57">
        <w:t xml:space="preserve"> </w:t>
      </w:r>
      <w:r w:rsidRPr="00970B57">
        <w:t>получает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старости.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надбавка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распространяется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получателей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инвалидности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потере</w:t>
      </w:r>
      <w:r w:rsidR="009B3832" w:rsidRPr="00970B57">
        <w:t xml:space="preserve"> </w:t>
      </w:r>
      <w:r w:rsidRPr="00970B57">
        <w:t>кормильца.</w:t>
      </w:r>
      <w:r w:rsidR="009B3832" w:rsidRPr="00970B57">
        <w:t xml:space="preserve"> </w:t>
      </w:r>
      <w:r w:rsidRPr="00970B57">
        <w:t>Инвалиды</w:t>
      </w:r>
      <w:r w:rsidR="009B3832" w:rsidRPr="00970B57">
        <w:t xml:space="preserve"> </w:t>
      </w:r>
      <w:r w:rsidRPr="00970B57">
        <w:t>первой</w:t>
      </w:r>
      <w:r w:rsidR="009B3832" w:rsidRPr="00970B57">
        <w:t xml:space="preserve"> </w:t>
      </w:r>
      <w:r w:rsidRPr="00970B57">
        <w:t>группы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удвоенную</w:t>
      </w:r>
      <w:r w:rsidR="009B3832" w:rsidRPr="00970B57">
        <w:t xml:space="preserve"> </w:t>
      </w:r>
      <w:r w:rsidRPr="00970B57">
        <w:t>выплату,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аналогичная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пенсии.</w:t>
      </w:r>
    </w:p>
    <w:p w14:paraId="4ECDBC11" w14:textId="77777777" w:rsidR="00837FD8" w:rsidRPr="00970B57" w:rsidRDefault="00000000" w:rsidP="00837FD8">
      <w:hyperlink r:id="rId27" w:history="1">
        <w:r w:rsidR="00837FD8" w:rsidRPr="00970B57">
          <w:rPr>
            <w:rStyle w:val="a3"/>
          </w:rPr>
          <w:t>https://www.pravda.ru/news/insurance/2043403-pensija/</w:t>
        </w:r>
      </w:hyperlink>
      <w:r w:rsidR="009B3832" w:rsidRPr="00970B57">
        <w:t xml:space="preserve"> </w:t>
      </w:r>
    </w:p>
    <w:p w14:paraId="45B4B35D" w14:textId="77777777" w:rsidR="00E52AA3" w:rsidRPr="00970B57" w:rsidRDefault="00E52AA3" w:rsidP="00E52AA3">
      <w:pPr>
        <w:pStyle w:val="2"/>
      </w:pPr>
      <w:bookmarkStart w:id="85" w:name="_Toc169677536"/>
      <w:r w:rsidRPr="00970B57">
        <w:t>DEITA.ru,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Солидная</w:t>
      </w:r>
      <w:r w:rsidR="009B3832" w:rsidRPr="00970B57">
        <w:t xml:space="preserve"> </w:t>
      </w:r>
      <w:r w:rsidRPr="00970B57">
        <w:t>выплата: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объяснили,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разом</w:t>
      </w:r>
      <w:r w:rsidR="009B3832" w:rsidRPr="00970B57">
        <w:t xml:space="preserve"> </w:t>
      </w:r>
      <w:r w:rsidRPr="00970B57">
        <w:t>большую</w:t>
      </w:r>
      <w:r w:rsidR="009B3832" w:rsidRPr="00970B57">
        <w:t xml:space="preserve"> </w:t>
      </w:r>
      <w:r w:rsidRPr="00970B57">
        <w:t>сумму</w:t>
      </w:r>
      <w:bookmarkEnd w:id="85"/>
    </w:p>
    <w:p w14:paraId="4051D2CC" w14:textId="77777777" w:rsidR="00E52AA3" w:rsidRPr="00970B57" w:rsidRDefault="00E52AA3" w:rsidP="00970B57">
      <w:pPr>
        <w:pStyle w:val="3"/>
      </w:pPr>
      <w:bookmarkStart w:id="86" w:name="_Toc169677537"/>
      <w:r w:rsidRPr="00970B57">
        <w:t>Представители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фонда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рассказали</w:t>
      </w:r>
      <w:r w:rsidR="009B3832" w:rsidRPr="00970B57">
        <w:t xml:space="preserve"> </w:t>
      </w:r>
      <w:r w:rsidRPr="00970B57">
        <w:t>гражданам</w:t>
      </w:r>
      <w:r w:rsidR="009B3832" w:rsidRPr="00970B57">
        <w:t xml:space="preserve"> </w:t>
      </w:r>
      <w:r w:rsidRPr="00970B57">
        <w:t>пожилого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единовременную</w:t>
      </w:r>
      <w:r w:rsidR="009B3832" w:rsidRPr="00970B57">
        <w:t xml:space="preserve"> </w:t>
      </w:r>
      <w:r w:rsidRPr="00970B57">
        <w:t>выплату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накоплений,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ИА</w:t>
      </w:r>
      <w:r w:rsidR="009B3832" w:rsidRPr="00970B57">
        <w:t xml:space="preserve"> </w:t>
      </w:r>
      <w:r w:rsidRPr="00970B57">
        <w:t>DEITA.RU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ссылкой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«</w:t>
      </w:r>
      <w:r w:rsidRPr="00970B57">
        <w:t>Российскую</w:t>
      </w:r>
      <w:r w:rsidR="009B3832" w:rsidRPr="00970B57">
        <w:t xml:space="preserve"> </w:t>
      </w:r>
      <w:r w:rsidRPr="00970B57">
        <w:t>газету</w:t>
      </w:r>
      <w:r w:rsidR="009B3832" w:rsidRPr="00970B57">
        <w:t>»</w:t>
      </w:r>
      <w:r w:rsidRPr="00970B57">
        <w:t>.</w:t>
      </w:r>
      <w:bookmarkEnd w:id="86"/>
    </w:p>
    <w:p w14:paraId="1E10B80C" w14:textId="77777777" w:rsidR="00E52AA3" w:rsidRPr="00970B57" w:rsidRDefault="00E52AA3" w:rsidP="00E52AA3">
      <w:r w:rsidRPr="00970B57">
        <w:t>Как</w:t>
      </w:r>
      <w:r w:rsidR="009B3832" w:rsidRPr="00970B57">
        <w:t xml:space="preserve"> </w:t>
      </w:r>
      <w:r w:rsidRPr="00970B57">
        <w:t>пояснили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ведомстве,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большую</w:t>
      </w:r>
      <w:r w:rsidR="009B3832" w:rsidRPr="00970B57">
        <w:t xml:space="preserve"> </w:t>
      </w:r>
      <w:r w:rsidRPr="00970B57">
        <w:t>разовую</w:t>
      </w:r>
      <w:r w:rsidR="009B3832" w:rsidRPr="00970B57">
        <w:t xml:space="preserve"> </w:t>
      </w:r>
      <w:r w:rsidRPr="00970B57">
        <w:t>солидную</w:t>
      </w:r>
      <w:r w:rsidR="009B3832" w:rsidRPr="00970B57">
        <w:t xml:space="preserve"> </w:t>
      </w:r>
      <w:r w:rsidRPr="00970B57">
        <w:t>денежную</w:t>
      </w:r>
      <w:r w:rsidR="009B3832" w:rsidRPr="00970B57">
        <w:t xml:space="preserve"> </w:t>
      </w:r>
      <w:r w:rsidRPr="00970B57">
        <w:t>выплату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рассчитывать,</w:t>
      </w:r>
      <w:r w:rsidR="009B3832" w:rsidRPr="00970B57">
        <w:t xml:space="preserve"> </w:t>
      </w:r>
      <w:r w:rsidRPr="00970B57">
        <w:t>прежде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пенсионеры,</w:t>
      </w:r>
      <w:r w:rsidR="009B3832" w:rsidRPr="00970B57">
        <w:t xml:space="preserve"> </w:t>
      </w:r>
      <w:r w:rsidRPr="00970B57">
        <w:t>рожд</w:t>
      </w:r>
      <w:r w:rsidR="009B3832" w:rsidRPr="00970B57">
        <w:t>е</w:t>
      </w:r>
      <w:r w:rsidRPr="00970B57">
        <w:t>нные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1967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позднее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мужчины</w:t>
      </w:r>
      <w:r w:rsidR="009B3832" w:rsidRPr="00970B57">
        <w:t xml:space="preserve"> </w:t>
      </w:r>
      <w:r w:rsidRPr="00970B57">
        <w:t>1953</w:t>
      </w:r>
      <w:r w:rsidR="009B3832" w:rsidRPr="00970B57">
        <w:t>-</w:t>
      </w:r>
      <w:r w:rsidRPr="00970B57">
        <w:t>1966</w:t>
      </w:r>
      <w:r w:rsidR="009B3832" w:rsidRPr="00970B57">
        <w:t xml:space="preserve"> </w:t>
      </w:r>
      <w:r w:rsidRPr="00970B57">
        <w:t>годов</w:t>
      </w:r>
      <w:r w:rsidR="009B3832" w:rsidRPr="00970B57">
        <w:t xml:space="preserve"> </w:t>
      </w:r>
      <w:r w:rsidRPr="00970B57">
        <w:t>рождения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</w:t>
      </w:r>
      <w:r w:rsidRPr="00970B57">
        <w:t>1957</w:t>
      </w:r>
      <w:r w:rsidR="009B3832" w:rsidRPr="00970B57">
        <w:t>-</w:t>
      </w:r>
      <w:r w:rsidRPr="00970B57">
        <w:t>1966</w:t>
      </w:r>
      <w:r w:rsidR="009B3832" w:rsidRPr="00970B57">
        <w:t xml:space="preserve"> </w:t>
      </w:r>
      <w:r w:rsidRPr="00970B57">
        <w:t>годов</w:t>
      </w:r>
      <w:r w:rsidR="009B3832" w:rsidRPr="00970B57">
        <w:t xml:space="preserve"> </w:t>
      </w:r>
      <w:r w:rsidRPr="00970B57">
        <w:t>рождения.</w:t>
      </w:r>
    </w:p>
    <w:p w14:paraId="02717955" w14:textId="77777777" w:rsidR="00E52AA3" w:rsidRPr="00970B57" w:rsidRDefault="00E52AA3" w:rsidP="00E52AA3">
      <w:r w:rsidRPr="00970B57">
        <w:lastRenderedPageBreak/>
        <w:t>Ещ</w:t>
      </w:r>
      <w:r w:rsidR="009B3832" w:rsidRPr="00970B57">
        <w:t xml:space="preserve">е </w:t>
      </w:r>
      <w:r w:rsidRPr="00970B57">
        <w:t>одним</w:t>
      </w:r>
      <w:r w:rsidR="009B3832" w:rsidRPr="00970B57">
        <w:t xml:space="preserve"> </w:t>
      </w:r>
      <w:r w:rsidRPr="00970B57">
        <w:t>условием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разом</w:t>
      </w:r>
      <w:r w:rsidR="009B3832" w:rsidRPr="00970B57">
        <w:t xml:space="preserve"> </w:t>
      </w:r>
      <w:r w:rsidRPr="00970B57">
        <w:t>большого</w:t>
      </w:r>
      <w:r w:rsidR="009B3832" w:rsidRPr="00970B57">
        <w:t xml:space="preserve"> </w:t>
      </w:r>
      <w:r w:rsidRPr="00970B57">
        <w:t>количества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официально</w:t>
      </w:r>
      <w:r w:rsidR="009B3832" w:rsidRPr="00970B57">
        <w:t xml:space="preserve"> </w:t>
      </w:r>
      <w:r w:rsidRPr="00970B57">
        <w:t>трудоустроены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2002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2004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работодатели</w:t>
      </w:r>
      <w:r w:rsidR="009B3832" w:rsidRPr="00970B57">
        <w:t xml:space="preserve"> </w:t>
      </w:r>
      <w:r w:rsidRPr="00970B57">
        <w:t>отчислять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страховые</w:t>
      </w:r>
      <w:r w:rsidR="009B3832" w:rsidRPr="00970B57">
        <w:t xml:space="preserve"> </w:t>
      </w:r>
      <w:r w:rsidRPr="00970B57">
        <w:t>взносы.</w:t>
      </w:r>
    </w:p>
    <w:p w14:paraId="5648649B" w14:textId="77777777" w:rsidR="00E52AA3" w:rsidRPr="00970B57" w:rsidRDefault="00E52AA3" w:rsidP="00E52AA3">
      <w:r w:rsidRPr="00970B57">
        <w:t>Также</w:t>
      </w:r>
      <w:r w:rsidR="009B3832" w:rsidRPr="00970B57">
        <w:t xml:space="preserve"> </w:t>
      </w:r>
      <w:r w:rsidRPr="00970B57">
        <w:t>правом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единовременную</w:t>
      </w:r>
      <w:r w:rsidR="009B3832" w:rsidRPr="00970B57">
        <w:t xml:space="preserve"> </w:t>
      </w:r>
      <w:r w:rsidRPr="00970B57">
        <w:t>выплату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обладают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программы</w:t>
      </w:r>
      <w:r w:rsidR="009B3832" w:rsidRPr="00970B57">
        <w:t xml:space="preserve"> </w:t>
      </w:r>
      <w:r w:rsidRPr="00970B57">
        <w:t>государственного</w:t>
      </w:r>
      <w:r w:rsidR="009B3832" w:rsidRPr="00970B57">
        <w:t xml:space="preserve"> </w:t>
      </w:r>
      <w:r w:rsidRPr="00970B57">
        <w:t>софинансирования</w:t>
      </w:r>
      <w:r w:rsidR="009B3832" w:rsidRPr="00970B57">
        <w:t xml:space="preserve"> </w:t>
      </w:r>
      <w:r w:rsidRPr="00970B57">
        <w:t>пенсий,</w:t>
      </w:r>
      <w:r w:rsidR="009B3832" w:rsidRPr="00970B57">
        <w:t xml:space="preserve"> </w:t>
      </w:r>
      <w:r w:rsidRPr="00970B57">
        <w:t>вступление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которую</w:t>
      </w:r>
      <w:r w:rsidR="009B3832" w:rsidRPr="00970B57">
        <w:t xml:space="preserve"> </w:t>
      </w:r>
      <w:r w:rsidRPr="00970B57">
        <w:t>завершилось</w:t>
      </w:r>
      <w:r w:rsidR="009B3832" w:rsidRPr="00970B57">
        <w:t xml:space="preserve"> </w:t>
      </w:r>
      <w:r w:rsidRPr="00970B57">
        <w:t>31</w:t>
      </w:r>
      <w:r w:rsidR="009B3832" w:rsidRPr="00970B57">
        <w:t xml:space="preserve"> </w:t>
      </w:r>
      <w:r w:rsidRPr="00970B57">
        <w:t>декабря</w:t>
      </w:r>
      <w:r w:rsidR="009B3832" w:rsidRPr="00970B57">
        <w:t xml:space="preserve"> </w:t>
      </w:r>
      <w:r w:rsidRPr="00970B57">
        <w:t>2014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выплачивает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СФР,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негосударственный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фонд.</w:t>
      </w:r>
    </w:p>
    <w:p w14:paraId="32486707" w14:textId="77777777" w:rsidR="00E52AA3" w:rsidRPr="00970B57" w:rsidRDefault="00E52AA3" w:rsidP="00E52AA3"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подать</w:t>
      </w:r>
      <w:r w:rsidR="009B3832" w:rsidRPr="00970B57">
        <w:t xml:space="preserve"> </w:t>
      </w:r>
      <w:r w:rsidRPr="00970B57">
        <w:t>соответствующее</w:t>
      </w:r>
      <w:r w:rsidR="009B3832" w:rsidRPr="00970B57">
        <w:t xml:space="preserve"> </w:t>
      </w:r>
      <w:r w:rsidRPr="00970B57">
        <w:t>заявление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фонды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момент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соответственно.</w:t>
      </w:r>
    </w:p>
    <w:p w14:paraId="1EA5446C" w14:textId="77777777" w:rsidR="00E52AA3" w:rsidRPr="00970B57" w:rsidRDefault="00000000" w:rsidP="00E52AA3">
      <w:hyperlink r:id="rId28" w:history="1">
        <w:r w:rsidR="00E52AA3" w:rsidRPr="00970B57">
          <w:rPr>
            <w:rStyle w:val="a3"/>
          </w:rPr>
          <w:t>https://deita.ru/article/554030</w:t>
        </w:r>
      </w:hyperlink>
      <w:r w:rsidR="009B3832" w:rsidRPr="00970B57">
        <w:t xml:space="preserve"> </w:t>
      </w:r>
    </w:p>
    <w:p w14:paraId="453EA4A6" w14:textId="77777777" w:rsidR="00E52AA3" w:rsidRPr="00970B57" w:rsidRDefault="00E52AA3" w:rsidP="00E52AA3">
      <w:pPr>
        <w:pStyle w:val="2"/>
      </w:pPr>
      <w:bookmarkStart w:id="87" w:name="_Toc169677538"/>
      <w:r w:rsidRPr="00970B57">
        <w:t>DEITA.ru,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Россиянам</w:t>
      </w:r>
      <w:r w:rsidR="009B3832" w:rsidRPr="00970B57">
        <w:t xml:space="preserve"> </w:t>
      </w:r>
      <w:r w:rsidRPr="00970B57">
        <w:t>назвали</w:t>
      </w:r>
      <w:r w:rsidR="009B3832" w:rsidRPr="00970B57">
        <w:t xml:space="preserve"> </w:t>
      </w:r>
      <w:r w:rsidRPr="00970B57">
        <w:t>четыре</w:t>
      </w:r>
      <w:r w:rsidR="009B3832" w:rsidRPr="00970B57">
        <w:t xml:space="preserve"> </w:t>
      </w:r>
      <w:r w:rsidRPr="00970B57">
        <w:t>способа</w:t>
      </w:r>
      <w:r w:rsidR="009B3832" w:rsidRPr="00970B57">
        <w:t xml:space="preserve"> </w:t>
      </w:r>
      <w:r w:rsidRPr="00970B57">
        <w:t>накопить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достойную</w:t>
      </w:r>
      <w:r w:rsidR="009B3832" w:rsidRPr="00970B57">
        <w:t xml:space="preserve"> </w:t>
      </w:r>
      <w:r w:rsidRPr="00970B57">
        <w:t>пенсию</w:t>
      </w:r>
      <w:bookmarkEnd w:id="87"/>
    </w:p>
    <w:p w14:paraId="0F3F3DBD" w14:textId="77777777" w:rsidR="00E52AA3" w:rsidRPr="00970B57" w:rsidRDefault="00E52AA3" w:rsidP="00970B57">
      <w:pPr>
        <w:pStyle w:val="3"/>
      </w:pPr>
      <w:bookmarkStart w:id="88" w:name="_Toc169677539"/>
      <w:r w:rsidRPr="00970B57">
        <w:t>Заниматься</w:t>
      </w:r>
      <w:r w:rsidR="009B3832" w:rsidRPr="00970B57">
        <w:t xml:space="preserve"> </w:t>
      </w:r>
      <w:r w:rsidRPr="00970B57">
        <w:t>формированием</w:t>
      </w:r>
      <w:r w:rsidR="009B3832" w:rsidRPr="00970B57">
        <w:t xml:space="preserve"> </w:t>
      </w:r>
      <w:r w:rsidRPr="00970B57">
        <w:t>своей</w:t>
      </w:r>
      <w:r w:rsidR="009B3832" w:rsidRPr="00970B57">
        <w:t xml:space="preserve"> </w:t>
      </w:r>
      <w:r w:rsidRPr="00970B57">
        <w:t>будущей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заранее,</w:t>
      </w:r>
      <w:r w:rsidR="009B3832" w:rsidRPr="00970B57">
        <w:t xml:space="preserve"> </w:t>
      </w:r>
      <w:r w:rsidRPr="00970B57">
        <w:t>желательно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с</w:t>
      </w:r>
      <w:r w:rsidR="009B3832" w:rsidRPr="00970B57">
        <w:t xml:space="preserve"> </w:t>
      </w:r>
      <w:r w:rsidRPr="00970B57">
        <w:t>молодости.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заявила</w:t>
      </w:r>
      <w:r w:rsidR="009B3832" w:rsidRPr="00970B57">
        <w:t xml:space="preserve"> </w:t>
      </w:r>
      <w:r w:rsidRPr="00970B57">
        <w:t>эксперт</w:t>
      </w:r>
      <w:r w:rsidR="009B3832" w:rsidRPr="00970B57">
        <w:t xml:space="preserve"> </w:t>
      </w:r>
      <w:r w:rsidRPr="00970B57">
        <w:t>Центра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грамотности</w:t>
      </w:r>
      <w:r w:rsidR="009B3832" w:rsidRPr="00970B57">
        <w:t xml:space="preserve"> </w:t>
      </w:r>
      <w:r w:rsidRPr="00970B57">
        <w:t>НИФИ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Ольга</w:t>
      </w:r>
      <w:r w:rsidR="009B3832" w:rsidRPr="00970B57">
        <w:t xml:space="preserve"> </w:t>
      </w:r>
      <w:r w:rsidRPr="00970B57">
        <w:t>Дайнеко,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ИА</w:t>
      </w:r>
      <w:r w:rsidR="009B3832" w:rsidRPr="00970B57">
        <w:t xml:space="preserve"> </w:t>
      </w:r>
      <w:r w:rsidRPr="00970B57">
        <w:t>DEITA.RU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ссылкой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«</w:t>
      </w:r>
      <w:r w:rsidRPr="00970B57">
        <w:t>Российскую</w:t>
      </w:r>
      <w:r w:rsidR="009B3832" w:rsidRPr="00970B57">
        <w:t xml:space="preserve"> </w:t>
      </w:r>
      <w:r w:rsidRPr="00970B57">
        <w:t>газету</w:t>
      </w:r>
      <w:r w:rsidR="009B3832" w:rsidRPr="00970B57">
        <w:t>»</w:t>
      </w:r>
      <w:r w:rsidRPr="00970B57">
        <w:t>.</w:t>
      </w:r>
      <w:bookmarkEnd w:id="88"/>
    </w:p>
    <w:p w14:paraId="08302F70" w14:textId="77777777" w:rsidR="00E52AA3" w:rsidRPr="00970B57" w:rsidRDefault="00E52AA3" w:rsidP="00E52AA3">
      <w:r w:rsidRPr="00970B57">
        <w:t>По</w:t>
      </w:r>
      <w:r w:rsidR="009B3832" w:rsidRPr="00970B57">
        <w:t xml:space="preserve"> </w:t>
      </w:r>
      <w:r w:rsidRPr="00970B57">
        <w:t>е</w:t>
      </w:r>
      <w:r w:rsidR="009B3832" w:rsidRPr="00970B57">
        <w:t xml:space="preserve">е </w:t>
      </w:r>
      <w:r w:rsidRPr="00970B57">
        <w:t>словам,</w:t>
      </w:r>
      <w:r w:rsidR="009B3832" w:rsidRPr="00970B57">
        <w:t xml:space="preserve"> </w:t>
      </w:r>
      <w:r w:rsidRPr="00970B57">
        <w:t>самый</w:t>
      </w:r>
      <w:r w:rsidR="009B3832" w:rsidRPr="00970B57">
        <w:t xml:space="preserve"> </w:t>
      </w:r>
      <w:r w:rsidRPr="00970B57">
        <w:t>поздний</w:t>
      </w:r>
      <w:r w:rsidR="009B3832" w:rsidRPr="00970B57">
        <w:t xml:space="preserve"> </w:t>
      </w:r>
      <w:r w:rsidRPr="00970B57">
        <w:t>период,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всерь</w:t>
      </w:r>
      <w:r w:rsidR="009B3832" w:rsidRPr="00970B57">
        <w:t>е</w:t>
      </w:r>
      <w:r w:rsidRPr="00970B57">
        <w:t>з</w:t>
      </w:r>
      <w:r w:rsidR="009B3832" w:rsidRPr="00970B57">
        <w:t xml:space="preserve"> </w:t>
      </w:r>
      <w:r w:rsidRPr="00970B57">
        <w:t>задуматься</w:t>
      </w:r>
      <w:r w:rsidR="009B3832" w:rsidRPr="00970B57">
        <w:t xml:space="preserve"> </w:t>
      </w:r>
      <w:r w:rsidRPr="00970B57">
        <w:t>над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каким</w:t>
      </w:r>
      <w:r w:rsidR="009B3832" w:rsidRPr="00970B57">
        <w:t xml:space="preserve"> </w:t>
      </w:r>
      <w:r w:rsidRPr="00970B57">
        <w:t>образом</w:t>
      </w:r>
      <w:r w:rsidR="009B3832" w:rsidRPr="00970B57">
        <w:t xml:space="preserve"> </w:t>
      </w:r>
      <w:r w:rsidRPr="00970B57">
        <w:t>копить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какой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ежемесячных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будущем</w:t>
      </w:r>
      <w:r w:rsidR="009B3832" w:rsidRPr="00970B57">
        <w:t xml:space="preserve"> </w:t>
      </w:r>
      <w:r w:rsidRPr="00970B57">
        <w:t>сможет</w:t>
      </w:r>
      <w:r w:rsidR="009B3832" w:rsidRPr="00970B57">
        <w:t xml:space="preserve"> </w:t>
      </w:r>
      <w:r w:rsidRPr="00970B57">
        <w:t>рассчитывать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35-40</w:t>
      </w:r>
      <w:r w:rsidR="009B3832" w:rsidRPr="00970B57">
        <w:t xml:space="preserve"> </w:t>
      </w:r>
      <w:r w:rsidRPr="00970B57">
        <w:t>лет.</w:t>
      </w:r>
    </w:p>
    <w:p w14:paraId="3B98A2DF" w14:textId="77777777" w:rsidR="00E52AA3" w:rsidRPr="00970B57" w:rsidRDefault="00E52AA3" w:rsidP="00E52AA3">
      <w:r w:rsidRPr="00970B57">
        <w:t>Как</w:t>
      </w:r>
      <w:r w:rsidR="009B3832" w:rsidRPr="00970B57">
        <w:t xml:space="preserve"> </w:t>
      </w:r>
      <w:r w:rsidRPr="00970B57">
        <w:t>отметила</w:t>
      </w:r>
      <w:r w:rsidR="009B3832" w:rsidRPr="00970B57">
        <w:t xml:space="preserve"> </w:t>
      </w:r>
      <w:r w:rsidRPr="00970B57">
        <w:t>специалист,</w:t>
      </w:r>
      <w:r w:rsidR="009B3832" w:rsidRPr="00970B57">
        <w:t xml:space="preserve"> </w:t>
      </w:r>
      <w:r w:rsidRPr="00970B57">
        <w:t>помимо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пенсии,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следует</w:t>
      </w:r>
      <w:r w:rsidR="009B3832" w:rsidRPr="00970B57">
        <w:t xml:space="preserve"> </w:t>
      </w:r>
      <w:r w:rsidRPr="00970B57">
        <w:t>подумать</w:t>
      </w:r>
      <w:r w:rsidR="009B3832" w:rsidRPr="00970B57">
        <w:t xml:space="preserve"> </w:t>
      </w:r>
      <w:r w:rsidRPr="00970B57">
        <w:t>над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увеличить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ухода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заслуженный</w:t>
      </w:r>
      <w:r w:rsidR="009B3832" w:rsidRPr="00970B57">
        <w:t xml:space="preserve"> </w:t>
      </w:r>
      <w:r w:rsidRPr="00970B57">
        <w:t>отдых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помощью</w:t>
      </w:r>
      <w:r w:rsidR="009B3832" w:rsidRPr="00970B57">
        <w:t xml:space="preserve"> </w:t>
      </w:r>
      <w:r w:rsidRPr="00970B57">
        <w:t>дополнительных</w:t>
      </w:r>
      <w:r w:rsidR="009B3832" w:rsidRPr="00970B57">
        <w:t xml:space="preserve"> </w:t>
      </w:r>
      <w:r w:rsidRPr="00970B57">
        <w:t>финансовых</w:t>
      </w:r>
      <w:r w:rsidR="009B3832" w:rsidRPr="00970B57">
        <w:t xml:space="preserve"> </w:t>
      </w:r>
      <w:r w:rsidRPr="00970B57">
        <w:t>инструментов.</w:t>
      </w:r>
    </w:p>
    <w:p w14:paraId="69AD0DEA" w14:textId="77777777" w:rsidR="00E52AA3" w:rsidRPr="00970B57" w:rsidRDefault="00E52AA3" w:rsidP="00E52AA3">
      <w:r w:rsidRPr="00970B57">
        <w:t>Всего</w:t>
      </w:r>
      <w:r w:rsidR="009B3832" w:rsidRPr="00970B57">
        <w:t xml:space="preserve"> </w:t>
      </w:r>
      <w:r w:rsidRPr="00970B57">
        <w:t>оных</w:t>
      </w:r>
      <w:r w:rsidR="009B3832" w:rsidRPr="00970B57">
        <w:t xml:space="preserve"> </w:t>
      </w:r>
      <w:r w:rsidRPr="00970B57">
        <w:t>четыре.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сдача</w:t>
      </w:r>
      <w:r w:rsidR="009B3832" w:rsidRPr="00970B57">
        <w:t xml:space="preserve"> </w:t>
      </w:r>
      <w:r w:rsidRPr="00970B57">
        <w:t>недвижимости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аренду,</w:t>
      </w:r>
      <w:r w:rsidR="009B3832" w:rsidRPr="00970B57">
        <w:t xml:space="preserve"> </w:t>
      </w:r>
      <w:r w:rsidRPr="00970B57">
        <w:t>получение</w:t>
      </w:r>
      <w:r w:rsidR="009B3832" w:rsidRPr="00970B57">
        <w:t xml:space="preserve"> </w:t>
      </w:r>
      <w:r w:rsidRPr="00970B57">
        <w:t>прибыли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депозита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банке,</w:t>
      </w:r>
      <w:r w:rsidR="009B3832" w:rsidRPr="00970B57">
        <w:t xml:space="preserve"> </w:t>
      </w:r>
      <w:r w:rsidRPr="00970B57">
        <w:t>извлечение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владения</w:t>
      </w:r>
      <w:r w:rsidR="009B3832" w:rsidRPr="00970B57">
        <w:t xml:space="preserve"> </w:t>
      </w:r>
      <w:r w:rsidRPr="00970B57">
        <w:t>акциями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облигациями,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профит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использования</w:t>
      </w:r>
      <w:r w:rsidR="009B3832" w:rsidRPr="00970B57">
        <w:t xml:space="preserve"> </w:t>
      </w:r>
      <w:r w:rsidRPr="00970B57">
        <w:t>индивидуального</w:t>
      </w:r>
      <w:r w:rsidR="009B3832" w:rsidRPr="00970B57">
        <w:t xml:space="preserve"> </w:t>
      </w:r>
      <w:r w:rsidRPr="00970B57">
        <w:t>инвестиционного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та.</w:t>
      </w:r>
    </w:p>
    <w:p w14:paraId="2EFBC019" w14:textId="77777777" w:rsidR="00E52AA3" w:rsidRPr="00970B57" w:rsidRDefault="00E52AA3" w:rsidP="00E52AA3">
      <w:r w:rsidRPr="00970B57">
        <w:t>В</w:t>
      </w:r>
      <w:r w:rsidR="009B3832" w:rsidRPr="00970B57">
        <w:t xml:space="preserve"> </w:t>
      </w:r>
      <w:r w:rsidRPr="00970B57">
        <w:t>последнем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стоит</w:t>
      </w:r>
      <w:r w:rsidR="009B3832" w:rsidRPr="00970B57">
        <w:t xml:space="preserve"> </w:t>
      </w:r>
      <w:r w:rsidRPr="00970B57">
        <w:t>помнить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налоговом</w:t>
      </w:r>
      <w:r w:rsidR="009B3832" w:rsidRPr="00970B57">
        <w:t xml:space="preserve"> </w:t>
      </w:r>
      <w:r w:rsidRPr="00970B57">
        <w:t>вычете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13%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суммы,</w:t>
      </w:r>
      <w:r w:rsidR="009B3832" w:rsidRPr="00970B57">
        <w:t xml:space="preserve"> </w:t>
      </w:r>
      <w:r w:rsidRPr="00970B57">
        <w:t>внес</w:t>
      </w:r>
      <w:r w:rsidR="009B3832" w:rsidRPr="00970B57">
        <w:t>е</w:t>
      </w:r>
      <w:r w:rsidRPr="00970B57">
        <w:t>нной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ИИС,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календарный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ежегодно,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превышать</w:t>
      </w:r>
      <w:r w:rsidR="009B3832" w:rsidRPr="00970B57">
        <w:t xml:space="preserve"> </w:t>
      </w:r>
      <w:r w:rsidRPr="00970B57">
        <w:t>52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зависеть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использоваться.</w:t>
      </w:r>
    </w:p>
    <w:p w14:paraId="0B053CC0" w14:textId="77777777" w:rsidR="00E52AA3" w:rsidRPr="00970B57" w:rsidRDefault="00000000" w:rsidP="00E52AA3">
      <w:hyperlink r:id="rId29" w:history="1">
        <w:r w:rsidR="00E52AA3" w:rsidRPr="00970B57">
          <w:rPr>
            <w:rStyle w:val="a3"/>
          </w:rPr>
          <w:t>https://deita.ru/article/554004</w:t>
        </w:r>
      </w:hyperlink>
      <w:r w:rsidR="009B3832" w:rsidRPr="00970B57">
        <w:t xml:space="preserve"> </w:t>
      </w:r>
    </w:p>
    <w:p w14:paraId="62F85808" w14:textId="77777777" w:rsidR="00E52AA3" w:rsidRPr="00970B57" w:rsidRDefault="00E52AA3" w:rsidP="00E52AA3">
      <w:pPr>
        <w:pStyle w:val="2"/>
      </w:pPr>
      <w:bookmarkStart w:id="89" w:name="_Toc169677540"/>
      <w:r w:rsidRPr="00970B57">
        <w:t>DEITA.ru,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жд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начале</w:t>
      </w:r>
      <w:r w:rsidR="009B3832" w:rsidRPr="00970B57">
        <w:t xml:space="preserve"> </w:t>
      </w:r>
      <w:r w:rsidRPr="00970B57">
        <w:t>июля,</w:t>
      </w:r>
      <w:r w:rsidR="009B3832" w:rsidRPr="00970B57">
        <w:t xml:space="preserve"> </w:t>
      </w:r>
      <w:r w:rsidRPr="00970B57">
        <w:t>предупредили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Госдуме</w:t>
      </w:r>
      <w:bookmarkEnd w:id="89"/>
    </w:p>
    <w:p w14:paraId="6C561347" w14:textId="77777777" w:rsidR="00E52AA3" w:rsidRPr="00970B57" w:rsidRDefault="00E52AA3" w:rsidP="00970B57">
      <w:pPr>
        <w:pStyle w:val="3"/>
      </w:pPr>
      <w:bookmarkStart w:id="90" w:name="_Toc169677541"/>
      <w:r w:rsidRPr="00970B57">
        <w:t>Недавно</w:t>
      </w:r>
      <w:r w:rsidR="009B3832" w:rsidRPr="00970B57">
        <w:t xml:space="preserve"> </w:t>
      </w:r>
      <w:r w:rsidRPr="00970B57">
        <w:t>введ</w:t>
      </w:r>
      <w:r w:rsidR="009B3832" w:rsidRPr="00970B57">
        <w:t>е</w:t>
      </w:r>
      <w:r w:rsidRPr="00970B57">
        <w:t>нные</w:t>
      </w:r>
      <w:r w:rsidR="009B3832" w:rsidRPr="00970B57">
        <w:t xml:space="preserve"> </w:t>
      </w:r>
      <w:r w:rsidRPr="00970B57">
        <w:t>санкции</w:t>
      </w:r>
      <w:r w:rsidR="009B3832" w:rsidRPr="00970B57">
        <w:t xml:space="preserve"> </w:t>
      </w:r>
      <w:r w:rsidRPr="00970B57">
        <w:t>США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Московской</w:t>
      </w:r>
      <w:r w:rsidR="009B3832" w:rsidRPr="00970B57">
        <w:t xml:space="preserve"> </w:t>
      </w:r>
      <w:r w:rsidRPr="00970B57">
        <w:t>биржи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пройдут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самых</w:t>
      </w:r>
      <w:r w:rsidR="009B3832" w:rsidRPr="00970B57">
        <w:t xml:space="preserve"> </w:t>
      </w:r>
      <w:r w:rsidRPr="00970B57">
        <w:t>обычных</w:t>
      </w:r>
      <w:r w:rsidR="009B3832" w:rsidRPr="00970B57">
        <w:t xml:space="preserve"> </w:t>
      </w:r>
      <w:r w:rsidRPr="00970B57">
        <w:t>россиян</w:t>
      </w:r>
      <w:r w:rsidR="009B3832" w:rsidRPr="00970B57">
        <w:t xml:space="preserve"> </w:t>
      </w:r>
      <w:r w:rsidRPr="00970B57">
        <w:t>незамеченными,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особенности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пенсионеров.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предупредил</w:t>
      </w:r>
      <w:r w:rsidR="009B3832" w:rsidRPr="00970B57">
        <w:t xml:space="preserve"> </w:t>
      </w:r>
      <w:r w:rsidRPr="00970B57">
        <w:t>депутат</w:t>
      </w:r>
      <w:r w:rsidR="009B3832" w:rsidRPr="00970B57">
        <w:t xml:space="preserve"> </w:t>
      </w:r>
      <w:r w:rsidRPr="00970B57">
        <w:t>Госдумы,</w:t>
      </w:r>
      <w:r w:rsidR="009B3832" w:rsidRPr="00970B57">
        <w:t xml:space="preserve"> </w:t>
      </w:r>
      <w:r w:rsidRPr="00970B57">
        <w:t>известный</w:t>
      </w:r>
      <w:r w:rsidR="009B3832" w:rsidRPr="00970B57">
        <w:t xml:space="preserve"> </w:t>
      </w:r>
      <w:r w:rsidRPr="00970B57">
        <w:t>российский</w:t>
      </w:r>
      <w:r w:rsidR="009B3832" w:rsidRPr="00970B57">
        <w:t xml:space="preserve"> </w:t>
      </w:r>
      <w:r w:rsidRPr="00970B57">
        <w:t>экономист</w:t>
      </w:r>
      <w:r w:rsidR="009B3832" w:rsidRPr="00970B57">
        <w:t xml:space="preserve"> </w:t>
      </w:r>
      <w:r w:rsidRPr="00970B57">
        <w:t>Михаил</w:t>
      </w:r>
      <w:r w:rsidR="009B3832" w:rsidRPr="00970B57">
        <w:t xml:space="preserve"> </w:t>
      </w:r>
      <w:r w:rsidRPr="00970B57">
        <w:t>Делягин,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ИА</w:t>
      </w:r>
      <w:r w:rsidR="009B3832" w:rsidRPr="00970B57">
        <w:t xml:space="preserve"> </w:t>
      </w:r>
      <w:r w:rsidRPr="00970B57">
        <w:t>DEITA.RU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ссылкой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YouTube-канал</w:t>
      </w:r>
      <w:r w:rsidR="009B3832" w:rsidRPr="00970B57">
        <w:t xml:space="preserve"> «</w:t>
      </w:r>
      <w:r w:rsidRPr="00970B57">
        <w:t>Аврора</w:t>
      </w:r>
      <w:r w:rsidR="009B3832" w:rsidRPr="00970B57">
        <w:t>»</w:t>
      </w:r>
      <w:r w:rsidRPr="00970B57">
        <w:t>.</w:t>
      </w:r>
      <w:bookmarkEnd w:id="90"/>
    </w:p>
    <w:p w14:paraId="3D2E8BF8" w14:textId="77777777" w:rsidR="00E52AA3" w:rsidRPr="00970B57" w:rsidRDefault="00E52AA3" w:rsidP="00E52AA3">
      <w:r w:rsidRPr="00970B57">
        <w:t>Как</w:t>
      </w:r>
      <w:r w:rsidR="009B3832" w:rsidRPr="00970B57">
        <w:t xml:space="preserve"> </w:t>
      </w:r>
      <w:r w:rsidRPr="00970B57">
        <w:t>объяснил</w:t>
      </w:r>
      <w:r w:rsidR="009B3832" w:rsidRPr="00970B57">
        <w:t xml:space="preserve"> </w:t>
      </w:r>
      <w:r w:rsidRPr="00970B57">
        <w:t>эксперт,</w:t>
      </w:r>
      <w:r w:rsidR="009B3832" w:rsidRPr="00970B57">
        <w:t xml:space="preserve"> </w:t>
      </w:r>
      <w:r w:rsidRPr="00970B57">
        <w:t>из-за</w:t>
      </w:r>
      <w:r w:rsidR="009B3832" w:rsidRPr="00970B57">
        <w:t xml:space="preserve"> </w:t>
      </w:r>
      <w:r w:rsidRPr="00970B57">
        <w:t>резких</w:t>
      </w:r>
      <w:r w:rsidR="009B3832" w:rsidRPr="00970B57">
        <w:t xml:space="preserve"> </w:t>
      </w:r>
      <w:r w:rsidRPr="00970B57">
        <w:t>скачков</w:t>
      </w:r>
      <w:r w:rsidR="009B3832" w:rsidRPr="00970B57">
        <w:t xml:space="preserve"> </w:t>
      </w:r>
      <w:r w:rsidRPr="00970B57">
        <w:t>валюты,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имели</w:t>
      </w:r>
      <w:r w:rsidR="009B3832" w:rsidRPr="00970B57">
        <w:t xml:space="preserve"> </w:t>
      </w:r>
      <w:r w:rsidRPr="00970B57">
        <w:t>место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объявления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ограничений</w:t>
      </w:r>
      <w:r w:rsidR="009B3832" w:rsidRPr="00970B57">
        <w:t xml:space="preserve"> </w:t>
      </w:r>
      <w:r w:rsidRPr="00970B57">
        <w:t>Запада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РФ,</w:t>
      </w:r>
      <w:r w:rsidR="009B3832" w:rsidRPr="00970B57">
        <w:t xml:space="preserve"> </w:t>
      </w:r>
      <w:r w:rsidRPr="00970B57">
        <w:t>популярные</w:t>
      </w:r>
      <w:r w:rsidR="009B3832" w:rsidRPr="00970B57">
        <w:t xml:space="preserve"> </w:t>
      </w:r>
      <w:r w:rsidRPr="00970B57">
        <w:t>импортные</w:t>
      </w:r>
      <w:r w:rsidR="009B3832" w:rsidRPr="00970B57">
        <w:t xml:space="preserve"> </w:t>
      </w:r>
      <w:r w:rsidRPr="00970B57">
        <w:t>товары</w:t>
      </w:r>
      <w:r w:rsidR="009B3832" w:rsidRPr="00970B57">
        <w:t xml:space="preserve"> </w:t>
      </w:r>
      <w:r w:rsidRPr="00970B57">
        <w:lastRenderedPageBreak/>
        <w:t>могут</w:t>
      </w:r>
      <w:r w:rsidR="009B3832" w:rsidRPr="00970B57">
        <w:t xml:space="preserve"> </w:t>
      </w:r>
      <w:r w:rsidRPr="00970B57">
        <w:t>вырасти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цене</w:t>
      </w:r>
      <w:r w:rsidR="009B3832" w:rsidRPr="00970B57">
        <w:t xml:space="preserve"> </w:t>
      </w:r>
      <w:r w:rsidRPr="00970B57">
        <w:t>примерно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15%.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связано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российские</w:t>
      </w:r>
      <w:r w:rsidR="009B3832" w:rsidRPr="00970B57">
        <w:t xml:space="preserve"> </w:t>
      </w:r>
      <w:r w:rsidRPr="00970B57">
        <w:t>бизнесмены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столкнуться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трудностями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осуществлении</w:t>
      </w:r>
      <w:r w:rsidR="009B3832" w:rsidRPr="00970B57">
        <w:t xml:space="preserve"> </w:t>
      </w:r>
      <w:r w:rsidRPr="00970B57">
        <w:t>расч</w:t>
      </w:r>
      <w:r w:rsidR="009B3832" w:rsidRPr="00970B57">
        <w:t>е</w:t>
      </w:r>
      <w:r w:rsidRPr="00970B57">
        <w:t>тов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своими</w:t>
      </w:r>
      <w:r w:rsidR="009B3832" w:rsidRPr="00970B57">
        <w:t xml:space="preserve"> </w:t>
      </w:r>
      <w:r w:rsidRPr="00970B57">
        <w:t>зарубежными</w:t>
      </w:r>
      <w:r w:rsidR="009B3832" w:rsidRPr="00970B57">
        <w:t xml:space="preserve"> </w:t>
      </w:r>
      <w:r w:rsidRPr="00970B57">
        <w:t>контрагентами.</w:t>
      </w:r>
    </w:p>
    <w:p w14:paraId="3DBC88A1" w14:textId="77777777" w:rsidR="00E52AA3" w:rsidRPr="00970B57" w:rsidRDefault="00E52AA3" w:rsidP="00E52AA3">
      <w:r w:rsidRPr="00970B57">
        <w:t>Вс</w:t>
      </w:r>
      <w:r w:rsidR="009B3832" w:rsidRPr="00970B57">
        <w:t xml:space="preserve">е </w:t>
      </w:r>
      <w:r w:rsidRPr="00970B57">
        <w:t>дело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США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ужесточили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режим</w:t>
      </w:r>
      <w:r w:rsidR="009B3832" w:rsidRPr="00970B57">
        <w:t xml:space="preserve"> </w:t>
      </w:r>
      <w:r w:rsidRPr="00970B57">
        <w:t>вторичных</w:t>
      </w:r>
      <w:r w:rsidR="009B3832" w:rsidRPr="00970B57">
        <w:t xml:space="preserve"> </w:t>
      </w:r>
      <w:r w:rsidRPr="00970B57">
        <w:t>санкций.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значит,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теперь</w:t>
      </w:r>
      <w:r w:rsidR="009B3832" w:rsidRPr="00970B57">
        <w:t xml:space="preserve"> </w:t>
      </w:r>
      <w:r w:rsidRPr="00970B57">
        <w:t>американская</w:t>
      </w:r>
      <w:r w:rsidR="009B3832" w:rsidRPr="00970B57">
        <w:t xml:space="preserve"> </w:t>
      </w:r>
      <w:r w:rsidRPr="00970B57">
        <w:t>сторона</w:t>
      </w:r>
      <w:r w:rsidR="009B3832" w:rsidRPr="00970B57">
        <w:t xml:space="preserve"> </w:t>
      </w:r>
      <w:r w:rsidRPr="00970B57">
        <w:t>начн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гораздо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тщательно</w:t>
      </w:r>
      <w:r w:rsidR="009B3832" w:rsidRPr="00970B57">
        <w:t xml:space="preserve"> </w:t>
      </w:r>
      <w:r w:rsidRPr="00970B57">
        <w:t>отслеживать</w:t>
      </w:r>
      <w:r w:rsidR="009B3832" w:rsidRPr="00970B57">
        <w:t xml:space="preserve"> </w:t>
      </w:r>
      <w:r w:rsidRPr="00970B57">
        <w:t>любые</w:t>
      </w:r>
      <w:r w:rsidR="009B3832" w:rsidRPr="00970B57">
        <w:t xml:space="preserve"> </w:t>
      </w:r>
      <w:r w:rsidRPr="00970B57">
        <w:t>денежные</w:t>
      </w:r>
      <w:r w:rsidR="009B3832" w:rsidRPr="00970B57">
        <w:t xml:space="preserve"> </w:t>
      </w:r>
      <w:r w:rsidRPr="00970B57">
        <w:t>операции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валюте,</w:t>
      </w:r>
      <w:r w:rsidR="009B3832" w:rsidRPr="00970B57">
        <w:t xml:space="preserve"> </w:t>
      </w:r>
      <w:r w:rsidRPr="00970B57">
        <w:t>включая,</w:t>
      </w:r>
      <w:r w:rsidR="009B3832" w:rsidRPr="00970B57">
        <w:t xml:space="preserve"> </w:t>
      </w:r>
      <w:r w:rsidRPr="00970B57">
        <w:t>юани,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осуществляются</w:t>
      </w:r>
      <w:r w:rsidR="009B3832" w:rsidRPr="00970B57">
        <w:t xml:space="preserve"> </w:t>
      </w:r>
      <w:r w:rsidRPr="00970B57">
        <w:t>отечественными</w:t>
      </w:r>
      <w:r w:rsidR="009B3832" w:rsidRPr="00970B57">
        <w:t xml:space="preserve"> </w:t>
      </w:r>
      <w:r w:rsidRPr="00970B57">
        <w:t>импорт</w:t>
      </w:r>
      <w:r w:rsidR="009B3832" w:rsidRPr="00970B57">
        <w:t>е</w:t>
      </w:r>
      <w:r w:rsidRPr="00970B57">
        <w:t>рами.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порядок</w:t>
      </w:r>
      <w:r w:rsidR="009B3832" w:rsidRPr="00970B57">
        <w:t xml:space="preserve"> </w:t>
      </w:r>
      <w:r w:rsidRPr="00970B57">
        <w:t>косн</w:t>
      </w:r>
      <w:r w:rsidR="009B3832" w:rsidRPr="00970B57">
        <w:t>е</w:t>
      </w:r>
      <w:r w:rsidRPr="00970B57">
        <w:t>тся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многих</w:t>
      </w:r>
      <w:r w:rsidR="009B3832" w:rsidRPr="00970B57">
        <w:t xml:space="preserve"> </w:t>
      </w:r>
      <w:r w:rsidRPr="00970B57">
        <w:t>китайских</w:t>
      </w:r>
      <w:r w:rsidR="009B3832" w:rsidRPr="00970B57">
        <w:t xml:space="preserve"> «</w:t>
      </w:r>
      <w:r w:rsidRPr="00970B57">
        <w:t>дочек</w:t>
      </w:r>
      <w:r w:rsidR="009B3832" w:rsidRPr="00970B57">
        <w:t xml:space="preserve">» </w:t>
      </w:r>
      <w:r w:rsidRPr="00970B57">
        <w:t>российских</w:t>
      </w:r>
      <w:r w:rsidR="009B3832" w:rsidRPr="00970B57">
        <w:t xml:space="preserve"> </w:t>
      </w:r>
      <w:r w:rsidRPr="00970B57">
        <w:t>банков,</w:t>
      </w:r>
      <w:r w:rsidR="009B3832" w:rsidRPr="00970B57">
        <w:t xml:space="preserve"> </w:t>
      </w:r>
      <w:r w:rsidRPr="00970B57">
        <w:t>отметил</w:t>
      </w:r>
      <w:r w:rsidR="009B3832" w:rsidRPr="00970B57">
        <w:t xml:space="preserve"> </w:t>
      </w:r>
      <w:r w:rsidRPr="00970B57">
        <w:t>эксперт.</w:t>
      </w:r>
    </w:p>
    <w:p w14:paraId="04D252AC" w14:textId="77777777" w:rsidR="00E52AA3" w:rsidRPr="00970B57" w:rsidRDefault="00E52AA3" w:rsidP="00E52AA3"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новые</w:t>
      </w:r>
      <w:r w:rsidR="009B3832" w:rsidRPr="00970B57">
        <w:t xml:space="preserve"> </w:t>
      </w:r>
      <w:r w:rsidRPr="00970B57">
        <w:t>санкции</w:t>
      </w:r>
      <w:r w:rsidR="009B3832" w:rsidRPr="00970B57">
        <w:t xml:space="preserve"> </w:t>
      </w:r>
      <w:r w:rsidRPr="00970B57">
        <w:t>приведут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росту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предпринимателей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проведение</w:t>
      </w:r>
      <w:r w:rsidR="009B3832" w:rsidRPr="00970B57">
        <w:t xml:space="preserve"> </w:t>
      </w:r>
      <w:r w:rsidRPr="00970B57">
        <w:t>транзакций.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российского</w:t>
      </w:r>
      <w:r w:rsidR="009B3832" w:rsidRPr="00970B57">
        <w:t xml:space="preserve"> </w:t>
      </w:r>
      <w:r w:rsidRPr="00970B57">
        <w:t>бизнеса</w:t>
      </w:r>
      <w:r w:rsidR="009B3832" w:rsidRPr="00970B57">
        <w:t xml:space="preserve"> </w:t>
      </w:r>
      <w:r w:rsidRPr="00970B57">
        <w:t>появятся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существенные</w:t>
      </w:r>
      <w:r w:rsidR="009B3832" w:rsidRPr="00970B57">
        <w:t xml:space="preserve"> </w:t>
      </w:r>
      <w:r w:rsidRPr="00970B57">
        <w:t>издержки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конвертацию</w:t>
      </w:r>
      <w:r w:rsidR="009B3832" w:rsidRPr="00970B57">
        <w:t xml:space="preserve"> </w:t>
      </w:r>
      <w:r w:rsidRPr="00970B57">
        <w:t>иностранной</w:t>
      </w:r>
      <w:r w:rsidR="009B3832" w:rsidRPr="00970B57">
        <w:t xml:space="preserve"> </w:t>
      </w:r>
      <w:r w:rsidRPr="00970B57">
        <w:t>валюты,</w:t>
      </w:r>
      <w:r w:rsidR="009B3832" w:rsidRPr="00970B57">
        <w:t xml:space="preserve"> </w:t>
      </w:r>
      <w:r w:rsidRPr="00970B57">
        <w:t>поскольку</w:t>
      </w:r>
      <w:r w:rsidR="009B3832" w:rsidRPr="00970B57">
        <w:t xml:space="preserve"> </w:t>
      </w:r>
      <w:r w:rsidRPr="00970B57">
        <w:t>разрыв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стоимости</w:t>
      </w:r>
      <w:r w:rsidR="009B3832" w:rsidRPr="00970B57">
        <w:t xml:space="preserve"> </w:t>
      </w:r>
      <w:r w:rsidRPr="00970B57">
        <w:t>е</w:t>
      </w:r>
      <w:r w:rsidR="009B3832" w:rsidRPr="00970B57">
        <w:t xml:space="preserve">е </w:t>
      </w:r>
      <w:r w:rsidRPr="00970B57">
        <w:t>покупки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продажи</w:t>
      </w:r>
      <w:r w:rsidR="009B3832" w:rsidRPr="00970B57">
        <w:t xml:space="preserve"> </w:t>
      </w:r>
      <w:r w:rsidRPr="00970B57">
        <w:t>увеличится.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результате</w:t>
      </w:r>
      <w:r w:rsidR="009B3832" w:rsidRPr="00970B57">
        <w:t xml:space="preserve"> </w:t>
      </w:r>
      <w:r w:rsidRPr="00970B57">
        <w:t>цены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услуги</w:t>
      </w:r>
      <w:r w:rsidR="009B3832" w:rsidRPr="00970B57">
        <w:t xml:space="preserve"> </w:t>
      </w:r>
      <w:r w:rsidRPr="00970B57">
        <w:t>повысят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участники</w:t>
      </w:r>
      <w:r w:rsidR="009B3832" w:rsidRPr="00970B57">
        <w:t xml:space="preserve"> </w:t>
      </w:r>
      <w:r w:rsidRPr="00970B57">
        <w:t>логистической</w:t>
      </w:r>
      <w:r w:rsidR="009B3832" w:rsidRPr="00970B57">
        <w:t xml:space="preserve"> </w:t>
      </w:r>
      <w:r w:rsidRPr="00970B57">
        <w:t>цепочки,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неминуемо</w:t>
      </w:r>
      <w:r w:rsidR="009B3832" w:rsidRPr="00970B57">
        <w:t xml:space="preserve"> </w:t>
      </w:r>
      <w:r w:rsidRPr="00970B57">
        <w:t>вызовет</w:t>
      </w:r>
      <w:r w:rsidR="009B3832" w:rsidRPr="00970B57">
        <w:t xml:space="preserve"> </w:t>
      </w:r>
      <w:r w:rsidRPr="00970B57">
        <w:t>подорожание</w:t>
      </w:r>
      <w:r w:rsidR="009B3832" w:rsidRPr="00970B57">
        <w:t xml:space="preserve"> </w:t>
      </w:r>
      <w:r w:rsidRPr="00970B57">
        <w:t>товаров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конечного</w:t>
      </w:r>
      <w:r w:rsidR="009B3832" w:rsidRPr="00970B57">
        <w:t xml:space="preserve"> </w:t>
      </w:r>
      <w:r w:rsidRPr="00970B57">
        <w:t>потребителя,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самых</w:t>
      </w:r>
      <w:r w:rsidR="009B3832" w:rsidRPr="00970B57">
        <w:t xml:space="preserve"> </w:t>
      </w:r>
      <w:r w:rsidRPr="00970B57">
        <w:t>обычных</w:t>
      </w:r>
      <w:r w:rsidR="009B3832" w:rsidRPr="00970B57">
        <w:t xml:space="preserve"> </w:t>
      </w:r>
      <w:r w:rsidRPr="00970B57">
        <w:t>российских</w:t>
      </w:r>
      <w:r w:rsidR="009B3832" w:rsidRPr="00970B57">
        <w:t xml:space="preserve"> </w:t>
      </w:r>
      <w:r w:rsidRPr="00970B57">
        <w:t>покупателей,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пенсионеров.</w:t>
      </w:r>
    </w:p>
    <w:p w14:paraId="13BA3D38" w14:textId="77777777" w:rsidR="00E52AA3" w:rsidRPr="00970B57" w:rsidRDefault="00E52AA3" w:rsidP="00E52AA3">
      <w:r w:rsidRPr="00970B57">
        <w:t>Представителям</w:t>
      </w:r>
      <w:r w:rsidR="009B3832" w:rsidRPr="00970B57">
        <w:t xml:space="preserve"> </w:t>
      </w:r>
      <w:r w:rsidRPr="00970B57">
        <w:t>старшего</w:t>
      </w:r>
      <w:r w:rsidR="009B3832" w:rsidRPr="00970B57">
        <w:t xml:space="preserve"> </w:t>
      </w:r>
      <w:r w:rsidRPr="00970B57">
        <w:t>поколения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ситуации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тяжелее</w:t>
      </w:r>
      <w:r w:rsidR="009B3832" w:rsidRPr="00970B57">
        <w:t xml:space="preserve"> </w:t>
      </w:r>
      <w:r w:rsidRPr="00970B57">
        <w:t>всего,</w:t>
      </w:r>
      <w:r w:rsidR="009B3832" w:rsidRPr="00970B57">
        <w:t xml:space="preserve"> </w:t>
      </w:r>
      <w:r w:rsidRPr="00970B57">
        <w:t>ибо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всплеск</w:t>
      </w:r>
      <w:r w:rsidR="009B3832" w:rsidRPr="00970B57">
        <w:t xml:space="preserve"> </w:t>
      </w:r>
      <w:r w:rsidRPr="00970B57">
        <w:t>цен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самую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</w:t>
      </w:r>
      <w:r w:rsidR="009B3832" w:rsidRPr="00970B57">
        <w:t xml:space="preserve"> </w:t>
      </w:r>
      <w:r w:rsidRPr="00970B57">
        <w:t>отражается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стоимости</w:t>
      </w:r>
      <w:r w:rsidR="009B3832" w:rsidRPr="00970B57">
        <w:t xml:space="preserve"> </w:t>
      </w:r>
      <w:r w:rsidRPr="00970B57">
        <w:t>продуктов</w:t>
      </w:r>
      <w:r w:rsidR="009B3832" w:rsidRPr="00970B57">
        <w:t xml:space="preserve"> </w:t>
      </w:r>
      <w:r w:rsidRPr="00970B57">
        <w:t>питания.</w:t>
      </w:r>
      <w:r w:rsidR="009B3832" w:rsidRPr="00970B57">
        <w:t xml:space="preserve"> </w:t>
      </w:r>
      <w:r w:rsidRPr="00970B57">
        <w:t>Подорожание</w:t>
      </w:r>
      <w:r w:rsidR="009B3832" w:rsidRPr="00970B57">
        <w:t xml:space="preserve"> </w:t>
      </w:r>
      <w:r w:rsidRPr="00970B57">
        <w:t>всегда</w:t>
      </w:r>
      <w:r w:rsidR="009B3832" w:rsidRPr="00970B57">
        <w:t xml:space="preserve"> </w:t>
      </w:r>
      <w:r w:rsidRPr="00970B57">
        <w:t>начинается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сегменте,</w:t>
      </w:r>
      <w:r w:rsidR="009B3832" w:rsidRPr="00970B57">
        <w:t xml:space="preserve"> </w:t>
      </w:r>
      <w:r w:rsidRPr="00970B57">
        <w:t>отметил</w:t>
      </w:r>
      <w:r w:rsidR="009B3832" w:rsidRPr="00970B57">
        <w:t xml:space="preserve"> </w:t>
      </w:r>
      <w:r w:rsidRPr="00970B57">
        <w:t>специалист.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тратят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80%</w:t>
      </w:r>
      <w:r w:rsidR="009B3832" w:rsidRPr="00970B57">
        <w:t xml:space="preserve"> </w:t>
      </w:r>
      <w:r w:rsidRPr="00970B57">
        <w:t>своего</w:t>
      </w:r>
      <w:r w:rsidR="009B3832" w:rsidRPr="00970B57">
        <w:t xml:space="preserve"> </w:t>
      </w:r>
      <w:r w:rsidRPr="00970B57">
        <w:t>ежемесячного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еду.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значит,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грядущий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цен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продукты</w:t>
      </w:r>
      <w:r w:rsidR="009B3832" w:rsidRPr="00970B57">
        <w:t xml:space="preserve"> </w:t>
      </w:r>
      <w:r w:rsidRPr="00970B57">
        <w:t>из-за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американских</w:t>
      </w:r>
      <w:r w:rsidR="009B3832" w:rsidRPr="00970B57">
        <w:t xml:space="preserve"> </w:t>
      </w:r>
      <w:r w:rsidRPr="00970B57">
        <w:t>санкций</w:t>
      </w:r>
      <w:r w:rsidR="009B3832" w:rsidRPr="00970B57">
        <w:t xml:space="preserve"> </w:t>
      </w:r>
      <w:r w:rsidRPr="00970B57">
        <w:t>сильнее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ощутят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люди</w:t>
      </w:r>
      <w:r w:rsidR="009B3832" w:rsidRPr="00970B57">
        <w:t xml:space="preserve"> </w:t>
      </w:r>
      <w:r w:rsidRPr="00970B57">
        <w:t>старших</w:t>
      </w:r>
      <w:r w:rsidR="009B3832" w:rsidRPr="00970B57">
        <w:t xml:space="preserve"> </w:t>
      </w:r>
      <w:r w:rsidRPr="00970B57">
        <w:t>возрастов.</w:t>
      </w:r>
    </w:p>
    <w:p w14:paraId="6ACB51AD" w14:textId="77777777" w:rsidR="00E52AA3" w:rsidRPr="00970B57" w:rsidRDefault="009B3832" w:rsidP="00E52AA3">
      <w:r w:rsidRPr="00970B57">
        <w:t>«</w:t>
      </w:r>
      <w:r w:rsidR="00E52AA3" w:rsidRPr="00970B57">
        <w:t>Подорожание</w:t>
      </w:r>
      <w:r w:rsidRPr="00970B57">
        <w:t xml:space="preserve"> </w:t>
      </w:r>
      <w:r w:rsidR="00E52AA3" w:rsidRPr="00970B57">
        <w:t>произойд</w:t>
      </w:r>
      <w:r w:rsidRPr="00970B57">
        <w:t>е</w:t>
      </w:r>
      <w:r w:rsidR="00E52AA3" w:rsidRPr="00970B57">
        <w:t>т</w:t>
      </w:r>
      <w:r w:rsidRPr="00970B57">
        <w:t xml:space="preserve"> </w:t>
      </w:r>
      <w:r w:rsidR="00E52AA3" w:rsidRPr="00970B57">
        <w:t>не</w:t>
      </w:r>
      <w:r w:rsidRPr="00970B57">
        <w:t xml:space="preserve"> </w:t>
      </w:r>
      <w:r w:rsidR="00E52AA3" w:rsidRPr="00970B57">
        <w:t>сразу,</w:t>
      </w:r>
      <w:r w:rsidRPr="00970B57">
        <w:t xml:space="preserve"> </w:t>
      </w:r>
      <w:r w:rsidR="00E52AA3" w:rsidRPr="00970B57">
        <w:t>а</w:t>
      </w:r>
      <w:r w:rsidRPr="00970B57">
        <w:t xml:space="preserve"> </w:t>
      </w:r>
      <w:r w:rsidR="00E52AA3" w:rsidRPr="00970B57">
        <w:t>где-то</w:t>
      </w:r>
      <w:r w:rsidRPr="00970B57">
        <w:t xml:space="preserve"> </w:t>
      </w:r>
      <w:r w:rsidR="00E52AA3" w:rsidRPr="00970B57">
        <w:t>ближе</w:t>
      </w:r>
      <w:r w:rsidRPr="00970B57">
        <w:t xml:space="preserve"> </w:t>
      </w:r>
      <w:r w:rsidR="00E52AA3" w:rsidRPr="00970B57">
        <w:t>к</w:t>
      </w:r>
      <w:r w:rsidRPr="00970B57">
        <w:t xml:space="preserve"> </w:t>
      </w:r>
      <w:r w:rsidR="00E52AA3" w:rsidRPr="00970B57">
        <w:t>началу</w:t>
      </w:r>
      <w:r w:rsidRPr="00970B57">
        <w:t xml:space="preserve"> </w:t>
      </w:r>
      <w:r w:rsidR="00E52AA3" w:rsidRPr="00970B57">
        <w:t>июля.</w:t>
      </w:r>
      <w:r w:rsidRPr="00970B57">
        <w:t xml:space="preserve"> </w:t>
      </w:r>
      <w:r w:rsidR="00E52AA3" w:rsidRPr="00970B57">
        <w:t>Именно</w:t>
      </w:r>
      <w:r w:rsidRPr="00970B57">
        <w:t xml:space="preserve"> </w:t>
      </w:r>
      <w:r w:rsidR="00E52AA3" w:rsidRPr="00970B57">
        <w:t>в</w:t>
      </w:r>
      <w:r w:rsidRPr="00970B57">
        <w:t xml:space="preserve"> </w:t>
      </w:r>
      <w:r w:rsidR="00E52AA3" w:rsidRPr="00970B57">
        <w:t>это</w:t>
      </w:r>
      <w:r w:rsidRPr="00970B57">
        <w:t xml:space="preserve"> </w:t>
      </w:r>
      <w:r w:rsidR="00E52AA3" w:rsidRPr="00970B57">
        <w:t>время</w:t>
      </w:r>
      <w:r w:rsidRPr="00970B57">
        <w:t xml:space="preserve"> </w:t>
      </w:r>
      <w:r w:rsidR="00E52AA3" w:rsidRPr="00970B57">
        <w:t>российские</w:t>
      </w:r>
      <w:r w:rsidRPr="00970B57">
        <w:t xml:space="preserve"> </w:t>
      </w:r>
      <w:r w:rsidR="00E52AA3" w:rsidRPr="00970B57">
        <w:t>торговые</w:t>
      </w:r>
      <w:r w:rsidRPr="00970B57">
        <w:t xml:space="preserve"> </w:t>
      </w:r>
      <w:r w:rsidR="00E52AA3" w:rsidRPr="00970B57">
        <w:t>сети</w:t>
      </w:r>
      <w:r w:rsidRPr="00970B57">
        <w:t xml:space="preserve"> </w:t>
      </w:r>
      <w:r w:rsidR="00E52AA3" w:rsidRPr="00970B57">
        <w:t>начнут</w:t>
      </w:r>
      <w:r w:rsidRPr="00970B57">
        <w:t xml:space="preserve"> </w:t>
      </w:r>
      <w:r w:rsidR="00E52AA3" w:rsidRPr="00970B57">
        <w:t>повышать</w:t>
      </w:r>
      <w:r w:rsidRPr="00970B57">
        <w:t xml:space="preserve"> </w:t>
      </w:r>
      <w:r w:rsidR="00E52AA3" w:rsidRPr="00970B57">
        <w:t>ценники</w:t>
      </w:r>
      <w:r w:rsidRPr="00970B57">
        <w:t xml:space="preserve"> </w:t>
      </w:r>
      <w:r w:rsidR="00E52AA3" w:rsidRPr="00970B57">
        <w:t>из-за</w:t>
      </w:r>
      <w:r w:rsidRPr="00970B57">
        <w:t xml:space="preserve"> </w:t>
      </w:r>
      <w:r w:rsidR="00E52AA3" w:rsidRPr="00970B57">
        <w:t>нынешнего</w:t>
      </w:r>
      <w:r w:rsidRPr="00970B57">
        <w:t xml:space="preserve"> </w:t>
      </w:r>
      <w:r w:rsidR="00E52AA3" w:rsidRPr="00970B57">
        <w:t>скачка</w:t>
      </w:r>
      <w:r w:rsidRPr="00970B57">
        <w:t xml:space="preserve"> </w:t>
      </w:r>
      <w:r w:rsidR="00E52AA3" w:rsidRPr="00970B57">
        <w:t>курса</w:t>
      </w:r>
      <w:r w:rsidRPr="00970B57">
        <w:t xml:space="preserve"> </w:t>
      </w:r>
      <w:r w:rsidR="00E52AA3" w:rsidRPr="00970B57">
        <w:t>валюты</w:t>
      </w:r>
      <w:r w:rsidRPr="00970B57">
        <w:t>»</w:t>
      </w:r>
      <w:r w:rsidR="00E52AA3" w:rsidRPr="00970B57">
        <w:t>,</w:t>
      </w:r>
      <w:r w:rsidRPr="00970B57">
        <w:t xml:space="preserve"> - </w:t>
      </w:r>
      <w:r w:rsidR="00E52AA3" w:rsidRPr="00970B57">
        <w:t>предупредил</w:t>
      </w:r>
      <w:r w:rsidRPr="00970B57">
        <w:t xml:space="preserve"> </w:t>
      </w:r>
      <w:r w:rsidR="00E52AA3" w:rsidRPr="00970B57">
        <w:t>экономист.</w:t>
      </w:r>
    </w:p>
    <w:p w14:paraId="15094CDE" w14:textId="77777777" w:rsidR="00E52AA3" w:rsidRPr="00970B57" w:rsidRDefault="00E52AA3" w:rsidP="00E52AA3"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Делягин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настоящий</w:t>
      </w:r>
      <w:r w:rsidR="009B3832" w:rsidRPr="00970B57">
        <w:t xml:space="preserve"> </w:t>
      </w:r>
      <w:r w:rsidRPr="00970B57">
        <w:t>момент</w:t>
      </w:r>
      <w:r w:rsidR="009B3832" w:rsidRPr="00970B57">
        <w:t xml:space="preserve"> </w:t>
      </w:r>
      <w:r w:rsidRPr="00970B57">
        <w:t>снова</w:t>
      </w:r>
      <w:r w:rsidR="009B3832" w:rsidRPr="00970B57">
        <w:t xml:space="preserve"> </w:t>
      </w:r>
      <w:r w:rsidRPr="00970B57">
        <w:t>начала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инфляция.</w:t>
      </w:r>
      <w:r w:rsidR="009B3832" w:rsidRPr="00970B57">
        <w:t xml:space="preserve"> </w:t>
      </w:r>
      <w:r w:rsidRPr="00970B57">
        <w:t>Согласно</w:t>
      </w:r>
      <w:r w:rsidR="009B3832" w:rsidRPr="00970B57">
        <w:t xml:space="preserve"> </w:t>
      </w:r>
      <w:r w:rsidRPr="00970B57">
        <w:t>официальным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Минэкономразвития,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4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составила</w:t>
      </w:r>
      <w:r w:rsidR="009B3832" w:rsidRPr="00970B57">
        <w:t xml:space="preserve"> </w:t>
      </w:r>
      <w:r w:rsidRPr="00970B57">
        <w:t>8,37%,</w:t>
      </w:r>
      <w:r w:rsidR="009B3832" w:rsidRPr="00970B57">
        <w:t xml:space="preserve"> </w:t>
      </w:r>
      <w:r w:rsidRPr="00970B57">
        <w:t>хотя</w:t>
      </w:r>
      <w:r w:rsidR="009B3832" w:rsidRPr="00970B57">
        <w:t xml:space="preserve"> </w:t>
      </w:r>
      <w:r w:rsidRPr="00970B57">
        <w:t>неделей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лишь</w:t>
      </w:r>
      <w:r w:rsidR="009B3832" w:rsidRPr="00970B57">
        <w:t xml:space="preserve"> </w:t>
      </w:r>
      <w:r w:rsidRPr="00970B57">
        <w:t>8,17%.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составило</w:t>
      </w:r>
      <w:r w:rsidR="009B3832" w:rsidRPr="00970B57">
        <w:t xml:space="preserve"> </w:t>
      </w:r>
      <w:r w:rsidRPr="00970B57">
        <w:t>0,12%.</w:t>
      </w:r>
      <w:r w:rsidR="009B3832" w:rsidRPr="00970B57">
        <w:t xml:space="preserve"> </w:t>
      </w:r>
      <w:r w:rsidRPr="00970B57">
        <w:t>Конкретно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сегменте</w:t>
      </w:r>
      <w:r w:rsidR="009B3832" w:rsidRPr="00970B57">
        <w:t xml:space="preserve"> </w:t>
      </w:r>
      <w:r w:rsidRPr="00970B57">
        <w:t>продовольственных</w:t>
      </w:r>
      <w:r w:rsidR="009B3832" w:rsidRPr="00970B57">
        <w:t xml:space="preserve"> </w:t>
      </w:r>
      <w:r w:rsidRPr="00970B57">
        <w:t>товаров</w:t>
      </w:r>
      <w:r w:rsidR="009B3832" w:rsidRPr="00970B57">
        <w:t xml:space="preserve"> </w:t>
      </w:r>
      <w:r w:rsidRPr="00970B57">
        <w:t>цены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неделю</w:t>
      </w:r>
      <w:r w:rsidR="009B3832" w:rsidRPr="00970B57">
        <w:t xml:space="preserve"> </w:t>
      </w:r>
      <w:r w:rsidRPr="00970B57">
        <w:t>повысились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0,16%.</w:t>
      </w:r>
    </w:p>
    <w:p w14:paraId="20D68D3C" w14:textId="77777777" w:rsidR="00E52AA3" w:rsidRPr="00970B57" w:rsidRDefault="00E52AA3" w:rsidP="00E52AA3">
      <w:r w:rsidRPr="00970B57">
        <w:t>Естественно,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самым</w:t>
      </w:r>
      <w:r w:rsidR="009B3832" w:rsidRPr="00970B57">
        <w:t xml:space="preserve"> </w:t>
      </w:r>
      <w:r w:rsidRPr="00970B57">
        <w:t>ощутимым</w:t>
      </w:r>
      <w:r w:rsidR="009B3832" w:rsidRPr="00970B57">
        <w:t xml:space="preserve"> </w:t>
      </w:r>
      <w:r w:rsidRPr="00970B57">
        <w:t>образом</w:t>
      </w:r>
      <w:r w:rsidR="009B3832" w:rsidRPr="00970B57">
        <w:t xml:space="preserve"> </w:t>
      </w:r>
      <w:r w:rsidRPr="00970B57">
        <w:t>подорожание</w:t>
      </w:r>
      <w:r w:rsidR="009B3832" w:rsidRPr="00970B57">
        <w:t xml:space="preserve"> </w:t>
      </w:r>
      <w:r w:rsidRPr="00970B57">
        <w:t>продуктов</w:t>
      </w:r>
      <w:r w:rsidR="009B3832" w:rsidRPr="00970B57">
        <w:t xml:space="preserve"> </w:t>
      </w:r>
      <w:r w:rsidRPr="00970B57">
        <w:t>сказывается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кошельках</w:t>
      </w:r>
      <w:r w:rsidR="009B3832" w:rsidRPr="00970B57">
        <w:t xml:space="preserve"> </w:t>
      </w:r>
      <w:r w:rsidRPr="00970B57">
        <w:t>пенсионеров.</w:t>
      </w:r>
      <w:r w:rsidR="009B3832" w:rsidRPr="00970B57">
        <w:t xml:space="preserve"> </w:t>
      </w:r>
      <w:r w:rsidRPr="00970B57">
        <w:t>Структура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ежемесячных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такова,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еду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тратят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денег.</w:t>
      </w:r>
      <w:r w:rsidR="009B3832" w:rsidRPr="00970B57">
        <w:t xml:space="preserve"> </w:t>
      </w:r>
      <w:r w:rsidRPr="00970B57">
        <w:t>Поэтому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июле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ждать</w:t>
      </w:r>
      <w:r w:rsidR="009B3832" w:rsidRPr="00970B57">
        <w:t xml:space="preserve"> </w:t>
      </w:r>
      <w:r w:rsidRPr="00970B57">
        <w:t>неприятный</w:t>
      </w:r>
      <w:r w:rsidR="009B3832" w:rsidRPr="00970B57">
        <w:t xml:space="preserve"> </w:t>
      </w:r>
      <w:r w:rsidRPr="00970B57">
        <w:t>сюрприз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очередного</w:t>
      </w:r>
      <w:r w:rsidR="009B3832" w:rsidRPr="00970B57">
        <w:t xml:space="preserve"> </w:t>
      </w:r>
      <w:r w:rsidRPr="00970B57">
        <w:t>увеличения</w:t>
      </w:r>
      <w:r w:rsidR="009B3832" w:rsidRPr="00970B57">
        <w:t xml:space="preserve"> </w:t>
      </w:r>
      <w:r w:rsidRPr="00970B57">
        <w:t>ценников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привычные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товары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продукты,</w:t>
      </w:r>
      <w:r w:rsidR="009B3832" w:rsidRPr="00970B57">
        <w:t xml:space="preserve"> </w:t>
      </w:r>
      <w:r w:rsidRPr="00970B57">
        <w:t>заметил</w:t>
      </w:r>
      <w:r w:rsidR="009B3832" w:rsidRPr="00970B57">
        <w:t xml:space="preserve"> </w:t>
      </w:r>
      <w:r w:rsidRPr="00970B57">
        <w:t>эксперт.</w:t>
      </w:r>
    </w:p>
    <w:p w14:paraId="61F4ED31" w14:textId="77777777" w:rsidR="00E52AA3" w:rsidRPr="00970B57" w:rsidRDefault="00000000" w:rsidP="00E52AA3">
      <w:hyperlink r:id="rId30" w:history="1">
        <w:r w:rsidR="00E52AA3" w:rsidRPr="00970B57">
          <w:rPr>
            <w:rStyle w:val="a3"/>
          </w:rPr>
          <w:t>https://deita.ru/article/554008</w:t>
        </w:r>
      </w:hyperlink>
      <w:r w:rsidR="009B3832" w:rsidRPr="00970B57">
        <w:t xml:space="preserve"> </w:t>
      </w:r>
    </w:p>
    <w:p w14:paraId="0C3C6C10" w14:textId="77777777" w:rsidR="008D73FF" w:rsidRPr="00970B57" w:rsidRDefault="008D73FF" w:rsidP="008D73FF">
      <w:pPr>
        <w:pStyle w:val="2"/>
      </w:pPr>
      <w:bookmarkStart w:id="91" w:name="_Toc169677542"/>
      <w:r w:rsidRPr="00970B57">
        <w:lastRenderedPageBreak/>
        <w:t>Конкурент,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Уволиться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придется.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значительно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повысят</w:t>
      </w:r>
      <w:r w:rsidR="009B3832" w:rsidRPr="00970B57">
        <w:t xml:space="preserve"> </w:t>
      </w:r>
      <w:r w:rsidRPr="00970B57">
        <w:t>материальное</w:t>
      </w:r>
      <w:r w:rsidR="009B3832" w:rsidRPr="00970B57">
        <w:t xml:space="preserve"> </w:t>
      </w:r>
      <w:r w:rsidRPr="00970B57">
        <w:t>состояние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bookmarkEnd w:id="91"/>
    </w:p>
    <w:p w14:paraId="050A4D93" w14:textId="77777777" w:rsidR="008D73FF" w:rsidRPr="00970B57" w:rsidRDefault="008D73FF" w:rsidP="00970B57">
      <w:pPr>
        <w:pStyle w:val="3"/>
      </w:pPr>
      <w:bookmarkStart w:id="92" w:name="_Toc169677543"/>
      <w:r w:rsidRPr="00970B57">
        <w:t>Если</w:t>
      </w:r>
      <w:r w:rsidR="009B3832" w:rsidRPr="00970B57">
        <w:t xml:space="preserve"> </w:t>
      </w:r>
      <w:r w:rsidRPr="00970B57">
        <w:t>работающие</w:t>
      </w:r>
      <w:r w:rsidR="009B3832" w:rsidRPr="00970B57">
        <w:t xml:space="preserve"> </w:t>
      </w:r>
      <w:r w:rsidRPr="00970B57">
        <w:t>пенсионеры,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которых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индексировались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8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хотят</w:t>
      </w:r>
      <w:r w:rsidR="009B3832" w:rsidRPr="00970B57">
        <w:t xml:space="preserve"> </w:t>
      </w:r>
      <w:r w:rsidRPr="00970B57">
        <w:t>сравнять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теми,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неработающие</w:t>
      </w:r>
      <w:r w:rsidR="009B3832" w:rsidRPr="00970B57">
        <w:t xml:space="preserve"> </w:t>
      </w:r>
      <w:r w:rsidRPr="00970B57">
        <w:t>пожилые</w:t>
      </w:r>
      <w:r w:rsidR="009B3832" w:rsidRPr="00970B57">
        <w:t xml:space="preserve"> </w:t>
      </w:r>
      <w:r w:rsidRPr="00970B57">
        <w:t>граждане,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придется</w:t>
      </w:r>
      <w:r w:rsidR="009B3832" w:rsidRPr="00970B57">
        <w:t xml:space="preserve"> </w:t>
      </w:r>
      <w:r w:rsidRPr="00970B57">
        <w:t>пойти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хитрость.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рассказал</w:t>
      </w:r>
      <w:r w:rsidR="009B3832" w:rsidRPr="00970B57">
        <w:t xml:space="preserve"> </w:t>
      </w:r>
      <w:r w:rsidRPr="00970B57">
        <w:t>проректор</w:t>
      </w:r>
      <w:r w:rsidR="009B3832" w:rsidRPr="00970B57">
        <w:t xml:space="preserve"> </w:t>
      </w:r>
      <w:r w:rsidRPr="00970B57">
        <w:t>Финуниверситета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правительстве</w:t>
      </w:r>
      <w:r w:rsidR="009B3832" w:rsidRPr="00970B57">
        <w:t xml:space="preserve"> </w:t>
      </w:r>
      <w:r w:rsidRPr="00970B57">
        <w:t>Александр</w:t>
      </w:r>
      <w:r w:rsidR="009B3832" w:rsidRPr="00970B57">
        <w:t xml:space="preserve"> </w:t>
      </w:r>
      <w:r w:rsidRPr="00970B57">
        <w:t>Сафонов.</w:t>
      </w:r>
      <w:bookmarkEnd w:id="92"/>
    </w:p>
    <w:p w14:paraId="774EB6DF" w14:textId="77777777" w:rsidR="008D73FF" w:rsidRPr="00970B57" w:rsidRDefault="008D73FF" w:rsidP="008D73FF">
      <w:r w:rsidRPr="00970B57">
        <w:t>В</w:t>
      </w:r>
      <w:r w:rsidR="009B3832" w:rsidRPr="00970B57">
        <w:t xml:space="preserve"> </w:t>
      </w:r>
      <w:r w:rsidRPr="00970B57">
        <w:t>беседе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ТАСС</w:t>
      </w:r>
      <w:r w:rsidR="009B3832" w:rsidRPr="00970B57">
        <w:t xml:space="preserve"> </w:t>
      </w:r>
      <w:r w:rsidRPr="00970B57">
        <w:t>эксперт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пожилым</w:t>
      </w:r>
      <w:r w:rsidR="009B3832" w:rsidRPr="00970B57">
        <w:t xml:space="preserve"> </w:t>
      </w:r>
      <w:r w:rsidRPr="00970B57">
        <w:t>россиянам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поднять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инфляции.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сути,</w:t>
      </w:r>
      <w:r w:rsidR="009B3832" w:rsidRPr="00970B57">
        <w:t xml:space="preserve"> </w:t>
      </w:r>
      <w:r w:rsidRPr="00970B57">
        <w:t>перемены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уравняют</w:t>
      </w:r>
      <w:r w:rsidR="009B3832" w:rsidRPr="00970B57">
        <w:t xml:space="preserve"> </w:t>
      </w:r>
      <w:r w:rsidRPr="00970B57">
        <w:t>права</w:t>
      </w:r>
      <w:r w:rsidR="009B3832" w:rsidRPr="00970B57">
        <w:t xml:space="preserve"> </w:t>
      </w:r>
      <w:r w:rsidRPr="00970B57">
        <w:t>двух</w:t>
      </w:r>
      <w:r w:rsidR="009B3832" w:rsidRPr="00970B57">
        <w:t xml:space="preserve"> </w:t>
      </w:r>
      <w:r w:rsidRPr="00970B57">
        <w:t>категорий</w:t>
      </w:r>
      <w:r w:rsidR="009B3832" w:rsidRPr="00970B57">
        <w:t xml:space="preserve"> </w:t>
      </w:r>
      <w:r w:rsidRPr="00970B57">
        <w:t>граждан,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уравняют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пенсий.</w:t>
      </w:r>
    </w:p>
    <w:p w14:paraId="21CA8B3D" w14:textId="77777777" w:rsidR="008D73FF" w:rsidRPr="00970B57" w:rsidRDefault="008D73FF" w:rsidP="008D73FF">
      <w:r w:rsidRPr="00970B57">
        <w:t>Однако</w:t>
      </w:r>
      <w:r w:rsidR="009B3832" w:rsidRPr="00970B57">
        <w:t xml:space="preserve"> </w:t>
      </w:r>
      <w:r w:rsidRPr="00970B57">
        <w:t>решить</w:t>
      </w:r>
      <w:r w:rsidR="009B3832" w:rsidRPr="00970B57">
        <w:t xml:space="preserve"> </w:t>
      </w:r>
      <w:r w:rsidRPr="00970B57">
        <w:t>проблему</w:t>
      </w:r>
      <w:r w:rsidR="009B3832" w:rsidRPr="00970B57">
        <w:t xml:space="preserve"> </w:t>
      </w:r>
      <w:r w:rsidRPr="00970B57">
        <w:t>можно,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использовать</w:t>
      </w:r>
      <w:r w:rsidR="009B3832" w:rsidRPr="00970B57">
        <w:t xml:space="preserve"> </w:t>
      </w:r>
      <w:r w:rsidRPr="00970B57">
        <w:t>давно</w:t>
      </w:r>
      <w:r w:rsidR="009B3832" w:rsidRPr="00970B57">
        <w:t xml:space="preserve"> </w:t>
      </w:r>
      <w:r w:rsidRPr="00970B57">
        <w:t>известную</w:t>
      </w:r>
      <w:r w:rsidR="009B3832" w:rsidRPr="00970B57">
        <w:t xml:space="preserve"> </w:t>
      </w:r>
      <w:r w:rsidRPr="00970B57">
        <w:t>пожилым</w:t>
      </w:r>
      <w:r w:rsidR="009B3832" w:rsidRPr="00970B57">
        <w:t xml:space="preserve"> </w:t>
      </w:r>
      <w:r w:rsidRPr="00970B57">
        <w:t>сотрудникам</w:t>
      </w:r>
      <w:r w:rsidR="009B3832" w:rsidRPr="00970B57">
        <w:t xml:space="preserve"> </w:t>
      </w:r>
      <w:r w:rsidRPr="00970B57">
        <w:t>хитрость.</w:t>
      </w:r>
    </w:p>
    <w:p w14:paraId="724C714F" w14:textId="77777777" w:rsidR="008D73FF" w:rsidRPr="00970B57" w:rsidRDefault="009B3832" w:rsidP="008D73FF">
      <w:r w:rsidRPr="00970B57">
        <w:t>«</w:t>
      </w:r>
      <w:r w:rsidR="008D73FF" w:rsidRPr="00970B57">
        <w:t>Тем,</w:t>
      </w:r>
      <w:r w:rsidRPr="00970B57">
        <w:t xml:space="preserve"> </w:t>
      </w:r>
      <w:r w:rsidR="008D73FF" w:rsidRPr="00970B57">
        <w:t>кто</w:t>
      </w:r>
      <w:r w:rsidRPr="00970B57">
        <w:t xml:space="preserve"> </w:t>
      </w:r>
      <w:r w:rsidR="008D73FF" w:rsidRPr="00970B57">
        <w:t>последние</w:t>
      </w:r>
      <w:r w:rsidRPr="00970B57">
        <w:t xml:space="preserve"> </w:t>
      </w:r>
      <w:r w:rsidR="008D73FF" w:rsidRPr="00970B57">
        <w:t>8</w:t>
      </w:r>
      <w:r w:rsidRPr="00970B57">
        <w:t xml:space="preserve"> </w:t>
      </w:r>
      <w:r w:rsidR="008D73FF" w:rsidRPr="00970B57">
        <w:t>лет</w:t>
      </w:r>
      <w:r w:rsidRPr="00970B57">
        <w:t xml:space="preserve"> </w:t>
      </w:r>
      <w:r w:rsidR="008D73FF" w:rsidRPr="00970B57">
        <w:t>работал</w:t>
      </w:r>
      <w:r w:rsidRPr="00970B57">
        <w:t xml:space="preserve"> </w:t>
      </w:r>
      <w:r w:rsidR="008D73FF" w:rsidRPr="00970B57">
        <w:t>без</w:t>
      </w:r>
      <w:r w:rsidRPr="00970B57">
        <w:t xml:space="preserve"> </w:t>
      </w:r>
      <w:r w:rsidR="008D73FF" w:rsidRPr="00970B57">
        <w:t>индексации</w:t>
      </w:r>
      <w:r w:rsidRPr="00970B57">
        <w:t xml:space="preserve"> </w:t>
      </w:r>
      <w:r w:rsidR="008D73FF" w:rsidRPr="00970B57">
        <w:t>пенсии,</w:t>
      </w:r>
      <w:r w:rsidRPr="00970B57">
        <w:t xml:space="preserve"> </w:t>
      </w:r>
      <w:r w:rsidR="008D73FF" w:rsidRPr="00970B57">
        <w:t>чтобы</w:t>
      </w:r>
      <w:r w:rsidRPr="00970B57">
        <w:t xml:space="preserve"> </w:t>
      </w:r>
      <w:r w:rsidR="008D73FF" w:rsidRPr="00970B57">
        <w:t>уравняться</w:t>
      </w:r>
      <w:r w:rsidRPr="00970B57">
        <w:t xml:space="preserve"> </w:t>
      </w:r>
      <w:r w:rsidR="008D73FF" w:rsidRPr="00970B57">
        <w:t>с</w:t>
      </w:r>
      <w:r w:rsidRPr="00970B57">
        <w:t xml:space="preserve"> </w:t>
      </w:r>
      <w:r w:rsidR="008D73FF" w:rsidRPr="00970B57">
        <w:t>неработающими</w:t>
      </w:r>
      <w:r w:rsidRPr="00970B57">
        <w:t xml:space="preserve"> </w:t>
      </w:r>
      <w:r w:rsidR="008D73FF" w:rsidRPr="00970B57">
        <w:t>пенсионерами,</w:t>
      </w:r>
      <w:r w:rsidRPr="00970B57">
        <w:t xml:space="preserve"> </w:t>
      </w:r>
      <w:r w:rsidR="008D73FF" w:rsidRPr="00970B57">
        <w:t>нужно</w:t>
      </w:r>
      <w:r w:rsidRPr="00970B57">
        <w:t xml:space="preserve"> </w:t>
      </w:r>
      <w:r w:rsidR="008D73FF" w:rsidRPr="00970B57">
        <w:t>уволиться.</w:t>
      </w:r>
      <w:r w:rsidRPr="00970B57">
        <w:t xml:space="preserve"> </w:t>
      </w:r>
      <w:r w:rsidR="008D73FF" w:rsidRPr="00970B57">
        <w:t>Тогда</w:t>
      </w:r>
      <w:r w:rsidRPr="00970B57">
        <w:t xml:space="preserve"> </w:t>
      </w:r>
      <w:r w:rsidR="008D73FF" w:rsidRPr="00970B57">
        <w:t>будет</w:t>
      </w:r>
      <w:r w:rsidRPr="00970B57">
        <w:t xml:space="preserve"> </w:t>
      </w:r>
      <w:r w:rsidR="008D73FF" w:rsidRPr="00970B57">
        <w:t>произведен</w:t>
      </w:r>
      <w:r w:rsidRPr="00970B57">
        <w:t xml:space="preserve"> </w:t>
      </w:r>
      <w:r w:rsidR="008D73FF" w:rsidRPr="00970B57">
        <w:t>перерасчет</w:t>
      </w:r>
      <w:r w:rsidRPr="00970B57">
        <w:t xml:space="preserve"> </w:t>
      </w:r>
      <w:r w:rsidR="008D73FF" w:rsidRPr="00970B57">
        <w:t>пенсии,</w:t>
      </w:r>
      <w:r w:rsidRPr="00970B57">
        <w:t xml:space="preserve"> </w:t>
      </w:r>
      <w:r w:rsidR="008D73FF" w:rsidRPr="00970B57">
        <w:t>а</w:t>
      </w:r>
      <w:r w:rsidRPr="00970B57">
        <w:t xml:space="preserve"> </w:t>
      </w:r>
      <w:r w:rsidR="008D73FF" w:rsidRPr="00970B57">
        <w:t>потом</w:t>
      </w:r>
      <w:r w:rsidRPr="00970B57">
        <w:t xml:space="preserve"> </w:t>
      </w:r>
      <w:r w:rsidR="008D73FF" w:rsidRPr="00970B57">
        <w:t>они</w:t>
      </w:r>
      <w:r w:rsidRPr="00970B57">
        <w:t xml:space="preserve"> </w:t>
      </w:r>
      <w:r w:rsidR="008D73FF" w:rsidRPr="00970B57">
        <w:t>могут</w:t>
      </w:r>
      <w:r w:rsidRPr="00970B57">
        <w:t xml:space="preserve"> </w:t>
      </w:r>
      <w:r w:rsidR="008D73FF" w:rsidRPr="00970B57">
        <w:t>вернуться</w:t>
      </w:r>
      <w:r w:rsidRPr="00970B57">
        <w:t xml:space="preserve"> </w:t>
      </w:r>
      <w:r w:rsidR="008D73FF" w:rsidRPr="00970B57">
        <w:t>на</w:t>
      </w:r>
      <w:r w:rsidRPr="00970B57">
        <w:t xml:space="preserve"> </w:t>
      </w:r>
      <w:r w:rsidR="008D73FF" w:rsidRPr="00970B57">
        <w:t>работу</w:t>
      </w:r>
      <w:r w:rsidRPr="00970B57">
        <w:t xml:space="preserve"> </w:t>
      </w:r>
      <w:r w:rsidR="008D73FF" w:rsidRPr="00970B57">
        <w:t>и</w:t>
      </w:r>
      <w:r w:rsidRPr="00970B57">
        <w:t xml:space="preserve"> </w:t>
      </w:r>
      <w:r w:rsidR="008D73FF" w:rsidRPr="00970B57">
        <w:t>жить</w:t>
      </w:r>
      <w:r w:rsidRPr="00970B57">
        <w:t xml:space="preserve"> </w:t>
      </w:r>
      <w:r w:rsidR="008D73FF" w:rsidRPr="00970B57">
        <w:t>в</w:t>
      </w:r>
      <w:r w:rsidRPr="00970B57">
        <w:t xml:space="preserve"> </w:t>
      </w:r>
      <w:r w:rsidR="008D73FF" w:rsidRPr="00970B57">
        <w:t>новых</w:t>
      </w:r>
      <w:r w:rsidRPr="00970B57">
        <w:t xml:space="preserve"> </w:t>
      </w:r>
      <w:r w:rsidR="008D73FF" w:rsidRPr="00970B57">
        <w:t>реалиях,</w:t>
      </w:r>
      <w:r w:rsidRPr="00970B57">
        <w:t xml:space="preserve"> </w:t>
      </w:r>
      <w:r w:rsidR="008D73FF" w:rsidRPr="00970B57">
        <w:t>когда</w:t>
      </w:r>
      <w:r w:rsidRPr="00970B57">
        <w:t xml:space="preserve"> </w:t>
      </w:r>
      <w:r w:rsidR="008D73FF" w:rsidRPr="00970B57">
        <w:t>им</w:t>
      </w:r>
      <w:r w:rsidRPr="00970B57">
        <w:t xml:space="preserve"> </w:t>
      </w:r>
      <w:r w:rsidR="008D73FF" w:rsidRPr="00970B57">
        <w:t>ежегодно</w:t>
      </w:r>
      <w:r w:rsidRPr="00970B57">
        <w:t xml:space="preserve"> </w:t>
      </w:r>
      <w:r w:rsidR="008D73FF" w:rsidRPr="00970B57">
        <w:t>будут</w:t>
      </w:r>
      <w:r w:rsidRPr="00970B57">
        <w:t xml:space="preserve"> </w:t>
      </w:r>
      <w:r w:rsidR="008D73FF" w:rsidRPr="00970B57">
        <w:t>индексировать</w:t>
      </w:r>
      <w:r w:rsidRPr="00970B57">
        <w:t xml:space="preserve"> </w:t>
      </w:r>
      <w:r w:rsidR="008D73FF" w:rsidRPr="00970B57">
        <w:t>пенсию</w:t>
      </w:r>
      <w:r w:rsidRPr="00970B57">
        <w:t xml:space="preserve"> </w:t>
      </w:r>
      <w:r w:rsidR="008D73FF" w:rsidRPr="00970B57">
        <w:t>так</w:t>
      </w:r>
      <w:r w:rsidRPr="00970B57">
        <w:t xml:space="preserve"> </w:t>
      </w:r>
      <w:r w:rsidR="008D73FF" w:rsidRPr="00970B57">
        <w:t>же,</w:t>
      </w:r>
      <w:r w:rsidRPr="00970B57">
        <w:t xml:space="preserve"> </w:t>
      </w:r>
      <w:r w:rsidR="008D73FF" w:rsidRPr="00970B57">
        <w:t>как</w:t>
      </w:r>
      <w:r w:rsidRPr="00970B57">
        <w:t xml:space="preserve"> </w:t>
      </w:r>
      <w:r w:rsidR="008D73FF" w:rsidRPr="00970B57">
        <w:t>и</w:t>
      </w:r>
      <w:r w:rsidRPr="00970B57">
        <w:t xml:space="preserve"> </w:t>
      </w:r>
      <w:r w:rsidR="008D73FF" w:rsidRPr="00970B57">
        <w:t>неработающим</w:t>
      </w:r>
      <w:r w:rsidRPr="00970B57">
        <w:t>»</w:t>
      </w:r>
      <w:r w:rsidR="008D73FF" w:rsidRPr="00970B57">
        <w:t>,</w:t>
      </w:r>
      <w:r w:rsidRPr="00970B57">
        <w:t xml:space="preserve"> - </w:t>
      </w:r>
      <w:r w:rsidR="008D73FF" w:rsidRPr="00970B57">
        <w:t>отметил</w:t>
      </w:r>
      <w:r w:rsidRPr="00970B57">
        <w:t xml:space="preserve"> </w:t>
      </w:r>
      <w:r w:rsidR="008D73FF" w:rsidRPr="00970B57">
        <w:t>эксперт.</w:t>
      </w:r>
    </w:p>
    <w:p w14:paraId="79A3CED8" w14:textId="77777777" w:rsidR="008D73FF" w:rsidRPr="00970B57" w:rsidRDefault="008D73FF" w:rsidP="008D73FF">
      <w:r w:rsidRPr="00970B57">
        <w:t>Напомним,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рамках</w:t>
      </w:r>
      <w:r w:rsidR="009B3832" w:rsidRPr="00970B57">
        <w:t xml:space="preserve"> </w:t>
      </w:r>
      <w:r w:rsidRPr="00970B57">
        <w:t>ПМЭФ</w:t>
      </w:r>
      <w:r w:rsidR="009B3832" w:rsidRPr="00970B57">
        <w:t xml:space="preserve"> </w:t>
      </w:r>
      <w:r w:rsidRPr="00970B57">
        <w:t>поручил</w:t>
      </w:r>
      <w:r w:rsidR="009B3832" w:rsidRPr="00970B57">
        <w:t xml:space="preserve"> </w:t>
      </w:r>
      <w:r w:rsidRPr="00970B57">
        <w:t>возобновить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регулярное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пенсионерам.</w:t>
      </w:r>
      <w:r w:rsidR="009B3832" w:rsidRPr="00970B57">
        <w:t xml:space="preserve"> </w:t>
      </w:r>
      <w:r w:rsidRPr="00970B57">
        <w:t>Позже</w:t>
      </w:r>
      <w:r w:rsidR="009B3832" w:rsidRPr="00970B57">
        <w:t xml:space="preserve"> </w:t>
      </w:r>
      <w:r w:rsidRPr="00970B57">
        <w:t>премьер-министр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Михаил</w:t>
      </w:r>
      <w:r w:rsidR="009B3832" w:rsidRPr="00970B57">
        <w:t xml:space="preserve"> </w:t>
      </w:r>
      <w:r w:rsidRPr="00970B57">
        <w:t>Мишустин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работа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выполнению</w:t>
      </w:r>
      <w:r w:rsidR="009B3832" w:rsidRPr="00970B57">
        <w:t xml:space="preserve"> </w:t>
      </w:r>
      <w:r w:rsidRPr="00970B57">
        <w:t>поручения</w:t>
      </w:r>
      <w:r w:rsidR="009B3832" w:rsidRPr="00970B57">
        <w:t xml:space="preserve"> </w:t>
      </w:r>
      <w:r w:rsidRPr="00970B57">
        <w:t>главы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началась.</w:t>
      </w:r>
    </w:p>
    <w:p w14:paraId="1C432B15" w14:textId="77777777" w:rsidR="008D73FF" w:rsidRPr="00970B57" w:rsidRDefault="008D73FF" w:rsidP="008D73FF">
      <w:r w:rsidRPr="00970B57">
        <w:t>В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процесс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изменен</w:t>
      </w:r>
      <w:r w:rsidR="009B3832" w:rsidRPr="00970B57">
        <w:t xml:space="preserve"> - </w:t>
      </w:r>
      <w:r w:rsidRPr="00970B57">
        <w:t>повышения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проводиться</w:t>
      </w:r>
      <w:r w:rsidR="009B3832" w:rsidRPr="00970B57">
        <w:t xml:space="preserve"> </w:t>
      </w:r>
      <w:r w:rsidRPr="00970B57">
        <w:t>дважды.</w:t>
      </w:r>
      <w:r w:rsidR="009B3832" w:rsidRPr="00970B57">
        <w:t xml:space="preserve"> </w:t>
      </w:r>
      <w:r w:rsidRPr="00970B57">
        <w:t>Так,</w:t>
      </w:r>
      <w:r w:rsidR="009B3832" w:rsidRPr="00970B57">
        <w:t xml:space="preserve"> </w:t>
      </w:r>
      <w:r w:rsidRPr="00970B57">
        <w:t>первый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повышен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стране.</w:t>
      </w:r>
      <w:r w:rsidR="009B3832" w:rsidRPr="00970B57">
        <w:t xml:space="preserve"> </w:t>
      </w:r>
      <w:r w:rsidRPr="00970B57">
        <w:t>Второй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вырастут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3,6</w:t>
      </w:r>
      <w:r w:rsidR="009B3832" w:rsidRPr="00970B57">
        <w:t xml:space="preserve"> </w:t>
      </w:r>
      <w:r w:rsidRPr="00970B57">
        <w:t>процента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апреля.</w:t>
      </w:r>
    </w:p>
    <w:p w14:paraId="57D88CC9" w14:textId="77777777" w:rsidR="008D73FF" w:rsidRPr="00970B57" w:rsidRDefault="00000000" w:rsidP="008D73FF">
      <w:hyperlink r:id="rId31" w:history="1">
        <w:r w:rsidR="008D73FF" w:rsidRPr="00970B57">
          <w:rPr>
            <w:rStyle w:val="a3"/>
          </w:rPr>
          <w:t>https://konkurent.ru/article/69025</w:t>
        </w:r>
      </w:hyperlink>
      <w:r w:rsidR="009B3832" w:rsidRPr="00970B57">
        <w:t xml:space="preserve"> </w:t>
      </w:r>
    </w:p>
    <w:p w14:paraId="299DD1CA" w14:textId="77777777" w:rsidR="00653F44" w:rsidRPr="00970B57" w:rsidRDefault="00653F44" w:rsidP="00653F44">
      <w:pPr>
        <w:pStyle w:val="2"/>
      </w:pPr>
      <w:bookmarkStart w:id="93" w:name="_Toc169677544"/>
      <w:r w:rsidRPr="00970B57">
        <w:t>АиФ,</w:t>
      </w:r>
      <w:r w:rsidR="009B3832" w:rsidRPr="00970B57">
        <w:t xml:space="preserve"> </w:t>
      </w:r>
      <w:r w:rsidRPr="00970B57">
        <w:t>19.06.2024,</w:t>
      </w:r>
      <w:r w:rsidR="009B3832" w:rsidRPr="00970B57">
        <w:t xml:space="preserve"> </w:t>
      </w:r>
      <w:r w:rsidRPr="00970B57">
        <w:t>Юлия</w:t>
      </w:r>
      <w:r w:rsidR="009B3832" w:rsidRPr="00970B57">
        <w:t xml:space="preserve"> </w:t>
      </w:r>
      <w:r w:rsidRPr="00970B57">
        <w:t>БОРТА,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личному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ту.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отслеживать</w:t>
      </w:r>
      <w:r w:rsidR="009B3832" w:rsidRPr="00970B57">
        <w:t xml:space="preserve"> </w:t>
      </w:r>
      <w:r w:rsidRPr="00970B57">
        <w:t>формирование</w:t>
      </w:r>
      <w:r w:rsidR="009B3832" w:rsidRPr="00970B57">
        <w:t xml:space="preserve"> </w:t>
      </w:r>
      <w:r w:rsidRPr="00970B57">
        <w:t>своей</w:t>
      </w:r>
      <w:r w:rsidR="009B3832" w:rsidRPr="00970B57">
        <w:t xml:space="preserve"> </w:t>
      </w:r>
      <w:r w:rsidRPr="00970B57">
        <w:t>будущей</w:t>
      </w:r>
      <w:r w:rsidR="009B3832" w:rsidRPr="00970B57">
        <w:t xml:space="preserve"> </w:t>
      </w:r>
      <w:r w:rsidRPr="00970B57">
        <w:t>пенсии</w:t>
      </w:r>
      <w:bookmarkEnd w:id="93"/>
    </w:p>
    <w:p w14:paraId="2685F2E6" w14:textId="77777777" w:rsidR="00653F44" w:rsidRPr="00970B57" w:rsidRDefault="00653F44" w:rsidP="00970B57">
      <w:pPr>
        <w:pStyle w:val="3"/>
      </w:pPr>
      <w:bookmarkStart w:id="94" w:name="_Toc169677545"/>
      <w:r w:rsidRPr="00970B57">
        <w:t>Размер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зависит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стажа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официальной</w:t>
      </w:r>
      <w:r w:rsidR="009B3832" w:rsidRPr="00970B57">
        <w:t xml:space="preserve"> </w:t>
      </w:r>
      <w:r w:rsidRPr="00970B57">
        <w:t>зарплаты.</w:t>
      </w:r>
      <w:r w:rsidR="009B3832" w:rsidRPr="00970B57">
        <w:t xml:space="preserve"> </w:t>
      </w:r>
      <w:r w:rsidRPr="00970B57">
        <w:t>Поэтому</w:t>
      </w:r>
      <w:r w:rsidR="009B3832" w:rsidRPr="00970B57">
        <w:t xml:space="preserve"> </w:t>
      </w:r>
      <w:r w:rsidRPr="00970B57">
        <w:t>важно,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трудоустройство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оформлено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соответствии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законодательством.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узнать,</w:t>
      </w:r>
      <w:r w:rsidR="009B3832" w:rsidRPr="00970B57">
        <w:t xml:space="preserve"> </w:t>
      </w:r>
      <w:r w:rsidRPr="00970B57">
        <w:t>сколько</w:t>
      </w:r>
      <w:r w:rsidR="009B3832" w:rsidRPr="00970B57">
        <w:t xml:space="preserve"> </w:t>
      </w:r>
      <w:r w:rsidRPr="00970B57">
        <w:t>отработанных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какой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л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фонд?</w:t>
      </w:r>
      <w:r w:rsidR="009B3832" w:rsidRPr="00970B57">
        <w:t xml:space="preserve"> </w:t>
      </w:r>
      <w:r w:rsidRPr="00970B57">
        <w:t>Достаточно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этого,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достойную</w:t>
      </w:r>
      <w:r w:rsidR="009B3832" w:rsidRPr="00970B57">
        <w:t xml:space="preserve"> </w:t>
      </w:r>
      <w:r w:rsidRPr="00970B57">
        <w:t>пенсию?</w:t>
      </w:r>
      <w:bookmarkEnd w:id="94"/>
    </w:p>
    <w:p w14:paraId="7BC42416" w14:textId="77777777" w:rsidR="00653F44" w:rsidRPr="00970B57" w:rsidRDefault="00653F44" w:rsidP="00653F44">
      <w:r w:rsidRPr="00970B57">
        <w:t>ИСТОЧНИК</w:t>
      </w:r>
      <w:r w:rsidR="009B3832" w:rsidRPr="00970B57">
        <w:t xml:space="preserve"> </w:t>
      </w:r>
      <w:r w:rsidRPr="00970B57">
        <w:t>ИНФОРМАЦИИ</w:t>
      </w:r>
    </w:p>
    <w:p w14:paraId="2EA96B96" w14:textId="77777777" w:rsidR="00653F44" w:rsidRPr="00970B57" w:rsidRDefault="00653F44" w:rsidP="00653F44">
      <w:r w:rsidRPr="00970B57">
        <w:t>Каждому</w:t>
      </w:r>
      <w:r w:rsidR="009B3832" w:rsidRPr="00970B57">
        <w:t xml:space="preserve"> </w:t>
      </w:r>
      <w:r w:rsidRPr="00970B57">
        <w:t>жителю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прав</w:t>
      </w:r>
      <w:r w:rsidR="009B3832" w:rsidRPr="00970B57">
        <w:t xml:space="preserve"> </w:t>
      </w:r>
      <w:r w:rsidRPr="00970B57">
        <w:t>оформлен</w:t>
      </w:r>
      <w:r w:rsidR="009B3832" w:rsidRPr="00970B57">
        <w:t xml:space="preserve"> </w:t>
      </w:r>
      <w:r w:rsidRPr="00970B57">
        <w:t>индивидуальный</w:t>
      </w:r>
      <w:r w:rsidR="009B3832" w:rsidRPr="00970B57">
        <w:t xml:space="preserve"> </w:t>
      </w:r>
      <w:r w:rsidRPr="00970B57">
        <w:t>лицевой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(ИЛС).</w:t>
      </w:r>
      <w:r w:rsidR="009B3832" w:rsidRPr="00970B57">
        <w:t xml:space="preserve"> </w:t>
      </w:r>
      <w:r w:rsidRPr="00970B57">
        <w:t>Каждому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ту</w:t>
      </w:r>
      <w:r w:rsidR="009B3832" w:rsidRPr="00970B57">
        <w:t xml:space="preserve"> </w:t>
      </w:r>
      <w:r w:rsidRPr="00970B57">
        <w:t>присвоен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номер</w:t>
      </w:r>
      <w:r w:rsidR="009B3832" w:rsidRPr="00970B57">
        <w:t xml:space="preserve"> </w:t>
      </w:r>
      <w:r w:rsidRPr="00970B57">
        <w:t>(СНИЛС).</w:t>
      </w:r>
      <w:r w:rsidR="009B3832" w:rsidRPr="00970B57">
        <w:t xml:space="preserve"> </w:t>
      </w:r>
      <w:r w:rsidRPr="00970B57">
        <w:t>Россияне</w:t>
      </w:r>
      <w:r w:rsidR="009B3832" w:rsidRPr="00970B57">
        <w:t xml:space="preserve"> </w:t>
      </w:r>
      <w:r w:rsidRPr="00970B57">
        <w:t>регулярно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используют: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сообщить,</w:t>
      </w:r>
      <w:r w:rsidR="009B3832" w:rsidRPr="00970B57">
        <w:t xml:space="preserve"> </w:t>
      </w:r>
      <w:r w:rsidRPr="00970B57">
        <w:t>устраиваясь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работу,</w:t>
      </w:r>
      <w:r w:rsidR="009B3832" w:rsidRPr="00970B57">
        <w:t xml:space="preserve"> </w:t>
      </w:r>
      <w:r w:rsidRPr="00970B57">
        <w:t>получая</w:t>
      </w:r>
      <w:r w:rsidR="009B3832" w:rsidRPr="00970B57">
        <w:t xml:space="preserve"> </w:t>
      </w:r>
      <w:r w:rsidRPr="00970B57">
        <w:t>медицинский</w:t>
      </w:r>
      <w:r w:rsidR="009B3832" w:rsidRPr="00970B57">
        <w:t xml:space="preserve"> </w:t>
      </w:r>
      <w:r w:rsidRPr="00970B57">
        <w:t>полис,</w:t>
      </w:r>
      <w:r w:rsidR="009B3832" w:rsidRPr="00970B57">
        <w:t xml:space="preserve"> </w:t>
      </w:r>
      <w:r w:rsidRPr="00970B57">
        <w:t>оформляя</w:t>
      </w:r>
      <w:r w:rsidR="009B3832" w:rsidRPr="00970B57">
        <w:t xml:space="preserve"> </w:t>
      </w:r>
      <w:r w:rsidRPr="00970B57">
        <w:t>социальное</w:t>
      </w:r>
      <w:r w:rsidR="009B3832" w:rsidRPr="00970B57">
        <w:t xml:space="preserve"> </w:t>
      </w:r>
      <w:r w:rsidRPr="00970B57">
        <w:t>пособие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кредит.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без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получится</w:t>
      </w:r>
      <w:r w:rsidR="009B3832" w:rsidRPr="00970B57">
        <w:t xml:space="preserve"> </w:t>
      </w:r>
      <w:r w:rsidRPr="00970B57">
        <w:t>воспользоваться</w:t>
      </w:r>
      <w:r w:rsidR="009B3832" w:rsidRPr="00970B57">
        <w:t xml:space="preserve"> </w:t>
      </w:r>
      <w:r w:rsidRPr="00970B57">
        <w:t>порталом</w:t>
      </w:r>
      <w:r w:rsidR="009B3832" w:rsidRPr="00970B57">
        <w:t xml:space="preserve"> «</w:t>
      </w:r>
      <w:r w:rsidRPr="00970B57">
        <w:t>Госуслуги</w:t>
      </w:r>
      <w:r w:rsidR="009B3832" w:rsidRPr="00970B57">
        <w:t xml:space="preserve">» </w:t>
      </w:r>
      <w:r w:rsidRPr="00970B57">
        <w:t>и</w:t>
      </w:r>
      <w:r w:rsidR="009B3832" w:rsidRPr="00970B57">
        <w:t xml:space="preserve"> </w:t>
      </w:r>
      <w:r w:rsidRPr="00970B57">
        <w:t>ознакомиться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информацией</w:t>
      </w:r>
      <w:r w:rsidR="009B3832" w:rsidRPr="00970B57">
        <w:t xml:space="preserve"> </w:t>
      </w:r>
      <w:r w:rsidRPr="00970B57">
        <w:t>своего</w:t>
      </w:r>
      <w:r w:rsidR="009B3832" w:rsidRPr="00970B57">
        <w:t xml:space="preserve"> </w:t>
      </w:r>
      <w:r w:rsidRPr="00970B57">
        <w:t>лицевого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СФР.</w:t>
      </w:r>
      <w:r w:rsidR="009B3832" w:rsidRPr="00970B57">
        <w:t xml:space="preserve"> </w:t>
      </w:r>
      <w:r w:rsidRPr="00970B57">
        <w:t>Выписку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ИЛС</w:t>
      </w:r>
      <w:r w:rsidR="009B3832" w:rsidRPr="00970B57">
        <w:t xml:space="preserve"> </w:t>
      </w:r>
      <w:r w:rsidRPr="00970B57">
        <w:t>держали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руках</w:t>
      </w:r>
      <w:r w:rsidR="009B3832" w:rsidRPr="00970B57">
        <w:t xml:space="preserve"> </w:t>
      </w:r>
      <w:r w:rsidRPr="00970B57">
        <w:t>далеко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все.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lastRenderedPageBreak/>
        <w:t>периодически</w:t>
      </w:r>
      <w:r w:rsidR="009B3832" w:rsidRPr="00970B57">
        <w:t xml:space="preserve"> </w:t>
      </w:r>
      <w:r w:rsidRPr="00970B57">
        <w:t>важно</w:t>
      </w:r>
      <w:r w:rsidR="009B3832" w:rsidRPr="00970B57">
        <w:t xml:space="preserve"> </w:t>
      </w:r>
      <w:r w:rsidRPr="00970B57">
        <w:t>знакомиться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кому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далеко.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страницах</w:t>
      </w:r>
      <w:r w:rsidR="009B3832" w:rsidRPr="00970B57">
        <w:t xml:space="preserve"> </w:t>
      </w:r>
      <w:r w:rsidRPr="00970B57">
        <w:t>выписки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ИЛС</w:t>
      </w:r>
      <w:r w:rsidR="009B3832" w:rsidRPr="00970B57">
        <w:t xml:space="preserve"> </w:t>
      </w:r>
      <w:r w:rsidRPr="00970B57">
        <w:t>описана</w:t>
      </w:r>
      <w:r w:rsidR="009B3832" w:rsidRPr="00970B57">
        <w:t xml:space="preserve"> </w:t>
      </w:r>
      <w:r w:rsidRPr="00970B57">
        <w:t>вся</w:t>
      </w:r>
      <w:r w:rsidR="009B3832" w:rsidRPr="00970B57">
        <w:t xml:space="preserve"> </w:t>
      </w:r>
      <w:r w:rsidRPr="00970B57">
        <w:t>трудовая</w:t>
      </w:r>
      <w:r w:rsidR="009B3832" w:rsidRPr="00970B57">
        <w:t xml:space="preserve"> </w:t>
      </w:r>
      <w:r w:rsidRPr="00970B57">
        <w:t>деятельность,</w:t>
      </w:r>
      <w:r w:rsidR="009B3832" w:rsidRPr="00970B57">
        <w:t xml:space="preserve"> </w:t>
      </w:r>
      <w:r w:rsidRPr="00970B57">
        <w:t>начиная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первой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первой</w:t>
      </w:r>
      <w:r w:rsidR="009B3832" w:rsidRPr="00970B57">
        <w:t xml:space="preserve"> </w:t>
      </w:r>
      <w:r w:rsidRPr="00970B57">
        <w:t>зарплаты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любого</w:t>
      </w:r>
      <w:r w:rsidR="009B3832" w:rsidRPr="00970B57">
        <w:t xml:space="preserve"> </w:t>
      </w:r>
      <w:r w:rsidRPr="00970B57">
        <w:t>другого</w:t>
      </w:r>
      <w:r w:rsidR="009B3832" w:rsidRPr="00970B57">
        <w:t xml:space="preserve"> </w:t>
      </w:r>
      <w:r w:rsidRPr="00970B57">
        <w:t>вознаграждения,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начислены</w:t>
      </w:r>
      <w:r w:rsidR="009B3832" w:rsidRPr="00970B57">
        <w:t xml:space="preserve"> </w:t>
      </w:r>
      <w:r w:rsidRPr="00970B57">
        <w:t>страховые</w:t>
      </w:r>
      <w:r w:rsidR="009B3832" w:rsidRPr="00970B57">
        <w:t xml:space="preserve"> </w:t>
      </w:r>
      <w:r w:rsidRPr="00970B57">
        <w:t>взносы.</w:t>
      </w:r>
    </w:p>
    <w:p w14:paraId="34911C41" w14:textId="77777777" w:rsidR="00653F44" w:rsidRPr="00970B57" w:rsidRDefault="00653F44" w:rsidP="00653F44">
      <w:r w:rsidRPr="00970B57">
        <w:t>Запросив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СФР</w:t>
      </w:r>
      <w:r w:rsidR="009B3832" w:rsidRPr="00970B57">
        <w:t xml:space="preserve"> </w:t>
      </w:r>
      <w:r w:rsidRPr="00970B57">
        <w:t>выписку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состоянии</w:t>
      </w:r>
      <w:r w:rsidR="009B3832" w:rsidRPr="00970B57">
        <w:t xml:space="preserve"> </w:t>
      </w:r>
      <w:r w:rsidRPr="00970B57">
        <w:t>индивидуального</w:t>
      </w:r>
      <w:r w:rsidR="009B3832" w:rsidRPr="00970B57">
        <w:t xml:space="preserve"> </w:t>
      </w:r>
      <w:r w:rsidRPr="00970B57">
        <w:t>лицевого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та,</w:t>
      </w:r>
      <w:r w:rsidR="009B3832" w:rsidRPr="00970B57">
        <w:t xml:space="preserve"> </w:t>
      </w:r>
      <w:r w:rsidRPr="00970B57">
        <w:t>будущий</w:t>
      </w:r>
      <w:r w:rsidR="009B3832" w:rsidRPr="00970B57">
        <w:t xml:space="preserve"> </w:t>
      </w:r>
      <w:r w:rsidRPr="00970B57">
        <w:t>пенсионер</w:t>
      </w:r>
      <w:r w:rsidR="009B3832" w:rsidRPr="00970B57">
        <w:t xml:space="preserve"> </w:t>
      </w:r>
      <w:r w:rsidRPr="00970B57">
        <w:t>найд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t>самую</w:t>
      </w:r>
      <w:r w:rsidR="009B3832" w:rsidRPr="00970B57">
        <w:t xml:space="preserve"> </w:t>
      </w:r>
      <w:r w:rsidRPr="00970B57">
        <w:t>важную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себя</w:t>
      </w:r>
      <w:r w:rsidR="009B3832" w:rsidRPr="00970B57">
        <w:t xml:space="preserve"> </w:t>
      </w:r>
      <w:r w:rsidRPr="00970B57">
        <w:t>информацию:</w:t>
      </w:r>
    </w:p>
    <w:p w14:paraId="3DF5BD62" w14:textId="77777777" w:rsidR="00653F44" w:rsidRPr="00970B57" w:rsidRDefault="00653F44" w:rsidP="00653F44">
      <w:r w:rsidRPr="00970B57">
        <w:t>-</w:t>
      </w:r>
      <w:r w:rsidR="009B3832" w:rsidRPr="00970B57">
        <w:t xml:space="preserve"> </w:t>
      </w:r>
      <w:r w:rsidRPr="00970B57">
        <w:t>Периоды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разных</w:t>
      </w:r>
      <w:r w:rsidR="009B3832" w:rsidRPr="00970B57">
        <w:t xml:space="preserve"> </w:t>
      </w:r>
      <w:r w:rsidRPr="00970B57">
        <w:t>местах.</w:t>
      </w:r>
    </w:p>
    <w:p w14:paraId="176F354A" w14:textId="77777777" w:rsidR="00653F44" w:rsidRPr="00970B57" w:rsidRDefault="00653F44" w:rsidP="00653F44">
      <w:r w:rsidRPr="00970B57">
        <w:t>-</w:t>
      </w:r>
      <w:r w:rsidR="009B3832" w:rsidRPr="00970B57">
        <w:t xml:space="preserve"> </w:t>
      </w:r>
      <w:r w:rsidRPr="00970B57">
        <w:t>Общий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стаж.</w:t>
      </w:r>
      <w:r w:rsidR="009B3832" w:rsidRPr="00970B57">
        <w:t xml:space="preserve"> </w:t>
      </w:r>
      <w:r w:rsidRPr="00970B57">
        <w:t>4</w:t>
      </w:r>
      <w:r w:rsidR="009B3832" w:rsidRPr="00970B57">
        <w:t xml:space="preserve"> </w:t>
      </w:r>
      <w:r w:rsidRPr="00970B57">
        <w:t>Денежные</w:t>
      </w:r>
      <w:r w:rsidR="009B3832" w:rsidRPr="00970B57">
        <w:t xml:space="preserve"> </w:t>
      </w:r>
      <w:r w:rsidRPr="00970B57">
        <w:t>выплаты,</w:t>
      </w:r>
      <w:r w:rsidR="009B3832" w:rsidRPr="00970B57">
        <w:t xml:space="preserve"> </w:t>
      </w:r>
      <w:r w:rsidRPr="00970B57">
        <w:t>полученные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работу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разных</w:t>
      </w:r>
      <w:r w:rsidR="009B3832" w:rsidRPr="00970B57">
        <w:t xml:space="preserve"> </w:t>
      </w:r>
      <w:r w:rsidRPr="00970B57">
        <w:t>местах.</w:t>
      </w:r>
    </w:p>
    <w:p w14:paraId="205C25CF" w14:textId="77777777" w:rsidR="00653F44" w:rsidRPr="00970B57" w:rsidRDefault="00653F44" w:rsidP="00653F44">
      <w:r w:rsidRPr="00970B57">
        <w:t>-</w:t>
      </w:r>
      <w:r w:rsidR="009B3832" w:rsidRPr="00970B57">
        <w:t xml:space="preserve"> </w:t>
      </w:r>
      <w:r w:rsidRPr="00970B57">
        <w:t>Обязательные</w:t>
      </w:r>
      <w:r w:rsidR="009B3832" w:rsidRPr="00970B57">
        <w:t xml:space="preserve"> </w:t>
      </w:r>
      <w:r w:rsidRPr="00970B57">
        <w:t>взносы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пенсионное</w:t>
      </w:r>
      <w:r w:rsidR="009B3832" w:rsidRPr="00970B57">
        <w:t xml:space="preserve"> </w:t>
      </w:r>
      <w:r w:rsidRPr="00970B57">
        <w:t>страхование.</w:t>
      </w:r>
    </w:p>
    <w:p w14:paraId="0A234C72" w14:textId="77777777" w:rsidR="00653F44" w:rsidRPr="00970B57" w:rsidRDefault="00653F44" w:rsidP="00653F44">
      <w:r w:rsidRPr="00970B57">
        <w:t>-</w:t>
      </w:r>
      <w:r w:rsidR="009B3832" w:rsidRPr="00970B57">
        <w:t xml:space="preserve"> </w:t>
      </w:r>
      <w:r w:rsidRPr="00970B57">
        <w:t>Индивидуальный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коэффициент</w:t>
      </w:r>
      <w:r w:rsidR="009B3832" w:rsidRPr="00970B57">
        <w:t xml:space="preserve"> </w:t>
      </w:r>
      <w:r w:rsidRPr="00970B57">
        <w:t>(ИПК),</w:t>
      </w:r>
      <w:r w:rsidR="009B3832" w:rsidRPr="00970B57">
        <w:t xml:space="preserve"> </w:t>
      </w:r>
      <w:r w:rsidRPr="00970B57">
        <w:t>исчисленный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том</w:t>
      </w:r>
      <w:r w:rsidR="009B3832" w:rsidRPr="00970B57">
        <w:t xml:space="preserve"> </w:t>
      </w:r>
      <w:r w:rsidRPr="00970B57">
        <w:t>стажа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взносов.</w:t>
      </w:r>
    </w:p>
    <w:p w14:paraId="07386784" w14:textId="77777777" w:rsidR="00653F44" w:rsidRPr="00970B57" w:rsidRDefault="00653F44" w:rsidP="00653F44"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право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старости</w:t>
      </w:r>
      <w:r w:rsidR="009B3832" w:rsidRPr="00970B57">
        <w:t xml:space="preserve"> </w:t>
      </w:r>
      <w:r w:rsidRPr="00970B57">
        <w:t>дают</w:t>
      </w:r>
      <w:r w:rsidR="009B3832" w:rsidRPr="00970B57">
        <w:t xml:space="preserve"> </w:t>
      </w:r>
      <w:r w:rsidRPr="00970B57">
        <w:t>стаж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15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ИПК,</w:t>
      </w:r>
      <w:r w:rsidR="009B3832" w:rsidRPr="00970B57">
        <w:t xml:space="preserve"> </w:t>
      </w:r>
      <w:r w:rsidRPr="00970B57">
        <w:t>равный</w:t>
      </w:r>
      <w:r w:rsidR="009B3832" w:rsidRPr="00970B57">
        <w:t xml:space="preserve"> </w:t>
      </w:r>
      <w:r w:rsidRPr="00970B57">
        <w:t>28,2</w:t>
      </w:r>
      <w:r w:rsidR="009B3832" w:rsidRPr="00970B57">
        <w:t xml:space="preserve"> </w:t>
      </w:r>
      <w:r w:rsidRPr="00970B57">
        <w:t>(30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года).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первое,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посмотреть,</w:t>
      </w:r>
      <w:r w:rsidR="009B3832" w:rsidRPr="00970B57">
        <w:t xml:space="preserve"> </w:t>
      </w:r>
      <w:r w:rsidRPr="00970B57">
        <w:t>открыв</w:t>
      </w:r>
      <w:r w:rsidR="009B3832" w:rsidRPr="00970B57">
        <w:t xml:space="preserve"> </w:t>
      </w:r>
      <w:r w:rsidRPr="00970B57">
        <w:t>актуальную</w:t>
      </w:r>
      <w:r w:rsidR="009B3832" w:rsidRPr="00970B57">
        <w:t xml:space="preserve"> </w:t>
      </w:r>
      <w:r w:rsidRPr="00970B57">
        <w:t>выписку.</w:t>
      </w:r>
    </w:p>
    <w:p w14:paraId="19E7EBFA" w14:textId="77777777" w:rsidR="00653F44" w:rsidRPr="00970B57" w:rsidRDefault="00653F44" w:rsidP="00653F44">
      <w:r w:rsidRPr="00970B57">
        <w:t>ВС</w:t>
      </w:r>
      <w:r w:rsidR="009B3832" w:rsidRPr="00970B57">
        <w:t xml:space="preserve">Е </w:t>
      </w:r>
      <w:r w:rsidRPr="00970B57">
        <w:t>О</w:t>
      </w:r>
      <w:r w:rsidR="009B3832" w:rsidRPr="00970B57">
        <w:t xml:space="preserve"> </w:t>
      </w:r>
      <w:r w:rsidRPr="00970B57">
        <w:t>РАБОТЕ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ЗАРАБОТКЕ</w:t>
      </w:r>
    </w:p>
    <w:p w14:paraId="7154920F" w14:textId="77777777" w:rsidR="00653F44" w:rsidRPr="00970B57" w:rsidRDefault="00653F44" w:rsidP="00653F44">
      <w:r w:rsidRPr="00970B57">
        <w:t>Взносы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обязательное</w:t>
      </w:r>
      <w:r w:rsidR="009B3832" w:rsidRPr="00970B57">
        <w:t xml:space="preserve"> </w:t>
      </w:r>
      <w:r w:rsidRPr="00970B57">
        <w:t>пенсионное</w:t>
      </w:r>
      <w:r w:rsidR="009B3832" w:rsidRPr="00970B57">
        <w:t xml:space="preserve"> </w:t>
      </w:r>
      <w:r w:rsidRPr="00970B57">
        <w:t>страхование</w:t>
      </w:r>
      <w:r w:rsidR="009B3832" w:rsidRPr="00970B57">
        <w:t xml:space="preserve"> </w:t>
      </w:r>
      <w:r w:rsidRPr="00970B57">
        <w:t>делают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работодатели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заказчики,</w:t>
      </w:r>
      <w:r w:rsidR="009B3832" w:rsidRPr="00970B57">
        <w:t xml:space="preserve"> </w:t>
      </w:r>
      <w:r w:rsidRPr="00970B57">
        <w:t>оплачивающие</w:t>
      </w:r>
      <w:r w:rsidR="009B3832" w:rsidRPr="00970B57">
        <w:t xml:space="preserve"> </w:t>
      </w:r>
      <w:r w:rsidRPr="00970B57">
        <w:t>услуги</w:t>
      </w:r>
      <w:r w:rsidR="009B3832" w:rsidRPr="00970B57">
        <w:t xml:space="preserve"> </w:t>
      </w:r>
      <w:r w:rsidRPr="00970B57">
        <w:t>физлиц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договорам</w:t>
      </w:r>
      <w:r w:rsidR="009B3832" w:rsidRPr="00970B57">
        <w:t xml:space="preserve"> </w:t>
      </w:r>
      <w:r w:rsidRPr="00970B57">
        <w:t>гражданско-правового</w:t>
      </w:r>
      <w:r w:rsidR="009B3832" w:rsidRPr="00970B57">
        <w:t xml:space="preserve"> </w:t>
      </w:r>
      <w:r w:rsidRPr="00970B57">
        <w:t>характера.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стаж</w:t>
      </w:r>
      <w:r w:rsidR="009B3832" w:rsidRPr="00970B57">
        <w:t xml:space="preserve"> </w:t>
      </w:r>
      <w:r w:rsidRPr="00970B57">
        <w:t>включается</w:t>
      </w:r>
      <w:r w:rsidR="009B3832" w:rsidRPr="00970B57">
        <w:t xml:space="preserve"> </w:t>
      </w:r>
      <w:r w:rsidRPr="00970B57">
        <w:t>любая</w:t>
      </w:r>
      <w:r w:rsidR="009B3832" w:rsidRPr="00970B57">
        <w:t xml:space="preserve"> </w:t>
      </w:r>
      <w:r w:rsidRPr="00970B57">
        <w:t>трудовая</w:t>
      </w:r>
      <w:r w:rsidR="009B3832" w:rsidRPr="00970B57">
        <w:t xml:space="preserve"> </w:t>
      </w:r>
      <w:r w:rsidRPr="00970B57">
        <w:t>деятельность,</w:t>
      </w:r>
      <w:r w:rsidR="009B3832" w:rsidRPr="00970B57">
        <w:t xml:space="preserve"> </w:t>
      </w:r>
      <w:r w:rsidRPr="00970B57">
        <w:t>которая</w:t>
      </w:r>
      <w:r w:rsidR="009B3832" w:rsidRPr="00970B57">
        <w:t xml:space="preserve"> </w:t>
      </w:r>
      <w:r w:rsidRPr="00970B57">
        <w:t>вед</w:t>
      </w:r>
      <w:r w:rsidR="009B3832" w:rsidRPr="00970B57">
        <w:t>е</w:t>
      </w:r>
      <w:r w:rsidRPr="00970B57">
        <w:t>тся</w:t>
      </w:r>
      <w:r w:rsidR="009B3832" w:rsidRPr="00970B57">
        <w:t xml:space="preserve"> </w:t>
      </w:r>
      <w:r w:rsidRPr="00970B57">
        <w:t>официально: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найму,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совместительству,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предпринимательство,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частная</w:t>
      </w:r>
      <w:r w:rsidR="009B3832" w:rsidRPr="00970B57">
        <w:t xml:space="preserve"> </w:t>
      </w:r>
      <w:r w:rsidRPr="00970B57">
        <w:t>практика.</w:t>
      </w:r>
      <w:r w:rsidR="009B3832" w:rsidRPr="00970B57">
        <w:t xml:space="preserve"> </w:t>
      </w:r>
      <w:r w:rsidRPr="00970B57">
        <w:t>Взносы,</w:t>
      </w:r>
      <w:r w:rsidR="009B3832" w:rsidRPr="00970B57">
        <w:t xml:space="preserve"> </w:t>
      </w:r>
      <w:r w:rsidRPr="00970B57">
        <w:t>перечисляемые</w:t>
      </w:r>
      <w:r w:rsidR="009B3832" w:rsidRPr="00970B57">
        <w:t xml:space="preserve"> </w:t>
      </w:r>
      <w:r w:rsidRPr="00970B57">
        <w:t>страхователями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сотрудников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Соцфонд,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квартал</w:t>
      </w:r>
      <w:r w:rsidR="009B3832" w:rsidRPr="00970B57">
        <w:t xml:space="preserve"> </w:t>
      </w:r>
      <w:r w:rsidRPr="00970B57">
        <w:t>увеличивают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ИПК.</w:t>
      </w:r>
    </w:p>
    <w:p w14:paraId="54744B26" w14:textId="77777777" w:rsidR="00653F44" w:rsidRPr="00970B57" w:rsidRDefault="00653F44" w:rsidP="00653F44"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лицевом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те</w:t>
      </w:r>
      <w:r w:rsidR="009B3832" w:rsidRPr="00970B57">
        <w:t xml:space="preserve"> </w:t>
      </w:r>
      <w:r w:rsidRPr="00970B57">
        <w:t>учитываются</w:t>
      </w:r>
      <w:r w:rsidR="009B3832" w:rsidRPr="00970B57">
        <w:t xml:space="preserve"> </w:t>
      </w:r>
      <w:r w:rsidRPr="00970B57">
        <w:t>нестраховые</w:t>
      </w:r>
      <w:r w:rsidR="009B3832" w:rsidRPr="00970B57">
        <w:t xml:space="preserve"> </w:t>
      </w:r>
      <w:r w:rsidRPr="00970B57">
        <w:t>периоды,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был</w:t>
      </w:r>
      <w:r w:rsidR="009B3832" w:rsidRPr="00970B57">
        <w:t xml:space="preserve"> </w:t>
      </w:r>
      <w:r w:rsidRPr="00970B57">
        <w:t>занят</w:t>
      </w:r>
      <w:r w:rsidR="009B3832" w:rsidRPr="00970B57">
        <w:t xml:space="preserve"> </w:t>
      </w:r>
      <w:r w:rsidRPr="00970B57">
        <w:t>социально</w:t>
      </w:r>
      <w:r w:rsidR="009B3832" w:rsidRPr="00970B57">
        <w:t xml:space="preserve"> </w:t>
      </w:r>
      <w:r w:rsidRPr="00970B57">
        <w:t>значимой</w:t>
      </w:r>
      <w:r w:rsidR="009B3832" w:rsidRPr="00970B57">
        <w:t xml:space="preserve"> </w:t>
      </w:r>
      <w:r w:rsidRPr="00970B57">
        <w:t>деятельностью</w:t>
      </w:r>
      <w:r w:rsidR="009B3832" w:rsidRPr="00970B57">
        <w:t xml:space="preserve"> - </w:t>
      </w:r>
      <w:r w:rsidRPr="00970B57">
        <w:t>служил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армии,</w:t>
      </w:r>
      <w:r w:rsidR="009B3832" w:rsidRPr="00970B57">
        <w:t xml:space="preserve"> </w:t>
      </w:r>
      <w:r w:rsidRPr="00970B57">
        <w:t>ухаживал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реб</w:t>
      </w:r>
      <w:r w:rsidR="009B3832" w:rsidRPr="00970B57">
        <w:t>е</w:t>
      </w:r>
      <w:r w:rsidRPr="00970B57">
        <w:t>нком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1,5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нетрудоспособным</w:t>
      </w:r>
      <w:r w:rsidR="009B3832" w:rsidRPr="00970B57">
        <w:t xml:space="preserve"> </w:t>
      </w:r>
      <w:r w:rsidRPr="00970B57">
        <w:t>взрослым.</w:t>
      </w:r>
    </w:p>
    <w:p w14:paraId="0C73DAD5" w14:textId="77777777" w:rsidR="00653F44" w:rsidRPr="00970B57" w:rsidRDefault="00653F44" w:rsidP="00653F44">
      <w:r w:rsidRPr="00970B57">
        <w:t>У</w:t>
      </w:r>
      <w:r w:rsidR="009B3832" w:rsidRPr="00970B57">
        <w:t xml:space="preserve"> </w:t>
      </w:r>
      <w:r w:rsidRPr="00970B57">
        <w:t>многих</w:t>
      </w:r>
      <w:r w:rsidR="009B3832" w:rsidRPr="00970B57">
        <w:t xml:space="preserve"> </w:t>
      </w:r>
      <w:r w:rsidRPr="00970B57">
        <w:t>россиян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системе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формируется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накопительная</w:t>
      </w:r>
      <w:r w:rsidR="009B3832" w:rsidRPr="00970B57">
        <w:t xml:space="preserve"> </w:t>
      </w:r>
      <w:r w:rsidRPr="00970B57">
        <w:t>пенсия.</w:t>
      </w:r>
      <w:r w:rsidR="009B3832" w:rsidRPr="00970B57">
        <w:t xml:space="preserve"> </w:t>
      </w:r>
      <w:r w:rsidRPr="00970B57">
        <w:t>Страховщиком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СФР,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70B57" w:rsidRPr="00970B57">
        <w:t xml:space="preserve"> </w:t>
      </w:r>
      <w:r w:rsidRPr="00970B57">
        <w:t>негосударственный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(НПФ).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выписке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ИЛС</w:t>
      </w:r>
      <w:r w:rsidR="009B3832" w:rsidRPr="00970B57">
        <w:t xml:space="preserve"> </w:t>
      </w:r>
      <w:r w:rsidRPr="00970B57">
        <w:t>указано,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какого</w:t>
      </w:r>
      <w:r w:rsidR="009B3832" w:rsidRPr="00970B57">
        <w:t xml:space="preserve"> </w:t>
      </w:r>
      <w:r w:rsidRPr="00970B57">
        <w:t>страховщика</w:t>
      </w:r>
      <w:r w:rsidR="009B3832" w:rsidRPr="00970B57">
        <w:t xml:space="preserve"> </w:t>
      </w:r>
      <w:r w:rsidRPr="00970B57">
        <w:t>размещены</w:t>
      </w:r>
      <w:r w:rsidR="009B3832" w:rsidRPr="00970B57">
        <w:t xml:space="preserve"> </w:t>
      </w:r>
      <w:r w:rsidRPr="00970B57">
        <w:t>накопления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какая</w:t>
      </w:r>
      <w:r w:rsidR="009B3832" w:rsidRPr="00970B57">
        <w:t xml:space="preserve"> </w:t>
      </w:r>
      <w:r w:rsidRPr="00970B57">
        <w:t>управляющая</w:t>
      </w:r>
      <w:r w:rsidR="009B3832" w:rsidRPr="00970B57">
        <w:t xml:space="preserve"> </w:t>
      </w:r>
      <w:r w:rsidRPr="00970B57">
        <w:t>компания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инвестирует.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документе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посмотреть</w:t>
      </w:r>
      <w:r w:rsidR="009B3832" w:rsidRPr="00970B57">
        <w:t xml:space="preserve"> </w:t>
      </w:r>
      <w:r w:rsidRPr="00970B57">
        <w:t>информацию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какая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внесена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каким</w:t>
      </w:r>
      <w:r w:rsidR="009B3832" w:rsidRPr="00970B57">
        <w:t xml:space="preserve"> </w:t>
      </w:r>
      <w:r w:rsidRPr="00970B57">
        <w:t>результатом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инвестируется.</w:t>
      </w:r>
    </w:p>
    <w:p w14:paraId="539ED1AE" w14:textId="77777777" w:rsidR="00653F44" w:rsidRPr="00970B57" w:rsidRDefault="00653F44" w:rsidP="00653F44">
      <w:r w:rsidRPr="00970B57">
        <w:t>ВАЖНЫЕ</w:t>
      </w:r>
      <w:r w:rsidR="009B3832" w:rsidRPr="00970B57">
        <w:t xml:space="preserve"> </w:t>
      </w:r>
      <w:r w:rsidRPr="00970B57">
        <w:t>ВЫВОДЫ</w:t>
      </w:r>
    </w:p>
    <w:p w14:paraId="0EDED1D0" w14:textId="77777777" w:rsidR="00653F44" w:rsidRPr="00970B57" w:rsidRDefault="00653F44" w:rsidP="00653F44">
      <w:r w:rsidRPr="00970B57">
        <w:t>Сведения,</w:t>
      </w:r>
      <w:r w:rsidR="009B3832" w:rsidRPr="00970B57">
        <w:t xml:space="preserve"> </w:t>
      </w:r>
      <w:r w:rsidRPr="00970B57">
        <w:t>указанные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выписке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ИЛС,</w:t>
      </w:r>
      <w:r w:rsidR="009B3832" w:rsidRPr="00970B57">
        <w:t xml:space="preserve"> </w:t>
      </w:r>
      <w:r w:rsidRPr="00970B57">
        <w:t>следует</w:t>
      </w:r>
      <w:r w:rsidR="009B3832" w:rsidRPr="00970B57">
        <w:t xml:space="preserve"> </w:t>
      </w:r>
      <w:r w:rsidRPr="00970B57">
        <w:t>изучить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убедиться,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информация</w:t>
      </w:r>
      <w:r w:rsidR="009B3832" w:rsidRPr="00970B57">
        <w:t xml:space="preserve"> </w:t>
      </w:r>
      <w:r w:rsidRPr="00970B57">
        <w:t>верна.</w:t>
      </w:r>
    </w:p>
    <w:p w14:paraId="1523C4A0" w14:textId="77777777" w:rsidR="00653F44" w:rsidRPr="00970B57" w:rsidRDefault="00653F44" w:rsidP="00653F44">
      <w:r w:rsidRPr="00970B57">
        <w:t>Работа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найму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отражена</w:t>
      </w:r>
      <w:r w:rsidR="009B3832" w:rsidRPr="00970B57">
        <w:t xml:space="preserve"> </w:t>
      </w:r>
      <w:r w:rsidRPr="00970B57">
        <w:t>точно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трудовой</w:t>
      </w:r>
      <w:r w:rsidR="009B3832" w:rsidRPr="00970B57">
        <w:t xml:space="preserve"> </w:t>
      </w:r>
      <w:r w:rsidRPr="00970B57">
        <w:t>книжке,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вся</w:t>
      </w:r>
      <w:r w:rsidR="009B3832" w:rsidRPr="00970B57">
        <w:t xml:space="preserve"> </w:t>
      </w:r>
      <w:r w:rsidRPr="00970B57">
        <w:t>прочая</w:t>
      </w:r>
      <w:r w:rsidR="009B3832" w:rsidRPr="00970B57">
        <w:t xml:space="preserve"> </w:t>
      </w:r>
      <w:r w:rsidRPr="00970B57">
        <w:t>работа</w:t>
      </w:r>
      <w:r w:rsidR="009B3832" w:rsidRPr="00970B57">
        <w:t xml:space="preserve"> - </w:t>
      </w:r>
      <w:r w:rsidRPr="00970B57">
        <w:t>в</w:t>
      </w:r>
      <w:r w:rsidR="009B3832" w:rsidRPr="00970B57">
        <w:t xml:space="preserve"> </w:t>
      </w:r>
      <w:r w:rsidRPr="00970B57">
        <w:t>точном</w:t>
      </w:r>
      <w:r w:rsidR="009B3832" w:rsidRPr="00970B57">
        <w:t xml:space="preserve"> </w:t>
      </w:r>
      <w:r w:rsidRPr="00970B57">
        <w:t>соответствии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периодами,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которых</w:t>
      </w:r>
      <w:r w:rsidR="009B3832" w:rsidRPr="00970B57">
        <w:t xml:space="preserve"> </w:t>
      </w:r>
      <w:r w:rsidRPr="00970B57">
        <w:t>перечислялись</w:t>
      </w:r>
      <w:r w:rsidR="009B3832" w:rsidRPr="00970B57">
        <w:t xml:space="preserve"> </w:t>
      </w:r>
      <w:r w:rsidRPr="00970B57">
        <w:t>страховые</w:t>
      </w:r>
      <w:r w:rsidR="009B3832" w:rsidRPr="00970B57">
        <w:t xml:space="preserve"> </w:t>
      </w:r>
      <w:r w:rsidRPr="00970B57">
        <w:t>взносы.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годы,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приходилось</w:t>
      </w:r>
      <w:r w:rsidR="009B3832" w:rsidRPr="00970B57">
        <w:t xml:space="preserve"> </w:t>
      </w:r>
      <w:r w:rsidRPr="00970B57">
        <w:t>работать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Севере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опасных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условиях,</w:t>
      </w:r>
      <w:r w:rsidR="009B3832" w:rsidRPr="00970B57">
        <w:t xml:space="preserve"> </w:t>
      </w:r>
      <w:r w:rsidRPr="00970B57">
        <w:t>информацию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проверить</w:t>
      </w:r>
      <w:r w:rsidR="009B3832" w:rsidRPr="00970B57">
        <w:t xml:space="preserve"> </w:t>
      </w:r>
      <w:r w:rsidRPr="00970B57">
        <w:t>особенно</w:t>
      </w:r>
      <w:r w:rsidR="009B3832" w:rsidRPr="00970B57">
        <w:t xml:space="preserve"> </w:t>
      </w:r>
      <w:r w:rsidRPr="00970B57">
        <w:t>тщательно.</w:t>
      </w:r>
      <w:r w:rsidR="009B3832" w:rsidRPr="00970B57">
        <w:t xml:space="preserve"> </w:t>
      </w:r>
      <w:r w:rsidRPr="00970B57">
        <w:t>Работа</w:t>
      </w:r>
      <w:r w:rsidR="009B3832" w:rsidRPr="00970B57">
        <w:t xml:space="preserve"> </w:t>
      </w:r>
      <w:r w:rsidRPr="00970B57">
        <w:t>такого</w:t>
      </w:r>
      <w:r w:rsidR="009B3832" w:rsidRPr="00970B57">
        <w:t xml:space="preserve"> </w:t>
      </w:r>
      <w:r w:rsidRPr="00970B57">
        <w:t>рода</w:t>
      </w:r>
      <w:r w:rsidR="009B3832" w:rsidRPr="00970B57">
        <w:t xml:space="preserve"> </w:t>
      </w:r>
      <w:r w:rsidRPr="00970B57">
        <w:t>да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право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досрочную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Важно</w:t>
      </w:r>
      <w:r w:rsidR="009B3832" w:rsidRPr="00970B57">
        <w:t xml:space="preserve"> </w:t>
      </w:r>
      <w:r w:rsidRPr="00970B57">
        <w:t>проверить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даты</w:t>
      </w:r>
      <w:r w:rsidR="009B3832" w:rsidRPr="00970B57">
        <w:t xml:space="preserve"> </w:t>
      </w:r>
      <w:r w:rsidRPr="00970B57">
        <w:t>нестраховых</w:t>
      </w:r>
      <w:r w:rsidR="009B3832" w:rsidRPr="00970B57">
        <w:t xml:space="preserve"> </w:t>
      </w:r>
      <w:r w:rsidRPr="00970B57">
        <w:t>периодов.</w:t>
      </w:r>
    </w:p>
    <w:p w14:paraId="183ADA1C" w14:textId="77777777" w:rsidR="00653F44" w:rsidRPr="00970B57" w:rsidRDefault="00653F44" w:rsidP="00653F44">
      <w:r w:rsidRPr="00970B57">
        <w:t>Существует</w:t>
      </w:r>
      <w:r w:rsidR="009B3832" w:rsidRPr="00970B57">
        <w:t xml:space="preserve"> </w:t>
      </w:r>
      <w:r w:rsidRPr="00970B57">
        <w:t>вероятность</w:t>
      </w:r>
      <w:r w:rsidR="009B3832" w:rsidRPr="00970B57">
        <w:t xml:space="preserve"> </w:t>
      </w:r>
      <w:r w:rsidRPr="00970B57">
        <w:t>неточных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периоды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2002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сведения</w:t>
      </w:r>
      <w:r w:rsidR="009B3832" w:rsidRPr="00970B57">
        <w:t xml:space="preserve"> </w:t>
      </w:r>
      <w:r w:rsidRPr="00970B57">
        <w:t>переносились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ИЛС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трудовых</w:t>
      </w:r>
      <w:r w:rsidR="009B3832" w:rsidRPr="00970B57">
        <w:t xml:space="preserve"> </w:t>
      </w:r>
      <w:r w:rsidRPr="00970B57">
        <w:t>книжек</w:t>
      </w:r>
      <w:r w:rsidR="009B3832" w:rsidRPr="00970B57">
        <w:t xml:space="preserve"> </w:t>
      </w:r>
      <w:r w:rsidRPr="00970B57">
        <w:t>вручную.</w:t>
      </w:r>
      <w:r w:rsidR="009B3832" w:rsidRPr="00970B57">
        <w:t xml:space="preserve"> </w:t>
      </w:r>
      <w:r w:rsidRPr="00970B57">
        <w:t>Допущенные</w:t>
      </w:r>
      <w:r w:rsidR="009B3832" w:rsidRPr="00970B57">
        <w:t xml:space="preserve"> </w:t>
      </w:r>
      <w:r w:rsidRPr="00970B57">
        <w:t>ошибки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lastRenderedPageBreak/>
        <w:t>нужно</w:t>
      </w:r>
      <w:r w:rsidR="009B3832" w:rsidRPr="00970B57">
        <w:t xml:space="preserve"> </w:t>
      </w:r>
      <w:r w:rsidRPr="00970B57">
        <w:t>исправить.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корректировки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следует</w:t>
      </w:r>
      <w:r w:rsidR="009B3832" w:rsidRPr="00970B57">
        <w:t xml:space="preserve"> </w:t>
      </w:r>
      <w:r w:rsidRPr="00970B57">
        <w:t>предоставить</w:t>
      </w:r>
      <w:r w:rsidR="009B3832" w:rsidRPr="00970B57">
        <w:t xml:space="preserve"> </w:t>
      </w:r>
      <w:r w:rsidRPr="00970B57">
        <w:t>СФР</w:t>
      </w:r>
      <w:r w:rsidR="009B3832" w:rsidRPr="00970B57">
        <w:t xml:space="preserve"> </w:t>
      </w:r>
      <w:r w:rsidRPr="00970B57">
        <w:t>документы,</w:t>
      </w:r>
      <w:r w:rsidR="009B3832" w:rsidRPr="00970B57">
        <w:t xml:space="preserve"> </w:t>
      </w:r>
      <w:r w:rsidRPr="00970B57">
        <w:t>подтверждающие</w:t>
      </w:r>
      <w:r w:rsidR="009B3832" w:rsidRPr="00970B57">
        <w:t xml:space="preserve"> </w:t>
      </w:r>
      <w:r w:rsidRPr="00970B57">
        <w:t>реальную</w:t>
      </w:r>
      <w:r w:rsidR="009B3832" w:rsidRPr="00970B57">
        <w:t xml:space="preserve"> </w:t>
      </w:r>
      <w:r w:rsidRPr="00970B57">
        <w:t>продолжительность</w:t>
      </w:r>
      <w:r w:rsidR="009B3832" w:rsidRPr="00970B57">
        <w:t xml:space="preserve"> </w:t>
      </w:r>
      <w:r w:rsidRPr="00970B57">
        <w:t>тех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иных</w:t>
      </w:r>
      <w:r w:rsidR="009B3832" w:rsidRPr="00970B57">
        <w:t xml:space="preserve"> </w:t>
      </w:r>
      <w:r w:rsidRPr="00970B57">
        <w:t>периодов</w:t>
      </w:r>
      <w:r w:rsidR="009B3832" w:rsidRPr="00970B57">
        <w:t xml:space="preserve"> </w:t>
      </w:r>
      <w:r w:rsidRPr="00970B57">
        <w:t>работы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размеры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заработков.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трудовая</w:t>
      </w:r>
      <w:r w:rsidR="009B3832" w:rsidRPr="00970B57">
        <w:t xml:space="preserve"> </w:t>
      </w:r>
      <w:r w:rsidRPr="00970B57">
        <w:t>книжка,</w:t>
      </w:r>
      <w:r w:rsidR="009B3832" w:rsidRPr="00970B57">
        <w:t xml:space="preserve"> </w:t>
      </w:r>
      <w:r w:rsidRPr="00970B57">
        <w:t>трудовой</w:t>
      </w:r>
      <w:r w:rsidR="009B3832" w:rsidRPr="00970B57">
        <w:t xml:space="preserve"> </w:t>
      </w:r>
      <w:r w:rsidRPr="00970B57">
        <w:t>договор,</w:t>
      </w:r>
      <w:r w:rsidR="009B3832" w:rsidRPr="00970B57">
        <w:t xml:space="preserve"> </w:t>
      </w:r>
      <w:r w:rsidRPr="00970B57">
        <w:t>ведомости</w:t>
      </w:r>
      <w:r w:rsidR="009B3832" w:rsidRPr="00970B57">
        <w:t xml:space="preserve"> </w:t>
      </w:r>
      <w:r w:rsidRPr="00970B57">
        <w:t>выдачи</w:t>
      </w:r>
      <w:r w:rsidR="009B3832" w:rsidRPr="00970B57">
        <w:t xml:space="preserve"> </w:t>
      </w:r>
      <w:r w:rsidRPr="00970B57">
        <w:t>зарплаты,</w:t>
      </w:r>
      <w:r w:rsidR="009B3832" w:rsidRPr="00970B57">
        <w:t xml:space="preserve"> </w:t>
      </w:r>
      <w:r w:rsidRPr="00970B57">
        <w:t>архивная</w:t>
      </w:r>
      <w:r w:rsidR="009B3832" w:rsidRPr="00970B57">
        <w:t xml:space="preserve"> </w:t>
      </w:r>
      <w:r w:rsidRPr="00970B57">
        <w:t>справка.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необходимости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проверки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СФР</w:t>
      </w:r>
      <w:r w:rsidR="009B3832" w:rsidRPr="00970B57">
        <w:t xml:space="preserve"> </w:t>
      </w:r>
      <w:r w:rsidRPr="00970B57">
        <w:t>сделает</w:t>
      </w:r>
      <w:r w:rsidR="009B3832" w:rsidRPr="00970B57">
        <w:t xml:space="preserve"> </w:t>
      </w:r>
      <w:r w:rsidRPr="00970B57">
        <w:t>запрос</w:t>
      </w:r>
      <w:r w:rsidR="009B3832" w:rsidRPr="00970B57">
        <w:t xml:space="preserve"> </w:t>
      </w:r>
      <w:r w:rsidRPr="00970B57">
        <w:t>работодателю,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архив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компетентные</w:t>
      </w:r>
      <w:r w:rsidR="009B3832" w:rsidRPr="00970B57">
        <w:t xml:space="preserve"> </w:t>
      </w:r>
      <w:r w:rsidRPr="00970B57">
        <w:t>органы</w:t>
      </w:r>
      <w:r w:rsidR="009B3832" w:rsidRPr="00970B57">
        <w:t xml:space="preserve"> </w:t>
      </w:r>
      <w:r w:rsidRPr="00970B57">
        <w:t>бывших</w:t>
      </w:r>
      <w:r w:rsidR="009B3832" w:rsidRPr="00970B57">
        <w:t xml:space="preserve"> </w:t>
      </w:r>
      <w:r w:rsidRPr="00970B57">
        <w:t>советских</w:t>
      </w:r>
      <w:r w:rsidR="009B3832" w:rsidRPr="00970B57">
        <w:t xml:space="preserve"> </w:t>
      </w:r>
      <w:r w:rsidRPr="00970B57">
        <w:t>республик.</w:t>
      </w:r>
    </w:p>
    <w:p w14:paraId="24CE2F8D" w14:textId="77777777" w:rsidR="00653F44" w:rsidRPr="00970B57" w:rsidRDefault="00653F44" w:rsidP="00653F44">
      <w:r w:rsidRPr="00970B57">
        <w:t>В</w:t>
      </w:r>
      <w:r w:rsidR="009B3832" w:rsidRPr="00970B57">
        <w:t xml:space="preserve"> </w:t>
      </w:r>
      <w:r w:rsidRPr="00970B57">
        <w:t>сведениях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последнее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особое</w:t>
      </w:r>
      <w:r w:rsidR="009B3832" w:rsidRPr="00970B57">
        <w:t xml:space="preserve"> </w:t>
      </w:r>
      <w:r w:rsidRPr="00970B57">
        <w:t>внимание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уделить</w:t>
      </w:r>
      <w:r w:rsidR="009B3832" w:rsidRPr="00970B57">
        <w:t xml:space="preserve"> </w:t>
      </w:r>
      <w:r w:rsidRPr="00970B57">
        <w:t>объ</w:t>
      </w:r>
      <w:r w:rsidR="009B3832" w:rsidRPr="00970B57">
        <w:t>е</w:t>
      </w:r>
      <w:r w:rsidRPr="00970B57">
        <w:t>му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работодателя.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должен</w:t>
      </w:r>
      <w:r w:rsidR="009B3832" w:rsidRPr="00970B57">
        <w:t xml:space="preserve"> </w:t>
      </w:r>
      <w:r w:rsidRPr="00970B57">
        <w:t>составлять</w:t>
      </w:r>
      <w:r w:rsidR="009B3832" w:rsidRPr="00970B57">
        <w:t xml:space="preserve"> </w:t>
      </w:r>
      <w:r w:rsidRPr="00970B57">
        <w:t>ровно</w:t>
      </w:r>
      <w:r w:rsidR="009B3832" w:rsidRPr="00970B57">
        <w:t xml:space="preserve"> </w:t>
      </w:r>
      <w:r w:rsidRPr="00970B57">
        <w:t>16%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реальных</w:t>
      </w:r>
      <w:r w:rsidR="009B3832" w:rsidRPr="00970B57">
        <w:t xml:space="preserve"> </w:t>
      </w:r>
      <w:r w:rsidRPr="00970B57">
        <w:t>платежей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работу.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взносы</w:t>
      </w:r>
      <w:r w:rsidR="009B3832" w:rsidRPr="00970B57">
        <w:t xml:space="preserve"> </w:t>
      </w:r>
      <w:r w:rsidRPr="00970B57">
        <w:t>ниже,</w:t>
      </w:r>
      <w:r w:rsidR="009B3832" w:rsidRPr="00970B57">
        <w:t xml:space="preserve"> </w:t>
      </w:r>
      <w:r w:rsidRPr="00970B57">
        <w:t>работодатель</w:t>
      </w:r>
      <w:r w:rsidR="009B3832" w:rsidRPr="00970B57">
        <w:t xml:space="preserve"> </w:t>
      </w:r>
      <w:r w:rsidRPr="00970B57">
        <w:t>обязан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скорректировать.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направить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СФР</w:t>
      </w:r>
      <w:r w:rsidR="009B3832" w:rsidRPr="00970B57">
        <w:t xml:space="preserve"> </w:t>
      </w:r>
      <w:r w:rsidRPr="00970B57">
        <w:t>уточн</w:t>
      </w:r>
      <w:r w:rsidR="009B3832" w:rsidRPr="00970B57">
        <w:t>е</w:t>
      </w:r>
      <w:r w:rsidRPr="00970B57">
        <w:t>нный</w:t>
      </w:r>
      <w:r w:rsidR="009B3832" w:rsidRPr="00970B57">
        <w:t xml:space="preserve"> </w:t>
      </w:r>
      <w:r w:rsidRPr="00970B57">
        <w:t>отч</w:t>
      </w:r>
      <w:r w:rsidR="009B3832" w:rsidRPr="00970B57">
        <w:t>е</w:t>
      </w:r>
      <w:r w:rsidRPr="00970B57">
        <w:t>т.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взносы</w:t>
      </w:r>
      <w:r w:rsidR="009B3832" w:rsidRPr="00970B57">
        <w:t xml:space="preserve"> </w:t>
      </w:r>
      <w:r w:rsidRPr="00970B57">
        <w:t>занижены</w:t>
      </w:r>
      <w:r w:rsidR="009B3832" w:rsidRPr="00970B57">
        <w:t xml:space="preserve"> </w:t>
      </w:r>
      <w:r w:rsidRPr="00970B57">
        <w:t>намеренно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работодатель</w:t>
      </w:r>
      <w:r w:rsidR="009B3832" w:rsidRPr="00970B57">
        <w:t xml:space="preserve"> </w:t>
      </w:r>
      <w:r w:rsidRPr="00970B57">
        <w:t>откажется</w:t>
      </w:r>
      <w:r w:rsidR="009B3832" w:rsidRPr="00970B57">
        <w:t xml:space="preserve"> </w:t>
      </w:r>
      <w:r w:rsidRPr="00970B57">
        <w:t>обелить</w:t>
      </w:r>
      <w:r w:rsidR="009B3832" w:rsidRPr="00970B57">
        <w:t xml:space="preserve"> </w:t>
      </w:r>
      <w:r w:rsidRPr="00970B57">
        <w:t>зарплату,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основания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жалобы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гострудинспекцию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прокуратуру.</w:t>
      </w:r>
      <w:r w:rsidR="009B3832" w:rsidRPr="00970B57">
        <w:t xml:space="preserve"> </w:t>
      </w:r>
      <w:r w:rsidRPr="00970B57">
        <w:t>Вероятно,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стоит</w:t>
      </w:r>
      <w:r w:rsidR="009B3832" w:rsidRPr="00970B57">
        <w:t xml:space="preserve"> </w:t>
      </w:r>
      <w:r w:rsidRPr="00970B57">
        <w:t>подумать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смене</w:t>
      </w:r>
      <w:r w:rsidR="009B3832" w:rsidRPr="00970B57">
        <w:t xml:space="preserve"> </w:t>
      </w:r>
      <w:r w:rsidRPr="00970B57">
        <w:t>места</w:t>
      </w:r>
      <w:r w:rsidR="009B3832" w:rsidRPr="00970B57">
        <w:t xml:space="preserve"> </w:t>
      </w:r>
      <w:r w:rsidRPr="00970B57">
        <w:t>работы.</w:t>
      </w:r>
    </w:p>
    <w:p w14:paraId="150303B9" w14:textId="77777777" w:rsidR="00653F44" w:rsidRPr="00970B57" w:rsidRDefault="00653F44" w:rsidP="00653F44">
      <w:r w:rsidRPr="00970B57">
        <w:t>Чтобы</w:t>
      </w:r>
      <w:r w:rsidR="009B3832" w:rsidRPr="00970B57">
        <w:t xml:space="preserve"> </w:t>
      </w:r>
      <w:r w:rsidRPr="00970B57">
        <w:t>граждане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курсе</w:t>
      </w:r>
      <w:r w:rsidR="009B3832" w:rsidRPr="00970B57">
        <w:t xml:space="preserve"> </w:t>
      </w:r>
      <w:r w:rsidRPr="00970B57">
        <w:t>своей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ситуации,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собственной</w:t>
      </w:r>
      <w:r w:rsidR="009B3832" w:rsidRPr="00970B57">
        <w:t xml:space="preserve"> </w:t>
      </w:r>
      <w:r w:rsidRPr="00970B57">
        <w:t>инициативе</w:t>
      </w:r>
      <w:r w:rsidR="009B3832" w:rsidRPr="00970B57">
        <w:t xml:space="preserve"> </w:t>
      </w:r>
      <w:r w:rsidRPr="00970B57">
        <w:t>информирует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сформированных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правах.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уведомления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мужчины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45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40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СФР</w:t>
      </w:r>
      <w:r w:rsidR="009B3832" w:rsidRPr="00970B57">
        <w:t xml:space="preserve"> </w:t>
      </w:r>
      <w:r w:rsidRPr="00970B57">
        <w:t>проинформировал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страховом</w:t>
      </w:r>
      <w:r w:rsidR="009B3832" w:rsidRPr="00970B57">
        <w:t xml:space="preserve"> </w:t>
      </w:r>
      <w:r w:rsidRPr="00970B57">
        <w:t>стаже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величине</w:t>
      </w:r>
      <w:r w:rsidR="009B3832" w:rsidRPr="00970B57">
        <w:t xml:space="preserve"> </w:t>
      </w:r>
      <w:r w:rsidRPr="00970B57">
        <w:t>ИПК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2,5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человек.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основе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гражданин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сам</w:t>
      </w:r>
      <w:r w:rsidR="009B3832" w:rsidRPr="00970B57">
        <w:t xml:space="preserve"> </w:t>
      </w:r>
      <w:r w:rsidRPr="00970B57">
        <w:t>рассчитать</w:t>
      </w:r>
      <w:r w:rsidR="009B3832" w:rsidRPr="00970B57">
        <w:t xml:space="preserve"> </w:t>
      </w:r>
      <w:r w:rsidRPr="00970B57">
        <w:t>примерный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будущей</w:t>
      </w:r>
      <w:r w:rsidR="009B3832" w:rsidRPr="00970B57">
        <w:t xml:space="preserve"> </w:t>
      </w:r>
      <w:r w:rsidRPr="00970B57">
        <w:t>пенсии.</w:t>
      </w:r>
      <w:r w:rsidR="009B3832" w:rsidRPr="00970B57">
        <w:t xml:space="preserve"> </w:t>
      </w:r>
      <w:r w:rsidRPr="00970B57">
        <w:t>Онлайн-калькулятор</w:t>
      </w:r>
      <w:r w:rsidR="009B3832" w:rsidRPr="00970B57">
        <w:t xml:space="preserve"> </w:t>
      </w:r>
      <w:r w:rsidRPr="00970B57">
        <w:t>расположен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портале</w:t>
      </w:r>
      <w:r w:rsidR="009B3832" w:rsidRPr="00970B57">
        <w:t xml:space="preserve"> «</w:t>
      </w:r>
      <w:r w:rsidRPr="00970B57">
        <w:t>Госуслуги</w:t>
      </w:r>
      <w:r w:rsidR="009B3832" w:rsidRPr="00970B57">
        <w:t>»</w:t>
      </w:r>
      <w:r w:rsidRPr="00970B57">
        <w:t>.</w:t>
      </w:r>
    </w:p>
    <w:p w14:paraId="2FB29F55" w14:textId="77777777" w:rsidR="00653F44" w:rsidRPr="00970B57" w:rsidRDefault="00653F44" w:rsidP="00653F44">
      <w:r w:rsidRPr="00970B57">
        <w:t>***</w:t>
      </w:r>
    </w:p>
    <w:p w14:paraId="72975286" w14:textId="77777777" w:rsidR="00653F44" w:rsidRPr="00970B57" w:rsidRDefault="00653F44" w:rsidP="00653F44">
      <w:r w:rsidRPr="00970B57">
        <w:t>5</w:t>
      </w:r>
      <w:r w:rsidR="009B3832" w:rsidRPr="00970B57">
        <w:t xml:space="preserve"> </w:t>
      </w:r>
      <w:r w:rsidRPr="00970B57">
        <w:t>ВОПРОСОВ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СНИЛС</w:t>
      </w:r>
    </w:p>
    <w:p w14:paraId="3245C5EF" w14:textId="77777777" w:rsidR="00653F44" w:rsidRPr="00970B57" w:rsidRDefault="00653F44" w:rsidP="00653F44">
      <w:r w:rsidRPr="00970B57">
        <w:t>1.</w:t>
      </w:r>
      <w:r w:rsidR="009B3832" w:rsidRPr="00970B57">
        <w:t xml:space="preserve"> </w:t>
      </w:r>
      <w:r w:rsidRPr="00970B57">
        <w:t>Зачем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спрашивают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разных</w:t>
      </w:r>
      <w:r w:rsidR="009B3832" w:rsidRPr="00970B57">
        <w:t xml:space="preserve"> </w:t>
      </w:r>
      <w:r w:rsidRPr="00970B57">
        <w:t>организациях?</w:t>
      </w:r>
    </w:p>
    <w:p w14:paraId="39C720FD" w14:textId="77777777" w:rsidR="00653F44" w:rsidRPr="00970B57" w:rsidRDefault="00653F44" w:rsidP="00653F44">
      <w:r w:rsidRPr="00970B57">
        <w:t>Для</w:t>
      </w:r>
      <w:r w:rsidR="009B3832" w:rsidRPr="00970B57">
        <w:t xml:space="preserve"> </w:t>
      </w:r>
      <w:r w:rsidRPr="00970B57">
        <w:t>идентификации</w:t>
      </w:r>
      <w:r w:rsidR="009B3832" w:rsidRPr="00970B57">
        <w:t xml:space="preserve"> </w:t>
      </w:r>
      <w:r w:rsidRPr="00970B57">
        <w:t>гражданина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предоставления</w:t>
      </w:r>
      <w:r w:rsidR="009B3832" w:rsidRPr="00970B57">
        <w:t xml:space="preserve"> </w:t>
      </w:r>
      <w:r w:rsidRPr="00970B57">
        <w:t>ему</w:t>
      </w:r>
      <w:r w:rsidR="009B3832" w:rsidRPr="00970B57">
        <w:t xml:space="preserve"> </w:t>
      </w:r>
      <w:r w:rsidRPr="00970B57">
        <w:t>различных</w:t>
      </w:r>
      <w:r w:rsidR="009B3832" w:rsidRPr="00970B57">
        <w:t xml:space="preserve"> </w:t>
      </w:r>
      <w:r w:rsidRPr="00970B57">
        <w:t>государственных</w:t>
      </w:r>
      <w:r w:rsidR="009B3832" w:rsidRPr="00970B57">
        <w:t xml:space="preserve"> </w:t>
      </w:r>
      <w:r w:rsidRPr="00970B57">
        <w:t>услуг</w:t>
      </w:r>
      <w:r w:rsidR="009B3832" w:rsidRPr="00970B57">
        <w:t xml:space="preserve"> -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электронном</w:t>
      </w:r>
      <w:r w:rsidR="009B3832" w:rsidRPr="00970B57">
        <w:t xml:space="preserve"> </w:t>
      </w:r>
      <w:r w:rsidRPr="00970B57">
        <w:t>виде.</w:t>
      </w:r>
      <w:r w:rsidR="009B3832" w:rsidRPr="00970B57">
        <w:t xml:space="preserve"> </w:t>
      </w:r>
      <w:r w:rsidRPr="00970B57">
        <w:t>Банки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коммерческие</w:t>
      </w:r>
      <w:r w:rsidR="009B3832" w:rsidRPr="00970B57">
        <w:t xml:space="preserve"> </w:t>
      </w:r>
      <w:r w:rsidRPr="00970B57">
        <w:t>организации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спрашивать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вместе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паспортом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дополнительный</w:t>
      </w:r>
      <w:r w:rsidR="009B3832" w:rsidRPr="00970B57">
        <w:t xml:space="preserve"> </w:t>
      </w:r>
      <w:r w:rsidRPr="00970B57">
        <w:t>документ,</w:t>
      </w:r>
      <w:r w:rsidR="009B3832" w:rsidRPr="00970B57">
        <w:t xml:space="preserve"> </w:t>
      </w:r>
      <w:r w:rsidRPr="00970B57">
        <w:t>удостоверяющий</w:t>
      </w:r>
      <w:r w:rsidR="009B3832" w:rsidRPr="00970B57">
        <w:t xml:space="preserve"> </w:t>
      </w:r>
      <w:r w:rsidRPr="00970B57">
        <w:t>личность.</w:t>
      </w:r>
    </w:p>
    <w:p w14:paraId="27496879" w14:textId="77777777" w:rsidR="00653F44" w:rsidRPr="00970B57" w:rsidRDefault="00653F44" w:rsidP="00653F44">
      <w:r w:rsidRPr="00970B57">
        <w:t>2.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отличается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ИНН?</w:t>
      </w:r>
    </w:p>
    <w:p w14:paraId="4639A646" w14:textId="77777777" w:rsidR="00653F44" w:rsidRPr="00970B57" w:rsidRDefault="00653F44" w:rsidP="00653F44">
      <w:r w:rsidRPr="00970B57">
        <w:t>СНИЛС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номер,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оформляется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регист</w:t>
      </w:r>
      <w:r w:rsidR="009B3832" w:rsidRPr="00970B57">
        <w:t xml:space="preserve"> </w:t>
      </w:r>
      <w:r w:rsidRPr="00970B57">
        <w:t>рации</w:t>
      </w:r>
      <w:r w:rsidR="009B3832" w:rsidRPr="00970B57">
        <w:t xml:space="preserve"> </w:t>
      </w:r>
      <w:r w:rsidRPr="00970B57">
        <w:t>гражданина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системе</w:t>
      </w:r>
      <w:r w:rsidR="009B3832" w:rsidRPr="00970B57">
        <w:t xml:space="preserve"> </w:t>
      </w:r>
      <w:r w:rsidRPr="00970B57">
        <w:t>обязательного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страхования.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помощью</w:t>
      </w:r>
      <w:r w:rsidR="009B3832" w:rsidRPr="00970B57">
        <w:t xml:space="preserve"> </w:t>
      </w:r>
      <w:r w:rsidRPr="00970B57">
        <w:t>учитываются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социальные</w:t>
      </w:r>
      <w:r w:rsidR="009B3832" w:rsidRPr="00970B57">
        <w:t xml:space="preserve"> </w:t>
      </w:r>
      <w:r w:rsidRPr="00970B57">
        <w:t>права.</w:t>
      </w:r>
      <w:r w:rsidR="009B3832" w:rsidRPr="00970B57">
        <w:t xml:space="preserve"> </w:t>
      </w:r>
      <w:r w:rsidRPr="00970B57">
        <w:t>ИНН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индивидуальный</w:t>
      </w:r>
      <w:r w:rsidR="009B3832" w:rsidRPr="00970B57">
        <w:t xml:space="preserve"> </w:t>
      </w:r>
      <w:r w:rsidRPr="00970B57">
        <w:t>номер</w:t>
      </w:r>
      <w:r w:rsidR="009B3832" w:rsidRPr="00970B57">
        <w:t xml:space="preserve"> </w:t>
      </w:r>
      <w:r w:rsidRPr="00970B57">
        <w:t>налогоплательщика,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присваивает</w:t>
      </w:r>
      <w:r w:rsidR="009B3832" w:rsidRPr="00970B57">
        <w:t xml:space="preserve"> </w:t>
      </w:r>
      <w:r w:rsidRPr="00970B57">
        <w:t>ФНС.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помощью</w:t>
      </w:r>
      <w:r w:rsidR="009B3832" w:rsidRPr="00970B57">
        <w:t xml:space="preserve"> </w:t>
      </w:r>
      <w:r w:rsidRPr="00970B57">
        <w:t>государство</w:t>
      </w:r>
      <w:r w:rsidR="009B3832" w:rsidRPr="00970B57">
        <w:t xml:space="preserve"> </w:t>
      </w:r>
      <w:r w:rsidRPr="00970B57">
        <w:t>учитывает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обязательства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организаций.</w:t>
      </w:r>
    </w:p>
    <w:p w14:paraId="2CACADBD" w14:textId="77777777" w:rsidR="00653F44" w:rsidRPr="00970B57" w:rsidRDefault="00653F44" w:rsidP="00653F44">
      <w:r w:rsidRPr="00970B57">
        <w:t>3.</w:t>
      </w:r>
      <w:r w:rsidR="009B3832" w:rsidRPr="00970B57">
        <w:t xml:space="preserve"> </w:t>
      </w:r>
      <w:r w:rsidRPr="00970B57">
        <w:t>Зачем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оформляют</w:t>
      </w:r>
      <w:r w:rsidR="009B3832" w:rsidRPr="00970B57">
        <w:t xml:space="preserve"> </w:t>
      </w:r>
      <w:r w:rsidRPr="00970B57">
        <w:t>детям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рождения?</w:t>
      </w:r>
    </w:p>
    <w:p w14:paraId="7791EB1F" w14:textId="77777777" w:rsidR="00653F44" w:rsidRPr="00970B57" w:rsidRDefault="00653F44" w:rsidP="00653F44">
      <w:r w:rsidRPr="00970B57">
        <w:t>Чтобы</w:t>
      </w:r>
      <w:r w:rsidR="009B3832" w:rsidRPr="00970B57">
        <w:t xml:space="preserve"> </w:t>
      </w:r>
      <w:r w:rsidRPr="00970B57">
        <w:t>вести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прав</w:t>
      </w:r>
      <w:r w:rsidR="009B3832" w:rsidRPr="00970B57">
        <w:t xml:space="preserve"> </w:t>
      </w:r>
      <w:r w:rsidRPr="00970B57">
        <w:t>родителей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автоматизировать</w:t>
      </w:r>
      <w:r w:rsidR="009B3832" w:rsidRPr="00970B57">
        <w:t xml:space="preserve"> </w:t>
      </w:r>
      <w:r w:rsidRPr="00970B57">
        <w:t>работу</w:t>
      </w:r>
      <w:r w:rsidR="009B3832" w:rsidRPr="00970B57">
        <w:t xml:space="preserve"> </w:t>
      </w:r>
      <w:r w:rsidRPr="00970B57">
        <w:t>государственных</w:t>
      </w:r>
      <w:r w:rsidR="009B3832" w:rsidRPr="00970B57">
        <w:t xml:space="preserve"> </w:t>
      </w:r>
      <w:r w:rsidRPr="00970B57">
        <w:t>учреждений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выплате</w:t>
      </w:r>
      <w:r w:rsidR="009B3832" w:rsidRPr="00970B57">
        <w:t xml:space="preserve"> </w:t>
      </w:r>
      <w:r w:rsidRPr="00970B57">
        <w:t>детских</w:t>
      </w:r>
      <w:r w:rsidR="009B3832" w:rsidRPr="00970B57">
        <w:t xml:space="preserve"> </w:t>
      </w:r>
      <w:r w:rsidRPr="00970B57">
        <w:t>пособий,</w:t>
      </w:r>
      <w:r w:rsidR="009B3832" w:rsidRPr="00970B57">
        <w:t xml:space="preserve"> </w:t>
      </w:r>
      <w:r w:rsidRPr="00970B57">
        <w:t>предоставлению</w:t>
      </w:r>
      <w:r w:rsidR="009B3832" w:rsidRPr="00970B57">
        <w:t xml:space="preserve"> </w:t>
      </w:r>
      <w:r w:rsidRPr="00970B57">
        <w:t>льгот,</w:t>
      </w:r>
      <w:r w:rsidR="009B3832" w:rsidRPr="00970B57">
        <w:t xml:space="preserve"> </w:t>
      </w:r>
      <w:r w:rsidRPr="00970B57">
        <w:t>оформлению</w:t>
      </w:r>
      <w:r w:rsidR="009B3832" w:rsidRPr="00970B57">
        <w:t xml:space="preserve"> </w:t>
      </w:r>
      <w:r w:rsidRPr="00970B57">
        <w:t>детей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дошкольные</w:t>
      </w:r>
      <w:r w:rsidR="009B3832" w:rsidRPr="00970B57">
        <w:t xml:space="preserve"> </w:t>
      </w:r>
      <w:r w:rsidRPr="00970B57">
        <w:t>учреждения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школы.</w:t>
      </w:r>
    </w:p>
    <w:p w14:paraId="33F5FEB2" w14:textId="77777777" w:rsidR="00653F44" w:rsidRPr="00970B57" w:rsidRDefault="00653F44" w:rsidP="00653F44">
      <w:r w:rsidRPr="00970B57">
        <w:t>4.</w:t>
      </w:r>
      <w:r w:rsidR="009B3832" w:rsidRPr="00970B57">
        <w:t xml:space="preserve"> </w:t>
      </w:r>
      <w:r w:rsidRPr="00970B57">
        <w:t>Почему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ним</w:t>
      </w:r>
      <w:r w:rsidR="009B3832" w:rsidRPr="00970B57">
        <w:t xml:space="preserve"> </w:t>
      </w:r>
      <w:r w:rsidRPr="00970B57">
        <w:t>охотятся</w:t>
      </w:r>
      <w:r w:rsidR="009B3832" w:rsidRPr="00970B57">
        <w:t xml:space="preserve"> </w:t>
      </w:r>
      <w:r w:rsidRPr="00970B57">
        <w:t>мошенники?</w:t>
      </w:r>
    </w:p>
    <w:p w14:paraId="7F38C502" w14:textId="77777777" w:rsidR="00653F44" w:rsidRPr="00970B57" w:rsidRDefault="00653F44" w:rsidP="00653F44">
      <w:r w:rsidRPr="00970B57">
        <w:t>Зная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паспортные</w:t>
      </w:r>
      <w:r w:rsidR="009B3832" w:rsidRPr="00970B57">
        <w:t xml:space="preserve"> </w:t>
      </w:r>
      <w:r w:rsidRPr="00970B57">
        <w:t>данные</w:t>
      </w:r>
      <w:r w:rsidR="009B3832" w:rsidRPr="00970B57">
        <w:t xml:space="preserve"> </w:t>
      </w:r>
      <w:r w:rsidRPr="00970B57">
        <w:t>человека,</w:t>
      </w:r>
      <w:r w:rsidR="009B3832" w:rsidRPr="00970B57">
        <w:t xml:space="preserve"> </w:t>
      </w:r>
      <w:r w:rsidRPr="00970B57">
        <w:t>злоумышленники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открывать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имя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банках,</w:t>
      </w:r>
      <w:r w:rsidR="009B3832" w:rsidRPr="00970B57">
        <w:t xml:space="preserve"> </w:t>
      </w:r>
      <w:r w:rsidRPr="00970B57">
        <w:t>заводить</w:t>
      </w:r>
      <w:r w:rsidR="009B3832" w:rsidRPr="00970B57">
        <w:t xml:space="preserve"> </w:t>
      </w:r>
      <w:r w:rsidRPr="00970B57">
        <w:t>электронные</w:t>
      </w:r>
      <w:r w:rsidR="009B3832" w:rsidRPr="00970B57">
        <w:t xml:space="preserve"> </w:t>
      </w:r>
      <w:r w:rsidRPr="00970B57">
        <w:t>кошельки,</w:t>
      </w:r>
      <w:r w:rsidR="009B3832" w:rsidRPr="00970B57">
        <w:t xml:space="preserve"> </w:t>
      </w:r>
      <w:r w:rsidRPr="00970B57">
        <w:t>оформлять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имени</w:t>
      </w:r>
      <w:r w:rsidR="009B3832" w:rsidRPr="00970B57">
        <w:t xml:space="preserve"> </w:t>
      </w:r>
      <w:r w:rsidRPr="00970B57">
        <w:t>микрозаймы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проводить</w:t>
      </w:r>
      <w:r w:rsidR="009B3832" w:rsidRPr="00970B57">
        <w:t xml:space="preserve"> </w:t>
      </w:r>
      <w:r w:rsidRPr="00970B57">
        <w:t>сомнительные</w:t>
      </w:r>
      <w:r w:rsidR="009B3832" w:rsidRPr="00970B57">
        <w:t xml:space="preserve"> </w:t>
      </w:r>
      <w:r w:rsidRPr="00970B57">
        <w:t>операции.</w:t>
      </w:r>
      <w:r w:rsidR="009B3832" w:rsidRPr="00970B57">
        <w:t xml:space="preserve"> </w:t>
      </w:r>
      <w:r w:rsidRPr="00970B57">
        <w:t>Нель</w:t>
      </w:r>
      <w:r w:rsidR="009B3832" w:rsidRPr="00970B57">
        <w:t xml:space="preserve"> </w:t>
      </w:r>
      <w:r w:rsidRPr="00970B57">
        <w:t>зя</w:t>
      </w:r>
      <w:r w:rsidR="009B3832" w:rsidRPr="00970B57">
        <w:t xml:space="preserve"> </w:t>
      </w:r>
      <w:r w:rsidRPr="00970B57">
        <w:t>сообщать</w:t>
      </w:r>
      <w:r w:rsidR="009B3832" w:rsidRPr="00970B57">
        <w:t xml:space="preserve"> </w:t>
      </w:r>
      <w:r w:rsidRPr="00970B57">
        <w:t>свой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запросам,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приходят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электронной</w:t>
      </w:r>
      <w:r w:rsidR="009B3832" w:rsidRPr="00970B57">
        <w:t xml:space="preserve"> </w:t>
      </w:r>
      <w:r w:rsidRPr="00970B57">
        <w:t>почте,</w:t>
      </w:r>
      <w:r w:rsidR="009B3832" w:rsidRPr="00970B57">
        <w:t xml:space="preserve"> </w:t>
      </w:r>
      <w:r w:rsidRPr="00970B57">
        <w:t>мессенджерах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телефону.</w:t>
      </w:r>
      <w:r w:rsidR="009B3832" w:rsidRPr="00970B57">
        <w:t xml:space="preserve"> </w:t>
      </w:r>
      <w:r w:rsidRPr="00970B57">
        <w:t>5.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делать,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информация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СНИЛС</w:t>
      </w:r>
      <w:r w:rsidR="009B3832" w:rsidRPr="00970B57">
        <w:t xml:space="preserve"> </w:t>
      </w:r>
      <w:r w:rsidRPr="00970B57">
        <w:t>потерялась?</w:t>
      </w:r>
    </w:p>
    <w:p w14:paraId="3FEACF78" w14:textId="77777777" w:rsidR="00653F44" w:rsidRPr="00970B57" w:rsidRDefault="00653F44" w:rsidP="00653F44">
      <w:r w:rsidRPr="00970B57">
        <w:lastRenderedPageBreak/>
        <w:t>Узнать</w:t>
      </w:r>
      <w:r w:rsidR="009B3832" w:rsidRPr="00970B57">
        <w:t xml:space="preserve"> </w:t>
      </w:r>
      <w:r w:rsidRPr="00970B57">
        <w:t>номер</w:t>
      </w:r>
      <w:r w:rsidR="009B3832" w:rsidRPr="00970B57">
        <w:t xml:space="preserve"> </w:t>
      </w:r>
      <w:r w:rsidRPr="00970B57">
        <w:t>индивидуального</w:t>
      </w:r>
      <w:r w:rsidR="009B3832" w:rsidRPr="00970B57">
        <w:t xml:space="preserve"> </w:t>
      </w:r>
      <w:r w:rsidRPr="00970B57">
        <w:t>лицевого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разделе</w:t>
      </w:r>
      <w:r w:rsidR="009B3832" w:rsidRPr="00970B57">
        <w:t xml:space="preserve"> «</w:t>
      </w:r>
      <w:r w:rsidRPr="00970B57">
        <w:t>Документы</w:t>
      </w:r>
      <w:r w:rsidR="009B3832" w:rsidRPr="00970B57">
        <w:t xml:space="preserve">» </w:t>
      </w:r>
      <w:r w:rsidRPr="00970B57">
        <w:t>на</w:t>
      </w:r>
      <w:r w:rsidR="009B3832" w:rsidRPr="00970B57">
        <w:t xml:space="preserve"> </w:t>
      </w:r>
      <w:r w:rsidRPr="00970B57">
        <w:t>портале</w:t>
      </w:r>
      <w:r w:rsidR="009B3832" w:rsidRPr="00970B57">
        <w:t xml:space="preserve"> «</w:t>
      </w:r>
      <w:r w:rsidRPr="00970B57">
        <w:t>Госуслуг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работодателя,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МФЦ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клиентской</w:t>
      </w:r>
      <w:r w:rsidR="009B3832" w:rsidRPr="00970B57">
        <w:t xml:space="preserve"> </w:t>
      </w:r>
      <w:r w:rsidRPr="00970B57">
        <w:t>службе</w:t>
      </w:r>
      <w:r w:rsidR="009B3832" w:rsidRPr="00970B57">
        <w:t xml:space="preserve"> </w:t>
      </w:r>
      <w:r w:rsidRPr="00970B57">
        <w:t>СФР.</w:t>
      </w:r>
    </w:p>
    <w:p w14:paraId="2E25FE3E" w14:textId="77777777" w:rsidR="00E10EA5" w:rsidRPr="00970B57" w:rsidRDefault="00E10EA5" w:rsidP="00E10EA5">
      <w:pPr>
        <w:pStyle w:val="2"/>
      </w:pPr>
      <w:bookmarkStart w:id="95" w:name="_Toc169677546"/>
      <w:r w:rsidRPr="00970B57">
        <w:t>Pеns</w:t>
      </w:r>
      <w:r w:rsidR="002F6348" w:rsidRPr="00970B57">
        <w:t>N</w:t>
      </w:r>
      <w:r w:rsidRPr="00970B57">
        <w:t>еws.ru,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изменен</w:t>
      </w:r>
      <w:r w:rsidR="009B3832" w:rsidRPr="00970B57">
        <w:t xml:space="preserve"> </w:t>
      </w:r>
      <w:r w:rsidRPr="00970B57">
        <w:t>порядок</w:t>
      </w:r>
      <w:r w:rsidR="009B3832" w:rsidRPr="00970B57">
        <w:t xml:space="preserve"> </w:t>
      </w:r>
      <w:r w:rsidRPr="00970B57">
        <w:t>информирования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пенсиях</w:t>
      </w:r>
      <w:bookmarkEnd w:id="95"/>
    </w:p>
    <w:p w14:paraId="02976D97" w14:textId="77777777" w:rsidR="00E10EA5" w:rsidRPr="00970B57" w:rsidRDefault="00E10EA5" w:rsidP="00970B57">
      <w:pPr>
        <w:pStyle w:val="3"/>
      </w:pPr>
      <w:bookmarkStart w:id="96" w:name="_Toc169677547"/>
      <w:r w:rsidRPr="00970B57">
        <w:t>С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произошел</w:t>
      </w:r>
      <w:r w:rsidR="009B3832" w:rsidRPr="00970B57">
        <w:t xml:space="preserve"> </w:t>
      </w:r>
      <w:r w:rsidRPr="00970B57">
        <w:t>ряд</w:t>
      </w:r>
      <w:r w:rsidR="009B3832" w:rsidRPr="00970B57">
        <w:t xml:space="preserve"> </w:t>
      </w:r>
      <w:r w:rsidRPr="00970B57">
        <w:t>изменений,</w:t>
      </w:r>
      <w:r w:rsidR="009B3832" w:rsidRPr="00970B57">
        <w:t xml:space="preserve"> </w:t>
      </w:r>
      <w:r w:rsidRPr="00970B57">
        <w:t>касающихся</w:t>
      </w:r>
      <w:r w:rsidR="009B3832" w:rsidRPr="00970B57">
        <w:t xml:space="preserve"> </w:t>
      </w:r>
      <w:r w:rsidRPr="00970B57">
        <w:t>законодательства,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Pеnsnеws.ru.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частности,</w:t>
      </w:r>
      <w:r w:rsidR="009B3832" w:rsidRPr="00970B57">
        <w:t xml:space="preserve"> </w:t>
      </w:r>
      <w:r w:rsidRPr="00970B57">
        <w:t>пенсионного.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изменен</w:t>
      </w:r>
      <w:r w:rsidR="009B3832" w:rsidRPr="00970B57">
        <w:t xml:space="preserve"> </w:t>
      </w:r>
      <w:r w:rsidRPr="00970B57">
        <w:t>порядок</w:t>
      </w:r>
      <w:r w:rsidR="009B3832" w:rsidRPr="00970B57">
        <w:t xml:space="preserve"> </w:t>
      </w:r>
      <w:r w:rsidRPr="00970B57">
        <w:t>информирования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пенсиях.</w:t>
      </w:r>
      <w:r w:rsidR="009B3832" w:rsidRPr="00970B57">
        <w:t xml:space="preserve"> </w:t>
      </w:r>
      <w:r w:rsidRPr="00970B57">
        <w:t>Начиная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месяца</w:t>
      </w:r>
      <w:r w:rsidR="009B3832" w:rsidRPr="00970B57">
        <w:t xml:space="preserve"> </w:t>
      </w:r>
      <w:r w:rsidRPr="00970B57">
        <w:t>обновляется</w:t>
      </w:r>
      <w:r w:rsidR="009B3832" w:rsidRPr="00970B57">
        <w:t xml:space="preserve"> </w:t>
      </w:r>
      <w:r w:rsidRPr="00970B57">
        <w:t>порядок</w:t>
      </w:r>
      <w:r w:rsidR="009B3832" w:rsidRPr="00970B57">
        <w:t xml:space="preserve"> </w:t>
      </w:r>
      <w:r w:rsidRPr="00970B57">
        <w:t>информирования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пенсиях.</w:t>
      </w:r>
      <w:bookmarkEnd w:id="96"/>
    </w:p>
    <w:p w14:paraId="0653DDE6" w14:textId="77777777" w:rsidR="00E10EA5" w:rsidRPr="00970B57" w:rsidRDefault="00E10EA5" w:rsidP="00E10EA5">
      <w:r w:rsidRPr="00970B57">
        <w:t>Соцфонд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отправлять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письма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подробной</w:t>
      </w:r>
      <w:r w:rsidR="009B3832" w:rsidRPr="00970B57">
        <w:t xml:space="preserve"> </w:t>
      </w:r>
      <w:r w:rsidRPr="00970B57">
        <w:t>информацией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выплаты,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размере,</w:t>
      </w:r>
      <w:r w:rsidR="009B3832" w:rsidRPr="00970B57">
        <w:t xml:space="preserve"> </w:t>
      </w:r>
      <w:r w:rsidRPr="00970B57">
        <w:t>условиях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сроках</w:t>
      </w:r>
      <w:r w:rsidR="009B3832" w:rsidRPr="00970B57">
        <w:t xml:space="preserve"> </w:t>
      </w:r>
      <w:r w:rsidRPr="00970B57">
        <w:t>начисления.</w:t>
      </w:r>
    </w:p>
    <w:p w14:paraId="5A748231" w14:textId="77777777" w:rsidR="00E10EA5" w:rsidRPr="00970B57" w:rsidRDefault="00E10EA5" w:rsidP="00E10EA5">
      <w:r w:rsidRPr="00970B57">
        <w:t>Приходить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уведомления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обычную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электронную</w:t>
      </w:r>
      <w:r w:rsidR="009B3832" w:rsidRPr="00970B57">
        <w:t xml:space="preserve"> </w:t>
      </w:r>
      <w:r w:rsidRPr="00970B57">
        <w:t>почту,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портал</w:t>
      </w:r>
      <w:r w:rsidR="009B3832" w:rsidRPr="00970B57">
        <w:t xml:space="preserve"> «</w:t>
      </w:r>
      <w:r w:rsidRPr="00970B57">
        <w:t>Госуслуги</w:t>
      </w:r>
      <w:r w:rsidR="009B3832" w:rsidRPr="00970B57">
        <w:t>»</w:t>
      </w:r>
      <w:r w:rsidRPr="00970B57">
        <w:t>.</w:t>
      </w:r>
    </w:p>
    <w:p w14:paraId="42B38721" w14:textId="77777777" w:rsidR="00E10EA5" w:rsidRPr="00970B57" w:rsidRDefault="00E10EA5" w:rsidP="00E10EA5">
      <w:r w:rsidRPr="00970B57">
        <w:t>Ранее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писали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россиянам</w:t>
      </w:r>
      <w:r w:rsidR="009B3832" w:rsidRPr="00970B57">
        <w:t xml:space="preserve"> </w:t>
      </w:r>
      <w:r w:rsidRPr="00970B57">
        <w:t>напомнили,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уточнить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поправить</w:t>
      </w:r>
      <w:r w:rsidR="009B3832" w:rsidRPr="00970B57">
        <w:t xml:space="preserve"> </w:t>
      </w:r>
      <w:r w:rsidRPr="00970B57">
        <w:t>сведения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лицевого</w:t>
      </w:r>
      <w:r w:rsidR="009B3832" w:rsidRPr="00970B57">
        <w:t xml:space="preserve"> </w:t>
      </w:r>
      <w:r w:rsidRPr="00970B57">
        <w:t>счета.</w:t>
      </w:r>
    </w:p>
    <w:p w14:paraId="7C53D8C6" w14:textId="77777777" w:rsidR="00E10EA5" w:rsidRPr="00970B57" w:rsidRDefault="00000000" w:rsidP="00E10EA5">
      <w:hyperlink r:id="rId32" w:history="1">
        <w:r w:rsidR="00E10EA5" w:rsidRPr="00970B57">
          <w:rPr>
            <w:rStyle w:val="a3"/>
          </w:rPr>
          <w:t>https://pensnews.ru/article/12089</w:t>
        </w:r>
      </w:hyperlink>
    </w:p>
    <w:p w14:paraId="37B01153" w14:textId="77777777" w:rsidR="00E10EA5" w:rsidRPr="00970B57" w:rsidRDefault="00E10EA5" w:rsidP="00E10EA5">
      <w:pPr>
        <w:pStyle w:val="2"/>
      </w:pPr>
      <w:bookmarkStart w:id="97" w:name="_Toc169677548"/>
      <w:r w:rsidRPr="00970B57">
        <w:t>PPT.ru,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Доплата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  <w:bookmarkEnd w:id="97"/>
    </w:p>
    <w:p w14:paraId="78957E7B" w14:textId="77777777" w:rsidR="00E10EA5" w:rsidRPr="00970B57" w:rsidRDefault="00E10EA5" w:rsidP="00970B57">
      <w:pPr>
        <w:pStyle w:val="3"/>
      </w:pPr>
      <w:bookmarkStart w:id="98" w:name="_Toc169677549"/>
      <w:r w:rsidRPr="00970B57">
        <w:t>Пенсионерам</w:t>
      </w:r>
      <w:r w:rsidR="009B3832" w:rsidRPr="00970B57">
        <w:t xml:space="preserve"> </w:t>
      </w:r>
      <w:r w:rsidRPr="00970B57">
        <w:t>старшего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которым</w:t>
      </w:r>
      <w:r w:rsidR="009B3832" w:rsidRPr="00970B57">
        <w:t xml:space="preserve"> </w:t>
      </w:r>
      <w:r w:rsidRPr="00970B57">
        <w:t>исполнилось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полагается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пенсии.</w:t>
      </w:r>
      <w:r w:rsidR="009B3832" w:rsidRPr="00970B57">
        <w:t xml:space="preserve"> </w:t>
      </w:r>
      <w:r w:rsidRPr="00970B57">
        <w:t>Разбираемся,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доплата,</w:t>
      </w:r>
      <w:r w:rsidR="009B3832" w:rsidRPr="00970B57">
        <w:t xml:space="preserve"> </w:t>
      </w:r>
      <w:r w:rsidRPr="00970B57">
        <w:t>кому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назначается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оформить.</w:t>
      </w:r>
      <w:bookmarkEnd w:id="98"/>
    </w:p>
    <w:p w14:paraId="1A223304" w14:textId="77777777" w:rsidR="00E10EA5" w:rsidRPr="00970B57" w:rsidRDefault="002F6348" w:rsidP="00E10EA5">
      <w:r w:rsidRPr="00970B57">
        <w:t>КОРОТКО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ГЛАВНОМ: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ПУНКТОВ</w:t>
      </w:r>
    </w:p>
    <w:p w14:paraId="2D0BDD85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Доплата</w:t>
      </w:r>
      <w:r w:rsidR="009B3832" w:rsidRPr="00970B57">
        <w:t xml:space="preserve"> </w:t>
      </w:r>
      <w:r w:rsidR="00E10EA5" w:rsidRPr="00970B57">
        <w:t>положена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всем</w:t>
      </w:r>
      <w:r w:rsidR="009B3832" w:rsidRPr="00970B57">
        <w:t xml:space="preserve"> </w:t>
      </w:r>
      <w:r w:rsidR="00E10EA5" w:rsidRPr="00970B57">
        <w:t>пенсионерам</w:t>
      </w:r>
      <w:r w:rsidR="009B3832" w:rsidRPr="00970B57">
        <w:t xml:space="preserve"> </w:t>
      </w:r>
      <w:r w:rsidR="00E10EA5" w:rsidRPr="00970B57">
        <w:t>после</w:t>
      </w:r>
      <w:r w:rsidR="009B3832" w:rsidRPr="00970B57">
        <w:t xml:space="preserve"> </w:t>
      </w:r>
      <w:r w:rsidR="00E10EA5" w:rsidRPr="00970B57">
        <w:t>80</w:t>
      </w:r>
      <w:r w:rsidR="009B3832" w:rsidRPr="00970B57">
        <w:t xml:space="preserve"> </w:t>
      </w:r>
      <w:r w:rsidR="00E10EA5" w:rsidRPr="00970B57">
        <w:t>лет.</w:t>
      </w:r>
    </w:p>
    <w:p w14:paraId="3B3E1294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Она</w:t>
      </w:r>
      <w:r w:rsidR="009B3832" w:rsidRPr="00970B57">
        <w:t xml:space="preserve"> </w:t>
      </w:r>
      <w:r w:rsidR="00E10EA5" w:rsidRPr="00970B57">
        <w:t>назначается</w:t>
      </w:r>
      <w:r w:rsidR="009B3832" w:rsidRPr="00970B57">
        <w:t xml:space="preserve"> </w:t>
      </w:r>
      <w:r w:rsidR="00E10EA5" w:rsidRPr="00970B57">
        <w:t>только</w:t>
      </w:r>
      <w:r w:rsidR="009B3832" w:rsidRPr="00970B57">
        <w:t xml:space="preserve"> </w:t>
      </w:r>
      <w:r w:rsidR="00E10EA5" w:rsidRPr="00970B57">
        <w:t>получающим</w:t>
      </w:r>
      <w:r w:rsidR="009B3832" w:rsidRPr="00970B57">
        <w:t xml:space="preserve"> </w:t>
      </w:r>
      <w:r w:rsidR="00E10EA5" w:rsidRPr="00970B57">
        <w:t>страховую</w:t>
      </w:r>
      <w:r w:rsidR="009B3832" w:rsidRPr="00970B57">
        <w:t xml:space="preserve"> </w:t>
      </w:r>
      <w:r w:rsidR="00E10EA5" w:rsidRPr="00970B57">
        <w:t>пенсию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старости.</w:t>
      </w:r>
    </w:p>
    <w:p w14:paraId="575B9ABF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Людям</w:t>
      </w:r>
      <w:r w:rsidR="009B3832" w:rsidRPr="00970B57">
        <w:t xml:space="preserve"> </w:t>
      </w:r>
      <w:r w:rsidR="00E10EA5" w:rsidRPr="00970B57">
        <w:t>с</w:t>
      </w:r>
      <w:r w:rsidR="009B3832" w:rsidRPr="00970B57">
        <w:t xml:space="preserve"> </w:t>
      </w:r>
      <w:r w:rsidR="00E10EA5" w:rsidRPr="00970B57">
        <w:t>1-й</w:t>
      </w:r>
      <w:r w:rsidR="009B3832" w:rsidRPr="00970B57">
        <w:t xml:space="preserve"> </w:t>
      </w:r>
      <w:r w:rsidR="00E10EA5" w:rsidRPr="00970B57">
        <w:t>группой</w:t>
      </w:r>
      <w:r w:rsidR="009B3832" w:rsidRPr="00970B57">
        <w:t xml:space="preserve"> </w:t>
      </w:r>
      <w:r w:rsidR="00E10EA5" w:rsidRPr="00970B57">
        <w:t>инвалидности</w:t>
      </w:r>
      <w:r w:rsidR="009B3832" w:rsidRPr="00970B57">
        <w:t xml:space="preserve"> </w:t>
      </w:r>
      <w:r w:rsidR="00E10EA5" w:rsidRPr="00970B57">
        <w:t>доплаты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возрасту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будет.</w:t>
      </w:r>
    </w:p>
    <w:p w14:paraId="704C6933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Размер</w:t>
      </w:r>
      <w:r w:rsidR="009B3832" w:rsidRPr="00970B57">
        <w:t xml:space="preserve"> </w:t>
      </w:r>
      <w:r w:rsidR="00E10EA5" w:rsidRPr="00970B57">
        <w:t>доплаты</w:t>
      </w:r>
      <w:r w:rsidR="009B3832" w:rsidRPr="00970B57">
        <w:t xml:space="preserve"> </w:t>
      </w:r>
      <w:r w:rsidR="00E10EA5" w:rsidRPr="00970B57">
        <w:t>составляет</w:t>
      </w:r>
      <w:r w:rsidR="009B3832" w:rsidRPr="00970B57">
        <w:t xml:space="preserve"> </w:t>
      </w:r>
      <w:r w:rsidR="00E10EA5" w:rsidRPr="00970B57">
        <w:t>8134,88</w:t>
      </w:r>
      <w:r w:rsidR="009B3832" w:rsidRPr="00970B57">
        <w:t xml:space="preserve"> </w:t>
      </w:r>
      <w:r w:rsidR="00E10EA5" w:rsidRPr="00970B57">
        <w:t>руб.,</w:t>
      </w:r>
      <w:r w:rsidR="009B3832" w:rsidRPr="00970B57">
        <w:t xml:space="preserve"> </w:t>
      </w:r>
      <w:r w:rsidR="00E10EA5" w:rsidRPr="00970B57">
        <w:t>она</w:t>
      </w:r>
      <w:r w:rsidR="009B3832" w:rsidRPr="00970B57">
        <w:t xml:space="preserve"> </w:t>
      </w:r>
      <w:r w:rsidR="00E10EA5" w:rsidRPr="00970B57">
        <w:t>индексируется</w:t>
      </w:r>
      <w:r w:rsidR="009B3832" w:rsidRPr="00970B57">
        <w:t xml:space="preserve"> </w:t>
      </w:r>
      <w:r w:rsidR="00E10EA5" w:rsidRPr="00970B57">
        <w:t>ежегодно.</w:t>
      </w:r>
    </w:p>
    <w:p w14:paraId="3E6CC53C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Назначение</w:t>
      </w:r>
      <w:r w:rsidR="009B3832" w:rsidRPr="00970B57">
        <w:t xml:space="preserve"> </w:t>
      </w:r>
      <w:r w:rsidR="00E10EA5" w:rsidRPr="00970B57">
        <w:t>доплаты</w:t>
      </w:r>
      <w:r w:rsidR="009B3832" w:rsidRPr="00970B57">
        <w:t xml:space="preserve"> </w:t>
      </w:r>
      <w:r w:rsidR="00E10EA5" w:rsidRPr="00970B57">
        <w:t>проходит</w:t>
      </w:r>
      <w:r w:rsidR="009B3832" w:rsidRPr="00970B57">
        <w:t xml:space="preserve"> </w:t>
      </w:r>
      <w:r w:rsidR="00E10EA5" w:rsidRPr="00970B57">
        <w:t>автоматически,</w:t>
      </w:r>
      <w:r w:rsidR="009B3832" w:rsidRPr="00970B57">
        <w:t xml:space="preserve"> </w:t>
      </w:r>
      <w:r w:rsidR="00E10EA5" w:rsidRPr="00970B57">
        <w:t>без</w:t>
      </w:r>
      <w:r w:rsidR="009B3832" w:rsidRPr="00970B57">
        <w:t xml:space="preserve"> </w:t>
      </w:r>
      <w:r w:rsidR="00E10EA5" w:rsidRPr="00970B57">
        <w:t>заявлений</w:t>
      </w:r>
      <w:r w:rsidR="009B3832" w:rsidRPr="00970B57">
        <w:t xml:space="preserve"> </w:t>
      </w:r>
      <w:r w:rsidR="00E10EA5" w:rsidRPr="00970B57">
        <w:t>и</w:t>
      </w:r>
      <w:r w:rsidR="009B3832" w:rsidRPr="00970B57">
        <w:t xml:space="preserve"> </w:t>
      </w:r>
      <w:r w:rsidR="00E10EA5" w:rsidRPr="00970B57">
        <w:t>документов.</w:t>
      </w:r>
    </w:p>
    <w:p w14:paraId="6DD76470" w14:textId="77777777" w:rsidR="00E10EA5" w:rsidRPr="00970B57" w:rsidRDefault="00E10EA5" w:rsidP="00E10EA5">
      <w:r w:rsidRPr="00970B57">
        <w:t>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граждане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80-летнего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начнут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повышенном</w:t>
      </w:r>
      <w:r w:rsidR="009B3832" w:rsidRPr="00970B57">
        <w:t xml:space="preserve"> </w:t>
      </w:r>
      <w:r w:rsidRPr="00970B57">
        <w:t>размере.</w:t>
      </w:r>
      <w:r w:rsidR="009B3832" w:rsidRPr="00970B57">
        <w:t xml:space="preserve"> </w:t>
      </w:r>
      <w:r w:rsidRPr="00970B57">
        <w:t>Доплата</w:t>
      </w:r>
      <w:r w:rsidR="009B3832" w:rsidRPr="00970B57">
        <w:t xml:space="preserve"> </w:t>
      </w:r>
      <w:r w:rsidRPr="00970B57">
        <w:t>полагается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пенсионерам,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старости,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того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исполнилось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полагается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следующим</w:t>
      </w:r>
      <w:r w:rsidR="009B3832" w:rsidRPr="00970B57">
        <w:t xml:space="preserve"> </w:t>
      </w:r>
      <w:r w:rsidRPr="00970B57">
        <w:t>лицам:</w:t>
      </w:r>
    </w:p>
    <w:p w14:paraId="7B350E20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Получающим</w:t>
      </w:r>
      <w:r w:rsidR="009B3832" w:rsidRPr="00970B57">
        <w:t xml:space="preserve"> </w:t>
      </w:r>
      <w:r w:rsidR="00E10EA5" w:rsidRPr="00970B57">
        <w:t>социальную</w:t>
      </w:r>
      <w:r w:rsidR="009B3832" w:rsidRPr="00970B57">
        <w:t xml:space="preserve"> </w:t>
      </w:r>
      <w:r w:rsidR="00E10EA5" w:rsidRPr="00970B57">
        <w:t>пенсию,</w:t>
      </w:r>
      <w:r w:rsidR="009B3832" w:rsidRPr="00970B57">
        <w:t xml:space="preserve"> </w:t>
      </w:r>
      <w:r w:rsidR="00E10EA5" w:rsidRPr="00970B57">
        <w:t>т.е.</w:t>
      </w:r>
      <w:r w:rsidR="009B3832" w:rsidRPr="00970B57">
        <w:t xml:space="preserve"> </w:t>
      </w:r>
      <w:r w:rsidR="00E10EA5" w:rsidRPr="00970B57">
        <w:t>те,</w:t>
      </w:r>
      <w:r w:rsidR="009B3832" w:rsidRPr="00970B57">
        <w:t xml:space="preserve"> </w:t>
      </w:r>
      <w:r w:rsidR="00E10EA5" w:rsidRPr="00970B57">
        <w:t>кто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имеет</w:t>
      </w:r>
      <w:r w:rsidR="009B3832" w:rsidRPr="00970B57">
        <w:t xml:space="preserve"> </w:t>
      </w:r>
      <w:r w:rsidR="00E10EA5" w:rsidRPr="00970B57">
        <w:t>права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страховую,</w:t>
      </w:r>
      <w:r w:rsidR="009B3832" w:rsidRPr="00970B57">
        <w:t xml:space="preserve"> </w:t>
      </w:r>
      <w:r w:rsidR="00E10EA5" w:rsidRPr="00970B57">
        <w:t>т.к.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заработали</w:t>
      </w:r>
      <w:r w:rsidR="009B3832" w:rsidRPr="00970B57">
        <w:t xml:space="preserve"> </w:t>
      </w:r>
      <w:r w:rsidR="00E10EA5" w:rsidRPr="00970B57">
        <w:t>необходимого</w:t>
      </w:r>
      <w:r w:rsidR="009B3832" w:rsidRPr="00970B57">
        <w:t xml:space="preserve"> </w:t>
      </w:r>
      <w:r w:rsidR="00E10EA5" w:rsidRPr="00970B57">
        <w:t>количества</w:t>
      </w:r>
      <w:r w:rsidR="009B3832" w:rsidRPr="00970B57">
        <w:t xml:space="preserve"> </w:t>
      </w:r>
      <w:r w:rsidR="00E10EA5" w:rsidRPr="00970B57">
        <w:t>страхового</w:t>
      </w:r>
      <w:r w:rsidR="009B3832" w:rsidRPr="00970B57">
        <w:t xml:space="preserve"> </w:t>
      </w:r>
      <w:r w:rsidR="00E10EA5" w:rsidRPr="00970B57">
        <w:t>стажа</w:t>
      </w:r>
      <w:r w:rsidR="009B3832" w:rsidRPr="00970B57">
        <w:t xml:space="preserve"> </w:t>
      </w:r>
      <w:r w:rsidR="00E10EA5" w:rsidRPr="00970B57">
        <w:t>и</w:t>
      </w:r>
      <w:r w:rsidR="009B3832" w:rsidRPr="00970B57">
        <w:t xml:space="preserve"> </w:t>
      </w:r>
      <w:r w:rsidR="00E10EA5" w:rsidRPr="00970B57">
        <w:t>пенсионных</w:t>
      </w:r>
      <w:r w:rsidR="009B3832" w:rsidRPr="00970B57">
        <w:t xml:space="preserve"> </w:t>
      </w:r>
      <w:r w:rsidR="00E10EA5" w:rsidRPr="00970B57">
        <w:t>баллов.</w:t>
      </w:r>
    </w:p>
    <w:p w14:paraId="3D6BE221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Получающим</w:t>
      </w:r>
      <w:r w:rsidR="009B3832" w:rsidRPr="00970B57">
        <w:t xml:space="preserve"> </w:t>
      </w:r>
      <w:r w:rsidR="00E10EA5" w:rsidRPr="00970B57">
        <w:t>пенсию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случаю</w:t>
      </w:r>
      <w:r w:rsidR="009B3832" w:rsidRPr="00970B57">
        <w:t xml:space="preserve"> </w:t>
      </w:r>
      <w:r w:rsidR="00E10EA5" w:rsidRPr="00970B57">
        <w:t>потери</w:t>
      </w:r>
      <w:r w:rsidR="009B3832" w:rsidRPr="00970B57">
        <w:t xml:space="preserve"> </w:t>
      </w:r>
      <w:r w:rsidR="00E10EA5" w:rsidRPr="00970B57">
        <w:t>кормильца.</w:t>
      </w:r>
      <w:r w:rsidR="009B3832" w:rsidRPr="00970B57">
        <w:t xml:space="preserve"> </w:t>
      </w:r>
      <w:r w:rsidR="00E10EA5" w:rsidRPr="00970B57">
        <w:t>К</w:t>
      </w:r>
      <w:r w:rsidR="009B3832" w:rsidRPr="00970B57">
        <w:t xml:space="preserve"> </w:t>
      </w:r>
      <w:r w:rsidR="00E10EA5" w:rsidRPr="00970B57">
        <w:t>такому</w:t>
      </w:r>
      <w:r w:rsidR="009B3832" w:rsidRPr="00970B57">
        <w:t xml:space="preserve"> </w:t>
      </w:r>
      <w:r w:rsidR="00E10EA5" w:rsidRPr="00970B57">
        <w:t>виду</w:t>
      </w:r>
      <w:r w:rsidR="009B3832" w:rsidRPr="00970B57">
        <w:t xml:space="preserve"> </w:t>
      </w:r>
      <w:r w:rsidR="00E10EA5" w:rsidRPr="00970B57">
        <w:t>пенсионных</w:t>
      </w:r>
      <w:r w:rsidR="009B3832" w:rsidRPr="00970B57">
        <w:t xml:space="preserve"> </w:t>
      </w:r>
      <w:r w:rsidR="00E10EA5" w:rsidRPr="00970B57">
        <w:t>выплат</w:t>
      </w:r>
      <w:r w:rsidR="009B3832" w:rsidRPr="00970B57">
        <w:t xml:space="preserve"> </w:t>
      </w:r>
      <w:r w:rsidR="00E10EA5" w:rsidRPr="00970B57">
        <w:t>прибавка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полагается.</w:t>
      </w:r>
      <w:r w:rsidR="009B3832" w:rsidRPr="00970B57">
        <w:t xml:space="preserve"> </w:t>
      </w:r>
      <w:r w:rsidR="00E10EA5" w:rsidRPr="00970B57">
        <w:t>Но</w:t>
      </w:r>
      <w:r w:rsidR="009B3832" w:rsidRPr="00970B57">
        <w:t xml:space="preserve"> </w:t>
      </w:r>
      <w:r w:rsidR="00E10EA5" w:rsidRPr="00970B57">
        <w:t>если</w:t>
      </w:r>
      <w:r w:rsidR="009B3832" w:rsidRPr="00970B57">
        <w:t xml:space="preserve"> </w:t>
      </w:r>
      <w:r w:rsidR="00E10EA5" w:rsidRPr="00970B57">
        <w:t>после</w:t>
      </w:r>
      <w:r w:rsidR="009B3832" w:rsidRPr="00970B57">
        <w:t xml:space="preserve"> </w:t>
      </w:r>
      <w:r w:rsidR="00E10EA5" w:rsidRPr="00970B57">
        <w:t>достижения</w:t>
      </w:r>
      <w:r w:rsidR="009B3832" w:rsidRPr="00970B57">
        <w:t xml:space="preserve"> </w:t>
      </w:r>
      <w:r w:rsidR="00E10EA5" w:rsidRPr="00970B57">
        <w:t>80-летия</w:t>
      </w:r>
      <w:r w:rsidR="009B3832" w:rsidRPr="00970B57">
        <w:t xml:space="preserve"> </w:t>
      </w:r>
      <w:r w:rsidR="00E10EA5" w:rsidRPr="00970B57">
        <w:t>для</w:t>
      </w:r>
      <w:r w:rsidR="009B3832" w:rsidRPr="00970B57">
        <w:t xml:space="preserve"> </w:t>
      </w:r>
      <w:r w:rsidR="00E10EA5" w:rsidRPr="00970B57">
        <w:t>такого</w:t>
      </w:r>
      <w:r w:rsidR="009B3832" w:rsidRPr="00970B57">
        <w:t xml:space="preserve"> </w:t>
      </w:r>
      <w:r w:rsidR="00E10EA5" w:rsidRPr="00970B57">
        <w:t>пенсионера</w:t>
      </w:r>
      <w:r w:rsidR="009B3832" w:rsidRPr="00970B57">
        <w:t xml:space="preserve"> </w:t>
      </w:r>
      <w:r w:rsidR="00E10EA5" w:rsidRPr="00970B57">
        <w:t>выгоднее</w:t>
      </w:r>
      <w:r w:rsidR="009B3832" w:rsidRPr="00970B57">
        <w:t xml:space="preserve"> </w:t>
      </w:r>
      <w:r w:rsidR="00E10EA5" w:rsidRPr="00970B57">
        <w:t>получать</w:t>
      </w:r>
      <w:r w:rsidR="009B3832" w:rsidRPr="00970B57">
        <w:t xml:space="preserve"> </w:t>
      </w:r>
      <w:r w:rsidR="00E10EA5" w:rsidRPr="00970B57">
        <w:t>страховую</w:t>
      </w:r>
      <w:r w:rsidR="009B3832" w:rsidRPr="00970B57">
        <w:t xml:space="preserve"> </w:t>
      </w:r>
      <w:r w:rsidR="00E10EA5" w:rsidRPr="00970B57">
        <w:t>пенсию</w:t>
      </w:r>
      <w:r w:rsidR="009B3832" w:rsidRPr="00970B57">
        <w:t xml:space="preserve"> </w:t>
      </w:r>
      <w:r w:rsidR="00E10EA5" w:rsidRPr="00970B57">
        <w:t>с</w:t>
      </w:r>
      <w:r w:rsidR="009B3832" w:rsidRPr="00970B57">
        <w:t xml:space="preserve"> </w:t>
      </w:r>
      <w:r w:rsidR="00E10EA5" w:rsidRPr="00970B57">
        <w:t>прибавкой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возрасту,</w:t>
      </w:r>
      <w:r w:rsidR="009B3832" w:rsidRPr="00970B57">
        <w:t xml:space="preserve"> </w:t>
      </w:r>
      <w:r w:rsidR="00E10EA5" w:rsidRPr="00970B57">
        <w:t>чем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потере</w:t>
      </w:r>
      <w:r w:rsidR="009B3832" w:rsidRPr="00970B57">
        <w:t xml:space="preserve"> </w:t>
      </w:r>
      <w:r w:rsidR="00E10EA5" w:rsidRPr="00970B57">
        <w:t>кормильца,</w:t>
      </w:r>
      <w:r w:rsidR="009B3832" w:rsidRPr="00970B57">
        <w:t xml:space="preserve"> </w:t>
      </w:r>
      <w:r w:rsidR="00E10EA5" w:rsidRPr="00970B57">
        <w:t>то</w:t>
      </w:r>
      <w:r w:rsidR="009B3832" w:rsidRPr="00970B57">
        <w:t xml:space="preserve"> </w:t>
      </w:r>
      <w:r w:rsidR="00E10EA5" w:rsidRPr="00970B57">
        <w:t>Социальный</w:t>
      </w:r>
      <w:r w:rsidR="009B3832" w:rsidRPr="00970B57">
        <w:t xml:space="preserve"> </w:t>
      </w:r>
      <w:r w:rsidR="00E10EA5" w:rsidRPr="00970B57">
        <w:t>фонд</w:t>
      </w:r>
      <w:r w:rsidR="009B3832" w:rsidRPr="00970B57">
        <w:t xml:space="preserve"> </w:t>
      </w:r>
      <w:r w:rsidR="00E10EA5" w:rsidRPr="00970B57">
        <w:t>изменит</w:t>
      </w:r>
      <w:r w:rsidR="009B3832" w:rsidRPr="00970B57">
        <w:t xml:space="preserve"> </w:t>
      </w:r>
      <w:r w:rsidR="00E10EA5" w:rsidRPr="00970B57">
        <w:t>вид</w:t>
      </w:r>
      <w:r w:rsidR="009B3832" w:rsidRPr="00970B57">
        <w:t xml:space="preserve"> </w:t>
      </w:r>
      <w:r w:rsidR="00E10EA5" w:rsidRPr="00970B57">
        <w:t>пенсионного</w:t>
      </w:r>
      <w:r w:rsidR="009B3832" w:rsidRPr="00970B57">
        <w:t xml:space="preserve"> </w:t>
      </w:r>
      <w:r w:rsidR="00E10EA5" w:rsidRPr="00970B57">
        <w:t>обеспечения.</w:t>
      </w:r>
      <w:r w:rsidR="009B3832" w:rsidRPr="00970B57">
        <w:t xml:space="preserve"> </w:t>
      </w:r>
      <w:r w:rsidR="00E10EA5" w:rsidRPr="00970B57">
        <w:t>Перевод</w:t>
      </w:r>
      <w:r w:rsidR="009B3832" w:rsidRPr="00970B57">
        <w:t xml:space="preserve"> </w:t>
      </w:r>
      <w:r w:rsidR="00E10EA5" w:rsidRPr="00970B57">
        <w:t>с</w:t>
      </w:r>
      <w:r w:rsidR="009B3832" w:rsidRPr="00970B57">
        <w:t xml:space="preserve"> </w:t>
      </w:r>
      <w:r w:rsidR="00E10EA5" w:rsidRPr="00970B57">
        <w:t>одного</w:t>
      </w:r>
      <w:r w:rsidR="009B3832" w:rsidRPr="00970B57">
        <w:t xml:space="preserve"> </w:t>
      </w:r>
      <w:r w:rsidR="00E10EA5" w:rsidRPr="00970B57">
        <w:t>вида</w:t>
      </w:r>
      <w:r w:rsidR="009B3832" w:rsidRPr="00970B57">
        <w:t xml:space="preserve"> </w:t>
      </w:r>
      <w:r w:rsidR="00E10EA5" w:rsidRPr="00970B57">
        <w:t>пенсионного</w:t>
      </w:r>
      <w:r w:rsidR="009B3832" w:rsidRPr="00970B57">
        <w:t xml:space="preserve"> </w:t>
      </w:r>
      <w:r w:rsidR="00E10EA5" w:rsidRPr="00970B57">
        <w:t>обеспечения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другой</w:t>
      </w:r>
      <w:r w:rsidR="009B3832" w:rsidRPr="00970B57">
        <w:t xml:space="preserve"> </w:t>
      </w:r>
      <w:r w:rsidR="00E10EA5" w:rsidRPr="00970B57">
        <w:t>Социальный</w:t>
      </w:r>
      <w:r w:rsidR="009B3832" w:rsidRPr="00970B57">
        <w:t xml:space="preserve"> </w:t>
      </w:r>
      <w:r w:rsidR="00E10EA5" w:rsidRPr="00970B57">
        <w:t>фонд</w:t>
      </w:r>
      <w:r w:rsidR="009B3832" w:rsidRPr="00970B57">
        <w:t xml:space="preserve"> </w:t>
      </w:r>
      <w:r w:rsidR="00E10EA5" w:rsidRPr="00970B57">
        <w:t>производит</w:t>
      </w:r>
      <w:r w:rsidR="009B3832" w:rsidRPr="00970B57">
        <w:t xml:space="preserve"> </w:t>
      </w:r>
      <w:r w:rsidR="00E10EA5" w:rsidRPr="00970B57">
        <w:t>автоматически,</w:t>
      </w:r>
      <w:r w:rsidR="009B3832" w:rsidRPr="00970B57">
        <w:t xml:space="preserve"> </w:t>
      </w:r>
      <w:r w:rsidR="00E10EA5" w:rsidRPr="00970B57">
        <w:t>если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результатам</w:t>
      </w:r>
      <w:r w:rsidR="009B3832" w:rsidRPr="00970B57">
        <w:t xml:space="preserve"> </w:t>
      </w:r>
      <w:r w:rsidR="00E10EA5" w:rsidRPr="00970B57">
        <w:t>расчетов</w:t>
      </w:r>
      <w:r w:rsidR="009B3832" w:rsidRPr="00970B57">
        <w:t xml:space="preserve"> </w:t>
      </w:r>
      <w:r w:rsidR="00E10EA5" w:rsidRPr="00970B57">
        <w:t>страховые</w:t>
      </w:r>
      <w:r w:rsidR="009B3832" w:rsidRPr="00970B57">
        <w:t xml:space="preserve"> </w:t>
      </w:r>
      <w:r w:rsidR="00E10EA5" w:rsidRPr="00970B57">
        <w:t>пенсионные</w:t>
      </w:r>
      <w:r w:rsidR="009B3832" w:rsidRPr="00970B57">
        <w:t xml:space="preserve"> </w:t>
      </w:r>
      <w:r w:rsidR="00E10EA5" w:rsidRPr="00970B57">
        <w:t>выплаты</w:t>
      </w:r>
      <w:r w:rsidR="009B3832" w:rsidRPr="00970B57">
        <w:t xml:space="preserve"> </w:t>
      </w:r>
      <w:r w:rsidR="00E10EA5" w:rsidRPr="00970B57">
        <w:t>для</w:t>
      </w:r>
      <w:r w:rsidR="009B3832" w:rsidRPr="00970B57">
        <w:t xml:space="preserve"> </w:t>
      </w:r>
      <w:r w:rsidR="00E10EA5" w:rsidRPr="00970B57">
        <w:t>пенсионера</w:t>
      </w:r>
      <w:r w:rsidR="009B3832" w:rsidRPr="00970B57">
        <w:t xml:space="preserve"> </w:t>
      </w:r>
      <w:r w:rsidR="00E10EA5" w:rsidRPr="00970B57">
        <w:t>выгоднее,</w:t>
      </w:r>
      <w:r w:rsidR="009B3832" w:rsidRPr="00970B57">
        <w:t xml:space="preserve"> </w:t>
      </w:r>
      <w:r w:rsidR="00E10EA5" w:rsidRPr="00970B57">
        <w:t>чем</w:t>
      </w:r>
      <w:r w:rsidR="009B3832" w:rsidRPr="00970B57">
        <w:t xml:space="preserve"> </w:t>
      </w:r>
      <w:r w:rsidR="00E10EA5" w:rsidRPr="00970B57">
        <w:t>выплаты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случаю</w:t>
      </w:r>
      <w:r w:rsidR="009B3832" w:rsidRPr="00970B57">
        <w:t xml:space="preserve"> </w:t>
      </w:r>
      <w:r w:rsidR="00E10EA5" w:rsidRPr="00970B57">
        <w:t>потери</w:t>
      </w:r>
      <w:r w:rsidR="009B3832" w:rsidRPr="00970B57">
        <w:t xml:space="preserve"> </w:t>
      </w:r>
      <w:r w:rsidR="00E10EA5" w:rsidRPr="00970B57">
        <w:t>кормильца.</w:t>
      </w:r>
    </w:p>
    <w:p w14:paraId="6ECED33E" w14:textId="77777777" w:rsidR="00E10EA5" w:rsidRPr="00970B57" w:rsidRDefault="002F6348" w:rsidP="00E10EA5">
      <w:r w:rsidRPr="00970B57">
        <w:lastRenderedPageBreak/>
        <w:t>-</w:t>
      </w:r>
      <w:r w:rsidR="009B3832" w:rsidRPr="00970B57">
        <w:t xml:space="preserve"> </w:t>
      </w:r>
      <w:r w:rsidR="00E10EA5" w:rsidRPr="00970B57">
        <w:t>Хотя</w:t>
      </w:r>
      <w:r w:rsidR="009B3832" w:rsidRPr="00970B57">
        <w:t xml:space="preserve"> </w:t>
      </w:r>
      <w:r w:rsidR="00E10EA5" w:rsidRPr="00970B57">
        <w:t>и</w:t>
      </w:r>
      <w:r w:rsidR="009B3832" w:rsidRPr="00970B57">
        <w:t xml:space="preserve"> </w:t>
      </w:r>
      <w:r w:rsidR="00E10EA5" w:rsidRPr="00970B57">
        <w:t>получающим</w:t>
      </w:r>
      <w:r w:rsidR="009B3832" w:rsidRPr="00970B57">
        <w:t xml:space="preserve"> </w:t>
      </w:r>
      <w:r w:rsidR="00E10EA5" w:rsidRPr="00970B57">
        <w:t>страховую</w:t>
      </w:r>
      <w:r w:rsidR="009B3832" w:rsidRPr="00970B57">
        <w:t xml:space="preserve"> </w:t>
      </w:r>
      <w:r w:rsidR="00E10EA5" w:rsidRPr="00970B57">
        <w:t>пенсию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старости,</w:t>
      </w:r>
      <w:r w:rsidR="009B3832" w:rsidRPr="00970B57">
        <w:t xml:space="preserve"> </w:t>
      </w:r>
      <w:r w:rsidR="00E10EA5" w:rsidRPr="00970B57">
        <w:t>но</w:t>
      </w:r>
      <w:r w:rsidR="009B3832" w:rsidRPr="00970B57">
        <w:t xml:space="preserve"> </w:t>
      </w:r>
      <w:r w:rsidR="00E10EA5" w:rsidRPr="00970B57">
        <w:t>являющимися</w:t>
      </w:r>
      <w:r w:rsidR="009B3832" w:rsidRPr="00970B57">
        <w:t xml:space="preserve"> </w:t>
      </w:r>
      <w:r w:rsidR="00E10EA5" w:rsidRPr="00970B57">
        <w:t>инвалидами</w:t>
      </w:r>
      <w:r w:rsidR="009B3832" w:rsidRPr="00970B57">
        <w:t xml:space="preserve"> </w:t>
      </w:r>
      <w:r w:rsidR="00E10EA5" w:rsidRPr="00970B57">
        <w:t>1-й</w:t>
      </w:r>
      <w:r w:rsidR="009B3832" w:rsidRPr="00970B57">
        <w:t xml:space="preserve"> </w:t>
      </w:r>
      <w:r w:rsidR="00E10EA5" w:rsidRPr="00970B57">
        <w:t>группы.</w:t>
      </w:r>
    </w:p>
    <w:p w14:paraId="0F8AE7C3" w14:textId="77777777" w:rsidR="00E10EA5" w:rsidRPr="00970B57" w:rsidRDefault="00E10EA5" w:rsidP="00E10EA5">
      <w:r w:rsidRPr="00970B57">
        <w:t>Мне</w:t>
      </w:r>
      <w:r w:rsidR="009B3832" w:rsidRPr="00970B57">
        <w:t xml:space="preserve"> </w:t>
      </w:r>
      <w:r w:rsidRPr="00970B57">
        <w:t>нередко</w:t>
      </w:r>
      <w:r w:rsidR="009B3832" w:rsidRPr="00970B57">
        <w:t xml:space="preserve"> </w:t>
      </w:r>
      <w:r w:rsidRPr="00970B57">
        <w:t>приходилось</w:t>
      </w:r>
      <w:r w:rsidR="009B3832" w:rsidRPr="00970B57">
        <w:t xml:space="preserve"> </w:t>
      </w:r>
      <w:r w:rsidRPr="00970B57">
        <w:t>консультировать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родственников,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интересовались,</w:t>
      </w:r>
      <w:r w:rsidR="009B3832" w:rsidRPr="00970B57">
        <w:t xml:space="preserve"> </w:t>
      </w:r>
      <w:r w:rsidRPr="00970B57">
        <w:t>почему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80-летия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назначили</w:t>
      </w:r>
      <w:r w:rsidR="009B3832" w:rsidRPr="00970B57">
        <w:t xml:space="preserve"> </w:t>
      </w:r>
      <w:r w:rsidRPr="00970B57">
        <w:t>доплату.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изучении</w:t>
      </w:r>
      <w:r w:rsidR="009B3832" w:rsidRPr="00970B57">
        <w:t xml:space="preserve"> </w:t>
      </w:r>
      <w:r w:rsidRPr="00970B57">
        <w:t>ситуации</w:t>
      </w:r>
      <w:r w:rsidR="009B3832" w:rsidRPr="00970B57">
        <w:t xml:space="preserve"> </w:t>
      </w:r>
      <w:r w:rsidRPr="00970B57">
        <w:t>оказывалось,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пенсионер</w:t>
      </w:r>
      <w:r w:rsidR="009B3832" w:rsidRPr="00970B57">
        <w:t xml:space="preserve"> </w:t>
      </w:r>
      <w:r w:rsidRPr="00970B57">
        <w:t>имеет</w:t>
      </w:r>
      <w:r w:rsidR="009B3832" w:rsidRPr="00970B57">
        <w:t xml:space="preserve"> </w:t>
      </w:r>
      <w:r w:rsidRPr="00970B57">
        <w:t>инвалидность</w:t>
      </w:r>
      <w:r w:rsidR="009B3832" w:rsidRPr="00970B57">
        <w:t xml:space="preserve"> </w:t>
      </w:r>
      <w:r w:rsidRPr="00970B57">
        <w:t>1-й</w:t>
      </w:r>
      <w:r w:rsidR="009B3832" w:rsidRPr="00970B57">
        <w:t xml:space="preserve"> </w:t>
      </w:r>
      <w:r w:rsidRPr="00970B57">
        <w:t>группы.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соответствии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положениями</w:t>
      </w:r>
      <w:r w:rsidR="009B3832" w:rsidRPr="00970B57">
        <w:t xml:space="preserve"> </w:t>
      </w:r>
      <w:r w:rsidRPr="00970B57">
        <w:t>п.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ст.</w:t>
      </w:r>
      <w:r w:rsidR="009B3832" w:rsidRPr="00970B57">
        <w:t xml:space="preserve"> </w:t>
      </w:r>
      <w:r w:rsidRPr="00970B57">
        <w:t>17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закона</w:t>
      </w:r>
      <w:r w:rsidR="009B3832" w:rsidRPr="00970B57">
        <w:t xml:space="preserve"> №</w:t>
      </w:r>
      <w:r w:rsidRPr="00970B57">
        <w:t>400-ФЗ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28.12.2013</w:t>
      </w:r>
      <w:r w:rsidR="009B3832" w:rsidRPr="00970B57">
        <w:t xml:space="preserve"> </w:t>
      </w:r>
      <w:r w:rsidRPr="00970B57">
        <w:t>пенсионная</w:t>
      </w:r>
      <w:r w:rsidR="009B3832" w:rsidRPr="00970B57">
        <w:t xml:space="preserve"> </w:t>
      </w:r>
      <w:r w:rsidRPr="00970B57">
        <w:t>доплата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одинаковом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полагается</w:t>
      </w:r>
      <w:r w:rsidR="009B3832" w:rsidRPr="00970B57">
        <w:t xml:space="preserve"> </w:t>
      </w:r>
      <w:r w:rsidRPr="00970B57">
        <w:t>инвалидам</w:t>
      </w:r>
      <w:r w:rsidR="009B3832" w:rsidRPr="00970B57">
        <w:t xml:space="preserve"> </w:t>
      </w:r>
      <w:r w:rsidRPr="00970B57">
        <w:t>1-й</w:t>
      </w:r>
      <w:r w:rsidR="009B3832" w:rsidRPr="00970B57">
        <w:t xml:space="preserve"> </w:t>
      </w:r>
      <w:r w:rsidRPr="00970B57">
        <w:t>группы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80-летнего</w:t>
      </w:r>
      <w:r w:rsidR="009B3832" w:rsidRPr="00970B57">
        <w:t xml:space="preserve"> </w:t>
      </w:r>
      <w:r w:rsidRPr="00970B57">
        <w:t>возраста.</w:t>
      </w:r>
      <w:r w:rsidR="009B3832" w:rsidRPr="00970B57">
        <w:t xml:space="preserve"> </w:t>
      </w:r>
      <w:r w:rsidRPr="00970B57">
        <w:t>Лицам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инвалидностью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начинают</w:t>
      </w:r>
      <w:r w:rsidR="009B3832" w:rsidRPr="00970B57">
        <w:t xml:space="preserve"> </w:t>
      </w:r>
      <w:r w:rsidRPr="00970B57">
        <w:t>выплачивать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дня</w:t>
      </w:r>
      <w:r w:rsidR="009B3832" w:rsidRPr="00970B57">
        <w:t xml:space="preserve"> </w:t>
      </w:r>
      <w:r w:rsidRPr="00970B57">
        <w:t>присвоения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инвалидности.</w:t>
      </w:r>
      <w:r w:rsidR="009B3832" w:rsidRPr="00970B57">
        <w:t xml:space="preserve"> </w:t>
      </w:r>
      <w:r w:rsidRPr="00970B57">
        <w:t>Доплачивать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двум</w:t>
      </w:r>
      <w:r w:rsidR="009B3832" w:rsidRPr="00970B57">
        <w:t xml:space="preserve"> </w:t>
      </w:r>
      <w:r w:rsidRPr="00970B57">
        <w:t>основаниям</w:t>
      </w:r>
      <w:r w:rsidR="009B3832" w:rsidRPr="00970B57">
        <w:t xml:space="preserve"> - </w:t>
      </w:r>
      <w:r w:rsidRPr="00970B57">
        <w:t>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инвалидность,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80-летний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- </w:t>
      </w:r>
      <w:r w:rsidRPr="00970B57">
        <w:t>закон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позволяет.</w:t>
      </w:r>
      <w:r w:rsidR="009B3832" w:rsidRPr="00970B57">
        <w:t xml:space="preserve"> </w:t>
      </w:r>
      <w:r w:rsidRPr="00970B57">
        <w:t>Т.о.,</w:t>
      </w:r>
      <w:r w:rsidR="009B3832" w:rsidRPr="00970B57">
        <w:t xml:space="preserve"> </w:t>
      </w:r>
      <w:r w:rsidRPr="00970B57">
        <w:t>лицам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инвалидностью</w:t>
      </w:r>
      <w:r w:rsidR="009B3832" w:rsidRPr="00970B57">
        <w:t xml:space="preserve"> </w:t>
      </w:r>
      <w:r w:rsidRPr="00970B57">
        <w:t>1-й</w:t>
      </w:r>
      <w:r w:rsidR="009B3832" w:rsidRPr="00970B57">
        <w:t xml:space="preserve"> </w:t>
      </w:r>
      <w:r w:rsidRPr="00970B57">
        <w:t>группы</w:t>
      </w:r>
      <w:r w:rsidR="009B3832" w:rsidRPr="00970B57">
        <w:t xml:space="preserve"> </w:t>
      </w:r>
      <w:r w:rsidRPr="00970B57">
        <w:t>правомерно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увеличивают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лет.</w:t>
      </w:r>
    </w:p>
    <w:p w14:paraId="5EE9EF97" w14:textId="77777777" w:rsidR="00E10EA5" w:rsidRPr="00970B57" w:rsidRDefault="00E10EA5" w:rsidP="00E10EA5">
      <w:r w:rsidRPr="00970B57">
        <w:t>Полный</w:t>
      </w:r>
      <w:r w:rsidR="009B3832" w:rsidRPr="00970B57">
        <w:t xml:space="preserve"> </w:t>
      </w:r>
      <w:r w:rsidRPr="00970B57">
        <w:t>актуальный</w:t>
      </w:r>
      <w:r w:rsidR="009B3832" w:rsidRPr="00970B57">
        <w:t xml:space="preserve"> </w:t>
      </w:r>
      <w:r w:rsidRPr="00970B57">
        <w:t>текст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документа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КонсультантПлюс</w:t>
      </w:r>
      <w:r w:rsidR="009B3832" w:rsidRPr="00970B57">
        <w:t xml:space="preserve"> </w:t>
      </w:r>
      <w:r w:rsidRPr="00970B57">
        <w:t>Скачать</w:t>
      </w:r>
      <w:r w:rsidR="009B3832" w:rsidRPr="00970B57">
        <w:t xml:space="preserve"> </w:t>
      </w:r>
      <w:r w:rsidRPr="00970B57">
        <w:t>бесплатно</w:t>
      </w:r>
    </w:p>
    <w:p w14:paraId="4F996632" w14:textId="77777777" w:rsidR="00E10EA5" w:rsidRPr="00970B57" w:rsidRDefault="002F6348" w:rsidP="00E10EA5">
      <w:r w:rsidRPr="00970B57">
        <w:t>РАЗМЕР</w:t>
      </w:r>
      <w:r w:rsidR="009B3832" w:rsidRPr="00970B57">
        <w:t xml:space="preserve"> </w:t>
      </w:r>
      <w:r w:rsidRPr="00970B57">
        <w:t>ДОПЛАТЫ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</w:p>
    <w:p w14:paraId="4AF26D0C" w14:textId="77777777" w:rsidR="00E10EA5" w:rsidRPr="00970B57" w:rsidRDefault="00E10EA5" w:rsidP="00E10EA5"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производят</w:t>
      </w:r>
      <w:r w:rsidR="009B3832" w:rsidRPr="00970B57">
        <w:t xml:space="preserve"> </w:t>
      </w:r>
      <w:r w:rsidRPr="00970B57">
        <w:t>доплату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100</w:t>
      </w:r>
      <w:r w:rsidR="009B3832" w:rsidRPr="00970B57">
        <w:t xml:space="preserve"> </w:t>
      </w:r>
      <w:r w:rsidRPr="00970B57">
        <w:t>процентов</w:t>
      </w:r>
      <w:r w:rsidR="009B3832" w:rsidRPr="00970B57">
        <w:t xml:space="preserve"> </w:t>
      </w:r>
      <w:r w:rsidRPr="00970B57">
        <w:t>фиксированной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(ФВ)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пенсии.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ежегодно</w:t>
      </w:r>
      <w:r w:rsidR="009B3832" w:rsidRPr="00970B57">
        <w:t xml:space="preserve"> </w:t>
      </w:r>
      <w:r w:rsidRPr="00970B57">
        <w:t>индексируется.</w:t>
      </w:r>
      <w:r w:rsidR="009B3832" w:rsidRPr="00970B57">
        <w:t xml:space="preserve"> </w:t>
      </w:r>
      <w:r w:rsidRPr="00970B57">
        <w:t>Так,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8134,88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Столько</w:t>
      </w:r>
      <w:r w:rsidR="009B3832" w:rsidRPr="00970B57">
        <w:t xml:space="preserve"> </w:t>
      </w:r>
      <w:r w:rsidRPr="00970B57">
        <w:t>прибавят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80-летнего</w:t>
      </w:r>
      <w:r w:rsidR="009B3832" w:rsidRPr="00970B57">
        <w:t xml:space="preserve"> </w:t>
      </w:r>
      <w:r w:rsidRPr="00970B57">
        <w:t>возраста.</w:t>
      </w:r>
      <w:r w:rsidR="009B3832" w:rsidRPr="00970B57">
        <w:t xml:space="preserve"> </w:t>
      </w:r>
      <w:r w:rsidRPr="00970B57">
        <w:t>Т.о.,</w:t>
      </w:r>
      <w:r w:rsidR="009B3832" w:rsidRPr="00970B57">
        <w:t xml:space="preserve"> </w:t>
      </w:r>
      <w:r w:rsidRPr="00970B57">
        <w:t>фиксированная</w:t>
      </w:r>
      <w:r w:rsidR="009B3832" w:rsidRPr="00970B57">
        <w:t xml:space="preserve"> </w:t>
      </w:r>
      <w:r w:rsidRPr="00970B57">
        <w:t>выплата</w:t>
      </w:r>
      <w:r w:rsidR="009B3832" w:rsidRPr="00970B57">
        <w:t xml:space="preserve"> </w:t>
      </w:r>
      <w:r w:rsidRPr="00970B57">
        <w:t>фактически</w:t>
      </w:r>
      <w:r w:rsidR="009B3832" w:rsidRPr="00970B57">
        <w:t xml:space="preserve"> </w:t>
      </w:r>
      <w:r w:rsidRPr="00970B57">
        <w:t>удваивается.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следующего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фиксированной</w:t>
      </w:r>
      <w:r w:rsidR="009B3832" w:rsidRPr="00970B57">
        <w:t xml:space="preserve"> </w:t>
      </w:r>
      <w:r w:rsidRPr="00970B57">
        <w:t>выплаты,</w:t>
      </w:r>
      <w:r w:rsidR="009B3832" w:rsidRPr="00970B57">
        <w:t xml:space="preserve"> </w:t>
      </w:r>
      <w:r w:rsidRPr="00970B57">
        <w:t>прибавка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увеличится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индексации.</w:t>
      </w:r>
    </w:p>
    <w:p w14:paraId="514E39E1" w14:textId="77777777" w:rsidR="00E10EA5" w:rsidRPr="00970B57" w:rsidRDefault="00E10EA5" w:rsidP="00E10EA5">
      <w:r w:rsidRPr="00970B57">
        <w:t>Некоторые</w:t>
      </w:r>
      <w:r w:rsidR="009B3832" w:rsidRPr="00970B57">
        <w:t xml:space="preserve"> </w:t>
      </w:r>
      <w:r w:rsidRPr="00970B57">
        <w:t>категории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получают</w:t>
      </w:r>
      <w:r w:rsidR="009B3832" w:rsidRPr="00970B57">
        <w:t xml:space="preserve"> </w:t>
      </w:r>
      <w:r w:rsidRPr="00970B57">
        <w:t>фиксированную</w:t>
      </w:r>
      <w:r w:rsidR="009B3832" w:rsidRPr="00970B57">
        <w:t xml:space="preserve"> </w:t>
      </w:r>
      <w:r w:rsidRPr="00970B57">
        <w:t>выплату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повышенном</w:t>
      </w:r>
      <w:r w:rsidR="009B3832" w:rsidRPr="00970B57">
        <w:t xml:space="preserve"> </w:t>
      </w:r>
      <w:r w:rsidRPr="00970B57">
        <w:t>размере.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доплачивают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80-летнего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повышенном</w:t>
      </w:r>
      <w:r w:rsidR="009B3832" w:rsidRPr="00970B57">
        <w:t xml:space="preserve"> </w:t>
      </w:r>
      <w:r w:rsidRPr="00970B57">
        <w:t>размере.</w:t>
      </w:r>
      <w:r w:rsidR="009B3832" w:rsidRPr="00970B57">
        <w:t xml:space="preserve"> </w:t>
      </w:r>
      <w:r w:rsidRPr="00970B57">
        <w:t>Так,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ним</w:t>
      </w:r>
      <w:r w:rsidR="009B3832" w:rsidRPr="00970B57">
        <w:t xml:space="preserve"> </w:t>
      </w:r>
      <w:r w:rsidRPr="00970B57">
        <w:t>относятся:</w:t>
      </w:r>
    </w:p>
    <w:p w14:paraId="410F4262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Выработавшие</w:t>
      </w:r>
      <w:r w:rsidR="009B3832" w:rsidRPr="00970B57">
        <w:t xml:space="preserve"> </w:t>
      </w:r>
      <w:r w:rsidR="00E10EA5" w:rsidRPr="00970B57">
        <w:t>северный</w:t>
      </w:r>
      <w:r w:rsidR="009B3832" w:rsidRPr="00970B57">
        <w:t xml:space="preserve"> </w:t>
      </w:r>
      <w:r w:rsidR="00E10EA5" w:rsidRPr="00970B57">
        <w:t>стаж</w:t>
      </w:r>
      <w:r w:rsidR="009B3832" w:rsidRPr="00970B57">
        <w:t xml:space="preserve"> </w:t>
      </w:r>
      <w:r w:rsidR="00E10EA5" w:rsidRPr="00970B57">
        <w:t>в</w:t>
      </w:r>
      <w:r w:rsidR="009B3832" w:rsidRPr="00970B57">
        <w:t xml:space="preserve"> </w:t>
      </w:r>
      <w:r w:rsidR="00E10EA5" w:rsidRPr="00970B57">
        <w:t>районах</w:t>
      </w:r>
      <w:r w:rsidR="009B3832" w:rsidRPr="00970B57">
        <w:t xml:space="preserve"> </w:t>
      </w:r>
      <w:r w:rsidR="00E10EA5" w:rsidRPr="00970B57">
        <w:t>Крайнего</w:t>
      </w:r>
      <w:r w:rsidR="009B3832" w:rsidRPr="00970B57">
        <w:t xml:space="preserve"> </w:t>
      </w:r>
      <w:r w:rsidR="00E10EA5" w:rsidRPr="00970B57">
        <w:t>Севера</w:t>
      </w:r>
      <w:r w:rsidR="009B3832" w:rsidRPr="00970B57">
        <w:t xml:space="preserve"> </w:t>
      </w:r>
      <w:r w:rsidR="00E10EA5" w:rsidRPr="00970B57">
        <w:t>(ФВ</w:t>
      </w:r>
      <w:r w:rsidR="009B3832" w:rsidRPr="00970B57">
        <w:t xml:space="preserve"> </w:t>
      </w:r>
      <w:r w:rsidR="00E10EA5" w:rsidRPr="00970B57">
        <w:t>увеличивается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50</w:t>
      </w:r>
      <w:r w:rsidR="009B3832" w:rsidRPr="00970B57">
        <w:t>%</w:t>
      </w:r>
      <w:r w:rsidR="00E10EA5" w:rsidRPr="00970B57">
        <w:t>)</w:t>
      </w:r>
      <w:r w:rsidR="009B3832" w:rsidRPr="00970B57">
        <w:t xml:space="preserve"> </w:t>
      </w:r>
      <w:r w:rsidR="00E10EA5" w:rsidRPr="00970B57">
        <w:t>или</w:t>
      </w:r>
      <w:r w:rsidR="009B3832" w:rsidRPr="00970B57">
        <w:t xml:space="preserve"> </w:t>
      </w:r>
      <w:r w:rsidR="00E10EA5" w:rsidRPr="00970B57">
        <w:t>приравненных</w:t>
      </w:r>
      <w:r w:rsidR="009B3832" w:rsidRPr="00970B57">
        <w:t xml:space="preserve"> </w:t>
      </w:r>
      <w:r w:rsidR="00E10EA5" w:rsidRPr="00970B57">
        <w:t>к</w:t>
      </w:r>
      <w:r w:rsidR="009B3832" w:rsidRPr="00970B57">
        <w:t xml:space="preserve"> </w:t>
      </w:r>
      <w:r w:rsidR="00E10EA5" w:rsidRPr="00970B57">
        <w:t>нему</w:t>
      </w:r>
      <w:r w:rsidR="009B3832" w:rsidRPr="00970B57">
        <w:t xml:space="preserve"> </w:t>
      </w:r>
      <w:r w:rsidR="00E10EA5" w:rsidRPr="00970B57">
        <w:t>местностях</w:t>
      </w:r>
      <w:r w:rsidR="009B3832" w:rsidRPr="00970B57">
        <w:t xml:space="preserve"> </w:t>
      </w:r>
      <w:r w:rsidR="00E10EA5" w:rsidRPr="00970B57">
        <w:t>(ФВ</w:t>
      </w:r>
      <w:r w:rsidR="009B3832" w:rsidRPr="00970B57">
        <w:t xml:space="preserve"> </w:t>
      </w:r>
      <w:r w:rsidR="00E10EA5" w:rsidRPr="00970B57">
        <w:t>увеличивается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30</w:t>
      </w:r>
      <w:r w:rsidR="009B3832" w:rsidRPr="00970B57">
        <w:t>%</w:t>
      </w:r>
      <w:r w:rsidR="00E10EA5" w:rsidRPr="00970B57">
        <w:t>).</w:t>
      </w:r>
    </w:p>
    <w:p w14:paraId="017274AF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Проживающие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территории</w:t>
      </w:r>
      <w:r w:rsidR="009B3832" w:rsidRPr="00970B57">
        <w:t xml:space="preserve"> </w:t>
      </w:r>
      <w:r w:rsidR="00E10EA5" w:rsidRPr="00970B57">
        <w:t>северных</w:t>
      </w:r>
      <w:r w:rsidR="009B3832" w:rsidRPr="00970B57">
        <w:t xml:space="preserve"> </w:t>
      </w:r>
      <w:r w:rsidR="00E10EA5" w:rsidRPr="00970B57">
        <w:t>регионов,</w:t>
      </w:r>
      <w:r w:rsidR="009B3832" w:rsidRPr="00970B57">
        <w:t xml:space="preserve"> </w:t>
      </w:r>
      <w:r w:rsidR="00E10EA5" w:rsidRPr="00970B57">
        <w:t>для</w:t>
      </w:r>
      <w:r w:rsidR="009B3832" w:rsidRPr="00970B57">
        <w:t xml:space="preserve"> </w:t>
      </w:r>
      <w:r w:rsidR="00E10EA5" w:rsidRPr="00970B57">
        <w:t>которой</w:t>
      </w:r>
      <w:r w:rsidR="009B3832" w:rsidRPr="00970B57">
        <w:t xml:space="preserve"> </w:t>
      </w:r>
      <w:r w:rsidR="00E10EA5" w:rsidRPr="00970B57">
        <w:t>установлен</w:t>
      </w:r>
      <w:r w:rsidR="009B3832" w:rsidRPr="00970B57">
        <w:t xml:space="preserve"> </w:t>
      </w:r>
      <w:r w:rsidR="00E10EA5" w:rsidRPr="00970B57">
        <w:t>районный</w:t>
      </w:r>
      <w:r w:rsidR="009B3832" w:rsidRPr="00970B57">
        <w:t xml:space="preserve"> </w:t>
      </w:r>
      <w:r w:rsidR="00E10EA5" w:rsidRPr="00970B57">
        <w:t>коэффициент.</w:t>
      </w:r>
      <w:r w:rsidR="009B3832" w:rsidRPr="00970B57">
        <w:t xml:space="preserve"> </w:t>
      </w:r>
      <w:r w:rsidR="00E10EA5" w:rsidRPr="00970B57">
        <w:t>Прибавка</w:t>
      </w:r>
      <w:r w:rsidR="009B3832" w:rsidRPr="00970B57">
        <w:t xml:space="preserve"> </w:t>
      </w:r>
      <w:r w:rsidR="00E10EA5" w:rsidRPr="00970B57">
        <w:t>увеличивается</w:t>
      </w:r>
      <w:r w:rsidR="009B3832" w:rsidRPr="00970B57">
        <w:t xml:space="preserve"> </w:t>
      </w:r>
      <w:r w:rsidR="00E10EA5" w:rsidRPr="00970B57">
        <w:t>на</w:t>
      </w:r>
      <w:r w:rsidR="009B3832" w:rsidRPr="00970B57">
        <w:t xml:space="preserve"> </w:t>
      </w:r>
      <w:r w:rsidR="00E10EA5" w:rsidRPr="00970B57">
        <w:t>соответствующий</w:t>
      </w:r>
      <w:r w:rsidR="009B3832" w:rsidRPr="00970B57">
        <w:t xml:space="preserve"> </w:t>
      </w:r>
      <w:r w:rsidR="00E10EA5" w:rsidRPr="00970B57">
        <w:t>коэффициент.</w:t>
      </w:r>
    </w:p>
    <w:p w14:paraId="1EF31134" w14:textId="77777777" w:rsidR="00E10EA5" w:rsidRPr="00970B57" w:rsidRDefault="002F6348" w:rsidP="00E10EA5">
      <w:r w:rsidRPr="00970B57">
        <w:t>КАК</w:t>
      </w:r>
      <w:r w:rsidR="009B3832" w:rsidRPr="00970B57">
        <w:t xml:space="preserve"> </w:t>
      </w:r>
      <w:r w:rsidRPr="00970B57">
        <w:t>ОФОРМИТЬ</w:t>
      </w:r>
      <w:r w:rsidR="009B3832" w:rsidRPr="00970B57">
        <w:t xml:space="preserve"> </w:t>
      </w:r>
      <w:r w:rsidRPr="00970B57">
        <w:t>ДОПЛАТУ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</w:p>
    <w:p w14:paraId="6DE7B122" w14:textId="77777777" w:rsidR="00E10EA5" w:rsidRPr="00970B57" w:rsidRDefault="00E10EA5" w:rsidP="00E10EA5">
      <w:r w:rsidRPr="00970B57">
        <w:t>Прибавка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80-летнего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оформляется</w:t>
      </w:r>
      <w:r w:rsidR="009B3832" w:rsidRPr="00970B57">
        <w:t xml:space="preserve"> </w:t>
      </w:r>
      <w:r w:rsidRPr="00970B57">
        <w:t>автоматически,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проактивном</w:t>
      </w:r>
      <w:r w:rsidR="009B3832" w:rsidRPr="00970B57">
        <w:t xml:space="preserve"> </w:t>
      </w:r>
      <w:r w:rsidRPr="00970B57">
        <w:t>режиме.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назначает</w:t>
      </w:r>
      <w:r w:rsidR="009B3832" w:rsidRPr="00970B57">
        <w:t xml:space="preserve"> </w:t>
      </w:r>
      <w:r w:rsidRPr="00970B57">
        <w:t>прибавку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имеющегося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распоряжении</w:t>
      </w:r>
      <w:r w:rsidR="009B3832" w:rsidRPr="00970B57">
        <w:t xml:space="preserve"> </w:t>
      </w:r>
      <w:r w:rsidRPr="00970B57">
        <w:t>выплатного</w:t>
      </w:r>
      <w:r w:rsidR="009B3832" w:rsidRPr="00970B57">
        <w:t xml:space="preserve"> </w:t>
      </w:r>
      <w:r w:rsidRPr="00970B57">
        <w:t>дела.</w:t>
      </w:r>
      <w:r w:rsidR="009B3832" w:rsidRPr="00970B57">
        <w:t xml:space="preserve"> </w:t>
      </w:r>
      <w:r w:rsidRPr="00970B57">
        <w:t>Подавать</w:t>
      </w:r>
      <w:r w:rsidR="009B3832" w:rsidRPr="00970B57">
        <w:t xml:space="preserve"> </w:t>
      </w:r>
      <w:r w:rsidRPr="00970B57">
        <w:t>заявление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направлять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Социальный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какие-либо</w:t>
      </w:r>
      <w:r w:rsidR="009B3832" w:rsidRPr="00970B57">
        <w:t xml:space="preserve"> </w:t>
      </w:r>
      <w:r w:rsidRPr="00970B57">
        <w:t>документы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оформления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доплаты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требуется.</w:t>
      </w:r>
    </w:p>
    <w:p w14:paraId="6C83685C" w14:textId="77777777" w:rsidR="00E10EA5" w:rsidRPr="00970B57" w:rsidRDefault="00E10EA5" w:rsidP="00E10EA5">
      <w:r w:rsidRPr="00970B57">
        <w:t>Прибавку</w:t>
      </w:r>
      <w:r w:rsidR="009B3832" w:rsidRPr="00970B57">
        <w:t xml:space="preserve"> </w:t>
      </w:r>
      <w:r w:rsidRPr="00970B57">
        <w:t>назначат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пенсионеру</w:t>
      </w:r>
      <w:r w:rsidR="009B3832" w:rsidRPr="00970B57">
        <w:t xml:space="preserve"> </w:t>
      </w:r>
      <w:r w:rsidRPr="00970B57">
        <w:t>исполнилось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начнет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следующего</w:t>
      </w:r>
      <w:r w:rsidR="009B3832" w:rsidRPr="00970B57">
        <w:t xml:space="preserve"> </w:t>
      </w:r>
      <w:r w:rsidRPr="00970B57">
        <w:t>месяца.</w:t>
      </w:r>
    </w:p>
    <w:p w14:paraId="08479586" w14:textId="77777777" w:rsidR="00E10EA5" w:rsidRPr="00970B57" w:rsidRDefault="002F6348" w:rsidP="00E10EA5">
      <w:r w:rsidRPr="00970B57">
        <w:t>ЧАСТО</w:t>
      </w:r>
      <w:r w:rsidR="009B3832" w:rsidRPr="00970B57">
        <w:t xml:space="preserve"> </w:t>
      </w:r>
      <w:r w:rsidRPr="00970B57">
        <w:t>ЗАДАВАЕМЫЕ</w:t>
      </w:r>
      <w:r w:rsidR="009B3832" w:rsidRPr="00970B57">
        <w:t xml:space="preserve"> </w:t>
      </w:r>
      <w:r w:rsidRPr="00970B57">
        <w:t>ВОПРОСЫ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ДОПЛАТЕ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ЛЕТ</w:t>
      </w:r>
    </w:p>
    <w:p w14:paraId="3D3FF226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Кому</w:t>
      </w:r>
      <w:r w:rsidR="009B3832" w:rsidRPr="00970B57">
        <w:t xml:space="preserve"> </w:t>
      </w:r>
      <w:r w:rsidR="00E10EA5" w:rsidRPr="00970B57">
        <w:t>назначают</w:t>
      </w:r>
      <w:r w:rsidR="009B3832" w:rsidRPr="00970B57">
        <w:t xml:space="preserve"> </w:t>
      </w:r>
      <w:r w:rsidR="00E10EA5" w:rsidRPr="00970B57">
        <w:t>прибавку</w:t>
      </w:r>
      <w:r w:rsidR="009B3832" w:rsidRPr="00970B57">
        <w:t xml:space="preserve"> </w:t>
      </w:r>
      <w:r w:rsidR="00E10EA5" w:rsidRPr="00970B57">
        <w:t>после</w:t>
      </w:r>
      <w:r w:rsidR="009B3832" w:rsidRPr="00970B57">
        <w:t xml:space="preserve"> </w:t>
      </w:r>
      <w:r w:rsidR="00E10EA5" w:rsidRPr="00970B57">
        <w:t>достижения</w:t>
      </w:r>
      <w:r w:rsidR="009B3832" w:rsidRPr="00970B57">
        <w:t xml:space="preserve"> </w:t>
      </w:r>
      <w:r w:rsidR="00E10EA5" w:rsidRPr="00970B57">
        <w:t>80-летнего</w:t>
      </w:r>
      <w:r w:rsidR="009B3832" w:rsidRPr="00970B57">
        <w:t xml:space="preserve"> </w:t>
      </w:r>
      <w:r w:rsidR="00E10EA5" w:rsidRPr="00970B57">
        <w:t>возраста?</w:t>
      </w:r>
    </w:p>
    <w:p w14:paraId="593965AF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Пенсионерам,</w:t>
      </w:r>
      <w:r w:rsidR="009B3832" w:rsidRPr="00970B57">
        <w:t xml:space="preserve"> </w:t>
      </w:r>
      <w:r w:rsidR="00E10EA5" w:rsidRPr="00970B57">
        <w:t>которые</w:t>
      </w:r>
      <w:r w:rsidR="009B3832" w:rsidRPr="00970B57">
        <w:t xml:space="preserve"> </w:t>
      </w:r>
      <w:r w:rsidR="00E10EA5" w:rsidRPr="00970B57">
        <w:t>получают</w:t>
      </w:r>
      <w:r w:rsidR="009B3832" w:rsidRPr="00970B57">
        <w:t xml:space="preserve"> </w:t>
      </w:r>
      <w:r w:rsidR="00E10EA5" w:rsidRPr="00970B57">
        <w:t>страховую</w:t>
      </w:r>
      <w:r w:rsidR="009B3832" w:rsidRPr="00970B57">
        <w:t xml:space="preserve"> </w:t>
      </w:r>
      <w:r w:rsidR="00E10EA5" w:rsidRPr="00970B57">
        <w:t>пенсию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старости.</w:t>
      </w:r>
    </w:p>
    <w:p w14:paraId="09FEC82A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Кому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полагается</w:t>
      </w:r>
      <w:r w:rsidR="009B3832" w:rsidRPr="00970B57">
        <w:t xml:space="preserve"> </w:t>
      </w:r>
      <w:r w:rsidR="00E10EA5" w:rsidRPr="00970B57">
        <w:t>доплата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возрасту</w:t>
      </w:r>
      <w:r w:rsidR="009B3832" w:rsidRPr="00970B57">
        <w:t xml:space="preserve"> </w:t>
      </w:r>
      <w:r w:rsidR="00E10EA5" w:rsidRPr="00970B57">
        <w:t>с</w:t>
      </w:r>
      <w:r w:rsidR="009B3832" w:rsidRPr="00970B57">
        <w:t xml:space="preserve"> </w:t>
      </w:r>
      <w:r w:rsidR="00E10EA5" w:rsidRPr="00970B57">
        <w:t>80</w:t>
      </w:r>
      <w:r w:rsidR="009B3832" w:rsidRPr="00970B57">
        <w:t xml:space="preserve"> </w:t>
      </w:r>
      <w:r w:rsidR="00E10EA5" w:rsidRPr="00970B57">
        <w:t>лет?</w:t>
      </w:r>
    </w:p>
    <w:p w14:paraId="0E51A1B7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Получающим</w:t>
      </w:r>
      <w:r w:rsidR="009B3832" w:rsidRPr="00970B57">
        <w:t xml:space="preserve"> </w:t>
      </w:r>
      <w:r w:rsidR="00E10EA5" w:rsidRPr="00970B57">
        <w:t>социальные</w:t>
      </w:r>
      <w:r w:rsidR="009B3832" w:rsidRPr="00970B57">
        <w:t xml:space="preserve"> </w:t>
      </w:r>
      <w:r w:rsidR="00E10EA5" w:rsidRPr="00970B57">
        <w:t>пенсионные</w:t>
      </w:r>
      <w:r w:rsidR="009B3832" w:rsidRPr="00970B57">
        <w:t xml:space="preserve"> </w:t>
      </w:r>
      <w:r w:rsidR="00E10EA5" w:rsidRPr="00970B57">
        <w:t>выплаты,</w:t>
      </w:r>
      <w:r w:rsidR="009B3832" w:rsidRPr="00970B57">
        <w:t xml:space="preserve"> </w:t>
      </w:r>
      <w:r w:rsidR="00E10EA5" w:rsidRPr="00970B57">
        <w:t>по</w:t>
      </w:r>
      <w:r w:rsidR="009B3832" w:rsidRPr="00970B57">
        <w:t xml:space="preserve"> </w:t>
      </w:r>
      <w:r w:rsidR="00E10EA5" w:rsidRPr="00970B57">
        <w:t>случаю</w:t>
      </w:r>
      <w:r w:rsidR="009B3832" w:rsidRPr="00970B57">
        <w:t xml:space="preserve"> </w:t>
      </w:r>
      <w:r w:rsidR="00E10EA5" w:rsidRPr="00970B57">
        <w:t>потери</w:t>
      </w:r>
      <w:r w:rsidR="009B3832" w:rsidRPr="00970B57">
        <w:t xml:space="preserve"> </w:t>
      </w:r>
      <w:r w:rsidR="00E10EA5" w:rsidRPr="00970B57">
        <w:t>кормильца</w:t>
      </w:r>
      <w:r w:rsidR="009B3832" w:rsidRPr="00970B57">
        <w:t xml:space="preserve"> </w:t>
      </w:r>
      <w:r w:rsidR="00E10EA5" w:rsidRPr="00970B57">
        <w:t>либо</w:t>
      </w:r>
      <w:r w:rsidR="009B3832" w:rsidRPr="00970B57">
        <w:t xml:space="preserve"> </w:t>
      </w:r>
      <w:r w:rsidR="00E10EA5" w:rsidRPr="00970B57">
        <w:t>инвалидам</w:t>
      </w:r>
      <w:r w:rsidR="009B3832" w:rsidRPr="00970B57">
        <w:t xml:space="preserve"> </w:t>
      </w:r>
      <w:r w:rsidR="00E10EA5" w:rsidRPr="00970B57">
        <w:t>1-й</w:t>
      </w:r>
      <w:r w:rsidR="009B3832" w:rsidRPr="00970B57">
        <w:t xml:space="preserve"> </w:t>
      </w:r>
      <w:r w:rsidR="00E10EA5" w:rsidRPr="00970B57">
        <w:t>группы.</w:t>
      </w:r>
    </w:p>
    <w:p w14:paraId="6CB5B4A2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Сколько</w:t>
      </w:r>
      <w:r w:rsidR="009B3832" w:rsidRPr="00970B57">
        <w:t xml:space="preserve"> </w:t>
      </w:r>
      <w:r w:rsidR="00E10EA5" w:rsidRPr="00970B57">
        <w:t>составляет</w:t>
      </w:r>
      <w:r w:rsidR="009B3832" w:rsidRPr="00970B57">
        <w:t xml:space="preserve"> </w:t>
      </w:r>
      <w:r w:rsidR="00E10EA5" w:rsidRPr="00970B57">
        <w:t>прибавка?</w:t>
      </w:r>
    </w:p>
    <w:p w14:paraId="11DF8BD0" w14:textId="77777777" w:rsidR="00E10EA5" w:rsidRPr="00970B57" w:rsidRDefault="002F6348" w:rsidP="00E10EA5">
      <w:r w:rsidRPr="00970B57">
        <w:lastRenderedPageBreak/>
        <w:t>-</w:t>
      </w:r>
      <w:r w:rsidR="009B3832" w:rsidRPr="00970B57">
        <w:t xml:space="preserve"> </w:t>
      </w:r>
      <w:r w:rsidR="00E10EA5" w:rsidRPr="00970B57">
        <w:t>Доплатят</w:t>
      </w:r>
      <w:r w:rsidR="009B3832" w:rsidRPr="00970B57">
        <w:t xml:space="preserve"> </w:t>
      </w:r>
      <w:r w:rsidR="00E10EA5" w:rsidRPr="00970B57">
        <w:t>сумму</w:t>
      </w:r>
      <w:r w:rsidR="009B3832" w:rsidRPr="00970B57">
        <w:t xml:space="preserve"> </w:t>
      </w:r>
      <w:r w:rsidR="00E10EA5" w:rsidRPr="00970B57">
        <w:t>фиксированной</w:t>
      </w:r>
      <w:r w:rsidR="009B3832" w:rsidRPr="00970B57">
        <w:t xml:space="preserve"> </w:t>
      </w:r>
      <w:r w:rsidR="00E10EA5" w:rsidRPr="00970B57">
        <w:t>выплаты,</w:t>
      </w:r>
      <w:r w:rsidR="009B3832" w:rsidRPr="00970B57">
        <w:t xml:space="preserve"> </w:t>
      </w:r>
      <w:r w:rsidR="00E10EA5" w:rsidRPr="00970B57">
        <w:t>которая</w:t>
      </w:r>
      <w:r w:rsidR="009B3832" w:rsidRPr="00970B57">
        <w:t xml:space="preserve"> </w:t>
      </w:r>
      <w:r w:rsidR="00E10EA5" w:rsidRPr="00970B57">
        <w:t>определяется</w:t>
      </w:r>
      <w:r w:rsidR="009B3832" w:rsidRPr="00970B57">
        <w:t xml:space="preserve"> </w:t>
      </w:r>
      <w:r w:rsidR="00E10EA5" w:rsidRPr="00970B57">
        <w:t>ежегодно.</w:t>
      </w:r>
      <w:r w:rsidR="009B3832" w:rsidRPr="00970B57">
        <w:t xml:space="preserve"> </w:t>
      </w:r>
      <w:r w:rsidR="00E10EA5" w:rsidRPr="00970B57">
        <w:t>В</w:t>
      </w:r>
      <w:r w:rsidR="009B3832" w:rsidRPr="00970B57">
        <w:t xml:space="preserve"> </w:t>
      </w:r>
      <w:r w:rsidR="00E10EA5" w:rsidRPr="00970B57">
        <w:t>2024</w:t>
      </w:r>
      <w:r w:rsidR="009B3832" w:rsidRPr="00970B57">
        <w:t xml:space="preserve"> </w:t>
      </w:r>
      <w:r w:rsidR="00E10EA5" w:rsidRPr="00970B57">
        <w:t>г.</w:t>
      </w:r>
      <w:r w:rsidR="009B3832" w:rsidRPr="00970B57">
        <w:t xml:space="preserve"> </w:t>
      </w:r>
      <w:r w:rsidR="00E10EA5" w:rsidRPr="00970B57">
        <w:t>это</w:t>
      </w:r>
      <w:r w:rsidR="009B3832" w:rsidRPr="00970B57">
        <w:t xml:space="preserve"> </w:t>
      </w:r>
      <w:r w:rsidR="00E10EA5" w:rsidRPr="00970B57">
        <w:t>будет</w:t>
      </w:r>
      <w:r w:rsidR="009B3832" w:rsidRPr="00970B57">
        <w:t xml:space="preserve"> </w:t>
      </w:r>
      <w:r w:rsidR="00E10EA5" w:rsidRPr="00970B57">
        <w:t>8134,88</w:t>
      </w:r>
      <w:r w:rsidR="009B3832" w:rsidRPr="00970B57">
        <w:t xml:space="preserve"> </w:t>
      </w:r>
      <w:r w:rsidR="00E10EA5" w:rsidRPr="00970B57">
        <w:t>руб.</w:t>
      </w:r>
      <w:r w:rsidR="009B3832" w:rsidRPr="00970B57">
        <w:t xml:space="preserve"> </w:t>
      </w:r>
      <w:r w:rsidR="00E10EA5" w:rsidRPr="00970B57">
        <w:t>Доплата</w:t>
      </w:r>
      <w:r w:rsidR="009B3832" w:rsidRPr="00970B57">
        <w:t xml:space="preserve"> </w:t>
      </w:r>
      <w:r w:rsidR="00E10EA5" w:rsidRPr="00970B57">
        <w:t>увеличивается</w:t>
      </w:r>
      <w:r w:rsidR="009B3832" w:rsidRPr="00970B57">
        <w:t xml:space="preserve"> </w:t>
      </w:r>
      <w:r w:rsidR="00E10EA5" w:rsidRPr="00970B57">
        <w:t>у</w:t>
      </w:r>
      <w:r w:rsidR="009B3832" w:rsidRPr="00970B57">
        <w:t xml:space="preserve"> </w:t>
      </w:r>
      <w:r w:rsidR="00E10EA5" w:rsidRPr="00970B57">
        <w:t>некоторых</w:t>
      </w:r>
      <w:r w:rsidR="009B3832" w:rsidRPr="00970B57">
        <w:t xml:space="preserve"> </w:t>
      </w:r>
      <w:r w:rsidR="00E10EA5" w:rsidRPr="00970B57">
        <w:t>категорий</w:t>
      </w:r>
      <w:r w:rsidR="009B3832" w:rsidRPr="00970B57">
        <w:t xml:space="preserve"> </w:t>
      </w:r>
      <w:r w:rsidR="00E10EA5" w:rsidRPr="00970B57">
        <w:t>пенсионеров,</w:t>
      </w:r>
      <w:r w:rsidR="009B3832" w:rsidRPr="00970B57">
        <w:t xml:space="preserve"> </w:t>
      </w:r>
      <w:r w:rsidR="00E10EA5" w:rsidRPr="00970B57">
        <w:t>которым</w:t>
      </w:r>
      <w:r w:rsidR="009B3832" w:rsidRPr="00970B57">
        <w:t xml:space="preserve"> </w:t>
      </w:r>
      <w:r w:rsidR="00E10EA5" w:rsidRPr="00970B57">
        <w:t>фиксированная</w:t>
      </w:r>
      <w:r w:rsidR="009B3832" w:rsidRPr="00970B57">
        <w:t xml:space="preserve"> </w:t>
      </w:r>
      <w:r w:rsidR="00E10EA5" w:rsidRPr="00970B57">
        <w:t>выплата</w:t>
      </w:r>
      <w:r w:rsidR="009B3832" w:rsidRPr="00970B57">
        <w:t xml:space="preserve"> </w:t>
      </w:r>
      <w:r w:rsidR="00E10EA5" w:rsidRPr="00970B57">
        <w:t>полагается</w:t>
      </w:r>
      <w:r w:rsidR="009B3832" w:rsidRPr="00970B57">
        <w:t xml:space="preserve"> </w:t>
      </w:r>
      <w:r w:rsidR="00E10EA5" w:rsidRPr="00970B57">
        <w:t>в</w:t>
      </w:r>
      <w:r w:rsidR="009B3832" w:rsidRPr="00970B57">
        <w:t xml:space="preserve"> </w:t>
      </w:r>
      <w:r w:rsidR="00E10EA5" w:rsidRPr="00970B57">
        <w:t>повышенном</w:t>
      </w:r>
      <w:r w:rsidR="009B3832" w:rsidRPr="00970B57">
        <w:t xml:space="preserve"> </w:t>
      </w:r>
      <w:r w:rsidR="00E10EA5" w:rsidRPr="00970B57">
        <w:t>размере</w:t>
      </w:r>
      <w:r w:rsidR="009B3832" w:rsidRPr="00970B57">
        <w:t xml:space="preserve"> </w:t>
      </w:r>
      <w:r w:rsidR="00E10EA5" w:rsidRPr="00970B57">
        <w:t>(имеющим</w:t>
      </w:r>
      <w:r w:rsidR="009B3832" w:rsidRPr="00970B57">
        <w:t xml:space="preserve"> </w:t>
      </w:r>
      <w:r w:rsidR="00E10EA5" w:rsidRPr="00970B57">
        <w:t>северный</w:t>
      </w:r>
      <w:r w:rsidR="009B3832" w:rsidRPr="00970B57">
        <w:t xml:space="preserve"> </w:t>
      </w:r>
      <w:r w:rsidR="00E10EA5" w:rsidRPr="00970B57">
        <w:t>стаж,</w:t>
      </w:r>
      <w:r w:rsidR="009B3832" w:rsidRPr="00970B57">
        <w:t xml:space="preserve"> </w:t>
      </w:r>
      <w:r w:rsidR="00E10EA5" w:rsidRPr="00970B57">
        <w:t>проживающим</w:t>
      </w:r>
      <w:r w:rsidR="009B3832" w:rsidRPr="00970B57">
        <w:t xml:space="preserve"> </w:t>
      </w:r>
      <w:r w:rsidR="00E10EA5" w:rsidRPr="00970B57">
        <w:t>в</w:t>
      </w:r>
      <w:r w:rsidR="009B3832" w:rsidRPr="00970B57">
        <w:t xml:space="preserve"> </w:t>
      </w:r>
      <w:r w:rsidR="00E10EA5" w:rsidRPr="00970B57">
        <w:t>районах</w:t>
      </w:r>
      <w:r w:rsidR="009B3832" w:rsidRPr="00970B57">
        <w:t xml:space="preserve"> </w:t>
      </w:r>
      <w:r w:rsidR="00E10EA5" w:rsidRPr="00970B57">
        <w:t>с</w:t>
      </w:r>
      <w:r w:rsidR="009B3832" w:rsidRPr="00970B57">
        <w:t xml:space="preserve"> </w:t>
      </w:r>
      <w:r w:rsidR="00E10EA5" w:rsidRPr="00970B57">
        <w:t>коэффициентом).</w:t>
      </w:r>
    </w:p>
    <w:p w14:paraId="48035FD6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Как</w:t>
      </w:r>
      <w:r w:rsidR="009B3832" w:rsidRPr="00970B57">
        <w:t xml:space="preserve"> </w:t>
      </w:r>
      <w:r w:rsidR="00E10EA5" w:rsidRPr="00970B57">
        <w:t>оформить</w:t>
      </w:r>
      <w:r w:rsidR="009B3832" w:rsidRPr="00970B57">
        <w:t xml:space="preserve"> </w:t>
      </w:r>
      <w:r w:rsidR="00E10EA5" w:rsidRPr="00970B57">
        <w:t>пенсионную</w:t>
      </w:r>
      <w:r w:rsidR="009B3832" w:rsidRPr="00970B57">
        <w:t xml:space="preserve"> </w:t>
      </w:r>
      <w:r w:rsidR="00E10EA5" w:rsidRPr="00970B57">
        <w:t>прибавку</w:t>
      </w:r>
      <w:r w:rsidR="009B3832" w:rsidRPr="00970B57">
        <w:t xml:space="preserve"> </w:t>
      </w:r>
      <w:r w:rsidR="00E10EA5" w:rsidRPr="00970B57">
        <w:t>после</w:t>
      </w:r>
      <w:r w:rsidR="009B3832" w:rsidRPr="00970B57">
        <w:t xml:space="preserve"> </w:t>
      </w:r>
      <w:r w:rsidR="00E10EA5" w:rsidRPr="00970B57">
        <w:t>80-летия?</w:t>
      </w:r>
    </w:p>
    <w:p w14:paraId="44807433" w14:textId="77777777" w:rsidR="00E10EA5" w:rsidRPr="00970B57" w:rsidRDefault="002F6348" w:rsidP="00E10EA5">
      <w:r w:rsidRPr="00970B57">
        <w:t>-</w:t>
      </w:r>
      <w:r w:rsidR="009B3832" w:rsidRPr="00970B57">
        <w:t xml:space="preserve"> </w:t>
      </w:r>
      <w:r w:rsidR="00E10EA5" w:rsidRPr="00970B57">
        <w:t>Она</w:t>
      </w:r>
      <w:r w:rsidR="009B3832" w:rsidRPr="00970B57">
        <w:t xml:space="preserve"> </w:t>
      </w:r>
      <w:r w:rsidR="00E10EA5" w:rsidRPr="00970B57">
        <w:t>назначается</w:t>
      </w:r>
      <w:r w:rsidR="009B3832" w:rsidRPr="00970B57">
        <w:t xml:space="preserve"> </w:t>
      </w:r>
      <w:r w:rsidR="00E10EA5" w:rsidRPr="00970B57">
        <w:t>Социальным</w:t>
      </w:r>
      <w:r w:rsidR="009B3832" w:rsidRPr="00970B57">
        <w:t xml:space="preserve"> </w:t>
      </w:r>
      <w:r w:rsidR="00E10EA5" w:rsidRPr="00970B57">
        <w:t>фондом</w:t>
      </w:r>
      <w:r w:rsidR="009B3832" w:rsidRPr="00970B57">
        <w:t xml:space="preserve"> </w:t>
      </w:r>
      <w:r w:rsidR="00E10EA5" w:rsidRPr="00970B57">
        <w:t>автоматически,</w:t>
      </w:r>
      <w:r w:rsidR="009B3832" w:rsidRPr="00970B57">
        <w:t xml:space="preserve"> </w:t>
      </w:r>
      <w:r w:rsidR="00E10EA5" w:rsidRPr="00970B57">
        <w:t>в</w:t>
      </w:r>
      <w:r w:rsidR="009B3832" w:rsidRPr="00970B57">
        <w:t xml:space="preserve"> </w:t>
      </w:r>
      <w:r w:rsidR="00E10EA5" w:rsidRPr="00970B57">
        <w:t>проактивном</w:t>
      </w:r>
      <w:r w:rsidR="009B3832" w:rsidRPr="00970B57">
        <w:t xml:space="preserve"> </w:t>
      </w:r>
      <w:r w:rsidR="00E10EA5" w:rsidRPr="00970B57">
        <w:t>режиме,</w:t>
      </w:r>
      <w:r w:rsidR="009B3832" w:rsidRPr="00970B57">
        <w:t xml:space="preserve"> </w:t>
      </w:r>
      <w:r w:rsidR="00E10EA5" w:rsidRPr="00970B57">
        <w:t>после</w:t>
      </w:r>
      <w:r w:rsidR="009B3832" w:rsidRPr="00970B57">
        <w:t xml:space="preserve"> </w:t>
      </w:r>
      <w:r w:rsidR="00E10EA5" w:rsidRPr="00970B57">
        <w:t>достижения</w:t>
      </w:r>
      <w:r w:rsidR="009B3832" w:rsidRPr="00970B57">
        <w:t xml:space="preserve"> </w:t>
      </w:r>
      <w:r w:rsidR="00E10EA5" w:rsidRPr="00970B57">
        <w:t>80-летнего</w:t>
      </w:r>
      <w:r w:rsidR="009B3832" w:rsidRPr="00970B57">
        <w:t xml:space="preserve"> </w:t>
      </w:r>
      <w:r w:rsidR="00E10EA5" w:rsidRPr="00970B57">
        <w:t>возраста.</w:t>
      </w:r>
      <w:r w:rsidR="009B3832" w:rsidRPr="00970B57">
        <w:t xml:space="preserve"> </w:t>
      </w:r>
      <w:r w:rsidR="00E10EA5" w:rsidRPr="00970B57">
        <w:t>Пенсионеру</w:t>
      </w:r>
      <w:r w:rsidR="009B3832" w:rsidRPr="00970B57">
        <w:t xml:space="preserve"> </w:t>
      </w:r>
      <w:r w:rsidR="00E10EA5" w:rsidRPr="00970B57">
        <w:t>писать</w:t>
      </w:r>
      <w:r w:rsidR="009B3832" w:rsidRPr="00970B57">
        <w:t xml:space="preserve"> </w:t>
      </w:r>
      <w:r w:rsidR="00E10EA5" w:rsidRPr="00970B57">
        <w:t>заявления</w:t>
      </w:r>
      <w:r w:rsidR="009B3832" w:rsidRPr="00970B57">
        <w:t xml:space="preserve"> </w:t>
      </w:r>
      <w:r w:rsidR="00E10EA5" w:rsidRPr="00970B57">
        <w:t>и</w:t>
      </w:r>
      <w:r w:rsidR="009B3832" w:rsidRPr="00970B57">
        <w:t xml:space="preserve"> </w:t>
      </w:r>
      <w:r w:rsidR="00E10EA5" w:rsidRPr="00970B57">
        <w:t>собирать</w:t>
      </w:r>
      <w:r w:rsidR="009B3832" w:rsidRPr="00970B57">
        <w:t xml:space="preserve"> </w:t>
      </w:r>
      <w:r w:rsidR="00E10EA5" w:rsidRPr="00970B57">
        <w:t>какие-либо</w:t>
      </w:r>
      <w:r w:rsidR="009B3832" w:rsidRPr="00970B57">
        <w:t xml:space="preserve"> </w:t>
      </w:r>
      <w:r w:rsidR="00E10EA5" w:rsidRPr="00970B57">
        <w:t>документы</w:t>
      </w:r>
      <w:r w:rsidR="009B3832" w:rsidRPr="00970B57">
        <w:t xml:space="preserve"> </w:t>
      </w:r>
      <w:r w:rsidR="00E10EA5" w:rsidRPr="00970B57">
        <w:t>не</w:t>
      </w:r>
      <w:r w:rsidR="009B3832" w:rsidRPr="00970B57">
        <w:t xml:space="preserve"> </w:t>
      </w:r>
      <w:r w:rsidR="00E10EA5" w:rsidRPr="00970B57">
        <w:t>требуется.</w:t>
      </w:r>
    </w:p>
    <w:p w14:paraId="0EF6B21B" w14:textId="77777777" w:rsidR="00E10EA5" w:rsidRPr="00970B57" w:rsidRDefault="00000000" w:rsidP="00E10EA5">
      <w:hyperlink r:id="rId33" w:history="1">
        <w:r w:rsidR="00E10EA5" w:rsidRPr="00970B57">
          <w:rPr>
            <w:rStyle w:val="a3"/>
          </w:rPr>
          <w:t>https://ppt.ru/art/pensii/doplata-k-pensii-posle-80-let</w:t>
        </w:r>
      </w:hyperlink>
    </w:p>
    <w:p w14:paraId="291B66AA" w14:textId="77777777" w:rsidR="00111D7C" w:rsidRPr="00970B57" w:rsidRDefault="00111D7C" w:rsidP="00111D7C">
      <w:pPr>
        <w:pStyle w:val="10"/>
      </w:pPr>
      <w:bookmarkStart w:id="99" w:name="_Toc99318655"/>
      <w:bookmarkStart w:id="100" w:name="_Toc165991075"/>
      <w:bookmarkStart w:id="101" w:name="_Toc169677550"/>
      <w:r w:rsidRPr="00970B57">
        <w:t>Региональные</w:t>
      </w:r>
      <w:r w:rsidR="009B3832" w:rsidRPr="00970B57">
        <w:t xml:space="preserve"> </w:t>
      </w:r>
      <w:r w:rsidRPr="00970B57">
        <w:t>СМИ</w:t>
      </w:r>
      <w:bookmarkEnd w:id="39"/>
      <w:bookmarkEnd w:id="99"/>
      <w:bookmarkEnd w:id="100"/>
      <w:bookmarkEnd w:id="101"/>
    </w:p>
    <w:p w14:paraId="1B3E4BB8" w14:textId="77777777" w:rsidR="00DC6868" w:rsidRPr="00970B57" w:rsidRDefault="002F6348" w:rsidP="00DC6868">
      <w:pPr>
        <w:pStyle w:val="2"/>
      </w:pPr>
      <w:bookmarkStart w:id="102" w:name="_Toc169677551"/>
      <w:r w:rsidRPr="00970B57">
        <w:t>ТВ</w:t>
      </w:r>
      <w:r w:rsidR="009B3832" w:rsidRPr="00970B57">
        <w:t xml:space="preserve"> «</w:t>
      </w:r>
      <w:r w:rsidR="00DC6868" w:rsidRPr="00970B57">
        <w:t>Санкт-Петербург</w:t>
      </w:r>
      <w:r w:rsidR="009B3832" w:rsidRPr="00970B57">
        <w:t>»</w:t>
      </w:r>
      <w:r w:rsidR="00DC6868" w:rsidRPr="00970B57">
        <w:t>,</w:t>
      </w:r>
      <w:r w:rsidR="009B3832" w:rsidRPr="00970B57">
        <w:t xml:space="preserve"> </w:t>
      </w:r>
      <w:r w:rsidR="00DC6868" w:rsidRPr="00970B57">
        <w:t>18.06.2024,</w:t>
      </w:r>
      <w:r w:rsidR="009B3832" w:rsidRPr="00970B57">
        <w:t xml:space="preserve"> </w:t>
      </w:r>
      <w:r w:rsidR="00DC6868" w:rsidRPr="00970B57">
        <w:t>Руководители</w:t>
      </w:r>
      <w:r w:rsidR="009B3832" w:rsidRPr="00970B57">
        <w:t xml:space="preserve"> </w:t>
      </w:r>
      <w:r w:rsidR="00DC6868" w:rsidRPr="00970B57">
        <w:t>крупных</w:t>
      </w:r>
      <w:r w:rsidR="009B3832" w:rsidRPr="00970B57">
        <w:t xml:space="preserve"> </w:t>
      </w:r>
      <w:r w:rsidR="00DC6868" w:rsidRPr="00970B57">
        <w:t>предприятий</w:t>
      </w:r>
      <w:r w:rsidR="009B3832" w:rsidRPr="00970B57">
        <w:t xml:space="preserve"> </w:t>
      </w:r>
      <w:r w:rsidR="00DC6868" w:rsidRPr="00970B57">
        <w:t>поддерживают</w:t>
      </w:r>
      <w:r w:rsidR="009B3832" w:rsidRPr="00970B57">
        <w:t xml:space="preserve"> </w:t>
      </w:r>
      <w:r w:rsidR="00DC6868" w:rsidRPr="00970B57">
        <w:t>инициативу</w:t>
      </w:r>
      <w:r w:rsidR="009B3832" w:rsidRPr="00970B57">
        <w:t xml:space="preserve"> </w:t>
      </w:r>
      <w:r w:rsidR="00DC6868" w:rsidRPr="00970B57">
        <w:t>об</w:t>
      </w:r>
      <w:r w:rsidR="009B3832" w:rsidRPr="00970B57">
        <w:t xml:space="preserve"> </w:t>
      </w:r>
      <w:r w:rsidR="00DC6868" w:rsidRPr="00970B57">
        <w:t>индексации</w:t>
      </w:r>
      <w:r w:rsidR="009B3832" w:rsidRPr="00970B57">
        <w:t xml:space="preserve"> </w:t>
      </w:r>
      <w:r w:rsidR="00DC6868" w:rsidRPr="00970B57">
        <w:t>пенсий</w:t>
      </w:r>
      <w:r w:rsidR="009B3832" w:rsidRPr="00970B57">
        <w:t xml:space="preserve"> </w:t>
      </w:r>
      <w:r w:rsidR="00DC6868" w:rsidRPr="00970B57">
        <w:t>работающим</w:t>
      </w:r>
      <w:r w:rsidR="009B3832" w:rsidRPr="00970B57">
        <w:t xml:space="preserve"> </w:t>
      </w:r>
      <w:r w:rsidR="00DC6868" w:rsidRPr="00970B57">
        <w:t>пенсионерам</w:t>
      </w:r>
      <w:bookmarkEnd w:id="102"/>
    </w:p>
    <w:p w14:paraId="3FEBA204" w14:textId="77777777" w:rsidR="00DC6868" w:rsidRPr="00970B57" w:rsidRDefault="00DC6868" w:rsidP="00970B57">
      <w:pPr>
        <w:pStyle w:val="3"/>
      </w:pPr>
      <w:bookmarkStart w:id="103" w:name="_Toc169677552"/>
      <w:r w:rsidRPr="00970B57">
        <w:t>Руководители</w:t>
      </w:r>
      <w:r w:rsidR="009B3832" w:rsidRPr="00970B57">
        <w:t xml:space="preserve"> </w:t>
      </w:r>
      <w:r w:rsidRPr="00970B57">
        <w:t>крупных</w:t>
      </w:r>
      <w:r w:rsidR="009B3832" w:rsidRPr="00970B57">
        <w:t xml:space="preserve"> </w:t>
      </w:r>
      <w:r w:rsidRPr="00970B57">
        <w:t>предприятий</w:t>
      </w:r>
      <w:r w:rsidR="009B3832" w:rsidRPr="00970B57">
        <w:t xml:space="preserve"> </w:t>
      </w:r>
      <w:r w:rsidRPr="00970B57">
        <w:t>поддерживают</w:t>
      </w:r>
      <w:r w:rsidR="009B3832" w:rsidRPr="00970B57">
        <w:t xml:space="preserve"> </w:t>
      </w:r>
      <w:r w:rsidRPr="00970B57">
        <w:t>инициативу</w:t>
      </w:r>
      <w:r w:rsidR="009B3832" w:rsidRPr="00970B57">
        <w:t xml:space="preserve"> </w:t>
      </w:r>
      <w:r w:rsidRPr="00970B57">
        <w:t>губернатора</w:t>
      </w:r>
      <w:r w:rsidR="009B3832" w:rsidRPr="00970B57">
        <w:t xml:space="preserve"> </w:t>
      </w:r>
      <w:r w:rsidRPr="00970B57">
        <w:t>Александра</w:t>
      </w:r>
      <w:r w:rsidR="009B3832" w:rsidRPr="00970B57">
        <w:t xml:space="preserve"> </w:t>
      </w:r>
      <w:r w:rsidRPr="00970B57">
        <w:t>Беглова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пенсионерам.</w:t>
      </w:r>
      <w:r w:rsidR="009B3832" w:rsidRPr="00970B57">
        <w:t xml:space="preserve"> </w:t>
      </w:r>
      <w:r w:rsidRPr="00970B57">
        <w:t>Эксперты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сфере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работодатели</w:t>
      </w:r>
      <w:r w:rsidR="009B3832" w:rsidRPr="00970B57">
        <w:t xml:space="preserve"> </w:t>
      </w:r>
      <w:r w:rsidRPr="00970B57">
        <w:t>говорят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острой</w:t>
      </w:r>
      <w:r w:rsidR="009B3832" w:rsidRPr="00970B57">
        <w:t xml:space="preserve"> </w:t>
      </w:r>
      <w:r w:rsidRPr="00970B57">
        <w:t>нехватке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квалифицированных</w:t>
      </w:r>
      <w:r w:rsidR="009B3832" w:rsidRPr="00970B57">
        <w:t xml:space="preserve"> </w:t>
      </w:r>
      <w:r w:rsidRPr="00970B57">
        <w:t>кадров.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мнению,</w:t>
      </w:r>
      <w:r w:rsidR="009B3832" w:rsidRPr="00970B57">
        <w:t xml:space="preserve"> </w:t>
      </w:r>
      <w:r w:rsidRPr="00970B57">
        <w:t>инициатива</w:t>
      </w:r>
      <w:r w:rsidR="009B3832" w:rsidRPr="00970B57">
        <w:t xml:space="preserve"> </w:t>
      </w:r>
      <w:r w:rsidRPr="00970B57">
        <w:t>отвечает</w:t>
      </w:r>
      <w:r w:rsidR="009B3832" w:rsidRPr="00970B57">
        <w:t xml:space="preserve"> </w:t>
      </w:r>
      <w:r w:rsidRPr="00970B57">
        <w:t>интересам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работодателей,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государства.</w:t>
      </w:r>
      <w:bookmarkEnd w:id="103"/>
    </w:p>
    <w:p w14:paraId="4DB35AEE" w14:textId="77777777" w:rsidR="00DC6868" w:rsidRPr="00970B57" w:rsidRDefault="00DC6868" w:rsidP="00DC6868">
      <w:r w:rsidRPr="00970B57">
        <w:t>Сотни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горожан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покинут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рабочие</w:t>
      </w:r>
      <w:r w:rsidR="009B3832" w:rsidRPr="00970B57">
        <w:t xml:space="preserve"> </w:t>
      </w:r>
      <w:r w:rsidRPr="00970B57">
        <w:t>места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достижению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специалистов,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трудиться,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желание,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будучи</w:t>
      </w:r>
      <w:r w:rsidR="009B3832" w:rsidRPr="00970B57">
        <w:t xml:space="preserve"> </w:t>
      </w:r>
      <w:r w:rsidRPr="00970B57">
        <w:t>ущемленными</w:t>
      </w:r>
      <w:r w:rsidR="009B3832" w:rsidRPr="00970B57">
        <w:t xml:space="preserve"> </w:t>
      </w:r>
      <w:r w:rsidRPr="00970B57">
        <w:t>финансово.</w:t>
      </w:r>
    </w:p>
    <w:p w14:paraId="74B43061" w14:textId="77777777" w:rsidR="00DC6868" w:rsidRPr="00970B57" w:rsidRDefault="009B3832" w:rsidP="00DC6868">
      <w:r w:rsidRPr="00970B57">
        <w:t>«</w:t>
      </w:r>
      <w:r w:rsidR="00DC6868" w:rsidRPr="00970B57">
        <w:t>Мы</w:t>
      </w:r>
      <w:r w:rsidRPr="00970B57">
        <w:t xml:space="preserve"> </w:t>
      </w:r>
      <w:r w:rsidR="00DC6868" w:rsidRPr="00970B57">
        <w:t>получим</w:t>
      </w:r>
      <w:r w:rsidRPr="00970B57">
        <w:t xml:space="preserve"> </w:t>
      </w:r>
      <w:r w:rsidR="00DC6868" w:rsidRPr="00970B57">
        <w:t>большой</w:t>
      </w:r>
      <w:r w:rsidRPr="00970B57">
        <w:t xml:space="preserve"> </w:t>
      </w:r>
      <w:r w:rsidR="00DC6868" w:rsidRPr="00970B57">
        <w:t>приток</w:t>
      </w:r>
      <w:r w:rsidRPr="00970B57">
        <w:t xml:space="preserve"> </w:t>
      </w:r>
      <w:r w:rsidR="00DC6868" w:rsidRPr="00970B57">
        <w:t>трудоспособных</w:t>
      </w:r>
      <w:r w:rsidRPr="00970B57">
        <w:t xml:space="preserve"> </w:t>
      </w:r>
      <w:r w:rsidR="00DC6868" w:rsidRPr="00970B57">
        <w:t>людей</w:t>
      </w:r>
      <w:r w:rsidRPr="00970B57">
        <w:t xml:space="preserve"> </w:t>
      </w:r>
      <w:r w:rsidR="00DC6868" w:rsidRPr="00970B57">
        <w:t>пенсионного</w:t>
      </w:r>
      <w:r w:rsidRPr="00970B57">
        <w:t xml:space="preserve"> </w:t>
      </w:r>
      <w:r w:rsidR="00DC6868" w:rsidRPr="00970B57">
        <w:t>возраста</w:t>
      </w:r>
      <w:r w:rsidRPr="00970B57">
        <w:t xml:space="preserve"> </w:t>
      </w:r>
      <w:r w:rsidR="00DC6868" w:rsidRPr="00970B57">
        <w:t>практически</w:t>
      </w:r>
      <w:r w:rsidRPr="00970B57">
        <w:t xml:space="preserve"> </w:t>
      </w:r>
      <w:r w:rsidR="00DC6868" w:rsidRPr="00970B57">
        <w:t>во</w:t>
      </w:r>
      <w:r w:rsidRPr="00970B57">
        <w:t xml:space="preserve"> </w:t>
      </w:r>
      <w:r w:rsidR="00DC6868" w:rsidRPr="00970B57">
        <w:t>всех</w:t>
      </w:r>
      <w:r w:rsidRPr="00970B57">
        <w:t xml:space="preserve"> </w:t>
      </w:r>
      <w:r w:rsidR="00DC6868" w:rsidRPr="00970B57">
        <w:t>сферах.</w:t>
      </w:r>
      <w:r w:rsidRPr="00970B57">
        <w:t xml:space="preserve"> </w:t>
      </w:r>
      <w:r w:rsidR="00DC6868" w:rsidRPr="00970B57">
        <w:t>Ну,</w:t>
      </w:r>
      <w:r w:rsidRPr="00970B57">
        <w:t xml:space="preserve"> </w:t>
      </w:r>
      <w:r w:rsidR="00DC6868" w:rsidRPr="00970B57">
        <w:t>я</w:t>
      </w:r>
      <w:r w:rsidRPr="00970B57">
        <w:t xml:space="preserve"> </w:t>
      </w:r>
      <w:r w:rsidR="00DC6868" w:rsidRPr="00970B57">
        <w:t>считаю,</w:t>
      </w:r>
      <w:r w:rsidRPr="00970B57">
        <w:t xml:space="preserve"> </w:t>
      </w:r>
      <w:r w:rsidR="00DC6868" w:rsidRPr="00970B57">
        <w:t>что</w:t>
      </w:r>
      <w:r w:rsidRPr="00970B57">
        <w:t xml:space="preserve"> </w:t>
      </w:r>
      <w:r w:rsidR="00DC6868" w:rsidRPr="00970B57">
        <w:t>это</w:t>
      </w:r>
      <w:r w:rsidRPr="00970B57">
        <w:t xml:space="preserve"> </w:t>
      </w:r>
      <w:r w:rsidR="00DC6868" w:rsidRPr="00970B57">
        <w:t>важно</w:t>
      </w:r>
      <w:r w:rsidRPr="00970B57">
        <w:t xml:space="preserve"> </w:t>
      </w:r>
      <w:r w:rsidR="00DC6868" w:rsidRPr="00970B57">
        <w:t>для</w:t>
      </w:r>
      <w:r w:rsidRPr="00970B57">
        <w:t xml:space="preserve"> </w:t>
      </w:r>
      <w:r w:rsidR="00DC6868" w:rsidRPr="00970B57">
        <w:t>сферы</w:t>
      </w:r>
      <w:r w:rsidRPr="00970B57">
        <w:t xml:space="preserve"> </w:t>
      </w:r>
      <w:r w:rsidR="00DC6868" w:rsidRPr="00970B57">
        <w:t>образования,</w:t>
      </w:r>
      <w:r w:rsidRPr="00970B57">
        <w:t xml:space="preserve"> </w:t>
      </w:r>
      <w:r w:rsidR="00DC6868" w:rsidRPr="00970B57">
        <w:t>как</w:t>
      </w:r>
      <w:r w:rsidRPr="00970B57">
        <w:t xml:space="preserve"> </w:t>
      </w:r>
      <w:r w:rsidR="00DC6868" w:rsidRPr="00970B57">
        <w:t>среднего</w:t>
      </w:r>
      <w:r w:rsidRPr="00970B57">
        <w:t xml:space="preserve"> </w:t>
      </w:r>
      <w:r w:rsidR="00DC6868" w:rsidRPr="00970B57">
        <w:t>специального,</w:t>
      </w:r>
      <w:r w:rsidRPr="00970B57">
        <w:t xml:space="preserve"> </w:t>
      </w:r>
      <w:r w:rsidR="00DC6868" w:rsidRPr="00970B57">
        <w:t>так</w:t>
      </w:r>
      <w:r w:rsidRPr="00970B57">
        <w:t xml:space="preserve"> </w:t>
      </w:r>
      <w:r w:rsidR="00DC6868" w:rsidRPr="00970B57">
        <w:t>и</w:t>
      </w:r>
      <w:r w:rsidRPr="00970B57">
        <w:t xml:space="preserve"> </w:t>
      </w:r>
      <w:r w:rsidR="00DC6868" w:rsidRPr="00970B57">
        <w:t>высшего.</w:t>
      </w:r>
      <w:r w:rsidRPr="00970B57">
        <w:t xml:space="preserve"> </w:t>
      </w:r>
      <w:r w:rsidR="00DC6868" w:rsidRPr="00970B57">
        <w:t>Потому</w:t>
      </w:r>
      <w:r w:rsidRPr="00970B57">
        <w:t xml:space="preserve"> </w:t>
      </w:r>
      <w:r w:rsidR="00DC6868" w:rsidRPr="00970B57">
        <w:t>что</w:t>
      </w:r>
      <w:r w:rsidRPr="00970B57">
        <w:t xml:space="preserve"> </w:t>
      </w:r>
      <w:r w:rsidR="00DC6868" w:rsidRPr="00970B57">
        <w:t>многие</w:t>
      </w:r>
      <w:r w:rsidRPr="00970B57">
        <w:t xml:space="preserve"> </w:t>
      </w:r>
      <w:r w:rsidR="00DC6868" w:rsidRPr="00970B57">
        <w:t>ушли.</w:t>
      </w:r>
      <w:r w:rsidRPr="00970B57">
        <w:t xml:space="preserve"> </w:t>
      </w:r>
      <w:r w:rsidR="00DC6868" w:rsidRPr="00970B57">
        <w:t>Я</w:t>
      </w:r>
      <w:r w:rsidRPr="00970B57">
        <w:t xml:space="preserve"> </w:t>
      </w:r>
      <w:r w:rsidR="00DC6868" w:rsidRPr="00970B57">
        <w:t>называю</w:t>
      </w:r>
      <w:r w:rsidRPr="00970B57">
        <w:t xml:space="preserve"> </w:t>
      </w:r>
      <w:r w:rsidR="00DC6868" w:rsidRPr="00970B57">
        <w:t>этих</w:t>
      </w:r>
      <w:r w:rsidRPr="00970B57">
        <w:t xml:space="preserve"> </w:t>
      </w:r>
      <w:r w:rsidR="00DC6868" w:rsidRPr="00970B57">
        <w:t>людей</w:t>
      </w:r>
      <w:r w:rsidRPr="00970B57">
        <w:t xml:space="preserve"> «</w:t>
      </w:r>
      <w:r w:rsidR="00DC6868" w:rsidRPr="00970B57">
        <w:t>золотой</w:t>
      </w:r>
      <w:r w:rsidRPr="00970B57">
        <w:t xml:space="preserve"> </w:t>
      </w:r>
      <w:r w:rsidR="00DC6868" w:rsidRPr="00970B57">
        <w:t>фонд</w:t>
      </w:r>
      <w:r w:rsidRPr="00970B57">
        <w:t>»</w:t>
      </w:r>
      <w:r w:rsidR="00DC6868" w:rsidRPr="00970B57">
        <w:t>,</w:t>
      </w:r>
      <w:r w:rsidRPr="00970B57">
        <w:t xml:space="preserve"> </w:t>
      </w:r>
      <w:r w:rsidR="00DC6868" w:rsidRPr="00970B57">
        <w:t>потому</w:t>
      </w:r>
      <w:r w:rsidRPr="00970B57">
        <w:t xml:space="preserve"> </w:t>
      </w:r>
      <w:r w:rsidR="00DC6868" w:rsidRPr="00970B57">
        <w:t>что</w:t>
      </w:r>
      <w:r w:rsidRPr="00970B57">
        <w:t xml:space="preserve"> </w:t>
      </w:r>
      <w:r w:rsidR="00DC6868" w:rsidRPr="00970B57">
        <w:t>они</w:t>
      </w:r>
      <w:r w:rsidRPr="00970B57">
        <w:t xml:space="preserve"> </w:t>
      </w:r>
      <w:r w:rsidR="00DC6868" w:rsidRPr="00970B57">
        <w:t>обладают</w:t>
      </w:r>
      <w:r w:rsidRPr="00970B57">
        <w:t xml:space="preserve"> </w:t>
      </w:r>
      <w:r w:rsidR="00DC6868" w:rsidRPr="00970B57">
        <w:t>уникальными</w:t>
      </w:r>
      <w:r w:rsidRPr="00970B57">
        <w:t xml:space="preserve"> </w:t>
      </w:r>
      <w:r w:rsidR="00DC6868" w:rsidRPr="00970B57">
        <w:t>технологиями,</w:t>
      </w:r>
      <w:r w:rsidRPr="00970B57">
        <w:t xml:space="preserve"> </w:t>
      </w:r>
      <w:r w:rsidR="00DC6868" w:rsidRPr="00970B57">
        <w:t>знаниями,</w:t>
      </w:r>
      <w:r w:rsidRPr="00970B57">
        <w:t xml:space="preserve"> </w:t>
      </w:r>
      <w:r w:rsidR="00DC6868" w:rsidRPr="00970B57">
        <w:t>навыками</w:t>
      </w:r>
      <w:r w:rsidRPr="00970B57">
        <w:t>»</w:t>
      </w:r>
      <w:r w:rsidR="00DC6868" w:rsidRPr="00970B57">
        <w:t>,</w:t>
      </w:r>
      <w:r w:rsidRPr="00970B57">
        <w:t xml:space="preserve"> - </w:t>
      </w:r>
      <w:r w:rsidR="00DC6868" w:rsidRPr="00970B57">
        <w:t>отметил</w:t>
      </w:r>
      <w:r w:rsidRPr="00970B57">
        <w:t xml:space="preserve"> </w:t>
      </w:r>
      <w:r w:rsidR="00DC6868" w:rsidRPr="00970B57">
        <w:t>вице-президент</w:t>
      </w:r>
      <w:r w:rsidRPr="00970B57">
        <w:t xml:space="preserve"> </w:t>
      </w:r>
      <w:r w:rsidR="00DC6868" w:rsidRPr="00970B57">
        <w:t>Высшей</w:t>
      </w:r>
      <w:r w:rsidRPr="00970B57">
        <w:t xml:space="preserve"> </w:t>
      </w:r>
      <w:r w:rsidR="00DC6868" w:rsidRPr="00970B57">
        <w:t>школы</w:t>
      </w:r>
      <w:r w:rsidRPr="00970B57">
        <w:t xml:space="preserve"> </w:t>
      </w:r>
      <w:r w:rsidR="00DC6868" w:rsidRPr="00970B57">
        <w:t>экономики</w:t>
      </w:r>
      <w:r w:rsidRPr="00970B57">
        <w:t xml:space="preserve"> </w:t>
      </w:r>
      <w:r w:rsidR="00DC6868" w:rsidRPr="00970B57">
        <w:t>в</w:t>
      </w:r>
      <w:r w:rsidRPr="00970B57">
        <w:t xml:space="preserve"> </w:t>
      </w:r>
      <w:r w:rsidR="00DC6868" w:rsidRPr="00970B57">
        <w:t>Санкт-Петербурге</w:t>
      </w:r>
      <w:r w:rsidRPr="00970B57">
        <w:t xml:space="preserve"> </w:t>
      </w:r>
      <w:r w:rsidR="00DC6868" w:rsidRPr="00970B57">
        <w:t>Александр</w:t>
      </w:r>
      <w:r w:rsidRPr="00970B57">
        <w:t xml:space="preserve"> </w:t>
      </w:r>
      <w:r w:rsidR="00DC6868" w:rsidRPr="00970B57">
        <w:t>Ходачек.</w:t>
      </w:r>
    </w:p>
    <w:p w14:paraId="3FB0E3DD" w14:textId="77777777" w:rsidR="00DC6868" w:rsidRPr="00970B57" w:rsidRDefault="009B3832" w:rsidP="00DC6868">
      <w:r w:rsidRPr="00970B57">
        <w:t>«</w:t>
      </w:r>
      <w:r w:rsidR="00DC6868" w:rsidRPr="00970B57">
        <w:t>Пенсионеры</w:t>
      </w:r>
      <w:r w:rsidRPr="00970B57">
        <w:t xml:space="preserve"> </w:t>
      </w:r>
      <w:r w:rsidR="00DC6868" w:rsidRPr="00970B57">
        <w:t>чувствуют</w:t>
      </w:r>
      <w:r w:rsidRPr="00970B57">
        <w:t xml:space="preserve"> </w:t>
      </w:r>
      <w:r w:rsidR="00DC6868" w:rsidRPr="00970B57">
        <w:t>свою</w:t>
      </w:r>
      <w:r w:rsidRPr="00970B57">
        <w:t xml:space="preserve"> </w:t>
      </w:r>
      <w:r w:rsidR="00DC6868" w:rsidRPr="00970B57">
        <w:t>значимость</w:t>
      </w:r>
      <w:r w:rsidRPr="00970B57">
        <w:t xml:space="preserve"> </w:t>
      </w:r>
      <w:r w:rsidR="00DC6868" w:rsidRPr="00970B57">
        <w:t>в</w:t>
      </w:r>
      <w:r w:rsidRPr="00970B57">
        <w:t xml:space="preserve"> </w:t>
      </w:r>
      <w:r w:rsidR="00DC6868" w:rsidRPr="00970B57">
        <w:t>обществе,</w:t>
      </w:r>
      <w:r w:rsidRPr="00970B57">
        <w:t xml:space="preserve"> </w:t>
      </w:r>
      <w:r w:rsidR="00DC6868" w:rsidRPr="00970B57">
        <w:t>поэтому</w:t>
      </w:r>
      <w:r w:rsidRPr="00970B57">
        <w:t xml:space="preserve"> </w:t>
      </w:r>
      <w:r w:rsidR="00DC6868" w:rsidRPr="00970B57">
        <w:t>это</w:t>
      </w:r>
      <w:r w:rsidRPr="00970B57">
        <w:t xml:space="preserve"> </w:t>
      </w:r>
      <w:r w:rsidR="00DC6868" w:rsidRPr="00970B57">
        <w:t>очень</w:t>
      </w:r>
      <w:r w:rsidRPr="00970B57">
        <w:t xml:space="preserve"> </w:t>
      </w:r>
      <w:r w:rsidR="00DC6868" w:rsidRPr="00970B57">
        <w:t>здорово.</w:t>
      </w:r>
      <w:r w:rsidRPr="00970B57">
        <w:t xml:space="preserve"> </w:t>
      </w:r>
      <w:r w:rsidR="00DC6868" w:rsidRPr="00970B57">
        <w:t>Социально-активные</w:t>
      </w:r>
      <w:r w:rsidRPr="00970B57">
        <w:t xml:space="preserve"> </w:t>
      </w:r>
      <w:r w:rsidR="00DC6868" w:rsidRPr="00970B57">
        <w:t>люди</w:t>
      </w:r>
      <w:r w:rsidRPr="00970B57">
        <w:t xml:space="preserve"> </w:t>
      </w:r>
      <w:r w:rsidR="00DC6868" w:rsidRPr="00970B57">
        <w:t>старшего</w:t>
      </w:r>
      <w:r w:rsidRPr="00970B57">
        <w:t xml:space="preserve"> </w:t>
      </w:r>
      <w:r w:rsidR="00DC6868" w:rsidRPr="00970B57">
        <w:t>возраста</w:t>
      </w:r>
      <w:r w:rsidRPr="00970B57">
        <w:t xml:space="preserve"> - </w:t>
      </w:r>
      <w:r w:rsidR="00DC6868" w:rsidRPr="00970B57">
        <w:t>это</w:t>
      </w:r>
      <w:r w:rsidRPr="00970B57">
        <w:t xml:space="preserve"> </w:t>
      </w:r>
      <w:r w:rsidR="00DC6868" w:rsidRPr="00970B57">
        <w:t>прекрасно.</w:t>
      </w:r>
      <w:r w:rsidRPr="00970B57">
        <w:t xml:space="preserve"> </w:t>
      </w:r>
      <w:r w:rsidR="00DC6868" w:rsidRPr="00970B57">
        <w:t>Плюс</w:t>
      </w:r>
      <w:r w:rsidRPr="00970B57">
        <w:t xml:space="preserve"> </w:t>
      </w:r>
      <w:r w:rsidR="00DC6868" w:rsidRPr="00970B57">
        <w:t>передача</w:t>
      </w:r>
      <w:r w:rsidRPr="00970B57">
        <w:t xml:space="preserve"> </w:t>
      </w:r>
      <w:r w:rsidR="00DC6868" w:rsidRPr="00970B57">
        <w:t>молодым</w:t>
      </w:r>
      <w:r w:rsidRPr="00970B57">
        <w:t xml:space="preserve"> </w:t>
      </w:r>
      <w:r w:rsidR="00DC6868" w:rsidRPr="00970B57">
        <w:t>того</w:t>
      </w:r>
      <w:r w:rsidRPr="00970B57">
        <w:t xml:space="preserve"> </w:t>
      </w:r>
      <w:r w:rsidR="00DC6868" w:rsidRPr="00970B57">
        <w:t>опыта,</w:t>
      </w:r>
      <w:r w:rsidRPr="00970B57">
        <w:t xml:space="preserve"> </w:t>
      </w:r>
      <w:r w:rsidR="00DC6868" w:rsidRPr="00970B57">
        <w:t>который</w:t>
      </w:r>
      <w:r w:rsidRPr="00970B57">
        <w:t xml:space="preserve"> </w:t>
      </w:r>
      <w:r w:rsidR="00DC6868" w:rsidRPr="00970B57">
        <w:t>накоплен</w:t>
      </w:r>
      <w:r w:rsidRPr="00970B57">
        <w:t xml:space="preserve"> </w:t>
      </w:r>
      <w:r w:rsidR="00DC6868" w:rsidRPr="00970B57">
        <w:t>был</w:t>
      </w:r>
      <w:r w:rsidRPr="00970B57">
        <w:t xml:space="preserve"> </w:t>
      </w:r>
      <w:r w:rsidR="00DC6868" w:rsidRPr="00970B57">
        <w:t>десятилетиями</w:t>
      </w:r>
      <w:r w:rsidRPr="00970B57">
        <w:t>»</w:t>
      </w:r>
      <w:r w:rsidR="00DC6868" w:rsidRPr="00970B57">
        <w:t>,</w:t>
      </w:r>
      <w:r w:rsidRPr="00970B57">
        <w:t xml:space="preserve"> - </w:t>
      </w:r>
      <w:r w:rsidR="00DC6868" w:rsidRPr="00970B57">
        <w:t>добавил</w:t>
      </w:r>
      <w:r w:rsidRPr="00970B57">
        <w:t xml:space="preserve"> </w:t>
      </w:r>
      <w:r w:rsidR="00DC6868" w:rsidRPr="00970B57">
        <w:t>президент</w:t>
      </w:r>
      <w:r w:rsidRPr="00970B57">
        <w:t xml:space="preserve"> </w:t>
      </w:r>
      <w:r w:rsidR="00DC6868" w:rsidRPr="00970B57">
        <w:t>производственной</w:t>
      </w:r>
      <w:r w:rsidRPr="00970B57">
        <w:t xml:space="preserve"> </w:t>
      </w:r>
      <w:r w:rsidR="00DC6868" w:rsidRPr="00970B57">
        <w:t>компании,</w:t>
      </w:r>
      <w:r w:rsidRPr="00970B57">
        <w:t xml:space="preserve"> </w:t>
      </w:r>
      <w:r w:rsidR="00DC6868" w:rsidRPr="00970B57">
        <w:t>вице-президент</w:t>
      </w:r>
      <w:r w:rsidRPr="00970B57">
        <w:t xml:space="preserve"> </w:t>
      </w:r>
      <w:r w:rsidR="00DC6868" w:rsidRPr="00970B57">
        <w:t>Союза</w:t>
      </w:r>
      <w:r w:rsidRPr="00970B57">
        <w:t xml:space="preserve"> </w:t>
      </w:r>
      <w:r w:rsidR="00DC6868" w:rsidRPr="00970B57">
        <w:t>промышленников</w:t>
      </w:r>
      <w:r w:rsidRPr="00970B57">
        <w:t xml:space="preserve"> </w:t>
      </w:r>
      <w:r w:rsidR="00DC6868" w:rsidRPr="00970B57">
        <w:t>и</w:t>
      </w:r>
      <w:r w:rsidRPr="00970B57">
        <w:t xml:space="preserve"> </w:t>
      </w:r>
      <w:r w:rsidR="00DC6868" w:rsidRPr="00970B57">
        <w:t>предпринимателей</w:t>
      </w:r>
      <w:r w:rsidRPr="00970B57">
        <w:t xml:space="preserve"> </w:t>
      </w:r>
      <w:r w:rsidR="00DC6868" w:rsidRPr="00970B57">
        <w:t>Санкт-Петербурга</w:t>
      </w:r>
      <w:r w:rsidRPr="00970B57">
        <w:t xml:space="preserve"> </w:t>
      </w:r>
      <w:r w:rsidR="00DC6868" w:rsidRPr="00970B57">
        <w:t>Георгий</w:t>
      </w:r>
      <w:r w:rsidRPr="00970B57">
        <w:t xml:space="preserve"> </w:t>
      </w:r>
      <w:r w:rsidR="00DC6868" w:rsidRPr="00970B57">
        <w:t>Абелев.</w:t>
      </w:r>
    </w:p>
    <w:p w14:paraId="00225B0C" w14:textId="77777777" w:rsidR="00DC6868" w:rsidRPr="00970B57" w:rsidRDefault="00DC6868" w:rsidP="00DC6868">
      <w:r w:rsidRPr="00970B57">
        <w:t>Индексация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отменена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2016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возвращении</w:t>
      </w:r>
      <w:r w:rsidR="009B3832" w:rsidRPr="00970B57">
        <w:t xml:space="preserve"> </w:t>
      </w:r>
      <w:r w:rsidRPr="00970B57">
        <w:t>заявил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пленарного</w:t>
      </w:r>
      <w:r w:rsidR="009B3832" w:rsidRPr="00970B57">
        <w:t xml:space="preserve"> </w:t>
      </w:r>
      <w:r w:rsidRPr="00970B57">
        <w:t>заседания</w:t>
      </w:r>
      <w:r w:rsidR="009B3832" w:rsidRPr="00970B57">
        <w:t xml:space="preserve"> </w:t>
      </w:r>
      <w:r w:rsidRPr="00970B57">
        <w:t>Петербургского</w:t>
      </w:r>
      <w:r w:rsidR="009B3832" w:rsidRPr="00970B57">
        <w:t xml:space="preserve"> </w:t>
      </w:r>
      <w:r w:rsidRPr="00970B57">
        <w:t>международного</w:t>
      </w:r>
      <w:r w:rsidR="009B3832" w:rsidRPr="00970B57">
        <w:t xml:space="preserve"> </w:t>
      </w:r>
      <w:r w:rsidRPr="00970B57">
        <w:t>экономического</w:t>
      </w:r>
      <w:r w:rsidR="009B3832" w:rsidRPr="00970B57">
        <w:t xml:space="preserve"> </w:t>
      </w:r>
      <w:r w:rsidRPr="00970B57">
        <w:t>форума.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вопрос</w:t>
      </w:r>
      <w:r w:rsidR="009B3832" w:rsidRPr="00970B57">
        <w:t xml:space="preserve"> </w:t>
      </w:r>
      <w:r w:rsidRPr="00970B57">
        <w:t>инициировал</w:t>
      </w:r>
      <w:r w:rsidR="009B3832" w:rsidRPr="00970B57">
        <w:t xml:space="preserve"> </w:t>
      </w:r>
      <w:r w:rsidRPr="00970B57">
        <w:t>губернатор</w:t>
      </w:r>
      <w:r w:rsidR="009B3832" w:rsidRPr="00970B57">
        <w:t xml:space="preserve"> </w:t>
      </w:r>
      <w:r w:rsidRPr="00970B57">
        <w:t>Петербурга</w:t>
      </w:r>
      <w:r w:rsidR="009B3832" w:rsidRPr="00970B57">
        <w:t xml:space="preserve"> </w:t>
      </w:r>
      <w:r w:rsidRPr="00970B57">
        <w:t>Александр</w:t>
      </w:r>
      <w:r w:rsidR="009B3832" w:rsidRPr="00970B57">
        <w:t xml:space="preserve"> </w:t>
      </w:r>
      <w:r w:rsidRPr="00970B57">
        <w:t>Беглов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обращения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нему</w:t>
      </w:r>
      <w:r w:rsidR="009B3832" w:rsidRPr="00970B57">
        <w:t xml:space="preserve"> </w:t>
      </w:r>
      <w:r w:rsidRPr="00970B57">
        <w:t>соцработников.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глава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поддержал</w:t>
      </w:r>
      <w:r w:rsidR="009B3832" w:rsidRPr="00970B57">
        <w:t xml:space="preserve"> </w:t>
      </w:r>
      <w:r w:rsidRPr="00970B57">
        <w:t>инициативу.</w:t>
      </w:r>
    </w:p>
    <w:p w14:paraId="410B92F5" w14:textId="77777777" w:rsidR="00111D7C" w:rsidRPr="00970B57" w:rsidRDefault="00000000" w:rsidP="00DC6868">
      <w:hyperlink r:id="rId34" w:history="1">
        <w:r w:rsidR="00DC6868" w:rsidRPr="00970B57">
          <w:rPr>
            <w:rStyle w:val="a3"/>
          </w:rPr>
          <w:t>https://tvspb.ru/news/2024/06/18/rukovoditeli-krupnyh-predpriyatij-podderzhivayut-inicziativu-ob-indeksaczii-pensij-rabotayushhim-pensioneram</w:t>
        </w:r>
      </w:hyperlink>
    </w:p>
    <w:p w14:paraId="7411924D" w14:textId="77777777" w:rsidR="00C7318A" w:rsidRPr="00970B57" w:rsidRDefault="00C7318A" w:rsidP="00C7318A">
      <w:pPr>
        <w:pStyle w:val="2"/>
      </w:pPr>
      <w:bookmarkStart w:id="104" w:name="_Toc169677553"/>
      <w:r w:rsidRPr="00970B57">
        <w:t>АиФ</w:t>
      </w:r>
      <w:r w:rsidR="009B3832" w:rsidRPr="00970B57">
        <w:t xml:space="preserve"> - </w:t>
      </w:r>
      <w:r w:rsidRPr="00970B57">
        <w:t>Саратов,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Калинин</w:t>
      </w:r>
      <w:r w:rsidR="009B3832" w:rsidRPr="00970B57">
        <w:t xml:space="preserve"> </w:t>
      </w:r>
      <w:r w:rsidRPr="00970B57">
        <w:t>высказался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снижении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досрочного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bookmarkEnd w:id="104"/>
    </w:p>
    <w:p w14:paraId="61267F45" w14:textId="77777777" w:rsidR="00C7318A" w:rsidRPr="00970B57" w:rsidRDefault="00C7318A" w:rsidP="00970B57">
      <w:pPr>
        <w:pStyle w:val="3"/>
      </w:pPr>
      <w:bookmarkStart w:id="105" w:name="_Toc169677554"/>
      <w:r w:rsidRPr="00970B57">
        <w:t>Председатель</w:t>
      </w:r>
      <w:r w:rsidR="009B3832" w:rsidRPr="00970B57">
        <w:t xml:space="preserve"> </w:t>
      </w:r>
      <w:r w:rsidRPr="00970B57">
        <w:t>партии</w:t>
      </w:r>
      <w:r w:rsidR="009B3832" w:rsidRPr="00970B57">
        <w:t xml:space="preserve"> </w:t>
      </w:r>
      <w:r w:rsidRPr="00970B57">
        <w:t>СРЗП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руководитель</w:t>
      </w:r>
      <w:r w:rsidR="009B3832" w:rsidRPr="00970B57">
        <w:t xml:space="preserve"> </w:t>
      </w:r>
      <w:r w:rsidRPr="00970B57">
        <w:t>партийной</w:t>
      </w:r>
      <w:r w:rsidR="009B3832" w:rsidRPr="00970B57">
        <w:t xml:space="preserve"> </w:t>
      </w:r>
      <w:r w:rsidRPr="00970B57">
        <w:t>фракции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Госдуме</w:t>
      </w:r>
      <w:r w:rsidR="009B3832" w:rsidRPr="00970B57">
        <w:t xml:space="preserve"> </w:t>
      </w:r>
      <w:r w:rsidRPr="00970B57">
        <w:t>Сергей</w:t>
      </w:r>
      <w:r w:rsidR="009B3832" w:rsidRPr="00970B57">
        <w:t xml:space="preserve"> </w:t>
      </w:r>
      <w:r w:rsidRPr="00970B57">
        <w:t>Миронов</w:t>
      </w:r>
      <w:r w:rsidR="009B3832" w:rsidRPr="00970B57">
        <w:t xml:space="preserve"> </w:t>
      </w:r>
      <w:r w:rsidRPr="00970B57">
        <w:t>предлагает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снизить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досрочного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Соответствующий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внес</w:t>
      </w:r>
      <w:r w:rsidR="009B3832" w:rsidRPr="00970B57">
        <w:t>е</w:t>
      </w:r>
      <w:r w:rsidRPr="00970B57">
        <w:t>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Госдуму.</w:t>
      </w:r>
      <w:bookmarkEnd w:id="105"/>
    </w:p>
    <w:p w14:paraId="1CED581B" w14:textId="77777777" w:rsidR="00C7318A" w:rsidRPr="00970B57" w:rsidRDefault="00C7318A" w:rsidP="00C7318A">
      <w:r w:rsidRPr="00970B57">
        <w:t>Политик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действующему</w:t>
      </w:r>
      <w:r w:rsidR="009B3832" w:rsidRPr="00970B57">
        <w:t xml:space="preserve"> </w:t>
      </w:r>
      <w:r w:rsidRPr="00970B57">
        <w:t>законодательству</w:t>
      </w:r>
      <w:r w:rsidR="009B3832" w:rsidRPr="00970B57">
        <w:t xml:space="preserve"> </w:t>
      </w:r>
      <w:r w:rsidRPr="00970B57">
        <w:t>граждане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досрочную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случае,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трудовой</w:t>
      </w:r>
      <w:r w:rsidR="009B3832" w:rsidRPr="00970B57">
        <w:t xml:space="preserve"> </w:t>
      </w:r>
      <w:r w:rsidRPr="00970B57">
        <w:t>стаж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мужчины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42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37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Теоретически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уходить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наступления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60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(мужчины)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(женщины).</w:t>
      </w:r>
    </w:p>
    <w:p w14:paraId="5859B5B6" w14:textId="77777777" w:rsidR="00C7318A" w:rsidRPr="00970B57" w:rsidRDefault="00C7318A" w:rsidP="00C7318A">
      <w:r w:rsidRPr="00970B57">
        <w:t>Член</w:t>
      </w:r>
      <w:r w:rsidR="009B3832" w:rsidRPr="00970B57">
        <w:t xml:space="preserve"> </w:t>
      </w:r>
      <w:r w:rsidRPr="00970B57">
        <w:t>Центрального</w:t>
      </w:r>
      <w:r w:rsidR="009B3832" w:rsidRPr="00970B57">
        <w:t xml:space="preserve"> </w:t>
      </w:r>
      <w:r w:rsidRPr="00970B57">
        <w:t>Совета</w:t>
      </w:r>
      <w:r w:rsidR="009B3832" w:rsidRPr="00970B57">
        <w:t xml:space="preserve"> </w:t>
      </w:r>
      <w:r w:rsidRPr="00970B57">
        <w:t>партии</w:t>
      </w:r>
      <w:r w:rsidR="009B3832" w:rsidRPr="00970B57">
        <w:t xml:space="preserve"> «</w:t>
      </w:r>
      <w:r w:rsidRPr="00970B57">
        <w:t>Справедливая</w:t>
      </w:r>
      <w:r w:rsidR="009B3832" w:rsidRPr="00970B57">
        <w:t xml:space="preserve"> </w:t>
      </w:r>
      <w:r w:rsidRPr="00970B57">
        <w:t>Россия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правду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ветеран</w:t>
      </w:r>
      <w:r w:rsidR="009B3832" w:rsidRPr="00970B57">
        <w:t xml:space="preserve"> </w:t>
      </w:r>
      <w:r w:rsidRPr="00970B57">
        <w:t>боевых</w:t>
      </w:r>
      <w:r w:rsidR="009B3832" w:rsidRPr="00970B57">
        <w:t xml:space="preserve"> </w:t>
      </w:r>
      <w:r w:rsidRPr="00970B57">
        <w:t>действий,</w:t>
      </w:r>
      <w:r w:rsidR="009B3832" w:rsidRPr="00970B57">
        <w:t xml:space="preserve"> </w:t>
      </w:r>
      <w:r w:rsidRPr="00970B57">
        <w:t>главный</w:t>
      </w:r>
      <w:r w:rsidR="009B3832" w:rsidRPr="00970B57">
        <w:t xml:space="preserve"> </w:t>
      </w:r>
      <w:r w:rsidRPr="00970B57">
        <w:t>редактор</w:t>
      </w:r>
      <w:r w:rsidR="009B3832" w:rsidRPr="00970B57">
        <w:t xml:space="preserve"> </w:t>
      </w:r>
      <w:r w:rsidRPr="00970B57">
        <w:t>информационного</w:t>
      </w:r>
      <w:r w:rsidR="009B3832" w:rsidRPr="00970B57">
        <w:t xml:space="preserve"> </w:t>
      </w:r>
      <w:r w:rsidRPr="00970B57">
        <w:t>агентства</w:t>
      </w:r>
      <w:r w:rsidR="009B3832" w:rsidRPr="00970B57">
        <w:t xml:space="preserve"> «</w:t>
      </w:r>
      <w:r w:rsidRPr="00970B57">
        <w:t>Ветеранские</w:t>
      </w:r>
      <w:r w:rsidR="009B3832" w:rsidRPr="00970B57">
        <w:t xml:space="preserve"> </w:t>
      </w:r>
      <w:r w:rsidRPr="00970B57">
        <w:t>вести</w:t>
      </w:r>
      <w:r w:rsidR="009B3832" w:rsidRPr="00970B57">
        <w:t xml:space="preserve">» </w:t>
      </w:r>
      <w:r w:rsidRPr="00970B57">
        <w:t>Вячеслав</w:t>
      </w:r>
      <w:r w:rsidR="009B3832" w:rsidRPr="00970B57">
        <w:t xml:space="preserve"> </w:t>
      </w:r>
      <w:r w:rsidRPr="00970B57">
        <w:t>Калинин</w:t>
      </w:r>
      <w:r w:rsidR="009B3832" w:rsidRPr="00970B57">
        <w:t xml:space="preserve"> </w:t>
      </w:r>
      <w:r w:rsidRPr="00970B57">
        <w:t>прокомментировал</w:t>
      </w:r>
      <w:r w:rsidR="009B3832" w:rsidRPr="00970B57">
        <w:t xml:space="preserve"> </w:t>
      </w:r>
      <w:r w:rsidRPr="00970B57">
        <w:t>заявление</w:t>
      </w:r>
      <w:r w:rsidR="009B3832" w:rsidRPr="00970B57">
        <w:t xml:space="preserve"> </w:t>
      </w:r>
      <w:r w:rsidRPr="00970B57">
        <w:t>своего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коллеги.</w:t>
      </w:r>
    </w:p>
    <w:p w14:paraId="049CDFE9" w14:textId="77777777" w:rsidR="00C7318A" w:rsidRPr="00970B57" w:rsidRDefault="009B3832" w:rsidP="00C7318A">
      <w:r w:rsidRPr="00970B57">
        <w:t>«</w:t>
      </w:r>
      <w:r w:rsidR="00C7318A" w:rsidRPr="00970B57">
        <w:t>Абсолютно</w:t>
      </w:r>
      <w:r w:rsidRPr="00970B57">
        <w:t xml:space="preserve"> </w:t>
      </w:r>
      <w:r w:rsidR="00C7318A" w:rsidRPr="00970B57">
        <w:t>согласен</w:t>
      </w:r>
      <w:r w:rsidRPr="00970B57">
        <w:t xml:space="preserve"> </w:t>
      </w:r>
      <w:r w:rsidR="00C7318A" w:rsidRPr="00970B57">
        <w:t>с</w:t>
      </w:r>
      <w:r w:rsidRPr="00970B57">
        <w:t xml:space="preserve"> </w:t>
      </w:r>
      <w:r w:rsidR="00C7318A" w:rsidRPr="00970B57">
        <w:t>лидером</w:t>
      </w:r>
      <w:r w:rsidRPr="00970B57">
        <w:t xml:space="preserve"> </w:t>
      </w:r>
      <w:r w:rsidR="00C7318A" w:rsidRPr="00970B57">
        <w:t>партии.</w:t>
      </w:r>
      <w:r w:rsidRPr="00970B57">
        <w:t xml:space="preserve"> </w:t>
      </w:r>
      <w:r w:rsidR="00C7318A" w:rsidRPr="00970B57">
        <w:t>Те</w:t>
      </w:r>
      <w:r w:rsidRPr="00970B57">
        <w:t xml:space="preserve"> </w:t>
      </w:r>
      <w:r w:rsidR="00C7318A" w:rsidRPr="00970B57">
        <w:t>категории</w:t>
      </w:r>
      <w:r w:rsidRPr="00970B57">
        <w:t xml:space="preserve"> </w:t>
      </w:r>
      <w:r w:rsidR="00C7318A" w:rsidRPr="00970B57">
        <w:t>граждан,</w:t>
      </w:r>
      <w:r w:rsidRPr="00970B57">
        <w:t xml:space="preserve"> </w:t>
      </w:r>
      <w:r w:rsidR="00C7318A" w:rsidRPr="00970B57">
        <w:t>которые</w:t>
      </w:r>
      <w:r w:rsidRPr="00970B57">
        <w:t xml:space="preserve"> </w:t>
      </w:r>
      <w:r w:rsidR="00C7318A" w:rsidRPr="00970B57">
        <w:t>могут</w:t>
      </w:r>
      <w:r w:rsidRPr="00970B57">
        <w:t xml:space="preserve"> </w:t>
      </w:r>
      <w:r w:rsidR="00C7318A" w:rsidRPr="00970B57">
        <w:t>выйти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пенсию</w:t>
      </w:r>
      <w:r w:rsidRPr="00970B57">
        <w:t xml:space="preserve"> </w:t>
      </w:r>
      <w:r w:rsidR="00C7318A" w:rsidRPr="00970B57">
        <w:t>досрочно,</w:t>
      </w:r>
      <w:r w:rsidRPr="00970B57">
        <w:t xml:space="preserve"> </w:t>
      </w:r>
      <w:r w:rsidR="00C7318A" w:rsidRPr="00970B57">
        <w:t>безусловно</w:t>
      </w:r>
      <w:r w:rsidRPr="00970B57">
        <w:t xml:space="preserve"> </w:t>
      </w:r>
      <w:r w:rsidR="00C7318A" w:rsidRPr="00970B57">
        <w:t>заслужили</w:t>
      </w:r>
      <w:r w:rsidRPr="00970B57">
        <w:t xml:space="preserve"> </w:t>
      </w:r>
      <w:r w:rsidR="00C7318A" w:rsidRPr="00970B57">
        <w:t>это</w:t>
      </w:r>
      <w:r w:rsidRPr="00970B57">
        <w:t xml:space="preserve"> </w:t>
      </w:r>
      <w:r w:rsidR="00C7318A" w:rsidRPr="00970B57">
        <w:t>своим</w:t>
      </w:r>
      <w:r w:rsidRPr="00970B57">
        <w:t xml:space="preserve"> </w:t>
      </w:r>
      <w:r w:rsidR="00C7318A" w:rsidRPr="00970B57">
        <w:t>упорным</w:t>
      </w:r>
      <w:r w:rsidRPr="00970B57">
        <w:t xml:space="preserve"> </w:t>
      </w:r>
      <w:r w:rsidR="00C7318A" w:rsidRPr="00970B57">
        <w:t>трудом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потраченным</w:t>
      </w:r>
      <w:r w:rsidRPr="00970B57">
        <w:t xml:space="preserve"> </w:t>
      </w:r>
      <w:r w:rsidR="00C7318A" w:rsidRPr="00970B57">
        <w:t>здоровьем.</w:t>
      </w:r>
      <w:r w:rsidRPr="00970B57">
        <w:t xml:space="preserve"> </w:t>
      </w:r>
      <w:r w:rsidR="00C7318A" w:rsidRPr="00970B57">
        <w:t>Государство</w:t>
      </w:r>
      <w:r w:rsidRPr="00970B57">
        <w:t xml:space="preserve"> </w:t>
      </w:r>
      <w:r w:rsidR="00C7318A" w:rsidRPr="00970B57">
        <w:t>должно</w:t>
      </w:r>
      <w:r w:rsidRPr="00970B57">
        <w:t xml:space="preserve"> </w:t>
      </w:r>
      <w:r w:rsidR="00C7318A" w:rsidRPr="00970B57">
        <w:t>поддерживать</w:t>
      </w:r>
      <w:r w:rsidRPr="00970B57">
        <w:t xml:space="preserve"> </w:t>
      </w:r>
      <w:r w:rsidR="00C7318A" w:rsidRPr="00970B57">
        <w:t>достойных</w:t>
      </w:r>
      <w:r w:rsidRPr="00970B57">
        <w:t xml:space="preserve"> </w:t>
      </w:r>
      <w:r w:rsidR="00C7318A" w:rsidRPr="00970B57">
        <w:t>представителей</w:t>
      </w:r>
      <w:r w:rsidRPr="00970B57">
        <w:t xml:space="preserve"> </w:t>
      </w:r>
      <w:r w:rsidR="00C7318A" w:rsidRPr="00970B57">
        <w:t>общества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поощрять</w:t>
      </w:r>
      <w:r w:rsidRPr="00970B57">
        <w:t xml:space="preserve"> </w:t>
      </w:r>
      <w:r w:rsidR="00C7318A" w:rsidRPr="00970B57">
        <w:t>их.</w:t>
      </w:r>
      <w:r w:rsidRPr="00970B57">
        <w:t xml:space="preserve"> </w:t>
      </w:r>
      <w:r w:rsidR="00C7318A" w:rsidRPr="00970B57">
        <w:t>Выход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пенсию</w:t>
      </w:r>
      <w:r w:rsidRPr="00970B57">
        <w:t xml:space="preserve"> </w:t>
      </w:r>
      <w:r w:rsidR="00C7318A" w:rsidRPr="00970B57">
        <w:t>раньше</w:t>
      </w:r>
      <w:r w:rsidRPr="00970B57">
        <w:t xml:space="preserve"> </w:t>
      </w:r>
      <w:r w:rsidR="00C7318A" w:rsidRPr="00970B57">
        <w:t>на</w:t>
      </w:r>
      <w:r w:rsidRPr="00970B57">
        <w:t xml:space="preserve"> </w:t>
      </w:r>
      <w:r w:rsidR="00C7318A" w:rsidRPr="00970B57">
        <w:t>пять</w:t>
      </w:r>
      <w:r w:rsidRPr="00970B57">
        <w:t xml:space="preserve"> </w:t>
      </w:r>
      <w:r w:rsidR="00C7318A" w:rsidRPr="00970B57">
        <w:t>лет</w:t>
      </w:r>
      <w:r w:rsidRPr="00970B57">
        <w:t xml:space="preserve"> </w:t>
      </w:r>
      <w:r w:rsidR="00C7318A" w:rsidRPr="00970B57">
        <w:t>станет</w:t>
      </w:r>
      <w:r w:rsidRPr="00970B57">
        <w:t xml:space="preserve"> </w:t>
      </w:r>
      <w:r w:rsidR="00C7318A" w:rsidRPr="00970B57">
        <w:t>хорошим</w:t>
      </w:r>
      <w:r w:rsidRPr="00970B57">
        <w:t xml:space="preserve"> </w:t>
      </w:r>
      <w:r w:rsidR="00C7318A" w:rsidRPr="00970B57">
        <w:t>стимулом</w:t>
      </w:r>
      <w:r w:rsidRPr="00970B57">
        <w:t xml:space="preserve"> </w:t>
      </w:r>
      <w:r w:rsidR="00C7318A" w:rsidRPr="00970B57">
        <w:t>для</w:t>
      </w:r>
      <w:r w:rsidRPr="00970B57">
        <w:t xml:space="preserve"> </w:t>
      </w:r>
      <w:r w:rsidR="00C7318A" w:rsidRPr="00970B57">
        <w:t>представителей</w:t>
      </w:r>
      <w:r w:rsidRPr="00970B57">
        <w:t xml:space="preserve"> </w:t>
      </w:r>
      <w:r w:rsidR="00C7318A" w:rsidRPr="00970B57">
        <w:t>всех</w:t>
      </w:r>
      <w:r w:rsidRPr="00970B57">
        <w:t xml:space="preserve"> </w:t>
      </w:r>
      <w:r w:rsidR="00C7318A" w:rsidRPr="00970B57">
        <w:t>профессий</w:t>
      </w:r>
      <w:r w:rsidRPr="00970B57">
        <w:t xml:space="preserve"> </w:t>
      </w:r>
      <w:r w:rsidR="00C7318A" w:rsidRPr="00970B57">
        <w:t>выполнять</w:t>
      </w:r>
      <w:r w:rsidRPr="00970B57">
        <w:t xml:space="preserve"> </w:t>
      </w:r>
      <w:r w:rsidR="00C7318A" w:rsidRPr="00970B57">
        <w:t>свою</w:t>
      </w:r>
      <w:r w:rsidRPr="00970B57">
        <w:t xml:space="preserve"> </w:t>
      </w:r>
      <w:r w:rsidR="00C7318A" w:rsidRPr="00970B57">
        <w:t>работу</w:t>
      </w:r>
      <w:r w:rsidRPr="00970B57">
        <w:t xml:space="preserve"> </w:t>
      </w:r>
      <w:r w:rsidR="00C7318A" w:rsidRPr="00970B57">
        <w:t>качественно</w:t>
      </w:r>
      <w:r w:rsidRPr="00970B57">
        <w:t xml:space="preserve"> </w:t>
      </w:r>
      <w:r w:rsidR="00C7318A" w:rsidRPr="00970B57">
        <w:t>и</w:t>
      </w:r>
      <w:r w:rsidRPr="00970B57">
        <w:t xml:space="preserve"> </w:t>
      </w:r>
      <w:r w:rsidR="00C7318A" w:rsidRPr="00970B57">
        <w:t>с</w:t>
      </w:r>
      <w:r w:rsidRPr="00970B57">
        <w:t xml:space="preserve"> </w:t>
      </w:r>
      <w:r w:rsidR="00C7318A" w:rsidRPr="00970B57">
        <w:t>душой.</w:t>
      </w:r>
      <w:r w:rsidRPr="00970B57">
        <w:t xml:space="preserve"> </w:t>
      </w:r>
      <w:r w:rsidR="00C7318A" w:rsidRPr="00970B57">
        <w:t>Такие</w:t>
      </w:r>
      <w:r w:rsidRPr="00970B57">
        <w:t xml:space="preserve"> </w:t>
      </w:r>
      <w:r w:rsidR="00C7318A" w:rsidRPr="00970B57">
        <w:t>дополнительные</w:t>
      </w:r>
      <w:r w:rsidRPr="00970B57">
        <w:t xml:space="preserve"> </w:t>
      </w:r>
      <w:r w:rsidR="00C7318A" w:rsidRPr="00970B57">
        <w:t>меры</w:t>
      </w:r>
      <w:r w:rsidRPr="00970B57">
        <w:t xml:space="preserve"> </w:t>
      </w:r>
      <w:r w:rsidR="00C7318A" w:rsidRPr="00970B57">
        <w:t>социальной</w:t>
      </w:r>
      <w:r w:rsidRPr="00970B57">
        <w:t xml:space="preserve"> </w:t>
      </w:r>
      <w:r w:rsidR="00C7318A" w:rsidRPr="00970B57">
        <w:t>поддержки</w:t>
      </w:r>
      <w:r w:rsidRPr="00970B57">
        <w:t xml:space="preserve"> </w:t>
      </w:r>
      <w:r w:rsidR="00C7318A" w:rsidRPr="00970B57">
        <w:t>необходимы</w:t>
      </w:r>
      <w:r w:rsidRPr="00970B57">
        <w:t>»</w:t>
      </w:r>
      <w:r w:rsidR="00C7318A" w:rsidRPr="00970B57">
        <w:t>,</w:t>
      </w:r>
      <w:r w:rsidRPr="00970B57">
        <w:t xml:space="preserve"> </w:t>
      </w:r>
      <w:r w:rsidR="00C7318A" w:rsidRPr="00970B57">
        <w:t>-</w:t>
      </w:r>
      <w:r w:rsidRPr="00970B57">
        <w:t xml:space="preserve"> </w:t>
      </w:r>
      <w:r w:rsidR="00C7318A" w:rsidRPr="00970B57">
        <w:t>подчеркнул</w:t>
      </w:r>
      <w:r w:rsidRPr="00970B57">
        <w:t xml:space="preserve"> </w:t>
      </w:r>
      <w:r w:rsidR="00C7318A" w:rsidRPr="00970B57">
        <w:t>Калинин.</w:t>
      </w:r>
    </w:p>
    <w:p w14:paraId="1146AA7D" w14:textId="77777777" w:rsidR="00C7318A" w:rsidRPr="00970B57" w:rsidRDefault="00000000" w:rsidP="00C7318A">
      <w:pPr>
        <w:rPr>
          <w:rStyle w:val="a3"/>
        </w:rPr>
      </w:pPr>
      <w:hyperlink r:id="rId35" w:history="1">
        <w:r w:rsidR="00C7318A" w:rsidRPr="00970B57">
          <w:rPr>
            <w:rStyle w:val="a3"/>
          </w:rPr>
          <w:t>https://saratov.aif.ru/society/kalinin-vyskazalsya-o-snizhenii-na-5-let-vozrasta-dosrochnogo-vyhoda-na-pensiyu</w:t>
        </w:r>
      </w:hyperlink>
    </w:p>
    <w:p w14:paraId="5F0743C4" w14:textId="77777777" w:rsidR="00653F44" w:rsidRPr="00970B57" w:rsidRDefault="00653F44" w:rsidP="00653F44">
      <w:pPr>
        <w:pStyle w:val="2"/>
      </w:pPr>
      <w:bookmarkStart w:id="106" w:name="_Toc169677555"/>
      <w:r w:rsidRPr="00970B57">
        <w:t>АиФ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Петропавловск-Камчатский,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Большинство</w:t>
      </w:r>
      <w:r w:rsidR="009B3832" w:rsidRPr="00970B57">
        <w:t xml:space="preserve"> </w:t>
      </w:r>
      <w:r w:rsidRPr="00970B57">
        <w:t>камчатцев</w:t>
      </w:r>
      <w:r w:rsidR="009B3832" w:rsidRPr="00970B57">
        <w:t xml:space="preserve"> </w:t>
      </w:r>
      <w:r w:rsidRPr="00970B57">
        <w:t>одобрило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bookmarkEnd w:id="106"/>
    </w:p>
    <w:p w14:paraId="34BFA58C" w14:textId="77777777" w:rsidR="00653F44" w:rsidRPr="00970B57" w:rsidRDefault="00653F44" w:rsidP="00970B57">
      <w:pPr>
        <w:pStyle w:val="3"/>
      </w:pPr>
      <w:bookmarkStart w:id="107" w:name="_Toc169677556"/>
      <w:r w:rsidRPr="00970B57">
        <w:t>77%</w:t>
      </w:r>
      <w:r w:rsidR="009B3832" w:rsidRPr="00970B57">
        <w:t xml:space="preserve"> </w:t>
      </w:r>
      <w:r w:rsidRPr="00970B57">
        <w:t>жителей</w:t>
      </w:r>
      <w:r w:rsidR="009B3832" w:rsidRPr="00970B57">
        <w:t xml:space="preserve"> </w:t>
      </w:r>
      <w:r w:rsidRPr="00970B57">
        <w:t>Камчатки</w:t>
      </w:r>
      <w:r w:rsidR="009B3832" w:rsidRPr="00970B57">
        <w:t xml:space="preserve"> </w:t>
      </w:r>
      <w:r w:rsidRPr="00970B57">
        <w:t>одобрили</w:t>
      </w:r>
      <w:r w:rsidR="009B3832" w:rsidRPr="00970B57">
        <w:t xml:space="preserve"> </w:t>
      </w:r>
      <w:r w:rsidRPr="00970B57">
        <w:t>инициативу</w:t>
      </w:r>
      <w:r w:rsidR="009B3832" w:rsidRPr="00970B57">
        <w:t xml:space="preserve"> </w:t>
      </w:r>
      <w:r w:rsidRPr="00970B57">
        <w:t>Владимира</w:t>
      </w:r>
      <w:r w:rsidR="009B3832" w:rsidRPr="00970B57">
        <w:t xml:space="preserve"> </w:t>
      </w:r>
      <w:r w:rsidRPr="00970B57">
        <w:t>Путина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фиксированной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февраля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SuperJob.</w:t>
      </w:r>
      <w:bookmarkEnd w:id="107"/>
    </w:p>
    <w:p w14:paraId="373EC28D" w14:textId="77777777" w:rsidR="00653F44" w:rsidRPr="00970B57" w:rsidRDefault="00653F44" w:rsidP="00653F44">
      <w:r w:rsidRPr="00970B57">
        <w:t>Мужчины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равной</w:t>
      </w:r>
      <w:r w:rsidR="009B3832" w:rsidRPr="00970B57">
        <w:t xml:space="preserve"> </w:t>
      </w:r>
      <w:r w:rsidRPr="00970B57">
        <w:t>степени</w:t>
      </w:r>
      <w:r w:rsidR="009B3832" w:rsidRPr="00970B57">
        <w:t xml:space="preserve"> </w:t>
      </w:r>
      <w:r w:rsidRPr="00970B57">
        <w:t>согласны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повышением.</w:t>
      </w:r>
      <w:r w:rsidR="009B3832" w:rsidRPr="00970B57">
        <w:t xml:space="preserve"> </w:t>
      </w:r>
      <w:r w:rsidRPr="00970B57">
        <w:t>Жители</w:t>
      </w:r>
      <w:r w:rsidR="009B3832" w:rsidRPr="00970B57">
        <w:t xml:space="preserve"> </w:t>
      </w:r>
      <w:r w:rsidRPr="00970B57">
        <w:t>Камчатки</w:t>
      </w:r>
      <w:r w:rsidR="009B3832" w:rsidRPr="00970B57">
        <w:t xml:space="preserve"> </w:t>
      </w:r>
      <w:r w:rsidRPr="00970B57">
        <w:t>старше</w:t>
      </w:r>
      <w:r w:rsidR="009B3832" w:rsidRPr="00970B57">
        <w:t xml:space="preserve"> </w:t>
      </w:r>
      <w:r w:rsidRPr="00970B57">
        <w:t>45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чаще</w:t>
      </w:r>
      <w:r w:rsidR="009B3832" w:rsidRPr="00970B57">
        <w:t xml:space="preserve"> </w:t>
      </w:r>
      <w:r w:rsidRPr="00970B57">
        <w:t>высказывались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80%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71%</w:t>
      </w:r>
      <w:r w:rsidR="009B3832" w:rsidRPr="00970B57">
        <w:t xml:space="preserve"> </w:t>
      </w:r>
      <w:r w:rsidRPr="00970B57">
        <w:t>камчатцев,</w:t>
      </w:r>
      <w:r w:rsidR="009B3832" w:rsidRPr="00970B57">
        <w:t xml:space="preserve"> </w:t>
      </w:r>
      <w:r w:rsidRPr="00970B57">
        <w:t>младше</w:t>
      </w:r>
      <w:r w:rsidR="009B3832" w:rsidRPr="00970B57">
        <w:t xml:space="preserve"> </w:t>
      </w:r>
      <w:r w:rsidRPr="00970B57">
        <w:t>34</w:t>
      </w:r>
      <w:r w:rsidR="009B3832" w:rsidRPr="00970B57">
        <w:t xml:space="preserve"> </w:t>
      </w:r>
      <w:r w:rsidRPr="00970B57">
        <w:t>лет</w:t>
      </w:r>
    </w:p>
    <w:p w14:paraId="7DBA7B21" w14:textId="77777777" w:rsidR="00653F44" w:rsidRPr="00970B57" w:rsidRDefault="00653F44" w:rsidP="00653F44">
      <w:r w:rsidRPr="00970B57">
        <w:t>Интересно,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одобряют</w:t>
      </w:r>
      <w:r w:rsidR="009B3832" w:rsidRPr="00970B57">
        <w:t xml:space="preserve"> </w:t>
      </w:r>
      <w:r w:rsidRPr="00970B57">
        <w:t>инициативу</w:t>
      </w:r>
      <w:r w:rsidR="009B3832" w:rsidRPr="00970B57">
        <w:t xml:space="preserve"> </w:t>
      </w:r>
      <w:r w:rsidRPr="00970B57">
        <w:t>президента</w:t>
      </w:r>
      <w:r w:rsidR="009B3832" w:rsidRPr="00970B57">
        <w:t xml:space="preserve"> </w:t>
      </w:r>
      <w:r w:rsidRPr="00970B57">
        <w:t>респонденты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зарплатой</w:t>
      </w:r>
      <w:r w:rsidR="009B3832" w:rsidRPr="00970B57">
        <w:t xml:space="preserve"> </w:t>
      </w:r>
      <w:r w:rsidRPr="00970B57">
        <w:t>свыше</w:t>
      </w:r>
      <w:r w:rsidR="009B3832" w:rsidRPr="00970B57">
        <w:t xml:space="preserve"> </w:t>
      </w:r>
      <w:r w:rsidRPr="00970B57">
        <w:t>100</w:t>
      </w:r>
      <w:r w:rsidR="009B3832" w:rsidRPr="00970B57">
        <w:t xml:space="preserve"> </w:t>
      </w:r>
      <w:r w:rsidRPr="00970B57">
        <w:t>тысяч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86%.</w:t>
      </w:r>
    </w:p>
    <w:p w14:paraId="76128E02" w14:textId="77777777" w:rsidR="00653F44" w:rsidRPr="00970B57" w:rsidRDefault="00653F44" w:rsidP="00653F44">
      <w:r w:rsidRPr="00970B57">
        <w:t>Категорически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высказались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лишь</w:t>
      </w:r>
      <w:r w:rsidR="009B3832" w:rsidRPr="00970B57">
        <w:t xml:space="preserve"> </w:t>
      </w:r>
      <w:r w:rsidRPr="00970B57">
        <w:t>5%</w:t>
      </w:r>
      <w:r w:rsidR="009B3832" w:rsidRPr="00970B57">
        <w:t xml:space="preserve"> </w:t>
      </w:r>
      <w:r w:rsidRPr="00970B57">
        <w:t>жителей</w:t>
      </w:r>
      <w:r w:rsidR="009B3832" w:rsidRPr="00970B57">
        <w:t xml:space="preserve"> </w:t>
      </w:r>
      <w:r w:rsidRPr="00970B57">
        <w:t>полуострова.</w:t>
      </w:r>
      <w:r w:rsidR="009B3832" w:rsidRPr="00970B57">
        <w:t xml:space="preserve"> «</w:t>
      </w:r>
      <w:r w:rsidRPr="00970B57">
        <w:t>Работающие</w:t>
      </w:r>
      <w:r w:rsidR="009B3832" w:rsidRPr="00970B57">
        <w:t xml:space="preserve"> </w:t>
      </w:r>
      <w:r w:rsidRPr="00970B57">
        <w:t>пенсионеры</w:t>
      </w:r>
      <w:r w:rsidR="009B3832" w:rsidRPr="00970B57">
        <w:t xml:space="preserve"> </w:t>
      </w:r>
      <w:r w:rsidRPr="00970B57">
        <w:t>отбирают</w:t>
      </w:r>
      <w:r w:rsidR="009B3832" w:rsidRPr="00970B57">
        <w:t xml:space="preserve"> </w:t>
      </w:r>
      <w:r w:rsidRPr="00970B57">
        <w:t>рабочие</w:t>
      </w:r>
      <w:r w:rsidR="009B3832" w:rsidRPr="00970B57">
        <w:t xml:space="preserve"> </w:t>
      </w:r>
      <w:r w:rsidRPr="00970B57">
        <w:t>места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молодежи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заявили</w:t>
      </w:r>
      <w:r w:rsidR="009B3832" w:rsidRPr="00970B57">
        <w:t xml:space="preserve"> </w:t>
      </w:r>
      <w:r w:rsidRPr="00970B57">
        <w:t>они.</w:t>
      </w:r>
    </w:p>
    <w:p w14:paraId="40DEC7A8" w14:textId="77777777" w:rsidR="00653F44" w:rsidRPr="00970B57" w:rsidRDefault="00000000" w:rsidP="00653F44">
      <w:hyperlink r:id="rId36" w:history="1">
        <w:r w:rsidR="00653F44" w:rsidRPr="00970B57">
          <w:rPr>
            <w:rStyle w:val="a3"/>
          </w:rPr>
          <w:t>https://kamchatka.aif.ru/society/bolshinstvo-kamchatcev-odobrilo-indeksaciyu-pensii-rabotayushchim-pensioneram</w:t>
        </w:r>
      </w:hyperlink>
    </w:p>
    <w:p w14:paraId="3D9E4548" w14:textId="77777777" w:rsidR="00111D7C" w:rsidRPr="00970B57" w:rsidRDefault="00111D7C" w:rsidP="00111D7C">
      <w:pPr>
        <w:pStyle w:val="251"/>
      </w:pPr>
      <w:bookmarkStart w:id="108" w:name="_Toc99271704"/>
      <w:bookmarkStart w:id="109" w:name="_Toc99318656"/>
      <w:bookmarkStart w:id="110" w:name="_Toc165991076"/>
      <w:bookmarkStart w:id="111" w:name="_Toc62681899"/>
      <w:bookmarkStart w:id="112" w:name="_Toc169677557"/>
      <w:bookmarkEnd w:id="23"/>
      <w:bookmarkEnd w:id="24"/>
      <w:bookmarkEnd w:id="25"/>
      <w:r w:rsidRPr="00970B57">
        <w:lastRenderedPageBreak/>
        <w:t>НОВОСТИ</w:t>
      </w:r>
      <w:r w:rsidR="009B3832" w:rsidRPr="00970B57">
        <w:t xml:space="preserve"> </w:t>
      </w:r>
      <w:r w:rsidRPr="00970B57">
        <w:t>МАКРОЭКОНОМИКИ</w:t>
      </w:r>
      <w:bookmarkEnd w:id="108"/>
      <w:bookmarkEnd w:id="109"/>
      <w:bookmarkEnd w:id="110"/>
      <w:bookmarkEnd w:id="112"/>
    </w:p>
    <w:p w14:paraId="7BD4BF68" w14:textId="77777777" w:rsidR="00047466" w:rsidRPr="00970B57" w:rsidRDefault="00047466" w:rsidP="00047466">
      <w:pPr>
        <w:pStyle w:val="2"/>
      </w:pPr>
      <w:bookmarkStart w:id="113" w:name="_Toc169677558"/>
      <w:r w:rsidRPr="00970B57">
        <w:t>РИА</w:t>
      </w:r>
      <w:r w:rsidR="009B3832" w:rsidRPr="00970B57">
        <w:t xml:space="preserve"> </w:t>
      </w:r>
      <w:r w:rsidRPr="00970B57">
        <w:t>Новости,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Путин:</w:t>
      </w:r>
      <w:r w:rsidR="009B3832" w:rsidRPr="00970B57">
        <w:t xml:space="preserve"> </w:t>
      </w:r>
      <w:r w:rsidRPr="00970B57">
        <w:t>окончательное</w:t>
      </w:r>
      <w:r w:rsidR="009B3832" w:rsidRPr="00970B57">
        <w:t xml:space="preserve"> </w:t>
      </w:r>
      <w:r w:rsidRPr="00970B57">
        <w:t>принятие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системе</w:t>
      </w:r>
      <w:r w:rsidR="009B3832" w:rsidRPr="00970B57">
        <w:t xml:space="preserve"> </w:t>
      </w:r>
      <w:r w:rsidRPr="00970B57">
        <w:t>планируется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августе</w:t>
      </w:r>
      <w:bookmarkEnd w:id="113"/>
    </w:p>
    <w:p w14:paraId="2BBFFA55" w14:textId="77777777" w:rsidR="00047466" w:rsidRPr="00970B57" w:rsidRDefault="00047466" w:rsidP="00970B57">
      <w:pPr>
        <w:pStyle w:val="3"/>
      </w:pPr>
      <w:bookmarkStart w:id="114" w:name="_Toc169677559"/>
      <w:r w:rsidRPr="00970B57">
        <w:t>Окончательное</w:t>
      </w:r>
      <w:r w:rsidR="009B3832" w:rsidRPr="00970B57">
        <w:t xml:space="preserve"> </w:t>
      </w:r>
      <w:r w:rsidRPr="00970B57">
        <w:t>принятие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системе</w:t>
      </w:r>
      <w:r w:rsidR="009B3832" w:rsidRPr="00970B57">
        <w:t xml:space="preserve"> </w:t>
      </w:r>
      <w:r w:rsidRPr="00970B57">
        <w:t>планируется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августе,</w:t>
      </w:r>
      <w:r w:rsidR="009B3832" w:rsidRPr="00970B57">
        <w:t xml:space="preserve"> </w:t>
      </w:r>
      <w:r w:rsidRPr="00970B57">
        <w:t>заявил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Путин.</w:t>
      </w:r>
      <w:bookmarkEnd w:id="114"/>
    </w:p>
    <w:p w14:paraId="7EF36AF6" w14:textId="77777777" w:rsidR="00047466" w:rsidRPr="00970B57" w:rsidRDefault="009B3832" w:rsidP="00047466">
      <w:r w:rsidRPr="00970B57">
        <w:t>«</w:t>
      </w:r>
      <w:r w:rsidR="00047466" w:rsidRPr="00970B57">
        <w:t>Что</w:t>
      </w:r>
      <w:r w:rsidRPr="00970B57">
        <w:t xml:space="preserve"> </w:t>
      </w:r>
      <w:r w:rsidR="00047466" w:rsidRPr="00970B57">
        <w:t>касается</w:t>
      </w:r>
      <w:r w:rsidRPr="00970B57">
        <w:t xml:space="preserve"> </w:t>
      </w:r>
      <w:r w:rsidR="00047466" w:rsidRPr="00970B57">
        <w:t>изменений</w:t>
      </w:r>
      <w:r w:rsidRPr="00970B57">
        <w:t xml:space="preserve"> </w:t>
      </w:r>
      <w:r w:rsidR="00047466" w:rsidRPr="00970B57">
        <w:t>в</w:t>
      </w:r>
      <w:r w:rsidRPr="00970B57">
        <w:t xml:space="preserve"> </w:t>
      </w:r>
      <w:r w:rsidR="00047466" w:rsidRPr="00970B57">
        <w:t>налоговой</w:t>
      </w:r>
      <w:r w:rsidRPr="00970B57">
        <w:t xml:space="preserve"> </w:t>
      </w:r>
      <w:r w:rsidR="00047466" w:rsidRPr="00970B57">
        <w:t>системе,</w:t>
      </w:r>
      <w:r w:rsidRPr="00970B57">
        <w:t xml:space="preserve"> </w:t>
      </w:r>
      <w:r w:rsidR="00047466" w:rsidRPr="00970B57">
        <w:t>они</w:t>
      </w:r>
      <w:r w:rsidRPr="00970B57">
        <w:t xml:space="preserve"> </w:t>
      </w:r>
      <w:r w:rsidR="00047466" w:rsidRPr="00970B57">
        <w:t>должны</w:t>
      </w:r>
      <w:r w:rsidRPr="00970B57">
        <w:t xml:space="preserve"> </w:t>
      </w:r>
      <w:r w:rsidR="00047466" w:rsidRPr="00970B57">
        <w:t>быть</w:t>
      </w:r>
      <w:r w:rsidRPr="00970B57">
        <w:t xml:space="preserve"> </w:t>
      </w:r>
      <w:r w:rsidR="00047466" w:rsidRPr="00970B57">
        <w:t>отработаны</w:t>
      </w:r>
      <w:r w:rsidRPr="00970B57">
        <w:t xml:space="preserve"> </w:t>
      </w:r>
      <w:r w:rsidR="00047466" w:rsidRPr="00970B57">
        <w:t>окончательно</w:t>
      </w:r>
      <w:r w:rsidRPr="00970B57">
        <w:t xml:space="preserve"> </w:t>
      </w:r>
      <w:r w:rsidR="00047466" w:rsidRPr="00970B57">
        <w:t>правительством</w:t>
      </w:r>
      <w:r w:rsidRPr="00970B57">
        <w:t xml:space="preserve"> </w:t>
      </w:r>
      <w:r w:rsidR="00047466" w:rsidRPr="00970B57">
        <w:t>и</w:t>
      </w:r>
      <w:r w:rsidRPr="00970B57">
        <w:t xml:space="preserve"> </w:t>
      </w:r>
      <w:r w:rsidR="00047466" w:rsidRPr="00970B57">
        <w:t>Государственной</w:t>
      </w:r>
      <w:r w:rsidRPr="00970B57">
        <w:t xml:space="preserve"> </w:t>
      </w:r>
      <w:r w:rsidR="00047466" w:rsidRPr="00970B57">
        <w:t>думой,</w:t>
      </w:r>
      <w:r w:rsidRPr="00970B57">
        <w:t xml:space="preserve"> </w:t>
      </w:r>
      <w:r w:rsidR="00047466" w:rsidRPr="00970B57">
        <w:t>и</w:t>
      </w:r>
      <w:r w:rsidRPr="00970B57">
        <w:t xml:space="preserve"> </w:t>
      </w:r>
      <w:r w:rsidR="00047466" w:rsidRPr="00970B57">
        <w:t>где-то</w:t>
      </w:r>
      <w:r w:rsidRPr="00970B57">
        <w:t xml:space="preserve"> </w:t>
      </w:r>
      <w:r w:rsidR="00047466" w:rsidRPr="00970B57">
        <w:t>в</w:t>
      </w:r>
      <w:r w:rsidRPr="00970B57">
        <w:t xml:space="preserve"> </w:t>
      </w:r>
      <w:r w:rsidR="00047466" w:rsidRPr="00970B57">
        <w:t>августе,</w:t>
      </w:r>
      <w:r w:rsidRPr="00970B57">
        <w:t xml:space="preserve"> </w:t>
      </w:r>
      <w:r w:rsidR="00047466" w:rsidRPr="00970B57">
        <w:t>по-моему,</w:t>
      </w:r>
      <w:r w:rsidRPr="00970B57">
        <w:t xml:space="preserve"> </w:t>
      </w:r>
      <w:r w:rsidR="00047466" w:rsidRPr="00970B57">
        <w:t>планируется</w:t>
      </w:r>
      <w:r w:rsidRPr="00970B57">
        <w:t xml:space="preserve"> </w:t>
      </w:r>
      <w:r w:rsidR="00047466" w:rsidRPr="00970B57">
        <w:t>их</w:t>
      </w:r>
      <w:r w:rsidRPr="00970B57">
        <w:t xml:space="preserve"> </w:t>
      </w:r>
      <w:r w:rsidR="00047466" w:rsidRPr="00970B57">
        <w:t>окончательное</w:t>
      </w:r>
      <w:r w:rsidRPr="00970B57">
        <w:t xml:space="preserve"> </w:t>
      </w:r>
      <w:r w:rsidR="00047466" w:rsidRPr="00970B57">
        <w:t>принятие</w:t>
      </w:r>
      <w:r w:rsidRPr="00970B57">
        <w:t>»</w:t>
      </w:r>
      <w:r w:rsidR="00047466" w:rsidRPr="00970B57">
        <w:t>,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сказал</w:t>
      </w:r>
      <w:r w:rsidRPr="00970B57">
        <w:t xml:space="preserve"> </w:t>
      </w:r>
      <w:r w:rsidR="00047466" w:rsidRPr="00970B57">
        <w:t>Путин</w:t>
      </w:r>
      <w:r w:rsidRPr="00970B57">
        <w:t xml:space="preserve"> </w:t>
      </w:r>
      <w:r w:rsidR="00047466" w:rsidRPr="00970B57">
        <w:t>на</w:t>
      </w:r>
      <w:r w:rsidRPr="00970B57">
        <w:t xml:space="preserve"> </w:t>
      </w:r>
      <w:r w:rsidR="00047466" w:rsidRPr="00970B57">
        <w:t>встрече</w:t>
      </w:r>
      <w:r w:rsidRPr="00970B57">
        <w:t xml:space="preserve"> </w:t>
      </w:r>
      <w:r w:rsidR="00047466" w:rsidRPr="00970B57">
        <w:t>с</w:t>
      </w:r>
      <w:r w:rsidRPr="00970B57">
        <w:t xml:space="preserve"> </w:t>
      </w:r>
      <w:r w:rsidR="00047466" w:rsidRPr="00970B57">
        <w:t>жителями</w:t>
      </w:r>
      <w:r w:rsidRPr="00970B57">
        <w:t xml:space="preserve"> </w:t>
      </w:r>
      <w:r w:rsidR="00047466" w:rsidRPr="00970B57">
        <w:t>Дальнего</w:t>
      </w:r>
      <w:r w:rsidRPr="00970B57">
        <w:t xml:space="preserve"> </w:t>
      </w:r>
      <w:r w:rsidR="00047466" w:rsidRPr="00970B57">
        <w:t>Востока.</w:t>
      </w:r>
    </w:p>
    <w:p w14:paraId="5B5B68A2" w14:textId="77777777" w:rsidR="00047466" w:rsidRPr="00970B57" w:rsidRDefault="00047466" w:rsidP="00047466">
      <w:r w:rsidRPr="00970B57">
        <w:t>Он</w:t>
      </w:r>
      <w:r w:rsidR="009B3832" w:rsidRPr="00970B57">
        <w:t xml:space="preserve"> </w:t>
      </w:r>
      <w:r w:rsidRPr="00970B57">
        <w:t>уточнил,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расчетам</w:t>
      </w:r>
      <w:r w:rsidR="009B3832" w:rsidRPr="00970B57">
        <w:t xml:space="preserve"> </w:t>
      </w:r>
      <w:r w:rsidRPr="00970B57">
        <w:t>Минфина,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коснется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3,2%</w:t>
      </w:r>
      <w:r w:rsidR="009B3832" w:rsidRPr="00970B57">
        <w:t xml:space="preserve"> </w:t>
      </w:r>
      <w:r w:rsidRPr="00970B57">
        <w:t>налогоплательщиков.</w:t>
      </w:r>
    </w:p>
    <w:p w14:paraId="5CCA0610" w14:textId="77777777" w:rsidR="00047466" w:rsidRPr="00970B57" w:rsidRDefault="00047466" w:rsidP="00047466">
      <w:r w:rsidRPr="00970B57">
        <w:t>Ранее</w:t>
      </w:r>
      <w:r w:rsidR="009B3832" w:rsidRPr="00970B57">
        <w:t xml:space="preserve"> </w:t>
      </w:r>
      <w:r w:rsidRPr="00970B57">
        <w:t>правительство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внесло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Госдуму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изменениями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кодекс</w:t>
      </w:r>
      <w:r w:rsidR="009B3832" w:rsidRPr="00970B57">
        <w:t xml:space="preserve"> </w:t>
      </w:r>
      <w:r w:rsidRPr="00970B57">
        <w:t>РФ.</w:t>
      </w:r>
      <w:r w:rsidR="009B3832" w:rsidRPr="00970B57">
        <w:t xml:space="preserve"> </w:t>
      </w:r>
      <w:r w:rsidRPr="00970B57">
        <w:t>Среди</w:t>
      </w:r>
      <w:r w:rsidR="009B3832" w:rsidRPr="00970B57">
        <w:t xml:space="preserve"> </w:t>
      </w:r>
      <w:r w:rsidRPr="00970B57">
        <w:t>них,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частности,</w:t>
      </w:r>
      <w:r w:rsidR="009B3832" w:rsidRPr="00970B57">
        <w:t xml:space="preserve"> </w:t>
      </w:r>
      <w:r w:rsidRPr="00970B57">
        <w:t>расширенная</w:t>
      </w:r>
      <w:r w:rsidR="009B3832" w:rsidRPr="00970B57">
        <w:t xml:space="preserve"> </w:t>
      </w:r>
      <w:r w:rsidRPr="00970B57">
        <w:t>прогрессия</w:t>
      </w:r>
      <w:r w:rsidR="009B3832" w:rsidRPr="00970B57">
        <w:t xml:space="preserve"> </w:t>
      </w:r>
      <w:r w:rsidRPr="00970B57">
        <w:t>НДФЛ:</w:t>
      </w:r>
      <w:r w:rsidR="009B3832" w:rsidRPr="00970B57">
        <w:t xml:space="preserve"> </w:t>
      </w:r>
      <w:r w:rsidRPr="00970B57">
        <w:t>нынешняя</w:t>
      </w:r>
      <w:r w:rsidR="009B3832" w:rsidRPr="00970B57">
        <w:t xml:space="preserve"> </w:t>
      </w:r>
      <w:r w:rsidRPr="00970B57">
        <w:t>базовая</w:t>
      </w:r>
      <w:r w:rsidR="009B3832" w:rsidRPr="00970B57">
        <w:t xml:space="preserve"> </w:t>
      </w:r>
      <w:r w:rsidRPr="00970B57">
        <w:t>ставка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13%</w:t>
      </w:r>
      <w:r w:rsidR="009B3832" w:rsidRPr="00970B57">
        <w:t xml:space="preserve"> </w:t>
      </w:r>
      <w:r w:rsidRPr="00970B57">
        <w:t>сохранится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2,4</w:t>
      </w:r>
      <w:r w:rsidR="009B3832" w:rsidRPr="00970B57">
        <w:t xml:space="preserve"> </w:t>
      </w:r>
      <w:r w:rsidRPr="00970B57">
        <w:t>миллиона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затем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плавно</w:t>
      </w:r>
      <w:r w:rsidR="009B3832" w:rsidRPr="00970B57">
        <w:t xml:space="preserve"> </w:t>
      </w:r>
      <w:r w:rsidRPr="00970B57">
        <w:t>повышаться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22%.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ставки</w:t>
      </w:r>
      <w:r w:rsidR="009B3832" w:rsidRPr="00970B57">
        <w:t xml:space="preserve"> </w:t>
      </w:r>
      <w:r w:rsidRPr="00970B57">
        <w:t>налога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20%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25%.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компаний,</w:t>
      </w:r>
      <w:r w:rsidR="009B3832" w:rsidRPr="00970B57">
        <w:t xml:space="preserve"> </w:t>
      </w:r>
      <w:r w:rsidRPr="00970B57">
        <w:t>направляющих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инвестиции,</w:t>
      </w:r>
      <w:r w:rsidR="009B3832" w:rsidRPr="00970B57">
        <w:t xml:space="preserve"> </w:t>
      </w:r>
      <w:r w:rsidRPr="00970B57">
        <w:t>предусмотрен</w:t>
      </w:r>
      <w:r w:rsidR="009B3832" w:rsidRPr="00970B57">
        <w:t xml:space="preserve"> </w:t>
      </w:r>
      <w:r w:rsidRPr="00970B57">
        <w:t>федеральный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вычет.</w:t>
      </w:r>
    </w:p>
    <w:p w14:paraId="4D576D47" w14:textId="77777777" w:rsidR="00047466" w:rsidRPr="00970B57" w:rsidRDefault="00047466" w:rsidP="00047466">
      <w:pPr>
        <w:pStyle w:val="2"/>
      </w:pPr>
      <w:bookmarkStart w:id="115" w:name="_Toc169677560"/>
      <w:r w:rsidRPr="00970B57">
        <w:t>ТАСС,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коснется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3,2%</w:t>
      </w:r>
      <w:r w:rsidR="009B3832" w:rsidRPr="00970B57">
        <w:t xml:space="preserve"> </w:t>
      </w:r>
      <w:r w:rsidRPr="00970B57">
        <w:t>налогоплательщиков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Путин</w:t>
      </w:r>
      <w:bookmarkEnd w:id="115"/>
    </w:p>
    <w:p w14:paraId="2E0811FD" w14:textId="77777777" w:rsidR="00047466" w:rsidRPr="00970B57" w:rsidRDefault="00047466" w:rsidP="00970B57">
      <w:pPr>
        <w:pStyle w:val="3"/>
      </w:pPr>
      <w:bookmarkStart w:id="116" w:name="_Toc169677561"/>
      <w:r w:rsidRPr="00970B57">
        <w:t>Повышение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нагрузки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результате</w:t>
      </w:r>
      <w:r w:rsidR="009B3832" w:rsidRPr="00970B57">
        <w:t xml:space="preserve"> </w:t>
      </w:r>
      <w:r w:rsidRPr="00970B57">
        <w:t>точечных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коснется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3,2%</w:t>
      </w:r>
      <w:r w:rsidR="009B3832" w:rsidRPr="00970B57">
        <w:t xml:space="preserve"> </w:t>
      </w:r>
      <w:r w:rsidRPr="00970B57">
        <w:t>налогоплательщиков.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оценке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рассказал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встрече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выбравшими</w:t>
      </w:r>
      <w:r w:rsidR="009B3832" w:rsidRPr="00970B57">
        <w:t xml:space="preserve"> </w:t>
      </w:r>
      <w:r w:rsidRPr="00970B57">
        <w:t>работу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Дальнем</w:t>
      </w:r>
      <w:r w:rsidR="009B3832" w:rsidRPr="00970B57">
        <w:t xml:space="preserve"> </w:t>
      </w:r>
      <w:r w:rsidRPr="00970B57">
        <w:t>Востоке</w:t>
      </w:r>
      <w:r w:rsidR="009B3832" w:rsidRPr="00970B57">
        <w:t xml:space="preserve"> </w:t>
      </w:r>
      <w:r w:rsidRPr="00970B57">
        <w:t>специалистами.</w:t>
      </w:r>
      <w:bookmarkEnd w:id="116"/>
    </w:p>
    <w:p w14:paraId="06A6DE8C" w14:textId="77777777" w:rsidR="00047466" w:rsidRPr="00970B57" w:rsidRDefault="009B3832" w:rsidP="00047466">
      <w:r w:rsidRPr="00970B57">
        <w:t>«</w:t>
      </w:r>
      <w:r w:rsidR="00047466" w:rsidRPr="00970B57">
        <w:t>По</w:t>
      </w:r>
      <w:r w:rsidRPr="00970B57">
        <w:t xml:space="preserve"> </w:t>
      </w:r>
      <w:r w:rsidR="00047466" w:rsidRPr="00970B57">
        <w:t>расчетам</w:t>
      </w:r>
      <w:r w:rsidRPr="00970B57">
        <w:t xml:space="preserve"> </w:t>
      </w:r>
      <w:r w:rsidR="00047466" w:rsidRPr="00970B57">
        <w:t>Минфина,</w:t>
      </w:r>
      <w:r w:rsidRPr="00970B57">
        <w:t xml:space="preserve"> </w:t>
      </w:r>
      <w:r w:rsidR="00047466" w:rsidRPr="00970B57">
        <w:t>повышение</w:t>
      </w:r>
      <w:r w:rsidRPr="00970B57">
        <w:t xml:space="preserve"> </w:t>
      </w:r>
      <w:r w:rsidR="00047466" w:rsidRPr="00970B57">
        <w:t>НДФЛ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налоговой</w:t>
      </w:r>
      <w:r w:rsidRPr="00970B57">
        <w:t xml:space="preserve"> </w:t>
      </w:r>
      <w:r w:rsidR="00047466" w:rsidRPr="00970B57">
        <w:t>нагрузки</w:t>
      </w:r>
      <w:r w:rsidRPr="00970B57">
        <w:t xml:space="preserve"> </w:t>
      </w:r>
      <w:r w:rsidR="00047466" w:rsidRPr="00970B57">
        <w:t>на</w:t>
      </w:r>
      <w:r w:rsidRPr="00970B57">
        <w:t xml:space="preserve"> </w:t>
      </w:r>
      <w:r w:rsidR="00047466" w:rsidRPr="00970B57">
        <w:t>граждан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коснется</w:t>
      </w:r>
      <w:r w:rsidRPr="00970B57">
        <w:t xml:space="preserve"> </w:t>
      </w:r>
      <w:r w:rsidR="00047466" w:rsidRPr="00970B57">
        <w:t>не</w:t>
      </w:r>
      <w:r w:rsidRPr="00970B57">
        <w:t xml:space="preserve"> </w:t>
      </w:r>
      <w:r w:rsidR="00047466" w:rsidRPr="00970B57">
        <w:t>более</w:t>
      </w:r>
      <w:r w:rsidRPr="00970B57">
        <w:t xml:space="preserve"> </w:t>
      </w:r>
      <w:r w:rsidR="00047466" w:rsidRPr="00970B57">
        <w:t>чем</w:t>
      </w:r>
      <w:r w:rsidRPr="00970B57">
        <w:t xml:space="preserve"> </w:t>
      </w:r>
      <w:r w:rsidR="00047466" w:rsidRPr="00970B57">
        <w:t>3,2%</w:t>
      </w:r>
      <w:r w:rsidRPr="00970B57">
        <w:t xml:space="preserve"> </w:t>
      </w:r>
      <w:r w:rsidR="00047466" w:rsidRPr="00970B57">
        <w:t>налогоплательщиков</w:t>
      </w:r>
      <w:r w:rsidRPr="00970B57">
        <w:t>»</w:t>
      </w:r>
      <w:r w:rsidR="00047466" w:rsidRPr="00970B57">
        <w:t>,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отметил</w:t>
      </w:r>
      <w:r w:rsidRPr="00970B57">
        <w:t xml:space="preserve"> </w:t>
      </w:r>
      <w:r w:rsidR="00047466" w:rsidRPr="00970B57">
        <w:t>президент.</w:t>
      </w:r>
    </w:p>
    <w:p w14:paraId="4AB446D9" w14:textId="77777777" w:rsidR="00047466" w:rsidRPr="00970B57" w:rsidRDefault="009B3832" w:rsidP="00047466">
      <w:r w:rsidRPr="00970B57">
        <w:t>«</w:t>
      </w:r>
      <w:r w:rsidR="00047466" w:rsidRPr="00970B57">
        <w:t>Потому</w:t>
      </w:r>
      <w:r w:rsidRPr="00970B57">
        <w:t xml:space="preserve"> </w:t>
      </w:r>
      <w:r w:rsidR="00047466" w:rsidRPr="00970B57">
        <w:t>что</w:t>
      </w:r>
      <w:r w:rsidRPr="00970B57">
        <w:t xml:space="preserve"> </w:t>
      </w:r>
      <w:r w:rsidR="00047466" w:rsidRPr="00970B57">
        <w:t>2,4</w:t>
      </w:r>
      <w:r w:rsidRPr="00970B57">
        <w:t xml:space="preserve"> </w:t>
      </w:r>
      <w:r w:rsidR="00047466" w:rsidRPr="00970B57">
        <w:t>млн</w:t>
      </w:r>
      <w:r w:rsidRPr="00970B57">
        <w:t xml:space="preserve"> </w:t>
      </w:r>
      <w:r w:rsidR="00047466" w:rsidRPr="00970B57">
        <w:t>рублей</w:t>
      </w:r>
      <w:r w:rsidRPr="00970B57">
        <w:t xml:space="preserve"> </w:t>
      </w:r>
      <w:r w:rsidR="00047466" w:rsidRPr="00970B57">
        <w:t>в</w:t>
      </w:r>
      <w:r w:rsidRPr="00970B57">
        <w:t xml:space="preserve"> </w:t>
      </w:r>
      <w:r w:rsidR="00047466" w:rsidRPr="00970B57">
        <w:t>год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это</w:t>
      </w:r>
      <w:r w:rsidRPr="00970B57">
        <w:t xml:space="preserve"> </w:t>
      </w:r>
      <w:r w:rsidR="00047466" w:rsidRPr="00970B57">
        <w:t>доход</w:t>
      </w:r>
      <w:r w:rsidRPr="00970B57">
        <w:t xml:space="preserve"> </w:t>
      </w:r>
      <w:r w:rsidR="00047466" w:rsidRPr="00970B57">
        <w:t>основной</w:t>
      </w:r>
      <w:r w:rsidRPr="00970B57">
        <w:t xml:space="preserve"> </w:t>
      </w:r>
      <w:r w:rsidR="00047466" w:rsidRPr="00970B57">
        <w:t>части</w:t>
      </w:r>
      <w:r w:rsidRPr="00970B57">
        <w:t xml:space="preserve"> </w:t>
      </w:r>
      <w:r w:rsidR="00047466" w:rsidRPr="00970B57">
        <w:t>граждан</w:t>
      </w:r>
      <w:r w:rsidRPr="00970B57">
        <w:t xml:space="preserve"> </w:t>
      </w:r>
      <w:r w:rsidR="00047466" w:rsidRPr="00970B57">
        <w:t>Российской</w:t>
      </w:r>
      <w:r w:rsidRPr="00970B57">
        <w:t xml:space="preserve"> </w:t>
      </w:r>
      <w:r w:rsidR="00047466" w:rsidRPr="00970B57">
        <w:t>Федерации</w:t>
      </w:r>
      <w:r w:rsidRPr="00970B57">
        <w:t>»</w:t>
      </w:r>
      <w:r w:rsidR="00047466" w:rsidRPr="00970B57">
        <w:t>,</w:t>
      </w:r>
      <w:r w:rsidRPr="00970B57">
        <w:t xml:space="preserve"> </w:t>
      </w:r>
      <w:r w:rsidR="00047466" w:rsidRPr="00970B57">
        <w:t>-</w:t>
      </w:r>
      <w:r w:rsidRPr="00970B57">
        <w:t xml:space="preserve"> </w:t>
      </w:r>
      <w:r w:rsidR="00047466" w:rsidRPr="00970B57">
        <w:t>пояснил</w:t>
      </w:r>
      <w:r w:rsidRPr="00970B57">
        <w:t xml:space="preserve"> </w:t>
      </w:r>
      <w:r w:rsidR="00047466" w:rsidRPr="00970B57">
        <w:t>планку</w:t>
      </w:r>
      <w:r w:rsidRPr="00970B57">
        <w:t xml:space="preserve"> </w:t>
      </w:r>
      <w:r w:rsidR="00047466" w:rsidRPr="00970B57">
        <w:t>отсечения</w:t>
      </w:r>
      <w:r w:rsidRPr="00970B57">
        <w:t xml:space="preserve"> </w:t>
      </w:r>
      <w:r w:rsidR="00047466" w:rsidRPr="00970B57">
        <w:t>глава</w:t>
      </w:r>
      <w:r w:rsidRPr="00970B57">
        <w:t xml:space="preserve"> </w:t>
      </w:r>
      <w:r w:rsidR="00047466" w:rsidRPr="00970B57">
        <w:t>государства.</w:t>
      </w:r>
    </w:p>
    <w:p w14:paraId="010ED032" w14:textId="77777777" w:rsidR="009500FB" w:rsidRPr="00970B57" w:rsidRDefault="009500FB" w:rsidP="009500FB">
      <w:pPr>
        <w:pStyle w:val="2"/>
      </w:pPr>
      <w:bookmarkStart w:id="117" w:name="_Toc169677562"/>
      <w:r w:rsidRPr="00970B57">
        <w:t>РИА</w:t>
      </w:r>
      <w:r w:rsidR="009B3832" w:rsidRPr="00970B57">
        <w:t xml:space="preserve"> </w:t>
      </w:r>
      <w:r w:rsidRPr="00970B57">
        <w:t>Новости,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Бюджетный</w:t>
      </w:r>
      <w:r w:rsidR="009B3832" w:rsidRPr="00970B57">
        <w:t xml:space="preserve"> </w:t>
      </w:r>
      <w:r w:rsidRPr="00970B57">
        <w:t>комитет</w:t>
      </w:r>
      <w:r w:rsidR="009B3832" w:rsidRPr="00970B57">
        <w:t xml:space="preserve"> </w:t>
      </w:r>
      <w:r w:rsidRPr="00970B57">
        <w:t>ГД</w:t>
      </w:r>
      <w:r w:rsidR="009B3832" w:rsidRPr="00970B57">
        <w:t xml:space="preserve"> </w:t>
      </w:r>
      <w:r w:rsidRPr="00970B57">
        <w:t>поддержал</w:t>
      </w:r>
      <w:r w:rsidR="009B3832" w:rsidRPr="00970B57">
        <w:t xml:space="preserve"> </w:t>
      </w:r>
      <w:r w:rsidRPr="00970B57">
        <w:t>меры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снижения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нагрузки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бизнес</w:t>
      </w:r>
      <w:bookmarkEnd w:id="117"/>
    </w:p>
    <w:p w14:paraId="3055CE14" w14:textId="77777777" w:rsidR="009500FB" w:rsidRPr="00970B57" w:rsidRDefault="009500FB" w:rsidP="00970B57">
      <w:pPr>
        <w:pStyle w:val="3"/>
      </w:pPr>
      <w:bookmarkStart w:id="118" w:name="_Toc169677563"/>
      <w:r w:rsidRPr="00970B57">
        <w:t>Комитет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рекомендовал</w:t>
      </w:r>
      <w:r w:rsidR="009B3832" w:rsidRPr="00970B57">
        <w:t xml:space="preserve"> </w:t>
      </w:r>
      <w:r w:rsidRPr="00970B57">
        <w:t>принять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первом</w:t>
      </w:r>
      <w:r w:rsidR="009B3832" w:rsidRPr="00970B57">
        <w:t xml:space="preserve"> </w:t>
      </w:r>
      <w:r w:rsidRPr="00970B57">
        <w:t>чтении</w:t>
      </w:r>
      <w:r w:rsidR="009B3832" w:rsidRPr="00970B57">
        <w:t xml:space="preserve"> </w:t>
      </w:r>
      <w:r w:rsidRPr="00970B57">
        <w:t>законопроект,</w:t>
      </w:r>
      <w:r w:rsidR="009B3832" w:rsidRPr="00970B57">
        <w:t xml:space="preserve"> </w:t>
      </w:r>
      <w:r w:rsidRPr="00970B57">
        <w:t>направленный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сокращение</w:t>
      </w:r>
      <w:r w:rsidR="009B3832" w:rsidRPr="00970B57">
        <w:t xml:space="preserve"> </w:t>
      </w:r>
      <w:r w:rsidRPr="00970B57">
        <w:t>регуляторной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нагрузки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бизнес.</w:t>
      </w:r>
      <w:bookmarkEnd w:id="118"/>
    </w:p>
    <w:p w14:paraId="66CFACC8" w14:textId="77777777" w:rsidR="009500FB" w:rsidRPr="00970B57" w:rsidRDefault="009500FB" w:rsidP="009500FB">
      <w:r w:rsidRPr="00970B57">
        <w:t>Документ</w:t>
      </w:r>
      <w:r w:rsidR="009B3832" w:rsidRPr="00970B57">
        <w:t xml:space="preserve"> </w:t>
      </w:r>
      <w:r w:rsidRPr="00970B57">
        <w:t>внесен</w:t>
      </w:r>
      <w:r w:rsidR="009B3832" w:rsidRPr="00970B57">
        <w:t xml:space="preserve"> </w:t>
      </w:r>
      <w:r w:rsidRPr="00970B57">
        <w:t>правительством</w:t>
      </w:r>
      <w:r w:rsidR="009B3832" w:rsidRPr="00970B57">
        <w:t xml:space="preserve"> </w:t>
      </w:r>
      <w:r w:rsidRPr="00970B57">
        <w:t>РФ.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вносит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кодекс</w:t>
      </w:r>
      <w:r w:rsidR="009B3832" w:rsidRPr="00970B57">
        <w:t xml:space="preserve"> </w:t>
      </w:r>
      <w:r w:rsidRPr="00970B57">
        <w:t>изменения,</w:t>
      </w:r>
      <w:r w:rsidR="009B3832" w:rsidRPr="00970B57">
        <w:t xml:space="preserve"> </w:t>
      </w:r>
      <w:r w:rsidRPr="00970B57">
        <w:t>включающие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меры</w:t>
      </w:r>
      <w:r w:rsidR="009B3832" w:rsidRPr="00970B57">
        <w:t xml:space="preserve"> </w:t>
      </w:r>
      <w:r w:rsidRPr="00970B57">
        <w:t>донастройки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политики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части</w:t>
      </w:r>
      <w:r w:rsidR="009B3832" w:rsidRPr="00970B57">
        <w:t xml:space="preserve"> </w:t>
      </w:r>
      <w:r w:rsidRPr="00970B57">
        <w:t>администрирования,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направленности,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положения,</w:t>
      </w:r>
      <w:r w:rsidR="009B3832" w:rsidRPr="00970B57">
        <w:t xml:space="preserve"> </w:t>
      </w:r>
      <w:r w:rsidRPr="00970B57">
        <w:t>направленные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поддержку</w:t>
      </w:r>
      <w:r w:rsidR="009B3832" w:rsidRPr="00970B57">
        <w:t xml:space="preserve"> </w:t>
      </w:r>
      <w:r w:rsidRPr="00970B57">
        <w:t>российских</w:t>
      </w:r>
      <w:r w:rsidR="009B3832" w:rsidRPr="00970B57">
        <w:t xml:space="preserve"> </w:t>
      </w:r>
      <w:r w:rsidRPr="00970B57">
        <w:t>компаний.</w:t>
      </w:r>
    </w:p>
    <w:p w14:paraId="48245FFE" w14:textId="77777777" w:rsidR="009500FB" w:rsidRPr="00970B57" w:rsidRDefault="009500FB" w:rsidP="009500FB">
      <w:r w:rsidRPr="00970B57">
        <w:lastRenderedPageBreak/>
        <w:t>Среди</w:t>
      </w:r>
      <w:r w:rsidR="009B3832" w:rsidRPr="00970B57">
        <w:t xml:space="preserve"> </w:t>
      </w:r>
      <w:r w:rsidRPr="00970B57">
        <w:t>мер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администрирования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предоставление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физлицам,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являющимся</w:t>
      </w:r>
      <w:r w:rsidR="009B3832" w:rsidRPr="00970B57">
        <w:t xml:space="preserve"> </w:t>
      </w:r>
      <w:r w:rsidRPr="00970B57">
        <w:t>ИП,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декларациях,</w:t>
      </w:r>
      <w:r w:rsidR="009B3832" w:rsidRPr="00970B57">
        <w:t xml:space="preserve"> </w:t>
      </w:r>
      <w:r w:rsidRPr="00970B57">
        <w:t>заявлениях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документах,</w:t>
      </w:r>
      <w:r w:rsidR="009B3832" w:rsidRPr="00970B57">
        <w:t xml:space="preserve"> </w:t>
      </w:r>
      <w:r w:rsidRPr="00970B57">
        <w:t>направляемых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органы,</w:t>
      </w:r>
      <w:r w:rsidR="009B3832" w:rsidRPr="00970B57">
        <w:t xml:space="preserve"> </w:t>
      </w:r>
      <w:r w:rsidRPr="00970B57">
        <w:t>указывать</w:t>
      </w:r>
      <w:r w:rsidR="009B3832" w:rsidRPr="00970B57">
        <w:t xml:space="preserve"> </w:t>
      </w:r>
      <w:r w:rsidRPr="00970B57">
        <w:t>вместо</w:t>
      </w:r>
      <w:r w:rsidR="009B3832" w:rsidRPr="00970B57">
        <w:t xml:space="preserve"> </w:t>
      </w:r>
      <w:r w:rsidRPr="00970B57">
        <w:t>ИНН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персональных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свой</w:t>
      </w:r>
      <w:r w:rsidR="009B3832" w:rsidRPr="00970B57">
        <w:t xml:space="preserve"> </w:t>
      </w:r>
      <w:r w:rsidRPr="00970B57">
        <w:t>номер</w:t>
      </w:r>
      <w:r w:rsidR="009B3832" w:rsidRPr="00970B57">
        <w:t xml:space="preserve"> </w:t>
      </w:r>
      <w:r w:rsidRPr="00970B57">
        <w:t>записи</w:t>
      </w:r>
      <w:r w:rsidR="009B3832" w:rsidRPr="00970B57">
        <w:t xml:space="preserve"> </w:t>
      </w:r>
      <w:r w:rsidRPr="00970B57">
        <w:t>единого</w:t>
      </w:r>
      <w:r w:rsidR="009B3832" w:rsidRPr="00970B57">
        <w:t xml:space="preserve"> </w:t>
      </w:r>
      <w:r w:rsidRPr="00970B57">
        <w:t>федерального</w:t>
      </w:r>
      <w:r w:rsidR="009B3832" w:rsidRPr="00970B57">
        <w:t xml:space="preserve"> </w:t>
      </w:r>
      <w:r w:rsidRPr="00970B57">
        <w:t>информационного</w:t>
      </w:r>
      <w:r w:rsidR="009B3832" w:rsidRPr="00970B57">
        <w:t xml:space="preserve"> </w:t>
      </w:r>
      <w:r w:rsidRPr="00970B57">
        <w:t>регистра,</w:t>
      </w:r>
      <w:r w:rsidR="009B3832" w:rsidRPr="00970B57">
        <w:t xml:space="preserve"> </w:t>
      </w:r>
      <w:r w:rsidRPr="00970B57">
        <w:t>содержащего</w:t>
      </w:r>
      <w:r w:rsidR="009B3832" w:rsidRPr="00970B57">
        <w:t xml:space="preserve"> </w:t>
      </w:r>
      <w:r w:rsidRPr="00970B57">
        <w:t>сведения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населении</w:t>
      </w:r>
      <w:r w:rsidR="009B3832" w:rsidRPr="00970B57">
        <w:t xml:space="preserve"> </w:t>
      </w:r>
      <w:r w:rsidRPr="00970B57">
        <w:t>РФ.</w:t>
      </w:r>
    </w:p>
    <w:p w14:paraId="368361A6" w14:textId="77777777" w:rsidR="009500FB" w:rsidRPr="00970B57" w:rsidRDefault="009500FB" w:rsidP="009500FB">
      <w:r w:rsidRPr="00970B57">
        <w:t>А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состава</w:t>
      </w:r>
      <w:r w:rsidR="009B3832" w:rsidRPr="00970B57">
        <w:t xml:space="preserve"> </w:t>
      </w:r>
      <w:r w:rsidRPr="00970B57">
        <w:t>единого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платежа</w:t>
      </w:r>
      <w:r w:rsidR="009B3832" w:rsidRPr="00970B57">
        <w:t xml:space="preserve"> </w:t>
      </w:r>
      <w:r w:rsidRPr="00970B57">
        <w:t>исключаются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взносов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дополнительное</w:t>
      </w:r>
      <w:r w:rsidR="009B3832" w:rsidRPr="00970B57">
        <w:t xml:space="preserve"> </w:t>
      </w:r>
      <w:r w:rsidRPr="00970B57">
        <w:t>социальное</w:t>
      </w:r>
      <w:r w:rsidR="009B3832" w:rsidRPr="00970B57">
        <w:t xml:space="preserve"> </w:t>
      </w:r>
      <w:r w:rsidRPr="00970B57">
        <w:t>обеспечение</w:t>
      </w:r>
      <w:r w:rsidR="009B3832" w:rsidRPr="00970B57">
        <w:t xml:space="preserve"> </w:t>
      </w:r>
      <w:r w:rsidRPr="00970B57">
        <w:t>членов</w:t>
      </w:r>
      <w:r w:rsidR="009B3832" w:rsidRPr="00970B57">
        <w:t xml:space="preserve"> </w:t>
      </w:r>
      <w:r w:rsidRPr="00970B57">
        <w:t>летных</w:t>
      </w:r>
      <w:r w:rsidR="009B3832" w:rsidRPr="00970B57">
        <w:t xml:space="preserve"> </w:t>
      </w:r>
      <w:r w:rsidRPr="00970B57">
        <w:t>экипажей</w:t>
      </w:r>
      <w:r w:rsidR="009B3832" w:rsidRPr="00970B57">
        <w:t xml:space="preserve"> </w:t>
      </w:r>
      <w:r w:rsidRPr="00970B57">
        <w:t>гражданских</w:t>
      </w:r>
      <w:r w:rsidR="009B3832" w:rsidRPr="00970B57">
        <w:t xml:space="preserve"> </w:t>
      </w:r>
      <w:r w:rsidRPr="00970B57">
        <w:t>воздушных</w:t>
      </w:r>
      <w:r w:rsidR="009B3832" w:rsidRPr="00970B57">
        <w:t xml:space="preserve"> </w:t>
      </w:r>
      <w:r w:rsidRPr="00970B57">
        <w:t>судов,</w:t>
      </w:r>
      <w:r w:rsidR="009B3832" w:rsidRPr="00970B57">
        <w:t xml:space="preserve"> </w:t>
      </w:r>
      <w:r w:rsidRPr="00970B57">
        <w:t>работников</w:t>
      </w:r>
      <w:r w:rsidR="009B3832" w:rsidRPr="00970B57">
        <w:t xml:space="preserve"> </w:t>
      </w:r>
      <w:r w:rsidRPr="00970B57">
        <w:t>организаций</w:t>
      </w:r>
      <w:r w:rsidR="009B3832" w:rsidRPr="00970B57">
        <w:t xml:space="preserve"> </w:t>
      </w:r>
      <w:r w:rsidRPr="00970B57">
        <w:t>угольной</w:t>
      </w:r>
      <w:r w:rsidR="009B3832" w:rsidRPr="00970B57">
        <w:t xml:space="preserve"> </w:t>
      </w:r>
      <w:r w:rsidRPr="00970B57">
        <w:t>промышленности.</w:t>
      </w:r>
      <w:r w:rsidR="009B3832" w:rsidRPr="00970B57">
        <w:t xml:space="preserve"> </w:t>
      </w:r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предусмотрено</w:t>
      </w:r>
      <w:r w:rsidR="009B3832" w:rsidRPr="00970B57">
        <w:t xml:space="preserve"> </w:t>
      </w:r>
      <w:r w:rsidRPr="00970B57">
        <w:t>обеспечение</w:t>
      </w:r>
      <w:r w:rsidR="009B3832" w:rsidRPr="00970B57">
        <w:t xml:space="preserve"> </w:t>
      </w:r>
      <w:r w:rsidRPr="00970B57">
        <w:t>централизованной</w:t>
      </w:r>
      <w:r w:rsidR="009B3832" w:rsidRPr="00970B57">
        <w:t xml:space="preserve"> </w:t>
      </w:r>
      <w:r w:rsidRPr="00970B57">
        <w:t>передачи</w:t>
      </w:r>
      <w:r w:rsidR="009B3832" w:rsidRPr="00970B57">
        <w:t xml:space="preserve"> </w:t>
      </w:r>
      <w:r w:rsidRPr="00970B57">
        <w:t>сведений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многодетных</w:t>
      </w:r>
      <w:r w:rsidR="009B3832" w:rsidRPr="00970B57">
        <w:t xml:space="preserve"> </w:t>
      </w:r>
      <w:r w:rsidRPr="00970B57">
        <w:t>семьях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ФНС</w:t>
      </w:r>
      <w:r w:rsidR="009B3832" w:rsidRPr="00970B57">
        <w:t xml:space="preserve"> </w:t>
      </w:r>
      <w:r w:rsidRPr="00970B57">
        <w:t>России,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позволит</w:t>
      </w:r>
      <w:r w:rsidR="009B3832" w:rsidRPr="00970B57">
        <w:t xml:space="preserve"> </w:t>
      </w:r>
      <w:r w:rsidRPr="00970B57">
        <w:t>членам</w:t>
      </w:r>
      <w:r w:rsidR="009B3832" w:rsidRPr="00970B57">
        <w:t xml:space="preserve"> </w:t>
      </w:r>
      <w:r w:rsidRPr="00970B57">
        <w:t>таких</w:t>
      </w:r>
      <w:r w:rsidR="009B3832" w:rsidRPr="00970B57">
        <w:t xml:space="preserve"> </w:t>
      </w:r>
      <w:r w:rsidRPr="00970B57">
        <w:t>семей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имущественным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беззаявительном</w:t>
      </w:r>
      <w:r w:rsidR="009B3832" w:rsidRPr="00970B57">
        <w:t xml:space="preserve"> </w:t>
      </w:r>
      <w:r w:rsidRPr="00970B57">
        <w:t>порядке.</w:t>
      </w:r>
    </w:p>
    <w:p w14:paraId="6945F6FE" w14:textId="77777777" w:rsidR="009500FB" w:rsidRPr="00970B57" w:rsidRDefault="009500FB" w:rsidP="009500FB">
      <w:r w:rsidRPr="00970B57">
        <w:t>По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уменьшить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налога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проценты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банковским</w:t>
      </w:r>
      <w:r w:rsidR="009B3832" w:rsidRPr="00970B57">
        <w:t xml:space="preserve"> </w:t>
      </w:r>
      <w:r w:rsidRPr="00970B57">
        <w:t>вкладам,</w:t>
      </w:r>
      <w:r w:rsidR="009B3832" w:rsidRPr="00970B57">
        <w:t xml:space="preserve"> </w:t>
      </w:r>
      <w:r w:rsidRPr="00970B57">
        <w:t>открытым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Необлагаемый</w:t>
      </w:r>
      <w:r w:rsidR="009B3832" w:rsidRPr="00970B57">
        <w:t xml:space="preserve"> </w:t>
      </w:r>
      <w:r w:rsidRPr="00970B57">
        <w:t>лимит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доходам</w:t>
      </w:r>
      <w:r w:rsidR="009B3832" w:rsidRPr="00970B57">
        <w:t xml:space="preserve"> </w:t>
      </w:r>
      <w:r w:rsidRPr="00970B57">
        <w:t>станет</w:t>
      </w:r>
      <w:r w:rsidR="009B3832" w:rsidRPr="00970B57">
        <w:t xml:space="preserve"> </w:t>
      </w:r>
      <w:r w:rsidRPr="00970B57">
        <w:t>учитываться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конце</w:t>
      </w:r>
      <w:r w:rsidR="009B3832" w:rsidRPr="00970B57">
        <w:t xml:space="preserve"> </w:t>
      </w:r>
      <w:r w:rsidRPr="00970B57">
        <w:t>срока,</w:t>
      </w:r>
      <w:r w:rsidR="009B3832" w:rsidRPr="00970B57">
        <w:t xml:space="preserve"> </w:t>
      </w:r>
      <w:r w:rsidRPr="00970B57">
        <w:t>пояснял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марте</w:t>
      </w:r>
      <w:r w:rsidR="009B3832" w:rsidRPr="00970B57">
        <w:t xml:space="preserve"> </w:t>
      </w:r>
      <w:r w:rsidRPr="00970B57">
        <w:t>премьер-министр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Михаил</w:t>
      </w:r>
      <w:r w:rsidR="009B3832" w:rsidRPr="00970B57">
        <w:t xml:space="preserve"> </w:t>
      </w:r>
      <w:r w:rsidRPr="00970B57">
        <w:t>Мишустин.</w:t>
      </w:r>
    </w:p>
    <w:p w14:paraId="3C21585F" w14:textId="77777777" w:rsidR="009500FB" w:rsidRPr="00970B57" w:rsidRDefault="009500FB" w:rsidP="009500FB">
      <w:r w:rsidRPr="00970B57">
        <w:t>Среди</w:t>
      </w:r>
      <w:r w:rsidR="009B3832" w:rsidRPr="00970B57">
        <w:t xml:space="preserve"> </w:t>
      </w:r>
      <w:r w:rsidRPr="00970B57">
        <w:t>предложений,</w:t>
      </w:r>
      <w:r w:rsidR="009B3832" w:rsidRPr="00970B57">
        <w:t xml:space="preserve"> </w:t>
      </w:r>
      <w:r w:rsidRPr="00970B57">
        <w:t>направленных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поддержку</w:t>
      </w:r>
      <w:r w:rsidR="009B3832" w:rsidRPr="00970B57">
        <w:t xml:space="preserve"> </w:t>
      </w:r>
      <w:r w:rsidRPr="00970B57">
        <w:t>бизнеса,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назвал</w:t>
      </w:r>
      <w:r w:rsidR="009B3832" w:rsidRPr="00970B57">
        <w:t xml:space="preserve"> </w:t>
      </w:r>
      <w:r w:rsidRPr="00970B57">
        <w:t>отмену</w:t>
      </w:r>
      <w:r w:rsidR="009B3832" w:rsidRPr="00970B57">
        <w:t xml:space="preserve"> </w:t>
      </w:r>
      <w:r w:rsidRPr="00970B57">
        <w:t>подачи</w:t>
      </w:r>
      <w:r w:rsidR="009B3832" w:rsidRPr="00970B57">
        <w:t xml:space="preserve"> «</w:t>
      </w:r>
      <w:r w:rsidRPr="00970B57">
        <w:t>нулевой</w:t>
      </w:r>
      <w:r w:rsidR="009B3832" w:rsidRPr="00970B57">
        <w:t xml:space="preserve">» </w:t>
      </w:r>
      <w:r w:rsidRPr="00970B57">
        <w:t>упрощенной</w:t>
      </w:r>
      <w:r w:rsidR="009B3832" w:rsidRPr="00970B57">
        <w:t xml:space="preserve"> </w:t>
      </w:r>
      <w:r w:rsidRPr="00970B57">
        <w:t>отчетности,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деятельность</w:t>
      </w:r>
      <w:r w:rsidR="009B3832" w:rsidRPr="00970B57">
        <w:t xml:space="preserve"> </w:t>
      </w:r>
      <w:r w:rsidRPr="00970B57">
        <w:t>компанией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велась.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снижает</w:t>
      </w:r>
      <w:r w:rsidR="009B3832" w:rsidRPr="00970B57">
        <w:t xml:space="preserve"> </w:t>
      </w:r>
      <w:r w:rsidRPr="00970B57">
        <w:t>требования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перехода</w:t>
      </w:r>
      <w:r w:rsidR="009B3832" w:rsidRPr="00970B57">
        <w:t xml:space="preserve"> </w:t>
      </w:r>
      <w:r w:rsidRPr="00970B57">
        <w:t>компаний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налоговому</w:t>
      </w:r>
      <w:r w:rsidR="009B3832" w:rsidRPr="00970B57">
        <w:t xml:space="preserve"> </w:t>
      </w:r>
      <w:r w:rsidRPr="00970B57">
        <w:t>мониторингу: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размеру</w:t>
      </w:r>
      <w:r w:rsidR="009B3832" w:rsidRPr="00970B57">
        <w:t xml:space="preserve"> </w:t>
      </w:r>
      <w:r w:rsidRPr="00970B57">
        <w:t>оборота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активов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миллиарда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800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рублей;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уплаченным</w:t>
      </w:r>
      <w:r w:rsidR="009B3832" w:rsidRPr="00970B57">
        <w:t xml:space="preserve"> </w:t>
      </w:r>
      <w:r w:rsidRPr="00970B57">
        <w:t>налогам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100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рублей.</w:t>
      </w:r>
    </w:p>
    <w:p w14:paraId="66481624" w14:textId="77777777" w:rsidR="009500FB" w:rsidRPr="00970B57" w:rsidRDefault="009500FB" w:rsidP="009500FB">
      <w:r w:rsidRPr="00970B57">
        <w:t>Это</w:t>
      </w:r>
      <w:r w:rsidR="009B3832" w:rsidRPr="00970B57">
        <w:t xml:space="preserve"> </w:t>
      </w:r>
      <w:r w:rsidRPr="00970B57">
        <w:t>позволит</w:t>
      </w:r>
      <w:r w:rsidR="009B3832" w:rsidRPr="00970B57">
        <w:t xml:space="preserve"> </w:t>
      </w:r>
      <w:r w:rsidRPr="00970B57">
        <w:t>расширить</w:t>
      </w:r>
      <w:r w:rsidR="009B3832" w:rsidRPr="00970B57">
        <w:t xml:space="preserve"> </w:t>
      </w:r>
      <w:r w:rsidRPr="00970B57">
        <w:t>круг</w:t>
      </w:r>
      <w:r w:rsidR="009B3832" w:rsidRPr="00970B57">
        <w:t xml:space="preserve"> </w:t>
      </w:r>
      <w:r w:rsidRPr="00970B57">
        <w:t>компаний,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перейти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мониторинг,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застраховать</w:t>
      </w:r>
      <w:r w:rsidR="009B3832" w:rsidRPr="00970B57">
        <w:t xml:space="preserve"> </w:t>
      </w:r>
      <w:r w:rsidRPr="00970B57">
        <w:t>себя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дополнительных</w:t>
      </w:r>
      <w:r w:rsidR="009B3832" w:rsidRPr="00970B57">
        <w:t xml:space="preserve"> </w:t>
      </w:r>
      <w:r w:rsidRPr="00970B57">
        <w:t>проверок,</w:t>
      </w:r>
      <w:r w:rsidR="009B3832" w:rsidRPr="00970B57">
        <w:t xml:space="preserve"> </w:t>
      </w:r>
      <w:r w:rsidRPr="00970B57">
        <w:t>риска</w:t>
      </w:r>
      <w:r w:rsidR="009B3832" w:rsidRPr="00970B57">
        <w:t xml:space="preserve"> </w:t>
      </w:r>
      <w:r w:rsidRPr="00970B57">
        <w:t>ошибок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доначислений,</w:t>
      </w:r>
      <w:r w:rsidR="009B3832" w:rsidRPr="00970B57">
        <w:t xml:space="preserve"> </w:t>
      </w:r>
      <w:r w:rsidRPr="00970B57">
        <w:t>отмечал</w:t>
      </w:r>
      <w:r w:rsidR="009B3832" w:rsidRPr="00970B57">
        <w:t xml:space="preserve"> </w:t>
      </w:r>
      <w:r w:rsidRPr="00970B57">
        <w:t>Мишустин.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меры</w:t>
      </w:r>
      <w:r w:rsidR="009B3832" w:rsidRPr="00970B57">
        <w:t xml:space="preserve"> </w:t>
      </w:r>
      <w:r w:rsidRPr="00970B57">
        <w:t>призваны</w:t>
      </w:r>
      <w:r w:rsidR="009B3832" w:rsidRPr="00970B57">
        <w:t xml:space="preserve"> </w:t>
      </w:r>
      <w:r w:rsidRPr="00970B57">
        <w:t>поддержать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предприятия,</w:t>
      </w:r>
      <w:r w:rsidR="009B3832" w:rsidRPr="00970B57">
        <w:t xml:space="preserve"> </w:t>
      </w:r>
      <w:r w:rsidRPr="00970B57">
        <w:t>резюмировал</w:t>
      </w:r>
      <w:r w:rsidR="009B3832" w:rsidRPr="00970B57">
        <w:t xml:space="preserve"> </w:t>
      </w:r>
      <w:r w:rsidRPr="00970B57">
        <w:t>он.</w:t>
      </w:r>
    </w:p>
    <w:p w14:paraId="768656EA" w14:textId="77777777" w:rsidR="009500FB" w:rsidRPr="00970B57" w:rsidRDefault="009500FB" w:rsidP="009500FB"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устанавливает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применения</w:t>
      </w:r>
      <w:r w:rsidR="009B3832" w:rsidRPr="00970B57">
        <w:t xml:space="preserve"> </w:t>
      </w:r>
      <w:r w:rsidRPr="00970B57">
        <w:t>коэффициента</w:t>
      </w:r>
      <w:r w:rsidR="009B3832" w:rsidRPr="00970B57">
        <w:t xml:space="preserve"> </w:t>
      </w:r>
      <w:r w:rsidRPr="00970B57">
        <w:t>Крента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исчислении</w:t>
      </w:r>
      <w:r w:rsidR="009B3832" w:rsidRPr="00970B57">
        <w:t xml:space="preserve"> </w:t>
      </w:r>
      <w:r w:rsidRPr="00970B57">
        <w:t>НДПИ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отношении</w:t>
      </w:r>
      <w:r w:rsidR="009B3832" w:rsidRPr="00970B57">
        <w:t xml:space="preserve"> </w:t>
      </w:r>
      <w:r w:rsidRPr="00970B57">
        <w:t>концентратов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полупродуктов,</w:t>
      </w:r>
      <w:r w:rsidR="009B3832" w:rsidRPr="00970B57">
        <w:t xml:space="preserve"> </w:t>
      </w:r>
      <w:r w:rsidRPr="00970B57">
        <w:t>содержащих</w:t>
      </w:r>
      <w:r w:rsidR="009B3832" w:rsidRPr="00970B57">
        <w:t xml:space="preserve"> </w:t>
      </w:r>
      <w:r w:rsidRPr="00970B57">
        <w:t>платину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металлы</w:t>
      </w:r>
      <w:r w:rsidR="009B3832" w:rsidRPr="00970B57">
        <w:t xml:space="preserve"> </w:t>
      </w:r>
      <w:r w:rsidRPr="00970B57">
        <w:t>платиновой</w:t>
      </w:r>
      <w:r w:rsidR="009B3832" w:rsidRPr="00970B57">
        <w:t xml:space="preserve"> </w:t>
      </w:r>
      <w:r w:rsidRPr="00970B57">
        <w:t>группы.</w:t>
      </w:r>
    </w:p>
    <w:p w14:paraId="1AC1482B" w14:textId="77777777" w:rsidR="0058194A" w:rsidRPr="00970B57" w:rsidRDefault="0058194A" w:rsidP="0058194A">
      <w:pPr>
        <w:pStyle w:val="2"/>
      </w:pPr>
      <w:bookmarkStart w:id="119" w:name="_Toc169677564"/>
      <w:r w:rsidRPr="00970B57">
        <w:t>Российская</w:t>
      </w:r>
      <w:r w:rsidR="009B3832" w:rsidRPr="00970B57">
        <w:t xml:space="preserve"> </w:t>
      </w:r>
      <w:r w:rsidRPr="00970B57">
        <w:t>газета,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Депутат</w:t>
      </w:r>
      <w:r w:rsidR="009B3832" w:rsidRPr="00970B57">
        <w:t xml:space="preserve"> </w:t>
      </w:r>
      <w:r w:rsidRPr="00970B57">
        <w:t>Андрей</w:t>
      </w:r>
      <w:r w:rsidR="009B3832" w:rsidRPr="00970B57">
        <w:t xml:space="preserve"> </w:t>
      </w:r>
      <w:r w:rsidRPr="00970B57">
        <w:t>Исаев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изменениях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налогах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крупного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среднего</w:t>
      </w:r>
      <w:r w:rsidR="009B3832" w:rsidRPr="00970B57">
        <w:t xml:space="preserve"> </w:t>
      </w:r>
      <w:r w:rsidRPr="00970B57">
        <w:t>бизнеса</w:t>
      </w:r>
      <w:bookmarkEnd w:id="119"/>
    </w:p>
    <w:p w14:paraId="03FA6886" w14:textId="77777777" w:rsidR="0058194A" w:rsidRPr="00970B57" w:rsidRDefault="0058194A" w:rsidP="00970B57">
      <w:pPr>
        <w:pStyle w:val="3"/>
      </w:pPr>
      <w:bookmarkStart w:id="120" w:name="_Toc169677565"/>
      <w:r w:rsidRPr="00970B57">
        <w:t>В</w:t>
      </w:r>
      <w:r w:rsidR="009B3832" w:rsidRPr="00970B57">
        <w:t xml:space="preserve"> </w:t>
      </w:r>
      <w:r w:rsidRPr="00970B57">
        <w:t>настоящее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готовится</w:t>
      </w:r>
      <w:r w:rsidR="009B3832" w:rsidRPr="00970B57">
        <w:t xml:space="preserve"> </w:t>
      </w:r>
      <w:r w:rsidRPr="00970B57">
        <w:t>ряд</w:t>
      </w:r>
      <w:r w:rsidR="009B3832" w:rsidRPr="00970B57">
        <w:t xml:space="preserve"> </w:t>
      </w:r>
      <w:r w:rsidRPr="00970B57">
        <w:t>законодательных</w:t>
      </w:r>
      <w:r w:rsidR="009B3832" w:rsidRPr="00970B57">
        <w:t xml:space="preserve"> </w:t>
      </w:r>
      <w:r w:rsidRPr="00970B57">
        <w:t>изменений,</w:t>
      </w:r>
      <w:r w:rsidR="009B3832" w:rsidRPr="00970B57">
        <w:t xml:space="preserve"> </w:t>
      </w:r>
      <w:r w:rsidRPr="00970B57">
        <w:t>касающихся</w:t>
      </w:r>
      <w:r w:rsidR="009B3832" w:rsidRPr="00970B57">
        <w:t xml:space="preserve"> </w:t>
      </w:r>
      <w:r w:rsidRPr="00970B57">
        <w:t>налогообложения</w:t>
      </w:r>
      <w:r w:rsidR="009B3832" w:rsidRPr="00970B57">
        <w:t xml:space="preserve"> </w:t>
      </w:r>
      <w:r w:rsidRPr="00970B57">
        <w:t>крупного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среднего</w:t>
      </w:r>
      <w:r w:rsidR="009B3832" w:rsidRPr="00970B57">
        <w:t xml:space="preserve"> </w:t>
      </w:r>
      <w:r w:rsidRPr="00970B57">
        <w:t>бизнеса.</w:t>
      </w:r>
      <w:bookmarkEnd w:id="120"/>
    </w:p>
    <w:p w14:paraId="38889A6C" w14:textId="77777777" w:rsidR="0058194A" w:rsidRPr="00970B57" w:rsidRDefault="0058194A" w:rsidP="0058194A">
      <w:r w:rsidRPr="00970B57">
        <w:t>Отмечу,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российских</w:t>
      </w:r>
      <w:r w:rsidR="009B3832" w:rsidRPr="00970B57">
        <w:t xml:space="preserve"> </w:t>
      </w:r>
      <w:r w:rsidRPr="00970B57">
        <w:t>компаний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увеличивается</w:t>
      </w:r>
      <w:r w:rsidR="009B3832" w:rsidRPr="00970B57">
        <w:t xml:space="preserve"> </w:t>
      </w:r>
      <w:r w:rsidRPr="00970B57">
        <w:t>быстрыми</w:t>
      </w:r>
      <w:r w:rsidR="009B3832" w:rsidRPr="00970B57">
        <w:t xml:space="preserve"> </w:t>
      </w:r>
      <w:r w:rsidRPr="00970B57">
        <w:t>темпами: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прошлый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составила</w:t>
      </w:r>
      <w:r w:rsidR="009B3832" w:rsidRPr="00970B57">
        <w:t xml:space="preserve"> </w:t>
      </w:r>
      <w:r w:rsidRPr="00970B57">
        <w:t>33,3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</w:t>
      </w:r>
      <w:r w:rsidRPr="00970B57">
        <w:t>показав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35%.</w:t>
      </w:r>
      <w:r w:rsidR="009B3832" w:rsidRPr="00970B57">
        <w:t xml:space="preserve"> </w:t>
      </w:r>
      <w:r w:rsidRPr="00970B57">
        <w:t>Конечно,</w:t>
      </w:r>
      <w:r w:rsidR="009B3832" w:rsidRPr="00970B57">
        <w:t xml:space="preserve"> </w:t>
      </w:r>
      <w:r w:rsidRPr="00970B57">
        <w:t>отчасти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восстановительный</w:t>
      </w:r>
      <w:r w:rsidR="009B3832" w:rsidRPr="00970B57">
        <w:t xml:space="preserve"> </w:t>
      </w:r>
      <w:r w:rsidRPr="00970B57">
        <w:t>рост,</w:t>
      </w:r>
      <w:r w:rsidR="009B3832" w:rsidRPr="00970B57">
        <w:t xml:space="preserve"> </w:t>
      </w:r>
      <w:r w:rsidRPr="00970B57">
        <w:t>потому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столкнулись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санкциями,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падение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12%.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сравнить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показателями</w:t>
      </w:r>
      <w:r w:rsidR="009B3832" w:rsidRPr="00970B57">
        <w:t xml:space="preserve"> </w:t>
      </w:r>
      <w:r w:rsidRPr="00970B57">
        <w:t>пятилетней</w:t>
      </w:r>
      <w:r w:rsidR="009B3832" w:rsidRPr="00970B57">
        <w:t xml:space="preserve"> </w:t>
      </w:r>
      <w:r w:rsidRPr="00970B57">
        <w:t>давности,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увидим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2,5</w:t>
      </w:r>
      <w:r w:rsidR="009B3832" w:rsidRPr="00970B57">
        <w:t xml:space="preserve"> </w:t>
      </w:r>
      <w:r w:rsidRPr="00970B57">
        <w:t>раза.</w:t>
      </w:r>
    </w:p>
    <w:p w14:paraId="6B98EE7C" w14:textId="77777777" w:rsidR="0058194A" w:rsidRPr="00970B57" w:rsidRDefault="0058194A" w:rsidP="0058194A"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20%.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самых</w:t>
      </w:r>
      <w:r w:rsidR="009B3832" w:rsidRPr="00970B57">
        <w:t xml:space="preserve"> </w:t>
      </w:r>
      <w:r w:rsidRPr="00970B57">
        <w:t>низких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фоне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развитых</w:t>
      </w:r>
      <w:r w:rsidR="009B3832" w:rsidRPr="00970B57">
        <w:t xml:space="preserve"> </w:t>
      </w:r>
      <w:r w:rsidRPr="00970B57">
        <w:t>стран.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США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21%,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федеральная</w:t>
      </w:r>
      <w:r w:rsidR="009B3832" w:rsidRPr="00970B57">
        <w:t xml:space="preserve"> </w:t>
      </w:r>
      <w:r w:rsidRPr="00970B57">
        <w:t>часть,</w:t>
      </w:r>
      <w:r w:rsidR="009B3832" w:rsidRPr="00970B57">
        <w:t xml:space="preserve"> </w:t>
      </w:r>
      <w:r w:rsidRPr="00970B57">
        <w:t>штаты</w:t>
      </w:r>
      <w:r w:rsidR="009B3832" w:rsidRPr="00970B57">
        <w:t xml:space="preserve"> </w:t>
      </w:r>
      <w:r w:rsidRPr="00970B57">
        <w:t>устанавливают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свой</w:t>
      </w:r>
      <w:r w:rsidR="009B3832" w:rsidRPr="00970B57">
        <w:t xml:space="preserve"> </w:t>
      </w:r>
      <w:r w:rsidRPr="00970B57">
        <w:t>дополнительный</w:t>
      </w:r>
      <w:r w:rsidR="009B3832" w:rsidRPr="00970B57">
        <w:t xml:space="preserve"> </w:t>
      </w:r>
      <w:r w:rsidRPr="00970B57">
        <w:t>налог.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Китае,</w:t>
      </w:r>
      <w:r w:rsidR="009B3832" w:rsidRPr="00970B57">
        <w:t xml:space="preserve"> </w:t>
      </w:r>
      <w:r w:rsidRPr="00970B57">
        <w:t>Нидерландах,</w:t>
      </w:r>
      <w:r w:rsidR="009B3832" w:rsidRPr="00970B57">
        <w:t xml:space="preserve"> </w:t>
      </w:r>
      <w:r w:rsidRPr="00970B57">
        <w:t>Иране,</w:t>
      </w:r>
      <w:r w:rsidR="009B3832" w:rsidRPr="00970B57">
        <w:t xml:space="preserve"> </w:t>
      </w:r>
      <w:r w:rsidRPr="00970B57">
        <w:t>Аргентине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установлен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уровне</w:t>
      </w:r>
      <w:r w:rsidR="009B3832" w:rsidRPr="00970B57">
        <w:t xml:space="preserve"> </w:t>
      </w:r>
      <w:r w:rsidRPr="00970B57">
        <w:t>25%.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Австралии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30%,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Канаде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38%.</w:t>
      </w:r>
    </w:p>
    <w:p w14:paraId="6501EF4D" w14:textId="77777777" w:rsidR="0058194A" w:rsidRPr="00970B57" w:rsidRDefault="0058194A" w:rsidP="0058194A">
      <w:r w:rsidRPr="00970B57">
        <w:lastRenderedPageBreak/>
        <w:t>В</w:t>
      </w:r>
      <w:r w:rsidR="009B3832" w:rsidRPr="00970B57">
        <w:t xml:space="preserve"> </w:t>
      </w:r>
      <w:r w:rsidRPr="00970B57">
        <w:t>нынешних</w:t>
      </w:r>
      <w:r w:rsidR="009B3832" w:rsidRPr="00970B57">
        <w:t xml:space="preserve"> </w:t>
      </w:r>
      <w:r w:rsidRPr="00970B57">
        <w:t>условиях,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нашему</w:t>
      </w:r>
      <w:r w:rsidR="009B3832" w:rsidRPr="00970B57">
        <w:t xml:space="preserve"> </w:t>
      </w:r>
      <w:r w:rsidRPr="00970B57">
        <w:t>государству</w:t>
      </w:r>
      <w:r w:rsidR="009B3832" w:rsidRPr="00970B57">
        <w:t xml:space="preserve"> </w:t>
      </w:r>
      <w:r w:rsidRPr="00970B57">
        <w:t>необходимы</w:t>
      </w:r>
      <w:r w:rsidR="009B3832" w:rsidRPr="00970B57">
        <w:t xml:space="preserve"> </w:t>
      </w:r>
      <w:r w:rsidRPr="00970B57">
        <w:t>дополнительные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национальных</w:t>
      </w:r>
      <w:r w:rsidR="009B3832" w:rsidRPr="00970B57">
        <w:t xml:space="preserve"> </w:t>
      </w:r>
      <w:r w:rsidRPr="00970B57">
        <w:t>целей,</w:t>
      </w:r>
      <w:r w:rsidR="009B3832" w:rsidRPr="00970B57">
        <w:t xml:space="preserve"> </w:t>
      </w:r>
      <w:r w:rsidRPr="00970B57">
        <w:t>обозначенных</w:t>
      </w:r>
      <w:r w:rsidR="009B3832" w:rsidRPr="00970B57">
        <w:t xml:space="preserve"> </w:t>
      </w:r>
      <w:r w:rsidRPr="00970B57">
        <w:t>президентом,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повысить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25%.</w:t>
      </w:r>
    </w:p>
    <w:p w14:paraId="16463850" w14:textId="77777777" w:rsidR="0058194A" w:rsidRPr="00970B57" w:rsidRDefault="0058194A" w:rsidP="0058194A">
      <w:r w:rsidRPr="00970B57">
        <w:t>Предложив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повышение,</w:t>
      </w:r>
      <w:r w:rsidR="009B3832" w:rsidRPr="00970B57">
        <w:t xml:space="preserve"> </w:t>
      </w:r>
      <w:r w:rsidRPr="00970B57">
        <w:t>правительство</w:t>
      </w:r>
      <w:r w:rsidR="009B3832" w:rsidRPr="00970B57">
        <w:t xml:space="preserve"> </w:t>
      </w:r>
      <w:r w:rsidRPr="00970B57">
        <w:t>предусмотрело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ряд</w:t>
      </w:r>
      <w:r w:rsidR="009B3832" w:rsidRPr="00970B57">
        <w:t xml:space="preserve"> </w:t>
      </w:r>
      <w:r w:rsidRPr="00970B57">
        <w:t>компенсационных</w:t>
      </w:r>
      <w:r w:rsidR="009B3832" w:rsidRPr="00970B57">
        <w:t xml:space="preserve"> </w:t>
      </w:r>
      <w:r w:rsidRPr="00970B57">
        <w:t>мер.</w:t>
      </w:r>
    </w:p>
    <w:p w14:paraId="1EEB18A6" w14:textId="77777777" w:rsidR="0058194A" w:rsidRPr="00970B57" w:rsidRDefault="0058194A" w:rsidP="0058194A">
      <w:r w:rsidRPr="00970B57">
        <w:t>Во-первых,</w:t>
      </w:r>
      <w:r w:rsidR="009B3832" w:rsidRPr="00970B57">
        <w:t xml:space="preserve"> </w:t>
      </w:r>
      <w:r w:rsidRPr="00970B57">
        <w:t>планируется</w:t>
      </w:r>
      <w:r w:rsidR="009B3832" w:rsidRPr="00970B57">
        <w:t xml:space="preserve"> </w:t>
      </w:r>
      <w:r w:rsidRPr="00970B57">
        <w:t>отменить</w:t>
      </w:r>
      <w:r w:rsidR="009B3832" w:rsidRPr="00970B57">
        <w:t xml:space="preserve"> </w:t>
      </w:r>
      <w:r w:rsidRPr="00970B57">
        <w:t>экспортные</w:t>
      </w:r>
      <w:r w:rsidR="009B3832" w:rsidRPr="00970B57">
        <w:t xml:space="preserve"> </w:t>
      </w:r>
      <w:r w:rsidRPr="00970B57">
        <w:t>курсовые</w:t>
      </w:r>
      <w:r w:rsidR="009B3832" w:rsidRPr="00970B57">
        <w:t xml:space="preserve"> </w:t>
      </w:r>
      <w:r w:rsidRPr="00970B57">
        <w:t>пошлины.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платят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экспортеры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своих</w:t>
      </w:r>
      <w:r w:rsidR="009B3832" w:rsidRPr="00970B57">
        <w:t xml:space="preserve"> </w:t>
      </w:r>
      <w:r w:rsidRPr="00970B57">
        <w:t>оборотных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самым</w:t>
      </w:r>
      <w:r w:rsidR="009B3832" w:rsidRPr="00970B57">
        <w:t xml:space="preserve"> </w:t>
      </w:r>
      <w:r w:rsidRPr="00970B57">
        <w:t>отвлекая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вложения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производство.</w:t>
      </w:r>
      <w:r w:rsidR="009B3832" w:rsidRPr="00970B57">
        <w:t xml:space="preserve"> </w:t>
      </w:r>
      <w:r w:rsidRPr="00970B57">
        <w:t>Отмена</w:t>
      </w:r>
      <w:r w:rsidR="009B3832" w:rsidRPr="00970B57">
        <w:t xml:space="preserve"> </w:t>
      </w:r>
      <w:r w:rsidRPr="00970B57">
        <w:t>данных</w:t>
      </w:r>
      <w:r w:rsidR="009B3832" w:rsidRPr="00970B57">
        <w:t xml:space="preserve"> </w:t>
      </w:r>
      <w:r w:rsidRPr="00970B57">
        <w:t>пошлин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способствовать</w:t>
      </w:r>
      <w:r w:rsidR="009B3832" w:rsidRPr="00970B57">
        <w:t xml:space="preserve"> </w:t>
      </w:r>
      <w:r w:rsidRPr="00970B57">
        <w:t>поддержке</w:t>
      </w:r>
      <w:r w:rsidR="009B3832" w:rsidRPr="00970B57">
        <w:t xml:space="preserve"> </w:t>
      </w:r>
      <w:r w:rsidRPr="00970B57">
        <w:t>компаний,</w:t>
      </w:r>
      <w:r w:rsidR="009B3832" w:rsidRPr="00970B57">
        <w:t xml:space="preserve"> </w:t>
      </w:r>
      <w:r w:rsidRPr="00970B57">
        <w:t>продвигающих</w:t>
      </w:r>
      <w:r w:rsidR="009B3832" w:rsidRPr="00970B57">
        <w:t xml:space="preserve"> </w:t>
      </w:r>
      <w:r w:rsidRPr="00970B57">
        <w:t>отечественные</w:t>
      </w:r>
      <w:r w:rsidR="009B3832" w:rsidRPr="00970B57">
        <w:t xml:space="preserve"> </w:t>
      </w:r>
      <w:r w:rsidRPr="00970B57">
        <w:t>товары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мировой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приносящих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российский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валютную</w:t>
      </w:r>
      <w:r w:rsidR="009B3832" w:rsidRPr="00970B57">
        <w:t xml:space="preserve"> </w:t>
      </w:r>
      <w:r w:rsidRPr="00970B57">
        <w:t>выручку.</w:t>
      </w:r>
    </w:p>
    <w:p w14:paraId="3C1D6C00" w14:textId="77777777" w:rsidR="0058194A" w:rsidRPr="00970B57" w:rsidRDefault="0058194A" w:rsidP="0058194A">
      <w:r w:rsidRPr="00970B57">
        <w:t>Во-вторых,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поощрять</w:t>
      </w:r>
      <w:r w:rsidR="009B3832" w:rsidRPr="00970B57">
        <w:t xml:space="preserve"> </w:t>
      </w:r>
      <w:r w:rsidRPr="00970B57">
        <w:t>тех,</w:t>
      </w:r>
      <w:r w:rsidR="009B3832" w:rsidRPr="00970B57">
        <w:t xml:space="preserve"> </w:t>
      </w:r>
      <w:r w:rsidRPr="00970B57">
        <w:t>кто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выводит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офшоры,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инвестирует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российскую</w:t>
      </w:r>
      <w:r w:rsidR="009B3832" w:rsidRPr="00970B57">
        <w:t xml:space="preserve"> </w:t>
      </w:r>
      <w:r w:rsidRPr="00970B57">
        <w:t>экономику.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существует</w:t>
      </w:r>
      <w:r w:rsidR="009B3832" w:rsidRPr="00970B57">
        <w:t xml:space="preserve"> </w:t>
      </w:r>
      <w:r w:rsidRPr="00970B57">
        <w:t>практика</w:t>
      </w:r>
      <w:r w:rsidR="009B3832" w:rsidRPr="00970B57">
        <w:t xml:space="preserve"> </w:t>
      </w:r>
      <w:r w:rsidRPr="00970B57">
        <w:t>региональных</w:t>
      </w:r>
      <w:r w:rsidR="009B3832" w:rsidRPr="00970B57">
        <w:t xml:space="preserve"> </w:t>
      </w:r>
      <w:r w:rsidRPr="00970B57">
        <w:t>инвестиционных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вычетов: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предприятие</w:t>
      </w:r>
      <w:r w:rsidR="009B3832" w:rsidRPr="00970B57">
        <w:t xml:space="preserve"> </w:t>
      </w:r>
      <w:r w:rsidRPr="00970B57">
        <w:t>участвует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региональной</w:t>
      </w:r>
      <w:r w:rsidR="009B3832" w:rsidRPr="00970B57">
        <w:t xml:space="preserve"> </w:t>
      </w:r>
      <w:r w:rsidRPr="00970B57">
        <w:t>инвестиционной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включено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соответствующий</w:t>
      </w:r>
      <w:r w:rsidR="009B3832" w:rsidRPr="00970B57">
        <w:t xml:space="preserve"> </w:t>
      </w:r>
      <w:r w:rsidRPr="00970B57">
        <w:t>реестр,</w:t>
      </w:r>
      <w:r w:rsidR="009B3832" w:rsidRPr="00970B57">
        <w:t xml:space="preserve"> </w:t>
      </w:r>
      <w:r w:rsidRPr="00970B57">
        <w:t>оно</w:t>
      </w:r>
      <w:r w:rsidR="009B3832" w:rsidRPr="00970B57">
        <w:t xml:space="preserve"> </w:t>
      </w:r>
      <w:r w:rsidRPr="00970B57">
        <w:t>получает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налога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прибыль.</w:t>
      </w:r>
      <w:r w:rsidR="009B3832" w:rsidRPr="00970B57">
        <w:t xml:space="preserve"> </w:t>
      </w:r>
      <w:r w:rsidRPr="00970B57">
        <w:t>Планируется</w:t>
      </w:r>
      <w:r w:rsidR="009B3832" w:rsidRPr="00970B57">
        <w:t xml:space="preserve"> </w:t>
      </w:r>
      <w:r w:rsidRPr="00970B57">
        <w:t>сделать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вычеты</w:t>
      </w:r>
      <w:r w:rsidR="009B3832" w:rsidRPr="00970B57">
        <w:t xml:space="preserve"> </w:t>
      </w:r>
      <w:r w:rsidRPr="00970B57">
        <w:t>бессрочными</w:t>
      </w:r>
      <w:r w:rsidR="009B3832" w:rsidRPr="00970B57">
        <w:t xml:space="preserve"> </w:t>
      </w:r>
      <w:r w:rsidRPr="00970B57">
        <w:t>и,</w:t>
      </w:r>
      <w:r w:rsidR="009B3832" w:rsidRPr="00970B57">
        <w:t xml:space="preserve"> </w:t>
      </w:r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ввести</w:t>
      </w:r>
      <w:r w:rsidR="009B3832" w:rsidRPr="00970B57">
        <w:t xml:space="preserve"> </w:t>
      </w:r>
      <w:r w:rsidRPr="00970B57">
        <w:t>федеральный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вычет.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размер,</w:t>
      </w:r>
      <w:r w:rsidR="009B3832" w:rsidRPr="00970B57">
        <w:t xml:space="preserve"> </w:t>
      </w:r>
      <w:r w:rsidRPr="00970B57">
        <w:t>перечень</w:t>
      </w:r>
      <w:r w:rsidR="009B3832" w:rsidRPr="00970B57">
        <w:t xml:space="preserve"> </w:t>
      </w:r>
      <w:r w:rsidRPr="00970B57">
        <w:t>отраслей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предприятий,</w:t>
      </w:r>
      <w:r w:rsidR="009B3832" w:rsidRPr="00970B57">
        <w:t xml:space="preserve"> </w:t>
      </w:r>
      <w:r w:rsidRPr="00970B57">
        <w:t>имеющих</w:t>
      </w:r>
      <w:r w:rsidR="009B3832" w:rsidRPr="00970B57">
        <w:t xml:space="preserve"> </w:t>
      </w:r>
      <w:r w:rsidRPr="00970B57">
        <w:t>право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получение,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дальнейшем</w:t>
      </w:r>
      <w:r w:rsidR="009B3832" w:rsidRPr="00970B57">
        <w:t xml:space="preserve"> </w:t>
      </w:r>
      <w:r w:rsidRPr="00970B57">
        <w:t>определены</w:t>
      </w:r>
      <w:r w:rsidR="009B3832" w:rsidRPr="00970B57">
        <w:t xml:space="preserve"> </w:t>
      </w:r>
      <w:r w:rsidRPr="00970B57">
        <w:t>правительством.</w:t>
      </w:r>
    </w:p>
    <w:p w14:paraId="4FC511B8" w14:textId="77777777" w:rsidR="0058194A" w:rsidRPr="00970B57" w:rsidRDefault="0058194A" w:rsidP="0058194A">
      <w:r w:rsidRPr="00970B57">
        <w:t>В-третьих,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поддержать</w:t>
      </w:r>
      <w:r w:rsidR="009B3832" w:rsidRPr="00970B57">
        <w:t xml:space="preserve"> </w:t>
      </w:r>
      <w:r w:rsidRPr="00970B57">
        <w:t>те</w:t>
      </w:r>
      <w:r w:rsidR="009B3832" w:rsidRPr="00970B57">
        <w:t xml:space="preserve"> </w:t>
      </w:r>
      <w:r w:rsidRPr="00970B57">
        <w:t>компании,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выделяют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научные</w:t>
      </w:r>
      <w:r w:rsidR="009B3832" w:rsidRPr="00970B57">
        <w:t xml:space="preserve"> </w:t>
      </w:r>
      <w:r w:rsidRPr="00970B57">
        <w:t>исследования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внедрение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технологий.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существует</w:t>
      </w:r>
      <w:r w:rsidR="009B3832" w:rsidRPr="00970B57">
        <w:t xml:space="preserve"> </w:t>
      </w:r>
      <w:r w:rsidRPr="00970B57">
        <w:t>норма,</w:t>
      </w:r>
      <w:r w:rsidR="009B3832" w:rsidRPr="00970B57">
        <w:t xml:space="preserve"> </w:t>
      </w:r>
      <w:r w:rsidRPr="00970B57">
        <w:t>согласно</w:t>
      </w:r>
      <w:r w:rsidR="009B3832" w:rsidRPr="00970B57">
        <w:t xml:space="preserve"> </w:t>
      </w:r>
      <w:r w:rsidRPr="00970B57">
        <w:t>которой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применении</w:t>
      </w:r>
      <w:r w:rsidR="009B3832" w:rsidRPr="00970B57">
        <w:t xml:space="preserve"> </w:t>
      </w:r>
      <w:r w:rsidRPr="00970B57">
        <w:t>научно-исследовательских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опытно-конструкторских</w:t>
      </w:r>
      <w:r w:rsidR="009B3832" w:rsidRPr="00970B57">
        <w:t xml:space="preserve"> </w:t>
      </w:r>
      <w:r w:rsidRPr="00970B57">
        <w:t>разработок</w:t>
      </w:r>
      <w:r w:rsidR="009B3832" w:rsidRPr="00970B57">
        <w:t xml:space="preserve"> </w:t>
      </w:r>
      <w:r w:rsidRPr="00970B57">
        <w:t>затраченные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умножаются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коэффициент</w:t>
      </w:r>
      <w:r w:rsidR="009B3832" w:rsidRPr="00970B57">
        <w:t xml:space="preserve"> </w:t>
      </w:r>
      <w:r w:rsidRPr="00970B57">
        <w:t>1,5,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получившаяся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исключается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налогооблагаемой</w:t>
      </w:r>
      <w:r w:rsidR="009B3832" w:rsidRPr="00970B57">
        <w:t xml:space="preserve"> </w:t>
      </w:r>
      <w:r w:rsidRPr="00970B57">
        <w:t>базы.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коэффициент</w:t>
      </w:r>
      <w:r w:rsidR="009B3832" w:rsidRPr="00970B57">
        <w:t xml:space="preserve"> </w:t>
      </w:r>
      <w:r w:rsidRPr="00970B57">
        <w:t>планируется</w:t>
      </w:r>
      <w:r w:rsidR="009B3832" w:rsidRPr="00970B57">
        <w:t xml:space="preserve"> </w:t>
      </w:r>
      <w:r w:rsidRPr="00970B57">
        <w:t>увеличить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двух.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результате</w:t>
      </w:r>
      <w:r w:rsidR="009B3832" w:rsidRPr="00970B57">
        <w:t xml:space="preserve"> </w:t>
      </w:r>
      <w:r w:rsidRPr="00970B57">
        <w:t>вкладывать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создание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прогрессивных</w:t>
      </w:r>
      <w:r w:rsidR="009B3832" w:rsidRPr="00970B57">
        <w:t xml:space="preserve"> </w:t>
      </w:r>
      <w:r w:rsidRPr="00970B57">
        <w:t>производств,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прикладную</w:t>
      </w:r>
      <w:r w:rsidR="009B3832" w:rsidRPr="00970B57">
        <w:t xml:space="preserve"> </w:t>
      </w:r>
      <w:r w:rsidRPr="00970B57">
        <w:t>науку</w:t>
      </w:r>
      <w:r w:rsidR="009B3832" w:rsidRPr="00970B57">
        <w:t xml:space="preserve"> </w:t>
      </w:r>
      <w:r w:rsidRPr="00970B57">
        <w:t>станет</w:t>
      </w:r>
      <w:r w:rsidR="009B3832" w:rsidRPr="00970B57">
        <w:t xml:space="preserve"> </w:t>
      </w:r>
      <w:r w:rsidRPr="00970B57">
        <w:t>существенно</w:t>
      </w:r>
      <w:r w:rsidR="009B3832" w:rsidRPr="00970B57">
        <w:t xml:space="preserve"> </w:t>
      </w:r>
      <w:r w:rsidRPr="00970B57">
        <w:t>выгоднее.</w:t>
      </w:r>
    </w:p>
    <w:p w14:paraId="564591E4" w14:textId="77777777" w:rsidR="0058194A" w:rsidRPr="00970B57" w:rsidRDefault="0058194A" w:rsidP="0058194A">
      <w:r w:rsidRPr="00970B57">
        <w:t>Другой</w:t>
      </w:r>
      <w:r w:rsidR="009B3832" w:rsidRPr="00970B57">
        <w:t xml:space="preserve"> </w:t>
      </w:r>
      <w:r w:rsidRPr="00970B57">
        <w:t>налог,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должен</w:t>
      </w:r>
      <w:r w:rsidR="009B3832" w:rsidRPr="00970B57">
        <w:t xml:space="preserve"> </w:t>
      </w:r>
      <w:r w:rsidRPr="00970B57">
        <w:t>претерпеть</w:t>
      </w:r>
      <w:r w:rsidR="009B3832" w:rsidRPr="00970B57">
        <w:t xml:space="preserve"> </w:t>
      </w:r>
      <w:r w:rsidRPr="00970B57">
        <w:t>изменения,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налог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добычу</w:t>
      </w:r>
      <w:r w:rsidR="009B3832" w:rsidRPr="00970B57">
        <w:t xml:space="preserve"> </w:t>
      </w:r>
      <w:r w:rsidRPr="00970B57">
        <w:t>полезных</w:t>
      </w:r>
      <w:r w:rsidR="009B3832" w:rsidRPr="00970B57">
        <w:t xml:space="preserve"> </w:t>
      </w:r>
      <w:r w:rsidRPr="00970B57">
        <w:t>ископаемых.</w:t>
      </w:r>
    </w:p>
    <w:p w14:paraId="45FAADB2" w14:textId="77777777" w:rsidR="0058194A" w:rsidRPr="00970B57" w:rsidRDefault="0058194A" w:rsidP="0058194A">
      <w:r w:rsidRPr="00970B57">
        <w:t>По</w:t>
      </w:r>
      <w:r w:rsidR="009B3832" w:rsidRPr="00970B57">
        <w:t xml:space="preserve"> </w:t>
      </w:r>
      <w:r w:rsidRPr="00970B57">
        <w:t>оценкам</w:t>
      </w:r>
      <w:r w:rsidR="009B3832" w:rsidRPr="00970B57">
        <w:t xml:space="preserve"> </w:t>
      </w:r>
      <w:r w:rsidRPr="00970B57">
        <w:t>министерства</w:t>
      </w:r>
      <w:r w:rsidR="009B3832" w:rsidRPr="00970B57">
        <w:t xml:space="preserve"> </w:t>
      </w:r>
      <w:r w:rsidRPr="00970B57">
        <w:t>финансов,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нашей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рентабельность</w:t>
      </w:r>
      <w:r w:rsidR="009B3832" w:rsidRPr="00970B57">
        <w:t xml:space="preserve"> </w:t>
      </w:r>
      <w:r w:rsidRPr="00970B57">
        <w:t>добывающих</w:t>
      </w:r>
      <w:r w:rsidR="009B3832" w:rsidRPr="00970B57">
        <w:t xml:space="preserve"> </w:t>
      </w:r>
      <w:r w:rsidRPr="00970B57">
        <w:t>отраслей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2-2,5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среднюю</w:t>
      </w:r>
      <w:r w:rsidR="009B3832" w:rsidRPr="00970B57">
        <w:t xml:space="preserve"> </w:t>
      </w:r>
      <w:r w:rsidRPr="00970B57">
        <w:t>рентабельность</w:t>
      </w:r>
      <w:r w:rsidR="009B3832" w:rsidRPr="00970B57">
        <w:t xml:space="preserve"> </w:t>
      </w:r>
      <w:r w:rsidRPr="00970B57">
        <w:t>российского</w:t>
      </w:r>
      <w:r w:rsidR="009B3832" w:rsidRPr="00970B57">
        <w:t xml:space="preserve"> </w:t>
      </w:r>
      <w:r w:rsidRPr="00970B57">
        <w:t>бизнеса.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ближайшее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прогнозируется</w:t>
      </w:r>
      <w:r w:rsidR="009B3832" w:rsidRPr="00970B57">
        <w:t xml:space="preserve"> </w:t>
      </w:r>
      <w:r w:rsidRPr="00970B57">
        <w:t>устойчивый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спроса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железную</w:t>
      </w:r>
      <w:r w:rsidR="009B3832" w:rsidRPr="00970B57">
        <w:t xml:space="preserve"> </w:t>
      </w:r>
      <w:r w:rsidRPr="00970B57">
        <w:t>руду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минеральные</w:t>
      </w:r>
      <w:r w:rsidR="009B3832" w:rsidRPr="00970B57">
        <w:t xml:space="preserve"> </w:t>
      </w:r>
      <w:r w:rsidRPr="00970B57">
        <w:t>удобрения,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значит,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профильных</w:t>
      </w:r>
      <w:r w:rsidR="009B3832" w:rsidRPr="00970B57">
        <w:t xml:space="preserve"> </w:t>
      </w:r>
      <w:r w:rsidRPr="00970B57">
        <w:t>компаний.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справедливо,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чрезвычайно</w:t>
      </w:r>
      <w:r w:rsidR="009B3832" w:rsidRPr="00970B57">
        <w:t xml:space="preserve"> </w:t>
      </w:r>
      <w:r w:rsidRPr="00970B57">
        <w:t>выгодная</w:t>
      </w:r>
      <w:r w:rsidR="009B3832" w:rsidRPr="00970B57">
        <w:t xml:space="preserve"> </w:t>
      </w:r>
      <w:r w:rsidRPr="00970B57">
        <w:t>ситуация</w:t>
      </w:r>
      <w:r w:rsidR="009B3832" w:rsidRPr="00970B57">
        <w:t xml:space="preserve"> </w:t>
      </w:r>
      <w:r w:rsidRPr="00970B57">
        <w:t>использовалась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интересах</w:t>
      </w:r>
      <w:r w:rsidR="009B3832" w:rsidRPr="00970B57">
        <w:t xml:space="preserve"> </w:t>
      </w:r>
      <w:r w:rsidRPr="00970B57">
        <w:t>бизнеса,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интересах</w:t>
      </w:r>
      <w:r w:rsidR="009B3832" w:rsidRPr="00970B57">
        <w:t xml:space="preserve"> </w:t>
      </w:r>
      <w:r w:rsidRPr="00970B57">
        <w:t>общества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целом,</w:t>
      </w:r>
      <w:r w:rsidR="009B3832" w:rsidRPr="00970B57">
        <w:t xml:space="preserve"> </w:t>
      </w:r>
      <w:r w:rsidRPr="00970B57">
        <w:t>ведь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общество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настоящим</w:t>
      </w:r>
      <w:r w:rsidR="009B3832" w:rsidRPr="00970B57">
        <w:t xml:space="preserve"> </w:t>
      </w:r>
      <w:r w:rsidRPr="00970B57">
        <w:t>собственником</w:t>
      </w:r>
      <w:r w:rsidR="009B3832" w:rsidRPr="00970B57">
        <w:t xml:space="preserve"> </w:t>
      </w:r>
      <w:r w:rsidRPr="00970B57">
        <w:t>полезных</w:t>
      </w:r>
      <w:r w:rsidR="009B3832" w:rsidRPr="00970B57">
        <w:t xml:space="preserve"> </w:t>
      </w:r>
      <w:r w:rsidRPr="00970B57">
        <w:t>ископаемых.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добывающих</w:t>
      </w:r>
      <w:r w:rsidR="009B3832" w:rsidRPr="00970B57">
        <w:t xml:space="preserve"> </w:t>
      </w:r>
      <w:r w:rsidRPr="00970B57">
        <w:t>компаний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поднять</w:t>
      </w:r>
      <w:r w:rsidR="009B3832" w:rsidRPr="00970B57">
        <w:t xml:space="preserve"> </w:t>
      </w:r>
      <w:r w:rsidRPr="00970B57">
        <w:t>рентный</w:t>
      </w:r>
      <w:r w:rsidR="009B3832" w:rsidRPr="00970B57">
        <w:t xml:space="preserve"> </w:t>
      </w:r>
      <w:r w:rsidRPr="00970B57">
        <w:t>платеж,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изыматься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нашим</w:t>
      </w:r>
      <w:r w:rsidR="009B3832" w:rsidRPr="00970B57">
        <w:t xml:space="preserve"> </w:t>
      </w:r>
      <w:r w:rsidRPr="00970B57">
        <w:t>расчетам,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повышения</w:t>
      </w:r>
      <w:r w:rsidR="009B3832" w:rsidRPr="00970B57">
        <w:t xml:space="preserve"> </w:t>
      </w:r>
      <w:r w:rsidRPr="00970B57">
        <w:t>платежей</w:t>
      </w:r>
      <w:r w:rsidR="009B3832" w:rsidRPr="00970B57">
        <w:t xml:space="preserve"> </w:t>
      </w:r>
      <w:r w:rsidRPr="00970B57">
        <w:t>рентабельность</w:t>
      </w:r>
      <w:r w:rsidR="009B3832" w:rsidRPr="00970B57">
        <w:t xml:space="preserve"> </w:t>
      </w:r>
      <w:r w:rsidRPr="00970B57">
        <w:t>данного</w:t>
      </w:r>
      <w:r w:rsidR="009B3832" w:rsidRPr="00970B57">
        <w:t xml:space="preserve"> </w:t>
      </w:r>
      <w:r w:rsidRPr="00970B57">
        <w:t>сектора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останется</w:t>
      </w:r>
      <w:r w:rsidR="009B3832" w:rsidRPr="00970B57">
        <w:t xml:space="preserve"> </w:t>
      </w:r>
      <w:r w:rsidRPr="00970B57">
        <w:t>очень</w:t>
      </w:r>
      <w:r w:rsidR="009B3832" w:rsidRPr="00970B57">
        <w:t xml:space="preserve"> </w:t>
      </w:r>
      <w:r w:rsidRPr="00970B57">
        <w:t>высокой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25%,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существенно</w:t>
      </w:r>
      <w:r w:rsidR="009B3832" w:rsidRPr="00970B57">
        <w:t xml:space="preserve"> </w:t>
      </w:r>
      <w:r w:rsidRPr="00970B57">
        <w:t>выше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рентабельности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стране.</w:t>
      </w:r>
    </w:p>
    <w:p w14:paraId="3CE665A6" w14:textId="77777777" w:rsidR="0058194A" w:rsidRPr="00970B57" w:rsidRDefault="0058194A" w:rsidP="0058194A">
      <w:r w:rsidRPr="00970B57">
        <w:t>В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принятия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средства,</w:t>
      </w:r>
      <w:r w:rsidR="009B3832" w:rsidRPr="00970B57">
        <w:t xml:space="preserve"> </w:t>
      </w:r>
      <w:r w:rsidRPr="00970B57">
        <w:t>полученные</w:t>
      </w:r>
      <w:r w:rsidR="009B3832" w:rsidRPr="00970B57">
        <w:t xml:space="preserve"> </w:t>
      </w:r>
      <w:r w:rsidRPr="00970B57">
        <w:t>бюджетом,</w:t>
      </w:r>
      <w:r w:rsidR="009B3832" w:rsidRPr="00970B57">
        <w:t xml:space="preserve"> </w:t>
      </w:r>
      <w:r w:rsidRPr="00970B57">
        <w:t>пойдут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реализацию</w:t>
      </w:r>
      <w:r w:rsidR="009B3832" w:rsidRPr="00970B57">
        <w:t xml:space="preserve"> </w:t>
      </w:r>
      <w:r w:rsidRPr="00970B57">
        <w:t>национальных</w:t>
      </w:r>
      <w:r w:rsidR="009B3832" w:rsidRPr="00970B57">
        <w:t xml:space="preserve"> </w:t>
      </w:r>
      <w:r w:rsidRPr="00970B57">
        <w:t>проектов,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осуществление</w:t>
      </w:r>
      <w:r w:rsidR="009B3832" w:rsidRPr="00970B57">
        <w:t xml:space="preserve"> </w:t>
      </w:r>
      <w:r w:rsidRPr="00970B57">
        <w:t>социальных</w:t>
      </w:r>
      <w:r w:rsidR="009B3832" w:rsidRPr="00970B57">
        <w:t xml:space="preserve"> </w:t>
      </w:r>
      <w:r w:rsidRPr="00970B57">
        <w:t>выплат,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индексацию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работающим</w:t>
      </w:r>
      <w:r w:rsidR="009B3832" w:rsidRPr="00970B57">
        <w:t xml:space="preserve"> </w:t>
      </w:r>
      <w:r w:rsidRPr="00970B57">
        <w:t>пенсионерам.</w:t>
      </w:r>
      <w:r w:rsidR="009B3832" w:rsidRPr="00970B57">
        <w:t xml:space="preserve"> </w:t>
      </w:r>
      <w:r w:rsidRPr="00970B57">
        <w:t>Помимо</w:t>
      </w:r>
      <w:r w:rsidR="009B3832" w:rsidRPr="00970B57">
        <w:t xml:space="preserve"> </w:t>
      </w:r>
      <w:r w:rsidRPr="00970B57">
        <w:t>этого,</w:t>
      </w:r>
      <w:r w:rsidR="009B3832" w:rsidRPr="00970B57">
        <w:t xml:space="preserve"> </w:t>
      </w:r>
      <w:r w:rsidRPr="00970B57">
        <w:t>дополнительные</w:t>
      </w:r>
      <w:r w:rsidR="009B3832" w:rsidRPr="00970B57">
        <w:t xml:space="preserve"> </w:t>
      </w:r>
      <w:r w:rsidRPr="00970B57">
        <w:t>бюджетные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направлены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развитие</w:t>
      </w:r>
      <w:r w:rsidR="009B3832" w:rsidRPr="00970B57">
        <w:t xml:space="preserve"> </w:t>
      </w:r>
      <w:r w:rsidRPr="00970B57">
        <w:t>инфраструктуры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поддержку</w:t>
      </w:r>
      <w:r w:rsidR="009B3832" w:rsidRPr="00970B57">
        <w:t xml:space="preserve"> </w:t>
      </w:r>
      <w:r w:rsidRPr="00970B57">
        <w:t>высокотехнологичных</w:t>
      </w:r>
      <w:r w:rsidR="009B3832" w:rsidRPr="00970B57">
        <w:t xml:space="preserve"> </w:t>
      </w:r>
      <w:r w:rsidRPr="00970B57">
        <w:t>отраслей,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свою</w:t>
      </w:r>
      <w:r w:rsidR="009B3832" w:rsidRPr="00970B57">
        <w:t xml:space="preserve"> </w:t>
      </w:r>
      <w:r w:rsidRPr="00970B57">
        <w:t>очередь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самому</w:t>
      </w:r>
      <w:r w:rsidR="009B3832" w:rsidRPr="00970B57">
        <w:t xml:space="preserve"> </w:t>
      </w:r>
      <w:r w:rsidRPr="00970B57">
        <w:t>бизнесу.</w:t>
      </w:r>
    </w:p>
    <w:p w14:paraId="6DD65EEE" w14:textId="77777777" w:rsidR="0058194A" w:rsidRPr="00970B57" w:rsidRDefault="00000000" w:rsidP="0058194A">
      <w:hyperlink r:id="rId37" w:history="1">
        <w:r w:rsidR="0058194A" w:rsidRPr="00970B57">
          <w:rPr>
            <w:rStyle w:val="a3"/>
          </w:rPr>
          <w:t>https://rg.ru/2024/06/18/nalogi-i-spravedlivost-chast-2.html</w:t>
        </w:r>
      </w:hyperlink>
      <w:r w:rsidR="009B3832" w:rsidRPr="00970B57">
        <w:t xml:space="preserve"> </w:t>
      </w:r>
    </w:p>
    <w:p w14:paraId="5404B131" w14:textId="77777777" w:rsidR="00DC6868" w:rsidRPr="00970B57" w:rsidRDefault="00DC6868" w:rsidP="00DC6868">
      <w:pPr>
        <w:pStyle w:val="2"/>
      </w:pPr>
      <w:bookmarkStart w:id="121" w:name="_Toc99271711"/>
      <w:bookmarkStart w:id="122" w:name="_Toc99318657"/>
      <w:bookmarkStart w:id="123" w:name="_Hlk169677196"/>
      <w:bookmarkStart w:id="124" w:name="_Toc169677566"/>
      <w:r w:rsidRPr="00970B57">
        <w:lastRenderedPageBreak/>
        <w:t>Парламентская</w:t>
      </w:r>
      <w:r w:rsidR="009B3832" w:rsidRPr="00970B57">
        <w:t xml:space="preserve"> </w:t>
      </w:r>
      <w:r w:rsidR="00527B2D" w:rsidRPr="00970B57">
        <w:t>газета,</w:t>
      </w:r>
      <w:r w:rsidR="009B3832" w:rsidRPr="00970B57">
        <w:t xml:space="preserve"> </w:t>
      </w:r>
      <w:r w:rsidR="00527B2D" w:rsidRPr="00970B57">
        <w:t>18.06.2024,</w:t>
      </w:r>
      <w:r w:rsidR="009B3832" w:rsidRPr="00970B57">
        <w:t xml:space="preserve"> </w:t>
      </w:r>
      <w:r w:rsidR="00527B2D" w:rsidRPr="00970B57">
        <w:t>Силуанов:</w:t>
      </w:r>
      <w:r w:rsidR="009B3832" w:rsidRPr="00970B57">
        <w:t xml:space="preserve"> </w:t>
      </w:r>
      <w:r w:rsidR="00527B2D" w:rsidRPr="00970B57">
        <w:t>р</w:t>
      </w:r>
      <w:r w:rsidRPr="00970B57">
        <w:t>ост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3,6</w:t>
      </w:r>
      <w:r w:rsidR="009B3832" w:rsidRPr="00970B57">
        <w:t xml:space="preserve"> </w:t>
      </w:r>
      <w:r w:rsidRPr="00970B57">
        <w:t>процента</w:t>
      </w:r>
      <w:bookmarkEnd w:id="124"/>
    </w:p>
    <w:p w14:paraId="530E91D2" w14:textId="77777777" w:rsidR="00DC6868" w:rsidRPr="00970B57" w:rsidRDefault="00DC6868" w:rsidP="00970B57">
      <w:pPr>
        <w:pStyle w:val="3"/>
      </w:pPr>
      <w:bookmarkStart w:id="125" w:name="_Toc169677567"/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удалось</w:t>
      </w:r>
      <w:r w:rsidR="009B3832" w:rsidRPr="00970B57">
        <w:t xml:space="preserve"> </w:t>
      </w:r>
      <w:r w:rsidRPr="00970B57">
        <w:t>обеспечить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экономики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3,6</w:t>
      </w:r>
      <w:r w:rsidR="009B3832" w:rsidRPr="00970B57">
        <w:t xml:space="preserve"> </w:t>
      </w:r>
      <w:r w:rsidRPr="00970B57">
        <w:t>процента,</w:t>
      </w:r>
      <w:r w:rsidR="009B3832" w:rsidRPr="00970B57">
        <w:t xml:space="preserve"> </w:t>
      </w:r>
      <w:r w:rsidRPr="00970B57">
        <w:t>сказал</w:t>
      </w:r>
      <w:r w:rsidR="009B3832" w:rsidRPr="00970B57">
        <w:t xml:space="preserve"> </w:t>
      </w:r>
      <w:r w:rsidRPr="00970B57">
        <w:t>глава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Антон</w:t>
      </w:r>
      <w:r w:rsidR="009B3832" w:rsidRPr="00970B57">
        <w:t xml:space="preserve"> </w:t>
      </w:r>
      <w:r w:rsidRPr="00970B57">
        <w:t>Силуанов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обсуждения</w:t>
      </w:r>
      <w:r w:rsidR="009B3832" w:rsidRPr="00970B57">
        <w:t xml:space="preserve"> </w:t>
      </w:r>
      <w:r w:rsidRPr="00970B57">
        <w:t>законопроекта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исполнении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заседании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налогам.</w:t>
      </w:r>
      <w:r w:rsidR="009B3832" w:rsidRPr="00970B57">
        <w:t xml:space="preserve"> </w:t>
      </w:r>
      <w:r w:rsidRPr="00970B57">
        <w:t>Министр</w:t>
      </w:r>
      <w:r w:rsidR="009B3832" w:rsidRPr="00970B57">
        <w:t xml:space="preserve"> </w:t>
      </w:r>
      <w:r w:rsidRPr="00970B57">
        <w:t>отметил,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Правительство</w:t>
      </w:r>
      <w:r w:rsidR="009B3832" w:rsidRPr="00970B57">
        <w:t xml:space="preserve"> </w:t>
      </w:r>
      <w:r w:rsidRPr="00970B57">
        <w:t>выполнило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социальные</w:t>
      </w:r>
      <w:r w:rsidR="009B3832" w:rsidRPr="00970B57">
        <w:t xml:space="preserve"> </w:t>
      </w:r>
      <w:r w:rsidRPr="00970B57">
        <w:t>обязательства,</w:t>
      </w:r>
      <w:r w:rsidR="009B3832" w:rsidRPr="00970B57">
        <w:t xml:space="preserve"> </w:t>
      </w:r>
      <w:r w:rsidRPr="00970B57">
        <w:t>поддержало</w:t>
      </w:r>
      <w:r w:rsidR="009B3832" w:rsidRPr="00970B57">
        <w:t xml:space="preserve"> </w:t>
      </w:r>
      <w:r w:rsidRPr="00970B57">
        <w:t>предпринимателей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бизнес.</w:t>
      </w:r>
      <w:bookmarkEnd w:id="125"/>
    </w:p>
    <w:p w14:paraId="70FD0A24" w14:textId="77777777" w:rsidR="00DC6868" w:rsidRPr="00970B57" w:rsidRDefault="009B3832" w:rsidP="00DC6868">
      <w:r w:rsidRPr="00970B57">
        <w:t>«</w:t>
      </w:r>
      <w:r w:rsidR="00DC6868" w:rsidRPr="00970B57">
        <w:t>Темпы</w:t>
      </w:r>
      <w:r w:rsidRPr="00970B57">
        <w:t xml:space="preserve"> </w:t>
      </w:r>
      <w:r w:rsidR="00DC6868" w:rsidRPr="00970B57">
        <w:t>роста</w:t>
      </w:r>
      <w:r w:rsidRPr="00970B57">
        <w:t xml:space="preserve"> </w:t>
      </w:r>
      <w:r w:rsidR="00DC6868" w:rsidRPr="00970B57">
        <w:t>экономики</w:t>
      </w:r>
      <w:r w:rsidRPr="00970B57">
        <w:t xml:space="preserve"> </w:t>
      </w:r>
      <w:r w:rsidR="00DC6868" w:rsidRPr="00970B57">
        <w:t>выше,</w:t>
      </w:r>
      <w:r w:rsidRPr="00970B57">
        <w:t xml:space="preserve"> </w:t>
      </w:r>
      <w:r w:rsidR="00DC6868" w:rsidRPr="00970B57">
        <w:t>чем</w:t>
      </w:r>
      <w:r w:rsidRPr="00970B57">
        <w:t xml:space="preserve"> </w:t>
      </w:r>
      <w:r w:rsidR="00DC6868" w:rsidRPr="00970B57">
        <w:t>мы</w:t>
      </w:r>
      <w:r w:rsidRPr="00970B57">
        <w:t xml:space="preserve"> </w:t>
      </w:r>
      <w:r w:rsidR="00DC6868" w:rsidRPr="00970B57">
        <w:t>ожидали,</w:t>
      </w:r>
      <w:r w:rsidRPr="00970B57">
        <w:t xml:space="preserve"> </w:t>
      </w:r>
      <w:r w:rsidR="00DC6868" w:rsidRPr="00970B57">
        <w:t>уровень</w:t>
      </w:r>
      <w:r w:rsidRPr="00970B57">
        <w:t xml:space="preserve"> </w:t>
      </w:r>
      <w:r w:rsidR="00DC6868" w:rsidRPr="00970B57">
        <w:t>доходов</w:t>
      </w:r>
      <w:r w:rsidRPr="00970B57">
        <w:t xml:space="preserve"> </w:t>
      </w:r>
      <w:r w:rsidR="00DC6868" w:rsidRPr="00970B57">
        <w:t>граждан</w:t>
      </w:r>
      <w:r w:rsidRPr="00970B57">
        <w:t xml:space="preserve"> </w:t>
      </w:r>
      <w:r w:rsidR="00DC6868" w:rsidRPr="00970B57">
        <w:t>вырос</w:t>
      </w:r>
      <w:r w:rsidRPr="00970B57">
        <w:t xml:space="preserve"> </w:t>
      </w:r>
      <w:r w:rsidR="00DC6868" w:rsidRPr="00970B57">
        <w:t>около</w:t>
      </w:r>
      <w:r w:rsidRPr="00970B57">
        <w:t xml:space="preserve"> </w:t>
      </w:r>
      <w:r w:rsidR="00DC6868" w:rsidRPr="00970B57">
        <w:t>семи</w:t>
      </w:r>
      <w:r w:rsidRPr="00970B57">
        <w:t xml:space="preserve"> </w:t>
      </w:r>
      <w:r w:rsidR="00DC6868" w:rsidRPr="00970B57">
        <w:t>процентов</w:t>
      </w:r>
      <w:r w:rsidRPr="00970B57">
        <w:t xml:space="preserve"> </w:t>
      </w:r>
      <w:r w:rsidR="00DC6868" w:rsidRPr="00970B57">
        <w:t>в</w:t>
      </w:r>
      <w:r w:rsidRPr="00970B57">
        <w:t xml:space="preserve"> </w:t>
      </w:r>
      <w:r w:rsidR="00DC6868" w:rsidRPr="00970B57">
        <w:t>реальном</w:t>
      </w:r>
      <w:r w:rsidRPr="00970B57">
        <w:t xml:space="preserve"> </w:t>
      </w:r>
      <w:r w:rsidR="00DC6868" w:rsidRPr="00970B57">
        <w:t>выражении,</w:t>
      </w:r>
      <w:r w:rsidRPr="00970B57">
        <w:t xml:space="preserve"> - </w:t>
      </w:r>
      <w:r w:rsidR="00DC6868" w:rsidRPr="00970B57">
        <w:t>сказал</w:t>
      </w:r>
      <w:r w:rsidRPr="00970B57">
        <w:t xml:space="preserve"> </w:t>
      </w:r>
      <w:r w:rsidR="00DC6868" w:rsidRPr="00970B57">
        <w:t>глава</w:t>
      </w:r>
      <w:r w:rsidRPr="00970B57">
        <w:t xml:space="preserve"> </w:t>
      </w:r>
      <w:r w:rsidR="00DC6868" w:rsidRPr="00970B57">
        <w:t>Минфина.</w:t>
      </w:r>
      <w:r w:rsidRPr="00970B57">
        <w:t xml:space="preserve"> - </w:t>
      </w:r>
      <w:r w:rsidR="00DC6868" w:rsidRPr="00970B57">
        <w:t>Мы</w:t>
      </w:r>
      <w:r w:rsidRPr="00970B57">
        <w:t xml:space="preserve"> </w:t>
      </w:r>
      <w:r w:rsidR="00DC6868" w:rsidRPr="00970B57">
        <w:t>не</w:t>
      </w:r>
      <w:r w:rsidRPr="00970B57">
        <w:t xml:space="preserve"> </w:t>
      </w:r>
      <w:r w:rsidR="00DC6868" w:rsidRPr="00970B57">
        <w:t>только</w:t>
      </w:r>
      <w:r w:rsidRPr="00970B57">
        <w:t xml:space="preserve"> </w:t>
      </w:r>
      <w:r w:rsidR="00DC6868" w:rsidRPr="00970B57">
        <w:t>не</w:t>
      </w:r>
      <w:r w:rsidRPr="00970B57">
        <w:t xml:space="preserve"> </w:t>
      </w:r>
      <w:r w:rsidR="00DC6868" w:rsidRPr="00970B57">
        <w:t>почувствовали</w:t>
      </w:r>
      <w:r w:rsidRPr="00970B57">
        <w:t xml:space="preserve"> </w:t>
      </w:r>
      <w:r w:rsidR="00DC6868" w:rsidRPr="00970B57">
        <w:t>все</w:t>
      </w:r>
      <w:r w:rsidRPr="00970B57">
        <w:t xml:space="preserve"> </w:t>
      </w:r>
      <w:r w:rsidR="00DC6868" w:rsidRPr="00970B57">
        <w:t>ограничения,</w:t>
      </w:r>
      <w:r w:rsidRPr="00970B57">
        <w:t xml:space="preserve"> </w:t>
      </w:r>
      <w:r w:rsidR="00DC6868" w:rsidRPr="00970B57">
        <w:t>с</w:t>
      </w:r>
      <w:r w:rsidRPr="00970B57">
        <w:t xml:space="preserve"> </w:t>
      </w:r>
      <w:r w:rsidR="00DC6868" w:rsidRPr="00970B57">
        <w:t>которыми</w:t>
      </w:r>
      <w:r w:rsidRPr="00970B57">
        <w:t xml:space="preserve"> </w:t>
      </w:r>
      <w:r w:rsidR="00DC6868" w:rsidRPr="00970B57">
        <w:t>столкнулась</w:t>
      </w:r>
      <w:r w:rsidRPr="00970B57">
        <w:t xml:space="preserve"> </w:t>
      </w:r>
      <w:r w:rsidR="00DC6868" w:rsidRPr="00970B57">
        <w:t>наша</w:t>
      </w:r>
      <w:r w:rsidRPr="00970B57">
        <w:t xml:space="preserve"> </w:t>
      </w:r>
      <w:r w:rsidR="00DC6868" w:rsidRPr="00970B57">
        <w:t>страна,</w:t>
      </w:r>
      <w:r w:rsidRPr="00970B57">
        <w:t xml:space="preserve"> </w:t>
      </w:r>
      <w:r w:rsidR="00DC6868" w:rsidRPr="00970B57">
        <w:t>но</w:t>
      </w:r>
      <w:r w:rsidRPr="00970B57">
        <w:t xml:space="preserve"> </w:t>
      </w:r>
      <w:r w:rsidR="00DC6868" w:rsidRPr="00970B57">
        <w:t>и</w:t>
      </w:r>
      <w:r w:rsidRPr="00970B57">
        <w:t xml:space="preserve"> </w:t>
      </w:r>
      <w:r w:rsidR="00DC6868" w:rsidRPr="00970B57">
        <w:t>смогли</w:t>
      </w:r>
      <w:r w:rsidRPr="00970B57">
        <w:t xml:space="preserve"> </w:t>
      </w:r>
      <w:r w:rsidR="00DC6868" w:rsidRPr="00970B57">
        <w:t>обеспечить</w:t>
      </w:r>
      <w:r w:rsidRPr="00970B57">
        <w:t xml:space="preserve"> </w:t>
      </w:r>
      <w:r w:rsidR="00DC6868" w:rsidRPr="00970B57">
        <w:t>рост</w:t>
      </w:r>
      <w:r w:rsidRPr="00970B57">
        <w:t xml:space="preserve"> </w:t>
      </w:r>
      <w:r w:rsidR="00DC6868" w:rsidRPr="00970B57">
        <w:t>экономики</w:t>
      </w:r>
      <w:r w:rsidRPr="00970B57">
        <w:t xml:space="preserve"> </w:t>
      </w:r>
      <w:r w:rsidR="00DC6868" w:rsidRPr="00970B57">
        <w:t>на</w:t>
      </w:r>
      <w:r w:rsidRPr="00970B57">
        <w:t xml:space="preserve"> </w:t>
      </w:r>
      <w:r w:rsidR="00DC6868" w:rsidRPr="00970B57">
        <w:t>уровне</w:t>
      </w:r>
      <w:r w:rsidRPr="00970B57">
        <w:t xml:space="preserve"> </w:t>
      </w:r>
      <w:r w:rsidR="00DC6868" w:rsidRPr="00970B57">
        <w:t>3,6</w:t>
      </w:r>
      <w:r w:rsidRPr="00970B57">
        <w:t xml:space="preserve"> </w:t>
      </w:r>
      <w:r w:rsidR="00DC6868" w:rsidRPr="00970B57">
        <w:t>процента</w:t>
      </w:r>
      <w:r w:rsidRPr="00970B57">
        <w:t>»</w:t>
      </w:r>
      <w:r w:rsidR="00DC6868" w:rsidRPr="00970B57">
        <w:t>.</w:t>
      </w:r>
    </w:p>
    <w:p w14:paraId="367AF3A6" w14:textId="77777777" w:rsidR="00DC6868" w:rsidRPr="00970B57" w:rsidRDefault="00DC6868" w:rsidP="00DC6868"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удалось</w:t>
      </w:r>
      <w:r w:rsidR="009B3832" w:rsidRPr="00970B57">
        <w:t xml:space="preserve"> </w:t>
      </w:r>
      <w:r w:rsidRPr="00970B57">
        <w:t>поддержать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экономику.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детский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вырос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полтриллиона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триллиона.</w:t>
      </w:r>
      <w:r w:rsidR="009B3832" w:rsidRPr="00970B57">
        <w:t xml:space="preserve"> </w:t>
      </w:r>
      <w:r w:rsidRPr="00970B57">
        <w:t>Полностью</w:t>
      </w:r>
      <w:r w:rsidR="009B3832" w:rsidRPr="00970B57">
        <w:t xml:space="preserve"> </w:t>
      </w:r>
      <w:r w:rsidRPr="00970B57">
        <w:t>обеспечены</w:t>
      </w:r>
      <w:r w:rsidR="009B3832" w:rsidRPr="00970B57">
        <w:t xml:space="preserve"> </w:t>
      </w:r>
      <w:r w:rsidRPr="00970B57">
        <w:t>детские</w:t>
      </w:r>
      <w:r w:rsidR="009B3832" w:rsidRPr="00970B57">
        <w:t xml:space="preserve"> </w:t>
      </w:r>
      <w:r w:rsidRPr="00970B57">
        <w:t>выплаты,</w:t>
      </w:r>
      <w:r w:rsidR="009B3832" w:rsidRPr="00970B57">
        <w:t xml:space="preserve"> </w:t>
      </w:r>
      <w:r w:rsidRPr="00970B57">
        <w:t>материнский</w:t>
      </w:r>
      <w:r w:rsidR="009B3832" w:rsidRPr="00970B57">
        <w:t xml:space="preserve"> </w:t>
      </w:r>
      <w:r w:rsidRPr="00970B57">
        <w:t>капитал,</w:t>
      </w:r>
      <w:r w:rsidR="009B3832" w:rsidRPr="00970B57">
        <w:t xml:space="preserve"> </w:t>
      </w:r>
      <w:r w:rsidRPr="00970B57">
        <w:t>пенсии.</w:t>
      </w:r>
      <w:r w:rsidR="009B3832" w:rsidRPr="00970B57">
        <w:t xml:space="preserve"> </w:t>
      </w:r>
      <w:r w:rsidRPr="00970B57">
        <w:t>Поддержали</w:t>
      </w:r>
      <w:r w:rsidR="009B3832" w:rsidRPr="00970B57">
        <w:t xml:space="preserve"> </w:t>
      </w:r>
      <w:r w:rsidRPr="00970B57">
        <w:t>предпринимателей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субсидирования</w:t>
      </w:r>
      <w:r w:rsidR="009B3832" w:rsidRPr="00970B57">
        <w:t xml:space="preserve"> </w:t>
      </w:r>
      <w:r w:rsidRPr="00970B57">
        <w:t>кредитов.</w:t>
      </w:r>
    </w:p>
    <w:p w14:paraId="25E208CA" w14:textId="77777777" w:rsidR="00DC6868" w:rsidRPr="00970B57" w:rsidRDefault="00DC6868" w:rsidP="00DC6868">
      <w:r w:rsidRPr="00970B57">
        <w:t>В</w:t>
      </w:r>
      <w:r w:rsidR="009B3832" w:rsidRPr="00970B57">
        <w:t xml:space="preserve"> </w:t>
      </w:r>
      <w:r w:rsidRPr="00970B57">
        <w:t>бюджете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ненефтегазовые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выросли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триллиона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Дефицит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1,9</w:t>
      </w:r>
      <w:r w:rsidR="009B3832" w:rsidRPr="00970B57">
        <w:t xml:space="preserve"> </w:t>
      </w:r>
      <w:r w:rsidRPr="00970B57">
        <w:t>процента,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меньше,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изначально</w:t>
      </w:r>
      <w:r w:rsidR="009B3832" w:rsidRPr="00970B57">
        <w:t xml:space="preserve"> </w:t>
      </w:r>
      <w:r w:rsidRPr="00970B57">
        <w:t>планировали</w:t>
      </w:r>
      <w:r w:rsidR="009B3832" w:rsidRPr="00970B57">
        <w:t xml:space="preserve"> </w:t>
      </w:r>
      <w:r w:rsidRPr="00970B57">
        <w:t>(два</w:t>
      </w:r>
      <w:r w:rsidR="009B3832" w:rsidRPr="00970B57">
        <w:t xml:space="preserve"> </w:t>
      </w:r>
      <w:r w:rsidRPr="00970B57">
        <w:t>процента).</w:t>
      </w:r>
    </w:p>
    <w:p w14:paraId="6B77ECEB" w14:textId="77777777" w:rsidR="00111D7C" w:rsidRPr="00970B57" w:rsidRDefault="00DC6868" w:rsidP="00DC6868">
      <w:r w:rsidRPr="00970B57">
        <w:t>Исполнение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достигло</w:t>
      </w:r>
      <w:r w:rsidR="009B3832" w:rsidRPr="00970B57">
        <w:t xml:space="preserve"> </w:t>
      </w:r>
      <w:r w:rsidRPr="00970B57">
        <w:t>98,1</w:t>
      </w:r>
      <w:r w:rsidR="009B3832" w:rsidRPr="00970B57">
        <w:t xml:space="preserve"> </w:t>
      </w:r>
      <w:r w:rsidRPr="00970B57">
        <w:t>процента.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самый</w:t>
      </w:r>
      <w:r w:rsidR="009B3832" w:rsidRPr="00970B57">
        <w:t xml:space="preserve"> </w:t>
      </w:r>
      <w:r w:rsidRPr="00970B57">
        <w:t>высокий</w:t>
      </w:r>
      <w:r w:rsidR="009B3832" w:rsidRPr="00970B57">
        <w:t xml:space="preserve"> </w:t>
      </w:r>
      <w:r w:rsidRPr="00970B57">
        <w:t>показатель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годы,</w:t>
      </w:r>
      <w:r w:rsidR="009B3832" w:rsidRPr="00970B57">
        <w:t xml:space="preserve"> </w:t>
      </w:r>
      <w:r w:rsidRPr="00970B57">
        <w:t>отметил</w:t>
      </w:r>
      <w:r w:rsidR="009B3832" w:rsidRPr="00970B57">
        <w:t xml:space="preserve"> </w:t>
      </w:r>
      <w:r w:rsidRPr="00970B57">
        <w:t>Антон</w:t>
      </w:r>
      <w:r w:rsidR="009B3832" w:rsidRPr="00970B57">
        <w:t xml:space="preserve"> </w:t>
      </w:r>
      <w:r w:rsidRPr="00970B57">
        <w:t>Силуанов.</w:t>
      </w:r>
      <w:r w:rsidR="009B3832" w:rsidRPr="00970B57">
        <w:t xml:space="preserve"> </w:t>
      </w:r>
      <w:r w:rsidRPr="00970B57">
        <w:t>Остатки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снизились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составили</w:t>
      </w:r>
      <w:r w:rsidR="009B3832" w:rsidRPr="00970B57">
        <w:t xml:space="preserve"> </w:t>
      </w:r>
      <w:r w:rsidRPr="00970B57">
        <w:t>614</w:t>
      </w:r>
      <w:r w:rsidR="009B3832" w:rsidRPr="00970B57">
        <w:t xml:space="preserve"> </w:t>
      </w:r>
      <w:r w:rsidRPr="00970B57">
        <w:t>миллиардов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Министр</w:t>
      </w:r>
      <w:r w:rsidR="009B3832" w:rsidRPr="00970B57">
        <w:t xml:space="preserve"> </w:t>
      </w:r>
      <w:r w:rsidRPr="00970B57">
        <w:t>финансов</w:t>
      </w:r>
      <w:r w:rsidR="009B3832" w:rsidRPr="00970B57">
        <w:t xml:space="preserve"> </w:t>
      </w:r>
      <w:r w:rsidRPr="00970B57">
        <w:t>добавил,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кассовая</w:t>
      </w:r>
      <w:r w:rsidR="009B3832" w:rsidRPr="00970B57">
        <w:t xml:space="preserve"> </w:t>
      </w:r>
      <w:r w:rsidRPr="00970B57">
        <w:t>дисциплина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исполнение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задач,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выделялись</w:t>
      </w:r>
      <w:r w:rsidR="009B3832" w:rsidRPr="00970B57">
        <w:t xml:space="preserve"> </w:t>
      </w:r>
      <w:r w:rsidRPr="00970B57">
        <w:t>государственные</w:t>
      </w:r>
      <w:r w:rsidR="009B3832" w:rsidRPr="00970B57">
        <w:t xml:space="preserve"> </w:t>
      </w:r>
      <w:r w:rsidRPr="00970B57">
        <w:t>ресурсы,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обеспечены.</w:t>
      </w:r>
    </w:p>
    <w:p w14:paraId="72C8F4C5" w14:textId="77777777" w:rsidR="003E6236" w:rsidRPr="00970B57" w:rsidRDefault="003E6236" w:rsidP="003E6236">
      <w:pPr>
        <w:pStyle w:val="2"/>
      </w:pPr>
      <w:bookmarkStart w:id="126" w:name="_Toc169677568"/>
      <w:bookmarkEnd w:id="123"/>
      <w:r w:rsidRPr="00970B57">
        <w:t>Ведомости,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="00527B2D" w:rsidRPr="00970B57">
        <w:t>Елена</w:t>
      </w:r>
      <w:r w:rsidR="009B3832" w:rsidRPr="00970B57">
        <w:t xml:space="preserve"> </w:t>
      </w:r>
      <w:r w:rsidR="00527B2D" w:rsidRPr="00970B57">
        <w:t>РАЗИНА,</w:t>
      </w:r>
      <w:r w:rsidR="009B3832" w:rsidRPr="00970B57">
        <w:t xml:space="preserve"> </w:t>
      </w:r>
      <w:r w:rsidRPr="00970B57">
        <w:t>Дмитрий</w:t>
      </w:r>
      <w:r w:rsidR="009B3832" w:rsidRPr="00970B57">
        <w:t xml:space="preserve"> </w:t>
      </w:r>
      <w:r w:rsidRPr="00970B57">
        <w:t>Брейтенбихер:</w:t>
      </w:r>
      <w:r w:rsidR="009B3832" w:rsidRPr="00970B57">
        <w:t xml:space="preserve"> «</w:t>
      </w:r>
      <w:r w:rsidRPr="00970B57">
        <w:t>Возможности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инвестиций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уникальны</w:t>
      </w:r>
      <w:r w:rsidR="009B3832" w:rsidRPr="00970B57">
        <w:t>»</w:t>
      </w:r>
      <w:r w:rsidR="00527B2D" w:rsidRPr="00970B57">
        <w:t>.</w:t>
      </w:r>
      <w:r w:rsidR="009B3832" w:rsidRPr="00970B57">
        <w:t xml:space="preserve"> </w:t>
      </w:r>
      <w:r w:rsidR="00527B2D" w:rsidRPr="00970B57">
        <w:t>Старший</w:t>
      </w:r>
      <w:r w:rsidR="009B3832" w:rsidRPr="00970B57">
        <w:t xml:space="preserve"> </w:t>
      </w:r>
      <w:r w:rsidR="00527B2D" w:rsidRPr="00970B57">
        <w:t>вице-президент</w:t>
      </w:r>
      <w:r w:rsidR="009B3832" w:rsidRPr="00970B57">
        <w:t xml:space="preserve"> </w:t>
      </w:r>
      <w:r w:rsidR="00527B2D" w:rsidRPr="00970B57">
        <w:t>ВТБ</w:t>
      </w:r>
      <w:r w:rsidR="009B3832" w:rsidRPr="00970B57">
        <w:t xml:space="preserve"> - </w:t>
      </w:r>
      <w:r w:rsidR="00527B2D" w:rsidRPr="00970B57">
        <w:t>о</w:t>
      </w:r>
      <w:r w:rsidR="009B3832" w:rsidRPr="00970B57">
        <w:t xml:space="preserve"> </w:t>
      </w:r>
      <w:r w:rsidR="00527B2D" w:rsidRPr="00970B57">
        <w:t>том,</w:t>
      </w:r>
      <w:r w:rsidR="009B3832" w:rsidRPr="00970B57">
        <w:t xml:space="preserve"> </w:t>
      </w:r>
      <w:r w:rsidR="00527B2D" w:rsidRPr="00970B57">
        <w:t>как</w:t>
      </w:r>
      <w:r w:rsidR="009B3832" w:rsidRPr="00970B57">
        <w:t xml:space="preserve"> </w:t>
      </w:r>
      <w:r w:rsidR="00527B2D" w:rsidRPr="00970B57">
        <w:t>сохранить</w:t>
      </w:r>
      <w:r w:rsidR="009B3832" w:rsidRPr="00970B57">
        <w:t xml:space="preserve"> </w:t>
      </w:r>
      <w:r w:rsidR="00527B2D" w:rsidRPr="00970B57">
        <w:t>и</w:t>
      </w:r>
      <w:r w:rsidR="009B3832" w:rsidRPr="00970B57">
        <w:t xml:space="preserve"> </w:t>
      </w:r>
      <w:r w:rsidR="00527B2D" w:rsidRPr="00970B57">
        <w:t>приумножить</w:t>
      </w:r>
      <w:r w:rsidR="009B3832" w:rsidRPr="00970B57">
        <w:t xml:space="preserve"> </w:t>
      </w:r>
      <w:r w:rsidR="00527B2D" w:rsidRPr="00970B57">
        <w:t>капитал</w:t>
      </w:r>
      <w:bookmarkEnd w:id="126"/>
    </w:p>
    <w:p w14:paraId="22631E15" w14:textId="77777777" w:rsidR="003E6236" w:rsidRPr="00970B57" w:rsidRDefault="003E6236" w:rsidP="00970B57">
      <w:pPr>
        <w:pStyle w:val="3"/>
      </w:pPr>
      <w:bookmarkStart w:id="127" w:name="_Toc169677569"/>
      <w:r w:rsidRPr="00970B57">
        <w:t>В</w:t>
      </w:r>
      <w:r w:rsidR="009B3832" w:rsidRPr="00970B57">
        <w:t xml:space="preserve"> </w:t>
      </w:r>
      <w:r w:rsidRPr="00970B57">
        <w:t>июне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очередной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принял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сохранении</w:t>
      </w:r>
      <w:r w:rsidR="009B3832" w:rsidRPr="00970B57">
        <w:t xml:space="preserve"> </w:t>
      </w:r>
      <w:r w:rsidRPr="00970B57">
        <w:t>ключевой</w:t>
      </w:r>
      <w:r w:rsidR="009B3832" w:rsidRPr="00970B57">
        <w:t xml:space="preserve"> </w:t>
      </w:r>
      <w:r w:rsidRPr="00970B57">
        <w:t>ставки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уровне</w:t>
      </w:r>
      <w:r w:rsidR="009B3832" w:rsidRPr="00970B57">
        <w:t xml:space="preserve"> </w:t>
      </w:r>
      <w:r w:rsidRPr="00970B57">
        <w:t>16%,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исключил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дальнейшего</w:t>
      </w:r>
      <w:r w:rsidR="009B3832" w:rsidRPr="00970B57">
        <w:t xml:space="preserve"> </w:t>
      </w:r>
      <w:r w:rsidRPr="00970B57">
        <w:t>повышения.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развитии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условиях,</w:t>
      </w:r>
      <w:r w:rsidR="009B3832" w:rsidRPr="00970B57">
        <w:t xml:space="preserve"> </w:t>
      </w:r>
      <w:r w:rsidRPr="00970B57">
        <w:t>транзакционном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зарплатном</w:t>
      </w:r>
      <w:r w:rsidR="009B3832" w:rsidRPr="00970B57">
        <w:t xml:space="preserve"> </w:t>
      </w:r>
      <w:r w:rsidRPr="00970B57">
        <w:t>бизнесе,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банковских</w:t>
      </w:r>
      <w:r w:rsidR="009B3832" w:rsidRPr="00970B57">
        <w:t xml:space="preserve"> </w:t>
      </w:r>
      <w:r w:rsidRPr="00970B57">
        <w:t>программах</w:t>
      </w:r>
      <w:r w:rsidR="009B3832" w:rsidRPr="00970B57">
        <w:t xml:space="preserve"> </w:t>
      </w:r>
      <w:r w:rsidRPr="00970B57">
        <w:t>лояльности</w:t>
      </w:r>
      <w:r w:rsidR="009B3832" w:rsidRPr="00970B57">
        <w:t xml:space="preserve"> «</w:t>
      </w:r>
      <w:r w:rsidRPr="00970B57">
        <w:t>Ведомости.</w:t>
      </w:r>
      <w:r w:rsidR="009B3832" w:rsidRPr="00970B57">
        <w:t xml:space="preserve"> </w:t>
      </w:r>
      <w:r w:rsidRPr="00970B57">
        <w:t>Капиталу</w:t>
      </w:r>
      <w:r w:rsidR="009B3832" w:rsidRPr="00970B57">
        <w:t xml:space="preserve">» </w:t>
      </w:r>
      <w:r w:rsidRPr="00970B57">
        <w:t>рассказал</w:t>
      </w:r>
      <w:r w:rsidR="009B3832" w:rsidRPr="00970B57">
        <w:t xml:space="preserve"> </w:t>
      </w:r>
      <w:r w:rsidRPr="00970B57">
        <w:t>старший</w:t>
      </w:r>
      <w:r w:rsidR="009B3832" w:rsidRPr="00970B57">
        <w:t xml:space="preserve"> </w:t>
      </w:r>
      <w:r w:rsidRPr="00970B57">
        <w:t>вице-президент</w:t>
      </w:r>
      <w:r w:rsidR="009B3832" w:rsidRPr="00970B57">
        <w:t xml:space="preserve"> </w:t>
      </w:r>
      <w:r w:rsidRPr="00970B57">
        <w:t>ВТБ</w:t>
      </w:r>
      <w:r w:rsidR="009B3832" w:rsidRPr="00970B57">
        <w:t xml:space="preserve"> </w:t>
      </w:r>
      <w:r w:rsidRPr="00970B57">
        <w:t>Дмитрий</w:t>
      </w:r>
      <w:r w:rsidR="009B3832" w:rsidRPr="00970B57">
        <w:t xml:space="preserve"> </w:t>
      </w:r>
      <w:r w:rsidRPr="00970B57">
        <w:t>Брейтенбихер.</w:t>
      </w:r>
      <w:bookmarkEnd w:id="127"/>
      <w:r w:rsidR="009B3832" w:rsidRPr="00970B57">
        <w:t xml:space="preserve"> </w:t>
      </w:r>
    </w:p>
    <w:p w14:paraId="4F85D07D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оцениваете</w:t>
      </w:r>
      <w:r w:rsidR="009B3832" w:rsidRPr="00970B57">
        <w:t xml:space="preserve"> </w:t>
      </w:r>
      <w:r w:rsidRPr="00970B57">
        <w:t>надежность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банковской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настоящий</w:t>
      </w:r>
      <w:r w:rsidR="009B3832" w:rsidRPr="00970B57">
        <w:t xml:space="preserve"> </w:t>
      </w:r>
      <w:r w:rsidRPr="00970B57">
        <w:t>момент?</w:t>
      </w:r>
      <w:r w:rsidR="009B3832" w:rsidRPr="00970B57">
        <w:t xml:space="preserve"> </w:t>
      </w:r>
    </w:p>
    <w:p w14:paraId="5B9C227A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Надежность</w:t>
      </w:r>
      <w:r w:rsidR="009B3832" w:rsidRPr="00970B57">
        <w:t xml:space="preserve"> </w:t>
      </w:r>
      <w:r w:rsidRPr="00970B57">
        <w:t>чего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проверяется</w:t>
      </w:r>
      <w:r w:rsidR="009B3832" w:rsidRPr="00970B57">
        <w:t xml:space="preserve"> </w:t>
      </w:r>
      <w:r w:rsidRPr="00970B57">
        <w:t>ненадежностью</w:t>
      </w:r>
      <w:r w:rsidR="009B3832" w:rsidRPr="00970B57">
        <w:t xml:space="preserve"> </w:t>
      </w:r>
      <w:r w:rsidRPr="00970B57">
        <w:t>обстоятельств.</w:t>
      </w:r>
      <w:r w:rsidR="009B3832" w:rsidRPr="00970B57">
        <w:t xml:space="preserve"> </w:t>
      </w:r>
      <w:r w:rsidRPr="00970B57">
        <w:t>Наша</w:t>
      </w:r>
      <w:r w:rsidR="009B3832" w:rsidRPr="00970B57">
        <w:t xml:space="preserve"> </w:t>
      </w:r>
      <w:r w:rsidRPr="00970B57">
        <w:t>банковская</w:t>
      </w:r>
      <w:r w:rsidR="009B3832" w:rsidRPr="00970B57">
        <w:t xml:space="preserve"> </w:t>
      </w:r>
      <w:r w:rsidRPr="00970B57">
        <w:t>система</w:t>
      </w:r>
      <w:r w:rsidR="009B3832" w:rsidRPr="00970B57">
        <w:t xml:space="preserve"> </w:t>
      </w:r>
      <w:r w:rsidRPr="00970B57">
        <w:t>прошла</w:t>
      </w:r>
      <w:r w:rsidR="009B3832" w:rsidRPr="00970B57">
        <w:t xml:space="preserve"> </w:t>
      </w:r>
      <w:r w:rsidRPr="00970B57">
        <w:t>серьезный</w:t>
      </w:r>
      <w:r w:rsidR="009B3832" w:rsidRPr="00970B57">
        <w:t xml:space="preserve"> </w:t>
      </w:r>
      <w:r w:rsidRPr="00970B57">
        <w:t>тест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г.,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экономическое</w:t>
      </w:r>
      <w:r w:rsidR="009B3832" w:rsidRPr="00970B57">
        <w:t xml:space="preserve"> </w:t>
      </w:r>
      <w:r w:rsidRPr="00970B57">
        <w:t>сообщество</w:t>
      </w:r>
      <w:r w:rsidR="009B3832" w:rsidRPr="00970B57">
        <w:t xml:space="preserve"> </w:t>
      </w:r>
      <w:r w:rsidRPr="00970B57">
        <w:t>фиксирует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адаптивность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устойчивость.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одной</w:t>
      </w:r>
      <w:r w:rsidR="009B3832" w:rsidRPr="00970B57">
        <w:t xml:space="preserve"> </w:t>
      </w:r>
      <w:r w:rsidRPr="00970B57">
        <w:t>стороны,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отражается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укреплении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экономики:</w:t>
      </w:r>
      <w:r w:rsidR="009B3832" w:rsidRPr="00970B57">
        <w:t xml:space="preserve"> </w:t>
      </w:r>
      <w:r w:rsidRPr="00970B57">
        <w:t>ВВП</w:t>
      </w:r>
      <w:r w:rsidR="009B3832" w:rsidRPr="00970B57">
        <w:t xml:space="preserve"> </w:t>
      </w:r>
      <w:r w:rsidRPr="00970B57">
        <w:t>растет,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возникает</w:t>
      </w:r>
      <w:r w:rsidR="009B3832" w:rsidRPr="00970B57">
        <w:t xml:space="preserve"> </w:t>
      </w:r>
      <w:r w:rsidRPr="00970B57">
        <w:t>проблем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ликвидностью,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банков</w:t>
      </w:r>
      <w:r w:rsidR="009B3832" w:rsidRPr="00970B57">
        <w:t xml:space="preserve"> </w:t>
      </w:r>
      <w:r w:rsidRPr="00970B57">
        <w:t>снижается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проблемных</w:t>
      </w:r>
      <w:r w:rsidR="009B3832" w:rsidRPr="00970B57">
        <w:t xml:space="preserve"> </w:t>
      </w:r>
      <w:r w:rsidRPr="00970B57">
        <w:t>кредитов.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другой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монетарные</w:t>
      </w:r>
      <w:r w:rsidR="009B3832" w:rsidRPr="00970B57">
        <w:t xml:space="preserve"> </w:t>
      </w:r>
      <w:r w:rsidRPr="00970B57">
        <w:t>власти</w:t>
      </w:r>
      <w:r w:rsidR="009B3832" w:rsidRPr="00970B57">
        <w:t xml:space="preserve"> </w:t>
      </w:r>
      <w:r w:rsidRPr="00970B57">
        <w:t>предпринимают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необходимые</w:t>
      </w:r>
      <w:r w:rsidR="009B3832" w:rsidRPr="00970B57">
        <w:t xml:space="preserve"> </w:t>
      </w:r>
      <w:r w:rsidRPr="00970B57">
        <w:t>меры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дальнейшей</w:t>
      </w:r>
      <w:r w:rsidR="009B3832" w:rsidRPr="00970B57">
        <w:t xml:space="preserve"> </w:t>
      </w:r>
      <w:r w:rsidRPr="00970B57">
        <w:t>стабилизации.</w:t>
      </w:r>
      <w:r w:rsidR="009B3832" w:rsidRPr="00970B57">
        <w:t xml:space="preserve"> </w:t>
      </w:r>
      <w:r w:rsidRPr="00970B57">
        <w:t>Лучший</w:t>
      </w:r>
      <w:r w:rsidR="009B3832" w:rsidRPr="00970B57">
        <w:t xml:space="preserve"> </w:t>
      </w:r>
      <w:r w:rsidRPr="00970B57">
        <w:t>способ</w:t>
      </w:r>
      <w:r w:rsidR="009B3832" w:rsidRPr="00970B57">
        <w:t xml:space="preserve"> </w:t>
      </w:r>
      <w:r w:rsidRPr="00970B57">
        <w:t>укрепить</w:t>
      </w:r>
      <w:r w:rsidR="009B3832" w:rsidRPr="00970B57">
        <w:t xml:space="preserve"> </w:t>
      </w:r>
      <w:r w:rsidRPr="00970B57">
        <w:t>арку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нагрузить</w:t>
      </w:r>
      <w:r w:rsidR="009B3832" w:rsidRPr="00970B57">
        <w:t xml:space="preserve"> </w:t>
      </w:r>
      <w:r w:rsidRPr="00970B57">
        <w:t>ее,</w:t>
      </w:r>
      <w:r w:rsidR="009B3832" w:rsidRPr="00970B57">
        <w:t xml:space="preserve"> </w:t>
      </w:r>
      <w:r w:rsidRPr="00970B57">
        <w:t>потому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под</w:t>
      </w:r>
      <w:r w:rsidR="009B3832" w:rsidRPr="00970B57">
        <w:t xml:space="preserve"> </w:t>
      </w:r>
      <w:r w:rsidRPr="00970B57">
        <w:t>весом</w:t>
      </w:r>
      <w:r w:rsidR="009B3832" w:rsidRPr="00970B57">
        <w:t xml:space="preserve"> </w:t>
      </w:r>
      <w:r w:rsidRPr="00970B57">
        <w:t>камни</w:t>
      </w:r>
      <w:r w:rsidR="009B3832" w:rsidRPr="00970B57">
        <w:t xml:space="preserve"> </w:t>
      </w:r>
      <w:r w:rsidRPr="00970B57">
        <w:t>спрессовываются.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простая</w:t>
      </w:r>
      <w:r w:rsidR="009B3832" w:rsidRPr="00970B57">
        <w:t xml:space="preserve"> </w:t>
      </w:r>
      <w:r w:rsidRPr="00970B57">
        <w:t>метафора,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данном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очень</w:t>
      </w:r>
      <w:r w:rsidR="009B3832" w:rsidRPr="00970B57">
        <w:t xml:space="preserve"> </w:t>
      </w:r>
      <w:r w:rsidRPr="00970B57">
        <w:t>точная.</w:t>
      </w:r>
    </w:p>
    <w:p w14:paraId="0FE37EB6" w14:textId="77777777" w:rsidR="003E6236" w:rsidRPr="00970B57" w:rsidRDefault="003E6236" w:rsidP="003E6236">
      <w:r w:rsidRPr="00970B57">
        <w:rPr>
          <w:rFonts w:ascii="Cambria Math" w:hAnsi="Cambria Math" w:cs="Cambria Math"/>
        </w:rPr>
        <w:lastRenderedPageBreak/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предоставляет</w:t>
      </w:r>
      <w:r w:rsidR="009B3832" w:rsidRPr="00970B57">
        <w:t xml:space="preserve"> </w:t>
      </w:r>
      <w:r w:rsidRPr="00970B57">
        <w:t>банковская</w:t>
      </w:r>
      <w:r w:rsidR="009B3832" w:rsidRPr="00970B57">
        <w:t xml:space="preserve"> </w:t>
      </w:r>
      <w:r w:rsidRPr="00970B57">
        <w:t>система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граждан?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предлагает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национальной</w:t>
      </w:r>
      <w:r w:rsidR="009B3832" w:rsidRPr="00970B57">
        <w:t xml:space="preserve"> </w:t>
      </w:r>
      <w:r w:rsidRPr="00970B57">
        <w:t>валюте,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преимущества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риски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решений?</w:t>
      </w:r>
      <w:r w:rsidR="009B3832" w:rsidRPr="00970B57">
        <w:t xml:space="preserve"> </w:t>
      </w:r>
    </w:p>
    <w:p w14:paraId="2580BE2C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инвестиций,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уникальны.</w:t>
      </w:r>
      <w:r w:rsidR="009B3832" w:rsidRPr="00970B57">
        <w:t xml:space="preserve"> </w:t>
      </w:r>
      <w:r w:rsidRPr="00970B57">
        <w:t>Банки</w:t>
      </w:r>
      <w:r w:rsidR="009B3832" w:rsidRPr="00970B57">
        <w:t xml:space="preserve"> </w:t>
      </w:r>
      <w:r w:rsidRPr="00970B57">
        <w:t>предлагают</w:t>
      </w:r>
      <w:r w:rsidR="009B3832" w:rsidRPr="00970B57">
        <w:t xml:space="preserve"> </w:t>
      </w:r>
      <w:r w:rsidRPr="00970B57">
        <w:t>высокие</w:t>
      </w:r>
      <w:r w:rsidR="009B3832" w:rsidRPr="00970B57">
        <w:t xml:space="preserve"> </w:t>
      </w:r>
      <w:r w:rsidRPr="00970B57">
        <w:t>ставки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вкладам,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активно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пользуются.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«</w:t>
      </w:r>
      <w:r w:rsidRPr="00970B57">
        <w:t>Маленьком</w:t>
      </w:r>
      <w:r w:rsidR="009B3832" w:rsidRPr="00970B57">
        <w:t xml:space="preserve"> </w:t>
      </w:r>
      <w:r w:rsidRPr="00970B57">
        <w:t>принце</w:t>
      </w:r>
      <w:r w:rsidR="009B3832" w:rsidRPr="00970B57">
        <w:t xml:space="preserve">» </w:t>
      </w:r>
      <w:r w:rsidRPr="00970B57">
        <w:t>было:</w:t>
      </w:r>
      <w:r w:rsidR="009B3832" w:rsidRPr="00970B57">
        <w:t xml:space="preserve"> «</w:t>
      </w:r>
      <w:r w:rsidRPr="00970B57">
        <w:t>взрослые</w:t>
      </w:r>
      <w:r w:rsidR="009B3832" w:rsidRPr="00970B57">
        <w:t xml:space="preserve"> </w:t>
      </w:r>
      <w:r w:rsidRPr="00970B57">
        <w:t>очень</w:t>
      </w:r>
      <w:r w:rsidR="009B3832" w:rsidRPr="00970B57">
        <w:t xml:space="preserve"> </w:t>
      </w:r>
      <w:r w:rsidRPr="00970B57">
        <w:t>любят</w:t>
      </w:r>
      <w:r w:rsidR="009B3832" w:rsidRPr="00970B57">
        <w:t xml:space="preserve"> </w:t>
      </w:r>
      <w:r w:rsidRPr="00970B57">
        <w:t>цифры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цифры</w:t>
      </w:r>
      <w:r w:rsidR="009B3832" w:rsidRPr="00970B57">
        <w:t xml:space="preserve"> - </w:t>
      </w:r>
      <w:r w:rsidRPr="00970B57">
        <w:t>тем</w:t>
      </w:r>
      <w:r w:rsidR="009B3832" w:rsidRPr="00970B57">
        <w:t xml:space="preserve"> </w:t>
      </w:r>
      <w:r w:rsidRPr="00970B57">
        <w:t>сильнее</w:t>
      </w:r>
      <w:r w:rsidR="009B3832" w:rsidRPr="00970B57">
        <w:t xml:space="preserve"> </w:t>
      </w:r>
      <w:r w:rsidRPr="00970B57">
        <w:t>они</w:t>
      </w:r>
      <w:r w:rsidR="009B3832" w:rsidRPr="00970B57">
        <w:t xml:space="preserve"> </w:t>
      </w:r>
      <w:r w:rsidRPr="00970B57">
        <w:t>нравятся</w:t>
      </w:r>
      <w:r w:rsidR="009B3832" w:rsidRPr="00970B57">
        <w:t xml:space="preserve"> </w:t>
      </w:r>
      <w:r w:rsidRPr="00970B57">
        <w:t>вкладчикам.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нашей</w:t>
      </w:r>
      <w:r w:rsidR="009B3832" w:rsidRPr="00970B57">
        <w:t xml:space="preserve"> </w:t>
      </w:r>
      <w:r w:rsidRPr="00970B57">
        <w:t>оценке,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физлиц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вырастет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четверть,</w:t>
      </w:r>
      <w:r w:rsidR="009B3832" w:rsidRPr="00970B57">
        <w:t xml:space="preserve"> </w:t>
      </w:r>
      <w:r w:rsidRPr="00970B57">
        <w:t>побив</w:t>
      </w:r>
      <w:r w:rsidR="009B3832" w:rsidRPr="00970B57">
        <w:t xml:space="preserve"> </w:t>
      </w:r>
      <w:r w:rsidRPr="00970B57">
        <w:t>рекорд</w:t>
      </w:r>
      <w:r w:rsidR="009B3832" w:rsidRPr="00970B57">
        <w:t xml:space="preserve"> </w:t>
      </w:r>
      <w:r w:rsidRPr="00970B57">
        <w:t>прошлого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итогам</w:t>
      </w:r>
      <w:r w:rsidR="009B3832" w:rsidRPr="00970B57">
        <w:t xml:space="preserve"> </w:t>
      </w:r>
      <w:r w:rsidRPr="00970B57">
        <w:t>первого</w:t>
      </w:r>
      <w:r w:rsidR="009B3832" w:rsidRPr="00970B57">
        <w:t xml:space="preserve"> </w:t>
      </w:r>
      <w:r w:rsidRPr="00970B57">
        <w:t>полугодия</w:t>
      </w:r>
      <w:r w:rsidR="009B3832" w:rsidRPr="00970B57">
        <w:t xml:space="preserve"> </w:t>
      </w:r>
      <w:r w:rsidRPr="00970B57">
        <w:t>общий</w:t>
      </w:r>
      <w:r w:rsidR="009B3832" w:rsidRPr="00970B57">
        <w:t xml:space="preserve"> </w:t>
      </w:r>
      <w:r w:rsidRPr="00970B57">
        <w:t>портфель</w:t>
      </w:r>
      <w:r w:rsidR="009B3832" w:rsidRPr="00970B57">
        <w:t xml:space="preserve"> </w:t>
      </w:r>
      <w:r w:rsidRPr="00970B57">
        <w:t>розничных</w:t>
      </w:r>
      <w:r w:rsidR="009B3832" w:rsidRPr="00970B57">
        <w:t xml:space="preserve"> </w:t>
      </w:r>
      <w:r w:rsidRPr="00970B57">
        <w:t>пассивов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достигнуть</w:t>
      </w:r>
      <w:r w:rsidR="009B3832" w:rsidRPr="00970B57">
        <w:t xml:space="preserve"> </w:t>
      </w:r>
      <w:r w:rsidRPr="00970B57">
        <w:t>50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концу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порядка</w:t>
      </w:r>
      <w:r w:rsidR="009B3832" w:rsidRPr="00970B57">
        <w:t xml:space="preserve"> </w:t>
      </w:r>
      <w:r w:rsidRPr="00970B57">
        <w:t>55,8</w:t>
      </w:r>
      <w:r w:rsidR="009B3832" w:rsidRPr="00970B57">
        <w:t xml:space="preserve"> </w:t>
      </w:r>
      <w:r w:rsidRPr="00970B57">
        <w:t>трлн.</w:t>
      </w:r>
      <w:r w:rsidR="009B3832" w:rsidRPr="00970B57">
        <w:t xml:space="preserve"> </w:t>
      </w:r>
      <w:r w:rsidRPr="00970B57">
        <w:t>Естественно,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</w:t>
      </w:r>
      <w:r w:rsidR="009B3832" w:rsidRPr="00970B57">
        <w:t xml:space="preserve"> </w:t>
      </w:r>
      <w:r w:rsidRPr="00970B57">
        <w:t>растет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срочных</w:t>
      </w:r>
      <w:r w:rsidR="009B3832" w:rsidRPr="00970B57">
        <w:t xml:space="preserve"> </w:t>
      </w:r>
      <w:r w:rsidRPr="00970B57">
        <w:t>депозитов: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ставка</w:t>
      </w:r>
      <w:r w:rsidR="009B3832" w:rsidRPr="00970B57">
        <w:t xml:space="preserve"> </w:t>
      </w:r>
      <w:r w:rsidRPr="00970B57">
        <w:t>высока,</w:t>
      </w:r>
      <w:r w:rsidR="009B3832" w:rsidRPr="00970B57">
        <w:t xml:space="preserve"> </w:t>
      </w:r>
      <w:r w:rsidRPr="00970B57">
        <w:t>большинство</w:t>
      </w:r>
      <w:r w:rsidR="009B3832" w:rsidRPr="00970B57">
        <w:t xml:space="preserve"> </w:t>
      </w:r>
      <w:r w:rsidRPr="00970B57">
        <w:t>вкладчиков</w:t>
      </w:r>
      <w:r w:rsidR="009B3832" w:rsidRPr="00970B57">
        <w:t xml:space="preserve"> </w:t>
      </w:r>
      <w:r w:rsidRPr="00970B57">
        <w:t>стремится</w:t>
      </w:r>
      <w:r w:rsidR="009B3832" w:rsidRPr="00970B57">
        <w:t xml:space="preserve"> </w:t>
      </w:r>
      <w:r w:rsidRPr="00970B57">
        <w:t>зафиксировать</w:t>
      </w:r>
      <w:r w:rsidR="009B3832" w:rsidRPr="00970B57">
        <w:t xml:space="preserve"> </w:t>
      </w:r>
      <w:r w:rsidRPr="00970B57">
        <w:t>доходность.</w:t>
      </w:r>
      <w:r w:rsidR="009B3832" w:rsidRPr="00970B57">
        <w:t xml:space="preserve"> </w:t>
      </w:r>
    </w:p>
    <w:p w14:paraId="570C5E59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нынешней</w:t>
      </w:r>
      <w:r w:rsidR="009B3832" w:rsidRPr="00970B57">
        <w:t xml:space="preserve"> </w:t>
      </w:r>
      <w:r w:rsidRPr="00970B57">
        <w:t>ситуации,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равно</w:t>
      </w:r>
      <w:r w:rsidR="009B3832" w:rsidRPr="00970B57">
        <w:t xml:space="preserve"> </w:t>
      </w:r>
      <w:r w:rsidRPr="00970B57">
        <w:t>остается</w:t>
      </w:r>
      <w:r w:rsidR="009B3832" w:rsidRPr="00970B57">
        <w:t xml:space="preserve"> </w:t>
      </w:r>
      <w:r w:rsidRPr="00970B57">
        <w:t>пространство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неопределенности?</w:t>
      </w:r>
    </w:p>
    <w:p w14:paraId="108C574C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Жизнь</w:t>
      </w:r>
      <w:r w:rsidR="009B3832" w:rsidRPr="00970B57">
        <w:t xml:space="preserve"> </w:t>
      </w:r>
      <w:r w:rsidRPr="00970B57">
        <w:t>всегда</w:t>
      </w:r>
      <w:r w:rsidR="009B3832" w:rsidRPr="00970B57">
        <w:t xml:space="preserve"> </w:t>
      </w:r>
      <w:r w:rsidRPr="00970B57">
        <w:t>предлагает</w:t>
      </w:r>
      <w:r w:rsidR="009B3832" w:rsidRPr="00970B57">
        <w:t xml:space="preserve"> </w:t>
      </w:r>
      <w:r w:rsidRPr="00970B57">
        <w:t>куда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непредвиденных</w:t>
      </w:r>
      <w:r w:rsidR="009B3832" w:rsidRPr="00970B57">
        <w:t xml:space="preserve"> </w:t>
      </w:r>
      <w:r w:rsidRPr="00970B57">
        <w:t>обстоятельств,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представить,</w:t>
      </w:r>
      <w:r w:rsidR="009B3832" w:rsidRPr="00970B57">
        <w:t xml:space="preserve"> </w:t>
      </w:r>
      <w:r w:rsidRPr="00970B57">
        <w:t>трезвое</w:t>
      </w:r>
      <w:r w:rsidR="009B3832" w:rsidRPr="00970B57">
        <w:t xml:space="preserve"> </w:t>
      </w:r>
      <w:r w:rsidRPr="00970B57">
        <w:t>осознание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непредсказуемости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дезориентирует,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бодрит.</w:t>
      </w:r>
      <w:r w:rsidR="009B3832" w:rsidRPr="00970B57">
        <w:t xml:space="preserve"> </w:t>
      </w:r>
      <w:r w:rsidRPr="00970B57">
        <w:t>Учитывая</w:t>
      </w:r>
      <w:r w:rsidR="009B3832" w:rsidRPr="00970B57">
        <w:t xml:space="preserve"> </w:t>
      </w:r>
      <w:r w:rsidRPr="00970B57">
        <w:t>сохранение</w:t>
      </w:r>
      <w:r w:rsidR="009B3832" w:rsidRPr="00970B57">
        <w:t xml:space="preserve"> </w:t>
      </w:r>
      <w:r w:rsidRPr="00970B57">
        <w:t>высокой</w:t>
      </w:r>
      <w:r w:rsidR="009B3832" w:rsidRPr="00970B57">
        <w:t xml:space="preserve"> </w:t>
      </w:r>
      <w:r w:rsidRPr="00970B57">
        <w:t>ключевой</w:t>
      </w:r>
      <w:r w:rsidR="009B3832" w:rsidRPr="00970B57">
        <w:t xml:space="preserve"> </w:t>
      </w:r>
      <w:r w:rsidRPr="00970B57">
        <w:t>ставки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РФ,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интересны</w:t>
      </w:r>
      <w:r w:rsidR="009B3832" w:rsidRPr="00970B57">
        <w:t xml:space="preserve"> </w:t>
      </w:r>
      <w:r w:rsidRPr="00970B57">
        <w:t>инструменты,</w:t>
      </w:r>
      <w:r w:rsidR="009B3832" w:rsidRPr="00970B57">
        <w:t xml:space="preserve"> </w:t>
      </w:r>
      <w:r w:rsidRPr="00970B57">
        <w:t>привязанные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ней,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вклад</w:t>
      </w:r>
      <w:r w:rsidR="009B3832" w:rsidRPr="00970B57">
        <w:t xml:space="preserve"> «</w:t>
      </w:r>
      <w:r w:rsidRPr="00970B57">
        <w:t>Ключевой</w:t>
      </w:r>
      <w:r w:rsidR="009B3832" w:rsidRPr="00970B57">
        <w:t xml:space="preserve">» </w:t>
      </w:r>
      <w:r w:rsidRPr="00970B57">
        <w:t>банка</w:t>
      </w:r>
      <w:r w:rsidR="009B3832" w:rsidRPr="00970B57">
        <w:t xml:space="preserve"> </w:t>
      </w:r>
      <w:r w:rsidRPr="00970B57">
        <w:t>ВТБ.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вклад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защищать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инфляции.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повышении</w:t>
      </w:r>
      <w:r w:rsidR="009B3832" w:rsidRPr="00970B57">
        <w:t xml:space="preserve"> </w:t>
      </w:r>
      <w:r w:rsidRPr="00970B57">
        <w:t>ключевой</w:t>
      </w:r>
      <w:r w:rsidR="009B3832" w:rsidRPr="00970B57">
        <w:t xml:space="preserve"> </w:t>
      </w:r>
      <w:r w:rsidRPr="00970B57">
        <w:t>ставки</w:t>
      </w:r>
      <w:r w:rsidR="009B3832" w:rsidRPr="00970B57">
        <w:t xml:space="preserve"> </w:t>
      </w:r>
      <w:r w:rsidRPr="00970B57">
        <w:t>вкладчики</w:t>
      </w:r>
      <w:r w:rsidR="009B3832" w:rsidRPr="00970B57">
        <w:t xml:space="preserve"> </w:t>
      </w:r>
      <w:r w:rsidRPr="00970B57">
        <w:t>получат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процентов.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снижения</w:t>
      </w:r>
      <w:r w:rsidR="009B3832" w:rsidRPr="00970B57">
        <w:t xml:space="preserve"> - </w:t>
      </w:r>
      <w:r w:rsidRPr="00970B57">
        <w:t>после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инфляция</w:t>
      </w:r>
      <w:r w:rsidR="009B3832" w:rsidRPr="00970B57">
        <w:t xml:space="preserve"> </w:t>
      </w:r>
      <w:r w:rsidRPr="00970B57">
        <w:t>пойдет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спад,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- </w:t>
      </w:r>
      <w:r w:rsidRPr="00970B57">
        <w:t>все</w:t>
      </w:r>
      <w:r w:rsidR="009B3832" w:rsidRPr="00970B57">
        <w:t xml:space="preserve"> </w:t>
      </w:r>
      <w:r w:rsidRPr="00970B57">
        <w:t>равно</w:t>
      </w:r>
      <w:r w:rsidR="009B3832" w:rsidRPr="00970B57">
        <w:t xml:space="preserve"> </w:t>
      </w:r>
      <w:r w:rsidRPr="00970B57">
        <w:t>ставка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вкладам</w:t>
      </w:r>
      <w:r w:rsidR="009B3832" w:rsidRPr="00970B57">
        <w:t xml:space="preserve"> </w:t>
      </w:r>
      <w:r w:rsidRPr="00970B57">
        <w:t>даст</w:t>
      </w:r>
      <w:r w:rsidR="009B3832" w:rsidRPr="00970B57">
        <w:t xml:space="preserve"> </w:t>
      </w:r>
      <w:r w:rsidRPr="00970B57">
        <w:t>хорошую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благодаря</w:t>
      </w:r>
      <w:r w:rsidR="009B3832" w:rsidRPr="00970B57">
        <w:t xml:space="preserve"> </w:t>
      </w:r>
      <w:r w:rsidRPr="00970B57">
        <w:t>успешной</w:t>
      </w:r>
      <w:r w:rsidR="009B3832" w:rsidRPr="00970B57">
        <w:t xml:space="preserve"> </w:t>
      </w:r>
      <w:r w:rsidRPr="00970B57">
        <w:t>политике</w:t>
      </w:r>
      <w:r w:rsidR="009B3832" w:rsidRPr="00970B57">
        <w:t xml:space="preserve"> </w:t>
      </w:r>
      <w:r w:rsidRPr="00970B57">
        <w:t>таргетирования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сохранению</w:t>
      </w:r>
      <w:r w:rsidR="009B3832" w:rsidRPr="00970B57">
        <w:t xml:space="preserve"> </w:t>
      </w:r>
      <w:r w:rsidRPr="00970B57">
        <w:t>существенного</w:t>
      </w:r>
      <w:r w:rsidR="009B3832" w:rsidRPr="00970B57">
        <w:t xml:space="preserve"> </w:t>
      </w:r>
      <w:r w:rsidRPr="00970B57">
        <w:t>спреда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уровню</w:t>
      </w:r>
      <w:r w:rsidR="009B3832" w:rsidRPr="00970B57">
        <w:t xml:space="preserve"> </w:t>
      </w:r>
      <w:r w:rsidRPr="00970B57">
        <w:t>инфляции.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любом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ваши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защищены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отсутствии</w:t>
      </w:r>
      <w:r w:rsidR="009B3832" w:rsidRPr="00970B57">
        <w:t xml:space="preserve"> </w:t>
      </w:r>
      <w:r w:rsidRPr="00970B57">
        <w:t>риска</w:t>
      </w:r>
      <w:r w:rsidR="009B3832" w:rsidRPr="00970B57">
        <w:t xml:space="preserve"> «</w:t>
      </w:r>
      <w:r w:rsidRPr="00970B57">
        <w:t>не</w:t>
      </w:r>
      <w:r w:rsidR="009B3832" w:rsidRPr="00970B57">
        <w:t xml:space="preserve"> </w:t>
      </w:r>
      <w:r w:rsidRPr="00970B57">
        <w:t>угадать</w:t>
      </w:r>
      <w:r w:rsidR="009B3832" w:rsidRPr="00970B57">
        <w:t xml:space="preserve">» </w:t>
      </w:r>
      <w:r w:rsidRPr="00970B57">
        <w:t>изменения</w:t>
      </w:r>
      <w:r w:rsidR="009B3832" w:rsidRPr="00970B57">
        <w:t xml:space="preserve"> </w:t>
      </w:r>
      <w:r w:rsidRPr="00970B57">
        <w:t>конъюнктуры.</w:t>
      </w:r>
      <w:r w:rsidR="009B3832" w:rsidRPr="00970B57">
        <w:t xml:space="preserve"> </w:t>
      </w:r>
    </w:p>
    <w:p w14:paraId="72FDC5B7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Каковы</w:t>
      </w:r>
      <w:r w:rsidR="009B3832" w:rsidRPr="00970B57">
        <w:t xml:space="preserve"> </w:t>
      </w:r>
      <w:r w:rsidRPr="00970B57">
        <w:t>основные</w:t>
      </w:r>
      <w:r w:rsidR="009B3832" w:rsidRPr="00970B57">
        <w:t xml:space="preserve"> </w:t>
      </w:r>
      <w:r w:rsidRPr="00970B57">
        <w:t>тренды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российском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инвестиций?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стратегии</w:t>
      </w:r>
      <w:r w:rsidR="009B3832" w:rsidRPr="00970B57">
        <w:t xml:space="preserve"> </w:t>
      </w:r>
      <w:r w:rsidRPr="00970B57">
        <w:t>инвестирования</w:t>
      </w:r>
      <w:r w:rsidR="009B3832" w:rsidRPr="00970B57">
        <w:t xml:space="preserve"> </w:t>
      </w:r>
      <w:r w:rsidRPr="00970B57">
        <w:t>набирают</w:t>
      </w:r>
      <w:r w:rsidR="009B3832" w:rsidRPr="00970B57">
        <w:t xml:space="preserve"> </w:t>
      </w:r>
      <w:r w:rsidRPr="00970B57">
        <w:t>популярность,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теряют</w:t>
      </w:r>
      <w:r w:rsidR="009B3832" w:rsidRPr="00970B57">
        <w:t xml:space="preserve"> </w:t>
      </w:r>
      <w:r w:rsidRPr="00970B57">
        <w:t>позиции?</w:t>
      </w:r>
      <w:r w:rsidR="009B3832" w:rsidRPr="00970B57">
        <w:t xml:space="preserve"> </w:t>
      </w:r>
    </w:p>
    <w:p w14:paraId="0C96E5C9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условиях</w:t>
      </w:r>
      <w:r w:rsidR="009B3832" w:rsidRPr="00970B57">
        <w:t xml:space="preserve"> </w:t>
      </w:r>
      <w:r w:rsidRPr="00970B57">
        <w:t>высоких</w:t>
      </w:r>
      <w:r w:rsidR="009B3832" w:rsidRPr="00970B57">
        <w:t xml:space="preserve"> </w:t>
      </w:r>
      <w:r w:rsidRPr="00970B57">
        <w:t>банковских</w:t>
      </w:r>
      <w:r w:rsidR="009B3832" w:rsidRPr="00970B57">
        <w:t xml:space="preserve"> </w:t>
      </w:r>
      <w:r w:rsidRPr="00970B57">
        <w:t>ставок,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я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сказал,</w:t>
      </w:r>
      <w:r w:rsidR="009B3832" w:rsidRPr="00970B57">
        <w:t xml:space="preserve"> </w:t>
      </w:r>
      <w:r w:rsidRPr="00970B57">
        <w:t>многие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переориентировались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вложения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депозиты.</w:t>
      </w:r>
      <w:r w:rsidR="009B3832" w:rsidRPr="00970B57">
        <w:t xml:space="preserve"> </w:t>
      </w:r>
      <w:r w:rsidRPr="00970B57">
        <w:t>Эту</w:t>
      </w:r>
      <w:r w:rsidR="009B3832" w:rsidRPr="00970B57">
        <w:t xml:space="preserve"> </w:t>
      </w:r>
      <w:r w:rsidRPr="00970B57">
        <w:t>стратегию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назвать</w:t>
      </w:r>
      <w:r w:rsidR="009B3832" w:rsidRPr="00970B57">
        <w:t xml:space="preserve"> </w:t>
      </w:r>
      <w:r w:rsidRPr="00970B57">
        <w:t>довольно</w:t>
      </w:r>
      <w:r w:rsidR="009B3832" w:rsidRPr="00970B57">
        <w:t xml:space="preserve"> </w:t>
      </w:r>
      <w:r w:rsidRPr="00970B57">
        <w:t>рациональной.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единственно</w:t>
      </w:r>
      <w:r w:rsidR="009B3832" w:rsidRPr="00970B57">
        <w:t xml:space="preserve"> </w:t>
      </w:r>
      <w:r w:rsidRPr="00970B57">
        <w:t>рациональной.</w:t>
      </w:r>
      <w:r w:rsidR="009B3832" w:rsidRPr="00970B57">
        <w:t xml:space="preserve"> </w:t>
      </w:r>
      <w:r w:rsidRPr="00970B57">
        <w:t>Существуют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традиционные</w:t>
      </w:r>
      <w:r w:rsidR="009B3832" w:rsidRPr="00970B57">
        <w:t xml:space="preserve"> </w:t>
      </w:r>
      <w:r w:rsidRPr="00970B57">
        <w:t>инструменты,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теряют</w:t>
      </w:r>
      <w:r w:rsidR="009B3832" w:rsidRPr="00970B57">
        <w:t xml:space="preserve"> </w:t>
      </w:r>
      <w:r w:rsidRPr="00970B57">
        <w:t>своей</w:t>
      </w:r>
      <w:r w:rsidR="009B3832" w:rsidRPr="00970B57">
        <w:t xml:space="preserve"> </w:t>
      </w:r>
      <w:r w:rsidRPr="00970B57">
        <w:t>актуальности.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консервативные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облигаций</w:t>
      </w:r>
      <w:r w:rsidR="009B3832" w:rsidRPr="00970B57">
        <w:t xml:space="preserve"> </w:t>
      </w:r>
      <w:r w:rsidRPr="00970B57">
        <w:t>надежных</w:t>
      </w:r>
      <w:r w:rsidR="009B3832" w:rsidRPr="00970B57">
        <w:t xml:space="preserve"> </w:t>
      </w:r>
      <w:r w:rsidRPr="00970B57">
        <w:t>эмитентов,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фонды</w:t>
      </w:r>
      <w:r w:rsidR="009B3832" w:rsidRPr="00970B57">
        <w:t xml:space="preserve"> </w:t>
      </w:r>
      <w:r w:rsidRPr="00970B57">
        <w:t>денежного</w:t>
      </w:r>
      <w:r w:rsidR="009B3832" w:rsidRPr="00970B57">
        <w:t xml:space="preserve"> </w:t>
      </w:r>
      <w:r w:rsidRPr="00970B57">
        <w:t>рынка.</w:t>
      </w:r>
      <w:r w:rsidR="009B3832" w:rsidRPr="00970B57">
        <w:t xml:space="preserve"> </w:t>
      </w:r>
      <w:r w:rsidRPr="00970B57">
        <w:t>Российский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хорошие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инвестиций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акции:</w:t>
      </w:r>
      <w:r w:rsidR="009B3832" w:rsidRPr="00970B57">
        <w:t xml:space="preserve"> </w:t>
      </w:r>
      <w:r w:rsidRPr="00970B57">
        <w:t>индексы</w:t>
      </w:r>
      <w:r w:rsidR="009B3832" w:rsidRPr="00970B57">
        <w:t xml:space="preserve"> </w:t>
      </w:r>
      <w:r w:rsidRPr="00970B57">
        <w:t>растут,</w:t>
      </w:r>
      <w:r w:rsidR="009B3832" w:rsidRPr="00970B57">
        <w:t xml:space="preserve"> </w:t>
      </w:r>
      <w:r w:rsidRPr="00970B57">
        <w:t>появляются</w:t>
      </w:r>
      <w:r w:rsidR="009B3832" w:rsidRPr="00970B57">
        <w:t xml:space="preserve"> </w:t>
      </w:r>
      <w:r w:rsidRPr="00970B57">
        <w:t>новые</w:t>
      </w:r>
      <w:r w:rsidR="009B3832" w:rsidRPr="00970B57">
        <w:t xml:space="preserve"> </w:t>
      </w:r>
      <w:r w:rsidRPr="00970B57">
        <w:t>IPO.</w:t>
      </w:r>
      <w:r w:rsidR="009B3832" w:rsidRPr="00970B57">
        <w:t xml:space="preserve"> </w:t>
      </w:r>
      <w:r w:rsidRPr="00970B57">
        <w:t>Здесь</w:t>
      </w:r>
      <w:r w:rsidR="009B3832" w:rsidRPr="00970B57">
        <w:t xml:space="preserve"> </w:t>
      </w:r>
      <w:r w:rsidRPr="00970B57">
        <w:t>стоит</w:t>
      </w:r>
      <w:r w:rsidR="009B3832" w:rsidRPr="00970B57">
        <w:t xml:space="preserve"> </w:t>
      </w:r>
      <w:r w:rsidRPr="00970B57">
        <w:t>ориентироваться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внутренние</w:t>
      </w:r>
      <w:r w:rsidR="009B3832" w:rsidRPr="00970B57">
        <w:t xml:space="preserve"> </w:t>
      </w:r>
      <w:r w:rsidRPr="00970B57">
        <w:t>драйверы,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обеспечивают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экономики,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потребительский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финансовый</w:t>
      </w:r>
      <w:r w:rsidR="009B3832" w:rsidRPr="00970B57">
        <w:t xml:space="preserve"> </w:t>
      </w:r>
      <w:r w:rsidRPr="00970B57">
        <w:t>сектора,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сферу</w:t>
      </w:r>
      <w:r w:rsidR="009B3832" w:rsidRPr="00970B57">
        <w:t xml:space="preserve"> </w:t>
      </w:r>
      <w:r w:rsidRPr="00970B57">
        <w:t>IT,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большой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импортозамещения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появляются</w:t>
      </w:r>
      <w:r w:rsidR="009B3832" w:rsidRPr="00970B57">
        <w:t xml:space="preserve"> </w:t>
      </w:r>
      <w:r w:rsidRPr="00970B57">
        <w:t>новые</w:t>
      </w:r>
      <w:r w:rsidR="009B3832" w:rsidRPr="00970B57">
        <w:t xml:space="preserve"> </w:t>
      </w:r>
      <w:r w:rsidRPr="00970B57">
        <w:t>игроки.</w:t>
      </w:r>
      <w:r w:rsidR="009B3832" w:rsidRPr="00970B57">
        <w:t xml:space="preserve"> </w:t>
      </w:r>
      <w:r w:rsidRPr="00970B57">
        <w:t>Устойчивы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традиционные</w:t>
      </w:r>
      <w:r w:rsidR="009B3832" w:rsidRPr="00970B57">
        <w:t xml:space="preserve"> </w:t>
      </w:r>
      <w:r w:rsidRPr="00970B57">
        <w:t>сектора</w:t>
      </w:r>
      <w:r w:rsidR="009B3832" w:rsidRPr="00970B57">
        <w:t xml:space="preserve"> </w:t>
      </w:r>
      <w:r w:rsidRPr="00970B57">
        <w:t>экономики.</w:t>
      </w:r>
      <w:r w:rsidR="009B3832" w:rsidRPr="00970B57">
        <w:t xml:space="preserve"> </w:t>
      </w:r>
    </w:p>
    <w:p w14:paraId="13F9FD81" w14:textId="77777777" w:rsidR="003E6236" w:rsidRPr="00970B57" w:rsidRDefault="003E6236" w:rsidP="003E6236">
      <w:r w:rsidRPr="00970B57">
        <w:t>Способы</w:t>
      </w:r>
      <w:r w:rsidR="009B3832" w:rsidRPr="00970B57">
        <w:t xml:space="preserve"> </w:t>
      </w:r>
      <w:r w:rsidRPr="00970B57">
        <w:t>инвестирования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фондовом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прежние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понятные</w:t>
      </w:r>
      <w:r w:rsidR="009B3832" w:rsidRPr="00970B57">
        <w:t xml:space="preserve"> </w:t>
      </w:r>
      <w:r w:rsidRPr="00970B57">
        <w:t>клиентам.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открытие</w:t>
      </w:r>
      <w:r w:rsidR="009B3832" w:rsidRPr="00970B57">
        <w:t xml:space="preserve"> </w:t>
      </w:r>
      <w:r w:rsidRPr="00970B57">
        <w:t>брокерского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самостоятельным</w:t>
      </w:r>
      <w:r w:rsidR="009B3832" w:rsidRPr="00970B57">
        <w:t xml:space="preserve"> </w:t>
      </w:r>
      <w:r w:rsidRPr="00970B57">
        <w:t>ведением</w:t>
      </w:r>
      <w:r w:rsidR="009B3832" w:rsidRPr="00970B57">
        <w:t xml:space="preserve"> </w:t>
      </w:r>
      <w:r w:rsidRPr="00970B57">
        <w:t>операций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подключением</w:t>
      </w:r>
      <w:r w:rsidR="009B3832" w:rsidRPr="00970B57">
        <w:t xml:space="preserve"> </w:t>
      </w:r>
      <w:r w:rsidRPr="00970B57">
        <w:t>услуги</w:t>
      </w:r>
      <w:r w:rsidR="009B3832" w:rsidRPr="00970B57">
        <w:t xml:space="preserve"> </w:t>
      </w:r>
      <w:r w:rsidRPr="00970B57">
        <w:t>инвестиционного</w:t>
      </w:r>
      <w:r w:rsidR="009B3832" w:rsidRPr="00970B57">
        <w:t xml:space="preserve"> </w:t>
      </w:r>
      <w:r w:rsidRPr="00970B57">
        <w:t>консультанта</w:t>
      </w:r>
      <w:r w:rsidR="009B3832" w:rsidRPr="00970B57">
        <w:t xml:space="preserve"> </w:t>
      </w:r>
      <w:r w:rsidRPr="00970B57">
        <w:t>(робоэдвайзинг,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персональный</w:t>
      </w:r>
      <w:r w:rsidR="009B3832" w:rsidRPr="00970B57">
        <w:t xml:space="preserve"> </w:t>
      </w:r>
      <w:r w:rsidRPr="00970B57">
        <w:t>консультант),</w:t>
      </w:r>
      <w:r w:rsidR="009B3832" w:rsidRPr="00970B57">
        <w:t xml:space="preserve"> </w:t>
      </w:r>
      <w:r w:rsidRPr="00970B57">
        <w:t>передача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доверительное</w:t>
      </w:r>
      <w:r w:rsidR="009B3832" w:rsidRPr="00970B57">
        <w:t xml:space="preserve"> </w:t>
      </w:r>
      <w:r w:rsidRPr="00970B57">
        <w:t>управление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вложения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ПИФы.</w:t>
      </w:r>
      <w:r w:rsidR="009B3832" w:rsidRPr="00970B57">
        <w:t xml:space="preserve"> </w:t>
      </w:r>
    </w:p>
    <w:p w14:paraId="787EFB27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сегодня</w:t>
      </w:r>
      <w:r w:rsidR="009B3832" w:rsidRPr="00970B57">
        <w:t xml:space="preserve"> </w:t>
      </w:r>
      <w:r w:rsidRPr="00970B57">
        <w:t>должна</w:t>
      </w:r>
      <w:r w:rsidR="009B3832" w:rsidRPr="00970B57">
        <w:t xml:space="preserve"> </w:t>
      </w:r>
      <w:r w:rsidRPr="00970B57">
        <w:t>выглядеть</w:t>
      </w:r>
      <w:r w:rsidR="009B3832" w:rsidRPr="00970B57">
        <w:t xml:space="preserve"> </w:t>
      </w:r>
      <w:r w:rsidRPr="00970B57">
        <w:t>грамотная</w:t>
      </w:r>
      <w:r w:rsidR="009B3832" w:rsidRPr="00970B57">
        <w:t xml:space="preserve"> </w:t>
      </w:r>
      <w:r w:rsidRPr="00970B57">
        <w:t>стратегия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валютном</w:t>
      </w:r>
      <w:r w:rsidR="009B3832" w:rsidRPr="00970B57">
        <w:t xml:space="preserve"> </w:t>
      </w:r>
      <w:r w:rsidRPr="00970B57">
        <w:t>рынке?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растет</w:t>
      </w:r>
      <w:r w:rsidR="009B3832" w:rsidRPr="00970B57">
        <w:t xml:space="preserve"> </w:t>
      </w:r>
      <w:r w:rsidRPr="00970B57">
        <w:t>интерес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юаню,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дают</w:t>
      </w:r>
      <w:r w:rsidR="009B3832" w:rsidRPr="00970B57">
        <w:t xml:space="preserve"> </w:t>
      </w:r>
      <w:r w:rsidRPr="00970B57">
        <w:t>мягкие</w:t>
      </w:r>
      <w:r w:rsidR="009B3832" w:rsidRPr="00970B57">
        <w:t xml:space="preserve"> </w:t>
      </w:r>
      <w:r w:rsidRPr="00970B57">
        <w:t>валюты?</w:t>
      </w:r>
      <w:r w:rsidR="009B3832" w:rsidRPr="00970B57">
        <w:t xml:space="preserve"> </w:t>
      </w:r>
    </w:p>
    <w:p w14:paraId="3A75F756" w14:textId="77777777" w:rsidR="003E6236" w:rsidRPr="00970B57" w:rsidRDefault="003E6236" w:rsidP="003E6236">
      <w:r w:rsidRPr="00970B57">
        <w:rPr>
          <w:rFonts w:ascii="Cambria Math" w:hAnsi="Cambria Math" w:cs="Cambria Math"/>
        </w:rPr>
        <w:lastRenderedPageBreak/>
        <w:t>‒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валютном</w:t>
      </w:r>
      <w:r w:rsidR="009B3832" w:rsidRPr="00970B57">
        <w:t xml:space="preserve"> </w:t>
      </w:r>
      <w:r w:rsidRPr="00970B57">
        <w:t>рынке</w:t>
      </w:r>
      <w:r w:rsidR="009B3832" w:rsidRPr="00970B57">
        <w:t xml:space="preserve"> </w:t>
      </w:r>
      <w:r w:rsidRPr="00970B57">
        <w:t>продолжается</w:t>
      </w:r>
      <w:r w:rsidR="009B3832" w:rsidRPr="00970B57">
        <w:t xml:space="preserve"> </w:t>
      </w:r>
      <w:r w:rsidRPr="00970B57">
        <w:t>дедолларизация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деевроризация,</w:t>
      </w:r>
      <w:r w:rsidR="009B3832" w:rsidRPr="00970B57">
        <w:t xml:space="preserve"> </w:t>
      </w:r>
      <w:r w:rsidRPr="00970B57">
        <w:t>растет</w:t>
      </w:r>
      <w:r w:rsidR="009B3832" w:rsidRPr="00970B57">
        <w:t xml:space="preserve"> </w:t>
      </w:r>
      <w:r w:rsidRPr="00970B57">
        <w:t>интерес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мягким</w:t>
      </w:r>
      <w:r w:rsidR="009B3832" w:rsidRPr="00970B57">
        <w:t xml:space="preserve"> </w:t>
      </w:r>
      <w:r w:rsidRPr="00970B57">
        <w:t>валютам,</w:t>
      </w:r>
      <w:r w:rsidR="009B3832" w:rsidRPr="00970B57">
        <w:t xml:space="preserve"> </w:t>
      </w:r>
      <w:r w:rsidRPr="00970B57">
        <w:t>набирает</w:t>
      </w:r>
      <w:r w:rsidR="009B3832" w:rsidRPr="00970B57">
        <w:t xml:space="preserve"> </w:t>
      </w:r>
      <w:r w:rsidRPr="00970B57">
        <w:t>обороты</w:t>
      </w:r>
      <w:r w:rsidR="009B3832" w:rsidRPr="00970B57">
        <w:t xml:space="preserve"> </w:t>
      </w:r>
      <w:r w:rsidRPr="00970B57">
        <w:t>юань.</w:t>
      </w:r>
      <w:r w:rsidR="009B3832" w:rsidRPr="00970B57">
        <w:t xml:space="preserve"> </w:t>
      </w:r>
      <w:r w:rsidRPr="00970B57">
        <w:t>Интерес</w:t>
      </w:r>
      <w:r w:rsidR="009B3832" w:rsidRPr="00970B57">
        <w:t xml:space="preserve"> </w:t>
      </w:r>
      <w:r w:rsidRPr="00970B57">
        <w:t>подогревается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приличными</w:t>
      </w:r>
      <w:r w:rsidR="009B3832" w:rsidRPr="00970B57">
        <w:t xml:space="preserve"> </w:t>
      </w:r>
      <w:r w:rsidRPr="00970B57">
        <w:t>ставками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депозитам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валюте,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нас,</w:t>
      </w:r>
      <w:r w:rsidR="009B3832" w:rsidRPr="00970B57">
        <w:t xml:space="preserve"> </w:t>
      </w:r>
      <w:r w:rsidRPr="00970B57">
        <w:t>например,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6</w:t>
      </w:r>
      <w:r w:rsidR="009B3832" w:rsidRPr="00970B57">
        <w:t>-</w:t>
      </w:r>
      <w:r w:rsidRPr="00970B57">
        <w:t>6,5%.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юань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просто</w:t>
      </w:r>
      <w:r w:rsidR="009B3832" w:rsidRPr="00970B57">
        <w:t xml:space="preserve"> </w:t>
      </w:r>
      <w:r w:rsidRPr="00970B57">
        <w:t>обеспечивает</w:t>
      </w:r>
      <w:r w:rsidR="009B3832" w:rsidRPr="00970B57">
        <w:t xml:space="preserve"> </w:t>
      </w:r>
      <w:r w:rsidRPr="00970B57">
        <w:t>необходимый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валютной</w:t>
      </w:r>
      <w:r w:rsidR="009B3832" w:rsidRPr="00970B57">
        <w:t xml:space="preserve"> </w:t>
      </w:r>
      <w:r w:rsidRPr="00970B57">
        <w:t>диверсификации,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помогает</w:t>
      </w:r>
      <w:r w:rsidR="009B3832" w:rsidRPr="00970B57">
        <w:t xml:space="preserve"> </w:t>
      </w:r>
      <w:r w:rsidRPr="00970B57">
        <w:t>зарабатывать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валютном</w:t>
      </w:r>
      <w:r w:rsidR="009B3832" w:rsidRPr="00970B57">
        <w:t xml:space="preserve"> </w:t>
      </w:r>
      <w:r w:rsidRPr="00970B57">
        <w:t>рынке.</w:t>
      </w:r>
      <w:r w:rsidR="009B3832" w:rsidRPr="00970B57">
        <w:t xml:space="preserve"> </w:t>
      </w:r>
    </w:p>
    <w:p w14:paraId="5A9E74EF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Расскажите,</w:t>
      </w:r>
      <w:r w:rsidR="009B3832" w:rsidRPr="00970B57">
        <w:t xml:space="preserve"> </w:t>
      </w:r>
      <w:r w:rsidRPr="00970B57">
        <w:t>пожалуйста,</w:t>
      </w:r>
      <w:r w:rsidR="009B3832" w:rsidRPr="00970B57">
        <w:t xml:space="preserve"> </w:t>
      </w:r>
      <w:r w:rsidRPr="00970B57">
        <w:t>про</w:t>
      </w:r>
      <w:r w:rsidR="009B3832" w:rsidRPr="00970B57">
        <w:t xml:space="preserve"> </w:t>
      </w:r>
      <w:r w:rsidRPr="00970B57">
        <w:t>новую</w:t>
      </w:r>
      <w:r w:rsidR="009B3832" w:rsidRPr="00970B57">
        <w:t xml:space="preserve"> </w:t>
      </w:r>
      <w:r w:rsidRPr="00970B57">
        <w:t>государственную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коммерческие</w:t>
      </w:r>
      <w:r w:rsidR="009B3832" w:rsidRPr="00970B57">
        <w:t xml:space="preserve"> </w:t>
      </w:r>
      <w:r w:rsidRPr="00970B57">
        <w:t>организации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участвуют,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t>ограничения.</w:t>
      </w:r>
    </w:p>
    <w:p w14:paraId="0BF8D4BC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стартовала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операторы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негосударственные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фонды.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37.</w:t>
      </w:r>
      <w:r w:rsidR="009B3832" w:rsidRPr="00970B57">
        <w:t xml:space="preserve"> </w:t>
      </w:r>
      <w:r w:rsidRPr="00970B57">
        <w:t>Объединенный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ВТБ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«</w:t>
      </w:r>
      <w:r w:rsidRPr="00970B57">
        <w:t>Открытия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нашим</w:t>
      </w:r>
      <w:r w:rsidR="009B3832" w:rsidRPr="00970B57">
        <w:t xml:space="preserve"> </w:t>
      </w:r>
      <w:r w:rsidRPr="00970B57">
        <w:t>данным,</w:t>
      </w:r>
      <w:r w:rsidR="009B3832" w:rsidRPr="00970B57">
        <w:t xml:space="preserve"> </w:t>
      </w:r>
      <w:r w:rsidRPr="00970B57">
        <w:t>самый</w:t>
      </w:r>
      <w:r w:rsidR="009B3832" w:rsidRPr="00970B57">
        <w:t xml:space="preserve"> </w:t>
      </w:r>
      <w:r w:rsidRPr="00970B57">
        <w:t>большой.</w:t>
      </w:r>
      <w:r w:rsidR="009B3832" w:rsidRPr="00970B57">
        <w:t xml:space="preserve"> </w:t>
      </w:r>
    </w:p>
    <w:p w14:paraId="6405F6F4" w14:textId="77777777" w:rsidR="003E6236" w:rsidRPr="00970B57" w:rsidRDefault="003E6236" w:rsidP="003E6236">
      <w:r w:rsidRPr="00970B57">
        <w:t>Суть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инструмента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любой</w:t>
      </w:r>
      <w:r w:rsidR="009B3832" w:rsidRPr="00970B57">
        <w:t xml:space="preserve"> </w:t>
      </w:r>
      <w:r w:rsidRPr="00970B57">
        <w:t>клиент,</w:t>
      </w:r>
      <w:r w:rsidR="009B3832" w:rsidRPr="00970B57">
        <w:t xml:space="preserve"> </w:t>
      </w:r>
      <w:r w:rsidRPr="00970B57">
        <w:t>формируя</w:t>
      </w:r>
      <w:r w:rsidR="009B3832" w:rsidRPr="00970B57">
        <w:t xml:space="preserve"> </w:t>
      </w:r>
      <w:r w:rsidRPr="00970B57">
        <w:t>долгосрочные</w:t>
      </w:r>
      <w:r w:rsidR="009B3832" w:rsidRPr="00970B57">
        <w:t xml:space="preserve"> </w:t>
      </w:r>
      <w:r w:rsidRPr="00970B57">
        <w:t>сбережения,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софинансирование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продукт</w:t>
      </w:r>
      <w:r w:rsidR="009B3832" w:rsidRPr="00970B57">
        <w:t xml:space="preserve"> </w:t>
      </w:r>
      <w:r w:rsidRPr="00970B57">
        <w:t>предусматривает</w:t>
      </w:r>
      <w:r w:rsidR="009B3832" w:rsidRPr="00970B57">
        <w:t xml:space="preserve"> </w:t>
      </w:r>
      <w:r w:rsidRPr="00970B57">
        <w:t>наследование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накопленных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досрочное</w:t>
      </w:r>
      <w:r w:rsidR="009B3832" w:rsidRPr="00970B57">
        <w:t xml:space="preserve"> </w:t>
      </w:r>
      <w:r w:rsidRPr="00970B57">
        <w:t>снятие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особых</w:t>
      </w:r>
      <w:r w:rsidR="009B3832" w:rsidRPr="00970B57">
        <w:t xml:space="preserve"> </w:t>
      </w:r>
      <w:r w:rsidRPr="00970B57">
        <w:t>жизненных</w:t>
      </w:r>
      <w:r w:rsidR="009B3832" w:rsidRPr="00970B57">
        <w:t xml:space="preserve"> </w:t>
      </w:r>
      <w:r w:rsidRPr="00970B57">
        <w:t>ситуациях.</w:t>
      </w:r>
      <w:r w:rsidR="009B3832" w:rsidRPr="00970B57">
        <w:t xml:space="preserve"> </w:t>
      </w:r>
    </w:p>
    <w:p w14:paraId="53DFD37E" w14:textId="77777777" w:rsidR="003E6236" w:rsidRPr="00970B57" w:rsidRDefault="003E6236" w:rsidP="003E6236">
      <w:r w:rsidRPr="00970B57">
        <w:t>Правила</w:t>
      </w:r>
      <w:r w:rsidR="009B3832" w:rsidRPr="00970B57">
        <w:t xml:space="preserve"> </w:t>
      </w:r>
      <w:r w:rsidRPr="00970B57">
        <w:t>софинансирования</w:t>
      </w:r>
      <w:r w:rsidR="009B3832" w:rsidRPr="00970B57">
        <w:t xml:space="preserve"> </w:t>
      </w:r>
      <w:r w:rsidRPr="00970B57">
        <w:t>таковы: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получаете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условии,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инвестируете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столько</w:t>
      </w:r>
      <w:r w:rsidR="009B3832" w:rsidRPr="00970B57">
        <w:t xml:space="preserve"> </w:t>
      </w:r>
      <w:r w:rsidRPr="00970B57">
        <w:t>же.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ежемесячный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накладывает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вас</w:t>
      </w:r>
      <w:r w:rsidR="009B3832" w:rsidRPr="00970B57">
        <w:t xml:space="preserve"> </w:t>
      </w:r>
      <w:r w:rsidRPr="00970B57">
        <w:t>обязательство</w:t>
      </w:r>
      <w:r w:rsidR="009B3832" w:rsidRPr="00970B57">
        <w:t xml:space="preserve"> </w:t>
      </w:r>
      <w:r w:rsidRPr="00970B57">
        <w:t>инвестировать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(72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80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150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год),</w:t>
      </w:r>
      <w:r w:rsidR="009B3832" w:rsidRPr="00970B57">
        <w:t xml:space="preserve"> </w:t>
      </w:r>
      <w:r w:rsidRPr="00970B57">
        <w:t>либо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четыре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(144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ваш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выше</w:t>
      </w:r>
      <w:r w:rsidR="009B3832" w:rsidRPr="00970B57">
        <w:t xml:space="preserve"> </w:t>
      </w:r>
      <w:r w:rsidRPr="00970B57">
        <w:t>150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месяц).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помимо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формируется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инвестиций.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процентном</w:t>
      </w:r>
      <w:r w:rsidR="009B3832" w:rsidRPr="00970B57">
        <w:t xml:space="preserve"> </w:t>
      </w:r>
      <w:r w:rsidRPr="00970B57">
        <w:t>отношении</w:t>
      </w:r>
      <w:r w:rsidR="009B3832" w:rsidRPr="00970B57">
        <w:t xml:space="preserve"> </w:t>
      </w:r>
      <w:r w:rsidRPr="00970B57">
        <w:t>поддержка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существенней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обеспеченных</w:t>
      </w:r>
      <w:r w:rsidR="009B3832" w:rsidRPr="00970B57">
        <w:t xml:space="preserve"> </w:t>
      </w:r>
      <w:r w:rsidRPr="00970B57">
        <w:t>слоев</w:t>
      </w:r>
      <w:r w:rsidR="009B3832" w:rsidRPr="00970B57">
        <w:t xml:space="preserve"> </w:t>
      </w:r>
      <w:r w:rsidRPr="00970B57">
        <w:t>населения,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сбережения</w:t>
      </w:r>
      <w:r w:rsidR="009B3832" w:rsidRPr="00970B57">
        <w:t xml:space="preserve"> </w:t>
      </w:r>
      <w:r w:rsidRPr="00970B57">
        <w:t>программа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всем.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сути,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первая</w:t>
      </w:r>
      <w:r w:rsidR="009B3832" w:rsidRPr="00970B57">
        <w:t xml:space="preserve"> </w:t>
      </w:r>
      <w:r w:rsidRPr="00970B57">
        <w:t>программа,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которой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сразу:</w:t>
      </w:r>
      <w:r w:rsidR="009B3832" w:rsidRPr="00970B57">
        <w:t xml:space="preserve"> </w:t>
      </w:r>
      <w:r w:rsidRPr="00970B57">
        <w:t>софинансирование,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вычет,</w:t>
      </w:r>
      <w:r w:rsidR="009B3832" w:rsidRPr="00970B57">
        <w:t xml:space="preserve"> </w:t>
      </w:r>
      <w:r w:rsidRPr="00970B57">
        <w:t>получение</w:t>
      </w:r>
      <w:r w:rsidR="009B3832" w:rsidRPr="00970B57">
        <w:t xml:space="preserve"> </w:t>
      </w:r>
      <w:r w:rsidRPr="00970B57">
        <w:t>инвестиционного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наследование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т.</w:t>
      </w:r>
      <w:r w:rsidR="009B3832" w:rsidRPr="00970B57">
        <w:t xml:space="preserve"> </w:t>
      </w:r>
      <w:r w:rsidRPr="00970B57">
        <w:t>д.</w:t>
      </w:r>
      <w:r w:rsidR="009B3832" w:rsidRPr="00970B57">
        <w:t xml:space="preserve"> </w:t>
      </w:r>
    </w:p>
    <w:p w14:paraId="4CC17558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увеличился</w:t>
      </w:r>
      <w:r w:rsidR="009B3832" w:rsidRPr="00970B57">
        <w:t xml:space="preserve"> </w:t>
      </w:r>
      <w:r w:rsidRPr="00970B57">
        <w:t>лимит</w:t>
      </w:r>
      <w:r w:rsidR="009B3832" w:rsidRPr="00970B57">
        <w:t xml:space="preserve"> </w:t>
      </w:r>
      <w:r w:rsidRPr="00970B57">
        <w:t>межбанковских</w:t>
      </w:r>
      <w:r w:rsidR="009B3832" w:rsidRPr="00970B57">
        <w:t xml:space="preserve"> </w:t>
      </w:r>
      <w:r w:rsidRPr="00970B57">
        <w:t>переводов</w:t>
      </w:r>
      <w:r w:rsidR="009B3832" w:rsidRPr="00970B57">
        <w:t xml:space="preserve"> </w:t>
      </w:r>
      <w:r w:rsidRPr="00970B57">
        <w:t>самому</w:t>
      </w:r>
      <w:r w:rsidR="009B3832" w:rsidRPr="00970B57">
        <w:t xml:space="preserve"> </w:t>
      </w:r>
      <w:r w:rsidRPr="00970B57">
        <w:t>себе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Систему</w:t>
      </w:r>
      <w:r w:rsidR="009B3832" w:rsidRPr="00970B57">
        <w:t xml:space="preserve"> </w:t>
      </w:r>
      <w:r w:rsidRPr="00970B57">
        <w:t>быстрых</w:t>
      </w:r>
      <w:r w:rsidR="009B3832" w:rsidRPr="00970B57">
        <w:t xml:space="preserve"> </w:t>
      </w:r>
      <w:r w:rsidRPr="00970B57">
        <w:t>платежей</w:t>
      </w:r>
      <w:r w:rsidR="009B3832" w:rsidRPr="00970B57">
        <w:t xml:space="preserve"> </w:t>
      </w:r>
      <w:r w:rsidRPr="00970B57">
        <w:t>(СБП).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этому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готовы?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преимущества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дает</w:t>
      </w:r>
      <w:r w:rsidR="009B3832" w:rsidRPr="00970B57">
        <w:t xml:space="preserve"> </w:t>
      </w:r>
      <w:r w:rsidRPr="00970B57">
        <w:t>клиенту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какими</w:t>
      </w:r>
      <w:r w:rsidR="009B3832" w:rsidRPr="00970B57">
        <w:t xml:space="preserve"> </w:t>
      </w:r>
      <w:r w:rsidRPr="00970B57">
        <w:t>вызовами</w:t>
      </w:r>
      <w:r w:rsidR="009B3832" w:rsidRPr="00970B57">
        <w:t xml:space="preserve"> </w:t>
      </w:r>
      <w:r w:rsidRPr="00970B57">
        <w:t>сталкивается</w:t>
      </w:r>
      <w:r w:rsidR="009B3832" w:rsidRPr="00970B57">
        <w:t xml:space="preserve"> </w:t>
      </w:r>
      <w:r w:rsidRPr="00970B57">
        <w:t>банк?</w:t>
      </w:r>
      <w:r w:rsidR="009B3832" w:rsidRPr="00970B57">
        <w:t xml:space="preserve"> </w:t>
      </w:r>
    </w:p>
    <w:p w14:paraId="34BF9260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нашем</w:t>
      </w:r>
      <w:r w:rsidR="009B3832" w:rsidRPr="00970B57">
        <w:t xml:space="preserve"> </w:t>
      </w:r>
      <w:r w:rsidRPr="00970B57">
        <w:t>мире,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говорится,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ты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готов</w:t>
      </w:r>
      <w:r w:rsidR="009B3832" w:rsidRPr="00970B57">
        <w:t xml:space="preserve"> </w:t>
      </w:r>
      <w:r w:rsidRPr="00970B57">
        <w:t>ко</w:t>
      </w:r>
      <w:r w:rsidR="009B3832" w:rsidRPr="00970B57">
        <w:t xml:space="preserve"> </w:t>
      </w:r>
      <w:r w:rsidRPr="00970B57">
        <w:t>всему,</w:t>
      </w:r>
      <w:r w:rsidR="009B3832" w:rsidRPr="00970B57">
        <w:t xml:space="preserve"> </w:t>
      </w:r>
      <w:r w:rsidRPr="00970B57">
        <w:t>ты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готов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чему.</w:t>
      </w:r>
      <w:r w:rsidR="009B3832" w:rsidRPr="00970B57">
        <w:t xml:space="preserve"> </w:t>
      </w:r>
      <w:r w:rsidRPr="00970B57">
        <w:t>Да,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готовы.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клиента</w:t>
      </w:r>
      <w:r w:rsidR="009B3832" w:rsidRPr="00970B57">
        <w:t xml:space="preserve"> </w:t>
      </w:r>
      <w:r w:rsidRPr="00970B57">
        <w:t>преимущества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шага</w:t>
      </w:r>
      <w:r w:rsidR="009B3832" w:rsidRPr="00970B57">
        <w:t xml:space="preserve"> </w:t>
      </w:r>
      <w:r w:rsidRPr="00970B57">
        <w:t>очевидны:</w:t>
      </w:r>
      <w:r w:rsidR="009B3832" w:rsidRPr="00970B57">
        <w:t xml:space="preserve"> </w:t>
      </w:r>
      <w:r w:rsidRPr="00970B57">
        <w:t>большая</w:t>
      </w:r>
      <w:r w:rsidR="009B3832" w:rsidRPr="00970B57">
        <w:t xml:space="preserve"> </w:t>
      </w:r>
      <w:r w:rsidRPr="00970B57">
        <w:t>свобода</w:t>
      </w:r>
      <w:r w:rsidR="009B3832" w:rsidRPr="00970B57">
        <w:t xml:space="preserve"> </w:t>
      </w:r>
      <w:r w:rsidRPr="00970B57">
        <w:t>действий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выбора.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можете</w:t>
      </w:r>
      <w:r w:rsidR="009B3832" w:rsidRPr="00970B57">
        <w:t xml:space="preserve"> </w:t>
      </w:r>
      <w:r w:rsidRPr="00970B57">
        <w:t>шире</w:t>
      </w:r>
      <w:r w:rsidR="009B3832" w:rsidRPr="00970B57">
        <w:t xml:space="preserve"> </w:t>
      </w:r>
      <w:r w:rsidRPr="00970B57">
        <w:t>пользоваться</w:t>
      </w:r>
      <w:r w:rsidR="009B3832" w:rsidRPr="00970B57">
        <w:t xml:space="preserve"> </w:t>
      </w:r>
      <w:r w:rsidRPr="00970B57">
        <w:t>возможностями</w:t>
      </w:r>
      <w:r w:rsidR="009B3832" w:rsidRPr="00970B57">
        <w:t xml:space="preserve"> </w:t>
      </w:r>
      <w:r w:rsidRPr="00970B57">
        <w:t>банковской</w:t>
      </w:r>
      <w:r w:rsidR="009B3832" w:rsidRPr="00970B57">
        <w:t xml:space="preserve"> </w:t>
      </w:r>
      <w:r w:rsidRPr="00970B57">
        <w:t>системы.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банка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означает</w:t>
      </w:r>
      <w:r w:rsidR="009B3832" w:rsidRPr="00970B57">
        <w:t xml:space="preserve"> </w:t>
      </w:r>
      <w:r w:rsidRPr="00970B57">
        <w:t>кратковременное</w:t>
      </w:r>
      <w:r w:rsidR="009B3832" w:rsidRPr="00970B57">
        <w:t xml:space="preserve"> </w:t>
      </w:r>
      <w:r w:rsidRPr="00970B57">
        <w:t>снижение</w:t>
      </w:r>
      <w:r w:rsidR="009B3832" w:rsidRPr="00970B57">
        <w:t xml:space="preserve"> </w:t>
      </w:r>
      <w:r w:rsidRPr="00970B57">
        <w:t>доходности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снятие</w:t>
      </w:r>
      <w:r w:rsidR="009B3832" w:rsidRPr="00970B57">
        <w:t xml:space="preserve"> </w:t>
      </w:r>
      <w:r w:rsidRPr="00970B57">
        <w:t>барьеров,</w:t>
      </w:r>
      <w:r w:rsidR="009B3832" w:rsidRPr="00970B57">
        <w:t xml:space="preserve"> </w:t>
      </w:r>
      <w:r w:rsidRPr="00970B57">
        <w:t>драйвер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конкуренции,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повышать</w:t>
      </w:r>
      <w:r w:rsidR="009B3832" w:rsidRPr="00970B57">
        <w:t xml:space="preserve"> </w:t>
      </w:r>
      <w:r w:rsidRPr="00970B57">
        <w:t>качество</w:t>
      </w:r>
      <w:r w:rsidR="009B3832" w:rsidRPr="00970B57">
        <w:t xml:space="preserve"> </w:t>
      </w:r>
      <w:r w:rsidRPr="00970B57">
        <w:t>услуг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клиентов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становиться</w:t>
      </w:r>
      <w:r w:rsidR="009B3832" w:rsidRPr="00970B57">
        <w:t xml:space="preserve"> </w:t>
      </w:r>
      <w:r w:rsidRPr="00970B57">
        <w:t>привлекательнее,</w:t>
      </w:r>
      <w:r w:rsidR="009B3832" w:rsidRPr="00970B57">
        <w:t xml:space="preserve"> </w:t>
      </w:r>
      <w:r w:rsidRPr="00970B57">
        <w:t>опираясь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исследования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обратную</w:t>
      </w:r>
      <w:r w:rsidR="009B3832" w:rsidRPr="00970B57">
        <w:t xml:space="preserve"> </w:t>
      </w:r>
      <w:r w:rsidRPr="00970B57">
        <w:t>связь.</w:t>
      </w:r>
      <w:r w:rsidR="009B3832" w:rsidRPr="00970B57">
        <w:t xml:space="preserve"> </w:t>
      </w:r>
    </w:p>
    <w:p w14:paraId="345F4BCF" w14:textId="77777777" w:rsidR="003E6236" w:rsidRPr="00970B57" w:rsidRDefault="003E6236" w:rsidP="003E6236">
      <w:r w:rsidRPr="00970B57">
        <w:t>Так,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ожидании</w:t>
      </w:r>
      <w:r w:rsidR="009B3832" w:rsidRPr="00970B57">
        <w:t xml:space="preserve"> </w:t>
      </w:r>
      <w:r w:rsidRPr="00970B57">
        <w:t>увеличения</w:t>
      </w:r>
      <w:r w:rsidR="009B3832" w:rsidRPr="00970B57">
        <w:t xml:space="preserve"> </w:t>
      </w:r>
      <w:r w:rsidRPr="00970B57">
        <w:t>лимита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переводы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СБП</w:t>
      </w:r>
      <w:r w:rsidR="009B3832" w:rsidRPr="00970B57">
        <w:t xml:space="preserve"> </w:t>
      </w:r>
      <w:r w:rsidRPr="00970B57">
        <w:t>пошли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радикальные</w:t>
      </w:r>
      <w:r w:rsidR="009B3832" w:rsidRPr="00970B57">
        <w:t xml:space="preserve"> </w:t>
      </w:r>
      <w:r w:rsidRPr="00970B57">
        <w:t>изменения:</w:t>
      </w:r>
      <w:r w:rsidR="009B3832" w:rsidRPr="00970B57">
        <w:t xml:space="preserve"> </w:t>
      </w:r>
      <w:r w:rsidRPr="00970B57">
        <w:t>отменили</w:t>
      </w:r>
      <w:r w:rsidR="009B3832" w:rsidRPr="00970B57">
        <w:t xml:space="preserve"> </w:t>
      </w:r>
      <w:r w:rsidRPr="00970B57">
        <w:t>комиссии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платежи,</w:t>
      </w:r>
      <w:r w:rsidR="009B3832" w:rsidRPr="00970B57">
        <w:t xml:space="preserve"> </w:t>
      </w:r>
      <w:r w:rsidRPr="00970B57">
        <w:t>отказались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бонусов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балльной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пользу</w:t>
      </w:r>
      <w:r w:rsidR="009B3832" w:rsidRPr="00970B57">
        <w:t xml:space="preserve"> </w:t>
      </w:r>
      <w:r w:rsidRPr="00970B57">
        <w:t>кешбэка</w:t>
      </w:r>
      <w:r w:rsidR="009B3832" w:rsidRPr="00970B57">
        <w:t xml:space="preserve"> </w:t>
      </w:r>
      <w:r w:rsidRPr="00970B57">
        <w:t>строго</w:t>
      </w:r>
      <w:r w:rsidR="009B3832" w:rsidRPr="00970B57">
        <w:t xml:space="preserve"> </w:t>
      </w:r>
      <w:r w:rsidRPr="00970B57">
        <w:t>рублями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округлений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меньшую</w:t>
      </w:r>
      <w:r w:rsidR="009B3832" w:rsidRPr="00970B57">
        <w:t xml:space="preserve"> </w:t>
      </w:r>
      <w:r w:rsidRPr="00970B57">
        <w:t>сторону</w:t>
      </w:r>
      <w:r w:rsidR="009B3832" w:rsidRPr="00970B57">
        <w:t xml:space="preserve"> </w:t>
      </w:r>
      <w:r w:rsidRPr="00970B57">
        <w:t>(что</w:t>
      </w:r>
      <w:r w:rsidR="009B3832" w:rsidRPr="00970B57">
        <w:t xml:space="preserve"> </w:t>
      </w:r>
      <w:r w:rsidRPr="00970B57">
        <w:t>тоже</w:t>
      </w:r>
      <w:r w:rsidR="009B3832" w:rsidRPr="00970B57">
        <w:t xml:space="preserve"> </w:t>
      </w:r>
      <w:r w:rsidRPr="00970B57">
        <w:t>часто</w:t>
      </w:r>
      <w:r w:rsidR="009B3832" w:rsidRPr="00970B57">
        <w:t xml:space="preserve"> </w:t>
      </w:r>
      <w:r w:rsidRPr="00970B57">
        <w:t>встречается),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повысили</w:t>
      </w:r>
      <w:r w:rsidR="009B3832" w:rsidRPr="00970B57">
        <w:t xml:space="preserve"> </w:t>
      </w:r>
      <w:r w:rsidRPr="00970B57">
        <w:t>вознаграждение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огромному</w:t>
      </w:r>
      <w:r w:rsidR="009B3832" w:rsidRPr="00970B57">
        <w:t xml:space="preserve"> </w:t>
      </w:r>
      <w:r w:rsidRPr="00970B57">
        <w:t>количеству</w:t>
      </w:r>
      <w:r w:rsidR="009B3832" w:rsidRPr="00970B57">
        <w:t xml:space="preserve"> </w:t>
      </w:r>
      <w:r w:rsidRPr="00970B57">
        <w:t>позиций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дали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клиенту</w:t>
      </w:r>
      <w:r w:rsidR="009B3832" w:rsidRPr="00970B57">
        <w:t xml:space="preserve"> </w:t>
      </w:r>
      <w:r w:rsidRPr="00970B57">
        <w:t>самому</w:t>
      </w:r>
      <w:r w:rsidR="009B3832" w:rsidRPr="00970B57">
        <w:t xml:space="preserve"> </w:t>
      </w:r>
      <w:r w:rsidRPr="00970B57">
        <w:t>выбирать</w:t>
      </w:r>
      <w:r w:rsidR="009B3832" w:rsidRPr="00970B57">
        <w:t xml:space="preserve"> </w:t>
      </w:r>
      <w:r w:rsidRPr="00970B57">
        <w:t>категории</w:t>
      </w:r>
      <w:r w:rsidR="009B3832" w:rsidRPr="00970B57">
        <w:t xml:space="preserve"> </w:t>
      </w:r>
      <w:r w:rsidRPr="00970B57">
        <w:t>покупок.</w:t>
      </w:r>
      <w:r w:rsidR="009B3832" w:rsidRPr="00970B57">
        <w:t xml:space="preserve"> </w:t>
      </w:r>
      <w:r w:rsidRPr="00970B57">
        <w:t>Отдельные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преференции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установлены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наших</w:t>
      </w:r>
      <w:r w:rsidR="009B3832" w:rsidRPr="00970B57">
        <w:t xml:space="preserve"> </w:t>
      </w:r>
      <w:r w:rsidRPr="00970B57">
        <w:t>зарплатных</w:t>
      </w:r>
      <w:r w:rsidR="009B3832" w:rsidRPr="00970B57">
        <w:t xml:space="preserve"> </w:t>
      </w:r>
      <w:r w:rsidRPr="00970B57">
        <w:t>клиентов.</w:t>
      </w:r>
      <w:r w:rsidR="009B3832" w:rsidRPr="00970B57">
        <w:t xml:space="preserve"> </w:t>
      </w:r>
      <w:r w:rsidRPr="00970B57">
        <w:t>Очень</w:t>
      </w:r>
      <w:r w:rsidR="009B3832" w:rsidRPr="00970B57">
        <w:t xml:space="preserve"> </w:t>
      </w:r>
      <w:r w:rsidRPr="00970B57">
        <w:t>быстро</w:t>
      </w:r>
      <w:r w:rsidR="009B3832" w:rsidRPr="00970B57">
        <w:t xml:space="preserve"> </w:t>
      </w:r>
      <w:r w:rsidRPr="00970B57">
        <w:t>стал</w:t>
      </w:r>
      <w:r w:rsidR="009B3832" w:rsidRPr="00970B57">
        <w:t xml:space="preserve"> </w:t>
      </w:r>
      <w:r w:rsidRPr="00970B57">
        <w:t>заметен</w:t>
      </w:r>
      <w:r w:rsidR="009B3832" w:rsidRPr="00970B57">
        <w:t xml:space="preserve"> </w:t>
      </w:r>
      <w:r w:rsidRPr="00970B57">
        <w:t>результат.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итогам</w:t>
      </w:r>
      <w:r w:rsidR="009B3832" w:rsidRPr="00970B57">
        <w:t xml:space="preserve"> </w:t>
      </w:r>
      <w:r w:rsidRPr="00970B57">
        <w:t>мая</w:t>
      </w:r>
      <w:r w:rsidR="009B3832" w:rsidRPr="00970B57">
        <w:t xml:space="preserve"> </w:t>
      </w:r>
      <w:r w:rsidRPr="00970B57">
        <w:t>средняя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нашего</w:t>
      </w:r>
      <w:r w:rsidR="009B3832" w:rsidRPr="00970B57">
        <w:t xml:space="preserve"> </w:t>
      </w:r>
      <w:r w:rsidRPr="00970B57">
        <w:t>кешбэка</w:t>
      </w:r>
      <w:r w:rsidR="009B3832" w:rsidRPr="00970B57">
        <w:t xml:space="preserve"> </w:t>
      </w:r>
      <w:r w:rsidRPr="00970B57">
        <w:t>удвоилась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данными</w:t>
      </w:r>
      <w:r w:rsidR="009B3832" w:rsidRPr="00970B57">
        <w:t xml:space="preserve"> </w:t>
      </w:r>
      <w:r w:rsidRPr="00970B57">
        <w:t>апреля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благодаря</w:t>
      </w:r>
      <w:r w:rsidR="009B3832" w:rsidRPr="00970B57">
        <w:t xml:space="preserve"> </w:t>
      </w:r>
      <w:r w:rsidRPr="00970B57">
        <w:t>росту</w:t>
      </w:r>
      <w:r w:rsidR="009B3832" w:rsidRPr="00970B57">
        <w:t xml:space="preserve"> </w:t>
      </w:r>
      <w:r w:rsidRPr="00970B57">
        <w:t>транзакционной</w:t>
      </w:r>
      <w:r w:rsidR="009B3832" w:rsidRPr="00970B57">
        <w:t xml:space="preserve"> </w:t>
      </w:r>
      <w:r w:rsidRPr="00970B57">
        <w:t>активности</w:t>
      </w:r>
      <w:r w:rsidR="009B3832" w:rsidRPr="00970B57">
        <w:t xml:space="preserve"> </w:t>
      </w:r>
      <w:r w:rsidRPr="00970B57">
        <w:lastRenderedPageBreak/>
        <w:t>действующих</w:t>
      </w:r>
      <w:r w:rsidR="009B3832" w:rsidRPr="00970B57">
        <w:t xml:space="preserve"> </w:t>
      </w:r>
      <w:r w:rsidRPr="00970B57">
        <w:t>клиентов,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благодаря</w:t>
      </w:r>
      <w:r w:rsidR="009B3832" w:rsidRPr="00970B57">
        <w:t xml:space="preserve"> </w:t>
      </w:r>
      <w:r w:rsidRPr="00970B57">
        <w:t>привлечению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пользователей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программе</w:t>
      </w:r>
      <w:r w:rsidR="009B3832" w:rsidRPr="00970B57">
        <w:t xml:space="preserve"> </w:t>
      </w:r>
      <w:r w:rsidRPr="00970B57">
        <w:t>лояльности.</w:t>
      </w:r>
    </w:p>
    <w:p w14:paraId="46EC235C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Конкуренция,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отметили,</w:t>
      </w:r>
      <w:r w:rsidR="009B3832" w:rsidRPr="00970B57">
        <w:t xml:space="preserve"> </w:t>
      </w:r>
      <w:r w:rsidRPr="00970B57">
        <w:t>усиливается,</w:t>
      </w:r>
      <w:r w:rsidR="009B3832" w:rsidRPr="00970B57">
        <w:t xml:space="preserve"> </w:t>
      </w:r>
      <w:r w:rsidRPr="00970B57">
        <w:t>банки</w:t>
      </w:r>
      <w:r w:rsidR="009B3832" w:rsidRPr="00970B57">
        <w:t xml:space="preserve"> </w:t>
      </w:r>
      <w:r w:rsidRPr="00970B57">
        <w:t>активно</w:t>
      </w:r>
      <w:r w:rsidR="009B3832" w:rsidRPr="00970B57">
        <w:t xml:space="preserve"> </w:t>
      </w:r>
      <w:r w:rsidRPr="00970B57">
        <w:t>борются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клиента.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следует</w:t>
      </w:r>
      <w:r w:rsidR="009B3832" w:rsidRPr="00970B57">
        <w:t xml:space="preserve"> </w:t>
      </w:r>
      <w:r w:rsidRPr="00970B57">
        <w:t>обращать</w:t>
      </w:r>
      <w:r w:rsidR="009B3832" w:rsidRPr="00970B57">
        <w:t xml:space="preserve"> </w:t>
      </w:r>
      <w:r w:rsidRPr="00970B57">
        <w:t>внимание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выборе</w:t>
      </w:r>
      <w:r w:rsidR="009B3832" w:rsidRPr="00970B57">
        <w:t xml:space="preserve"> </w:t>
      </w:r>
      <w:r w:rsidRPr="00970B57">
        <w:t>продуктов,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подводные</w:t>
      </w:r>
      <w:r w:rsidR="009B3832" w:rsidRPr="00970B57">
        <w:t xml:space="preserve"> </w:t>
      </w:r>
      <w:r w:rsidRPr="00970B57">
        <w:t>камни</w:t>
      </w:r>
      <w:r w:rsidR="009B3832" w:rsidRPr="00970B57">
        <w:t xml:space="preserve"> </w:t>
      </w:r>
      <w:r w:rsidRPr="00970B57">
        <w:t>встречаются?</w:t>
      </w:r>
      <w:r w:rsidR="009B3832" w:rsidRPr="00970B57">
        <w:t xml:space="preserve"> </w:t>
      </w:r>
    </w:p>
    <w:p w14:paraId="6C154E1F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Внимание</w:t>
      </w:r>
      <w:r w:rsidR="009B3832" w:rsidRPr="00970B57">
        <w:t xml:space="preserve"> </w:t>
      </w:r>
      <w:r w:rsidRPr="00970B57">
        <w:t>надо</w:t>
      </w:r>
      <w:r w:rsidR="009B3832" w:rsidRPr="00970B57">
        <w:t xml:space="preserve"> </w:t>
      </w:r>
      <w:r w:rsidRPr="00970B57">
        <w:t>обращать</w:t>
      </w:r>
      <w:r w:rsidR="009B3832" w:rsidRPr="00970B57">
        <w:t xml:space="preserve"> </w:t>
      </w:r>
      <w:r w:rsidRPr="00970B57">
        <w:t>прежде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условия</w:t>
      </w:r>
      <w:r w:rsidR="009B3832" w:rsidRPr="00970B57">
        <w:t xml:space="preserve"> </w:t>
      </w:r>
      <w:r w:rsidRPr="00970B57">
        <w:t>договоров,</w:t>
      </w:r>
      <w:r w:rsidR="009B3832" w:rsidRPr="00970B57">
        <w:t xml:space="preserve"> </w:t>
      </w:r>
      <w:r w:rsidRPr="00970B57">
        <w:t>смотреть,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написано</w:t>
      </w:r>
      <w:r w:rsidR="009B3832" w:rsidRPr="00970B57">
        <w:t xml:space="preserve"> </w:t>
      </w:r>
      <w:r w:rsidRPr="00970B57">
        <w:t>мелким</w:t>
      </w:r>
      <w:r w:rsidR="009B3832" w:rsidRPr="00970B57">
        <w:t xml:space="preserve"> </w:t>
      </w:r>
      <w:r w:rsidRPr="00970B57">
        <w:t>шрифтом.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выборе</w:t>
      </w:r>
      <w:r w:rsidR="009B3832" w:rsidRPr="00970B57">
        <w:t xml:space="preserve"> </w:t>
      </w:r>
      <w:r w:rsidRPr="00970B57">
        <w:t>банковского</w:t>
      </w:r>
      <w:r w:rsidR="009B3832" w:rsidRPr="00970B57">
        <w:t xml:space="preserve"> </w:t>
      </w:r>
      <w:r w:rsidRPr="00970B57">
        <w:t>вклада</w:t>
      </w:r>
      <w:r w:rsidR="009B3832" w:rsidRPr="00970B57">
        <w:t xml:space="preserve"> </w:t>
      </w:r>
      <w:r w:rsidRPr="00970B57">
        <w:t>важно</w:t>
      </w:r>
      <w:r w:rsidR="009B3832" w:rsidRPr="00970B57">
        <w:t xml:space="preserve"> </w:t>
      </w:r>
      <w:r w:rsidRPr="00970B57">
        <w:t>понимать,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вам</w:t>
      </w:r>
      <w:r w:rsidR="009B3832" w:rsidRPr="00970B57">
        <w:t xml:space="preserve"> </w:t>
      </w:r>
      <w:r w:rsidRPr="00970B57">
        <w:t>предлагают:</w:t>
      </w:r>
      <w:r w:rsidR="009B3832" w:rsidRPr="00970B57">
        <w:t xml:space="preserve"> </w:t>
      </w:r>
      <w:r w:rsidRPr="00970B57">
        <w:t>обычный</w:t>
      </w:r>
      <w:r w:rsidR="009B3832" w:rsidRPr="00970B57">
        <w:t xml:space="preserve"> </w:t>
      </w:r>
      <w:r w:rsidRPr="00970B57">
        <w:t>процент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сложный,</w:t>
      </w:r>
      <w:r w:rsidR="009B3832" w:rsidRPr="00970B57">
        <w:t xml:space="preserve"> </w:t>
      </w:r>
      <w:r w:rsidRPr="00970B57">
        <w:t>какие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ограничения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вложений,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использованию</w:t>
      </w:r>
      <w:r w:rsidR="009B3832" w:rsidRPr="00970B57">
        <w:t xml:space="preserve"> </w:t>
      </w:r>
      <w:r w:rsidRPr="00970B57">
        <w:t>вклада.</w:t>
      </w:r>
      <w:r w:rsidR="009B3832" w:rsidRPr="00970B57">
        <w:t xml:space="preserve"> </w:t>
      </w:r>
      <w:r w:rsidRPr="00970B57">
        <w:t>Важно</w:t>
      </w:r>
      <w:r w:rsidR="009B3832" w:rsidRPr="00970B57">
        <w:t xml:space="preserve"> </w:t>
      </w:r>
      <w:r w:rsidRPr="00970B57">
        <w:t>уметь</w:t>
      </w:r>
      <w:r w:rsidR="009B3832" w:rsidRPr="00970B57">
        <w:t xml:space="preserve"> </w:t>
      </w:r>
      <w:r w:rsidRPr="00970B57">
        <w:t>рассчитать</w:t>
      </w:r>
      <w:r w:rsidR="009B3832" w:rsidRPr="00970B57">
        <w:t xml:space="preserve"> </w:t>
      </w:r>
      <w:r w:rsidRPr="00970B57">
        <w:t>эффективную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сравнить</w:t>
      </w:r>
      <w:r w:rsidR="009B3832" w:rsidRPr="00970B57">
        <w:t xml:space="preserve"> </w:t>
      </w:r>
      <w:r w:rsidRPr="00970B57">
        <w:t>предложения.</w:t>
      </w:r>
      <w:r w:rsidR="009B3832" w:rsidRPr="00970B57">
        <w:t xml:space="preserve"> </w:t>
      </w:r>
      <w:r w:rsidRPr="00970B57">
        <w:t>Потому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рекламе</w:t>
      </w:r>
      <w:r w:rsidR="009B3832" w:rsidRPr="00970B57">
        <w:t xml:space="preserve"> </w:t>
      </w:r>
      <w:r w:rsidRPr="00970B57">
        <w:t>продукта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совсем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самом</w:t>
      </w:r>
      <w:r w:rsidR="009B3832" w:rsidRPr="00970B57">
        <w:t xml:space="preserve"> </w:t>
      </w:r>
      <w:r w:rsidRPr="00970B57">
        <w:t>деле.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комбинированном</w:t>
      </w:r>
      <w:r w:rsidR="009B3832" w:rsidRPr="00970B57">
        <w:t xml:space="preserve"> </w:t>
      </w:r>
      <w:r w:rsidRPr="00970B57">
        <w:t>продукте</w:t>
      </w:r>
      <w:r w:rsidR="009B3832" w:rsidRPr="00970B57">
        <w:t xml:space="preserve"> </w:t>
      </w:r>
      <w:r w:rsidRPr="00970B57">
        <w:t>зашито</w:t>
      </w:r>
      <w:r w:rsidR="009B3832" w:rsidRPr="00970B57">
        <w:t xml:space="preserve"> </w:t>
      </w:r>
      <w:r w:rsidRPr="00970B57">
        <w:t>одно</w:t>
      </w:r>
      <w:r w:rsidR="009B3832" w:rsidRPr="00970B57">
        <w:t xml:space="preserve"> </w:t>
      </w:r>
      <w:r w:rsidRPr="00970B57">
        <w:t>интересное</w:t>
      </w:r>
      <w:r w:rsidR="009B3832" w:rsidRPr="00970B57">
        <w:t xml:space="preserve"> </w:t>
      </w:r>
      <w:r w:rsidRPr="00970B57">
        <w:t>предложение,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нему</w:t>
      </w:r>
      <w:r w:rsidR="009B3832" w:rsidRPr="00970B57">
        <w:t xml:space="preserve"> «</w:t>
      </w:r>
      <w:r w:rsidRPr="00970B57">
        <w:t>в</w:t>
      </w:r>
      <w:r w:rsidR="009B3832" w:rsidRPr="00970B57">
        <w:t xml:space="preserve"> </w:t>
      </w:r>
      <w:r w:rsidRPr="00970B57">
        <w:t>нагрузку</w:t>
      </w:r>
      <w:r w:rsidR="009B3832" w:rsidRPr="00970B57">
        <w:t xml:space="preserve">» </w:t>
      </w:r>
      <w:r w:rsidRPr="00970B57">
        <w:t>идет</w:t>
      </w:r>
      <w:r w:rsidR="009B3832" w:rsidRPr="00970B57">
        <w:t xml:space="preserve"> </w:t>
      </w:r>
      <w:r w:rsidRPr="00970B57">
        <w:t>много</w:t>
      </w:r>
      <w:r w:rsidR="009B3832" w:rsidRPr="00970B57">
        <w:t xml:space="preserve"> </w:t>
      </w:r>
      <w:r w:rsidRPr="00970B57">
        <w:t>других,</w:t>
      </w:r>
      <w:r w:rsidR="009B3832" w:rsidRPr="00970B57">
        <w:t xml:space="preserve"> </w:t>
      </w:r>
      <w:r w:rsidRPr="00970B57">
        <w:t>возможно,</w:t>
      </w:r>
      <w:r w:rsidR="009B3832" w:rsidRPr="00970B57">
        <w:t xml:space="preserve"> </w:t>
      </w:r>
      <w:r w:rsidRPr="00970B57">
        <w:t>вам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нужных.</w:t>
      </w:r>
      <w:r w:rsidR="009B3832" w:rsidRPr="00970B57">
        <w:t xml:space="preserve"> </w:t>
      </w:r>
      <w:r w:rsidRPr="00970B57">
        <w:t>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утверждаю,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комбинированные</w:t>
      </w:r>
      <w:r w:rsidR="009B3832" w:rsidRPr="00970B57">
        <w:t xml:space="preserve"> </w:t>
      </w:r>
      <w:r w:rsidRPr="00970B57">
        <w:t>банковские</w:t>
      </w:r>
      <w:r w:rsidR="009B3832" w:rsidRPr="00970B57">
        <w:t xml:space="preserve"> </w:t>
      </w:r>
      <w:r w:rsidRPr="00970B57">
        <w:t>продукты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устроены,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много</w:t>
      </w:r>
      <w:r w:rsidR="009B3832" w:rsidRPr="00970B57">
        <w:t xml:space="preserve"> </w:t>
      </w:r>
      <w:r w:rsidRPr="00970B57">
        <w:t>интересных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называемых</w:t>
      </w:r>
      <w:r w:rsidR="009B3832" w:rsidRPr="00970B57">
        <w:t xml:space="preserve"> </w:t>
      </w:r>
      <w:r w:rsidRPr="00970B57">
        <w:t>банковских</w:t>
      </w:r>
      <w:r w:rsidR="009B3832" w:rsidRPr="00970B57">
        <w:t xml:space="preserve"> </w:t>
      </w:r>
      <w:r w:rsidRPr="00970B57">
        <w:t>бандлов</w:t>
      </w:r>
      <w:r w:rsidR="009B3832" w:rsidRPr="00970B57">
        <w:t xml:space="preserve"> </w:t>
      </w:r>
      <w:r w:rsidRPr="00970B57">
        <w:t>[от</w:t>
      </w:r>
      <w:r w:rsidR="009B3832" w:rsidRPr="00970B57">
        <w:t xml:space="preserve"> </w:t>
      </w:r>
      <w:r w:rsidRPr="00970B57">
        <w:t>слова</w:t>
      </w:r>
      <w:r w:rsidR="009B3832" w:rsidRPr="00970B57">
        <w:t xml:space="preserve"> </w:t>
      </w:r>
      <w:r w:rsidRPr="00970B57">
        <w:t>bundle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пучок,</w:t>
      </w:r>
      <w:r w:rsidR="009B3832" w:rsidRPr="00970B57">
        <w:t xml:space="preserve"> </w:t>
      </w:r>
      <w:r w:rsidRPr="00970B57">
        <w:t>сет</w:t>
      </w:r>
      <w:r w:rsidR="009B3832" w:rsidRPr="00970B57">
        <w:t xml:space="preserve"> - </w:t>
      </w:r>
      <w:r w:rsidRPr="00970B57">
        <w:t>Прим.</w:t>
      </w:r>
      <w:r w:rsidR="009B3832" w:rsidRPr="00970B57">
        <w:t xml:space="preserve"> «</w:t>
      </w:r>
      <w:r w:rsidRPr="00970B57">
        <w:t>Ведомости.</w:t>
      </w:r>
      <w:r w:rsidR="009B3832" w:rsidRPr="00970B57">
        <w:t xml:space="preserve"> </w:t>
      </w:r>
      <w:r w:rsidRPr="00970B57">
        <w:t>Капитал</w:t>
      </w:r>
      <w:r w:rsidR="009B3832" w:rsidRPr="00970B57">
        <w:t>»</w:t>
      </w:r>
      <w:r w:rsidRPr="00970B57">
        <w:t>].</w:t>
      </w:r>
      <w:r w:rsidR="009B3832" w:rsidRPr="00970B57">
        <w:t xml:space="preserve"> </w:t>
      </w:r>
      <w:r w:rsidRPr="00970B57">
        <w:t>Просто</w:t>
      </w:r>
      <w:r w:rsidR="009B3832" w:rsidRPr="00970B57">
        <w:t xml:space="preserve"> </w:t>
      </w:r>
      <w:r w:rsidRPr="00970B57">
        <w:t>важно</w:t>
      </w:r>
      <w:r w:rsidR="009B3832" w:rsidRPr="00970B57">
        <w:t xml:space="preserve"> </w:t>
      </w:r>
      <w:r w:rsidRPr="00970B57">
        <w:t>понимать,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данный</w:t>
      </w:r>
      <w:r w:rsidR="009B3832" w:rsidRPr="00970B57">
        <w:t xml:space="preserve"> </w:t>
      </w:r>
      <w:r w:rsidRPr="00970B57">
        <w:t>момент</w:t>
      </w:r>
      <w:r w:rsidR="009B3832" w:rsidRPr="00970B57">
        <w:t xml:space="preserve"> </w:t>
      </w:r>
      <w:r w:rsidRPr="00970B57">
        <w:t>вам</w:t>
      </w:r>
      <w:r w:rsidR="009B3832" w:rsidRPr="00970B57">
        <w:t xml:space="preserve"> </w:t>
      </w:r>
      <w:r w:rsidRPr="00970B57">
        <w:t>нужно,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</w:p>
    <w:p w14:paraId="0862E2F7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бороться?</w:t>
      </w:r>
      <w:r w:rsidR="009B3832" w:rsidRPr="00970B57">
        <w:t xml:space="preserve"> </w:t>
      </w:r>
      <w:r w:rsidRPr="00970B57">
        <w:t>Банк</w:t>
      </w:r>
      <w:r w:rsidR="009B3832" w:rsidRPr="00970B57">
        <w:t xml:space="preserve"> </w:t>
      </w:r>
      <w:r w:rsidRPr="00970B57">
        <w:t>помогает</w:t>
      </w:r>
      <w:r w:rsidR="009B3832" w:rsidRPr="00970B57">
        <w:t xml:space="preserve"> </w:t>
      </w:r>
      <w:r w:rsidRPr="00970B57">
        <w:t>сориентироваться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инфополе?</w:t>
      </w:r>
      <w:r w:rsidR="009B3832" w:rsidRPr="00970B57">
        <w:t xml:space="preserve"> </w:t>
      </w:r>
    </w:p>
    <w:p w14:paraId="54A9E031" w14:textId="77777777" w:rsidR="003E6236" w:rsidRPr="00970B57" w:rsidRDefault="003E6236" w:rsidP="003E6236"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повышая</w:t>
      </w:r>
      <w:r w:rsidR="009B3832" w:rsidRPr="00970B57">
        <w:t xml:space="preserve"> </w:t>
      </w:r>
      <w:r w:rsidRPr="00970B57">
        <w:t>образовательный</w:t>
      </w:r>
      <w:r w:rsidR="009B3832" w:rsidRPr="00970B57">
        <w:t xml:space="preserve"> </w:t>
      </w:r>
      <w:r w:rsidRPr="00970B57">
        <w:t>уровень.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относится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грамотности.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сократовского</w:t>
      </w:r>
      <w:r w:rsidR="009B3832" w:rsidRPr="00970B57">
        <w:t xml:space="preserve"> «</w:t>
      </w:r>
      <w:r w:rsidRPr="00970B57">
        <w:t>Я</w:t>
      </w:r>
      <w:r w:rsidR="009B3832" w:rsidRPr="00970B57">
        <w:t xml:space="preserve"> </w:t>
      </w:r>
      <w:r w:rsidRPr="00970B57">
        <w:t>знаю,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ничего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знаю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началась</w:t>
      </w:r>
      <w:r w:rsidR="009B3832" w:rsidRPr="00970B57">
        <w:t xml:space="preserve"> </w:t>
      </w:r>
      <w:r w:rsidRPr="00970B57">
        <w:t>школа</w:t>
      </w:r>
      <w:r w:rsidR="009B3832" w:rsidRPr="00970B57">
        <w:t xml:space="preserve"> </w:t>
      </w:r>
      <w:r w:rsidRPr="00970B57">
        <w:t>рациональной</w:t>
      </w:r>
      <w:r w:rsidR="009B3832" w:rsidRPr="00970B57">
        <w:t xml:space="preserve"> </w:t>
      </w:r>
      <w:r w:rsidRPr="00970B57">
        <w:t>мысли.</w:t>
      </w:r>
      <w:r w:rsidR="009B3832" w:rsidRPr="00970B57">
        <w:t xml:space="preserve"> </w:t>
      </w:r>
      <w:r w:rsidRPr="00970B57">
        <w:t>Следующий</w:t>
      </w:r>
      <w:r w:rsidR="009B3832" w:rsidRPr="00970B57">
        <w:t xml:space="preserve"> </w:t>
      </w:r>
      <w:r w:rsidRPr="00970B57">
        <w:t>шаг</w:t>
      </w:r>
      <w:r w:rsidR="009B3832" w:rsidRPr="00970B57">
        <w:t xml:space="preserve"> </w:t>
      </w:r>
      <w:r w:rsidRPr="00970B57">
        <w:rPr>
          <w:rFonts w:ascii="Cambria Math" w:hAnsi="Cambria Math" w:cs="Cambria Math"/>
        </w:rPr>
        <w:t>‒</w:t>
      </w:r>
      <w:r w:rsidR="009B3832" w:rsidRPr="00970B57">
        <w:t xml:space="preserve"> </w:t>
      </w:r>
      <w:r w:rsidRPr="00970B57">
        <w:t>Декарт:</w:t>
      </w:r>
      <w:r w:rsidR="009B3832" w:rsidRPr="00970B57">
        <w:t xml:space="preserve"> «</w:t>
      </w:r>
      <w:r w:rsidRPr="00970B57">
        <w:t>Я</w:t>
      </w:r>
      <w:r w:rsidR="009B3832" w:rsidRPr="00970B57">
        <w:t xml:space="preserve"> </w:t>
      </w:r>
      <w:r w:rsidRPr="00970B57">
        <w:t>мыслю,</w:t>
      </w:r>
      <w:r w:rsidR="009B3832" w:rsidRPr="00970B57">
        <w:t xml:space="preserve"> </w:t>
      </w:r>
      <w:r w:rsidRPr="00970B57">
        <w:t>следовательно,</w:t>
      </w:r>
      <w:r w:rsidR="009B3832" w:rsidRPr="00970B57">
        <w:t xml:space="preserve"> </w:t>
      </w:r>
      <w:r w:rsidRPr="00970B57">
        <w:t>я</w:t>
      </w:r>
      <w:r w:rsidR="009B3832" w:rsidRPr="00970B57">
        <w:t xml:space="preserve"> </w:t>
      </w:r>
      <w:r w:rsidRPr="00970B57">
        <w:t>существую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осознаем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ограничения,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необходимость</w:t>
      </w:r>
      <w:r w:rsidR="009B3832" w:rsidRPr="00970B57">
        <w:t xml:space="preserve"> </w:t>
      </w:r>
      <w:r w:rsidRPr="00970B57">
        <w:t>мышления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развития.</w:t>
      </w:r>
      <w:r w:rsidR="009B3832" w:rsidRPr="00970B57">
        <w:t xml:space="preserve"> </w:t>
      </w:r>
      <w:r w:rsidRPr="00970B57">
        <w:t>Финансовая</w:t>
      </w:r>
      <w:r w:rsidR="009B3832" w:rsidRPr="00970B57">
        <w:t xml:space="preserve"> </w:t>
      </w:r>
      <w:r w:rsidRPr="00970B57">
        <w:t>грамотность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парадигме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двух</w:t>
      </w:r>
      <w:r w:rsidR="009B3832" w:rsidRPr="00970B57">
        <w:t xml:space="preserve"> </w:t>
      </w:r>
      <w:r w:rsidRPr="00970B57">
        <w:t>рубежей</w:t>
      </w:r>
      <w:r w:rsidR="009B3832" w:rsidRPr="00970B57">
        <w:t xml:space="preserve"> </w:t>
      </w:r>
      <w:r w:rsidRPr="00970B57">
        <w:t>принимает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рациональный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утилитарный</w:t>
      </w:r>
      <w:r w:rsidR="009B3832" w:rsidRPr="00970B57">
        <w:t xml:space="preserve"> </w:t>
      </w:r>
      <w:r w:rsidRPr="00970B57">
        <w:t>характер,</w:t>
      </w:r>
      <w:r w:rsidR="009B3832" w:rsidRPr="00970B57">
        <w:t xml:space="preserve"> </w:t>
      </w:r>
      <w:r w:rsidRPr="00970B57">
        <w:t>поскольку,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говорили,</w:t>
      </w:r>
      <w:r w:rsidR="009B3832" w:rsidRPr="00970B57">
        <w:t xml:space="preserve"> </w:t>
      </w:r>
      <w:r w:rsidRPr="00970B57">
        <w:t>речь</w:t>
      </w:r>
      <w:r w:rsidR="009B3832" w:rsidRPr="00970B57">
        <w:t xml:space="preserve"> </w:t>
      </w:r>
      <w:r w:rsidRPr="00970B57">
        <w:t>всегда</w:t>
      </w:r>
      <w:r w:rsidR="009B3832" w:rsidRPr="00970B57">
        <w:t xml:space="preserve"> </w:t>
      </w:r>
      <w:r w:rsidRPr="00970B57">
        <w:t>идет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деньгах.</w:t>
      </w:r>
    </w:p>
    <w:p w14:paraId="140A9610" w14:textId="77777777" w:rsidR="003E6236" w:rsidRPr="00970B57" w:rsidRDefault="003E6236" w:rsidP="003E6236">
      <w:r w:rsidRPr="00970B57">
        <w:t>Нашу</w:t>
      </w:r>
      <w:r w:rsidR="009B3832" w:rsidRPr="00970B57">
        <w:t xml:space="preserve"> </w:t>
      </w:r>
      <w:r w:rsidRPr="00970B57">
        <w:t>программу</w:t>
      </w:r>
      <w:r w:rsidR="009B3832" w:rsidRPr="00970B57">
        <w:t xml:space="preserve"> </w:t>
      </w:r>
      <w:r w:rsidRPr="00970B57">
        <w:t>повышения</w:t>
      </w:r>
      <w:r w:rsidR="009B3832" w:rsidRPr="00970B57">
        <w:t xml:space="preserve"> </w:t>
      </w:r>
      <w:r w:rsidRPr="00970B57">
        <w:t>финансовой</w:t>
      </w:r>
      <w:r w:rsidR="009B3832" w:rsidRPr="00970B57">
        <w:t xml:space="preserve"> </w:t>
      </w:r>
      <w:r w:rsidRPr="00970B57">
        <w:t>грамотности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проводим</w:t>
      </w:r>
      <w:r w:rsidR="009B3832" w:rsidRPr="00970B57">
        <w:t xml:space="preserve"> </w:t>
      </w:r>
      <w:r w:rsidRPr="00970B57">
        <w:t>совместно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ЦБ.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направлена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широкую</w:t>
      </w:r>
      <w:r w:rsidR="009B3832" w:rsidRPr="00970B57">
        <w:t xml:space="preserve"> </w:t>
      </w:r>
      <w:r w:rsidRPr="00970B57">
        <w:t>аудиторию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помогает</w:t>
      </w:r>
      <w:r w:rsidR="009B3832" w:rsidRPr="00970B57">
        <w:t xml:space="preserve"> </w:t>
      </w:r>
      <w:r w:rsidRPr="00970B57">
        <w:t>разобраться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тонкостях</w:t>
      </w:r>
      <w:r w:rsidR="009B3832" w:rsidRPr="00970B57">
        <w:t xml:space="preserve"> </w:t>
      </w:r>
      <w:r w:rsidRPr="00970B57">
        <w:t>меняющегося</w:t>
      </w:r>
      <w:r w:rsidR="009B3832" w:rsidRPr="00970B57">
        <w:t xml:space="preserve"> </w:t>
      </w:r>
      <w:r w:rsidRPr="00970B57">
        <w:t>рынка,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банковских,</w:t>
      </w:r>
      <w:r w:rsidR="009B3832" w:rsidRPr="00970B57">
        <w:t xml:space="preserve"> </w:t>
      </w:r>
      <w:r w:rsidRPr="00970B57">
        <w:t>инвестиционных,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продуктах.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прошлом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500</w:t>
      </w:r>
      <w:r w:rsidR="009B3832" w:rsidRPr="00970B57">
        <w:t xml:space="preserve"> </w:t>
      </w:r>
      <w:r w:rsidRPr="00970B57">
        <w:t>мероприятий,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продолжаем</w:t>
      </w:r>
      <w:r w:rsidR="009B3832" w:rsidRPr="00970B57">
        <w:t xml:space="preserve"> </w:t>
      </w:r>
      <w:r w:rsidRPr="00970B57">
        <w:t>активно</w:t>
      </w:r>
      <w:r w:rsidR="009B3832" w:rsidRPr="00970B57">
        <w:t xml:space="preserve"> </w:t>
      </w:r>
      <w:r w:rsidRPr="00970B57">
        <w:t>развиваться.</w:t>
      </w:r>
      <w:r w:rsidR="009B3832" w:rsidRPr="00970B57">
        <w:t xml:space="preserve"> </w:t>
      </w:r>
      <w:r w:rsidRPr="00970B57">
        <w:t>Говорим</w:t>
      </w:r>
      <w:r w:rsidR="009B3832" w:rsidRPr="00970B57">
        <w:t xml:space="preserve"> </w:t>
      </w:r>
      <w:r w:rsidRPr="00970B57">
        <w:t>теперь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важных</w:t>
      </w:r>
      <w:r w:rsidR="009B3832" w:rsidRPr="00970B57">
        <w:t xml:space="preserve"> </w:t>
      </w:r>
      <w:r w:rsidRPr="00970B57">
        <w:t>базовых</w:t>
      </w:r>
      <w:r w:rsidR="009B3832" w:rsidRPr="00970B57">
        <w:t xml:space="preserve"> </w:t>
      </w:r>
      <w:r w:rsidRPr="00970B57">
        <w:t>вещах: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посчитать</w:t>
      </w:r>
      <w:r w:rsidR="009B3832" w:rsidRPr="00970B57">
        <w:t xml:space="preserve"> </w:t>
      </w:r>
      <w:r w:rsidRPr="00970B57">
        <w:t>сложный</w:t>
      </w:r>
      <w:r w:rsidR="009B3832" w:rsidRPr="00970B57">
        <w:t xml:space="preserve"> </w:t>
      </w:r>
      <w:r w:rsidRPr="00970B57">
        <w:t>процент,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читать</w:t>
      </w:r>
      <w:r w:rsidR="009B3832" w:rsidRPr="00970B57">
        <w:t xml:space="preserve"> </w:t>
      </w:r>
      <w:r w:rsidRPr="00970B57">
        <w:t>кредитный</w:t>
      </w:r>
      <w:r w:rsidR="009B3832" w:rsidRPr="00970B57">
        <w:t xml:space="preserve"> </w:t>
      </w:r>
      <w:r w:rsidRPr="00970B57">
        <w:t>договор,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возникает</w:t>
      </w:r>
      <w:r w:rsidR="009B3832" w:rsidRPr="00970B57">
        <w:t xml:space="preserve"> </w:t>
      </w:r>
      <w:r w:rsidRPr="00970B57">
        <w:t>необходимость</w:t>
      </w:r>
      <w:r w:rsidR="009B3832" w:rsidRPr="00970B57">
        <w:t xml:space="preserve"> </w:t>
      </w:r>
      <w:r w:rsidRPr="00970B57">
        <w:t>уплаты</w:t>
      </w:r>
      <w:r w:rsidR="009B3832" w:rsidRPr="00970B57">
        <w:t xml:space="preserve"> </w:t>
      </w:r>
      <w:r w:rsidRPr="00970B57">
        <w:t>штрафа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комиссии.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разобрать</w:t>
      </w:r>
      <w:r w:rsidR="009B3832" w:rsidRPr="00970B57">
        <w:t xml:space="preserve"> </w:t>
      </w:r>
      <w:r w:rsidRPr="00970B57">
        <w:t>коробочный</w:t>
      </w:r>
      <w:r w:rsidR="009B3832" w:rsidRPr="00970B57">
        <w:t xml:space="preserve"> </w:t>
      </w:r>
      <w:r w:rsidRPr="00970B57">
        <w:t>продукт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составляющие,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понять,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вам</w:t>
      </w:r>
      <w:r w:rsidR="009B3832" w:rsidRPr="00970B57">
        <w:t xml:space="preserve"> </w:t>
      </w:r>
      <w:r w:rsidRPr="00970B57">
        <w:t>нужно,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нет.</w:t>
      </w:r>
      <w:r w:rsidR="009B3832" w:rsidRPr="00970B57">
        <w:t xml:space="preserve"> </w:t>
      </w:r>
      <w:r w:rsidRPr="00970B57">
        <w:t>Другими</w:t>
      </w:r>
      <w:r w:rsidR="009B3832" w:rsidRPr="00970B57">
        <w:t xml:space="preserve"> </w:t>
      </w:r>
      <w:r w:rsidRPr="00970B57">
        <w:t>словами,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хотим,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наши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уверены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своем</w:t>
      </w:r>
      <w:r w:rsidR="009B3832" w:rsidRPr="00970B57">
        <w:t xml:space="preserve"> </w:t>
      </w:r>
      <w:r w:rsidRPr="00970B57">
        <w:t>выборе,</w:t>
      </w:r>
      <w:r w:rsidR="009B3832" w:rsidRPr="00970B57">
        <w:t xml:space="preserve"> </w:t>
      </w:r>
      <w:r w:rsidRPr="00970B57">
        <w:t>понимали,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приобретают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зачем.</w:t>
      </w:r>
      <w:r w:rsidR="009B3832" w:rsidRPr="00970B57">
        <w:t xml:space="preserve"> </w:t>
      </w:r>
      <w:r w:rsidRPr="00970B57">
        <w:t>Доверие</w:t>
      </w:r>
      <w:r w:rsidR="009B3832" w:rsidRPr="00970B57">
        <w:t xml:space="preserve"> </w:t>
      </w:r>
      <w:r w:rsidRPr="00970B57">
        <w:t>возникает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попытке</w:t>
      </w:r>
      <w:r w:rsidR="009B3832" w:rsidRPr="00970B57">
        <w:t xml:space="preserve"> </w:t>
      </w:r>
      <w:r w:rsidRPr="00970B57">
        <w:t>запутать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продать,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стремлении</w:t>
      </w:r>
      <w:r w:rsidR="009B3832" w:rsidRPr="00970B57">
        <w:t xml:space="preserve"> </w:t>
      </w:r>
      <w:r w:rsidRPr="00970B57">
        <w:t>распутать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научить,</w:t>
      </w:r>
      <w:r w:rsidR="009B3832" w:rsidRPr="00970B57">
        <w:t xml:space="preserve"> </w:t>
      </w:r>
      <w:r w:rsidRPr="00970B57">
        <w:t>научить</w:t>
      </w:r>
      <w:r w:rsidR="009B3832" w:rsidRPr="00970B57">
        <w:t xml:space="preserve"> </w:t>
      </w:r>
      <w:r w:rsidRPr="00970B57">
        <w:t>видеть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подходит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вам.</w:t>
      </w:r>
      <w:r w:rsidR="009B3832" w:rsidRPr="00970B57">
        <w:t xml:space="preserve"> </w:t>
      </w:r>
      <w:r w:rsidRPr="00970B57">
        <w:t>Перефразирую</w:t>
      </w:r>
      <w:r w:rsidR="009B3832" w:rsidRPr="00970B57">
        <w:t xml:space="preserve"> </w:t>
      </w:r>
      <w:r w:rsidRPr="00970B57">
        <w:t>Локка,</w:t>
      </w:r>
      <w:r w:rsidR="009B3832" w:rsidRPr="00970B57">
        <w:t xml:space="preserve"> </w:t>
      </w:r>
      <w:r w:rsidRPr="00970B57">
        <w:t>сказавшего,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образование</w:t>
      </w:r>
      <w:r w:rsidR="009B3832" w:rsidRPr="00970B57">
        <w:t xml:space="preserve"> </w:t>
      </w:r>
      <w:r w:rsidRPr="00970B57">
        <w:t>создает</w:t>
      </w:r>
      <w:r w:rsidR="009B3832" w:rsidRPr="00970B57">
        <w:t xml:space="preserve"> </w:t>
      </w:r>
      <w:r w:rsidRPr="00970B57">
        <w:t>разницу</w:t>
      </w:r>
      <w:r w:rsidR="009B3832" w:rsidRPr="00970B57">
        <w:t xml:space="preserve"> </w:t>
      </w:r>
      <w:r w:rsidRPr="00970B57">
        <w:t>между</w:t>
      </w:r>
      <w:r w:rsidR="009B3832" w:rsidRPr="00970B57">
        <w:t xml:space="preserve"> </w:t>
      </w:r>
      <w:r w:rsidRPr="00970B57">
        <w:t>людьми,</w:t>
      </w:r>
      <w:r w:rsidR="009B3832" w:rsidRPr="00970B57">
        <w:t xml:space="preserve"> </w:t>
      </w:r>
      <w:r w:rsidRPr="00970B57">
        <w:t>финансовая</w:t>
      </w:r>
      <w:r w:rsidR="009B3832" w:rsidRPr="00970B57">
        <w:t xml:space="preserve"> </w:t>
      </w:r>
      <w:r w:rsidRPr="00970B57">
        <w:t>грамотность</w:t>
      </w:r>
      <w:r w:rsidR="009B3832" w:rsidRPr="00970B57">
        <w:t xml:space="preserve"> </w:t>
      </w:r>
      <w:r w:rsidRPr="00970B57">
        <w:t>создает</w:t>
      </w:r>
      <w:r w:rsidR="009B3832" w:rsidRPr="00970B57">
        <w:t xml:space="preserve"> </w:t>
      </w:r>
      <w:r w:rsidRPr="00970B57">
        <w:t>разницу</w:t>
      </w:r>
      <w:r w:rsidR="009B3832" w:rsidRPr="00970B57">
        <w:t xml:space="preserve"> </w:t>
      </w:r>
      <w:r w:rsidRPr="00970B57">
        <w:t>между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благосостоянием.</w:t>
      </w:r>
    </w:p>
    <w:p w14:paraId="752BAA9E" w14:textId="77777777" w:rsidR="003E6236" w:rsidRPr="00970B57" w:rsidRDefault="00000000" w:rsidP="003E6236">
      <w:hyperlink r:id="rId38" w:history="1">
        <w:r w:rsidR="003E6236" w:rsidRPr="00970B57">
          <w:rPr>
            <w:rStyle w:val="a3"/>
          </w:rPr>
          <w:t>https://www.vedomosti.ru/kapital/trends/characters/2024/06/18/1043917-vozmozhnosti-dlya-sberezhenii</w:t>
        </w:r>
      </w:hyperlink>
      <w:r w:rsidR="009B3832" w:rsidRPr="00970B57">
        <w:t xml:space="preserve"> </w:t>
      </w:r>
    </w:p>
    <w:p w14:paraId="273D6231" w14:textId="77777777" w:rsidR="00016584" w:rsidRPr="00970B57" w:rsidRDefault="00016584" w:rsidP="00016584">
      <w:pPr>
        <w:pStyle w:val="2"/>
      </w:pPr>
      <w:bookmarkStart w:id="128" w:name="А107"/>
      <w:bookmarkStart w:id="129" w:name="_Toc169677570"/>
      <w:r w:rsidRPr="00970B57">
        <w:lastRenderedPageBreak/>
        <w:t>Газета.ru,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Николай</w:t>
      </w:r>
      <w:r w:rsidR="009B3832" w:rsidRPr="00970B57">
        <w:t xml:space="preserve"> </w:t>
      </w:r>
      <w:r w:rsidRPr="00970B57">
        <w:t>КОРСАКОВ,</w:t>
      </w:r>
      <w:r w:rsidR="009B3832" w:rsidRPr="00970B57">
        <w:t xml:space="preserve"> </w:t>
      </w:r>
      <w:r w:rsidRPr="00970B57">
        <w:t>ВСС</w:t>
      </w:r>
      <w:r w:rsidR="009B3832" w:rsidRPr="00970B57">
        <w:t xml:space="preserve"> </w:t>
      </w:r>
      <w:r w:rsidRPr="00970B57">
        <w:t>рассчитывает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сохранение</w:t>
      </w:r>
      <w:r w:rsidR="009B3832" w:rsidRPr="00970B57">
        <w:t xml:space="preserve"> </w:t>
      </w:r>
      <w:r w:rsidRPr="00970B57">
        <w:t>действующего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режима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bookmarkEnd w:id="128"/>
      <w:bookmarkEnd w:id="129"/>
    </w:p>
    <w:p w14:paraId="78ECAFC3" w14:textId="77777777" w:rsidR="00016584" w:rsidRPr="00970B57" w:rsidRDefault="00016584" w:rsidP="00970B57">
      <w:pPr>
        <w:pStyle w:val="3"/>
      </w:pPr>
      <w:bookmarkStart w:id="130" w:name="_Toc169677571"/>
      <w:r w:rsidRPr="00970B57">
        <w:t>Всероссийский</w:t>
      </w:r>
      <w:r w:rsidR="009B3832" w:rsidRPr="00970B57">
        <w:t xml:space="preserve"> </w:t>
      </w:r>
      <w:r w:rsidRPr="00970B57">
        <w:t>союз</w:t>
      </w:r>
      <w:r w:rsidR="009B3832" w:rsidRPr="00970B57">
        <w:t xml:space="preserve"> </w:t>
      </w:r>
      <w:r w:rsidRPr="00970B57">
        <w:t>страховщиков</w:t>
      </w:r>
      <w:r w:rsidR="009B3832" w:rsidRPr="00970B57">
        <w:t xml:space="preserve"> </w:t>
      </w:r>
      <w:r w:rsidRPr="00970B57">
        <w:t>(ВСС)</w:t>
      </w:r>
      <w:r w:rsidR="009B3832" w:rsidRPr="00970B57">
        <w:t xml:space="preserve"> </w:t>
      </w:r>
      <w:r w:rsidRPr="00970B57">
        <w:t>видит</w:t>
      </w:r>
      <w:r w:rsidR="009B3832" w:rsidRPr="00970B57">
        <w:t xml:space="preserve"> </w:t>
      </w:r>
      <w:r w:rsidRPr="00970B57">
        <w:t>риск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сегмента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жизни,</w:t>
      </w:r>
      <w:r w:rsidR="009B3832" w:rsidRPr="00970B57">
        <w:t xml:space="preserve"> </w:t>
      </w:r>
      <w:r w:rsidRPr="00970B57">
        <w:t>обеспечивающего</w:t>
      </w:r>
      <w:r w:rsidR="009B3832" w:rsidRPr="00970B57">
        <w:t xml:space="preserve"> </w:t>
      </w:r>
      <w:r w:rsidRPr="00970B57">
        <w:t>приток</w:t>
      </w:r>
      <w:r w:rsidR="009B3832" w:rsidRPr="00970B57">
        <w:t xml:space="preserve"> «</w:t>
      </w:r>
      <w:r w:rsidRPr="00970B57">
        <w:t>длинных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» </w:t>
      </w:r>
      <w:r w:rsidRPr="00970B57">
        <w:t>в</w:t>
      </w:r>
      <w:r w:rsidR="009B3832" w:rsidRPr="00970B57">
        <w:t xml:space="preserve"> </w:t>
      </w:r>
      <w:r w:rsidRPr="00970B57">
        <w:t>экономику,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готовящимися</w:t>
      </w:r>
      <w:r w:rsidR="009B3832" w:rsidRPr="00970B57">
        <w:t xml:space="preserve"> </w:t>
      </w:r>
      <w:r w:rsidRPr="00970B57">
        <w:t>поправками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кодекс.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привести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потере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237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досчитается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рублей.</w:t>
      </w:r>
      <w:bookmarkEnd w:id="130"/>
    </w:p>
    <w:p w14:paraId="2B1FD45C" w14:textId="77777777" w:rsidR="00016584" w:rsidRPr="00970B57" w:rsidRDefault="00016584" w:rsidP="00016584">
      <w:r w:rsidRPr="00970B57">
        <w:t>В</w:t>
      </w:r>
      <w:r w:rsidR="009B3832" w:rsidRPr="00970B57">
        <w:t xml:space="preserve"> </w:t>
      </w:r>
      <w:r w:rsidRPr="00970B57">
        <w:t>настоящее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осуществлении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договору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физлица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облагается</w:t>
      </w:r>
      <w:r w:rsidR="009B3832" w:rsidRPr="00970B57">
        <w:t xml:space="preserve"> </w:t>
      </w:r>
      <w:r w:rsidRPr="00970B57">
        <w:t>НДФЛ,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прирост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среднюю</w:t>
      </w:r>
      <w:r w:rsidR="009B3832" w:rsidRPr="00970B57">
        <w:t xml:space="preserve"> </w:t>
      </w:r>
      <w:r w:rsidRPr="00970B57">
        <w:t>ключевую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действия</w:t>
      </w:r>
      <w:r w:rsidR="009B3832" w:rsidRPr="00970B57">
        <w:t xml:space="preserve"> </w:t>
      </w:r>
      <w:r w:rsidRPr="00970B57">
        <w:t>договора.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условия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установлены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2001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настоящему</w:t>
      </w:r>
      <w:r w:rsidR="009B3832" w:rsidRPr="00970B57">
        <w:t xml:space="preserve"> </w:t>
      </w:r>
      <w:r w:rsidRPr="00970B57">
        <w:t>времени</w:t>
      </w:r>
      <w:r w:rsidR="009B3832" w:rsidRPr="00970B57">
        <w:t xml:space="preserve"> </w:t>
      </w:r>
      <w:r w:rsidRPr="00970B57">
        <w:t>позволили</w:t>
      </w:r>
      <w:r w:rsidR="009B3832" w:rsidRPr="00970B57">
        <w:t xml:space="preserve"> </w:t>
      </w:r>
      <w:r w:rsidRPr="00970B57">
        <w:t>сформировать</w:t>
      </w:r>
      <w:r w:rsidR="009B3832" w:rsidRPr="00970B57">
        <w:t xml:space="preserve"> </w:t>
      </w:r>
      <w:r w:rsidRPr="00970B57">
        <w:t>устойчивую</w:t>
      </w:r>
      <w:r w:rsidR="009B3832" w:rsidRPr="00970B57">
        <w:t xml:space="preserve"> </w:t>
      </w:r>
      <w:r w:rsidRPr="00970B57">
        <w:t>структуру</w:t>
      </w:r>
      <w:r w:rsidR="009B3832" w:rsidRPr="00970B57">
        <w:t xml:space="preserve"> </w:t>
      </w:r>
      <w:r w:rsidRPr="00970B57">
        <w:t>рынка,</w:t>
      </w:r>
      <w:r w:rsidR="009B3832" w:rsidRPr="00970B57">
        <w:t xml:space="preserve"> </w:t>
      </w:r>
      <w:r w:rsidRPr="00970B57">
        <w:t>обеспечив</w:t>
      </w:r>
      <w:r w:rsidR="009B3832" w:rsidRPr="00970B57">
        <w:t xml:space="preserve"> </w:t>
      </w:r>
      <w:r w:rsidRPr="00970B57">
        <w:t>существенный</w:t>
      </w:r>
      <w:r w:rsidR="009B3832" w:rsidRPr="00970B57">
        <w:t xml:space="preserve"> </w:t>
      </w:r>
      <w:r w:rsidRPr="00970B57">
        <w:t>приток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сферу.</w:t>
      </w:r>
    </w:p>
    <w:p w14:paraId="7F22A576" w14:textId="77777777" w:rsidR="00016584" w:rsidRPr="00970B57" w:rsidRDefault="00016584" w:rsidP="00016584">
      <w:r w:rsidRPr="00970B57">
        <w:t>Упразднение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условий</w:t>
      </w:r>
      <w:r w:rsidR="009B3832" w:rsidRPr="00970B57">
        <w:t xml:space="preserve"> </w:t>
      </w:r>
      <w:r w:rsidRPr="00970B57">
        <w:t>принципиальным</w:t>
      </w:r>
      <w:r w:rsidR="009B3832" w:rsidRPr="00970B57">
        <w:t xml:space="preserve"> </w:t>
      </w:r>
      <w:r w:rsidRPr="00970B57">
        <w:t>образом</w:t>
      </w:r>
      <w:r w:rsidR="009B3832" w:rsidRPr="00970B57">
        <w:t xml:space="preserve"> </w:t>
      </w:r>
      <w:r w:rsidRPr="00970B57">
        <w:t>изменит</w:t>
      </w:r>
      <w:r w:rsidR="009B3832" w:rsidRPr="00970B57">
        <w:t xml:space="preserve"> </w:t>
      </w:r>
      <w:r w:rsidRPr="00970B57">
        <w:t>экономику</w:t>
      </w:r>
      <w:r w:rsidR="009B3832" w:rsidRPr="00970B57">
        <w:t xml:space="preserve"> </w:t>
      </w:r>
      <w:r w:rsidRPr="00970B57">
        <w:t>продуктов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коснется</w:t>
      </w:r>
      <w:r w:rsidR="009B3832" w:rsidRPr="00970B57">
        <w:t xml:space="preserve"> </w:t>
      </w:r>
      <w:r w:rsidRPr="00970B57">
        <w:t>физических</w:t>
      </w:r>
      <w:r w:rsidR="009B3832" w:rsidRPr="00970B57">
        <w:t xml:space="preserve"> </w:t>
      </w:r>
      <w:r w:rsidRPr="00970B57">
        <w:t>лиц,</w:t>
      </w:r>
      <w:r w:rsidR="009B3832" w:rsidRPr="00970B57">
        <w:t xml:space="preserve"> </w:t>
      </w:r>
      <w:r w:rsidRPr="00970B57">
        <w:t>имеющих</w:t>
      </w:r>
      <w:r w:rsidR="009B3832" w:rsidRPr="00970B57">
        <w:t xml:space="preserve"> </w:t>
      </w:r>
      <w:r w:rsidRPr="00970B57">
        <w:t>действующие</w:t>
      </w:r>
      <w:r w:rsidR="009B3832" w:rsidRPr="00970B57">
        <w:t xml:space="preserve"> </w:t>
      </w:r>
      <w:r w:rsidRPr="00970B57">
        <w:t>договоры,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15,9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клиентов,</w:t>
      </w:r>
      <w:r w:rsidR="009B3832" w:rsidRPr="00970B57">
        <w:t xml:space="preserve"> </w:t>
      </w:r>
      <w:r w:rsidRPr="00970B57">
        <w:t>включая</w:t>
      </w:r>
      <w:r w:rsidR="009B3832" w:rsidRPr="00970B57">
        <w:t xml:space="preserve"> </w:t>
      </w:r>
      <w:r w:rsidRPr="00970B57">
        <w:t>3,2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застрахованных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инвестиционным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накопительным</w:t>
      </w:r>
      <w:r w:rsidR="009B3832" w:rsidRPr="00970B57">
        <w:t xml:space="preserve"> </w:t>
      </w:r>
      <w:r w:rsidRPr="00970B57">
        <w:t>договорам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жизни,</w:t>
      </w:r>
      <w:r w:rsidR="009B3832" w:rsidRPr="00970B57">
        <w:t xml:space="preserve"> </w:t>
      </w:r>
      <w:r w:rsidRPr="00970B57">
        <w:t>согласно</w:t>
      </w:r>
      <w:r w:rsidR="009B3832" w:rsidRPr="00970B57">
        <w:t xml:space="preserve"> </w:t>
      </w:r>
      <w:r w:rsidRPr="00970B57">
        <w:t>статистике</w:t>
      </w:r>
      <w:r w:rsidR="009B3832" w:rsidRPr="00970B57">
        <w:t xml:space="preserve"> </w:t>
      </w:r>
      <w:r w:rsidRPr="00970B57">
        <w:t>Банка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граждане</w:t>
      </w:r>
      <w:r w:rsidR="009B3832" w:rsidRPr="00970B57">
        <w:t xml:space="preserve"> </w:t>
      </w:r>
      <w:r w:rsidRPr="00970B57">
        <w:t>принимали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заключении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действующем</w:t>
      </w:r>
      <w:r w:rsidR="009B3832" w:rsidRPr="00970B57">
        <w:t xml:space="preserve"> </w:t>
      </w:r>
      <w:r w:rsidRPr="00970B57">
        <w:t>налоговом</w:t>
      </w:r>
      <w:r w:rsidR="009B3832" w:rsidRPr="00970B57">
        <w:t xml:space="preserve"> </w:t>
      </w:r>
      <w:r w:rsidRPr="00970B57">
        <w:t>режиме,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предлагается</w:t>
      </w:r>
      <w:r w:rsidR="009B3832" w:rsidRPr="00970B57">
        <w:t xml:space="preserve"> </w:t>
      </w:r>
      <w:r w:rsidRPr="00970B57">
        <w:t>отменить</w:t>
      </w:r>
      <w:r w:rsidR="009B3832" w:rsidRPr="00970B57">
        <w:t xml:space="preserve"> </w:t>
      </w:r>
      <w:r w:rsidRPr="00970B57">
        <w:t>законопроектом.</w:t>
      </w:r>
    </w:p>
    <w:p w14:paraId="6F328A1D" w14:textId="77777777" w:rsidR="00016584" w:rsidRPr="00970B57" w:rsidRDefault="00016584" w:rsidP="00016584">
      <w:r w:rsidRPr="00970B57">
        <w:t>Такое</w:t>
      </w:r>
      <w:r w:rsidR="009B3832" w:rsidRPr="00970B57">
        <w:t xml:space="preserve"> </w:t>
      </w:r>
      <w:r w:rsidRPr="00970B57">
        <w:t>неожиданное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розничных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приведет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массовому</w:t>
      </w:r>
      <w:r w:rsidR="009B3832" w:rsidRPr="00970B57">
        <w:t xml:space="preserve"> </w:t>
      </w:r>
      <w:r w:rsidRPr="00970B57">
        <w:t>закрытию</w:t>
      </w:r>
      <w:r w:rsidR="009B3832" w:rsidRPr="00970B57">
        <w:t xml:space="preserve"> </w:t>
      </w:r>
      <w:r w:rsidRPr="00970B57">
        <w:t>действующих</w:t>
      </w:r>
      <w:r w:rsidR="009B3832" w:rsidRPr="00970B57">
        <w:t xml:space="preserve"> </w:t>
      </w:r>
      <w:r w:rsidRPr="00970B57">
        <w:t>договоров.</w:t>
      </w:r>
    </w:p>
    <w:p w14:paraId="00E96A42" w14:textId="77777777" w:rsidR="00016584" w:rsidRPr="00970B57" w:rsidRDefault="00016584" w:rsidP="00016584">
      <w:r w:rsidRPr="00970B57">
        <w:t>По</w:t>
      </w:r>
      <w:r w:rsidR="009B3832" w:rsidRPr="00970B57">
        <w:t xml:space="preserve"> </w:t>
      </w:r>
      <w:r w:rsidRPr="00970B57">
        <w:t>оценке</w:t>
      </w:r>
      <w:r w:rsidR="009B3832" w:rsidRPr="00970B57">
        <w:t xml:space="preserve"> </w:t>
      </w:r>
      <w:r w:rsidRPr="00970B57">
        <w:t>страхового</w:t>
      </w:r>
      <w:r w:rsidR="009B3832" w:rsidRPr="00970B57">
        <w:t xml:space="preserve"> </w:t>
      </w:r>
      <w:r w:rsidRPr="00970B57">
        <w:t>сообщества,</w:t>
      </w:r>
      <w:r w:rsidR="009B3832" w:rsidRPr="00970B57">
        <w:t xml:space="preserve"> </w:t>
      </w:r>
      <w:r w:rsidRPr="00970B57">
        <w:t>предлагаемые</w:t>
      </w:r>
      <w:r w:rsidR="009B3832" w:rsidRPr="00970B57">
        <w:t xml:space="preserve"> </w:t>
      </w:r>
      <w:r w:rsidRPr="00970B57">
        <w:t>законопроектом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приведут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активизации</w:t>
      </w:r>
      <w:r w:rsidR="009B3832" w:rsidRPr="00970B57">
        <w:t xml:space="preserve"> </w:t>
      </w:r>
      <w:r w:rsidRPr="00970B57">
        <w:t>расторжения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году.</w:t>
      </w:r>
      <w:r w:rsidR="009B3832" w:rsidRPr="00970B57">
        <w:t xml:space="preserve"> </w:t>
      </w:r>
      <w:r w:rsidRPr="00970B57">
        <w:t>Тогда</w:t>
      </w:r>
      <w:r w:rsidR="009B3832" w:rsidRPr="00970B57">
        <w:t xml:space="preserve"> </w:t>
      </w:r>
      <w:r w:rsidRPr="00970B57">
        <w:t>страховым</w:t>
      </w:r>
      <w:r w:rsidR="009B3832" w:rsidRPr="00970B57">
        <w:t xml:space="preserve"> </w:t>
      </w:r>
      <w:r w:rsidRPr="00970B57">
        <w:t>компаниям</w:t>
      </w:r>
      <w:r w:rsidR="009B3832" w:rsidRPr="00970B57">
        <w:t xml:space="preserve"> </w:t>
      </w:r>
      <w:r w:rsidRPr="00970B57">
        <w:t>придется</w:t>
      </w:r>
      <w:r w:rsidR="009B3832" w:rsidRPr="00970B57">
        <w:t xml:space="preserve"> </w:t>
      </w:r>
      <w:r w:rsidRPr="00970B57">
        <w:t>продавать</w:t>
      </w:r>
      <w:r w:rsidR="009B3832" w:rsidRPr="00970B57">
        <w:t xml:space="preserve"> </w:t>
      </w:r>
      <w:r w:rsidRPr="00970B57">
        <w:t>активы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долгосрочного</w:t>
      </w:r>
      <w:r w:rsidR="009B3832" w:rsidRPr="00970B57">
        <w:t xml:space="preserve"> </w:t>
      </w:r>
      <w:r w:rsidRPr="00970B57">
        <w:t>портфеля,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окажет</w:t>
      </w:r>
      <w:r w:rsidR="009B3832" w:rsidRPr="00970B57">
        <w:t xml:space="preserve"> </w:t>
      </w:r>
      <w:r w:rsidRPr="00970B57">
        <w:t>негативное</w:t>
      </w:r>
      <w:r w:rsidR="009B3832" w:rsidRPr="00970B57">
        <w:t xml:space="preserve"> </w:t>
      </w:r>
      <w:r w:rsidRPr="00970B57">
        <w:t>влияние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текущие</w:t>
      </w:r>
      <w:r w:rsidR="009B3832" w:rsidRPr="00970B57">
        <w:t xml:space="preserve"> </w:t>
      </w:r>
      <w:r w:rsidRPr="00970B57">
        <w:t>котировки,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системно</w:t>
      </w:r>
      <w:r w:rsidR="009B3832" w:rsidRPr="00970B57">
        <w:t xml:space="preserve"> </w:t>
      </w:r>
      <w:r w:rsidRPr="00970B57">
        <w:t>повысит</w:t>
      </w:r>
      <w:r w:rsidR="009B3832" w:rsidRPr="00970B57">
        <w:t xml:space="preserve"> </w:t>
      </w:r>
      <w:r w:rsidRPr="00970B57">
        <w:t>кривую</w:t>
      </w:r>
      <w:r w:rsidR="009B3832" w:rsidRPr="00970B57">
        <w:t xml:space="preserve"> </w:t>
      </w:r>
      <w:r w:rsidRPr="00970B57">
        <w:t>доходности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соответствующих</w:t>
      </w:r>
      <w:r w:rsidR="009B3832" w:rsidRPr="00970B57">
        <w:t xml:space="preserve"> </w:t>
      </w:r>
      <w:r w:rsidRPr="00970B57">
        <w:t>сроках.</w:t>
      </w:r>
    </w:p>
    <w:p w14:paraId="159E12DD" w14:textId="77777777" w:rsidR="00016584" w:rsidRPr="00970B57" w:rsidRDefault="00016584" w:rsidP="00016584">
      <w:r w:rsidRPr="00970B57">
        <w:t>Также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вызовут</w:t>
      </w:r>
      <w:r w:rsidR="009B3832" w:rsidRPr="00970B57">
        <w:t xml:space="preserve"> </w:t>
      </w:r>
      <w:r w:rsidRPr="00970B57">
        <w:t>отказ</w:t>
      </w:r>
      <w:r w:rsidR="009B3832" w:rsidRPr="00970B57">
        <w:t xml:space="preserve"> </w:t>
      </w:r>
      <w:r w:rsidRPr="00970B57">
        <w:t>клиентов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заключения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долевого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недостаточной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привлекательностью.</w:t>
      </w:r>
      <w:r w:rsidR="009B3832" w:rsidRPr="00970B57">
        <w:t xml:space="preserve"> </w:t>
      </w:r>
      <w:r w:rsidRPr="00970B57">
        <w:t>Несмотря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принятые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страховое</w:t>
      </w:r>
      <w:r w:rsidR="009B3832" w:rsidRPr="00970B57">
        <w:t xml:space="preserve"> </w:t>
      </w:r>
      <w:r w:rsidRPr="00970B57">
        <w:t>законодательство,</w:t>
      </w:r>
      <w:r w:rsidR="009B3832" w:rsidRPr="00970B57">
        <w:t xml:space="preserve"> </w:t>
      </w:r>
      <w:r w:rsidRPr="00970B57">
        <w:t>запуск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продукта,</w:t>
      </w:r>
      <w:r w:rsidR="009B3832" w:rsidRPr="00970B57">
        <w:t xml:space="preserve"> </w:t>
      </w:r>
      <w:r w:rsidRPr="00970B57">
        <w:t>фактически,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состоится.</w:t>
      </w:r>
    </w:p>
    <w:p w14:paraId="6C465431" w14:textId="77777777" w:rsidR="00016584" w:rsidRPr="00970B57" w:rsidRDefault="00016584" w:rsidP="00016584"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отменой</w:t>
      </w:r>
      <w:r w:rsidR="009B3832" w:rsidRPr="00970B57">
        <w:t xml:space="preserve"> </w:t>
      </w:r>
      <w:r w:rsidRPr="00970B57">
        <w:t>устоявшихся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условий,</w:t>
      </w:r>
      <w:r w:rsidR="009B3832" w:rsidRPr="00970B57">
        <w:t xml:space="preserve"> </w:t>
      </w:r>
      <w:r w:rsidRPr="00970B57">
        <w:t>продукты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окажутся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дискриминированном</w:t>
      </w:r>
      <w:r w:rsidR="009B3832" w:rsidRPr="00970B57">
        <w:t xml:space="preserve"> </w:t>
      </w:r>
      <w:r w:rsidRPr="00970B57">
        <w:t>положении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сравнении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другими</w:t>
      </w:r>
      <w:r w:rsidR="009B3832" w:rsidRPr="00970B57">
        <w:t xml:space="preserve"> </w:t>
      </w:r>
      <w:r w:rsidRPr="00970B57">
        <w:t>инструментами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инвестиций,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которых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последнее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введены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установлены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стимулирующие</w:t>
      </w:r>
      <w:r w:rsidR="009B3832" w:rsidRPr="00970B57">
        <w:t xml:space="preserve"> </w:t>
      </w:r>
      <w:r w:rsidRPr="00970B57">
        <w:t>решения.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ситуации</w:t>
      </w:r>
      <w:r w:rsidR="009B3832" w:rsidRPr="00970B57">
        <w:t xml:space="preserve"> </w:t>
      </w:r>
      <w:r w:rsidRPr="00970B57">
        <w:t>ВСС</w:t>
      </w:r>
      <w:r w:rsidR="009B3832" w:rsidRPr="00970B57">
        <w:t xml:space="preserve"> </w:t>
      </w:r>
      <w:r w:rsidRPr="00970B57">
        <w:t>видит</w:t>
      </w:r>
      <w:r w:rsidR="009B3832" w:rsidRPr="00970B57">
        <w:t xml:space="preserve"> </w:t>
      </w:r>
      <w:r w:rsidRPr="00970B57">
        <w:t>реальный</w:t>
      </w:r>
      <w:r w:rsidR="009B3832" w:rsidRPr="00970B57">
        <w:t xml:space="preserve"> </w:t>
      </w:r>
      <w:r w:rsidRPr="00970B57">
        <w:t>риск</w:t>
      </w:r>
      <w:r w:rsidR="009B3832" w:rsidRPr="00970B57">
        <w:t xml:space="preserve"> </w:t>
      </w:r>
      <w:r w:rsidRPr="00970B57">
        <w:t>остановки</w:t>
      </w:r>
      <w:r w:rsidR="009B3832" w:rsidRPr="00970B57">
        <w:t xml:space="preserve"> </w:t>
      </w:r>
      <w:r w:rsidRPr="00970B57">
        <w:t>продаж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полной</w:t>
      </w:r>
      <w:r w:rsidR="009B3832" w:rsidRPr="00970B57">
        <w:t xml:space="preserve"> </w:t>
      </w:r>
      <w:r w:rsidRPr="00970B57">
        <w:t>утраты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жизни.</w:t>
      </w:r>
    </w:p>
    <w:p w14:paraId="6118D213" w14:textId="77777777" w:rsidR="00016584" w:rsidRPr="00970B57" w:rsidRDefault="00016584" w:rsidP="00016584">
      <w:r w:rsidRPr="00970B57">
        <w:t>Также</w:t>
      </w:r>
      <w:r w:rsidR="009B3832" w:rsidRPr="00970B57">
        <w:t xml:space="preserve"> </w:t>
      </w:r>
      <w:r w:rsidRPr="00970B57">
        <w:t>предлагаемые</w:t>
      </w:r>
      <w:r w:rsidR="009B3832" w:rsidRPr="00970B57">
        <w:t xml:space="preserve"> </w:t>
      </w:r>
      <w:r w:rsidRPr="00970B57">
        <w:t>законопроектом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приведут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прямым</w:t>
      </w:r>
      <w:r w:rsidR="009B3832" w:rsidRPr="00970B57">
        <w:t xml:space="preserve"> </w:t>
      </w:r>
      <w:r w:rsidRPr="00970B57">
        <w:t>потерям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поступлений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бюджет.</w:t>
      </w:r>
      <w:r w:rsidR="009B3832" w:rsidRPr="00970B57">
        <w:t xml:space="preserve"> </w:t>
      </w:r>
      <w:r w:rsidRPr="00970B57">
        <w:t>Закрытие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падение</w:t>
      </w:r>
      <w:r w:rsidR="009B3832" w:rsidRPr="00970B57">
        <w:t xml:space="preserve"> </w:t>
      </w:r>
      <w:r w:rsidRPr="00970B57">
        <w:t>продаж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приведет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существенному</w:t>
      </w:r>
      <w:r w:rsidR="009B3832" w:rsidRPr="00970B57">
        <w:t xml:space="preserve"> </w:t>
      </w:r>
      <w:r w:rsidRPr="00970B57">
        <w:t>снижению</w:t>
      </w:r>
      <w:r w:rsidR="009B3832" w:rsidRPr="00970B57">
        <w:t xml:space="preserve"> </w:t>
      </w:r>
      <w:r w:rsidRPr="00970B57">
        <w:t>прибыли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объемов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отчислений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сектора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жизни.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сегмент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ключевым</w:t>
      </w:r>
      <w:r w:rsidR="009B3832" w:rsidRPr="00970B57">
        <w:t xml:space="preserve"> </w:t>
      </w:r>
      <w:r w:rsidRPr="00970B57">
        <w:t>драйвером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отрасли,</w:t>
      </w:r>
      <w:r w:rsidR="009B3832" w:rsidRPr="00970B57">
        <w:t xml:space="preserve"> </w:t>
      </w:r>
      <w:r w:rsidRPr="00970B57">
        <w:t>обеспечив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35%</w:t>
      </w:r>
      <w:r w:rsidR="009B3832" w:rsidRPr="00970B57">
        <w:t xml:space="preserve"> </w:t>
      </w:r>
      <w:r w:rsidRPr="00970B57">
        <w:t>сборов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lastRenderedPageBreak/>
        <w:t>страхового</w:t>
      </w:r>
      <w:r w:rsidR="009B3832" w:rsidRPr="00970B57">
        <w:t xml:space="preserve"> </w:t>
      </w:r>
      <w:r w:rsidRPr="00970B57">
        <w:t>рынка.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оценке</w:t>
      </w:r>
      <w:r w:rsidR="009B3832" w:rsidRPr="00970B57">
        <w:t xml:space="preserve"> </w:t>
      </w:r>
      <w:r w:rsidRPr="00970B57">
        <w:t>ВСС,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введением</w:t>
      </w:r>
      <w:r w:rsidR="009B3832" w:rsidRPr="00970B57">
        <w:t xml:space="preserve"> </w:t>
      </w:r>
      <w:r w:rsidRPr="00970B57">
        <w:t>предлагаемых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(отрицательная</w:t>
      </w:r>
      <w:r w:rsidR="009B3832" w:rsidRPr="00970B57">
        <w:t xml:space="preserve"> </w:t>
      </w:r>
      <w:r w:rsidRPr="00970B57">
        <w:t>разница</w:t>
      </w:r>
      <w:r w:rsidR="009B3832" w:rsidRPr="00970B57">
        <w:t xml:space="preserve"> </w:t>
      </w:r>
      <w:r w:rsidRPr="00970B57">
        <w:t>между</w:t>
      </w:r>
      <w:r w:rsidR="009B3832" w:rsidRPr="00970B57">
        <w:t xml:space="preserve"> </w:t>
      </w:r>
      <w:r w:rsidRPr="00970B57">
        <w:t>дополнительными</w:t>
      </w:r>
      <w:r w:rsidR="009B3832" w:rsidRPr="00970B57">
        <w:t xml:space="preserve"> </w:t>
      </w:r>
      <w:r w:rsidRPr="00970B57">
        <w:t>доходами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потерями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налогу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прибыль)</w:t>
      </w:r>
      <w:r w:rsidR="009B3832" w:rsidRPr="00970B57">
        <w:t xml:space="preserve"> </w:t>
      </w:r>
      <w:r w:rsidRPr="00970B57">
        <w:t>составят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237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накопительным</w:t>
      </w:r>
      <w:r w:rsidR="009B3832" w:rsidRPr="00970B57">
        <w:t xml:space="preserve"> </w:t>
      </w:r>
      <w:r w:rsidRPr="00970B57">
        <w:t>итогом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досчитается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рублей.</w:t>
      </w:r>
    </w:p>
    <w:p w14:paraId="10400549" w14:textId="77777777" w:rsidR="00016584" w:rsidRPr="00970B57" w:rsidRDefault="00016584" w:rsidP="00016584">
      <w:r w:rsidRPr="00970B57">
        <w:t>Страховое</w:t>
      </w:r>
      <w:r w:rsidR="009B3832" w:rsidRPr="00970B57">
        <w:t xml:space="preserve"> </w:t>
      </w:r>
      <w:r w:rsidRPr="00970B57">
        <w:t>сообщество</w:t>
      </w:r>
      <w:r w:rsidR="009B3832" w:rsidRPr="00970B57">
        <w:t xml:space="preserve"> </w:t>
      </w:r>
      <w:r w:rsidRPr="00970B57">
        <w:t>рассчитывает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сохранение</w:t>
      </w:r>
      <w:r w:rsidR="009B3832" w:rsidRPr="00970B57">
        <w:t xml:space="preserve"> </w:t>
      </w:r>
      <w:r w:rsidRPr="00970B57">
        <w:t>действующего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режима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жизни,</w:t>
      </w:r>
      <w:r w:rsidR="009B3832" w:rsidRPr="00970B57">
        <w:t xml:space="preserve"> </w:t>
      </w:r>
      <w:r w:rsidRPr="00970B57">
        <w:t>которое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значимым</w:t>
      </w:r>
      <w:r w:rsidR="009B3832" w:rsidRPr="00970B57">
        <w:t xml:space="preserve"> </w:t>
      </w:r>
      <w:r w:rsidRPr="00970B57">
        <w:t>инструментом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притока</w:t>
      </w:r>
      <w:r w:rsidR="009B3832" w:rsidRPr="00970B57">
        <w:t xml:space="preserve"> «</w:t>
      </w:r>
      <w:r w:rsidRPr="00970B57">
        <w:t>длинных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» </w:t>
      </w:r>
      <w:r w:rsidRPr="00970B57">
        <w:t>в</w:t>
      </w:r>
      <w:r w:rsidR="009B3832" w:rsidRPr="00970B57">
        <w:t xml:space="preserve"> </w:t>
      </w:r>
      <w:r w:rsidRPr="00970B57">
        <w:t>экономику.</w:t>
      </w:r>
    </w:p>
    <w:p w14:paraId="031787F5" w14:textId="77777777" w:rsidR="00016584" w:rsidRPr="00970B57" w:rsidRDefault="00016584" w:rsidP="00016584">
      <w:r w:rsidRPr="00970B57">
        <w:t>По</w:t>
      </w:r>
      <w:r w:rsidR="009B3832" w:rsidRPr="00970B57">
        <w:t xml:space="preserve"> </w:t>
      </w:r>
      <w:r w:rsidRPr="00970B57">
        <w:t>прогнозу</w:t>
      </w:r>
      <w:r w:rsidR="009B3832" w:rsidRPr="00970B57">
        <w:t xml:space="preserve"> «</w:t>
      </w:r>
      <w:r w:rsidRPr="00970B57">
        <w:t>СберСтрахование</w:t>
      </w:r>
      <w:r w:rsidR="009B3832" w:rsidRPr="00970B57">
        <w:t xml:space="preserve"> </w:t>
      </w:r>
      <w:r w:rsidRPr="00970B57">
        <w:t>жизни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льготу</w:t>
      </w:r>
      <w:r w:rsidR="009B3832" w:rsidRPr="00970B57">
        <w:t xml:space="preserve"> </w:t>
      </w:r>
      <w:r w:rsidRPr="00970B57">
        <w:t>отменить,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получит</w:t>
      </w:r>
      <w:r w:rsidR="009B3832" w:rsidRPr="00970B57">
        <w:t xml:space="preserve"> </w:t>
      </w:r>
      <w:r w:rsidRPr="00970B57">
        <w:t>дополнительно</w:t>
      </w:r>
      <w:r w:rsidR="009B3832" w:rsidRPr="00970B57">
        <w:t xml:space="preserve"> </w:t>
      </w:r>
      <w:r w:rsidRPr="00970B57">
        <w:t>9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договорам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недосчитается</w:t>
      </w:r>
      <w:r w:rsidR="009B3832" w:rsidRPr="00970B57">
        <w:t xml:space="preserve"> </w:t>
      </w:r>
      <w:r w:rsidRPr="00970B57">
        <w:t>37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налогов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компаний,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прибыль</w:t>
      </w:r>
      <w:r w:rsidR="009B3832" w:rsidRPr="00970B57">
        <w:t xml:space="preserve"> </w:t>
      </w:r>
      <w:r w:rsidRPr="00970B57">
        <w:t>которых</w:t>
      </w:r>
      <w:r w:rsidR="009B3832" w:rsidRPr="00970B57">
        <w:t xml:space="preserve"> </w:t>
      </w:r>
      <w:r w:rsidRPr="00970B57">
        <w:t>существенно</w:t>
      </w:r>
      <w:r w:rsidR="009B3832" w:rsidRPr="00970B57">
        <w:t xml:space="preserve"> </w:t>
      </w:r>
      <w:r w:rsidRPr="00970B57">
        <w:t>снизятся.</w:t>
      </w:r>
    </w:p>
    <w:p w14:paraId="38C76B97" w14:textId="77777777" w:rsidR="00016584" w:rsidRPr="00970B57" w:rsidRDefault="009B3832" w:rsidP="00016584">
      <w:r w:rsidRPr="00970B57">
        <w:t>«</w:t>
      </w:r>
      <w:r w:rsidR="00016584" w:rsidRPr="00970B57">
        <w:t>С</w:t>
      </w:r>
      <w:r w:rsidRPr="00970B57">
        <w:t xml:space="preserve"> </w:t>
      </w:r>
      <w:r w:rsidR="00016584" w:rsidRPr="00970B57">
        <w:t>1</w:t>
      </w:r>
      <w:r w:rsidRPr="00970B57">
        <w:t xml:space="preserve"> </w:t>
      </w:r>
      <w:r w:rsidR="00016584" w:rsidRPr="00970B57">
        <w:t>января</w:t>
      </w:r>
      <w:r w:rsidRPr="00970B57">
        <w:t xml:space="preserve"> </w:t>
      </w:r>
      <w:r w:rsidR="00016584" w:rsidRPr="00970B57">
        <w:t>2025</w:t>
      </w:r>
      <w:r w:rsidRPr="00970B57">
        <w:t xml:space="preserve"> </w:t>
      </w:r>
      <w:r w:rsidR="00016584" w:rsidRPr="00970B57">
        <w:t>года</w:t>
      </w:r>
      <w:r w:rsidRPr="00970B57">
        <w:t xml:space="preserve"> </w:t>
      </w:r>
      <w:r w:rsidR="00016584" w:rsidRPr="00970B57">
        <w:t>вступает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силу</w:t>
      </w:r>
      <w:r w:rsidRPr="00970B57">
        <w:t xml:space="preserve"> </w:t>
      </w:r>
      <w:r w:rsidR="00016584" w:rsidRPr="00970B57">
        <w:t>закон</w:t>
      </w:r>
      <w:r w:rsidRPr="00970B57">
        <w:t xml:space="preserve"> </w:t>
      </w:r>
      <w:r w:rsidR="00016584" w:rsidRPr="00970B57">
        <w:t>о</w:t>
      </w:r>
      <w:r w:rsidRPr="00970B57">
        <w:t xml:space="preserve"> </w:t>
      </w:r>
      <w:r w:rsidR="00016584" w:rsidRPr="00970B57">
        <w:t>долевом</w:t>
      </w:r>
      <w:r w:rsidRPr="00970B57">
        <w:t xml:space="preserve"> </w:t>
      </w:r>
      <w:r w:rsidR="00016584" w:rsidRPr="00970B57">
        <w:t>страховании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(ДСЖ),</w:t>
      </w:r>
      <w:r w:rsidRPr="00970B57">
        <w:t xml:space="preserve"> </w:t>
      </w:r>
      <w:r w:rsidR="00016584" w:rsidRPr="00970B57">
        <w:t>который</w:t>
      </w:r>
      <w:r w:rsidRPr="00970B57">
        <w:t xml:space="preserve"> </w:t>
      </w:r>
      <w:r w:rsidR="00016584" w:rsidRPr="00970B57">
        <w:t>рынок</w:t>
      </w:r>
      <w:r w:rsidRPr="00970B57">
        <w:t xml:space="preserve"> </w:t>
      </w:r>
      <w:r w:rsidR="00016584" w:rsidRPr="00970B57">
        <w:t>ждал</w:t>
      </w:r>
      <w:r w:rsidRPr="00970B57">
        <w:t xml:space="preserve"> </w:t>
      </w:r>
      <w:r w:rsidR="00016584" w:rsidRPr="00970B57">
        <w:t>более</w:t>
      </w:r>
      <w:r w:rsidRPr="00970B57">
        <w:t xml:space="preserve"> </w:t>
      </w:r>
      <w:r w:rsidR="00016584" w:rsidRPr="00970B57">
        <w:t>10</w:t>
      </w:r>
      <w:r w:rsidRPr="00970B57">
        <w:t xml:space="preserve"> </w:t>
      </w:r>
      <w:r w:rsidR="00016584" w:rsidRPr="00970B57">
        <w:t>лет.</w:t>
      </w:r>
      <w:r w:rsidRPr="00970B57">
        <w:t xml:space="preserve"> </w:t>
      </w:r>
      <w:r w:rsidR="00016584" w:rsidRPr="00970B57">
        <w:t>Мы</w:t>
      </w:r>
      <w:r w:rsidRPr="00970B57">
        <w:t xml:space="preserve"> </w:t>
      </w:r>
      <w:r w:rsidR="00016584" w:rsidRPr="00970B57">
        <w:t>видим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ДСЖ</w:t>
      </w:r>
      <w:r w:rsidRPr="00970B57">
        <w:t xml:space="preserve"> </w:t>
      </w:r>
      <w:r w:rsidR="00016584" w:rsidRPr="00970B57">
        <w:t>очень</w:t>
      </w:r>
      <w:r w:rsidRPr="00970B57">
        <w:t xml:space="preserve"> </w:t>
      </w:r>
      <w:r w:rsidR="00016584" w:rsidRPr="00970B57">
        <w:t>большой</w:t>
      </w:r>
      <w:r w:rsidRPr="00970B57">
        <w:t xml:space="preserve"> </w:t>
      </w:r>
      <w:r w:rsidR="00016584" w:rsidRPr="00970B57">
        <w:t>потенциал</w:t>
      </w:r>
      <w:r w:rsidRPr="00970B57">
        <w:t xml:space="preserve"> </w:t>
      </w:r>
      <w:r w:rsidR="00016584" w:rsidRPr="00970B57">
        <w:t>для</w:t>
      </w:r>
      <w:r w:rsidRPr="00970B57">
        <w:t xml:space="preserve"> </w:t>
      </w:r>
      <w:r w:rsidR="00016584" w:rsidRPr="00970B57">
        <w:t>роста</w:t>
      </w:r>
      <w:r w:rsidRPr="00970B57">
        <w:t xml:space="preserve"> </w:t>
      </w:r>
      <w:r w:rsidR="00016584" w:rsidRPr="00970B57">
        <w:t>рынка</w:t>
      </w:r>
      <w:r w:rsidRPr="00970B57">
        <w:t xml:space="preserve"> </w:t>
      </w:r>
      <w:r w:rsidR="00016584" w:rsidRPr="00970B57">
        <w:t>и</w:t>
      </w:r>
      <w:r w:rsidRPr="00970B57">
        <w:t xml:space="preserve"> </w:t>
      </w:r>
      <w:r w:rsidR="00016584" w:rsidRPr="00970B57">
        <w:t>ожидаем,</w:t>
      </w:r>
      <w:r w:rsidRPr="00970B57">
        <w:t xml:space="preserve"> </w:t>
      </w:r>
      <w:r w:rsidR="00016584" w:rsidRPr="00970B57">
        <w:t>что</w:t>
      </w:r>
      <w:r w:rsidRPr="00970B57">
        <w:t xml:space="preserve"> </w:t>
      </w:r>
      <w:r w:rsidR="00016584" w:rsidRPr="00970B57">
        <w:t>страховщики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за</w:t>
      </w:r>
      <w:r w:rsidRPr="00970B57">
        <w:t xml:space="preserve"> </w:t>
      </w:r>
      <w:r w:rsidR="00016584" w:rsidRPr="00970B57">
        <w:t>три</w:t>
      </w:r>
      <w:r w:rsidRPr="00970B57">
        <w:t xml:space="preserve"> </w:t>
      </w:r>
      <w:r w:rsidR="00016584" w:rsidRPr="00970B57">
        <w:t>года</w:t>
      </w:r>
      <w:r w:rsidRPr="00970B57">
        <w:t xml:space="preserve"> </w:t>
      </w:r>
      <w:r w:rsidR="00016584" w:rsidRPr="00970B57">
        <w:t>с</w:t>
      </w:r>
      <w:r w:rsidRPr="00970B57">
        <w:t xml:space="preserve"> </w:t>
      </w:r>
      <w:r w:rsidR="00016584" w:rsidRPr="00970B57">
        <w:t>момента</w:t>
      </w:r>
      <w:r w:rsidRPr="00970B57">
        <w:t xml:space="preserve"> </w:t>
      </w:r>
      <w:r w:rsidR="00016584" w:rsidRPr="00970B57">
        <w:t>запуска</w:t>
      </w:r>
      <w:r w:rsidRPr="00970B57">
        <w:t xml:space="preserve"> </w:t>
      </w:r>
      <w:r w:rsidR="00016584" w:rsidRPr="00970B57">
        <w:t>таких</w:t>
      </w:r>
      <w:r w:rsidRPr="00970B57">
        <w:t xml:space="preserve"> </w:t>
      </w:r>
      <w:r w:rsidR="00016584" w:rsidRPr="00970B57">
        <w:t>продуктов</w:t>
      </w:r>
      <w:r w:rsidRPr="00970B57">
        <w:t xml:space="preserve"> </w:t>
      </w:r>
      <w:r w:rsidR="00016584" w:rsidRPr="00970B57">
        <w:t>смогут</w:t>
      </w:r>
      <w:r w:rsidRPr="00970B57">
        <w:t xml:space="preserve"> </w:t>
      </w:r>
      <w:r w:rsidR="00016584" w:rsidRPr="00970B57">
        <w:t>собрать</w:t>
      </w:r>
      <w:r w:rsidRPr="00970B57">
        <w:t xml:space="preserve"> </w:t>
      </w:r>
      <w:r w:rsidR="00016584" w:rsidRPr="00970B57">
        <w:t>триллион</w:t>
      </w:r>
      <w:r w:rsidRPr="00970B57">
        <w:t xml:space="preserve"> </w:t>
      </w:r>
      <w:r w:rsidR="00016584" w:rsidRPr="00970B57">
        <w:t>рублей</w:t>
      </w:r>
      <w:r w:rsidRPr="00970B57">
        <w:t>»</w:t>
      </w:r>
      <w:r w:rsidR="00016584" w:rsidRPr="00970B57">
        <w:t>,</w:t>
      </w:r>
      <w:r w:rsidRPr="00970B57">
        <w:t xml:space="preserve"> - </w:t>
      </w:r>
      <w:r w:rsidR="00016584" w:rsidRPr="00970B57">
        <w:t>сообщил</w:t>
      </w:r>
      <w:r w:rsidRPr="00970B57">
        <w:t xml:space="preserve"> </w:t>
      </w:r>
      <w:r w:rsidR="00016584" w:rsidRPr="00970B57">
        <w:t>на</w:t>
      </w:r>
      <w:r w:rsidRPr="00970B57">
        <w:t xml:space="preserve"> </w:t>
      </w:r>
      <w:r w:rsidR="00016584" w:rsidRPr="00970B57">
        <w:t>пресс-конференции</w:t>
      </w:r>
      <w:r w:rsidRPr="00970B57">
        <w:t xml:space="preserve"> </w:t>
      </w:r>
      <w:r w:rsidR="00016584" w:rsidRPr="00970B57">
        <w:t>ВСС,</w:t>
      </w:r>
      <w:r w:rsidRPr="00970B57">
        <w:t xml:space="preserve"> </w:t>
      </w:r>
      <w:r w:rsidR="00016584" w:rsidRPr="00970B57">
        <w:t>посвященной</w:t>
      </w:r>
      <w:r w:rsidRPr="00970B57">
        <w:t xml:space="preserve"> </w:t>
      </w:r>
      <w:r w:rsidR="00016584" w:rsidRPr="00970B57">
        <w:t>последствиям</w:t>
      </w:r>
      <w:r w:rsidRPr="00970B57">
        <w:t xml:space="preserve"> </w:t>
      </w:r>
      <w:r w:rsidR="00016584" w:rsidRPr="00970B57">
        <w:t>принятия</w:t>
      </w:r>
      <w:r w:rsidRPr="00970B57">
        <w:t xml:space="preserve"> </w:t>
      </w:r>
      <w:r w:rsidR="00016584" w:rsidRPr="00970B57">
        <w:t>поправок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Налоговый</w:t>
      </w:r>
      <w:r w:rsidRPr="00970B57">
        <w:t xml:space="preserve"> </w:t>
      </w:r>
      <w:r w:rsidR="00016584" w:rsidRPr="00970B57">
        <w:t>кодекс</w:t>
      </w:r>
      <w:r w:rsidRPr="00970B57">
        <w:t xml:space="preserve"> </w:t>
      </w:r>
      <w:r w:rsidR="00016584" w:rsidRPr="00970B57">
        <w:t>для</w:t>
      </w:r>
      <w:r w:rsidRPr="00970B57">
        <w:t xml:space="preserve"> </w:t>
      </w:r>
      <w:r w:rsidR="00016584" w:rsidRPr="00970B57">
        <w:t>страхования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вице-президент</w:t>
      </w:r>
      <w:r w:rsidRPr="00970B57">
        <w:t xml:space="preserve"> </w:t>
      </w:r>
      <w:r w:rsidR="00016584" w:rsidRPr="00970B57">
        <w:t>Сбербанка,</w:t>
      </w:r>
      <w:r w:rsidRPr="00970B57">
        <w:t xml:space="preserve"> </w:t>
      </w:r>
      <w:r w:rsidR="00016584" w:rsidRPr="00970B57">
        <w:t>генеральный</w:t>
      </w:r>
      <w:r w:rsidRPr="00970B57">
        <w:t xml:space="preserve"> </w:t>
      </w:r>
      <w:r w:rsidR="00016584" w:rsidRPr="00970B57">
        <w:t>директор</w:t>
      </w:r>
      <w:r w:rsidRPr="00970B57">
        <w:t xml:space="preserve"> </w:t>
      </w:r>
      <w:r w:rsidR="00016584" w:rsidRPr="00970B57">
        <w:t>СберСтрахования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Игорь</w:t>
      </w:r>
      <w:r w:rsidRPr="00970B57">
        <w:t xml:space="preserve"> </w:t>
      </w:r>
      <w:r w:rsidR="00016584" w:rsidRPr="00970B57">
        <w:t>Кобзарь.</w:t>
      </w:r>
    </w:p>
    <w:p w14:paraId="5577526E" w14:textId="77777777" w:rsidR="00016584" w:rsidRPr="00970B57" w:rsidRDefault="00016584" w:rsidP="00016584">
      <w:r w:rsidRPr="00970B57">
        <w:t>Он</w:t>
      </w:r>
      <w:r w:rsidR="009B3832" w:rsidRPr="00970B57">
        <w:t xml:space="preserve"> </w:t>
      </w:r>
      <w:r w:rsidRPr="00970B57">
        <w:t>напомнил,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ПМЭФ</w:t>
      </w:r>
      <w:r w:rsidR="009B3832" w:rsidRPr="00970B57">
        <w:t xml:space="preserve"> </w:t>
      </w:r>
      <w:r w:rsidRPr="00970B57">
        <w:t>президент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Владимир</w:t>
      </w:r>
      <w:r w:rsidR="009B3832" w:rsidRPr="00970B57">
        <w:t xml:space="preserve"> </w:t>
      </w:r>
      <w:r w:rsidRPr="00970B57">
        <w:t>Путин</w:t>
      </w:r>
      <w:r w:rsidR="009B3832" w:rsidRPr="00970B57">
        <w:t xml:space="preserve"> </w:t>
      </w:r>
      <w:r w:rsidRPr="00970B57">
        <w:t>поручил</w:t>
      </w:r>
      <w:r w:rsidR="009B3832" w:rsidRPr="00970B57">
        <w:t xml:space="preserve"> </w:t>
      </w:r>
      <w:r w:rsidRPr="00970B57">
        <w:t>распространить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продукты</w:t>
      </w:r>
      <w:r w:rsidR="009B3832" w:rsidRPr="00970B57">
        <w:t xml:space="preserve"> </w:t>
      </w:r>
      <w:r w:rsidRPr="00970B57">
        <w:t>ДСЖ</w:t>
      </w:r>
      <w:r w:rsidR="009B3832" w:rsidRPr="00970B57">
        <w:t xml:space="preserve"> </w:t>
      </w:r>
      <w:r w:rsidRPr="00970B57">
        <w:t>систему</w:t>
      </w:r>
      <w:r w:rsidR="009B3832" w:rsidRPr="00970B57">
        <w:t xml:space="preserve"> </w:t>
      </w:r>
      <w:r w:rsidRPr="00970B57">
        <w:t>гарантирования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2,8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рублей.</w:t>
      </w:r>
    </w:p>
    <w:p w14:paraId="5DA216E2" w14:textId="77777777" w:rsidR="00016584" w:rsidRPr="00970B57" w:rsidRDefault="009B3832" w:rsidP="00016584">
      <w:r w:rsidRPr="00970B57">
        <w:t>«</w:t>
      </w:r>
      <w:r w:rsidR="00016584" w:rsidRPr="00970B57">
        <w:t>Мы</w:t>
      </w:r>
      <w:r w:rsidRPr="00970B57">
        <w:t xml:space="preserve"> </w:t>
      </w:r>
      <w:r w:rsidR="00016584" w:rsidRPr="00970B57">
        <w:t>поддерживаем</w:t>
      </w:r>
      <w:r w:rsidRPr="00970B57">
        <w:t xml:space="preserve"> </w:t>
      </w:r>
      <w:r w:rsidR="00016584" w:rsidRPr="00970B57">
        <w:t>эту</w:t>
      </w:r>
      <w:r w:rsidRPr="00970B57">
        <w:t xml:space="preserve"> </w:t>
      </w:r>
      <w:r w:rsidR="00016584" w:rsidRPr="00970B57">
        <w:t>инициативу,</w:t>
      </w:r>
      <w:r w:rsidRPr="00970B57">
        <w:t xml:space="preserve"> </w:t>
      </w:r>
      <w:r w:rsidR="00016584" w:rsidRPr="00970B57">
        <w:t>она</w:t>
      </w:r>
      <w:r w:rsidRPr="00970B57">
        <w:t xml:space="preserve"> </w:t>
      </w:r>
      <w:r w:rsidR="00016584" w:rsidRPr="00970B57">
        <w:t>будет</w:t>
      </w:r>
      <w:r w:rsidRPr="00970B57">
        <w:t xml:space="preserve"> </w:t>
      </w:r>
      <w:r w:rsidR="00016584" w:rsidRPr="00970B57">
        <w:t>обеспечивать</w:t>
      </w:r>
      <w:r w:rsidRPr="00970B57">
        <w:t xml:space="preserve"> </w:t>
      </w:r>
      <w:r w:rsidR="00016584" w:rsidRPr="00970B57">
        <w:t>сохранность</w:t>
      </w:r>
      <w:r w:rsidRPr="00970B57">
        <w:t xml:space="preserve"> </w:t>
      </w:r>
      <w:r w:rsidR="00016584" w:rsidRPr="00970B57">
        <w:t>вложений</w:t>
      </w:r>
      <w:r w:rsidRPr="00970B57">
        <w:t xml:space="preserve"> </w:t>
      </w:r>
      <w:r w:rsidR="00016584" w:rsidRPr="00970B57">
        <w:t>клиентов</w:t>
      </w:r>
      <w:r w:rsidRPr="00970B57">
        <w:t xml:space="preserve"> </w:t>
      </w:r>
      <w:r w:rsidR="00016584" w:rsidRPr="00970B57">
        <w:t>и</w:t>
      </w:r>
      <w:r w:rsidRPr="00970B57">
        <w:t xml:space="preserve"> </w:t>
      </w:r>
      <w:r w:rsidR="00016584" w:rsidRPr="00970B57">
        <w:t>дополнительно</w:t>
      </w:r>
      <w:r w:rsidRPr="00970B57">
        <w:t xml:space="preserve"> </w:t>
      </w:r>
      <w:r w:rsidR="00016584" w:rsidRPr="00970B57">
        <w:t>стимулировать</w:t>
      </w:r>
      <w:r w:rsidRPr="00970B57">
        <w:t xml:space="preserve"> </w:t>
      </w:r>
      <w:r w:rsidR="00016584" w:rsidRPr="00970B57">
        <w:t>их</w:t>
      </w:r>
      <w:r w:rsidRPr="00970B57">
        <w:t xml:space="preserve"> </w:t>
      </w:r>
      <w:r w:rsidR="00016584" w:rsidRPr="00970B57">
        <w:t>к</w:t>
      </w:r>
      <w:r w:rsidRPr="00970B57">
        <w:t xml:space="preserve"> </w:t>
      </w:r>
      <w:r w:rsidR="00016584" w:rsidRPr="00970B57">
        <w:t>формированию</w:t>
      </w:r>
      <w:r w:rsidRPr="00970B57">
        <w:t xml:space="preserve"> </w:t>
      </w:r>
      <w:r w:rsidR="00016584" w:rsidRPr="00970B57">
        <w:t>долгосрочных</w:t>
      </w:r>
      <w:r w:rsidRPr="00970B57">
        <w:t xml:space="preserve"> </w:t>
      </w:r>
      <w:r w:rsidR="00016584" w:rsidRPr="00970B57">
        <w:t>накоплений</w:t>
      </w:r>
      <w:r w:rsidRPr="00970B57">
        <w:t xml:space="preserve"> </w:t>
      </w:r>
      <w:r w:rsidR="00016584" w:rsidRPr="00970B57">
        <w:t>через</w:t>
      </w:r>
      <w:r w:rsidRPr="00970B57">
        <w:t xml:space="preserve"> </w:t>
      </w:r>
      <w:r w:rsidR="00016584" w:rsidRPr="00970B57">
        <w:t>страховую</w:t>
      </w:r>
      <w:r w:rsidRPr="00970B57">
        <w:t xml:space="preserve"> </w:t>
      </w:r>
      <w:r w:rsidR="00016584" w:rsidRPr="00970B57">
        <w:t>компанию</w:t>
      </w:r>
      <w:r w:rsidRPr="00970B57">
        <w:t>»</w:t>
      </w:r>
      <w:r w:rsidR="00016584" w:rsidRPr="00970B57">
        <w:t>,</w:t>
      </w:r>
      <w:r w:rsidRPr="00970B57">
        <w:t xml:space="preserve"> - </w:t>
      </w:r>
      <w:r w:rsidR="00016584" w:rsidRPr="00970B57">
        <w:t>добавил</w:t>
      </w:r>
      <w:r w:rsidRPr="00970B57">
        <w:t xml:space="preserve"> </w:t>
      </w:r>
      <w:r w:rsidR="00016584" w:rsidRPr="00970B57">
        <w:t>он.</w:t>
      </w:r>
    </w:p>
    <w:p w14:paraId="2E54BC89" w14:textId="77777777" w:rsidR="00016584" w:rsidRPr="00970B57" w:rsidRDefault="00016584" w:rsidP="00016584"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сохранить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стимулы.</w:t>
      </w:r>
    </w:p>
    <w:p w14:paraId="03D1A4D9" w14:textId="77777777" w:rsidR="00016584" w:rsidRPr="00970B57" w:rsidRDefault="009B3832" w:rsidP="00016584">
      <w:r w:rsidRPr="00970B57">
        <w:t>«</w:t>
      </w:r>
      <w:r w:rsidR="00016584" w:rsidRPr="00970B57">
        <w:t>В</w:t>
      </w:r>
      <w:r w:rsidRPr="00970B57">
        <w:t xml:space="preserve"> </w:t>
      </w:r>
      <w:r w:rsidR="00016584" w:rsidRPr="00970B57">
        <w:t>настоящее</w:t>
      </w:r>
      <w:r w:rsidRPr="00970B57">
        <w:t xml:space="preserve"> </w:t>
      </w:r>
      <w:r w:rsidR="00016584" w:rsidRPr="00970B57">
        <w:t>время</w:t>
      </w:r>
      <w:r w:rsidRPr="00970B57">
        <w:t xml:space="preserve"> </w:t>
      </w:r>
      <w:r w:rsidR="00016584" w:rsidRPr="00970B57">
        <w:t>при</w:t>
      </w:r>
      <w:r w:rsidRPr="00970B57">
        <w:t xml:space="preserve"> </w:t>
      </w:r>
      <w:r w:rsidR="00016584" w:rsidRPr="00970B57">
        <w:t>определении</w:t>
      </w:r>
      <w:r w:rsidRPr="00970B57">
        <w:t xml:space="preserve"> </w:t>
      </w:r>
      <w:r w:rsidR="00016584" w:rsidRPr="00970B57">
        <w:t>налоговой</w:t>
      </w:r>
      <w:r w:rsidRPr="00970B57">
        <w:t xml:space="preserve"> </w:t>
      </w:r>
      <w:r w:rsidR="00016584" w:rsidRPr="00970B57">
        <w:t>базы</w:t>
      </w:r>
      <w:r w:rsidRPr="00970B57">
        <w:t xml:space="preserve"> </w:t>
      </w:r>
      <w:r w:rsidR="00016584" w:rsidRPr="00970B57">
        <w:t>по</w:t>
      </w:r>
      <w:r w:rsidRPr="00970B57">
        <w:t xml:space="preserve"> </w:t>
      </w:r>
      <w:r w:rsidR="00016584" w:rsidRPr="00970B57">
        <w:t>договорам</w:t>
      </w:r>
      <w:r w:rsidRPr="00970B57">
        <w:t xml:space="preserve"> </w:t>
      </w:r>
      <w:r w:rsidR="00016584" w:rsidRPr="00970B57">
        <w:t>страхования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расходы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виде</w:t>
      </w:r>
      <w:r w:rsidRPr="00970B57">
        <w:t xml:space="preserve"> </w:t>
      </w:r>
      <w:r w:rsidR="00016584" w:rsidRPr="00970B57">
        <w:t>страховых</w:t>
      </w:r>
      <w:r w:rsidRPr="00970B57">
        <w:t xml:space="preserve"> </w:t>
      </w:r>
      <w:r w:rsidR="00016584" w:rsidRPr="00970B57">
        <w:t>взносов</w:t>
      </w:r>
      <w:r w:rsidRPr="00970B57">
        <w:t xml:space="preserve"> </w:t>
      </w:r>
      <w:r w:rsidR="00016584" w:rsidRPr="00970B57">
        <w:t>могут</w:t>
      </w:r>
      <w:r w:rsidRPr="00970B57">
        <w:t xml:space="preserve"> </w:t>
      </w:r>
      <w:r w:rsidR="00016584" w:rsidRPr="00970B57">
        <w:t>быть</w:t>
      </w:r>
      <w:r w:rsidRPr="00970B57">
        <w:t xml:space="preserve"> </w:t>
      </w:r>
      <w:r w:rsidR="00016584" w:rsidRPr="00970B57">
        <w:t>увеличены</w:t>
      </w:r>
      <w:r w:rsidRPr="00970B57">
        <w:t xml:space="preserve"> </w:t>
      </w:r>
      <w:r w:rsidR="00016584" w:rsidRPr="00970B57">
        <w:t>на</w:t>
      </w:r>
      <w:r w:rsidRPr="00970B57">
        <w:t xml:space="preserve"> </w:t>
      </w:r>
      <w:r w:rsidR="00016584" w:rsidRPr="00970B57">
        <w:t>значение</w:t>
      </w:r>
      <w:r w:rsidRPr="00970B57">
        <w:t xml:space="preserve"> </w:t>
      </w:r>
      <w:r w:rsidR="00016584" w:rsidRPr="00970B57">
        <w:t>среднегодовой</w:t>
      </w:r>
      <w:r w:rsidRPr="00970B57">
        <w:t xml:space="preserve"> </w:t>
      </w:r>
      <w:r w:rsidR="00016584" w:rsidRPr="00970B57">
        <w:t>ставки</w:t>
      </w:r>
      <w:r w:rsidRPr="00970B57">
        <w:t xml:space="preserve"> </w:t>
      </w:r>
      <w:r w:rsidR="00016584" w:rsidRPr="00970B57">
        <w:t>рефинансирования</w:t>
      </w:r>
      <w:r w:rsidRPr="00970B57">
        <w:t>»</w:t>
      </w:r>
      <w:r w:rsidR="00016584" w:rsidRPr="00970B57">
        <w:t>,</w:t>
      </w:r>
      <w:r w:rsidRPr="00970B57">
        <w:t xml:space="preserve"> - </w:t>
      </w:r>
      <w:r w:rsidR="00016584" w:rsidRPr="00970B57">
        <w:t>сказал</w:t>
      </w:r>
      <w:r w:rsidRPr="00970B57">
        <w:t xml:space="preserve"> </w:t>
      </w:r>
      <w:r w:rsidR="00016584" w:rsidRPr="00970B57">
        <w:t>Кобзарь.</w:t>
      </w:r>
    </w:p>
    <w:p w14:paraId="1CADBA7A" w14:textId="77777777" w:rsidR="00016584" w:rsidRPr="00970B57" w:rsidRDefault="00016584" w:rsidP="00016584">
      <w:r w:rsidRPr="00970B57">
        <w:t>Он</w:t>
      </w:r>
      <w:r w:rsidR="009B3832" w:rsidRPr="00970B57">
        <w:t xml:space="preserve"> </w:t>
      </w:r>
      <w:r w:rsidRPr="00970B57">
        <w:t>добавил,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налогооблагаемый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человека</w:t>
      </w:r>
      <w:r w:rsidR="009B3832" w:rsidRPr="00970B57">
        <w:t xml:space="preserve"> </w:t>
      </w:r>
      <w:r w:rsidRPr="00970B57">
        <w:t>возникает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случае,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уплаченных</w:t>
      </w:r>
      <w:r w:rsidR="009B3832" w:rsidRPr="00970B57">
        <w:t xml:space="preserve"> </w:t>
      </w:r>
      <w:r w:rsidRPr="00970B57">
        <w:t>страховых</w:t>
      </w:r>
      <w:r w:rsidR="009B3832" w:rsidRPr="00970B57">
        <w:t xml:space="preserve"> </w:t>
      </w:r>
      <w:r w:rsidRPr="00970B57">
        <w:t>взносов,</w:t>
      </w:r>
      <w:r w:rsidR="009B3832" w:rsidRPr="00970B57">
        <w:t xml:space="preserve"> </w:t>
      </w:r>
      <w:r w:rsidRPr="00970B57">
        <w:t>увеличенных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рефинансирования.</w:t>
      </w:r>
    </w:p>
    <w:p w14:paraId="4FD7A326" w14:textId="77777777" w:rsidR="00016584" w:rsidRPr="00970B57" w:rsidRDefault="00016584" w:rsidP="00016584">
      <w:r w:rsidRPr="00970B57"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ключевое</w:t>
      </w:r>
      <w:r w:rsidR="009B3832" w:rsidRPr="00970B57">
        <w:t xml:space="preserve"> </w:t>
      </w:r>
      <w:r w:rsidRPr="00970B57">
        <w:t>налоговое</w:t>
      </w:r>
      <w:r w:rsidR="009B3832" w:rsidRPr="00970B57">
        <w:t xml:space="preserve"> </w:t>
      </w:r>
      <w:r w:rsidRPr="00970B57">
        <w:t>преимущество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розничных</w:t>
      </w:r>
      <w:r w:rsidR="009B3832" w:rsidRPr="00970B57">
        <w:t xml:space="preserve"> </w:t>
      </w:r>
      <w:r w:rsidRPr="00970B57">
        <w:t>инвесторов,</w:t>
      </w:r>
      <w:r w:rsidR="009B3832" w:rsidRPr="00970B57">
        <w:t xml:space="preserve"> </w:t>
      </w:r>
      <w:r w:rsidRPr="00970B57">
        <w:t>обеспечивающее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35%</w:t>
      </w:r>
      <w:r w:rsidR="009B3832" w:rsidRPr="00970B57">
        <w:t xml:space="preserve"> </w:t>
      </w:r>
      <w:r w:rsidRPr="00970B57">
        <w:t>сборов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жизни.</w:t>
      </w:r>
    </w:p>
    <w:p w14:paraId="1E9AD7ED" w14:textId="77777777" w:rsidR="00016584" w:rsidRPr="00970B57" w:rsidRDefault="009B3832" w:rsidP="00016584">
      <w:r w:rsidRPr="00970B57">
        <w:t>«</w:t>
      </w:r>
      <w:r w:rsidR="00016584" w:rsidRPr="00970B57">
        <w:t>Такие</w:t>
      </w:r>
      <w:r w:rsidRPr="00970B57">
        <w:t xml:space="preserve"> </w:t>
      </w:r>
      <w:r w:rsidR="00016584" w:rsidRPr="00970B57">
        <w:t>налоговые</w:t>
      </w:r>
      <w:r w:rsidRPr="00970B57">
        <w:t xml:space="preserve"> </w:t>
      </w:r>
      <w:r w:rsidR="00016584" w:rsidRPr="00970B57">
        <w:t>льготы</w:t>
      </w:r>
      <w:r w:rsidRPr="00970B57">
        <w:t xml:space="preserve"> </w:t>
      </w:r>
      <w:r w:rsidR="00016584" w:rsidRPr="00970B57">
        <w:t>установлены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2001</w:t>
      </w:r>
      <w:r w:rsidRPr="00970B57">
        <w:t xml:space="preserve"> </w:t>
      </w:r>
      <w:r w:rsidR="00016584" w:rsidRPr="00970B57">
        <w:t>году</w:t>
      </w:r>
      <w:r w:rsidRPr="00970B57">
        <w:t xml:space="preserve"> </w:t>
      </w:r>
      <w:r w:rsidR="00016584" w:rsidRPr="00970B57">
        <w:t>и</w:t>
      </w:r>
      <w:r w:rsidRPr="00970B57">
        <w:t xml:space="preserve"> </w:t>
      </w:r>
      <w:r w:rsidR="00016584" w:rsidRPr="00970B57">
        <w:t>к</w:t>
      </w:r>
      <w:r w:rsidRPr="00970B57">
        <w:t xml:space="preserve"> </w:t>
      </w:r>
      <w:r w:rsidR="00016584" w:rsidRPr="00970B57">
        <w:t>настоящему</w:t>
      </w:r>
      <w:r w:rsidRPr="00970B57">
        <w:t xml:space="preserve"> </w:t>
      </w:r>
      <w:r w:rsidR="00016584" w:rsidRPr="00970B57">
        <w:t>времени</w:t>
      </w:r>
      <w:r w:rsidRPr="00970B57">
        <w:t xml:space="preserve"> </w:t>
      </w:r>
      <w:r w:rsidR="00016584" w:rsidRPr="00970B57">
        <w:t>позволили</w:t>
      </w:r>
      <w:r w:rsidRPr="00970B57">
        <w:t xml:space="preserve"> </w:t>
      </w:r>
      <w:r w:rsidR="00016584" w:rsidRPr="00970B57">
        <w:t>сформировать</w:t>
      </w:r>
      <w:r w:rsidRPr="00970B57">
        <w:t xml:space="preserve"> </w:t>
      </w:r>
      <w:r w:rsidR="00016584" w:rsidRPr="00970B57">
        <w:t>устойчивую</w:t>
      </w:r>
      <w:r w:rsidRPr="00970B57">
        <w:t xml:space="preserve"> </w:t>
      </w:r>
      <w:r w:rsidR="00016584" w:rsidRPr="00970B57">
        <w:t>структуру</w:t>
      </w:r>
      <w:r w:rsidRPr="00970B57">
        <w:t xml:space="preserve"> </w:t>
      </w:r>
      <w:r w:rsidR="00016584" w:rsidRPr="00970B57">
        <w:t>рынка,</w:t>
      </w:r>
      <w:r w:rsidRPr="00970B57">
        <w:t xml:space="preserve"> </w:t>
      </w:r>
      <w:r w:rsidR="00016584" w:rsidRPr="00970B57">
        <w:t>обеспечив</w:t>
      </w:r>
      <w:r w:rsidRPr="00970B57">
        <w:t xml:space="preserve"> </w:t>
      </w:r>
      <w:r w:rsidR="00016584" w:rsidRPr="00970B57">
        <w:t>существенный</w:t>
      </w:r>
      <w:r w:rsidRPr="00970B57">
        <w:t xml:space="preserve"> </w:t>
      </w:r>
      <w:r w:rsidR="00016584" w:rsidRPr="00970B57">
        <w:t>приток</w:t>
      </w:r>
      <w:r w:rsidRPr="00970B57">
        <w:t xml:space="preserve"> </w:t>
      </w:r>
      <w:r w:rsidR="00016584" w:rsidRPr="00970B57">
        <w:t>сбережений</w:t>
      </w:r>
      <w:r w:rsidRPr="00970B57">
        <w:t xml:space="preserve"> </w:t>
      </w:r>
      <w:r w:rsidR="00016584" w:rsidRPr="00970B57">
        <w:t>граждан.</w:t>
      </w:r>
      <w:r w:rsidRPr="00970B57">
        <w:t xml:space="preserve"> </w:t>
      </w:r>
      <w:r w:rsidR="00016584" w:rsidRPr="00970B57">
        <w:t>Активы</w:t>
      </w:r>
      <w:r w:rsidRPr="00970B57">
        <w:t xml:space="preserve"> </w:t>
      </w:r>
      <w:r w:rsidR="00016584" w:rsidRPr="00970B57">
        <w:t>под</w:t>
      </w:r>
      <w:r w:rsidRPr="00970B57">
        <w:t xml:space="preserve"> </w:t>
      </w:r>
      <w:r w:rsidR="00016584" w:rsidRPr="00970B57">
        <w:t>управлением</w:t>
      </w:r>
      <w:r w:rsidRPr="00970B57">
        <w:t xml:space="preserve"> </w:t>
      </w:r>
      <w:r w:rsidR="00016584" w:rsidRPr="00970B57">
        <w:t>страховщиков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составляют</w:t>
      </w:r>
      <w:r w:rsidRPr="00970B57">
        <w:t xml:space="preserve"> </w:t>
      </w:r>
      <w:r w:rsidR="00016584" w:rsidRPr="00970B57">
        <w:t>1,6</w:t>
      </w:r>
      <w:r w:rsidRPr="00970B57">
        <w:t xml:space="preserve"> </w:t>
      </w:r>
      <w:r w:rsidR="00016584" w:rsidRPr="00970B57">
        <w:t>трлн</w:t>
      </w:r>
      <w:r w:rsidRPr="00970B57">
        <w:t xml:space="preserve"> </w:t>
      </w:r>
      <w:r w:rsidR="00016584" w:rsidRPr="00970B57">
        <w:t>рублей,</w:t>
      </w:r>
      <w:r w:rsidRPr="00970B57">
        <w:t xml:space="preserve"> </w:t>
      </w:r>
      <w:r w:rsidR="00016584" w:rsidRPr="00970B57">
        <w:t>более</w:t>
      </w:r>
      <w:r w:rsidRPr="00970B57">
        <w:t xml:space="preserve"> </w:t>
      </w:r>
      <w:r w:rsidR="00016584" w:rsidRPr="00970B57">
        <w:t>половины</w:t>
      </w:r>
      <w:r w:rsidRPr="00970B57">
        <w:t xml:space="preserve"> </w:t>
      </w:r>
      <w:r w:rsidR="00016584" w:rsidRPr="00970B57">
        <w:t>из</w:t>
      </w:r>
      <w:r w:rsidRPr="00970B57">
        <w:t xml:space="preserve"> </w:t>
      </w:r>
      <w:r w:rsidR="00016584" w:rsidRPr="00970B57">
        <w:t>которых</w:t>
      </w:r>
      <w:r w:rsidRPr="00970B57">
        <w:t xml:space="preserve"> </w:t>
      </w:r>
      <w:r w:rsidR="00016584" w:rsidRPr="00970B57">
        <w:t>инвестированы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государственные</w:t>
      </w:r>
      <w:r w:rsidRPr="00970B57">
        <w:t xml:space="preserve"> </w:t>
      </w:r>
      <w:r w:rsidR="00016584" w:rsidRPr="00970B57">
        <w:t>ценные</w:t>
      </w:r>
      <w:r w:rsidRPr="00970B57">
        <w:t xml:space="preserve"> </w:t>
      </w:r>
      <w:r w:rsidR="00016584" w:rsidRPr="00970B57">
        <w:t>бумаги</w:t>
      </w:r>
      <w:r w:rsidRPr="00970B57">
        <w:t>»</w:t>
      </w:r>
      <w:r w:rsidR="00016584" w:rsidRPr="00970B57">
        <w:t>,</w:t>
      </w:r>
      <w:r w:rsidRPr="00970B57">
        <w:t xml:space="preserve"> - </w:t>
      </w:r>
      <w:r w:rsidR="00016584" w:rsidRPr="00970B57">
        <w:t>сказал</w:t>
      </w:r>
      <w:r w:rsidRPr="00970B57">
        <w:t xml:space="preserve"> </w:t>
      </w:r>
      <w:r w:rsidR="00016584" w:rsidRPr="00970B57">
        <w:t>Кобзарь.</w:t>
      </w:r>
    </w:p>
    <w:p w14:paraId="355A60E3" w14:textId="77777777" w:rsidR="00016584" w:rsidRPr="00970B57" w:rsidRDefault="00016584" w:rsidP="00016584">
      <w:r w:rsidRPr="00970B57">
        <w:t>Он</w:t>
      </w:r>
      <w:r w:rsidR="009B3832" w:rsidRPr="00970B57">
        <w:t xml:space="preserve"> </w:t>
      </w:r>
      <w:r w:rsidRPr="00970B57">
        <w:t>добавил,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предлагаемая</w:t>
      </w:r>
      <w:r w:rsidR="009B3832" w:rsidRPr="00970B57">
        <w:t xml:space="preserve"> </w:t>
      </w:r>
      <w:r w:rsidRPr="00970B57">
        <w:t>Минфином</w:t>
      </w:r>
      <w:r w:rsidR="009B3832" w:rsidRPr="00970B57">
        <w:t xml:space="preserve"> </w:t>
      </w:r>
      <w:r w:rsidRPr="00970B57">
        <w:t>отмена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льготы,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первую</w:t>
      </w:r>
      <w:r w:rsidR="009B3832" w:rsidRPr="00970B57">
        <w:t xml:space="preserve"> </w:t>
      </w:r>
      <w:r w:rsidRPr="00970B57">
        <w:t>очередь,</w:t>
      </w:r>
      <w:r w:rsidR="009B3832" w:rsidRPr="00970B57">
        <w:t xml:space="preserve"> </w:t>
      </w:r>
      <w:r w:rsidRPr="00970B57">
        <w:t>затронет</w:t>
      </w:r>
      <w:r w:rsidR="009B3832" w:rsidRPr="00970B57">
        <w:t xml:space="preserve"> </w:t>
      </w:r>
      <w:r w:rsidRPr="00970B57">
        <w:t>людей,</w:t>
      </w:r>
      <w:r w:rsidR="009B3832" w:rsidRPr="00970B57">
        <w:t xml:space="preserve"> </w:t>
      </w:r>
      <w:r w:rsidRPr="00970B57">
        <w:t>имеющих</w:t>
      </w:r>
      <w:r w:rsidR="009B3832" w:rsidRPr="00970B57">
        <w:t xml:space="preserve"> </w:t>
      </w:r>
      <w:r w:rsidRPr="00970B57">
        <w:t>действующие</w:t>
      </w:r>
      <w:r w:rsidR="009B3832" w:rsidRPr="00970B57">
        <w:t xml:space="preserve"> </w:t>
      </w:r>
      <w:r w:rsidRPr="00970B57">
        <w:t>полисы,</w:t>
      </w:r>
      <w:r w:rsidR="009B3832" w:rsidRPr="00970B57">
        <w:t xml:space="preserve"> </w:t>
      </w:r>
      <w:r w:rsidRPr="00970B57">
        <w:t>которые,</w:t>
      </w:r>
      <w:r w:rsidR="009B3832" w:rsidRPr="00970B57">
        <w:t xml:space="preserve"> </w:t>
      </w:r>
      <w:r w:rsidRPr="00970B57">
        <w:t>принимая</w:t>
      </w:r>
      <w:r w:rsidR="009B3832" w:rsidRPr="00970B57">
        <w:t xml:space="preserve"> </w:t>
      </w:r>
      <w:r w:rsidRPr="00970B57">
        <w:t>решение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заключении</w:t>
      </w:r>
      <w:r w:rsidR="009B3832" w:rsidRPr="00970B57">
        <w:t xml:space="preserve"> </w:t>
      </w:r>
      <w:r w:rsidRPr="00970B57">
        <w:t>договора,</w:t>
      </w:r>
      <w:r w:rsidR="009B3832" w:rsidRPr="00970B57">
        <w:t xml:space="preserve"> </w:t>
      </w:r>
      <w:r w:rsidRPr="00970B57">
        <w:t>рассчитывали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действующий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режим.</w:t>
      </w:r>
    </w:p>
    <w:p w14:paraId="6743AA5F" w14:textId="77777777" w:rsidR="00016584" w:rsidRPr="00970B57" w:rsidRDefault="009B3832" w:rsidP="00016584">
      <w:r w:rsidRPr="00970B57">
        <w:lastRenderedPageBreak/>
        <w:t>«</w:t>
      </w:r>
      <w:r w:rsidR="00016584" w:rsidRPr="00970B57">
        <w:t>Сейчас</w:t>
      </w:r>
      <w:r w:rsidRPr="00970B57">
        <w:t xml:space="preserve"> </w:t>
      </w:r>
      <w:r w:rsidR="00016584" w:rsidRPr="00970B57">
        <w:t>действующие</w:t>
      </w:r>
      <w:r w:rsidRPr="00970B57">
        <w:t xml:space="preserve"> </w:t>
      </w:r>
      <w:r w:rsidR="00016584" w:rsidRPr="00970B57">
        <w:t>договоры</w:t>
      </w:r>
      <w:r w:rsidRPr="00970B57">
        <w:t xml:space="preserve"> </w:t>
      </w:r>
      <w:r w:rsidR="00016584" w:rsidRPr="00970B57">
        <w:t>есть</w:t>
      </w:r>
      <w:r w:rsidRPr="00970B57">
        <w:t xml:space="preserve"> </w:t>
      </w:r>
      <w:r w:rsidR="00016584" w:rsidRPr="00970B57">
        <w:t>у</w:t>
      </w:r>
      <w:r w:rsidRPr="00970B57">
        <w:t xml:space="preserve"> </w:t>
      </w:r>
      <w:r w:rsidR="00016584" w:rsidRPr="00970B57">
        <w:t>15,9</w:t>
      </w:r>
      <w:r w:rsidRPr="00970B57">
        <w:t xml:space="preserve"> </w:t>
      </w:r>
      <w:r w:rsidR="00016584" w:rsidRPr="00970B57">
        <w:t>млн</w:t>
      </w:r>
      <w:r w:rsidRPr="00970B57">
        <w:t xml:space="preserve"> </w:t>
      </w:r>
      <w:r w:rsidR="00016584" w:rsidRPr="00970B57">
        <w:t>человек,</w:t>
      </w:r>
      <w:r w:rsidRPr="00970B57">
        <w:t xml:space="preserve"> </w:t>
      </w:r>
      <w:r w:rsidR="00016584" w:rsidRPr="00970B57">
        <w:t>в</w:t>
      </w:r>
      <w:r w:rsidRPr="00970B57">
        <w:t xml:space="preserve"> </w:t>
      </w:r>
      <w:r w:rsidR="00016584" w:rsidRPr="00970B57">
        <w:t>том</w:t>
      </w:r>
      <w:r w:rsidRPr="00970B57">
        <w:t xml:space="preserve"> </w:t>
      </w:r>
      <w:r w:rsidR="00016584" w:rsidRPr="00970B57">
        <w:t>числе</w:t>
      </w:r>
      <w:r w:rsidRPr="00970B57">
        <w:t xml:space="preserve"> </w:t>
      </w:r>
      <w:r w:rsidR="00016584" w:rsidRPr="00970B57">
        <w:t>у</w:t>
      </w:r>
      <w:r w:rsidRPr="00970B57">
        <w:t xml:space="preserve"> </w:t>
      </w:r>
      <w:r w:rsidR="00016584" w:rsidRPr="00970B57">
        <w:t>3,2</w:t>
      </w:r>
      <w:r w:rsidRPr="00970B57">
        <w:t xml:space="preserve"> </w:t>
      </w:r>
      <w:r w:rsidR="00016584" w:rsidRPr="00970B57">
        <w:t>млн,</w:t>
      </w:r>
      <w:r w:rsidRPr="00970B57">
        <w:t xml:space="preserve"> </w:t>
      </w:r>
      <w:r w:rsidR="00016584" w:rsidRPr="00970B57">
        <w:t>которые</w:t>
      </w:r>
      <w:r w:rsidRPr="00970B57">
        <w:t xml:space="preserve"> </w:t>
      </w:r>
      <w:r w:rsidR="00016584" w:rsidRPr="00970B57">
        <w:t>заключили</w:t>
      </w:r>
      <w:r w:rsidRPr="00970B57">
        <w:t xml:space="preserve"> </w:t>
      </w:r>
      <w:r w:rsidR="00016584" w:rsidRPr="00970B57">
        <w:t>договоры</w:t>
      </w:r>
      <w:r w:rsidRPr="00970B57">
        <w:t xml:space="preserve"> </w:t>
      </w:r>
      <w:r w:rsidR="00016584" w:rsidRPr="00970B57">
        <w:t>инвестиционного</w:t>
      </w:r>
      <w:r w:rsidRPr="00970B57">
        <w:t xml:space="preserve"> </w:t>
      </w:r>
      <w:r w:rsidR="00016584" w:rsidRPr="00970B57">
        <w:t>и</w:t>
      </w:r>
      <w:r w:rsidRPr="00970B57">
        <w:t xml:space="preserve"> </w:t>
      </w:r>
      <w:r w:rsidR="00016584" w:rsidRPr="00970B57">
        <w:t>накопительного</w:t>
      </w:r>
      <w:r w:rsidRPr="00970B57">
        <w:t xml:space="preserve"> </w:t>
      </w:r>
      <w:r w:rsidR="00016584" w:rsidRPr="00970B57">
        <w:t>страхования</w:t>
      </w:r>
      <w:r w:rsidRPr="00970B57">
        <w:t xml:space="preserve"> </w:t>
      </w:r>
      <w:r w:rsidR="00016584" w:rsidRPr="00970B57">
        <w:t>жизни.</w:t>
      </w:r>
      <w:r w:rsidRPr="00970B57">
        <w:t xml:space="preserve"> </w:t>
      </w:r>
      <w:r w:rsidR="00016584" w:rsidRPr="00970B57">
        <w:t>Кроме</w:t>
      </w:r>
      <w:r w:rsidRPr="00970B57">
        <w:t xml:space="preserve"> </w:t>
      </w:r>
      <w:r w:rsidR="00016584" w:rsidRPr="00970B57">
        <w:t>этого,</w:t>
      </w:r>
      <w:r w:rsidRPr="00970B57">
        <w:t xml:space="preserve"> </w:t>
      </w:r>
      <w:r w:rsidR="00016584" w:rsidRPr="00970B57">
        <w:t>отмена</w:t>
      </w:r>
      <w:r w:rsidRPr="00970B57">
        <w:t xml:space="preserve"> </w:t>
      </w:r>
      <w:r w:rsidR="00016584" w:rsidRPr="00970B57">
        <w:t>льготы,</w:t>
      </w:r>
      <w:r w:rsidRPr="00970B57">
        <w:t xml:space="preserve"> </w:t>
      </w:r>
      <w:r w:rsidR="00016584" w:rsidRPr="00970B57">
        <w:t>по</w:t>
      </w:r>
      <w:r w:rsidRPr="00970B57">
        <w:t xml:space="preserve"> </w:t>
      </w:r>
      <w:r w:rsidR="00016584" w:rsidRPr="00970B57">
        <w:t>нашим</w:t>
      </w:r>
      <w:r w:rsidRPr="00970B57">
        <w:t xml:space="preserve"> </w:t>
      </w:r>
      <w:r w:rsidR="00016584" w:rsidRPr="00970B57">
        <w:t>оценкам,</w:t>
      </w:r>
      <w:r w:rsidRPr="00970B57">
        <w:t xml:space="preserve"> </w:t>
      </w:r>
      <w:r w:rsidR="00016584" w:rsidRPr="00970B57">
        <w:t>сократит</w:t>
      </w:r>
      <w:r w:rsidRPr="00970B57">
        <w:t xml:space="preserve"> </w:t>
      </w:r>
      <w:r w:rsidR="00016584" w:rsidRPr="00970B57">
        <w:t>объем</w:t>
      </w:r>
      <w:r w:rsidRPr="00970B57">
        <w:t xml:space="preserve"> </w:t>
      </w:r>
      <w:r w:rsidR="00016584" w:rsidRPr="00970B57">
        <w:t>активов</w:t>
      </w:r>
      <w:r w:rsidRPr="00970B57">
        <w:t xml:space="preserve"> </w:t>
      </w:r>
      <w:r w:rsidR="00016584" w:rsidRPr="00970B57">
        <w:t>под</w:t>
      </w:r>
      <w:r w:rsidRPr="00970B57">
        <w:t xml:space="preserve"> </w:t>
      </w:r>
      <w:r w:rsidR="00016584" w:rsidRPr="00970B57">
        <w:t>управлением,</w:t>
      </w:r>
      <w:r w:rsidRPr="00970B57">
        <w:t xml:space="preserve"> </w:t>
      </w:r>
      <w:r w:rsidR="00016584" w:rsidRPr="00970B57">
        <w:t>так</w:t>
      </w:r>
      <w:r w:rsidRPr="00970B57">
        <w:t xml:space="preserve"> </w:t>
      </w:r>
      <w:r w:rsidR="00016584" w:rsidRPr="00970B57">
        <w:t>называемые</w:t>
      </w:r>
      <w:r w:rsidRPr="00970B57">
        <w:t xml:space="preserve"> «</w:t>
      </w:r>
      <w:r w:rsidR="00016584" w:rsidRPr="00970B57">
        <w:t>длинные</w:t>
      </w:r>
      <w:r w:rsidRPr="00970B57">
        <w:t xml:space="preserve"> </w:t>
      </w:r>
      <w:r w:rsidR="00016584" w:rsidRPr="00970B57">
        <w:t>деньги</w:t>
      </w:r>
      <w:r w:rsidRPr="00970B57">
        <w:t>»</w:t>
      </w:r>
      <w:r w:rsidR="00016584" w:rsidRPr="00970B57">
        <w:t>,</w:t>
      </w:r>
      <w:r w:rsidRPr="00970B57">
        <w:t xml:space="preserve"> </w:t>
      </w:r>
      <w:r w:rsidR="00016584" w:rsidRPr="00970B57">
        <w:t>страховщиков</w:t>
      </w:r>
      <w:r w:rsidRPr="00970B57">
        <w:t xml:space="preserve"> </w:t>
      </w:r>
      <w:r w:rsidR="00016584" w:rsidRPr="00970B57">
        <w:t>жизни</w:t>
      </w:r>
      <w:r w:rsidRPr="00970B57">
        <w:t xml:space="preserve"> </w:t>
      </w:r>
      <w:r w:rsidR="00016584" w:rsidRPr="00970B57">
        <w:t>до</w:t>
      </w:r>
      <w:r w:rsidRPr="00970B57">
        <w:t xml:space="preserve"> </w:t>
      </w:r>
      <w:r w:rsidR="00016584" w:rsidRPr="00970B57">
        <w:t>0,8</w:t>
      </w:r>
      <w:r w:rsidRPr="00970B57">
        <w:t xml:space="preserve"> </w:t>
      </w:r>
      <w:r w:rsidR="00016584" w:rsidRPr="00970B57">
        <w:t>трлн</w:t>
      </w:r>
      <w:r w:rsidRPr="00970B57">
        <w:t xml:space="preserve"> </w:t>
      </w:r>
      <w:r w:rsidR="00016584" w:rsidRPr="00970B57">
        <w:t>рублей</w:t>
      </w:r>
      <w:r w:rsidRPr="00970B57">
        <w:t xml:space="preserve"> </w:t>
      </w:r>
      <w:r w:rsidR="00016584" w:rsidRPr="00970B57">
        <w:t>к</w:t>
      </w:r>
      <w:r w:rsidRPr="00970B57">
        <w:t xml:space="preserve"> </w:t>
      </w:r>
      <w:r w:rsidR="00016584" w:rsidRPr="00970B57">
        <w:t>2030</w:t>
      </w:r>
      <w:r w:rsidRPr="00970B57">
        <w:t xml:space="preserve"> </w:t>
      </w:r>
      <w:r w:rsidR="00016584" w:rsidRPr="00970B57">
        <w:t>году</w:t>
      </w:r>
      <w:r w:rsidRPr="00970B57">
        <w:t xml:space="preserve"> </w:t>
      </w:r>
      <w:r w:rsidR="00016584" w:rsidRPr="00970B57">
        <w:t>с</w:t>
      </w:r>
      <w:r w:rsidRPr="00970B57">
        <w:t xml:space="preserve"> </w:t>
      </w:r>
      <w:r w:rsidR="00016584" w:rsidRPr="00970B57">
        <w:t>текущих</w:t>
      </w:r>
      <w:r w:rsidRPr="00970B57">
        <w:t xml:space="preserve"> </w:t>
      </w:r>
      <w:r w:rsidR="00016584" w:rsidRPr="00970B57">
        <w:t>1,6</w:t>
      </w:r>
      <w:r w:rsidRPr="00970B57">
        <w:t xml:space="preserve"> </w:t>
      </w:r>
      <w:r w:rsidR="00016584" w:rsidRPr="00970B57">
        <w:t>трлн</w:t>
      </w:r>
      <w:r w:rsidRPr="00970B57">
        <w:t xml:space="preserve"> </w:t>
      </w:r>
      <w:r w:rsidR="00016584" w:rsidRPr="00970B57">
        <w:t>рублей</w:t>
      </w:r>
      <w:r w:rsidRPr="00970B57">
        <w:t>»</w:t>
      </w:r>
      <w:r w:rsidR="00016584" w:rsidRPr="00970B57">
        <w:t>,</w:t>
      </w:r>
      <w:r w:rsidRPr="00970B57">
        <w:t xml:space="preserve"> - </w:t>
      </w:r>
      <w:r w:rsidR="00016584" w:rsidRPr="00970B57">
        <w:t>сказал</w:t>
      </w:r>
      <w:r w:rsidRPr="00970B57">
        <w:t xml:space="preserve"> </w:t>
      </w:r>
      <w:r w:rsidR="00016584" w:rsidRPr="00970B57">
        <w:t>Кобзарь.</w:t>
      </w:r>
    </w:p>
    <w:p w14:paraId="29EBEA69" w14:textId="77777777" w:rsidR="00016584" w:rsidRPr="00970B57" w:rsidRDefault="00016584" w:rsidP="00016584">
      <w:r w:rsidRPr="00970B57">
        <w:t>Он</w:t>
      </w:r>
      <w:r w:rsidR="009B3832" w:rsidRPr="00970B57">
        <w:t xml:space="preserve"> </w:t>
      </w:r>
      <w:r w:rsidRPr="00970B57">
        <w:t>подчеркнул,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сохранение</w:t>
      </w:r>
      <w:r w:rsidR="009B3832" w:rsidRPr="00970B57">
        <w:t xml:space="preserve"> </w:t>
      </w:r>
      <w:r w:rsidRPr="00970B57">
        <w:t>действующего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режима</w:t>
      </w:r>
      <w:r w:rsidR="009B3832" w:rsidRPr="00970B57">
        <w:t xml:space="preserve"> </w:t>
      </w:r>
      <w:r w:rsidRPr="00970B57">
        <w:t>одновременно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вступлением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закона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ДСЖ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даст</w:t>
      </w:r>
      <w:r w:rsidR="009B3832" w:rsidRPr="00970B57">
        <w:t xml:space="preserve"> </w:t>
      </w:r>
      <w:r w:rsidRPr="00970B57">
        <w:t>новый</w:t>
      </w:r>
      <w:r w:rsidR="009B3832" w:rsidRPr="00970B57">
        <w:t xml:space="preserve"> </w:t>
      </w:r>
      <w:r w:rsidRPr="00970B57">
        <w:t>импульс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развития</w:t>
      </w:r>
      <w:r w:rsidR="009B3832" w:rsidRPr="00970B57">
        <w:t xml:space="preserve"> </w:t>
      </w:r>
      <w:r w:rsidRPr="00970B57">
        <w:t>продуктов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позволит</w:t>
      </w:r>
      <w:r w:rsidR="009B3832" w:rsidRPr="00970B57">
        <w:t xml:space="preserve"> </w:t>
      </w:r>
      <w:r w:rsidRPr="00970B57">
        <w:t>нарастить</w:t>
      </w:r>
      <w:r w:rsidR="009B3832" w:rsidRPr="00970B57">
        <w:t xml:space="preserve"> </w:t>
      </w:r>
      <w:r w:rsidRPr="00970B57">
        <w:t>объем</w:t>
      </w:r>
      <w:r w:rsidR="009B3832" w:rsidRPr="00970B57">
        <w:t xml:space="preserve"> </w:t>
      </w:r>
      <w:r w:rsidRPr="00970B57">
        <w:t>активов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горизонте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</w:p>
    <w:p w14:paraId="5A8C8733" w14:textId="77777777" w:rsidR="00DC6868" w:rsidRPr="00970B57" w:rsidRDefault="00000000" w:rsidP="00016584">
      <w:hyperlink r:id="rId39" w:history="1">
        <w:r w:rsidR="00016584" w:rsidRPr="00970B57">
          <w:rPr>
            <w:rStyle w:val="a3"/>
          </w:rPr>
          <w:t>https://www.gazeta.ru/business/news/2024/06/18/23269351.shtml</w:t>
        </w:r>
      </w:hyperlink>
    </w:p>
    <w:p w14:paraId="5C2B8D30" w14:textId="77777777" w:rsidR="00C72AFF" w:rsidRPr="00970B57" w:rsidRDefault="00C72AFF" w:rsidP="00C72AFF">
      <w:pPr>
        <w:pStyle w:val="2"/>
      </w:pPr>
      <w:bookmarkStart w:id="131" w:name="_Toc169677572"/>
      <w:r w:rsidRPr="00970B57">
        <w:t>Лента.ru,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Страховщики</w:t>
      </w:r>
      <w:r w:rsidR="009B3832" w:rsidRPr="00970B57">
        <w:t xml:space="preserve"> </w:t>
      </w:r>
      <w:r w:rsidRPr="00970B57">
        <w:t>предложили</w:t>
      </w:r>
      <w:r w:rsidR="009B3832" w:rsidRPr="00970B57">
        <w:t xml:space="preserve"> </w:t>
      </w:r>
      <w:r w:rsidRPr="00970B57">
        <w:t>вернуться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обсуждению</w:t>
      </w:r>
      <w:r w:rsidR="009B3832" w:rsidRPr="00970B57">
        <w:t xml:space="preserve"> </w:t>
      </w:r>
      <w:r w:rsidRPr="00970B57">
        <w:t>поправок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налоговое</w:t>
      </w:r>
      <w:r w:rsidR="009B3832" w:rsidRPr="00970B57">
        <w:t xml:space="preserve"> </w:t>
      </w:r>
      <w:r w:rsidRPr="00970B57">
        <w:t>законодательство</w:t>
      </w:r>
      <w:bookmarkEnd w:id="131"/>
    </w:p>
    <w:p w14:paraId="0DD4463A" w14:textId="77777777" w:rsidR="00C72AFF" w:rsidRPr="00970B57" w:rsidRDefault="00C72AFF" w:rsidP="00970B57">
      <w:pPr>
        <w:pStyle w:val="3"/>
      </w:pPr>
      <w:bookmarkStart w:id="132" w:name="_Toc169677573"/>
      <w:r w:rsidRPr="00970B57">
        <w:t>Российский</w:t>
      </w:r>
      <w:r w:rsidR="009B3832" w:rsidRPr="00970B57">
        <w:t xml:space="preserve"> </w:t>
      </w:r>
      <w:r w:rsidRPr="00970B57">
        <w:t>бюджет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досчитается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237</w:t>
      </w:r>
      <w:r w:rsidR="009B3832" w:rsidRPr="00970B57">
        <w:t xml:space="preserve"> </w:t>
      </w:r>
      <w:r w:rsidRPr="00970B57">
        <w:t>миллиардов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условии</w:t>
      </w:r>
      <w:r w:rsidR="009B3832" w:rsidRPr="00970B57">
        <w:t xml:space="preserve"> </w:t>
      </w:r>
      <w:r w:rsidRPr="00970B57">
        <w:t>принятия</w:t>
      </w:r>
      <w:r w:rsidR="009B3832" w:rsidRPr="00970B57">
        <w:t xml:space="preserve"> </w:t>
      </w:r>
      <w:r w:rsidRPr="00970B57">
        <w:t>новых</w:t>
      </w:r>
      <w:r w:rsidR="009B3832" w:rsidRPr="00970B57">
        <w:t xml:space="preserve"> </w:t>
      </w:r>
      <w:r w:rsidRPr="00970B57">
        <w:t>поправок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кодекс,</w:t>
      </w:r>
      <w:r w:rsidR="009B3832" w:rsidRPr="00970B57">
        <w:t xml:space="preserve"> </w:t>
      </w:r>
      <w:r w:rsidRPr="00970B57">
        <w:t>затрагивающих</w:t>
      </w:r>
      <w:r w:rsidR="009B3832" w:rsidRPr="00970B57">
        <w:t xml:space="preserve"> </w:t>
      </w:r>
      <w:r w:rsidRPr="00970B57">
        <w:t>страхование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инвестиционной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частями.</w:t>
      </w:r>
      <w:r w:rsidR="009B3832" w:rsidRPr="00970B57">
        <w:t xml:space="preserve"> </w:t>
      </w:r>
      <w:r w:rsidRPr="00970B57">
        <w:t>Такую</w:t>
      </w:r>
      <w:r w:rsidR="009B3832" w:rsidRPr="00970B57">
        <w:t xml:space="preserve"> </w:t>
      </w:r>
      <w:r w:rsidRPr="00970B57">
        <w:t>оценку</w:t>
      </w:r>
      <w:r w:rsidR="009B3832" w:rsidRPr="00970B57">
        <w:t xml:space="preserve"> </w:t>
      </w:r>
      <w:r w:rsidRPr="00970B57">
        <w:t>озвучили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Всероссийском</w:t>
      </w:r>
      <w:r w:rsidR="009B3832" w:rsidRPr="00970B57">
        <w:t xml:space="preserve"> </w:t>
      </w:r>
      <w:r w:rsidRPr="00970B57">
        <w:t>союзе</w:t>
      </w:r>
      <w:r w:rsidR="009B3832" w:rsidRPr="00970B57">
        <w:t xml:space="preserve"> </w:t>
      </w:r>
      <w:r w:rsidRPr="00970B57">
        <w:t>страховщиков</w:t>
      </w:r>
      <w:r w:rsidR="009B3832" w:rsidRPr="00970B57">
        <w:t xml:space="preserve"> </w:t>
      </w:r>
      <w:r w:rsidRPr="00970B57">
        <w:t>(ВСС).</w:t>
      </w:r>
      <w:bookmarkEnd w:id="132"/>
    </w:p>
    <w:p w14:paraId="2396E61B" w14:textId="77777777" w:rsidR="00C72AFF" w:rsidRPr="00970B57" w:rsidRDefault="00C72AFF" w:rsidP="00C72AFF">
      <w:r w:rsidRPr="00970B57">
        <w:t>Проект</w:t>
      </w:r>
      <w:r w:rsidR="009B3832" w:rsidRPr="00970B57">
        <w:t xml:space="preserve"> </w:t>
      </w:r>
      <w:r w:rsidRPr="00970B57">
        <w:t>поправок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был</w:t>
      </w:r>
      <w:r w:rsidR="009B3832" w:rsidRPr="00970B57">
        <w:t xml:space="preserve"> </w:t>
      </w:r>
      <w:r w:rsidRPr="00970B57">
        <w:t>рассмотрен</w:t>
      </w:r>
      <w:r w:rsidR="009B3832" w:rsidRPr="00970B57">
        <w:t xml:space="preserve"> </w:t>
      </w:r>
      <w:r w:rsidRPr="00970B57">
        <w:t>комитетом</w:t>
      </w:r>
      <w:r w:rsidR="009B3832" w:rsidRPr="00970B57">
        <w:t xml:space="preserve"> </w:t>
      </w:r>
      <w:r w:rsidRPr="00970B57">
        <w:t>Госдумы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бюджету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налогам.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убирает</w:t>
      </w:r>
      <w:r w:rsidR="009B3832" w:rsidRPr="00970B57">
        <w:t xml:space="preserve"> </w:t>
      </w:r>
      <w:r w:rsidRPr="00970B57">
        <w:t>действующие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договорам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ставит</w:t>
      </w:r>
      <w:r w:rsidR="009B3832" w:rsidRPr="00970B57">
        <w:t xml:space="preserve"> </w:t>
      </w:r>
      <w:r w:rsidRPr="00970B57">
        <w:t>перед</w:t>
      </w:r>
      <w:r w:rsidR="009B3832" w:rsidRPr="00970B57">
        <w:t xml:space="preserve"> </w:t>
      </w:r>
      <w:r w:rsidRPr="00970B57">
        <w:t>отраслью</w:t>
      </w:r>
      <w:r w:rsidR="009B3832" w:rsidRPr="00970B57">
        <w:t xml:space="preserve"> </w:t>
      </w:r>
      <w:r w:rsidRPr="00970B57">
        <w:t>целый</w:t>
      </w:r>
      <w:r w:rsidR="009B3832" w:rsidRPr="00970B57">
        <w:t xml:space="preserve"> </w:t>
      </w:r>
      <w:r w:rsidRPr="00970B57">
        <w:t>ряд</w:t>
      </w:r>
      <w:r w:rsidR="009B3832" w:rsidRPr="00970B57">
        <w:t xml:space="preserve"> </w:t>
      </w:r>
      <w:r w:rsidRPr="00970B57">
        <w:t>вызовов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создает</w:t>
      </w:r>
      <w:r w:rsidR="009B3832" w:rsidRPr="00970B57">
        <w:t xml:space="preserve"> </w:t>
      </w:r>
      <w:r w:rsidRPr="00970B57">
        <w:t>барьеры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ее</w:t>
      </w:r>
      <w:r w:rsidR="009B3832" w:rsidRPr="00970B57">
        <w:t xml:space="preserve"> </w:t>
      </w:r>
      <w:r w:rsidRPr="00970B57">
        <w:t>дальнейшего</w:t>
      </w:r>
      <w:r w:rsidR="009B3832" w:rsidRPr="00970B57">
        <w:t xml:space="preserve"> </w:t>
      </w:r>
      <w:r w:rsidRPr="00970B57">
        <w:t>развития.</w:t>
      </w:r>
    </w:p>
    <w:p w14:paraId="6F0654C6" w14:textId="77777777" w:rsidR="00C72AFF" w:rsidRPr="00970B57" w:rsidRDefault="00C72AFF" w:rsidP="00C72AFF">
      <w:r w:rsidRPr="00970B57">
        <w:t>Напомним,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2001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настоящее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осуществлении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договору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физлица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облагался</w:t>
      </w:r>
      <w:r w:rsidR="009B3832" w:rsidRPr="00970B57">
        <w:t xml:space="preserve"> </w:t>
      </w:r>
      <w:r w:rsidRPr="00970B57">
        <w:t>НДФЛ,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прирост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превышал</w:t>
      </w:r>
      <w:r w:rsidR="009B3832" w:rsidRPr="00970B57">
        <w:t xml:space="preserve"> </w:t>
      </w:r>
      <w:r w:rsidRPr="00970B57">
        <w:t>среднюю</w:t>
      </w:r>
      <w:r w:rsidR="009B3832" w:rsidRPr="00970B57">
        <w:t xml:space="preserve"> </w:t>
      </w:r>
      <w:r w:rsidRPr="00970B57">
        <w:t>ключевую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каждый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действия</w:t>
      </w:r>
      <w:r w:rsidR="009B3832" w:rsidRPr="00970B57">
        <w:t xml:space="preserve"> </w:t>
      </w:r>
      <w:r w:rsidRPr="00970B57">
        <w:t>договора.</w:t>
      </w:r>
    </w:p>
    <w:p w14:paraId="60EF2E42" w14:textId="77777777" w:rsidR="00C72AFF" w:rsidRPr="00970B57" w:rsidRDefault="00C72AFF" w:rsidP="00C72AFF">
      <w:r w:rsidRPr="00970B57">
        <w:t>На</w:t>
      </w:r>
      <w:r w:rsidR="009B3832" w:rsidRPr="00970B57">
        <w:t xml:space="preserve"> </w:t>
      </w:r>
      <w:r w:rsidRPr="00970B57">
        <w:t>сегодняшний</w:t>
      </w:r>
      <w:r w:rsidR="009B3832" w:rsidRPr="00970B57">
        <w:t xml:space="preserve"> </w:t>
      </w:r>
      <w:r w:rsidRPr="00970B57">
        <w:t>день</w:t>
      </w:r>
      <w:r w:rsidR="009B3832" w:rsidRPr="00970B57">
        <w:t xml:space="preserve"> </w:t>
      </w:r>
      <w:r w:rsidRPr="00970B57">
        <w:t>договоры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15,9</w:t>
      </w:r>
      <w:r w:rsidR="009B3832" w:rsidRPr="00970B57">
        <w:t xml:space="preserve"> </w:t>
      </w:r>
      <w:r w:rsidRPr="00970B57">
        <w:t>миллиона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них</w:t>
      </w:r>
      <w:r w:rsidR="009B3832" w:rsidRPr="00970B57">
        <w:t xml:space="preserve"> </w:t>
      </w:r>
      <w:r w:rsidRPr="00970B57">
        <w:t>3,2</w:t>
      </w:r>
      <w:r w:rsidR="009B3832" w:rsidRPr="00970B57">
        <w:t xml:space="preserve"> </w:t>
      </w:r>
      <w:r w:rsidRPr="00970B57">
        <w:t>миллиона</w:t>
      </w:r>
      <w:r w:rsidR="009B3832" w:rsidRPr="00970B57">
        <w:t xml:space="preserve"> </w:t>
      </w:r>
      <w:r w:rsidRPr="00970B57">
        <w:t>заключили</w:t>
      </w:r>
      <w:r w:rsidR="009B3832" w:rsidRPr="00970B57">
        <w:t xml:space="preserve"> </w:t>
      </w:r>
      <w:r w:rsidRPr="00970B57">
        <w:t>договоры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инвестиционной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частями.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судьба,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утверждают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ВСС,</w:t>
      </w:r>
      <w:r w:rsidR="009B3832" w:rsidRPr="00970B57">
        <w:t xml:space="preserve"> </w:t>
      </w:r>
      <w:r w:rsidRPr="00970B57">
        <w:t>тоже</w:t>
      </w:r>
      <w:r w:rsidR="009B3832" w:rsidRPr="00970B57">
        <w:t xml:space="preserve"> </w:t>
      </w:r>
      <w:r w:rsidRPr="00970B57">
        <w:t>под</w:t>
      </w:r>
      <w:r w:rsidR="009B3832" w:rsidRPr="00970B57">
        <w:t xml:space="preserve"> </w:t>
      </w:r>
      <w:r w:rsidRPr="00970B57">
        <w:t>вопросом:</w:t>
      </w:r>
      <w:r w:rsidR="009B3832" w:rsidRPr="00970B57">
        <w:t xml:space="preserve"> </w:t>
      </w:r>
      <w:r w:rsidRPr="00970B57">
        <w:t>НДФЛ</w:t>
      </w:r>
      <w:r w:rsidR="009B3832" w:rsidRPr="00970B57">
        <w:t xml:space="preserve"> </w:t>
      </w:r>
      <w:r w:rsidRPr="00970B57">
        <w:t>придется</w:t>
      </w:r>
      <w:r w:rsidR="009B3832" w:rsidRPr="00970B57">
        <w:t xml:space="preserve"> </w:t>
      </w:r>
      <w:r w:rsidRPr="00970B57">
        <w:t>платить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момента</w:t>
      </w:r>
      <w:r w:rsidR="009B3832" w:rsidRPr="00970B57">
        <w:t xml:space="preserve"> </w:t>
      </w:r>
      <w:r w:rsidRPr="00970B57">
        <w:t>вступления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нового</w:t>
      </w:r>
      <w:r w:rsidR="009B3832" w:rsidRPr="00970B57">
        <w:t xml:space="preserve"> </w:t>
      </w:r>
      <w:r w:rsidRPr="00970B57">
        <w:t>законодательства.</w:t>
      </w:r>
    </w:p>
    <w:p w14:paraId="52CE7D68" w14:textId="77777777" w:rsidR="00C72AFF" w:rsidRPr="00970B57" w:rsidRDefault="00C72AFF" w:rsidP="00C72AFF">
      <w:r w:rsidRPr="00970B57">
        <w:t>Впрочем,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союзе</w:t>
      </w:r>
      <w:r w:rsidR="009B3832" w:rsidRPr="00970B57">
        <w:t xml:space="preserve"> </w:t>
      </w:r>
      <w:r w:rsidRPr="00970B57">
        <w:t>страховщиков</w:t>
      </w:r>
      <w:r w:rsidR="009B3832" w:rsidRPr="00970B57">
        <w:t xml:space="preserve"> </w:t>
      </w:r>
      <w:r w:rsidRPr="00970B57">
        <w:t>рассчитывают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дальнейшее</w:t>
      </w:r>
      <w:r w:rsidR="009B3832" w:rsidRPr="00970B57">
        <w:t xml:space="preserve"> </w:t>
      </w:r>
      <w:r w:rsidRPr="00970B57">
        <w:t>обсуждение</w:t>
      </w:r>
      <w:r w:rsidR="009B3832" w:rsidRPr="00970B57">
        <w:t xml:space="preserve"> </w:t>
      </w:r>
      <w:r w:rsidRPr="00970B57">
        <w:t>предлагаемых</w:t>
      </w:r>
      <w:r w:rsidR="009B3832" w:rsidRPr="00970B57">
        <w:t xml:space="preserve"> </w:t>
      </w:r>
      <w:r w:rsidRPr="00970B57">
        <w:t>поправок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режим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исключают,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налоговые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сохранены.</w:t>
      </w:r>
    </w:p>
    <w:p w14:paraId="56ADDA0B" w14:textId="77777777" w:rsidR="00C72AFF" w:rsidRPr="00970B57" w:rsidRDefault="00C72AFF" w:rsidP="00C72AFF"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президента</w:t>
      </w:r>
      <w:r w:rsidR="009B3832" w:rsidRPr="00970B57">
        <w:t xml:space="preserve"> </w:t>
      </w:r>
      <w:r w:rsidRPr="00970B57">
        <w:t>ВСС</w:t>
      </w:r>
      <w:r w:rsidR="009B3832" w:rsidRPr="00970B57">
        <w:t xml:space="preserve"> </w:t>
      </w:r>
      <w:r w:rsidRPr="00970B57">
        <w:t>Евгения</w:t>
      </w:r>
      <w:r w:rsidR="009B3832" w:rsidRPr="00970B57">
        <w:t xml:space="preserve"> </w:t>
      </w:r>
      <w:r w:rsidRPr="00970B57">
        <w:t>Уфимцева,</w:t>
      </w:r>
      <w:r w:rsidR="009B3832" w:rsidRPr="00970B57">
        <w:t xml:space="preserve"> </w:t>
      </w:r>
      <w:r w:rsidRPr="00970B57">
        <w:t>страхование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инвестиционной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частями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важным</w:t>
      </w:r>
      <w:r w:rsidR="009B3832" w:rsidRPr="00970B57">
        <w:t xml:space="preserve"> </w:t>
      </w:r>
      <w:r w:rsidRPr="00970B57">
        <w:t>инструментом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точки</w:t>
      </w:r>
      <w:r w:rsidR="009B3832" w:rsidRPr="00970B57">
        <w:t xml:space="preserve"> </w:t>
      </w:r>
      <w:r w:rsidRPr="00970B57">
        <w:t>зрения</w:t>
      </w:r>
      <w:r w:rsidR="009B3832" w:rsidRPr="00970B57">
        <w:t xml:space="preserve"> </w:t>
      </w:r>
      <w:r w:rsidRPr="00970B57">
        <w:t>потребителей,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точки</w:t>
      </w:r>
      <w:r w:rsidR="009B3832" w:rsidRPr="00970B57">
        <w:t xml:space="preserve"> </w:t>
      </w:r>
      <w:r w:rsidRPr="00970B57">
        <w:t>зрения</w:t>
      </w:r>
      <w:r w:rsidR="009B3832" w:rsidRPr="00970B57">
        <w:t xml:space="preserve"> </w:t>
      </w:r>
      <w:r w:rsidRPr="00970B57">
        <w:t>государства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отрасли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целом.</w:t>
      </w:r>
      <w:r w:rsidR="009B3832" w:rsidRPr="00970B57">
        <w:t xml:space="preserve"> </w:t>
      </w:r>
      <w:r w:rsidRPr="00970B57">
        <w:t>Расчеты,</w:t>
      </w:r>
      <w:r w:rsidR="009B3832" w:rsidRPr="00970B57">
        <w:t xml:space="preserve"> </w:t>
      </w:r>
      <w:r w:rsidRPr="00970B57">
        <w:t>проведенные</w:t>
      </w:r>
      <w:r w:rsidR="009B3832" w:rsidRPr="00970B57">
        <w:t xml:space="preserve"> </w:t>
      </w:r>
      <w:r w:rsidRPr="00970B57">
        <w:t>ВСС,</w:t>
      </w:r>
      <w:r w:rsidR="009B3832" w:rsidRPr="00970B57">
        <w:t xml:space="preserve"> </w:t>
      </w:r>
      <w:r w:rsidRPr="00970B57">
        <w:t>показывают,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существенный</w:t>
      </w:r>
      <w:r w:rsidR="009B3832" w:rsidRPr="00970B57">
        <w:t xml:space="preserve"> </w:t>
      </w:r>
      <w:r w:rsidRPr="00970B57">
        <w:t>приток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страховую</w:t>
      </w:r>
      <w:r w:rsidR="009B3832" w:rsidRPr="00970B57">
        <w:t xml:space="preserve"> </w:t>
      </w:r>
      <w:r w:rsidRPr="00970B57">
        <w:t>сферу</w:t>
      </w:r>
      <w:r w:rsidR="009B3832" w:rsidRPr="00970B57">
        <w:t xml:space="preserve"> </w:t>
      </w:r>
      <w:r w:rsidRPr="00970B57">
        <w:t>стал</w:t>
      </w:r>
      <w:r w:rsidR="009B3832" w:rsidRPr="00970B57">
        <w:t xml:space="preserve"> </w:t>
      </w:r>
      <w:r w:rsidRPr="00970B57">
        <w:t>возможен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счет</w:t>
      </w:r>
      <w:r w:rsidR="009B3832" w:rsidRPr="00970B57">
        <w:t xml:space="preserve"> </w:t>
      </w:r>
      <w:r w:rsidRPr="00970B57">
        <w:t>комфортных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условий.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следствие,</w:t>
      </w:r>
      <w:r w:rsidR="009B3832" w:rsidRPr="00970B57">
        <w:t xml:space="preserve"> </w:t>
      </w:r>
      <w:r w:rsidRPr="00970B57">
        <w:t>отрасли</w:t>
      </w:r>
      <w:r w:rsidR="009B3832" w:rsidRPr="00970B57">
        <w:t xml:space="preserve"> </w:t>
      </w:r>
      <w:r w:rsidRPr="00970B57">
        <w:t>удалось</w:t>
      </w:r>
      <w:r w:rsidR="009B3832" w:rsidRPr="00970B57">
        <w:t xml:space="preserve"> </w:t>
      </w:r>
      <w:r w:rsidRPr="00970B57">
        <w:t>выстроить</w:t>
      </w:r>
      <w:r w:rsidR="009B3832" w:rsidRPr="00970B57">
        <w:t xml:space="preserve"> </w:t>
      </w:r>
      <w:r w:rsidRPr="00970B57">
        <w:t>эффективную</w:t>
      </w:r>
      <w:r w:rsidR="009B3832" w:rsidRPr="00970B57">
        <w:t xml:space="preserve"> </w:t>
      </w:r>
      <w:r w:rsidRPr="00970B57">
        <w:t>конструкцию,</w:t>
      </w:r>
      <w:r w:rsidR="009B3832" w:rsidRPr="00970B57">
        <w:t xml:space="preserve"> </w:t>
      </w:r>
      <w:r w:rsidRPr="00970B57">
        <w:t>обеспечивающую</w:t>
      </w:r>
      <w:r w:rsidR="009B3832" w:rsidRPr="00970B57">
        <w:t xml:space="preserve"> </w:t>
      </w:r>
      <w:r w:rsidRPr="00970B57">
        <w:t>запас</w:t>
      </w:r>
      <w:r w:rsidR="009B3832" w:rsidRPr="00970B57">
        <w:t xml:space="preserve"> «</w:t>
      </w:r>
      <w:r w:rsidRPr="00970B57">
        <w:t>длинных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» </w:t>
      </w:r>
      <w:r w:rsidRPr="00970B57">
        <w:t>экономике.</w:t>
      </w:r>
    </w:p>
    <w:p w14:paraId="6692BAF9" w14:textId="77777777" w:rsidR="00C72AFF" w:rsidRPr="00970B57" w:rsidRDefault="009B3832" w:rsidP="00C72AFF">
      <w:r w:rsidRPr="00970B57">
        <w:t>«</w:t>
      </w:r>
      <w:r w:rsidR="00C72AFF" w:rsidRPr="00970B57">
        <w:t>Мы</w:t>
      </w:r>
      <w:r w:rsidRPr="00970B57">
        <w:t xml:space="preserve"> </w:t>
      </w:r>
      <w:r w:rsidR="00C72AFF" w:rsidRPr="00970B57">
        <w:t>считаем,</w:t>
      </w:r>
      <w:r w:rsidRPr="00970B57">
        <w:t xml:space="preserve"> </w:t>
      </w:r>
      <w:r w:rsidR="00C72AFF" w:rsidRPr="00970B57">
        <w:t>что</w:t>
      </w:r>
      <w:r w:rsidRPr="00970B57">
        <w:t xml:space="preserve"> </w:t>
      </w:r>
      <w:r w:rsidR="00C72AFF" w:rsidRPr="00970B57">
        <w:t>страхование</w:t>
      </w:r>
      <w:r w:rsidRPr="00970B57">
        <w:t xml:space="preserve"> </w:t>
      </w:r>
      <w:r w:rsidR="00C72AFF" w:rsidRPr="00970B57">
        <w:t>жизни</w:t>
      </w:r>
      <w:r w:rsidRPr="00970B57">
        <w:t xml:space="preserve"> </w:t>
      </w:r>
      <w:r w:rsidR="00C72AFF" w:rsidRPr="00970B57">
        <w:t>является</w:t>
      </w:r>
      <w:r w:rsidRPr="00970B57">
        <w:t xml:space="preserve"> </w:t>
      </w:r>
      <w:r w:rsidR="00C72AFF" w:rsidRPr="00970B57">
        <w:t>значимым</w:t>
      </w:r>
      <w:r w:rsidRPr="00970B57">
        <w:t xml:space="preserve"> </w:t>
      </w:r>
      <w:r w:rsidR="00C72AFF" w:rsidRPr="00970B57">
        <w:t>инструментом</w:t>
      </w:r>
      <w:r w:rsidRPr="00970B57">
        <w:t xml:space="preserve"> </w:t>
      </w:r>
      <w:r w:rsidR="00C72AFF" w:rsidRPr="00970B57">
        <w:t>для</w:t>
      </w:r>
      <w:r w:rsidRPr="00970B57">
        <w:t xml:space="preserve"> </w:t>
      </w:r>
      <w:r w:rsidR="00C72AFF" w:rsidRPr="00970B57">
        <w:t>притока</w:t>
      </w:r>
      <w:r w:rsidRPr="00970B57">
        <w:t xml:space="preserve"> «</w:t>
      </w:r>
      <w:r w:rsidR="00C72AFF" w:rsidRPr="00970B57">
        <w:t>длинных</w:t>
      </w:r>
      <w:r w:rsidRPr="00970B57">
        <w:t xml:space="preserve"> </w:t>
      </w:r>
      <w:r w:rsidR="00C72AFF" w:rsidRPr="00970B57">
        <w:t>денег</w:t>
      </w:r>
      <w:r w:rsidRPr="00970B57">
        <w:t xml:space="preserve">» </w:t>
      </w:r>
      <w:r w:rsidR="00C72AFF" w:rsidRPr="00970B57">
        <w:t>в</w:t>
      </w:r>
      <w:r w:rsidRPr="00970B57">
        <w:t xml:space="preserve"> </w:t>
      </w:r>
      <w:r w:rsidR="00C72AFF" w:rsidRPr="00970B57">
        <w:t>экономику</w:t>
      </w:r>
      <w:r w:rsidRPr="00970B57">
        <w:t xml:space="preserve"> </w:t>
      </w:r>
      <w:r w:rsidR="00C72AFF" w:rsidRPr="00970B57">
        <w:t>и</w:t>
      </w:r>
      <w:r w:rsidRPr="00970B57">
        <w:t xml:space="preserve"> </w:t>
      </w:r>
      <w:r w:rsidR="00C72AFF" w:rsidRPr="00970B57">
        <w:t>для</w:t>
      </w:r>
      <w:r w:rsidRPr="00970B57">
        <w:t xml:space="preserve"> </w:t>
      </w:r>
      <w:r w:rsidR="00C72AFF" w:rsidRPr="00970B57">
        <w:t>развития</w:t>
      </w:r>
      <w:r w:rsidRPr="00970B57">
        <w:t xml:space="preserve"> </w:t>
      </w:r>
      <w:r w:rsidR="00C72AFF" w:rsidRPr="00970B57">
        <w:t>отрасли</w:t>
      </w:r>
      <w:r w:rsidRPr="00970B57">
        <w:t xml:space="preserve"> </w:t>
      </w:r>
      <w:r w:rsidR="00C72AFF" w:rsidRPr="00970B57">
        <w:t>в</w:t>
      </w:r>
      <w:r w:rsidRPr="00970B57">
        <w:t xml:space="preserve"> </w:t>
      </w:r>
      <w:r w:rsidR="00C72AFF" w:rsidRPr="00970B57">
        <w:t>целом.</w:t>
      </w:r>
      <w:r w:rsidRPr="00970B57">
        <w:t xml:space="preserve"> </w:t>
      </w:r>
      <w:r w:rsidR="00C72AFF" w:rsidRPr="00970B57">
        <w:t>Несмотря</w:t>
      </w:r>
      <w:r w:rsidRPr="00970B57">
        <w:t xml:space="preserve"> </w:t>
      </w:r>
      <w:r w:rsidR="00C72AFF" w:rsidRPr="00970B57">
        <w:t>на</w:t>
      </w:r>
      <w:r w:rsidRPr="00970B57">
        <w:t xml:space="preserve"> </w:t>
      </w:r>
      <w:r w:rsidR="00C72AFF" w:rsidRPr="00970B57">
        <w:t>то,</w:t>
      </w:r>
      <w:r w:rsidRPr="00970B57">
        <w:t xml:space="preserve"> </w:t>
      </w:r>
      <w:r w:rsidR="00C72AFF" w:rsidRPr="00970B57">
        <w:t>что</w:t>
      </w:r>
      <w:r w:rsidRPr="00970B57">
        <w:t xml:space="preserve"> </w:t>
      </w:r>
      <w:r w:rsidR="00C72AFF" w:rsidRPr="00970B57">
        <w:t>с</w:t>
      </w:r>
      <w:r w:rsidRPr="00970B57">
        <w:t xml:space="preserve"> </w:t>
      </w:r>
      <w:r w:rsidR="00C72AFF" w:rsidRPr="00970B57">
        <w:t>1</w:t>
      </w:r>
      <w:r w:rsidRPr="00970B57">
        <w:t xml:space="preserve"> </w:t>
      </w:r>
      <w:r w:rsidR="00C72AFF" w:rsidRPr="00970B57">
        <w:t>января</w:t>
      </w:r>
      <w:r w:rsidRPr="00970B57">
        <w:t xml:space="preserve"> </w:t>
      </w:r>
      <w:r w:rsidR="00C72AFF" w:rsidRPr="00970B57">
        <w:t>2025</w:t>
      </w:r>
      <w:r w:rsidRPr="00970B57">
        <w:t xml:space="preserve"> </w:t>
      </w:r>
      <w:r w:rsidR="00C72AFF" w:rsidRPr="00970B57">
        <w:t>года</w:t>
      </w:r>
      <w:r w:rsidRPr="00970B57">
        <w:t xml:space="preserve"> </w:t>
      </w:r>
      <w:r w:rsidR="00C72AFF" w:rsidRPr="00970B57">
        <w:t>вступает</w:t>
      </w:r>
      <w:r w:rsidRPr="00970B57">
        <w:t xml:space="preserve"> </w:t>
      </w:r>
      <w:r w:rsidR="00C72AFF" w:rsidRPr="00970B57">
        <w:t>в</w:t>
      </w:r>
      <w:r w:rsidRPr="00970B57">
        <w:t xml:space="preserve"> </w:t>
      </w:r>
      <w:r w:rsidR="00C72AFF" w:rsidRPr="00970B57">
        <w:t>силу</w:t>
      </w:r>
      <w:r w:rsidRPr="00970B57">
        <w:t xml:space="preserve"> </w:t>
      </w:r>
      <w:r w:rsidR="00C72AFF" w:rsidRPr="00970B57">
        <w:t>закон</w:t>
      </w:r>
      <w:r w:rsidRPr="00970B57">
        <w:t xml:space="preserve"> </w:t>
      </w:r>
      <w:r w:rsidR="00C72AFF" w:rsidRPr="00970B57">
        <w:t>о</w:t>
      </w:r>
      <w:r w:rsidRPr="00970B57">
        <w:t xml:space="preserve"> </w:t>
      </w:r>
      <w:r w:rsidR="00C72AFF" w:rsidRPr="00970B57">
        <w:t>долевом</w:t>
      </w:r>
      <w:r w:rsidRPr="00970B57">
        <w:t xml:space="preserve"> </w:t>
      </w:r>
      <w:r w:rsidR="00C72AFF" w:rsidRPr="00970B57">
        <w:t>страховании</w:t>
      </w:r>
      <w:r w:rsidRPr="00970B57">
        <w:t xml:space="preserve"> </w:t>
      </w:r>
      <w:r w:rsidR="00C72AFF" w:rsidRPr="00970B57">
        <w:t>жизни</w:t>
      </w:r>
      <w:r w:rsidRPr="00970B57">
        <w:t xml:space="preserve"> </w:t>
      </w:r>
      <w:r w:rsidR="00C72AFF" w:rsidRPr="00970B57">
        <w:t>(ДСЖ),</w:t>
      </w:r>
      <w:r w:rsidRPr="00970B57">
        <w:t xml:space="preserve"> </w:t>
      </w:r>
      <w:r w:rsidR="00C72AFF" w:rsidRPr="00970B57">
        <w:t>это</w:t>
      </w:r>
      <w:r w:rsidRPr="00970B57">
        <w:t xml:space="preserve"> </w:t>
      </w:r>
      <w:r w:rsidR="00C72AFF" w:rsidRPr="00970B57">
        <w:t>не</w:t>
      </w:r>
      <w:r w:rsidRPr="00970B57">
        <w:t xml:space="preserve"> </w:t>
      </w:r>
      <w:r w:rsidR="00C72AFF" w:rsidRPr="00970B57">
        <w:t>значит,</w:t>
      </w:r>
      <w:r w:rsidRPr="00970B57">
        <w:t xml:space="preserve"> </w:t>
      </w:r>
      <w:r w:rsidR="00C72AFF" w:rsidRPr="00970B57">
        <w:t>что</w:t>
      </w:r>
      <w:r w:rsidRPr="00970B57">
        <w:t xml:space="preserve"> </w:t>
      </w:r>
      <w:r w:rsidR="00C72AFF" w:rsidRPr="00970B57">
        <w:t>мы</w:t>
      </w:r>
      <w:r w:rsidRPr="00970B57">
        <w:t xml:space="preserve"> </w:t>
      </w:r>
      <w:r w:rsidR="00C72AFF" w:rsidRPr="00970B57">
        <w:t>должны</w:t>
      </w:r>
      <w:r w:rsidRPr="00970B57">
        <w:t xml:space="preserve"> </w:t>
      </w:r>
      <w:r w:rsidR="00C72AFF" w:rsidRPr="00970B57">
        <w:t>лишать</w:t>
      </w:r>
      <w:r w:rsidRPr="00970B57">
        <w:t xml:space="preserve"> </w:t>
      </w:r>
      <w:r w:rsidR="00C72AFF" w:rsidRPr="00970B57">
        <w:t>рынок</w:t>
      </w:r>
      <w:r w:rsidRPr="00970B57">
        <w:t xml:space="preserve"> </w:t>
      </w:r>
      <w:r w:rsidR="00C72AFF" w:rsidRPr="00970B57">
        <w:t>интересных</w:t>
      </w:r>
      <w:r w:rsidRPr="00970B57">
        <w:t xml:space="preserve"> </w:t>
      </w:r>
      <w:r w:rsidR="00C72AFF" w:rsidRPr="00970B57">
        <w:t>востребованных</w:t>
      </w:r>
      <w:r w:rsidRPr="00970B57">
        <w:t xml:space="preserve"> </w:t>
      </w:r>
      <w:r w:rsidR="00C72AFF" w:rsidRPr="00970B57">
        <w:t>продуктов</w:t>
      </w:r>
      <w:r w:rsidRPr="00970B57">
        <w:t>»</w:t>
      </w:r>
      <w:r w:rsidR="00C72AFF" w:rsidRPr="00970B57">
        <w:t>,</w:t>
      </w:r>
      <w:r w:rsidRPr="00970B57">
        <w:t xml:space="preserve"> </w:t>
      </w:r>
      <w:r w:rsidR="00C72AFF" w:rsidRPr="00970B57">
        <w:t>-</w:t>
      </w:r>
      <w:r w:rsidRPr="00970B57">
        <w:t xml:space="preserve"> </w:t>
      </w:r>
      <w:r w:rsidR="00C72AFF" w:rsidRPr="00970B57">
        <w:t>отметил</w:t>
      </w:r>
      <w:r w:rsidRPr="00970B57">
        <w:t xml:space="preserve"> </w:t>
      </w:r>
      <w:r w:rsidR="00C72AFF" w:rsidRPr="00970B57">
        <w:t>Евгений</w:t>
      </w:r>
      <w:r w:rsidRPr="00970B57">
        <w:t xml:space="preserve"> </w:t>
      </w:r>
      <w:r w:rsidR="00C72AFF" w:rsidRPr="00970B57">
        <w:t>Уфимцев.</w:t>
      </w:r>
    </w:p>
    <w:p w14:paraId="261BE0A3" w14:textId="77777777" w:rsidR="00C72AFF" w:rsidRPr="00970B57" w:rsidRDefault="00C72AFF" w:rsidP="00C72AFF">
      <w:r w:rsidRPr="00970B57">
        <w:lastRenderedPageBreak/>
        <w:t>По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словам,</w:t>
      </w:r>
      <w:r w:rsidR="009B3832" w:rsidRPr="00970B57">
        <w:t xml:space="preserve"> </w:t>
      </w:r>
      <w:r w:rsidRPr="00970B57">
        <w:t>снижение</w:t>
      </w:r>
      <w:r w:rsidR="009B3832" w:rsidRPr="00970B57">
        <w:t xml:space="preserve"> </w:t>
      </w:r>
      <w:r w:rsidRPr="00970B57">
        <w:t>налоговой</w:t>
      </w:r>
      <w:r w:rsidR="009B3832" w:rsidRPr="00970B57">
        <w:t xml:space="preserve"> </w:t>
      </w:r>
      <w:r w:rsidRPr="00970B57">
        <w:t>привлекательности</w:t>
      </w:r>
      <w:r w:rsidR="009B3832" w:rsidRPr="00970B57">
        <w:t xml:space="preserve"> </w:t>
      </w:r>
      <w:r w:rsidRPr="00970B57">
        <w:t>приведет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активизации</w:t>
      </w:r>
      <w:r w:rsidR="009B3832" w:rsidRPr="00970B57">
        <w:t xml:space="preserve"> </w:t>
      </w:r>
      <w:r w:rsidRPr="00970B57">
        <w:t>расторжения</w:t>
      </w:r>
      <w:r w:rsidR="009B3832" w:rsidRPr="00970B57">
        <w:t xml:space="preserve"> </w:t>
      </w:r>
      <w:r w:rsidRPr="00970B57">
        <w:t>договоров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разочарованные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вряд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перекладываться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другие</w:t>
      </w:r>
      <w:r w:rsidR="009B3832" w:rsidRPr="00970B57">
        <w:t xml:space="preserve"> </w:t>
      </w:r>
      <w:r w:rsidRPr="00970B57">
        <w:t>продукты.</w:t>
      </w:r>
    </w:p>
    <w:p w14:paraId="1685A290" w14:textId="77777777" w:rsidR="00C72AFF" w:rsidRPr="00970B57" w:rsidRDefault="009B3832" w:rsidP="00C72AFF">
      <w:r w:rsidRPr="00970B57">
        <w:t>«</w:t>
      </w:r>
      <w:r w:rsidR="00C72AFF" w:rsidRPr="00970B57">
        <w:t>Это</w:t>
      </w:r>
      <w:r w:rsidRPr="00970B57">
        <w:t xml:space="preserve"> </w:t>
      </w:r>
      <w:r w:rsidR="00C72AFF" w:rsidRPr="00970B57">
        <w:t>приведет</w:t>
      </w:r>
      <w:r w:rsidRPr="00970B57">
        <w:t xml:space="preserve"> </w:t>
      </w:r>
      <w:r w:rsidR="00C72AFF" w:rsidRPr="00970B57">
        <w:t>к</w:t>
      </w:r>
      <w:r w:rsidRPr="00970B57">
        <w:t xml:space="preserve"> </w:t>
      </w:r>
      <w:r w:rsidR="00C72AFF" w:rsidRPr="00970B57">
        <w:t>тому,</w:t>
      </w:r>
      <w:r w:rsidRPr="00970B57">
        <w:t xml:space="preserve"> </w:t>
      </w:r>
      <w:r w:rsidR="00C72AFF" w:rsidRPr="00970B57">
        <w:t>что</w:t>
      </w:r>
      <w:r w:rsidRPr="00970B57">
        <w:t xml:space="preserve"> </w:t>
      </w:r>
      <w:r w:rsidR="00C72AFF" w:rsidRPr="00970B57">
        <w:t>страхование,</w:t>
      </w:r>
      <w:r w:rsidRPr="00970B57">
        <w:t xml:space="preserve"> </w:t>
      </w:r>
      <w:r w:rsidR="00C72AFF" w:rsidRPr="00970B57">
        <w:t>лишенное</w:t>
      </w:r>
      <w:r w:rsidRPr="00970B57">
        <w:t xml:space="preserve"> </w:t>
      </w:r>
      <w:r w:rsidR="00C72AFF" w:rsidRPr="00970B57">
        <w:t>налоговых</w:t>
      </w:r>
      <w:r w:rsidRPr="00970B57">
        <w:t xml:space="preserve"> </w:t>
      </w:r>
      <w:r w:rsidR="00C72AFF" w:rsidRPr="00970B57">
        <w:t>льгот,</w:t>
      </w:r>
      <w:r w:rsidRPr="00970B57">
        <w:t xml:space="preserve"> </w:t>
      </w:r>
      <w:r w:rsidR="00C72AFF" w:rsidRPr="00970B57">
        <w:t>станет</w:t>
      </w:r>
      <w:r w:rsidRPr="00970B57">
        <w:t xml:space="preserve"> </w:t>
      </w:r>
      <w:r w:rsidR="00C72AFF" w:rsidRPr="00970B57">
        <w:t>менее</w:t>
      </w:r>
      <w:r w:rsidRPr="00970B57">
        <w:t xml:space="preserve"> </w:t>
      </w:r>
      <w:r w:rsidR="00C72AFF" w:rsidRPr="00970B57">
        <w:t>интересным</w:t>
      </w:r>
      <w:r w:rsidRPr="00970B57">
        <w:t xml:space="preserve"> </w:t>
      </w:r>
      <w:r w:rsidR="00C72AFF" w:rsidRPr="00970B57">
        <w:t>в</w:t>
      </w:r>
      <w:r w:rsidRPr="00970B57">
        <w:t xml:space="preserve"> </w:t>
      </w:r>
      <w:r w:rsidR="00C72AFF" w:rsidRPr="00970B57">
        <w:t>отличие</w:t>
      </w:r>
      <w:r w:rsidRPr="00970B57">
        <w:t xml:space="preserve"> </w:t>
      </w:r>
      <w:r w:rsidR="00C72AFF" w:rsidRPr="00970B57">
        <w:t>от</w:t>
      </w:r>
      <w:r w:rsidRPr="00970B57">
        <w:t xml:space="preserve"> </w:t>
      </w:r>
      <w:r w:rsidR="00C72AFF" w:rsidRPr="00970B57">
        <w:t>продуктов</w:t>
      </w:r>
      <w:r w:rsidRPr="00970B57">
        <w:t xml:space="preserve"> </w:t>
      </w:r>
      <w:r w:rsidR="00C72AFF" w:rsidRPr="00970B57">
        <w:t>управляющих</w:t>
      </w:r>
      <w:r w:rsidRPr="00970B57">
        <w:t xml:space="preserve"> </w:t>
      </w:r>
      <w:r w:rsidR="00C72AFF" w:rsidRPr="00970B57">
        <w:t>компаний</w:t>
      </w:r>
      <w:r w:rsidRPr="00970B57">
        <w:t xml:space="preserve"> </w:t>
      </w:r>
      <w:r w:rsidR="00C72AFF" w:rsidRPr="00970B57">
        <w:t>и</w:t>
      </w:r>
      <w:r w:rsidRPr="00970B57">
        <w:t xml:space="preserve"> </w:t>
      </w:r>
      <w:r w:rsidR="00C72AFF" w:rsidRPr="00970B57">
        <w:t>брокеров,</w:t>
      </w:r>
      <w:r w:rsidRPr="00970B57">
        <w:t xml:space="preserve"> </w:t>
      </w:r>
      <w:r w:rsidR="00C72AFF" w:rsidRPr="00970B57">
        <w:t>где</w:t>
      </w:r>
      <w:r w:rsidRPr="00970B57">
        <w:t xml:space="preserve"> </w:t>
      </w:r>
      <w:r w:rsidR="00C72AFF" w:rsidRPr="00970B57">
        <w:t>налоговые</w:t>
      </w:r>
      <w:r w:rsidRPr="00970B57">
        <w:t xml:space="preserve"> </w:t>
      </w:r>
      <w:r w:rsidR="00C72AFF" w:rsidRPr="00970B57">
        <w:t>льготы</w:t>
      </w:r>
      <w:r w:rsidRPr="00970B57">
        <w:t xml:space="preserve"> </w:t>
      </w:r>
      <w:r w:rsidR="00C72AFF" w:rsidRPr="00970B57">
        <w:t>сохраняются</w:t>
      </w:r>
      <w:r w:rsidRPr="00970B57">
        <w:t xml:space="preserve"> </w:t>
      </w:r>
      <w:r w:rsidR="00C72AFF" w:rsidRPr="00970B57">
        <w:t>на</w:t>
      </w:r>
      <w:r w:rsidRPr="00970B57">
        <w:t xml:space="preserve"> </w:t>
      </w:r>
      <w:r w:rsidR="00C72AFF" w:rsidRPr="00970B57">
        <w:t>прежнем</w:t>
      </w:r>
      <w:r w:rsidRPr="00970B57">
        <w:t xml:space="preserve"> </w:t>
      </w:r>
      <w:r w:rsidR="00C72AFF" w:rsidRPr="00970B57">
        <w:t>уровне</w:t>
      </w:r>
      <w:r w:rsidRPr="00970B57">
        <w:t>»</w:t>
      </w:r>
      <w:r w:rsidR="00C72AFF" w:rsidRPr="00970B57">
        <w:t>,</w:t>
      </w:r>
      <w:r w:rsidRPr="00970B57">
        <w:t xml:space="preserve"> </w:t>
      </w:r>
      <w:r w:rsidR="00C72AFF" w:rsidRPr="00970B57">
        <w:t>-</w:t>
      </w:r>
      <w:r w:rsidRPr="00970B57">
        <w:t xml:space="preserve"> </w:t>
      </w:r>
      <w:r w:rsidR="00C72AFF" w:rsidRPr="00970B57">
        <w:t>отметил</w:t>
      </w:r>
      <w:r w:rsidRPr="00970B57">
        <w:t xml:space="preserve"> </w:t>
      </w:r>
      <w:r w:rsidR="00C72AFF" w:rsidRPr="00970B57">
        <w:t>Евгений</w:t>
      </w:r>
      <w:r w:rsidRPr="00970B57">
        <w:t xml:space="preserve"> </w:t>
      </w:r>
      <w:r w:rsidR="00C72AFF" w:rsidRPr="00970B57">
        <w:t>Уфимцев.</w:t>
      </w:r>
    </w:p>
    <w:p w14:paraId="1FBA1D85" w14:textId="77777777" w:rsidR="00C72AFF" w:rsidRPr="00970B57" w:rsidRDefault="00C72AFF" w:rsidP="00C72AFF">
      <w:r w:rsidRPr="00970B57">
        <w:t>По</w:t>
      </w:r>
      <w:r w:rsidR="009B3832" w:rsidRPr="00970B57">
        <w:t xml:space="preserve"> </w:t>
      </w:r>
      <w:r w:rsidRPr="00970B57">
        <w:t>оценкам</w:t>
      </w:r>
      <w:r w:rsidR="009B3832" w:rsidRPr="00970B57">
        <w:t xml:space="preserve"> </w:t>
      </w:r>
      <w:r w:rsidRPr="00970B57">
        <w:t>ВСС,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привести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потере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237</w:t>
      </w:r>
      <w:r w:rsidR="009B3832" w:rsidRPr="00970B57">
        <w:t xml:space="preserve"> </w:t>
      </w:r>
      <w:r w:rsidRPr="00970B57">
        <w:t>миллиардов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долгосрочных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досчитается</w:t>
      </w:r>
      <w:r w:rsidR="009B3832" w:rsidRPr="00970B57">
        <w:t xml:space="preserve"> </w:t>
      </w:r>
      <w:r w:rsidRPr="00970B57">
        <w:t>двух</w:t>
      </w:r>
      <w:r w:rsidR="009B3832" w:rsidRPr="00970B57">
        <w:t xml:space="preserve"> </w:t>
      </w:r>
      <w:r w:rsidRPr="00970B57">
        <w:t>триллионов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страхование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ключевым</w:t>
      </w:r>
      <w:r w:rsidR="009B3832" w:rsidRPr="00970B57">
        <w:t xml:space="preserve"> </w:t>
      </w:r>
      <w:r w:rsidRPr="00970B57">
        <w:t>драйвером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страховой</w:t>
      </w:r>
      <w:r w:rsidR="009B3832" w:rsidRPr="00970B57">
        <w:t xml:space="preserve"> </w:t>
      </w:r>
      <w:r w:rsidRPr="00970B57">
        <w:t>отрасли,</w:t>
      </w:r>
      <w:r w:rsidR="009B3832" w:rsidRPr="00970B57">
        <w:t xml:space="preserve"> </w:t>
      </w:r>
      <w:r w:rsidRPr="00970B57">
        <w:t>обеспечив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35</w:t>
      </w:r>
      <w:r w:rsidR="009B3832" w:rsidRPr="00970B57">
        <w:t xml:space="preserve"> </w:t>
      </w:r>
      <w:r w:rsidRPr="00970B57">
        <w:t>процентов</w:t>
      </w:r>
      <w:r w:rsidR="009B3832" w:rsidRPr="00970B57">
        <w:t xml:space="preserve"> </w:t>
      </w:r>
      <w:r w:rsidRPr="00970B57">
        <w:t>сборов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страхового</w:t>
      </w:r>
      <w:r w:rsidR="009B3832" w:rsidRPr="00970B57">
        <w:t xml:space="preserve"> </w:t>
      </w:r>
      <w:r w:rsidRPr="00970B57">
        <w:t>рынка.</w:t>
      </w:r>
    </w:p>
    <w:p w14:paraId="420B3B6D" w14:textId="77777777" w:rsidR="00C72AFF" w:rsidRPr="00970B57" w:rsidRDefault="00C72AFF" w:rsidP="00C72AFF"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вице-президента</w:t>
      </w:r>
      <w:r w:rsidR="009B3832" w:rsidRPr="00970B57">
        <w:t xml:space="preserve"> </w:t>
      </w:r>
      <w:r w:rsidRPr="00970B57">
        <w:t>Сбербанка,</w:t>
      </w:r>
      <w:r w:rsidR="009B3832" w:rsidRPr="00970B57">
        <w:t xml:space="preserve"> </w:t>
      </w:r>
      <w:r w:rsidRPr="00970B57">
        <w:t>генерального</w:t>
      </w:r>
      <w:r w:rsidR="009B3832" w:rsidRPr="00970B57">
        <w:t xml:space="preserve"> </w:t>
      </w:r>
      <w:r w:rsidRPr="00970B57">
        <w:t>директора</w:t>
      </w:r>
      <w:r w:rsidR="009B3832" w:rsidRPr="00970B57">
        <w:t xml:space="preserve"> </w:t>
      </w:r>
      <w:r w:rsidRPr="00970B57">
        <w:t>СберСтрахования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Игоря</w:t>
      </w:r>
      <w:r w:rsidR="009B3832" w:rsidRPr="00970B57">
        <w:t xml:space="preserve"> </w:t>
      </w:r>
      <w:r w:rsidRPr="00970B57">
        <w:t>Кобзаря,</w:t>
      </w:r>
      <w:r w:rsidR="009B3832" w:rsidRPr="00970B57">
        <w:t xml:space="preserve"> </w:t>
      </w:r>
      <w:r w:rsidRPr="00970B57">
        <w:t>отмена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сократит</w:t>
      </w:r>
      <w:r w:rsidR="009B3832" w:rsidRPr="00970B57">
        <w:t xml:space="preserve"> </w:t>
      </w:r>
      <w:r w:rsidRPr="00970B57">
        <w:t>объ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активов</w:t>
      </w:r>
      <w:r w:rsidR="009B3832" w:rsidRPr="00970B57">
        <w:t xml:space="preserve"> </w:t>
      </w:r>
      <w:r w:rsidRPr="00970B57">
        <w:t>под</w:t>
      </w:r>
      <w:r w:rsidR="009B3832" w:rsidRPr="00970B57">
        <w:t xml:space="preserve"> </w:t>
      </w:r>
      <w:r w:rsidRPr="00970B57">
        <w:t>управлением,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называемые</w:t>
      </w:r>
      <w:r w:rsidR="009B3832" w:rsidRPr="00970B57">
        <w:t xml:space="preserve"> «</w:t>
      </w:r>
      <w:r w:rsidRPr="00970B57">
        <w:t>длинные</w:t>
      </w:r>
      <w:r w:rsidR="009B3832" w:rsidRPr="00970B57">
        <w:t xml:space="preserve"> </w:t>
      </w:r>
      <w:r w:rsidRPr="00970B57">
        <w:t>деньги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страховщиков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0,8</w:t>
      </w:r>
      <w:r w:rsidR="009B3832" w:rsidRPr="00970B57">
        <w:t xml:space="preserve"> </w:t>
      </w:r>
      <w:r w:rsidRPr="00970B57">
        <w:t>триллиона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текущих</w:t>
      </w:r>
      <w:r w:rsidR="009B3832" w:rsidRPr="00970B57">
        <w:t xml:space="preserve"> </w:t>
      </w:r>
      <w:r w:rsidRPr="00970B57">
        <w:t>1,6</w:t>
      </w:r>
      <w:r w:rsidR="009B3832" w:rsidRPr="00970B57">
        <w:t xml:space="preserve"> </w:t>
      </w:r>
      <w:r w:rsidRPr="00970B57">
        <w:t>триллиона</w:t>
      </w:r>
      <w:r w:rsidR="009B3832" w:rsidRPr="00970B57">
        <w:t xml:space="preserve"> </w:t>
      </w:r>
      <w:r w:rsidRPr="00970B57">
        <w:t>рублей.</w:t>
      </w:r>
      <w:r w:rsidR="009B3832" w:rsidRPr="00970B57">
        <w:t xml:space="preserve"> </w:t>
      </w:r>
      <w:r w:rsidRPr="00970B57">
        <w:t>Между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стратегия</w:t>
      </w:r>
      <w:r w:rsidR="009B3832" w:rsidRPr="00970B57">
        <w:t xml:space="preserve"> </w:t>
      </w:r>
      <w:r w:rsidRPr="00970B57">
        <w:t>развития</w:t>
      </w:r>
      <w:r w:rsidR="009B3832" w:rsidRPr="00970B57">
        <w:t xml:space="preserve"> </w:t>
      </w:r>
      <w:r w:rsidRPr="00970B57">
        <w:t>финансового</w:t>
      </w:r>
      <w:r w:rsidR="009B3832" w:rsidRPr="00970B57">
        <w:t xml:space="preserve"> </w:t>
      </w:r>
      <w:r w:rsidRPr="00970B57">
        <w:t>рынка,</w:t>
      </w:r>
      <w:r w:rsidR="009B3832" w:rsidRPr="00970B57">
        <w:t xml:space="preserve"> </w:t>
      </w:r>
      <w:r w:rsidRPr="00970B57">
        <w:t>утвержденная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году,</w:t>
      </w:r>
      <w:r w:rsidR="009B3832" w:rsidRPr="00970B57">
        <w:t xml:space="preserve"> </w:t>
      </w:r>
      <w:r w:rsidRPr="00970B57">
        <w:t>указывала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необходимость</w:t>
      </w:r>
      <w:r w:rsidR="009B3832" w:rsidRPr="00970B57">
        <w:t xml:space="preserve"> </w:t>
      </w:r>
      <w:r w:rsidRPr="00970B57">
        <w:t>дальнейшего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стимулирования</w:t>
      </w:r>
      <w:r w:rsidR="009B3832" w:rsidRPr="00970B57">
        <w:t xml:space="preserve"> </w:t>
      </w:r>
      <w:r w:rsidRPr="00970B57">
        <w:t>страхования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потому,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страховщики</w:t>
      </w:r>
      <w:r w:rsidR="009B3832" w:rsidRPr="00970B57">
        <w:t xml:space="preserve"> </w:t>
      </w:r>
      <w:r w:rsidRPr="00970B57">
        <w:t>остаются</w:t>
      </w:r>
      <w:r w:rsidR="009B3832" w:rsidRPr="00970B57">
        <w:t xml:space="preserve"> </w:t>
      </w:r>
      <w:r w:rsidRPr="00970B57">
        <w:t>крупнейшими</w:t>
      </w:r>
      <w:r w:rsidR="009B3832" w:rsidRPr="00970B57">
        <w:t xml:space="preserve"> </w:t>
      </w:r>
      <w:r w:rsidRPr="00970B57">
        <w:t>держателями</w:t>
      </w:r>
      <w:r w:rsidR="009B3832" w:rsidRPr="00970B57">
        <w:t xml:space="preserve"> «</w:t>
      </w:r>
      <w:r w:rsidRPr="00970B57">
        <w:t>длинных</w:t>
      </w:r>
      <w:r w:rsidR="009B3832" w:rsidRPr="00970B57">
        <w:t xml:space="preserve"> </w:t>
      </w:r>
      <w:r w:rsidRPr="00970B57">
        <w:t>денег</w:t>
      </w:r>
      <w:r w:rsidR="009B3832" w:rsidRPr="00970B57">
        <w:t>»</w:t>
      </w:r>
      <w:r w:rsidRPr="00970B57">
        <w:t>в</w:t>
      </w:r>
      <w:r w:rsidR="009B3832" w:rsidRPr="00970B57">
        <w:t xml:space="preserve"> </w:t>
      </w:r>
      <w:r w:rsidRPr="00970B57">
        <w:t>экономике.</w:t>
      </w:r>
    </w:p>
    <w:p w14:paraId="43F3A2B5" w14:textId="77777777" w:rsidR="00C72AFF" w:rsidRPr="00970B57" w:rsidRDefault="009B3832" w:rsidP="00C72AFF">
      <w:r w:rsidRPr="00970B57">
        <w:t>«</w:t>
      </w:r>
      <w:r w:rsidR="00C72AFF" w:rsidRPr="00970B57">
        <w:t>Отмена</w:t>
      </w:r>
      <w:r w:rsidRPr="00970B57">
        <w:t xml:space="preserve"> </w:t>
      </w:r>
      <w:r w:rsidR="00C72AFF" w:rsidRPr="00970B57">
        <w:t>налоговых</w:t>
      </w:r>
      <w:r w:rsidRPr="00970B57">
        <w:t xml:space="preserve"> </w:t>
      </w:r>
      <w:r w:rsidR="00C72AFF" w:rsidRPr="00970B57">
        <w:t>льгот</w:t>
      </w:r>
      <w:r w:rsidRPr="00970B57">
        <w:t xml:space="preserve"> </w:t>
      </w:r>
      <w:r w:rsidR="00C72AFF" w:rsidRPr="00970B57">
        <w:t>приведет</w:t>
      </w:r>
      <w:r w:rsidRPr="00970B57">
        <w:t xml:space="preserve"> </w:t>
      </w:r>
      <w:r w:rsidR="00C72AFF" w:rsidRPr="00970B57">
        <w:t>к</w:t>
      </w:r>
      <w:r w:rsidRPr="00970B57">
        <w:t xml:space="preserve"> </w:t>
      </w:r>
      <w:r w:rsidR="00C72AFF" w:rsidRPr="00970B57">
        <w:t>распродаже</w:t>
      </w:r>
      <w:r w:rsidRPr="00970B57">
        <w:t xml:space="preserve"> </w:t>
      </w:r>
      <w:r w:rsidR="00C72AFF" w:rsidRPr="00970B57">
        <w:t>на</w:t>
      </w:r>
      <w:r w:rsidRPr="00970B57">
        <w:t xml:space="preserve"> </w:t>
      </w:r>
      <w:r w:rsidR="00C72AFF" w:rsidRPr="00970B57">
        <w:t>рынке</w:t>
      </w:r>
      <w:r w:rsidRPr="00970B57">
        <w:t xml:space="preserve"> </w:t>
      </w:r>
      <w:r w:rsidR="00C72AFF" w:rsidRPr="00970B57">
        <w:t>облигаций</w:t>
      </w:r>
      <w:r w:rsidRPr="00970B57">
        <w:t xml:space="preserve"> </w:t>
      </w:r>
      <w:r w:rsidR="00C72AFF" w:rsidRPr="00970B57">
        <w:t>и</w:t>
      </w:r>
      <w:r w:rsidRPr="00970B57">
        <w:t xml:space="preserve"> </w:t>
      </w:r>
      <w:r w:rsidR="00C72AFF" w:rsidRPr="00970B57">
        <w:t>увеличению</w:t>
      </w:r>
      <w:r w:rsidRPr="00970B57">
        <w:t xml:space="preserve"> </w:t>
      </w:r>
      <w:r w:rsidR="00C72AFF" w:rsidRPr="00970B57">
        <w:t>стоимости</w:t>
      </w:r>
      <w:r w:rsidRPr="00970B57">
        <w:t xml:space="preserve"> </w:t>
      </w:r>
      <w:r w:rsidR="00C72AFF" w:rsidRPr="00970B57">
        <w:t>заимствования</w:t>
      </w:r>
      <w:r w:rsidRPr="00970B57">
        <w:t xml:space="preserve"> </w:t>
      </w:r>
      <w:r w:rsidR="00C72AFF" w:rsidRPr="00970B57">
        <w:t>для</w:t>
      </w:r>
      <w:r w:rsidRPr="00970B57">
        <w:t xml:space="preserve"> </w:t>
      </w:r>
      <w:r w:rsidR="00C72AFF" w:rsidRPr="00970B57">
        <w:t>государства</w:t>
      </w:r>
      <w:r w:rsidRPr="00970B57">
        <w:t xml:space="preserve"> </w:t>
      </w:r>
      <w:r w:rsidR="00C72AFF" w:rsidRPr="00970B57">
        <w:t>и</w:t>
      </w:r>
      <w:r w:rsidRPr="00970B57">
        <w:t xml:space="preserve"> </w:t>
      </w:r>
      <w:r w:rsidR="00C72AFF" w:rsidRPr="00970B57">
        <w:t>компаний.</w:t>
      </w:r>
      <w:r w:rsidRPr="00970B57">
        <w:t xml:space="preserve"> </w:t>
      </w:r>
      <w:r w:rsidR="00C72AFF" w:rsidRPr="00970B57">
        <w:t>При</w:t>
      </w:r>
      <w:r w:rsidRPr="00970B57">
        <w:t xml:space="preserve"> </w:t>
      </w:r>
      <w:r w:rsidR="00C72AFF" w:rsidRPr="00970B57">
        <w:t>этом,</w:t>
      </w:r>
      <w:r w:rsidRPr="00970B57">
        <w:t xml:space="preserve"> </w:t>
      </w:r>
      <w:r w:rsidR="00C72AFF" w:rsidRPr="00970B57">
        <w:t>сохранение</w:t>
      </w:r>
      <w:r w:rsidRPr="00970B57">
        <w:t xml:space="preserve"> </w:t>
      </w:r>
      <w:r w:rsidR="00C72AFF" w:rsidRPr="00970B57">
        <w:t>действующего</w:t>
      </w:r>
      <w:r w:rsidRPr="00970B57">
        <w:t xml:space="preserve"> </w:t>
      </w:r>
      <w:r w:rsidR="00C72AFF" w:rsidRPr="00970B57">
        <w:t>налогового</w:t>
      </w:r>
      <w:r w:rsidRPr="00970B57">
        <w:t xml:space="preserve"> </w:t>
      </w:r>
      <w:r w:rsidR="00C72AFF" w:rsidRPr="00970B57">
        <w:t>режима</w:t>
      </w:r>
      <w:r w:rsidRPr="00970B57">
        <w:t xml:space="preserve"> </w:t>
      </w:r>
      <w:r w:rsidR="00C72AFF" w:rsidRPr="00970B57">
        <w:t>одновременно</w:t>
      </w:r>
      <w:r w:rsidRPr="00970B57">
        <w:t xml:space="preserve"> </w:t>
      </w:r>
      <w:r w:rsidR="00C72AFF" w:rsidRPr="00970B57">
        <w:t>со</w:t>
      </w:r>
      <w:r w:rsidRPr="00970B57">
        <w:t xml:space="preserve"> </w:t>
      </w:r>
      <w:r w:rsidR="00C72AFF" w:rsidRPr="00970B57">
        <w:t>вступлением</w:t>
      </w:r>
      <w:r w:rsidRPr="00970B57">
        <w:t xml:space="preserve"> </w:t>
      </w:r>
      <w:r w:rsidR="00C72AFF" w:rsidRPr="00970B57">
        <w:t>в</w:t>
      </w:r>
      <w:r w:rsidRPr="00970B57">
        <w:t xml:space="preserve"> </w:t>
      </w:r>
      <w:r w:rsidR="00C72AFF" w:rsidRPr="00970B57">
        <w:t>силу</w:t>
      </w:r>
      <w:r w:rsidRPr="00970B57">
        <w:t xml:space="preserve"> </w:t>
      </w:r>
      <w:r w:rsidR="00C72AFF" w:rsidRPr="00970B57">
        <w:t>закона</w:t>
      </w:r>
      <w:r w:rsidRPr="00970B57">
        <w:t xml:space="preserve"> </w:t>
      </w:r>
      <w:r w:rsidR="00C72AFF" w:rsidRPr="00970B57">
        <w:t>о</w:t>
      </w:r>
      <w:r w:rsidRPr="00970B57">
        <w:t xml:space="preserve"> </w:t>
      </w:r>
      <w:r w:rsidR="00C72AFF" w:rsidRPr="00970B57">
        <w:t>ДСЖ</w:t>
      </w:r>
      <w:r w:rsidRPr="00970B57">
        <w:t xml:space="preserve"> </w:t>
      </w:r>
      <w:r w:rsidR="00C72AFF" w:rsidRPr="00970B57">
        <w:t>с</w:t>
      </w:r>
      <w:r w:rsidRPr="00970B57">
        <w:t xml:space="preserve"> </w:t>
      </w:r>
      <w:r w:rsidR="00C72AFF" w:rsidRPr="00970B57">
        <w:t>1</w:t>
      </w:r>
      <w:r w:rsidRPr="00970B57">
        <w:t xml:space="preserve"> </w:t>
      </w:r>
      <w:r w:rsidR="00C72AFF" w:rsidRPr="00970B57">
        <w:t>января</w:t>
      </w:r>
      <w:r w:rsidRPr="00970B57">
        <w:t xml:space="preserve"> </w:t>
      </w:r>
      <w:r w:rsidR="00C72AFF" w:rsidRPr="00970B57">
        <w:t>2025</w:t>
      </w:r>
      <w:r w:rsidRPr="00970B57">
        <w:t xml:space="preserve"> </w:t>
      </w:r>
      <w:r w:rsidR="00C72AFF" w:rsidRPr="00970B57">
        <w:t>года</w:t>
      </w:r>
      <w:r w:rsidRPr="00970B57">
        <w:t xml:space="preserve"> </w:t>
      </w:r>
      <w:r w:rsidR="00C72AFF" w:rsidRPr="00970B57">
        <w:t>даст</w:t>
      </w:r>
      <w:r w:rsidRPr="00970B57">
        <w:t xml:space="preserve"> </w:t>
      </w:r>
      <w:r w:rsidR="00C72AFF" w:rsidRPr="00970B57">
        <w:t>новый</w:t>
      </w:r>
      <w:r w:rsidRPr="00970B57">
        <w:t xml:space="preserve"> </w:t>
      </w:r>
      <w:r w:rsidR="00C72AFF" w:rsidRPr="00970B57">
        <w:t>импульс</w:t>
      </w:r>
      <w:r w:rsidRPr="00970B57">
        <w:t xml:space="preserve"> </w:t>
      </w:r>
      <w:r w:rsidR="00C72AFF" w:rsidRPr="00970B57">
        <w:t>для</w:t>
      </w:r>
      <w:r w:rsidRPr="00970B57">
        <w:t xml:space="preserve"> </w:t>
      </w:r>
      <w:r w:rsidR="00C72AFF" w:rsidRPr="00970B57">
        <w:t>развития</w:t>
      </w:r>
      <w:r w:rsidRPr="00970B57">
        <w:t xml:space="preserve"> </w:t>
      </w:r>
      <w:r w:rsidR="00C72AFF" w:rsidRPr="00970B57">
        <w:t>продуктов</w:t>
      </w:r>
      <w:r w:rsidRPr="00970B57">
        <w:t xml:space="preserve"> </w:t>
      </w:r>
      <w:r w:rsidR="00C72AFF" w:rsidRPr="00970B57">
        <w:t>страхования</w:t>
      </w:r>
      <w:r w:rsidRPr="00970B57">
        <w:t xml:space="preserve"> </w:t>
      </w:r>
      <w:r w:rsidR="00C72AFF" w:rsidRPr="00970B57">
        <w:t>жизни</w:t>
      </w:r>
      <w:r w:rsidRPr="00970B57">
        <w:t xml:space="preserve"> </w:t>
      </w:r>
      <w:r w:rsidR="00C72AFF" w:rsidRPr="00970B57">
        <w:t>и</w:t>
      </w:r>
      <w:r w:rsidRPr="00970B57">
        <w:t xml:space="preserve"> </w:t>
      </w:r>
      <w:r w:rsidR="00C72AFF" w:rsidRPr="00970B57">
        <w:t>позволит</w:t>
      </w:r>
      <w:r w:rsidRPr="00970B57">
        <w:t xml:space="preserve"> </w:t>
      </w:r>
      <w:r w:rsidR="00C72AFF" w:rsidRPr="00970B57">
        <w:t>нарастить</w:t>
      </w:r>
      <w:r w:rsidRPr="00970B57">
        <w:t xml:space="preserve"> </w:t>
      </w:r>
      <w:r w:rsidR="00C72AFF" w:rsidRPr="00970B57">
        <w:t>объем</w:t>
      </w:r>
      <w:r w:rsidRPr="00970B57">
        <w:t xml:space="preserve"> </w:t>
      </w:r>
      <w:r w:rsidR="00C72AFF" w:rsidRPr="00970B57">
        <w:t>активов</w:t>
      </w:r>
      <w:r w:rsidRPr="00970B57">
        <w:t xml:space="preserve"> </w:t>
      </w:r>
      <w:r w:rsidR="00C72AFF" w:rsidRPr="00970B57">
        <w:t>до</w:t>
      </w:r>
      <w:r w:rsidRPr="00970B57">
        <w:t xml:space="preserve"> </w:t>
      </w:r>
      <w:r w:rsidR="00C72AFF" w:rsidRPr="00970B57">
        <w:t>трех</w:t>
      </w:r>
      <w:r w:rsidRPr="00970B57">
        <w:t xml:space="preserve"> </w:t>
      </w:r>
      <w:r w:rsidR="00C72AFF" w:rsidRPr="00970B57">
        <w:t>триллионов</w:t>
      </w:r>
      <w:r w:rsidRPr="00970B57">
        <w:t xml:space="preserve"> </w:t>
      </w:r>
      <w:r w:rsidR="00C72AFF" w:rsidRPr="00970B57">
        <w:t>рублей</w:t>
      </w:r>
      <w:r w:rsidRPr="00970B57">
        <w:t xml:space="preserve"> </w:t>
      </w:r>
      <w:r w:rsidR="00C72AFF" w:rsidRPr="00970B57">
        <w:t>на</w:t>
      </w:r>
      <w:r w:rsidRPr="00970B57">
        <w:t xml:space="preserve"> </w:t>
      </w:r>
      <w:r w:rsidR="00C72AFF" w:rsidRPr="00970B57">
        <w:t>горизонте</w:t>
      </w:r>
      <w:r w:rsidRPr="00970B57">
        <w:t xml:space="preserve"> </w:t>
      </w:r>
      <w:r w:rsidR="00C72AFF" w:rsidRPr="00970B57">
        <w:t>до</w:t>
      </w:r>
      <w:r w:rsidRPr="00970B57">
        <w:t xml:space="preserve"> </w:t>
      </w:r>
      <w:r w:rsidR="00C72AFF" w:rsidRPr="00970B57">
        <w:t>2030</w:t>
      </w:r>
      <w:r w:rsidRPr="00970B57">
        <w:t xml:space="preserve"> </w:t>
      </w:r>
      <w:r w:rsidR="00C72AFF" w:rsidRPr="00970B57">
        <w:t>года</w:t>
      </w:r>
      <w:r w:rsidRPr="00970B57">
        <w:t>»</w:t>
      </w:r>
      <w:r w:rsidR="00C72AFF" w:rsidRPr="00970B57">
        <w:t>,</w:t>
      </w:r>
      <w:r w:rsidRPr="00970B57">
        <w:t xml:space="preserve"> </w:t>
      </w:r>
      <w:r w:rsidR="00C72AFF" w:rsidRPr="00970B57">
        <w:t>-</w:t>
      </w:r>
      <w:r w:rsidRPr="00970B57">
        <w:t xml:space="preserve"> </w:t>
      </w:r>
      <w:r w:rsidR="00C72AFF" w:rsidRPr="00970B57">
        <w:t>прогнозирует</w:t>
      </w:r>
      <w:r w:rsidRPr="00970B57">
        <w:t xml:space="preserve"> </w:t>
      </w:r>
      <w:r w:rsidR="00C72AFF" w:rsidRPr="00970B57">
        <w:t>Игорь</w:t>
      </w:r>
      <w:r w:rsidRPr="00970B57">
        <w:t xml:space="preserve"> </w:t>
      </w:r>
      <w:r w:rsidR="00C72AFF" w:rsidRPr="00970B57">
        <w:t>Кобзарь.</w:t>
      </w:r>
    </w:p>
    <w:p w14:paraId="74B5D8FC" w14:textId="77777777" w:rsidR="00C72AFF" w:rsidRPr="00970B57" w:rsidRDefault="00000000" w:rsidP="00C72AFF">
      <w:hyperlink r:id="rId40" w:history="1">
        <w:r w:rsidR="00C72AFF" w:rsidRPr="00970B57">
          <w:rPr>
            <w:rStyle w:val="a3"/>
          </w:rPr>
          <w:t>https://lenta.ru/news/2024/06/18/vernutsya/</w:t>
        </w:r>
      </w:hyperlink>
      <w:r w:rsidR="009B3832" w:rsidRPr="00970B57">
        <w:t xml:space="preserve"> </w:t>
      </w:r>
    </w:p>
    <w:p w14:paraId="7F523693" w14:textId="77777777" w:rsidR="00837FD8" w:rsidRPr="00970B57" w:rsidRDefault="00837FD8" w:rsidP="00837FD8">
      <w:pPr>
        <w:pStyle w:val="2"/>
      </w:pPr>
      <w:bookmarkStart w:id="133" w:name="_Toc169677574"/>
      <w:r w:rsidRPr="00970B57">
        <w:t>Деловой</w:t>
      </w:r>
      <w:r w:rsidR="009B3832" w:rsidRPr="00970B57">
        <w:t xml:space="preserve"> </w:t>
      </w:r>
      <w:r w:rsidRPr="00970B57">
        <w:t>Петербург,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Александр</w:t>
      </w:r>
      <w:r w:rsidR="009B3832" w:rsidRPr="00970B57">
        <w:t xml:space="preserve"> </w:t>
      </w:r>
      <w:r w:rsidRPr="00970B57">
        <w:t>ПИРОЖКОВ</w:t>
      </w:r>
      <w:r w:rsidR="00527B2D" w:rsidRPr="00970B57">
        <w:t>,</w:t>
      </w:r>
      <w:r w:rsidR="009B3832" w:rsidRPr="00970B57">
        <w:t xml:space="preserve"> </w:t>
      </w:r>
      <w:r w:rsidR="00527B2D" w:rsidRPr="00970B57">
        <w:t>Третий</w:t>
      </w:r>
      <w:r w:rsidR="009B3832" w:rsidRPr="00970B57">
        <w:t xml:space="preserve"> </w:t>
      </w:r>
      <w:r w:rsidR="00527B2D" w:rsidRPr="00970B57">
        <w:t>не</w:t>
      </w:r>
      <w:r w:rsidR="009B3832" w:rsidRPr="00970B57">
        <w:t xml:space="preserve"> </w:t>
      </w:r>
      <w:r w:rsidR="00527B2D" w:rsidRPr="00970B57">
        <w:t>лишний.</w:t>
      </w:r>
      <w:r w:rsidR="009B3832" w:rsidRPr="00970B57">
        <w:t xml:space="preserve"> </w:t>
      </w:r>
      <w:r w:rsidR="00527B2D" w:rsidRPr="00970B57">
        <w:t>И</w:t>
      </w:r>
      <w:r w:rsidRPr="00970B57">
        <w:t>нвесторы</w:t>
      </w:r>
      <w:r w:rsidR="009B3832" w:rsidRPr="00970B57">
        <w:t xml:space="preserve"> </w:t>
      </w:r>
      <w:r w:rsidRPr="00970B57">
        <w:t>увидели</w:t>
      </w:r>
      <w:r w:rsidR="009B3832" w:rsidRPr="00970B57">
        <w:t xml:space="preserve"> </w:t>
      </w:r>
      <w:r w:rsidRPr="00970B57">
        <w:t>большой</w:t>
      </w:r>
      <w:r w:rsidR="009B3832" w:rsidRPr="00970B57">
        <w:t xml:space="preserve"> </w:t>
      </w:r>
      <w:r w:rsidRPr="00970B57">
        <w:t>потенциал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ИИС3</w:t>
      </w:r>
      <w:bookmarkEnd w:id="133"/>
    </w:p>
    <w:p w14:paraId="1004AF80" w14:textId="77777777" w:rsidR="00837FD8" w:rsidRPr="00970B57" w:rsidRDefault="00837FD8" w:rsidP="00970B57">
      <w:pPr>
        <w:pStyle w:val="3"/>
      </w:pPr>
      <w:bookmarkStart w:id="134" w:name="_Toc169677575"/>
      <w:r w:rsidRPr="00970B57">
        <w:t>Индивидуальные</w:t>
      </w:r>
      <w:r w:rsidR="009B3832" w:rsidRPr="00970B57">
        <w:t xml:space="preserve"> </w:t>
      </w:r>
      <w:r w:rsidRPr="00970B57">
        <w:t>инвестиционные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третьего</w:t>
      </w:r>
      <w:r w:rsidR="009B3832" w:rsidRPr="00970B57">
        <w:t xml:space="preserve"> </w:t>
      </w:r>
      <w:r w:rsidRPr="00970B57">
        <w:t>типа</w:t>
      </w:r>
      <w:r w:rsidR="009B3832" w:rsidRPr="00970B57">
        <w:t xml:space="preserve"> </w:t>
      </w:r>
      <w:r w:rsidRPr="00970B57">
        <w:t>(ИИС3)</w:t>
      </w:r>
      <w:r w:rsidR="009B3832" w:rsidRPr="00970B57">
        <w:t xml:space="preserve"> </w:t>
      </w:r>
      <w:r w:rsidRPr="00970B57">
        <w:t>открываются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активно,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открывались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предыдущем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ИИС1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ИИС2.</w:t>
      </w:r>
      <w:r w:rsidR="009B3832" w:rsidRPr="00970B57">
        <w:t xml:space="preserve"> </w:t>
      </w:r>
      <w:r w:rsidRPr="00970B57">
        <w:t>Процесс</w:t>
      </w:r>
      <w:r w:rsidR="009B3832" w:rsidRPr="00970B57">
        <w:t xml:space="preserve"> </w:t>
      </w:r>
      <w:r w:rsidRPr="00970B57">
        <w:t>пойд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бодрее,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правила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изменятся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лучшему.</w:t>
      </w:r>
      <w:bookmarkEnd w:id="134"/>
    </w:p>
    <w:p w14:paraId="1ECD6BFD" w14:textId="77777777" w:rsidR="00837FD8" w:rsidRPr="00970B57" w:rsidRDefault="00837FD8" w:rsidP="00837FD8">
      <w:r w:rsidRPr="00970B57">
        <w:t>Более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назад,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Минфин</w:t>
      </w:r>
      <w:r w:rsidR="009B3832" w:rsidRPr="00970B57">
        <w:t xml:space="preserve"> </w:t>
      </w:r>
      <w:r w:rsidRPr="00970B57">
        <w:t>РФ</w:t>
      </w:r>
      <w:r w:rsidR="009B3832" w:rsidRPr="00970B57">
        <w:t xml:space="preserve"> </w:t>
      </w:r>
      <w:r w:rsidRPr="00970B57">
        <w:t>обнародовал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модернизации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индивидуальных</w:t>
      </w:r>
      <w:r w:rsidR="009B3832" w:rsidRPr="00970B57">
        <w:t xml:space="preserve"> </w:t>
      </w:r>
      <w:r w:rsidRPr="00970B57">
        <w:t>инвестиционных</w:t>
      </w:r>
      <w:r w:rsidR="009B3832" w:rsidRPr="00970B57">
        <w:t xml:space="preserve"> </w:t>
      </w:r>
      <w:r w:rsidRPr="00970B57">
        <w:t>счетов,</w:t>
      </w:r>
      <w:r w:rsidR="009B3832" w:rsidRPr="00970B57">
        <w:t xml:space="preserve"> </w:t>
      </w:r>
      <w:r w:rsidRPr="00970B57">
        <w:t>предусматривающий</w:t>
      </w:r>
      <w:r w:rsidR="009B3832" w:rsidRPr="00970B57">
        <w:t xml:space="preserve"> </w:t>
      </w:r>
      <w:r w:rsidRPr="00970B57">
        <w:t>появление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брокеры</w:t>
      </w:r>
      <w:r w:rsidR="009B3832" w:rsidRPr="00970B57">
        <w:t xml:space="preserve"> </w:t>
      </w:r>
      <w:r w:rsidRPr="00970B57">
        <w:t>опасались,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предложенном</w:t>
      </w:r>
      <w:r w:rsidR="009B3832" w:rsidRPr="00970B57">
        <w:t xml:space="preserve"> </w:t>
      </w:r>
      <w:r w:rsidRPr="00970B57">
        <w:t>виде</w:t>
      </w:r>
      <w:r w:rsidR="009B3832" w:rsidRPr="00970B57">
        <w:t xml:space="preserve"> </w:t>
      </w:r>
      <w:r w:rsidRPr="00970B57">
        <w:t>данные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непопулярны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(см.</w:t>
      </w:r>
      <w:r w:rsidR="009B3832" w:rsidRPr="00970B57">
        <w:t xml:space="preserve"> «</w:t>
      </w:r>
      <w:r w:rsidRPr="00970B57">
        <w:t>ДП</w:t>
      </w:r>
      <w:r w:rsidR="009B3832" w:rsidRPr="00970B57">
        <w:t xml:space="preserve">» </w:t>
      </w:r>
      <w:r w:rsidRPr="00970B57">
        <w:t>№37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10.04.2023).</w:t>
      </w:r>
      <w:r w:rsidR="009B3832" w:rsidRPr="00970B57">
        <w:t xml:space="preserve"> </w:t>
      </w:r>
      <w:r w:rsidRPr="00970B57">
        <w:t>Опасения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небеспочвенны,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последующие</w:t>
      </w:r>
      <w:r w:rsidR="009B3832" w:rsidRPr="00970B57">
        <w:t xml:space="preserve"> </w:t>
      </w:r>
      <w:r w:rsidRPr="00970B57">
        <w:t>месяцы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законопроект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внесены</w:t>
      </w:r>
      <w:r w:rsidR="009B3832" w:rsidRPr="00970B57">
        <w:t xml:space="preserve"> </w:t>
      </w:r>
      <w:r w:rsidRPr="00970B57">
        <w:t>некоторые</w:t>
      </w:r>
      <w:r w:rsidR="009B3832" w:rsidRPr="00970B57">
        <w:t xml:space="preserve"> </w:t>
      </w:r>
      <w:r w:rsidRPr="00970B57">
        <w:t>изменения,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инвесторы</w:t>
      </w:r>
      <w:r w:rsidR="009B3832" w:rsidRPr="00970B57">
        <w:t xml:space="preserve"> </w:t>
      </w:r>
      <w:r w:rsidRPr="00970B57">
        <w:t>получили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открывать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приемлемых</w:t>
      </w:r>
      <w:r w:rsidR="009B3832" w:rsidRPr="00970B57">
        <w:t xml:space="preserve"> </w:t>
      </w:r>
      <w:r w:rsidRPr="00970B57">
        <w:t>условиях.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пользуются</w:t>
      </w:r>
      <w:r w:rsidR="009B3832" w:rsidRPr="00970B57">
        <w:t xml:space="preserve"> </w:t>
      </w:r>
      <w:r w:rsidRPr="00970B57">
        <w:t>достаточно</w:t>
      </w:r>
      <w:r w:rsidR="009B3832" w:rsidRPr="00970B57">
        <w:t xml:space="preserve"> </w:t>
      </w:r>
      <w:r w:rsidRPr="00970B57">
        <w:t>активно.</w:t>
      </w:r>
    </w:p>
    <w:p w14:paraId="49B47C03" w14:textId="77777777" w:rsidR="00837FD8" w:rsidRPr="00970B57" w:rsidRDefault="00527B2D" w:rsidP="00837FD8">
      <w:r w:rsidRPr="00970B57">
        <w:t>СКОЛЬКО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ОТКРЫВАЮТ</w:t>
      </w:r>
      <w:r w:rsidR="009B3832" w:rsidRPr="00970B57">
        <w:t xml:space="preserve"> </w:t>
      </w:r>
      <w:r w:rsidRPr="00970B57">
        <w:t>ИНВЕСТОРЫ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</w:p>
    <w:p w14:paraId="2C065449" w14:textId="77777777" w:rsidR="00837FD8" w:rsidRPr="00970B57" w:rsidRDefault="00837FD8" w:rsidP="00837FD8"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Банка</w:t>
      </w:r>
      <w:r w:rsidR="009B3832" w:rsidRPr="00970B57">
        <w:t xml:space="preserve"> </w:t>
      </w:r>
      <w:r w:rsidRPr="00970B57">
        <w:t>России,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течение</w:t>
      </w:r>
      <w:r w:rsidR="009B3832" w:rsidRPr="00970B57">
        <w:t xml:space="preserve"> </w:t>
      </w:r>
      <w:r w:rsidRPr="00970B57">
        <w:t>I</w:t>
      </w:r>
      <w:r w:rsidR="009B3832" w:rsidRPr="00970B57">
        <w:t xml:space="preserve"> </w:t>
      </w:r>
      <w:r w:rsidRPr="00970B57">
        <w:t>квартала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российские</w:t>
      </w:r>
      <w:r w:rsidR="009B3832" w:rsidRPr="00970B57">
        <w:t xml:space="preserve"> </w:t>
      </w:r>
      <w:r w:rsidRPr="00970B57">
        <w:t>инвесторы</w:t>
      </w:r>
      <w:r w:rsidR="009B3832" w:rsidRPr="00970B57">
        <w:t xml:space="preserve"> </w:t>
      </w:r>
      <w:r w:rsidRPr="00970B57">
        <w:t>открыли</w:t>
      </w:r>
      <w:r w:rsidR="009B3832" w:rsidRPr="00970B57">
        <w:t xml:space="preserve"> </w:t>
      </w:r>
      <w:r w:rsidRPr="00970B57">
        <w:t>138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закрыли</w:t>
      </w:r>
      <w:r w:rsidR="009B3832" w:rsidRPr="00970B57">
        <w:t xml:space="preserve"> </w:t>
      </w:r>
      <w:r w:rsidRPr="00970B57">
        <w:t>197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открытых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первых</w:t>
      </w:r>
      <w:r w:rsidR="009B3832" w:rsidRPr="00970B57">
        <w:t xml:space="preserve"> </w:t>
      </w:r>
      <w:r w:rsidRPr="00970B57">
        <w:t>двух</w:t>
      </w:r>
      <w:r w:rsidR="009B3832" w:rsidRPr="00970B57">
        <w:t xml:space="preserve"> </w:t>
      </w:r>
      <w:r w:rsidRPr="00970B57">
        <w:t>типов.</w:t>
      </w:r>
      <w:r w:rsidR="009B3832" w:rsidRPr="00970B57">
        <w:t xml:space="preserve"> «</w:t>
      </w:r>
      <w:r w:rsidRPr="00970B57">
        <w:t>Инвесторы</w:t>
      </w:r>
      <w:r w:rsidR="009B3832" w:rsidRPr="00970B57">
        <w:t xml:space="preserve"> </w:t>
      </w:r>
      <w:r w:rsidRPr="00970B57">
        <w:t>сохраняют</w:t>
      </w:r>
      <w:r w:rsidR="009B3832" w:rsidRPr="00970B57">
        <w:t xml:space="preserve"> </w:t>
      </w:r>
      <w:r w:rsidRPr="00970B57">
        <w:t>осторожное</w:t>
      </w:r>
      <w:r w:rsidR="009B3832" w:rsidRPr="00970B57">
        <w:t xml:space="preserve"> </w:t>
      </w:r>
      <w:r w:rsidRPr="00970B57">
        <w:t>отношение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новому</w:t>
      </w:r>
      <w:r w:rsidR="009B3832" w:rsidRPr="00970B57">
        <w:t xml:space="preserve"> </w:t>
      </w:r>
      <w:r w:rsidRPr="00970B57">
        <w:t>инструменту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том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lastRenderedPageBreak/>
        <w:t>гибких</w:t>
      </w:r>
      <w:r w:rsidR="009B3832" w:rsidRPr="00970B57">
        <w:t xml:space="preserve"> </w:t>
      </w:r>
      <w:r w:rsidRPr="00970B57">
        <w:t>условий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льгот</w:t>
      </w:r>
      <w:r w:rsidR="009B3832" w:rsidRPr="00970B57">
        <w:t>»</w:t>
      </w:r>
      <w:r w:rsidRPr="00970B57">
        <w:t>,</w:t>
      </w:r>
      <w:r w:rsidR="009B3832" w:rsidRPr="00970B57">
        <w:t xml:space="preserve"> - </w:t>
      </w:r>
      <w:r w:rsidRPr="00970B57">
        <w:t>объяснил</w:t>
      </w:r>
      <w:r w:rsidR="009B3832" w:rsidRPr="00970B57">
        <w:t xml:space="preserve"> </w:t>
      </w:r>
      <w:r w:rsidRPr="00970B57">
        <w:t>регулятор.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низкую</w:t>
      </w:r>
      <w:r w:rsidR="009B3832" w:rsidRPr="00970B57">
        <w:t xml:space="preserve"> </w:t>
      </w:r>
      <w:r w:rsidRPr="00970B57">
        <w:t>активность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повлияло</w:t>
      </w:r>
      <w:r w:rsidR="009B3832" w:rsidRPr="00970B57">
        <w:t xml:space="preserve"> </w:t>
      </w:r>
      <w:r w:rsidRPr="00970B57">
        <w:t>то,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поправки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кодекс,</w:t>
      </w:r>
      <w:r w:rsidR="009B3832" w:rsidRPr="00970B57">
        <w:t xml:space="preserve"> </w:t>
      </w:r>
      <w:r w:rsidRPr="00970B57">
        <w:t>регулирующие</w:t>
      </w:r>
      <w:r w:rsidR="009B3832" w:rsidRPr="00970B57">
        <w:t xml:space="preserve"> </w:t>
      </w:r>
      <w:r w:rsidRPr="00970B57">
        <w:t>получение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вычета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приняты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конце</w:t>
      </w:r>
      <w:r w:rsidR="009B3832" w:rsidRPr="00970B57">
        <w:t xml:space="preserve"> </w:t>
      </w:r>
      <w:r w:rsidRPr="00970B57">
        <w:t>марта</w:t>
      </w:r>
      <w:r w:rsidR="009B3832" w:rsidRPr="00970B57">
        <w:t xml:space="preserve"> </w:t>
      </w:r>
      <w:r w:rsidRPr="00970B57">
        <w:t>текущего</w:t>
      </w:r>
      <w:r w:rsidR="009B3832" w:rsidRPr="00970B57">
        <w:t xml:space="preserve"> </w:t>
      </w:r>
      <w:r w:rsidRPr="00970B57">
        <w:t>года.</w:t>
      </w:r>
    </w:p>
    <w:p w14:paraId="09DC3C28" w14:textId="77777777" w:rsidR="00837FD8" w:rsidRPr="00970B57" w:rsidRDefault="00837FD8" w:rsidP="00837FD8">
      <w:r w:rsidRPr="00970B57">
        <w:t>Число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квартал</w:t>
      </w:r>
      <w:r w:rsidR="009B3832" w:rsidRPr="00970B57">
        <w:t xml:space="preserve"> </w:t>
      </w:r>
      <w:r w:rsidRPr="00970B57">
        <w:t>сократилось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6,0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5,9</w:t>
      </w:r>
      <w:r w:rsidR="009B3832" w:rsidRPr="00970B57">
        <w:t xml:space="preserve"> </w:t>
      </w:r>
      <w:r w:rsidRPr="00970B57">
        <w:t>млн,</w:t>
      </w:r>
      <w:r w:rsidR="009B3832" w:rsidRPr="00970B57">
        <w:t xml:space="preserve"> </w:t>
      </w:r>
      <w:r w:rsidRPr="00970B57">
        <w:t>констатируют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ЦБ</w:t>
      </w:r>
      <w:r w:rsidR="009B3832" w:rsidRPr="00970B57">
        <w:t xml:space="preserve"> </w:t>
      </w:r>
      <w:r w:rsidRPr="00970B57">
        <w:t>РФ.</w:t>
      </w:r>
    </w:p>
    <w:p w14:paraId="60FC7085" w14:textId="77777777" w:rsidR="00837FD8" w:rsidRPr="00970B57" w:rsidRDefault="00837FD8" w:rsidP="00837FD8">
      <w:r w:rsidRPr="00970B57">
        <w:t>В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Московская</w:t>
      </w:r>
      <w:r w:rsidR="009B3832" w:rsidRPr="00970B57">
        <w:t xml:space="preserve"> </w:t>
      </w:r>
      <w:r w:rsidRPr="00970B57">
        <w:t>биржа</w:t>
      </w:r>
      <w:r w:rsidR="009B3832" w:rsidRPr="00970B57">
        <w:t xml:space="preserve"> </w:t>
      </w:r>
      <w:r w:rsidRPr="00970B57">
        <w:t>отмечает</w:t>
      </w:r>
      <w:r w:rsidR="009B3832" w:rsidRPr="00970B57">
        <w:t xml:space="preserve"> </w:t>
      </w:r>
      <w:r w:rsidRPr="00970B57">
        <w:t>некоторое</w:t>
      </w:r>
      <w:r w:rsidR="009B3832" w:rsidRPr="00970B57">
        <w:t xml:space="preserve"> </w:t>
      </w:r>
      <w:r w:rsidRPr="00970B57">
        <w:t>уменьшение</w:t>
      </w:r>
      <w:r w:rsidR="009B3832" w:rsidRPr="00970B57">
        <w:t xml:space="preserve"> </w:t>
      </w:r>
      <w:r w:rsidRPr="00970B57">
        <w:t>количества</w:t>
      </w:r>
      <w:r w:rsidR="009B3832" w:rsidRPr="00970B57">
        <w:t xml:space="preserve"> </w:t>
      </w:r>
      <w:r w:rsidRPr="00970B57">
        <w:t>зарегистрированных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I</w:t>
      </w:r>
      <w:r w:rsidR="009B3832" w:rsidRPr="00970B57">
        <w:t xml:space="preserve"> </w:t>
      </w:r>
      <w:r w:rsidRPr="00970B57">
        <w:t>квартале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582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5800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апреле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мае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показатель</w:t>
      </w:r>
      <w:r w:rsidR="009B3832" w:rsidRPr="00970B57">
        <w:t xml:space="preserve"> </w:t>
      </w:r>
      <w:r w:rsidRPr="00970B57">
        <w:t>восстановился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5830</w:t>
      </w:r>
      <w:r w:rsidR="009B3832" w:rsidRPr="00970B57">
        <w:t xml:space="preserve"> </w:t>
      </w:r>
      <w:r w:rsidRPr="00970B57">
        <w:t>тыс.,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превысил</w:t>
      </w:r>
      <w:r w:rsidR="009B3832" w:rsidRPr="00970B57">
        <w:t xml:space="preserve"> </w:t>
      </w:r>
      <w:r w:rsidRPr="00970B57">
        <w:t>отметку</w:t>
      </w:r>
      <w:r w:rsidR="009B3832" w:rsidRPr="00970B57">
        <w:t xml:space="preserve"> </w:t>
      </w:r>
      <w:r w:rsidRPr="00970B57">
        <w:t>конца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(см.</w:t>
      </w:r>
      <w:r w:rsidR="009B3832" w:rsidRPr="00970B57">
        <w:t xml:space="preserve"> </w:t>
      </w:r>
      <w:r w:rsidRPr="00970B57">
        <w:t>график).</w:t>
      </w:r>
    </w:p>
    <w:p w14:paraId="4F757BAD" w14:textId="77777777" w:rsidR="00837FD8" w:rsidRPr="00970B57" w:rsidRDefault="00837FD8" w:rsidP="00837FD8">
      <w:r w:rsidRPr="00970B57">
        <w:t>Среди</w:t>
      </w:r>
      <w:r w:rsidR="009B3832" w:rsidRPr="00970B57">
        <w:t xml:space="preserve"> </w:t>
      </w:r>
      <w:r w:rsidRPr="00970B57">
        <w:t>опрошенных</w:t>
      </w:r>
      <w:r w:rsidR="009B3832" w:rsidRPr="00970B57">
        <w:t xml:space="preserve"> «</w:t>
      </w:r>
      <w:r w:rsidRPr="00970B57">
        <w:t>ДП</w:t>
      </w:r>
      <w:r w:rsidR="009B3832" w:rsidRPr="00970B57">
        <w:t xml:space="preserve">» </w:t>
      </w:r>
      <w:r w:rsidRPr="00970B57">
        <w:t>брокеров</w:t>
      </w:r>
      <w:r w:rsidR="009B3832" w:rsidRPr="00970B57">
        <w:t xml:space="preserve"> </w:t>
      </w:r>
      <w:r w:rsidRPr="00970B57">
        <w:t>некоторые</w:t>
      </w:r>
      <w:r w:rsidR="009B3832" w:rsidRPr="00970B57">
        <w:t xml:space="preserve"> </w:t>
      </w:r>
      <w:r w:rsidRPr="00970B57">
        <w:t>отмечают</w:t>
      </w:r>
      <w:r w:rsidR="009B3832" w:rsidRPr="00970B57">
        <w:t xml:space="preserve"> </w:t>
      </w:r>
      <w:r w:rsidRPr="00970B57">
        <w:t>уменьшение</w:t>
      </w:r>
      <w:r w:rsidR="009B3832" w:rsidRPr="00970B57">
        <w:t xml:space="preserve"> </w:t>
      </w:r>
      <w:r w:rsidRPr="00970B57">
        <w:t>числа</w:t>
      </w:r>
      <w:r w:rsidR="009B3832" w:rsidRPr="00970B57">
        <w:t xml:space="preserve"> </w:t>
      </w:r>
      <w:r w:rsidRPr="00970B57">
        <w:t>открываемых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прошлогодним</w:t>
      </w:r>
      <w:r w:rsidR="009B3832" w:rsidRPr="00970B57">
        <w:t xml:space="preserve"> </w:t>
      </w:r>
      <w:r w:rsidRPr="00970B57">
        <w:t>показателем,</w:t>
      </w:r>
      <w:r w:rsidR="009B3832" w:rsidRPr="00970B57">
        <w:t xml:space="preserve"> </w:t>
      </w:r>
      <w:r w:rsidRPr="00970B57">
        <w:t>некоторые</w:t>
      </w:r>
      <w:r w:rsidR="009B3832" w:rsidRPr="00970B57">
        <w:t xml:space="preserve"> - </w:t>
      </w:r>
      <w:r w:rsidRPr="00970B57">
        <w:t>увеличение.</w:t>
      </w:r>
    </w:p>
    <w:p w14:paraId="6916821F" w14:textId="77777777" w:rsidR="00837FD8" w:rsidRPr="00970B57" w:rsidRDefault="00837FD8" w:rsidP="00837FD8">
      <w:r w:rsidRPr="00970B57">
        <w:t>Так,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ФГ</w:t>
      </w:r>
      <w:r w:rsidR="009B3832" w:rsidRPr="00970B57">
        <w:t xml:space="preserve"> «</w:t>
      </w:r>
      <w:r w:rsidRPr="00970B57">
        <w:t>Финам</w:t>
      </w:r>
      <w:r w:rsidR="009B3832" w:rsidRPr="00970B57">
        <w:t xml:space="preserve">» </w:t>
      </w:r>
      <w:r w:rsidRPr="00970B57">
        <w:t>сообщили,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количество</w:t>
      </w:r>
      <w:r w:rsidR="009B3832" w:rsidRPr="00970B57">
        <w:t xml:space="preserve"> </w:t>
      </w:r>
      <w:r w:rsidRPr="00970B57">
        <w:t>открытых</w:t>
      </w:r>
      <w:r w:rsidR="009B3832" w:rsidRPr="00970B57">
        <w:t xml:space="preserve"> </w:t>
      </w:r>
      <w:r w:rsidRPr="00970B57">
        <w:t>счетов</w:t>
      </w:r>
      <w:r w:rsidR="009B3832" w:rsidRPr="00970B57">
        <w:t xml:space="preserve"> </w:t>
      </w:r>
      <w:r w:rsidRPr="00970B57">
        <w:t>меньше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20%,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аналогичный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сопоставимо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этим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периодом</w:t>
      </w:r>
      <w:r w:rsidR="009B3832" w:rsidRPr="00970B57">
        <w:t xml:space="preserve"> </w:t>
      </w:r>
      <w:r w:rsidRPr="00970B57">
        <w:t>2022</w:t>
      </w:r>
      <w:r w:rsidR="009B3832" w:rsidRPr="00970B57">
        <w:t xml:space="preserve"> </w:t>
      </w:r>
      <w:r w:rsidRPr="00970B57">
        <w:t>года.</w:t>
      </w:r>
    </w:p>
    <w:p w14:paraId="1F8ADD25" w14:textId="77777777" w:rsidR="00837FD8" w:rsidRPr="00970B57" w:rsidRDefault="00837FD8" w:rsidP="00837FD8">
      <w:r w:rsidRPr="00970B57">
        <w:t>Руководитель</w:t>
      </w:r>
      <w:r w:rsidR="009B3832" w:rsidRPr="00970B57">
        <w:t xml:space="preserve"> </w:t>
      </w:r>
      <w:r w:rsidRPr="00970B57">
        <w:t>проектов</w:t>
      </w:r>
      <w:r w:rsidR="009B3832" w:rsidRPr="00970B57">
        <w:t xml:space="preserve"> </w:t>
      </w:r>
      <w:r w:rsidRPr="00970B57">
        <w:t>ИК</w:t>
      </w:r>
      <w:r w:rsidR="009B3832" w:rsidRPr="00970B57">
        <w:t xml:space="preserve"> «</w:t>
      </w:r>
      <w:r w:rsidRPr="00970B57">
        <w:t>Велес</w:t>
      </w:r>
      <w:r w:rsidR="009B3832" w:rsidRPr="00970B57">
        <w:t xml:space="preserve"> </w:t>
      </w:r>
      <w:r w:rsidRPr="00970B57">
        <w:t>Капитал</w:t>
      </w:r>
      <w:r w:rsidR="009B3832" w:rsidRPr="00970B57">
        <w:t xml:space="preserve">» </w:t>
      </w:r>
      <w:r w:rsidRPr="00970B57">
        <w:t>Валентина</w:t>
      </w:r>
      <w:r w:rsidR="009B3832" w:rsidRPr="00970B57">
        <w:t xml:space="preserve"> </w:t>
      </w:r>
      <w:r w:rsidRPr="00970B57">
        <w:t>Савенкова</w:t>
      </w:r>
      <w:r w:rsidR="009B3832" w:rsidRPr="00970B57">
        <w:t xml:space="preserve"> </w:t>
      </w:r>
      <w:r w:rsidRPr="00970B57">
        <w:t>отмечает,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2023</w:t>
      </w:r>
      <w:r w:rsidR="009B3832" w:rsidRPr="00970B57">
        <w:t>-</w:t>
      </w:r>
      <w:r w:rsidRPr="00970B57">
        <w:t>м</w:t>
      </w:r>
      <w:r w:rsidR="009B3832" w:rsidRPr="00970B57">
        <w:t xml:space="preserve"> </w:t>
      </w:r>
      <w:r w:rsidRPr="00970B57">
        <w:t>количество</w:t>
      </w:r>
      <w:r w:rsidR="009B3832" w:rsidRPr="00970B57">
        <w:t xml:space="preserve"> </w:t>
      </w:r>
      <w:r w:rsidRPr="00970B57">
        <w:t>счетов</w:t>
      </w:r>
      <w:r w:rsidR="009B3832" w:rsidRPr="00970B57">
        <w:t xml:space="preserve"> </w:t>
      </w:r>
      <w:r w:rsidRPr="00970B57">
        <w:t>ИИС,</w:t>
      </w:r>
      <w:r w:rsidR="009B3832" w:rsidRPr="00970B57">
        <w:t xml:space="preserve"> </w:t>
      </w:r>
      <w:r w:rsidRPr="00970B57">
        <w:t>открытых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компании,</w:t>
      </w:r>
      <w:r w:rsidR="009B3832" w:rsidRPr="00970B57">
        <w:t xml:space="preserve"> </w:t>
      </w:r>
      <w:r w:rsidRPr="00970B57">
        <w:t>выросло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среднемесячному</w:t>
      </w:r>
      <w:r w:rsidR="009B3832" w:rsidRPr="00970B57">
        <w:t xml:space="preserve"> </w:t>
      </w:r>
      <w:r w:rsidRPr="00970B57">
        <w:t>показателю.</w:t>
      </w:r>
      <w:r w:rsidR="009B3832" w:rsidRPr="00970B57">
        <w:t xml:space="preserve"> «</w:t>
      </w:r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активной</w:t>
      </w:r>
      <w:r w:rsidR="009B3832" w:rsidRPr="00970B57">
        <w:t xml:space="preserve"> </w:t>
      </w:r>
      <w:r w:rsidRPr="00970B57">
        <w:t>конвертации</w:t>
      </w:r>
      <w:r w:rsidR="009B3832" w:rsidRPr="00970B57">
        <w:t xml:space="preserve"> </w:t>
      </w:r>
      <w:r w:rsidRPr="00970B57">
        <w:t>старых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новые</w:t>
      </w:r>
      <w:r w:rsidR="009B3832" w:rsidRPr="00970B57">
        <w:t xml:space="preserve"> </w:t>
      </w:r>
      <w:r w:rsidRPr="00970B57">
        <w:t>мы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наблюдаем,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0,5%</w:t>
      </w:r>
      <w:r w:rsidR="009B3832" w:rsidRPr="00970B57">
        <w:t xml:space="preserve"> </w:t>
      </w:r>
      <w:r w:rsidRPr="00970B57">
        <w:t>счетов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конвертированы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третьего</w:t>
      </w:r>
      <w:r w:rsidR="009B3832" w:rsidRPr="00970B57">
        <w:t xml:space="preserve"> </w:t>
      </w:r>
      <w:r w:rsidRPr="00970B57">
        <w:t>типа</w:t>
      </w:r>
      <w:r w:rsidR="009B3832" w:rsidRPr="00970B57">
        <w:t>»</w:t>
      </w:r>
      <w:r w:rsidRPr="00970B57">
        <w:t>,</w:t>
      </w:r>
      <w:r w:rsidR="009B3832" w:rsidRPr="00970B57">
        <w:t xml:space="preserve"> - </w:t>
      </w:r>
      <w:r w:rsidRPr="00970B57">
        <w:t>говорит</w:t>
      </w:r>
      <w:r w:rsidR="009B3832" w:rsidRPr="00970B57">
        <w:t xml:space="preserve"> </w:t>
      </w:r>
      <w:r w:rsidRPr="00970B57">
        <w:t>она.</w:t>
      </w:r>
    </w:p>
    <w:p w14:paraId="2D528DEA" w14:textId="77777777" w:rsidR="00837FD8" w:rsidRPr="00970B57" w:rsidRDefault="00837FD8" w:rsidP="00837FD8">
      <w:r w:rsidRPr="00970B57">
        <w:t>От</w:t>
      </w:r>
      <w:r w:rsidR="009B3832" w:rsidRPr="00970B57">
        <w:t xml:space="preserve"> </w:t>
      </w:r>
      <w:r w:rsidRPr="00970B57">
        <w:t>конвертации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первого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второго</w:t>
      </w:r>
      <w:r w:rsidR="009B3832" w:rsidRPr="00970B57">
        <w:t xml:space="preserve"> </w:t>
      </w:r>
      <w:r w:rsidRPr="00970B57">
        <w:t>типов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удерживает</w:t>
      </w:r>
      <w:r w:rsidR="009B3832" w:rsidRPr="00970B57">
        <w:t xml:space="preserve"> </w:t>
      </w:r>
      <w:r w:rsidRPr="00970B57">
        <w:t>риск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льгот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открытым</w:t>
      </w:r>
      <w:r w:rsidR="009B3832" w:rsidRPr="00970B57">
        <w:t xml:space="preserve"> </w:t>
      </w:r>
      <w:r w:rsidRPr="00970B57">
        <w:t>счетам.</w:t>
      </w:r>
      <w:r w:rsidR="009B3832" w:rsidRPr="00970B57">
        <w:t xml:space="preserve"> </w:t>
      </w:r>
      <w:r w:rsidRPr="00970B57">
        <w:t>Ч</w:t>
      </w:r>
      <w:r w:rsidR="009B3832" w:rsidRPr="00970B57">
        <w:t>е</w:t>
      </w:r>
      <w:r w:rsidRPr="00970B57">
        <w:t>ткого</w:t>
      </w:r>
      <w:r w:rsidR="009B3832" w:rsidRPr="00970B57">
        <w:t xml:space="preserve"> </w:t>
      </w:r>
      <w:r w:rsidRPr="00970B57">
        <w:t>разъяснения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ФНС,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документа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том,</w:t>
      </w:r>
      <w:r w:rsidR="009B3832" w:rsidRPr="00970B57">
        <w:t xml:space="preserve"> </w:t>
      </w:r>
      <w:r w:rsidRPr="00970B57">
        <w:t>каким</w:t>
      </w:r>
      <w:r w:rsidR="009B3832" w:rsidRPr="00970B57">
        <w:t xml:space="preserve"> </w:t>
      </w:r>
      <w:r w:rsidRPr="00970B57">
        <w:t>должен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порядок</w:t>
      </w:r>
      <w:r w:rsidR="009B3832" w:rsidRPr="00970B57">
        <w:t xml:space="preserve"> </w:t>
      </w:r>
      <w:r w:rsidRPr="00970B57">
        <w:t>конвертации,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</w:t>
      </w:r>
      <w:r w:rsidRPr="00970B57">
        <w:t>сохранились,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нет.</w:t>
      </w:r>
    </w:p>
    <w:p w14:paraId="531B09B2" w14:textId="77777777" w:rsidR="00837FD8" w:rsidRPr="00970B57" w:rsidRDefault="00837FD8" w:rsidP="00837FD8">
      <w:r w:rsidRPr="00970B57">
        <w:t>ИИС1</w:t>
      </w:r>
      <w:r w:rsidR="009B3832" w:rsidRPr="00970B57">
        <w:t xml:space="preserve"> </w:t>
      </w:r>
      <w:r w:rsidRPr="00970B57">
        <w:t>предполагает</w:t>
      </w:r>
      <w:r w:rsidR="009B3832" w:rsidRPr="00970B57">
        <w:t xml:space="preserve"> </w:t>
      </w:r>
      <w:r w:rsidRPr="00970B57">
        <w:t>получение</w:t>
      </w:r>
      <w:r w:rsidR="009B3832" w:rsidRPr="00970B57">
        <w:t xml:space="preserve"> </w:t>
      </w:r>
      <w:r w:rsidRPr="00970B57">
        <w:t>налогового</w:t>
      </w:r>
      <w:r w:rsidR="009B3832" w:rsidRPr="00970B57">
        <w:t xml:space="preserve"> </w:t>
      </w:r>
      <w:r w:rsidRPr="00970B57">
        <w:t>вычета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внес</w:t>
      </w:r>
      <w:r w:rsidR="009B3832" w:rsidRPr="00970B57">
        <w:t>е</w:t>
      </w:r>
      <w:r w:rsidRPr="00970B57">
        <w:t>нных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него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пределах</w:t>
      </w:r>
      <w:r w:rsidR="009B3832" w:rsidRPr="00970B57">
        <w:t xml:space="preserve"> </w:t>
      </w:r>
      <w:r w:rsidRPr="00970B57">
        <w:t>400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рублей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ИИС2</w:t>
      </w:r>
      <w:r w:rsidR="009B3832" w:rsidRPr="00970B57">
        <w:t xml:space="preserve"> </w:t>
      </w:r>
      <w:r w:rsidRPr="00970B57">
        <w:t>позволяет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полученного</w:t>
      </w:r>
      <w:r w:rsidR="009B3832" w:rsidRPr="00970B57">
        <w:t xml:space="preserve"> </w:t>
      </w:r>
      <w:r w:rsidRPr="00970B57">
        <w:t>дохода.</w:t>
      </w:r>
      <w:r w:rsidR="009B3832" w:rsidRPr="00970B57">
        <w:t xml:space="preserve"> </w:t>
      </w:r>
      <w:r w:rsidRPr="00970B57">
        <w:t>Оба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закрыты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открытия.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совмещает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себе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оба</w:t>
      </w:r>
      <w:r w:rsidR="009B3832" w:rsidRPr="00970B57">
        <w:t xml:space="preserve"> </w:t>
      </w:r>
      <w:r w:rsidRPr="00970B57">
        <w:t>типа</w:t>
      </w:r>
      <w:r w:rsidR="009B3832" w:rsidRPr="00970B57">
        <w:t xml:space="preserve"> </w:t>
      </w:r>
      <w:r w:rsidRPr="00970B57">
        <w:t>вычетов,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открывается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(на</w:t>
      </w:r>
      <w:r w:rsidR="009B3832" w:rsidRPr="00970B57">
        <w:t xml:space="preserve"> </w:t>
      </w:r>
      <w:r w:rsidRPr="00970B57">
        <w:t>первых</w:t>
      </w:r>
      <w:r w:rsidR="009B3832" w:rsidRPr="00970B57">
        <w:t xml:space="preserve"> </w:t>
      </w:r>
      <w:r w:rsidRPr="00970B57">
        <w:t>порах,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>-</w:t>
      </w:r>
      <w:r w:rsidRPr="00970B57">
        <w:t>2026</w:t>
      </w:r>
      <w:r w:rsidR="009B3832" w:rsidRPr="00970B57">
        <w:t xml:space="preserve"> </w:t>
      </w:r>
      <w:r w:rsidRPr="00970B57">
        <w:t>годах,</w:t>
      </w:r>
      <w:r w:rsidR="009B3832" w:rsidRPr="00970B57">
        <w:t xml:space="preserve"> </w:t>
      </w:r>
      <w:r w:rsidRPr="00970B57">
        <w:t>затем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постепенно</w:t>
      </w:r>
      <w:r w:rsidR="009B3832" w:rsidRPr="00970B57">
        <w:t xml:space="preserve"> </w:t>
      </w:r>
      <w:r w:rsidRPr="00970B57">
        <w:t>увеличится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лет).</w:t>
      </w:r>
      <w:r w:rsidR="009B3832" w:rsidRPr="00970B57">
        <w:t xml:space="preserve"> </w:t>
      </w:r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имеет</w:t>
      </w:r>
      <w:r w:rsidR="009B3832" w:rsidRPr="00970B57">
        <w:t xml:space="preserve"> </w:t>
      </w:r>
      <w:r w:rsidRPr="00970B57">
        <w:t>иные</w:t>
      </w:r>
      <w:r w:rsidR="009B3832" w:rsidRPr="00970B57">
        <w:t xml:space="preserve"> </w:t>
      </w:r>
      <w:r w:rsidRPr="00970B57">
        <w:t>плюсы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минусы.</w:t>
      </w:r>
    </w:p>
    <w:p w14:paraId="4F4FDAA3" w14:textId="77777777" w:rsidR="00837FD8" w:rsidRPr="00970B57" w:rsidRDefault="009B3832" w:rsidP="00837FD8">
      <w:r w:rsidRPr="00970B57">
        <w:t>«</w:t>
      </w:r>
      <w:r w:rsidR="00837FD8" w:rsidRPr="00970B57">
        <w:t>В</w:t>
      </w:r>
      <w:r w:rsidRPr="00970B57">
        <w:t xml:space="preserve"> </w:t>
      </w:r>
      <w:r w:rsidR="00837FD8" w:rsidRPr="00970B57">
        <w:t>целом</w:t>
      </w:r>
      <w:r w:rsidRPr="00970B57">
        <w:t xml:space="preserve"> </w:t>
      </w:r>
      <w:r w:rsidR="00837FD8" w:rsidRPr="00970B57">
        <w:t>динамика</w:t>
      </w:r>
      <w:r w:rsidRPr="00970B57">
        <w:t xml:space="preserve"> </w:t>
      </w:r>
      <w:r w:rsidR="00837FD8" w:rsidRPr="00970B57">
        <w:t>по</w:t>
      </w:r>
      <w:r w:rsidRPr="00970B57">
        <w:t xml:space="preserve"> </w:t>
      </w:r>
      <w:r w:rsidR="00837FD8" w:rsidRPr="00970B57">
        <w:t>открытию</w:t>
      </w:r>
      <w:r w:rsidRPr="00970B57">
        <w:t xml:space="preserve"> </w:t>
      </w:r>
      <w:r w:rsidR="00837FD8" w:rsidRPr="00970B57">
        <w:t>ИИС3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начала</w:t>
      </w:r>
      <w:r w:rsidRPr="00970B57">
        <w:t xml:space="preserve"> </w:t>
      </w:r>
      <w:r w:rsidR="00837FD8" w:rsidRPr="00970B57">
        <w:t>года</w:t>
      </w:r>
      <w:r w:rsidRPr="00970B57">
        <w:t xml:space="preserve"> </w:t>
      </w:r>
      <w:r w:rsidR="00837FD8" w:rsidRPr="00970B57">
        <w:t>сопоставима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показателями</w:t>
      </w:r>
      <w:r w:rsidRPr="00970B57">
        <w:t xml:space="preserve"> </w:t>
      </w:r>
      <w:r w:rsidR="00837FD8" w:rsidRPr="00970B57">
        <w:t>аналогичного</w:t>
      </w:r>
      <w:r w:rsidRPr="00970B57">
        <w:t xml:space="preserve"> </w:t>
      </w:r>
      <w:r w:rsidR="00837FD8" w:rsidRPr="00970B57">
        <w:t>периода</w:t>
      </w:r>
      <w:r w:rsidRPr="00970B57">
        <w:t xml:space="preserve"> </w:t>
      </w:r>
      <w:r w:rsidR="00837FD8" w:rsidRPr="00970B57">
        <w:t>2023</w:t>
      </w:r>
      <w:r w:rsidRPr="00970B57">
        <w:t xml:space="preserve"> </w:t>
      </w:r>
      <w:r w:rsidR="00837FD8" w:rsidRPr="00970B57">
        <w:t>года,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говорит</w:t>
      </w:r>
      <w:r w:rsidRPr="00970B57">
        <w:t xml:space="preserve"> </w:t>
      </w:r>
      <w:r w:rsidR="00837FD8" w:rsidRPr="00970B57">
        <w:t>о</w:t>
      </w:r>
      <w:r w:rsidRPr="00970B57">
        <w:t xml:space="preserve"> </w:t>
      </w:r>
      <w:r w:rsidR="00837FD8" w:rsidRPr="00970B57">
        <w:t>том,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инвесторы</w:t>
      </w:r>
      <w:r w:rsidRPr="00970B57">
        <w:t xml:space="preserve"> </w:t>
      </w:r>
      <w:r w:rsidR="00837FD8" w:rsidRPr="00970B57">
        <w:t>видят</w:t>
      </w:r>
      <w:r w:rsidRPr="00970B57">
        <w:t xml:space="preserve"> </w:t>
      </w:r>
      <w:r w:rsidR="00837FD8" w:rsidRPr="00970B57">
        <w:t>большой</w:t>
      </w:r>
      <w:r w:rsidRPr="00970B57">
        <w:t xml:space="preserve"> </w:t>
      </w:r>
      <w:r w:rsidR="00837FD8" w:rsidRPr="00970B57">
        <w:t>потенциал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обновл</w:t>
      </w:r>
      <w:r w:rsidRPr="00970B57">
        <w:t>е</w:t>
      </w:r>
      <w:r w:rsidR="00837FD8" w:rsidRPr="00970B57">
        <w:t>нном</w:t>
      </w:r>
      <w:r w:rsidRPr="00970B57">
        <w:t xml:space="preserve"> </w:t>
      </w:r>
      <w:r w:rsidR="00837FD8" w:rsidRPr="00970B57">
        <w:t>инструменте,</w:t>
      </w:r>
      <w:r w:rsidRPr="00970B57">
        <w:t xml:space="preserve"> - </w:t>
      </w:r>
      <w:r w:rsidR="00837FD8" w:rsidRPr="00970B57">
        <w:t>говорит</w:t>
      </w:r>
      <w:r w:rsidRPr="00970B57">
        <w:t xml:space="preserve"> </w:t>
      </w:r>
      <w:r w:rsidR="00837FD8" w:rsidRPr="00970B57">
        <w:t>руководитель</w:t>
      </w:r>
      <w:r w:rsidRPr="00970B57">
        <w:t xml:space="preserve"> </w:t>
      </w:r>
      <w:r w:rsidR="00837FD8" w:rsidRPr="00970B57">
        <w:t>развития</w:t>
      </w:r>
      <w:r w:rsidRPr="00970B57">
        <w:t xml:space="preserve"> </w:t>
      </w:r>
      <w:r w:rsidR="00837FD8" w:rsidRPr="00970B57">
        <w:t>продаж</w:t>
      </w:r>
      <w:r w:rsidRPr="00970B57">
        <w:t xml:space="preserve"> </w:t>
      </w:r>
      <w:r w:rsidR="00837FD8" w:rsidRPr="00970B57">
        <w:t>цифровых</w:t>
      </w:r>
      <w:r w:rsidRPr="00970B57">
        <w:t xml:space="preserve"> </w:t>
      </w:r>
      <w:r w:rsidR="00837FD8" w:rsidRPr="00970B57">
        <w:t>каналов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продуктов</w:t>
      </w:r>
      <w:r w:rsidRPr="00970B57">
        <w:t xml:space="preserve"> «</w:t>
      </w:r>
      <w:r w:rsidR="00837FD8" w:rsidRPr="00970B57">
        <w:t>БКС</w:t>
      </w:r>
      <w:r w:rsidRPr="00970B57">
        <w:t xml:space="preserve"> </w:t>
      </w:r>
      <w:r w:rsidR="00837FD8" w:rsidRPr="00970B57">
        <w:t>Мир</w:t>
      </w:r>
      <w:r w:rsidRPr="00970B57">
        <w:t xml:space="preserve"> </w:t>
      </w:r>
      <w:r w:rsidR="00837FD8" w:rsidRPr="00970B57">
        <w:t>инвестиций</w:t>
      </w:r>
      <w:r w:rsidRPr="00970B57">
        <w:t xml:space="preserve">» </w:t>
      </w:r>
      <w:r w:rsidR="00837FD8" w:rsidRPr="00970B57">
        <w:t>Владислав</w:t>
      </w:r>
      <w:r w:rsidRPr="00970B57">
        <w:t xml:space="preserve"> </w:t>
      </w:r>
      <w:r w:rsidR="00837FD8" w:rsidRPr="00970B57">
        <w:t>Бабиев.</w:t>
      </w:r>
      <w:r w:rsidRPr="00970B57">
        <w:t xml:space="preserve"> - </w:t>
      </w:r>
      <w:r w:rsidR="00837FD8" w:rsidRPr="00970B57">
        <w:t>Несмотря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то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ФНС</w:t>
      </w:r>
      <w:r w:rsidRPr="00970B57">
        <w:t xml:space="preserve"> </w:t>
      </w:r>
      <w:r w:rsidR="00837FD8" w:rsidRPr="00970B57">
        <w:t>ещ</w:t>
      </w:r>
      <w:r w:rsidRPr="00970B57">
        <w:t xml:space="preserve">е </w:t>
      </w:r>
      <w:r w:rsidR="00837FD8" w:rsidRPr="00970B57">
        <w:t>не</w:t>
      </w:r>
      <w:r w:rsidRPr="00970B57">
        <w:t xml:space="preserve"> </w:t>
      </w:r>
      <w:r w:rsidR="00837FD8" w:rsidRPr="00970B57">
        <w:t>внедрила</w:t>
      </w:r>
      <w:r w:rsidRPr="00970B57">
        <w:t xml:space="preserve"> </w:t>
      </w:r>
      <w:r w:rsidR="00837FD8" w:rsidRPr="00970B57">
        <w:t>процесс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своей</w:t>
      </w:r>
      <w:r w:rsidRPr="00970B57">
        <w:t xml:space="preserve"> </w:t>
      </w:r>
      <w:r w:rsidR="00837FD8" w:rsidRPr="00970B57">
        <w:t>стороне,</w:t>
      </w:r>
      <w:r w:rsidRPr="00970B57">
        <w:t xml:space="preserve"> </w:t>
      </w:r>
      <w:r w:rsidR="00837FD8" w:rsidRPr="00970B57">
        <w:t>мы</w:t>
      </w:r>
      <w:r w:rsidRPr="00970B57">
        <w:t xml:space="preserve"> </w:t>
      </w:r>
      <w:r w:rsidR="00837FD8" w:rsidRPr="00970B57">
        <w:t>наблюдаем</w:t>
      </w:r>
      <w:r w:rsidRPr="00970B57">
        <w:t xml:space="preserve"> </w:t>
      </w:r>
      <w:r w:rsidR="00837FD8" w:rsidRPr="00970B57">
        <w:t>большой</w:t>
      </w:r>
      <w:r w:rsidRPr="00970B57">
        <w:t xml:space="preserve"> </w:t>
      </w:r>
      <w:r w:rsidR="00837FD8" w:rsidRPr="00970B57">
        <w:t>спрос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трансформацию</w:t>
      </w:r>
      <w:r w:rsidRPr="00970B57">
        <w:t xml:space="preserve"> </w:t>
      </w:r>
      <w:r w:rsidR="00837FD8" w:rsidRPr="00970B57">
        <w:t>ИИС1</w:t>
      </w:r>
      <w:r w:rsidRPr="00970B57">
        <w:t xml:space="preserve"> </w:t>
      </w:r>
      <w:r w:rsidR="00837FD8" w:rsidRPr="00970B57">
        <w:t>/</w:t>
      </w:r>
      <w:r w:rsidRPr="00970B57">
        <w:t xml:space="preserve"> </w:t>
      </w:r>
      <w:r w:rsidR="00837FD8" w:rsidRPr="00970B57">
        <w:t>2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ИИС3</w:t>
      </w:r>
      <w:r w:rsidRPr="00970B57">
        <w:t xml:space="preserve"> </w:t>
      </w:r>
      <w:r w:rsidR="00837FD8" w:rsidRPr="00970B57">
        <w:t>среди</w:t>
      </w:r>
      <w:r w:rsidRPr="00970B57">
        <w:t xml:space="preserve"> </w:t>
      </w:r>
      <w:r w:rsidR="00837FD8" w:rsidRPr="00970B57">
        <w:t>клиентов.</w:t>
      </w:r>
      <w:r w:rsidRPr="00970B57">
        <w:t xml:space="preserve"> </w:t>
      </w:r>
      <w:r w:rsidR="00837FD8" w:rsidRPr="00970B57">
        <w:t>Процесс</w:t>
      </w:r>
      <w:r w:rsidRPr="00970B57">
        <w:t xml:space="preserve"> </w:t>
      </w:r>
      <w:r w:rsidR="00837FD8" w:rsidRPr="00970B57">
        <w:t>был</w:t>
      </w:r>
      <w:r w:rsidRPr="00970B57">
        <w:t xml:space="preserve"> </w:t>
      </w:r>
      <w:r w:rsidR="00837FD8" w:rsidRPr="00970B57">
        <w:t>запущен</w:t>
      </w:r>
      <w:r w:rsidRPr="00970B57">
        <w:t xml:space="preserve"> </w:t>
      </w:r>
      <w:r w:rsidR="00837FD8" w:rsidRPr="00970B57">
        <w:t>3</w:t>
      </w:r>
      <w:r w:rsidRPr="00970B57">
        <w:t xml:space="preserve"> </w:t>
      </w:r>
      <w:r w:rsidR="00837FD8" w:rsidRPr="00970B57">
        <w:t>июня,</w:t>
      </w:r>
      <w:r w:rsidRPr="00970B57">
        <w:t xml:space="preserve"> </w:t>
      </w:r>
      <w:r w:rsidR="00837FD8" w:rsidRPr="00970B57">
        <w:t>за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время</w:t>
      </w:r>
      <w:r w:rsidRPr="00970B57">
        <w:t xml:space="preserve"> </w:t>
      </w:r>
      <w:r w:rsidR="00837FD8" w:rsidRPr="00970B57">
        <w:t>трансформировали</w:t>
      </w:r>
      <w:r w:rsidRPr="00970B57">
        <w:t xml:space="preserve"> </w:t>
      </w:r>
      <w:r w:rsidR="00837FD8" w:rsidRPr="00970B57">
        <w:t>свои</w:t>
      </w:r>
      <w:r w:rsidRPr="00970B57">
        <w:t xml:space="preserve"> </w:t>
      </w:r>
      <w:r w:rsidR="00837FD8" w:rsidRPr="00970B57">
        <w:t>счета</w:t>
      </w:r>
      <w:r w:rsidRPr="00970B57">
        <w:t xml:space="preserve"> </w:t>
      </w:r>
      <w:r w:rsidR="00837FD8" w:rsidRPr="00970B57">
        <w:t>уже</w:t>
      </w:r>
      <w:r w:rsidRPr="00970B57">
        <w:t xml:space="preserve"> </w:t>
      </w:r>
      <w:r w:rsidR="00837FD8" w:rsidRPr="00970B57">
        <w:t>порядка</w:t>
      </w:r>
      <w:r w:rsidRPr="00970B57">
        <w:t xml:space="preserve"> </w:t>
      </w:r>
      <w:r w:rsidR="00837FD8" w:rsidRPr="00970B57">
        <w:t>150</w:t>
      </w:r>
      <w:r w:rsidRPr="00970B57">
        <w:t xml:space="preserve"> </w:t>
      </w:r>
      <w:r w:rsidR="00837FD8" w:rsidRPr="00970B57">
        <w:t>клиентов.</w:t>
      </w:r>
      <w:r w:rsidRPr="00970B57">
        <w:t xml:space="preserve"> </w:t>
      </w:r>
      <w:r w:rsidR="00837FD8" w:rsidRPr="00970B57">
        <w:t>Пока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доступно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офисе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через</w:t>
      </w:r>
      <w:r w:rsidRPr="00970B57">
        <w:t xml:space="preserve"> </w:t>
      </w:r>
      <w:r w:rsidR="00837FD8" w:rsidRPr="00970B57">
        <w:t>дистанционное</w:t>
      </w:r>
      <w:r w:rsidRPr="00970B57">
        <w:t xml:space="preserve"> </w:t>
      </w:r>
      <w:r w:rsidR="00837FD8" w:rsidRPr="00970B57">
        <w:t>подписание.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следующем</w:t>
      </w:r>
      <w:r w:rsidRPr="00970B57">
        <w:t xml:space="preserve"> </w:t>
      </w:r>
      <w:r w:rsidR="00837FD8" w:rsidRPr="00970B57">
        <w:t>квартале</w:t>
      </w:r>
      <w:r w:rsidRPr="00970B57">
        <w:t xml:space="preserve"> </w:t>
      </w:r>
      <w:r w:rsidR="00837FD8" w:rsidRPr="00970B57">
        <w:t>у</w:t>
      </w:r>
      <w:r w:rsidRPr="00970B57">
        <w:t xml:space="preserve"> </w:t>
      </w:r>
      <w:r w:rsidR="00837FD8" w:rsidRPr="00970B57">
        <w:t>клиентов</w:t>
      </w:r>
      <w:r w:rsidRPr="00970B57">
        <w:t xml:space="preserve"> </w:t>
      </w:r>
      <w:r w:rsidR="00837FD8" w:rsidRPr="00970B57">
        <w:t>БКС</w:t>
      </w:r>
      <w:r w:rsidRPr="00970B57">
        <w:t xml:space="preserve"> </w:t>
      </w:r>
      <w:r w:rsidR="00837FD8" w:rsidRPr="00970B57">
        <w:t>появится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трансформировать</w:t>
      </w:r>
      <w:r w:rsidRPr="00970B57">
        <w:t xml:space="preserve"> </w:t>
      </w:r>
      <w:r w:rsidR="00837FD8" w:rsidRPr="00970B57">
        <w:t>свой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одной</w:t>
      </w:r>
      <w:r w:rsidRPr="00970B57">
        <w:t xml:space="preserve"> </w:t>
      </w:r>
      <w:r w:rsidR="00837FD8" w:rsidRPr="00970B57">
        <w:t>кнопкой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мобильном</w:t>
      </w:r>
      <w:r w:rsidRPr="00970B57">
        <w:t xml:space="preserve"> </w:t>
      </w:r>
      <w:r w:rsidR="00837FD8" w:rsidRPr="00970B57">
        <w:t>приложении.</w:t>
      </w:r>
      <w:r w:rsidRPr="00970B57">
        <w:t xml:space="preserve"> </w:t>
      </w:r>
      <w:r w:rsidR="00837FD8" w:rsidRPr="00970B57">
        <w:t>Также</w:t>
      </w:r>
      <w:r w:rsidRPr="00970B57">
        <w:t xml:space="preserve"> </w:t>
      </w:r>
      <w:r w:rsidR="00837FD8" w:rsidRPr="00970B57">
        <w:t>необходимо</w:t>
      </w:r>
      <w:r w:rsidRPr="00970B57">
        <w:t xml:space="preserve"> </w:t>
      </w:r>
      <w:r w:rsidR="00837FD8" w:rsidRPr="00970B57">
        <w:t>самостоятельно</w:t>
      </w:r>
      <w:r w:rsidRPr="00970B57">
        <w:t xml:space="preserve"> </w:t>
      </w:r>
      <w:r w:rsidR="00837FD8" w:rsidRPr="00970B57">
        <w:t>подать</w:t>
      </w:r>
      <w:r w:rsidRPr="00970B57">
        <w:t xml:space="preserve"> </w:t>
      </w:r>
      <w:r w:rsidR="00837FD8" w:rsidRPr="00970B57">
        <w:t>отдельное</w:t>
      </w:r>
      <w:r w:rsidRPr="00970B57">
        <w:t xml:space="preserve"> </w:t>
      </w:r>
      <w:r w:rsidR="00837FD8" w:rsidRPr="00970B57">
        <w:t>заявление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трансформацию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ФНС.</w:t>
      </w:r>
      <w:r w:rsidRPr="00970B57">
        <w:t xml:space="preserve"> </w:t>
      </w:r>
      <w:r w:rsidR="00837FD8" w:rsidRPr="00970B57">
        <w:t>Только</w:t>
      </w:r>
      <w:r w:rsidRPr="00970B57">
        <w:t xml:space="preserve"> </w:t>
      </w:r>
      <w:r w:rsidR="00837FD8" w:rsidRPr="00970B57">
        <w:t>после</w:t>
      </w:r>
      <w:r w:rsidRPr="00970B57">
        <w:t xml:space="preserve"> </w:t>
      </w:r>
      <w:r w:rsidR="00837FD8" w:rsidRPr="00970B57">
        <w:t>этого</w:t>
      </w:r>
      <w:r w:rsidRPr="00970B57">
        <w:t xml:space="preserve"> </w:t>
      </w:r>
      <w:r w:rsidR="00837FD8" w:rsidRPr="00970B57">
        <w:t>будет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претендовать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комбинированный</w:t>
      </w:r>
      <w:r w:rsidRPr="00970B57">
        <w:t xml:space="preserve"> </w:t>
      </w:r>
      <w:r w:rsidR="00837FD8" w:rsidRPr="00970B57">
        <w:t>вычет.</w:t>
      </w:r>
      <w:r w:rsidRPr="00970B57">
        <w:t xml:space="preserve"> </w:t>
      </w:r>
      <w:r w:rsidR="00837FD8" w:rsidRPr="00970B57">
        <w:t>ФНС</w:t>
      </w:r>
      <w:r w:rsidRPr="00970B57">
        <w:t xml:space="preserve"> </w:t>
      </w:r>
      <w:r w:rsidR="00837FD8" w:rsidRPr="00970B57">
        <w:t>обещает</w:t>
      </w:r>
      <w:r w:rsidRPr="00970B57">
        <w:t xml:space="preserve"> </w:t>
      </w:r>
      <w:r w:rsidR="00837FD8" w:rsidRPr="00970B57">
        <w:t>разработать</w:t>
      </w:r>
      <w:r w:rsidRPr="00970B57">
        <w:t xml:space="preserve"> </w:t>
      </w:r>
      <w:r w:rsidR="00837FD8" w:rsidRPr="00970B57">
        <w:t>процесс</w:t>
      </w:r>
      <w:r w:rsidRPr="00970B57">
        <w:t xml:space="preserve"> </w:t>
      </w:r>
      <w:r w:rsidR="00837FD8" w:rsidRPr="00970B57">
        <w:t>подачи</w:t>
      </w:r>
      <w:r w:rsidRPr="00970B57">
        <w:t xml:space="preserve"> </w:t>
      </w:r>
      <w:r w:rsidR="00837FD8" w:rsidRPr="00970B57">
        <w:t>заявления</w:t>
      </w:r>
      <w:r w:rsidRPr="00970B57">
        <w:t xml:space="preserve"> </w:t>
      </w:r>
      <w:r w:rsidR="00837FD8" w:rsidRPr="00970B57">
        <w:t>до</w:t>
      </w:r>
      <w:r w:rsidRPr="00970B57">
        <w:t xml:space="preserve"> </w:t>
      </w:r>
      <w:r w:rsidR="00837FD8" w:rsidRPr="00970B57">
        <w:t>конца</w:t>
      </w:r>
      <w:r w:rsidRPr="00970B57">
        <w:t xml:space="preserve"> </w:t>
      </w:r>
      <w:r w:rsidR="00837FD8" w:rsidRPr="00970B57">
        <w:t>этого</w:t>
      </w:r>
      <w:r w:rsidRPr="00970B57">
        <w:t xml:space="preserve"> </w:t>
      </w:r>
      <w:r w:rsidR="00837FD8" w:rsidRPr="00970B57">
        <w:t>года</w:t>
      </w:r>
      <w:r w:rsidRPr="00970B57">
        <w:t>»</w:t>
      </w:r>
      <w:r w:rsidR="00837FD8" w:rsidRPr="00970B57">
        <w:t>.</w:t>
      </w:r>
    </w:p>
    <w:p w14:paraId="45838B69" w14:textId="77777777" w:rsidR="00837FD8" w:rsidRPr="00970B57" w:rsidRDefault="00837FD8" w:rsidP="00837FD8">
      <w:r w:rsidRPr="00970B57">
        <w:lastRenderedPageBreak/>
        <w:t>Главное,</w:t>
      </w:r>
      <w:r w:rsidR="009B3832" w:rsidRPr="00970B57">
        <w:t xml:space="preserve"> </w:t>
      </w:r>
      <w:r w:rsidRPr="00970B57">
        <w:t>чего</w:t>
      </w:r>
      <w:r w:rsidR="009B3832" w:rsidRPr="00970B57">
        <w:t xml:space="preserve"> </w:t>
      </w:r>
      <w:r w:rsidRPr="00970B57">
        <w:t>опасались</w:t>
      </w:r>
      <w:r w:rsidR="009B3832" w:rsidRPr="00970B57">
        <w:t xml:space="preserve"> </w:t>
      </w:r>
      <w:r w:rsidRPr="00970B57">
        <w:t>брокеры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апреле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- </w:t>
      </w:r>
      <w:r w:rsidRPr="00970B57">
        <w:t>что</w:t>
      </w:r>
      <w:r w:rsidR="009B3832" w:rsidRPr="00970B57">
        <w:t xml:space="preserve"> </w:t>
      </w:r>
      <w:r w:rsidRPr="00970B57">
        <w:t>инвесторов,</w:t>
      </w:r>
      <w:r w:rsidR="009B3832" w:rsidRPr="00970B57">
        <w:t xml:space="preserve"> </w:t>
      </w:r>
      <w:r w:rsidRPr="00970B57">
        <w:t>открывающих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обяжут</w:t>
      </w:r>
      <w:r w:rsidR="009B3832" w:rsidRPr="00970B57">
        <w:t xml:space="preserve"> </w:t>
      </w:r>
      <w:r w:rsidRPr="00970B57">
        <w:t>закрыть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первых</w:t>
      </w:r>
      <w:r w:rsidR="009B3832" w:rsidRPr="00970B57">
        <w:t xml:space="preserve"> </w:t>
      </w:r>
      <w:r w:rsidRPr="00970B57">
        <w:t>двух</w:t>
      </w:r>
      <w:r w:rsidR="009B3832" w:rsidRPr="00970B57">
        <w:t xml:space="preserve"> </w:t>
      </w:r>
      <w:r w:rsidRPr="00970B57">
        <w:t>типов.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требования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итоговом</w:t>
      </w:r>
      <w:r w:rsidR="009B3832" w:rsidRPr="00970B57">
        <w:t xml:space="preserve"> </w:t>
      </w:r>
      <w:r w:rsidRPr="00970B57">
        <w:t>законе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оказалось.</w:t>
      </w:r>
    </w:p>
    <w:p w14:paraId="62882012" w14:textId="77777777" w:rsidR="00837FD8" w:rsidRPr="00970B57" w:rsidRDefault="00837FD8" w:rsidP="00837FD8">
      <w:r w:rsidRPr="00970B57">
        <w:t>Помимо</w:t>
      </w:r>
      <w:r w:rsidR="009B3832" w:rsidRPr="00970B57">
        <w:t xml:space="preserve"> </w:t>
      </w:r>
      <w:r w:rsidRPr="00970B57">
        <w:t>этого,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первоначальной</w:t>
      </w:r>
      <w:r w:rsidR="009B3832" w:rsidRPr="00970B57">
        <w:t xml:space="preserve"> </w:t>
      </w:r>
      <w:r w:rsidRPr="00970B57">
        <w:t>идее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РФ,</w:t>
      </w:r>
      <w:r w:rsidR="009B3832" w:rsidRPr="00970B57">
        <w:t xml:space="preserve"> </w:t>
      </w:r>
      <w:r w:rsidRPr="00970B57">
        <w:t>налоговый</w:t>
      </w:r>
      <w:r w:rsidR="009B3832" w:rsidRPr="00970B57">
        <w:t xml:space="preserve"> </w:t>
      </w:r>
      <w:r w:rsidRPr="00970B57">
        <w:t>вычет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внес</w:t>
      </w:r>
      <w:r w:rsidR="009B3832" w:rsidRPr="00970B57">
        <w:t>е</w:t>
      </w:r>
      <w:r w:rsidRPr="00970B57">
        <w:t>нные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должен</w:t>
      </w:r>
      <w:r w:rsidR="009B3832" w:rsidRPr="00970B57">
        <w:t xml:space="preserve"> </w:t>
      </w:r>
      <w:r w:rsidRPr="00970B57">
        <w:t>был</w:t>
      </w:r>
      <w:r w:rsidR="009B3832" w:rsidRPr="00970B57">
        <w:t xml:space="preserve"> </w:t>
      </w:r>
      <w:r w:rsidRPr="00970B57">
        <w:t>действовать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ограничение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итоге</w:t>
      </w:r>
      <w:r w:rsidR="009B3832" w:rsidRPr="00970B57">
        <w:t xml:space="preserve"> </w:t>
      </w:r>
      <w:r w:rsidRPr="00970B57">
        <w:t>тоже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снято.</w:t>
      </w:r>
    </w:p>
    <w:p w14:paraId="1B434615" w14:textId="77777777" w:rsidR="00837FD8" w:rsidRPr="00970B57" w:rsidRDefault="001D6DAB" w:rsidP="00837FD8">
      <w:r>
        <w:pict w14:anchorId="745F05AD">
          <v:shape id="_x0000_i1027" type="#_x0000_t75" style="width:453pt;height:273pt">
            <v:imagedata r:id="rId41" o:title="Т1"/>
          </v:shape>
        </w:pict>
      </w:r>
    </w:p>
    <w:p w14:paraId="7EE44A8C" w14:textId="77777777" w:rsidR="00837FD8" w:rsidRPr="00970B57" w:rsidRDefault="00527B2D" w:rsidP="00837FD8">
      <w:r w:rsidRPr="00970B57">
        <w:t>В</w:t>
      </w:r>
      <w:r w:rsidR="009B3832" w:rsidRPr="00970B57">
        <w:t xml:space="preserve"> </w:t>
      </w:r>
      <w:r w:rsidRPr="00970B57">
        <w:t>Ч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ПЛЮСЫ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МИНУСЫ</w:t>
      </w:r>
      <w:r w:rsidR="009B3832" w:rsidRPr="00970B57">
        <w:t xml:space="preserve"> </w:t>
      </w:r>
      <w:r w:rsidRPr="00970B57">
        <w:t>ИИС3</w:t>
      </w:r>
    </w:p>
    <w:p w14:paraId="170CE289" w14:textId="77777777" w:rsidR="00837FD8" w:rsidRPr="00970B57" w:rsidRDefault="00837FD8" w:rsidP="00837FD8">
      <w:r w:rsidRPr="00970B57">
        <w:t>Тем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идеален.</w:t>
      </w:r>
      <w:r w:rsidR="009B3832" w:rsidRPr="00970B57">
        <w:t xml:space="preserve"> </w:t>
      </w:r>
      <w:r w:rsidRPr="00970B57">
        <w:t>Исполнительный</w:t>
      </w:r>
      <w:r w:rsidR="009B3832" w:rsidRPr="00970B57">
        <w:t xml:space="preserve"> </w:t>
      </w:r>
      <w:r w:rsidRPr="00970B57">
        <w:t>директор</w:t>
      </w:r>
      <w:r w:rsidR="009B3832" w:rsidRPr="00970B57">
        <w:t xml:space="preserve"> </w:t>
      </w:r>
      <w:r w:rsidRPr="00970B57">
        <w:t>Ассоциации</w:t>
      </w:r>
      <w:r w:rsidR="009B3832" w:rsidRPr="00970B57">
        <w:t xml:space="preserve"> </w:t>
      </w:r>
      <w:r w:rsidRPr="00970B57">
        <w:t>розничных</w:t>
      </w:r>
      <w:r w:rsidR="009B3832" w:rsidRPr="00970B57">
        <w:t xml:space="preserve"> </w:t>
      </w:r>
      <w:r w:rsidRPr="00970B57">
        <w:t>инвесторов</w:t>
      </w:r>
      <w:r w:rsidR="009B3832" w:rsidRPr="00970B57">
        <w:t xml:space="preserve"> </w:t>
      </w:r>
      <w:r w:rsidRPr="00970B57">
        <w:t>Илья</w:t>
      </w:r>
      <w:r w:rsidR="009B3832" w:rsidRPr="00970B57">
        <w:t xml:space="preserve"> </w:t>
      </w:r>
      <w:r w:rsidRPr="00970B57">
        <w:t>Херсонцев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основным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плюсам</w:t>
      </w:r>
      <w:r w:rsidR="009B3832" w:rsidRPr="00970B57">
        <w:t xml:space="preserve"> </w:t>
      </w:r>
      <w:r w:rsidRPr="00970B57">
        <w:t>относит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суммы,</w:t>
      </w:r>
      <w:r w:rsidR="009B3832" w:rsidRPr="00970B57">
        <w:t xml:space="preserve"> </w:t>
      </w:r>
      <w:r w:rsidRPr="00970B57">
        <w:t>которую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внести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инвестирования.</w:t>
      </w:r>
      <w:r w:rsidR="009B3832" w:rsidRPr="00970B57">
        <w:t xml:space="preserve"> «</w:t>
      </w:r>
      <w:r w:rsidRPr="00970B57">
        <w:t>Раньше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ограничена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рублей,</w:t>
      </w:r>
      <w:r w:rsidR="009B3832" w:rsidRPr="00970B57">
        <w:t xml:space="preserve"> - </w:t>
      </w:r>
      <w:r w:rsidRPr="00970B57">
        <w:t>напоминает</w:t>
      </w:r>
      <w:r w:rsidR="009B3832" w:rsidRPr="00970B57">
        <w:t xml:space="preserve"> </w:t>
      </w:r>
      <w:r w:rsidRPr="00970B57">
        <w:t>он.</w:t>
      </w:r>
      <w:r w:rsidR="009B3832" w:rsidRPr="00970B57">
        <w:t xml:space="preserve"> - </w:t>
      </w:r>
      <w:r w:rsidRPr="00970B57">
        <w:t>Сейчас</w:t>
      </w:r>
      <w:r w:rsidR="009B3832" w:rsidRPr="00970B57">
        <w:t xml:space="preserve"> </w:t>
      </w:r>
      <w:r w:rsidRPr="00970B57">
        <w:t>нет</w:t>
      </w:r>
      <w:r w:rsidR="009B3832" w:rsidRPr="00970B57">
        <w:t xml:space="preserve"> </w:t>
      </w:r>
      <w:r w:rsidRPr="00970B57">
        <w:t>ограничения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взноса,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льгота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необлагаемой</w:t>
      </w:r>
      <w:r w:rsidR="009B3832" w:rsidRPr="00970B57">
        <w:t xml:space="preserve"> </w:t>
      </w:r>
      <w:r w:rsidRPr="00970B57">
        <w:t>прибыли</w:t>
      </w:r>
      <w:r w:rsidR="009B3832" w:rsidRPr="00970B57">
        <w:t xml:space="preserve"> </w:t>
      </w:r>
      <w:r w:rsidRPr="00970B57">
        <w:t>увеличена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30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чистого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вы</w:t>
      </w:r>
      <w:r w:rsidR="009B3832" w:rsidRPr="00970B57">
        <w:t xml:space="preserve"> </w:t>
      </w:r>
      <w:r w:rsidRPr="00970B57">
        <w:t>сможете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один,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три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типа</w:t>
      </w:r>
      <w:r w:rsidR="009B3832" w:rsidRPr="00970B57">
        <w:t xml:space="preserve"> </w:t>
      </w:r>
      <w:r w:rsidRPr="00970B57">
        <w:t>ИИС3.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улучшения</w:t>
      </w:r>
      <w:r w:rsidR="009B3832" w:rsidRPr="00970B57">
        <w:t xml:space="preserve"> </w:t>
      </w:r>
      <w:r w:rsidRPr="00970B57">
        <w:t>инвесторы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своей</w:t>
      </w:r>
      <w:r w:rsidR="009B3832" w:rsidRPr="00970B57">
        <w:t xml:space="preserve"> </w:t>
      </w:r>
      <w:r w:rsidRPr="00970B57">
        <w:t>стороны</w:t>
      </w:r>
      <w:r w:rsidR="009B3832" w:rsidRPr="00970B57">
        <w:t xml:space="preserve"> </w:t>
      </w:r>
      <w:r w:rsidRPr="00970B57">
        <w:t>понимать,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теперь</w:t>
      </w:r>
      <w:r w:rsidR="009B3832" w:rsidRPr="00970B57">
        <w:t xml:space="preserve"> </w:t>
      </w:r>
      <w:r w:rsidRPr="00970B57">
        <w:t>срок</w:t>
      </w:r>
      <w:r w:rsidR="009B3832" w:rsidRPr="00970B57">
        <w:t xml:space="preserve"> </w:t>
      </w:r>
      <w:r w:rsidRPr="00970B57">
        <w:t>нахождения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таком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те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постепенно,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шагам,</w:t>
      </w:r>
      <w:r w:rsidR="009B3832" w:rsidRPr="00970B57">
        <w:t xml:space="preserve"> </w:t>
      </w:r>
      <w:r w:rsidRPr="00970B57">
        <w:t>увеличен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данный</w:t>
      </w:r>
      <w:r w:rsidR="009B3832" w:rsidRPr="00970B57">
        <w:t xml:space="preserve"> </w:t>
      </w:r>
      <w:r w:rsidRPr="00970B57">
        <w:t>тип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интересен</w:t>
      </w:r>
      <w:r w:rsidR="009B3832" w:rsidRPr="00970B57">
        <w:t xml:space="preserve"> </w:t>
      </w:r>
      <w:r w:rsidRPr="00970B57">
        <w:t>инвесторам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суммами</w:t>
      </w:r>
      <w:r w:rsidR="009B3832" w:rsidRPr="00970B57">
        <w:t xml:space="preserve"> </w:t>
      </w:r>
      <w:r w:rsidRPr="00970B57">
        <w:t>инвестирования</w:t>
      </w:r>
      <w:r w:rsidR="009B3832" w:rsidRPr="00970B57">
        <w:t xml:space="preserve"> </w:t>
      </w:r>
      <w:r w:rsidRPr="00970B57">
        <w:t>выше</w:t>
      </w:r>
      <w:r w:rsidR="009B3832" w:rsidRPr="00970B57">
        <w:t xml:space="preserve"> </w:t>
      </w:r>
      <w:r w:rsidRPr="00970B57">
        <w:t>среднего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решившими</w:t>
      </w:r>
      <w:r w:rsidR="009B3832" w:rsidRPr="00970B57">
        <w:t xml:space="preserve"> </w:t>
      </w:r>
      <w:r w:rsidRPr="00970B57">
        <w:t>свои</w:t>
      </w:r>
      <w:r w:rsidR="009B3832" w:rsidRPr="00970B57">
        <w:t xml:space="preserve"> </w:t>
      </w:r>
      <w:r w:rsidRPr="00970B57">
        <w:t>жилищные</w:t>
      </w:r>
      <w:r w:rsidR="009B3832" w:rsidRPr="00970B57">
        <w:t xml:space="preserve"> </w:t>
      </w:r>
      <w:r w:rsidRPr="00970B57">
        <w:t>задачи</w:t>
      </w:r>
      <w:r w:rsidR="009B3832" w:rsidRPr="00970B57">
        <w:t>»</w:t>
      </w:r>
      <w:r w:rsidRPr="00970B57">
        <w:t>.</w:t>
      </w:r>
    </w:p>
    <w:p w14:paraId="645B570B" w14:textId="77777777" w:rsidR="00837FD8" w:rsidRPr="00970B57" w:rsidRDefault="00837FD8" w:rsidP="00837FD8">
      <w:r w:rsidRPr="00970B57">
        <w:t>Руководитель</w:t>
      </w:r>
      <w:r w:rsidR="009B3832" w:rsidRPr="00970B57">
        <w:t xml:space="preserve"> </w:t>
      </w:r>
      <w:r w:rsidRPr="00970B57">
        <w:t>петербургского</w:t>
      </w:r>
      <w:r w:rsidR="009B3832" w:rsidRPr="00970B57">
        <w:t xml:space="preserve"> </w:t>
      </w:r>
      <w:r w:rsidRPr="00970B57">
        <w:t>отделения</w:t>
      </w:r>
      <w:r w:rsidR="009B3832" w:rsidRPr="00970B57">
        <w:t xml:space="preserve"> </w:t>
      </w:r>
      <w:r w:rsidRPr="00970B57">
        <w:t>компании</w:t>
      </w:r>
      <w:r w:rsidR="009B3832" w:rsidRPr="00970B57">
        <w:t xml:space="preserve"> «</w:t>
      </w:r>
      <w:r w:rsidRPr="00970B57">
        <w:t>Алор</w:t>
      </w:r>
      <w:r w:rsidR="009B3832" w:rsidRPr="00970B57">
        <w:t xml:space="preserve"> </w:t>
      </w:r>
      <w:r w:rsidRPr="00970B57">
        <w:t>Брокер</w:t>
      </w:r>
      <w:r w:rsidR="009B3832" w:rsidRPr="00970B57">
        <w:t xml:space="preserve">» </w:t>
      </w:r>
      <w:r w:rsidRPr="00970B57">
        <w:t>Ольга</w:t>
      </w:r>
      <w:r w:rsidR="009B3832" w:rsidRPr="00970B57">
        <w:t xml:space="preserve"> </w:t>
      </w:r>
      <w:r w:rsidRPr="00970B57">
        <w:t>Шувалова</w:t>
      </w:r>
      <w:r w:rsidR="009B3832" w:rsidRPr="00970B57">
        <w:t xml:space="preserve"> </w:t>
      </w:r>
      <w:r w:rsidRPr="00970B57">
        <w:t>безусловными</w:t>
      </w:r>
      <w:r w:rsidR="009B3832" w:rsidRPr="00970B57">
        <w:t xml:space="preserve"> </w:t>
      </w:r>
      <w:r w:rsidRPr="00970B57">
        <w:t>плюсами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называет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двойной</w:t>
      </w:r>
      <w:r w:rsidR="009B3832" w:rsidRPr="00970B57">
        <w:t xml:space="preserve"> </w:t>
      </w:r>
      <w:r w:rsidRPr="00970B57">
        <w:t>льготы</w:t>
      </w:r>
      <w:r w:rsidR="009B3832" w:rsidRPr="00970B57">
        <w:t xml:space="preserve"> - </w:t>
      </w:r>
      <w:r w:rsidRPr="00970B57">
        <w:t>вычета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взнос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вычета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доход,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отсутствие</w:t>
      </w:r>
      <w:r w:rsidR="009B3832" w:rsidRPr="00970B57">
        <w:t xml:space="preserve"> </w:t>
      </w:r>
      <w:r w:rsidRPr="00970B57">
        <w:t>ограничений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пополнения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повышает</w:t>
      </w:r>
      <w:r w:rsidR="009B3832" w:rsidRPr="00970B57">
        <w:t xml:space="preserve"> </w:t>
      </w:r>
      <w:r w:rsidRPr="00970B57">
        <w:t>привлекательность</w:t>
      </w:r>
      <w:r w:rsidR="009B3832" w:rsidRPr="00970B57">
        <w:t xml:space="preserve"> </w:t>
      </w:r>
      <w:r w:rsidRPr="00970B57">
        <w:t>инструмента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капитало</w:t>
      </w:r>
      <w:r w:rsidR="009B3832" w:rsidRPr="00970B57">
        <w:t>е</w:t>
      </w:r>
      <w:r w:rsidRPr="00970B57">
        <w:t>мких</w:t>
      </w:r>
      <w:r w:rsidR="009B3832" w:rsidRPr="00970B57">
        <w:t xml:space="preserve"> </w:t>
      </w:r>
      <w:r w:rsidRPr="00970B57">
        <w:t>клиентов.</w:t>
      </w:r>
    </w:p>
    <w:p w14:paraId="1F272075" w14:textId="77777777" w:rsidR="00837FD8" w:rsidRPr="00970B57" w:rsidRDefault="009B3832" w:rsidP="00837FD8">
      <w:r w:rsidRPr="00970B57">
        <w:t>«</w:t>
      </w:r>
      <w:r w:rsidR="00837FD8" w:rsidRPr="00970B57">
        <w:t>Конечно,</w:t>
      </w:r>
      <w:r w:rsidRPr="00970B57">
        <w:t xml:space="preserve"> </w:t>
      </w:r>
      <w:r w:rsidR="00837FD8" w:rsidRPr="00970B57">
        <w:t>искусственное</w:t>
      </w:r>
      <w:r w:rsidRPr="00970B57">
        <w:t xml:space="preserve"> </w:t>
      </w:r>
      <w:r w:rsidR="00837FD8" w:rsidRPr="00970B57">
        <w:t>комбинирование</w:t>
      </w:r>
      <w:r w:rsidRPr="00970B57">
        <w:t xml:space="preserve"> </w:t>
      </w:r>
      <w:r w:rsidR="00837FD8" w:rsidRPr="00970B57">
        <w:t>льгот</w:t>
      </w:r>
      <w:r w:rsidRPr="00970B57">
        <w:t xml:space="preserve"> </w:t>
      </w:r>
      <w:r w:rsidR="00837FD8" w:rsidRPr="00970B57">
        <w:t>было</w:t>
      </w:r>
      <w:r w:rsidRPr="00970B57">
        <w:t xml:space="preserve"> </w:t>
      </w:r>
      <w:r w:rsidR="00837FD8" w:rsidRPr="00970B57">
        <w:t>возможно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до</w:t>
      </w:r>
      <w:r w:rsidRPr="00970B57">
        <w:t xml:space="preserve"> </w:t>
      </w:r>
      <w:r w:rsidR="00837FD8" w:rsidRPr="00970B57">
        <w:t>введения</w:t>
      </w:r>
      <w:r w:rsidRPr="00970B57">
        <w:t xml:space="preserve"> </w:t>
      </w:r>
      <w:r w:rsidR="00837FD8" w:rsidRPr="00970B57">
        <w:t>нового</w:t>
      </w:r>
      <w:r w:rsidRPr="00970B57">
        <w:t xml:space="preserve"> </w:t>
      </w:r>
      <w:r w:rsidR="00837FD8" w:rsidRPr="00970B57">
        <w:t>типа</w:t>
      </w:r>
      <w:r w:rsidRPr="00970B57">
        <w:t xml:space="preserve"> </w:t>
      </w:r>
      <w:r w:rsidR="00837FD8" w:rsidRPr="00970B57">
        <w:t>ИИС,</w:t>
      </w:r>
      <w:r w:rsidRPr="00970B57">
        <w:t xml:space="preserve"> </w:t>
      </w:r>
      <w:r w:rsidR="00837FD8" w:rsidRPr="00970B57">
        <w:t>но</w:t>
      </w:r>
      <w:r w:rsidRPr="00970B57">
        <w:t xml:space="preserve"> </w:t>
      </w:r>
      <w:r w:rsidR="00837FD8" w:rsidRPr="00970B57">
        <w:t>сейчас</w:t>
      </w:r>
      <w:r w:rsidRPr="00970B57">
        <w:t xml:space="preserve"> </w:t>
      </w:r>
      <w:r w:rsidR="00837FD8" w:rsidRPr="00970B57">
        <w:t>оно</w:t>
      </w:r>
      <w:r w:rsidRPr="00970B57">
        <w:t xml:space="preserve"> </w:t>
      </w:r>
      <w:r w:rsidR="00837FD8" w:rsidRPr="00970B57">
        <w:t>станет</w:t>
      </w:r>
      <w:r w:rsidRPr="00970B57">
        <w:t xml:space="preserve"> </w:t>
      </w:r>
      <w:r w:rsidR="00837FD8" w:rsidRPr="00970B57">
        <w:t>удобнее,</w:t>
      </w:r>
      <w:r w:rsidRPr="00970B57">
        <w:t xml:space="preserve"> - </w:t>
      </w:r>
      <w:r w:rsidR="00837FD8" w:rsidRPr="00970B57">
        <w:t>рассуждает</w:t>
      </w:r>
      <w:r w:rsidRPr="00970B57">
        <w:t xml:space="preserve"> </w:t>
      </w:r>
      <w:r w:rsidR="00837FD8" w:rsidRPr="00970B57">
        <w:t>она.</w:t>
      </w:r>
      <w:r w:rsidRPr="00970B57">
        <w:t xml:space="preserve"> - </w:t>
      </w:r>
      <w:r w:rsidR="00837FD8" w:rsidRPr="00970B57">
        <w:t>Так,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получения</w:t>
      </w:r>
      <w:r w:rsidRPr="00970B57">
        <w:t xml:space="preserve"> </w:t>
      </w:r>
      <w:r w:rsidR="00837FD8" w:rsidRPr="00970B57">
        <w:t>вычета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взнос</w:t>
      </w:r>
      <w:r w:rsidRPr="00970B57">
        <w:t xml:space="preserve"> </w:t>
      </w:r>
      <w:r w:rsidR="00837FD8" w:rsidRPr="00970B57">
        <w:t>необходимо</w:t>
      </w:r>
      <w:r w:rsidRPr="00970B57">
        <w:t xml:space="preserve"> </w:t>
      </w:r>
      <w:r w:rsidR="00837FD8" w:rsidRPr="00970B57">
        <w:t>было</w:t>
      </w:r>
      <w:r w:rsidRPr="00970B57">
        <w:t xml:space="preserve"> </w:t>
      </w:r>
      <w:r w:rsidR="00837FD8" w:rsidRPr="00970B57">
        <w:t>пополнять</w:t>
      </w:r>
      <w:r w:rsidRPr="00970B57">
        <w:t xml:space="preserve"> </w:t>
      </w:r>
      <w:r w:rsidR="00837FD8" w:rsidRPr="00970B57">
        <w:t>ИИС1.</w:t>
      </w:r>
      <w:r w:rsidRPr="00970B57">
        <w:t xml:space="preserve"> </w:t>
      </w:r>
      <w:r w:rsidR="00837FD8" w:rsidRPr="00970B57">
        <w:t>При</w:t>
      </w:r>
      <w:r w:rsidRPr="00970B57">
        <w:t xml:space="preserve"> </w:t>
      </w:r>
      <w:r w:rsidR="00837FD8" w:rsidRPr="00970B57">
        <w:t>этом,</w:t>
      </w:r>
      <w:r w:rsidRPr="00970B57">
        <w:t xml:space="preserve"> </w:t>
      </w:r>
      <w:r w:rsidR="00837FD8" w:rsidRPr="00970B57">
        <w:t>если</w:t>
      </w:r>
      <w:r w:rsidRPr="00970B57">
        <w:t xml:space="preserve"> </w:t>
      </w:r>
      <w:r w:rsidR="00837FD8" w:rsidRPr="00970B57">
        <w:t>удерживать</w:t>
      </w:r>
      <w:r w:rsidRPr="00970B57">
        <w:t xml:space="preserve"> </w:t>
      </w:r>
      <w:r w:rsidR="00837FD8" w:rsidRPr="00970B57">
        <w:t>купленную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lastRenderedPageBreak/>
        <w:t>ИИС</w:t>
      </w:r>
      <w:r w:rsidRPr="00970B57">
        <w:t xml:space="preserve"> </w:t>
      </w:r>
      <w:r w:rsidR="00837FD8" w:rsidRPr="00970B57">
        <w:t>бумагу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3</w:t>
      </w:r>
      <w:r w:rsidRPr="00970B57">
        <w:t xml:space="preserve"> </w:t>
      </w:r>
      <w:r w:rsidR="00837FD8" w:rsidRPr="00970B57">
        <w:t>лет,</w:t>
      </w:r>
      <w:r w:rsidRPr="00970B57">
        <w:t xml:space="preserve"> </w:t>
      </w:r>
      <w:r w:rsidR="00837FD8" w:rsidRPr="00970B57">
        <w:t>а</w:t>
      </w:r>
      <w:r w:rsidRPr="00970B57">
        <w:t xml:space="preserve"> </w:t>
      </w:r>
      <w:r w:rsidR="00837FD8" w:rsidRPr="00970B57">
        <w:t>после</w:t>
      </w:r>
      <w:r w:rsidRPr="00970B57">
        <w:t xml:space="preserve"> </w:t>
      </w:r>
      <w:r w:rsidR="00837FD8" w:rsidRPr="00970B57">
        <w:t>закрытия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перевести</w:t>
      </w:r>
      <w:r w:rsidRPr="00970B57">
        <w:t xml:space="preserve"> </w:t>
      </w:r>
      <w:r w:rsidR="00837FD8" w:rsidRPr="00970B57">
        <w:t>е</w:t>
      </w:r>
      <w:r w:rsidRPr="00970B57">
        <w:t xml:space="preserve">е </w:t>
      </w:r>
      <w:r w:rsidR="00837FD8" w:rsidRPr="00970B57">
        <w:t>на</w:t>
      </w:r>
      <w:r w:rsidRPr="00970B57">
        <w:t xml:space="preserve"> </w:t>
      </w:r>
      <w:r w:rsidR="00837FD8" w:rsidRPr="00970B57">
        <w:t>обычный</w:t>
      </w:r>
      <w:r w:rsidRPr="00970B57">
        <w:t xml:space="preserve"> </w:t>
      </w:r>
      <w:r w:rsidR="00837FD8" w:rsidRPr="00970B57">
        <w:t>брокерский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т,</w:t>
      </w:r>
      <w:r w:rsidRPr="00970B57">
        <w:t xml:space="preserve"> </w:t>
      </w:r>
      <w:r w:rsidR="00837FD8" w:rsidRPr="00970B57">
        <w:t>можно</w:t>
      </w:r>
      <w:r w:rsidRPr="00970B57">
        <w:t xml:space="preserve"> </w:t>
      </w:r>
      <w:r w:rsidR="00837FD8" w:rsidRPr="00970B57">
        <w:t>было</w:t>
      </w:r>
      <w:r w:rsidRPr="00970B57">
        <w:t xml:space="preserve"> </w:t>
      </w:r>
      <w:r w:rsidR="00837FD8" w:rsidRPr="00970B57">
        <w:t>дополнительно</w:t>
      </w:r>
      <w:r w:rsidRPr="00970B57">
        <w:t xml:space="preserve"> </w:t>
      </w:r>
      <w:r w:rsidR="00837FD8" w:rsidRPr="00970B57">
        <w:t>получить</w:t>
      </w:r>
      <w:r w:rsidRPr="00970B57">
        <w:t xml:space="preserve"> </w:t>
      </w:r>
      <w:r w:rsidR="00837FD8" w:rsidRPr="00970B57">
        <w:t>льготу</w:t>
      </w:r>
      <w:r w:rsidRPr="00970B57">
        <w:t xml:space="preserve"> </w:t>
      </w:r>
      <w:r w:rsidR="00837FD8" w:rsidRPr="00970B57">
        <w:t>долгосрочного</w:t>
      </w:r>
      <w:r w:rsidRPr="00970B57">
        <w:t xml:space="preserve"> </w:t>
      </w:r>
      <w:r w:rsidR="00837FD8" w:rsidRPr="00970B57">
        <w:t>владения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освободить</w:t>
      </w:r>
      <w:r w:rsidRPr="00970B57">
        <w:t xml:space="preserve"> </w:t>
      </w:r>
      <w:r w:rsidR="00837FD8" w:rsidRPr="00970B57">
        <w:t>от</w:t>
      </w:r>
      <w:r w:rsidRPr="00970B57">
        <w:t xml:space="preserve"> </w:t>
      </w:r>
      <w:r w:rsidR="00837FD8" w:rsidRPr="00970B57">
        <w:t>налога</w:t>
      </w:r>
      <w:r w:rsidRPr="00970B57">
        <w:t xml:space="preserve"> </w:t>
      </w:r>
      <w:r w:rsidR="00837FD8" w:rsidRPr="00970B57">
        <w:t>часть</w:t>
      </w:r>
      <w:r w:rsidRPr="00970B57">
        <w:t xml:space="preserve"> </w:t>
      </w:r>
      <w:r w:rsidR="00837FD8" w:rsidRPr="00970B57">
        <w:t>дохода</w:t>
      </w:r>
      <w:r w:rsidRPr="00970B57">
        <w:t xml:space="preserve"> </w:t>
      </w:r>
      <w:r w:rsidR="00837FD8" w:rsidRPr="00970B57">
        <w:t>(в</w:t>
      </w:r>
      <w:r w:rsidRPr="00970B57">
        <w:t xml:space="preserve"> </w:t>
      </w:r>
      <w:r w:rsidR="00837FD8" w:rsidRPr="00970B57">
        <w:t>объ</w:t>
      </w:r>
      <w:r w:rsidRPr="00970B57">
        <w:t>е</w:t>
      </w:r>
      <w:r w:rsidR="00837FD8" w:rsidRPr="00970B57">
        <w:t>ме</w:t>
      </w:r>
      <w:r w:rsidRPr="00970B57">
        <w:t xml:space="preserve"> </w:t>
      </w:r>
      <w:r w:rsidR="00837FD8" w:rsidRPr="00970B57">
        <w:t>9</w:t>
      </w:r>
      <w:r w:rsidRPr="00970B57">
        <w:t xml:space="preserve"> </w:t>
      </w:r>
      <w:r w:rsidR="00837FD8" w:rsidRPr="00970B57">
        <w:t>млн</w:t>
      </w:r>
      <w:r w:rsidRPr="00970B57">
        <w:t xml:space="preserve"> </w:t>
      </w:r>
      <w:r w:rsidR="00837FD8" w:rsidRPr="00970B57">
        <w:t>рублей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зависимости</w:t>
      </w:r>
      <w:r w:rsidRPr="00970B57">
        <w:t xml:space="preserve"> </w:t>
      </w:r>
      <w:r w:rsidR="00837FD8" w:rsidRPr="00970B57">
        <w:t>от</w:t>
      </w:r>
      <w:r w:rsidRPr="00970B57">
        <w:t xml:space="preserve"> </w:t>
      </w:r>
      <w:r w:rsidR="00837FD8" w:rsidRPr="00970B57">
        <w:t>срока</w:t>
      </w:r>
      <w:r w:rsidRPr="00970B57">
        <w:t xml:space="preserve"> </w:t>
      </w:r>
      <w:r w:rsidR="00837FD8" w:rsidRPr="00970B57">
        <w:t>удержания</w:t>
      </w:r>
      <w:r w:rsidRPr="00970B57">
        <w:t xml:space="preserve"> </w:t>
      </w:r>
      <w:r w:rsidR="00837FD8" w:rsidRPr="00970B57">
        <w:t>бумаги).</w:t>
      </w:r>
      <w:r w:rsidRPr="00970B57">
        <w:t xml:space="preserve"> </w:t>
      </w:r>
      <w:r w:rsidR="00837FD8" w:rsidRPr="00970B57">
        <w:t>Такая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обеспечивалась</w:t>
      </w:r>
      <w:r w:rsidRPr="00970B57">
        <w:t xml:space="preserve"> </w:t>
      </w:r>
      <w:r w:rsidR="00837FD8" w:rsidRPr="00970B57">
        <w:t>тем,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срок</w:t>
      </w:r>
      <w:r w:rsidRPr="00970B57">
        <w:t xml:space="preserve"> </w:t>
      </w:r>
      <w:r w:rsidR="00837FD8" w:rsidRPr="00970B57">
        <w:t>приобретения</w:t>
      </w:r>
      <w:r w:rsidRPr="00970B57">
        <w:t xml:space="preserve"> </w:t>
      </w:r>
      <w:r w:rsidR="00837FD8" w:rsidRPr="00970B57">
        <w:t>ценной</w:t>
      </w:r>
      <w:r w:rsidRPr="00970B57">
        <w:t xml:space="preserve"> </w:t>
      </w:r>
      <w:r w:rsidR="00837FD8" w:rsidRPr="00970B57">
        <w:t>бумаги</w:t>
      </w:r>
      <w:r w:rsidRPr="00970B57">
        <w:t xml:space="preserve"> </w:t>
      </w:r>
      <w:r w:rsidR="00837FD8" w:rsidRPr="00970B57">
        <w:t>рассчитывался</w:t>
      </w:r>
      <w:r w:rsidRPr="00970B57">
        <w:t xml:space="preserve"> </w:t>
      </w:r>
      <w:r w:rsidR="00837FD8" w:rsidRPr="00970B57">
        <w:t>не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даты</w:t>
      </w:r>
      <w:r w:rsidRPr="00970B57">
        <w:t xml:space="preserve"> </w:t>
      </w:r>
      <w:r w:rsidR="00837FD8" w:rsidRPr="00970B57">
        <w:t>перевода</w:t>
      </w:r>
      <w:r w:rsidRPr="00970B57">
        <w:t xml:space="preserve"> </w:t>
      </w:r>
      <w:r w:rsidR="00837FD8" w:rsidRPr="00970B57">
        <w:t>инструмента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брокерский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т,</w:t>
      </w:r>
      <w:r w:rsidRPr="00970B57">
        <w:t xml:space="preserve"> </w:t>
      </w:r>
      <w:r w:rsidR="00837FD8" w:rsidRPr="00970B57">
        <w:t>а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даты</w:t>
      </w:r>
      <w:r w:rsidRPr="00970B57">
        <w:t xml:space="preserve"> </w:t>
      </w:r>
      <w:r w:rsidR="00837FD8" w:rsidRPr="00970B57">
        <w:t>его</w:t>
      </w:r>
      <w:r w:rsidRPr="00970B57">
        <w:t xml:space="preserve"> </w:t>
      </w:r>
      <w:r w:rsidR="00837FD8" w:rsidRPr="00970B57">
        <w:t>непосредственной</w:t>
      </w:r>
      <w:r w:rsidRPr="00970B57">
        <w:t xml:space="preserve"> </w:t>
      </w:r>
      <w:r w:rsidR="00837FD8" w:rsidRPr="00970B57">
        <w:t>покупки.</w:t>
      </w:r>
      <w:r w:rsidRPr="00970B57">
        <w:t xml:space="preserve"> </w:t>
      </w:r>
      <w:r w:rsidR="00837FD8" w:rsidRPr="00970B57">
        <w:t>Однако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комбинирования</w:t>
      </w:r>
      <w:r w:rsidRPr="00970B57">
        <w:t xml:space="preserve"> </w:t>
      </w:r>
      <w:r w:rsidR="00837FD8" w:rsidRPr="00970B57">
        <w:t>льгот</w:t>
      </w:r>
      <w:r w:rsidRPr="00970B57">
        <w:t xml:space="preserve"> </w:t>
      </w:r>
      <w:r w:rsidR="00837FD8" w:rsidRPr="00970B57">
        <w:t>необходимо</w:t>
      </w:r>
      <w:r w:rsidRPr="00970B57">
        <w:t xml:space="preserve"> </w:t>
      </w:r>
      <w:r w:rsidR="00837FD8" w:rsidRPr="00970B57">
        <w:t>было</w:t>
      </w:r>
      <w:r w:rsidRPr="00970B57">
        <w:t xml:space="preserve"> </w:t>
      </w:r>
      <w:r w:rsidR="00837FD8" w:rsidRPr="00970B57">
        <w:t>удерживать</w:t>
      </w:r>
      <w:r w:rsidRPr="00970B57">
        <w:t xml:space="preserve"> </w:t>
      </w:r>
      <w:r w:rsidR="00837FD8" w:rsidRPr="00970B57">
        <w:t>ценную</w:t>
      </w:r>
      <w:r w:rsidRPr="00970B57">
        <w:t xml:space="preserve"> </w:t>
      </w:r>
      <w:r w:rsidR="00837FD8" w:rsidRPr="00970B57">
        <w:t>бумагу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3</w:t>
      </w:r>
      <w:r w:rsidRPr="00970B57">
        <w:t xml:space="preserve"> </w:t>
      </w:r>
      <w:r w:rsidR="00837FD8" w:rsidRPr="00970B57">
        <w:t>лет.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случае</w:t>
      </w:r>
      <w:r w:rsidRPr="00970B57">
        <w:t xml:space="preserve"> </w:t>
      </w:r>
      <w:r w:rsidR="00837FD8" w:rsidRPr="00970B57">
        <w:t>ИИС3</w:t>
      </w:r>
      <w:r w:rsidRPr="00970B57">
        <w:t xml:space="preserve"> </w:t>
      </w:r>
      <w:r w:rsidR="00837FD8" w:rsidRPr="00970B57">
        <w:t>биржевыми</w:t>
      </w:r>
      <w:r w:rsidRPr="00970B57">
        <w:t xml:space="preserve"> </w:t>
      </w:r>
      <w:r w:rsidR="00837FD8" w:rsidRPr="00970B57">
        <w:t>инструментами</w:t>
      </w:r>
      <w:r w:rsidRPr="00970B57">
        <w:t xml:space="preserve"> </w:t>
      </w:r>
      <w:r w:rsidR="00837FD8" w:rsidRPr="00970B57">
        <w:t>можно</w:t>
      </w:r>
      <w:r w:rsidRPr="00970B57">
        <w:t xml:space="preserve"> </w:t>
      </w:r>
      <w:r w:rsidR="00837FD8" w:rsidRPr="00970B57">
        <w:t>свободно</w:t>
      </w:r>
      <w:r w:rsidRPr="00970B57">
        <w:t xml:space="preserve"> </w:t>
      </w:r>
      <w:r w:rsidR="00837FD8" w:rsidRPr="00970B57">
        <w:t>торговать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при</w:t>
      </w:r>
      <w:r w:rsidRPr="00970B57">
        <w:t xml:space="preserve"> </w:t>
      </w:r>
      <w:r w:rsidR="00837FD8" w:rsidRPr="00970B57">
        <w:t>этом</w:t>
      </w:r>
      <w:r w:rsidRPr="00970B57">
        <w:t xml:space="preserve"> </w:t>
      </w:r>
      <w:r w:rsidR="00837FD8" w:rsidRPr="00970B57">
        <w:t>получить</w:t>
      </w:r>
      <w:r w:rsidRPr="00970B57">
        <w:t xml:space="preserve"> </w:t>
      </w:r>
      <w:r w:rsidR="00837FD8" w:rsidRPr="00970B57">
        <w:t>вычет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доход</w:t>
      </w:r>
      <w:r w:rsidRPr="00970B57">
        <w:t xml:space="preserve"> </w:t>
      </w:r>
      <w:r w:rsidR="00837FD8" w:rsidRPr="00970B57">
        <w:t>после</w:t>
      </w:r>
      <w:r w:rsidRPr="00970B57">
        <w:t xml:space="preserve"> </w:t>
      </w:r>
      <w:r w:rsidR="00837FD8" w:rsidRPr="00970B57">
        <w:t>закрытия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та</w:t>
      </w:r>
      <w:r w:rsidRPr="00970B57">
        <w:t xml:space="preserve"> </w:t>
      </w:r>
      <w:r w:rsidR="00837FD8" w:rsidRPr="00970B57">
        <w:t>(как</w:t>
      </w:r>
      <w:r w:rsidRPr="00970B57">
        <w:t xml:space="preserve"> </w:t>
      </w:r>
      <w:r w:rsidR="00837FD8" w:rsidRPr="00970B57">
        <w:t>по</w:t>
      </w:r>
      <w:r w:rsidRPr="00970B57">
        <w:t xml:space="preserve"> </w:t>
      </w:r>
      <w:r w:rsidR="00837FD8" w:rsidRPr="00970B57">
        <w:t>ИИС2)</w:t>
      </w:r>
      <w:r w:rsidRPr="00970B57">
        <w:t>»</w:t>
      </w:r>
      <w:r w:rsidR="00837FD8" w:rsidRPr="00970B57">
        <w:t>.</w:t>
      </w:r>
    </w:p>
    <w:p w14:paraId="3B14EBB7" w14:textId="77777777" w:rsidR="00837FD8" w:rsidRPr="00970B57" w:rsidRDefault="00837FD8" w:rsidP="00837FD8">
      <w:r w:rsidRPr="00970B57">
        <w:t>Валентина</w:t>
      </w:r>
      <w:r w:rsidR="009B3832" w:rsidRPr="00970B57">
        <w:t xml:space="preserve"> </w:t>
      </w:r>
      <w:r w:rsidRPr="00970B57">
        <w:t>Савенкова</w:t>
      </w:r>
      <w:r w:rsidR="009B3832" w:rsidRPr="00970B57">
        <w:t xml:space="preserve"> </w:t>
      </w:r>
      <w:r w:rsidRPr="00970B57">
        <w:t>считает,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плюсов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гораздо</w:t>
      </w:r>
      <w:r w:rsidR="009B3832" w:rsidRPr="00970B57">
        <w:t xml:space="preserve"> </w:t>
      </w:r>
      <w:r w:rsidRPr="00970B57">
        <w:t>больше,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минусов.</w:t>
      </w:r>
      <w:r w:rsidR="009B3832" w:rsidRPr="00970B57">
        <w:t xml:space="preserve"> </w:t>
      </w:r>
      <w:r w:rsidRPr="00970B57">
        <w:t>Помимо</w:t>
      </w:r>
      <w:r w:rsidR="009B3832" w:rsidRPr="00970B57">
        <w:t xml:space="preserve"> </w:t>
      </w:r>
      <w:r w:rsidRPr="00970B57">
        <w:t>вышеперечисленных</w:t>
      </w:r>
      <w:r w:rsidR="009B3832" w:rsidRPr="00970B57">
        <w:t xml:space="preserve"> </w:t>
      </w:r>
      <w:r w:rsidRPr="00970B57">
        <w:t>преимуществ</w:t>
      </w:r>
      <w:r w:rsidR="009B3832" w:rsidRPr="00970B57">
        <w:t xml:space="preserve"> </w:t>
      </w:r>
      <w:r w:rsidRPr="00970B57">
        <w:t>появилась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досрочного</w:t>
      </w:r>
      <w:r w:rsidR="009B3832" w:rsidRPr="00970B57">
        <w:t xml:space="preserve"> </w:t>
      </w:r>
      <w:r w:rsidRPr="00970B57">
        <w:t>вывода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финансирования</w:t>
      </w:r>
      <w:r w:rsidR="009B3832" w:rsidRPr="00970B57">
        <w:t xml:space="preserve"> </w:t>
      </w:r>
      <w:r w:rsidRPr="00970B57">
        <w:t>дорогостоящего</w:t>
      </w:r>
      <w:r w:rsidR="009B3832" w:rsidRPr="00970B57">
        <w:t xml:space="preserve"> </w:t>
      </w:r>
      <w:r w:rsidRPr="00970B57">
        <w:t>лечения,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том</w:t>
      </w:r>
      <w:r w:rsidR="009B3832" w:rsidRPr="00970B57">
        <w:t xml:space="preserve"> </w:t>
      </w:r>
      <w:r w:rsidRPr="00970B57">
        <w:t>числе</w:t>
      </w:r>
      <w:r w:rsidR="009B3832" w:rsidRPr="00970B57">
        <w:t xml:space="preserve"> </w:t>
      </w:r>
      <w:r w:rsidRPr="00970B57">
        <w:t>возможен</w:t>
      </w:r>
      <w:r w:rsidR="009B3832" w:rsidRPr="00970B57">
        <w:t xml:space="preserve"> </w:t>
      </w:r>
      <w:r w:rsidRPr="00970B57">
        <w:t>частичный</w:t>
      </w:r>
      <w:r w:rsidR="009B3832" w:rsidRPr="00970B57">
        <w:t xml:space="preserve"> </w:t>
      </w:r>
      <w:r w:rsidRPr="00970B57">
        <w:t>вывод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льгот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закрытия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та.</w:t>
      </w:r>
    </w:p>
    <w:p w14:paraId="2CA3A2B3" w14:textId="77777777" w:rsidR="00837FD8" w:rsidRPr="00970B57" w:rsidRDefault="00837FD8" w:rsidP="00837FD8">
      <w:r w:rsidRPr="00970B57">
        <w:t>По</w:t>
      </w:r>
      <w:r w:rsidR="009B3832" w:rsidRPr="00970B57">
        <w:t xml:space="preserve"> </w:t>
      </w:r>
      <w:r w:rsidRPr="00970B57">
        <w:t>е</w:t>
      </w:r>
      <w:r w:rsidR="009B3832" w:rsidRPr="00970B57">
        <w:t xml:space="preserve">е </w:t>
      </w:r>
      <w:r w:rsidRPr="00970B57">
        <w:t>мнению,</w:t>
      </w:r>
      <w:r w:rsidR="009B3832" w:rsidRPr="00970B57">
        <w:t xml:space="preserve"> </w:t>
      </w:r>
      <w:r w:rsidRPr="00970B57">
        <w:t>условными</w:t>
      </w:r>
      <w:r w:rsidR="009B3832" w:rsidRPr="00970B57">
        <w:t xml:space="preserve"> </w:t>
      </w:r>
      <w:r w:rsidRPr="00970B57">
        <w:t>минусами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старого</w:t>
      </w:r>
      <w:r w:rsidR="009B3832" w:rsidRPr="00970B57">
        <w:t xml:space="preserve"> </w:t>
      </w:r>
      <w:r w:rsidRPr="00970B57">
        <w:t>типа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назвать:</w:t>
      </w:r>
    </w:p>
    <w:p w14:paraId="1CA570FD" w14:textId="77777777" w:rsidR="00837FD8" w:rsidRPr="00970B57" w:rsidRDefault="00837FD8" w:rsidP="00837FD8">
      <w:r w:rsidRPr="00970B57">
        <w:t>1)</w:t>
      </w:r>
      <w:r w:rsidR="009B3832" w:rsidRPr="00970B57">
        <w:t xml:space="preserve"> </w:t>
      </w:r>
      <w:r w:rsidRPr="00970B57">
        <w:t>продление</w:t>
      </w:r>
      <w:r w:rsidR="009B3832" w:rsidRPr="00970B57">
        <w:t xml:space="preserve"> </w:t>
      </w:r>
      <w:r w:rsidRPr="00970B57">
        <w:t>минимального</w:t>
      </w:r>
      <w:r w:rsidR="009B3832" w:rsidRPr="00970B57">
        <w:t xml:space="preserve"> </w:t>
      </w:r>
      <w:r w:rsidRPr="00970B57">
        <w:t>срока</w:t>
      </w:r>
      <w:r w:rsidR="009B3832" w:rsidRPr="00970B57">
        <w:t xml:space="preserve"> </w:t>
      </w:r>
      <w:r w:rsidRPr="00970B57">
        <w:t>существования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ближайшие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(далее</w:t>
      </w:r>
      <w:r w:rsidR="009B3832" w:rsidRPr="00970B57">
        <w:t xml:space="preserve"> </w:t>
      </w:r>
      <w:r w:rsidRPr="00970B57">
        <w:t>ступенчатый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лет);</w:t>
      </w:r>
    </w:p>
    <w:p w14:paraId="11EC6A16" w14:textId="77777777" w:rsidR="00837FD8" w:rsidRPr="00970B57" w:rsidRDefault="00837FD8" w:rsidP="00837FD8">
      <w:r w:rsidRPr="00970B57">
        <w:t>2)</w:t>
      </w:r>
      <w:r w:rsidR="009B3832" w:rsidRPr="00970B57">
        <w:t xml:space="preserve"> </w:t>
      </w:r>
      <w:r w:rsidRPr="00970B57">
        <w:t>отмену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дивиденды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купоны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активам,</w:t>
      </w:r>
      <w:r w:rsidR="009B3832" w:rsidRPr="00970B57">
        <w:t xml:space="preserve"> </w:t>
      </w:r>
      <w:r w:rsidRPr="00970B57">
        <w:t>хранящимся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ИИС,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сторонний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делает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неприменимым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целей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пассивного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предполагается</w:t>
      </w:r>
      <w:r w:rsidR="009B3832" w:rsidRPr="00970B57">
        <w:t xml:space="preserve"> </w:t>
      </w:r>
      <w:r w:rsidRPr="00970B57">
        <w:t>тратить,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реинвестировать.</w:t>
      </w:r>
    </w:p>
    <w:p w14:paraId="35AE8F1B" w14:textId="77777777" w:rsidR="00837FD8" w:rsidRPr="00970B57" w:rsidRDefault="009B3832" w:rsidP="00837FD8">
      <w:r w:rsidRPr="00970B57">
        <w:t>«</w:t>
      </w:r>
      <w:r w:rsidR="00837FD8" w:rsidRPr="00970B57">
        <w:t>Основные</w:t>
      </w:r>
      <w:r w:rsidRPr="00970B57">
        <w:t xml:space="preserve"> </w:t>
      </w:r>
      <w:r w:rsidR="00837FD8" w:rsidRPr="00970B57">
        <w:t>преимущества</w:t>
      </w:r>
      <w:r w:rsidRPr="00970B57">
        <w:t xml:space="preserve"> </w:t>
      </w:r>
      <w:r w:rsidR="00837FD8" w:rsidRPr="00970B57">
        <w:t>ИИС3</w:t>
      </w:r>
      <w:r w:rsidRPr="00970B57">
        <w:t xml:space="preserve"> - </w:t>
      </w:r>
      <w:r w:rsidR="00837FD8" w:rsidRPr="00970B57">
        <w:t>это,</w:t>
      </w:r>
      <w:r w:rsidRPr="00970B57">
        <w:t xml:space="preserve"> </w:t>
      </w:r>
      <w:r w:rsidR="00837FD8" w:rsidRPr="00970B57">
        <w:t>конечно,</w:t>
      </w:r>
      <w:r w:rsidRPr="00970B57">
        <w:t xml:space="preserve"> </w:t>
      </w:r>
      <w:r w:rsidR="00837FD8" w:rsidRPr="00970B57">
        <w:t>снятие</w:t>
      </w:r>
      <w:r w:rsidRPr="00970B57">
        <w:t xml:space="preserve"> </w:t>
      </w:r>
      <w:r w:rsidR="00837FD8" w:rsidRPr="00970B57">
        <w:t>лимитов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пополнение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та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получения</w:t>
      </w:r>
      <w:r w:rsidRPr="00970B57">
        <w:t xml:space="preserve"> </w:t>
      </w:r>
      <w:r w:rsidR="00837FD8" w:rsidRPr="00970B57">
        <w:t>сразу</w:t>
      </w:r>
      <w:r w:rsidRPr="00970B57">
        <w:t xml:space="preserve"> </w:t>
      </w:r>
      <w:r w:rsidR="00837FD8" w:rsidRPr="00970B57">
        <w:t>двух</w:t>
      </w:r>
      <w:r w:rsidRPr="00970B57">
        <w:t xml:space="preserve"> </w:t>
      </w:r>
      <w:r w:rsidR="00837FD8" w:rsidRPr="00970B57">
        <w:t>типов</w:t>
      </w:r>
      <w:r w:rsidRPr="00970B57">
        <w:t xml:space="preserve"> </w:t>
      </w:r>
      <w:r w:rsidR="00837FD8" w:rsidRPr="00970B57">
        <w:t>вычета,</w:t>
      </w:r>
      <w:r w:rsidRPr="00970B57">
        <w:t xml:space="preserve"> - </w:t>
      </w:r>
      <w:r w:rsidR="00837FD8" w:rsidRPr="00970B57">
        <w:t>подтверждает</w:t>
      </w:r>
      <w:r w:rsidRPr="00970B57">
        <w:t xml:space="preserve"> </w:t>
      </w:r>
      <w:r w:rsidR="00837FD8" w:rsidRPr="00970B57">
        <w:t>Владислав</w:t>
      </w:r>
      <w:r w:rsidRPr="00970B57">
        <w:t xml:space="preserve"> </w:t>
      </w:r>
      <w:r w:rsidR="00837FD8" w:rsidRPr="00970B57">
        <w:t>Бабиев.</w:t>
      </w:r>
      <w:r w:rsidRPr="00970B57">
        <w:t xml:space="preserve"> - </w:t>
      </w:r>
      <w:r w:rsidR="00837FD8" w:rsidRPr="00970B57">
        <w:t>Это</w:t>
      </w:r>
      <w:r w:rsidRPr="00970B57">
        <w:t xml:space="preserve"> </w:t>
      </w:r>
      <w:r w:rsidR="00837FD8" w:rsidRPr="00970B57">
        <w:t>сильно</w:t>
      </w:r>
      <w:r w:rsidRPr="00970B57">
        <w:t xml:space="preserve"> </w:t>
      </w:r>
      <w:r w:rsidR="00837FD8" w:rsidRPr="00970B57">
        <w:t>повышает</w:t>
      </w:r>
      <w:r w:rsidRPr="00970B57">
        <w:t xml:space="preserve"> </w:t>
      </w:r>
      <w:r w:rsidR="00837FD8" w:rsidRPr="00970B57">
        <w:t>интерес</w:t>
      </w:r>
      <w:r w:rsidRPr="00970B57">
        <w:t xml:space="preserve"> </w:t>
      </w:r>
      <w:r w:rsidR="00837FD8" w:rsidRPr="00970B57">
        <w:t>к</w:t>
      </w:r>
      <w:r w:rsidRPr="00970B57">
        <w:t xml:space="preserve"> </w:t>
      </w:r>
      <w:r w:rsidR="00837FD8" w:rsidRPr="00970B57">
        <w:t>продукту</w:t>
      </w:r>
      <w:r w:rsidRPr="00970B57">
        <w:t xml:space="preserve"> </w:t>
      </w:r>
      <w:r w:rsidR="00837FD8" w:rsidRPr="00970B57">
        <w:t>среди</w:t>
      </w:r>
      <w:r w:rsidRPr="00970B57">
        <w:t xml:space="preserve"> </w:t>
      </w:r>
      <w:r w:rsidR="00837FD8" w:rsidRPr="00970B57">
        <w:t>опытных</w:t>
      </w:r>
      <w:r w:rsidRPr="00970B57">
        <w:t xml:space="preserve"> </w:t>
      </w:r>
      <w:r w:rsidR="00837FD8" w:rsidRPr="00970B57">
        <w:t>инвесторов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крупным</w:t>
      </w:r>
      <w:r w:rsidRPr="00970B57">
        <w:t xml:space="preserve"> </w:t>
      </w:r>
      <w:r w:rsidR="00837FD8" w:rsidRPr="00970B57">
        <w:t>капиталом.</w:t>
      </w:r>
      <w:r w:rsidRPr="00970B57">
        <w:t xml:space="preserve"> </w:t>
      </w:r>
      <w:r w:rsidR="00837FD8" w:rsidRPr="00970B57">
        <w:t>Также</w:t>
      </w:r>
      <w:r w:rsidRPr="00970B57">
        <w:t xml:space="preserve"> </w:t>
      </w:r>
      <w:r w:rsidR="00837FD8" w:rsidRPr="00970B57">
        <w:t>многие</w:t>
      </w:r>
      <w:r w:rsidRPr="00970B57">
        <w:t xml:space="preserve"> </w:t>
      </w:r>
      <w:r w:rsidR="00837FD8" w:rsidRPr="00970B57">
        <w:t>клиенты</w:t>
      </w:r>
      <w:r w:rsidRPr="00970B57">
        <w:t xml:space="preserve"> </w:t>
      </w:r>
      <w:r w:rsidR="00837FD8" w:rsidRPr="00970B57">
        <w:t>отмечают,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увеличение</w:t>
      </w:r>
      <w:r w:rsidRPr="00970B57">
        <w:t xml:space="preserve"> </w:t>
      </w:r>
      <w:r w:rsidR="00837FD8" w:rsidRPr="00970B57">
        <w:t>минимального</w:t>
      </w:r>
      <w:r w:rsidRPr="00970B57">
        <w:t xml:space="preserve"> </w:t>
      </w:r>
      <w:r w:rsidR="00837FD8" w:rsidRPr="00970B57">
        <w:t>срока</w:t>
      </w:r>
      <w:r w:rsidRPr="00970B57">
        <w:t xml:space="preserve"> </w:t>
      </w:r>
      <w:r w:rsidR="00837FD8" w:rsidRPr="00970B57">
        <w:t>не</w:t>
      </w:r>
      <w:r w:rsidRPr="00970B57">
        <w:t xml:space="preserve"> </w:t>
      </w:r>
      <w:r w:rsidR="00837FD8" w:rsidRPr="00970B57">
        <w:t>вызывает</w:t>
      </w:r>
      <w:r w:rsidRPr="00970B57">
        <w:t xml:space="preserve"> </w:t>
      </w:r>
      <w:r w:rsidR="00837FD8" w:rsidRPr="00970B57">
        <w:t>у</w:t>
      </w:r>
      <w:r w:rsidRPr="00970B57">
        <w:t xml:space="preserve"> </w:t>
      </w:r>
      <w:r w:rsidR="00837FD8" w:rsidRPr="00970B57">
        <w:t>них</w:t>
      </w:r>
      <w:r w:rsidRPr="00970B57">
        <w:t xml:space="preserve"> </w:t>
      </w:r>
      <w:r w:rsidR="00837FD8" w:rsidRPr="00970B57">
        <w:t>опасений,</w:t>
      </w:r>
      <w:r w:rsidRPr="00970B57">
        <w:t xml:space="preserve"> </w:t>
      </w:r>
      <w:r w:rsidR="00837FD8" w:rsidRPr="00970B57">
        <w:t>так</w:t>
      </w:r>
      <w:r w:rsidRPr="00970B57">
        <w:t xml:space="preserve"> </w:t>
      </w:r>
      <w:r w:rsidR="00837FD8" w:rsidRPr="00970B57">
        <w:t>как</w:t>
      </w:r>
      <w:r w:rsidRPr="00970B57">
        <w:t xml:space="preserve"> </w:t>
      </w:r>
      <w:r w:rsidR="00837FD8" w:rsidRPr="00970B57">
        <w:t>это,</w:t>
      </w:r>
      <w:r w:rsidRPr="00970B57">
        <w:t xml:space="preserve"> </w:t>
      </w:r>
      <w:r w:rsidR="00837FD8" w:rsidRPr="00970B57">
        <w:t>наоборот,</w:t>
      </w:r>
      <w:r w:rsidRPr="00970B57">
        <w:t xml:space="preserve"> </w:t>
      </w:r>
      <w:r w:rsidR="00837FD8" w:rsidRPr="00970B57">
        <w:t>позволяет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эффективно</w:t>
      </w:r>
      <w:r w:rsidRPr="00970B57">
        <w:t xml:space="preserve"> </w:t>
      </w:r>
      <w:r w:rsidR="00837FD8" w:rsidRPr="00970B57">
        <w:t>формировать</w:t>
      </w:r>
      <w:r w:rsidRPr="00970B57">
        <w:t xml:space="preserve"> </w:t>
      </w:r>
      <w:r w:rsidR="00837FD8" w:rsidRPr="00970B57">
        <w:t>накопления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достигать</w:t>
      </w:r>
      <w:r w:rsidRPr="00970B57">
        <w:t xml:space="preserve"> </w:t>
      </w:r>
      <w:r w:rsidR="00837FD8" w:rsidRPr="00970B57">
        <w:t>своих</w:t>
      </w:r>
      <w:r w:rsidRPr="00970B57">
        <w:t xml:space="preserve"> </w:t>
      </w:r>
      <w:r w:rsidR="00837FD8" w:rsidRPr="00970B57">
        <w:t>финансовых</w:t>
      </w:r>
      <w:r w:rsidRPr="00970B57">
        <w:t xml:space="preserve"> </w:t>
      </w:r>
      <w:r w:rsidR="00837FD8" w:rsidRPr="00970B57">
        <w:t>целей.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того,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ИИС3</w:t>
      </w:r>
      <w:r w:rsidRPr="00970B57">
        <w:t xml:space="preserve"> </w:t>
      </w:r>
      <w:r w:rsidR="00837FD8" w:rsidRPr="00970B57">
        <w:t>предусмотрена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частичного</w:t>
      </w:r>
      <w:r w:rsidRPr="00970B57">
        <w:t xml:space="preserve"> </w:t>
      </w:r>
      <w:r w:rsidR="00837FD8" w:rsidRPr="00970B57">
        <w:t>вывода</w:t>
      </w:r>
      <w:r w:rsidRPr="00970B57">
        <w:t xml:space="preserve"> </w:t>
      </w:r>
      <w:r w:rsidR="00837FD8" w:rsidRPr="00970B57">
        <w:t>средств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оплату</w:t>
      </w:r>
      <w:r w:rsidRPr="00970B57">
        <w:t xml:space="preserve"> </w:t>
      </w:r>
      <w:r w:rsidR="00837FD8" w:rsidRPr="00970B57">
        <w:t>дорогостоящего</w:t>
      </w:r>
      <w:r w:rsidRPr="00970B57">
        <w:t xml:space="preserve"> </w:t>
      </w:r>
      <w:r w:rsidR="00837FD8" w:rsidRPr="00970B57">
        <w:t>лечения</w:t>
      </w:r>
      <w:r w:rsidRPr="00970B57">
        <w:t>»</w:t>
      </w:r>
      <w:r w:rsidR="00837FD8" w:rsidRPr="00970B57">
        <w:t>.</w:t>
      </w:r>
    </w:p>
    <w:p w14:paraId="04B4D2BB" w14:textId="77777777" w:rsidR="00837FD8" w:rsidRPr="00970B57" w:rsidRDefault="00527B2D" w:rsidP="00837FD8">
      <w:r w:rsidRPr="00970B57">
        <w:t>ЧЕГО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ХВАТАЕТ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ПОВЫШЕНИЯ</w:t>
      </w:r>
      <w:r w:rsidR="009B3832" w:rsidRPr="00970B57">
        <w:t xml:space="preserve"> </w:t>
      </w:r>
      <w:r w:rsidRPr="00970B57">
        <w:t>ПРИВЛЕКАТЕЛЬНОСТИ</w:t>
      </w:r>
    </w:p>
    <w:p w14:paraId="28051432" w14:textId="77777777" w:rsidR="00837FD8" w:rsidRPr="00970B57" w:rsidRDefault="00837FD8" w:rsidP="00837FD8">
      <w:r w:rsidRPr="00970B57">
        <w:t>Валентина</w:t>
      </w:r>
      <w:r w:rsidR="009B3832" w:rsidRPr="00970B57">
        <w:t xml:space="preserve"> </w:t>
      </w:r>
      <w:r w:rsidRPr="00970B57">
        <w:t>Савенкова</w:t>
      </w:r>
      <w:r w:rsidR="009B3832" w:rsidRPr="00970B57">
        <w:t xml:space="preserve"> </w:t>
      </w:r>
      <w:r w:rsidRPr="00970B57">
        <w:t>полагает,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популярность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населения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возрасти,</w:t>
      </w:r>
      <w:r w:rsidR="009B3832" w:rsidRPr="00970B57">
        <w:t xml:space="preserve"> </w:t>
      </w:r>
      <w:r w:rsidRPr="00970B57">
        <w:t>если:</w:t>
      </w:r>
    </w:p>
    <w:p w14:paraId="65E487D8" w14:textId="77777777" w:rsidR="00837FD8" w:rsidRPr="00970B57" w:rsidRDefault="00837FD8" w:rsidP="00837FD8">
      <w:r w:rsidRPr="00970B57">
        <w:t>1)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расширен</w:t>
      </w:r>
      <w:r w:rsidR="009B3832" w:rsidRPr="00970B57">
        <w:t xml:space="preserve"> </w:t>
      </w:r>
      <w:r w:rsidRPr="00970B57">
        <w:t>перечень</w:t>
      </w:r>
      <w:r w:rsidR="009B3832" w:rsidRPr="00970B57">
        <w:t xml:space="preserve"> </w:t>
      </w:r>
      <w:r w:rsidRPr="00970B57">
        <w:t>оснований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частичного</w:t>
      </w:r>
      <w:r w:rsidR="009B3832" w:rsidRPr="00970B57">
        <w:t xml:space="preserve"> </w:t>
      </w:r>
      <w:r w:rsidRPr="00970B57">
        <w:t>досрочного</w:t>
      </w:r>
      <w:r w:rsidR="009B3832" w:rsidRPr="00970B57">
        <w:t xml:space="preserve"> </w:t>
      </w:r>
      <w:r w:rsidRPr="00970B57">
        <w:t>вывода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льгот</w:t>
      </w:r>
      <w:r w:rsidR="009B3832" w:rsidRPr="00970B57">
        <w:t xml:space="preserve"> </w:t>
      </w:r>
      <w:r w:rsidRPr="00970B57">
        <w:t>(например,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покупку</w:t>
      </w:r>
      <w:r w:rsidR="009B3832" w:rsidRPr="00970B57">
        <w:t xml:space="preserve"> </w:t>
      </w:r>
      <w:r w:rsidRPr="00970B57">
        <w:t>жилой</w:t>
      </w:r>
      <w:r w:rsidR="009B3832" w:rsidRPr="00970B57">
        <w:t xml:space="preserve"> </w:t>
      </w:r>
      <w:r w:rsidRPr="00970B57">
        <w:t>недвижимости,</w:t>
      </w:r>
      <w:r w:rsidR="009B3832" w:rsidRPr="00970B57">
        <w:t xml:space="preserve"> </w:t>
      </w:r>
      <w:r w:rsidRPr="00970B57">
        <w:t>оплату</w:t>
      </w:r>
      <w:r w:rsidR="009B3832" w:rsidRPr="00970B57">
        <w:t xml:space="preserve"> </w:t>
      </w:r>
      <w:r w:rsidRPr="00970B57">
        <w:t>образования</w:t>
      </w:r>
      <w:r w:rsidR="009B3832" w:rsidRPr="00970B57">
        <w:t xml:space="preserve"> </w:t>
      </w:r>
      <w:r w:rsidRPr="00970B57">
        <w:t>себе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реб</w:t>
      </w:r>
      <w:r w:rsidR="009B3832" w:rsidRPr="00970B57">
        <w:t>е</w:t>
      </w:r>
      <w:r w:rsidRPr="00970B57">
        <w:t>нку);</w:t>
      </w:r>
    </w:p>
    <w:p w14:paraId="0B3C66D4" w14:textId="77777777" w:rsidR="00837FD8" w:rsidRPr="00970B57" w:rsidRDefault="00837FD8" w:rsidP="00837FD8">
      <w:r w:rsidRPr="00970B57">
        <w:t>2)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отработан</w:t>
      </w:r>
      <w:r w:rsidR="009B3832" w:rsidRPr="00970B57">
        <w:t xml:space="preserve"> </w:t>
      </w:r>
      <w:r w:rsidRPr="00970B57">
        <w:t>механизм</w:t>
      </w:r>
      <w:r w:rsidR="009B3832" w:rsidRPr="00970B57">
        <w:t xml:space="preserve"> </w:t>
      </w:r>
      <w:r w:rsidRPr="00970B57">
        <w:t>использования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инструмента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пассивного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(получение</w:t>
      </w:r>
      <w:r w:rsidR="009B3832" w:rsidRPr="00970B57">
        <w:t xml:space="preserve"> </w:t>
      </w:r>
      <w:r w:rsidRPr="00970B57">
        <w:t>доходов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акциям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облигациям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банковский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т,</w:t>
      </w:r>
      <w:r w:rsidR="009B3832" w:rsidRPr="00970B57">
        <w:t xml:space="preserve"> </w:t>
      </w:r>
      <w:r w:rsidRPr="00970B57">
        <w:t>возможно,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ограничением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среднемесячной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таких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год);</w:t>
      </w:r>
    </w:p>
    <w:p w14:paraId="27418213" w14:textId="77777777" w:rsidR="00837FD8" w:rsidRPr="00970B57" w:rsidRDefault="00837FD8" w:rsidP="00837FD8">
      <w:r w:rsidRPr="00970B57">
        <w:t>3)</w:t>
      </w:r>
      <w:r w:rsidR="009B3832" w:rsidRPr="00970B57">
        <w:t xml:space="preserve"> </w:t>
      </w:r>
      <w:r w:rsidRPr="00970B57">
        <w:t>мотивация</w:t>
      </w:r>
      <w:r w:rsidR="009B3832" w:rsidRPr="00970B57">
        <w:t xml:space="preserve"> </w:t>
      </w:r>
      <w:r w:rsidRPr="00970B57">
        <w:t>конвертировать</w:t>
      </w:r>
      <w:r w:rsidR="009B3832" w:rsidRPr="00970B57">
        <w:t xml:space="preserve"> </w:t>
      </w:r>
      <w:r w:rsidRPr="00970B57">
        <w:t>старый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новый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возрасти,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зач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срока</w:t>
      </w:r>
      <w:r w:rsidR="009B3832" w:rsidRPr="00970B57">
        <w:t xml:space="preserve"> </w:t>
      </w:r>
      <w:r w:rsidRPr="00970B57">
        <w:t>владения</w:t>
      </w:r>
      <w:r w:rsidR="009B3832" w:rsidRPr="00970B57">
        <w:t xml:space="preserve"> </w:t>
      </w:r>
      <w:r w:rsidRPr="00970B57">
        <w:t>старым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осуществляться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полном</w:t>
      </w:r>
      <w:r w:rsidR="009B3832" w:rsidRPr="00970B57">
        <w:t xml:space="preserve"> </w:t>
      </w:r>
      <w:r w:rsidRPr="00970B57">
        <w:t>объ</w:t>
      </w:r>
      <w:r w:rsidR="009B3832" w:rsidRPr="00970B57">
        <w:t>е</w:t>
      </w:r>
      <w:r w:rsidRPr="00970B57">
        <w:t>ме,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ограничения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года.</w:t>
      </w:r>
    </w:p>
    <w:p w14:paraId="1727C914" w14:textId="77777777" w:rsidR="00837FD8" w:rsidRPr="00970B57" w:rsidRDefault="009B3832" w:rsidP="00837FD8">
      <w:r w:rsidRPr="00970B57">
        <w:t>«</w:t>
      </w:r>
      <w:r w:rsidR="00837FD8" w:rsidRPr="00970B57">
        <w:t>Основных</w:t>
      </w:r>
      <w:r w:rsidRPr="00970B57">
        <w:t xml:space="preserve"> </w:t>
      </w:r>
      <w:r w:rsidR="00837FD8" w:rsidRPr="00970B57">
        <w:t>льгот,</w:t>
      </w:r>
      <w:r w:rsidRPr="00970B57">
        <w:t xml:space="preserve"> </w:t>
      </w:r>
      <w:r w:rsidR="00837FD8" w:rsidRPr="00970B57">
        <w:t>которых</w:t>
      </w:r>
      <w:r w:rsidRPr="00970B57">
        <w:t xml:space="preserve"> </w:t>
      </w:r>
      <w:r w:rsidR="00837FD8" w:rsidRPr="00970B57">
        <w:t>пытаются</w:t>
      </w:r>
      <w:r w:rsidRPr="00970B57">
        <w:t xml:space="preserve"> </w:t>
      </w:r>
      <w:r w:rsidR="00837FD8" w:rsidRPr="00970B57">
        <w:t>добиться</w:t>
      </w:r>
      <w:r w:rsidRPr="00970B57">
        <w:t xml:space="preserve"> </w:t>
      </w:r>
      <w:r w:rsidR="00837FD8" w:rsidRPr="00970B57">
        <w:t>частные</w:t>
      </w:r>
      <w:r w:rsidRPr="00970B57">
        <w:t xml:space="preserve"> </w:t>
      </w:r>
      <w:r w:rsidR="00837FD8" w:rsidRPr="00970B57">
        <w:t>инвесторы,</w:t>
      </w:r>
      <w:r w:rsidRPr="00970B57">
        <w:t xml:space="preserve"> </w:t>
      </w:r>
      <w:r w:rsidR="00837FD8" w:rsidRPr="00970B57">
        <w:t>три,</w:t>
      </w:r>
      <w:r w:rsidRPr="00970B57">
        <w:t xml:space="preserve"> - </w:t>
      </w:r>
      <w:r w:rsidR="00837FD8" w:rsidRPr="00970B57">
        <w:t>перечисляет</w:t>
      </w:r>
      <w:r w:rsidRPr="00970B57">
        <w:t xml:space="preserve"> </w:t>
      </w:r>
      <w:r w:rsidR="00837FD8" w:rsidRPr="00970B57">
        <w:t>Илья</w:t>
      </w:r>
      <w:r w:rsidRPr="00970B57">
        <w:t xml:space="preserve"> </w:t>
      </w:r>
      <w:r w:rsidR="00837FD8" w:rsidRPr="00970B57">
        <w:t>Херсонцев.</w:t>
      </w:r>
      <w:r w:rsidRPr="00970B57">
        <w:t xml:space="preserve"> - </w:t>
      </w:r>
      <w:r w:rsidR="00837FD8" w:rsidRPr="00970B57">
        <w:t>Это</w:t>
      </w:r>
      <w:r w:rsidRPr="00970B57">
        <w:t xml:space="preserve"> </w:t>
      </w:r>
      <w:r w:rsidR="00837FD8" w:rsidRPr="00970B57">
        <w:t>снижение</w:t>
      </w:r>
      <w:r w:rsidRPr="00970B57">
        <w:t xml:space="preserve"> </w:t>
      </w:r>
      <w:r w:rsidR="00837FD8" w:rsidRPr="00970B57">
        <w:t>срока</w:t>
      </w:r>
      <w:r w:rsidRPr="00970B57">
        <w:t xml:space="preserve"> </w:t>
      </w:r>
      <w:r w:rsidR="00837FD8" w:rsidRPr="00970B57">
        <w:t>инвестирования,</w:t>
      </w:r>
      <w:r w:rsidRPr="00970B57">
        <w:t xml:space="preserve"> </w:t>
      </w:r>
      <w:r w:rsidR="00837FD8" w:rsidRPr="00970B57">
        <w:t>но</w:t>
      </w:r>
      <w:r w:rsidRPr="00970B57">
        <w:t xml:space="preserve"> </w:t>
      </w:r>
      <w:r w:rsidR="00837FD8" w:rsidRPr="00970B57">
        <w:t>пока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не</w:t>
      </w:r>
      <w:r w:rsidRPr="00970B57">
        <w:t xml:space="preserve"> </w:t>
      </w:r>
      <w:r w:rsidR="00837FD8" w:rsidRPr="00970B57">
        <w:t>сильно</w:t>
      </w:r>
      <w:r w:rsidRPr="00970B57">
        <w:t xml:space="preserve"> </w:t>
      </w:r>
      <w:r w:rsidR="00837FD8" w:rsidRPr="00970B57">
        <w:t>актуально,</w:t>
      </w:r>
      <w:r w:rsidRPr="00970B57">
        <w:t xml:space="preserve"> </w:t>
      </w:r>
      <w:r w:rsidR="00837FD8" w:rsidRPr="00970B57">
        <w:t>так</w:t>
      </w:r>
      <w:r w:rsidRPr="00970B57">
        <w:t xml:space="preserve"> </w:t>
      </w:r>
      <w:r w:rsidR="00837FD8" w:rsidRPr="00970B57">
        <w:t>как</w:t>
      </w:r>
      <w:r w:rsidRPr="00970B57">
        <w:t xml:space="preserve"> </w:t>
      </w:r>
      <w:r w:rsidR="00837FD8" w:rsidRPr="00970B57">
        <w:t>действует</w:t>
      </w:r>
      <w:r w:rsidRPr="00970B57">
        <w:t xml:space="preserve"> </w:t>
      </w:r>
      <w:r w:rsidR="00837FD8" w:rsidRPr="00970B57">
        <w:t>переходный</w:t>
      </w:r>
      <w:r w:rsidRPr="00970B57">
        <w:t xml:space="preserve"> </w:t>
      </w:r>
      <w:r w:rsidR="00837FD8" w:rsidRPr="00970B57">
        <w:t>период,</w:t>
      </w:r>
      <w:r w:rsidRPr="00970B57">
        <w:t xml:space="preserve"> </w:t>
      </w:r>
      <w:r w:rsidR="00837FD8" w:rsidRPr="00970B57">
        <w:t>когда</w:t>
      </w:r>
      <w:r w:rsidRPr="00970B57">
        <w:t xml:space="preserve"> </w:t>
      </w:r>
      <w:r w:rsidR="00837FD8" w:rsidRPr="00970B57">
        <w:t>вновь</w:t>
      </w:r>
      <w:r w:rsidRPr="00970B57">
        <w:t xml:space="preserve"> </w:t>
      </w:r>
      <w:r w:rsidR="00837FD8" w:rsidRPr="00970B57">
        <w:t>открываемый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</w:t>
      </w:r>
      <w:r w:rsidRPr="00970B57">
        <w:t xml:space="preserve"> </w:t>
      </w:r>
      <w:r w:rsidR="00837FD8" w:rsidRPr="00970B57">
        <w:t>имеет</w:t>
      </w:r>
      <w:r w:rsidRPr="00970B57">
        <w:t xml:space="preserve"> </w:t>
      </w:r>
      <w:r w:rsidR="00837FD8" w:rsidRPr="00970B57">
        <w:t>срок</w:t>
      </w:r>
      <w:r w:rsidRPr="00970B57">
        <w:t xml:space="preserve"> </w:t>
      </w:r>
      <w:r w:rsidR="00837FD8" w:rsidRPr="00970B57">
        <w:t>5</w:t>
      </w:r>
      <w:r w:rsidRPr="00970B57">
        <w:t xml:space="preserve"> </w:t>
      </w:r>
      <w:r w:rsidR="00837FD8" w:rsidRPr="00970B57">
        <w:t>лет,</w:t>
      </w:r>
      <w:r w:rsidRPr="00970B57">
        <w:t xml:space="preserve"> </w:t>
      </w:r>
      <w:r w:rsidR="00837FD8" w:rsidRPr="00970B57">
        <w:t>а</w:t>
      </w:r>
      <w:r w:rsidRPr="00970B57">
        <w:t xml:space="preserve"> </w:t>
      </w:r>
      <w:r w:rsidR="00837FD8" w:rsidRPr="00970B57">
        <w:t>также</w:t>
      </w:r>
      <w:r w:rsidRPr="00970B57">
        <w:t xml:space="preserve"> </w:t>
      </w:r>
      <w:r w:rsidR="00837FD8" w:rsidRPr="00970B57">
        <w:t>можно</w:t>
      </w:r>
      <w:r w:rsidRPr="00970B57">
        <w:t xml:space="preserve"> </w:t>
      </w:r>
      <w:r w:rsidR="00837FD8" w:rsidRPr="00970B57">
        <w:t>перевести</w:t>
      </w:r>
      <w:r w:rsidRPr="00970B57">
        <w:t xml:space="preserve"> </w:t>
      </w:r>
      <w:r w:rsidR="00837FD8" w:rsidRPr="00970B57">
        <w:t>старый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новый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срок</w:t>
      </w:r>
      <w:r w:rsidRPr="00970B57">
        <w:t xml:space="preserve"> </w:t>
      </w:r>
      <w:r w:rsidR="00837FD8" w:rsidRPr="00970B57">
        <w:t>владения</w:t>
      </w:r>
      <w:r w:rsidRPr="00970B57">
        <w:t xml:space="preserve"> </w:t>
      </w:r>
      <w:r w:rsidR="00837FD8" w:rsidRPr="00970B57">
        <w:t>старым</w:t>
      </w:r>
      <w:r w:rsidRPr="00970B57">
        <w:t xml:space="preserve"> </w:t>
      </w:r>
      <w:r w:rsidR="00837FD8" w:rsidRPr="00970B57">
        <w:lastRenderedPageBreak/>
        <w:t>ИИС</w:t>
      </w:r>
      <w:r w:rsidRPr="00970B57">
        <w:t xml:space="preserve"> </w:t>
      </w:r>
      <w:r w:rsidR="00837FD8" w:rsidRPr="00970B57">
        <w:t>пойд</w:t>
      </w:r>
      <w:r w:rsidRPr="00970B57">
        <w:t>е</w:t>
      </w:r>
      <w:r w:rsidR="00837FD8" w:rsidRPr="00970B57">
        <w:t>т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зач</w:t>
      </w:r>
      <w:r w:rsidRPr="00970B57">
        <w:t>е</w:t>
      </w:r>
      <w:r w:rsidR="00837FD8" w:rsidRPr="00970B57">
        <w:t>т</w:t>
      </w:r>
      <w:r w:rsidRPr="00970B57">
        <w:t xml:space="preserve"> </w:t>
      </w:r>
      <w:r w:rsidR="00837FD8" w:rsidRPr="00970B57">
        <w:t>срока</w:t>
      </w:r>
      <w:r w:rsidRPr="00970B57">
        <w:t xml:space="preserve"> </w:t>
      </w:r>
      <w:r w:rsidR="00837FD8" w:rsidRPr="00970B57">
        <w:t>нового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пределах</w:t>
      </w:r>
      <w:r w:rsidRPr="00970B57">
        <w:t xml:space="preserve"> </w:t>
      </w:r>
      <w:r w:rsidR="00837FD8" w:rsidRPr="00970B57">
        <w:t>3</w:t>
      </w:r>
      <w:r w:rsidRPr="00970B57">
        <w:t xml:space="preserve"> </w:t>
      </w:r>
      <w:r w:rsidR="00837FD8" w:rsidRPr="00970B57">
        <w:t>лет.</w:t>
      </w:r>
      <w:r w:rsidRPr="00970B57">
        <w:t xml:space="preserve"> </w:t>
      </w:r>
      <w:r w:rsidR="00837FD8" w:rsidRPr="00970B57">
        <w:t>Вторая</w:t>
      </w:r>
      <w:r w:rsidRPr="00970B57">
        <w:t xml:space="preserve"> </w:t>
      </w:r>
      <w:r w:rsidR="00837FD8" w:rsidRPr="00970B57">
        <w:t>обсуждаемая</w:t>
      </w:r>
      <w:r w:rsidRPr="00970B57">
        <w:t xml:space="preserve"> </w:t>
      </w:r>
      <w:r w:rsidR="00837FD8" w:rsidRPr="00970B57">
        <w:t>льгота</w:t>
      </w:r>
      <w:r w:rsidRPr="00970B57">
        <w:t xml:space="preserve"> - </w:t>
      </w:r>
      <w:r w:rsidR="00837FD8" w:rsidRPr="00970B57">
        <w:t>право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получение</w:t>
      </w:r>
      <w:r w:rsidRPr="00970B57">
        <w:t xml:space="preserve"> </w:t>
      </w:r>
      <w:r w:rsidR="00837FD8" w:rsidRPr="00970B57">
        <w:t>дивидендов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без</w:t>
      </w:r>
      <w:r w:rsidRPr="00970B57">
        <w:t xml:space="preserve"> </w:t>
      </w:r>
      <w:r w:rsidR="00837FD8" w:rsidRPr="00970B57">
        <w:t>уплаты</w:t>
      </w:r>
      <w:r w:rsidRPr="00970B57">
        <w:t xml:space="preserve"> </w:t>
      </w:r>
      <w:r w:rsidR="00837FD8" w:rsidRPr="00970B57">
        <w:t>НДФЛ</w:t>
      </w:r>
      <w:r w:rsidRPr="00970B57">
        <w:t xml:space="preserve"> - </w:t>
      </w:r>
      <w:r w:rsidR="00837FD8" w:rsidRPr="00970B57">
        <w:t>необходима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поднятия</w:t>
      </w:r>
      <w:r w:rsidRPr="00970B57">
        <w:t xml:space="preserve"> </w:t>
      </w:r>
      <w:r w:rsidR="00837FD8" w:rsidRPr="00970B57">
        <w:t>интереса</w:t>
      </w:r>
      <w:r w:rsidRPr="00970B57">
        <w:t xml:space="preserve"> </w:t>
      </w:r>
      <w:r w:rsidR="00837FD8" w:rsidRPr="00970B57">
        <w:t>инвесторов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акции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того,</w:t>
      </w:r>
      <w:r w:rsidRPr="00970B57">
        <w:t xml:space="preserve"> </w:t>
      </w:r>
      <w:r w:rsidR="00837FD8" w:rsidRPr="00970B57">
        <w:t>чтобы</w:t>
      </w:r>
      <w:r w:rsidRPr="00970B57">
        <w:t xml:space="preserve"> </w:t>
      </w:r>
      <w:r w:rsidR="00837FD8" w:rsidRPr="00970B57">
        <w:t>сделать</w:t>
      </w:r>
      <w:r w:rsidRPr="00970B57">
        <w:t xml:space="preserve"> </w:t>
      </w:r>
      <w:r w:rsidR="00837FD8" w:rsidRPr="00970B57">
        <w:t>условия</w:t>
      </w:r>
      <w:r w:rsidRPr="00970B57">
        <w:t xml:space="preserve"> </w:t>
      </w:r>
      <w:r w:rsidR="00837FD8" w:rsidRPr="00970B57">
        <w:t>одинаковыми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получателями</w:t>
      </w:r>
      <w:r w:rsidRPr="00970B57">
        <w:t xml:space="preserve"> </w:t>
      </w:r>
      <w:r w:rsidR="00837FD8" w:rsidRPr="00970B57">
        <w:t>купонов</w:t>
      </w:r>
      <w:r w:rsidRPr="00970B57">
        <w:t xml:space="preserve"> </w:t>
      </w:r>
      <w:r w:rsidR="00837FD8" w:rsidRPr="00970B57">
        <w:t>по</w:t>
      </w:r>
      <w:r w:rsidRPr="00970B57">
        <w:t xml:space="preserve"> </w:t>
      </w:r>
      <w:r w:rsidR="00837FD8" w:rsidRPr="00970B57">
        <w:t>облигациям.</w:t>
      </w:r>
      <w:r w:rsidRPr="00970B57">
        <w:t xml:space="preserve"> </w:t>
      </w:r>
      <w:r w:rsidR="00837FD8" w:rsidRPr="00970B57">
        <w:t>Купоны</w:t>
      </w:r>
      <w:r w:rsidRPr="00970B57">
        <w:t xml:space="preserve"> </w:t>
      </w:r>
      <w:r w:rsidR="00837FD8" w:rsidRPr="00970B57">
        <w:t>зачисляются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сч</w:t>
      </w:r>
      <w:r w:rsidRPr="00970B57">
        <w:t>е</w:t>
      </w:r>
      <w:r w:rsidR="00837FD8" w:rsidRPr="00970B57">
        <w:t>т</w:t>
      </w:r>
      <w:r w:rsidRPr="00970B57">
        <w:t xml:space="preserve"> </w:t>
      </w:r>
      <w:r w:rsidR="00837FD8" w:rsidRPr="00970B57">
        <w:t>полностью.</w:t>
      </w:r>
      <w:r w:rsidRPr="00970B57">
        <w:t xml:space="preserve"> </w:t>
      </w:r>
      <w:r w:rsidR="00837FD8" w:rsidRPr="00970B57">
        <w:t>Третья</w:t>
      </w:r>
      <w:r w:rsidRPr="00970B57">
        <w:t xml:space="preserve"> </w:t>
      </w:r>
      <w:r w:rsidR="00837FD8" w:rsidRPr="00970B57">
        <w:t>льгота</w:t>
      </w:r>
      <w:r w:rsidRPr="00970B57">
        <w:t xml:space="preserve"> </w:t>
      </w:r>
      <w:r w:rsidR="00837FD8" w:rsidRPr="00970B57">
        <w:t>состоит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том,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при</w:t>
      </w:r>
      <w:r w:rsidRPr="00970B57">
        <w:t xml:space="preserve"> </w:t>
      </w:r>
      <w:r w:rsidR="00837FD8" w:rsidRPr="00970B57">
        <w:t>таких</w:t>
      </w:r>
      <w:r w:rsidRPr="00970B57">
        <w:t xml:space="preserve"> </w:t>
      </w:r>
      <w:r w:rsidR="00837FD8" w:rsidRPr="00970B57">
        <w:t>долгосрочных</w:t>
      </w:r>
      <w:r w:rsidRPr="00970B57">
        <w:t xml:space="preserve"> </w:t>
      </w:r>
      <w:r w:rsidR="00837FD8" w:rsidRPr="00970B57">
        <w:t>инвестициях</w:t>
      </w:r>
      <w:r w:rsidRPr="00970B57">
        <w:t xml:space="preserve"> </w:t>
      </w:r>
      <w:r w:rsidR="00837FD8" w:rsidRPr="00970B57">
        <w:t>инвестору</w:t>
      </w:r>
      <w:r w:rsidRPr="00970B57">
        <w:t xml:space="preserve"> </w:t>
      </w:r>
      <w:r w:rsidR="00837FD8" w:rsidRPr="00970B57">
        <w:t>надо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что</w:t>
      </w:r>
      <w:r w:rsidRPr="00970B57">
        <w:t>-</w:t>
      </w:r>
      <w:r w:rsidR="00837FD8" w:rsidRPr="00970B57">
        <w:t>то</w:t>
      </w:r>
      <w:r w:rsidRPr="00970B57">
        <w:t xml:space="preserve"> </w:t>
      </w:r>
      <w:r w:rsidR="00837FD8" w:rsidRPr="00970B57">
        <w:t>жить,</w:t>
      </w:r>
      <w:r w:rsidRPr="00970B57">
        <w:t xml:space="preserve"> </w:t>
      </w:r>
      <w:r w:rsidR="00837FD8" w:rsidRPr="00970B57">
        <w:t>ведь</w:t>
      </w:r>
      <w:r w:rsidRPr="00970B57">
        <w:t xml:space="preserve"> </w:t>
      </w:r>
      <w:r w:rsidR="00837FD8" w:rsidRPr="00970B57">
        <w:t>серь</w:t>
      </w:r>
      <w:r w:rsidRPr="00970B57">
        <w:t>е</w:t>
      </w:r>
      <w:r w:rsidR="00837FD8" w:rsidRPr="00970B57">
        <w:t>зные</w:t>
      </w:r>
      <w:r w:rsidRPr="00970B57">
        <w:t xml:space="preserve"> </w:t>
      </w:r>
      <w:r w:rsidR="00837FD8" w:rsidRPr="00970B57">
        <w:t>суммы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инвестиций</w:t>
      </w:r>
      <w:r w:rsidRPr="00970B57">
        <w:t xml:space="preserve"> </w:t>
      </w:r>
      <w:r w:rsidR="00837FD8" w:rsidRPr="00970B57">
        <w:t>редко</w:t>
      </w:r>
      <w:r w:rsidRPr="00970B57">
        <w:t xml:space="preserve"> </w:t>
      </w:r>
      <w:r w:rsidR="00837FD8" w:rsidRPr="00970B57">
        <w:t>доступны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начале</w:t>
      </w:r>
      <w:r w:rsidRPr="00970B57">
        <w:t xml:space="preserve"> </w:t>
      </w:r>
      <w:r w:rsidR="00837FD8" w:rsidRPr="00970B57">
        <w:t>карьеры,</w:t>
      </w:r>
      <w:r w:rsidRPr="00970B57">
        <w:t xml:space="preserve"> </w:t>
      </w:r>
      <w:r w:rsidR="00837FD8" w:rsidRPr="00970B57">
        <w:t>как</w:t>
      </w:r>
      <w:r w:rsidRPr="00970B57">
        <w:t xml:space="preserve"> </w:t>
      </w:r>
      <w:r w:rsidR="00837FD8" w:rsidRPr="00970B57">
        <w:t>правило,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достигается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возрастом.</w:t>
      </w:r>
      <w:r w:rsidRPr="00970B57">
        <w:t xml:space="preserve"> </w:t>
      </w:r>
      <w:r w:rsidR="00837FD8" w:rsidRPr="00970B57">
        <w:t>Поэтому</w:t>
      </w:r>
      <w:r w:rsidRPr="00970B57">
        <w:t xml:space="preserve"> </w:t>
      </w:r>
      <w:r w:rsidR="00837FD8" w:rsidRPr="00970B57">
        <w:t>инвесторы</w:t>
      </w:r>
      <w:r w:rsidRPr="00970B57">
        <w:t xml:space="preserve"> </w:t>
      </w:r>
      <w:r w:rsidR="00837FD8" w:rsidRPr="00970B57">
        <w:t>хотели</w:t>
      </w:r>
      <w:r w:rsidRPr="00970B57">
        <w:t xml:space="preserve"> </w:t>
      </w:r>
      <w:r w:rsidR="00837FD8" w:rsidRPr="00970B57">
        <w:t>бы</w:t>
      </w:r>
      <w:r w:rsidRPr="00970B57">
        <w:t xml:space="preserve"> </w:t>
      </w:r>
      <w:r w:rsidR="00837FD8" w:rsidRPr="00970B57">
        <w:t>иметь</w:t>
      </w:r>
      <w:r w:rsidRPr="00970B57">
        <w:t xml:space="preserve"> </w:t>
      </w:r>
      <w:r w:rsidR="00837FD8" w:rsidRPr="00970B57">
        <w:t>возможность</w:t>
      </w:r>
      <w:r w:rsidRPr="00970B57">
        <w:t xml:space="preserve"> </w:t>
      </w:r>
      <w:r w:rsidR="00837FD8" w:rsidRPr="00970B57">
        <w:t>выводить</w:t>
      </w:r>
      <w:r w:rsidRPr="00970B57">
        <w:t xml:space="preserve"> </w:t>
      </w:r>
      <w:r w:rsidR="00837FD8" w:rsidRPr="00970B57">
        <w:t>купоны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дивиденды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банковские</w:t>
      </w:r>
      <w:r w:rsidRPr="00970B57">
        <w:t xml:space="preserve"> </w:t>
      </w:r>
      <w:r w:rsidR="00837FD8" w:rsidRPr="00970B57">
        <w:t>счета.</w:t>
      </w:r>
      <w:r w:rsidRPr="00970B57">
        <w:t xml:space="preserve"> </w:t>
      </w:r>
      <w:r w:rsidR="00837FD8" w:rsidRPr="00970B57">
        <w:t>Все</w:t>
      </w:r>
      <w:r w:rsidRPr="00970B57">
        <w:t xml:space="preserve"> </w:t>
      </w:r>
      <w:r w:rsidR="00837FD8" w:rsidRPr="00970B57">
        <w:t>эти</w:t>
      </w:r>
      <w:r w:rsidRPr="00970B57">
        <w:t xml:space="preserve"> </w:t>
      </w:r>
      <w:r w:rsidR="00837FD8" w:rsidRPr="00970B57">
        <w:t>вопросы</w:t>
      </w:r>
      <w:r w:rsidRPr="00970B57">
        <w:t xml:space="preserve"> </w:t>
      </w:r>
      <w:r w:rsidR="00837FD8" w:rsidRPr="00970B57">
        <w:t>неоднократно</w:t>
      </w:r>
      <w:r w:rsidRPr="00970B57">
        <w:t xml:space="preserve"> </w:t>
      </w:r>
      <w:r w:rsidR="00837FD8" w:rsidRPr="00970B57">
        <w:t>предлагались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рассматривались,</w:t>
      </w:r>
      <w:r w:rsidRPr="00970B57">
        <w:t xml:space="preserve"> </w:t>
      </w:r>
      <w:r w:rsidR="00837FD8" w:rsidRPr="00970B57">
        <w:t>у</w:t>
      </w:r>
      <w:r w:rsidRPr="00970B57">
        <w:t xml:space="preserve"> </w:t>
      </w:r>
      <w:r w:rsidR="00837FD8" w:rsidRPr="00970B57">
        <w:t>обеих</w:t>
      </w:r>
      <w:r w:rsidRPr="00970B57">
        <w:t xml:space="preserve"> </w:t>
      </w:r>
      <w:r w:rsidR="00837FD8" w:rsidRPr="00970B57">
        <w:t>сторон</w:t>
      </w:r>
      <w:r w:rsidRPr="00970B57">
        <w:t xml:space="preserve"> </w:t>
      </w:r>
      <w:r w:rsidR="00837FD8" w:rsidRPr="00970B57">
        <w:t>дискуссии</w:t>
      </w:r>
      <w:r w:rsidRPr="00970B57">
        <w:t xml:space="preserve"> </w:t>
      </w:r>
      <w:r w:rsidR="00837FD8" w:rsidRPr="00970B57">
        <w:t>есть</w:t>
      </w:r>
      <w:r w:rsidRPr="00970B57">
        <w:t xml:space="preserve"> </w:t>
      </w:r>
      <w:r w:rsidR="00837FD8" w:rsidRPr="00970B57">
        <w:t>свои</w:t>
      </w:r>
      <w:r w:rsidRPr="00970B57">
        <w:t xml:space="preserve"> </w:t>
      </w:r>
      <w:r w:rsidR="00837FD8" w:rsidRPr="00970B57">
        <w:t>аргументы.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настоящее</w:t>
      </w:r>
      <w:r w:rsidRPr="00970B57">
        <w:t xml:space="preserve"> </w:t>
      </w:r>
      <w:r w:rsidR="00837FD8" w:rsidRPr="00970B57">
        <w:t>время</w:t>
      </w:r>
      <w:r w:rsidRPr="00970B57">
        <w:t xml:space="preserve"> </w:t>
      </w:r>
      <w:r w:rsidR="00837FD8" w:rsidRPr="00970B57">
        <w:t>предложено</w:t>
      </w:r>
      <w:r w:rsidRPr="00970B57">
        <w:t xml:space="preserve"> </w:t>
      </w:r>
      <w:r w:rsidR="00837FD8" w:rsidRPr="00970B57">
        <w:t>посмотреть</w:t>
      </w:r>
      <w:r w:rsidRPr="00970B57">
        <w:t xml:space="preserve"> </w:t>
      </w:r>
      <w:r w:rsidR="00837FD8" w:rsidRPr="00970B57">
        <w:t>2</w:t>
      </w:r>
      <w:r w:rsidRPr="00970B57">
        <w:t>-</w:t>
      </w:r>
      <w:r w:rsidR="00837FD8" w:rsidRPr="00970B57">
        <w:t>3</w:t>
      </w:r>
      <w:r w:rsidRPr="00970B57">
        <w:t xml:space="preserve"> </w:t>
      </w:r>
      <w:r w:rsidR="00837FD8" w:rsidRPr="00970B57">
        <w:t>года,</w:t>
      </w:r>
      <w:r w:rsidRPr="00970B57">
        <w:t xml:space="preserve"> </w:t>
      </w:r>
      <w:r w:rsidR="00837FD8" w:rsidRPr="00970B57">
        <w:t>как</w:t>
      </w:r>
      <w:r w:rsidRPr="00970B57">
        <w:t xml:space="preserve"> </w:t>
      </w:r>
      <w:r w:rsidR="00837FD8" w:rsidRPr="00970B57">
        <w:t>работает</w:t>
      </w:r>
      <w:r w:rsidRPr="00970B57">
        <w:t xml:space="preserve"> </w:t>
      </w:r>
      <w:r w:rsidR="00837FD8" w:rsidRPr="00970B57">
        <w:t>ИИС3,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уже</w:t>
      </w:r>
      <w:r w:rsidRPr="00970B57">
        <w:t xml:space="preserve"> </w:t>
      </w:r>
      <w:r w:rsidR="00837FD8" w:rsidRPr="00970B57">
        <w:t>потом</w:t>
      </w:r>
      <w:r w:rsidRPr="00970B57">
        <w:t xml:space="preserve"> </w:t>
      </w:r>
      <w:r w:rsidR="00837FD8" w:rsidRPr="00970B57">
        <w:t>вносить</w:t>
      </w:r>
      <w:r w:rsidRPr="00970B57">
        <w:t xml:space="preserve"> </w:t>
      </w:r>
      <w:r w:rsidR="00837FD8" w:rsidRPr="00970B57">
        <w:t>коррективы</w:t>
      </w:r>
      <w:r w:rsidRPr="00970B57">
        <w:t>»</w:t>
      </w:r>
      <w:r w:rsidR="00837FD8" w:rsidRPr="00970B57">
        <w:t>.</w:t>
      </w:r>
    </w:p>
    <w:p w14:paraId="6C59C441" w14:textId="77777777" w:rsidR="00837FD8" w:rsidRPr="00970B57" w:rsidRDefault="00837FD8" w:rsidP="00837FD8">
      <w:r w:rsidRPr="00970B57">
        <w:t>Владислав</w:t>
      </w:r>
      <w:r w:rsidR="009B3832" w:rsidRPr="00970B57">
        <w:t xml:space="preserve"> </w:t>
      </w:r>
      <w:r w:rsidRPr="00970B57">
        <w:t>Бабиев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утверждает:</w:t>
      </w:r>
      <w:r w:rsidR="009B3832" w:rsidRPr="00970B57">
        <w:t xml:space="preserve"> «</w:t>
      </w:r>
      <w:r w:rsidRPr="00970B57">
        <w:t>Важной</w:t>
      </w:r>
      <w:r w:rsidR="009B3832" w:rsidRPr="00970B57">
        <w:t xml:space="preserve"> </w:t>
      </w:r>
      <w:r w:rsidRPr="00970B57">
        <w:t>особенностью,</w:t>
      </w:r>
      <w:r w:rsidR="009B3832" w:rsidRPr="00970B57">
        <w:t xml:space="preserve"> </w:t>
      </w:r>
      <w:r w:rsidRPr="00970B57">
        <w:t>которой,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мнению</w:t>
      </w:r>
      <w:r w:rsidR="009B3832" w:rsidRPr="00970B57">
        <w:t xml:space="preserve"> </w:t>
      </w:r>
      <w:r w:rsidRPr="00970B57">
        <w:t>инвесторов,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хватает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вывода</w:t>
      </w:r>
      <w:r w:rsidR="009B3832" w:rsidRPr="00970B57">
        <w:t xml:space="preserve"> </w:t>
      </w:r>
      <w:r w:rsidRPr="00970B57">
        <w:t>дохода,</w:t>
      </w:r>
      <w:r w:rsidR="009B3832" w:rsidRPr="00970B57">
        <w:t xml:space="preserve"> </w:t>
      </w:r>
      <w:r w:rsidRPr="00970B57">
        <w:t>полученного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сделок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(купонов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дивидендов)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банковский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т.</w:t>
      </w:r>
      <w:r w:rsidR="009B3832" w:rsidRPr="00970B57">
        <w:t xml:space="preserve"> </w:t>
      </w:r>
      <w:r w:rsidRPr="00970B57">
        <w:t>Ранее</w:t>
      </w:r>
      <w:r w:rsidR="009B3832" w:rsidRPr="00970B57">
        <w:t xml:space="preserve"> </w:t>
      </w:r>
      <w:r w:rsidRPr="00970B57">
        <w:t>клиенты</w:t>
      </w:r>
      <w:r w:rsidR="009B3832" w:rsidRPr="00970B57">
        <w:t xml:space="preserve"> </w:t>
      </w:r>
      <w:r w:rsidRPr="00970B57">
        <w:t>активно</w:t>
      </w:r>
      <w:r w:rsidR="009B3832" w:rsidRPr="00970B57">
        <w:t xml:space="preserve"> </w:t>
      </w:r>
      <w:r w:rsidRPr="00970B57">
        <w:t>пользовались</w:t>
      </w:r>
      <w:r w:rsidR="009B3832" w:rsidRPr="00970B57">
        <w:t xml:space="preserve"> </w:t>
      </w:r>
      <w:r w:rsidRPr="00970B57">
        <w:t>этой</w:t>
      </w:r>
      <w:r w:rsidR="009B3832" w:rsidRPr="00970B57">
        <w:t xml:space="preserve"> </w:t>
      </w:r>
      <w:r w:rsidRPr="00970B57">
        <w:t>услугой,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позволяло</w:t>
      </w:r>
      <w:r w:rsidR="009B3832" w:rsidRPr="00970B57">
        <w:t xml:space="preserve"> </w:t>
      </w:r>
      <w:r w:rsidRPr="00970B57">
        <w:t>им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регулярный</w:t>
      </w:r>
      <w:r w:rsidR="009B3832" w:rsidRPr="00970B57">
        <w:t xml:space="preserve"> </w:t>
      </w:r>
      <w:r w:rsidRPr="00970B57">
        <w:t>доход.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стало</w:t>
      </w:r>
      <w:r w:rsidR="009B3832" w:rsidRPr="00970B57">
        <w:t xml:space="preserve"> </w:t>
      </w:r>
      <w:r w:rsidRPr="00970B57">
        <w:t>недоступно.</w:t>
      </w:r>
      <w:r w:rsidR="009B3832" w:rsidRPr="00970B57">
        <w:t xml:space="preserve"> </w:t>
      </w:r>
      <w:r w:rsidRPr="00970B57">
        <w:t>Однако,</w:t>
      </w:r>
      <w:r w:rsidR="009B3832" w:rsidRPr="00970B57">
        <w:t xml:space="preserve"> </w:t>
      </w:r>
      <w:r w:rsidRPr="00970B57">
        <w:t>насколько</w:t>
      </w:r>
      <w:r w:rsidR="009B3832" w:rsidRPr="00970B57">
        <w:t xml:space="preserve"> </w:t>
      </w:r>
      <w:r w:rsidRPr="00970B57">
        <w:t>нам</w:t>
      </w:r>
      <w:r w:rsidR="009B3832" w:rsidRPr="00970B57">
        <w:t xml:space="preserve"> </w:t>
      </w:r>
      <w:r w:rsidRPr="00970B57">
        <w:t>известно,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настоящее</w:t>
      </w:r>
      <w:r w:rsidR="009B3832" w:rsidRPr="00970B57">
        <w:t xml:space="preserve"> </w:t>
      </w:r>
      <w:r w:rsidRPr="00970B57">
        <w:t>время</w:t>
      </w:r>
      <w:r w:rsidR="009B3832" w:rsidRPr="00970B57">
        <w:t xml:space="preserve"> </w:t>
      </w:r>
      <w:r w:rsidRPr="00970B57">
        <w:t>Минфин</w:t>
      </w:r>
      <w:r w:rsidR="009B3832" w:rsidRPr="00970B57">
        <w:t xml:space="preserve"> </w:t>
      </w:r>
      <w:r w:rsidRPr="00970B57">
        <w:t>прорабатывает</w:t>
      </w:r>
      <w:r w:rsidR="009B3832" w:rsidRPr="00970B57">
        <w:t xml:space="preserve"> </w:t>
      </w:r>
      <w:r w:rsidRPr="00970B57">
        <w:t>возможность</w:t>
      </w:r>
      <w:r w:rsidR="009B3832" w:rsidRPr="00970B57">
        <w:t xml:space="preserve"> </w:t>
      </w:r>
      <w:r w:rsidRPr="00970B57">
        <w:t>снятия</w:t>
      </w:r>
      <w:r w:rsidR="009B3832" w:rsidRPr="00970B57">
        <w:t xml:space="preserve"> </w:t>
      </w:r>
      <w:r w:rsidRPr="00970B57">
        <w:t>данного</w:t>
      </w:r>
      <w:r w:rsidR="009B3832" w:rsidRPr="00970B57">
        <w:t xml:space="preserve"> </w:t>
      </w:r>
      <w:r w:rsidRPr="00970B57">
        <w:t>ограничения.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мой</w:t>
      </w:r>
      <w:r w:rsidR="009B3832" w:rsidRPr="00970B57">
        <w:t xml:space="preserve"> </w:t>
      </w:r>
      <w:r w:rsidRPr="00970B57">
        <w:t>взгляд,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поспособствовало</w:t>
      </w:r>
      <w:r w:rsidR="009B3832" w:rsidRPr="00970B57">
        <w:t xml:space="preserve"> </w:t>
      </w:r>
      <w:r w:rsidRPr="00970B57">
        <w:t>бы</w:t>
      </w:r>
      <w:r w:rsidR="009B3832" w:rsidRPr="00970B57">
        <w:t xml:space="preserve"> </w:t>
      </w:r>
      <w:r w:rsidRPr="00970B57">
        <w:t>значительному</w:t>
      </w:r>
      <w:r w:rsidR="009B3832" w:rsidRPr="00970B57">
        <w:t xml:space="preserve"> </w:t>
      </w:r>
      <w:r w:rsidRPr="00970B57">
        <w:t>росту</w:t>
      </w:r>
      <w:r w:rsidR="009B3832" w:rsidRPr="00970B57">
        <w:t xml:space="preserve"> </w:t>
      </w:r>
      <w:r w:rsidRPr="00970B57">
        <w:t>популярности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среди</w:t>
      </w:r>
      <w:r w:rsidR="009B3832" w:rsidRPr="00970B57">
        <w:t xml:space="preserve"> </w:t>
      </w:r>
      <w:r w:rsidRPr="00970B57">
        <w:t>российских</w:t>
      </w:r>
      <w:r w:rsidR="009B3832" w:rsidRPr="00970B57">
        <w:t xml:space="preserve"> </w:t>
      </w:r>
      <w:r w:rsidRPr="00970B57">
        <w:t>инвесторов</w:t>
      </w:r>
      <w:r w:rsidR="009B3832" w:rsidRPr="00970B57">
        <w:t>»</w:t>
      </w:r>
      <w:r w:rsidRPr="00970B57">
        <w:t>.</w:t>
      </w:r>
    </w:p>
    <w:p w14:paraId="4ACAD019" w14:textId="77777777" w:rsidR="00837FD8" w:rsidRPr="00970B57" w:rsidRDefault="009B3832" w:rsidP="00837FD8">
      <w:r w:rsidRPr="00970B57">
        <w:t>«</w:t>
      </w:r>
      <w:r w:rsidR="00837FD8" w:rsidRPr="00970B57">
        <w:t>Фактором,</w:t>
      </w:r>
      <w:r w:rsidRPr="00970B57">
        <w:t xml:space="preserve"> </w:t>
      </w:r>
      <w:r w:rsidR="00837FD8" w:rsidRPr="00970B57">
        <w:t>сдерживающим</w:t>
      </w:r>
      <w:r w:rsidRPr="00970B57">
        <w:t xml:space="preserve"> </w:t>
      </w:r>
      <w:r w:rsidR="00837FD8" w:rsidRPr="00970B57">
        <w:t>рост</w:t>
      </w:r>
      <w:r w:rsidRPr="00970B57">
        <w:t xml:space="preserve"> </w:t>
      </w:r>
      <w:r w:rsidR="00837FD8" w:rsidRPr="00970B57">
        <w:t>интереса</w:t>
      </w:r>
      <w:r w:rsidRPr="00970B57">
        <w:t xml:space="preserve"> </w:t>
      </w:r>
      <w:r w:rsidR="00837FD8" w:rsidRPr="00970B57">
        <w:t>розничных</w:t>
      </w:r>
      <w:r w:rsidRPr="00970B57">
        <w:t xml:space="preserve"> </w:t>
      </w:r>
      <w:r w:rsidR="00837FD8" w:rsidRPr="00970B57">
        <w:t>инвесторов</w:t>
      </w:r>
      <w:r w:rsidRPr="00970B57">
        <w:t xml:space="preserve"> </w:t>
      </w:r>
      <w:r w:rsidR="00837FD8" w:rsidRPr="00970B57">
        <w:t>к</w:t>
      </w:r>
      <w:r w:rsidRPr="00970B57">
        <w:t xml:space="preserve"> </w:t>
      </w:r>
      <w:r w:rsidR="00837FD8" w:rsidRPr="00970B57">
        <w:t>ИИС3,</w:t>
      </w:r>
      <w:r w:rsidRPr="00970B57">
        <w:t xml:space="preserve"> </w:t>
      </w:r>
      <w:r w:rsidR="00837FD8" w:rsidRPr="00970B57">
        <w:t>является</w:t>
      </w:r>
      <w:r w:rsidRPr="00970B57">
        <w:t xml:space="preserve"> </w:t>
      </w:r>
      <w:r w:rsidR="00837FD8" w:rsidRPr="00970B57">
        <w:t>низкая</w:t>
      </w:r>
      <w:r w:rsidRPr="00970B57">
        <w:t xml:space="preserve"> </w:t>
      </w:r>
      <w:r w:rsidR="00837FD8" w:rsidRPr="00970B57">
        <w:t>база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получения</w:t>
      </w:r>
      <w:r w:rsidRPr="00970B57">
        <w:t xml:space="preserve"> </w:t>
      </w:r>
      <w:r w:rsidR="00837FD8" w:rsidRPr="00970B57">
        <w:t>налогового</w:t>
      </w:r>
      <w:r w:rsidRPr="00970B57">
        <w:t xml:space="preserve"> </w:t>
      </w:r>
      <w:r w:rsidR="00837FD8" w:rsidRPr="00970B57">
        <w:t>вычета</w:t>
      </w:r>
      <w:r w:rsidRPr="00970B57">
        <w:t xml:space="preserve"> </w:t>
      </w:r>
      <w:r w:rsidR="00837FD8" w:rsidRPr="00970B57">
        <w:t>(предел</w:t>
      </w:r>
      <w:r w:rsidRPr="00970B57">
        <w:t xml:space="preserve"> </w:t>
      </w:r>
      <w:r w:rsidR="00837FD8" w:rsidRPr="00970B57">
        <w:t>400</w:t>
      </w:r>
      <w:r w:rsidRPr="00970B57">
        <w:t xml:space="preserve"> </w:t>
      </w:r>
      <w:r w:rsidR="00837FD8" w:rsidRPr="00970B57">
        <w:t>тыс.</w:t>
      </w:r>
      <w:r w:rsidRPr="00970B57">
        <w:t xml:space="preserve"> </w:t>
      </w:r>
      <w:r w:rsidR="00837FD8" w:rsidRPr="00970B57">
        <w:t>рублей</w:t>
      </w:r>
      <w:r w:rsidRPr="00970B57">
        <w:t xml:space="preserve"> </w:t>
      </w:r>
      <w:r w:rsidR="00837FD8" w:rsidRPr="00970B57">
        <w:t>сохран</w:t>
      </w:r>
      <w:r w:rsidRPr="00970B57">
        <w:t>е</w:t>
      </w:r>
      <w:r w:rsidR="00837FD8" w:rsidRPr="00970B57">
        <w:t>н),</w:t>
      </w:r>
      <w:r w:rsidRPr="00970B57">
        <w:t xml:space="preserve"> </w:t>
      </w:r>
      <w:r w:rsidR="00837FD8" w:rsidRPr="00970B57">
        <w:t>а</w:t>
      </w:r>
      <w:r w:rsidRPr="00970B57">
        <w:t xml:space="preserve"> </w:t>
      </w:r>
      <w:r w:rsidR="00837FD8" w:rsidRPr="00970B57">
        <w:t>также</w:t>
      </w:r>
      <w:r w:rsidRPr="00970B57">
        <w:t xml:space="preserve"> </w:t>
      </w:r>
      <w:r w:rsidR="00837FD8" w:rsidRPr="00970B57">
        <w:t>единая</w:t>
      </w:r>
      <w:r w:rsidRPr="00970B57">
        <w:t xml:space="preserve"> </w:t>
      </w:r>
      <w:r w:rsidR="00837FD8" w:rsidRPr="00970B57">
        <w:t>база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получения</w:t>
      </w:r>
      <w:r w:rsidRPr="00970B57">
        <w:t xml:space="preserve"> </w:t>
      </w:r>
      <w:r w:rsidR="00837FD8" w:rsidRPr="00970B57">
        <w:t>инвестиционного</w:t>
      </w:r>
      <w:r w:rsidRPr="00970B57">
        <w:t xml:space="preserve"> </w:t>
      </w:r>
      <w:r w:rsidR="00837FD8" w:rsidRPr="00970B57">
        <w:t>вычета</w:t>
      </w:r>
      <w:r w:rsidRPr="00970B57">
        <w:t xml:space="preserve"> </w:t>
      </w:r>
      <w:r w:rsidR="00837FD8" w:rsidRPr="00970B57">
        <w:t>по</w:t>
      </w:r>
      <w:r w:rsidRPr="00970B57">
        <w:t xml:space="preserve"> </w:t>
      </w:r>
      <w:r w:rsidR="00837FD8" w:rsidRPr="00970B57">
        <w:t>индивидуальным</w:t>
      </w:r>
      <w:r w:rsidRPr="00970B57">
        <w:t xml:space="preserve"> </w:t>
      </w:r>
      <w:r w:rsidR="00837FD8" w:rsidRPr="00970B57">
        <w:t>инвестиционным</w:t>
      </w:r>
      <w:r w:rsidRPr="00970B57">
        <w:t xml:space="preserve"> </w:t>
      </w:r>
      <w:r w:rsidR="00837FD8" w:rsidRPr="00970B57">
        <w:t>счетам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пенсионным</w:t>
      </w:r>
      <w:r w:rsidRPr="00970B57">
        <w:t xml:space="preserve"> </w:t>
      </w:r>
      <w:r w:rsidR="00837FD8" w:rsidRPr="00970B57">
        <w:t>продуктам,</w:t>
      </w:r>
      <w:r w:rsidRPr="00970B57">
        <w:t xml:space="preserve"> - </w:t>
      </w:r>
      <w:r w:rsidR="00837FD8" w:rsidRPr="00970B57">
        <w:t>указывает</w:t>
      </w:r>
      <w:r w:rsidRPr="00970B57">
        <w:t xml:space="preserve"> </w:t>
      </w:r>
      <w:r w:rsidR="00837FD8" w:rsidRPr="00970B57">
        <w:t>Ольга</w:t>
      </w:r>
      <w:r w:rsidRPr="00970B57">
        <w:t xml:space="preserve"> </w:t>
      </w:r>
      <w:r w:rsidR="00837FD8" w:rsidRPr="00970B57">
        <w:t>Шувалова.</w:t>
      </w:r>
      <w:r w:rsidRPr="00970B57">
        <w:t xml:space="preserve"> - </w:t>
      </w:r>
      <w:r w:rsidR="00837FD8" w:rsidRPr="00970B57">
        <w:t>При</w:t>
      </w:r>
      <w:r w:rsidRPr="00970B57">
        <w:t xml:space="preserve"> </w:t>
      </w:r>
      <w:r w:rsidR="00837FD8" w:rsidRPr="00970B57">
        <w:t>этом</w:t>
      </w:r>
      <w:r w:rsidRPr="00970B57">
        <w:t xml:space="preserve"> </w:t>
      </w:r>
      <w:r w:rsidR="00837FD8" w:rsidRPr="00970B57">
        <w:t>программы</w:t>
      </w:r>
      <w:r w:rsidRPr="00970B57">
        <w:t xml:space="preserve"> </w:t>
      </w:r>
      <w:r w:rsidR="00837FD8" w:rsidRPr="00970B57">
        <w:t>долгосрочных</w:t>
      </w:r>
      <w:r w:rsidRPr="00970B57">
        <w:t xml:space="preserve"> </w:t>
      </w:r>
      <w:r w:rsidR="00837FD8" w:rsidRPr="00970B57">
        <w:t>сбережений</w:t>
      </w:r>
      <w:r w:rsidRPr="00970B57">
        <w:t xml:space="preserve"> </w:t>
      </w:r>
      <w:r w:rsidR="00837FD8" w:rsidRPr="00970B57">
        <w:t>(ПДС),</w:t>
      </w:r>
      <w:r w:rsidRPr="00970B57">
        <w:t xml:space="preserve"> </w:t>
      </w:r>
      <w:r w:rsidR="00837FD8" w:rsidRPr="00970B57">
        <w:t>которые</w:t>
      </w:r>
      <w:r w:rsidRPr="00970B57">
        <w:t xml:space="preserve"> </w:t>
      </w:r>
      <w:r w:rsidR="00837FD8" w:rsidRPr="00970B57">
        <w:t>сейчас</w:t>
      </w:r>
      <w:r w:rsidRPr="00970B57">
        <w:t xml:space="preserve"> </w:t>
      </w:r>
      <w:r w:rsidR="00837FD8" w:rsidRPr="00970B57">
        <w:t>активно</w:t>
      </w:r>
      <w:r w:rsidRPr="00970B57">
        <w:t xml:space="preserve"> </w:t>
      </w:r>
      <w:r w:rsidR="00837FD8" w:rsidRPr="00970B57">
        <w:t>продвигаются</w:t>
      </w:r>
      <w:r w:rsidRPr="00970B57">
        <w:t xml:space="preserve"> </w:t>
      </w:r>
      <w:r w:rsidR="00837FD8" w:rsidRPr="00970B57">
        <w:t>негосударственными</w:t>
      </w:r>
      <w:r w:rsidRPr="00970B57">
        <w:t xml:space="preserve"> </w:t>
      </w:r>
      <w:r w:rsidR="00837FD8" w:rsidRPr="00970B57">
        <w:t>пенсионными</w:t>
      </w:r>
      <w:r w:rsidRPr="00970B57">
        <w:t xml:space="preserve"> </w:t>
      </w:r>
      <w:r w:rsidR="00837FD8" w:rsidRPr="00970B57">
        <w:t>фондами,</w:t>
      </w:r>
      <w:r w:rsidRPr="00970B57">
        <w:t xml:space="preserve"> </w:t>
      </w:r>
      <w:r w:rsidR="00837FD8" w:rsidRPr="00970B57">
        <w:t>обладают</w:t>
      </w:r>
      <w:r w:rsidRPr="00970B57">
        <w:t xml:space="preserve"> </w:t>
      </w:r>
      <w:r w:rsidR="00837FD8" w:rsidRPr="00970B57">
        <w:t>рядом</w:t>
      </w:r>
      <w:r w:rsidRPr="00970B57">
        <w:t xml:space="preserve"> </w:t>
      </w:r>
      <w:r w:rsidR="00837FD8" w:rsidRPr="00970B57">
        <w:t>преимуществ.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частности,</w:t>
      </w:r>
      <w:r w:rsidRPr="00970B57">
        <w:t xml:space="preserve"> </w:t>
      </w:r>
      <w:r w:rsidR="00837FD8" w:rsidRPr="00970B57">
        <w:t>это</w:t>
      </w:r>
      <w:r w:rsidRPr="00970B57">
        <w:t xml:space="preserve"> </w:t>
      </w:r>
      <w:r w:rsidR="00837FD8" w:rsidRPr="00970B57">
        <w:t>софинансирование</w:t>
      </w:r>
      <w:r w:rsidRPr="00970B57">
        <w:t xml:space="preserve"> </w:t>
      </w:r>
      <w:r w:rsidR="00837FD8" w:rsidRPr="00970B57">
        <w:t>от</w:t>
      </w:r>
      <w:r w:rsidRPr="00970B57">
        <w:t xml:space="preserve"> </w:t>
      </w:r>
      <w:r w:rsidR="00837FD8" w:rsidRPr="00970B57">
        <w:t>государства</w:t>
      </w:r>
      <w:r w:rsidRPr="00970B57">
        <w:t xml:space="preserve"> </w:t>
      </w:r>
      <w:r w:rsidR="00837FD8" w:rsidRPr="00970B57">
        <w:t>(до</w:t>
      </w:r>
      <w:r w:rsidRPr="00970B57">
        <w:t xml:space="preserve"> </w:t>
      </w:r>
      <w:r w:rsidR="00837FD8" w:rsidRPr="00970B57">
        <w:t>36</w:t>
      </w:r>
      <w:r w:rsidRPr="00970B57">
        <w:t xml:space="preserve"> </w:t>
      </w:r>
      <w:r w:rsidR="00837FD8" w:rsidRPr="00970B57">
        <w:t>тыс.</w:t>
      </w:r>
      <w:r w:rsidRPr="00970B57">
        <w:t xml:space="preserve"> </w:t>
      </w:r>
      <w:r w:rsidR="00837FD8" w:rsidRPr="00970B57">
        <w:t>рублей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год),</w:t>
      </w:r>
      <w:r w:rsidRPr="00970B57">
        <w:t xml:space="preserve"> </w:t>
      </w:r>
      <w:r w:rsidR="00837FD8" w:rsidRPr="00970B57">
        <w:t>профессиональное</w:t>
      </w:r>
      <w:r w:rsidRPr="00970B57">
        <w:t xml:space="preserve"> </w:t>
      </w:r>
      <w:r w:rsidR="00837FD8" w:rsidRPr="00970B57">
        <w:t>управление</w:t>
      </w:r>
      <w:r w:rsidRPr="00970B57">
        <w:t xml:space="preserve"> </w:t>
      </w:r>
      <w:r w:rsidR="00837FD8" w:rsidRPr="00970B57">
        <w:t>активом</w:t>
      </w:r>
      <w:r w:rsidRPr="00970B57">
        <w:t xml:space="preserve"> </w:t>
      </w:r>
      <w:r w:rsidR="00837FD8" w:rsidRPr="00970B57">
        <w:t>(что</w:t>
      </w:r>
      <w:r w:rsidRPr="00970B57">
        <w:t xml:space="preserve"> </w:t>
      </w:r>
      <w:r w:rsidR="00837FD8" w:rsidRPr="00970B57">
        <w:t>довольно</w:t>
      </w:r>
      <w:r w:rsidRPr="00970B57">
        <w:t xml:space="preserve"> </w:t>
      </w:r>
      <w:r w:rsidR="00837FD8" w:rsidRPr="00970B57">
        <w:t>важно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массового</w:t>
      </w:r>
      <w:r w:rsidRPr="00970B57">
        <w:t xml:space="preserve"> </w:t>
      </w:r>
      <w:r w:rsidR="00837FD8" w:rsidRPr="00970B57">
        <w:t>неподготовленного</w:t>
      </w:r>
      <w:r w:rsidRPr="00970B57">
        <w:t xml:space="preserve"> </w:t>
      </w:r>
      <w:r w:rsidR="00837FD8" w:rsidRPr="00970B57">
        <w:t>инвестора)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страхование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системе</w:t>
      </w:r>
      <w:r w:rsidRPr="00970B57">
        <w:t xml:space="preserve"> </w:t>
      </w:r>
      <w:r w:rsidR="00837FD8" w:rsidRPr="00970B57">
        <w:t>гарантирования</w:t>
      </w:r>
      <w:r w:rsidRPr="00970B57">
        <w:t xml:space="preserve"> </w:t>
      </w:r>
      <w:r w:rsidR="00837FD8" w:rsidRPr="00970B57">
        <w:t>АСВ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сумму</w:t>
      </w:r>
      <w:r w:rsidRPr="00970B57">
        <w:t xml:space="preserve"> </w:t>
      </w:r>
      <w:r w:rsidR="00837FD8" w:rsidRPr="00970B57">
        <w:t>2,8</w:t>
      </w:r>
      <w:r w:rsidRPr="00970B57">
        <w:t xml:space="preserve"> </w:t>
      </w:r>
      <w:r w:rsidR="00837FD8" w:rsidRPr="00970B57">
        <w:t>млн</w:t>
      </w:r>
      <w:r w:rsidRPr="00970B57">
        <w:t xml:space="preserve"> </w:t>
      </w:r>
      <w:r w:rsidR="00837FD8" w:rsidRPr="00970B57">
        <w:t>рублей</w:t>
      </w:r>
      <w:r w:rsidRPr="00970B57">
        <w:t xml:space="preserve"> </w:t>
      </w:r>
      <w:r w:rsidR="00837FD8" w:rsidRPr="00970B57">
        <w:t>(по</w:t>
      </w:r>
      <w:r w:rsidRPr="00970B57">
        <w:t xml:space="preserve"> </w:t>
      </w:r>
      <w:r w:rsidR="00837FD8" w:rsidRPr="00970B57">
        <w:t>ИИС3</w:t>
      </w:r>
      <w:r w:rsidRPr="00970B57">
        <w:t xml:space="preserve"> </w:t>
      </w:r>
      <w:r w:rsidR="00837FD8" w:rsidRPr="00970B57">
        <w:t>данный</w:t>
      </w:r>
      <w:r w:rsidRPr="00970B57">
        <w:t xml:space="preserve"> </w:t>
      </w:r>
      <w:r w:rsidR="00837FD8" w:rsidRPr="00970B57">
        <w:t>механизм</w:t>
      </w:r>
      <w:r w:rsidRPr="00970B57">
        <w:t xml:space="preserve"> </w:t>
      </w:r>
      <w:r w:rsidR="00837FD8" w:rsidRPr="00970B57">
        <w:t>находится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стадии</w:t>
      </w:r>
      <w:r w:rsidRPr="00970B57">
        <w:t xml:space="preserve"> </w:t>
      </w:r>
      <w:r w:rsidR="00837FD8" w:rsidRPr="00970B57">
        <w:t>обсуждения,</w:t>
      </w:r>
      <w:r w:rsidRPr="00970B57">
        <w:t xml:space="preserve"> </w:t>
      </w:r>
      <w:r w:rsidR="00837FD8" w:rsidRPr="00970B57">
        <w:t>но</w:t>
      </w:r>
      <w:r w:rsidRPr="00970B57">
        <w:t xml:space="preserve"> </w:t>
      </w:r>
      <w:r w:rsidR="00837FD8" w:rsidRPr="00970B57">
        <w:t>ещ</w:t>
      </w:r>
      <w:r w:rsidRPr="00970B57">
        <w:t xml:space="preserve">е </w:t>
      </w:r>
      <w:r w:rsidR="00837FD8" w:rsidRPr="00970B57">
        <w:t>не</w:t>
      </w:r>
      <w:r w:rsidRPr="00970B57">
        <w:t xml:space="preserve"> </w:t>
      </w:r>
      <w:r w:rsidR="00837FD8" w:rsidRPr="00970B57">
        <w:t>реализован).</w:t>
      </w:r>
      <w:r w:rsidRPr="00970B57">
        <w:t xml:space="preserve"> </w:t>
      </w:r>
      <w:r w:rsidR="00837FD8" w:rsidRPr="00970B57">
        <w:t>Поэтому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инвесторов</w:t>
      </w:r>
      <w:r w:rsidRPr="00970B57">
        <w:t xml:space="preserve"> </w:t>
      </w:r>
      <w:r w:rsidR="00837FD8" w:rsidRPr="00970B57">
        <w:t>старшей</w:t>
      </w:r>
      <w:r w:rsidRPr="00970B57">
        <w:t xml:space="preserve"> </w:t>
      </w:r>
      <w:r w:rsidR="00837FD8" w:rsidRPr="00970B57">
        <w:t>возрастной</w:t>
      </w:r>
      <w:r w:rsidRPr="00970B57">
        <w:t xml:space="preserve"> </w:t>
      </w:r>
      <w:r w:rsidR="00837FD8" w:rsidRPr="00970B57">
        <w:t>категории,</w:t>
      </w:r>
      <w:r w:rsidRPr="00970B57">
        <w:t xml:space="preserve"> </w:t>
      </w:r>
      <w:r w:rsidR="00837FD8" w:rsidRPr="00970B57">
        <w:t>которым</w:t>
      </w:r>
      <w:r w:rsidRPr="00970B57">
        <w:t xml:space="preserve"> </w:t>
      </w:r>
      <w:r w:rsidR="00837FD8" w:rsidRPr="00970B57">
        <w:t>до</w:t>
      </w:r>
      <w:r w:rsidRPr="00970B57">
        <w:t xml:space="preserve"> </w:t>
      </w:r>
      <w:r w:rsidR="00837FD8" w:rsidRPr="00970B57">
        <w:t>достижения</w:t>
      </w:r>
      <w:r w:rsidRPr="00970B57">
        <w:t xml:space="preserve"> </w:t>
      </w:r>
      <w:r w:rsidR="00837FD8" w:rsidRPr="00970B57">
        <w:t>пенсионного</w:t>
      </w:r>
      <w:r w:rsidRPr="00970B57">
        <w:t xml:space="preserve"> </w:t>
      </w:r>
      <w:r w:rsidR="00837FD8" w:rsidRPr="00970B57">
        <w:t>возраста</w:t>
      </w:r>
      <w:r w:rsidRPr="00970B57">
        <w:t xml:space="preserve"> </w:t>
      </w:r>
      <w:r w:rsidR="00837FD8" w:rsidRPr="00970B57">
        <w:t>оста</w:t>
      </w:r>
      <w:r w:rsidRPr="00970B57">
        <w:t>е</w:t>
      </w:r>
      <w:r w:rsidR="00837FD8" w:rsidRPr="00970B57">
        <w:t>тся</w:t>
      </w:r>
      <w:r w:rsidRPr="00970B57">
        <w:t xml:space="preserve"> </w:t>
      </w:r>
      <w:r w:rsidR="00837FD8" w:rsidRPr="00970B57">
        <w:t>3</w:t>
      </w:r>
      <w:r w:rsidRPr="00970B57">
        <w:t>-</w:t>
      </w:r>
      <w:r w:rsidR="00837FD8" w:rsidRPr="00970B57">
        <w:t>5</w:t>
      </w:r>
      <w:r w:rsidRPr="00970B57">
        <w:t xml:space="preserve"> </w:t>
      </w:r>
      <w:r w:rsidR="00837FD8" w:rsidRPr="00970B57">
        <w:t>лет,</w:t>
      </w:r>
      <w:r w:rsidRPr="00970B57">
        <w:t xml:space="preserve"> </w:t>
      </w:r>
      <w:r w:rsidR="00837FD8" w:rsidRPr="00970B57">
        <w:t>может</w:t>
      </w:r>
      <w:r w:rsidRPr="00970B57">
        <w:t xml:space="preserve"> </w:t>
      </w:r>
      <w:r w:rsidR="00837FD8" w:rsidRPr="00970B57">
        <w:t>быть</w:t>
      </w:r>
      <w:r w:rsidRPr="00970B57">
        <w:t xml:space="preserve"> </w:t>
      </w:r>
      <w:r w:rsidR="00837FD8" w:rsidRPr="00970B57">
        <w:t>более</w:t>
      </w:r>
      <w:r w:rsidRPr="00970B57">
        <w:t xml:space="preserve"> </w:t>
      </w:r>
      <w:r w:rsidR="00837FD8" w:rsidRPr="00970B57">
        <w:t>привлекательна</w:t>
      </w:r>
      <w:r w:rsidRPr="00970B57">
        <w:t xml:space="preserve"> </w:t>
      </w:r>
      <w:r w:rsidR="00837FD8" w:rsidRPr="00970B57">
        <w:t>программа</w:t>
      </w:r>
      <w:r w:rsidRPr="00970B57">
        <w:t xml:space="preserve"> </w:t>
      </w:r>
      <w:r w:rsidR="00837FD8" w:rsidRPr="00970B57">
        <w:t>долгосрочных</w:t>
      </w:r>
      <w:r w:rsidRPr="00970B57">
        <w:t xml:space="preserve"> </w:t>
      </w:r>
      <w:r w:rsidR="00837FD8" w:rsidRPr="00970B57">
        <w:t>сбережений</w:t>
      </w:r>
      <w:r w:rsidRPr="00970B57">
        <w:t xml:space="preserve"> </w:t>
      </w:r>
      <w:r w:rsidR="00837FD8" w:rsidRPr="00970B57">
        <w:t>от</w:t>
      </w:r>
      <w:r w:rsidRPr="00970B57">
        <w:t xml:space="preserve"> </w:t>
      </w:r>
      <w:r w:rsidR="00837FD8" w:rsidRPr="00970B57">
        <w:t>НПФ,</w:t>
      </w:r>
      <w:r w:rsidRPr="00970B57">
        <w:t xml:space="preserve"> </w:t>
      </w:r>
      <w:r w:rsidR="00837FD8" w:rsidRPr="00970B57">
        <w:t>что</w:t>
      </w:r>
      <w:r w:rsidRPr="00970B57">
        <w:t xml:space="preserve"> </w:t>
      </w:r>
      <w:r w:rsidR="00837FD8" w:rsidRPr="00970B57">
        <w:t>будет</w:t>
      </w:r>
      <w:r w:rsidRPr="00970B57">
        <w:t xml:space="preserve"> </w:t>
      </w:r>
      <w:r w:rsidR="00837FD8" w:rsidRPr="00970B57">
        <w:t>способствовать</w:t>
      </w:r>
      <w:r w:rsidRPr="00970B57">
        <w:t xml:space="preserve"> </w:t>
      </w:r>
      <w:r w:rsidR="00837FD8" w:rsidRPr="00970B57">
        <w:t>перенаправлению</w:t>
      </w:r>
      <w:r w:rsidRPr="00970B57">
        <w:t xml:space="preserve"> </w:t>
      </w:r>
      <w:r w:rsidR="00837FD8" w:rsidRPr="00970B57">
        <w:t>средств</w:t>
      </w:r>
      <w:r w:rsidRPr="00970B57">
        <w:t xml:space="preserve"> </w:t>
      </w:r>
      <w:r w:rsidR="00837FD8" w:rsidRPr="00970B57">
        <w:t>с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в</w:t>
      </w:r>
      <w:r w:rsidRPr="00970B57">
        <w:t xml:space="preserve"> </w:t>
      </w:r>
      <w:r w:rsidR="00837FD8" w:rsidRPr="00970B57">
        <w:t>ПДС.</w:t>
      </w:r>
      <w:r w:rsidRPr="00970B57">
        <w:t xml:space="preserve"> </w:t>
      </w:r>
      <w:r w:rsidR="00837FD8" w:rsidRPr="00970B57">
        <w:t>Возможным</w:t>
      </w:r>
      <w:r w:rsidRPr="00970B57">
        <w:t xml:space="preserve"> </w:t>
      </w:r>
      <w:r w:rsidR="00837FD8" w:rsidRPr="00970B57">
        <w:t>решением</w:t>
      </w:r>
      <w:r w:rsidRPr="00970B57">
        <w:t xml:space="preserve"> </w:t>
      </w:r>
      <w:r w:rsidR="00837FD8" w:rsidRPr="00970B57">
        <w:t>было</w:t>
      </w:r>
      <w:r w:rsidRPr="00970B57">
        <w:t xml:space="preserve"> </w:t>
      </w:r>
      <w:r w:rsidR="00837FD8" w:rsidRPr="00970B57">
        <w:t>бы</w:t>
      </w:r>
      <w:r w:rsidRPr="00970B57">
        <w:t xml:space="preserve"> </w:t>
      </w:r>
      <w:r w:rsidR="00837FD8" w:rsidRPr="00970B57">
        <w:t>увеличение</w:t>
      </w:r>
      <w:r w:rsidRPr="00970B57">
        <w:t xml:space="preserve"> </w:t>
      </w:r>
      <w:r w:rsidR="00837FD8" w:rsidRPr="00970B57">
        <w:t>размера</w:t>
      </w:r>
      <w:r w:rsidRPr="00970B57">
        <w:t xml:space="preserve"> </w:t>
      </w:r>
      <w:r w:rsidR="00837FD8" w:rsidRPr="00970B57">
        <w:t>допустимого</w:t>
      </w:r>
      <w:r w:rsidRPr="00970B57">
        <w:t xml:space="preserve"> </w:t>
      </w:r>
      <w:r w:rsidR="00837FD8" w:rsidRPr="00970B57">
        <w:t>налогового</w:t>
      </w:r>
      <w:r w:rsidRPr="00970B57">
        <w:t xml:space="preserve"> </w:t>
      </w:r>
      <w:r w:rsidR="00837FD8" w:rsidRPr="00970B57">
        <w:t>вычета</w:t>
      </w:r>
      <w:r w:rsidRPr="00970B57">
        <w:t xml:space="preserve"> </w:t>
      </w:r>
      <w:r w:rsidR="00837FD8" w:rsidRPr="00970B57">
        <w:t>на</w:t>
      </w:r>
      <w:r w:rsidRPr="00970B57">
        <w:t xml:space="preserve"> </w:t>
      </w:r>
      <w:r w:rsidR="00837FD8" w:rsidRPr="00970B57">
        <w:t>взнос</w:t>
      </w:r>
      <w:r w:rsidRPr="00970B57">
        <w:t xml:space="preserve"> </w:t>
      </w:r>
      <w:r w:rsidR="00837FD8" w:rsidRPr="00970B57">
        <w:t>или</w:t>
      </w:r>
      <w:r w:rsidRPr="00970B57">
        <w:t xml:space="preserve"> </w:t>
      </w:r>
      <w:r w:rsidR="00837FD8" w:rsidRPr="00970B57">
        <w:t>разделение</w:t>
      </w:r>
      <w:r w:rsidRPr="00970B57">
        <w:t xml:space="preserve"> </w:t>
      </w:r>
      <w:r w:rsidR="00837FD8" w:rsidRPr="00970B57">
        <w:t>налоговых</w:t>
      </w:r>
      <w:r w:rsidRPr="00970B57">
        <w:t xml:space="preserve"> </w:t>
      </w:r>
      <w:r w:rsidR="00837FD8" w:rsidRPr="00970B57">
        <w:t>баз</w:t>
      </w:r>
      <w:r w:rsidRPr="00970B57">
        <w:t xml:space="preserve"> </w:t>
      </w:r>
      <w:r w:rsidR="00837FD8" w:rsidRPr="00970B57">
        <w:t>для</w:t>
      </w:r>
      <w:r w:rsidRPr="00970B57">
        <w:t xml:space="preserve"> </w:t>
      </w:r>
      <w:r w:rsidR="00837FD8" w:rsidRPr="00970B57">
        <w:t>получения</w:t>
      </w:r>
      <w:r w:rsidRPr="00970B57">
        <w:t xml:space="preserve"> </w:t>
      </w:r>
      <w:r w:rsidR="00837FD8" w:rsidRPr="00970B57">
        <w:t>вычета</w:t>
      </w:r>
      <w:r w:rsidRPr="00970B57">
        <w:t xml:space="preserve"> </w:t>
      </w:r>
      <w:r w:rsidR="00837FD8" w:rsidRPr="00970B57">
        <w:t>по</w:t>
      </w:r>
      <w:r w:rsidRPr="00970B57">
        <w:t xml:space="preserve"> </w:t>
      </w:r>
      <w:r w:rsidR="00837FD8" w:rsidRPr="00970B57">
        <w:t>ИИС</w:t>
      </w:r>
      <w:r w:rsidRPr="00970B57">
        <w:t xml:space="preserve"> </w:t>
      </w:r>
      <w:r w:rsidR="00837FD8" w:rsidRPr="00970B57">
        <w:t>и</w:t>
      </w:r>
      <w:r w:rsidRPr="00970B57">
        <w:t xml:space="preserve"> </w:t>
      </w:r>
      <w:r w:rsidR="00837FD8" w:rsidRPr="00970B57">
        <w:t>ПДС</w:t>
      </w:r>
      <w:r w:rsidRPr="00970B57">
        <w:t>»</w:t>
      </w:r>
      <w:r w:rsidR="00837FD8" w:rsidRPr="00970B57">
        <w:t>.</w:t>
      </w:r>
    </w:p>
    <w:p w14:paraId="619E2ADE" w14:textId="77777777" w:rsidR="00837FD8" w:rsidRPr="00970B57" w:rsidRDefault="00837FD8" w:rsidP="00837FD8">
      <w:r w:rsidRPr="00970B57">
        <w:t>Национальная</w:t>
      </w:r>
      <w:r w:rsidR="009B3832" w:rsidRPr="00970B57">
        <w:t xml:space="preserve"> </w:t>
      </w:r>
      <w:r w:rsidRPr="00970B57">
        <w:t>ассоциация</w:t>
      </w:r>
      <w:r w:rsidR="009B3832" w:rsidRPr="00970B57">
        <w:t xml:space="preserve"> </w:t>
      </w:r>
      <w:r w:rsidRPr="00970B57">
        <w:t>участников</w:t>
      </w:r>
      <w:r w:rsidR="009B3832" w:rsidRPr="00970B57">
        <w:t xml:space="preserve"> </w:t>
      </w:r>
      <w:r w:rsidRPr="00970B57">
        <w:t>фондового</w:t>
      </w:r>
      <w:r w:rsidR="009B3832" w:rsidRPr="00970B57">
        <w:t xml:space="preserve"> </w:t>
      </w:r>
      <w:r w:rsidRPr="00970B57">
        <w:t>рынка</w:t>
      </w:r>
      <w:r w:rsidR="009B3832" w:rsidRPr="00970B57">
        <w:t xml:space="preserve"> </w:t>
      </w:r>
      <w:r w:rsidRPr="00970B57">
        <w:t>(НАУФОР)</w:t>
      </w:r>
      <w:r w:rsidR="009B3832" w:rsidRPr="00970B57">
        <w:t xml:space="preserve"> </w:t>
      </w:r>
      <w:r w:rsidRPr="00970B57">
        <w:t>ещ</w:t>
      </w:r>
      <w:r w:rsidR="009B3832" w:rsidRPr="00970B57">
        <w:t xml:space="preserve">е </w:t>
      </w:r>
      <w:r w:rsidRPr="00970B57">
        <w:t>в</w:t>
      </w:r>
      <w:r w:rsidR="009B3832" w:rsidRPr="00970B57">
        <w:t xml:space="preserve"> </w:t>
      </w:r>
      <w:r w:rsidRPr="00970B57">
        <w:t>ноябре</w:t>
      </w:r>
      <w:r w:rsidR="009B3832" w:rsidRPr="00970B57">
        <w:t xml:space="preserve"> </w:t>
      </w:r>
      <w:r w:rsidRPr="00970B57">
        <w:t>прошлого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принятия</w:t>
      </w:r>
      <w:r w:rsidR="009B3832" w:rsidRPr="00970B57">
        <w:t xml:space="preserve"> </w:t>
      </w:r>
      <w:r w:rsidRPr="00970B57">
        <w:t>закона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ИИС3,</w:t>
      </w:r>
      <w:r w:rsidR="009B3832" w:rsidRPr="00970B57">
        <w:t xml:space="preserve"> </w:t>
      </w:r>
      <w:r w:rsidRPr="00970B57">
        <w:t>предлагала</w:t>
      </w:r>
      <w:r w:rsidR="009B3832" w:rsidRPr="00970B57">
        <w:t xml:space="preserve"> </w:t>
      </w:r>
      <w:r w:rsidRPr="00970B57">
        <w:t>расширить</w:t>
      </w:r>
      <w:r w:rsidR="009B3832" w:rsidRPr="00970B57">
        <w:t xml:space="preserve"> </w:t>
      </w:r>
      <w:r w:rsidRPr="00970B57">
        <w:t>круг</w:t>
      </w:r>
      <w:r w:rsidR="009B3832" w:rsidRPr="00970B57">
        <w:t xml:space="preserve"> </w:t>
      </w:r>
      <w:r w:rsidRPr="00970B57">
        <w:t>оснований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досрочного</w:t>
      </w:r>
      <w:r w:rsidR="009B3832" w:rsidRPr="00970B57">
        <w:t xml:space="preserve"> </w:t>
      </w:r>
      <w:r w:rsidRPr="00970B57">
        <w:t>снятия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нового</w:t>
      </w:r>
      <w:r w:rsidR="009B3832" w:rsidRPr="00970B57">
        <w:t xml:space="preserve"> </w:t>
      </w:r>
      <w:r w:rsidRPr="00970B57">
        <w:t>типа.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ассоциация</w:t>
      </w:r>
      <w:r w:rsidR="009B3832" w:rsidRPr="00970B57">
        <w:t xml:space="preserve"> </w:t>
      </w:r>
      <w:r w:rsidRPr="00970B57">
        <w:t>предлагала</w:t>
      </w:r>
      <w:r w:rsidR="009B3832" w:rsidRPr="00970B57">
        <w:t xml:space="preserve"> </w:t>
      </w:r>
      <w:r w:rsidRPr="00970B57">
        <w:t>ввести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временного</w:t>
      </w:r>
      <w:r w:rsidR="009B3832" w:rsidRPr="00970B57">
        <w:t xml:space="preserve"> </w:t>
      </w:r>
      <w:r w:rsidRPr="00970B57">
        <w:t>снятия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потери</w:t>
      </w:r>
      <w:r w:rsidR="009B3832" w:rsidRPr="00970B57">
        <w:t xml:space="preserve"> </w:t>
      </w:r>
      <w:r w:rsidRPr="00970B57">
        <w:t>налоговых</w:t>
      </w:r>
      <w:r w:rsidR="009B3832" w:rsidRPr="00970B57">
        <w:t xml:space="preserve"> </w:t>
      </w:r>
      <w:r w:rsidRPr="00970B57">
        <w:t>льгот</w:t>
      </w:r>
      <w:r w:rsidR="009B3832" w:rsidRPr="00970B57">
        <w:t xml:space="preserve"> </w:t>
      </w:r>
      <w:r w:rsidRPr="00970B57">
        <w:t>(а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- </w:t>
      </w:r>
      <w:r w:rsidRPr="00970B57">
        <w:t>до</w:t>
      </w:r>
      <w:r w:rsidR="009B3832" w:rsidRPr="00970B57">
        <w:t xml:space="preserve"> </w:t>
      </w:r>
      <w:r w:rsidRPr="00970B57">
        <w:t>половины</w:t>
      </w:r>
      <w:r w:rsidR="009B3832" w:rsidRPr="00970B57">
        <w:t xml:space="preserve"> </w:t>
      </w:r>
      <w:r w:rsidRPr="00970B57">
        <w:t>средств,</w:t>
      </w:r>
      <w:r w:rsidR="009B3832" w:rsidRPr="00970B57">
        <w:t xml:space="preserve"> </w:t>
      </w:r>
      <w:r w:rsidRPr="00970B57">
        <w:t>которые</w:t>
      </w:r>
      <w:r w:rsidR="009B3832" w:rsidRPr="00970B57">
        <w:t xml:space="preserve"> </w:t>
      </w:r>
      <w:r w:rsidRPr="00970B57">
        <w:t>хранятся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ИИС,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12</w:t>
      </w:r>
      <w:r w:rsidR="009B3832" w:rsidRPr="00970B57">
        <w:t xml:space="preserve"> </w:t>
      </w:r>
      <w:r w:rsidRPr="00970B57">
        <w:t>месяцев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чаще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раз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года)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доходов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ценным</w:t>
      </w:r>
      <w:r w:rsidR="009B3832" w:rsidRPr="00970B57">
        <w:t xml:space="preserve"> </w:t>
      </w:r>
      <w:r w:rsidRPr="00970B57">
        <w:t>бумагам,</w:t>
      </w:r>
      <w:r w:rsidR="009B3832" w:rsidRPr="00970B57">
        <w:t xml:space="preserve"> </w:t>
      </w:r>
      <w:r w:rsidRPr="00970B57">
        <w:t>учитываемым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ИИС,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иные</w:t>
      </w:r>
      <w:r w:rsidR="009B3832" w:rsidRPr="00970B57">
        <w:t xml:space="preserve"> </w:t>
      </w:r>
      <w:r w:rsidRPr="00970B57">
        <w:t>счета.</w:t>
      </w:r>
    </w:p>
    <w:p w14:paraId="0BDF740C" w14:textId="77777777" w:rsidR="00837FD8" w:rsidRPr="00970B57" w:rsidRDefault="00837FD8" w:rsidP="00837FD8">
      <w:r w:rsidRPr="00970B57">
        <w:t>Кроме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ассоциация</w:t>
      </w:r>
      <w:r w:rsidR="009B3832" w:rsidRPr="00970B57">
        <w:t xml:space="preserve"> </w:t>
      </w:r>
      <w:r w:rsidRPr="00970B57">
        <w:t>считала</w:t>
      </w:r>
      <w:r w:rsidR="009B3832" w:rsidRPr="00970B57">
        <w:t xml:space="preserve"> </w:t>
      </w:r>
      <w:r w:rsidRPr="00970B57">
        <w:t>целесообразным</w:t>
      </w:r>
      <w:r w:rsidR="009B3832" w:rsidRPr="00970B57">
        <w:t xml:space="preserve"> </w:t>
      </w:r>
      <w:r w:rsidRPr="00970B57">
        <w:t>позволить</w:t>
      </w:r>
      <w:r w:rsidR="009B3832" w:rsidRPr="00970B57">
        <w:t xml:space="preserve"> </w:t>
      </w:r>
      <w:r w:rsidRPr="00970B57">
        <w:t>инвесторам</w:t>
      </w:r>
      <w:r w:rsidR="009B3832" w:rsidRPr="00970B57">
        <w:t xml:space="preserve"> </w:t>
      </w:r>
      <w:r w:rsidRPr="00970B57">
        <w:t>снимать</w:t>
      </w:r>
      <w:r w:rsidR="009B3832" w:rsidRPr="00970B57">
        <w:t xml:space="preserve"> </w:t>
      </w:r>
      <w:r w:rsidRPr="00970B57">
        <w:t>средства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приобретения</w:t>
      </w:r>
      <w:r w:rsidR="009B3832" w:rsidRPr="00970B57">
        <w:t xml:space="preserve"> </w:t>
      </w:r>
      <w:r w:rsidRPr="00970B57">
        <w:t>недвижимости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оплаты</w:t>
      </w:r>
      <w:r w:rsidR="009B3832" w:rsidRPr="00970B57">
        <w:t xml:space="preserve"> </w:t>
      </w:r>
      <w:r w:rsidRPr="00970B57">
        <w:t>образования</w:t>
      </w:r>
      <w:r w:rsidR="009B3832" w:rsidRPr="00970B57">
        <w:t xml:space="preserve"> </w:t>
      </w:r>
      <w:r w:rsidRPr="00970B57">
        <w:t>детей.</w:t>
      </w:r>
    </w:p>
    <w:p w14:paraId="1673AB55" w14:textId="77777777" w:rsidR="00837FD8" w:rsidRPr="00970B57" w:rsidRDefault="00837FD8" w:rsidP="00837FD8">
      <w:r w:rsidRPr="00970B57">
        <w:lastRenderedPageBreak/>
        <w:t>Чрезвычайно</w:t>
      </w:r>
      <w:r w:rsidR="009B3832" w:rsidRPr="00970B57">
        <w:t xml:space="preserve"> </w:t>
      </w:r>
      <w:r w:rsidRPr="00970B57">
        <w:t>важным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НАУФОР</w:t>
      </w:r>
      <w:r w:rsidR="009B3832" w:rsidRPr="00970B57">
        <w:t xml:space="preserve"> </w:t>
      </w:r>
      <w:r w:rsidRPr="00970B57">
        <w:t>называли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закрепление</w:t>
      </w:r>
      <w:r w:rsidR="009B3832" w:rsidRPr="00970B57">
        <w:t xml:space="preserve"> </w:t>
      </w:r>
      <w:r w:rsidRPr="00970B57">
        <w:t>5</w:t>
      </w:r>
      <w:r w:rsidR="009B3832" w:rsidRPr="00970B57">
        <w:t>-</w:t>
      </w:r>
      <w:r w:rsidRPr="00970B57">
        <w:t>летнего</w:t>
      </w:r>
      <w:r w:rsidR="009B3832" w:rsidRPr="00970B57">
        <w:t xml:space="preserve"> </w:t>
      </w:r>
      <w:r w:rsidRPr="00970B57">
        <w:t>минимального</w:t>
      </w:r>
      <w:r w:rsidR="009B3832" w:rsidRPr="00970B57">
        <w:t xml:space="preserve"> </w:t>
      </w:r>
      <w:r w:rsidRPr="00970B57">
        <w:t>срока</w:t>
      </w:r>
      <w:r w:rsidR="009B3832" w:rsidRPr="00970B57">
        <w:t xml:space="preserve"> </w:t>
      </w:r>
      <w:r w:rsidRPr="00970B57">
        <w:t>существования</w:t>
      </w:r>
      <w:r w:rsidR="009B3832" w:rsidRPr="00970B57">
        <w:t xml:space="preserve"> </w:t>
      </w:r>
      <w:r w:rsidRPr="00970B57">
        <w:t>ИИС</w:t>
      </w:r>
      <w:r w:rsidR="009B3832" w:rsidRPr="00970B57">
        <w:t xml:space="preserve"> </w:t>
      </w:r>
      <w:r w:rsidRPr="00970B57">
        <w:t>навсегда.</w:t>
      </w:r>
    </w:p>
    <w:p w14:paraId="6E808D7B" w14:textId="77777777" w:rsidR="00837FD8" w:rsidRPr="00970B57" w:rsidRDefault="00837FD8" w:rsidP="00837FD8">
      <w:r w:rsidRPr="00970B57">
        <w:t>Представители</w:t>
      </w:r>
      <w:r w:rsidR="009B3832" w:rsidRPr="00970B57">
        <w:t xml:space="preserve"> </w:t>
      </w:r>
      <w:r w:rsidRPr="00970B57">
        <w:t>Минфина</w:t>
      </w:r>
      <w:r w:rsidR="009B3832" w:rsidRPr="00970B57">
        <w:t xml:space="preserve"> </w:t>
      </w:r>
      <w:r w:rsidRPr="00970B57">
        <w:t>предупреждали,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вносить</w:t>
      </w:r>
      <w:r w:rsidR="009B3832" w:rsidRPr="00970B57">
        <w:t xml:space="preserve"> </w:t>
      </w:r>
      <w:r w:rsidRPr="00970B57">
        <w:t>изменения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правила</w:t>
      </w:r>
      <w:r w:rsidR="009B3832" w:rsidRPr="00970B57">
        <w:t xml:space="preserve"> </w:t>
      </w:r>
      <w:r w:rsidRPr="00970B57">
        <w:t>ИИС3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планируется,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будущем</w:t>
      </w:r>
      <w:r w:rsidR="009B3832" w:rsidRPr="00970B57">
        <w:t xml:space="preserve"> </w:t>
      </w:r>
      <w:r w:rsidRPr="00970B57">
        <w:t>ничего</w:t>
      </w:r>
      <w:r w:rsidR="009B3832" w:rsidRPr="00970B57">
        <w:t xml:space="preserve"> </w:t>
      </w:r>
      <w:r w:rsidRPr="00970B57">
        <w:t>исключать</w:t>
      </w:r>
      <w:r w:rsidR="009B3832" w:rsidRPr="00970B57">
        <w:t xml:space="preserve"> </w:t>
      </w:r>
      <w:r w:rsidRPr="00970B57">
        <w:t>нельзя.</w:t>
      </w:r>
    </w:p>
    <w:p w14:paraId="54C08AF6" w14:textId="77777777" w:rsidR="00527B2D" w:rsidRPr="00970B57" w:rsidRDefault="00527B2D" w:rsidP="00837FD8">
      <w:r w:rsidRPr="00970B57">
        <w:t>***</w:t>
      </w:r>
    </w:p>
    <w:p w14:paraId="799FF321" w14:textId="77777777" w:rsidR="00527B2D" w:rsidRPr="00970B57" w:rsidRDefault="00527B2D" w:rsidP="00527B2D">
      <w:r w:rsidRPr="00970B57">
        <w:t>Станислав</w:t>
      </w:r>
      <w:r w:rsidR="009B3832" w:rsidRPr="00970B57">
        <w:t xml:space="preserve"> </w:t>
      </w:r>
      <w:r w:rsidRPr="00970B57">
        <w:t>Клещев,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стратег</w:t>
      </w:r>
      <w:r w:rsidR="009B3832" w:rsidRPr="00970B57">
        <w:t xml:space="preserve"> </w:t>
      </w:r>
      <w:r w:rsidRPr="00970B57">
        <w:t>брокера</w:t>
      </w:r>
      <w:r w:rsidR="009B3832" w:rsidRPr="00970B57">
        <w:t xml:space="preserve"> «</w:t>
      </w:r>
      <w:r w:rsidRPr="00970B57">
        <w:t>ВТБ</w:t>
      </w:r>
      <w:r w:rsidR="009B3832" w:rsidRPr="00970B57">
        <w:t xml:space="preserve"> </w:t>
      </w:r>
      <w:r w:rsidRPr="00970B57">
        <w:t>Мои</w:t>
      </w:r>
      <w:r w:rsidR="009B3832" w:rsidRPr="00970B57">
        <w:t xml:space="preserve"> </w:t>
      </w:r>
      <w:r w:rsidRPr="00970B57">
        <w:t>Инвестиции</w:t>
      </w:r>
      <w:r w:rsidR="009B3832" w:rsidRPr="00970B57">
        <w:t>»</w:t>
      </w:r>
      <w:r w:rsidRPr="00970B57">
        <w:t>:</w:t>
      </w:r>
    </w:p>
    <w:p w14:paraId="083F2B2F" w14:textId="77777777" w:rsidR="00837FD8" w:rsidRPr="00970B57" w:rsidRDefault="00527B2D" w:rsidP="00837FD8">
      <w:r w:rsidRPr="00970B57">
        <w:t>-</w:t>
      </w:r>
      <w:r w:rsidR="009B3832" w:rsidRPr="00970B57">
        <w:t xml:space="preserve"> </w:t>
      </w:r>
      <w:r w:rsidR="00837FD8" w:rsidRPr="00970B57">
        <w:t>Основными</w:t>
      </w:r>
      <w:r w:rsidR="009B3832" w:rsidRPr="00970B57">
        <w:t xml:space="preserve"> </w:t>
      </w:r>
      <w:r w:rsidR="00837FD8" w:rsidRPr="00970B57">
        <w:t>плюсами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являются</w:t>
      </w:r>
      <w:r w:rsidR="009B3832" w:rsidRPr="00970B57">
        <w:t xml:space="preserve"> </w:t>
      </w:r>
      <w:r w:rsidR="00837FD8" w:rsidRPr="00970B57">
        <w:t>комбинированные</w:t>
      </w:r>
      <w:r w:rsidR="009B3832" w:rsidRPr="00970B57">
        <w:t xml:space="preserve"> </w:t>
      </w:r>
      <w:r w:rsidR="00837FD8" w:rsidRPr="00970B57">
        <w:t>вычеты</w:t>
      </w:r>
      <w:r w:rsidR="009B3832" w:rsidRPr="00970B57">
        <w:t xml:space="preserve"> -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взнос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с</w:t>
      </w:r>
      <w:r w:rsidR="009B3832" w:rsidRPr="00970B57">
        <w:t xml:space="preserve"> </w:t>
      </w:r>
      <w:r w:rsidR="00837FD8" w:rsidRPr="00970B57">
        <w:t>полученной</w:t>
      </w:r>
      <w:r w:rsidR="009B3832" w:rsidRPr="00970B57">
        <w:t xml:space="preserve"> </w:t>
      </w:r>
      <w:r w:rsidR="00837FD8" w:rsidRPr="00970B57">
        <w:t>прибыли.</w:t>
      </w:r>
      <w:r w:rsidR="009B3832" w:rsidRPr="00970B57">
        <w:t xml:space="preserve"> </w:t>
      </w:r>
      <w:r w:rsidR="00837FD8" w:rsidRPr="00970B57">
        <w:t>Отмечу,</w:t>
      </w:r>
      <w:r w:rsidR="009B3832" w:rsidRPr="00970B57">
        <w:t xml:space="preserve"> </w:t>
      </w:r>
      <w:r w:rsidR="00837FD8" w:rsidRPr="00970B57">
        <w:t>что</w:t>
      </w:r>
      <w:r w:rsidR="009B3832" w:rsidRPr="00970B57">
        <w:t xml:space="preserve"> </w:t>
      </w:r>
      <w:r w:rsidR="00837FD8" w:rsidRPr="00970B57">
        <w:t>вычет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прибыль</w:t>
      </w:r>
      <w:r w:rsidR="009B3832" w:rsidRPr="00970B57">
        <w:t xml:space="preserve"> </w:t>
      </w:r>
      <w:r w:rsidR="00837FD8" w:rsidRPr="00970B57">
        <w:t>до</w:t>
      </w:r>
      <w:r w:rsidR="009B3832" w:rsidRPr="00970B57">
        <w:t xml:space="preserve"> </w:t>
      </w:r>
      <w:r w:rsidR="00837FD8" w:rsidRPr="00970B57">
        <w:t>30</w:t>
      </w:r>
      <w:r w:rsidR="009B3832" w:rsidRPr="00970B57">
        <w:t xml:space="preserve"> </w:t>
      </w:r>
      <w:r w:rsidR="00837FD8" w:rsidRPr="00970B57">
        <w:t>млн</w:t>
      </w:r>
      <w:r w:rsidR="009B3832" w:rsidRPr="00970B57">
        <w:t xml:space="preserve"> </w:t>
      </w:r>
      <w:r w:rsidR="00837FD8" w:rsidRPr="00970B57">
        <w:t>рублей</w:t>
      </w:r>
      <w:r w:rsidR="009B3832" w:rsidRPr="00970B57">
        <w:t xml:space="preserve"> </w:t>
      </w:r>
      <w:r w:rsidR="00837FD8" w:rsidRPr="00970B57">
        <w:t>делает</w:t>
      </w:r>
      <w:r w:rsidR="009B3832" w:rsidRPr="00970B57">
        <w:t xml:space="preserve"> </w:t>
      </w:r>
      <w:r w:rsidR="00837FD8" w:rsidRPr="00970B57">
        <w:t>этот</w:t>
      </w:r>
      <w:r w:rsidR="009B3832" w:rsidRPr="00970B57">
        <w:t xml:space="preserve"> </w:t>
      </w:r>
      <w:r w:rsidR="00837FD8" w:rsidRPr="00970B57">
        <w:t>инструмент</w:t>
      </w:r>
      <w:r w:rsidR="009B3832" w:rsidRPr="00970B57">
        <w:t xml:space="preserve"> </w:t>
      </w:r>
      <w:r w:rsidR="00837FD8" w:rsidRPr="00970B57">
        <w:t>интересным</w:t>
      </w:r>
      <w:r w:rsidR="009B3832" w:rsidRPr="00970B57">
        <w:t xml:space="preserve"> </w:t>
      </w:r>
      <w:r w:rsidR="00837FD8" w:rsidRPr="00970B57">
        <w:t>для</w:t>
      </w:r>
      <w:r w:rsidR="009B3832" w:rsidRPr="00970B57">
        <w:t xml:space="preserve"> </w:t>
      </w:r>
      <w:r w:rsidR="00837FD8" w:rsidRPr="00970B57">
        <w:t>крупного</w:t>
      </w:r>
      <w:r w:rsidR="009B3832" w:rsidRPr="00970B57">
        <w:t xml:space="preserve"> </w:t>
      </w:r>
      <w:r w:rsidR="00837FD8" w:rsidRPr="00970B57">
        <w:t>капитала.</w:t>
      </w:r>
      <w:r w:rsidR="009B3832" w:rsidRPr="00970B57">
        <w:t xml:space="preserve"> </w:t>
      </w:r>
      <w:r w:rsidR="00837FD8" w:rsidRPr="00970B57">
        <w:t>Это</w:t>
      </w:r>
      <w:r w:rsidR="009B3832" w:rsidRPr="00970B57">
        <w:t xml:space="preserve"> </w:t>
      </w:r>
      <w:r w:rsidR="00837FD8" w:rsidRPr="00970B57">
        <w:t>принципиально</w:t>
      </w:r>
      <w:r w:rsidR="009B3832" w:rsidRPr="00970B57">
        <w:t xml:space="preserve"> </w:t>
      </w:r>
      <w:r w:rsidR="00837FD8" w:rsidRPr="00970B57">
        <w:t>отличает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от</w:t>
      </w:r>
      <w:r w:rsidR="009B3832" w:rsidRPr="00970B57">
        <w:t xml:space="preserve"> </w:t>
      </w:r>
      <w:r w:rsidR="00837FD8" w:rsidRPr="00970B57">
        <w:t>прежних</w:t>
      </w:r>
      <w:r w:rsidR="009B3832" w:rsidRPr="00970B57">
        <w:t xml:space="preserve"> </w:t>
      </w:r>
      <w:r w:rsidR="00837FD8" w:rsidRPr="00970B57">
        <w:t>ИИС,</w:t>
      </w:r>
      <w:r w:rsidR="009B3832" w:rsidRPr="00970B57">
        <w:t xml:space="preserve"> </w:t>
      </w:r>
      <w:r w:rsidR="00837FD8" w:rsidRPr="00970B57">
        <w:t>кратно</w:t>
      </w:r>
      <w:r w:rsidR="009B3832" w:rsidRPr="00970B57">
        <w:t xml:space="preserve"> </w:t>
      </w:r>
      <w:r w:rsidR="00837FD8" w:rsidRPr="00970B57">
        <w:t>расширяя</w:t>
      </w:r>
      <w:r w:rsidR="009B3832" w:rsidRPr="00970B57">
        <w:t xml:space="preserve"> </w:t>
      </w:r>
      <w:r w:rsidR="00837FD8" w:rsidRPr="00970B57">
        <w:t>потенциальные</w:t>
      </w:r>
      <w:r w:rsidR="009B3832" w:rsidRPr="00970B57">
        <w:t xml:space="preserve"> </w:t>
      </w:r>
      <w:r w:rsidR="00837FD8" w:rsidRPr="00970B57">
        <w:t>притоки</w:t>
      </w:r>
      <w:r w:rsidR="009B3832" w:rsidRPr="00970B57">
        <w:t xml:space="preserve"> </w:t>
      </w:r>
      <w:r w:rsidR="00837FD8" w:rsidRPr="00970B57">
        <w:t>средств</w:t>
      </w:r>
      <w:r w:rsidR="009B3832" w:rsidRPr="00970B57">
        <w:t xml:space="preserve"> </w:t>
      </w:r>
      <w:r w:rsidR="00837FD8" w:rsidRPr="00970B57">
        <w:t>в</w:t>
      </w:r>
      <w:r w:rsidR="009B3832" w:rsidRPr="00970B57">
        <w:t xml:space="preserve"> </w:t>
      </w:r>
      <w:r w:rsidR="00837FD8" w:rsidRPr="00970B57">
        <w:t>обновл</w:t>
      </w:r>
      <w:r w:rsidR="009B3832" w:rsidRPr="00970B57">
        <w:t>е</w:t>
      </w:r>
      <w:r w:rsidR="00837FD8" w:rsidRPr="00970B57">
        <w:t>нный</w:t>
      </w:r>
      <w:r w:rsidR="009B3832" w:rsidRPr="00970B57">
        <w:t xml:space="preserve"> </w:t>
      </w:r>
      <w:r w:rsidR="00837FD8" w:rsidRPr="00970B57">
        <w:t>инструмент.</w:t>
      </w:r>
      <w:r w:rsidR="009B3832" w:rsidRPr="00970B57">
        <w:t xml:space="preserve"> </w:t>
      </w:r>
      <w:r w:rsidR="00837FD8" w:rsidRPr="00970B57">
        <w:t>Привлекательность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для</w:t>
      </w:r>
      <w:r w:rsidR="009B3832" w:rsidRPr="00970B57">
        <w:t xml:space="preserve"> </w:t>
      </w:r>
      <w:r w:rsidR="00837FD8" w:rsidRPr="00970B57">
        <w:t>частных</w:t>
      </w:r>
      <w:r w:rsidR="009B3832" w:rsidRPr="00970B57">
        <w:t xml:space="preserve"> </w:t>
      </w:r>
      <w:r w:rsidR="00837FD8" w:rsidRPr="00970B57">
        <w:t>инвесторов,</w:t>
      </w:r>
      <w:r w:rsidR="009B3832" w:rsidRPr="00970B57">
        <w:t xml:space="preserve"> </w:t>
      </w:r>
      <w:r w:rsidR="00837FD8" w:rsidRPr="00970B57">
        <w:t>ориентированных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консервативные</w:t>
      </w:r>
      <w:r w:rsidR="009B3832" w:rsidRPr="00970B57">
        <w:t xml:space="preserve"> </w:t>
      </w:r>
      <w:r w:rsidR="00837FD8" w:rsidRPr="00970B57">
        <w:t>стратегии,</w:t>
      </w:r>
      <w:r w:rsidR="009B3832" w:rsidRPr="00970B57">
        <w:t xml:space="preserve"> </w:t>
      </w:r>
      <w:r w:rsidR="00837FD8" w:rsidRPr="00970B57">
        <w:t>можно</w:t>
      </w:r>
      <w:r w:rsidR="009B3832" w:rsidRPr="00970B57">
        <w:t xml:space="preserve"> </w:t>
      </w:r>
      <w:r w:rsidR="00837FD8" w:rsidRPr="00970B57">
        <w:t>повысить</w:t>
      </w:r>
      <w:r w:rsidR="009B3832" w:rsidRPr="00970B57">
        <w:t xml:space="preserve"> </w:t>
      </w:r>
      <w:r w:rsidR="00837FD8" w:rsidRPr="00970B57">
        <w:t>за</w:t>
      </w:r>
      <w:r w:rsidR="009B3832" w:rsidRPr="00970B57">
        <w:t xml:space="preserve"> </w:t>
      </w:r>
      <w:r w:rsidR="00837FD8" w:rsidRPr="00970B57">
        <w:t>сч</w:t>
      </w:r>
      <w:r w:rsidR="009B3832" w:rsidRPr="00970B57">
        <w:t>е</w:t>
      </w:r>
      <w:r w:rsidR="00837FD8" w:rsidRPr="00970B57">
        <w:t>т</w:t>
      </w:r>
      <w:r w:rsidR="009B3832" w:rsidRPr="00970B57">
        <w:t xml:space="preserve"> </w:t>
      </w:r>
      <w:r w:rsidR="00837FD8" w:rsidRPr="00970B57">
        <w:t>возможности</w:t>
      </w:r>
      <w:r w:rsidR="009B3832" w:rsidRPr="00970B57">
        <w:t xml:space="preserve"> </w:t>
      </w:r>
      <w:r w:rsidR="00837FD8" w:rsidRPr="00970B57">
        <w:t>вывода</w:t>
      </w:r>
      <w:r w:rsidR="009B3832" w:rsidRPr="00970B57">
        <w:t xml:space="preserve"> </w:t>
      </w:r>
      <w:r w:rsidR="00837FD8" w:rsidRPr="00970B57">
        <w:t>дивидендов</w:t>
      </w:r>
      <w:r w:rsidR="009B3832" w:rsidRPr="00970B57">
        <w:t xml:space="preserve"> </w:t>
      </w:r>
      <w:r w:rsidR="00837FD8" w:rsidRPr="00970B57">
        <w:t>/</w:t>
      </w:r>
      <w:r w:rsidR="009B3832" w:rsidRPr="00970B57">
        <w:t xml:space="preserve"> </w:t>
      </w:r>
      <w:r w:rsidR="00837FD8" w:rsidRPr="00970B57">
        <w:t>купонов</w:t>
      </w:r>
      <w:r w:rsidR="009B3832" w:rsidRPr="00970B57">
        <w:t xml:space="preserve"> </w:t>
      </w:r>
      <w:r w:rsidR="00837FD8" w:rsidRPr="00970B57">
        <w:t>с</w:t>
      </w:r>
      <w:r w:rsidR="009B3832" w:rsidRPr="00970B57">
        <w:t xml:space="preserve"> </w:t>
      </w:r>
      <w:r w:rsidR="00837FD8" w:rsidRPr="00970B57">
        <w:t>ИИС</w:t>
      </w:r>
      <w:r w:rsidR="009B3832" w:rsidRPr="00970B57">
        <w:t xml:space="preserve"> </w:t>
      </w:r>
      <w:r w:rsidR="00837FD8" w:rsidRPr="00970B57">
        <w:t>или</w:t>
      </w:r>
      <w:r w:rsidR="009B3832" w:rsidRPr="00970B57">
        <w:t xml:space="preserve"> </w:t>
      </w:r>
      <w:r w:rsidR="00837FD8" w:rsidRPr="00970B57">
        <w:t>освобождения</w:t>
      </w:r>
      <w:r w:rsidR="009B3832" w:rsidRPr="00970B57">
        <w:t xml:space="preserve"> </w:t>
      </w:r>
      <w:r w:rsidR="00837FD8" w:rsidRPr="00970B57">
        <w:t>их</w:t>
      </w:r>
      <w:r w:rsidR="009B3832" w:rsidRPr="00970B57">
        <w:t xml:space="preserve"> </w:t>
      </w:r>
      <w:r w:rsidR="00837FD8" w:rsidRPr="00970B57">
        <w:t>от</w:t>
      </w:r>
      <w:r w:rsidR="009B3832" w:rsidRPr="00970B57">
        <w:t xml:space="preserve"> </w:t>
      </w:r>
      <w:r w:rsidR="00837FD8" w:rsidRPr="00970B57">
        <w:t>НДФЛ.</w:t>
      </w:r>
    </w:p>
    <w:p w14:paraId="7A6856A7" w14:textId="77777777" w:rsidR="00527B2D" w:rsidRPr="00970B57" w:rsidRDefault="00527B2D" w:rsidP="00527B2D">
      <w:r w:rsidRPr="00970B57">
        <w:t>Дмитрий</w:t>
      </w:r>
      <w:r w:rsidR="009B3832" w:rsidRPr="00970B57">
        <w:t xml:space="preserve"> </w:t>
      </w:r>
      <w:r w:rsidRPr="00970B57">
        <w:t>Леснов,</w:t>
      </w:r>
      <w:r w:rsidR="009B3832" w:rsidRPr="00970B57">
        <w:t xml:space="preserve"> </w:t>
      </w:r>
      <w:r w:rsidRPr="00970B57">
        <w:t>руководитель</w:t>
      </w:r>
      <w:r w:rsidR="009B3832" w:rsidRPr="00970B57">
        <w:t xml:space="preserve"> </w:t>
      </w:r>
      <w:r w:rsidRPr="00970B57">
        <w:t>управления</w:t>
      </w:r>
      <w:r w:rsidR="009B3832" w:rsidRPr="00970B57">
        <w:t xml:space="preserve"> </w:t>
      </w:r>
      <w:r w:rsidRPr="00970B57">
        <w:t>развития</w:t>
      </w:r>
      <w:r w:rsidR="009B3832" w:rsidRPr="00970B57">
        <w:t xml:space="preserve"> </w:t>
      </w:r>
      <w:r w:rsidRPr="00970B57">
        <w:t>клиентского</w:t>
      </w:r>
      <w:r w:rsidR="009B3832" w:rsidRPr="00970B57">
        <w:t xml:space="preserve"> </w:t>
      </w:r>
      <w:r w:rsidRPr="00970B57">
        <w:t>сервиса</w:t>
      </w:r>
      <w:r w:rsidR="009B3832" w:rsidRPr="00970B57">
        <w:t xml:space="preserve"> </w:t>
      </w:r>
      <w:r w:rsidRPr="00970B57">
        <w:t>ФГ</w:t>
      </w:r>
      <w:r w:rsidR="009B3832" w:rsidRPr="00970B57">
        <w:t xml:space="preserve"> «</w:t>
      </w:r>
      <w:r w:rsidRPr="00970B57">
        <w:t>Финам</w:t>
      </w:r>
      <w:r w:rsidR="009B3832" w:rsidRPr="00970B57">
        <w:t>»</w:t>
      </w:r>
      <w:r w:rsidRPr="00970B57">
        <w:t>:</w:t>
      </w:r>
    </w:p>
    <w:p w14:paraId="0FD147CC" w14:textId="77777777" w:rsidR="00837FD8" w:rsidRPr="00970B57" w:rsidRDefault="00527B2D" w:rsidP="00837FD8">
      <w:r w:rsidRPr="00970B57">
        <w:t>-</w:t>
      </w:r>
      <w:r w:rsidR="009B3832" w:rsidRPr="00970B57">
        <w:t xml:space="preserve"> </w:t>
      </w:r>
      <w:r w:rsidR="00837FD8" w:rsidRPr="00970B57">
        <w:t>У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несколько</w:t>
      </w:r>
      <w:r w:rsidR="009B3832" w:rsidRPr="00970B57">
        <w:t xml:space="preserve"> </w:t>
      </w:r>
      <w:r w:rsidR="00837FD8" w:rsidRPr="00970B57">
        <w:t>преимуществ</w:t>
      </w:r>
      <w:r w:rsidR="009B3832" w:rsidRPr="00970B57">
        <w:t xml:space="preserve"> </w:t>
      </w:r>
      <w:r w:rsidR="00837FD8" w:rsidRPr="00970B57">
        <w:t>по</w:t>
      </w:r>
      <w:r w:rsidR="009B3832" w:rsidRPr="00970B57">
        <w:t xml:space="preserve"> </w:t>
      </w:r>
      <w:r w:rsidR="00837FD8" w:rsidRPr="00970B57">
        <w:t>сравнению</w:t>
      </w:r>
      <w:r w:rsidR="009B3832" w:rsidRPr="00970B57">
        <w:t xml:space="preserve"> </w:t>
      </w:r>
      <w:r w:rsidR="00837FD8" w:rsidRPr="00970B57">
        <w:t>с</w:t>
      </w:r>
      <w:r w:rsidR="009B3832" w:rsidRPr="00970B57">
        <w:t xml:space="preserve"> </w:t>
      </w:r>
      <w:r w:rsidR="00837FD8" w:rsidRPr="00970B57">
        <w:t>предыдущими</w:t>
      </w:r>
      <w:r w:rsidR="009B3832" w:rsidRPr="00970B57">
        <w:t xml:space="preserve"> </w:t>
      </w:r>
      <w:r w:rsidR="00837FD8" w:rsidRPr="00970B57">
        <w:t>версиями</w:t>
      </w:r>
      <w:r w:rsidR="009B3832" w:rsidRPr="00970B57">
        <w:t xml:space="preserve"> </w:t>
      </w:r>
      <w:r w:rsidR="00837FD8" w:rsidRPr="00970B57">
        <w:t>ИИС:</w:t>
      </w:r>
      <w:r w:rsidR="009B3832" w:rsidRPr="00970B57">
        <w:t xml:space="preserve"> </w:t>
      </w:r>
      <w:r w:rsidR="00837FD8" w:rsidRPr="00970B57">
        <w:t>одновременно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возможность</w:t>
      </w:r>
      <w:r w:rsidR="009B3832" w:rsidRPr="00970B57">
        <w:t xml:space="preserve"> </w:t>
      </w:r>
      <w:r w:rsidR="00837FD8" w:rsidRPr="00970B57">
        <w:t>получить</w:t>
      </w:r>
      <w:r w:rsidR="009B3832" w:rsidRPr="00970B57">
        <w:t xml:space="preserve"> </w:t>
      </w:r>
      <w:r w:rsidR="00837FD8" w:rsidRPr="00970B57">
        <w:t>вычет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взносы,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отсутствие</w:t>
      </w:r>
      <w:r w:rsidR="009B3832" w:rsidRPr="00970B57">
        <w:t xml:space="preserve"> </w:t>
      </w:r>
      <w:r w:rsidR="00837FD8" w:rsidRPr="00970B57">
        <w:t>налогообложения</w:t>
      </w:r>
      <w:r w:rsidR="009B3832" w:rsidRPr="00970B57">
        <w:t xml:space="preserve"> </w:t>
      </w:r>
      <w:r w:rsidR="00837FD8" w:rsidRPr="00970B57">
        <w:t>прибыли</w:t>
      </w:r>
      <w:r w:rsidR="009B3832" w:rsidRPr="00970B57">
        <w:t xml:space="preserve"> </w:t>
      </w:r>
      <w:r w:rsidR="00837FD8" w:rsidRPr="00970B57">
        <w:t>по</w:t>
      </w:r>
      <w:r w:rsidR="009B3832" w:rsidRPr="00970B57">
        <w:t xml:space="preserve"> </w:t>
      </w:r>
      <w:r w:rsidR="00837FD8" w:rsidRPr="00970B57">
        <w:t>нему,</w:t>
      </w:r>
      <w:r w:rsidR="009B3832" w:rsidRPr="00970B57">
        <w:t xml:space="preserve"> </w:t>
      </w:r>
      <w:r w:rsidR="00837FD8" w:rsidRPr="00970B57">
        <w:t>возможность</w:t>
      </w:r>
      <w:r w:rsidR="009B3832" w:rsidRPr="00970B57">
        <w:t xml:space="preserve"> </w:t>
      </w:r>
      <w:r w:rsidR="00837FD8" w:rsidRPr="00970B57">
        <w:t>иметь</w:t>
      </w:r>
      <w:r w:rsidR="009B3832" w:rsidRPr="00970B57">
        <w:t xml:space="preserve"> </w:t>
      </w:r>
      <w:r w:rsidR="00837FD8" w:rsidRPr="00970B57">
        <w:t>до</w:t>
      </w:r>
      <w:r w:rsidR="009B3832" w:rsidRPr="00970B57">
        <w:t xml:space="preserve"> </w:t>
      </w:r>
      <w:r w:rsidR="00837FD8" w:rsidRPr="00970B57">
        <w:t>тр</w:t>
      </w:r>
      <w:r w:rsidR="009B3832" w:rsidRPr="00970B57">
        <w:t>е</w:t>
      </w:r>
      <w:r w:rsidR="00837FD8" w:rsidRPr="00970B57">
        <w:t>х</w:t>
      </w:r>
      <w:r w:rsidR="009B3832" w:rsidRPr="00970B57">
        <w:t xml:space="preserve"> </w:t>
      </w:r>
      <w:r w:rsidR="00837FD8" w:rsidRPr="00970B57">
        <w:t>ИИС3,</w:t>
      </w:r>
      <w:r w:rsidR="009B3832" w:rsidRPr="00970B57">
        <w:t xml:space="preserve"> </w:t>
      </w:r>
      <w:r w:rsidR="00837FD8" w:rsidRPr="00970B57">
        <w:t>возможность</w:t>
      </w:r>
      <w:r w:rsidR="009B3832" w:rsidRPr="00970B57">
        <w:t xml:space="preserve"> </w:t>
      </w:r>
      <w:r w:rsidR="00837FD8" w:rsidRPr="00970B57">
        <w:t>досрочного</w:t>
      </w:r>
      <w:r w:rsidR="009B3832" w:rsidRPr="00970B57">
        <w:t xml:space="preserve"> </w:t>
      </w:r>
      <w:r w:rsidR="00837FD8" w:rsidRPr="00970B57">
        <w:t>вывода</w:t>
      </w:r>
      <w:r w:rsidR="009B3832" w:rsidRPr="00970B57">
        <w:t xml:space="preserve"> </w:t>
      </w:r>
      <w:r w:rsidR="00837FD8" w:rsidRPr="00970B57">
        <w:t>денежных</w:t>
      </w:r>
      <w:r w:rsidR="009B3832" w:rsidRPr="00970B57">
        <w:t xml:space="preserve"> </w:t>
      </w:r>
      <w:r w:rsidR="00837FD8" w:rsidRPr="00970B57">
        <w:t>средств</w:t>
      </w:r>
      <w:r w:rsidR="009B3832" w:rsidRPr="00970B57">
        <w:t xml:space="preserve"> </w:t>
      </w:r>
      <w:r w:rsidR="00837FD8" w:rsidRPr="00970B57">
        <w:t>без</w:t>
      </w:r>
      <w:r w:rsidR="009B3832" w:rsidRPr="00970B57">
        <w:t xml:space="preserve"> </w:t>
      </w:r>
      <w:r w:rsidR="00837FD8" w:rsidRPr="00970B57">
        <w:t>расторжения</w:t>
      </w:r>
      <w:r w:rsidR="009B3832" w:rsidRPr="00970B57">
        <w:t xml:space="preserve"> </w:t>
      </w:r>
      <w:r w:rsidR="00837FD8" w:rsidRPr="00970B57">
        <w:t>в</w:t>
      </w:r>
      <w:r w:rsidR="009B3832" w:rsidRPr="00970B57">
        <w:t xml:space="preserve"> </w:t>
      </w:r>
      <w:r w:rsidR="00837FD8" w:rsidRPr="00970B57">
        <w:t>особых</w:t>
      </w:r>
      <w:r w:rsidR="009B3832" w:rsidRPr="00970B57">
        <w:t xml:space="preserve"> </w:t>
      </w:r>
      <w:r w:rsidR="00837FD8" w:rsidRPr="00970B57">
        <w:t>жизненных</w:t>
      </w:r>
      <w:r w:rsidR="009B3832" w:rsidRPr="00970B57">
        <w:t xml:space="preserve"> </w:t>
      </w:r>
      <w:r w:rsidR="00837FD8" w:rsidRPr="00970B57">
        <w:t>ситуациях.</w:t>
      </w:r>
      <w:r w:rsidR="009B3832" w:rsidRPr="00970B57">
        <w:t xml:space="preserve"> </w:t>
      </w:r>
      <w:r w:rsidR="00837FD8" w:rsidRPr="00970B57">
        <w:t>Сейчас</w:t>
      </w:r>
      <w:r w:rsidR="009B3832" w:rsidRPr="00970B57">
        <w:t xml:space="preserve"> </w:t>
      </w:r>
      <w:r w:rsidR="00837FD8" w:rsidRPr="00970B57">
        <w:t>прорабатывается</w:t>
      </w:r>
      <w:r w:rsidR="009B3832" w:rsidRPr="00970B57">
        <w:t xml:space="preserve"> </w:t>
      </w:r>
      <w:r w:rsidR="00837FD8" w:rsidRPr="00970B57">
        <w:t>вариант</w:t>
      </w:r>
      <w:r w:rsidR="009B3832" w:rsidRPr="00970B57">
        <w:t xml:space="preserve"> </w:t>
      </w:r>
      <w:r w:rsidR="00837FD8" w:rsidRPr="00970B57">
        <w:t>страховки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в</w:t>
      </w:r>
      <w:r w:rsidR="009B3832" w:rsidRPr="00970B57">
        <w:t xml:space="preserve"> </w:t>
      </w:r>
      <w:r w:rsidR="00837FD8" w:rsidRPr="00970B57">
        <w:t>случае</w:t>
      </w:r>
      <w:r w:rsidR="009B3832" w:rsidRPr="00970B57">
        <w:t xml:space="preserve"> </w:t>
      </w:r>
      <w:r w:rsidR="00837FD8" w:rsidRPr="00970B57">
        <w:t>банкротства</w:t>
      </w:r>
      <w:r w:rsidR="009B3832" w:rsidRPr="00970B57">
        <w:t xml:space="preserve"> </w:t>
      </w:r>
      <w:r w:rsidR="00837FD8" w:rsidRPr="00970B57">
        <w:t>брокера</w:t>
      </w:r>
      <w:r w:rsidR="009B3832" w:rsidRPr="00970B57">
        <w:t xml:space="preserve"> </w:t>
      </w:r>
      <w:r w:rsidR="00837FD8" w:rsidRPr="00970B57">
        <w:t>(но</w:t>
      </w:r>
      <w:r w:rsidR="009B3832" w:rsidRPr="00970B57">
        <w:t xml:space="preserve"> </w:t>
      </w:r>
      <w:r w:rsidR="00837FD8" w:rsidRPr="00970B57">
        <w:t>не</w:t>
      </w:r>
      <w:r w:rsidR="009B3832" w:rsidRPr="00970B57">
        <w:t xml:space="preserve"> </w:t>
      </w:r>
      <w:r w:rsidR="00837FD8" w:rsidRPr="00970B57">
        <w:t>убытков</w:t>
      </w:r>
      <w:r w:rsidR="009B3832" w:rsidRPr="00970B57">
        <w:t xml:space="preserve"> </w:t>
      </w:r>
      <w:r w:rsidR="00837FD8" w:rsidRPr="00970B57">
        <w:t>от</w:t>
      </w:r>
      <w:r w:rsidR="009B3832" w:rsidRPr="00970B57">
        <w:t xml:space="preserve"> </w:t>
      </w:r>
      <w:r w:rsidR="00837FD8" w:rsidRPr="00970B57">
        <w:t>инвестирования).</w:t>
      </w:r>
      <w:r w:rsidR="009B3832" w:rsidRPr="00970B57">
        <w:t xml:space="preserve"> </w:t>
      </w:r>
      <w:r w:rsidR="00837FD8" w:rsidRPr="00970B57">
        <w:t>Сумма</w:t>
      </w:r>
      <w:r w:rsidR="009B3832" w:rsidRPr="00970B57">
        <w:t xml:space="preserve"> </w:t>
      </w:r>
      <w:r w:rsidR="00837FD8" w:rsidRPr="00970B57">
        <w:t>взносов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- </w:t>
      </w:r>
      <w:r w:rsidR="00837FD8" w:rsidRPr="00970B57">
        <w:t>без</w:t>
      </w:r>
      <w:r w:rsidR="009B3832" w:rsidRPr="00970B57">
        <w:t xml:space="preserve"> </w:t>
      </w:r>
      <w:r w:rsidR="00837FD8" w:rsidRPr="00970B57">
        <w:t>ограничения</w:t>
      </w:r>
      <w:r w:rsidR="009B3832" w:rsidRPr="00970B57">
        <w:t xml:space="preserve"> </w:t>
      </w:r>
      <w:r w:rsidR="00837FD8" w:rsidRPr="00970B57">
        <w:t>по</w:t>
      </w:r>
      <w:r w:rsidR="009B3832" w:rsidRPr="00970B57">
        <w:t xml:space="preserve"> </w:t>
      </w:r>
      <w:r w:rsidR="00837FD8" w:rsidRPr="00970B57">
        <w:t>суммам</w:t>
      </w:r>
      <w:r w:rsidR="009B3832" w:rsidRPr="00970B57">
        <w:t xml:space="preserve"> </w:t>
      </w:r>
      <w:r w:rsidR="00837FD8" w:rsidRPr="00970B57">
        <w:t>(старые</w:t>
      </w:r>
      <w:r w:rsidR="009B3832" w:rsidRPr="00970B57">
        <w:t xml:space="preserve"> </w:t>
      </w:r>
      <w:r w:rsidR="00837FD8" w:rsidRPr="00970B57">
        <w:t>ИИС</w:t>
      </w:r>
      <w:r w:rsidR="009B3832" w:rsidRPr="00970B57">
        <w:t xml:space="preserve"> </w:t>
      </w:r>
      <w:r w:rsidR="00837FD8" w:rsidRPr="00970B57">
        <w:t>можно</w:t>
      </w:r>
      <w:r w:rsidR="009B3832" w:rsidRPr="00970B57">
        <w:t xml:space="preserve"> </w:t>
      </w:r>
      <w:r w:rsidR="00837FD8" w:rsidRPr="00970B57">
        <w:t>пополнять</w:t>
      </w:r>
      <w:r w:rsidR="009B3832" w:rsidRPr="00970B57">
        <w:t xml:space="preserve"> </w:t>
      </w:r>
      <w:r w:rsidR="00837FD8" w:rsidRPr="00970B57">
        <w:t>только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суммы</w:t>
      </w:r>
      <w:r w:rsidR="009B3832" w:rsidRPr="00970B57">
        <w:t xml:space="preserve"> </w:t>
      </w:r>
      <w:r w:rsidR="00837FD8" w:rsidRPr="00970B57">
        <w:t>не</w:t>
      </w:r>
      <w:r w:rsidR="009B3832" w:rsidRPr="00970B57">
        <w:t xml:space="preserve"> </w:t>
      </w:r>
      <w:r w:rsidR="00837FD8" w:rsidRPr="00970B57">
        <w:t>выше</w:t>
      </w:r>
      <w:r w:rsidR="009B3832" w:rsidRPr="00970B57">
        <w:t xml:space="preserve"> </w:t>
      </w:r>
      <w:r w:rsidR="00837FD8" w:rsidRPr="00970B57">
        <w:t>1</w:t>
      </w:r>
      <w:r w:rsidR="009B3832" w:rsidRPr="00970B57">
        <w:t xml:space="preserve"> </w:t>
      </w:r>
      <w:r w:rsidR="00837FD8" w:rsidRPr="00970B57">
        <w:t>млн</w:t>
      </w:r>
      <w:r w:rsidR="009B3832" w:rsidRPr="00970B57">
        <w:t xml:space="preserve"> </w:t>
      </w:r>
      <w:r w:rsidR="00837FD8" w:rsidRPr="00970B57">
        <w:t>в</w:t>
      </w:r>
      <w:r w:rsidR="009B3832" w:rsidRPr="00970B57">
        <w:t xml:space="preserve"> </w:t>
      </w:r>
      <w:r w:rsidR="00837FD8" w:rsidRPr="00970B57">
        <w:t>год).</w:t>
      </w:r>
      <w:r w:rsidR="009B3832" w:rsidRPr="00970B57">
        <w:t xml:space="preserve"> </w:t>
      </w:r>
      <w:r w:rsidR="00837FD8" w:rsidRPr="00970B57">
        <w:t>Основной</w:t>
      </w:r>
      <w:r w:rsidR="009B3832" w:rsidRPr="00970B57">
        <w:t xml:space="preserve"> </w:t>
      </w:r>
      <w:r w:rsidR="00837FD8" w:rsidRPr="00970B57">
        <w:t>минус</w:t>
      </w:r>
      <w:r w:rsidR="009B3832" w:rsidRPr="00970B57">
        <w:t xml:space="preserve"> - </w:t>
      </w:r>
      <w:r w:rsidR="00837FD8" w:rsidRPr="00970B57">
        <w:t>это</w:t>
      </w:r>
      <w:r w:rsidR="009B3832" w:rsidRPr="00970B57">
        <w:t xml:space="preserve"> </w:t>
      </w:r>
      <w:r w:rsidR="00837FD8" w:rsidRPr="00970B57">
        <w:t>срок</w:t>
      </w:r>
      <w:r w:rsidR="009B3832" w:rsidRPr="00970B57">
        <w:t xml:space="preserve"> </w:t>
      </w:r>
      <w:r w:rsidR="00837FD8" w:rsidRPr="00970B57">
        <w:t>его</w:t>
      </w:r>
      <w:r w:rsidR="009B3832" w:rsidRPr="00970B57">
        <w:t xml:space="preserve"> </w:t>
      </w:r>
      <w:r w:rsidR="00837FD8" w:rsidRPr="00970B57">
        <w:t>действия</w:t>
      </w:r>
      <w:r w:rsidR="009B3832" w:rsidRPr="00970B57">
        <w:t xml:space="preserve"> - </w:t>
      </w:r>
      <w:r w:rsidR="00837FD8" w:rsidRPr="00970B57">
        <w:t>минимум</w:t>
      </w:r>
      <w:r w:rsidR="009B3832" w:rsidRPr="00970B57">
        <w:t xml:space="preserve"> </w:t>
      </w:r>
      <w:r w:rsidR="00837FD8" w:rsidRPr="00970B57">
        <w:t>5</w:t>
      </w:r>
      <w:r w:rsidR="009B3832" w:rsidRPr="00970B57">
        <w:t xml:space="preserve"> </w:t>
      </w:r>
      <w:r w:rsidR="00837FD8" w:rsidRPr="00970B57">
        <w:t>лет</w:t>
      </w:r>
      <w:r w:rsidR="009B3832" w:rsidRPr="00970B57">
        <w:t xml:space="preserve"> </w:t>
      </w:r>
      <w:r w:rsidR="00837FD8" w:rsidRPr="00970B57">
        <w:t>(ранее</w:t>
      </w:r>
      <w:r w:rsidR="009B3832" w:rsidRPr="00970B57">
        <w:t xml:space="preserve"> </w:t>
      </w:r>
      <w:r w:rsidR="00837FD8" w:rsidRPr="00970B57">
        <w:t>минимум</w:t>
      </w:r>
      <w:r w:rsidR="009B3832" w:rsidRPr="00970B57">
        <w:t xml:space="preserve"> </w:t>
      </w:r>
      <w:r w:rsidR="00837FD8" w:rsidRPr="00970B57">
        <w:t>3</w:t>
      </w:r>
      <w:r w:rsidR="009B3832" w:rsidRPr="00970B57">
        <w:t xml:space="preserve"> </w:t>
      </w:r>
      <w:r w:rsidR="00837FD8" w:rsidRPr="00970B57">
        <w:t>года).</w:t>
      </w:r>
      <w:r w:rsidR="009B3832" w:rsidRPr="00970B57">
        <w:t xml:space="preserve"> </w:t>
      </w:r>
      <w:r w:rsidR="00837FD8" w:rsidRPr="00970B57">
        <w:t>Для</w:t>
      </w:r>
      <w:r w:rsidR="009B3832" w:rsidRPr="00970B57">
        <w:t xml:space="preserve"> </w:t>
      </w:r>
      <w:r w:rsidR="00837FD8" w:rsidRPr="00970B57">
        <w:t>роста</w:t>
      </w:r>
      <w:r w:rsidR="009B3832" w:rsidRPr="00970B57">
        <w:t xml:space="preserve"> </w:t>
      </w:r>
      <w:r w:rsidR="00837FD8" w:rsidRPr="00970B57">
        <w:t>популярности</w:t>
      </w:r>
      <w:r w:rsidR="009B3832" w:rsidRPr="00970B57">
        <w:t xml:space="preserve"> </w:t>
      </w:r>
      <w:r w:rsidR="00837FD8" w:rsidRPr="00970B57">
        <w:t>ИИС3</w:t>
      </w:r>
      <w:r w:rsidR="009B3832" w:rsidRPr="00970B57">
        <w:t xml:space="preserve"> </w:t>
      </w:r>
      <w:r w:rsidR="00837FD8" w:rsidRPr="00970B57">
        <w:t>было</w:t>
      </w:r>
      <w:r w:rsidR="009B3832" w:rsidRPr="00970B57">
        <w:t xml:space="preserve"> </w:t>
      </w:r>
      <w:r w:rsidR="00837FD8" w:rsidRPr="00970B57">
        <w:t>бы</w:t>
      </w:r>
      <w:r w:rsidR="009B3832" w:rsidRPr="00970B57">
        <w:t xml:space="preserve"> </w:t>
      </w:r>
      <w:r w:rsidR="00837FD8" w:rsidRPr="00970B57">
        <w:t>полезно,</w:t>
      </w:r>
      <w:r w:rsidR="009B3832" w:rsidRPr="00970B57">
        <w:t xml:space="preserve"> </w:t>
      </w:r>
      <w:r w:rsidR="00837FD8" w:rsidRPr="00970B57">
        <w:t>во</w:t>
      </w:r>
      <w:r w:rsidR="009B3832" w:rsidRPr="00970B57">
        <w:t>-</w:t>
      </w:r>
      <w:r w:rsidR="00837FD8" w:rsidRPr="00970B57">
        <w:t>первых,</w:t>
      </w:r>
      <w:r w:rsidR="009B3832" w:rsidRPr="00970B57">
        <w:t xml:space="preserve"> </w:t>
      </w:r>
      <w:r w:rsidR="00837FD8" w:rsidRPr="00970B57">
        <w:t>страхование</w:t>
      </w:r>
      <w:r w:rsidR="009B3832" w:rsidRPr="00970B57">
        <w:t xml:space="preserve"> </w:t>
      </w:r>
      <w:r w:rsidR="00837FD8" w:rsidRPr="00970B57">
        <w:t>от</w:t>
      </w:r>
      <w:r w:rsidR="009B3832" w:rsidRPr="00970B57">
        <w:t xml:space="preserve"> </w:t>
      </w:r>
      <w:r w:rsidR="00837FD8" w:rsidRPr="00970B57">
        <w:t>банкротства</w:t>
      </w:r>
      <w:r w:rsidR="009B3832" w:rsidRPr="00970B57">
        <w:t xml:space="preserve"> </w:t>
      </w:r>
      <w:r w:rsidR="00837FD8" w:rsidRPr="00970B57">
        <w:t>брокера.</w:t>
      </w:r>
      <w:r w:rsidR="009B3832" w:rsidRPr="00970B57">
        <w:t xml:space="preserve"> </w:t>
      </w:r>
      <w:r w:rsidR="00837FD8" w:rsidRPr="00970B57">
        <w:t>Многие</w:t>
      </w:r>
      <w:r w:rsidR="009B3832" w:rsidRPr="00970B57">
        <w:t xml:space="preserve"> </w:t>
      </w:r>
      <w:r w:rsidR="00837FD8" w:rsidRPr="00970B57">
        <w:t>все</w:t>
      </w:r>
      <w:r w:rsidR="009B3832" w:rsidRPr="00970B57">
        <w:t xml:space="preserve"> </w:t>
      </w:r>
      <w:r w:rsidR="00837FD8" w:rsidRPr="00970B57">
        <w:t>ещ</w:t>
      </w:r>
      <w:r w:rsidR="009B3832" w:rsidRPr="00970B57">
        <w:t xml:space="preserve">е </w:t>
      </w:r>
      <w:r w:rsidR="00837FD8" w:rsidRPr="00970B57">
        <w:t>опасаются</w:t>
      </w:r>
      <w:r w:rsidR="009B3832" w:rsidRPr="00970B57">
        <w:t xml:space="preserve"> </w:t>
      </w:r>
      <w:r w:rsidR="00837FD8" w:rsidRPr="00970B57">
        <w:t>инвестировать</w:t>
      </w:r>
      <w:r w:rsidR="009B3832" w:rsidRPr="00970B57">
        <w:t xml:space="preserve"> </w:t>
      </w:r>
      <w:r w:rsidR="00837FD8" w:rsidRPr="00970B57">
        <w:t>из</w:t>
      </w:r>
      <w:r w:rsidR="009B3832" w:rsidRPr="00970B57">
        <w:t>-</w:t>
      </w:r>
      <w:r w:rsidR="00837FD8" w:rsidRPr="00970B57">
        <w:t>за</w:t>
      </w:r>
      <w:r w:rsidR="009B3832" w:rsidRPr="00970B57">
        <w:t xml:space="preserve"> </w:t>
      </w:r>
      <w:r w:rsidR="00837FD8" w:rsidRPr="00970B57">
        <w:t>этого</w:t>
      </w:r>
      <w:r w:rsidR="009B3832" w:rsidRPr="00970B57">
        <w:t xml:space="preserve"> </w:t>
      </w:r>
      <w:r w:rsidR="00837FD8" w:rsidRPr="00970B57">
        <w:t>риска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приводят</w:t>
      </w:r>
      <w:r w:rsidR="009B3832" w:rsidRPr="00970B57">
        <w:t xml:space="preserve"> </w:t>
      </w:r>
      <w:r w:rsidR="00837FD8" w:rsidRPr="00970B57">
        <w:t>в</w:t>
      </w:r>
      <w:r w:rsidR="009B3832" w:rsidRPr="00970B57">
        <w:t xml:space="preserve"> </w:t>
      </w:r>
      <w:r w:rsidR="00837FD8" w:rsidRPr="00970B57">
        <w:t>пример</w:t>
      </w:r>
      <w:r w:rsidR="009B3832" w:rsidRPr="00970B57">
        <w:t xml:space="preserve"> </w:t>
      </w:r>
      <w:r w:rsidR="00837FD8" w:rsidRPr="00970B57">
        <w:t>страхование</w:t>
      </w:r>
      <w:r w:rsidR="009B3832" w:rsidRPr="00970B57">
        <w:t xml:space="preserve"> </w:t>
      </w:r>
      <w:r w:rsidR="00837FD8" w:rsidRPr="00970B57">
        <w:t>банковских</w:t>
      </w:r>
      <w:r w:rsidR="009B3832" w:rsidRPr="00970B57">
        <w:t xml:space="preserve"> </w:t>
      </w:r>
      <w:r w:rsidR="00837FD8" w:rsidRPr="00970B57">
        <w:t>вкладов.</w:t>
      </w:r>
      <w:r w:rsidR="009B3832" w:rsidRPr="00970B57">
        <w:t xml:space="preserve"> </w:t>
      </w:r>
      <w:r w:rsidR="00837FD8" w:rsidRPr="00970B57">
        <w:t>Тут</w:t>
      </w:r>
      <w:r w:rsidR="009B3832" w:rsidRPr="00970B57">
        <w:t xml:space="preserve"> </w:t>
      </w:r>
      <w:r w:rsidR="00837FD8" w:rsidRPr="00970B57">
        <w:t>было</w:t>
      </w:r>
      <w:r w:rsidR="009B3832" w:rsidRPr="00970B57">
        <w:t xml:space="preserve"> </w:t>
      </w:r>
      <w:r w:rsidR="00837FD8" w:rsidRPr="00970B57">
        <w:t>бы</w:t>
      </w:r>
      <w:r w:rsidR="009B3832" w:rsidRPr="00970B57">
        <w:t xml:space="preserve"> </w:t>
      </w:r>
      <w:r w:rsidR="00837FD8" w:rsidRPr="00970B57">
        <w:t>неплохо</w:t>
      </w:r>
      <w:r w:rsidR="009B3832" w:rsidRPr="00970B57">
        <w:t xml:space="preserve"> </w:t>
      </w:r>
      <w:r w:rsidR="00837FD8" w:rsidRPr="00970B57">
        <w:t>уровнять</w:t>
      </w:r>
      <w:r w:rsidR="009B3832" w:rsidRPr="00970B57">
        <w:t xml:space="preserve"> </w:t>
      </w:r>
      <w:r w:rsidR="00837FD8" w:rsidRPr="00970B57">
        <w:t>эти</w:t>
      </w:r>
      <w:r w:rsidR="009B3832" w:rsidRPr="00970B57">
        <w:t xml:space="preserve"> </w:t>
      </w:r>
      <w:r w:rsidR="00837FD8" w:rsidRPr="00970B57">
        <w:t>условия.</w:t>
      </w:r>
      <w:r w:rsidR="009B3832" w:rsidRPr="00970B57">
        <w:t xml:space="preserve"> </w:t>
      </w:r>
      <w:r w:rsidR="00837FD8" w:rsidRPr="00970B57">
        <w:t>Во</w:t>
      </w:r>
      <w:r w:rsidR="009B3832" w:rsidRPr="00970B57">
        <w:t>-</w:t>
      </w:r>
      <w:r w:rsidR="00837FD8" w:rsidRPr="00970B57">
        <w:t>вторых,</w:t>
      </w:r>
      <w:r w:rsidR="009B3832" w:rsidRPr="00970B57">
        <w:t xml:space="preserve"> </w:t>
      </w:r>
      <w:r w:rsidR="00837FD8" w:rsidRPr="00970B57">
        <w:t>расширение</w:t>
      </w:r>
      <w:r w:rsidR="009B3832" w:rsidRPr="00970B57">
        <w:t xml:space="preserve"> </w:t>
      </w:r>
      <w:r w:rsidR="00837FD8" w:rsidRPr="00970B57">
        <w:t>перечня</w:t>
      </w:r>
      <w:r w:rsidR="009B3832" w:rsidRPr="00970B57">
        <w:t xml:space="preserve"> </w:t>
      </w:r>
      <w:r w:rsidR="00837FD8" w:rsidRPr="00970B57">
        <w:t>оснований</w:t>
      </w:r>
      <w:r w:rsidR="009B3832" w:rsidRPr="00970B57">
        <w:t xml:space="preserve"> </w:t>
      </w:r>
      <w:r w:rsidR="00837FD8" w:rsidRPr="00970B57">
        <w:t>для</w:t>
      </w:r>
      <w:r w:rsidR="009B3832" w:rsidRPr="00970B57">
        <w:t xml:space="preserve"> </w:t>
      </w:r>
      <w:r w:rsidR="00837FD8" w:rsidRPr="00970B57">
        <w:t>досрочного</w:t>
      </w:r>
      <w:r w:rsidR="009B3832" w:rsidRPr="00970B57">
        <w:t xml:space="preserve"> </w:t>
      </w:r>
      <w:r w:rsidR="00837FD8" w:rsidRPr="00970B57">
        <w:t>вывода</w:t>
      </w:r>
      <w:r w:rsidR="009B3832" w:rsidRPr="00970B57">
        <w:t xml:space="preserve"> </w:t>
      </w:r>
      <w:r w:rsidR="00837FD8" w:rsidRPr="00970B57">
        <w:t>средств.</w:t>
      </w:r>
      <w:r w:rsidR="009B3832" w:rsidRPr="00970B57">
        <w:t xml:space="preserve"> </w:t>
      </w:r>
      <w:r w:rsidR="00837FD8" w:rsidRPr="00970B57">
        <w:t>Немаловажно</w:t>
      </w:r>
      <w:r w:rsidR="009B3832" w:rsidRPr="00970B57">
        <w:t xml:space="preserve"> </w:t>
      </w:r>
      <w:r w:rsidR="00837FD8" w:rsidRPr="00970B57">
        <w:t>иметь</w:t>
      </w:r>
      <w:r w:rsidR="009B3832" w:rsidRPr="00970B57">
        <w:t xml:space="preserve"> </w:t>
      </w:r>
      <w:r w:rsidR="00837FD8" w:rsidRPr="00970B57">
        <w:t>возможность</w:t>
      </w:r>
      <w:r w:rsidR="009B3832" w:rsidRPr="00970B57">
        <w:t xml:space="preserve"> </w:t>
      </w:r>
      <w:r w:rsidR="00837FD8" w:rsidRPr="00970B57">
        <w:t>выводить</w:t>
      </w:r>
      <w:r w:rsidR="009B3832" w:rsidRPr="00970B57">
        <w:t xml:space="preserve"> </w:t>
      </w:r>
      <w:r w:rsidR="00837FD8" w:rsidRPr="00970B57">
        <w:t>купонные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дивидендные</w:t>
      </w:r>
      <w:r w:rsidR="009B3832" w:rsidRPr="00970B57">
        <w:t xml:space="preserve"> </w:t>
      </w:r>
      <w:r w:rsidR="00837FD8" w:rsidRPr="00970B57">
        <w:t>выплаты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внешние</w:t>
      </w:r>
      <w:r w:rsidR="009B3832" w:rsidRPr="00970B57">
        <w:t xml:space="preserve"> </w:t>
      </w:r>
      <w:r w:rsidR="00837FD8" w:rsidRPr="00970B57">
        <w:t>счета</w:t>
      </w:r>
      <w:r w:rsidR="009B3832" w:rsidRPr="00970B57">
        <w:t xml:space="preserve"> </w:t>
      </w:r>
      <w:r w:rsidR="00837FD8" w:rsidRPr="00970B57">
        <w:t>и</w:t>
      </w:r>
      <w:r w:rsidR="009B3832" w:rsidRPr="00970B57">
        <w:t xml:space="preserve"> </w:t>
      </w:r>
      <w:r w:rsidR="00837FD8" w:rsidRPr="00970B57">
        <w:t>получать</w:t>
      </w:r>
      <w:r w:rsidR="009B3832" w:rsidRPr="00970B57">
        <w:t xml:space="preserve"> </w:t>
      </w:r>
      <w:r w:rsidR="00837FD8" w:rsidRPr="00970B57">
        <w:t>освобождение</w:t>
      </w:r>
      <w:r w:rsidR="009B3832" w:rsidRPr="00970B57">
        <w:t xml:space="preserve"> </w:t>
      </w:r>
      <w:r w:rsidR="00837FD8" w:rsidRPr="00970B57">
        <w:t>от</w:t>
      </w:r>
      <w:r w:rsidR="009B3832" w:rsidRPr="00970B57">
        <w:t xml:space="preserve"> </w:t>
      </w:r>
      <w:r w:rsidR="00837FD8" w:rsidRPr="00970B57">
        <w:t>НДФЛ</w:t>
      </w:r>
      <w:r w:rsidR="009B3832" w:rsidRPr="00970B57">
        <w:t xml:space="preserve"> </w:t>
      </w:r>
      <w:r w:rsidR="00837FD8" w:rsidRPr="00970B57">
        <w:t>дивидендов,</w:t>
      </w:r>
      <w:r w:rsidR="009B3832" w:rsidRPr="00970B57">
        <w:t xml:space="preserve"> </w:t>
      </w:r>
      <w:r w:rsidR="00837FD8" w:rsidRPr="00970B57">
        <w:t>выплачиваемых</w:t>
      </w:r>
      <w:r w:rsidR="009B3832" w:rsidRPr="00970B57">
        <w:t xml:space="preserve"> </w:t>
      </w:r>
      <w:r w:rsidR="00837FD8" w:rsidRPr="00970B57">
        <w:t>на</w:t>
      </w:r>
      <w:r w:rsidR="009B3832" w:rsidRPr="00970B57">
        <w:t xml:space="preserve"> </w:t>
      </w:r>
      <w:r w:rsidR="00837FD8" w:rsidRPr="00970B57">
        <w:t>ИИС.</w:t>
      </w:r>
    </w:p>
    <w:p w14:paraId="6ABC0BCA" w14:textId="77777777" w:rsidR="00837FD8" w:rsidRPr="00970B57" w:rsidRDefault="00000000" w:rsidP="00837FD8">
      <w:pPr>
        <w:rPr>
          <w:rStyle w:val="a3"/>
        </w:rPr>
      </w:pPr>
      <w:hyperlink r:id="rId42" w:history="1">
        <w:r w:rsidR="00837FD8" w:rsidRPr="00970B57">
          <w:rPr>
            <w:rStyle w:val="a3"/>
          </w:rPr>
          <w:t>https://www.dp.ru/a/2024/06/18/tretij-ne-lishnij-investori</w:t>
        </w:r>
      </w:hyperlink>
    </w:p>
    <w:p w14:paraId="4B1D2471" w14:textId="77777777" w:rsidR="00653F44" w:rsidRPr="00970B57" w:rsidRDefault="00653F44" w:rsidP="00653F44">
      <w:pPr>
        <w:pStyle w:val="2"/>
      </w:pPr>
      <w:bookmarkStart w:id="135" w:name="_Toc169677576"/>
      <w:r w:rsidRPr="00970B57">
        <w:t>Газета.ru,</w:t>
      </w:r>
      <w:r w:rsidR="009B3832" w:rsidRPr="00970B57">
        <w:t xml:space="preserve"> </w:t>
      </w:r>
      <w:r w:rsidRPr="00970B57">
        <w:t>19.06.2024,</w:t>
      </w:r>
      <w:r w:rsidR="009B3832" w:rsidRPr="00970B57">
        <w:t xml:space="preserve"> </w:t>
      </w:r>
      <w:r w:rsidRPr="00970B57">
        <w:t>Стал</w:t>
      </w:r>
      <w:r w:rsidR="009B3832" w:rsidRPr="00970B57">
        <w:t xml:space="preserve"> </w:t>
      </w:r>
      <w:r w:rsidRPr="00970B57">
        <w:t>известен</w:t>
      </w:r>
      <w:r w:rsidR="009B3832" w:rsidRPr="00970B57">
        <w:t xml:space="preserve"> </w:t>
      </w:r>
      <w:r w:rsidRPr="00970B57">
        <w:t>прожиточный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семьи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России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bookmarkEnd w:id="135"/>
    </w:p>
    <w:p w14:paraId="380BD7A5" w14:textId="77777777" w:rsidR="00653F44" w:rsidRPr="00970B57" w:rsidRDefault="00653F44" w:rsidP="00970B57">
      <w:pPr>
        <w:pStyle w:val="3"/>
      </w:pPr>
      <w:bookmarkStart w:id="136" w:name="_Toc169677577"/>
      <w:r w:rsidRPr="00970B57">
        <w:t>Минимальный</w:t>
      </w:r>
      <w:r w:rsidR="009B3832" w:rsidRPr="00970B57">
        <w:t xml:space="preserve"> </w:t>
      </w:r>
      <w:r w:rsidRPr="00970B57">
        <w:t>доход,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необходим</w:t>
      </w:r>
      <w:r w:rsidR="009B3832" w:rsidRPr="00970B57">
        <w:t xml:space="preserve"> </w:t>
      </w:r>
      <w:r w:rsidRPr="00970B57">
        <w:t>семье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пяти</w:t>
      </w:r>
      <w:r w:rsidR="009B3832" w:rsidRPr="00970B57">
        <w:t xml:space="preserve"> </w:t>
      </w:r>
      <w:r w:rsidRPr="00970B57">
        <w:t>человек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родители,</w:t>
      </w:r>
      <w:r w:rsidR="009B3832" w:rsidRPr="00970B57">
        <w:t xml:space="preserve"> </w:t>
      </w:r>
      <w:r w:rsidRPr="00970B57">
        <w:t>двое</w:t>
      </w:r>
      <w:r w:rsidR="009B3832" w:rsidRPr="00970B57">
        <w:t xml:space="preserve"> </w:t>
      </w:r>
      <w:r w:rsidRPr="00970B57">
        <w:t>детей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пенсионер,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достиг</w:t>
      </w:r>
      <w:r w:rsidR="009B3832" w:rsidRPr="00970B57">
        <w:t xml:space="preserve"> </w:t>
      </w:r>
      <w:r w:rsidRPr="00970B57">
        <w:t>192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году.</w:t>
      </w:r>
      <w:r w:rsidR="009B3832" w:rsidRPr="00970B57">
        <w:t xml:space="preserve"> </w:t>
      </w:r>
      <w:r w:rsidRPr="00970B57">
        <w:t>Такой</w:t>
      </w:r>
      <w:r w:rsidR="009B3832" w:rsidRPr="00970B57">
        <w:t xml:space="preserve"> </w:t>
      </w:r>
      <w:r w:rsidRPr="00970B57">
        <w:t>расчет</w:t>
      </w:r>
      <w:r w:rsidR="009B3832" w:rsidRPr="00970B57">
        <w:t xml:space="preserve"> «</w:t>
      </w:r>
      <w:r w:rsidRPr="00970B57">
        <w:t>Газете.Ru</w:t>
      </w:r>
      <w:r w:rsidR="009B3832" w:rsidRPr="00970B57">
        <w:t xml:space="preserve">» </w:t>
      </w:r>
      <w:r w:rsidRPr="00970B57">
        <w:t>предоставила</w:t>
      </w:r>
      <w:r w:rsidR="009B3832" w:rsidRPr="00970B57">
        <w:t xml:space="preserve"> </w:t>
      </w:r>
      <w:r w:rsidRPr="00970B57">
        <w:t>доцент</w:t>
      </w:r>
      <w:r w:rsidR="009B3832" w:rsidRPr="00970B57">
        <w:t xml:space="preserve"> </w:t>
      </w:r>
      <w:r w:rsidRPr="00970B57">
        <w:t>кафедры</w:t>
      </w:r>
      <w:r w:rsidR="009B3832" w:rsidRPr="00970B57">
        <w:t xml:space="preserve"> </w:t>
      </w:r>
      <w:r w:rsidRPr="00970B57">
        <w:t>инновационных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цифровых</w:t>
      </w:r>
      <w:r w:rsidR="009B3832" w:rsidRPr="00970B57">
        <w:t xml:space="preserve"> </w:t>
      </w:r>
      <w:r w:rsidRPr="00970B57">
        <w:t>технологий</w:t>
      </w:r>
      <w:r w:rsidR="009B3832" w:rsidRPr="00970B57">
        <w:t xml:space="preserve"> </w:t>
      </w:r>
      <w:r w:rsidRPr="00970B57">
        <w:t>Университета</w:t>
      </w:r>
      <w:r w:rsidR="009B3832" w:rsidRPr="00970B57">
        <w:t xml:space="preserve"> «</w:t>
      </w:r>
      <w:r w:rsidRPr="00970B57">
        <w:t>Синергия</w:t>
      </w:r>
      <w:r w:rsidR="009B3832" w:rsidRPr="00970B57">
        <w:t xml:space="preserve">» </w:t>
      </w:r>
      <w:r w:rsidRPr="00970B57">
        <w:t>Дарья</w:t>
      </w:r>
      <w:r w:rsidR="009B3832" w:rsidRPr="00970B57">
        <w:t xml:space="preserve"> </w:t>
      </w:r>
      <w:r w:rsidRPr="00970B57">
        <w:t>Копылова.</w:t>
      </w:r>
      <w:bookmarkEnd w:id="136"/>
    </w:p>
    <w:p w14:paraId="395CB18E" w14:textId="77777777" w:rsidR="00653F44" w:rsidRPr="00970B57" w:rsidRDefault="00653F44" w:rsidP="00653F44">
      <w:r w:rsidRPr="00970B57">
        <w:t>В</w:t>
      </w:r>
      <w:r w:rsidR="009B3832" w:rsidRPr="00970B57">
        <w:t xml:space="preserve"> </w:t>
      </w:r>
      <w:r w:rsidRPr="00970B57">
        <w:t>расчет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питание</w:t>
      </w:r>
      <w:r w:rsidR="009B3832" w:rsidRPr="00970B57">
        <w:t xml:space="preserve"> </w:t>
      </w:r>
      <w:r w:rsidRPr="00970B57">
        <w:t>эксперт</w:t>
      </w:r>
      <w:r w:rsidR="009B3832" w:rsidRPr="00970B57">
        <w:t xml:space="preserve"> </w:t>
      </w:r>
      <w:r w:rsidRPr="00970B57">
        <w:t>взяла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обеда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столовой.</w:t>
      </w:r>
      <w:r w:rsidR="009B3832" w:rsidRPr="00970B57">
        <w:t xml:space="preserve"> </w:t>
      </w:r>
      <w:r w:rsidRPr="00970B57">
        <w:t>Копылова</w:t>
      </w:r>
      <w:r w:rsidR="009B3832" w:rsidRPr="00970B57">
        <w:t xml:space="preserve"> </w:t>
      </w:r>
      <w:r w:rsidRPr="00970B57">
        <w:t>уточнила,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стоит</w:t>
      </w:r>
      <w:r w:rsidR="009B3832" w:rsidRPr="00970B57">
        <w:t xml:space="preserve"> </w:t>
      </w:r>
      <w:r w:rsidRPr="00970B57">
        <w:t>около</w:t>
      </w:r>
      <w:r w:rsidR="009B3832" w:rsidRPr="00970B57">
        <w:t xml:space="preserve"> </w:t>
      </w:r>
      <w:r w:rsidRPr="00970B57">
        <w:t>400</w:t>
      </w:r>
      <w:r w:rsidR="009B3832" w:rsidRPr="00970B57">
        <w:t xml:space="preserve"> </w:t>
      </w:r>
      <w:r w:rsidRPr="00970B57">
        <w:t>руб.,</w:t>
      </w:r>
      <w:r w:rsidR="009B3832" w:rsidRPr="00970B57">
        <w:t xml:space="preserve"> </w:t>
      </w:r>
      <w:r w:rsidRPr="00970B57">
        <w:t>соответственно,</w:t>
      </w:r>
      <w:r w:rsidR="009B3832" w:rsidRPr="00970B57">
        <w:t xml:space="preserve"> </w:t>
      </w:r>
      <w:r w:rsidRPr="00970B57">
        <w:t>стоимость</w:t>
      </w:r>
      <w:r w:rsidR="009B3832" w:rsidRPr="00970B57">
        <w:t xml:space="preserve"> </w:t>
      </w:r>
      <w:r w:rsidRPr="00970B57">
        <w:t>полного</w:t>
      </w:r>
      <w:r w:rsidR="009B3832" w:rsidRPr="00970B57">
        <w:t xml:space="preserve"> </w:t>
      </w:r>
      <w:r w:rsidRPr="00970B57">
        <w:t>рациона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оценить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600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день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18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человека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90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семью.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оценке</w:t>
      </w:r>
      <w:r w:rsidR="009B3832" w:rsidRPr="00970B57">
        <w:t xml:space="preserve"> </w:t>
      </w:r>
      <w:r w:rsidRPr="00970B57">
        <w:t>экономиста,</w:t>
      </w:r>
      <w:r w:rsidR="009B3832" w:rsidRPr="00970B57">
        <w:t xml:space="preserve"> </w:t>
      </w:r>
      <w:r w:rsidRPr="00970B57">
        <w:t>детская</w:t>
      </w:r>
      <w:r w:rsidR="009B3832" w:rsidRPr="00970B57">
        <w:t xml:space="preserve"> </w:t>
      </w:r>
      <w:r w:rsidRPr="00970B57">
        <w:t>одежда</w:t>
      </w:r>
      <w:r w:rsidR="009B3832" w:rsidRPr="00970B57">
        <w:t xml:space="preserve"> </w:t>
      </w:r>
      <w:r w:rsidRPr="00970B57">
        <w:t>обойдется</w:t>
      </w:r>
      <w:r w:rsidR="009B3832" w:rsidRPr="00970B57">
        <w:t xml:space="preserve"> </w:t>
      </w:r>
      <w:r w:rsidRPr="00970B57">
        <w:t>оценочно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36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одежда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взрослых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48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год.</w:t>
      </w:r>
    </w:p>
    <w:p w14:paraId="34145B8B" w14:textId="77777777" w:rsidR="00653F44" w:rsidRPr="00970B57" w:rsidRDefault="00653F44" w:rsidP="00653F44">
      <w:r w:rsidRPr="00970B57">
        <w:lastRenderedPageBreak/>
        <w:t>Копылова</w:t>
      </w:r>
      <w:r w:rsidR="009B3832" w:rsidRPr="00970B57">
        <w:t xml:space="preserve"> </w:t>
      </w:r>
      <w:r w:rsidRPr="00970B57">
        <w:t>добавила,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детям</w:t>
      </w:r>
      <w:r w:rsidR="009B3832" w:rsidRPr="00970B57">
        <w:t xml:space="preserve"> </w:t>
      </w:r>
      <w:r w:rsidRPr="00970B57">
        <w:t>нужны</w:t>
      </w:r>
      <w:r w:rsidR="009B3832" w:rsidRPr="00970B57">
        <w:t xml:space="preserve"> </w:t>
      </w:r>
      <w:r w:rsidRPr="00970B57">
        <w:t>дополнительные</w:t>
      </w:r>
      <w:r w:rsidR="009B3832" w:rsidRPr="00970B57">
        <w:t xml:space="preserve"> </w:t>
      </w:r>
      <w:r w:rsidRPr="00970B57">
        <w:t>занятия,</w:t>
      </w:r>
      <w:r w:rsidR="009B3832" w:rsidRPr="00970B57">
        <w:t xml:space="preserve"> </w:t>
      </w:r>
      <w:r w:rsidRPr="00970B57">
        <w:t>участие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спортивных</w:t>
      </w:r>
      <w:r w:rsidR="009B3832" w:rsidRPr="00970B57">
        <w:t xml:space="preserve"> </w:t>
      </w:r>
      <w:r w:rsidRPr="00970B57">
        <w:t>мероприятиях,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загрузке</w:t>
      </w:r>
      <w:r w:rsidR="009B3832" w:rsidRPr="00970B57">
        <w:t xml:space="preserve"> </w:t>
      </w:r>
      <w:r w:rsidRPr="00970B57">
        <w:t>пять</w:t>
      </w:r>
      <w:r w:rsidR="009B3832" w:rsidRPr="00970B57">
        <w:t xml:space="preserve"> </w:t>
      </w:r>
      <w:r w:rsidRPr="00970B57">
        <w:t>часов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неделю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500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час</w:t>
      </w:r>
      <w:r w:rsidR="009B3832" w:rsidRPr="00970B57">
        <w:t xml:space="preserve"> </w:t>
      </w:r>
      <w:r w:rsidRPr="00970B57">
        <w:t>затраты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двоих</w:t>
      </w:r>
      <w:r w:rsidR="009B3832" w:rsidRPr="00970B57">
        <w:t xml:space="preserve"> </w:t>
      </w:r>
      <w:r w:rsidRPr="00970B57">
        <w:t>детей</w:t>
      </w:r>
      <w:r w:rsidR="009B3832" w:rsidRPr="00970B57">
        <w:t xml:space="preserve"> </w:t>
      </w:r>
      <w:r w:rsidRPr="00970B57">
        <w:t>составят</w:t>
      </w:r>
      <w:r w:rsidR="009B3832" w:rsidRPr="00970B57">
        <w:t xml:space="preserve"> </w:t>
      </w:r>
      <w:r w:rsidRPr="00970B57">
        <w:t>20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словам</w:t>
      </w:r>
      <w:r w:rsidR="009B3832" w:rsidRPr="00970B57">
        <w:t xml:space="preserve"> </w:t>
      </w:r>
      <w:r w:rsidRPr="00970B57">
        <w:t>эксперта,</w:t>
      </w:r>
      <w:r w:rsidR="009B3832" w:rsidRPr="00970B57">
        <w:t xml:space="preserve"> </w:t>
      </w:r>
      <w:r w:rsidRPr="00970B57">
        <w:t>фактически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ребенок</w:t>
      </w:r>
      <w:r w:rsidR="009B3832" w:rsidRPr="00970B57">
        <w:t xml:space="preserve"> </w:t>
      </w:r>
      <w:r w:rsidRPr="00970B57">
        <w:t>своим</w:t>
      </w:r>
      <w:r w:rsidR="009B3832" w:rsidRPr="00970B57">
        <w:t xml:space="preserve"> </w:t>
      </w:r>
      <w:r w:rsidRPr="00970B57">
        <w:t>родителям</w:t>
      </w:r>
      <w:r w:rsidR="009B3832" w:rsidRPr="00970B57">
        <w:t xml:space="preserve"> </w:t>
      </w:r>
      <w:r w:rsidRPr="00970B57">
        <w:t>обходится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30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эта</w:t>
      </w:r>
      <w:r w:rsidR="009B3832" w:rsidRPr="00970B57">
        <w:t xml:space="preserve"> </w:t>
      </w:r>
      <w:r w:rsidRPr="00970B57">
        <w:t>оценка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учитывает</w:t>
      </w:r>
      <w:r w:rsidR="009B3832" w:rsidRPr="00970B57">
        <w:t xml:space="preserve"> </w:t>
      </w:r>
      <w:r w:rsidRPr="00970B57">
        <w:t>сборов</w:t>
      </w:r>
      <w:r w:rsidR="009B3832" w:rsidRPr="00970B57">
        <w:t xml:space="preserve"> </w:t>
      </w:r>
      <w:r w:rsidRPr="00970B57">
        <w:t>ребенка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школу:</w:t>
      </w:r>
      <w:r w:rsidR="009B3832" w:rsidRPr="00970B57">
        <w:t xml:space="preserve"> </w:t>
      </w:r>
      <w:r w:rsidRPr="00970B57">
        <w:t>покупку</w:t>
      </w:r>
      <w:r w:rsidR="009B3832" w:rsidRPr="00970B57">
        <w:t xml:space="preserve"> </w:t>
      </w:r>
      <w:r w:rsidRPr="00970B57">
        <w:t>учебников,</w:t>
      </w:r>
      <w:r w:rsidR="009B3832" w:rsidRPr="00970B57">
        <w:t xml:space="preserve"> </w:t>
      </w:r>
      <w:r w:rsidRPr="00970B57">
        <w:t>тетрадей,</w:t>
      </w:r>
      <w:r w:rsidR="009B3832" w:rsidRPr="00970B57">
        <w:t xml:space="preserve"> </w:t>
      </w:r>
      <w:r w:rsidRPr="00970B57">
        <w:t>компьютера.</w:t>
      </w:r>
      <w:r w:rsidR="009B3832" w:rsidRPr="00970B57">
        <w:t xml:space="preserve"> </w:t>
      </w:r>
      <w:r w:rsidRPr="00970B57">
        <w:t>Оплату</w:t>
      </w:r>
      <w:r w:rsidR="009B3832" w:rsidRPr="00970B57">
        <w:t xml:space="preserve"> </w:t>
      </w:r>
      <w:r w:rsidRPr="00970B57">
        <w:t>коммунальных</w:t>
      </w:r>
      <w:r w:rsidR="009B3832" w:rsidRPr="00970B57">
        <w:t xml:space="preserve"> </w:t>
      </w:r>
      <w:r w:rsidRPr="00970B57">
        <w:t>услуг</w:t>
      </w:r>
      <w:r w:rsidR="009B3832" w:rsidRPr="00970B57">
        <w:t xml:space="preserve"> </w:t>
      </w:r>
      <w:r w:rsidRPr="00970B57">
        <w:t>экономист</w:t>
      </w:r>
      <w:r w:rsidR="009B3832" w:rsidRPr="00970B57">
        <w:t xml:space="preserve"> </w:t>
      </w:r>
      <w:r w:rsidRPr="00970B57">
        <w:t>оценила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месяц,</w:t>
      </w:r>
      <w:r w:rsidR="009B3832" w:rsidRPr="00970B57">
        <w:t xml:space="preserve"> </w:t>
      </w:r>
      <w:r w:rsidRPr="00970B57">
        <w:t>мобильной</w:t>
      </w:r>
      <w:r w:rsidR="009B3832" w:rsidRPr="00970B57">
        <w:t xml:space="preserve"> </w:t>
      </w:r>
      <w:r w:rsidRPr="00970B57">
        <w:t>связи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интернета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семью,</w:t>
      </w:r>
      <w:r w:rsidR="009B3832" w:rsidRPr="00970B57">
        <w:t xml:space="preserve"> </w:t>
      </w:r>
      <w:r w:rsidRPr="00970B57">
        <w:t>транспорта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10</w:t>
      </w:r>
      <w:r w:rsidR="009B3832" w:rsidRPr="00970B57">
        <w:t xml:space="preserve"> </w:t>
      </w:r>
      <w:r w:rsidRPr="00970B57">
        <w:t>тыс.руб.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четверых,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пенсионер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работает.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учетом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машину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формирования</w:t>
      </w:r>
      <w:r w:rsidR="009B3832" w:rsidRPr="00970B57">
        <w:t xml:space="preserve"> </w:t>
      </w:r>
      <w:r w:rsidRPr="00970B57">
        <w:t>сбережений</w:t>
      </w:r>
      <w:r w:rsidR="009B3832" w:rsidRPr="00970B57">
        <w:t xml:space="preserve"> </w:t>
      </w:r>
      <w:r w:rsidRPr="00970B57">
        <w:t>российской</w:t>
      </w:r>
      <w:r w:rsidR="009B3832" w:rsidRPr="00970B57">
        <w:t xml:space="preserve"> </w:t>
      </w:r>
      <w:r w:rsidRPr="00970B57">
        <w:t>семье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192</w:t>
      </w:r>
      <w:r w:rsidR="009B3832" w:rsidRPr="00970B57">
        <w:t xml:space="preserve"> </w:t>
      </w:r>
      <w:r w:rsidRPr="00970B57">
        <w:t>тыс.</w:t>
      </w:r>
      <w:r w:rsidR="009B3832" w:rsidRPr="00970B57">
        <w:t xml:space="preserve"> </w:t>
      </w:r>
      <w:r w:rsidRPr="00970B57">
        <w:t>руб.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месяц,</w:t>
      </w:r>
      <w:r w:rsidR="009B3832" w:rsidRPr="00970B57">
        <w:t xml:space="preserve"> </w:t>
      </w:r>
      <w:r w:rsidRPr="00970B57">
        <w:t>подытожила</w:t>
      </w:r>
      <w:r w:rsidR="009B3832" w:rsidRPr="00970B57">
        <w:t xml:space="preserve"> </w:t>
      </w:r>
      <w:r w:rsidRPr="00970B57">
        <w:t>Копылова.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добавила,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оценка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учитывала</w:t>
      </w:r>
      <w:r w:rsidR="009B3832" w:rsidRPr="00970B57">
        <w:t xml:space="preserve"> </w:t>
      </w:r>
      <w:r w:rsidRPr="00970B57">
        <w:t>платежей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кредитам.</w:t>
      </w:r>
    </w:p>
    <w:p w14:paraId="0C08BDDD" w14:textId="77777777" w:rsidR="00653F44" w:rsidRPr="00970B57" w:rsidRDefault="009B3832" w:rsidP="00653F44">
      <w:r w:rsidRPr="00970B57">
        <w:t>«</w:t>
      </w:r>
      <w:r w:rsidR="00653F44" w:rsidRPr="00970B57">
        <w:t>Эту</w:t>
      </w:r>
      <w:r w:rsidRPr="00970B57">
        <w:t xml:space="preserve"> </w:t>
      </w:r>
      <w:r w:rsidR="00653F44" w:rsidRPr="00970B57">
        <w:t>сумму</w:t>
      </w:r>
      <w:r w:rsidRPr="00970B57">
        <w:t xml:space="preserve"> </w:t>
      </w:r>
      <w:r w:rsidR="00653F44" w:rsidRPr="00970B57">
        <w:t>необходимо</w:t>
      </w:r>
      <w:r w:rsidRPr="00970B57">
        <w:t xml:space="preserve"> </w:t>
      </w:r>
      <w:r w:rsidR="00653F44" w:rsidRPr="00970B57">
        <w:t>сравнить</w:t>
      </w:r>
      <w:r w:rsidRPr="00970B57">
        <w:t xml:space="preserve"> </w:t>
      </w:r>
      <w:r w:rsidR="00653F44" w:rsidRPr="00970B57">
        <w:t>с</w:t>
      </w:r>
      <w:r w:rsidRPr="00970B57">
        <w:t xml:space="preserve"> </w:t>
      </w:r>
      <w:r w:rsidR="00653F44" w:rsidRPr="00970B57">
        <w:t>заработной</w:t>
      </w:r>
      <w:r w:rsidRPr="00970B57">
        <w:t xml:space="preserve"> </w:t>
      </w:r>
      <w:r w:rsidR="00653F44" w:rsidRPr="00970B57">
        <w:t>платой</w:t>
      </w:r>
      <w:r w:rsidRPr="00970B57">
        <w:t xml:space="preserve"> </w:t>
      </w:r>
      <w:r w:rsidR="00653F44" w:rsidRPr="00970B57">
        <w:t>двух</w:t>
      </w:r>
      <w:r w:rsidRPr="00970B57">
        <w:t xml:space="preserve"> </w:t>
      </w:r>
      <w:r w:rsidR="00653F44" w:rsidRPr="00970B57">
        <w:t>работающих</w:t>
      </w:r>
      <w:r w:rsidRPr="00970B57">
        <w:t xml:space="preserve"> </w:t>
      </w:r>
      <w:r w:rsidR="00653F44" w:rsidRPr="00970B57">
        <w:t>членов</w:t>
      </w:r>
      <w:r w:rsidRPr="00970B57">
        <w:t xml:space="preserve"> </w:t>
      </w:r>
      <w:r w:rsidR="00653F44" w:rsidRPr="00970B57">
        <w:t>семьи</w:t>
      </w:r>
      <w:r w:rsidRPr="00970B57">
        <w:t xml:space="preserve"> </w:t>
      </w:r>
      <w:r w:rsidR="00653F44" w:rsidRPr="00970B57">
        <w:t>-</w:t>
      </w:r>
      <w:r w:rsidRPr="00970B57">
        <w:t xml:space="preserve"> </w:t>
      </w:r>
      <w:r w:rsidR="00653F44" w:rsidRPr="00970B57">
        <w:t>157</w:t>
      </w:r>
      <w:r w:rsidRPr="00970B57">
        <w:t xml:space="preserve"> </w:t>
      </w:r>
      <w:r w:rsidR="00653F44" w:rsidRPr="00970B57">
        <w:t>тыс.руб.</w:t>
      </w:r>
      <w:r w:rsidRPr="00970B57">
        <w:t xml:space="preserve"> </w:t>
      </w:r>
      <w:r w:rsidR="00653F44" w:rsidRPr="00970B57">
        <w:t>по</w:t>
      </w:r>
      <w:r w:rsidRPr="00970B57">
        <w:t xml:space="preserve"> </w:t>
      </w:r>
      <w:r w:rsidR="00653F44" w:rsidRPr="00970B57">
        <w:t>Росстату,</w:t>
      </w:r>
      <w:r w:rsidRPr="00970B57">
        <w:t xml:space="preserve"> </w:t>
      </w:r>
      <w:r w:rsidR="00653F44" w:rsidRPr="00970B57">
        <w:t>и</w:t>
      </w:r>
      <w:r w:rsidRPr="00970B57">
        <w:t xml:space="preserve"> </w:t>
      </w:r>
      <w:r w:rsidR="00653F44" w:rsidRPr="00970B57">
        <w:t>доходами</w:t>
      </w:r>
      <w:r w:rsidRPr="00970B57">
        <w:t xml:space="preserve"> </w:t>
      </w:r>
      <w:r w:rsidR="00653F44" w:rsidRPr="00970B57">
        <w:t>одного</w:t>
      </w:r>
      <w:r w:rsidRPr="00970B57">
        <w:t xml:space="preserve"> </w:t>
      </w:r>
      <w:r w:rsidR="00653F44" w:rsidRPr="00970B57">
        <w:t>пенсионера,</w:t>
      </w:r>
      <w:r w:rsidRPr="00970B57">
        <w:t xml:space="preserve"> </w:t>
      </w:r>
      <w:r w:rsidR="00653F44" w:rsidRPr="00970B57">
        <w:t>составляющими</w:t>
      </w:r>
      <w:r w:rsidRPr="00970B57">
        <w:t xml:space="preserve"> </w:t>
      </w:r>
      <w:r w:rsidR="00653F44" w:rsidRPr="00970B57">
        <w:t>15</w:t>
      </w:r>
      <w:r w:rsidRPr="00970B57">
        <w:t xml:space="preserve"> </w:t>
      </w:r>
      <w:r w:rsidR="00653F44" w:rsidRPr="00970B57">
        <w:t>тыс.руб.</w:t>
      </w:r>
      <w:r w:rsidRPr="00970B57">
        <w:t xml:space="preserve"> </w:t>
      </w:r>
      <w:r w:rsidR="00653F44" w:rsidRPr="00970B57">
        <w:t>в</w:t>
      </w:r>
      <w:r w:rsidRPr="00970B57">
        <w:t xml:space="preserve"> </w:t>
      </w:r>
      <w:r w:rsidR="00653F44" w:rsidRPr="00970B57">
        <w:t>месяц.</w:t>
      </w:r>
      <w:r w:rsidRPr="00970B57">
        <w:t xml:space="preserve"> </w:t>
      </w:r>
      <w:r w:rsidR="00653F44" w:rsidRPr="00970B57">
        <w:t>Таким</w:t>
      </w:r>
      <w:r w:rsidRPr="00970B57">
        <w:t xml:space="preserve"> </w:t>
      </w:r>
      <w:r w:rsidR="00653F44" w:rsidRPr="00970B57">
        <w:t>образом,</w:t>
      </w:r>
      <w:r w:rsidRPr="00970B57">
        <w:t xml:space="preserve"> </w:t>
      </w:r>
      <w:r w:rsidR="00653F44" w:rsidRPr="00970B57">
        <w:t>средняя</w:t>
      </w:r>
      <w:r w:rsidRPr="00970B57">
        <w:t xml:space="preserve"> </w:t>
      </w:r>
      <w:r w:rsidR="00653F44" w:rsidRPr="00970B57">
        <w:t>российская</w:t>
      </w:r>
      <w:r w:rsidRPr="00970B57">
        <w:t xml:space="preserve"> </w:t>
      </w:r>
      <w:r w:rsidR="00653F44" w:rsidRPr="00970B57">
        <w:t>семья</w:t>
      </w:r>
      <w:r w:rsidRPr="00970B57">
        <w:t xml:space="preserve"> </w:t>
      </w:r>
      <w:r w:rsidR="00653F44" w:rsidRPr="00970B57">
        <w:t>балансирует</w:t>
      </w:r>
      <w:r w:rsidRPr="00970B57">
        <w:t xml:space="preserve"> </w:t>
      </w:r>
      <w:r w:rsidR="00653F44" w:rsidRPr="00970B57">
        <w:t>на</w:t>
      </w:r>
      <w:r w:rsidRPr="00970B57">
        <w:t xml:space="preserve"> </w:t>
      </w:r>
      <w:r w:rsidR="00653F44" w:rsidRPr="00970B57">
        <w:t>грани</w:t>
      </w:r>
      <w:r w:rsidRPr="00970B57">
        <w:t xml:space="preserve"> </w:t>
      </w:r>
      <w:r w:rsidR="00653F44" w:rsidRPr="00970B57">
        <w:t>выживания,</w:t>
      </w:r>
      <w:r w:rsidRPr="00970B57">
        <w:t xml:space="preserve"> </w:t>
      </w:r>
      <w:r w:rsidR="00653F44" w:rsidRPr="00970B57">
        <w:t>имея</w:t>
      </w:r>
      <w:r w:rsidRPr="00970B57">
        <w:t xml:space="preserve"> </w:t>
      </w:r>
      <w:r w:rsidR="00653F44" w:rsidRPr="00970B57">
        <w:t>слегка</w:t>
      </w:r>
      <w:r w:rsidRPr="00970B57">
        <w:t xml:space="preserve"> </w:t>
      </w:r>
      <w:r w:rsidR="00653F44" w:rsidRPr="00970B57">
        <w:t>дефицитный</w:t>
      </w:r>
      <w:r w:rsidRPr="00970B57">
        <w:t xml:space="preserve"> </w:t>
      </w:r>
      <w:r w:rsidR="00653F44" w:rsidRPr="00970B57">
        <w:t>бюджет</w:t>
      </w:r>
      <w:r w:rsidRPr="00970B57">
        <w:t xml:space="preserve"> </w:t>
      </w:r>
      <w:r w:rsidR="00653F44" w:rsidRPr="00970B57">
        <w:t>и</w:t>
      </w:r>
      <w:r w:rsidRPr="00970B57">
        <w:t xml:space="preserve"> </w:t>
      </w:r>
      <w:r w:rsidR="00653F44" w:rsidRPr="00970B57">
        <w:t>не</w:t>
      </w:r>
      <w:r w:rsidRPr="00970B57">
        <w:t xml:space="preserve"> </w:t>
      </w:r>
      <w:r w:rsidR="00653F44" w:rsidRPr="00970B57">
        <w:t>имея</w:t>
      </w:r>
      <w:r w:rsidRPr="00970B57">
        <w:t xml:space="preserve"> </w:t>
      </w:r>
      <w:r w:rsidR="00653F44" w:rsidRPr="00970B57">
        <w:t>источников</w:t>
      </w:r>
      <w:r w:rsidRPr="00970B57">
        <w:t xml:space="preserve"> </w:t>
      </w:r>
      <w:r w:rsidR="00653F44" w:rsidRPr="00970B57">
        <w:t>для</w:t>
      </w:r>
      <w:r w:rsidRPr="00970B57">
        <w:t xml:space="preserve"> </w:t>
      </w:r>
      <w:r w:rsidR="00653F44" w:rsidRPr="00970B57">
        <w:t>долгосрочных</w:t>
      </w:r>
      <w:r w:rsidRPr="00970B57">
        <w:t xml:space="preserve"> </w:t>
      </w:r>
      <w:r w:rsidR="00653F44" w:rsidRPr="00970B57">
        <w:t>сбережений,</w:t>
      </w:r>
      <w:r w:rsidRPr="00970B57">
        <w:t xml:space="preserve"> </w:t>
      </w:r>
      <w:r w:rsidR="00653F44" w:rsidRPr="00970B57">
        <w:t>рискуя</w:t>
      </w:r>
      <w:r w:rsidRPr="00970B57">
        <w:t xml:space="preserve"> </w:t>
      </w:r>
      <w:r w:rsidR="00653F44" w:rsidRPr="00970B57">
        <w:t>резко</w:t>
      </w:r>
      <w:r w:rsidRPr="00970B57">
        <w:t xml:space="preserve"> </w:t>
      </w:r>
      <w:r w:rsidR="00653F44" w:rsidRPr="00970B57">
        <w:t>потерять</w:t>
      </w:r>
      <w:r w:rsidRPr="00970B57">
        <w:t xml:space="preserve"> </w:t>
      </w:r>
      <w:r w:rsidR="00653F44" w:rsidRPr="00970B57">
        <w:t>свой</w:t>
      </w:r>
      <w:r w:rsidRPr="00970B57">
        <w:t xml:space="preserve"> </w:t>
      </w:r>
      <w:r w:rsidR="00653F44" w:rsidRPr="00970B57">
        <w:t>уровень</w:t>
      </w:r>
      <w:r w:rsidRPr="00970B57">
        <w:t xml:space="preserve"> </w:t>
      </w:r>
      <w:r w:rsidR="00653F44" w:rsidRPr="00970B57">
        <w:t>благосостояния</w:t>
      </w:r>
      <w:r w:rsidRPr="00970B57">
        <w:t xml:space="preserve"> </w:t>
      </w:r>
      <w:r w:rsidR="00653F44" w:rsidRPr="00970B57">
        <w:t>из-за</w:t>
      </w:r>
      <w:r w:rsidRPr="00970B57">
        <w:t xml:space="preserve"> </w:t>
      </w:r>
      <w:r w:rsidR="00653F44" w:rsidRPr="00970B57">
        <w:t>какого-либо</w:t>
      </w:r>
      <w:r w:rsidRPr="00970B57">
        <w:t xml:space="preserve"> </w:t>
      </w:r>
      <w:r w:rsidR="00653F44" w:rsidRPr="00970B57">
        <w:t>риска:</w:t>
      </w:r>
      <w:r w:rsidRPr="00970B57">
        <w:t xml:space="preserve"> </w:t>
      </w:r>
      <w:r w:rsidR="00653F44" w:rsidRPr="00970B57">
        <w:t>необходимости</w:t>
      </w:r>
      <w:r w:rsidRPr="00970B57">
        <w:t xml:space="preserve"> </w:t>
      </w:r>
      <w:r w:rsidR="00653F44" w:rsidRPr="00970B57">
        <w:t>дорогостоящей</w:t>
      </w:r>
      <w:r w:rsidRPr="00970B57">
        <w:t xml:space="preserve"> </w:t>
      </w:r>
      <w:r w:rsidR="00653F44" w:rsidRPr="00970B57">
        <w:t>медицинской</w:t>
      </w:r>
      <w:r w:rsidRPr="00970B57">
        <w:t xml:space="preserve"> </w:t>
      </w:r>
      <w:r w:rsidR="00653F44" w:rsidRPr="00970B57">
        <w:t>помощи,</w:t>
      </w:r>
      <w:r w:rsidRPr="00970B57">
        <w:t xml:space="preserve"> </w:t>
      </w:r>
      <w:r w:rsidR="00653F44" w:rsidRPr="00970B57">
        <w:t>чрезвычайной</w:t>
      </w:r>
      <w:r w:rsidRPr="00970B57">
        <w:t xml:space="preserve"> </w:t>
      </w:r>
      <w:r w:rsidR="00653F44" w:rsidRPr="00970B57">
        <w:t>ситуации,</w:t>
      </w:r>
      <w:r w:rsidRPr="00970B57">
        <w:t xml:space="preserve"> </w:t>
      </w:r>
      <w:r w:rsidR="00653F44" w:rsidRPr="00970B57">
        <w:t>оплаты</w:t>
      </w:r>
      <w:r w:rsidRPr="00970B57">
        <w:t xml:space="preserve"> </w:t>
      </w:r>
      <w:r w:rsidR="00653F44" w:rsidRPr="00970B57">
        <w:t>образования</w:t>
      </w:r>
      <w:r w:rsidRPr="00970B57">
        <w:t xml:space="preserve"> </w:t>
      </w:r>
      <w:r w:rsidR="00653F44" w:rsidRPr="00970B57">
        <w:t>детей</w:t>
      </w:r>
      <w:r w:rsidRPr="00970B57">
        <w:t>»</w:t>
      </w:r>
      <w:r w:rsidR="00653F44" w:rsidRPr="00970B57">
        <w:t>,</w:t>
      </w:r>
      <w:r w:rsidRPr="00970B57">
        <w:t xml:space="preserve"> </w:t>
      </w:r>
      <w:r w:rsidR="00653F44" w:rsidRPr="00970B57">
        <w:t>-</w:t>
      </w:r>
      <w:r w:rsidRPr="00970B57">
        <w:t xml:space="preserve"> </w:t>
      </w:r>
      <w:r w:rsidR="00653F44" w:rsidRPr="00970B57">
        <w:t>заключила</w:t>
      </w:r>
      <w:r w:rsidRPr="00970B57">
        <w:t xml:space="preserve"> </w:t>
      </w:r>
      <w:r w:rsidR="00653F44" w:rsidRPr="00970B57">
        <w:t>экономист.</w:t>
      </w:r>
    </w:p>
    <w:p w14:paraId="46687D02" w14:textId="77777777" w:rsidR="00653F44" w:rsidRDefault="00000000" w:rsidP="00653F44">
      <w:pPr>
        <w:rPr>
          <w:rStyle w:val="a3"/>
        </w:rPr>
      </w:pPr>
      <w:hyperlink r:id="rId43" w:history="1">
        <w:r w:rsidR="00653F44" w:rsidRPr="00970B57">
          <w:rPr>
            <w:rStyle w:val="a3"/>
          </w:rPr>
          <w:t>https://www.gazeta.ru/business/news/2024/06/19/23270365.shtml</w:t>
        </w:r>
      </w:hyperlink>
    </w:p>
    <w:p w14:paraId="114C1099" w14:textId="77777777" w:rsidR="001D6DAB" w:rsidRPr="00970B57" w:rsidRDefault="001D6DAB" w:rsidP="001D6DAB">
      <w:pPr>
        <w:pStyle w:val="2"/>
      </w:pPr>
      <w:bookmarkStart w:id="137" w:name="_Toc169677578"/>
      <w:r w:rsidRPr="00970B57">
        <w:t>Прайм, 18.06.2024, Пасмурные настроения. Давление на рынок продолжается</w:t>
      </w:r>
      <w:bookmarkEnd w:id="137"/>
    </w:p>
    <w:p w14:paraId="2E258571" w14:textId="77777777" w:rsidR="001D6DAB" w:rsidRPr="00970B57" w:rsidRDefault="001D6DAB" w:rsidP="001D6DAB">
      <w:pPr>
        <w:pStyle w:val="3"/>
      </w:pPr>
      <w:bookmarkStart w:id="138" w:name="_Toc169677579"/>
      <w:r w:rsidRPr="00970B57">
        <w:t>На рынке пасмурные настроения. Индекс Мосбиржи снизился за день на 1,00% до 3183,68 п., индекс РТС отступил на 0,98% до 1126,25 п. Спад в сегменте суверенного долга возобновился: индекс RGBI обновил минимумы с марта 2022 года. Таким образом, участники рынка могут дисконтировать в котировках возможное повышение ключевой ставки Банком России на заседании в июле, что оказывает давление и на рынок акций.</w:t>
      </w:r>
      <w:bookmarkEnd w:id="138"/>
    </w:p>
    <w:p w14:paraId="707CFAF1" w14:textId="77777777" w:rsidR="001D6DAB" w:rsidRPr="00970B57" w:rsidRDefault="001D6DAB" w:rsidP="001D6DAB">
      <w:r w:rsidRPr="00970B57">
        <w:t xml:space="preserve">«Ренессанс страхование» в процессе регистрации </w:t>
      </w:r>
      <w:r w:rsidRPr="00970B57">
        <w:rPr>
          <w:b/>
        </w:rPr>
        <w:t>НПФ</w:t>
      </w:r>
      <w:r w:rsidRPr="00970B57">
        <w:t xml:space="preserve"> «Ренессанс Накопления», чтобы предложить клиентам накопительные продукты в рамках программы долгосрочных сбережений (ПДС), которая была предложена государством с начала этого года. Компания планирует за пять лет привлечь миллион клиентов и 100 миллиардов рублей. дополнительных активов. Финансируется новое направление за счет собственных средств компании.</w:t>
      </w:r>
    </w:p>
    <w:p w14:paraId="05B3E6EA" w14:textId="77777777" w:rsidR="001D6DAB" w:rsidRPr="00970B57" w:rsidRDefault="001D6DAB" w:rsidP="001D6DAB">
      <w:r w:rsidRPr="00970B57">
        <w:t>Магнит объявил о начале работы маркетплейса «Магнит Маркет» в Москве. Первые тестовые пункты выдачи заказов (ПВЗ) «Магнит Маркет» были открыты в Москве в конце марта. В настоящее время сеть ПВЗ маркетплейса в столице объединяет более 300 пунктов. До конца лета их количество планируется увеличить до тысячи.</w:t>
      </w:r>
    </w:p>
    <w:p w14:paraId="61AE601E" w14:textId="77777777" w:rsidR="001D6DAB" w:rsidRPr="00970B57" w:rsidRDefault="001D6DAB" w:rsidP="001D6DAB">
      <w:r w:rsidRPr="00970B57">
        <w:t>Делимобиль сообщает о расширении географии и начале работы в Башкортостане. Компания первой из федеральных игроков каршеринга запускает сервис в Уфе, 12 по счету городом присутствия компании.</w:t>
      </w:r>
    </w:p>
    <w:p w14:paraId="79AA592E" w14:textId="77777777" w:rsidR="001D6DAB" w:rsidRPr="00970B57" w:rsidRDefault="001D6DAB" w:rsidP="001D6DAB">
      <w:r w:rsidRPr="00970B57">
        <w:t xml:space="preserve">В понедельник на Мосбирже возобновились торги бумагами «Мать и дитя» после завершения процесса редомициляции. В первой половине дня в понедельник котировки акций повысились на 30%, но под конец торговой сессии растеряли весь рост и завершили день в минусе. Мы полагаем, что компания обладает хорошими </w:t>
      </w:r>
      <w:r w:rsidRPr="00970B57">
        <w:lastRenderedPageBreak/>
        <w:t>перспективами для роста в долгосрочной перспективе благодаря лидирующим позициям в востребованной специализации репродуктивной медицины. Помимо этого, смена кипрской юрисдикции на российскую означает возобновление дивидендных выплат, которые были приостановлены с 2022 года.</w:t>
      </w:r>
    </w:p>
    <w:p w14:paraId="172C2456" w14:textId="77777777" w:rsidR="001D6DAB" w:rsidRPr="00970B57" w:rsidRDefault="001D6DAB" w:rsidP="001D6DAB">
      <w:r w:rsidRPr="00970B57">
        <w:t>Самолет выставил часть своих активов на продажу, а именно 12 земельных участков общей площадью 26,9 га в поселении Филимонковское в новой Москве. Представитель застройщика сообщил, что продажа активов связана с «максимизацией доходов от девелоперского бизнеса», что можно интерпретировать как продажу с целью сокращения расходов на строительство объектов, которые будет тяжело продавать после фактического завершения льготной ипотеки с господдержкой.</w:t>
      </w:r>
    </w:p>
    <w:p w14:paraId="137ABD01" w14:textId="77777777" w:rsidR="001D6DAB" w:rsidRPr="00970B57" w:rsidRDefault="001D6DAB" w:rsidP="001D6DAB">
      <w:r w:rsidRPr="00970B57">
        <w:t>Сегодня заканчивается срок действия оферты для нерезидентов на выкуп до 4,2% акций МТС.</w:t>
      </w:r>
    </w:p>
    <w:p w14:paraId="66B186F5" w14:textId="77777777" w:rsidR="001D6DAB" w:rsidRPr="0090779C" w:rsidRDefault="001D6DAB" w:rsidP="001D6DAB">
      <w:r w:rsidRPr="00970B57">
        <w:t>О'Кей проведет делистинг ГДР с Лондонской фондовой биржи.</w:t>
      </w:r>
    </w:p>
    <w:p w14:paraId="06DB047D" w14:textId="77777777" w:rsidR="001D6DAB" w:rsidRPr="00970B57" w:rsidRDefault="001D6DAB" w:rsidP="00653F44"/>
    <w:p w14:paraId="319098A2" w14:textId="77777777" w:rsidR="00111D7C" w:rsidRPr="00970B57" w:rsidRDefault="00111D7C" w:rsidP="00111D7C">
      <w:pPr>
        <w:pStyle w:val="251"/>
      </w:pPr>
      <w:bookmarkStart w:id="139" w:name="_Toc99271712"/>
      <w:bookmarkStart w:id="140" w:name="_Toc99318658"/>
      <w:bookmarkStart w:id="141" w:name="_Toc165991078"/>
      <w:bookmarkStart w:id="142" w:name="_Toc169677580"/>
      <w:bookmarkEnd w:id="121"/>
      <w:bookmarkEnd w:id="122"/>
      <w:r w:rsidRPr="00970B57">
        <w:lastRenderedPageBreak/>
        <w:t>НОВОСТИ</w:t>
      </w:r>
      <w:r w:rsidR="009B3832" w:rsidRPr="00970B57">
        <w:t xml:space="preserve"> </w:t>
      </w:r>
      <w:r w:rsidRPr="00970B57">
        <w:t>ЗАРУБЕЖНЫХ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СИСТЕМ</w:t>
      </w:r>
      <w:bookmarkEnd w:id="139"/>
      <w:bookmarkEnd w:id="140"/>
      <w:bookmarkEnd w:id="141"/>
      <w:bookmarkEnd w:id="142"/>
    </w:p>
    <w:p w14:paraId="133C4FB4" w14:textId="77777777" w:rsidR="00111D7C" w:rsidRPr="00970B57" w:rsidRDefault="00111D7C" w:rsidP="00111D7C">
      <w:pPr>
        <w:pStyle w:val="10"/>
      </w:pPr>
      <w:bookmarkStart w:id="143" w:name="_Toc99271713"/>
      <w:bookmarkStart w:id="144" w:name="_Toc99318659"/>
      <w:bookmarkStart w:id="145" w:name="_Toc165991079"/>
      <w:bookmarkStart w:id="146" w:name="_Toc169677581"/>
      <w:r w:rsidRPr="00970B57">
        <w:t>Новости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отрасли</w:t>
      </w:r>
      <w:r w:rsidR="009B3832" w:rsidRPr="00970B57">
        <w:t xml:space="preserve"> </w:t>
      </w:r>
      <w:r w:rsidRPr="00970B57">
        <w:t>стран</w:t>
      </w:r>
      <w:r w:rsidR="009B3832" w:rsidRPr="00970B57">
        <w:t xml:space="preserve"> </w:t>
      </w:r>
      <w:r w:rsidRPr="00970B57">
        <w:t>ближнего</w:t>
      </w:r>
      <w:r w:rsidR="009B3832" w:rsidRPr="00970B57">
        <w:t xml:space="preserve"> </w:t>
      </w:r>
      <w:r w:rsidRPr="00970B57">
        <w:t>зарубежья</w:t>
      </w:r>
      <w:bookmarkEnd w:id="143"/>
      <w:bookmarkEnd w:id="144"/>
      <w:bookmarkEnd w:id="145"/>
      <w:bookmarkEnd w:id="146"/>
    </w:p>
    <w:p w14:paraId="0BCA5F7F" w14:textId="77777777" w:rsidR="00527B2D" w:rsidRPr="00970B57" w:rsidRDefault="00527B2D" w:rsidP="00527B2D">
      <w:pPr>
        <w:pStyle w:val="2"/>
      </w:pPr>
      <w:bookmarkStart w:id="147" w:name="_Toc169677582"/>
      <w:r w:rsidRPr="00970B57">
        <w:t>Комсомольская</w:t>
      </w:r>
      <w:r w:rsidR="009B3832" w:rsidRPr="00970B57">
        <w:t xml:space="preserve"> </w:t>
      </w:r>
      <w:r w:rsidRPr="00970B57">
        <w:t>правда</w:t>
      </w:r>
      <w:r w:rsidR="009B3832" w:rsidRPr="00970B57">
        <w:t xml:space="preserve"> - </w:t>
      </w:r>
      <w:r w:rsidRPr="00970B57">
        <w:t>Молдавия,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Плохая</w:t>
      </w:r>
      <w:r w:rsidR="009B3832" w:rsidRPr="00970B57">
        <w:t xml:space="preserve"> </w:t>
      </w:r>
      <w:r w:rsidR="00970B57">
        <w:t>новость.</w:t>
      </w:r>
      <w:r w:rsidR="009B3832" w:rsidRPr="00970B57">
        <w:t xml:space="preserve"> </w:t>
      </w:r>
      <w:r w:rsidR="00970B57">
        <w:t>В</w:t>
      </w:r>
      <w:r w:rsidR="009B3832" w:rsidRPr="00970B57">
        <w:t xml:space="preserve"> </w:t>
      </w:r>
      <w:r w:rsidRPr="00970B57">
        <w:t>Молдове</w:t>
      </w:r>
      <w:r w:rsidR="009B3832" w:rsidRPr="00970B57">
        <w:t xml:space="preserve"> </w:t>
      </w:r>
      <w:r w:rsidRPr="00970B57">
        <w:t>вновь</w:t>
      </w:r>
      <w:r w:rsidR="009B3832" w:rsidRPr="00970B57">
        <w:t xml:space="preserve"> </w:t>
      </w:r>
      <w:r w:rsidRPr="00970B57">
        <w:t>увеличивается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теперь</w:t>
      </w:r>
      <w:r w:rsidR="009B3832" w:rsidRPr="00970B57">
        <w:t xml:space="preserve"> </w:t>
      </w:r>
      <w:r w:rsidRPr="00970B57">
        <w:t>пострадают</w:t>
      </w:r>
      <w:r w:rsidR="009B3832" w:rsidRPr="00970B57">
        <w:t xml:space="preserve"> </w:t>
      </w:r>
      <w:r w:rsidRPr="00970B57">
        <w:t>женщины</w:t>
      </w:r>
      <w:bookmarkEnd w:id="147"/>
    </w:p>
    <w:p w14:paraId="6DBE39F7" w14:textId="77777777" w:rsidR="00527B2D" w:rsidRPr="00970B57" w:rsidRDefault="00527B2D" w:rsidP="00970B57">
      <w:pPr>
        <w:pStyle w:val="3"/>
      </w:pPr>
      <w:bookmarkStart w:id="148" w:name="_Toc169677583"/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июля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Молдове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увеличится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полгода.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момента</w:t>
      </w:r>
      <w:r w:rsidR="009B3832" w:rsidRPr="00970B57">
        <w:t xml:space="preserve"> </w:t>
      </w:r>
      <w:r w:rsidRPr="00970B57">
        <w:t>право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возрасту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наступать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61</w:t>
      </w:r>
      <w:r w:rsidR="009B3832" w:rsidRPr="00970B57">
        <w:t xml:space="preserve"> </w:t>
      </w:r>
      <w:r w:rsidRPr="00970B57">
        <w:t>год.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повышается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2017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ежегодно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полгода,</w:t>
      </w:r>
      <w:r w:rsidR="009B3832" w:rsidRPr="00970B57">
        <w:t xml:space="preserve"> </w:t>
      </w:r>
      <w:r w:rsidRPr="00970B57">
        <w:t>пока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достигнет</w:t>
      </w:r>
      <w:r w:rsidR="009B3832" w:rsidRPr="00970B57">
        <w:t xml:space="preserve"> </w:t>
      </w:r>
      <w:r w:rsidRPr="00970B57">
        <w:t>63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2028</w:t>
      </w:r>
      <w:r w:rsidR="009B3832" w:rsidRPr="00970B57">
        <w:t xml:space="preserve"> </w:t>
      </w:r>
      <w:r w:rsidRPr="00970B57">
        <w:t>году.</w:t>
      </w:r>
      <w:bookmarkEnd w:id="148"/>
    </w:p>
    <w:p w14:paraId="35C2A6BA" w14:textId="77777777" w:rsidR="00527B2D" w:rsidRPr="00970B57" w:rsidRDefault="00527B2D" w:rsidP="00527B2D"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июля:</w:t>
      </w:r>
    </w:p>
    <w:p w14:paraId="0782F9ED" w14:textId="77777777" w:rsidR="00527B2D" w:rsidRPr="00970B57" w:rsidRDefault="00527B2D" w:rsidP="00527B2D">
      <w:r w:rsidRPr="00970B57">
        <w:t>-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61</w:t>
      </w:r>
      <w:r w:rsidR="009B3832" w:rsidRPr="00970B57">
        <w:t xml:space="preserve"> </w:t>
      </w:r>
      <w:r w:rsidRPr="00970B57">
        <w:t>год,</w:t>
      </w:r>
    </w:p>
    <w:p w14:paraId="46BAB018" w14:textId="77777777" w:rsidR="00527B2D" w:rsidRPr="00970B57" w:rsidRDefault="00527B2D" w:rsidP="00527B2D">
      <w:r w:rsidRPr="00970B57">
        <w:t>-</w:t>
      </w:r>
      <w:r w:rsidR="009B3832" w:rsidRPr="00970B57">
        <w:t xml:space="preserve"> </w:t>
      </w:r>
      <w:r w:rsidRPr="00970B57">
        <w:t>2025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61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</w:t>
      </w:r>
      <w:r w:rsidR="009B3832" w:rsidRPr="00970B57">
        <w:t xml:space="preserve"> </w:t>
      </w:r>
      <w:r w:rsidRPr="00970B57">
        <w:t>месяцев,</w:t>
      </w:r>
    </w:p>
    <w:p w14:paraId="03026F00" w14:textId="77777777" w:rsidR="00527B2D" w:rsidRPr="00970B57" w:rsidRDefault="00527B2D" w:rsidP="00527B2D">
      <w:r w:rsidRPr="00970B57">
        <w:t>-</w:t>
      </w:r>
      <w:r w:rsidR="009B3832" w:rsidRPr="00970B57">
        <w:t xml:space="preserve"> </w:t>
      </w:r>
      <w:r w:rsidRPr="00970B57">
        <w:t>2026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62</w:t>
      </w:r>
      <w:r w:rsidR="009B3832" w:rsidRPr="00970B57">
        <w:t xml:space="preserve"> </w:t>
      </w:r>
      <w:r w:rsidRPr="00970B57">
        <w:t>года,</w:t>
      </w:r>
    </w:p>
    <w:p w14:paraId="0F690428" w14:textId="77777777" w:rsidR="00527B2D" w:rsidRPr="00970B57" w:rsidRDefault="00527B2D" w:rsidP="00527B2D">
      <w:r w:rsidRPr="00970B57">
        <w:t>-</w:t>
      </w:r>
      <w:r w:rsidR="009B3832" w:rsidRPr="00970B57">
        <w:t xml:space="preserve"> </w:t>
      </w:r>
      <w:r w:rsidRPr="00970B57">
        <w:t>2027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62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</w:t>
      </w:r>
      <w:r w:rsidR="009B3832" w:rsidRPr="00970B57">
        <w:t xml:space="preserve"> </w:t>
      </w:r>
      <w:r w:rsidRPr="00970B57">
        <w:t>месяцев,</w:t>
      </w:r>
    </w:p>
    <w:p w14:paraId="4AD12C01" w14:textId="77777777" w:rsidR="00527B2D" w:rsidRPr="00970B57" w:rsidRDefault="00527B2D" w:rsidP="00527B2D">
      <w:r w:rsidRPr="00970B57">
        <w:t>-</w:t>
      </w:r>
      <w:r w:rsidR="009B3832" w:rsidRPr="00970B57">
        <w:t xml:space="preserve"> </w:t>
      </w:r>
      <w:r w:rsidRPr="00970B57">
        <w:t>2028</w:t>
      </w:r>
      <w:r w:rsidR="009B3832" w:rsidRPr="00970B57">
        <w:t xml:space="preserve"> </w:t>
      </w:r>
      <w:r w:rsidRPr="00970B57">
        <w:t>г.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63</w:t>
      </w:r>
      <w:r w:rsidR="009B3832" w:rsidRPr="00970B57">
        <w:t xml:space="preserve"> </w:t>
      </w:r>
      <w:r w:rsidRPr="00970B57">
        <w:t>года.</w:t>
      </w:r>
    </w:p>
    <w:p w14:paraId="5591F90E" w14:textId="77777777" w:rsidR="00527B2D" w:rsidRPr="00970B57" w:rsidRDefault="00527B2D" w:rsidP="00527B2D">
      <w:r w:rsidRPr="00970B57">
        <w:t>Для</w:t>
      </w:r>
      <w:r w:rsidR="009B3832" w:rsidRPr="00970B57">
        <w:t xml:space="preserve"> </w:t>
      </w:r>
      <w:r w:rsidRPr="00970B57">
        <w:t>женщин,</w:t>
      </w:r>
      <w:r w:rsidR="009B3832" w:rsidRPr="00970B57">
        <w:t xml:space="preserve"> </w:t>
      </w:r>
      <w:r w:rsidRPr="00970B57">
        <w:t>воспитавших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детей,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устанавливается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3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меньше.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июля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58</w:t>
      </w:r>
      <w:r w:rsidR="009B3832" w:rsidRPr="00970B57">
        <w:t xml:space="preserve"> </w:t>
      </w:r>
      <w:r w:rsidRPr="00970B57">
        <w:t>лет.</w:t>
      </w:r>
    </w:p>
    <w:p w14:paraId="5C0C6DFE" w14:textId="77777777" w:rsidR="00527B2D" w:rsidRPr="00970B57" w:rsidRDefault="00527B2D" w:rsidP="00527B2D">
      <w:r w:rsidRPr="00970B57">
        <w:t>Для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несколько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63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меняется.</w:t>
      </w:r>
    </w:p>
    <w:p w14:paraId="63E4964B" w14:textId="77777777" w:rsidR="00527B2D" w:rsidRPr="00970B57" w:rsidRDefault="00000000" w:rsidP="00527B2D">
      <w:hyperlink r:id="rId44" w:history="1">
        <w:r w:rsidR="00527B2D" w:rsidRPr="00970B57">
          <w:rPr>
            <w:rStyle w:val="a3"/>
          </w:rPr>
          <w:t>https://www.md.kp.media/online/news/5860033/</w:t>
        </w:r>
      </w:hyperlink>
    </w:p>
    <w:p w14:paraId="5366A019" w14:textId="77777777" w:rsidR="00E10EA5" w:rsidRPr="00970B57" w:rsidRDefault="00E10EA5" w:rsidP="00E10EA5">
      <w:pPr>
        <w:pStyle w:val="2"/>
      </w:pPr>
      <w:bookmarkStart w:id="149" w:name="_Toc169677584"/>
      <w:r w:rsidRPr="00970B57">
        <w:t>Caliber.</w:t>
      </w:r>
      <w:r w:rsidR="00527B2D" w:rsidRPr="00970B57">
        <w:t>az</w:t>
      </w:r>
      <w:r w:rsidRPr="00970B57">
        <w:t>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Сколько</w:t>
      </w:r>
      <w:r w:rsidR="009B3832" w:rsidRPr="00970B57">
        <w:t xml:space="preserve"> </w:t>
      </w:r>
      <w:r w:rsidRPr="00970B57">
        <w:t>денег</w:t>
      </w:r>
      <w:r w:rsidR="009B3832" w:rsidRPr="00970B57">
        <w:t xml:space="preserve"> </w:t>
      </w:r>
      <w:r w:rsidRPr="00970B57">
        <w:t>направлено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Азербайджане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выплаты?</w:t>
      </w:r>
      <w:bookmarkEnd w:id="149"/>
    </w:p>
    <w:p w14:paraId="2318CBA8" w14:textId="77777777" w:rsidR="00E10EA5" w:rsidRPr="00970B57" w:rsidRDefault="00E10EA5" w:rsidP="00970B57">
      <w:pPr>
        <w:pStyle w:val="3"/>
      </w:pPr>
      <w:bookmarkStart w:id="150" w:name="_Toc169677585"/>
      <w:r w:rsidRPr="00970B57">
        <w:t>В</w:t>
      </w:r>
      <w:r w:rsidR="009B3832" w:rsidRPr="00970B57">
        <w:t xml:space="preserve"> </w:t>
      </w:r>
      <w:r w:rsidRPr="00970B57">
        <w:t>январе-мае</w:t>
      </w:r>
      <w:r w:rsidR="009B3832" w:rsidRPr="00970B57">
        <w:t xml:space="preserve"> </w:t>
      </w:r>
      <w:r w:rsidRPr="00970B57">
        <w:t>текущего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Азербайджане</w:t>
      </w:r>
      <w:r w:rsidR="009B3832" w:rsidRPr="00970B57">
        <w:t xml:space="preserve"> </w:t>
      </w:r>
      <w:r w:rsidRPr="00970B57">
        <w:t>направлены</w:t>
      </w:r>
      <w:r w:rsidR="009B3832" w:rsidRPr="00970B57">
        <w:t xml:space="preserve"> </w:t>
      </w:r>
      <w:r w:rsidRPr="00970B57">
        <w:t>2</w:t>
      </w:r>
      <w:r w:rsidR="009B3832" w:rsidRPr="00970B57">
        <w:t xml:space="preserve"> </w:t>
      </w:r>
      <w:r w:rsidRPr="00970B57">
        <w:t>миллиарда</w:t>
      </w:r>
      <w:r w:rsidR="009B3832" w:rsidRPr="00970B57">
        <w:t xml:space="preserve"> </w:t>
      </w:r>
      <w:r w:rsidRPr="00970B57">
        <w:t>693</w:t>
      </w:r>
      <w:r w:rsidR="009B3832" w:rsidRPr="00970B57">
        <w:t xml:space="preserve"> </w:t>
      </w:r>
      <w:r w:rsidRPr="00970B57">
        <w:t>миллиона</w:t>
      </w:r>
      <w:r w:rsidR="009B3832" w:rsidRPr="00970B57">
        <w:t xml:space="preserve"> </w:t>
      </w:r>
      <w:r w:rsidRPr="00970B57">
        <w:t>манатов,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14</w:t>
      </w:r>
      <w:r w:rsidR="009B3832" w:rsidRPr="00970B57">
        <w:t xml:space="preserve"> </w:t>
      </w:r>
      <w:r w:rsidRPr="00970B57">
        <w:t>процентов</w:t>
      </w:r>
      <w:r w:rsidR="009B3832" w:rsidRPr="00970B57">
        <w:t xml:space="preserve"> </w:t>
      </w:r>
      <w:r w:rsidRPr="00970B57">
        <w:t>(328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манатов)</w:t>
      </w:r>
      <w:r w:rsidR="009B3832" w:rsidRPr="00970B57">
        <w:t xml:space="preserve"> </w:t>
      </w:r>
      <w:r w:rsidRPr="00970B57">
        <w:t>больше,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аналогичный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прошлого</w:t>
      </w:r>
      <w:r w:rsidR="009B3832" w:rsidRPr="00970B57">
        <w:t xml:space="preserve"> </w:t>
      </w:r>
      <w:r w:rsidRPr="00970B57">
        <w:t>года.</w:t>
      </w:r>
      <w:bookmarkEnd w:id="150"/>
    </w:p>
    <w:p w14:paraId="0949A714" w14:textId="77777777" w:rsidR="00E10EA5" w:rsidRPr="00970B57" w:rsidRDefault="00E10EA5" w:rsidP="00E10EA5">
      <w:r w:rsidRPr="00970B57">
        <w:t>Как</w:t>
      </w:r>
      <w:r w:rsidR="009B3832" w:rsidRPr="00970B57">
        <w:t xml:space="preserve"> </w:t>
      </w:r>
      <w:r w:rsidRPr="00970B57">
        <w:t>сообщает</w:t>
      </w:r>
      <w:r w:rsidR="009B3832" w:rsidRPr="00970B57">
        <w:t xml:space="preserve"> </w:t>
      </w:r>
      <w:r w:rsidRPr="00970B57">
        <w:t>Trend,</w:t>
      </w:r>
      <w:r w:rsidR="009B3832" w:rsidRPr="00970B57">
        <w:t xml:space="preserve"> </w:t>
      </w:r>
      <w:r w:rsidRPr="00970B57">
        <w:t>информацию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распространило</w:t>
      </w:r>
      <w:r w:rsidR="009B3832" w:rsidRPr="00970B57">
        <w:t xml:space="preserve"> </w:t>
      </w:r>
      <w:r w:rsidRPr="00970B57">
        <w:t>министерство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защиты</w:t>
      </w:r>
      <w:r w:rsidR="009B3832" w:rsidRPr="00970B57">
        <w:t xml:space="preserve"> </w:t>
      </w:r>
      <w:r w:rsidRPr="00970B57">
        <w:t>населения</w:t>
      </w:r>
      <w:r w:rsidR="009B3832" w:rsidRPr="00970B57">
        <w:t xml:space="preserve"> </w:t>
      </w:r>
      <w:r w:rsidRPr="00970B57">
        <w:t>Азербайджана.</w:t>
      </w:r>
    </w:p>
    <w:p w14:paraId="699B62D6" w14:textId="77777777" w:rsidR="00E10EA5" w:rsidRPr="00970B57" w:rsidRDefault="00E10EA5" w:rsidP="00E10EA5">
      <w:r w:rsidRPr="00970B57">
        <w:t>Было</w:t>
      </w:r>
      <w:r w:rsidR="009B3832" w:rsidRPr="00970B57">
        <w:t xml:space="preserve"> </w:t>
      </w:r>
      <w:r w:rsidRPr="00970B57">
        <w:t>отмечено,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проиндексированы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11,2</w:t>
      </w:r>
      <w:r w:rsidR="009B3832" w:rsidRPr="00970B57">
        <w:t xml:space="preserve"> </w:t>
      </w:r>
      <w:r w:rsidRPr="00970B57">
        <w:t>процента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соответствии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годовым</w:t>
      </w:r>
      <w:r w:rsidR="009B3832" w:rsidRPr="00970B57">
        <w:t xml:space="preserve"> </w:t>
      </w:r>
      <w:r w:rsidRPr="00970B57">
        <w:t>темпом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среднемесячной</w:t>
      </w:r>
      <w:r w:rsidR="009B3832" w:rsidRPr="00970B57">
        <w:t xml:space="preserve"> </w:t>
      </w:r>
      <w:r w:rsidRPr="00970B57">
        <w:t>заработной</w:t>
      </w:r>
      <w:r w:rsidR="009B3832" w:rsidRPr="00970B57">
        <w:t xml:space="preserve"> </w:t>
      </w:r>
      <w:r w:rsidRPr="00970B57">
        <w:t>платы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предыдущий</w:t>
      </w:r>
      <w:r w:rsidR="009B3832" w:rsidRPr="00970B57">
        <w:t xml:space="preserve"> </w:t>
      </w:r>
      <w:r w:rsidRPr="00970B57">
        <w:t>год.</w:t>
      </w:r>
    </w:p>
    <w:p w14:paraId="092B8AE8" w14:textId="77777777" w:rsidR="00E10EA5" w:rsidRPr="00970B57" w:rsidRDefault="00E10EA5" w:rsidP="00E10EA5">
      <w:r w:rsidRPr="00970B57">
        <w:t>За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5</w:t>
      </w:r>
      <w:r w:rsidR="009B3832" w:rsidRPr="00970B57">
        <w:t xml:space="preserve"> </w:t>
      </w:r>
      <w:r w:rsidRPr="00970B57">
        <w:t>месяцев</w:t>
      </w:r>
      <w:r w:rsidR="009B3832" w:rsidRPr="00970B57">
        <w:t xml:space="preserve"> - </w:t>
      </w:r>
      <w:r w:rsidRPr="00970B57">
        <w:t>18</w:t>
      </w:r>
      <w:r w:rsidR="009B3832" w:rsidRPr="00970B57">
        <w:t xml:space="preserve"> </w:t>
      </w:r>
      <w:r w:rsidRPr="00970B57">
        <w:t>400,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начала</w:t>
      </w:r>
      <w:r w:rsidR="009B3832" w:rsidRPr="00970B57">
        <w:t xml:space="preserve"> </w:t>
      </w:r>
      <w:r w:rsidRPr="00970B57">
        <w:t>2019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когда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запущено</w:t>
      </w:r>
      <w:r w:rsidR="009B3832" w:rsidRPr="00970B57">
        <w:t xml:space="preserve"> </w:t>
      </w:r>
      <w:r w:rsidRPr="00970B57">
        <w:t>электронное</w:t>
      </w:r>
      <w:r w:rsidR="009B3832" w:rsidRPr="00970B57">
        <w:t xml:space="preserve"> </w:t>
      </w:r>
      <w:r w:rsidRPr="00970B57">
        <w:t>назначение</w:t>
      </w:r>
      <w:r w:rsidR="009B3832" w:rsidRPr="00970B57">
        <w:t xml:space="preserve"> </w:t>
      </w:r>
      <w:r w:rsidRPr="00970B57">
        <w:t>пенсий,</w:t>
      </w:r>
      <w:r w:rsidR="009B3832" w:rsidRPr="00970B57">
        <w:t xml:space="preserve"> </w:t>
      </w:r>
      <w:r w:rsidRPr="00970B57">
        <w:t>через</w:t>
      </w:r>
      <w:r w:rsidR="009B3832" w:rsidRPr="00970B57">
        <w:t xml:space="preserve"> </w:t>
      </w:r>
      <w:r w:rsidRPr="00970B57">
        <w:t>электронную</w:t>
      </w:r>
      <w:r w:rsidR="009B3832" w:rsidRPr="00970B57">
        <w:t xml:space="preserve"> </w:t>
      </w:r>
      <w:r w:rsidRPr="00970B57">
        <w:t>систему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произведена</w:t>
      </w:r>
      <w:r w:rsidR="009B3832" w:rsidRPr="00970B57">
        <w:t xml:space="preserve"> </w:t>
      </w:r>
      <w:r w:rsidRPr="00970B57">
        <w:t>121</w:t>
      </w:r>
      <w:r w:rsidR="009B3832" w:rsidRPr="00970B57">
        <w:t xml:space="preserve"> </w:t>
      </w:r>
      <w:r w:rsidRPr="00970B57">
        <w:t>000</w:t>
      </w:r>
      <w:r w:rsidR="009B3832" w:rsidRPr="00970B57">
        <w:t xml:space="preserve"> </w:t>
      </w:r>
      <w:r w:rsidRPr="00970B57">
        <w:t>назначений</w:t>
      </w:r>
      <w:r w:rsidR="009B3832" w:rsidRPr="00970B57">
        <w:t xml:space="preserve"> </w:t>
      </w:r>
      <w:r w:rsidRPr="00970B57">
        <w:t>пенсий.</w:t>
      </w:r>
    </w:p>
    <w:p w14:paraId="667C8D9E" w14:textId="77777777" w:rsidR="00E10EA5" w:rsidRPr="00970B57" w:rsidRDefault="00000000" w:rsidP="00E10EA5">
      <w:hyperlink r:id="rId45" w:history="1">
        <w:r w:rsidR="00E10EA5" w:rsidRPr="00970B57">
          <w:rPr>
            <w:rStyle w:val="a3"/>
          </w:rPr>
          <w:t>https://caliber.az/post/248242</w:t>
        </w:r>
      </w:hyperlink>
      <w:r w:rsidR="009B3832" w:rsidRPr="00970B57">
        <w:t xml:space="preserve"> </w:t>
      </w:r>
    </w:p>
    <w:p w14:paraId="5351CE19" w14:textId="77777777" w:rsidR="00E51646" w:rsidRPr="00970B57" w:rsidRDefault="00E51646" w:rsidP="00E51646">
      <w:pPr>
        <w:pStyle w:val="2"/>
      </w:pPr>
      <w:bookmarkStart w:id="151" w:name="_Toc169677586"/>
      <w:r w:rsidRPr="00970B57">
        <w:t>Inform</w:t>
      </w:r>
      <w:r w:rsidR="00527B2D" w:rsidRPr="00970B57">
        <w:t>B</w:t>
      </w:r>
      <w:r w:rsidRPr="00970B57">
        <w:t>uro.kz,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Пенсия-2024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Казахстане: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сколько</w:t>
      </w:r>
      <w:r w:rsidR="009B3832" w:rsidRPr="00970B57">
        <w:t xml:space="preserve"> </w:t>
      </w:r>
      <w:r w:rsidRPr="00970B57">
        <w:t>повысились</w:t>
      </w:r>
      <w:r w:rsidR="009B3832" w:rsidRPr="00970B57">
        <w:t xml:space="preserve"> </w:t>
      </w:r>
      <w:r w:rsidRPr="00970B57">
        <w:t>базовые</w:t>
      </w:r>
      <w:r w:rsidR="009B3832" w:rsidRPr="00970B57">
        <w:t xml:space="preserve"> </w:t>
      </w:r>
      <w:r w:rsidRPr="00970B57">
        <w:t>показатели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изменился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bookmarkEnd w:id="151"/>
    </w:p>
    <w:p w14:paraId="045C7DE9" w14:textId="77777777" w:rsidR="00E51646" w:rsidRPr="00970B57" w:rsidRDefault="00E51646" w:rsidP="00970B57">
      <w:pPr>
        <w:pStyle w:val="3"/>
      </w:pPr>
      <w:bookmarkStart w:id="152" w:name="_Toc169677587"/>
      <w:r w:rsidRPr="00970B57">
        <w:t>Пенсионные</w:t>
      </w:r>
      <w:r w:rsidR="009B3832" w:rsidRPr="00970B57">
        <w:t xml:space="preserve"> </w:t>
      </w:r>
      <w:r w:rsidRPr="00970B57">
        <w:t>накопления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Казахстане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выросли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18,9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тенге.</w:t>
      </w:r>
      <w:r w:rsidR="009B3832" w:rsidRPr="00970B57">
        <w:t xml:space="preserve"> </w:t>
      </w:r>
      <w:r w:rsidRPr="00970B57">
        <w:t>Много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мало?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учитывается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начислении?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где</w:t>
      </w:r>
      <w:r w:rsidR="009B3832" w:rsidRPr="00970B57">
        <w:t xml:space="preserve"> </w:t>
      </w:r>
      <w:r w:rsidRPr="00970B57">
        <w:t>узнать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выйти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досрочно?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обзоре</w:t>
      </w:r>
      <w:r w:rsidR="009B3832" w:rsidRPr="00970B57">
        <w:t xml:space="preserve"> </w:t>
      </w:r>
      <w:r w:rsidRPr="00970B57">
        <w:t>Informburo.kz.</w:t>
      </w:r>
      <w:bookmarkEnd w:id="152"/>
    </w:p>
    <w:p w14:paraId="6B570B8A" w14:textId="77777777" w:rsidR="00E51646" w:rsidRPr="00970B57" w:rsidRDefault="00E51646" w:rsidP="00E51646">
      <w:r w:rsidRPr="00970B57">
        <w:t>Общий</w:t>
      </w:r>
      <w:r w:rsidR="009B3832" w:rsidRPr="00970B57">
        <w:t xml:space="preserve"> </w:t>
      </w:r>
      <w:r w:rsidRPr="00970B57">
        <w:t>объ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активов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мая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составил</w:t>
      </w:r>
      <w:r w:rsidR="009B3832" w:rsidRPr="00970B57">
        <w:t xml:space="preserve"> </w:t>
      </w:r>
      <w:r w:rsidRPr="00970B57">
        <w:t>18,9</w:t>
      </w:r>
      <w:r w:rsidR="009B3832" w:rsidRPr="00970B57">
        <w:t xml:space="preserve"> </w:t>
      </w:r>
      <w:r w:rsidRPr="00970B57">
        <w:t>трлн</w:t>
      </w:r>
      <w:r w:rsidR="009B3832" w:rsidRPr="00970B57">
        <w:t xml:space="preserve"> </w:t>
      </w:r>
      <w:r w:rsidRPr="00970B57">
        <w:t>тенге.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четыре</w:t>
      </w:r>
      <w:r w:rsidR="009B3832" w:rsidRPr="00970B57">
        <w:t xml:space="preserve"> </w:t>
      </w:r>
      <w:r w:rsidRPr="00970B57">
        <w:t>месяца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начала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ЕНПФ</w:t>
      </w:r>
      <w:r w:rsidR="009B3832" w:rsidRPr="00970B57">
        <w:t xml:space="preserve"> </w:t>
      </w:r>
      <w:r w:rsidRPr="00970B57">
        <w:t>получилось</w:t>
      </w:r>
      <w:r w:rsidR="009B3832" w:rsidRPr="00970B57">
        <w:t xml:space="preserve"> </w:t>
      </w:r>
      <w:r w:rsidRPr="00970B57">
        <w:t>заработать</w:t>
      </w:r>
      <w:r w:rsidR="009B3832" w:rsidRPr="00970B57">
        <w:t xml:space="preserve"> </w:t>
      </w:r>
      <w:r w:rsidRPr="00970B57">
        <w:t>517,6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чистого</w:t>
      </w:r>
      <w:r w:rsidR="009B3832" w:rsidRPr="00970B57">
        <w:t xml:space="preserve"> </w:t>
      </w:r>
      <w:r w:rsidRPr="00970B57">
        <w:t>инвестиционного</w:t>
      </w:r>
      <w:r w:rsidR="009B3832" w:rsidRPr="00970B57">
        <w:t xml:space="preserve"> </w:t>
      </w:r>
      <w:r w:rsidRPr="00970B57">
        <w:t>дохода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48,6</w:t>
      </w:r>
      <w:r w:rsidR="009B3832" w:rsidRPr="00970B57">
        <w:t xml:space="preserve"> </w:t>
      </w:r>
      <w:r w:rsidRPr="00970B57">
        <w:t>млрд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больше</w:t>
      </w:r>
      <w:r w:rsidR="009B3832" w:rsidRPr="00970B57">
        <w:t xml:space="preserve"> </w:t>
      </w:r>
      <w:r w:rsidRPr="00970B57">
        <w:t>показателя</w:t>
      </w:r>
      <w:r w:rsidR="009B3832" w:rsidRPr="00970B57">
        <w:t xml:space="preserve"> </w:t>
      </w:r>
      <w:r w:rsidRPr="00970B57">
        <w:t>прошлого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говорится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материалах</w:t>
      </w:r>
      <w:r w:rsidR="009B3832" w:rsidRPr="00970B57">
        <w:t xml:space="preserve"> </w:t>
      </w:r>
      <w:r w:rsidRPr="00970B57">
        <w:t>ЕНПФ.</w:t>
      </w:r>
    </w:p>
    <w:p w14:paraId="05629A4F" w14:textId="77777777" w:rsidR="00E51646" w:rsidRPr="00970B57" w:rsidRDefault="00E51646" w:rsidP="00E51646">
      <w:r w:rsidRPr="00970B57">
        <w:t>Пенсионный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уточняет: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активов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12</w:t>
      </w:r>
      <w:r w:rsidR="009B3832" w:rsidRPr="00970B57">
        <w:t xml:space="preserve"> </w:t>
      </w:r>
      <w:r w:rsidRPr="00970B57">
        <w:t>месяцев,</w:t>
      </w:r>
      <w:r w:rsidR="009B3832" w:rsidRPr="00970B57">
        <w:t xml:space="preserve"> </w:t>
      </w:r>
      <w:r w:rsidRPr="00970B57">
        <w:t>распредел</w:t>
      </w:r>
      <w:r w:rsidR="009B3832" w:rsidRPr="00970B57">
        <w:t>е</w:t>
      </w:r>
      <w:r w:rsidRPr="00970B57">
        <w:t>нные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счета</w:t>
      </w:r>
      <w:r w:rsidR="009B3832" w:rsidRPr="00970B57">
        <w:t xml:space="preserve"> </w:t>
      </w:r>
      <w:r w:rsidRPr="00970B57">
        <w:t>вкладчиков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получателей,</w:t>
      </w:r>
      <w:r w:rsidR="009B3832" w:rsidRPr="00970B57">
        <w:t xml:space="preserve"> </w:t>
      </w:r>
      <w:r w:rsidRPr="00970B57">
        <w:t>составили</w:t>
      </w:r>
      <w:r w:rsidR="009B3832" w:rsidRPr="00970B57">
        <w:t xml:space="preserve"> </w:t>
      </w:r>
      <w:r w:rsidRPr="00970B57">
        <w:t>9,8%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8,7%.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того,</w:t>
      </w:r>
      <w:r w:rsidR="009B3832" w:rsidRPr="00970B57">
        <w:t xml:space="preserve"> </w:t>
      </w:r>
      <w:r w:rsidRPr="00970B57">
        <w:t>инвестиционная</w:t>
      </w:r>
      <w:r w:rsidR="009B3832" w:rsidRPr="00970B57">
        <w:t xml:space="preserve"> </w:t>
      </w:r>
      <w:r w:rsidRPr="00970B57">
        <w:t>доходность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момента</w:t>
      </w:r>
      <w:r w:rsidR="009B3832" w:rsidRPr="00970B57">
        <w:t xml:space="preserve"> </w:t>
      </w:r>
      <w:r w:rsidRPr="00970B57">
        <w:t>основания</w:t>
      </w:r>
      <w:r w:rsidR="009B3832" w:rsidRPr="00970B57">
        <w:t xml:space="preserve"> </w:t>
      </w:r>
      <w:r w:rsidRPr="00970B57">
        <w:t>накопительной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1998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мая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нарастающим</w:t>
      </w:r>
      <w:r w:rsidR="009B3832" w:rsidRPr="00970B57">
        <w:t xml:space="preserve"> </w:t>
      </w:r>
      <w:r w:rsidRPr="00970B57">
        <w:t>итогом</w:t>
      </w:r>
      <w:r w:rsidR="009B3832" w:rsidRPr="00970B57">
        <w:t xml:space="preserve"> </w:t>
      </w:r>
      <w:r w:rsidRPr="00970B57">
        <w:t>составила</w:t>
      </w:r>
      <w:r w:rsidR="009B3832" w:rsidRPr="00970B57">
        <w:t xml:space="preserve"> </w:t>
      </w:r>
      <w:r w:rsidRPr="00970B57">
        <w:t>842,74%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инфляции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весь</w:t>
      </w:r>
      <w:r w:rsidR="009B3832" w:rsidRPr="00970B57">
        <w:t xml:space="preserve"> </w:t>
      </w:r>
      <w:r w:rsidRPr="00970B57">
        <w:t>период</w:t>
      </w:r>
      <w:r w:rsidR="009B3832" w:rsidRPr="00970B57">
        <w:t xml:space="preserve"> </w:t>
      </w:r>
      <w:r w:rsidRPr="00970B57">
        <w:t>780,79%.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подч</w:t>
      </w:r>
      <w:r w:rsidR="009B3832" w:rsidRPr="00970B57">
        <w:t>е</w:t>
      </w:r>
      <w:r w:rsidRPr="00970B57">
        <w:t>ркивают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ЕНПФ,</w:t>
      </w:r>
      <w:r w:rsidR="009B3832" w:rsidRPr="00970B57">
        <w:t xml:space="preserve"> </w:t>
      </w:r>
      <w:r w:rsidRPr="00970B57">
        <w:t>накопленный</w:t>
      </w:r>
      <w:r w:rsidR="009B3832" w:rsidRPr="00970B57">
        <w:t xml:space="preserve"> </w:t>
      </w:r>
      <w:r w:rsidRPr="00970B57">
        <w:t>инвестиционный</w:t>
      </w:r>
      <w:r w:rsidR="009B3832" w:rsidRPr="00970B57">
        <w:t xml:space="preserve"> </w:t>
      </w:r>
      <w:r w:rsidRPr="00970B57">
        <w:t>доход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долгосрочном</w:t>
      </w:r>
      <w:r w:rsidR="009B3832" w:rsidRPr="00970B57">
        <w:t xml:space="preserve"> </w:t>
      </w:r>
      <w:r w:rsidRPr="00970B57">
        <w:t>периоде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инфляцию.</w:t>
      </w:r>
    </w:p>
    <w:p w14:paraId="32C66ED7" w14:textId="77777777" w:rsidR="00E51646" w:rsidRPr="00970B57" w:rsidRDefault="00E51646" w:rsidP="00E51646">
      <w:r w:rsidRPr="00970B57">
        <w:t>Рассказываем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самых</w:t>
      </w:r>
      <w:r w:rsidR="009B3832" w:rsidRPr="00970B57">
        <w:t xml:space="preserve"> </w:t>
      </w:r>
      <w:r w:rsidRPr="00970B57">
        <w:t>важных</w:t>
      </w:r>
      <w:r w:rsidR="009B3832" w:rsidRPr="00970B57">
        <w:t xml:space="preserve"> </w:t>
      </w:r>
      <w:r w:rsidRPr="00970B57">
        <w:t>факторах,</w:t>
      </w:r>
      <w:r w:rsidR="009B3832" w:rsidRPr="00970B57">
        <w:t xml:space="preserve"> </w:t>
      </w:r>
      <w:r w:rsidRPr="00970B57">
        <w:t>касающихся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актуальных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году.</w:t>
      </w:r>
    </w:p>
    <w:p w14:paraId="0196F30B" w14:textId="77777777" w:rsidR="00E51646" w:rsidRPr="00970B57" w:rsidRDefault="00527B2D" w:rsidP="00E51646">
      <w:r w:rsidRPr="00970B57">
        <w:t>№1.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ИЗМЕНИЛСЯ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</w:p>
    <w:p w14:paraId="16F6A4AC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изменился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мужчин,</w:t>
      </w:r>
      <w:r w:rsidR="009B3832" w:rsidRPr="00970B57">
        <w:t xml:space="preserve"> </w:t>
      </w:r>
      <w:r w:rsidRPr="00970B57">
        <w:t>ни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63</w:t>
      </w:r>
      <w:r w:rsidR="009B3832" w:rsidRPr="00970B57">
        <w:t xml:space="preserve"> </w:t>
      </w:r>
      <w:r w:rsidRPr="00970B57">
        <w:t>года,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- </w:t>
      </w:r>
      <w:r w:rsidRPr="00970B57">
        <w:t>61.</w:t>
      </w:r>
    </w:p>
    <w:p w14:paraId="0F180C64" w14:textId="77777777" w:rsidR="00E51646" w:rsidRPr="00970B57" w:rsidRDefault="00E51646" w:rsidP="00E51646">
      <w:r w:rsidRPr="00970B57">
        <w:t>До</w:t>
      </w:r>
      <w:r w:rsidR="009B3832" w:rsidRPr="00970B57">
        <w:t xml:space="preserve"> </w:t>
      </w:r>
      <w:r w:rsidRPr="00970B57">
        <w:t>2028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останется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уровне,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затем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рамках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реформы,</w:t>
      </w:r>
      <w:r w:rsidR="009B3832" w:rsidRPr="00970B57">
        <w:t xml:space="preserve"> </w:t>
      </w:r>
      <w:r w:rsidRPr="00970B57">
        <w:t>постепенно</w:t>
      </w:r>
      <w:r w:rsidR="009B3832" w:rsidRPr="00970B57">
        <w:t xml:space="preserve"> </w:t>
      </w:r>
      <w:r w:rsidRPr="00970B57">
        <w:t>начн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подниматься:</w:t>
      </w:r>
    </w:p>
    <w:p w14:paraId="28A01642" w14:textId="77777777" w:rsidR="00E51646" w:rsidRPr="00970B57" w:rsidRDefault="00E51646" w:rsidP="00E51646"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2028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по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61,5</w:t>
      </w:r>
      <w:r w:rsidR="009B3832" w:rsidRPr="00970B57">
        <w:t xml:space="preserve"> </w:t>
      </w:r>
      <w:r w:rsidRPr="00970B57">
        <w:t>года;</w:t>
      </w:r>
    </w:p>
    <w:p w14:paraId="2082AD78" w14:textId="77777777" w:rsidR="00E51646" w:rsidRPr="00970B57" w:rsidRDefault="00E51646" w:rsidP="00E51646"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2029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по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62</w:t>
      </w:r>
      <w:r w:rsidR="009B3832" w:rsidRPr="00970B57">
        <w:t xml:space="preserve"> </w:t>
      </w:r>
      <w:r w:rsidRPr="00970B57">
        <w:t>лет;</w:t>
      </w:r>
    </w:p>
    <w:p w14:paraId="50459B5D" w14:textId="77777777" w:rsidR="00E51646" w:rsidRPr="00970B57" w:rsidRDefault="00E51646" w:rsidP="00E51646">
      <w:r w:rsidRPr="00970B57">
        <w:t>с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января</w:t>
      </w:r>
      <w:r w:rsidR="009B3832" w:rsidRPr="00970B57">
        <w:t xml:space="preserve"> </w:t>
      </w:r>
      <w:r w:rsidRPr="00970B57">
        <w:t>2030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- </w:t>
      </w:r>
      <w:r w:rsidRPr="00970B57">
        <w:t>по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62,5</w:t>
      </w:r>
      <w:r w:rsidR="009B3832" w:rsidRPr="00970B57">
        <w:t xml:space="preserve"> </w:t>
      </w:r>
      <w:r w:rsidRPr="00970B57">
        <w:t>лет.</w:t>
      </w:r>
    </w:p>
    <w:p w14:paraId="19661AEA" w14:textId="77777777" w:rsidR="00E51646" w:rsidRPr="00970B57" w:rsidRDefault="00E51646" w:rsidP="00E51646">
      <w:r w:rsidRPr="00970B57">
        <w:t>С</w:t>
      </w:r>
      <w:r w:rsidR="009B3832" w:rsidRPr="00970B57">
        <w:t xml:space="preserve"> </w:t>
      </w:r>
      <w:r w:rsidRPr="00970B57">
        <w:t>2031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начн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действовать</w:t>
      </w:r>
      <w:r w:rsidR="009B3832" w:rsidRPr="00970B57">
        <w:t xml:space="preserve"> </w:t>
      </w:r>
      <w:r w:rsidRPr="00970B57">
        <w:t>максимальный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- </w:t>
      </w:r>
      <w:r w:rsidRPr="00970B57">
        <w:t>63</w:t>
      </w:r>
      <w:r w:rsidR="009B3832" w:rsidRPr="00970B57">
        <w:t xml:space="preserve"> </w:t>
      </w:r>
      <w:r w:rsidRPr="00970B57">
        <w:t>года.</w:t>
      </w:r>
    </w:p>
    <w:p w14:paraId="7D232FD0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выйдут</w:t>
      </w:r>
      <w:r w:rsidR="009B3832" w:rsidRPr="00970B57">
        <w:t xml:space="preserve"> </w:t>
      </w:r>
      <w:r w:rsidRPr="00970B57">
        <w:t>мужчины</w:t>
      </w:r>
      <w:r w:rsidR="009B3832" w:rsidRPr="00970B57">
        <w:t xml:space="preserve"> </w:t>
      </w:r>
      <w:r w:rsidRPr="00970B57">
        <w:t>1961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рождения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</w:t>
      </w:r>
      <w:r w:rsidRPr="00970B57">
        <w:t>1963-го.</w:t>
      </w:r>
    </w:p>
    <w:p w14:paraId="49EE303A" w14:textId="77777777" w:rsidR="00E51646" w:rsidRPr="00970B57" w:rsidRDefault="00527B2D" w:rsidP="00E51646">
      <w:r w:rsidRPr="00970B57">
        <w:t>№2.</w:t>
      </w:r>
      <w:r w:rsidR="009B3832" w:rsidRPr="00970B57">
        <w:t xml:space="preserve"> </w:t>
      </w:r>
      <w:r w:rsidRPr="00970B57">
        <w:t>ВОЗМОЖЕН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ДОСРОЧНЫЙ</w:t>
      </w:r>
      <w:r w:rsidR="009B3832" w:rsidRPr="00970B57">
        <w:t xml:space="preserve"> </w:t>
      </w:r>
      <w:r w:rsidRPr="00970B57">
        <w:t>ВЫХОД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</w:p>
    <w:p w14:paraId="51BD100A" w14:textId="77777777" w:rsidR="00E51646" w:rsidRPr="00970B57" w:rsidRDefault="00E51646" w:rsidP="00E51646">
      <w:r w:rsidRPr="00970B57">
        <w:t>Женщины,</w:t>
      </w:r>
      <w:r w:rsidR="009B3832" w:rsidRPr="00970B57">
        <w:t xml:space="preserve"> </w:t>
      </w:r>
      <w:r w:rsidRPr="00970B57">
        <w:t>родившие</w:t>
      </w:r>
      <w:r w:rsidR="009B3832" w:rsidRPr="00970B57">
        <w:t xml:space="preserve"> </w:t>
      </w:r>
      <w:r w:rsidRPr="00970B57">
        <w:t>(усыновившие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удочерившие)</w:t>
      </w:r>
      <w:r w:rsidR="009B3832" w:rsidRPr="00970B57">
        <w:t xml:space="preserve"> </w:t>
      </w:r>
      <w:r w:rsidRPr="00970B57">
        <w:t>пятерых</w:t>
      </w:r>
      <w:r w:rsidR="009B3832" w:rsidRPr="00970B57">
        <w:t xml:space="preserve"> </w:t>
      </w:r>
      <w:r w:rsidRPr="00970B57">
        <w:t>или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детей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воспитавшие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восьмилетнего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имеют</w:t>
      </w:r>
      <w:r w:rsidR="009B3832" w:rsidRPr="00970B57">
        <w:t xml:space="preserve"> </w:t>
      </w:r>
      <w:r w:rsidRPr="00970B57">
        <w:t>право</w:t>
      </w:r>
      <w:r w:rsidR="009B3832" w:rsidRPr="00970B57">
        <w:t xml:space="preserve"> </w:t>
      </w:r>
      <w:r w:rsidRPr="00970B57">
        <w:t>выйти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53</w:t>
      </w:r>
      <w:r w:rsidR="009B3832" w:rsidRPr="00970B57">
        <w:t xml:space="preserve"> </w:t>
      </w:r>
      <w:r w:rsidRPr="00970B57">
        <w:t>года.</w:t>
      </w:r>
    </w:p>
    <w:p w14:paraId="5D1D29D8" w14:textId="77777777" w:rsidR="00E51646" w:rsidRPr="00970B57" w:rsidRDefault="00E51646" w:rsidP="00E51646">
      <w:r w:rsidRPr="00970B57">
        <w:t>На</w:t>
      </w:r>
      <w:r w:rsidR="009B3832" w:rsidRPr="00970B57">
        <w:t xml:space="preserve"> </w:t>
      </w:r>
      <w:r w:rsidRPr="00970B57">
        <w:t>восемь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раньше</w:t>
      </w:r>
      <w:r w:rsidR="009B3832" w:rsidRPr="00970B57">
        <w:t xml:space="preserve"> </w:t>
      </w:r>
      <w:r w:rsidRPr="00970B57">
        <w:t>(с</w:t>
      </w:r>
      <w:r w:rsidR="009B3832" w:rsidRPr="00970B57">
        <w:t xml:space="preserve"> </w:t>
      </w:r>
      <w:r w:rsidRPr="00970B57">
        <w:t>55-летнего</w:t>
      </w:r>
      <w:r w:rsidR="009B3832" w:rsidRPr="00970B57">
        <w:t xml:space="preserve"> </w:t>
      </w:r>
      <w:r w:rsidRPr="00970B57">
        <w:t>возраста)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уйти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вкладчики</w:t>
      </w:r>
      <w:r w:rsidR="009B3832" w:rsidRPr="00970B57">
        <w:t xml:space="preserve"> </w:t>
      </w:r>
      <w:r w:rsidRPr="00970B57">
        <w:t>ЕНПФ,</w:t>
      </w:r>
      <w:r w:rsidR="009B3832" w:rsidRPr="00970B57">
        <w:t xml:space="preserve"> </w:t>
      </w:r>
      <w:r w:rsidRPr="00970B57">
        <w:t>оформившие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аннуитет.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заключить</w:t>
      </w:r>
      <w:r w:rsidR="009B3832" w:rsidRPr="00970B57">
        <w:t xml:space="preserve"> </w:t>
      </w:r>
      <w:r w:rsidRPr="00970B57">
        <w:t>договор,</w:t>
      </w:r>
      <w:r w:rsidR="009B3832" w:rsidRPr="00970B57">
        <w:t xml:space="preserve"> </w:t>
      </w:r>
      <w:r w:rsidRPr="00970B57">
        <w:t>который</w:t>
      </w:r>
      <w:r w:rsidR="009B3832" w:rsidRPr="00970B57">
        <w:t xml:space="preserve"> </w:t>
      </w:r>
      <w:r w:rsidRPr="00970B57">
        <w:t>предлагают</w:t>
      </w:r>
      <w:r w:rsidR="009B3832" w:rsidRPr="00970B57">
        <w:t xml:space="preserve"> </w:t>
      </w:r>
      <w:r w:rsidRPr="00970B57">
        <w:t>компании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страхованию</w:t>
      </w:r>
      <w:r w:rsidR="009B3832" w:rsidRPr="00970B57">
        <w:t xml:space="preserve"> </w:t>
      </w:r>
      <w:r w:rsidRPr="00970B57">
        <w:t>жизни.</w:t>
      </w:r>
      <w:r w:rsidR="009B3832" w:rsidRPr="00970B57">
        <w:t xml:space="preserve"> </w:t>
      </w:r>
      <w:r w:rsidRPr="00970B57">
        <w:t>Единственное</w:t>
      </w:r>
      <w:r w:rsidR="009B3832" w:rsidRPr="00970B57">
        <w:t xml:space="preserve"> </w:t>
      </w:r>
      <w:r w:rsidRPr="00970B57">
        <w:t>условие</w:t>
      </w:r>
      <w:r w:rsidR="009B3832" w:rsidRPr="00970B57">
        <w:t xml:space="preserve"> - </w:t>
      </w:r>
      <w:r w:rsidRPr="00970B57">
        <w:t>это</w:t>
      </w:r>
      <w:r w:rsidR="009B3832" w:rsidRPr="00970B57">
        <w:t xml:space="preserve"> </w:t>
      </w:r>
      <w:r w:rsidRPr="00970B57">
        <w:t>достаточность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накоплений.</w:t>
      </w:r>
    </w:p>
    <w:p w14:paraId="42DB37FB" w14:textId="77777777" w:rsidR="00E51646" w:rsidRPr="00970B57" w:rsidRDefault="00E51646" w:rsidP="00E51646">
      <w:r w:rsidRPr="00970B57">
        <w:lastRenderedPageBreak/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достаточности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заключения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аннуитета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55-летнего</w:t>
      </w:r>
      <w:r w:rsidR="009B3832" w:rsidRPr="00970B57">
        <w:t xml:space="preserve"> </w:t>
      </w:r>
      <w:r w:rsidRPr="00970B57">
        <w:t>мужчины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8,6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тенге,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53-летней</w:t>
      </w:r>
      <w:r w:rsidR="009B3832" w:rsidRPr="00970B57">
        <w:t xml:space="preserve"> </w:t>
      </w:r>
      <w:r w:rsidRPr="00970B57">
        <w:t>женщины</w:t>
      </w:r>
      <w:r w:rsidR="009B3832" w:rsidRPr="00970B57">
        <w:t xml:space="preserve"> - </w:t>
      </w:r>
      <w:r w:rsidRPr="00970B57">
        <w:t>более</w:t>
      </w:r>
      <w:r w:rsidR="009B3832" w:rsidRPr="00970B57">
        <w:t xml:space="preserve"> </w:t>
      </w:r>
      <w:r w:rsidRPr="00970B57">
        <w:t>11,2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тенге.</w:t>
      </w:r>
    </w:p>
    <w:p w14:paraId="6EFF8354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45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приобрести</w:t>
      </w:r>
      <w:r w:rsidR="009B3832" w:rsidRPr="00970B57">
        <w:t xml:space="preserve"> </w:t>
      </w:r>
      <w:r w:rsidRPr="00970B57">
        <w:t>отложенный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аннуитет,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которому</w:t>
      </w:r>
      <w:r w:rsidR="009B3832" w:rsidRPr="00970B57">
        <w:t xml:space="preserve"> </w:t>
      </w:r>
      <w:r w:rsidRPr="00970B57">
        <w:t>начнутся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55</w:t>
      </w:r>
      <w:r w:rsidR="009B3832" w:rsidRPr="00970B57">
        <w:t xml:space="preserve"> </w:t>
      </w:r>
      <w:r w:rsidRPr="00970B57">
        <w:t>лет.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этого</w:t>
      </w:r>
      <w:r w:rsidR="009B3832" w:rsidRPr="00970B57">
        <w:t xml:space="preserve"> </w:t>
      </w:r>
      <w:r w:rsidRPr="00970B57">
        <w:t>45-летнему</w:t>
      </w:r>
      <w:r w:rsidR="009B3832" w:rsidRPr="00970B57">
        <w:t xml:space="preserve"> </w:t>
      </w:r>
      <w:r w:rsidRPr="00970B57">
        <w:t>мужчине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иметь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менее</w:t>
      </w:r>
      <w:r w:rsidR="009B3832" w:rsidRPr="00970B57">
        <w:t xml:space="preserve"> </w:t>
      </w:r>
      <w:r w:rsidRPr="00970B57">
        <w:t>7,2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ЕНПФ,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женщине</w:t>
      </w:r>
      <w:r w:rsidR="009B3832" w:rsidRPr="00970B57">
        <w:t xml:space="preserve"> </w:t>
      </w:r>
      <w:r w:rsidRPr="00970B57">
        <w:t>того</w:t>
      </w:r>
      <w:r w:rsidR="009B3832" w:rsidRPr="00970B57">
        <w:t xml:space="preserve"> </w:t>
      </w:r>
      <w:r w:rsidRPr="00970B57">
        <w:t>же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- </w:t>
      </w:r>
      <w:r w:rsidRPr="00970B57">
        <w:t>9,1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тенге.</w:t>
      </w:r>
    </w:p>
    <w:p w14:paraId="5B5E23FA" w14:textId="77777777" w:rsidR="00E51646" w:rsidRPr="00970B57" w:rsidRDefault="00E51646" w:rsidP="00E51646">
      <w:r w:rsidRPr="00970B57">
        <w:t>Работающие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вредном</w:t>
      </w:r>
      <w:r w:rsidR="009B3832" w:rsidRPr="00970B57">
        <w:t xml:space="preserve"> </w:t>
      </w:r>
      <w:r w:rsidRPr="00970B57">
        <w:t>производстве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пять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заключить</w:t>
      </w:r>
      <w:r w:rsidR="009B3832" w:rsidRPr="00970B57">
        <w:t xml:space="preserve"> </w:t>
      </w:r>
      <w:r w:rsidRPr="00970B57">
        <w:t>договор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аннуитета.</w:t>
      </w:r>
      <w:r w:rsidR="009B3832" w:rsidRPr="00970B57">
        <w:t xml:space="preserve"> </w:t>
      </w:r>
      <w:r w:rsidRPr="00970B57">
        <w:t>Возраст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таком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50</w:t>
      </w:r>
      <w:r w:rsidR="009B3832" w:rsidRPr="00970B57">
        <w:t xml:space="preserve"> </w:t>
      </w:r>
      <w:r w:rsidRPr="00970B57">
        <w:t>лет.</w:t>
      </w:r>
    </w:p>
    <w:p w14:paraId="45970E67" w14:textId="77777777" w:rsidR="00E51646" w:rsidRPr="00970B57" w:rsidRDefault="00E51646" w:rsidP="00E51646">
      <w:r w:rsidRPr="00970B57">
        <w:t>Инвалиды</w:t>
      </w:r>
      <w:r w:rsidR="009B3832" w:rsidRPr="00970B57">
        <w:t xml:space="preserve"> </w:t>
      </w:r>
      <w:r w:rsidRPr="00970B57">
        <w:t>I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II</w:t>
      </w:r>
      <w:r w:rsidR="009B3832" w:rsidRPr="00970B57">
        <w:t xml:space="preserve"> </w:t>
      </w:r>
      <w:r w:rsidRPr="00970B57">
        <w:t>групп</w:t>
      </w:r>
      <w:r w:rsidR="009B3832" w:rsidRPr="00970B57">
        <w:t xml:space="preserve"> </w:t>
      </w:r>
      <w:r w:rsidRPr="00970B57">
        <w:t>(кому</w:t>
      </w:r>
      <w:r w:rsidR="009B3832" w:rsidRPr="00970B57">
        <w:t xml:space="preserve"> </w:t>
      </w:r>
      <w:r w:rsidRPr="00970B57">
        <w:t>инвалидность</w:t>
      </w:r>
      <w:r w:rsidR="009B3832" w:rsidRPr="00970B57">
        <w:t xml:space="preserve"> </w:t>
      </w:r>
      <w:r w:rsidRPr="00970B57">
        <w:t>установлена</w:t>
      </w:r>
      <w:r w:rsidR="009B3832" w:rsidRPr="00970B57">
        <w:t xml:space="preserve"> </w:t>
      </w:r>
      <w:r w:rsidRPr="00970B57">
        <w:t>бессрочно)</w:t>
      </w:r>
      <w:r w:rsidR="009B3832" w:rsidRPr="00970B57">
        <w:t xml:space="preserve"> </w:t>
      </w:r>
      <w:r w:rsidRPr="00970B57">
        <w:t>вправе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дожидаться</w:t>
      </w:r>
      <w:r w:rsidR="009B3832" w:rsidRPr="00970B57">
        <w:t xml:space="preserve"> </w:t>
      </w:r>
      <w:r w:rsidRPr="00970B57">
        <w:t>наступления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получать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сч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обязательных</w:t>
      </w:r>
      <w:r w:rsidR="009B3832" w:rsidRPr="00970B57">
        <w:t xml:space="preserve"> </w:t>
      </w:r>
      <w:r w:rsidRPr="00970B57">
        <w:t>накоплений.</w:t>
      </w:r>
    </w:p>
    <w:p w14:paraId="4F10646D" w14:textId="77777777" w:rsidR="00E51646" w:rsidRPr="00970B57" w:rsidRDefault="00527B2D" w:rsidP="00E51646">
      <w:r w:rsidRPr="00970B57">
        <w:t>№3.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УЗНАТЬ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БУДУЩЕЙ</w:t>
      </w:r>
      <w:r w:rsidR="009B3832" w:rsidRPr="00970B57">
        <w:t xml:space="preserve"> </w:t>
      </w:r>
      <w:r w:rsidRPr="00970B57">
        <w:t>ПЕНСИИ</w:t>
      </w:r>
    </w:p>
    <w:p w14:paraId="42E98FBA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законе</w:t>
      </w:r>
      <w:r w:rsidR="009B3832" w:rsidRPr="00970B57">
        <w:t xml:space="preserve"> «</w:t>
      </w:r>
      <w:r w:rsidRPr="00970B57">
        <w:t>О</w:t>
      </w:r>
      <w:r w:rsidR="009B3832" w:rsidRPr="00970B57">
        <w:t xml:space="preserve"> </w:t>
      </w:r>
      <w:r w:rsidRPr="00970B57">
        <w:t>республиканском</w:t>
      </w:r>
      <w:r w:rsidR="009B3832" w:rsidRPr="00970B57">
        <w:t xml:space="preserve"> </w:t>
      </w:r>
      <w:r w:rsidRPr="00970B57">
        <w:t>бюджете</w:t>
      </w:r>
      <w:r w:rsidR="009B3832" w:rsidRPr="00970B57">
        <w:t xml:space="preserve">» </w:t>
      </w:r>
      <w:r w:rsidRPr="00970B57">
        <w:t>предусмотрено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базовой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7%,</w:t>
      </w:r>
      <w:r w:rsidR="009B3832" w:rsidRPr="00970B57">
        <w:t xml:space="preserve"> </w:t>
      </w:r>
      <w:r w:rsidRPr="00970B57">
        <w:t>солидарной</w:t>
      </w:r>
      <w:r w:rsidR="009B3832" w:rsidRPr="00970B57">
        <w:t xml:space="preserve"> - </w:t>
      </w:r>
      <w:r w:rsidRPr="00970B57">
        <w:t>на</w:t>
      </w:r>
      <w:r w:rsidR="009B3832" w:rsidRPr="00970B57">
        <w:t xml:space="preserve"> </w:t>
      </w:r>
      <w:r w:rsidRPr="00970B57">
        <w:t>9%.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средний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совокупной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бюджета</w:t>
      </w:r>
      <w:r w:rsidR="009B3832" w:rsidRPr="00970B57">
        <w:t xml:space="preserve"> </w:t>
      </w:r>
      <w:r w:rsidRPr="00970B57">
        <w:t>(без</w:t>
      </w:r>
      <w:r w:rsidR="009B3832" w:rsidRPr="00970B57">
        <w:t xml:space="preserve"> </w:t>
      </w:r>
      <w:r w:rsidRPr="00970B57">
        <w:t>уч</w:t>
      </w:r>
      <w:r w:rsidR="009B3832" w:rsidRPr="00970B57">
        <w:t>е</w:t>
      </w:r>
      <w:r w:rsidRPr="00970B57">
        <w:t>та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ЕНПФ)</w:t>
      </w:r>
      <w:r w:rsidR="009B3832" w:rsidRPr="00970B57">
        <w:t xml:space="preserve"> - </w:t>
      </w:r>
      <w:r w:rsidRPr="00970B57">
        <w:t>130</w:t>
      </w:r>
      <w:r w:rsidR="009B3832" w:rsidRPr="00970B57">
        <w:t xml:space="preserve"> </w:t>
      </w:r>
      <w:r w:rsidRPr="00970B57">
        <w:t>414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(на</w:t>
      </w:r>
      <w:r w:rsidR="009B3832" w:rsidRPr="00970B57">
        <w:t xml:space="preserve"> </w:t>
      </w:r>
      <w:r w:rsidRPr="00970B57">
        <w:t>9576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больше,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2023-м).</w:t>
      </w:r>
    </w:p>
    <w:p w14:paraId="153B9C27" w14:textId="77777777" w:rsidR="00E51646" w:rsidRPr="00970B57" w:rsidRDefault="00E51646" w:rsidP="00E51646">
      <w:r w:rsidRPr="00970B57">
        <w:t>Напомним,</w:t>
      </w:r>
      <w:r w:rsidR="009B3832" w:rsidRPr="00970B57">
        <w:t xml:space="preserve"> </w:t>
      </w:r>
      <w:r w:rsidRPr="00970B57">
        <w:t>пенсия</w:t>
      </w:r>
      <w:r w:rsidR="009B3832" w:rsidRPr="00970B57">
        <w:t xml:space="preserve"> </w:t>
      </w:r>
      <w:r w:rsidRPr="00970B57">
        <w:t>казахстанцев</w:t>
      </w:r>
      <w:r w:rsidR="009B3832" w:rsidRPr="00970B57">
        <w:t xml:space="preserve"> </w:t>
      </w:r>
      <w:r w:rsidRPr="00970B57">
        <w:t>складывается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тр</w:t>
      </w:r>
      <w:r w:rsidR="009B3832" w:rsidRPr="00970B57">
        <w:t>е</w:t>
      </w:r>
      <w:r w:rsidRPr="00970B57">
        <w:t>х</w:t>
      </w:r>
      <w:r w:rsidR="009B3832" w:rsidRPr="00970B57">
        <w:t xml:space="preserve"> </w:t>
      </w:r>
      <w:r w:rsidRPr="00970B57">
        <w:t>частей:</w:t>
      </w:r>
    </w:p>
    <w:p w14:paraId="2AE245E2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базовая</w:t>
      </w:r>
      <w:r w:rsidR="009B3832" w:rsidRPr="00970B57">
        <w:t xml:space="preserve"> - </w:t>
      </w:r>
      <w:r w:rsidR="00E51646" w:rsidRPr="00970B57">
        <w:t>начисляется</w:t>
      </w:r>
      <w:r w:rsidR="009B3832" w:rsidRPr="00970B57">
        <w:t xml:space="preserve"> </w:t>
      </w:r>
      <w:r w:rsidR="00E51646" w:rsidRPr="00970B57">
        <w:t>при</w:t>
      </w:r>
      <w:r w:rsidR="009B3832" w:rsidRPr="00970B57">
        <w:t xml:space="preserve"> </w:t>
      </w:r>
      <w:r w:rsidR="00E51646" w:rsidRPr="00970B57">
        <w:t>достижении</w:t>
      </w:r>
      <w:r w:rsidR="009B3832" w:rsidRPr="00970B57">
        <w:t xml:space="preserve"> </w:t>
      </w:r>
      <w:r w:rsidR="00E51646" w:rsidRPr="00970B57">
        <w:t>пенсионного</w:t>
      </w:r>
      <w:r w:rsidR="009B3832" w:rsidRPr="00970B57">
        <w:t xml:space="preserve"> </w:t>
      </w:r>
      <w:r w:rsidR="00E51646" w:rsidRPr="00970B57">
        <w:t>возраста</w:t>
      </w:r>
      <w:r w:rsidR="009B3832" w:rsidRPr="00970B57">
        <w:t xml:space="preserve"> </w:t>
      </w:r>
      <w:r w:rsidR="00E51646" w:rsidRPr="00970B57">
        <w:t>и</w:t>
      </w:r>
      <w:r w:rsidR="009B3832" w:rsidRPr="00970B57">
        <w:t xml:space="preserve"> </w:t>
      </w:r>
      <w:r w:rsidR="00E51646" w:rsidRPr="00970B57">
        <w:t>зависит</w:t>
      </w:r>
      <w:r w:rsidR="009B3832" w:rsidRPr="00970B57">
        <w:t xml:space="preserve"> </w:t>
      </w:r>
      <w:r w:rsidR="00E51646" w:rsidRPr="00970B57">
        <w:t>от</w:t>
      </w:r>
      <w:r w:rsidR="009B3832" w:rsidRPr="00970B57">
        <w:t xml:space="preserve"> </w:t>
      </w:r>
      <w:r w:rsidR="00E51646" w:rsidRPr="00970B57">
        <w:t>стажа</w:t>
      </w:r>
      <w:r w:rsidR="009B3832" w:rsidRPr="00970B57">
        <w:t xml:space="preserve"> </w:t>
      </w:r>
      <w:r w:rsidR="00E51646" w:rsidRPr="00970B57">
        <w:t>участия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пенсионной</w:t>
      </w:r>
      <w:r w:rsidR="009B3832" w:rsidRPr="00970B57">
        <w:t xml:space="preserve"> </w:t>
      </w:r>
      <w:r w:rsidR="00E51646" w:rsidRPr="00970B57">
        <w:t>системе.</w:t>
      </w:r>
      <w:r w:rsidR="009B3832" w:rsidRPr="00970B57">
        <w:t xml:space="preserve"> </w:t>
      </w:r>
      <w:r w:rsidR="00E51646" w:rsidRPr="00970B57">
        <w:t>Минимальный</w:t>
      </w:r>
      <w:r w:rsidR="009B3832" w:rsidRPr="00970B57">
        <w:t xml:space="preserve"> </w:t>
      </w:r>
      <w:r w:rsidR="00E51646" w:rsidRPr="00970B57">
        <w:t>размер</w:t>
      </w:r>
      <w:r w:rsidR="009B3832" w:rsidRPr="00970B57">
        <w:t xml:space="preserve"> </w:t>
      </w:r>
      <w:r w:rsidR="00E51646" w:rsidRPr="00970B57">
        <w:t>базовой</w:t>
      </w:r>
      <w:r w:rsidR="009B3832" w:rsidRPr="00970B57">
        <w:t xml:space="preserve"> </w:t>
      </w:r>
      <w:r w:rsidR="00E51646" w:rsidRPr="00970B57">
        <w:t>пенсии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2024</w:t>
      </w:r>
      <w:r w:rsidR="009B3832" w:rsidRPr="00970B57">
        <w:t xml:space="preserve"> </w:t>
      </w:r>
      <w:r w:rsidR="00E51646" w:rsidRPr="00970B57">
        <w:t>году</w:t>
      </w:r>
      <w:r w:rsidR="009B3832" w:rsidRPr="00970B57">
        <w:t xml:space="preserve"> </w:t>
      </w:r>
      <w:r w:rsidR="00E51646" w:rsidRPr="00970B57">
        <w:t>составляет</w:t>
      </w:r>
      <w:r w:rsidR="009B3832" w:rsidRPr="00970B57">
        <w:t xml:space="preserve"> </w:t>
      </w:r>
      <w:r w:rsidR="00E51646" w:rsidRPr="00970B57">
        <w:t>28</w:t>
      </w:r>
      <w:r w:rsidR="009B3832" w:rsidRPr="00970B57">
        <w:t xml:space="preserve"> </w:t>
      </w:r>
      <w:r w:rsidR="00E51646" w:rsidRPr="00970B57">
        <w:t>215</w:t>
      </w:r>
      <w:r w:rsidR="009B3832" w:rsidRPr="00970B57">
        <w:t xml:space="preserve"> </w:t>
      </w:r>
      <w:r w:rsidR="00E51646" w:rsidRPr="00970B57">
        <w:t>тенге,</w:t>
      </w:r>
      <w:r w:rsidR="009B3832" w:rsidRPr="00970B57">
        <w:t xml:space="preserve"> </w:t>
      </w:r>
      <w:r w:rsidR="00E51646" w:rsidRPr="00970B57">
        <w:t>максимальный</w:t>
      </w:r>
      <w:r w:rsidR="009B3832" w:rsidRPr="00970B57">
        <w:t xml:space="preserve"> - </w:t>
      </w:r>
      <w:r w:rsidR="00E51646" w:rsidRPr="00970B57">
        <w:t>45</w:t>
      </w:r>
      <w:r w:rsidR="009B3832" w:rsidRPr="00970B57">
        <w:t xml:space="preserve"> </w:t>
      </w:r>
      <w:r w:rsidR="00E51646" w:rsidRPr="00970B57">
        <w:t>578</w:t>
      </w:r>
      <w:r w:rsidR="009B3832" w:rsidRPr="00970B57">
        <w:t xml:space="preserve"> </w:t>
      </w:r>
      <w:r w:rsidR="00E51646" w:rsidRPr="00970B57">
        <w:t>тенге.</w:t>
      </w:r>
      <w:r w:rsidR="009B3832" w:rsidRPr="00970B57">
        <w:t xml:space="preserve"> </w:t>
      </w:r>
      <w:r w:rsidR="00E51646" w:rsidRPr="00970B57">
        <w:t>Начиная</w:t>
      </w:r>
      <w:r w:rsidR="009B3832" w:rsidRPr="00970B57">
        <w:t xml:space="preserve"> </w:t>
      </w:r>
      <w:r w:rsidR="00E51646" w:rsidRPr="00970B57">
        <w:t>с</w:t>
      </w:r>
      <w:r w:rsidR="009B3832" w:rsidRPr="00970B57">
        <w:t xml:space="preserve"> </w:t>
      </w:r>
      <w:r w:rsidR="00E51646" w:rsidRPr="00970B57">
        <w:t>2023</w:t>
      </w:r>
      <w:r w:rsidR="009B3832" w:rsidRPr="00970B57">
        <w:t xml:space="preserve"> </w:t>
      </w:r>
      <w:r w:rsidR="00E51646" w:rsidRPr="00970B57">
        <w:t>года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течении</w:t>
      </w:r>
      <w:r w:rsidR="009B3832" w:rsidRPr="00970B57">
        <w:t xml:space="preserve"> </w:t>
      </w:r>
      <w:r w:rsidR="00E51646" w:rsidRPr="00970B57">
        <w:t>пяти</w:t>
      </w:r>
      <w:r w:rsidR="009B3832" w:rsidRPr="00970B57">
        <w:t xml:space="preserve"> </w:t>
      </w:r>
      <w:r w:rsidR="00E51646" w:rsidRPr="00970B57">
        <w:t>лет</w:t>
      </w:r>
      <w:r w:rsidR="009B3832" w:rsidRPr="00970B57">
        <w:t xml:space="preserve"> </w:t>
      </w:r>
      <w:r w:rsidR="00E51646" w:rsidRPr="00970B57">
        <w:t>осуществляется</w:t>
      </w:r>
      <w:r w:rsidR="009B3832" w:rsidRPr="00970B57">
        <w:t xml:space="preserve"> </w:t>
      </w:r>
      <w:r w:rsidR="00E51646" w:rsidRPr="00970B57">
        <w:t>ежегодное</w:t>
      </w:r>
      <w:r w:rsidR="009B3832" w:rsidRPr="00970B57">
        <w:t xml:space="preserve"> </w:t>
      </w:r>
      <w:r w:rsidR="00E51646" w:rsidRPr="00970B57">
        <w:t>поэтапное</w:t>
      </w:r>
      <w:r w:rsidR="009B3832" w:rsidRPr="00970B57">
        <w:t xml:space="preserve"> </w:t>
      </w:r>
      <w:r w:rsidR="00E51646" w:rsidRPr="00970B57">
        <w:t>повышение</w:t>
      </w:r>
      <w:r w:rsidR="009B3832" w:rsidRPr="00970B57">
        <w:t xml:space="preserve"> </w:t>
      </w:r>
      <w:r w:rsidR="00E51646" w:rsidRPr="00970B57">
        <w:t>минимальной</w:t>
      </w:r>
      <w:r w:rsidR="009B3832" w:rsidRPr="00970B57">
        <w:t xml:space="preserve"> </w:t>
      </w:r>
      <w:r w:rsidR="00E51646" w:rsidRPr="00970B57">
        <w:t>базовой</w:t>
      </w:r>
      <w:r w:rsidR="009B3832" w:rsidRPr="00970B57">
        <w:t xml:space="preserve"> </w:t>
      </w:r>
      <w:r w:rsidR="00E51646" w:rsidRPr="00970B57">
        <w:t>пенсии</w:t>
      </w:r>
      <w:r w:rsidR="009B3832" w:rsidRPr="00970B57">
        <w:t xml:space="preserve"> </w:t>
      </w:r>
      <w:r w:rsidR="00E51646" w:rsidRPr="00970B57">
        <w:t>до</w:t>
      </w:r>
      <w:r w:rsidR="009B3832" w:rsidRPr="00970B57">
        <w:t xml:space="preserve"> </w:t>
      </w:r>
      <w:r w:rsidR="00E51646" w:rsidRPr="00970B57">
        <w:t>70%</w:t>
      </w:r>
      <w:r w:rsidR="009B3832" w:rsidRPr="00970B57">
        <w:t xml:space="preserve"> </w:t>
      </w:r>
      <w:r w:rsidR="00E51646" w:rsidRPr="00970B57">
        <w:t>от</w:t>
      </w:r>
      <w:r w:rsidR="009B3832" w:rsidRPr="00970B57">
        <w:t xml:space="preserve"> </w:t>
      </w:r>
      <w:r w:rsidR="00E51646" w:rsidRPr="00970B57">
        <w:t>величины</w:t>
      </w:r>
      <w:r w:rsidR="009B3832" w:rsidRPr="00970B57">
        <w:t xml:space="preserve"> </w:t>
      </w:r>
      <w:r w:rsidR="00E51646" w:rsidRPr="00970B57">
        <w:t>прожиточного</w:t>
      </w:r>
      <w:r w:rsidR="009B3832" w:rsidRPr="00970B57">
        <w:t xml:space="preserve"> </w:t>
      </w:r>
      <w:r w:rsidR="00E51646" w:rsidRPr="00970B57">
        <w:t>минимума,</w:t>
      </w:r>
      <w:r w:rsidR="009B3832" w:rsidRPr="00970B57">
        <w:t xml:space="preserve"> </w:t>
      </w:r>
      <w:r w:rsidR="00E51646" w:rsidRPr="00970B57">
        <w:t>максимальной</w:t>
      </w:r>
      <w:r w:rsidR="009B3832" w:rsidRPr="00970B57">
        <w:t xml:space="preserve"> - </w:t>
      </w:r>
      <w:r w:rsidR="00E51646" w:rsidRPr="00970B57">
        <w:t>до</w:t>
      </w:r>
      <w:r w:rsidR="009B3832" w:rsidRPr="00970B57">
        <w:t xml:space="preserve"> </w:t>
      </w:r>
      <w:r w:rsidR="00E51646" w:rsidRPr="00970B57">
        <w:t>120%;</w:t>
      </w:r>
    </w:p>
    <w:p w14:paraId="459FAE0B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солидарная</w:t>
      </w:r>
      <w:r w:rsidR="009B3832" w:rsidRPr="00970B57">
        <w:t xml:space="preserve"> - </w:t>
      </w:r>
      <w:r w:rsidR="00E51646" w:rsidRPr="00970B57">
        <w:t>выплачивается</w:t>
      </w:r>
      <w:r w:rsidR="009B3832" w:rsidRPr="00970B57">
        <w:t xml:space="preserve"> </w:t>
      </w:r>
      <w:r w:rsidR="00E51646" w:rsidRPr="00970B57">
        <w:t>тем,</w:t>
      </w:r>
      <w:r w:rsidR="009B3832" w:rsidRPr="00970B57">
        <w:t xml:space="preserve"> </w:t>
      </w:r>
      <w:r w:rsidR="00E51646" w:rsidRPr="00970B57">
        <w:t>кто</w:t>
      </w:r>
      <w:r w:rsidR="009B3832" w:rsidRPr="00970B57">
        <w:t xml:space="preserve"> </w:t>
      </w:r>
      <w:r w:rsidR="00E51646" w:rsidRPr="00970B57">
        <w:t>имеет</w:t>
      </w:r>
      <w:r w:rsidR="009B3832" w:rsidRPr="00970B57">
        <w:t xml:space="preserve"> </w:t>
      </w:r>
      <w:r w:rsidR="00E51646" w:rsidRPr="00970B57">
        <w:t>не</w:t>
      </w:r>
      <w:r w:rsidR="009B3832" w:rsidRPr="00970B57">
        <w:t xml:space="preserve"> </w:t>
      </w:r>
      <w:r w:rsidR="00E51646" w:rsidRPr="00970B57">
        <w:t>менее</w:t>
      </w:r>
      <w:r w:rsidR="009B3832" w:rsidRPr="00970B57">
        <w:t xml:space="preserve"> </w:t>
      </w:r>
      <w:r w:rsidR="00E51646" w:rsidRPr="00970B57">
        <w:t>шести</w:t>
      </w:r>
      <w:r w:rsidR="009B3832" w:rsidRPr="00970B57">
        <w:t xml:space="preserve"> </w:t>
      </w:r>
      <w:r w:rsidR="00E51646" w:rsidRPr="00970B57">
        <w:t>месяцев</w:t>
      </w:r>
      <w:r w:rsidR="009B3832" w:rsidRPr="00970B57">
        <w:t xml:space="preserve"> </w:t>
      </w:r>
      <w:r w:rsidR="00E51646" w:rsidRPr="00970B57">
        <w:t>трудового</w:t>
      </w:r>
      <w:r w:rsidR="009B3832" w:rsidRPr="00970B57">
        <w:t xml:space="preserve"> </w:t>
      </w:r>
      <w:r w:rsidR="00E51646" w:rsidRPr="00970B57">
        <w:t>стажа,</w:t>
      </w:r>
      <w:r w:rsidR="009B3832" w:rsidRPr="00970B57">
        <w:t xml:space="preserve"> </w:t>
      </w:r>
      <w:r w:rsidR="00E51646" w:rsidRPr="00970B57">
        <w:t>выработанного</w:t>
      </w:r>
      <w:r w:rsidR="009B3832" w:rsidRPr="00970B57">
        <w:t xml:space="preserve"> </w:t>
      </w:r>
      <w:r w:rsidR="00E51646" w:rsidRPr="00970B57">
        <w:t>до</w:t>
      </w:r>
      <w:r w:rsidR="009B3832" w:rsidRPr="00970B57">
        <w:t xml:space="preserve"> </w:t>
      </w:r>
      <w:r w:rsidR="00E51646" w:rsidRPr="00970B57">
        <w:t>1</w:t>
      </w:r>
      <w:r w:rsidR="009B3832" w:rsidRPr="00970B57">
        <w:t xml:space="preserve"> </w:t>
      </w:r>
      <w:r w:rsidR="00E51646" w:rsidRPr="00970B57">
        <w:t>января</w:t>
      </w:r>
      <w:r w:rsidR="009B3832" w:rsidRPr="00970B57">
        <w:t xml:space="preserve"> </w:t>
      </w:r>
      <w:r w:rsidR="00E51646" w:rsidRPr="00970B57">
        <w:t>1998</w:t>
      </w:r>
      <w:r w:rsidR="009B3832" w:rsidRPr="00970B57">
        <w:t xml:space="preserve"> </w:t>
      </w:r>
      <w:r w:rsidR="00E51646" w:rsidRPr="00970B57">
        <w:t>года.</w:t>
      </w:r>
      <w:r w:rsidR="009B3832" w:rsidRPr="00970B57">
        <w:t xml:space="preserve"> </w:t>
      </w:r>
      <w:r w:rsidR="00E51646" w:rsidRPr="00970B57">
        <w:t>Размер</w:t>
      </w:r>
      <w:r w:rsidR="009B3832" w:rsidRPr="00970B57">
        <w:t xml:space="preserve"> </w:t>
      </w:r>
      <w:r w:rsidR="00E51646" w:rsidRPr="00970B57">
        <w:t>зависит</w:t>
      </w:r>
      <w:r w:rsidR="009B3832" w:rsidRPr="00970B57">
        <w:t xml:space="preserve"> </w:t>
      </w:r>
      <w:r w:rsidR="00E51646" w:rsidRPr="00970B57">
        <w:t>от</w:t>
      </w:r>
      <w:r w:rsidR="009B3832" w:rsidRPr="00970B57">
        <w:t xml:space="preserve"> </w:t>
      </w:r>
      <w:r w:rsidR="00E51646" w:rsidRPr="00970B57">
        <w:t>стажа</w:t>
      </w:r>
      <w:r w:rsidR="009B3832" w:rsidRPr="00970B57">
        <w:t xml:space="preserve"> </w:t>
      </w:r>
      <w:r w:rsidR="00E51646" w:rsidRPr="00970B57">
        <w:t>и</w:t>
      </w:r>
      <w:r w:rsidR="009B3832" w:rsidRPr="00970B57">
        <w:t xml:space="preserve"> </w:t>
      </w:r>
      <w:r w:rsidR="00E51646" w:rsidRPr="00970B57">
        <w:t>среднемесячного</w:t>
      </w:r>
      <w:r w:rsidR="009B3832" w:rsidRPr="00970B57">
        <w:t xml:space="preserve"> </w:t>
      </w:r>
      <w:r w:rsidR="00E51646" w:rsidRPr="00970B57">
        <w:t>дохода.</w:t>
      </w:r>
      <w:r w:rsidR="009B3832" w:rsidRPr="00970B57">
        <w:t xml:space="preserve"> </w:t>
      </w:r>
      <w:r w:rsidR="00E51646" w:rsidRPr="00970B57">
        <w:t>Минимальная</w:t>
      </w:r>
      <w:r w:rsidR="009B3832" w:rsidRPr="00970B57">
        <w:t xml:space="preserve"> </w:t>
      </w:r>
      <w:r w:rsidR="00E51646" w:rsidRPr="00970B57">
        <w:t>солидарная</w:t>
      </w:r>
      <w:r w:rsidR="009B3832" w:rsidRPr="00970B57">
        <w:t xml:space="preserve"> </w:t>
      </w:r>
      <w:r w:rsidR="00E51646" w:rsidRPr="00970B57">
        <w:t>пенсия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2024</w:t>
      </w:r>
      <w:r w:rsidR="009B3832" w:rsidRPr="00970B57">
        <w:t xml:space="preserve"> </w:t>
      </w:r>
      <w:r w:rsidR="00E51646" w:rsidRPr="00970B57">
        <w:t>году</w:t>
      </w:r>
      <w:r w:rsidR="009B3832" w:rsidRPr="00970B57">
        <w:t xml:space="preserve"> </w:t>
      </w:r>
      <w:r w:rsidR="00E51646" w:rsidRPr="00970B57">
        <w:t>составляет</w:t>
      </w:r>
      <w:r w:rsidR="009B3832" w:rsidRPr="00970B57">
        <w:t xml:space="preserve"> </w:t>
      </w:r>
      <w:r w:rsidR="00E51646" w:rsidRPr="00970B57">
        <w:t>57</w:t>
      </w:r>
      <w:r w:rsidR="009B3832" w:rsidRPr="00970B57">
        <w:t xml:space="preserve"> </w:t>
      </w:r>
      <w:r w:rsidR="00E51646" w:rsidRPr="00970B57">
        <w:t>853</w:t>
      </w:r>
      <w:r w:rsidR="009B3832" w:rsidRPr="00970B57">
        <w:t xml:space="preserve"> </w:t>
      </w:r>
      <w:r w:rsidR="00E51646" w:rsidRPr="00970B57">
        <w:t>тенге;</w:t>
      </w:r>
    </w:p>
    <w:p w14:paraId="19E4A5A7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накопительная</w:t>
      </w:r>
      <w:r w:rsidR="009B3832" w:rsidRPr="00970B57">
        <w:t xml:space="preserve"> - </w:t>
      </w:r>
      <w:r w:rsidR="00E51646" w:rsidRPr="00970B57">
        <w:t>выплачивается</w:t>
      </w:r>
      <w:r w:rsidR="009B3832" w:rsidRPr="00970B57">
        <w:t xml:space="preserve"> </w:t>
      </w:r>
      <w:r w:rsidR="00E51646" w:rsidRPr="00970B57">
        <w:t>из</w:t>
      </w:r>
      <w:r w:rsidR="009B3832" w:rsidRPr="00970B57">
        <w:t xml:space="preserve"> </w:t>
      </w:r>
      <w:r w:rsidR="00E51646" w:rsidRPr="00970B57">
        <w:t>индивидуальных</w:t>
      </w:r>
      <w:r w:rsidR="009B3832" w:rsidRPr="00970B57">
        <w:t xml:space="preserve"> </w:t>
      </w:r>
      <w:r w:rsidR="00E51646" w:rsidRPr="00970B57">
        <w:t>пенсионных</w:t>
      </w:r>
      <w:r w:rsidR="009B3832" w:rsidRPr="00970B57">
        <w:t xml:space="preserve"> </w:t>
      </w:r>
      <w:r w:rsidR="00E51646" w:rsidRPr="00970B57">
        <w:t>накоплений</w:t>
      </w:r>
      <w:r w:rsidR="009B3832" w:rsidRPr="00970B57">
        <w:t xml:space="preserve"> </w:t>
      </w:r>
      <w:r w:rsidR="00E51646" w:rsidRPr="00970B57">
        <w:t>и</w:t>
      </w:r>
      <w:r w:rsidR="009B3832" w:rsidRPr="00970B57">
        <w:t xml:space="preserve"> </w:t>
      </w:r>
      <w:r w:rsidR="00E51646" w:rsidRPr="00970B57">
        <w:t>зависит</w:t>
      </w:r>
      <w:r w:rsidR="009B3832" w:rsidRPr="00970B57">
        <w:t xml:space="preserve"> </w:t>
      </w:r>
      <w:r w:rsidR="00E51646" w:rsidRPr="00970B57">
        <w:t>от</w:t>
      </w:r>
      <w:r w:rsidR="009B3832" w:rsidRPr="00970B57">
        <w:t xml:space="preserve"> </w:t>
      </w:r>
      <w:r w:rsidR="00E51646" w:rsidRPr="00970B57">
        <w:t>объ</w:t>
      </w:r>
      <w:r w:rsidR="009B3832" w:rsidRPr="00970B57">
        <w:t>е</w:t>
      </w:r>
      <w:r w:rsidR="00E51646" w:rsidRPr="00970B57">
        <w:t>ма</w:t>
      </w:r>
      <w:r w:rsidR="009B3832" w:rsidRPr="00970B57">
        <w:t xml:space="preserve"> </w:t>
      </w:r>
      <w:r w:rsidR="00E51646" w:rsidRPr="00970B57">
        <w:t>накопленных</w:t>
      </w:r>
      <w:r w:rsidR="009B3832" w:rsidRPr="00970B57">
        <w:t xml:space="preserve"> </w:t>
      </w:r>
      <w:r w:rsidR="00E51646" w:rsidRPr="00970B57">
        <w:t>средств:</w:t>
      </w:r>
      <w:r w:rsidR="009B3832" w:rsidRPr="00970B57">
        <w:t xml:space="preserve"> </w:t>
      </w:r>
      <w:r w:rsidR="00E51646" w:rsidRPr="00970B57">
        <w:t>чем</w:t>
      </w:r>
      <w:r w:rsidR="009B3832" w:rsidRPr="00970B57">
        <w:t xml:space="preserve"> </w:t>
      </w:r>
      <w:r w:rsidR="00E51646" w:rsidRPr="00970B57">
        <w:t>больше</w:t>
      </w:r>
      <w:r w:rsidR="009B3832" w:rsidRPr="00970B57">
        <w:t xml:space="preserve"> </w:t>
      </w:r>
      <w:r w:rsidR="00E51646" w:rsidRPr="00970B57">
        <w:t>накоплений,</w:t>
      </w:r>
      <w:r w:rsidR="009B3832" w:rsidRPr="00970B57">
        <w:t xml:space="preserve"> </w:t>
      </w:r>
      <w:r w:rsidR="00E51646" w:rsidRPr="00970B57">
        <w:t>тем</w:t>
      </w:r>
      <w:r w:rsidR="009B3832" w:rsidRPr="00970B57">
        <w:t xml:space="preserve"> </w:t>
      </w:r>
      <w:r w:rsidR="00E51646" w:rsidRPr="00970B57">
        <w:t>больше</w:t>
      </w:r>
      <w:r w:rsidR="009B3832" w:rsidRPr="00970B57">
        <w:t xml:space="preserve"> </w:t>
      </w:r>
      <w:r w:rsidR="00E51646" w:rsidRPr="00970B57">
        <w:t>пенсия.</w:t>
      </w:r>
    </w:p>
    <w:p w14:paraId="73B3C058" w14:textId="77777777" w:rsidR="00E51646" w:rsidRPr="00970B57" w:rsidRDefault="00E51646" w:rsidP="00E51646">
      <w:r w:rsidRPr="00970B57">
        <w:t>Размер</w:t>
      </w:r>
      <w:r w:rsidR="009B3832" w:rsidRPr="00970B57">
        <w:t xml:space="preserve"> </w:t>
      </w:r>
      <w:r w:rsidRPr="00970B57">
        <w:t>ежемесячных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исчисляется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соответствии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утвержд</w:t>
      </w:r>
      <w:r w:rsidR="009B3832" w:rsidRPr="00970B57">
        <w:t>е</w:t>
      </w:r>
      <w:r w:rsidRPr="00970B57">
        <w:t>нной</w:t>
      </w:r>
      <w:r w:rsidR="009B3832" w:rsidRPr="00970B57">
        <w:t xml:space="preserve"> </w:t>
      </w:r>
      <w:r w:rsidRPr="00970B57">
        <w:t>методикой.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2021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годовая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первый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рассчитывается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произведение</w:t>
      </w:r>
      <w:r w:rsidR="009B3832" w:rsidRPr="00970B57">
        <w:t xml:space="preserve"> </w:t>
      </w:r>
      <w:r w:rsidRPr="00970B57">
        <w:t>суммы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выплат.</w:t>
      </w:r>
    </w:p>
    <w:p w14:paraId="51E6F783" w14:textId="77777777" w:rsidR="00E51646" w:rsidRPr="00970B57" w:rsidRDefault="00E51646" w:rsidP="00E51646">
      <w:r w:rsidRPr="00970B57">
        <w:t>Можно</w:t>
      </w:r>
      <w:r w:rsidR="009B3832" w:rsidRPr="00970B57">
        <w:t xml:space="preserve"> </w:t>
      </w:r>
      <w:r w:rsidRPr="00970B57">
        <w:t>вывести</w:t>
      </w:r>
      <w:r w:rsidR="009B3832" w:rsidRPr="00970B57">
        <w:t xml:space="preserve"> </w:t>
      </w:r>
      <w:r w:rsidRPr="00970B57">
        <w:t>общую</w:t>
      </w:r>
      <w:r w:rsidR="009B3832" w:rsidRPr="00970B57">
        <w:t xml:space="preserve"> </w:t>
      </w:r>
      <w:r w:rsidRPr="00970B57">
        <w:t>формулу</w:t>
      </w:r>
      <w:r w:rsidR="009B3832" w:rsidRPr="00970B57">
        <w:t xml:space="preserve"> </w:t>
      </w:r>
      <w:r w:rsidRPr="00970B57">
        <w:t>расч</w:t>
      </w:r>
      <w:r w:rsidR="009B3832" w:rsidRPr="00970B57">
        <w:t>е</w:t>
      </w:r>
      <w:r w:rsidRPr="00970B57">
        <w:t>та: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*</w:t>
      </w:r>
      <w:r w:rsidR="009B3832" w:rsidRPr="00970B57">
        <w:t xml:space="preserve"> </w:t>
      </w:r>
      <w:r w:rsidRPr="00970B57">
        <w:t>6,5%</w:t>
      </w:r>
      <w:r w:rsidR="009B3832" w:rsidRPr="00970B57">
        <w:t xml:space="preserve"> </w:t>
      </w:r>
      <w:r w:rsidRPr="00970B57">
        <w:t>/</w:t>
      </w:r>
      <w:r w:rsidR="009B3832" w:rsidRPr="00970B57">
        <w:t xml:space="preserve"> </w:t>
      </w:r>
      <w:r w:rsidRPr="00970B57">
        <w:t>12</w:t>
      </w:r>
      <w:r w:rsidR="009B3832" w:rsidRPr="00970B57">
        <w:t xml:space="preserve"> </w:t>
      </w:r>
      <w:r w:rsidRPr="00970B57">
        <w:t>=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ежемесячной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первый</w:t>
      </w:r>
      <w:r w:rsidR="009B3832" w:rsidRPr="00970B57">
        <w:t xml:space="preserve"> </w:t>
      </w:r>
      <w:r w:rsidRPr="00970B57">
        <w:t>год.</w:t>
      </w:r>
    </w:p>
    <w:p w14:paraId="24B24D0F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последующие</w:t>
      </w:r>
      <w:r w:rsidR="009B3832" w:rsidRPr="00970B57">
        <w:t xml:space="preserve"> </w:t>
      </w:r>
      <w:r w:rsidRPr="00970B57">
        <w:t>годы</w:t>
      </w:r>
      <w:r w:rsidR="009B3832" w:rsidRPr="00970B57">
        <w:t xml:space="preserve"> </w:t>
      </w:r>
      <w:r w:rsidRPr="00970B57">
        <w:t>ежемесячные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определяются</w:t>
      </w:r>
      <w:r w:rsidR="009B3832" w:rsidRPr="00970B57">
        <w:t xml:space="preserve"> </w:t>
      </w:r>
      <w:r w:rsidRPr="00970B57">
        <w:t>пут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увеличения</w:t>
      </w:r>
      <w:r w:rsidR="009B3832" w:rsidRPr="00970B57">
        <w:t xml:space="preserve"> </w:t>
      </w:r>
      <w:r w:rsidRPr="00970B57">
        <w:t>размера</w:t>
      </w:r>
      <w:r w:rsidR="009B3832" w:rsidRPr="00970B57">
        <w:t xml:space="preserve"> </w:t>
      </w:r>
      <w:r w:rsidRPr="00970B57">
        <w:t>ежемесячной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предыдущий</w:t>
      </w:r>
      <w:r w:rsidR="009B3832" w:rsidRPr="00970B57">
        <w:t xml:space="preserve"> </w:t>
      </w:r>
      <w:r w:rsidRPr="00970B57">
        <w:t>год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ставку</w:t>
      </w:r>
      <w:r w:rsidR="009B3832" w:rsidRPr="00970B57">
        <w:t xml:space="preserve"> </w:t>
      </w:r>
      <w:r w:rsidRPr="00970B57">
        <w:t>индексации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- </w:t>
      </w:r>
      <w:r w:rsidRPr="00970B57">
        <w:t>5%.</w:t>
      </w:r>
    </w:p>
    <w:p w14:paraId="67430493" w14:textId="77777777" w:rsidR="00E51646" w:rsidRPr="00970B57" w:rsidRDefault="00E51646" w:rsidP="00E51646">
      <w:r w:rsidRPr="00970B57">
        <w:t>Можно</w:t>
      </w:r>
      <w:r w:rsidR="009B3832" w:rsidRPr="00970B57">
        <w:t xml:space="preserve"> </w:t>
      </w:r>
      <w:r w:rsidRPr="00970B57">
        <w:t>воспользоваться</w:t>
      </w:r>
      <w:r w:rsidR="009B3832" w:rsidRPr="00970B57">
        <w:t xml:space="preserve"> </w:t>
      </w:r>
      <w:r w:rsidRPr="00970B57">
        <w:t>специальным</w:t>
      </w:r>
      <w:r w:rsidR="009B3832" w:rsidRPr="00970B57">
        <w:t xml:space="preserve"> </w:t>
      </w:r>
      <w:r w:rsidRPr="00970B57">
        <w:t>калькулятором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рассчитать</w:t>
      </w:r>
      <w:r w:rsidR="009B3832" w:rsidRPr="00970B57">
        <w:t xml:space="preserve"> </w:t>
      </w:r>
      <w:r w:rsidRPr="00970B57">
        <w:t>будущую</w:t>
      </w:r>
      <w:r w:rsidR="009B3832" w:rsidRPr="00970B57">
        <w:t xml:space="preserve"> </w:t>
      </w:r>
      <w:r w:rsidRPr="00970B57">
        <w:t>пенсию.</w:t>
      </w:r>
    </w:p>
    <w:p w14:paraId="11136A39" w14:textId="77777777" w:rsidR="00E51646" w:rsidRPr="00970B57" w:rsidRDefault="00527B2D" w:rsidP="00E51646">
      <w:r w:rsidRPr="00970B57">
        <w:t>№4.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ОФОРМИТЬ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ВЫПЛАТЫ</w:t>
      </w:r>
    </w:p>
    <w:p w14:paraId="30DED8FC" w14:textId="77777777" w:rsidR="00E51646" w:rsidRPr="00970B57" w:rsidRDefault="00E51646" w:rsidP="00E51646">
      <w:r w:rsidRPr="00970B57">
        <w:t>По</w:t>
      </w:r>
      <w:r w:rsidR="009B3832" w:rsidRPr="00970B57">
        <w:t xml:space="preserve"> </w:t>
      </w:r>
      <w:r w:rsidRPr="00970B57">
        <w:t>закону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достижении</w:t>
      </w:r>
      <w:r w:rsidR="009B3832" w:rsidRPr="00970B57">
        <w:t xml:space="preserve"> </w:t>
      </w:r>
      <w:r w:rsidRPr="00970B57">
        <w:t>63</w:t>
      </w:r>
      <w:r w:rsidR="009B3832" w:rsidRPr="00970B57">
        <w:t xml:space="preserve"> </w:t>
      </w:r>
      <w:r w:rsidRPr="00970B57">
        <w:t>лет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мужчин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61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женщин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наличии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ЕНПФ,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людям</w:t>
      </w:r>
      <w:r w:rsidR="009B3832" w:rsidRPr="00970B57">
        <w:t xml:space="preserve"> </w:t>
      </w:r>
      <w:r w:rsidRPr="00970B57">
        <w:t>c</w:t>
      </w:r>
      <w:r w:rsidR="009B3832" w:rsidRPr="00970B57">
        <w:t xml:space="preserve"> </w:t>
      </w:r>
      <w:r w:rsidRPr="00970B57">
        <w:t>инвалидностью</w:t>
      </w:r>
      <w:r w:rsidR="009B3832" w:rsidRPr="00970B57">
        <w:t xml:space="preserve"> </w:t>
      </w:r>
      <w:r w:rsidRPr="00970B57">
        <w:t>I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II</w:t>
      </w:r>
      <w:r w:rsidR="009B3832" w:rsidRPr="00970B57">
        <w:t xml:space="preserve"> </w:t>
      </w:r>
      <w:r w:rsidRPr="00970B57">
        <w:t>групп.</w:t>
      </w:r>
    </w:p>
    <w:p w14:paraId="703711F0" w14:textId="77777777" w:rsidR="00E51646" w:rsidRPr="00970B57" w:rsidRDefault="00E51646" w:rsidP="00E51646">
      <w:r w:rsidRPr="00970B57">
        <w:lastRenderedPageBreak/>
        <w:t>Для</w:t>
      </w:r>
      <w:r w:rsidR="009B3832" w:rsidRPr="00970B57">
        <w:t xml:space="preserve"> </w:t>
      </w:r>
      <w:r w:rsidRPr="00970B57">
        <w:t>получения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обратиться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«</w:t>
      </w:r>
      <w:r w:rsidRPr="00970B57">
        <w:t>Правительство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граждан</w:t>
      </w:r>
      <w:r w:rsidR="009B3832" w:rsidRPr="00970B57">
        <w:t xml:space="preserve">» </w:t>
      </w:r>
      <w:r w:rsidRPr="00970B57">
        <w:t>(ЦОН)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месту</w:t>
      </w:r>
      <w:r w:rsidR="009B3832" w:rsidRPr="00970B57">
        <w:t xml:space="preserve"> </w:t>
      </w:r>
      <w:r w:rsidRPr="00970B57">
        <w:t>жительства.</w:t>
      </w:r>
      <w:r w:rsidR="009B3832" w:rsidRPr="00970B57">
        <w:t xml:space="preserve"> </w:t>
      </w:r>
      <w:r w:rsidRPr="00970B57">
        <w:t>Примерно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месяца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отправлено</w:t>
      </w:r>
      <w:r w:rsidR="009B3832" w:rsidRPr="00970B57">
        <w:t xml:space="preserve"> </w:t>
      </w:r>
      <w:r w:rsidRPr="00970B57">
        <w:t>SMS-уведомление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ссылкой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перечень</w:t>
      </w:r>
      <w:r w:rsidR="009B3832" w:rsidRPr="00970B57">
        <w:t xml:space="preserve"> </w:t>
      </w:r>
      <w:r w:rsidRPr="00970B57">
        <w:t>документов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сайте</w:t>
      </w:r>
      <w:r w:rsidR="009B3832" w:rsidRPr="00970B57">
        <w:t xml:space="preserve"> </w:t>
      </w:r>
      <w:r w:rsidRPr="00970B57">
        <w:t>egov.kz.</w:t>
      </w:r>
    </w:p>
    <w:p w14:paraId="0BB80E97" w14:textId="77777777" w:rsidR="00E51646" w:rsidRPr="00970B57" w:rsidRDefault="00E51646" w:rsidP="00E51646">
      <w:r w:rsidRPr="00970B57">
        <w:t>При</w:t>
      </w:r>
      <w:r w:rsidR="009B3832" w:rsidRPr="00970B57">
        <w:t xml:space="preserve"> </w:t>
      </w:r>
      <w:r w:rsidRPr="00970B57">
        <w:t>личном</w:t>
      </w:r>
      <w:r w:rsidR="009B3832" w:rsidRPr="00970B57">
        <w:t xml:space="preserve"> </w:t>
      </w:r>
      <w:r w:rsidRPr="00970B57">
        <w:t>обращении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ЦОН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себе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иметь:</w:t>
      </w:r>
    </w:p>
    <w:p w14:paraId="2F1467A3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документ,</w:t>
      </w:r>
      <w:r w:rsidR="009B3832" w:rsidRPr="00970B57">
        <w:t xml:space="preserve"> </w:t>
      </w:r>
      <w:r w:rsidR="00E51646" w:rsidRPr="00970B57">
        <w:t>удостоверяющий</w:t>
      </w:r>
      <w:r w:rsidR="009B3832" w:rsidRPr="00970B57">
        <w:t xml:space="preserve"> </w:t>
      </w:r>
      <w:r w:rsidR="00E51646" w:rsidRPr="00970B57">
        <w:t>личность</w:t>
      </w:r>
      <w:r w:rsidR="009B3832" w:rsidRPr="00970B57">
        <w:t xml:space="preserve"> </w:t>
      </w:r>
      <w:r w:rsidR="00E51646" w:rsidRPr="00970B57">
        <w:t>получателя</w:t>
      </w:r>
      <w:r w:rsidR="009B3832" w:rsidRPr="00970B57">
        <w:t xml:space="preserve"> </w:t>
      </w:r>
      <w:r w:rsidR="00E51646" w:rsidRPr="00970B57">
        <w:t>пенсионных</w:t>
      </w:r>
      <w:r w:rsidR="009B3832" w:rsidRPr="00970B57">
        <w:t xml:space="preserve"> </w:t>
      </w:r>
      <w:r w:rsidR="00E51646" w:rsidRPr="00970B57">
        <w:t>выплат</w:t>
      </w:r>
      <w:r w:rsidR="009B3832" w:rsidRPr="00970B57">
        <w:t xml:space="preserve"> </w:t>
      </w:r>
      <w:r w:rsidR="00E51646" w:rsidRPr="00970B57">
        <w:t>(для</w:t>
      </w:r>
      <w:r w:rsidR="009B3832" w:rsidRPr="00970B57">
        <w:t xml:space="preserve"> </w:t>
      </w:r>
      <w:r w:rsidR="00E51646" w:rsidRPr="00970B57">
        <w:t>идентификации);</w:t>
      </w:r>
    </w:p>
    <w:p w14:paraId="3CD89535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сведения</w:t>
      </w:r>
      <w:r w:rsidR="009B3832" w:rsidRPr="00970B57">
        <w:t xml:space="preserve"> </w:t>
      </w:r>
      <w:r w:rsidR="00E51646" w:rsidRPr="00970B57">
        <w:t>о</w:t>
      </w:r>
      <w:r w:rsidR="009B3832" w:rsidRPr="00970B57">
        <w:t xml:space="preserve"> </w:t>
      </w:r>
      <w:r w:rsidR="00E51646" w:rsidRPr="00970B57">
        <w:t>банковском</w:t>
      </w:r>
      <w:r w:rsidR="009B3832" w:rsidRPr="00970B57">
        <w:t xml:space="preserve"> </w:t>
      </w:r>
      <w:r w:rsidR="00E51646" w:rsidRPr="00970B57">
        <w:t>сч</w:t>
      </w:r>
      <w:r w:rsidR="009B3832" w:rsidRPr="00970B57">
        <w:t>е</w:t>
      </w:r>
      <w:r w:rsidR="00E51646" w:rsidRPr="00970B57">
        <w:t>те</w:t>
      </w:r>
      <w:r w:rsidR="009B3832" w:rsidRPr="00970B57">
        <w:t xml:space="preserve"> </w:t>
      </w:r>
      <w:r w:rsidR="00E51646" w:rsidRPr="00970B57">
        <w:t>получателя</w:t>
      </w:r>
      <w:r w:rsidR="009B3832" w:rsidRPr="00970B57">
        <w:t xml:space="preserve"> </w:t>
      </w:r>
      <w:r w:rsidR="00E51646" w:rsidRPr="00970B57">
        <w:t>пенсионных</w:t>
      </w:r>
      <w:r w:rsidR="009B3832" w:rsidRPr="00970B57">
        <w:t xml:space="preserve"> </w:t>
      </w:r>
      <w:r w:rsidR="00E51646" w:rsidRPr="00970B57">
        <w:t>выплат.</w:t>
      </w:r>
    </w:p>
    <w:p w14:paraId="5BE0E68C" w14:textId="77777777" w:rsidR="00E51646" w:rsidRPr="00970B57" w:rsidRDefault="00E51646" w:rsidP="00E51646">
      <w:r w:rsidRPr="00970B57">
        <w:t>Если</w:t>
      </w:r>
      <w:r w:rsidR="009B3832" w:rsidRPr="00970B57">
        <w:t xml:space="preserve"> </w:t>
      </w:r>
      <w:r w:rsidRPr="00970B57">
        <w:t>заявление</w:t>
      </w:r>
      <w:r w:rsidR="009B3832" w:rsidRPr="00970B57">
        <w:t xml:space="preserve"> </w:t>
      </w:r>
      <w:r w:rsidRPr="00970B57">
        <w:t>пода</w:t>
      </w:r>
      <w:r w:rsidR="009B3832" w:rsidRPr="00970B57">
        <w:t>е</w:t>
      </w:r>
      <w:r w:rsidRPr="00970B57">
        <w:t>тся</w:t>
      </w:r>
      <w:r w:rsidR="009B3832" w:rsidRPr="00970B57">
        <w:t xml:space="preserve"> </w:t>
      </w:r>
      <w:r w:rsidRPr="00970B57">
        <w:t>онлайн,</w:t>
      </w:r>
      <w:r w:rsidR="009B3832" w:rsidRPr="00970B57">
        <w:t xml:space="preserve"> </w:t>
      </w:r>
      <w:r w:rsidRPr="00970B57">
        <w:t>посредством</w:t>
      </w:r>
      <w:r w:rsidR="009B3832" w:rsidRPr="00970B57">
        <w:t xml:space="preserve"> </w:t>
      </w:r>
      <w:r w:rsidRPr="00970B57">
        <w:t>веб-сервиса:</w:t>
      </w:r>
    </w:p>
    <w:p w14:paraId="5DF96FF6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заявление,</w:t>
      </w:r>
      <w:r w:rsidR="009B3832" w:rsidRPr="00970B57">
        <w:t xml:space="preserve"> </w:t>
      </w:r>
      <w:r w:rsidR="00E51646" w:rsidRPr="00970B57">
        <w:t>удостоверенное</w:t>
      </w:r>
      <w:r w:rsidR="009B3832" w:rsidRPr="00970B57">
        <w:t xml:space="preserve"> </w:t>
      </w:r>
      <w:r w:rsidR="00E51646" w:rsidRPr="00970B57">
        <w:t>электронной</w:t>
      </w:r>
      <w:r w:rsidR="009B3832" w:rsidRPr="00970B57">
        <w:t xml:space="preserve"> </w:t>
      </w:r>
      <w:r w:rsidR="00E51646" w:rsidRPr="00970B57">
        <w:t>цифровой</w:t>
      </w:r>
      <w:r w:rsidR="009B3832" w:rsidRPr="00970B57">
        <w:t xml:space="preserve"> </w:t>
      </w:r>
      <w:r w:rsidR="00E51646" w:rsidRPr="00970B57">
        <w:t>подписью</w:t>
      </w:r>
      <w:r w:rsidR="009B3832" w:rsidRPr="00970B57">
        <w:t xml:space="preserve"> </w:t>
      </w:r>
      <w:r w:rsidR="00E51646" w:rsidRPr="00970B57">
        <w:t>(ЭЦП);</w:t>
      </w:r>
    </w:p>
    <w:p w14:paraId="454907CF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заявление</w:t>
      </w:r>
      <w:r w:rsidR="009B3832" w:rsidRPr="00970B57">
        <w:t xml:space="preserve"> </w:t>
      </w:r>
      <w:r w:rsidR="00E51646" w:rsidRPr="00970B57">
        <w:t>на</w:t>
      </w:r>
      <w:r w:rsidR="009B3832" w:rsidRPr="00970B57">
        <w:t xml:space="preserve"> </w:t>
      </w:r>
      <w:r w:rsidR="00E51646" w:rsidRPr="00970B57">
        <w:t>применение</w:t>
      </w:r>
      <w:r w:rsidR="009B3832" w:rsidRPr="00970B57">
        <w:t xml:space="preserve"> </w:t>
      </w:r>
      <w:r w:rsidR="00E51646" w:rsidRPr="00970B57">
        <w:t>корректировки</w:t>
      </w:r>
      <w:r w:rsidR="009B3832" w:rsidRPr="00970B57">
        <w:t xml:space="preserve"> </w:t>
      </w:r>
      <w:r w:rsidR="00E51646" w:rsidRPr="00970B57">
        <w:t>дохода</w:t>
      </w:r>
      <w:r w:rsidR="009B3832" w:rsidRPr="00970B57">
        <w:t xml:space="preserve"> </w:t>
      </w:r>
      <w:r w:rsidR="00E51646" w:rsidRPr="00970B57">
        <w:t>или</w:t>
      </w:r>
      <w:r w:rsidR="009B3832" w:rsidRPr="00970B57">
        <w:t xml:space="preserve"> </w:t>
      </w:r>
      <w:r w:rsidR="00E51646" w:rsidRPr="00970B57">
        <w:t>налогового</w:t>
      </w:r>
      <w:r w:rsidR="009B3832" w:rsidRPr="00970B57">
        <w:t xml:space="preserve"> </w:t>
      </w:r>
      <w:r w:rsidR="00E51646" w:rsidRPr="00970B57">
        <w:t>вычета</w:t>
      </w:r>
      <w:r w:rsidR="009B3832" w:rsidRPr="00970B57">
        <w:t xml:space="preserve"> </w:t>
      </w:r>
      <w:r w:rsidR="00E51646" w:rsidRPr="00970B57">
        <w:t>согласно</w:t>
      </w:r>
      <w:r w:rsidR="009B3832" w:rsidRPr="00970B57">
        <w:t xml:space="preserve"> </w:t>
      </w:r>
      <w:r w:rsidR="00E51646" w:rsidRPr="00970B57">
        <w:t>установленным</w:t>
      </w:r>
      <w:r w:rsidR="009B3832" w:rsidRPr="00970B57">
        <w:t xml:space="preserve"> </w:t>
      </w:r>
      <w:r w:rsidR="00E51646" w:rsidRPr="00970B57">
        <w:t>формам,</w:t>
      </w:r>
      <w:r w:rsidR="009B3832" w:rsidRPr="00970B57">
        <w:t xml:space="preserve"> </w:t>
      </w:r>
      <w:r w:rsidR="00E51646" w:rsidRPr="00970B57">
        <w:t>которые</w:t>
      </w:r>
      <w:r w:rsidR="009B3832" w:rsidRPr="00970B57">
        <w:t xml:space="preserve"> </w:t>
      </w:r>
      <w:r w:rsidR="00E51646" w:rsidRPr="00970B57">
        <w:t>заполняются</w:t>
      </w:r>
      <w:r w:rsidR="009B3832" w:rsidRPr="00970B57">
        <w:t xml:space="preserve"> </w:t>
      </w:r>
      <w:r w:rsidR="00E51646" w:rsidRPr="00970B57">
        <w:t>получателем</w:t>
      </w:r>
      <w:r w:rsidR="009B3832" w:rsidRPr="00970B57">
        <w:t xml:space="preserve"> </w:t>
      </w:r>
      <w:r w:rsidR="00E51646" w:rsidRPr="00970B57">
        <w:t>пенсионных</w:t>
      </w:r>
      <w:r w:rsidR="009B3832" w:rsidRPr="00970B57">
        <w:t xml:space="preserve"> </w:t>
      </w:r>
      <w:r w:rsidR="00E51646" w:rsidRPr="00970B57">
        <w:t>выплат</w:t>
      </w:r>
      <w:r w:rsidR="009B3832" w:rsidRPr="00970B57">
        <w:t xml:space="preserve"> </w:t>
      </w:r>
      <w:r w:rsidR="00E51646" w:rsidRPr="00970B57">
        <w:t>самостоятельно</w:t>
      </w:r>
      <w:r w:rsidR="009B3832" w:rsidRPr="00970B57">
        <w:t xml:space="preserve"> </w:t>
      </w:r>
      <w:r w:rsidR="00E51646" w:rsidRPr="00970B57">
        <w:t>с</w:t>
      </w:r>
      <w:r w:rsidR="009B3832" w:rsidRPr="00970B57">
        <w:t xml:space="preserve"> </w:t>
      </w:r>
      <w:r w:rsidR="00E51646" w:rsidRPr="00970B57">
        <w:t>использованием</w:t>
      </w:r>
      <w:r w:rsidR="009B3832" w:rsidRPr="00970B57">
        <w:t xml:space="preserve"> </w:t>
      </w:r>
      <w:r w:rsidR="00E51646" w:rsidRPr="00970B57">
        <w:t>ЭЦП.</w:t>
      </w:r>
    </w:p>
    <w:p w14:paraId="1DBD6911" w14:textId="77777777" w:rsidR="00E51646" w:rsidRPr="00970B57" w:rsidRDefault="00E51646" w:rsidP="00E51646">
      <w:r w:rsidRPr="00970B57">
        <w:t>Отметим,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</w:t>
      </w:r>
      <w:r w:rsidR="009B3832" w:rsidRPr="00970B57">
        <w:t xml:space="preserve"> </w:t>
      </w:r>
      <w:r w:rsidRPr="00970B57">
        <w:t>дн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обращения</w:t>
      </w:r>
      <w:r w:rsidR="009B3832" w:rsidRPr="00970B57">
        <w:t xml:space="preserve"> </w:t>
      </w:r>
      <w:r w:rsidRPr="00970B57">
        <w:t>считается</w:t>
      </w:r>
      <w:r w:rsidR="009B3832" w:rsidRPr="00970B57">
        <w:t xml:space="preserve"> </w:t>
      </w:r>
      <w:r w:rsidRPr="00970B57">
        <w:t>день</w:t>
      </w:r>
      <w:r w:rsidR="009B3832" w:rsidRPr="00970B57">
        <w:t xml:space="preserve"> </w:t>
      </w:r>
      <w:r w:rsidRPr="00970B57">
        <w:t>регистрации</w:t>
      </w:r>
      <w:r w:rsidR="009B3832" w:rsidRPr="00970B57">
        <w:t xml:space="preserve"> </w:t>
      </w:r>
      <w:r w:rsidRPr="00970B57">
        <w:t>заявления,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случаях</w:t>
      </w:r>
      <w:r w:rsidR="009B3832" w:rsidRPr="00970B57">
        <w:t xml:space="preserve"> </w:t>
      </w:r>
      <w:r w:rsidRPr="00970B57">
        <w:t>дн</w:t>
      </w:r>
      <w:r w:rsidR="009B3832" w:rsidRPr="00970B57">
        <w:t>е</w:t>
      </w:r>
      <w:r w:rsidRPr="00970B57">
        <w:t>м</w:t>
      </w:r>
      <w:r w:rsidR="009B3832" w:rsidRPr="00970B57">
        <w:t xml:space="preserve"> </w:t>
      </w:r>
      <w:r w:rsidRPr="00970B57">
        <w:t>обращения</w:t>
      </w:r>
      <w:r w:rsidR="009B3832" w:rsidRPr="00970B57">
        <w:t xml:space="preserve"> </w:t>
      </w:r>
      <w:r w:rsidRPr="00970B57">
        <w:t>считается</w:t>
      </w:r>
      <w:r w:rsidR="009B3832" w:rsidRPr="00970B57">
        <w:t xml:space="preserve"> </w:t>
      </w:r>
      <w:r w:rsidRPr="00970B57">
        <w:t>день</w:t>
      </w:r>
      <w:r w:rsidR="009B3832" w:rsidRPr="00970B57">
        <w:t xml:space="preserve"> </w:t>
      </w:r>
      <w:r w:rsidRPr="00970B57">
        <w:t>достижения</w:t>
      </w:r>
      <w:r w:rsidR="009B3832" w:rsidRPr="00970B57">
        <w:t xml:space="preserve"> </w:t>
      </w:r>
      <w:r w:rsidRPr="00970B57">
        <w:t>пенсионного</w:t>
      </w:r>
      <w:r w:rsidR="009B3832" w:rsidRPr="00970B57">
        <w:t xml:space="preserve"> </w:t>
      </w:r>
      <w:r w:rsidRPr="00970B57">
        <w:t>возраста.</w:t>
      </w:r>
    </w:p>
    <w:p w14:paraId="067474FD" w14:textId="77777777" w:rsidR="00E51646" w:rsidRPr="00970B57" w:rsidRDefault="00E51646" w:rsidP="00E51646">
      <w:r w:rsidRPr="00970B57">
        <w:t>Пенсионные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ЕНПФ</w:t>
      </w:r>
      <w:r w:rsidR="009B3832" w:rsidRPr="00970B57">
        <w:t xml:space="preserve"> </w:t>
      </w:r>
      <w:r w:rsidRPr="00970B57">
        <w:t>устанавливаются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дня</w:t>
      </w:r>
      <w:r w:rsidR="009B3832" w:rsidRPr="00970B57">
        <w:t xml:space="preserve"> </w:t>
      </w:r>
      <w:r w:rsidRPr="00970B57">
        <w:t>обращения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осуществляются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исчерпания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накоплений.</w:t>
      </w:r>
    </w:p>
    <w:p w14:paraId="3CB8D026" w14:textId="77777777" w:rsidR="00E51646" w:rsidRPr="00970B57" w:rsidRDefault="00E51646" w:rsidP="00E51646">
      <w:r w:rsidRPr="00970B57">
        <w:t>В</w:t>
      </w:r>
      <w:r w:rsidR="009B3832" w:rsidRPr="00970B57">
        <w:t xml:space="preserve"> </w:t>
      </w:r>
      <w:r w:rsidRPr="00970B57">
        <w:t>случае</w:t>
      </w:r>
      <w:r w:rsidR="009B3832" w:rsidRPr="00970B57">
        <w:t xml:space="preserve"> </w:t>
      </w:r>
      <w:r w:rsidRPr="00970B57">
        <w:t>обращения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инвалидностью</w:t>
      </w:r>
      <w:r w:rsidR="009B3832" w:rsidRPr="00970B57">
        <w:t xml:space="preserve"> </w:t>
      </w:r>
      <w:r w:rsidRPr="00970B57">
        <w:t>I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II</w:t>
      </w:r>
      <w:r w:rsidR="009B3832" w:rsidRPr="00970B57">
        <w:t xml:space="preserve"> </w:t>
      </w:r>
      <w:r w:rsidRPr="00970B57">
        <w:t>групп</w:t>
      </w:r>
      <w:r w:rsidR="009B3832" w:rsidRPr="00970B57">
        <w:t xml:space="preserve"> </w:t>
      </w:r>
      <w:r w:rsidRPr="00970B57">
        <w:t>ЕНПФ</w:t>
      </w:r>
      <w:r w:rsidR="009B3832" w:rsidRPr="00970B57">
        <w:t xml:space="preserve"> </w:t>
      </w:r>
      <w:r w:rsidRPr="00970B57">
        <w:t>запрашивает</w:t>
      </w:r>
      <w:r w:rsidR="009B3832" w:rsidRPr="00970B57">
        <w:t xml:space="preserve"> </w:t>
      </w:r>
      <w:r w:rsidRPr="00970B57">
        <w:t>сведения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установлении</w:t>
      </w:r>
      <w:r w:rsidR="009B3832" w:rsidRPr="00970B57">
        <w:t xml:space="preserve"> </w:t>
      </w:r>
      <w:r w:rsidRPr="00970B57">
        <w:t>инвалидности</w:t>
      </w:r>
      <w:r w:rsidR="009B3832" w:rsidRPr="00970B57">
        <w:t xml:space="preserve"> </w:t>
      </w:r>
      <w:r w:rsidRPr="00970B57">
        <w:t>заявителю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ИС</w:t>
      </w:r>
      <w:r w:rsidR="009B3832" w:rsidRPr="00970B57">
        <w:t xml:space="preserve"> </w:t>
      </w:r>
      <w:r w:rsidRPr="00970B57">
        <w:t>ЦБДИ</w:t>
      </w:r>
      <w:r w:rsidR="009B3832" w:rsidRPr="00970B57">
        <w:t xml:space="preserve"> </w:t>
      </w:r>
      <w:r w:rsidRPr="00970B57">
        <w:t>уполномоченного</w:t>
      </w:r>
      <w:r w:rsidR="009B3832" w:rsidRPr="00970B57">
        <w:t xml:space="preserve"> </w:t>
      </w:r>
      <w:r w:rsidRPr="00970B57">
        <w:t>органа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сфере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защиты</w:t>
      </w:r>
      <w:r w:rsidR="009B3832" w:rsidRPr="00970B57">
        <w:t xml:space="preserve"> </w:t>
      </w:r>
      <w:r w:rsidRPr="00970B57">
        <w:t>населения.</w:t>
      </w:r>
    </w:p>
    <w:p w14:paraId="19160B2A" w14:textId="77777777" w:rsidR="00E51646" w:rsidRPr="00970B57" w:rsidRDefault="00527B2D" w:rsidP="00E51646">
      <w:r w:rsidRPr="00970B57">
        <w:t>№5.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ПРОВЕРИТЬ</w:t>
      </w:r>
      <w:r w:rsidR="009B3832" w:rsidRPr="00970B57">
        <w:t xml:space="preserve"> </w:t>
      </w:r>
      <w:r w:rsidRPr="00970B57">
        <w:t>ДОСТУПНУЮ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ВЫПЛАТ</w:t>
      </w:r>
    </w:p>
    <w:p w14:paraId="7DB6F710" w14:textId="77777777" w:rsidR="00E51646" w:rsidRPr="00970B57" w:rsidRDefault="00E51646" w:rsidP="00E51646">
      <w:r w:rsidRPr="00970B57">
        <w:t>Информацию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сумме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тремя</w:t>
      </w:r>
      <w:r w:rsidR="009B3832" w:rsidRPr="00970B57">
        <w:t xml:space="preserve"> </w:t>
      </w:r>
      <w:r w:rsidRPr="00970B57">
        <w:t>способами:</w:t>
      </w:r>
    </w:p>
    <w:p w14:paraId="6F31127A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личном</w:t>
      </w:r>
      <w:r w:rsidR="009B3832" w:rsidRPr="00970B57">
        <w:t xml:space="preserve"> </w:t>
      </w:r>
      <w:r w:rsidR="00E51646" w:rsidRPr="00970B57">
        <w:t>кабинете</w:t>
      </w:r>
      <w:r w:rsidR="009B3832" w:rsidRPr="00970B57">
        <w:t xml:space="preserve"> </w:t>
      </w:r>
      <w:r w:rsidR="00E51646" w:rsidRPr="00970B57">
        <w:t>на</w:t>
      </w:r>
      <w:r w:rsidR="009B3832" w:rsidRPr="00970B57">
        <w:t xml:space="preserve"> </w:t>
      </w:r>
      <w:r w:rsidR="00E51646" w:rsidRPr="00970B57">
        <w:t>сайте</w:t>
      </w:r>
      <w:r w:rsidR="009B3832" w:rsidRPr="00970B57">
        <w:t xml:space="preserve"> </w:t>
      </w:r>
      <w:r w:rsidR="00E51646" w:rsidRPr="00970B57">
        <w:t>ЕНПФ;</w:t>
      </w:r>
    </w:p>
    <w:p w14:paraId="489EC14A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личном</w:t>
      </w:r>
      <w:r w:rsidR="009B3832" w:rsidRPr="00970B57">
        <w:t xml:space="preserve"> </w:t>
      </w:r>
      <w:r w:rsidR="00E51646" w:rsidRPr="00970B57">
        <w:t>кабинете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мобильном</w:t>
      </w:r>
      <w:r w:rsidR="009B3832" w:rsidRPr="00970B57">
        <w:t xml:space="preserve"> </w:t>
      </w:r>
      <w:r w:rsidR="00E51646" w:rsidRPr="00970B57">
        <w:t>приложении</w:t>
      </w:r>
      <w:r w:rsidR="009B3832" w:rsidRPr="00970B57">
        <w:t xml:space="preserve"> </w:t>
      </w:r>
      <w:r w:rsidR="00E51646" w:rsidRPr="00970B57">
        <w:t>ЕНПФ;</w:t>
      </w:r>
    </w:p>
    <w:p w14:paraId="0D6A0E2D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на</w:t>
      </w:r>
      <w:r w:rsidR="009B3832" w:rsidRPr="00970B57">
        <w:t xml:space="preserve"> </w:t>
      </w:r>
      <w:r w:rsidR="00E51646" w:rsidRPr="00970B57">
        <w:t>веб-портале</w:t>
      </w:r>
      <w:r w:rsidR="009B3832" w:rsidRPr="00970B57">
        <w:t xml:space="preserve"> </w:t>
      </w:r>
      <w:r w:rsidR="00E51646" w:rsidRPr="00970B57">
        <w:t>eGov.kz</w:t>
      </w:r>
      <w:r w:rsidR="009B3832" w:rsidRPr="00970B57">
        <w:t xml:space="preserve"> </w:t>
      </w:r>
      <w:r w:rsidR="00E51646" w:rsidRPr="00970B57">
        <w:t>и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мобильном</w:t>
      </w:r>
      <w:r w:rsidR="009B3832" w:rsidRPr="00970B57">
        <w:t xml:space="preserve"> </w:t>
      </w:r>
      <w:r w:rsidR="00E51646" w:rsidRPr="00970B57">
        <w:t>приложении</w:t>
      </w:r>
      <w:r w:rsidR="009B3832" w:rsidRPr="00970B57">
        <w:t xml:space="preserve"> </w:t>
      </w:r>
      <w:r w:rsidR="00E51646" w:rsidRPr="00970B57">
        <w:t>eGov</w:t>
      </w:r>
      <w:r w:rsidR="009B3832" w:rsidRPr="00970B57">
        <w:t xml:space="preserve"> </w:t>
      </w:r>
      <w:r w:rsidR="00E51646" w:rsidRPr="00970B57">
        <w:t>mobile.</w:t>
      </w:r>
    </w:p>
    <w:p w14:paraId="38AE831B" w14:textId="77777777" w:rsidR="00E51646" w:rsidRPr="00970B57" w:rsidRDefault="00E51646" w:rsidP="00E51646">
      <w:r w:rsidRPr="00970B57">
        <w:t>№6.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накопительную</w:t>
      </w:r>
      <w:r w:rsidR="009B3832" w:rsidRPr="00970B57">
        <w:t xml:space="preserve"> </w:t>
      </w:r>
      <w:r w:rsidRPr="00970B57">
        <w:t>часть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полностью</w:t>
      </w:r>
    </w:p>
    <w:p w14:paraId="19E86379" w14:textId="77777777" w:rsidR="00E51646" w:rsidRPr="00970B57" w:rsidRDefault="00E51646" w:rsidP="00E51646">
      <w:r w:rsidRPr="00970B57">
        <w:t>Получить</w:t>
      </w:r>
      <w:r w:rsidR="009B3832" w:rsidRPr="00970B57">
        <w:t xml:space="preserve"> </w:t>
      </w:r>
      <w:r w:rsidRPr="00970B57">
        <w:t>пенсионную</w:t>
      </w:r>
      <w:r w:rsidR="009B3832" w:rsidRPr="00970B57">
        <w:t xml:space="preserve"> </w:t>
      </w:r>
      <w:r w:rsidRPr="00970B57">
        <w:t>выплату,</w:t>
      </w:r>
      <w:r w:rsidR="009B3832" w:rsidRPr="00970B57">
        <w:t xml:space="preserve"> </w:t>
      </w:r>
      <w:r w:rsidRPr="00970B57">
        <w:t>сняв</w:t>
      </w:r>
      <w:r w:rsidR="009B3832" w:rsidRPr="00970B57">
        <w:t xml:space="preserve"> </w:t>
      </w:r>
      <w:r w:rsidRPr="00970B57">
        <w:t>всю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единовременно,</w:t>
      </w:r>
      <w:r w:rsidR="009B3832" w:rsidRPr="00970B57">
        <w:t xml:space="preserve"> </w:t>
      </w:r>
      <w:r w:rsidRPr="00970B57">
        <w:t>смогут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те,</w:t>
      </w:r>
      <w:r w:rsidR="009B3832" w:rsidRPr="00970B57">
        <w:t xml:space="preserve"> </w:t>
      </w:r>
      <w:r w:rsidRPr="00970B57">
        <w:t>у</w:t>
      </w:r>
      <w:r w:rsidR="009B3832" w:rsidRPr="00970B57">
        <w:t xml:space="preserve"> </w:t>
      </w:r>
      <w:r w:rsidRPr="00970B57">
        <w:t>кого</w:t>
      </w:r>
      <w:r w:rsidR="009B3832" w:rsidRPr="00970B57">
        <w:t xml:space="preserve"> </w:t>
      </w:r>
      <w:r w:rsidRPr="00970B57">
        <w:t>общая</w:t>
      </w:r>
      <w:r w:rsidR="009B3832" w:rsidRPr="00970B57">
        <w:t xml:space="preserve"> </w:t>
      </w:r>
      <w:r w:rsidRPr="00970B57">
        <w:t>сумма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накоплений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превышает</w:t>
      </w:r>
      <w:r w:rsidR="009B3832" w:rsidRPr="00970B57">
        <w:t xml:space="preserve"> </w:t>
      </w:r>
      <w:r w:rsidRPr="00970B57">
        <w:t>694</w:t>
      </w:r>
      <w:r w:rsidR="009B3832" w:rsidRPr="00970B57">
        <w:t xml:space="preserve"> </w:t>
      </w:r>
      <w:r w:rsidRPr="00970B57">
        <w:t>236</w:t>
      </w:r>
      <w:r w:rsidR="009B3832" w:rsidRPr="00970B57">
        <w:t xml:space="preserve"> </w:t>
      </w:r>
      <w:r w:rsidRPr="00970B57">
        <w:t>тенге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(12-кратный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минимальной</w:t>
      </w:r>
      <w:r w:rsidR="009B3832" w:rsidRPr="00970B57">
        <w:t xml:space="preserve"> </w:t>
      </w:r>
      <w:r w:rsidRPr="00970B57">
        <w:t>пенсии).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прежде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подать</w:t>
      </w:r>
      <w:r w:rsidR="009B3832" w:rsidRPr="00970B57">
        <w:t xml:space="preserve"> </w:t>
      </w:r>
      <w:r w:rsidRPr="00970B57">
        <w:t>заявку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полное</w:t>
      </w:r>
      <w:r w:rsidR="009B3832" w:rsidRPr="00970B57">
        <w:t xml:space="preserve"> </w:t>
      </w:r>
      <w:r w:rsidRPr="00970B57">
        <w:t>изъятие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накоплений,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ЕНПФ</w:t>
      </w:r>
      <w:r w:rsidR="009B3832" w:rsidRPr="00970B57">
        <w:t xml:space="preserve"> </w:t>
      </w:r>
      <w:r w:rsidRPr="00970B57">
        <w:t>уточнить</w:t>
      </w:r>
      <w:r w:rsidR="009B3832" w:rsidRPr="00970B57">
        <w:t xml:space="preserve"> </w:t>
      </w:r>
      <w:r w:rsidRPr="00970B57">
        <w:t>наличие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сумму</w:t>
      </w:r>
      <w:r w:rsidR="009B3832" w:rsidRPr="00970B57">
        <w:t xml:space="preserve"> </w:t>
      </w:r>
      <w:r w:rsidRPr="00970B57">
        <w:t>накоплений.</w:t>
      </w:r>
    </w:p>
    <w:p w14:paraId="033CE96F" w14:textId="77777777" w:rsidR="00E51646" w:rsidRPr="00970B57" w:rsidRDefault="00E51646" w:rsidP="00E51646">
      <w:r w:rsidRPr="00970B57">
        <w:t>Также</w:t>
      </w:r>
      <w:r w:rsidR="009B3832" w:rsidRPr="00970B57">
        <w:t xml:space="preserve"> </w:t>
      </w:r>
      <w:r w:rsidRPr="00970B57">
        <w:t>можно</w:t>
      </w:r>
      <w:r w:rsidR="009B3832" w:rsidRPr="00970B57">
        <w:t xml:space="preserve"> </w:t>
      </w:r>
      <w:r w:rsidRPr="00970B57">
        <w:t>получить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накопления</w:t>
      </w:r>
      <w:r w:rsidR="009B3832" w:rsidRPr="00970B57">
        <w:t xml:space="preserve"> </w:t>
      </w:r>
      <w:r w:rsidRPr="00970B57">
        <w:t>сразу,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необходимы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жиль</w:t>
      </w:r>
      <w:r w:rsidR="009B3832" w:rsidRPr="00970B57">
        <w:t xml:space="preserve">е </w:t>
      </w:r>
      <w:r w:rsidRPr="00970B57">
        <w:t>или</w:t>
      </w:r>
      <w:r w:rsidR="009B3832" w:rsidRPr="00970B57">
        <w:t xml:space="preserve"> </w:t>
      </w:r>
      <w:r w:rsidRPr="00970B57">
        <w:t>лечение.</w:t>
      </w:r>
    </w:p>
    <w:p w14:paraId="52D3FDF2" w14:textId="77777777" w:rsidR="00E51646" w:rsidRPr="00970B57" w:rsidRDefault="00E51646" w:rsidP="00E51646">
      <w:r w:rsidRPr="00970B57">
        <w:t>Если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накопления</w:t>
      </w:r>
      <w:r w:rsidR="009B3832" w:rsidRPr="00970B57">
        <w:t xml:space="preserve"> </w:t>
      </w:r>
      <w:r w:rsidRPr="00970B57">
        <w:t>находятся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доверительном</w:t>
      </w:r>
      <w:r w:rsidR="009B3832" w:rsidRPr="00970B57">
        <w:t xml:space="preserve"> </w:t>
      </w:r>
      <w:r w:rsidRPr="00970B57">
        <w:t>управлении</w:t>
      </w:r>
      <w:r w:rsidR="009B3832" w:rsidRPr="00970B57">
        <w:t xml:space="preserve"> </w:t>
      </w:r>
      <w:r w:rsidRPr="00970B57">
        <w:t>Национального</w:t>
      </w:r>
      <w:r w:rsidR="009B3832" w:rsidRPr="00970B57">
        <w:t xml:space="preserve"> </w:t>
      </w:r>
      <w:r w:rsidRPr="00970B57">
        <w:t>банка</w:t>
      </w:r>
      <w:r w:rsidR="009B3832" w:rsidRPr="00970B57">
        <w:t xml:space="preserve"> </w:t>
      </w:r>
      <w:r w:rsidRPr="00970B57">
        <w:t>РК,</w:t>
      </w:r>
      <w:r w:rsidR="009B3832" w:rsidRPr="00970B57">
        <w:t xml:space="preserve"> </w:t>
      </w:r>
      <w:r w:rsidRPr="00970B57">
        <w:t>возможно</w:t>
      </w:r>
      <w:r w:rsidR="009B3832" w:rsidRPr="00970B57">
        <w:t xml:space="preserve"> </w:t>
      </w:r>
      <w:r w:rsidRPr="00970B57">
        <w:t>снять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50%.</w:t>
      </w:r>
    </w:p>
    <w:p w14:paraId="29C216B8" w14:textId="77777777" w:rsidR="00E51646" w:rsidRPr="00970B57" w:rsidRDefault="00527B2D" w:rsidP="00E51646">
      <w:r w:rsidRPr="00970B57">
        <w:t>№7.</w:t>
      </w:r>
      <w:r w:rsidR="009B3832" w:rsidRPr="00970B57">
        <w:t xml:space="preserve"> </w:t>
      </w:r>
      <w:r w:rsidRPr="00970B57">
        <w:t>ВОЗМОЖНО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ИСПРАВЛЕНИЕ</w:t>
      </w:r>
      <w:r w:rsidR="009B3832" w:rsidRPr="00970B57">
        <w:t xml:space="preserve"> </w:t>
      </w:r>
      <w:r w:rsidRPr="00970B57">
        <w:t>ОШИБОК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РАСЧ</w:t>
      </w:r>
      <w:r w:rsidR="009B3832" w:rsidRPr="00970B57">
        <w:t>Е</w:t>
      </w:r>
      <w:r w:rsidRPr="00970B57">
        <w:t>ТЕ</w:t>
      </w:r>
      <w:r w:rsidR="009B3832" w:rsidRPr="00970B57">
        <w:t xml:space="preserve"> </w:t>
      </w:r>
      <w:r w:rsidRPr="00970B57">
        <w:t>ПЕНСИИ</w:t>
      </w:r>
    </w:p>
    <w:p w14:paraId="15EE473F" w14:textId="77777777" w:rsidR="00E51646" w:rsidRPr="00970B57" w:rsidRDefault="00E51646" w:rsidP="00E51646">
      <w:r w:rsidRPr="00970B57">
        <w:t>При</w:t>
      </w:r>
      <w:r w:rsidR="009B3832" w:rsidRPr="00970B57">
        <w:t xml:space="preserve"> </w:t>
      </w:r>
      <w:r w:rsidRPr="00970B57">
        <w:t>расч</w:t>
      </w:r>
      <w:r w:rsidR="009B3832" w:rsidRPr="00970B57">
        <w:t>е</w:t>
      </w:r>
      <w:r w:rsidRPr="00970B57">
        <w:t>те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иногда</w:t>
      </w:r>
      <w:r w:rsidR="009B3832" w:rsidRPr="00970B57">
        <w:t xml:space="preserve"> </w:t>
      </w:r>
      <w:r w:rsidRPr="00970B57">
        <w:t>допускают</w:t>
      </w:r>
      <w:r w:rsidR="009B3832" w:rsidRPr="00970B57">
        <w:t xml:space="preserve"> </w:t>
      </w:r>
      <w:r w:rsidRPr="00970B57">
        <w:t>ошибки.</w:t>
      </w:r>
    </w:p>
    <w:p w14:paraId="712FEA6A" w14:textId="77777777" w:rsidR="00E51646" w:rsidRPr="00970B57" w:rsidRDefault="00E51646" w:rsidP="00E51646">
      <w:r w:rsidRPr="00970B57">
        <w:lastRenderedPageBreak/>
        <w:t>Если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сомнения,</w:t>
      </w:r>
      <w:r w:rsidR="009B3832" w:rsidRPr="00970B57">
        <w:t xml:space="preserve"> </w:t>
      </w:r>
      <w:r w:rsidRPr="00970B57">
        <w:t>правильно</w:t>
      </w:r>
      <w:r w:rsidR="009B3832" w:rsidRPr="00970B57">
        <w:t xml:space="preserve"> </w:t>
      </w:r>
      <w:r w:rsidRPr="00970B57">
        <w:t>ли</w:t>
      </w:r>
      <w:r w:rsidR="009B3832" w:rsidRPr="00970B57">
        <w:t xml:space="preserve"> </w:t>
      </w:r>
      <w:r w:rsidRPr="00970B57">
        <w:t>рассчитан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выплаты,</w:t>
      </w:r>
      <w:r w:rsidR="009B3832" w:rsidRPr="00970B57">
        <w:t xml:space="preserve"> </w:t>
      </w:r>
      <w:r w:rsidRPr="00970B57">
        <w:t>необходимо</w:t>
      </w:r>
      <w:r w:rsidR="009B3832" w:rsidRPr="00970B57">
        <w:t xml:space="preserve"> </w:t>
      </w:r>
      <w:r w:rsidRPr="00970B57">
        <w:t>обратиться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Министерство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защиты</w:t>
      </w:r>
      <w:r w:rsidR="009B3832" w:rsidRPr="00970B57">
        <w:t xml:space="preserve"> </w:t>
      </w:r>
      <w:r w:rsidRPr="00970B57">
        <w:t>населения</w:t>
      </w:r>
      <w:r w:rsidR="009B3832" w:rsidRPr="00970B57">
        <w:t xml:space="preserve"> </w:t>
      </w:r>
      <w:r w:rsidRPr="00970B57">
        <w:t>РК.</w:t>
      </w:r>
    </w:p>
    <w:p w14:paraId="5640DCFE" w14:textId="77777777" w:rsidR="00E51646" w:rsidRPr="00970B57" w:rsidRDefault="00E51646" w:rsidP="00E51646">
      <w:r w:rsidRPr="00970B57">
        <w:t>Перерасч</w:t>
      </w:r>
      <w:r w:rsidR="009B3832" w:rsidRPr="00970B57">
        <w:t>е</w:t>
      </w:r>
      <w:r w:rsidRPr="00970B57">
        <w:t>т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выплат</w:t>
      </w:r>
      <w:r w:rsidR="009B3832" w:rsidRPr="00970B57">
        <w:t xml:space="preserve"> </w:t>
      </w:r>
      <w:r w:rsidRPr="00970B57">
        <w:t>осуществляется</w:t>
      </w:r>
      <w:r w:rsidR="009B3832" w:rsidRPr="00970B57">
        <w:t xml:space="preserve"> </w:t>
      </w:r>
      <w:r w:rsidRPr="00970B57">
        <w:t>территориальными</w:t>
      </w:r>
      <w:r w:rsidR="009B3832" w:rsidRPr="00970B57">
        <w:t xml:space="preserve"> </w:t>
      </w:r>
      <w:r w:rsidRPr="00970B57">
        <w:t>подразделениями</w:t>
      </w:r>
      <w:r w:rsidR="009B3832" w:rsidRPr="00970B57">
        <w:t xml:space="preserve"> </w:t>
      </w:r>
      <w:r w:rsidRPr="00970B57">
        <w:t>Комитета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социальной</w:t>
      </w:r>
      <w:r w:rsidR="009B3832" w:rsidRPr="00970B57">
        <w:t xml:space="preserve"> </w:t>
      </w:r>
      <w:r w:rsidRPr="00970B57">
        <w:t>защиты.</w:t>
      </w:r>
    </w:p>
    <w:p w14:paraId="116AD91D" w14:textId="77777777" w:rsidR="00E51646" w:rsidRPr="00970B57" w:rsidRDefault="00000000" w:rsidP="00E51646">
      <w:hyperlink r:id="rId46" w:history="1">
        <w:r w:rsidR="00E51646" w:rsidRPr="00970B57">
          <w:rPr>
            <w:rStyle w:val="a3"/>
          </w:rPr>
          <w:t>https://informburo.kz/cards/pensiya-2024-v-kazaxstane-na-skolko-povysilis-bazovye-pokazateli-i-kak-izmenilsya-pensionnyi-vozrast</w:t>
        </w:r>
      </w:hyperlink>
      <w:r w:rsidR="009B3832" w:rsidRPr="00970B57">
        <w:t xml:space="preserve"> </w:t>
      </w:r>
    </w:p>
    <w:p w14:paraId="4B17E309" w14:textId="77777777" w:rsidR="00E51646" w:rsidRPr="00970B57" w:rsidRDefault="00E51646" w:rsidP="00E51646">
      <w:pPr>
        <w:pStyle w:val="2"/>
      </w:pPr>
      <w:bookmarkStart w:id="153" w:name="_Toc169677588"/>
      <w:r w:rsidRPr="00970B57">
        <w:t>NOVA24.</w:t>
      </w:r>
      <w:r w:rsidR="00527B2D" w:rsidRPr="00970B57">
        <w:t>uz</w:t>
      </w:r>
      <w:r w:rsidRPr="00970B57">
        <w:t>,</w:t>
      </w:r>
      <w:r w:rsidR="009B3832" w:rsidRPr="00970B57">
        <w:t xml:space="preserve"> </w:t>
      </w:r>
      <w:r w:rsidRPr="00970B57">
        <w:t>18.06.2024,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каких</w:t>
      </w:r>
      <w:r w:rsidR="009B3832" w:rsidRPr="00970B57">
        <w:t xml:space="preserve"> </w:t>
      </w:r>
      <w:r w:rsidRPr="00970B57">
        <w:t>случаях</w:t>
      </w:r>
      <w:r w:rsidR="009B3832" w:rsidRPr="00970B57">
        <w:t xml:space="preserve"> </w:t>
      </w:r>
      <w:r w:rsidRPr="00970B57">
        <w:t>узбекистанец</w:t>
      </w:r>
      <w:r w:rsidR="009B3832" w:rsidRPr="00970B57">
        <w:t xml:space="preserve"> </w:t>
      </w:r>
      <w:r w:rsidRPr="00970B57">
        <w:t>может</w:t>
      </w:r>
      <w:r w:rsidR="009B3832" w:rsidRPr="00970B57">
        <w:t xml:space="preserve"> </w:t>
      </w:r>
      <w:r w:rsidRPr="00970B57">
        <w:t>остаться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пенсии?</w:t>
      </w:r>
      <w:bookmarkEnd w:id="153"/>
    </w:p>
    <w:p w14:paraId="6E6D9E44" w14:textId="77777777" w:rsidR="00E51646" w:rsidRPr="00970B57" w:rsidRDefault="00E51646" w:rsidP="00970B57">
      <w:pPr>
        <w:pStyle w:val="3"/>
      </w:pPr>
      <w:bookmarkStart w:id="154" w:name="_Toc169677589"/>
      <w:r w:rsidRPr="00970B57">
        <w:t>Пенсионный</w:t>
      </w:r>
      <w:r w:rsidR="009B3832" w:rsidRPr="00970B57">
        <w:t xml:space="preserve"> </w:t>
      </w:r>
      <w:r w:rsidRPr="00970B57">
        <w:t>фонд</w:t>
      </w:r>
      <w:r w:rsidR="009B3832" w:rsidRPr="00970B57">
        <w:t xml:space="preserve"> </w:t>
      </w:r>
      <w:r w:rsidRPr="00970B57">
        <w:t>напомнил</w:t>
      </w:r>
      <w:r w:rsidR="009B3832" w:rsidRPr="00970B57">
        <w:t xml:space="preserve"> </w:t>
      </w:r>
      <w:r w:rsidRPr="00970B57">
        <w:t>узбекистанцам,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каких</w:t>
      </w:r>
      <w:r w:rsidR="009B3832" w:rsidRPr="00970B57">
        <w:t xml:space="preserve"> </w:t>
      </w:r>
      <w:r w:rsidRPr="00970B57">
        <w:t>случаях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прекратить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пенсий.</w:t>
      </w:r>
      <w:bookmarkEnd w:id="154"/>
    </w:p>
    <w:p w14:paraId="7E5D9A46" w14:textId="77777777" w:rsidR="00E51646" w:rsidRPr="00970B57" w:rsidRDefault="00E51646" w:rsidP="00E51646">
      <w:r w:rsidRPr="00970B57">
        <w:t>Согласно</w:t>
      </w:r>
      <w:r w:rsidR="009B3832" w:rsidRPr="00970B57">
        <w:t xml:space="preserve"> </w:t>
      </w:r>
      <w:r w:rsidRPr="00970B57">
        <w:t>информации,</w:t>
      </w:r>
      <w:r w:rsidR="009B3832" w:rsidRPr="00970B57">
        <w:t xml:space="preserve"> </w:t>
      </w:r>
      <w:r w:rsidRPr="00970B57">
        <w:t>выплата</w:t>
      </w:r>
      <w:r w:rsidR="009B3832" w:rsidRPr="00970B57">
        <w:t xml:space="preserve"> </w:t>
      </w:r>
      <w:r w:rsidRPr="00970B57">
        <w:t>назначенной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прекращается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следующим</w:t>
      </w:r>
      <w:r w:rsidR="009B3832" w:rsidRPr="00970B57">
        <w:t xml:space="preserve"> </w:t>
      </w:r>
      <w:r w:rsidRPr="00970B57">
        <w:t>причинам:</w:t>
      </w:r>
    </w:p>
    <w:p w14:paraId="67F46E22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утраты</w:t>
      </w:r>
      <w:r w:rsidR="009B3832" w:rsidRPr="00970B57">
        <w:t xml:space="preserve"> </w:t>
      </w:r>
      <w:r w:rsidR="00E51646" w:rsidRPr="00970B57">
        <w:t>прав</w:t>
      </w:r>
      <w:r w:rsidR="009B3832" w:rsidRPr="00970B57">
        <w:t xml:space="preserve"> </w:t>
      </w:r>
      <w:r w:rsidR="00E51646" w:rsidRPr="00970B57">
        <w:t>на</w:t>
      </w:r>
      <w:r w:rsidR="009B3832" w:rsidRPr="00970B57">
        <w:t xml:space="preserve"> </w:t>
      </w:r>
      <w:r w:rsidR="00E51646" w:rsidRPr="00970B57">
        <w:t>назначенную</w:t>
      </w:r>
      <w:r w:rsidR="009B3832" w:rsidRPr="00970B57">
        <w:t xml:space="preserve"> </w:t>
      </w:r>
      <w:r w:rsidR="00E51646" w:rsidRPr="00970B57">
        <w:t>пенсию;</w:t>
      </w:r>
    </w:p>
    <w:p w14:paraId="2731EE30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установления</w:t>
      </w:r>
      <w:r w:rsidR="009B3832" w:rsidRPr="00970B57">
        <w:t xml:space="preserve"> </w:t>
      </w:r>
      <w:r w:rsidR="00E51646" w:rsidRPr="00970B57">
        <w:t>факта</w:t>
      </w:r>
      <w:r w:rsidR="009B3832" w:rsidRPr="00970B57">
        <w:t xml:space="preserve"> </w:t>
      </w:r>
      <w:r w:rsidR="00E51646" w:rsidRPr="00970B57">
        <w:t>получения</w:t>
      </w:r>
      <w:r w:rsidR="009B3832" w:rsidRPr="00970B57">
        <w:t xml:space="preserve"> </w:t>
      </w:r>
      <w:r w:rsidR="00E51646" w:rsidRPr="00970B57">
        <w:t>пенсии</w:t>
      </w:r>
      <w:r w:rsidR="009B3832" w:rsidRPr="00970B57">
        <w:t xml:space="preserve"> </w:t>
      </w:r>
      <w:r w:rsidR="00E51646" w:rsidRPr="00970B57">
        <w:t>(социального</w:t>
      </w:r>
      <w:r w:rsidR="009B3832" w:rsidRPr="00970B57">
        <w:t xml:space="preserve"> </w:t>
      </w:r>
      <w:r w:rsidR="00E51646" w:rsidRPr="00970B57">
        <w:t>пособия)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период</w:t>
      </w:r>
      <w:r w:rsidR="009B3832" w:rsidRPr="00970B57">
        <w:t xml:space="preserve"> </w:t>
      </w:r>
      <w:r w:rsidR="00E51646" w:rsidRPr="00970B57">
        <w:t>пребывания</w:t>
      </w:r>
      <w:r w:rsidR="009B3832" w:rsidRPr="00970B57">
        <w:t xml:space="preserve"> </w:t>
      </w:r>
      <w:r w:rsidR="00E51646" w:rsidRPr="00970B57">
        <w:t>в</w:t>
      </w:r>
      <w:r w:rsidR="009B3832" w:rsidRPr="00970B57">
        <w:t xml:space="preserve"> </w:t>
      </w:r>
      <w:r w:rsidR="00E51646" w:rsidRPr="00970B57">
        <w:t>иностранном</w:t>
      </w:r>
      <w:r w:rsidR="009B3832" w:rsidRPr="00970B57">
        <w:t xml:space="preserve"> </w:t>
      </w:r>
      <w:r w:rsidR="00E51646" w:rsidRPr="00970B57">
        <w:t>государстве;</w:t>
      </w:r>
    </w:p>
    <w:p w14:paraId="418B6720" w14:textId="77777777" w:rsidR="00E51646" w:rsidRPr="00970B57" w:rsidRDefault="00527B2D" w:rsidP="00E51646">
      <w:r w:rsidRPr="00970B57">
        <w:t>-</w:t>
      </w:r>
      <w:r w:rsidR="009B3832" w:rsidRPr="00970B57">
        <w:t xml:space="preserve"> </w:t>
      </w:r>
      <w:r w:rsidR="00E51646" w:rsidRPr="00970B57">
        <w:t>выезда</w:t>
      </w:r>
      <w:r w:rsidR="009B3832" w:rsidRPr="00970B57">
        <w:t xml:space="preserve"> </w:t>
      </w:r>
      <w:r w:rsidR="00E51646" w:rsidRPr="00970B57">
        <w:t>на</w:t>
      </w:r>
      <w:r w:rsidR="009B3832" w:rsidRPr="00970B57">
        <w:t xml:space="preserve"> </w:t>
      </w:r>
      <w:r w:rsidR="00E51646" w:rsidRPr="00970B57">
        <w:t>постоянное</w:t>
      </w:r>
      <w:r w:rsidR="009B3832" w:rsidRPr="00970B57">
        <w:t xml:space="preserve"> </w:t>
      </w:r>
      <w:r w:rsidR="00E51646" w:rsidRPr="00970B57">
        <w:t>место</w:t>
      </w:r>
      <w:r w:rsidR="009B3832" w:rsidRPr="00970B57">
        <w:t xml:space="preserve"> </w:t>
      </w:r>
      <w:r w:rsidR="00E51646" w:rsidRPr="00970B57">
        <w:t>жительства</w:t>
      </w:r>
      <w:r w:rsidR="009B3832" w:rsidRPr="00970B57">
        <w:t xml:space="preserve"> </w:t>
      </w:r>
      <w:r w:rsidR="00E51646" w:rsidRPr="00970B57">
        <w:t>за</w:t>
      </w:r>
      <w:r w:rsidR="009B3832" w:rsidRPr="00970B57">
        <w:t xml:space="preserve"> </w:t>
      </w:r>
      <w:r w:rsidR="00E51646" w:rsidRPr="00970B57">
        <w:t>пределы</w:t>
      </w:r>
      <w:r w:rsidR="009B3832" w:rsidRPr="00970B57">
        <w:t xml:space="preserve"> </w:t>
      </w:r>
      <w:r w:rsidR="00E51646" w:rsidRPr="00970B57">
        <w:t>Узбекистана.</w:t>
      </w:r>
    </w:p>
    <w:p w14:paraId="1C001F9A" w14:textId="77777777" w:rsidR="00E51646" w:rsidRPr="00970B57" w:rsidRDefault="00E51646" w:rsidP="00E51646">
      <w:r w:rsidRPr="00970B57">
        <w:t>Отмечается,</w:t>
      </w:r>
      <w:r w:rsidR="009B3832" w:rsidRPr="00970B57">
        <w:t xml:space="preserve"> </w:t>
      </w:r>
      <w:r w:rsidRPr="00970B57">
        <w:t>выплаты</w:t>
      </w:r>
      <w:r w:rsidR="009B3832" w:rsidRPr="00970B57">
        <w:t xml:space="preserve"> </w:t>
      </w:r>
      <w:r w:rsidRPr="00970B57">
        <w:t>прекращаются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уходе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пенсионера.</w:t>
      </w:r>
    </w:p>
    <w:p w14:paraId="4BC91CC7" w14:textId="77777777" w:rsidR="00E51646" w:rsidRPr="00970B57" w:rsidRDefault="00E51646" w:rsidP="00E51646">
      <w:r w:rsidRPr="00970B57">
        <w:t>Стоит</w:t>
      </w:r>
      <w:r w:rsidR="009B3832" w:rsidRPr="00970B57">
        <w:t xml:space="preserve"> </w:t>
      </w:r>
      <w:r w:rsidRPr="00970B57">
        <w:t>напомнить,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Россия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Узбекистан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сотрудничать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обеспечении</w:t>
      </w:r>
      <w:r w:rsidR="009B3832" w:rsidRPr="00970B57">
        <w:t xml:space="preserve"> </w:t>
      </w:r>
      <w:r w:rsidRPr="00970B57">
        <w:t>пенсий.</w:t>
      </w:r>
    </w:p>
    <w:p w14:paraId="7D61E338" w14:textId="77777777" w:rsidR="00111D7C" w:rsidRPr="00970B57" w:rsidRDefault="00000000" w:rsidP="00E51646">
      <w:hyperlink r:id="rId47" w:history="1">
        <w:r w:rsidR="00E51646" w:rsidRPr="00970B57">
          <w:rPr>
            <w:rStyle w:val="a3"/>
          </w:rPr>
          <w:t>https://nova24.uz/money/v-kakih-sluchayah-uzbekistanec-mozhet-ostatsya-bez-pensii/</w:t>
        </w:r>
      </w:hyperlink>
    </w:p>
    <w:p w14:paraId="2F56CEE2" w14:textId="77777777" w:rsidR="00111D7C" w:rsidRPr="00970B57" w:rsidRDefault="00111D7C" w:rsidP="00111D7C">
      <w:pPr>
        <w:pStyle w:val="10"/>
      </w:pPr>
      <w:bookmarkStart w:id="155" w:name="_Toc99271715"/>
      <w:bookmarkStart w:id="156" w:name="_Toc99318660"/>
      <w:bookmarkStart w:id="157" w:name="_Toc165991080"/>
      <w:bookmarkStart w:id="158" w:name="_Toc169677590"/>
      <w:r w:rsidRPr="00970B57">
        <w:t>Новости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отрасли</w:t>
      </w:r>
      <w:r w:rsidR="009B3832" w:rsidRPr="00970B57">
        <w:t xml:space="preserve"> </w:t>
      </w:r>
      <w:r w:rsidRPr="00970B57">
        <w:t>стран</w:t>
      </w:r>
      <w:r w:rsidR="009B3832" w:rsidRPr="00970B57">
        <w:t xml:space="preserve"> </w:t>
      </w:r>
      <w:r w:rsidRPr="00970B57">
        <w:t>дальнего</w:t>
      </w:r>
      <w:r w:rsidR="009B3832" w:rsidRPr="00970B57">
        <w:t xml:space="preserve"> </w:t>
      </w:r>
      <w:r w:rsidRPr="00970B57">
        <w:t>зарубежья</w:t>
      </w:r>
      <w:bookmarkEnd w:id="155"/>
      <w:bookmarkEnd w:id="156"/>
      <w:bookmarkEnd w:id="157"/>
      <w:bookmarkEnd w:id="158"/>
    </w:p>
    <w:p w14:paraId="304B918A" w14:textId="77777777" w:rsidR="00084884" w:rsidRPr="00970B57" w:rsidRDefault="00527B2D" w:rsidP="00084884">
      <w:pPr>
        <w:pStyle w:val="2"/>
      </w:pPr>
      <w:bookmarkStart w:id="159" w:name="_Toc169677591"/>
      <w:bookmarkEnd w:id="111"/>
      <w:r w:rsidRPr="00970B57">
        <w:t>Albania-News.ru</w:t>
      </w:r>
      <w:r w:rsidR="00084884" w:rsidRPr="00970B57">
        <w:t>,</w:t>
      </w:r>
      <w:r w:rsidR="009B3832" w:rsidRPr="00970B57">
        <w:t xml:space="preserve"> </w:t>
      </w:r>
      <w:r w:rsidR="00084884" w:rsidRPr="00970B57">
        <w:t>18.06.2024,</w:t>
      </w:r>
      <w:r w:rsidR="009B3832" w:rsidRPr="00970B57">
        <w:t xml:space="preserve"> </w:t>
      </w:r>
      <w:r w:rsidR="00084884" w:rsidRPr="00970B57">
        <w:t>Албания</w:t>
      </w:r>
      <w:r w:rsidR="009B3832" w:rsidRPr="00970B57">
        <w:t xml:space="preserve"> </w:t>
      </w:r>
      <w:r w:rsidR="00084884" w:rsidRPr="00970B57">
        <w:t>на</w:t>
      </w:r>
      <w:r w:rsidR="009B3832" w:rsidRPr="00970B57">
        <w:t xml:space="preserve"> </w:t>
      </w:r>
      <w:r w:rsidR="00084884" w:rsidRPr="00970B57">
        <w:t>4</w:t>
      </w:r>
      <w:r w:rsidR="009B3832" w:rsidRPr="00970B57">
        <w:t xml:space="preserve"> </w:t>
      </w:r>
      <w:r w:rsidR="00084884" w:rsidRPr="00970B57">
        <w:t>месте</w:t>
      </w:r>
      <w:r w:rsidR="009B3832" w:rsidRPr="00970B57">
        <w:t xml:space="preserve"> </w:t>
      </w:r>
      <w:r w:rsidR="00084884" w:rsidRPr="00970B57">
        <w:t>в</w:t>
      </w:r>
      <w:r w:rsidR="009B3832" w:rsidRPr="00970B57">
        <w:t xml:space="preserve"> </w:t>
      </w:r>
      <w:r w:rsidR="00084884" w:rsidRPr="00970B57">
        <w:t>Европе</w:t>
      </w:r>
      <w:r w:rsidR="009B3832" w:rsidRPr="00970B57">
        <w:t xml:space="preserve"> </w:t>
      </w:r>
      <w:r w:rsidR="00084884" w:rsidRPr="00970B57">
        <w:t>по</w:t>
      </w:r>
      <w:r w:rsidR="009B3832" w:rsidRPr="00970B57">
        <w:t xml:space="preserve"> </w:t>
      </w:r>
      <w:r w:rsidR="00084884" w:rsidRPr="00970B57">
        <w:t>доступности</w:t>
      </w:r>
      <w:r w:rsidR="009B3832" w:rsidRPr="00970B57">
        <w:t xml:space="preserve"> </w:t>
      </w:r>
      <w:r w:rsidR="00084884" w:rsidRPr="00970B57">
        <w:t>жизни</w:t>
      </w:r>
      <w:r w:rsidR="009B3832" w:rsidRPr="00970B57">
        <w:t xml:space="preserve"> </w:t>
      </w:r>
      <w:r w:rsidR="00084884" w:rsidRPr="00970B57">
        <w:t>после</w:t>
      </w:r>
      <w:r w:rsidR="009B3832" w:rsidRPr="00970B57">
        <w:t xml:space="preserve"> </w:t>
      </w:r>
      <w:r w:rsidR="00084884" w:rsidRPr="00970B57">
        <w:t>выхода</w:t>
      </w:r>
      <w:r w:rsidR="009B3832" w:rsidRPr="00970B57">
        <w:t xml:space="preserve"> </w:t>
      </w:r>
      <w:r w:rsidR="00084884" w:rsidRPr="00970B57">
        <w:t>на</w:t>
      </w:r>
      <w:r w:rsidR="009B3832" w:rsidRPr="00970B57">
        <w:t xml:space="preserve"> </w:t>
      </w:r>
      <w:r w:rsidR="00084884" w:rsidRPr="00970B57">
        <w:t>пенсию</w:t>
      </w:r>
      <w:bookmarkEnd w:id="159"/>
    </w:p>
    <w:p w14:paraId="5E1B2203" w14:textId="77777777" w:rsidR="00084884" w:rsidRPr="00970B57" w:rsidRDefault="00084884" w:rsidP="00970B57">
      <w:pPr>
        <w:pStyle w:val="3"/>
      </w:pPr>
      <w:bookmarkStart w:id="160" w:name="_Toc169677592"/>
      <w:r w:rsidRPr="00970B57">
        <w:t>Старение</w:t>
      </w:r>
      <w:r w:rsidR="009B3832" w:rsidRPr="00970B57">
        <w:t xml:space="preserve"> </w:t>
      </w:r>
      <w:r w:rsidRPr="00970B57">
        <w:t>населения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Албании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других</w:t>
      </w:r>
      <w:r w:rsidR="009B3832" w:rsidRPr="00970B57">
        <w:t xml:space="preserve"> </w:t>
      </w:r>
      <w:r w:rsidRPr="00970B57">
        <w:t>европейских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становится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серьезной</w:t>
      </w:r>
      <w:r w:rsidR="009B3832" w:rsidRPr="00970B57">
        <w:t xml:space="preserve"> </w:t>
      </w:r>
      <w:r w:rsidRPr="00970B57">
        <w:t>проблемой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их</w:t>
      </w:r>
      <w:r w:rsidR="009B3832" w:rsidRPr="00970B57">
        <w:t xml:space="preserve"> </w:t>
      </w:r>
      <w:r w:rsidRPr="00970B57">
        <w:t>пенсионных</w:t>
      </w:r>
      <w:r w:rsidR="009B3832" w:rsidRPr="00970B57">
        <w:t xml:space="preserve"> </w:t>
      </w:r>
      <w:r w:rsidRPr="00970B57">
        <w:t>систем.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пожилым</w:t>
      </w:r>
      <w:r w:rsidR="009B3832" w:rsidRPr="00970B57">
        <w:t xml:space="preserve"> </w:t>
      </w:r>
      <w:r w:rsidRPr="00970B57">
        <w:t>албанцам,</w:t>
      </w:r>
      <w:r w:rsidR="009B3832" w:rsidRPr="00970B57">
        <w:t xml:space="preserve"> </w:t>
      </w:r>
      <w:r w:rsidRPr="00970B57">
        <w:t>остающимся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родине,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иностранцам,</w:t>
      </w:r>
      <w:r w:rsidR="009B3832" w:rsidRPr="00970B57">
        <w:t xml:space="preserve"> </w:t>
      </w:r>
      <w:r w:rsidRPr="00970B57">
        <w:t>переезжающим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Албанию</w:t>
      </w:r>
      <w:r w:rsidR="009B3832" w:rsidRPr="00970B57">
        <w:t xml:space="preserve"> </w:t>
      </w:r>
      <w:r w:rsidRPr="00970B57">
        <w:t>после</w:t>
      </w:r>
      <w:r w:rsidR="009B3832" w:rsidRPr="00970B57">
        <w:t xml:space="preserve"> </w:t>
      </w:r>
      <w:r w:rsidRPr="00970B57">
        <w:t>выхода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заслуженный</w:t>
      </w:r>
      <w:r w:rsidR="009B3832" w:rsidRPr="00970B57">
        <w:t xml:space="preserve"> </w:t>
      </w:r>
      <w:r w:rsidRPr="00970B57">
        <w:t>отдых,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крайней</w:t>
      </w:r>
      <w:r w:rsidR="009B3832" w:rsidRPr="00970B57">
        <w:t xml:space="preserve"> </w:t>
      </w:r>
      <w:r w:rsidRPr="00970B57">
        <w:t>мере,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нужно</w:t>
      </w:r>
      <w:r w:rsidR="009B3832" w:rsidRPr="00970B57">
        <w:t xml:space="preserve"> </w:t>
      </w:r>
      <w:r w:rsidRPr="00970B57">
        <w:t>переплачивать.</w:t>
      </w:r>
      <w:bookmarkEnd w:id="160"/>
    </w:p>
    <w:p w14:paraId="51F4C6D9" w14:textId="77777777" w:rsidR="00084884" w:rsidRPr="00970B57" w:rsidRDefault="00084884" w:rsidP="00084884">
      <w:r w:rsidRPr="00970B57">
        <w:t>Албания</w:t>
      </w:r>
      <w:r w:rsidR="009B3832" w:rsidRPr="00970B57">
        <w:t xml:space="preserve"> </w:t>
      </w:r>
      <w:r w:rsidRPr="00970B57">
        <w:t>попала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европейский</w:t>
      </w:r>
      <w:r w:rsidR="009B3832" w:rsidRPr="00970B57">
        <w:t xml:space="preserve"> </w:t>
      </w:r>
      <w:r w:rsidRPr="00970B57">
        <w:t>топ-5</w:t>
      </w:r>
      <w:r w:rsidR="009B3832" w:rsidRPr="00970B57">
        <w:t xml:space="preserve"> </w:t>
      </w:r>
      <w:r w:rsidRPr="00970B57">
        <w:t>наиболее</w:t>
      </w:r>
      <w:r w:rsidR="009B3832" w:rsidRPr="00970B57">
        <w:t xml:space="preserve"> </w:t>
      </w:r>
      <w:r w:rsidRPr="00970B57">
        <w:t>доступных</w:t>
      </w:r>
      <w:r w:rsidR="009B3832" w:rsidRPr="00970B57">
        <w:t xml:space="preserve"> </w:t>
      </w:r>
      <w:r w:rsidRPr="00970B57">
        <w:t>стран,</w:t>
      </w:r>
      <w:r w:rsidR="009B3832" w:rsidRPr="00970B57">
        <w:t xml:space="preserve"> </w:t>
      </w:r>
      <w:r w:rsidRPr="00970B57">
        <w:t>чтобы</w:t>
      </w:r>
      <w:r w:rsidR="009B3832" w:rsidRPr="00970B57">
        <w:t xml:space="preserve"> </w:t>
      </w:r>
      <w:r w:rsidRPr="00970B57">
        <w:t>провести</w:t>
      </w:r>
      <w:r w:rsidR="009B3832" w:rsidRPr="00970B57">
        <w:t xml:space="preserve"> «</w:t>
      </w:r>
      <w:r w:rsidRPr="00970B57">
        <w:t>золотые</w:t>
      </w:r>
      <w:r w:rsidR="009B3832" w:rsidRPr="00970B57">
        <w:t xml:space="preserve"> </w:t>
      </w:r>
      <w:r w:rsidRPr="00970B57">
        <w:t>годы</w:t>
      </w:r>
      <w:r w:rsidR="009B3832" w:rsidRPr="00970B57">
        <w:t>»</w:t>
      </w:r>
      <w:r w:rsidRPr="00970B57">
        <w:t>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крайней</w:t>
      </w:r>
      <w:r w:rsidR="009B3832" w:rsidRPr="00970B57">
        <w:t xml:space="preserve"> </w:t>
      </w:r>
      <w:r w:rsidRPr="00970B57">
        <w:t>мере,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судить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уровню</w:t>
      </w:r>
      <w:r w:rsidR="009B3832" w:rsidRPr="00970B57">
        <w:t xml:space="preserve"> </w:t>
      </w:r>
      <w:r w:rsidRPr="00970B57">
        <w:t>расходов</w:t>
      </w:r>
      <w:r w:rsidR="009B3832" w:rsidRPr="00970B57">
        <w:t xml:space="preserve"> </w:t>
      </w:r>
      <w:r w:rsidRPr="00970B57">
        <w:t>пожилых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отношению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ВВП.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данным</w:t>
      </w:r>
      <w:r w:rsidR="009B3832" w:rsidRPr="00970B57">
        <w:t xml:space="preserve"> </w:t>
      </w:r>
      <w:r w:rsidRPr="00970B57">
        <w:t>Евростата,</w:t>
      </w:r>
      <w:r w:rsidR="009B3832" w:rsidRPr="00970B57">
        <w:t xml:space="preserve"> </w:t>
      </w:r>
      <w:r w:rsidRPr="00970B57">
        <w:t>средние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людей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ЕС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2021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составили</w:t>
      </w:r>
      <w:r w:rsidR="009B3832" w:rsidRPr="00970B57">
        <w:t xml:space="preserve"> </w:t>
      </w:r>
      <w:r w:rsidRPr="00970B57">
        <w:t>12,9%</w:t>
      </w:r>
      <w:r w:rsidR="009B3832" w:rsidRPr="00970B57">
        <w:t xml:space="preserve"> </w:t>
      </w:r>
      <w:r w:rsidRPr="00970B57">
        <w:t>ВВП.</w:t>
      </w:r>
      <w:r w:rsidR="009B3832" w:rsidRPr="00970B57">
        <w:t xml:space="preserve"> </w:t>
      </w:r>
      <w:r w:rsidRPr="00970B57">
        <w:t>Европейскими</w:t>
      </w:r>
      <w:r w:rsidR="009B3832" w:rsidRPr="00970B57">
        <w:t xml:space="preserve"> </w:t>
      </w:r>
      <w:r w:rsidRPr="00970B57">
        <w:t>странами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самыми</w:t>
      </w:r>
      <w:r w:rsidR="009B3832" w:rsidRPr="00970B57">
        <w:t xml:space="preserve"> </w:t>
      </w:r>
      <w:r w:rsidRPr="00970B57">
        <w:t>низкими</w:t>
      </w:r>
      <w:r w:rsidR="009B3832" w:rsidRPr="00970B57">
        <w:t xml:space="preserve"> </w:t>
      </w:r>
      <w:r w:rsidRPr="00970B57">
        <w:t>расходами</w:t>
      </w:r>
      <w:r w:rsidR="009B3832" w:rsidRPr="00970B57">
        <w:t xml:space="preserve"> </w:t>
      </w:r>
      <w:r w:rsidRPr="00970B57">
        <w:t>стали</w:t>
      </w:r>
      <w:r w:rsidR="009B3832" w:rsidRPr="00970B57">
        <w:t xml:space="preserve"> </w:t>
      </w:r>
      <w:r w:rsidRPr="00970B57">
        <w:t>Ирландия</w:t>
      </w:r>
      <w:r w:rsidR="009B3832" w:rsidRPr="00970B57">
        <w:t xml:space="preserve"> </w:t>
      </w:r>
      <w:r w:rsidRPr="00970B57">
        <w:t>(4,5%),</w:t>
      </w:r>
      <w:r w:rsidR="009B3832" w:rsidRPr="00970B57">
        <w:t xml:space="preserve"> </w:t>
      </w:r>
      <w:r w:rsidRPr="00970B57">
        <w:t>Турция</w:t>
      </w:r>
      <w:r w:rsidR="009B3832" w:rsidRPr="00970B57">
        <w:t xml:space="preserve"> </w:t>
      </w:r>
      <w:r w:rsidRPr="00970B57">
        <w:t>(6%),</w:t>
      </w:r>
      <w:r w:rsidR="009B3832" w:rsidRPr="00970B57">
        <w:t xml:space="preserve"> </w:t>
      </w:r>
      <w:r w:rsidRPr="00970B57">
        <w:t>Мальта</w:t>
      </w:r>
      <w:r w:rsidR="009B3832" w:rsidRPr="00970B57">
        <w:t xml:space="preserve"> </w:t>
      </w:r>
      <w:r w:rsidRPr="00970B57">
        <w:t>(6,4%)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Албания</w:t>
      </w:r>
      <w:r w:rsidR="009B3832" w:rsidRPr="00970B57">
        <w:t xml:space="preserve"> </w:t>
      </w:r>
      <w:r w:rsidRPr="00970B57">
        <w:t>(6,8%).</w:t>
      </w:r>
    </w:p>
    <w:p w14:paraId="367D530A" w14:textId="77777777" w:rsidR="00084884" w:rsidRPr="00970B57" w:rsidRDefault="00084884" w:rsidP="00084884">
      <w:r w:rsidRPr="00970B57">
        <w:t>С</w:t>
      </w:r>
      <w:r w:rsidR="009B3832" w:rsidRPr="00970B57">
        <w:t xml:space="preserve"> </w:t>
      </w:r>
      <w:r w:rsidRPr="00970B57">
        <w:t>другой</w:t>
      </w:r>
      <w:r w:rsidR="009B3832" w:rsidRPr="00970B57">
        <w:t xml:space="preserve"> </w:t>
      </w:r>
      <w:r w:rsidRPr="00970B57">
        <w:t>стороны,</w:t>
      </w:r>
      <w:r w:rsidR="009B3832" w:rsidRPr="00970B57">
        <w:t xml:space="preserve"> </w:t>
      </w:r>
      <w:r w:rsidRPr="00970B57">
        <w:t>Греция</w:t>
      </w:r>
      <w:r w:rsidR="009B3832" w:rsidRPr="00970B57">
        <w:t xml:space="preserve"> </w:t>
      </w:r>
      <w:r w:rsidRPr="00970B57">
        <w:t>отметилась</w:t>
      </w:r>
      <w:r w:rsidR="009B3832" w:rsidRPr="00970B57">
        <w:t xml:space="preserve"> </w:t>
      </w:r>
      <w:r w:rsidRPr="00970B57">
        <w:t>самыми</w:t>
      </w:r>
      <w:r w:rsidR="009B3832" w:rsidRPr="00970B57">
        <w:t xml:space="preserve"> </w:t>
      </w:r>
      <w:r w:rsidRPr="00970B57">
        <w:t>высокими</w:t>
      </w:r>
      <w:r w:rsidR="009B3832" w:rsidRPr="00970B57">
        <w:t xml:space="preserve"> </w:t>
      </w:r>
      <w:r w:rsidRPr="00970B57">
        <w:t>расходами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(16,4%</w:t>
      </w:r>
      <w:r w:rsidR="009B3832" w:rsidRPr="00970B57">
        <w:t xml:space="preserve"> </w:t>
      </w:r>
      <w:r w:rsidRPr="00970B57">
        <w:t>ВВП)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Европе.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ней</w:t>
      </w:r>
      <w:r w:rsidR="009B3832" w:rsidRPr="00970B57">
        <w:t xml:space="preserve"> </w:t>
      </w:r>
      <w:r w:rsidRPr="00970B57">
        <w:t>следуют</w:t>
      </w:r>
      <w:r w:rsidR="009B3832" w:rsidRPr="00970B57">
        <w:t xml:space="preserve"> </w:t>
      </w:r>
      <w:r w:rsidRPr="00970B57">
        <w:t>Италия,</w:t>
      </w:r>
      <w:r w:rsidR="009B3832" w:rsidRPr="00970B57">
        <w:t xml:space="preserve"> </w:t>
      </w:r>
      <w:r w:rsidRPr="00970B57">
        <w:t>Австрия,</w:t>
      </w:r>
      <w:r w:rsidR="009B3832" w:rsidRPr="00970B57">
        <w:t xml:space="preserve"> </w:t>
      </w:r>
      <w:r w:rsidRPr="00970B57">
        <w:t>Франция,</w:t>
      </w:r>
      <w:r w:rsidR="009B3832" w:rsidRPr="00970B57">
        <w:t xml:space="preserve"> </w:t>
      </w:r>
      <w:r w:rsidRPr="00970B57">
        <w:t>Португалия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Испания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результатами</w:t>
      </w:r>
      <w:r w:rsidR="009B3832" w:rsidRPr="00970B57">
        <w:t xml:space="preserve"> </w:t>
      </w:r>
      <w:r w:rsidRPr="00970B57">
        <w:t>16,3%,</w:t>
      </w:r>
      <w:r w:rsidR="009B3832" w:rsidRPr="00970B57">
        <w:t xml:space="preserve"> </w:t>
      </w:r>
      <w:r w:rsidRPr="00970B57">
        <w:t>15%,</w:t>
      </w:r>
      <w:r w:rsidR="009B3832" w:rsidRPr="00970B57">
        <w:t xml:space="preserve"> </w:t>
      </w:r>
      <w:r w:rsidRPr="00970B57">
        <w:t>14,9%,</w:t>
      </w:r>
      <w:r w:rsidR="009B3832" w:rsidRPr="00970B57">
        <w:t xml:space="preserve"> </w:t>
      </w:r>
      <w:r w:rsidRPr="00970B57">
        <w:t>14,2%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13,9%,</w:t>
      </w:r>
      <w:r w:rsidR="009B3832" w:rsidRPr="00970B57">
        <w:t xml:space="preserve"> </w:t>
      </w:r>
      <w:r w:rsidRPr="00970B57">
        <w:t>соответственно.</w:t>
      </w:r>
    </w:p>
    <w:p w14:paraId="00E7892B" w14:textId="77777777" w:rsidR="00084884" w:rsidRPr="00970B57" w:rsidRDefault="00084884" w:rsidP="00084884">
      <w:r w:rsidRPr="00970B57">
        <w:lastRenderedPageBreak/>
        <w:t>Эксперты</w:t>
      </w:r>
      <w:r w:rsidR="009B3832" w:rsidRPr="00970B57">
        <w:t xml:space="preserve"> </w:t>
      </w:r>
      <w:r w:rsidRPr="00970B57">
        <w:t>отмечают,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страны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наиболее</w:t>
      </w:r>
      <w:r w:rsidR="009B3832" w:rsidRPr="00970B57">
        <w:t xml:space="preserve"> </w:t>
      </w:r>
      <w:r w:rsidRPr="00970B57">
        <w:t>стремительно</w:t>
      </w:r>
      <w:r w:rsidR="009B3832" w:rsidRPr="00970B57">
        <w:t xml:space="preserve"> </w:t>
      </w:r>
      <w:r w:rsidRPr="00970B57">
        <w:t>стареющим</w:t>
      </w:r>
      <w:r w:rsidR="009B3832" w:rsidRPr="00970B57">
        <w:t xml:space="preserve"> </w:t>
      </w:r>
      <w:r w:rsidRPr="00970B57">
        <w:t>населением</w:t>
      </w:r>
      <w:r w:rsidR="009B3832" w:rsidRPr="00970B57">
        <w:t xml:space="preserve"> </w:t>
      </w:r>
      <w:r w:rsidRPr="00970B57">
        <w:t>имеют</w:t>
      </w:r>
      <w:r w:rsidR="009B3832" w:rsidRPr="00970B57">
        <w:t xml:space="preserve"> </w:t>
      </w:r>
      <w:r w:rsidRPr="00970B57">
        <w:t>самые</w:t>
      </w:r>
      <w:r w:rsidR="009B3832" w:rsidRPr="00970B57">
        <w:t xml:space="preserve"> </w:t>
      </w:r>
      <w:r w:rsidRPr="00970B57">
        <w:t>высокие</w:t>
      </w:r>
      <w:r w:rsidR="009B3832" w:rsidRPr="00970B57">
        <w:t xml:space="preserve"> </w:t>
      </w:r>
      <w:r w:rsidRPr="00970B57">
        <w:t>расходы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отношению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ВВП.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2021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чуть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четверти</w:t>
      </w:r>
      <w:r w:rsidR="009B3832" w:rsidRPr="00970B57">
        <w:t xml:space="preserve"> </w:t>
      </w:r>
      <w:r w:rsidRPr="00970B57">
        <w:t>населения</w:t>
      </w:r>
      <w:r w:rsidR="009B3832" w:rsidRPr="00970B57">
        <w:t xml:space="preserve"> </w:t>
      </w:r>
      <w:r w:rsidRPr="00970B57">
        <w:t>ЕС</w:t>
      </w:r>
      <w:r w:rsidR="009B3832" w:rsidRPr="00970B57">
        <w:t xml:space="preserve"> </w:t>
      </w:r>
      <w:r w:rsidRPr="00970B57">
        <w:t>(27,2%)</w:t>
      </w:r>
      <w:r w:rsidR="009B3832" w:rsidRPr="00970B57">
        <w:t xml:space="preserve"> </w:t>
      </w:r>
      <w:r w:rsidRPr="00970B57">
        <w:t>получила</w:t>
      </w:r>
      <w:r w:rsidR="009B3832" w:rsidRPr="00970B57">
        <w:t xml:space="preserve"> </w:t>
      </w:r>
      <w:r w:rsidRPr="00970B57">
        <w:t>пенсию.</w:t>
      </w:r>
      <w:r w:rsidR="009B3832" w:rsidRPr="00970B57">
        <w:t xml:space="preserve"> </w:t>
      </w:r>
      <w:r w:rsidRPr="00970B57">
        <w:t>Среди</w:t>
      </w:r>
      <w:r w:rsidR="009B3832" w:rsidRPr="00970B57">
        <w:t xml:space="preserve"> </w:t>
      </w:r>
      <w:r w:rsidRPr="00970B57">
        <w:t>стран-членов</w:t>
      </w:r>
      <w:r w:rsidR="009B3832" w:rsidRPr="00970B57">
        <w:t xml:space="preserve"> </w:t>
      </w:r>
      <w:r w:rsidRPr="00970B57">
        <w:t>ЕС</w:t>
      </w:r>
      <w:r w:rsidR="009B3832" w:rsidRPr="00970B57">
        <w:t xml:space="preserve"> </w:t>
      </w:r>
      <w:r w:rsidRPr="00970B57">
        <w:t>доля</w:t>
      </w:r>
      <w:r w:rsidR="009B3832" w:rsidRPr="00970B57">
        <w:t xml:space="preserve"> </w:t>
      </w:r>
      <w:r w:rsidRPr="00970B57">
        <w:t>населения,</w:t>
      </w:r>
      <w:r w:rsidR="009B3832" w:rsidRPr="00970B57">
        <w:t xml:space="preserve"> </w:t>
      </w:r>
      <w:r w:rsidRPr="00970B57">
        <w:t>получающего</w:t>
      </w:r>
      <w:r w:rsidR="009B3832" w:rsidRPr="00970B57">
        <w:t xml:space="preserve"> </w:t>
      </w:r>
      <w:r w:rsidRPr="00970B57">
        <w:t>пенсию,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самой</w:t>
      </w:r>
      <w:r w:rsidR="009B3832" w:rsidRPr="00970B57">
        <w:t xml:space="preserve"> </w:t>
      </w:r>
      <w:r w:rsidRPr="00970B57">
        <w:t>высокой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Словакии</w:t>
      </w:r>
      <w:r w:rsidR="009B3832" w:rsidRPr="00970B57">
        <w:t xml:space="preserve"> </w:t>
      </w:r>
      <w:r w:rsidRPr="00970B57">
        <w:t>(33,2%).</w:t>
      </w:r>
      <w:r w:rsidR="009B3832" w:rsidRPr="00970B57">
        <w:t xml:space="preserve"> </w:t>
      </w:r>
      <w:r w:rsidRPr="00970B57">
        <w:t>Напротив,</w:t>
      </w:r>
      <w:r w:rsidR="009B3832" w:rsidRPr="00970B57">
        <w:t xml:space="preserve"> </w:t>
      </w:r>
      <w:r w:rsidRPr="00970B57">
        <w:t>доля</w:t>
      </w:r>
      <w:r w:rsidR="009B3832" w:rsidRPr="00970B57">
        <w:t xml:space="preserve"> </w:t>
      </w:r>
      <w:r w:rsidRPr="00970B57">
        <w:t>населения,</w:t>
      </w:r>
      <w:r w:rsidR="009B3832" w:rsidRPr="00970B57">
        <w:t xml:space="preserve"> </w:t>
      </w:r>
      <w:r w:rsidRPr="00970B57">
        <w:t>получающего</w:t>
      </w:r>
      <w:r w:rsidR="009B3832" w:rsidRPr="00970B57">
        <w:t xml:space="preserve"> </w:t>
      </w:r>
      <w:r w:rsidRPr="00970B57">
        <w:t>пенсию,</w:t>
      </w:r>
      <w:r w:rsidR="009B3832" w:rsidRPr="00970B57">
        <w:t xml:space="preserve"> </w:t>
      </w:r>
      <w:r w:rsidRPr="00970B57">
        <w:t>была</w:t>
      </w:r>
      <w:r w:rsidR="009B3832" w:rsidRPr="00970B57">
        <w:t xml:space="preserve"> </w:t>
      </w:r>
      <w:r w:rsidRPr="00970B57">
        <w:t>ниже</w:t>
      </w:r>
      <w:r w:rsidR="009B3832" w:rsidRPr="00970B57">
        <w:t xml:space="preserve"> </w:t>
      </w:r>
      <w:r w:rsidRPr="00970B57">
        <w:t>20%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Кипре</w:t>
      </w:r>
      <w:r w:rsidR="009B3832" w:rsidRPr="00970B57">
        <w:t xml:space="preserve"> </w:t>
      </w:r>
      <w:r w:rsidRPr="00970B57">
        <w:t>(19%)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Мальте</w:t>
      </w:r>
      <w:r w:rsidR="009B3832" w:rsidRPr="00970B57">
        <w:t xml:space="preserve"> </w:t>
      </w:r>
      <w:r w:rsidRPr="00970B57">
        <w:t>(19,2%).</w:t>
      </w:r>
    </w:p>
    <w:p w14:paraId="4D85E4A0" w14:textId="77777777" w:rsidR="00CA32BC" w:rsidRPr="00970B57" w:rsidRDefault="00000000" w:rsidP="00084884">
      <w:hyperlink r:id="rId48" w:history="1">
        <w:r w:rsidR="00084884" w:rsidRPr="00970B57">
          <w:rPr>
            <w:rStyle w:val="a3"/>
          </w:rPr>
          <w:t>http://albania-news.ru/obshchestvo/albaniya-na-4-meste-v-evrope-po-dostupnosti-zhizni-posle-vyhoda-na-pensiyu-248</w:t>
        </w:r>
      </w:hyperlink>
    </w:p>
    <w:p w14:paraId="24A0BC33" w14:textId="77777777" w:rsidR="00A36CA2" w:rsidRPr="00970B57" w:rsidRDefault="00527B2D" w:rsidP="00A36CA2">
      <w:pPr>
        <w:pStyle w:val="2"/>
      </w:pPr>
      <w:bookmarkStart w:id="161" w:name="_Toc169677593"/>
      <w:r w:rsidRPr="00970B57">
        <w:t>Московский</w:t>
      </w:r>
      <w:r w:rsidR="009B3832" w:rsidRPr="00970B57">
        <w:t xml:space="preserve"> </w:t>
      </w:r>
      <w:r w:rsidRPr="00970B57">
        <w:t>к</w:t>
      </w:r>
      <w:r w:rsidR="00A36CA2" w:rsidRPr="00970B57">
        <w:t>омсомолец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="00A36CA2" w:rsidRPr="00970B57">
        <w:t>Германия,</w:t>
      </w:r>
      <w:r w:rsidR="009B3832" w:rsidRPr="00970B57">
        <w:t xml:space="preserve"> </w:t>
      </w:r>
      <w:r w:rsidR="00A36CA2" w:rsidRPr="00970B57">
        <w:t>18.06.2024,</w:t>
      </w:r>
      <w:r w:rsidR="009B3832" w:rsidRPr="00970B57">
        <w:t xml:space="preserve"> </w:t>
      </w:r>
      <w:r w:rsidR="00A36CA2" w:rsidRPr="00970B57">
        <w:t>Пенсии</w:t>
      </w:r>
      <w:r w:rsidR="009B3832" w:rsidRPr="00970B57">
        <w:t xml:space="preserve"> </w:t>
      </w:r>
      <w:r w:rsidR="00A36CA2" w:rsidRPr="00970B57">
        <w:t>увеличатся</w:t>
      </w:r>
      <w:r w:rsidR="009B3832" w:rsidRPr="00970B57">
        <w:t xml:space="preserve"> </w:t>
      </w:r>
      <w:r w:rsidR="00A36CA2" w:rsidRPr="00970B57">
        <w:t>с</w:t>
      </w:r>
      <w:r w:rsidR="009B3832" w:rsidRPr="00970B57">
        <w:t xml:space="preserve"> </w:t>
      </w:r>
      <w:r w:rsidR="00A36CA2" w:rsidRPr="00970B57">
        <w:t>июля</w:t>
      </w:r>
      <w:r w:rsidR="009B3832" w:rsidRPr="00970B57">
        <w:t xml:space="preserve"> </w:t>
      </w:r>
      <w:r w:rsidR="00A36CA2" w:rsidRPr="00970B57">
        <w:t>на</w:t>
      </w:r>
      <w:r w:rsidR="009B3832" w:rsidRPr="00970B57">
        <w:t xml:space="preserve"> </w:t>
      </w:r>
      <w:r w:rsidR="00A36CA2" w:rsidRPr="00970B57">
        <w:t>4,57</w:t>
      </w:r>
      <w:r w:rsidR="009B3832" w:rsidRPr="00970B57">
        <w:t xml:space="preserve"> </w:t>
      </w:r>
      <w:r w:rsidR="00A36CA2" w:rsidRPr="00970B57">
        <w:t>процента</w:t>
      </w:r>
      <w:bookmarkEnd w:id="161"/>
    </w:p>
    <w:p w14:paraId="4560A8F3" w14:textId="77777777" w:rsidR="00A36CA2" w:rsidRPr="00970B57" w:rsidRDefault="00A36CA2" w:rsidP="00970B57">
      <w:pPr>
        <w:pStyle w:val="3"/>
      </w:pPr>
      <w:bookmarkStart w:id="162" w:name="_Toc169677594"/>
      <w:r w:rsidRPr="00970B57">
        <w:t>На</w:t>
      </w:r>
      <w:r w:rsidR="009B3832" w:rsidRPr="00970B57">
        <w:t xml:space="preserve"> </w:t>
      </w:r>
      <w:r w:rsidRPr="00970B57">
        <w:t>днях</w:t>
      </w:r>
      <w:r w:rsidR="009B3832" w:rsidRPr="00970B57">
        <w:t xml:space="preserve"> </w:t>
      </w:r>
      <w:r w:rsidRPr="00970B57">
        <w:t>Бундесрат</w:t>
      </w:r>
      <w:r w:rsidR="009B3832" w:rsidRPr="00970B57">
        <w:t xml:space="preserve"> </w:t>
      </w:r>
      <w:r w:rsidRPr="00970B57">
        <w:t>утвердил</w:t>
      </w:r>
      <w:r w:rsidR="009B3832" w:rsidRPr="00970B57">
        <w:t xml:space="preserve"> </w:t>
      </w:r>
      <w:r w:rsidRPr="00970B57">
        <w:t>постановление</w:t>
      </w:r>
      <w:r w:rsidR="009B3832" w:rsidRPr="00970B57">
        <w:t xml:space="preserve"> </w:t>
      </w:r>
      <w:r w:rsidRPr="00970B57">
        <w:t>Министерства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Германии:</w:t>
      </w:r>
      <w:r w:rsidR="009B3832" w:rsidRPr="00970B57">
        <w:t xml:space="preserve"> </w:t>
      </w:r>
      <w:r w:rsidRPr="00970B57">
        <w:t>впервые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21</w:t>
      </w:r>
      <w:r w:rsidR="009B3832" w:rsidRPr="00970B57">
        <w:t xml:space="preserve"> </w:t>
      </w:r>
      <w:r w:rsidRPr="00970B57">
        <w:t>млн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одинаковым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востоке,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западе</w:t>
      </w:r>
      <w:r w:rsidR="009B3832" w:rsidRPr="00970B57">
        <w:t xml:space="preserve"> </w:t>
      </w:r>
      <w:r w:rsidRPr="00970B57">
        <w:t>страны.</w:t>
      </w:r>
      <w:r w:rsidR="009B3832" w:rsidRPr="00970B57">
        <w:t xml:space="preserve"> </w:t>
      </w:r>
      <w:r w:rsidRPr="00970B57">
        <w:t>Пенсия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1000</w:t>
      </w:r>
      <w:r w:rsidR="009B3832" w:rsidRPr="00970B57">
        <w:t xml:space="preserve"> </w:t>
      </w:r>
      <w:r w:rsidRPr="00970B57">
        <w:t>евро</w:t>
      </w:r>
      <w:r w:rsidR="009B3832" w:rsidRPr="00970B57">
        <w:t xml:space="preserve"> </w:t>
      </w:r>
      <w:r w:rsidRPr="00970B57">
        <w:t>вырастет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45,70</w:t>
      </w:r>
      <w:r w:rsidR="009B3832" w:rsidRPr="00970B57">
        <w:t xml:space="preserve"> </w:t>
      </w:r>
      <w:r w:rsidRPr="00970B57">
        <w:t>евро.</w:t>
      </w:r>
      <w:bookmarkEnd w:id="162"/>
    </w:p>
    <w:p w14:paraId="283E4380" w14:textId="77777777" w:rsidR="00A36CA2" w:rsidRPr="00970B57" w:rsidRDefault="00A36CA2" w:rsidP="00A36CA2">
      <w:r w:rsidRPr="00970B57">
        <w:t>Основные</w:t>
      </w:r>
      <w:r w:rsidR="009B3832" w:rsidRPr="00970B57">
        <w:t xml:space="preserve"> </w:t>
      </w:r>
      <w:r w:rsidRPr="00970B57">
        <w:t>причины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значительного,</w:t>
      </w:r>
      <w:r w:rsidR="009B3832" w:rsidRPr="00970B57">
        <w:t xml:space="preserve"> </w:t>
      </w:r>
      <w:r w:rsidRPr="00970B57">
        <w:t>нежели</w:t>
      </w:r>
      <w:r w:rsidR="009B3832" w:rsidRPr="00970B57">
        <w:t xml:space="preserve"> </w:t>
      </w:r>
      <w:r w:rsidRPr="00970B57">
        <w:t>планировалось</w:t>
      </w:r>
      <w:r w:rsidR="009B3832" w:rsidRPr="00970B57">
        <w:t xml:space="preserve"> </w:t>
      </w:r>
      <w:r w:rsidRPr="00970B57">
        <w:t>роста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стабильный</w:t>
      </w:r>
      <w:r w:rsidR="009B3832" w:rsidRPr="00970B57">
        <w:t xml:space="preserve"> </w:t>
      </w:r>
      <w:r w:rsidRPr="00970B57">
        <w:t>рынок</w:t>
      </w:r>
      <w:r w:rsidR="009B3832" w:rsidRPr="00970B57">
        <w:t xml:space="preserve"> </w:t>
      </w:r>
      <w:r w:rsidRPr="00970B57">
        <w:t>труда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Германии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успешные</w:t>
      </w:r>
      <w:r w:rsidR="009B3832" w:rsidRPr="00970B57">
        <w:t xml:space="preserve"> </w:t>
      </w:r>
      <w:r w:rsidRPr="00970B57">
        <w:t>результаты</w:t>
      </w:r>
      <w:r w:rsidR="009B3832" w:rsidRPr="00970B57">
        <w:t xml:space="preserve"> </w:t>
      </w:r>
      <w:r w:rsidRPr="00970B57">
        <w:t>переговоров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зарплатам.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корректировки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учтено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зарплат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4,72%.</w:t>
      </w:r>
    </w:p>
    <w:p w14:paraId="77B05B71" w14:textId="77777777" w:rsidR="00A36CA2" w:rsidRPr="00970B57" w:rsidRDefault="00527B2D" w:rsidP="00A36CA2">
      <w:r w:rsidRPr="00970B57">
        <w:t>ВПЕРВЫЕ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ГОДЫ</w:t>
      </w:r>
    </w:p>
    <w:p w14:paraId="43B0E501" w14:textId="77777777" w:rsidR="00A36CA2" w:rsidRPr="00970B57" w:rsidRDefault="00A36CA2" w:rsidP="00A36CA2">
      <w:r w:rsidRPr="00970B57">
        <w:t>инфляция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съест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пенсий.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мае</w:t>
      </w:r>
      <w:r w:rsidR="009B3832" w:rsidRPr="00970B57">
        <w:t xml:space="preserve"> </w:t>
      </w:r>
      <w:r w:rsidRPr="00970B57">
        <w:t>она</w:t>
      </w:r>
      <w:r w:rsidR="009B3832" w:rsidRPr="00970B57">
        <w:t xml:space="preserve"> </w:t>
      </w:r>
      <w:r w:rsidRPr="00970B57">
        <w:t>составила</w:t>
      </w:r>
      <w:r w:rsidR="009B3832" w:rsidRPr="00970B57">
        <w:t xml:space="preserve"> </w:t>
      </w:r>
      <w:r w:rsidRPr="00970B57">
        <w:t>2,4</w:t>
      </w:r>
      <w:r w:rsidR="009B3832" w:rsidRPr="00970B57">
        <w:t xml:space="preserve"> </w:t>
      </w:r>
      <w:r w:rsidRPr="00970B57">
        <w:t>процента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аналогичным</w:t>
      </w:r>
      <w:r w:rsidR="009B3832" w:rsidRPr="00970B57">
        <w:t xml:space="preserve"> </w:t>
      </w:r>
      <w:r w:rsidRPr="00970B57">
        <w:t>периодом</w:t>
      </w:r>
      <w:r w:rsidR="009B3832" w:rsidRPr="00970B57">
        <w:t xml:space="preserve"> </w:t>
      </w:r>
      <w:r w:rsidRPr="00970B57">
        <w:t>прошлого</w:t>
      </w:r>
      <w:r w:rsidR="009B3832" w:rsidRPr="00970B57">
        <w:t xml:space="preserve"> </w:t>
      </w:r>
      <w:r w:rsidRPr="00970B57">
        <w:t>года.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последние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увеличение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успевало</w:t>
      </w:r>
      <w:r w:rsidR="009B3832" w:rsidRPr="00970B57">
        <w:t xml:space="preserve"> </w:t>
      </w:r>
      <w:r w:rsidRPr="00970B57">
        <w:t>за</w:t>
      </w:r>
      <w:r w:rsidR="009B3832" w:rsidRPr="00970B57">
        <w:t xml:space="preserve"> </w:t>
      </w:r>
      <w:r w:rsidRPr="00970B57">
        <w:t>инфляцией,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предыдущем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западе</w:t>
      </w:r>
      <w:r w:rsidR="009B3832" w:rsidRPr="00970B57">
        <w:t xml:space="preserve"> </w:t>
      </w:r>
      <w:r w:rsidRPr="00970B57">
        <w:t>страны</w:t>
      </w:r>
      <w:r w:rsidR="009B3832" w:rsidRPr="00970B57">
        <w:t xml:space="preserve"> </w:t>
      </w:r>
      <w:r w:rsidRPr="00970B57">
        <w:t>вообще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повышения,</w:t>
      </w:r>
      <w:r w:rsidR="009B3832" w:rsidRPr="00970B57">
        <w:t xml:space="preserve"> </w:t>
      </w:r>
      <w:r w:rsidRPr="00970B57">
        <w:t>тогда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востоке</w:t>
      </w:r>
      <w:r w:rsidR="009B3832" w:rsidRPr="00970B57">
        <w:t xml:space="preserve"> </w:t>
      </w:r>
      <w:r w:rsidRPr="00970B57">
        <w:t>оно</w:t>
      </w:r>
      <w:r w:rsidR="009B3832" w:rsidRPr="00970B57">
        <w:t xml:space="preserve"> </w:t>
      </w:r>
      <w:r w:rsidRPr="00970B57">
        <w:t>было</w:t>
      </w:r>
      <w:r w:rsidR="009B3832" w:rsidRPr="00970B57">
        <w:t xml:space="preserve"> </w:t>
      </w:r>
      <w:r w:rsidRPr="00970B57">
        <w:t>минимальным.</w:t>
      </w:r>
    </w:p>
    <w:p w14:paraId="744E2104" w14:textId="77777777" w:rsidR="00A36CA2" w:rsidRPr="00970B57" w:rsidRDefault="00A36CA2" w:rsidP="00A36CA2">
      <w:r w:rsidRPr="00970B57">
        <w:t>В</w:t>
      </w:r>
      <w:r w:rsidR="009B3832" w:rsidRPr="00970B57">
        <w:t xml:space="preserve"> </w:t>
      </w:r>
      <w:r w:rsidRPr="00970B57">
        <w:t>2023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старых</w:t>
      </w:r>
      <w:r w:rsidR="009B3832" w:rsidRPr="00970B57">
        <w:t xml:space="preserve"> </w:t>
      </w:r>
      <w:r w:rsidRPr="00970B57">
        <w:t>федеральных</w:t>
      </w:r>
      <w:r w:rsidR="009B3832" w:rsidRPr="00970B57">
        <w:t xml:space="preserve"> </w:t>
      </w:r>
      <w:r w:rsidRPr="00970B57">
        <w:t>землях</w:t>
      </w:r>
      <w:r w:rsidR="009B3832" w:rsidRPr="00970B57">
        <w:t xml:space="preserve"> </w:t>
      </w:r>
      <w:r w:rsidRPr="00970B57">
        <w:t>увеличились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4,39</w:t>
      </w:r>
      <w:r w:rsidR="009B3832" w:rsidRPr="00970B57">
        <w:t xml:space="preserve"> </w:t>
      </w:r>
      <w:r w:rsidRPr="00970B57">
        <w:t>процента,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востоке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5,86</w:t>
      </w:r>
      <w:r w:rsidR="009B3832" w:rsidRPr="00970B57">
        <w:t xml:space="preserve"> </w:t>
      </w:r>
      <w:r w:rsidRPr="00970B57">
        <w:t>процента.</w:t>
      </w:r>
      <w:r w:rsidR="009B3832" w:rsidRPr="00970B57">
        <w:t xml:space="preserve"> </w:t>
      </w:r>
      <w:r w:rsidRPr="00970B57">
        <w:t>Таким</w:t>
      </w:r>
      <w:r w:rsidR="009B3832" w:rsidRPr="00970B57">
        <w:t xml:space="preserve"> </w:t>
      </w:r>
      <w:r w:rsidRPr="00970B57">
        <w:t>образом,</w:t>
      </w:r>
      <w:r w:rsidR="009B3832" w:rsidRPr="00970B57">
        <w:t xml:space="preserve"> </w:t>
      </w:r>
      <w:r w:rsidRPr="00970B57">
        <w:t>уже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прошлом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были</w:t>
      </w:r>
      <w:r w:rsidR="009B3832" w:rsidRPr="00970B57">
        <w:t xml:space="preserve"> </w:t>
      </w:r>
      <w:r w:rsidRPr="00970B57">
        <w:t>уравнены,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произошло</w:t>
      </w:r>
      <w:r w:rsidR="009B3832" w:rsidRPr="00970B57">
        <w:t xml:space="preserve"> </w:t>
      </w:r>
      <w:r w:rsidRPr="00970B57">
        <w:t>раньше,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планировалось.</w:t>
      </w:r>
      <w:r w:rsidR="009B3832" w:rsidRPr="00970B57">
        <w:t xml:space="preserve"> </w:t>
      </w:r>
      <w:r w:rsidRPr="00970B57">
        <w:t>Причина:</w:t>
      </w:r>
      <w:r w:rsidR="009B3832" w:rsidRPr="00970B57">
        <w:t xml:space="preserve"> </w:t>
      </w:r>
      <w:r w:rsidRPr="00970B57">
        <w:t>заработные</w:t>
      </w:r>
      <w:r w:rsidR="009B3832" w:rsidRPr="00970B57">
        <w:t xml:space="preserve"> </w:t>
      </w:r>
      <w:r w:rsidRPr="00970B57">
        <w:t>платы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востоке</w:t>
      </w:r>
      <w:r w:rsidR="009B3832" w:rsidRPr="00970B57">
        <w:t xml:space="preserve"> </w:t>
      </w:r>
      <w:r w:rsidRPr="00970B57">
        <w:t>страны</w:t>
      </w:r>
      <w:r w:rsidR="009B3832" w:rsidRPr="00970B57">
        <w:t xml:space="preserve"> </w:t>
      </w:r>
      <w:r w:rsidRPr="00970B57">
        <w:t>росли</w:t>
      </w:r>
      <w:r w:rsidR="009B3832" w:rsidRPr="00970B57">
        <w:t xml:space="preserve"> </w:t>
      </w:r>
      <w:r w:rsidRPr="00970B57">
        <w:t>значительно</w:t>
      </w:r>
      <w:r w:rsidR="009B3832" w:rsidRPr="00970B57">
        <w:t xml:space="preserve"> </w:t>
      </w:r>
      <w:r w:rsidRPr="00970B57">
        <w:t>быстрее,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западе.</w:t>
      </w:r>
    </w:p>
    <w:p w14:paraId="7455857E" w14:textId="77777777" w:rsidR="00A36CA2" w:rsidRPr="00970B57" w:rsidRDefault="00527B2D" w:rsidP="00A36CA2">
      <w:r w:rsidRPr="00970B57">
        <w:t>ДОЛЖЕН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ПРИНЯТ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ОКТЯБРЯ</w:t>
      </w:r>
    </w:p>
    <w:p w14:paraId="0FEF3A79" w14:textId="77777777" w:rsidR="00A36CA2" w:rsidRPr="00970B57" w:rsidRDefault="00A36CA2" w:rsidP="00A36CA2">
      <w:r w:rsidRPr="00970B57">
        <w:t>Согласно</w:t>
      </w:r>
      <w:r w:rsidR="009B3832" w:rsidRPr="00970B57">
        <w:t xml:space="preserve"> </w:t>
      </w:r>
      <w:r w:rsidRPr="00970B57">
        <w:t>актуальному</w:t>
      </w:r>
      <w:r w:rsidR="009B3832" w:rsidRPr="00970B57">
        <w:t xml:space="preserve"> </w:t>
      </w:r>
      <w:r w:rsidRPr="00970B57">
        <w:t>отчету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пенсионному</w:t>
      </w:r>
      <w:r w:rsidR="009B3832" w:rsidRPr="00970B57">
        <w:t xml:space="preserve"> </w:t>
      </w:r>
      <w:r w:rsidRPr="00970B57">
        <w:t>страхованию,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будущем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медленнее.</w:t>
      </w:r>
      <w:r w:rsidR="009B3832" w:rsidRPr="00970B57">
        <w:t xml:space="preserve"> </w:t>
      </w:r>
      <w:r w:rsidRPr="00970B57">
        <w:t>Предполагается,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2037</w:t>
      </w:r>
      <w:r w:rsidR="009B3832" w:rsidRPr="00970B57">
        <w:t xml:space="preserve"> </w:t>
      </w:r>
      <w:r w:rsidRPr="00970B57">
        <w:t>года</w:t>
      </w:r>
      <w:r w:rsidR="009B3832" w:rsidRPr="00970B57">
        <w:t xml:space="preserve"> </w:t>
      </w:r>
      <w:r w:rsidRPr="00970B57">
        <w:t>средний</w:t>
      </w:r>
      <w:r w:rsidR="009B3832" w:rsidRPr="00970B57">
        <w:t xml:space="preserve"> </w:t>
      </w:r>
      <w:r w:rsidRPr="00970B57">
        <w:t>ежегодный</w:t>
      </w:r>
      <w:r w:rsidR="009B3832" w:rsidRPr="00970B57">
        <w:t xml:space="preserve"> </w:t>
      </w:r>
      <w:r w:rsidRPr="00970B57">
        <w:t>рост</w:t>
      </w:r>
      <w:r w:rsidR="009B3832" w:rsidRPr="00970B57">
        <w:t xml:space="preserve"> </w:t>
      </w:r>
      <w:r w:rsidRPr="00970B57">
        <w:t>составит</w:t>
      </w:r>
      <w:r w:rsidR="009B3832" w:rsidRPr="00970B57">
        <w:t xml:space="preserve"> </w:t>
      </w:r>
      <w:r w:rsidRPr="00970B57">
        <w:t>2,6</w:t>
      </w:r>
      <w:r w:rsidR="009B3832" w:rsidRPr="00970B57">
        <w:t xml:space="preserve"> </w:t>
      </w:r>
      <w:r w:rsidRPr="00970B57">
        <w:t>процента,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итоге</w:t>
      </w:r>
      <w:r w:rsidR="009B3832" w:rsidRPr="00970B57">
        <w:t xml:space="preserve"> </w:t>
      </w:r>
      <w:r w:rsidRPr="00970B57">
        <w:t>приведет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общему</w:t>
      </w:r>
      <w:r w:rsidR="009B3832" w:rsidRPr="00970B57">
        <w:t xml:space="preserve"> </w:t>
      </w:r>
      <w:r w:rsidRPr="00970B57">
        <w:t>росту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43%.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законодательных</w:t>
      </w:r>
      <w:r w:rsidR="009B3832" w:rsidRPr="00970B57">
        <w:t xml:space="preserve"> </w:t>
      </w:r>
      <w:r w:rsidRPr="00970B57">
        <w:t>изменений</w:t>
      </w:r>
      <w:r w:rsidR="009B3832" w:rsidRPr="00970B57">
        <w:t xml:space="preserve"> </w:t>
      </w:r>
      <w:r w:rsidRPr="00970B57">
        <w:t>выход</w:t>
      </w:r>
      <w:r w:rsidR="009B3832" w:rsidRPr="00970B57">
        <w:t xml:space="preserve"> </w:t>
      </w:r>
      <w:r w:rsidRPr="00970B57">
        <w:t>миллионов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называемых</w:t>
      </w:r>
      <w:r w:rsidR="009B3832" w:rsidRPr="00970B57">
        <w:t xml:space="preserve"> </w:t>
      </w:r>
      <w:r w:rsidRPr="00970B57">
        <w:t>бэби-бумеров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ощущаться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заметно.</w:t>
      </w:r>
      <w:r w:rsidR="009B3832" w:rsidRPr="00970B57">
        <w:t xml:space="preserve"> </w:t>
      </w:r>
      <w:r w:rsidRPr="00970B57">
        <w:t>Без</w:t>
      </w:r>
      <w:r w:rsidR="009B3832" w:rsidRPr="00970B57">
        <w:t xml:space="preserve"> </w:t>
      </w:r>
      <w:r w:rsidRPr="00970B57">
        <w:t>проведения</w:t>
      </w:r>
      <w:r w:rsidR="009B3832" w:rsidRPr="00970B57">
        <w:t xml:space="preserve"> </w:t>
      </w:r>
      <w:r w:rsidRPr="00970B57">
        <w:t>реформы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снизится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2037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</w:t>
      </w:r>
      <w:r w:rsidR="009B3832" w:rsidRPr="00970B57">
        <w:t xml:space="preserve"> </w:t>
      </w:r>
      <w:r w:rsidRPr="00970B57">
        <w:t>текущих</w:t>
      </w:r>
      <w:r w:rsidR="009B3832" w:rsidRPr="00970B57">
        <w:t xml:space="preserve"> </w:t>
      </w:r>
      <w:r w:rsidRPr="00970B57">
        <w:t>48,2%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45,0%.</w:t>
      </w:r>
      <w:r w:rsidR="009B3832" w:rsidRPr="00970B57">
        <w:t xml:space="preserve"> </w:t>
      </w:r>
      <w:r w:rsidRPr="00970B57">
        <w:t>Тогда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расти</w:t>
      </w:r>
      <w:r w:rsidR="009B3832" w:rsidRPr="00970B57">
        <w:t xml:space="preserve"> </w:t>
      </w:r>
      <w:r w:rsidRPr="00970B57">
        <w:t>медленнее,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зарплаты.</w:t>
      </w:r>
    </w:p>
    <w:p w14:paraId="67A2E5A2" w14:textId="77777777" w:rsidR="00A36CA2" w:rsidRPr="00970B57" w:rsidRDefault="00A36CA2" w:rsidP="00A36CA2">
      <w:r w:rsidRPr="00970B57">
        <w:t>Реакция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«</w:t>
      </w:r>
      <w:r w:rsidRPr="00970B57">
        <w:t>Светофора</w:t>
      </w:r>
      <w:r w:rsidR="009B3832" w:rsidRPr="00970B57">
        <w:t xml:space="preserve">» </w:t>
      </w:r>
      <w:r w:rsidRPr="00970B57">
        <w:t>-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пакет,</w:t>
      </w:r>
      <w:r w:rsidR="009B3832" w:rsidRPr="00970B57">
        <w:t xml:space="preserve"> </w:t>
      </w:r>
      <w:r w:rsidRPr="00970B57">
        <w:t>предусматривающий</w:t>
      </w:r>
      <w:r w:rsidR="009B3832" w:rsidRPr="00970B57">
        <w:t xml:space="preserve"> </w:t>
      </w:r>
      <w:r w:rsidRPr="00970B57">
        <w:t>фиксацию</w:t>
      </w:r>
      <w:r w:rsidR="009B3832" w:rsidRPr="00970B57">
        <w:t xml:space="preserve"> </w:t>
      </w:r>
      <w:r w:rsidRPr="00970B57">
        <w:t>уровня</w:t>
      </w:r>
      <w:r w:rsidR="009B3832" w:rsidRPr="00970B57">
        <w:t xml:space="preserve"> </w:t>
      </w:r>
      <w:r w:rsidRPr="00970B57">
        <w:t>обеспечения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значении</w:t>
      </w:r>
      <w:r w:rsidR="009B3832" w:rsidRPr="00970B57">
        <w:t xml:space="preserve"> </w:t>
      </w:r>
      <w:r w:rsidRPr="00970B57">
        <w:t>48%.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середины</w:t>
      </w:r>
      <w:r w:rsidR="009B3832" w:rsidRPr="00970B57">
        <w:t xml:space="preserve"> </w:t>
      </w:r>
      <w:r w:rsidRPr="00970B57">
        <w:t>2030-х</w:t>
      </w:r>
      <w:r w:rsidR="009B3832" w:rsidRPr="00970B57">
        <w:t xml:space="preserve"> </w:t>
      </w:r>
      <w:r w:rsidRPr="00970B57">
        <w:t>годов</w:t>
      </w:r>
      <w:r w:rsidR="009B3832" w:rsidRPr="00970B57">
        <w:t xml:space="preserve"> </w:t>
      </w:r>
      <w:r w:rsidRPr="00970B57">
        <w:t>правительство</w:t>
      </w:r>
      <w:r w:rsidR="009B3832" w:rsidRPr="00970B57">
        <w:t xml:space="preserve"> </w:t>
      </w:r>
      <w:r w:rsidRPr="00970B57">
        <w:t>также</w:t>
      </w:r>
      <w:r w:rsidR="009B3832" w:rsidRPr="00970B57">
        <w:t xml:space="preserve"> </w:t>
      </w:r>
      <w:r w:rsidRPr="00970B57">
        <w:t>планирует</w:t>
      </w:r>
      <w:r w:rsidR="009B3832" w:rsidRPr="00970B57">
        <w:t xml:space="preserve"> </w:t>
      </w:r>
      <w:r w:rsidRPr="00970B57">
        <w:t>инвестировать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минимум</w:t>
      </w:r>
      <w:r w:rsidR="009B3832" w:rsidRPr="00970B57">
        <w:t xml:space="preserve"> </w:t>
      </w:r>
      <w:r w:rsidRPr="00970B57">
        <w:t>200</w:t>
      </w:r>
      <w:r w:rsidR="009B3832" w:rsidRPr="00970B57">
        <w:t xml:space="preserve"> </w:t>
      </w:r>
      <w:r w:rsidRPr="00970B57">
        <w:t>миллиардов</w:t>
      </w:r>
      <w:r w:rsidR="009B3832" w:rsidRPr="00970B57">
        <w:t xml:space="preserve"> </w:t>
      </w:r>
      <w:r w:rsidRPr="00970B57">
        <w:t>евро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федеральных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капиталовом</w:t>
      </w:r>
      <w:r w:rsidR="009B3832" w:rsidRPr="00970B57">
        <w:t xml:space="preserve"> </w:t>
      </w:r>
      <w:r w:rsidRPr="00970B57">
        <w:t>рынке.</w:t>
      </w:r>
      <w:r w:rsidR="009B3832" w:rsidRPr="00970B57">
        <w:t xml:space="preserve"> </w:t>
      </w:r>
      <w:r w:rsidRPr="00970B57">
        <w:t>Доходы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этих</w:t>
      </w:r>
      <w:r w:rsidR="009B3832" w:rsidRPr="00970B57">
        <w:t xml:space="preserve"> </w:t>
      </w:r>
      <w:r w:rsidRPr="00970B57">
        <w:t>инвестиций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будут</w:t>
      </w:r>
      <w:r w:rsidR="009B3832" w:rsidRPr="00970B57">
        <w:t xml:space="preserve"> </w:t>
      </w:r>
      <w:r w:rsidRPr="00970B57">
        <w:t>сгладить</w:t>
      </w:r>
      <w:r w:rsidR="009B3832" w:rsidRPr="00970B57">
        <w:t xml:space="preserve"> </w:t>
      </w:r>
      <w:r w:rsidRPr="00970B57">
        <w:t>повышение</w:t>
      </w:r>
      <w:r w:rsidR="009B3832" w:rsidRPr="00970B57">
        <w:t xml:space="preserve"> </w:t>
      </w:r>
      <w:r w:rsidRPr="00970B57">
        <w:t>взносов.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сообщили</w:t>
      </w:r>
      <w:r w:rsidR="009B3832" w:rsidRPr="00970B57">
        <w:t xml:space="preserve"> </w:t>
      </w:r>
      <w:r w:rsidRPr="00970B57">
        <w:t>представители</w:t>
      </w:r>
      <w:r w:rsidR="009B3832" w:rsidRPr="00970B57">
        <w:t xml:space="preserve"> </w:t>
      </w:r>
      <w:r w:rsidRPr="00970B57">
        <w:t>коалиции,</w:t>
      </w:r>
      <w:r w:rsidR="009B3832" w:rsidRPr="00970B57">
        <w:t xml:space="preserve"> </w:t>
      </w:r>
      <w:r w:rsidRPr="00970B57">
        <w:t>планы</w:t>
      </w:r>
      <w:r w:rsidR="009B3832" w:rsidRPr="00970B57">
        <w:t xml:space="preserve"> </w:t>
      </w:r>
      <w:r w:rsidRPr="00970B57">
        <w:t>должны</w:t>
      </w:r>
      <w:r w:rsidR="009B3832" w:rsidRPr="00970B57">
        <w:t xml:space="preserve"> </w:t>
      </w:r>
      <w:r w:rsidRPr="00970B57">
        <w:t>быть</w:t>
      </w:r>
      <w:r w:rsidR="009B3832" w:rsidRPr="00970B57">
        <w:t xml:space="preserve"> </w:t>
      </w:r>
      <w:r w:rsidRPr="00970B57">
        <w:t>обсуждены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Бундестаге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конце</w:t>
      </w:r>
      <w:r w:rsidR="009B3832" w:rsidRPr="00970B57">
        <w:t xml:space="preserve"> </w:t>
      </w:r>
      <w:r w:rsidRPr="00970B57">
        <w:t>июня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приняты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Бундесрате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Бундестаге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октября.</w:t>
      </w:r>
    </w:p>
    <w:p w14:paraId="6F506219" w14:textId="77777777" w:rsidR="00A36CA2" w:rsidRPr="00970B57" w:rsidRDefault="00A36CA2" w:rsidP="00A36CA2">
      <w:r w:rsidRPr="00970B57">
        <w:lastRenderedPageBreak/>
        <w:t>Постановление</w:t>
      </w:r>
      <w:r w:rsidR="009B3832" w:rsidRPr="00970B57">
        <w:t xml:space="preserve"> </w:t>
      </w:r>
      <w:r w:rsidRPr="00970B57">
        <w:t>об</w:t>
      </w:r>
      <w:r w:rsidR="009B3832" w:rsidRPr="00970B57">
        <w:t xml:space="preserve"> </w:t>
      </w:r>
      <w:r w:rsidRPr="00970B57">
        <w:t>увеличении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опубликовано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Федеральном</w:t>
      </w:r>
      <w:r w:rsidR="009B3832" w:rsidRPr="00970B57">
        <w:t xml:space="preserve"> </w:t>
      </w:r>
      <w:r w:rsidRPr="00970B57">
        <w:t>вестнике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вступит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силу</w:t>
      </w:r>
      <w:r w:rsidR="009B3832" w:rsidRPr="00970B57">
        <w:t xml:space="preserve"> </w:t>
      </w:r>
      <w:r w:rsidRPr="00970B57">
        <w:t>1</w:t>
      </w:r>
      <w:r w:rsidR="009B3832" w:rsidRPr="00970B57">
        <w:t xml:space="preserve"> </w:t>
      </w:r>
      <w:r w:rsidRPr="00970B57">
        <w:t>июля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года.</w:t>
      </w:r>
    </w:p>
    <w:p w14:paraId="79D048A6" w14:textId="77777777" w:rsidR="00084884" w:rsidRPr="00970B57" w:rsidRDefault="00000000" w:rsidP="00A36CA2">
      <w:hyperlink r:id="rId49" w:history="1">
        <w:r w:rsidR="00A36CA2" w:rsidRPr="00970B57">
          <w:rPr>
            <w:rStyle w:val="a3"/>
          </w:rPr>
          <w:t>https://www.mknews.de/social/2024/06/18/germaniya-pensii-uvelichatsya-s-iyulya-na-457-procenta.html</w:t>
        </w:r>
      </w:hyperlink>
    </w:p>
    <w:p w14:paraId="467FF3FA" w14:textId="77777777" w:rsidR="00C72AFF" w:rsidRPr="00970B57" w:rsidRDefault="00527B2D" w:rsidP="00C72AFF">
      <w:pPr>
        <w:pStyle w:val="2"/>
      </w:pPr>
      <w:bookmarkStart w:id="163" w:name="_Toc169677595"/>
      <w:r w:rsidRPr="00970B57">
        <w:t>Московский</w:t>
      </w:r>
      <w:r w:rsidR="009B3832" w:rsidRPr="00970B57">
        <w:t xml:space="preserve"> </w:t>
      </w:r>
      <w:r w:rsidRPr="00970B57">
        <w:t>к</w:t>
      </w:r>
      <w:r w:rsidR="00C72AFF" w:rsidRPr="00970B57">
        <w:t>омсомолец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="00C72AFF" w:rsidRPr="00970B57">
        <w:t>Латвия,</w:t>
      </w:r>
      <w:r w:rsidR="009B3832" w:rsidRPr="00970B57">
        <w:t xml:space="preserve"> </w:t>
      </w:r>
      <w:r w:rsidR="00C72AFF" w:rsidRPr="00970B57">
        <w:t>18.06.2024,</w:t>
      </w:r>
      <w:r w:rsidR="009B3832" w:rsidRPr="00970B57">
        <w:t xml:space="preserve"> </w:t>
      </w:r>
      <w:r w:rsidR="00C72AFF" w:rsidRPr="00970B57">
        <w:t>Старение</w:t>
      </w:r>
      <w:r w:rsidR="009B3832" w:rsidRPr="00970B57">
        <w:t xml:space="preserve"> </w:t>
      </w:r>
      <w:r w:rsidR="00C72AFF" w:rsidRPr="00970B57">
        <w:t>угрожает</w:t>
      </w:r>
      <w:r w:rsidR="009B3832" w:rsidRPr="00970B57">
        <w:t xml:space="preserve"> </w:t>
      </w:r>
      <w:r w:rsidR="00C72AFF" w:rsidRPr="00970B57">
        <w:t>пенсиям</w:t>
      </w:r>
      <w:bookmarkEnd w:id="163"/>
    </w:p>
    <w:p w14:paraId="35BF9869" w14:textId="77777777" w:rsidR="00C72AFF" w:rsidRPr="00970B57" w:rsidRDefault="00C72AFF" w:rsidP="00970B57">
      <w:pPr>
        <w:pStyle w:val="3"/>
      </w:pPr>
      <w:bookmarkStart w:id="164" w:name="_Toc169677596"/>
      <w:r w:rsidRPr="00970B57">
        <w:t>Еврокомиссия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обнародовала</w:t>
      </w:r>
      <w:r w:rsidR="009B3832" w:rsidRPr="00970B57">
        <w:t xml:space="preserve"> «</w:t>
      </w:r>
      <w:r w:rsidRPr="00970B57">
        <w:t>Доклад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старении</w:t>
      </w:r>
      <w:r w:rsidR="009B3832" w:rsidRPr="00970B57">
        <w:t xml:space="preserve"> </w:t>
      </w:r>
      <w:r w:rsidRPr="00970B57">
        <w:t>2024</w:t>
      </w:r>
      <w:r w:rsidR="009B3832" w:rsidRPr="00970B57">
        <w:t xml:space="preserve"> </w:t>
      </w:r>
      <w:r w:rsidRPr="00970B57">
        <w:t>года</w:t>
      </w:r>
      <w:r w:rsidR="009B3832" w:rsidRPr="00970B57">
        <w:t>»</w:t>
      </w:r>
      <w:r w:rsidRPr="00970B57">
        <w:t>,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он</w:t>
      </w:r>
      <w:r w:rsidR="009B3832" w:rsidRPr="00970B57">
        <w:t xml:space="preserve"> </w:t>
      </w:r>
      <w:r w:rsidRPr="00970B57">
        <w:t>полон</w:t>
      </w:r>
      <w:r w:rsidR="009B3832" w:rsidRPr="00970B57">
        <w:t xml:space="preserve"> </w:t>
      </w:r>
      <w:r w:rsidRPr="00970B57">
        <w:t>тревожных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неприятных</w:t>
      </w:r>
      <w:r w:rsidR="009B3832" w:rsidRPr="00970B57">
        <w:t xml:space="preserve"> </w:t>
      </w:r>
      <w:r w:rsidRPr="00970B57">
        <w:t>новостей</w:t>
      </w:r>
      <w:r w:rsidR="009B3832" w:rsidRPr="00970B57">
        <w:t xml:space="preserve"> </w:t>
      </w:r>
      <w:r w:rsidRPr="00970B57">
        <w:t>как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Европы,</w:t>
      </w:r>
      <w:r w:rsidR="009B3832" w:rsidRPr="00970B57">
        <w:t xml:space="preserve"> </w:t>
      </w:r>
      <w:r w:rsidRPr="00970B57">
        <w:t>так</w:t>
      </w:r>
      <w:r w:rsidR="009B3832" w:rsidRPr="00970B57">
        <w:t xml:space="preserve"> </w:t>
      </w:r>
      <w:r w:rsidRPr="00970B57">
        <w:t>и,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частности,</w:t>
      </w:r>
      <w:r w:rsidR="009B3832" w:rsidRPr="00970B57">
        <w:t xml:space="preserve"> </w:t>
      </w:r>
      <w:r w:rsidRPr="00970B57">
        <w:t>Латвии.</w:t>
      </w:r>
      <w:r w:rsidR="009B3832" w:rsidRPr="00970B57">
        <w:t xml:space="preserve"> </w:t>
      </w:r>
      <w:r w:rsidRPr="00970B57">
        <w:t>Согласно</w:t>
      </w:r>
      <w:r w:rsidR="009B3832" w:rsidRPr="00970B57">
        <w:t xml:space="preserve"> </w:t>
      </w:r>
      <w:r w:rsidRPr="00970B57">
        <w:t>озвученным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докладе</w:t>
      </w:r>
      <w:r w:rsidR="009B3832" w:rsidRPr="00970B57">
        <w:t xml:space="preserve"> </w:t>
      </w:r>
      <w:r w:rsidRPr="00970B57">
        <w:t>Еврокомиссии</w:t>
      </w:r>
      <w:r w:rsidR="009B3832" w:rsidRPr="00970B57">
        <w:t xml:space="preserve"> </w:t>
      </w:r>
      <w:r w:rsidRPr="00970B57">
        <w:t>прогнозам,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во</w:t>
      </w:r>
      <w:r w:rsidR="009B3832" w:rsidRPr="00970B57">
        <w:t xml:space="preserve"> </w:t>
      </w:r>
      <w:r w:rsidRPr="00970B57">
        <w:t>всех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Евросоюза</w:t>
      </w:r>
      <w:r w:rsidR="009B3832" w:rsidRPr="00970B57">
        <w:t xml:space="preserve"> </w:t>
      </w:r>
      <w:r w:rsidRPr="00970B57">
        <w:t>(ЕС)</w:t>
      </w:r>
      <w:r w:rsidR="009B3832" w:rsidRPr="00970B57">
        <w:t xml:space="preserve"> </w:t>
      </w:r>
      <w:r w:rsidRPr="00970B57">
        <w:t>сократится</w:t>
      </w:r>
      <w:r w:rsidR="009B3832" w:rsidRPr="00970B57">
        <w:t xml:space="preserve"> </w:t>
      </w:r>
      <w:r w:rsidRPr="00970B57">
        <w:t>размер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сравнению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полученной</w:t>
      </w:r>
      <w:r w:rsidR="009B3832" w:rsidRPr="00970B57">
        <w:t xml:space="preserve"> </w:t>
      </w:r>
      <w:r w:rsidRPr="00970B57">
        <w:t>зарплатой.</w:t>
      </w:r>
      <w:bookmarkEnd w:id="164"/>
      <w:r w:rsidR="009B3832" w:rsidRPr="00970B57">
        <w:t xml:space="preserve"> </w:t>
      </w:r>
    </w:p>
    <w:p w14:paraId="1246BEC7" w14:textId="77777777" w:rsidR="00C72AFF" w:rsidRPr="00970B57" w:rsidRDefault="00C72AFF" w:rsidP="00C72AFF">
      <w:r w:rsidRPr="00970B57">
        <w:t>При</w:t>
      </w:r>
      <w:r w:rsidR="009B3832" w:rsidRPr="00970B57">
        <w:t xml:space="preserve"> </w:t>
      </w:r>
      <w:r w:rsidRPr="00970B57">
        <w:t>этом</w:t>
      </w:r>
      <w:r w:rsidR="009B3832" w:rsidRPr="00970B57">
        <w:t xml:space="preserve"> </w:t>
      </w:r>
      <w:r w:rsidRPr="00970B57">
        <w:t>самое</w:t>
      </w:r>
      <w:r w:rsidR="009B3832" w:rsidRPr="00970B57">
        <w:t xml:space="preserve"> </w:t>
      </w:r>
      <w:r w:rsidRPr="00970B57">
        <w:t>большое</w:t>
      </w:r>
      <w:r w:rsidR="009B3832" w:rsidRPr="00970B57">
        <w:t xml:space="preserve"> </w:t>
      </w:r>
      <w:r w:rsidRPr="00970B57">
        <w:t>снижение</w:t>
      </w:r>
      <w:r w:rsidR="009B3832" w:rsidRPr="00970B57">
        <w:t xml:space="preserve"> </w:t>
      </w:r>
      <w:r w:rsidRPr="00970B57">
        <w:t>прогнозируется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для</w:t>
      </w:r>
      <w:r w:rsidR="009B3832" w:rsidRPr="00970B57">
        <w:t xml:space="preserve"> </w:t>
      </w:r>
      <w:r w:rsidRPr="00970B57">
        <w:t>Латвии:</w:t>
      </w:r>
      <w:r w:rsidR="009B3832" w:rsidRPr="00970B57">
        <w:t xml:space="preserve"> </w:t>
      </w:r>
      <w:r w:rsidRPr="00970B57">
        <w:t>если</w:t>
      </w:r>
      <w:r w:rsidR="009B3832" w:rsidRPr="00970B57">
        <w:t xml:space="preserve"> </w:t>
      </w:r>
      <w:r w:rsidRPr="00970B57">
        <w:t>нынешняя</w:t>
      </w:r>
      <w:r w:rsidR="009B3832" w:rsidRPr="00970B57">
        <w:t xml:space="preserve"> </w:t>
      </w:r>
      <w:r w:rsidRPr="00970B57">
        <w:t>средняя</w:t>
      </w:r>
      <w:r w:rsidR="009B3832" w:rsidRPr="00970B57">
        <w:t xml:space="preserve"> </w:t>
      </w:r>
      <w:r w:rsidRPr="00970B57">
        <w:t>государственная</w:t>
      </w:r>
      <w:r w:rsidR="009B3832" w:rsidRPr="00970B57">
        <w:t xml:space="preserve"> </w:t>
      </w:r>
      <w:r w:rsidRPr="00970B57">
        <w:t>пенсия</w:t>
      </w:r>
      <w:r w:rsidR="009B3832" w:rsidRPr="00970B57">
        <w:t xml:space="preserve"> </w:t>
      </w:r>
      <w:r w:rsidRPr="00970B57">
        <w:t>против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зарплаты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Латвии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25,5%,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соотношение</w:t>
      </w:r>
      <w:r w:rsidR="009B3832" w:rsidRPr="00970B57">
        <w:t xml:space="preserve"> </w:t>
      </w:r>
      <w:r w:rsidRPr="00970B57">
        <w:t>государственной</w:t>
      </w:r>
      <w:r w:rsidR="009B3832" w:rsidRPr="00970B57">
        <w:t xml:space="preserve"> </w:t>
      </w:r>
      <w:r w:rsidRPr="00970B57">
        <w:t>пенсии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зарплаты</w:t>
      </w:r>
      <w:r w:rsidR="009B3832" w:rsidRPr="00970B57">
        <w:t xml:space="preserve"> </w:t>
      </w:r>
      <w:r w:rsidRPr="00970B57">
        <w:t>станет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два</w:t>
      </w:r>
      <w:r w:rsidR="009B3832" w:rsidRPr="00970B57">
        <w:t xml:space="preserve"> </w:t>
      </w:r>
      <w:r w:rsidRPr="00970B57">
        <w:t>раза</w:t>
      </w:r>
      <w:r w:rsidR="009B3832" w:rsidRPr="00970B57">
        <w:t xml:space="preserve"> </w:t>
      </w:r>
      <w:r w:rsidRPr="00970B57">
        <w:t>ниже</w:t>
      </w:r>
      <w:r w:rsidR="009B3832" w:rsidRPr="00970B57">
        <w:t xml:space="preserve"> </w:t>
      </w:r>
      <w:r w:rsidRPr="00970B57">
        <w:t>-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13,5%.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означает,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Латвии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получавший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средней</w:t>
      </w:r>
      <w:r w:rsidR="009B3832" w:rsidRPr="00970B57">
        <w:t xml:space="preserve"> </w:t>
      </w:r>
      <w:r w:rsidRPr="00970B57">
        <w:t>зарплаты</w:t>
      </w:r>
      <w:r w:rsidR="009B3832" w:rsidRPr="00970B57">
        <w:t xml:space="preserve"> </w:t>
      </w:r>
      <w:r w:rsidRPr="00970B57">
        <w:t>по</w:t>
      </w:r>
      <w:r w:rsidR="009B3832" w:rsidRPr="00970B57">
        <w:t xml:space="preserve"> </w:t>
      </w:r>
      <w:r w:rsidRPr="00970B57">
        <w:t>стране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накопивший</w:t>
      </w:r>
      <w:r w:rsidR="009B3832" w:rsidRPr="00970B57">
        <w:t xml:space="preserve"> </w:t>
      </w:r>
      <w:r w:rsidRPr="00970B57">
        <w:t>ничего</w:t>
      </w:r>
      <w:r w:rsidR="009B3832" w:rsidRPr="00970B57">
        <w:t xml:space="preserve"> </w:t>
      </w:r>
      <w:r w:rsidRPr="00970B57">
        <w:t>дополнительно,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выходе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получит</w:t>
      </w:r>
      <w:r w:rsidR="009B3832" w:rsidRPr="00970B57">
        <w:t xml:space="preserve"> </w:t>
      </w:r>
      <w:r w:rsidRPr="00970B57">
        <w:t>только</w:t>
      </w:r>
      <w:r w:rsidR="009B3832" w:rsidRPr="00970B57">
        <w:t xml:space="preserve"> </w:t>
      </w:r>
      <w:r w:rsidRPr="00970B57">
        <w:t>государственную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13,5%</w:t>
      </w:r>
      <w:r w:rsidR="009B3832" w:rsidRPr="00970B57">
        <w:t xml:space="preserve"> </w:t>
      </w:r>
      <w:r w:rsidRPr="00970B57">
        <w:t>от</w:t>
      </w:r>
      <w:r w:rsidR="009B3832" w:rsidRPr="00970B57">
        <w:t xml:space="preserve"> </w:t>
      </w:r>
      <w:r w:rsidRPr="00970B57">
        <w:t>прежней</w:t>
      </w:r>
      <w:r w:rsidR="009B3832" w:rsidRPr="00970B57">
        <w:t xml:space="preserve"> </w:t>
      </w:r>
      <w:r w:rsidRPr="00970B57">
        <w:t>зарплаты,</w:t>
      </w:r>
      <w:r w:rsidR="009B3832" w:rsidRPr="00970B57">
        <w:t xml:space="preserve"> </w:t>
      </w:r>
      <w:r w:rsidRPr="00970B57">
        <w:t>то</w:t>
      </w:r>
      <w:r w:rsidR="009B3832" w:rsidRPr="00970B57">
        <w:t xml:space="preserve"> </w:t>
      </w:r>
      <w:r w:rsidRPr="00970B57">
        <w:t>есть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его</w:t>
      </w:r>
      <w:r w:rsidR="009B3832" w:rsidRPr="00970B57">
        <w:t xml:space="preserve"> </w:t>
      </w:r>
      <w:r w:rsidRPr="00970B57">
        <w:t>жизни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финансовые</w:t>
      </w:r>
      <w:r w:rsidR="009B3832" w:rsidRPr="00970B57">
        <w:t xml:space="preserve"> </w:t>
      </w:r>
      <w:r w:rsidRPr="00970B57">
        <w:t>возможности</w:t>
      </w:r>
      <w:r w:rsidR="009B3832" w:rsidRPr="00970B57">
        <w:t xml:space="preserve"> </w:t>
      </w:r>
      <w:r w:rsidRPr="00970B57">
        <w:t>сократятся</w:t>
      </w:r>
      <w:r w:rsidR="009B3832" w:rsidRPr="00970B57">
        <w:t xml:space="preserve"> </w:t>
      </w:r>
      <w:r w:rsidRPr="00970B57">
        <w:t>почти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восемь</w:t>
      </w:r>
      <w:r w:rsidR="009B3832" w:rsidRPr="00970B57">
        <w:t xml:space="preserve"> </w:t>
      </w:r>
      <w:r w:rsidRPr="00970B57">
        <w:t>раз.</w:t>
      </w:r>
      <w:r w:rsidR="009B3832" w:rsidRPr="00970B57">
        <w:t xml:space="preserve"> </w:t>
      </w:r>
      <w:r w:rsidRPr="00970B57">
        <w:t>Превратив</w:t>
      </w:r>
      <w:r w:rsidR="009B3832" w:rsidRPr="00970B57">
        <w:t xml:space="preserve"> </w:t>
      </w:r>
      <w:r w:rsidRPr="00970B57">
        <w:t>эти</w:t>
      </w:r>
      <w:r w:rsidR="009B3832" w:rsidRPr="00970B57">
        <w:t xml:space="preserve"> </w:t>
      </w:r>
      <w:r w:rsidRPr="00970B57">
        <w:t>цифры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евро,</w:t>
      </w:r>
      <w:r w:rsidR="009B3832" w:rsidRPr="00970B57">
        <w:t xml:space="preserve"> </w:t>
      </w:r>
      <w:r w:rsidRPr="00970B57">
        <w:t>получим: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человек,</w:t>
      </w:r>
      <w:r w:rsidR="009B3832" w:rsidRPr="00970B57">
        <w:t xml:space="preserve"> </w:t>
      </w:r>
      <w:r w:rsidRPr="00970B57">
        <w:t>получающий</w:t>
      </w:r>
      <w:r w:rsidR="009B3832" w:rsidRPr="00970B57">
        <w:t xml:space="preserve"> </w:t>
      </w:r>
      <w:r w:rsidRPr="00970B57">
        <w:t>зарплату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1000</w:t>
      </w:r>
      <w:r w:rsidR="009B3832" w:rsidRPr="00970B57">
        <w:t xml:space="preserve"> </w:t>
      </w:r>
      <w:r w:rsidRPr="00970B57">
        <w:t>евро,</w:t>
      </w:r>
      <w:r w:rsidR="009B3832" w:rsidRPr="00970B57">
        <w:t xml:space="preserve"> </w:t>
      </w:r>
      <w:r w:rsidRPr="00970B57">
        <w:t>при</w:t>
      </w:r>
      <w:r w:rsidR="009B3832" w:rsidRPr="00970B57">
        <w:t xml:space="preserve"> </w:t>
      </w:r>
      <w:r w:rsidRPr="00970B57">
        <w:t>выходе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сможет</w:t>
      </w:r>
      <w:r w:rsidR="009B3832" w:rsidRPr="00970B57">
        <w:t xml:space="preserve"> </w:t>
      </w:r>
      <w:r w:rsidRPr="00970B57">
        <w:t>рассчитывать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первого</w:t>
      </w:r>
      <w:r w:rsidR="009B3832" w:rsidRPr="00970B57">
        <w:t xml:space="preserve"> </w:t>
      </w:r>
      <w:r w:rsidRPr="00970B57">
        <w:t>уровня</w:t>
      </w:r>
      <w:r w:rsidR="009B3832" w:rsidRPr="00970B57">
        <w:t xml:space="preserve"> </w:t>
      </w:r>
      <w:r w:rsidRPr="00970B57">
        <w:t>лишь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размере</w:t>
      </w:r>
      <w:r w:rsidR="009B3832" w:rsidRPr="00970B57">
        <w:t xml:space="preserve"> </w:t>
      </w:r>
      <w:r w:rsidRPr="00970B57">
        <w:t>135</w:t>
      </w:r>
      <w:r w:rsidR="009B3832" w:rsidRPr="00970B57">
        <w:t xml:space="preserve"> </w:t>
      </w:r>
      <w:r w:rsidRPr="00970B57">
        <w:t>евро!</w:t>
      </w:r>
      <w:r w:rsidR="009B3832" w:rsidRPr="00970B57">
        <w:t xml:space="preserve"> </w:t>
      </w:r>
      <w:r w:rsidRPr="00970B57">
        <w:t>Излишне</w:t>
      </w:r>
      <w:r w:rsidR="009B3832" w:rsidRPr="00970B57">
        <w:t xml:space="preserve"> </w:t>
      </w:r>
      <w:r w:rsidRPr="00970B57">
        <w:t>говорить,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деньги</w:t>
      </w:r>
      <w:r w:rsidR="009B3832" w:rsidRPr="00970B57">
        <w:t xml:space="preserve"> </w:t>
      </w:r>
      <w:r w:rsidRPr="00970B57">
        <w:t>нельзя</w:t>
      </w:r>
      <w:r w:rsidR="009B3832" w:rsidRPr="00970B57">
        <w:t xml:space="preserve"> </w:t>
      </w:r>
      <w:r w:rsidRPr="00970B57">
        <w:t>выжить</w:t>
      </w:r>
      <w:r w:rsidR="009B3832" w:rsidRPr="00970B57">
        <w:t xml:space="preserve"> </w:t>
      </w:r>
      <w:r w:rsidRPr="00970B57">
        <w:t>даже</w:t>
      </w:r>
      <w:r w:rsidR="009B3832" w:rsidRPr="00970B57">
        <w:t xml:space="preserve"> </w:t>
      </w:r>
      <w:r w:rsidRPr="00970B57">
        <w:t>сейчас,</w:t>
      </w:r>
      <w:r w:rsidR="009B3832" w:rsidRPr="00970B57">
        <w:t xml:space="preserve"> </w:t>
      </w:r>
      <w:r w:rsidRPr="00970B57">
        <w:t>тем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году!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средний</w:t>
      </w:r>
      <w:r w:rsidR="009B3832" w:rsidRPr="00970B57">
        <w:t xml:space="preserve"> </w:t>
      </w:r>
      <w:r w:rsidRPr="00970B57">
        <w:t>показатель</w:t>
      </w:r>
      <w:r w:rsidR="009B3832" w:rsidRPr="00970B57">
        <w:t xml:space="preserve"> </w:t>
      </w:r>
      <w:r w:rsidRPr="00970B57">
        <w:t>соотношения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ЕС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зарплате</w:t>
      </w:r>
      <w:r w:rsidR="009B3832" w:rsidRPr="00970B57">
        <w:t xml:space="preserve"> </w:t>
      </w:r>
      <w:r w:rsidRPr="00970B57">
        <w:t>составляет</w:t>
      </w:r>
      <w:r w:rsidR="009B3832" w:rsidRPr="00970B57">
        <w:t xml:space="preserve"> </w:t>
      </w:r>
      <w:r w:rsidRPr="00970B57">
        <w:t>43%,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2070</w:t>
      </w:r>
      <w:r w:rsidR="009B3832" w:rsidRPr="00970B57">
        <w:t xml:space="preserve"> </w:t>
      </w:r>
      <w:r w:rsidRPr="00970B57">
        <w:t>году</w:t>
      </w:r>
      <w:r w:rsidR="009B3832" w:rsidRPr="00970B57">
        <w:t xml:space="preserve"> </w:t>
      </w:r>
      <w:r w:rsidRPr="00970B57">
        <w:t>снизится</w:t>
      </w:r>
      <w:r w:rsidR="009B3832" w:rsidRPr="00970B57">
        <w:t xml:space="preserve"> </w:t>
      </w:r>
      <w:r w:rsidRPr="00970B57">
        <w:t>до</w:t>
      </w:r>
      <w:r w:rsidR="009B3832" w:rsidRPr="00970B57">
        <w:t xml:space="preserve"> </w:t>
      </w:r>
      <w:r w:rsidRPr="00970B57">
        <w:t>36%.</w:t>
      </w:r>
      <w:r w:rsidR="009B3832" w:rsidRPr="00970B57">
        <w:t xml:space="preserve"> </w:t>
      </w:r>
      <w:r w:rsidRPr="00970B57">
        <w:t>Это</w:t>
      </w:r>
      <w:r w:rsidR="009B3832" w:rsidRPr="00970B57">
        <w:t xml:space="preserve"> </w:t>
      </w:r>
      <w:r w:rsidRPr="00970B57">
        <w:t>сокращение</w:t>
      </w:r>
      <w:r w:rsidR="009B3832" w:rsidRPr="00970B57">
        <w:t xml:space="preserve"> </w:t>
      </w:r>
      <w:r w:rsidRPr="00970B57">
        <w:t>обусловлено</w:t>
      </w:r>
      <w:r w:rsidR="009B3832" w:rsidRPr="00970B57">
        <w:t xml:space="preserve"> </w:t>
      </w:r>
      <w:r w:rsidRPr="00970B57">
        <w:t>тем,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пенсионеров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европейских</w:t>
      </w:r>
      <w:r w:rsidR="009B3832" w:rsidRPr="00970B57">
        <w:t xml:space="preserve"> </w:t>
      </w:r>
      <w:r w:rsidRPr="00970B57">
        <w:t>странах</w:t>
      </w:r>
      <w:r w:rsidR="009B3832" w:rsidRPr="00970B57">
        <w:t xml:space="preserve"> </w:t>
      </w:r>
      <w:r w:rsidRPr="00970B57">
        <w:t>становится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больше,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все</w:t>
      </w:r>
      <w:r w:rsidR="009B3832" w:rsidRPr="00970B57">
        <w:t xml:space="preserve"> </w:t>
      </w:r>
      <w:r w:rsidRPr="00970B57">
        <w:t>меньше</w:t>
      </w:r>
      <w:r w:rsidR="009B3832" w:rsidRPr="00970B57">
        <w:t xml:space="preserve"> </w:t>
      </w:r>
      <w:r w:rsidRPr="00970B57">
        <w:t>из-за</w:t>
      </w:r>
      <w:r w:rsidR="009B3832" w:rsidRPr="00970B57">
        <w:t xml:space="preserve"> </w:t>
      </w:r>
      <w:r w:rsidRPr="00970B57">
        <w:t>низкой</w:t>
      </w:r>
      <w:r w:rsidR="009B3832" w:rsidRPr="00970B57">
        <w:t xml:space="preserve"> </w:t>
      </w:r>
      <w:r w:rsidRPr="00970B57">
        <w:t>рождаемости.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такие</w:t>
      </w:r>
      <w:r w:rsidR="009B3832" w:rsidRPr="00970B57">
        <w:t xml:space="preserve"> </w:t>
      </w:r>
      <w:r w:rsidRPr="00970B57">
        <w:t>тенденции</w:t>
      </w:r>
      <w:r w:rsidR="009B3832" w:rsidRPr="00970B57">
        <w:t xml:space="preserve"> </w:t>
      </w:r>
      <w:r w:rsidRPr="00970B57">
        <w:t>наблюдаются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Латвии:</w:t>
      </w:r>
      <w:r w:rsidR="009B3832" w:rsidRPr="00970B57">
        <w:t xml:space="preserve"> </w:t>
      </w:r>
      <w:r w:rsidRPr="00970B57">
        <w:t>сейчас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Латвии</w:t>
      </w:r>
      <w:r w:rsidR="009B3832" w:rsidRPr="00970B57">
        <w:t xml:space="preserve"> </w:t>
      </w:r>
      <w:r w:rsidRPr="00970B57">
        <w:t>еще</w:t>
      </w:r>
      <w:r w:rsidR="009B3832" w:rsidRPr="00970B57">
        <w:t xml:space="preserve"> </w:t>
      </w:r>
      <w:r w:rsidRPr="00970B57">
        <w:t>полтора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со</w:t>
      </w:r>
      <w:r w:rsidR="009B3832" w:rsidRPr="00970B57">
        <w:t xml:space="preserve"> </w:t>
      </w:r>
      <w:r w:rsidRPr="00970B57">
        <w:t>своими</w:t>
      </w:r>
      <w:r w:rsidR="009B3832" w:rsidRPr="00970B57">
        <w:t xml:space="preserve"> </w:t>
      </w:r>
      <w:r w:rsidRPr="00970B57">
        <w:t>налогами</w:t>
      </w:r>
      <w:r w:rsidR="009B3832" w:rsidRPr="00970B57">
        <w:t xml:space="preserve"> </w:t>
      </w:r>
      <w:r w:rsidRPr="00970B57">
        <w:t>платят</w:t>
      </w:r>
      <w:r w:rsidR="009B3832" w:rsidRPr="00970B57">
        <w:t xml:space="preserve"> </w:t>
      </w:r>
      <w:r w:rsidRPr="00970B57">
        <w:t>пенсию</w:t>
      </w:r>
      <w:r w:rsidR="009B3832" w:rsidRPr="00970B57">
        <w:t xml:space="preserve"> </w:t>
      </w:r>
      <w:r w:rsidRPr="00970B57">
        <w:t>первого</w:t>
      </w:r>
      <w:r w:rsidR="009B3832" w:rsidRPr="00970B57">
        <w:t xml:space="preserve"> </w:t>
      </w:r>
      <w:r w:rsidRPr="00970B57">
        <w:t>уровня</w:t>
      </w:r>
      <w:r w:rsidR="009B3832" w:rsidRPr="00970B57">
        <w:t xml:space="preserve"> </w:t>
      </w:r>
      <w:r w:rsidRPr="00970B57">
        <w:t>одному</w:t>
      </w:r>
      <w:r w:rsidR="009B3832" w:rsidRPr="00970B57">
        <w:t xml:space="preserve"> </w:t>
      </w:r>
      <w:r w:rsidRPr="00970B57">
        <w:t>пенсионеру,</w:t>
      </w:r>
      <w:r w:rsidR="009B3832" w:rsidRPr="00970B57">
        <w:t xml:space="preserve"> </w:t>
      </w:r>
      <w:r w:rsidRPr="00970B57">
        <w:t>а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середине</w:t>
      </w:r>
      <w:r w:rsidR="009B3832" w:rsidRPr="00970B57">
        <w:t xml:space="preserve"> </w:t>
      </w:r>
      <w:r w:rsidRPr="00970B57">
        <w:t>века,</w:t>
      </w:r>
      <w:r w:rsidR="009B3832" w:rsidRPr="00970B57">
        <w:t xml:space="preserve"> </w:t>
      </w:r>
      <w:r w:rsidRPr="00970B57">
        <w:t>спустя</w:t>
      </w:r>
      <w:r w:rsidR="009B3832" w:rsidRPr="00970B57">
        <w:t xml:space="preserve"> </w:t>
      </w:r>
      <w:r w:rsidRPr="00970B57">
        <w:t>всего</w:t>
      </w:r>
      <w:r w:rsidR="009B3832" w:rsidRPr="00970B57">
        <w:t xml:space="preserve"> </w:t>
      </w:r>
      <w:r w:rsidRPr="00970B57">
        <w:t>25</w:t>
      </w:r>
      <w:r w:rsidR="009B3832" w:rsidRPr="00970B57">
        <w:t xml:space="preserve"> </w:t>
      </w:r>
      <w:r w:rsidRPr="00970B57">
        <w:t>лет,</w:t>
      </w:r>
      <w:r w:rsidR="009B3832" w:rsidRPr="00970B57">
        <w:t xml:space="preserve"> </w:t>
      </w:r>
      <w:r w:rsidRPr="00970B57">
        <w:t>соотношение</w:t>
      </w:r>
      <w:r w:rsidR="009B3832" w:rsidRPr="00970B57">
        <w:t xml:space="preserve"> </w:t>
      </w:r>
      <w:r w:rsidRPr="00970B57">
        <w:t>будет</w:t>
      </w:r>
      <w:r w:rsidR="009B3832" w:rsidRPr="00970B57">
        <w:t xml:space="preserve"> </w:t>
      </w:r>
      <w:r w:rsidRPr="00970B57">
        <w:t>один</w:t>
      </w:r>
      <w:r w:rsidR="009B3832" w:rsidRPr="00970B57">
        <w:t xml:space="preserve"> </w:t>
      </w:r>
      <w:r w:rsidRPr="00970B57">
        <w:t>к</w:t>
      </w:r>
      <w:r w:rsidR="009B3832" w:rsidRPr="00970B57">
        <w:t xml:space="preserve"> </w:t>
      </w:r>
      <w:r w:rsidRPr="00970B57">
        <w:t>одному.</w:t>
      </w:r>
      <w:r w:rsidR="009B3832" w:rsidRPr="00970B57">
        <w:t xml:space="preserve"> </w:t>
      </w:r>
      <w:r w:rsidRPr="00970B57">
        <w:t>Первый</w:t>
      </w:r>
      <w:r w:rsidR="009B3832" w:rsidRPr="00970B57">
        <w:t xml:space="preserve"> </w:t>
      </w:r>
      <w:r w:rsidRPr="00970B57">
        <w:t>пенсионный</w:t>
      </w:r>
      <w:r w:rsidR="009B3832" w:rsidRPr="00970B57">
        <w:t xml:space="preserve"> </w:t>
      </w:r>
      <w:r w:rsidRPr="00970B57">
        <w:t>уровень</w:t>
      </w:r>
      <w:r w:rsidR="009B3832" w:rsidRPr="00970B57">
        <w:t xml:space="preserve"> </w:t>
      </w:r>
      <w:r w:rsidRPr="00970B57">
        <w:t>формируется</w:t>
      </w:r>
      <w:r w:rsidR="009B3832" w:rsidRPr="00970B57">
        <w:t xml:space="preserve"> </w:t>
      </w:r>
      <w:r w:rsidRPr="00970B57">
        <w:t>именно</w:t>
      </w:r>
      <w:r w:rsidR="009B3832" w:rsidRPr="00970B57">
        <w:t xml:space="preserve"> </w:t>
      </w:r>
      <w:r w:rsidRPr="00970B57">
        <w:t>из</w:t>
      </w:r>
      <w:r w:rsidR="009B3832" w:rsidRPr="00970B57">
        <w:t xml:space="preserve"> </w:t>
      </w:r>
      <w:r w:rsidRPr="00970B57">
        <w:t>социального</w:t>
      </w:r>
      <w:r w:rsidR="009B3832" w:rsidRPr="00970B57">
        <w:t xml:space="preserve"> </w:t>
      </w:r>
      <w:r w:rsidRPr="00970B57">
        <w:t>налога</w:t>
      </w:r>
      <w:r w:rsidR="009B3832" w:rsidRPr="00970B57">
        <w:t xml:space="preserve"> </w:t>
      </w:r>
      <w:r w:rsidRPr="00970B57">
        <w:t>работающих</w:t>
      </w:r>
      <w:r w:rsidR="009B3832" w:rsidRPr="00970B57">
        <w:t xml:space="preserve"> </w:t>
      </w:r>
      <w:r w:rsidRPr="00970B57">
        <w:t>лиц.</w:t>
      </w:r>
      <w:r w:rsidR="009B3832" w:rsidRPr="00970B57">
        <w:t xml:space="preserve"> </w:t>
      </w:r>
    </w:p>
    <w:p w14:paraId="3F118879" w14:textId="77777777" w:rsidR="00C72AFF" w:rsidRPr="00970B57" w:rsidRDefault="00C72AFF" w:rsidP="00C72AFF">
      <w:r w:rsidRPr="00970B57">
        <w:t>Весьма</w:t>
      </w:r>
      <w:r w:rsidR="009B3832" w:rsidRPr="00970B57">
        <w:t xml:space="preserve"> </w:t>
      </w:r>
      <w:r w:rsidRPr="00970B57">
        <w:t>существенные</w:t>
      </w:r>
      <w:r w:rsidR="009B3832" w:rsidRPr="00970B57">
        <w:t xml:space="preserve"> </w:t>
      </w:r>
      <w:r w:rsidRPr="00970B57">
        <w:t>инвестиции</w:t>
      </w:r>
      <w:r w:rsidR="009B3832" w:rsidRPr="00970B57">
        <w:t xml:space="preserve"> </w:t>
      </w:r>
      <w:r w:rsidRPr="00970B57">
        <w:t>в</w:t>
      </w:r>
      <w:r w:rsidR="009B3832" w:rsidRPr="00970B57">
        <w:t xml:space="preserve"> </w:t>
      </w:r>
      <w:r w:rsidRPr="00970B57">
        <w:t>демографическую</w:t>
      </w:r>
      <w:r w:rsidR="009B3832" w:rsidRPr="00970B57">
        <w:t xml:space="preserve"> </w:t>
      </w:r>
      <w:r w:rsidRPr="00970B57">
        <w:t>политику,</w:t>
      </w:r>
      <w:r w:rsidR="009B3832" w:rsidRPr="00970B57">
        <w:t xml:space="preserve"> </w:t>
      </w:r>
      <w:r w:rsidRPr="00970B57">
        <w:t>поддержку</w:t>
      </w:r>
      <w:r w:rsidR="009B3832" w:rsidRPr="00970B57">
        <w:t xml:space="preserve"> </w:t>
      </w:r>
      <w:r w:rsidRPr="00970B57">
        <w:t>семей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расширение</w:t>
      </w:r>
      <w:r w:rsidR="009B3832" w:rsidRPr="00970B57">
        <w:t xml:space="preserve"> </w:t>
      </w:r>
      <w:r w:rsidRPr="00970B57">
        <w:t>иммиграционных</w:t>
      </w:r>
      <w:r w:rsidR="009B3832" w:rsidRPr="00970B57">
        <w:t xml:space="preserve"> </w:t>
      </w:r>
      <w:r w:rsidRPr="00970B57">
        <w:t>ворот</w:t>
      </w:r>
      <w:r w:rsidR="009B3832" w:rsidRPr="00970B57">
        <w:t xml:space="preserve"> </w:t>
      </w:r>
      <w:r w:rsidRPr="00970B57">
        <w:t>могут</w:t>
      </w:r>
      <w:r w:rsidR="009B3832" w:rsidRPr="00970B57">
        <w:t xml:space="preserve"> </w:t>
      </w:r>
      <w:r w:rsidRPr="00970B57">
        <w:t>этот</w:t>
      </w:r>
      <w:r w:rsidR="009B3832" w:rsidRPr="00970B57">
        <w:t xml:space="preserve"> </w:t>
      </w:r>
      <w:r w:rsidRPr="00970B57">
        <w:t>момент</w:t>
      </w:r>
      <w:r w:rsidR="009B3832" w:rsidRPr="00970B57">
        <w:t xml:space="preserve"> </w:t>
      </w:r>
      <w:r w:rsidRPr="00970B57">
        <w:t>отдалить,</w:t>
      </w:r>
      <w:r w:rsidR="009B3832" w:rsidRPr="00970B57">
        <w:t xml:space="preserve"> </w:t>
      </w:r>
      <w:r w:rsidRPr="00970B57">
        <w:t>но</w:t>
      </w:r>
      <w:r w:rsidR="009B3832" w:rsidRPr="00970B57">
        <w:t xml:space="preserve"> </w:t>
      </w:r>
      <w:r w:rsidRPr="00970B57">
        <w:t>не</w:t>
      </w:r>
      <w:r w:rsidR="009B3832" w:rsidRPr="00970B57">
        <w:t xml:space="preserve"> </w:t>
      </w:r>
      <w:r w:rsidRPr="00970B57">
        <w:t>предотвратить</w:t>
      </w:r>
      <w:r w:rsidR="009B3832" w:rsidRPr="00970B57">
        <w:t xml:space="preserve"> </w:t>
      </w:r>
      <w:r w:rsidRPr="00970B57">
        <w:t>полностью.</w:t>
      </w:r>
      <w:r w:rsidR="009B3832" w:rsidRPr="00970B57">
        <w:t xml:space="preserve"> </w:t>
      </w:r>
      <w:r w:rsidRPr="00970B57">
        <w:t>Прогноз</w:t>
      </w:r>
      <w:r w:rsidR="009B3832" w:rsidRPr="00970B57">
        <w:t xml:space="preserve"> </w:t>
      </w:r>
      <w:r w:rsidRPr="00970B57">
        <w:t>Еврокомиссии</w:t>
      </w:r>
      <w:r w:rsidR="009B3832" w:rsidRPr="00970B57">
        <w:t xml:space="preserve"> </w:t>
      </w:r>
      <w:r w:rsidRPr="00970B57">
        <w:t>о</w:t>
      </w:r>
      <w:r w:rsidR="009B3832" w:rsidRPr="00970B57">
        <w:t xml:space="preserve"> </w:t>
      </w:r>
      <w:r w:rsidRPr="00970B57">
        <w:t>будущем</w:t>
      </w:r>
      <w:r w:rsidR="009B3832" w:rsidRPr="00970B57">
        <w:t xml:space="preserve"> </w:t>
      </w:r>
      <w:r w:rsidRPr="00970B57">
        <w:t>пенсионной</w:t>
      </w:r>
      <w:r w:rsidR="009B3832" w:rsidRPr="00970B57">
        <w:t xml:space="preserve"> </w:t>
      </w:r>
      <w:r w:rsidRPr="00970B57">
        <w:t>системы</w:t>
      </w:r>
      <w:r w:rsidR="009B3832" w:rsidRPr="00970B57">
        <w:t xml:space="preserve"> </w:t>
      </w:r>
      <w:r w:rsidRPr="00970B57">
        <w:t>строится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основе</w:t>
      </w:r>
      <w:r w:rsidR="009B3832" w:rsidRPr="00970B57">
        <w:t xml:space="preserve"> </w:t>
      </w:r>
      <w:r w:rsidRPr="00970B57">
        <w:t>предположения,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политика</w:t>
      </w:r>
      <w:r w:rsidR="009B3832" w:rsidRPr="00970B57">
        <w:t xml:space="preserve"> </w:t>
      </w:r>
      <w:r w:rsidRPr="00970B57">
        <w:t>формирования</w:t>
      </w:r>
      <w:r w:rsidR="009B3832" w:rsidRPr="00970B57">
        <w:t xml:space="preserve"> </w:t>
      </w:r>
      <w:r w:rsidRPr="00970B57">
        <w:t>пенсий</w:t>
      </w:r>
      <w:r w:rsidR="009B3832" w:rsidRPr="00970B57">
        <w:t xml:space="preserve"> </w:t>
      </w:r>
      <w:r w:rsidRPr="00970B57">
        <w:t>останется</w:t>
      </w:r>
      <w:r w:rsidR="009B3832" w:rsidRPr="00970B57">
        <w:t xml:space="preserve"> </w:t>
      </w:r>
      <w:r w:rsidRPr="00970B57">
        <w:t>неизменной.</w:t>
      </w:r>
      <w:r w:rsidR="009B3832" w:rsidRPr="00970B57">
        <w:t xml:space="preserve"> </w:t>
      </w:r>
      <w:r w:rsidRPr="00970B57">
        <w:t>Поэтому</w:t>
      </w:r>
      <w:r w:rsidR="009B3832" w:rsidRPr="00970B57">
        <w:t xml:space="preserve"> </w:t>
      </w:r>
      <w:r w:rsidRPr="00970B57">
        <w:t>Еврокомиссия</w:t>
      </w:r>
      <w:r w:rsidR="009B3832" w:rsidRPr="00970B57">
        <w:t xml:space="preserve"> </w:t>
      </w:r>
      <w:r w:rsidRPr="00970B57">
        <w:t>отмечает,</w:t>
      </w:r>
      <w:r w:rsidR="009B3832" w:rsidRPr="00970B57">
        <w:t xml:space="preserve"> </w:t>
      </w:r>
      <w:r w:rsidRPr="00970B57">
        <w:t>что</w:t>
      </w:r>
      <w:r w:rsidR="009B3832" w:rsidRPr="00970B57">
        <w:t xml:space="preserve"> </w:t>
      </w:r>
      <w:r w:rsidRPr="00970B57">
        <w:t>частное</w:t>
      </w:r>
      <w:r w:rsidR="009B3832" w:rsidRPr="00970B57">
        <w:t xml:space="preserve"> </w:t>
      </w:r>
      <w:r w:rsidRPr="00970B57">
        <w:t>накопление</w:t>
      </w:r>
      <w:r w:rsidR="009B3832" w:rsidRPr="00970B57">
        <w:t xml:space="preserve"> </w:t>
      </w:r>
      <w:r w:rsidRPr="00970B57">
        <w:t>финансовых</w:t>
      </w:r>
      <w:r w:rsidR="009B3832" w:rsidRPr="00970B57">
        <w:t xml:space="preserve"> </w:t>
      </w:r>
      <w:r w:rsidRPr="00970B57">
        <w:t>средств</w:t>
      </w:r>
      <w:r w:rsidR="009B3832" w:rsidRPr="00970B57">
        <w:t xml:space="preserve"> </w:t>
      </w:r>
      <w:r w:rsidRPr="00970B57">
        <w:t>на</w:t>
      </w:r>
      <w:r w:rsidR="009B3832" w:rsidRPr="00970B57">
        <w:t xml:space="preserve"> </w:t>
      </w:r>
      <w:r w:rsidRPr="00970B57">
        <w:t>старость</w:t>
      </w:r>
      <w:r w:rsidR="009B3832" w:rsidRPr="00970B57">
        <w:t xml:space="preserve"> </w:t>
      </w:r>
      <w:r w:rsidRPr="00970B57">
        <w:t>(т.е.</w:t>
      </w:r>
      <w:r w:rsidR="009B3832" w:rsidRPr="00970B57">
        <w:t xml:space="preserve"> </w:t>
      </w:r>
      <w:r w:rsidRPr="00970B57">
        <w:t>2-й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3-й</w:t>
      </w:r>
      <w:r w:rsidR="009B3832" w:rsidRPr="00970B57">
        <w:t xml:space="preserve"> </w:t>
      </w:r>
      <w:r w:rsidRPr="00970B57">
        <w:t>пенсионные</w:t>
      </w:r>
      <w:r w:rsidR="009B3832" w:rsidRPr="00970B57">
        <w:t xml:space="preserve"> </w:t>
      </w:r>
      <w:r w:rsidRPr="00970B57">
        <w:t>уровни)</w:t>
      </w:r>
      <w:r w:rsidR="009B3832" w:rsidRPr="00970B57">
        <w:t xml:space="preserve"> </w:t>
      </w:r>
      <w:r w:rsidRPr="00970B57">
        <w:t>является</w:t>
      </w:r>
      <w:r w:rsidR="009B3832" w:rsidRPr="00970B57">
        <w:t xml:space="preserve"> </w:t>
      </w:r>
      <w:r w:rsidRPr="00970B57">
        <w:t>главным</w:t>
      </w:r>
      <w:r w:rsidR="009B3832" w:rsidRPr="00970B57">
        <w:t xml:space="preserve"> </w:t>
      </w:r>
      <w:r w:rsidRPr="00970B57">
        <w:t>способом</w:t>
      </w:r>
      <w:r w:rsidR="009B3832" w:rsidRPr="00970B57">
        <w:t xml:space="preserve"> </w:t>
      </w:r>
      <w:r w:rsidRPr="00970B57">
        <w:t>обеспечить</w:t>
      </w:r>
      <w:r w:rsidR="009B3832" w:rsidRPr="00970B57">
        <w:t xml:space="preserve"> </w:t>
      </w:r>
      <w:r w:rsidRPr="00970B57">
        <w:t>себе</w:t>
      </w:r>
      <w:r w:rsidR="009B3832" w:rsidRPr="00970B57">
        <w:t xml:space="preserve"> </w:t>
      </w:r>
      <w:r w:rsidRPr="00970B57">
        <w:t>хоть</w:t>
      </w:r>
      <w:r w:rsidR="009B3832" w:rsidRPr="00970B57">
        <w:t xml:space="preserve"> </w:t>
      </w:r>
      <w:r w:rsidRPr="00970B57">
        <w:t>сколько-нибудь</w:t>
      </w:r>
      <w:r w:rsidR="009B3832" w:rsidRPr="00970B57">
        <w:t xml:space="preserve"> </w:t>
      </w:r>
      <w:r w:rsidRPr="00970B57">
        <w:t>приемлемую</w:t>
      </w:r>
      <w:r w:rsidR="009B3832" w:rsidRPr="00970B57">
        <w:t xml:space="preserve"> </w:t>
      </w:r>
      <w:r w:rsidRPr="00970B57">
        <w:t>старость</w:t>
      </w:r>
      <w:r w:rsidR="009B3832" w:rsidRPr="00970B57">
        <w:t xml:space="preserve"> </w:t>
      </w:r>
      <w:r w:rsidRPr="00970B57">
        <w:t>и</w:t>
      </w:r>
      <w:r w:rsidR="009B3832" w:rsidRPr="00970B57">
        <w:t xml:space="preserve"> </w:t>
      </w:r>
      <w:r w:rsidRPr="00970B57">
        <w:t>пополнить</w:t>
      </w:r>
      <w:r w:rsidR="009B3832" w:rsidRPr="00970B57">
        <w:t xml:space="preserve"> </w:t>
      </w:r>
      <w:r w:rsidRPr="00970B57">
        <w:t>более</w:t>
      </w:r>
      <w:r w:rsidR="009B3832" w:rsidRPr="00970B57">
        <w:t xml:space="preserve"> </w:t>
      </w:r>
      <w:r w:rsidRPr="00970B57">
        <w:t>чем</w:t>
      </w:r>
      <w:r w:rsidR="009B3832" w:rsidRPr="00970B57">
        <w:t xml:space="preserve"> </w:t>
      </w:r>
      <w:r w:rsidRPr="00970B57">
        <w:t>скромные</w:t>
      </w:r>
      <w:r w:rsidR="009B3832" w:rsidRPr="00970B57">
        <w:t xml:space="preserve"> </w:t>
      </w:r>
      <w:r w:rsidRPr="00970B57">
        <w:t>государственные</w:t>
      </w:r>
      <w:r w:rsidR="009B3832" w:rsidRPr="00970B57">
        <w:t xml:space="preserve"> </w:t>
      </w:r>
      <w:r w:rsidRPr="00970B57">
        <w:t>пенсии.</w:t>
      </w:r>
    </w:p>
    <w:p w14:paraId="24F81587" w14:textId="5D104CA2" w:rsidR="00412811" w:rsidRPr="00970B57" w:rsidRDefault="00000000" w:rsidP="001D6DAB">
      <w:hyperlink r:id="rId50" w:history="1">
        <w:r w:rsidR="00C72AFF" w:rsidRPr="00970B57">
          <w:rPr>
            <w:rStyle w:val="a3"/>
          </w:rPr>
          <w:t>https://www.mklat.lv/obschestvo/6918-o-chem-pishet-pressa-starenie-ugrozhaet-pensiyam-dolgij-put-sertifikatov.html</w:t>
        </w:r>
      </w:hyperlink>
    </w:p>
    <w:sectPr w:rsidR="00412811" w:rsidRPr="00970B57" w:rsidSect="00B01BEA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8ADC" w14:textId="77777777" w:rsidR="008A5C96" w:rsidRDefault="008A5C96">
      <w:r>
        <w:separator/>
      </w:r>
    </w:p>
  </w:endnote>
  <w:endnote w:type="continuationSeparator" w:id="0">
    <w:p w14:paraId="5421325C" w14:textId="77777777" w:rsidR="008A5C96" w:rsidRDefault="008A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AE68" w14:textId="77777777" w:rsidR="009B3832" w:rsidRDefault="009B383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D06E" w14:textId="77777777" w:rsidR="009B3832" w:rsidRPr="00D64E5C" w:rsidRDefault="009B383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70B57" w:rsidRPr="00970B57">
      <w:rPr>
        <w:rFonts w:ascii="Cambria" w:hAnsi="Cambria"/>
        <w:b/>
        <w:noProof/>
      </w:rPr>
      <w:t>10</w:t>
    </w:r>
    <w:r w:rsidRPr="00CB47BF">
      <w:rPr>
        <w:b/>
      </w:rPr>
      <w:fldChar w:fldCharType="end"/>
    </w:r>
  </w:p>
  <w:p w14:paraId="6431D5C3" w14:textId="77777777" w:rsidR="009B3832" w:rsidRPr="00D15988" w:rsidRDefault="009B3832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5D18" w14:textId="77777777" w:rsidR="009B3832" w:rsidRDefault="009B383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8A68" w14:textId="77777777" w:rsidR="008A5C96" w:rsidRDefault="008A5C96">
      <w:r>
        <w:separator/>
      </w:r>
    </w:p>
  </w:footnote>
  <w:footnote w:type="continuationSeparator" w:id="0">
    <w:p w14:paraId="515FA762" w14:textId="77777777" w:rsidR="008A5C96" w:rsidRDefault="008A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9297" w14:textId="77777777" w:rsidR="009B3832" w:rsidRDefault="009B383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1004" w14:textId="77777777" w:rsidR="009B3832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7457BCC0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0D59CB8D" w14:textId="77777777" w:rsidR="009B3832" w:rsidRPr="000C041B" w:rsidRDefault="009B3832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48E2A23C" w14:textId="77777777" w:rsidR="009B3832" w:rsidRPr="00D15988" w:rsidRDefault="009B3832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3976B29C" w14:textId="77777777" w:rsidR="009B3832" w:rsidRPr="007336C7" w:rsidRDefault="009B3832" w:rsidP="00122493">
                <w:pPr>
                  <w:ind w:right="423"/>
                  <w:rPr>
                    <w:rFonts w:cs="Arial"/>
                  </w:rPr>
                </w:pPr>
              </w:p>
              <w:p w14:paraId="19AEEA35" w14:textId="77777777" w:rsidR="009B3832" w:rsidRPr="00267F53" w:rsidRDefault="009B3832" w:rsidP="00122493"/>
            </w:txbxContent>
          </v:textbox>
        </v:roundrect>
      </w:pict>
    </w:r>
    <w:r w:rsidR="009B3832">
      <w:t xml:space="preserve"> </w:t>
    </w:r>
    <w:r>
      <w:pict w14:anchorId="64F10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 w:rsidR="009B3832">
      <w:t xml:space="preserve">  </w:t>
    </w:r>
    <w:r w:rsidR="009B3832">
      <w:tab/>
    </w:r>
    <w:r w:rsidR="009B3832">
      <w:fldChar w:fldCharType="begin"/>
    </w:r>
    <w:r w:rsidR="009B383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9B3832"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 w:rsidR="001D6DAB">
      <w:pict w14:anchorId="0E05BE14">
        <v:shape id="_x0000_i1029" type="#_x0000_t75" style="width:2in;height:51.75pt">
          <v:imagedata r:id="rId3" r:href="rId2"/>
        </v:shape>
      </w:pict>
    </w:r>
    <w:r>
      <w:fldChar w:fldCharType="end"/>
    </w:r>
    <w:r w:rsidR="009B383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CF3B" w14:textId="77777777" w:rsidR="009B3832" w:rsidRDefault="009B383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824255">
    <w:abstractNumId w:val="25"/>
  </w:num>
  <w:num w:numId="2" w16cid:durableId="1719744856">
    <w:abstractNumId w:val="12"/>
  </w:num>
  <w:num w:numId="3" w16cid:durableId="780031363">
    <w:abstractNumId w:val="27"/>
  </w:num>
  <w:num w:numId="4" w16cid:durableId="1217282505">
    <w:abstractNumId w:val="17"/>
  </w:num>
  <w:num w:numId="5" w16cid:durableId="116069117">
    <w:abstractNumId w:val="18"/>
  </w:num>
  <w:num w:numId="6" w16cid:durableId="5180057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084515">
    <w:abstractNumId w:val="24"/>
  </w:num>
  <w:num w:numId="8" w16cid:durableId="1368918751">
    <w:abstractNumId w:val="21"/>
  </w:num>
  <w:num w:numId="9" w16cid:durableId="21330149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3721404">
    <w:abstractNumId w:val="16"/>
  </w:num>
  <w:num w:numId="11" w16cid:durableId="533732386">
    <w:abstractNumId w:val="15"/>
  </w:num>
  <w:num w:numId="12" w16cid:durableId="1096364598">
    <w:abstractNumId w:val="10"/>
  </w:num>
  <w:num w:numId="13" w16cid:durableId="742609939">
    <w:abstractNumId w:val="9"/>
  </w:num>
  <w:num w:numId="14" w16cid:durableId="1810319294">
    <w:abstractNumId w:val="7"/>
  </w:num>
  <w:num w:numId="15" w16cid:durableId="14160491">
    <w:abstractNumId w:val="6"/>
  </w:num>
  <w:num w:numId="16" w16cid:durableId="1026322201">
    <w:abstractNumId w:val="5"/>
  </w:num>
  <w:num w:numId="17" w16cid:durableId="1984776890">
    <w:abstractNumId w:val="4"/>
  </w:num>
  <w:num w:numId="18" w16cid:durableId="167015893">
    <w:abstractNumId w:val="8"/>
  </w:num>
  <w:num w:numId="19" w16cid:durableId="1111436057">
    <w:abstractNumId w:val="3"/>
  </w:num>
  <w:num w:numId="20" w16cid:durableId="956328535">
    <w:abstractNumId w:val="2"/>
  </w:num>
  <w:num w:numId="21" w16cid:durableId="972711557">
    <w:abstractNumId w:val="1"/>
  </w:num>
  <w:num w:numId="22" w16cid:durableId="409960067">
    <w:abstractNumId w:val="0"/>
  </w:num>
  <w:num w:numId="23" w16cid:durableId="590047938">
    <w:abstractNumId w:val="19"/>
  </w:num>
  <w:num w:numId="24" w16cid:durableId="1105003290">
    <w:abstractNumId w:val="26"/>
  </w:num>
  <w:num w:numId="25" w16cid:durableId="1162087626">
    <w:abstractNumId w:val="20"/>
  </w:num>
  <w:num w:numId="26" w16cid:durableId="957179086">
    <w:abstractNumId w:val="13"/>
  </w:num>
  <w:num w:numId="27" w16cid:durableId="1556892577">
    <w:abstractNumId w:val="11"/>
  </w:num>
  <w:num w:numId="28" w16cid:durableId="218367870">
    <w:abstractNumId w:val="22"/>
  </w:num>
  <w:num w:numId="29" w16cid:durableId="1472937211">
    <w:abstractNumId w:val="23"/>
  </w:num>
  <w:num w:numId="30" w16cid:durableId="1117023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4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6584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466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884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0F6A1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2FE1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6DAB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65B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BBE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5F22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650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8BB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48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02D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236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563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11D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2D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94A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87418"/>
    <w:rsid w:val="00587CA7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3F44"/>
    <w:rsid w:val="006541B1"/>
    <w:rsid w:val="00654AE3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27BC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79F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864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90B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7AA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37FD8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5C96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D73FF"/>
    <w:rsid w:val="008E0FAD"/>
    <w:rsid w:val="008E1474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0FB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0B57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B19"/>
    <w:rsid w:val="009B1F0B"/>
    <w:rsid w:val="009B22E1"/>
    <w:rsid w:val="009B23FE"/>
    <w:rsid w:val="009B3377"/>
    <w:rsid w:val="009B3832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AB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CA2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65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4FD"/>
    <w:rsid w:val="00B45632"/>
    <w:rsid w:val="00B4688E"/>
    <w:rsid w:val="00B470C6"/>
    <w:rsid w:val="00B47D0F"/>
    <w:rsid w:val="00B5040B"/>
    <w:rsid w:val="00B508AD"/>
    <w:rsid w:val="00B50A81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214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197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4C78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AFF"/>
    <w:rsid w:val="00C72CF8"/>
    <w:rsid w:val="00C730A8"/>
    <w:rsid w:val="00C7318A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04"/>
    <w:rsid w:val="00CE23E7"/>
    <w:rsid w:val="00CE2BF7"/>
    <w:rsid w:val="00CE34EB"/>
    <w:rsid w:val="00CE3ADD"/>
    <w:rsid w:val="00CE4134"/>
    <w:rsid w:val="00CE46F9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3AA4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6868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0EA5"/>
    <w:rsid w:val="00E11FA7"/>
    <w:rsid w:val="00E11FCD"/>
    <w:rsid w:val="00E1249B"/>
    <w:rsid w:val="00E13267"/>
    <w:rsid w:val="00E1399C"/>
    <w:rsid w:val="00E13C77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46"/>
    <w:rsid w:val="00E516CA"/>
    <w:rsid w:val="00E51EE1"/>
    <w:rsid w:val="00E52168"/>
    <w:rsid w:val="00E52AA3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0BDD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2AF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2D8"/>
    <w:rsid w:val="00FA13B3"/>
    <w:rsid w:val="00FA151C"/>
    <w:rsid w:val="00FA1AFD"/>
    <w:rsid w:val="00FA2E13"/>
    <w:rsid w:val="00FA3D6D"/>
    <w:rsid w:val="00FA426A"/>
    <w:rsid w:val="00FA57F6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17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060,#003e00"/>
    </o:shapedefaults>
    <o:shapelayout v:ext="edit">
      <o:idmap v:ext="edit" data="2"/>
    </o:shapelayout>
  </w:shapeDefaults>
  <w:decimalSymbol w:val=","/>
  <w:listSeparator w:val=";"/>
  <w14:docId w14:val="07AD82B2"/>
  <w15:docId w15:val="{4A6F8771-6B69-46BB-AA2D-ADD0800E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styleId="aff7">
    <w:name w:val="Unresolved Mention"/>
    <w:uiPriority w:val="99"/>
    <w:semiHidden/>
    <w:unhideWhenUsed/>
    <w:rsid w:val="00FC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7973" TargetMode="External"/><Relationship Id="rId18" Type="http://schemas.openxmlformats.org/officeDocument/2006/relationships/hyperlink" Target="https://riavrn.ru/news/voronezhcev-priglasili-stat-uchastnikami-programmy-dolgosrochnyh-sberezhenij/" TargetMode="External"/><Relationship Id="rId26" Type="http://schemas.openxmlformats.org/officeDocument/2006/relationships/hyperlink" Target="https://www.klerk.ru/buh/news/611243/" TargetMode="External"/><Relationship Id="rId39" Type="http://schemas.openxmlformats.org/officeDocument/2006/relationships/hyperlink" Target="https://www.gazeta.ru/business/news/2024/06/18/23269351.shtml" TargetMode="External"/><Relationship Id="rId21" Type="http://schemas.openxmlformats.org/officeDocument/2006/relationships/hyperlink" Target="https://www.pnp.ru/economics/komitet-gosdumy-podderzhal-zakonoproekt-ob-ispolnenii-byudzheta-socfonda.html" TargetMode="External"/><Relationship Id="rId34" Type="http://schemas.openxmlformats.org/officeDocument/2006/relationships/hyperlink" Target="https://tvspb.ru/news/2024/06/18/rukovoditeli-krupnyh-predpriyatij-podderzhivayut-inicziativu-ob-indeksaczii-pensij-rabotayushhim-pensioneram" TargetMode="External"/><Relationship Id="rId42" Type="http://schemas.openxmlformats.org/officeDocument/2006/relationships/hyperlink" Target="https://www.dp.ru/a/2024/06/18/tretij-ne-lishnij-investori" TargetMode="External"/><Relationship Id="rId47" Type="http://schemas.openxmlformats.org/officeDocument/2006/relationships/hyperlink" Target="https://nova24.uz/money/v-kakih-sluchayah-uzbekistanec-mozhet-ostatsya-bez-pensii/" TargetMode="External"/><Relationship Id="rId50" Type="http://schemas.openxmlformats.org/officeDocument/2006/relationships/hyperlink" Target="https://www.mklat.lv/obschestvo/6918-o-chem-pishet-pressa-starenie-ugrozhaet-pensiyam-dolgij-put-sertifikatov.html" TargetMode="External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pbroker.ru/?p=77991" TargetMode="External"/><Relationship Id="rId17" Type="http://schemas.openxmlformats.org/officeDocument/2006/relationships/hyperlink" Target="https://spbvedomosti.ru/news/financy/rossiyane-zainteresovalis-programmoy-dolgosrochnykh-sberezheniy/" TargetMode="External"/><Relationship Id="rId25" Type="http://schemas.openxmlformats.org/officeDocument/2006/relationships/hyperlink" Target="https://ria.ru/20240618/pensiya-1953555031.html" TargetMode="External"/><Relationship Id="rId33" Type="http://schemas.openxmlformats.org/officeDocument/2006/relationships/hyperlink" Target="https://ppt.ru/art/pensii/doplata-k-pensii-posle-80-let" TargetMode="External"/><Relationship Id="rId38" Type="http://schemas.openxmlformats.org/officeDocument/2006/relationships/hyperlink" Target="https://www.vedomosti.ru/kapital/trends/characters/2024/06/18/1043917-vozmozhnosti-dlya-sberezhenii" TargetMode="External"/><Relationship Id="rId46" Type="http://schemas.openxmlformats.org/officeDocument/2006/relationships/hyperlink" Target="https://informburo.kz/cards/pensiya-2024-v-kazaxstane-na-skolko-povysilis-bazovye-pokazateli-i-kak-izmenilsya-pensionnyi-vozra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f.ru/229942" TargetMode="External"/><Relationship Id="rId20" Type="http://schemas.openxmlformats.org/officeDocument/2006/relationships/hyperlink" Target="https://prokazan.ru/russia/view/s-segodnasnego-dna-sberbank-obradoval-vseh-rossian-polzovatelej-sberbank-onlajn" TargetMode="External"/><Relationship Id="rId29" Type="http://schemas.openxmlformats.org/officeDocument/2006/relationships/hyperlink" Target="https://deita.ru/article/554004" TargetMode="External"/><Relationship Id="rId41" Type="http://schemas.openxmlformats.org/officeDocument/2006/relationships/image" Target="media/image3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panies.rbc.ru/news/SYafYeAUso/polovina-rossiyan-potratila-oformlennyij-nalogovyij-vyichet-na-tekuschie-nuzhdyi/" TargetMode="External"/><Relationship Id="rId24" Type="http://schemas.openxmlformats.org/officeDocument/2006/relationships/hyperlink" Target="https://tass.ru/ekonomika/21127873" TargetMode="External"/><Relationship Id="rId32" Type="http://schemas.openxmlformats.org/officeDocument/2006/relationships/hyperlink" Target="https://pensnews.ru/article/12089" TargetMode="External"/><Relationship Id="rId37" Type="http://schemas.openxmlformats.org/officeDocument/2006/relationships/hyperlink" Target="https://rg.ru/2024/06/18/nalogi-i-spravedlivost-chast-2.html" TargetMode="External"/><Relationship Id="rId40" Type="http://schemas.openxmlformats.org/officeDocument/2006/relationships/hyperlink" Target="https://lenta.ru/news/2024/06/18/vernutsya/" TargetMode="External"/><Relationship Id="rId45" Type="http://schemas.openxmlformats.org/officeDocument/2006/relationships/hyperlink" Target="https://caliber.az/post/248242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avropolye.tv/news/196190" TargetMode="External"/><Relationship Id="rId23" Type="http://schemas.openxmlformats.org/officeDocument/2006/relationships/hyperlink" Target="https://www.mk.ru/economics/2024/06/18/ekonomist-nazval-taynyy-smysl-indeksacii-vyplat-rabotayushhim-pensioneram.html" TargetMode="External"/><Relationship Id="rId28" Type="http://schemas.openxmlformats.org/officeDocument/2006/relationships/hyperlink" Target="https://deita.ru/article/554030" TargetMode="External"/><Relationship Id="rId36" Type="http://schemas.openxmlformats.org/officeDocument/2006/relationships/hyperlink" Target="https://kamchatka.aif.ru/society/bolshinstvo-kamchatcev-odobrilo-indeksaciyu-pensii-rabotayushchim-pensioneram" TargetMode="External"/><Relationship Id="rId49" Type="http://schemas.openxmlformats.org/officeDocument/2006/relationships/hyperlink" Target="https://www.mknews.de/social/2024/06/18/germaniya-pensii-uvelichatsya-s-iyulya-na-457-procenta.html" TargetMode="External"/><Relationship Id="rId57" Type="http://schemas.openxmlformats.org/officeDocument/2006/relationships/fontTable" Target="fontTable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www.bragazeta.ru/news/2024/06/18/zhiteli-bryanshhiny-mogut-priumnozhit-sredstva-v-programme-dolgosrochnyh-sberezhenij/" TargetMode="External"/><Relationship Id="rId31" Type="http://schemas.openxmlformats.org/officeDocument/2006/relationships/hyperlink" Target="https://konkurent.ru/article/69025" TargetMode="External"/><Relationship Id="rId44" Type="http://schemas.openxmlformats.org/officeDocument/2006/relationships/hyperlink" Target="https://www.md.kp.media/online/news/5860033/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vedomosti.ru/kapital/trends/characters/2024/06/18/1043917-vozmozhnosti-dlya-sberezhenii" TargetMode="External"/><Relationship Id="rId22" Type="http://schemas.openxmlformats.org/officeDocument/2006/relationships/hyperlink" Target="https://www.pnp.ru/economics/deputat-makarov-obyasnil-chto-nuzhno-sdelat-dlya-indeksacii-pensiy-rabotayushhim-pensioneram.html" TargetMode="External"/><Relationship Id="rId27" Type="http://schemas.openxmlformats.org/officeDocument/2006/relationships/hyperlink" Target="https://www.pravda.ru/news/insurance/2043403-pensija/" TargetMode="External"/><Relationship Id="rId30" Type="http://schemas.openxmlformats.org/officeDocument/2006/relationships/hyperlink" Target="https://deita.ru/article/554008" TargetMode="External"/><Relationship Id="rId35" Type="http://schemas.openxmlformats.org/officeDocument/2006/relationships/hyperlink" Target="https://saratov.aif.ru/society/kalinin-vyskazalsya-o-snizhenii-na-5-let-vozrasta-dosrochnogo-vyhoda-na-pensiyu" TargetMode="External"/><Relationship Id="rId43" Type="http://schemas.openxmlformats.org/officeDocument/2006/relationships/hyperlink" Target="https://www.gazeta.ru/business/news/2024/06/19/23270365.shtml" TargetMode="External"/><Relationship Id="rId48" Type="http://schemas.openxmlformats.org/officeDocument/2006/relationships/hyperlink" Target="http://albania-news.ru/obshchestvo/albaniya-na-4-meste-v-evrope-po-dostupnosti-zhizni-posle-vyhoda-na-pensiyu-248" TargetMode="External"/><Relationship Id="rId56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63</Pages>
  <Words>24963</Words>
  <Characters>142293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166923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31</cp:revision>
  <cp:lastPrinted>2009-04-02T10:14:00Z</cp:lastPrinted>
  <dcterms:created xsi:type="dcterms:W3CDTF">2024-06-11T20:36:00Z</dcterms:created>
  <dcterms:modified xsi:type="dcterms:W3CDTF">2024-06-19T05:18:00Z</dcterms:modified>
  <cp:category>И-Консалтинг</cp:category>
  <cp:contentStatus>И-Консалтинг</cp:contentStatus>
</cp:coreProperties>
</file>