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EE665" w14:textId="77777777" w:rsidR="00561476" w:rsidRPr="00FD7D88" w:rsidRDefault="007C271B" w:rsidP="00561476">
      <w:pPr>
        <w:jc w:val="center"/>
        <w:rPr>
          <w:b/>
          <w:sz w:val="36"/>
          <w:szCs w:val="36"/>
        </w:rPr>
      </w:pPr>
      <w:r>
        <w:rPr>
          <w:b/>
          <w:sz w:val="36"/>
          <w:szCs w:val="36"/>
        </w:rPr>
        <w:pict w14:anchorId="5EEDE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40399E76" w14:textId="77777777" w:rsidR="00561476" w:rsidRPr="00FD7D88" w:rsidRDefault="00561476" w:rsidP="00561476">
      <w:pPr>
        <w:jc w:val="center"/>
        <w:rPr>
          <w:b/>
          <w:sz w:val="36"/>
          <w:szCs w:val="36"/>
          <w:lang w:val="en-US"/>
        </w:rPr>
      </w:pPr>
    </w:p>
    <w:p w14:paraId="7D80F2AD" w14:textId="77777777" w:rsidR="000A4DD6" w:rsidRPr="00FD7D88" w:rsidRDefault="000A4DD6" w:rsidP="00561476">
      <w:pPr>
        <w:jc w:val="center"/>
        <w:rPr>
          <w:b/>
          <w:sz w:val="36"/>
          <w:szCs w:val="36"/>
          <w:lang w:val="en-US"/>
        </w:rPr>
      </w:pPr>
    </w:p>
    <w:p w14:paraId="56EAC092" w14:textId="77777777" w:rsidR="000A4DD6" w:rsidRPr="00FD7D88" w:rsidRDefault="000A4DD6" w:rsidP="00561476">
      <w:pPr>
        <w:jc w:val="center"/>
        <w:rPr>
          <w:b/>
          <w:sz w:val="36"/>
          <w:szCs w:val="36"/>
          <w:lang w:val="en-US"/>
        </w:rPr>
      </w:pPr>
    </w:p>
    <w:p w14:paraId="06EA8645" w14:textId="77777777" w:rsidR="000A4DD6" w:rsidRPr="00FD7D88" w:rsidRDefault="000A4DD6" w:rsidP="00561476">
      <w:pPr>
        <w:jc w:val="center"/>
        <w:rPr>
          <w:b/>
          <w:sz w:val="36"/>
          <w:szCs w:val="36"/>
          <w:lang w:val="en-US"/>
        </w:rPr>
      </w:pPr>
    </w:p>
    <w:p w14:paraId="6E2DC7C0" w14:textId="77777777" w:rsidR="00561476" w:rsidRPr="00FD7D88" w:rsidRDefault="00561476" w:rsidP="00F835CF">
      <w:pPr>
        <w:jc w:val="center"/>
        <w:rPr>
          <w:b/>
          <w:sz w:val="36"/>
          <w:szCs w:val="36"/>
          <w:lang w:val="en-US"/>
        </w:rPr>
      </w:pPr>
    </w:p>
    <w:p w14:paraId="6D5503EA" w14:textId="77777777" w:rsidR="00561476" w:rsidRPr="00FD7D88" w:rsidRDefault="00561476" w:rsidP="00561476">
      <w:pPr>
        <w:jc w:val="center"/>
        <w:rPr>
          <w:b/>
          <w:sz w:val="36"/>
          <w:szCs w:val="36"/>
        </w:rPr>
      </w:pPr>
    </w:p>
    <w:p w14:paraId="718408E3" w14:textId="77777777" w:rsidR="00561476" w:rsidRPr="00FD7D88" w:rsidRDefault="00561476" w:rsidP="00561476">
      <w:pPr>
        <w:jc w:val="center"/>
        <w:rPr>
          <w:b/>
          <w:sz w:val="48"/>
          <w:szCs w:val="48"/>
        </w:rPr>
      </w:pPr>
      <w:bookmarkStart w:id="0" w:name="_Toc226196784"/>
      <w:bookmarkStart w:id="1" w:name="_Toc226197203"/>
      <w:r w:rsidRPr="00FD7D88">
        <w:rPr>
          <w:b/>
          <w:color w:val="FF0000"/>
          <w:sz w:val="48"/>
          <w:szCs w:val="48"/>
        </w:rPr>
        <w:t>М</w:t>
      </w:r>
      <w:r w:rsidR="000613B2" w:rsidRPr="00FD7D88">
        <w:rPr>
          <w:b/>
          <w:sz w:val="48"/>
          <w:szCs w:val="48"/>
        </w:rPr>
        <w:t xml:space="preserve">ониторинг </w:t>
      </w:r>
      <w:r w:rsidRPr="00FD7D88">
        <w:rPr>
          <w:b/>
          <w:sz w:val="48"/>
          <w:szCs w:val="48"/>
        </w:rPr>
        <w:t>СМИ</w:t>
      </w:r>
      <w:bookmarkEnd w:id="0"/>
      <w:bookmarkEnd w:id="1"/>
      <w:r w:rsidR="000613B2" w:rsidRPr="00FD7D88">
        <w:rPr>
          <w:b/>
          <w:sz w:val="48"/>
          <w:szCs w:val="48"/>
        </w:rPr>
        <w:t xml:space="preserve"> </w:t>
      </w:r>
      <w:r w:rsidRPr="00FD7D88">
        <w:rPr>
          <w:b/>
          <w:sz w:val="48"/>
          <w:szCs w:val="48"/>
        </w:rPr>
        <w:t>РФ</w:t>
      </w:r>
    </w:p>
    <w:p w14:paraId="7155E76B" w14:textId="77777777" w:rsidR="00561476" w:rsidRPr="00FD7D88" w:rsidRDefault="00561476" w:rsidP="00561476">
      <w:pPr>
        <w:jc w:val="center"/>
        <w:rPr>
          <w:b/>
          <w:sz w:val="48"/>
          <w:szCs w:val="48"/>
        </w:rPr>
      </w:pPr>
      <w:bookmarkStart w:id="2" w:name="_Toc226196785"/>
      <w:bookmarkStart w:id="3" w:name="_Toc226197204"/>
      <w:r w:rsidRPr="00FD7D88">
        <w:rPr>
          <w:b/>
          <w:sz w:val="48"/>
          <w:szCs w:val="48"/>
        </w:rPr>
        <w:t>по</w:t>
      </w:r>
      <w:r w:rsidR="000613B2" w:rsidRPr="00FD7D88">
        <w:rPr>
          <w:b/>
          <w:sz w:val="48"/>
          <w:szCs w:val="48"/>
        </w:rPr>
        <w:t xml:space="preserve"> </w:t>
      </w:r>
      <w:r w:rsidRPr="00FD7D88">
        <w:rPr>
          <w:b/>
          <w:sz w:val="48"/>
          <w:szCs w:val="48"/>
        </w:rPr>
        <w:t>пенсионной</w:t>
      </w:r>
      <w:r w:rsidR="000613B2" w:rsidRPr="00FD7D88">
        <w:rPr>
          <w:b/>
          <w:sz w:val="48"/>
          <w:szCs w:val="48"/>
        </w:rPr>
        <w:t xml:space="preserve"> </w:t>
      </w:r>
      <w:r w:rsidRPr="00FD7D88">
        <w:rPr>
          <w:b/>
          <w:sz w:val="48"/>
          <w:szCs w:val="48"/>
        </w:rPr>
        <w:t>тематике</w:t>
      </w:r>
      <w:bookmarkEnd w:id="2"/>
      <w:bookmarkEnd w:id="3"/>
    </w:p>
    <w:p w14:paraId="079BF6ED" w14:textId="77777777" w:rsidR="008B6D1B" w:rsidRPr="00FD7D88" w:rsidRDefault="00000000" w:rsidP="00C70A20">
      <w:pPr>
        <w:jc w:val="center"/>
        <w:rPr>
          <w:b/>
          <w:sz w:val="48"/>
          <w:szCs w:val="48"/>
        </w:rPr>
      </w:pPr>
      <w:r>
        <w:rPr>
          <w:b/>
          <w:noProof/>
          <w:sz w:val="36"/>
          <w:szCs w:val="36"/>
        </w:rPr>
        <w:pict w14:anchorId="68988D1A">
          <v:oval id="_x0000_s2063" style="position:absolute;left:0;text-align:left;margin-left:212.7pt;margin-top:13.1pt;width:28.5pt;height:25.5pt;z-index:1" fillcolor="#c0504d" strokecolor="#f2f2f2" strokeweight="3pt">
            <v:shadow on="t" type="perspective" color="#622423" opacity=".5" offset="1pt" offset2="-1pt"/>
          </v:oval>
        </w:pict>
      </w:r>
    </w:p>
    <w:p w14:paraId="055C89BD" w14:textId="77777777" w:rsidR="007D6FE5" w:rsidRPr="00FD7D88" w:rsidRDefault="000613B2" w:rsidP="00C70A20">
      <w:pPr>
        <w:jc w:val="center"/>
        <w:rPr>
          <w:b/>
          <w:sz w:val="36"/>
          <w:szCs w:val="36"/>
        </w:rPr>
      </w:pPr>
      <w:r w:rsidRPr="00FD7D88">
        <w:rPr>
          <w:b/>
          <w:sz w:val="36"/>
          <w:szCs w:val="36"/>
        </w:rPr>
        <w:t xml:space="preserve"> </w:t>
      </w:r>
    </w:p>
    <w:p w14:paraId="4A1CCE82" w14:textId="77777777" w:rsidR="00C70A20" w:rsidRPr="00FD7D88" w:rsidRDefault="00547976" w:rsidP="00C70A20">
      <w:pPr>
        <w:jc w:val="center"/>
        <w:rPr>
          <w:b/>
          <w:sz w:val="40"/>
          <w:szCs w:val="40"/>
        </w:rPr>
      </w:pPr>
      <w:r w:rsidRPr="00FD7D88">
        <w:rPr>
          <w:b/>
          <w:sz w:val="40"/>
          <w:szCs w:val="40"/>
        </w:rPr>
        <w:t>11</w:t>
      </w:r>
      <w:r w:rsidR="00CB6B64" w:rsidRPr="00FD7D88">
        <w:rPr>
          <w:b/>
          <w:sz w:val="40"/>
          <w:szCs w:val="40"/>
        </w:rPr>
        <w:t>.</w:t>
      </w:r>
      <w:r w:rsidR="005E66F0" w:rsidRPr="00FD7D88">
        <w:rPr>
          <w:b/>
          <w:sz w:val="40"/>
          <w:szCs w:val="40"/>
        </w:rPr>
        <w:t>0</w:t>
      </w:r>
      <w:r w:rsidR="00EB2828" w:rsidRPr="00FD7D88">
        <w:rPr>
          <w:b/>
          <w:sz w:val="40"/>
          <w:szCs w:val="40"/>
        </w:rPr>
        <w:t>7</w:t>
      </w:r>
      <w:r w:rsidR="000214CF" w:rsidRPr="00FD7D88">
        <w:rPr>
          <w:b/>
          <w:sz w:val="40"/>
          <w:szCs w:val="40"/>
        </w:rPr>
        <w:t>.</w:t>
      </w:r>
      <w:r w:rsidR="007D6FE5" w:rsidRPr="00FD7D88">
        <w:rPr>
          <w:b/>
          <w:sz w:val="40"/>
          <w:szCs w:val="40"/>
        </w:rPr>
        <w:t>20</w:t>
      </w:r>
      <w:r w:rsidR="00EB57E7" w:rsidRPr="00FD7D88">
        <w:rPr>
          <w:b/>
          <w:sz w:val="40"/>
          <w:szCs w:val="40"/>
        </w:rPr>
        <w:t>2</w:t>
      </w:r>
      <w:r w:rsidR="005E66F0" w:rsidRPr="00FD7D88">
        <w:rPr>
          <w:b/>
          <w:sz w:val="40"/>
          <w:szCs w:val="40"/>
        </w:rPr>
        <w:t>4</w:t>
      </w:r>
      <w:r w:rsidR="000613B2" w:rsidRPr="00FD7D88">
        <w:rPr>
          <w:b/>
          <w:sz w:val="40"/>
          <w:szCs w:val="40"/>
        </w:rPr>
        <w:t xml:space="preserve"> </w:t>
      </w:r>
      <w:r w:rsidR="00C70A20" w:rsidRPr="00FD7D88">
        <w:rPr>
          <w:b/>
          <w:sz w:val="40"/>
          <w:szCs w:val="40"/>
        </w:rPr>
        <w:t>г</w:t>
      </w:r>
      <w:r w:rsidR="007D6FE5" w:rsidRPr="00FD7D88">
        <w:rPr>
          <w:b/>
          <w:sz w:val="40"/>
          <w:szCs w:val="40"/>
        </w:rPr>
        <w:t>.</w:t>
      </w:r>
    </w:p>
    <w:p w14:paraId="4E2B2991" w14:textId="77777777" w:rsidR="007D6FE5" w:rsidRPr="00FD7D88" w:rsidRDefault="007D6FE5" w:rsidP="000C1A46">
      <w:pPr>
        <w:jc w:val="center"/>
        <w:rPr>
          <w:b/>
          <w:sz w:val="40"/>
          <w:szCs w:val="40"/>
        </w:rPr>
      </w:pPr>
    </w:p>
    <w:p w14:paraId="68E67F6F" w14:textId="77777777" w:rsidR="00C16C6D" w:rsidRPr="00FD7D88" w:rsidRDefault="00C16C6D" w:rsidP="000C1A46">
      <w:pPr>
        <w:jc w:val="center"/>
        <w:rPr>
          <w:b/>
          <w:sz w:val="40"/>
          <w:szCs w:val="40"/>
        </w:rPr>
      </w:pPr>
    </w:p>
    <w:p w14:paraId="6DB3A468" w14:textId="77777777" w:rsidR="00C70A20" w:rsidRPr="00FD7D88" w:rsidRDefault="00C70A20" w:rsidP="000C1A46">
      <w:pPr>
        <w:jc w:val="center"/>
        <w:rPr>
          <w:b/>
          <w:sz w:val="40"/>
          <w:szCs w:val="40"/>
        </w:rPr>
      </w:pPr>
    </w:p>
    <w:p w14:paraId="1FB716E1" w14:textId="77777777" w:rsidR="00C70A20" w:rsidRPr="00FD7D88" w:rsidRDefault="00000000" w:rsidP="000C1A46">
      <w:pPr>
        <w:jc w:val="center"/>
        <w:rPr>
          <w:b/>
          <w:sz w:val="40"/>
          <w:szCs w:val="40"/>
        </w:rPr>
      </w:pPr>
      <w:hyperlink r:id="rId8" w:history="1">
        <w:r w:rsidR="00F835CF" w:rsidRPr="00FD7D88">
          <w:fldChar w:fldCharType="begin"/>
        </w:r>
        <w:r w:rsidR="00F835CF" w:rsidRPr="00FD7D8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835CF" w:rsidRPr="00FD7D88">
          <w:fldChar w:fldCharType="separate"/>
        </w:r>
        <w:r w:rsidR="0029699D" w:rsidRPr="00FD7D88">
          <w:fldChar w:fldCharType="begin"/>
        </w:r>
        <w:r w:rsidR="0029699D" w:rsidRPr="00FD7D8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9699D" w:rsidRPr="00FD7D88">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7C271B">
          <w:pict w14:anchorId="3F69FAE8">
            <v:shape id="_x0000_i1026" type="#_x0000_t75" style="width:129pt;height:57pt">
              <v:imagedata r:id="rId9" r:href="rId10"/>
            </v:shape>
          </w:pict>
        </w:r>
        <w:r>
          <w:fldChar w:fldCharType="end"/>
        </w:r>
        <w:r w:rsidR="0029699D" w:rsidRPr="00FD7D88">
          <w:fldChar w:fldCharType="end"/>
        </w:r>
        <w:r w:rsidR="00F835CF" w:rsidRPr="00FD7D88">
          <w:fldChar w:fldCharType="end"/>
        </w:r>
      </w:hyperlink>
    </w:p>
    <w:p w14:paraId="4DF57B32" w14:textId="77777777" w:rsidR="009D66A1" w:rsidRPr="00FD7D88" w:rsidRDefault="009B23FE" w:rsidP="009B23FE">
      <w:pPr>
        <w:pStyle w:val="10"/>
        <w:jc w:val="center"/>
      </w:pPr>
      <w:r w:rsidRPr="00FD7D88">
        <w:br w:type="page"/>
      </w:r>
      <w:bookmarkStart w:id="4" w:name="_Toc396864626"/>
      <w:bookmarkStart w:id="5" w:name="_Toc171578190"/>
      <w:r w:rsidR="00676D5F" w:rsidRPr="00FD7D88">
        <w:rPr>
          <w:color w:val="984806"/>
        </w:rPr>
        <w:lastRenderedPageBreak/>
        <w:t>Т</w:t>
      </w:r>
      <w:r w:rsidR="009D66A1" w:rsidRPr="00FD7D88">
        <w:t>емы</w:t>
      </w:r>
      <w:r w:rsidR="000613B2" w:rsidRPr="00FD7D88">
        <w:rPr>
          <w:rFonts w:ascii="Arial Rounded MT Bold" w:hAnsi="Arial Rounded MT Bold"/>
        </w:rPr>
        <w:t xml:space="preserve"> </w:t>
      </w:r>
      <w:r w:rsidR="009D66A1" w:rsidRPr="00FD7D88">
        <w:t>дня</w:t>
      </w:r>
      <w:bookmarkEnd w:id="4"/>
      <w:bookmarkEnd w:id="5"/>
    </w:p>
    <w:p w14:paraId="5D84159D" w14:textId="77777777" w:rsidR="00EF0F50" w:rsidRPr="00FD7D88" w:rsidRDefault="00EF0F50" w:rsidP="00676D5F">
      <w:pPr>
        <w:numPr>
          <w:ilvl w:val="0"/>
          <w:numId w:val="25"/>
        </w:numPr>
        <w:rPr>
          <w:i/>
        </w:rPr>
      </w:pPr>
      <w:r w:rsidRPr="00FD7D88">
        <w:rPr>
          <w:i/>
        </w:rPr>
        <w:t>На</w:t>
      </w:r>
      <w:r w:rsidR="000613B2" w:rsidRPr="00FD7D88">
        <w:rPr>
          <w:i/>
        </w:rPr>
        <w:t xml:space="preserve"> </w:t>
      </w:r>
      <w:r w:rsidRPr="00FD7D88">
        <w:rPr>
          <w:i/>
        </w:rPr>
        <w:t>каждый</w:t>
      </w:r>
      <w:r w:rsidR="000613B2" w:rsidRPr="00FD7D88">
        <w:rPr>
          <w:i/>
        </w:rPr>
        <w:t xml:space="preserve"> </w:t>
      </w:r>
      <w:r w:rsidRPr="00FD7D88">
        <w:rPr>
          <w:i/>
        </w:rPr>
        <w:t>рубль,</w:t>
      </w:r>
      <w:r w:rsidR="000613B2" w:rsidRPr="00FD7D88">
        <w:rPr>
          <w:i/>
        </w:rPr>
        <w:t xml:space="preserve"> </w:t>
      </w:r>
      <w:r w:rsidRPr="00FD7D88">
        <w:rPr>
          <w:i/>
        </w:rPr>
        <w:t>внесенный</w:t>
      </w:r>
      <w:r w:rsidR="000613B2" w:rsidRPr="00FD7D88">
        <w:rPr>
          <w:i/>
        </w:rPr>
        <w:t xml:space="preserve"> </w:t>
      </w:r>
      <w:r w:rsidRPr="00FD7D88">
        <w:rPr>
          <w:i/>
        </w:rPr>
        <w:t>в</w:t>
      </w:r>
      <w:r w:rsidR="000613B2" w:rsidRPr="00FD7D88">
        <w:rPr>
          <w:i/>
        </w:rPr>
        <w:t xml:space="preserve"> </w:t>
      </w:r>
      <w:r w:rsidRPr="00FD7D88">
        <w:rPr>
          <w:i/>
        </w:rPr>
        <w:t>счет</w:t>
      </w:r>
      <w:r w:rsidR="000613B2" w:rsidRPr="00FD7D88">
        <w:rPr>
          <w:i/>
        </w:rPr>
        <w:t xml:space="preserve"> </w:t>
      </w:r>
      <w:r w:rsidRPr="00FD7D88">
        <w:rPr>
          <w:i/>
        </w:rPr>
        <w:t>в</w:t>
      </w:r>
      <w:r w:rsidR="000613B2" w:rsidRPr="00FD7D88">
        <w:rPr>
          <w:i/>
        </w:rPr>
        <w:t xml:space="preserve"> </w:t>
      </w:r>
      <w:r w:rsidRPr="00FD7D88">
        <w:rPr>
          <w:i/>
        </w:rPr>
        <w:t>негосударственном</w:t>
      </w:r>
      <w:r w:rsidR="000613B2" w:rsidRPr="00FD7D88">
        <w:rPr>
          <w:i/>
        </w:rPr>
        <w:t xml:space="preserve"> </w:t>
      </w:r>
      <w:r w:rsidRPr="00FD7D88">
        <w:rPr>
          <w:i/>
        </w:rPr>
        <w:t>пенсионном</w:t>
      </w:r>
      <w:r w:rsidR="000613B2" w:rsidRPr="00FD7D88">
        <w:rPr>
          <w:i/>
        </w:rPr>
        <w:t xml:space="preserve"> </w:t>
      </w:r>
      <w:r w:rsidRPr="00FD7D88">
        <w:rPr>
          <w:i/>
        </w:rPr>
        <w:t>фонде</w:t>
      </w:r>
      <w:r w:rsidR="000613B2" w:rsidRPr="00FD7D88">
        <w:rPr>
          <w:i/>
        </w:rPr>
        <w:t xml:space="preserve"> </w:t>
      </w:r>
      <w:r w:rsidRPr="00FD7D88">
        <w:rPr>
          <w:i/>
        </w:rPr>
        <w:t>НПФ,</w:t>
      </w:r>
      <w:r w:rsidR="000613B2" w:rsidRPr="00FD7D88">
        <w:rPr>
          <w:i/>
        </w:rPr>
        <w:t xml:space="preserve"> </w:t>
      </w:r>
      <w:r w:rsidRPr="00FD7D88">
        <w:rPr>
          <w:i/>
        </w:rPr>
        <w:t>участники</w:t>
      </w:r>
      <w:r w:rsidR="000613B2" w:rsidRPr="00FD7D88">
        <w:rPr>
          <w:i/>
        </w:rPr>
        <w:t xml:space="preserve"> </w:t>
      </w:r>
      <w:r w:rsidRPr="00FD7D88">
        <w:rPr>
          <w:i/>
        </w:rPr>
        <w:t>программы</w:t>
      </w:r>
      <w:r w:rsidR="000613B2" w:rsidRPr="00FD7D88">
        <w:rPr>
          <w:i/>
        </w:rPr>
        <w:t xml:space="preserve"> </w:t>
      </w:r>
      <w:r w:rsidRPr="00FD7D88">
        <w:rPr>
          <w:i/>
        </w:rPr>
        <w:t>смогут</w:t>
      </w:r>
      <w:r w:rsidR="000613B2" w:rsidRPr="00FD7D88">
        <w:rPr>
          <w:i/>
        </w:rPr>
        <w:t xml:space="preserve"> </w:t>
      </w:r>
      <w:r w:rsidRPr="00FD7D88">
        <w:rPr>
          <w:i/>
        </w:rPr>
        <w:t>получить</w:t>
      </w:r>
      <w:r w:rsidR="000613B2" w:rsidRPr="00FD7D88">
        <w:rPr>
          <w:i/>
        </w:rPr>
        <w:t xml:space="preserve"> </w:t>
      </w:r>
      <w:r w:rsidRPr="00FD7D88">
        <w:rPr>
          <w:i/>
        </w:rPr>
        <w:t>доплату</w:t>
      </w:r>
      <w:r w:rsidR="000613B2" w:rsidRPr="00FD7D88">
        <w:rPr>
          <w:i/>
        </w:rPr>
        <w:t xml:space="preserve"> </w:t>
      </w:r>
      <w:r w:rsidRPr="00FD7D88">
        <w:rPr>
          <w:i/>
        </w:rPr>
        <w:t>от</w:t>
      </w:r>
      <w:r w:rsidR="000613B2" w:rsidRPr="00FD7D88">
        <w:rPr>
          <w:i/>
        </w:rPr>
        <w:t xml:space="preserve"> </w:t>
      </w:r>
      <w:r w:rsidRPr="00FD7D88">
        <w:rPr>
          <w:i/>
        </w:rPr>
        <w:t>государства</w:t>
      </w:r>
      <w:r w:rsidR="000613B2" w:rsidRPr="00FD7D88">
        <w:rPr>
          <w:i/>
        </w:rPr>
        <w:t xml:space="preserve"> </w:t>
      </w:r>
      <w:r w:rsidRPr="00FD7D88">
        <w:rPr>
          <w:i/>
        </w:rPr>
        <w:t>до</w:t>
      </w:r>
      <w:r w:rsidR="000613B2" w:rsidRPr="00FD7D88">
        <w:rPr>
          <w:i/>
        </w:rPr>
        <w:t xml:space="preserve"> </w:t>
      </w:r>
      <w:r w:rsidRPr="00FD7D88">
        <w:rPr>
          <w:i/>
        </w:rPr>
        <w:t>36</w:t>
      </w:r>
      <w:r w:rsidR="000613B2" w:rsidRPr="00FD7D88">
        <w:rPr>
          <w:i/>
        </w:rPr>
        <w:t xml:space="preserve"> </w:t>
      </w:r>
      <w:r w:rsidRPr="00FD7D88">
        <w:rPr>
          <w:i/>
        </w:rPr>
        <w:t>тысяч</w:t>
      </w:r>
      <w:r w:rsidR="000613B2" w:rsidRPr="00FD7D88">
        <w:rPr>
          <w:i/>
        </w:rPr>
        <w:t xml:space="preserve"> </w:t>
      </w:r>
      <w:r w:rsidRPr="00FD7D88">
        <w:rPr>
          <w:i/>
        </w:rPr>
        <w:t>рублей.</w:t>
      </w:r>
      <w:r w:rsidR="000613B2" w:rsidRPr="00FD7D88">
        <w:rPr>
          <w:i/>
        </w:rPr>
        <w:t xml:space="preserve"> </w:t>
      </w:r>
      <w:r w:rsidRPr="00FD7D88">
        <w:rPr>
          <w:i/>
        </w:rPr>
        <w:t>Об</w:t>
      </w:r>
      <w:r w:rsidR="000613B2" w:rsidRPr="00FD7D88">
        <w:rPr>
          <w:i/>
        </w:rPr>
        <w:t xml:space="preserve"> </w:t>
      </w:r>
      <w:r w:rsidRPr="00FD7D88">
        <w:rPr>
          <w:i/>
        </w:rPr>
        <w:t>этом</w:t>
      </w:r>
      <w:r w:rsidR="000613B2" w:rsidRPr="00FD7D88">
        <w:rPr>
          <w:i/>
        </w:rPr>
        <w:t xml:space="preserve"> </w:t>
      </w:r>
      <w:r w:rsidRPr="00FD7D88">
        <w:rPr>
          <w:i/>
        </w:rPr>
        <w:t>10</w:t>
      </w:r>
      <w:r w:rsidR="000613B2" w:rsidRPr="00FD7D88">
        <w:rPr>
          <w:i/>
        </w:rPr>
        <w:t xml:space="preserve"> </w:t>
      </w:r>
      <w:r w:rsidRPr="00FD7D88">
        <w:rPr>
          <w:i/>
        </w:rPr>
        <w:t>июля</w:t>
      </w:r>
      <w:r w:rsidR="000613B2" w:rsidRPr="00FD7D88">
        <w:rPr>
          <w:i/>
        </w:rPr>
        <w:t xml:space="preserve"> </w:t>
      </w:r>
      <w:hyperlink w:anchor="А101" w:history="1">
        <w:r w:rsidR="001C1134" w:rsidRPr="00FD7D88">
          <w:rPr>
            <w:rStyle w:val="a3"/>
            <w:i/>
          </w:rPr>
          <w:t>«</w:t>
        </w:r>
        <w:r w:rsidRPr="00FD7D88">
          <w:rPr>
            <w:rStyle w:val="a3"/>
            <w:i/>
          </w:rPr>
          <w:t>Парламентской</w:t>
        </w:r>
        <w:r w:rsidR="000613B2" w:rsidRPr="00FD7D88">
          <w:rPr>
            <w:rStyle w:val="a3"/>
            <w:i/>
          </w:rPr>
          <w:t xml:space="preserve"> </w:t>
        </w:r>
        <w:r w:rsidRPr="00FD7D88">
          <w:rPr>
            <w:rStyle w:val="a3"/>
            <w:i/>
          </w:rPr>
          <w:t>газете</w:t>
        </w:r>
        <w:r w:rsidR="001C1134" w:rsidRPr="00FD7D88">
          <w:rPr>
            <w:rStyle w:val="a3"/>
            <w:i/>
          </w:rPr>
          <w:t>»</w:t>
        </w:r>
        <w:r w:rsidR="000613B2" w:rsidRPr="00FD7D88">
          <w:rPr>
            <w:rStyle w:val="a3"/>
            <w:i/>
          </w:rPr>
          <w:t xml:space="preserve"> </w:t>
        </w:r>
        <w:r w:rsidRPr="00FD7D88">
          <w:rPr>
            <w:rStyle w:val="a3"/>
            <w:i/>
          </w:rPr>
          <w:t>рассказал</w:t>
        </w:r>
      </w:hyperlink>
      <w:r w:rsidR="000613B2" w:rsidRPr="00FD7D88">
        <w:rPr>
          <w:i/>
        </w:rPr>
        <w:t xml:space="preserve"> </w:t>
      </w:r>
      <w:r w:rsidRPr="00FD7D88">
        <w:rPr>
          <w:i/>
        </w:rPr>
        <w:t>председатель</w:t>
      </w:r>
      <w:r w:rsidR="000613B2" w:rsidRPr="00FD7D88">
        <w:rPr>
          <w:i/>
        </w:rPr>
        <w:t xml:space="preserve"> </w:t>
      </w:r>
      <w:r w:rsidRPr="00FD7D88">
        <w:rPr>
          <w:i/>
        </w:rPr>
        <w:t>Комитета</w:t>
      </w:r>
      <w:r w:rsidR="000613B2" w:rsidRPr="00FD7D88">
        <w:rPr>
          <w:i/>
        </w:rPr>
        <w:t xml:space="preserve"> </w:t>
      </w:r>
      <w:r w:rsidRPr="00FD7D88">
        <w:rPr>
          <w:i/>
        </w:rPr>
        <w:t>Госдумы</w:t>
      </w:r>
      <w:r w:rsidR="000613B2" w:rsidRPr="00FD7D88">
        <w:rPr>
          <w:i/>
        </w:rPr>
        <w:t xml:space="preserve"> </w:t>
      </w:r>
      <w:r w:rsidRPr="00FD7D88">
        <w:rPr>
          <w:i/>
        </w:rPr>
        <w:t>по</w:t>
      </w:r>
      <w:r w:rsidR="000613B2" w:rsidRPr="00FD7D88">
        <w:rPr>
          <w:i/>
        </w:rPr>
        <w:t xml:space="preserve"> </w:t>
      </w:r>
      <w:r w:rsidRPr="00FD7D88">
        <w:rPr>
          <w:i/>
        </w:rPr>
        <w:t>финансовому</w:t>
      </w:r>
      <w:r w:rsidR="000613B2" w:rsidRPr="00FD7D88">
        <w:rPr>
          <w:i/>
        </w:rPr>
        <w:t xml:space="preserve"> </w:t>
      </w:r>
      <w:r w:rsidRPr="00FD7D88">
        <w:rPr>
          <w:i/>
        </w:rPr>
        <w:t>рынку</w:t>
      </w:r>
      <w:r w:rsidR="000613B2" w:rsidRPr="00FD7D88">
        <w:rPr>
          <w:i/>
        </w:rPr>
        <w:t xml:space="preserve"> </w:t>
      </w:r>
      <w:r w:rsidRPr="00FD7D88">
        <w:rPr>
          <w:i/>
        </w:rPr>
        <w:t>Анатолий</w:t>
      </w:r>
      <w:r w:rsidR="000613B2" w:rsidRPr="00FD7D88">
        <w:rPr>
          <w:i/>
        </w:rPr>
        <w:t xml:space="preserve"> </w:t>
      </w:r>
      <w:r w:rsidRPr="00FD7D88">
        <w:rPr>
          <w:i/>
        </w:rPr>
        <w:t>Аксаков.</w:t>
      </w:r>
      <w:r w:rsidR="000613B2" w:rsidRPr="00FD7D88">
        <w:rPr>
          <w:i/>
        </w:rPr>
        <w:t xml:space="preserve"> </w:t>
      </w:r>
      <w:r w:rsidRPr="00FD7D88">
        <w:rPr>
          <w:i/>
        </w:rPr>
        <w:t>Депутат</w:t>
      </w:r>
      <w:r w:rsidR="000613B2" w:rsidRPr="00FD7D88">
        <w:rPr>
          <w:i/>
        </w:rPr>
        <w:t xml:space="preserve"> </w:t>
      </w:r>
      <w:r w:rsidRPr="00FD7D88">
        <w:rPr>
          <w:i/>
        </w:rPr>
        <w:t>добавил,</w:t>
      </w:r>
      <w:r w:rsidR="000613B2" w:rsidRPr="00FD7D88">
        <w:rPr>
          <w:i/>
        </w:rPr>
        <w:t xml:space="preserve"> </w:t>
      </w:r>
      <w:r w:rsidRPr="00FD7D88">
        <w:rPr>
          <w:i/>
        </w:rPr>
        <w:t>что</w:t>
      </w:r>
      <w:r w:rsidR="000613B2" w:rsidRPr="00FD7D88">
        <w:rPr>
          <w:i/>
        </w:rPr>
        <w:t xml:space="preserve"> </w:t>
      </w:r>
      <w:r w:rsidRPr="00FD7D88">
        <w:rPr>
          <w:i/>
        </w:rPr>
        <w:t>граждане</w:t>
      </w:r>
      <w:r w:rsidR="000613B2" w:rsidRPr="00FD7D88">
        <w:rPr>
          <w:i/>
        </w:rPr>
        <w:t xml:space="preserve"> </w:t>
      </w:r>
      <w:r w:rsidRPr="00FD7D88">
        <w:rPr>
          <w:i/>
        </w:rPr>
        <w:t>могут,</w:t>
      </w:r>
      <w:r w:rsidR="000613B2" w:rsidRPr="00FD7D88">
        <w:rPr>
          <w:i/>
        </w:rPr>
        <w:t xml:space="preserve"> </w:t>
      </w:r>
      <w:r w:rsidRPr="00FD7D88">
        <w:rPr>
          <w:i/>
        </w:rPr>
        <w:t>даже</w:t>
      </w:r>
      <w:r w:rsidR="000613B2" w:rsidRPr="00FD7D88">
        <w:rPr>
          <w:i/>
        </w:rPr>
        <w:t xml:space="preserve"> </w:t>
      </w:r>
      <w:r w:rsidRPr="00FD7D88">
        <w:rPr>
          <w:i/>
        </w:rPr>
        <w:t>не</w:t>
      </w:r>
      <w:r w:rsidR="000613B2" w:rsidRPr="00FD7D88">
        <w:rPr>
          <w:i/>
        </w:rPr>
        <w:t xml:space="preserve"> </w:t>
      </w:r>
      <w:r w:rsidRPr="00FD7D88">
        <w:rPr>
          <w:i/>
        </w:rPr>
        <w:t>достигнув</w:t>
      </w:r>
      <w:r w:rsidR="000613B2" w:rsidRPr="00FD7D88">
        <w:rPr>
          <w:i/>
        </w:rPr>
        <w:t xml:space="preserve"> </w:t>
      </w:r>
      <w:r w:rsidRPr="00FD7D88">
        <w:rPr>
          <w:i/>
        </w:rPr>
        <w:t>пенсионного</w:t>
      </w:r>
      <w:r w:rsidR="000613B2" w:rsidRPr="00FD7D88">
        <w:rPr>
          <w:i/>
        </w:rPr>
        <w:t xml:space="preserve"> </w:t>
      </w:r>
      <w:r w:rsidRPr="00FD7D88">
        <w:rPr>
          <w:i/>
        </w:rPr>
        <w:t>возраста,</w:t>
      </w:r>
      <w:r w:rsidR="000613B2" w:rsidRPr="00FD7D88">
        <w:rPr>
          <w:i/>
        </w:rPr>
        <w:t xml:space="preserve"> </w:t>
      </w:r>
      <w:r w:rsidRPr="00FD7D88">
        <w:rPr>
          <w:i/>
        </w:rPr>
        <w:t>инвестировать</w:t>
      </w:r>
      <w:r w:rsidR="000613B2" w:rsidRPr="00FD7D88">
        <w:rPr>
          <w:i/>
        </w:rPr>
        <w:t xml:space="preserve"> </w:t>
      </w:r>
      <w:r w:rsidRPr="00FD7D88">
        <w:rPr>
          <w:i/>
        </w:rPr>
        <w:t>деньги</w:t>
      </w:r>
      <w:r w:rsidR="000613B2" w:rsidRPr="00FD7D88">
        <w:rPr>
          <w:i/>
        </w:rPr>
        <w:t xml:space="preserve"> </w:t>
      </w:r>
      <w:r w:rsidRPr="00FD7D88">
        <w:rPr>
          <w:i/>
        </w:rPr>
        <w:t>через</w:t>
      </w:r>
      <w:r w:rsidR="000613B2" w:rsidRPr="00FD7D88">
        <w:rPr>
          <w:i/>
        </w:rPr>
        <w:t xml:space="preserve"> </w:t>
      </w:r>
      <w:r w:rsidRPr="00FD7D88">
        <w:rPr>
          <w:i/>
        </w:rPr>
        <w:t>НПФ.</w:t>
      </w:r>
      <w:r w:rsidR="000613B2" w:rsidRPr="00FD7D88">
        <w:rPr>
          <w:i/>
        </w:rPr>
        <w:t xml:space="preserve"> </w:t>
      </w:r>
      <w:r w:rsidRPr="00FD7D88">
        <w:rPr>
          <w:i/>
        </w:rPr>
        <w:t>Государство</w:t>
      </w:r>
      <w:r w:rsidR="000613B2" w:rsidRPr="00FD7D88">
        <w:rPr>
          <w:i/>
        </w:rPr>
        <w:t xml:space="preserve"> </w:t>
      </w:r>
      <w:r w:rsidRPr="00FD7D88">
        <w:rPr>
          <w:i/>
        </w:rPr>
        <w:t>только</w:t>
      </w:r>
      <w:r w:rsidR="000613B2" w:rsidRPr="00FD7D88">
        <w:rPr>
          <w:i/>
        </w:rPr>
        <w:t xml:space="preserve"> </w:t>
      </w:r>
      <w:r w:rsidRPr="00FD7D88">
        <w:rPr>
          <w:i/>
        </w:rPr>
        <w:t>выиграет</w:t>
      </w:r>
      <w:r w:rsidR="000613B2" w:rsidRPr="00FD7D88">
        <w:rPr>
          <w:i/>
        </w:rPr>
        <w:t xml:space="preserve"> </w:t>
      </w:r>
      <w:r w:rsidRPr="00FD7D88">
        <w:rPr>
          <w:i/>
        </w:rPr>
        <w:t>от</w:t>
      </w:r>
      <w:r w:rsidR="000613B2" w:rsidRPr="00FD7D88">
        <w:rPr>
          <w:i/>
        </w:rPr>
        <w:t xml:space="preserve"> </w:t>
      </w:r>
      <w:r w:rsidRPr="00FD7D88">
        <w:rPr>
          <w:i/>
        </w:rPr>
        <w:t>этой</w:t>
      </w:r>
      <w:r w:rsidR="000613B2" w:rsidRPr="00FD7D88">
        <w:rPr>
          <w:i/>
        </w:rPr>
        <w:t xml:space="preserve"> </w:t>
      </w:r>
      <w:r w:rsidRPr="00FD7D88">
        <w:rPr>
          <w:i/>
        </w:rPr>
        <w:t>программы</w:t>
      </w:r>
      <w:r w:rsidR="000613B2" w:rsidRPr="00FD7D88">
        <w:rPr>
          <w:i/>
        </w:rPr>
        <w:t xml:space="preserve"> </w:t>
      </w:r>
      <w:r w:rsidRPr="00FD7D88">
        <w:rPr>
          <w:i/>
        </w:rPr>
        <w:t>из-за</w:t>
      </w:r>
      <w:r w:rsidR="000613B2" w:rsidRPr="00FD7D88">
        <w:rPr>
          <w:i/>
        </w:rPr>
        <w:t xml:space="preserve"> </w:t>
      </w:r>
      <w:r w:rsidRPr="00FD7D88">
        <w:rPr>
          <w:i/>
        </w:rPr>
        <w:t>того,</w:t>
      </w:r>
      <w:r w:rsidR="000613B2" w:rsidRPr="00FD7D88">
        <w:rPr>
          <w:i/>
        </w:rPr>
        <w:t xml:space="preserve"> </w:t>
      </w:r>
      <w:r w:rsidRPr="00FD7D88">
        <w:rPr>
          <w:i/>
        </w:rPr>
        <w:t>что</w:t>
      </w:r>
      <w:r w:rsidR="000613B2" w:rsidRPr="00FD7D88">
        <w:rPr>
          <w:i/>
        </w:rPr>
        <w:t xml:space="preserve"> </w:t>
      </w:r>
      <w:r w:rsidRPr="00FD7D88">
        <w:rPr>
          <w:i/>
        </w:rPr>
        <w:t>у</w:t>
      </w:r>
      <w:r w:rsidR="000613B2" w:rsidRPr="00FD7D88">
        <w:rPr>
          <w:i/>
        </w:rPr>
        <w:t xml:space="preserve"> </w:t>
      </w:r>
      <w:r w:rsidRPr="00FD7D88">
        <w:rPr>
          <w:i/>
        </w:rPr>
        <w:t>него</w:t>
      </w:r>
      <w:r w:rsidR="000613B2" w:rsidRPr="00FD7D88">
        <w:rPr>
          <w:i/>
        </w:rPr>
        <w:t xml:space="preserve"> </w:t>
      </w:r>
      <w:r w:rsidRPr="00FD7D88">
        <w:rPr>
          <w:i/>
        </w:rPr>
        <w:t>появятся</w:t>
      </w:r>
      <w:r w:rsidR="000613B2" w:rsidRPr="00FD7D88">
        <w:rPr>
          <w:i/>
        </w:rPr>
        <w:t xml:space="preserve"> </w:t>
      </w:r>
      <w:r w:rsidRPr="00FD7D88">
        <w:rPr>
          <w:i/>
        </w:rPr>
        <w:t>средства</w:t>
      </w:r>
      <w:r w:rsidR="000613B2" w:rsidRPr="00FD7D88">
        <w:rPr>
          <w:i/>
        </w:rPr>
        <w:t xml:space="preserve"> </w:t>
      </w:r>
      <w:r w:rsidRPr="00FD7D88">
        <w:rPr>
          <w:i/>
        </w:rPr>
        <w:t>на</w:t>
      </w:r>
      <w:r w:rsidR="000613B2" w:rsidRPr="00FD7D88">
        <w:rPr>
          <w:i/>
        </w:rPr>
        <w:t xml:space="preserve"> </w:t>
      </w:r>
      <w:r w:rsidRPr="00FD7D88">
        <w:rPr>
          <w:i/>
        </w:rPr>
        <w:t>долгосрочную</w:t>
      </w:r>
      <w:r w:rsidR="000613B2" w:rsidRPr="00FD7D88">
        <w:rPr>
          <w:i/>
        </w:rPr>
        <w:t xml:space="preserve"> </w:t>
      </w:r>
      <w:r w:rsidRPr="00FD7D88">
        <w:rPr>
          <w:i/>
        </w:rPr>
        <w:t>перспективу</w:t>
      </w:r>
    </w:p>
    <w:p w14:paraId="2F3E09D1" w14:textId="77777777" w:rsidR="00EF0F50" w:rsidRPr="00FD7D88" w:rsidRDefault="00EF0F50" w:rsidP="00676D5F">
      <w:pPr>
        <w:numPr>
          <w:ilvl w:val="0"/>
          <w:numId w:val="25"/>
        </w:numPr>
        <w:rPr>
          <w:i/>
        </w:rPr>
      </w:pPr>
      <w:r w:rsidRPr="00FD7D88">
        <w:rPr>
          <w:i/>
        </w:rPr>
        <w:t>Госдума</w:t>
      </w:r>
      <w:r w:rsidR="000613B2" w:rsidRPr="00FD7D88">
        <w:rPr>
          <w:i/>
        </w:rPr>
        <w:t xml:space="preserve"> </w:t>
      </w:r>
      <w:r w:rsidRPr="00FD7D88">
        <w:rPr>
          <w:i/>
        </w:rPr>
        <w:t>приняла</w:t>
      </w:r>
      <w:r w:rsidR="000613B2" w:rsidRPr="00FD7D88">
        <w:rPr>
          <w:i/>
        </w:rPr>
        <w:t xml:space="preserve"> </w:t>
      </w:r>
      <w:r w:rsidRPr="00FD7D88">
        <w:rPr>
          <w:i/>
        </w:rPr>
        <w:t>в</w:t>
      </w:r>
      <w:r w:rsidR="000613B2" w:rsidRPr="00FD7D88">
        <w:rPr>
          <w:i/>
        </w:rPr>
        <w:t xml:space="preserve"> </w:t>
      </w:r>
      <w:r w:rsidRPr="00FD7D88">
        <w:rPr>
          <w:i/>
        </w:rPr>
        <w:t>третьем</w:t>
      </w:r>
      <w:r w:rsidR="000613B2" w:rsidRPr="00FD7D88">
        <w:rPr>
          <w:i/>
        </w:rPr>
        <w:t xml:space="preserve"> </w:t>
      </w:r>
      <w:r w:rsidRPr="00FD7D88">
        <w:rPr>
          <w:i/>
        </w:rPr>
        <w:t>чтении</w:t>
      </w:r>
      <w:r w:rsidR="000613B2" w:rsidRPr="00FD7D88">
        <w:rPr>
          <w:i/>
        </w:rPr>
        <w:t xml:space="preserve"> </w:t>
      </w:r>
      <w:r w:rsidRPr="00FD7D88">
        <w:rPr>
          <w:i/>
        </w:rPr>
        <w:t>закон,</w:t>
      </w:r>
      <w:r w:rsidR="000613B2" w:rsidRPr="00FD7D88">
        <w:rPr>
          <w:i/>
        </w:rPr>
        <w:t xml:space="preserve"> </w:t>
      </w:r>
      <w:r w:rsidRPr="00FD7D88">
        <w:rPr>
          <w:i/>
        </w:rPr>
        <w:t>который</w:t>
      </w:r>
      <w:r w:rsidR="000613B2" w:rsidRPr="00FD7D88">
        <w:rPr>
          <w:i/>
        </w:rPr>
        <w:t xml:space="preserve"> </w:t>
      </w:r>
      <w:r w:rsidRPr="00FD7D88">
        <w:rPr>
          <w:i/>
        </w:rPr>
        <w:t>увеличивает</w:t>
      </w:r>
      <w:r w:rsidR="000613B2" w:rsidRPr="00FD7D88">
        <w:rPr>
          <w:i/>
        </w:rPr>
        <w:t xml:space="preserve"> </w:t>
      </w:r>
      <w:r w:rsidRPr="00FD7D88">
        <w:rPr>
          <w:i/>
        </w:rPr>
        <w:t>с</w:t>
      </w:r>
      <w:r w:rsidR="000613B2" w:rsidRPr="00FD7D88">
        <w:rPr>
          <w:i/>
        </w:rPr>
        <w:t xml:space="preserve"> </w:t>
      </w:r>
      <w:r w:rsidRPr="00FD7D88">
        <w:rPr>
          <w:i/>
        </w:rPr>
        <w:t>3</w:t>
      </w:r>
      <w:r w:rsidR="000613B2" w:rsidRPr="00FD7D88">
        <w:rPr>
          <w:i/>
        </w:rPr>
        <w:t xml:space="preserve"> </w:t>
      </w:r>
      <w:r w:rsidRPr="00FD7D88">
        <w:rPr>
          <w:i/>
        </w:rPr>
        <w:t>до</w:t>
      </w:r>
      <w:r w:rsidR="000613B2" w:rsidRPr="00FD7D88">
        <w:rPr>
          <w:i/>
        </w:rPr>
        <w:t xml:space="preserve"> </w:t>
      </w:r>
      <w:r w:rsidRPr="00FD7D88">
        <w:rPr>
          <w:i/>
        </w:rPr>
        <w:t>10</w:t>
      </w:r>
      <w:r w:rsidR="000613B2" w:rsidRPr="00FD7D88">
        <w:rPr>
          <w:i/>
        </w:rPr>
        <w:t xml:space="preserve"> </w:t>
      </w:r>
      <w:r w:rsidRPr="00FD7D88">
        <w:rPr>
          <w:i/>
        </w:rPr>
        <w:t>лет</w:t>
      </w:r>
      <w:r w:rsidR="000613B2" w:rsidRPr="00FD7D88">
        <w:rPr>
          <w:i/>
        </w:rPr>
        <w:t xml:space="preserve"> </w:t>
      </w:r>
      <w:r w:rsidRPr="00FD7D88">
        <w:rPr>
          <w:i/>
        </w:rPr>
        <w:t>срок,</w:t>
      </w:r>
      <w:r w:rsidR="000613B2" w:rsidRPr="00FD7D88">
        <w:rPr>
          <w:i/>
        </w:rPr>
        <w:t xml:space="preserve"> </w:t>
      </w:r>
      <w:r w:rsidRPr="00FD7D88">
        <w:rPr>
          <w:i/>
        </w:rPr>
        <w:t>в</w:t>
      </w:r>
      <w:r w:rsidR="000613B2" w:rsidRPr="00FD7D88">
        <w:rPr>
          <w:i/>
        </w:rPr>
        <w:t xml:space="preserve"> </w:t>
      </w:r>
      <w:r w:rsidRPr="00FD7D88">
        <w:rPr>
          <w:i/>
        </w:rPr>
        <w:t>течение</w:t>
      </w:r>
      <w:r w:rsidR="000613B2" w:rsidRPr="00FD7D88">
        <w:rPr>
          <w:i/>
        </w:rPr>
        <w:t xml:space="preserve"> </w:t>
      </w:r>
      <w:r w:rsidRPr="00FD7D88">
        <w:rPr>
          <w:i/>
        </w:rPr>
        <w:t>которого</w:t>
      </w:r>
      <w:r w:rsidR="000613B2" w:rsidRPr="00FD7D88">
        <w:rPr>
          <w:i/>
        </w:rPr>
        <w:t xml:space="preserve"> </w:t>
      </w:r>
      <w:r w:rsidRPr="00FD7D88">
        <w:rPr>
          <w:i/>
        </w:rPr>
        <w:t>физические</w:t>
      </w:r>
      <w:r w:rsidR="000613B2" w:rsidRPr="00FD7D88">
        <w:rPr>
          <w:i/>
        </w:rPr>
        <w:t xml:space="preserve"> </w:t>
      </w:r>
      <w:r w:rsidRPr="00FD7D88">
        <w:rPr>
          <w:i/>
        </w:rPr>
        <w:t>лица,</w:t>
      </w:r>
      <w:r w:rsidR="000613B2" w:rsidRPr="00FD7D88">
        <w:rPr>
          <w:i/>
        </w:rPr>
        <w:t xml:space="preserve"> </w:t>
      </w:r>
      <w:r w:rsidRPr="00FD7D88">
        <w:rPr>
          <w:i/>
        </w:rPr>
        <w:t>заключившие</w:t>
      </w:r>
      <w:r w:rsidR="000613B2" w:rsidRPr="00FD7D88">
        <w:rPr>
          <w:i/>
        </w:rPr>
        <w:t xml:space="preserve"> </w:t>
      </w:r>
      <w:r w:rsidRPr="00FD7D88">
        <w:rPr>
          <w:i/>
        </w:rPr>
        <w:t>договор</w:t>
      </w:r>
      <w:r w:rsidR="000613B2" w:rsidRPr="00FD7D88">
        <w:rPr>
          <w:i/>
        </w:rPr>
        <w:t xml:space="preserve"> </w:t>
      </w:r>
      <w:r w:rsidRPr="00FD7D88">
        <w:rPr>
          <w:i/>
        </w:rPr>
        <w:t>долгосрочных</w:t>
      </w:r>
      <w:r w:rsidR="000613B2" w:rsidRPr="00FD7D88">
        <w:rPr>
          <w:i/>
        </w:rPr>
        <w:t xml:space="preserve"> </w:t>
      </w:r>
      <w:r w:rsidRPr="00FD7D88">
        <w:rPr>
          <w:i/>
        </w:rPr>
        <w:t>сбережений</w:t>
      </w:r>
      <w:r w:rsidR="000613B2" w:rsidRPr="00FD7D88">
        <w:rPr>
          <w:i/>
        </w:rPr>
        <w:t xml:space="preserve"> </w:t>
      </w:r>
      <w:r w:rsidRPr="00FD7D88">
        <w:rPr>
          <w:i/>
        </w:rPr>
        <w:t>с</w:t>
      </w:r>
      <w:r w:rsidR="000613B2" w:rsidRPr="00FD7D88">
        <w:rPr>
          <w:i/>
        </w:rPr>
        <w:t xml:space="preserve"> </w:t>
      </w:r>
      <w:r w:rsidRPr="00FD7D88">
        <w:rPr>
          <w:i/>
        </w:rPr>
        <w:t>негосударственным</w:t>
      </w:r>
      <w:r w:rsidR="000613B2" w:rsidRPr="00FD7D88">
        <w:rPr>
          <w:i/>
        </w:rPr>
        <w:t xml:space="preserve"> </w:t>
      </w:r>
      <w:r w:rsidRPr="00FD7D88">
        <w:rPr>
          <w:i/>
        </w:rPr>
        <w:t>пенсионным</w:t>
      </w:r>
      <w:r w:rsidR="000613B2" w:rsidRPr="00FD7D88">
        <w:rPr>
          <w:i/>
        </w:rPr>
        <w:t xml:space="preserve"> </w:t>
      </w:r>
      <w:r w:rsidRPr="00FD7D88">
        <w:rPr>
          <w:i/>
        </w:rPr>
        <w:t>фондом</w:t>
      </w:r>
      <w:r w:rsidR="000613B2" w:rsidRPr="00FD7D88">
        <w:rPr>
          <w:i/>
        </w:rPr>
        <w:t xml:space="preserve"> </w:t>
      </w:r>
      <w:r w:rsidRPr="00FD7D88">
        <w:rPr>
          <w:i/>
        </w:rPr>
        <w:t>(НПФ),</w:t>
      </w:r>
      <w:r w:rsidR="000613B2" w:rsidRPr="00FD7D88">
        <w:rPr>
          <w:i/>
        </w:rPr>
        <w:t xml:space="preserve"> </w:t>
      </w:r>
      <w:r w:rsidRPr="00FD7D88">
        <w:rPr>
          <w:i/>
        </w:rPr>
        <w:t>имеют</w:t>
      </w:r>
      <w:r w:rsidR="000613B2" w:rsidRPr="00FD7D88">
        <w:rPr>
          <w:i/>
        </w:rPr>
        <w:t xml:space="preserve"> </w:t>
      </w:r>
      <w:r w:rsidRPr="00FD7D88">
        <w:rPr>
          <w:i/>
        </w:rPr>
        <w:t>право</w:t>
      </w:r>
      <w:r w:rsidR="000613B2" w:rsidRPr="00FD7D88">
        <w:rPr>
          <w:i/>
        </w:rPr>
        <w:t xml:space="preserve"> </w:t>
      </w:r>
      <w:r w:rsidRPr="00FD7D88">
        <w:rPr>
          <w:i/>
        </w:rPr>
        <w:t>на</w:t>
      </w:r>
      <w:r w:rsidR="000613B2" w:rsidRPr="00FD7D88">
        <w:rPr>
          <w:i/>
        </w:rPr>
        <w:t xml:space="preserve"> </w:t>
      </w:r>
      <w:r w:rsidRPr="00FD7D88">
        <w:rPr>
          <w:i/>
        </w:rPr>
        <w:t>государственную</w:t>
      </w:r>
      <w:r w:rsidR="000613B2" w:rsidRPr="00FD7D88">
        <w:rPr>
          <w:i/>
        </w:rPr>
        <w:t xml:space="preserve"> </w:t>
      </w:r>
      <w:r w:rsidRPr="00FD7D88">
        <w:rPr>
          <w:i/>
        </w:rPr>
        <w:t>поддержку</w:t>
      </w:r>
      <w:r w:rsidR="000613B2" w:rsidRPr="00FD7D88">
        <w:rPr>
          <w:i/>
        </w:rPr>
        <w:t xml:space="preserve"> </w:t>
      </w:r>
      <w:r w:rsidRPr="00FD7D88">
        <w:rPr>
          <w:i/>
        </w:rPr>
        <w:t>в</w:t>
      </w:r>
      <w:r w:rsidR="000613B2" w:rsidRPr="00FD7D88">
        <w:rPr>
          <w:i/>
        </w:rPr>
        <w:t xml:space="preserve"> </w:t>
      </w:r>
      <w:r w:rsidRPr="00FD7D88">
        <w:rPr>
          <w:i/>
        </w:rPr>
        <w:t>виде</w:t>
      </w:r>
      <w:r w:rsidR="000613B2" w:rsidRPr="00FD7D88">
        <w:rPr>
          <w:i/>
        </w:rPr>
        <w:t xml:space="preserve"> </w:t>
      </w:r>
      <w:r w:rsidRPr="00FD7D88">
        <w:rPr>
          <w:i/>
        </w:rPr>
        <w:t>стимулирующих</w:t>
      </w:r>
      <w:r w:rsidR="000613B2" w:rsidRPr="00FD7D88">
        <w:rPr>
          <w:i/>
        </w:rPr>
        <w:t xml:space="preserve"> </w:t>
      </w:r>
      <w:r w:rsidRPr="00FD7D88">
        <w:rPr>
          <w:i/>
        </w:rPr>
        <w:t>взносов.</w:t>
      </w:r>
      <w:r w:rsidR="000613B2" w:rsidRPr="00FD7D88">
        <w:rPr>
          <w:i/>
        </w:rPr>
        <w:t xml:space="preserve"> </w:t>
      </w:r>
      <w:r w:rsidRPr="00FD7D88">
        <w:rPr>
          <w:i/>
        </w:rPr>
        <w:t>Также</w:t>
      </w:r>
      <w:r w:rsidR="000613B2" w:rsidRPr="00FD7D88">
        <w:rPr>
          <w:i/>
        </w:rPr>
        <w:t xml:space="preserve"> </w:t>
      </w:r>
      <w:r w:rsidRPr="00FD7D88">
        <w:rPr>
          <w:i/>
        </w:rPr>
        <w:t>в</w:t>
      </w:r>
      <w:r w:rsidR="000613B2" w:rsidRPr="00FD7D88">
        <w:rPr>
          <w:i/>
        </w:rPr>
        <w:t xml:space="preserve"> </w:t>
      </w:r>
      <w:r w:rsidRPr="00FD7D88">
        <w:rPr>
          <w:i/>
        </w:rPr>
        <w:t>Бюджетном</w:t>
      </w:r>
      <w:r w:rsidR="000613B2" w:rsidRPr="00FD7D88">
        <w:rPr>
          <w:i/>
        </w:rPr>
        <w:t xml:space="preserve"> </w:t>
      </w:r>
      <w:r w:rsidRPr="00FD7D88">
        <w:rPr>
          <w:i/>
        </w:rPr>
        <w:t>кодексе</w:t>
      </w:r>
      <w:r w:rsidR="000613B2" w:rsidRPr="00FD7D88">
        <w:rPr>
          <w:i/>
        </w:rPr>
        <w:t xml:space="preserve"> </w:t>
      </w:r>
      <w:r w:rsidRPr="00FD7D88">
        <w:rPr>
          <w:i/>
        </w:rPr>
        <w:t>уточняется,</w:t>
      </w:r>
      <w:r w:rsidR="000613B2" w:rsidRPr="00FD7D88">
        <w:rPr>
          <w:i/>
        </w:rPr>
        <w:t xml:space="preserve"> </w:t>
      </w:r>
      <w:r w:rsidRPr="00FD7D88">
        <w:rPr>
          <w:i/>
        </w:rPr>
        <w:t>что</w:t>
      </w:r>
      <w:r w:rsidR="000613B2" w:rsidRPr="00FD7D88">
        <w:rPr>
          <w:i/>
        </w:rPr>
        <w:t xml:space="preserve"> </w:t>
      </w:r>
      <w:r w:rsidRPr="00FD7D88">
        <w:rPr>
          <w:i/>
        </w:rPr>
        <w:t>для</w:t>
      </w:r>
      <w:r w:rsidR="000613B2" w:rsidRPr="00FD7D88">
        <w:rPr>
          <w:i/>
        </w:rPr>
        <w:t xml:space="preserve"> </w:t>
      </w:r>
      <w:r w:rsidRPr="00FD7D88">
        <w:rPr>
          <w:i/>
        </w:rPr>
        <w:t>поддержки</w:t>
      </w:r>
      <w:r w:rsidR="000613B2" w:rsidRPr="00FD7D88">
        <w:rPr>
          <w:i/>
        </w:rPr>
        <w:t xml:space="preserve"> </w:t>
      </w:r>
      <w:r w:rsidRPr="00FD7D88">
        <w:rPr>
          <w:i/>
        </w:rPr>
        <w:t>долгосрочных</w:t>
      </w:r>
      <w:r w:rsidR="000613B2" w:rsidRPr="00FD7D88">
        <w:rPr>
          <w:i/>
        </w:rPr>
        <w:t xml:space="preserve"> </w:t>
      </w:r>
      <w:r w:rsidRPr="00FD7D88">
        <w:rPr>
          <w:i/>
        </w:rPr>
        <w:t>сбережений</w:t>
      </w:r>
      <w:r w:rsidR="000613B2" w:rsidRPr="00FD7D88">
        <w:rPr>
          <w:i/>
        </w:rPr>
        <w:t xml:space="preserve"> </w:t>
      </w:r>
      <w:r w:rsidRPr="00FD7D88">
        <w:rPr>
          <w:i/>
        </w:rPr>
        <w:t>в</w:t>
      </w:r>
      <w:r w:rsidR="000613B2" w:rsidRPr="00FD7D88">
        <w:rPr>
          <w:i/>
        </w:rPr>
        <w:t xml:space="preserve"> </w:t>
      </w:r>
      <w:r w:rsidRPr="00FD7D88">
        <w:rPr>
          <w:i/>
        </w:rPr>
        <w:t>федеральный</w:t>
      </w:r>
      <w:r w:rsidR="000613B2" w:rsidRPr="00FD7D88">
        <w:rPr>
          <w:i/>
        </w:rPr>
        <w:t xml:space="preserve"> </w:t>
      </w:r>
      <w:r w:rsidRPr="00FD7D88">
        <w:rPr>
          <w:i/>
        </w:rPr>
        <w:t>бюджет</w:t>
      </w:r>
      <w:r w:rsidR="000613B2" w:rsidRPr="00FD7D88">
        <w:rPr>
          <w:i/>
        </w:rPr>
        <w:t xml:space="preserve"> </w:t>
      </w:r>
      <w:r w:rsidRPr="00FD7D88">
        <w:rPr>
          <w:i/>
        </w:rPr>
        <w:t>могут</w:t>
      </w:r>
      <w:r w:rsidR="000613B2" w:rsidRPr="00FD7D88">
        <w:rPr>
          <w:i/>
        </w:rPr>
        <w:t xml:space="preserve"> </w:t>
      </w:r>
      <w:r w:rsidRPr="00FD7D88">
        <w:rPr>
          <w:i/>
        </w:rPr>
        <w:t>быть</w:t>
      </w:r>
      <w:r w:rsidR="000613B2" w:rsidRPr="00FD7D88">
        <w:rPr>
          <w:i/>
        </w:rPr>
        <w:t xml:space="preserve"> </w:t>
      </w:r>
      <w:r w:rsidRPr="00FD7D88">
        <w:rPr>
          <w:i/>
        </w:rPr>
        <w:t>переданы</w:t>
      </w:r>
      <w:r w:rsidR="000613B2" w:rsidRPr="00FD7D88">
        <w:rPr>
          <w:i/>
        </w:rPr>
        <w:t xml:space="preserve"> </w:t>
      </w:r>
      <w:r w:rsidRPr="00FD7D88">
        <w:rPr>
          <w:i/>
        </w:rPr>
        <w:t>дополнительные</w:t>
      </w:r>
      <w:r w:rsidR="000613B2" w:rsidRPr="00FD7D88">
        <w:rPr>
          <w:i/>
        </w:rPr>
        <w:t xml:space="preserve"> </w:t>
      </w:r>
      <w:r w:rsidRPr="00FD7D88">
        <w:rPr>
          <w:i/>
        </w:rPr>
        <w:t>средства</w:t>
      </w:r>
      <w:r w:rsidR="000613B2" w:rsidRPr="00FD7D88">
        <w:rPr>
          <w:i/>
        </w:rPr>
        <w:t xml:space="preserve"> </w:t>
      </w:r>
      <w:r w:rsidRPr="00FD7D88">
        <w:rPr>
          <w:i/>
        </w:rPr>
        <w:t>(межбюджетные</w:t>
      </w:r>
      <w:r w:rsidR="000613B2" w:rsidRPr="00FD7D88">
        <w:rPr>
          <w:i/>
        </w:rPr>
        <w:t xml:space="preserve"> </w:t>
      </w:r>
      <w:r w:rsidRPr="00FD7D88">
        <w:rPr>
          <w:i/>
        </w:rPr>
        <w:t>трансферты)</w:t>
      </w:r>
      <w:r w:rsidR="000613B2" w:rsidRPr="00FD7D88">
        <w:rPr>
          <w:i/>
        </w:rPr>
        <w:t xml:space="preserve"> </w:t>
      </w:r>
      <w:r w:rsidRPr="00FD7D88">
        <w:rPr>
          <w:i/>
        </w:rPr>
        <w:t>из</w:t>
      </w:r>
      <w:r w:rsidR="000613B2" w:rsidRPr="00FD7D88">
        <w:rPr>
          <w:i/>
        </w:rPr>
        <w:t xml:space="preserve"> </w:t>
      </w:r>
      <w:r w:rsidRPr="00FD7D88">
        <w:rPr>
          <w:i/>
        </w:rPr>
        <w:t>Социального</w:t>
      </w:r>
      <w:r w:rsidR="000613B2" w:rsidRPr="00FD7D88">
        <w:rPr>
          <w:i/>
        </w:rPr>
        <w:t xml:space="preserve"> </w:t>
      </w:r>
      <w:r w:rsidRPr="00FD7D88">
        <w:rPr>
          <w:i/>
        </w:rPr>
        <w:t>фонда</w:t>
      </w:r>
      <w:r w:rsidR="000613B2" w:rsidRPr="00FD7D88">
        <w:rPr>
          <w:i/>
        </w:rPr>
        <w:t xml:space="preserve"> </w:t>
      </w:r>
      <w:r w:rsidRPr="00FD7D88">
        <w:rPr>
          <w:i/>
        </w:rPr>
        <w:t>в</w:t>
      </w:r>
      <w:r w:rsidR="000613B2" w:rsidRPr="00FD7D88">
        <w:rPr>
          <w:i/>
        </w:rPr>
        <w:t xml:space="preserve"> </w:t>
      </w:r>
      <w:r w:rsidRPr="00FD7D88">
        <w:rPr>
          <w:i/>
        </w:rPr>
        <w:t>соответствии</w:t>
      </w:r>
      <w:r w:rsidR="000613B2" w:rsidRPr="00FD7D88">
        <w:rPr>
          <w:i/>
        </w:rPr>
        <w:t xml:space="preserve"> </w:t>
      </w:r>
      <w:r w:rsidRPr="00FD7D88">
        <w:rPr>
          <w:i/>
        </w:rPr>
        <w:t>с</w:t>
      </w:r>
      <w:r w:rsidR="000613B2" w:rsidRPr="00FD7D88">
        <w:rPr>
          <w:i/>
        </w:rPr>
        <w:t xml:space="preserve"> </w:t>
      </w:r>
      <w:r w:rsidRPr="00FD7D88">
        <w:rPr>
          <w:i/>
        </w:rPr>
        <w:t>федеральными</w:t>
      </w:r>
      <w:r w:rsidR="000613B2" w:rsidRPr="00FD7D88">
        <w:rPr>
          <w:i/>
        </w:rPr>
        <w:t xml:space="preserve"> </w:t>
      </w:r>
      <w:r w:rsidRPr="00FD7D88">
        <w:rPr>
          <w:i/>
        </w:rPr>
        <w:t>законами</w:t>
      </w:r>
      <w:r w:rsidR="000613B2" w:rsidRPr="00FD7D88">
        <w:rPr>
          <w:i/>
        </w:rPr>
        <w:t xml:space="preserve"> </w:t>
      </w:r>
      <w:r w:rsidRPr="00FD7D88">
        <w:rPr>
          <w:i/>
        </w:rPr>
        <w:t>или</w:t>
      </w:r>
      <w:r w:rsidR="000613B2" w:rsidRPr="00FD7D88">
        <w:rPr>
          <w:i/>
        </w:rPr>
        <w:t xml:space="preserve"> </w:t>
      </w:r>
      <w:r w:rsidRPr="00FD7D88">
        <w:rPr>
          <w:i/>
        </w:rPr>
        <w:t>нормативными</w:t>
      </w:r>
      <w:r w:rsidR="000613B2" w:rsidRPr="00FD7D88">
        <w:rPr>
          <w:i/>
        </w:rPr>
        <w:t xml:space="preserve"> </w:t>
      </w:r>
      <w:r w:rsidRPr="00FD7D88">
        <w:rPr>
          <w:i/>
        </w:rPr>
        <w:t>актами</w:t>
      </w:r>
      <w:r w:rsidR="000613B2" w:rsidRPr="00FD7D88">
        <w:rPr>
          <w:i/>
        </w:rPr>
        <w:t xml:space="preserve"> </w:t>
      </w:r>
      <w:r w:rsidRPr="00FD7D88">
        <w:rPr>
          <w:i/>
        </w:rPr>
        <w:t>правительства,</w:t>
      </w:r>
      <w:r w:rsidR="000613B2" w:rsidRPr="00FD7D88">
        <w:rPr>
          <w:i/>
        </w:rPr>
        <w:t xml:space="preserve"> </w:t>
      </w:r>
      <w:hyperlink w:anchor="А102" w:history="1">
        <w:r w:rsidRPr="00FD7D88">
          <w:rPr>
            <w:rStyle w:val="a3"/>
            <w:i/>
          </w:rPr>
          <w:t>сообщает</w:t>
        </w:r>
        <w:r w:rsidR="000613B2" w:rsidRPr="00FD7D88">
          <w:rPr>
            <w:rStyle w:val="a3"/>
            <w:i/>
          </w:rPr>
          <w:t xml:space="preserve"> </w:t>
        </w:r>
        <w:r w:rsidR="001C1134" w:rsidRPr="00FD7D88">
          <w:rPr>
            <w:rStyle w:val="a3"/>
            <w:i/>
          </w:rPr>
          <w:t>«</w:t>
        </w:r>
        <w:r w:rsidRPr="00FD7D88">
          <w:rPr>
            <w:rStyle w:val="a3"/>
            <w:i/>
          </w:rPr>
          <w:t>Финмаркет</w:t>
        </w:r>
        <w:r w:rsidR="001C1134" w:rsidRPr="00FD7D88">
          <w:rPr>
            <w:rStyle w:val="a3"/>
            <w:i/>
          </w:rPr>
          <w:t>»</w:t>
        </w:r>
      </w:hyperlink>
    </w:p>
    <w:p w14:paraId="7A0B7256" w14:textId="77777777" w:rsidR="00EF0F50" w:rsidRPr="00FD7D88" w:rsidRDefault="00B453B9" w:rsidP="00676D5F">
      <w:pPr>
        <w:numPr>
          <w:ilvl w:val="0"/>
          <w:numId w:val="25"/>
        </w:numPr>
        <w:rPr>
          <w:i/>
        </w:rPr>
      </w:pPr>
      <w:r w:rsidRPr="00FD7D88">
        <w:rPr>
          <w:i/>
        </w:rPr>
        <w:t>Российских</w:t>
      </w:r>
      <w:r w:rsidR="000613B2" w:rsidRPr="00FD7D88">
        <w:rPr>
          <w:i/>
        </w:rPr>
        <w:t xml:space="preserve"> </w:t>
      </w:r>
      <w:r w:rsidRPr="00FD7D88">
        <w:rPr>
          <w:i/>
        </w:rPr>
        <w:t>граждан</w:t>
      </w:r>
      <w:r w:rsidR="000613B2" w:rsidRPr="00FD7D88">
        <w:rPr>
          <w:i/>
        </w:rPr>
        <w:t xml:space="preserve"> </w:t>
      </w:r>
      <w:r w:rsidRPr="00FD7D88">
        <w:rPr>
          <w:i/>
        </w:rPr>
        <w:t>необходимо</w:t>
      </w:r>
      <w:r w:rsidR="000613B2" w:rsidRPr="00FD7D88">
        <w:rPr>
          <w:i/>
        </w:rPr>
        <w:t xml:space="preserve"> </w:t>
      </w:r>
      <w:r w:rsidRPr="00FD7D88">
        <w:rPr>
          <w:i/>
        </w:rPr>
        <w:t>активнее</w:t>
      </w:r>
      <w:r w:rsidR="000613B2" w:rsidRPr="00FD7D88">
        <w:rPr>
          <w:i/>
        </w:rPr>
        <w:t xml:space="preserve"> </w:t>
      </w:r>
      <w:r w:rsidRPr="00FD7D88">
        <w:rPr>
          <w:i/>
        </w:rPr>
        <w:t>информировать</w:t>
      </w:r>
      <w:r w:rsidR="000613B2" w:rsidRPr="00FD7D88">
        <w:rPr>
          <w:i/>
        </w:rPr>
        <w:t xml:space="preserve"> </w:t>
      </w:r>
      <w:r w:rsidRPr="00FD7D88">
        <w:rPr>
          <w:i/>
        </w:rPr>
        <w:t>о</w:t>
      </w:r>
      <w:r w:rsidR="000613B2" w:rsidRPr="00FD7D88">
        <w:rPr>
          <w:i/>
        </w:rPr>
        <w:t xml:space="preserve"> </w:t>
      </w:r>
      <w:r w:rsidRPr="00FD7D88">
        <w:rPr>
          <w:i/>
        </w:rPr>
        <w:t>возможностях</w:t>
      </w:r>
      <w:r w:rsidR="000613B2" w:rsidRPr="00FD7D88">
        <w:rPr>
          <w:i/>
        </w:rPr>
        <w:t xml:space="preserve"> </w:t>
      </w:r>
      <w:r w:rsidRPr="00FD7D88">
        <w:rPr>
          <w:i/>
        </w:rPr>
        <w:t>программы</w:t>
      </w:r>
      <w:r w:rsidR="000613B2" w:rsidRPr="00FD7D88">
        <w:rPr>
          <w:i/>
        </w:rPr>
        <w:t xml:space="preserve"> </w:t>
      </w:r>
      <w:r w:rsidRPr="00FD7D88">
        <w:rPr>
          <w:i/>
        </w:rPr>
        <w:t>долгосрочных</w:t>
      </w:r>
      <w:r w:rsidR="000613B2" w:rsidRPr="00FD7D88">
        <w:rPr>
          <w:i/>
        </w:rPr>
        <w:t xml:space="preserve"> </w:t>
      </w:r>
      <w:r w:rsidRPr="00FD7D88">
        <w:rPr>
          <w:i/>
        </w:rPr>
        <w:t>сбережений</w:t>
      </w:r>
      <w:r w:rsidR="000613B2" w:rsidRPr="00FD7D88">
        <w:rPr>
          <w:i/>
        </w:rPr>
        <w:t xml:space="preserve"> </w:t>
      </w:r>
      <w:r w:rsidRPr="00FD7D88">
        <w:rPr>
          <w:i/>
        </w:rPr>
        <w:t>(ПДС),</w:t>
      </w:r>
      <w:r w:rsidR="000613B2" w:rsidRPr="00FD7D88">
        <w:rPr>
          <w:i/>
        </w:rPr>
        <w:t xml:space="preserve"> </w:t>
      </w:r>
      <w:r w:rsidRPr="00FD7D88">
        <w:rPr>
          <w:i/>
        </w:rPr>
        <w:t>заявил</w:t>
      </w:r>
      <w:r w:rsidR="000613B2" w:rsidRPr="00FD7D88">
        <w:rPr>
          <w:i/>
        </w:rPr>
        <w:t xml:space="preserve"> </w:t>
      </w:r>
      <w:r w:rsidRPr="00FD7D88">
        <w:rPr>
          <w:i/>
        </w:rPr>
        <w:t>РИА</w:t>
      </w:r>
      <w:r w:rsidR="000613B2" w:rsidRPr="00FD7D88">
        <w:rPr>
          <w:i/>
        </w:rPr>
        <w:t xml:space="preserve"> </w:t>
      </w:r>
      <w:r w:rsidRPr="00FD7D88">
        <w:rPr>
          <w:i/>
        </w:rPr>
        <w:t>Новости</w:t>
      </w:r>
      <w:r w:rsidR="000613B2" w:rsidRPr="00FD7D88">
        <w:rPr>
          <w:i/>
        </w:rPr>
        <w:t xml:space="preserve"> </w:t>
      </w:r>
      <w:r w:rsidRPr="00FD7D88">
        <w:rPr>
          <w:i/>
        </w:rPr>
        <w:t>президент</w:t>
      </w:r>
      <w:r w:rsidR="000613B2" w:rsidRPr="00FD7D88">
        <w:rPr>
          <w:i/>
        </w:rPr>
        <w:t xml:space="preserve"> </w:t>
      </w:r>
      <w:r w:rsidRPr="00FD7D88">
        <w:rPr>
          <w:i/>
        </w:rPr>
        <w:t>Национальной</w:t>
      </w:r>
      <w:r w:rsidR="000613B2" w:rsidRPr="00FD7D88">
        <w:rPr>
          <w:i/>
        </w:rPr>
        <w:t xml:space="preserve"> </w:t>
      </w:r>
      <w:r w:rsidRPr="00FD7D88">
        <w:rPr>
          <w:i/>
        </w:rPr>
        <w:t>ассоциации</w:t>
      </w:r>
      <w:r w:rsidR="000613B2" w:rsidRPr="00FD7D88">
        <w:rPr>
          <w:i/>
        </w:rPr>
        <w:t xml:space="preserve"> </w:t>
      </w:r>
      <w:r w:rsidRPr="00FD7D88">
        <w:rPr>
          <w:i/>
        </w:rPr>
        <w:t>негосударственных</w:t>
      </w:r>
      <w:r w:rsidR="000613B2" w:rsidRPr="00FD7D88">
        <w:rPr>
          <w:i/>
        </w:rPr>
        <w:t xml:space="preserve"> </w:t>
      </w:r>
      <w:r w:rsidRPr="00FD7D88">
        <w:rPr>
          <w:i/>
        </w:rPr>
        <w:t>пенсионных</w:t>
      </w:r>
      <w:r w:rsidR="000613B2" w:rsidRPr="00FD7D88">
        <w:rPr>
          <w:i/>
        </w:rPr>
        <w:t xml:space="preserve"> </w:t>
      </w:r>
      <w:r w:rsidRPr="00FD7D88">
        <w:rPr>
          <w:i/>
        </w:rPr>
        <w:t>фондов</w:t>
      </w:r>
      <w:r w:rsidR="000613B2" w:rsidRPr="00FD7D88">
        <w:rPr>
          <w:i/>
        </w:rPr>
        <w:t xml:space="preserve"> </w:t>
      </w:r>
      <w:r w:rsidRPr="00FD7D88">
        <w:rPr>
          <w:i/>
        </w:rPr>
        <w:t>(НАПФ)</w:t>
      </w:r>
      <w:r w:rsidR="000613B2" w:rsidRPr="00FD7D88">
        <w:rPr>
          <w:i/>
        </w:rPr>
        <w:t xml:space="preserve"> </w:t>
      </w:r>
      <w:r w:rsidRPr="00FD7D88">
        <w:rPr>
          <w:i/>
        </w:rPr>
        <w:t>Сергей</w:t>
      </w:r>
      <w:r w:rsidR="000613B2" w:rsidRPr="00FD7D88">
        <w:rPr>
          <w:i/>
        </w:rPr>
        <w:t xml:space="preserve"> </w:t>
      </w:r>
      <w:r w:rsidRPr="00FD7D88">
        <w:rPr>
          <w:i/>
        </w:rPr>
        <w:t>Беляков.</w:t>
      </w:r>
      <w:r w:rsidR="000613B2" w:rsidRPr="00FD7D88">
        <w:rPr>
          <w:i/>
        </w:rPr>
        <w:t xml:space="preserve"> </w:t>
      </w:r>
      <w:r w:rsidRPr="00FD7D88">
        <w:rPr>
          <w:i/>
        </w:rPr>
        <w:t>По</w:t>
      </w:r>
      <w:r w:rsidR="000613B2" w:rsidRPr="00FD7D88">
        <w:rPr>
          <w:i/>
        </w:rPr>
        <w:t xml:space="preserve"> </w:t>
      </w:r>
      <w:r w:rsidRPr="00FD7D88">
        <w:rPr>
          <w:i/>
        </w:rPr>
        <w:t>его</w:t>
      </w:r>
      <w:r w:rsidR="000613B2" w:rsidRPr="00FD7D88">
        <w:rPr>
          <w:i/>
        </w:rPr>
        <w:t xml:space="preserve"> </w:t>
      </w:r>
      <w:r w:rsidRPr="00FD7D88">
        <w:rPr>
          <w:i/>
        </w:rPr>
        <w:t>словам,</w:t>
      </w:r>
      <w:r w:rsidR="000613B2" w:rsidRPr="00FD7D88">
        <w:rPr>
          <w:i/>
        </w:rPr>
        <w:t xml:space="preserve"> </w:t>
      </w:r>
      <w:r w:rsidRPr="00FD7D88">
        <w:rPr>
          <w:i/>
        </w:rPr>
        <w:t>НАПФ</w:t>
      </w:r>
      <w:r w:rsidR="000613B2" w:rsidRPr="00FD7D88">
        <w:rPr>
          <w:i/>
        </w:rPr>
        <w:t xml:space="preserve"> </w:t>
      </w:r>
      <w:r w:rsidRPr="00FD7D88">
        <w:rPr>
          <w:i/>
        </w:rPr>
        <w:t>поддерживает</w:t>
      </w:r>
      <w:r w:rsidR="000613B2" w:rsidRPr="00FD7D88">
        <w:rPr>
          <w:i/>
        </w:rPr>
        <w:t xml:space="preserve"> </w:t>
      </w:r>
      <w:r w:rsidRPr="00FD7D88">
        <w:rPr>
          <w:i/>
        </w:rPr>
        <w:t>предложение</w:t>
      </w:r>
      <w:r w:rsidR="000613B2" w:rsidRPr="00FD7D88">
        <w:rPr>
          <w:i/>
        </w:rPr>
        <w:t xml:space="preserve"> </w:t>
      </w:r>
      <w:r w:rsidRPr="00FD7D88">
        <w:rPr>
          <w:i/>
        </w:rPr>
        <w:t>об</w:t>
      </w:r>
      <w:r w:rsidR="000613B2" w:rsidRPr="00FD7D88">
        <w:rPr>
          <w:i/>
        </w:rPr>
        <w:t xml:space="preserve"> </w:t>
      </w:r>
      <w:r w:rsidRPr="00FD7D88">
        <w:rPr>
          <w:i/>
        </w:rPr>
        <w:t>упрощении</w:t>
      </w:r>
      <w:r w:rsidR="000613B2" w:rsidRPr="00FD7D88">
        <w:rPr>
          <w:i/>
        </w:rPr>
        <w:t xml:space="preserve"> </w:t>
      </w:r>
      <w:r w:rsidRPr="00FD7D88">
        <w:rPr>
          <w:i/>
        </w:rPr>
        <w:t>перевода</w:t>
      </w:r>
      <w:r w:rsidR="000613B2" w:rsidRPr="00FD7D88">
        <w:rPr>
          <w:i/>
        </w:rPr>
        <w:t xml:space="preserve"> </w:t>
      </w:r>
      <w:r w:rsidRPr="00FD7D88">
        <w:rPr>
          <w:i/>
        </w:rPr>
        <w:t>пенсионных</w:t>
      </w:r>
      <w:r w:rsidR="000613B2" w:rsidRPr="00FD7D88">
        <w:rPr>
          <w:i/>
        </w:rPr>
        <w:t xml:space="preserve"> </w:t>
      </w:r>
      <w:r w:rsidRPr="00FD7D88">
        <w:rPr>
          <w:i/>
        </w:rPr>
        <w:t>накоплений</w:t>
      </w:r>
      <w:r w:rsidR="000613B2" w:rsidRPr="00FD7D88">
        <w:rPr>
          <w:i/>
        </w:rPr>
        <w:t xml:space="preserve"> </w:t>
      </w:r>
      <w:r w:rsidRPr="00FD7D88">
        <w:rPr>
          <w:i/>
        </w:rPr>
        <w:t>в</w:t>
      </w:r>
      <w:r w:rsidR="000613B2" w:rsidRPr="00FD7D88">
        <w:rPr>
          <w:i/>
        </w:rPr>
        <w:t xml:space="preserve"> </w:t>
      </w:r>
      <w:r w:rsidRPr="00FD7D88">
        <w:rPr>
          <w:i/>
        </w:rPr>
        <w:t>ПДС,</w:t>
      </w:r>
      <w:r w:rsidR="000613B2" w:rsidRPr="00FD7D88">
        <w:rPr>
          <w:i/>
        </w:rPr>
        <w:t xml:space="preserve"> </w:t>
      </w:r>
      <w:r w:rsidRPr="00FD7D88">
        <w:rPr>
          <w:i/>
        </w:rPr>
        <w:t>что</w:t>
      </w:r>
      <w:r w:rsidR="000613B2" w:rsidRPr="00FD7D88">
        <w:rPr>
          <w:i/>
        </w:rPr>
        <w:t xml:space="preserve"> </w:t>
      </w:r>
      <w:r w:rsidRPr="00FD7D88">
        <w:rPr>
          <w:i/>
        </w:rPr>
        <w:t>позитивно</w:t>
      </w:r>
      <w:r w:rsidR="000613B2" w:rsidRPr="00FD7D88">
        <w:rPr>
          <w:i/>
        </w:rPr>
        <w:t xml:space="preserve"> </w:t>
      </w:r>
      <w:r w:rsidRPr="00FD7D88">
        <w:rPr>
          <w:i/>
        </w:rPr>
        <w:t>скажется</w:t>
      </w:r>
      <w:r w:rsidR="000613B2" w:rsidRPr="00FD7D88">
        <w:rPr>
          <w:i/>
        </w:rPr>
        <w:t xml:space="preserve"> </w:t>
      </w:r>
      <w:r w:rsidRPr="00FD7D88">
        <w:rPr>
          <w:i/>
        </w:rPr>
        <w:t>на</w:t>
      </w:r>
      <w:r w:rsidR="000613B2" w:rsidRPr="00FD7D88">
        <w:rPr>
          <w:i/>
        </w:rPr>
        <w:t xml:space="preserve"> </w:t>
      </w:r>
      <w:r w:rsidRPr="00FD7D88">
        <w:rPr>
          <w:i/>
        </w:rPr>
        <w:t>росте</w:t>
      </w:r>
      <w:r w:rsidR="000613B2" w:rsidRPr="00FD7D88">
        <w:rPr>
          <w:i/>
        </w:rPr>
        <w:t xml:space="preserve"> </w:t>
      </w:r>
      <w:r w:rsidRPr="00FD7D88">
        <w:rPr>
          <w:i/>
        </w:rPr>
        <w:t>количества</w:t>
      </w:r>
      <w:r w:rsidR="000613B2" w:rsidRPr="00FD7D88">
        <w:rPr>
          <w:i/>
        </w:rPr>
        <w:t xml:space="preserve"> </w:t>
      </w:r>
      <w:r w:rsidRPr="00FD7D88">
        <w:rPr>
          <w:i/>
        </w:rPr>
        <w:t>участвующих</w:t>
      </w:r>
      <w:r w:rsidR="000613B2" w:rsidRPr="00FD7D88">
        <w:rPr>
          <w:i/>
        </w:rPr>
        <w:t xml:space="preserve"> </w:t>
      </w:r>
      <w:r w:rsidRPr="00FD7D88">
        <w:rPr>
          <w:i/>
        </w:rPr>
        <w:t>в</w:t>
      </w:r>
      <w:r w:rsidR="000613B2" w:rsidRPr="00FD7D88">
        <w:rPr>
          <w:i/>
        </w:rPr>
        <w:t xml:space="preserve"> </w:t>
      </w:r>
      <w:r w:rsidRPr="00FD7D88">
        <w:rPr>
          <w:i/>
        </w:rPr>
        <w:t>программе</w:t>
      </w:r>
      <w:r w:rsidR="000613B2" w:rsidRPr="00FD7D88">
        <w:rPr>
          <w:i/>
        </w:rPr>
        <w:t xml:space="preserve"> </w:t>
      </w:r>
      <w:r w:rsidRPr="00FD7D88">
        <w:rPr>
          <w:i/>
        </w:rPr>
        <w:t>граждан.</w:t>
      </w:r>
      <w:r w:rsidR="000613B2" w:rsidRPr="00FD7D88">
        <w:rPr>
          <w:i/>
        </w:rPr>
        <w:t xml:space="preserve"> </w:t>
      </w:r>
      <w:r w:rsidRPr="00FD7D88">
        <w:rPr>
          <w:i/>
        </w:rPr>
        <w:t>Это</w:t>
      </w:r>
      <w:r w:rsidR="000613B2" w:rsidRPr="00FD7D88">
        <w:rPr>
          <w:i/>
        </w:rPr>
        <w:t xml:space="preserve"> </w:t>
      </w:r>
      <w:r w:rsidRPr="00FD7D88">
        <w:rPr>
          <w:i/>
        </w:rPr>
        <w:t>позволит</w:t>
      </w:r>
      <w:r w:rsidR="000613B2" w:rsidRPr="00FD7D88">
        <w:rPr>
          <w:i/>
        </w:rPr>
        <w:t xml:space="preserve"> </w:t>
      </w:r>
      <w:r w:rsidRPr="00FD7D88">
        <w:rPr>
          <w:i/>
        </w:rPr>
        <w:t>упростить</w:t>
      </w:r>
      <w:r w:rsidR="000613B2" w:rsidRPr="00FD7D88">
        <w:rPr>
          <w:i/>
        </w:rPr>
        <w:t xml:space="preserve"> </w:t>
      </w:r>
      <w:r w:rsidRPr="00FD7D88">
        <w:rPr>
          <w:i/>
        </w:rPr>
        <w:t>перевод</w:t>
      </w:r>
      <w:r w:rsidR="000613B2" w:rsidRPr="00FD7D88">
        <w:rPr>
          <w:i/>
        </w:rPr>
        <w:t xml:space="preserve"> </w:t>
      </w:r>
      <w:r w:rsidRPr="00FD7D88">
        <w:rPr>
          <w:i/>
        </w:rPr>
        <w:t>пенсионных</w:t>
      </w:r>
      <w:r w:rsidR="000613B2" w:rsidRPr="00FD7D88">
        <w:rPr>
          <w:i/>
        </w:rPr>
        <w:t xml:space="preserve"> </w:t>
      </w:r>
      <w:r w:rsidRPr="00FD7D88">
        <w:rPr>
          <w:i/>
        </w:rPr>
        <w:t>накоплений</w:t>
      </w:r>
      <w:r w:rsidR="000613B2" w:rsidRPr="00FD7D88">
        <w:rPr>
          <w:i/>
        </w:rPr>
        <w:t xml:space="preserve"> </w:t>
      </w:r>
      <w:r w:rsidRPr="00FD7D88">
        <w:rPr>
          <w:i/>
        </w:rPr>
        <w:t>в</w:t>
      </w:r>
      <w:r w:rsidR="000613B2" w:rsidRPr="00FD7D88">
        <w:rPr>
          <w:i/>
        </w:rPr>
        <w:t xml:space="preserve"> </w:t>
      </w:r>
      <w:r w:rsidRPr="00FD7D88">
        <w:rPr>
          <w:i/>
        </w:rPr>
        <w:t>качестве</w:t>
      </w:r>
      <w:r w:rsidR="000613B2" w:rsidRPr="00FD7D88">
        <w:rPr>
          <w:i/>
        </w:rPr>
        <w:t xml:space="preserve"> </w:t>
      </w:r>
      <w:r w:rsidRPr="00FD7D88">
        <w:rPr>
          <w:i/>
        </w:rPr>
        <w:t>единовременного</w:t>
      </w:r>
      <w:r w:rsidR="000613B2" w:rsidRPr="00FD7D88">
        <w:rPr>
          <w:i/>
        </w:rPr>
        <w:t xml:space="preserve"> </w:t>
      </w:r>
      <w:r w:rsidRPr="00FD7D88">
        <w:rPr>
          <w:i/>
        </w:rPr>
        <w:t>взноса</w:t>
      </w:r>
      <w:r w:rsidR="000613B2" w:rsidRPr="00FD7D88">
        <w:rPr>
          <w:i/>
        </w:rPr>
        <w:t xml:space="preserve"> </w:t>
      </w:r>
      <w:r w:rsidRPr="00FD7D88">
        <w:rPr>
          <w:i/>
        </w:rPr>
        <w:t>в</w:t>
      </w:r>
      <w:r w:rsidR="000613B2" w:rsidRPr="00FD7D88">
        <w:rPr>
          <w:i/>
        </w:rPr>
        <w:t xml:space="preserve"> </w:t>
      </w:r>
      <w:r w:rsidRPr="00FD7D88">
        <w:rPr>
          <w:i/>
        </w:rPr>
        <w:t>ПДС,</w:t>
      </w:r>
      <w:r w:rsidR="000613B2" w:rsidRPr="00FD7D88">
        <w:rPr>
          <w:i/>
        </w:rPr>
        <w:t xml:space="preserve"> </w:t>
      </w:r>
      <w:hyperlink w:anchor="А103" w:history="1">
        <w:r w:rsidRPr="00FD7D88">
          <w:rPr>
            <w:rStyle w:val="a3"/>
            <w:i/>
          </w:rPr>
          <w:t>пишет</w:t>
        </w:r>
        <w:r w:rsidR="000613B2" w:rsidRPr="00FD7D88">
          <w:rPr>
            <w:rStyle w:val="a3"/>
            <w:i/>
          </w:rPr>
          <w:t xml:space="preserve"> </w:t>
        </w:r>
        <w:r w:rsidR="001C1134" w:rsidRPr="00FD7D88">
          <w:rPr>
            <w:rStyle w:val="a3"/>
            <w:i/>
          </w:rPr>
          <w:t>«</w:t>
        </w:r>
        <w:r w:rsidRPr="00FD7D88">
          <w:rPr>
            <w:rStyle w:val="a3"/>
            <w:i/>
          </w:rPr>
          <w:t>Прайм</w:t>
        </w:r>
        <w:r w:rsidR="001C1134" w:rsidRPr="00FD7D88">
          <w:rPr>
            <w:rStyle w:val="a3"/>
            <w:i/>
          </w:rPr>
          <w:t>»</w:t>
        </w:r>
      </w:hyperlink>
    </w:p>
    <w:p w14:paraId="242E3E29" w14:textId="77777777" w:rsidR="00B453B9" w:rsidRPr="00FD7D88" w:rsidRDefault="00B453B9" w:rsidP="00676D5F">
      <w:pPr>
        <w:numPr>
          <w:ilvl w:val="0"/>
          <w:numId w:val="25"/>
        </w:numPr>
        <w:rPr>
          <w:i/>
        </w:rPr>
      </w:pPr>
      <w:r w:rsidRPr="00FD7D88">
        <w:rPr>
          <w:i/>
        </w:rPr>
        <w:t>Продление</w:t>
      </w:r>
      <w:r w:rsidR="000613B2" w:rsidRPr="00FD7D88">
        <w:rPr>
          <w:i/>
        </w:rPr>
        <w:t xml:space="preserve"> </w:t>
      </w:r>
      <w:r w:rsidRPr="00FD7D88">
        <w:rPr>
          <w:i/>
        </w:rPr>
        <w:t>софинансирования</w:t>
      </w:r>
      <w:r w:rsidR="000613B2" w:rsidRPr="00FD7D88">
        <w:rPr>
          <w:i/>
        </w:rPr>
        <w:t xml:space="preserve"> </w:t>
      </w:r>
      <w:r w:rsidRPr="00FD7D88">
        <w:rPr>
          <w:i/>
        </w:rPr>
        <w:t>по</w:t>
      </w:r>
      <w:r w:rsidR="000613B2" w:rsidRPr="00FD7D88">
        <w:rPr>
          <w:i/>
        </w:rPr>
        <w:t xml:space="preserve"> </w:t>
      </w:r>
      <w:r w:rsidRPr="00FD7D88">
        <w:rPr>
          <w:i/>
        </w:rPr>
        <w:t>программе</w:t>
      </w:r>
      <w:r w:rsidR="000613B2" w:rsidRPr="00FD7D88">
        <w:rPr>
          <w:i/>
        </w:rPr>
        <w:t xml:space="preserve"> </w:t>
      </w:r>
      <w:r w:rsidRPr="00FD7D88">
        <w:rPr>
          <w:i/>
        </w:rPr>
        <w:t>долгосрочных</w:t>
      </w:r>
      <w:r w:rsidR="000613B2" w:rsidRPr="00FD7D88">
        <w:rPr>
          <w:i/>
        </w:rPr>
        <w:t xml:space="preserve"> </w:t>
      </w:r>
      <w:r w:rsidRPr="00FD7D88">
        <w:rPr>
          <w:i/>
        </w:rPr>
        <w:t>сбережений</w:t>
      </w:r>
      <w:r w:rsidR="000613B2" w:rsidRPr="00FD7D88">
        <w:rPr>
          <w:i/>
        </w:rPr>
        <w:t xml:space="preserve"> </w:t>
      </w:r>
      <w:r w:rsidRPr="00FD7D88">
        <w:rPr>
          <w:i/>
        </w:rPr>
        <w:t>(ПДС)</w:t>
      </w:r>
      <w:r w:rsidR="000613B2" w:rsidRPr="00FD7D88">
        <w:rPr>
          <w:i/>
        </w:rPr>
        <w:t xml:space="preserve"> </w:t>
      </w:r>
      <w:r w:rsidRPr="00FD7D88">
        <w:rPr>
          <w:i/>
        </w:rPr>
        <w:t>государством</w:t>
      </w:r>
      <w:r w:rsidR="000613B2" w:rsidRPr="00FD7D88">
        <w:rPr>
          <w:i/>
        </w:rPr>
        <w:t xml:space="preserve"> </w:t>
      </w:r>
      <w:r w:rsidRPr="00FD7D88">
        <w:rPr>
          <w:i/>
        </w:rPr>
        <w:t>позволит</w:t>
      </w:r>
      <w:r w:rsidR="000613B2" w:rsidRPr="00FD7D88">
        <w:rPr>
          <w:i/>
        </w:rPr>
        <w:t xml:space="preserve"> </w:t>
      </w:r>
      <w:r w:rsidRPr="00FD7D88">
        <w:rPr>
          <w:i/>
        </w:rPr>
        <w:t>увеличить</w:t>
      </w:r>
      <w:r w:rsidR="000613B2" w:rsidRPr="00FD7D88">
        <w:rPr>
          <w:i/>
        </w:rPr>
        <w:t xml:space="preserve"> </w:t>
      </w:r>
      <w:r w:rsidRPr="00FD7D88">
        <w:rPr>
          <w:i/>
        </w:rPr>
        <w:t>накопления</w:t>
      </w:r>
      <w:r w:rsidR="000613B2" w:rsidRPr="00FD7D88">
        <w:rPr>
          <w:i/>
        </w:rPr>
        <w:t xml:space="preserve"> </w:t>
      </w:r>
      <w:r w:rsidRPr="00FD7D88">
        <w:rPr>
          <w:i/>
        </w:rPr>
        <w:t>россиян</w:t>
      </w:r>
      <w:r w:rsidR="000613B2" w:rsidRPr="00FD7D88">
        <w:rPr>
          <w:i/>
        </w:rPr>
        <w:t xml:space="preserve"> </w:t>
      </w:r>
      <w:r w:rsidRPr="00FD7D88">
        <w:rPr>
          <w:i/>
        </w:rPr>
        <w:t>на</w:t>
      </w:r>
      <w:r w:rsidR="000613B2" w:rsidRPr="00FD7D88">
        <w:rPr>
          <w:i/>
        </w:rPr>
        <w:t xml:space="preserve"> </w:t>
      </w:r>
      <w:r w:rsidRPr="00FD7D88">
        <w:rPr>
          <w:i/>
        </w:rPr>
        <w:t>30%.</w:t>
      </w:r>
      <w:r w:rsidR="000613B2" w:rsidRPr="00FD7D88">
        <w:rPr>
          <w:i/>
        </w:rPr>
        <w:t xml:space="preserve"> </w:t>
      </w:r>
      <w:r w:rsidRPr="00FD7D88">
        <w:rPr>
          <w:i/>
        </w:rPr>
        <w:t>Такое</w:t>
      </w:r>
      <w:r w:rsidR="000613B2" w:rsidRPr="00FD7D88">
        <w:rPr>
          <w:i/>
        </w:rPr>
        <w:t xml:space="preserve"> </w:t>
      </w:r>
      <w:r w:rsidRPr="00FD7D88">
        <w:rPr>
          <w:i/>
        </w:rPr>
        <w:t>мнение</w:t>
      </w:r>
      <w:r w:rsidR="000613B2" w:rsidRPr="00FD7D88">
        <w:rPr>
          <w:i/>
        </w:rPr>
        <w:t xml:space="preserve"> </w:t>
      </w:r>
      <w:hyperlink w:anchor="А104" w:history="1">
        <w:r w:rsidRPr="00FD7D88">
          <w:rPr>
            <w:rStyle w:val="a3"/>
            <w:i/>
          </w:rPr>
          <w:t>высказала</w:t>
        </w:r>
        <w:r w:rsidR="000613B2" w:rsidRPr="00FD7D88">
          <w:rPr>
            <w:rStyle w:val="a3"/>
            <w:i/>
          </w:rPr>
          <w:t xml:space="preserve"> </w:t>
        </w:r>
        <w:r w:rsidRPr="00FD7D88">
          <w:rPr>
            <w:rStyle w:val="a3"/>
            <w:i/>
          </w:rPr>
          <w:t>ТАСС</w:t>
        </w:r>
      </w:hyperlink>
      <w:r w:rsidR="000613B2" w:rsidRPr="00FD7D88">
        <w:rPr>
          <w:i/>
        </w:rPr>
        <w:t xml:space="preserve"> </w:t>
      </w:r>
      <w:r w:rsidRPr="00FD7D88">
        <w:rPr>
          <w:i/>
        </w:rPr>
        <w:t>председатель</w:t>
      </w:r>
      <w:r w:rsidR="000613B2" w:rsidRPr="00FD7D88">
        <w:rPr>
          <w:i/>
        </w:rPr>
        <w:t xml:space="preserve"> </w:t>
      </w:r>
      <w:r w:rsidRPr="00FD7D88">
        <w:rPr>
          <w:i/>
        </w:rPr>
        <w:t>совета</w:t>
      </w:r>
      <w:r w:rsidR="000613B2" w:rsidRPr="00FD7D88">
        <w:rPr>
          <w:i/>
        </w:rPr>
        <w:t xml:space="preserve"> </w:t>
      </w:r>
      <w:r w:rsidRPr="00FD7D88">
        <w:rPr>
          <w:i/>
        </w:rPr>
        <w:t>директоров</w:t>
      </w:r>
      <w:r w:rsidR="000613B2" w:rsidRPr="00FD7D88">
        <w:rPr>
          <w:i/>
        </w:rPr>
        <w:t xml:space="preserve"> </w:t>
      </w:r>
      <w:r w:rsidRPr="00FD7D88">
        <w:rPr>
          <w:i/>
        </w:rPr>
        <w:t>НПФ</w:t>
      </w:r>
      <w:r w:rsidR="000613B2" w:rsidRPr="00FD7D88">
        <w:rPr>
          <w:i/>
        </w:rPr>
        <w:t xml:space="preserve"> </w:t>
      </w:r>
      <w:r w:rsidR="001C1134" w:rsidRPr="00FD7D88">
        <w:rPr>
          <w:i/>
        </w:rPr>
        <w:t>«</w:t>
      </w:r>
      <w:r w:rsidRPr="00FD7D88">
        <w:rPr>
          <w:i/>
        </w:rPr>
        <w:t>Будущее</w:t>
      </w:r>
      <w:r w:rsidR="001C1134" w:rsidRPr="00FD7D88">
        <w:rPr>
          <w:i/>
        </w:rPr>
        <w:t>»</w:t>
      </w:r>
      <w:r w:rsidR="000613B2" w:rsidRPr="00FD7D88">
        <w:rPr>
          <w:i/>
        </w:rPr>
        <w:t xml:space="preserve"> </w:t>
      </w:r>
      <w:r w:rsidRPr="00FD7D88">
        <w:rPr>
          <w:i/>
        </w:rPr>
        <w:t>Галина</w:t>
      </w:r>
      <w:r w:rsidR="000613B2" w:rsidRPr="00FD7D88">
        <w:rPr>
          <w:i/>
        </w:rPr>
        <w:t xml:space="preserve"> </w:t>
      </w:r>
      <w:r w:rsidRPr="00FD7D88">
        <w:rPr>
          <w:i/>
        </w:rPr>
        <w:t>Морозова.</w:t>
      </w:r>
      <w:r w:rsidR="000613B2" w:rsidRPr="00FD7D88">
        <w:rPr>
          <w:i/>
        </w:rPr>
        <w:t xml:space="preserve"> </w:t>
      </w:r>
      <w:r w:rsidRPr="00FD7D88">
        <w:rPr>
          <w:i/>
        </w:rPr>
        <w:t>Морозова</w:t>
      </w:r>
      <w:r w:rsidR="000613B2" w:rsidRPr="00FD7D88">
        <w:rPr>
          <w:i/>
        </w:rPr>
        <w:t xml:space="preserve"> </w:t>
      </w:r>
      <w:r w:rsidRPr="00FD7D88">
        <w:rPr>
          <w:i/>
        </w:rPr>
        <w:t>отметила,</w:t>
      </w:r>
      <w:r w:rsidR="000613B2" w:rsidRPr="00FD7D88">
        <w:rPr>
          <w:i/>
        </w:rPr>
        <w:t xml:space="preserve"> </w:t>
      </w:r>
      <w:r w:rsidRPr="00FD7D88">
        <w:rPr>
          <w:i/>
        </w:rPr>
        <w:t>что</w:t>
      </w:r>
      <w:r w:rsidR="000613B2" w:rsidRPr="00FD7D88">
        <w:rPr>
          <w:i/>
        </w:rPr>
        <w:t xml:space="preserve"> </w:t>
      </w:r>
      <w:r w:rsidRPr="00FD7D88">
        <w:rPr>
          <w:i/>
        </w:rPr>
        <w:t>программа</w:t>
      </w:r>
      <w:r w:rsidR="000613B2" w:rsidRPr="00FD7D88">
        <w:rPr>
          <w:i/>
        </w:rPr>
        <w:t xml:space="preserve"> </w:t>
      </w:r>
      <w:r w:rsidRPr="00FD7D88">
        <w:rPr>
          <w:i/>
        </w:rPr>
        <w:t>позволит</w:t>
      </w:r>
      <w:r w:rsidR="000613B2" w:rsidRPr="00FD7D88">
        <w:rPr>
          <w:i/>
        </w:rPr>
        <w:t xml:space="preserve"> </w:t>
      </w:r>
      <w:r w:rsidRPr="00FD7D88">
        <w:rPr>
          <w:i/>
        </w:rPr>
        <w:t>россиянам</w:t>
      </w:r>
      <w:r w:rsidR="000613B2" w:rsidRPr="00FD7D88">
        <w:rPr>
          <w:i/>
        </w:rPr>
        <w:t xml:space="preserve"> </w:t>
      </w:r>
      <w:r w:rsidRPr="00FD7D88">
        <w:rPr>
          <w:i/>
        </w:rPr>
        <w:t>не</w:t>
      </w:r>
      <w:r w:rsidR="000613B2" w:rsidRPr="00FD7D88">
        <w:rPr>
          <w:i/>
        </w:rPr>
        <w:t xml:space="preserve"> </w:t>
      </w:r>
      <w:r w:rsidRPr="00FD7D88">
        <w:rPr>
          <w:i/>
        </w:rPr>
        <w:t>только</w:t>
      </w:r>
      <w:r w:rsidR="000613B2" w:rsidRPr="00FD7D88">
        <w:rPr>
          <w:i/>
        </w:rPr>
        <w:t xml:space="preserve"> </w:t>
      </w:r>
      <w:r w:rsidRPr="00FD7D88">
        <w:rPr>
          <w:i/>
        </w:rPr>
        <w:t>накопить</w:t>
      </w:r>
      <w:r w:rsidR="000613B2" w:rsidRPr="00FD7D88">
        <w:rPr>
          <w:i/>
        </w:rPr>
        <w:t xml:space="preserve"> </w:t>
      </w:r>
      <w:r w:rsidRPr="00FD7D88">
        <w:rPr>
          <w:i/>
        </w:rPr>
        <w:t>необходимую</w:t>
      </w:r>
      <w:r w:rsidR="000613B2" w:rsidRPr="00FD7D88">
        <w:rPr>
          <w:i/>
        </w:rPr>
        <w:t xml:space="preserve"> </w:t>
      </w:r>
      <w:r w:rsidRPr="00FD7D88">
        <w:rPr>
          <w:i/>
        </w:rPr>
        <w:t>сумму</w:t>
      </w:r>
      <w:r w:rsidR="000613B2" w:rsidRPr="00FD7D88">
        <w:rPr>
          <w:i/>
        </w:rPr>
        <w:t xml:space="preserve"> </w:t>
      </w:r>
      <w:r w:rsidRPr="00FD7D88">
        <w:rPr>
          <w:i/>
        </w:rPr>
        <w:t>к</w:t>
      </w:r>
      <w:r w:rsidR="000613B2" w:rsidRPr="00FD7D88">
        <w:rPr>
          <w:i/>
        </w:rPr>
        <w:t xml:space="preserve"> </w:t>
      </w:r>
      <w:r w:rsidRPr="00FD7D88">
        <w:rPr>
          <w:i/>
        </w:rPr>
        <w:t>пенсионному</w:t>
      </w:r>
      <w:r w:rsidR="000613B2" w:rsidRPr="00FD7D88">
        <w:rPr>
          <w:i/>
        </w:rPr>
        <w:t xml:space="preserve"> </w:t>
      </w:r>
      <w:r w:rsidRPr="00FD7D88">
        <w:rPr>
          <w:i/>
        </w:rPr>
        <w:t>периоду,</w:t>
      </w:r>
      <w:r w:rsidR="000613B2" w:rsidRPr="00FD7D88">
        <w:rPr>
          <w:i/>
        </w:rPr>
        <w:t xml:space="preserve"> </w:t>
      </w:r>
      <w:r w:rsidRPr="00FD7D88">
        <w:rPr>
          <w:i/>
        </w:rPr>
        <w:t>но</w:t>
      </w:r>
      <w:r w:rsidR="000613B2" w:rsidRPr="00FD7D88">
        <w:rPr>
          <w:i/>
        </w:rPr>
        <w:t xml:space="preserve"> </w:t>
      </w:r>
      <w:r w:rsidRPr="00FD7D88">
        <w:rPr>
          <w:i/>
        </w:rPr>
        <w:t>и</w:t>
      </w:r>
      <w:r w:rsidR="000613B2" w:rsidRPr="00FD7D88">
        <w:rPr>
          <w:i/>
        </w:rPr>
        <w:t xml:space="preserve"> </w:t>
      </w:r>
      <w:r w:rsidRPr="00FD7D88">
        <w:rPr>
          <w:i/>
        </w:rPr>
        <w:t>еще</w:t>
      </w:r>
      <w:r w:rsidR="000613B2" w:rsidRPr="00FD7D88">
        <w:rPr>
          <w:i/>
        </w:rPr>
        <w:t xml:space="preserve"> </w:t>
      </w:r>
      <w:r w:rsidRPr="00FD7D88">
        <w:rPr>
          <w:i/>
        </w:rPr>
        <w:t>и</w:t>
      </w:r>
      <w:r w:rsidR="000613B2" w:rsidRPr="00FD7D88">
        <w:rPr>
          <w:i/>
        </w:rPr>
        <w:t xml:space="preserve"> </w:t>
      </w:r>
      <w:r w:rsidRPr="00FD7D88">
        <w:rPr>
          <w:i/>
        </w:rPr>
        <w:t>на</w:t>
      </w:r>
      <w:r w:rsidR="000613B2" w:rsidRPr="00FD7D88">
        <w:rPr>
          <w:i/>
        </w:rPr>
        <w:t xml:space="preserve"> </w:t>
      </w:r>
      <w:r w:rsidRPr="00FD7D88">
        <w:rPr>
          <w:i/>
        </w:rPr>
        <w:t>другие</w:t>
      </w:r>
      <w:r w:rsidR="000613B2" w:rsidRPr="00FD7D88">
        <w:rPr>
          <w:i/>
        </w:rPr>
        <w:t xml:space="preserve"> </w:t>
      </w:r>
      <w:r w:rsidRPr="00FD7D88">
        <w:rPr>
          <w:i/>
        </w:rPr>
        <w:t>цели</w:t>
      </w:r>
      <w:r w:rsidR="000613B2" w:rsidRPr="00FD7D88">
        <w:rPr>
          <w:i/>
        </w:rPr>
        <w:t xml:space="preserve"> </w:t>
      </w:r>
      <w:r w:rsidRPr="00FD7D88">
        <w:rPr>
          <w:i/>
        </w:rPr>
        <w:t>-</w:t>
      </w:r>
      <w:r w:rsidR="000613B2" w:rsidRPr="00FD7D88">
        <w:rPr>
          <w:i/>
        </w:rPr>
        <w:t xml:space="preserve"> </w:t>
      </w:r>
      <w:r w:rsidRPr="00FD7D88">
        <w:rPr>
          <w:i/>
        </w:rPr>
        <w:t>будь</w:t>
      </w:r>
      <w:r w:rsidR="000613B2" w:rsidRPr="00FD7D88">
        <w:rPr>
          <w:i/>
        </w:rPr>
        <w:t xml:space="preserve"> </w:t>
      </w:r>
      <w:r w:rsidRPr="00FD7D88">
        <w:rPr>
          <w:i/>
        </w:rPr>
        <w:t>то</w:t>
      </w:r>
      <w:r w:rsidR="000613B2" w:rsidRPr="00FD7D88">
        <w:rPr>
          <w:i/>
        </w:rPr>
        <w:t xml:space="preserve"> </w:t>
      </w:r>
      <w:r w:rsidRPr="00FD7D88">
        <w:rPr>
          <w:i/>
        </w:rPr>
        <w:t>на</w:t>
      </w:r>
      <w:r w:rsidR="000613B2" w:rsidRPr="00FD7D88">
        <w:rPr>
          <w:i/>
        </w:rPr>
        <w:t xml:space="preserve"> </w:t>
      </w:r>
      <w:r w:rsidRPr="00FD7D88">
        <w:rPr>
          <w:i/>
        </w:rPr>
        <w:t>образование</w:t>
      </w:r>
      <w:r w:rsidR="000613B2" w:rsidRPr="00FD7D88">
        <w:rPr>
          <w:i/>
        </w:rPr>
        <w:t xml:space="preserve"> </w:t>
      </w:r>
      <w:r w:rsidRPr="00FD7D88">
        <w:rPr>
          <w:i/>
        </w:rPr>
        <w:t>ребенка,</w:t>
      </w:r>
      <w:r w:rsidR="000613B2" w:rsidRPr="00FD7D88">
        <w:rPr>
          <w:i/>
        </w:rPr>
        <w:t xml:space="preserve"> </w:t>
      </w:r>
      <w:r w:rsidRPr="00FD7D88">
        <w:rPr>
          <w:i/>
        </w:rPr>
        <w:t>покупку</w:t>
      </w:r>
      <w:r w:rsidR="000613B2" w:rsidRPr="00FD7D88">
        <w:rPr>
          <w:i/>
        </w:rPr>
        <w:t xml:space="preserve"> </w:t>
      </w:r>
      <w:r w:rsidRPr="00FD7D88">
        <w:rPr>
          <w:i/>
        </w:rPr>
        <w:t>жилья,</w:t>
      </w:r>
      <w:r w:rsidR="000613B2" w:rsidRPr="00FD7D88">
        <w:rPr>
          <w:i/>
        </w:rPr>
        <w:t xml:space="preserve"> </w:t>
      </w:r>
      <w:r w:rsidRPr="00FD7D88">
        <w:rPr>
          <w:i/>
        </w:rPr>
        <w:t>особые</w:t>
      </w:r>
      <w:r w:rsidR="000613B2" w:rsidRPr="00FD7D88">
        <w:rPr>
          <w:i/>
        </w:rPr>
        <w:t xml:space="preserve"> </w:t>
      </w:r>
      <w:r w:rsidRPr="00FD7D88">
        <w:rPr>
          <w:i/>
        </w:rPr>
        <w:t>жизненные</w:t>
      </w:r>
      <w:r w:rsidR="000613B2" w:rsidRPr="00FD7D88">
        <w:rPr>
          <w:i/>
        </w:rPr>
        <w:t xml:space="preserve"> </w:t>
      </w:r>
      <w:r w:rsidRPr="00FD7D88">
        <w:rPr>
          <w:i/>
        </w:rPr>
        <w:t>ситуации</w:t>
      </w:r>
    </w:p>
    <w:p w14:paraId="1D137A8C" w14:textId="77777777" w:rsidR="00FD7D88" w:rsidRPr="00FD7D88" w:rsidRDefault="00FD7D88" w:rsidP="00FD7D88">
      <w:pPr>
        <w:numPr>
          <w:ilvl w:val="0"/>
          <w:numId w:val="25"/>
        </w:numPr>
        <w:rPr>
          <w:i/>
        </w:rPr>
      </w:pPr>
      <w:r w:rsidRPr="00FD7D88">
        <w:rPr>
          <w:i/>
        </w:rPr>
        <w:t xml:space="preserve">С 10 июля во всех 70 представительствах НПФ «БЛАГОСОСТОЯНИЕ» любой россиянин старше 18 лет сможет заключить с фондом договор долгосрочных сбережений. Предварительно ознакомиться с условиями договора и правилами формирования долгосрочных сбережений в НПФ «БЛАГОСОСТОЯНИЕ» можно на сайте фонда, </w:t>
      </w:r>
      <w:hyperlink w:anchor="А105" w:history="1">
        <w:r w:rsidRPr="00FD7D88">
          <w:rPr>
            <w:rStyle w:val="a3"/>
            <w:i/>
          </w:rPr>
          <w:t>сообщает «Прайм»</w:t>
        </w:r>
      </w:hyperlink>
    </w:p>
    <w:p w14:paraId="0F51038F" w14:textId="77777777" w:rsidR="00B453B9" w:rsidRPr="00FD7D88" w:rsidRDefault="002E1AAB" w:rsidP="00676D5F">
      <w:pPr>
        <w:numPr>
          <w:ilvl w:val="0"/>
          <w:numId w:val="25"/>
        </w:numPr>
        <w:rPr>
          <w:i/>
        </w:rPr>
      </w:pPr>
      <w:r w:rsidRPr="00FD7D88">
        <w:rPr>
          <w:i/>
        </w:rPr>
        <w:t>С</w:t>
      </w:r>
      <w:r w:rsidR="000613B2" w:rsidRPr="00FD7D88">
        <w:rPr>
          <w:i/>
        </w:rPr>
        <w:t xml:space="preserve"> </w:t>
      </w:r>
      <w:r w:rsidRPr="00FD7D88">
        <w:rPr>
          <w:i/>
        </w:rPr>
        <w:t>1</w:t>
      </w:r>
      <w:r w:rsidR="000613B2" w:rsidRPr="00FD7D88">
        <w:rPr>
          <w:i/>
        </w:rPr>
        <w:t xml:space="preserve"> </w:t>
      </w:r>
      <w:r w:rsidRPr="00FD7D88">
        <w:rPr>
          <w:i/>
        </w:rPr>
        <w:t>октября</w:t>
      </w:r>
      <w:r w:rsidR="000613B2" w:rsidRPr="00FD7D88">
        <w:rPr>
          <w:i/>
        </w:rPr>
        <w:t xml:space="preserve"> </w:t>
      </w:r>
      <w:r w:rsidRPr="00FD7D88">
        <w:rPr>
          <w:i/>
        </w:rPr>
        <w:t>военные</w:t>
      </w:r>
      <w:r w:rsidR="000613B2" w:rsidRPr="00FD7D88">
        <w:rPr>
          <w:i/>
        </w:rPr>
        <w:t xml:space="preserve"> </w:t>
      </w:r>
      <w:r w:rsidRPr="00FD7D88">
        <w:rPr>
          <w:i/>
        </w:rPr>
        <w:t>пенсии</w:t>
      </w:r>
      <w:r w:rsidR="000613B2" w:rsidRPr="00FD7D88">
        <w:rPr>
          <w:i/>
        </w:rPr>
        <w:t xml:space="preserve"> </w:t>
      </w:r>
      <w:r w:rsidRPr="00FD7D88">
        <w:rPr>
          <w:i/>
        </w:rPr>
        <w:t>повысят</w:t>
      </w:r>
      <w:r w:rsidR="000613B2" w:rsidRPr="00FD7D88">
        <w:rPr>
          <w:i/>
        </w:rPr>
        <w:t xml:space="preserve"> </w:t>
      </w:r>
      <w:r w:rsidRPr="00FD7D88">
        <w:rPr>
          <w:i/>
        </w:rPr>
        <w:t>на</w:t>
      </w:r>
      <w:r w:rsidR="000613B2" w:rsidRPr="00FD7D88">
        <w:rPr>
          <w:i/>
        </w:rPr>
        <w:t xml:space="preserve"> </w:t>
      </w:r>
      <w:r w:rsidRPr="00FD7D88">
        <w:rPr>
          <w:i/>
        </w:rPr>
        <w:t>5,1</w:t>
      </w:r>
      <w:r w:rsidR="000613B2" w:rsidRPr="00FD7D88">
        <w:rPr>
          <w:i/>
        </w:rPr>
        <w:t xml:space="preserve"> </w:t>
      </w:r>
      <w:r w:rsidRPr="00FD7D88">
        <w:rPr>
          <w:i/>
        </w:rPr>
        <w:t>процента.</w:t>
      </w:r>
      <w:r w:rsidR="000613B2" w:rsidRPr="00FD7D88">
        <w:rPr>
          <w:i/>
        </w:rPr>
        <w:t xml:space="preserve"> </w:t>
      </w:r>
      <w:r w:rsidRPr="00FD7D88">
        <w:rPr>
          <w:i/>
        </w:rPr>
        <w:t>Такой</w:t>
      </w:r>
      <w:r w:rsidR="000613B2" w:rsidRPr="00FD7D88">
        <w:rPr>
          <w:i/>
        </w:rPr>
        <w:t xml:space="preserve"> </w:t>
      </w:r>
      <w:r w:rsidRPr="00FD7D88">
        <w:rPr>
          <w:i/>
        </w:rPr>
        <w:t>закон</w:t>
      </w:r>
      <w:r w:rsidR="000613B2" w:rsidRPr="00FD7D88">
        <w:rPr>
          <w:i/>
        </w:rPr>
        <w:t xml:space="preserve"> </w:t>
      </w:r>
      <w:r w:rsidRPr="00FD7D88">
        <w:rPr>
          <w:i/>
        </w:rPr>
        <w:t>Совет</w:t>
      </w:r>
      <w:r w:rsidR="000613B2" w:rsidRPr="00FD7D88">
        <w:rPr>
          <w:i/>
        </w:rPr>
        <w:t xml:space="preserve"> </w:t>
      </w:r>
      <w:r w:rsidRPr="00FD7D88">
        <w:rPr>
          <w:i/>
        </w:rPr>
        <w:t>Федерации</w:t>
      </w:r>
      <w:r w:rsidR="000613B2" w:rsidRPr="00FD7D88">
        <w:rPr>
          <w:i/>
        </w:rPr>
        <w:t xml:space="preserve"> </w:t>
      </w:r>
      <w:r w:rsidRPr="00FD7D88">
        <w:rPr>
          <w:i/>
        </w:rPr>
        <w:t>одобрил</w:t>
      </w:r>
      <w:r w:rsidR="000613B2" w:rsidRPr="00FD7D88">
        <w:rPr>
          <w:i/>
        </w:rPr>
        <w:t xml:space="preserve"> </w:t>
      </w:r>
      <w:r w:rsidRPr="00FD7D88">
        <w:rPr>
          <w:i/>
        </w:rPr>
        <w:t>на</w:t>
      </w:r>
      <w:r w:rsidR="000613B2" w:rsidRPr="00FD7D88">
        <w:rPr>
          <w:i/>
        </w:rPr>
        <w:t xml:space="preserve"> </w:t>
      </w:r>
      <w:r w:rsidRPr="00FD7D88">
        <w:rPr>
          <w:i/>
        </w:rPr>
        <w:t>пленарном</w:t>
      </w:r>
      <w:r w:rsidR="000613B2" w:rsidRPr="00FD7D88">
        <w:rPr>
          <w:i/>
        </w:rPr>
        <w:t xml:space="preserve"> </w:t>
      </w:r>
      <w:r w:rsidRPr="00FD7D88">
        <w:rPr>
          <w:i/>
        </w:rPr>
        <w:t>заседании</w:t>
      </w:r>
      <w:r w:rsidR="000613B2" w:rsidRPr="00FD7D88">
        <w:rPr>
          <w:i/>
        </w:rPr>
        <w:t xml:space="preserve"> </w:t>
      </w:r>
      <w:r w:rsidRPr="00FD7D88">
        <w:rPr>
          <w:i/>
        </w:rPr>
        <w:t>10</w:t>
      </w:r>
      <w:r w:rsidR="000613B2" w:rsidRPr="00FD7D88">
        <w:rPr>
          <w:i/>
        </w:rPr>
        <w:t xml:space="preserve"> </w:t>
      </w:r>
      <w:r w:rsidRPr="00FD7D88">
        <w:rPr>
          <w:i/>
        </w:rPr>
        <w:t>июля.</w:t>
      </w:r>
      <w:r w:rsidR="000613B2" w:rsidRPr="00FD7D88">
        <w:rPr>
          <w:i/>
        </w:rPr>
        <w:t xml:space="preserve"> </w:t>
      </w:r>
      <w:r w:rsidRPr="00FD7D88">
        <w:rPr>
          <w:i/>
        </w:rPr>
        <w:t>Первоначально</w:t>
      </w:r>
      <w:r w:rsidR="000613B2" w:rsidRPr="00FD7D88">
        <w:rPr>
          <w:i/>
        </w:rPr>
        <w:t xml:space="preserve"> </w:t>
      </w:r>
      <w:r w:rsidRPr="00FD7D88">
        <w:rPr>
          <w:i/>
        </w:rPr>
        <w:t>повышение</w:t>
      </w:r>
      <w:r w:rsidR="000613B2" w:rsidRPr="00FD7D88">
        <w:rPr>
          <w:i/>
        </w:rPr>
        <w:t xml:space="preserve"> </w:t>
      </w:r>
      <w:r w:rsidRPr="00FD7D88">
        <w:rPr>
          <w:i/>
        </w:rPr>
        <w:t>планировалось</w:t>
      </w:r>
      <w:r w:rsidR="000613B2" w:rsidRPr="00FD7D88">
        <w:rPr>
          <w:i/>
        </w:rPr>
        <w:t xml:space="preserve"> </w:t>
      </w:r>
      <w:r w:rsidRPr="00FD7D88">
        <w:rPr>
          <w:i/>
        </w:rPr>
        <w:t>на</w:t>
      </w:r>
      <w:r w:rsidR="000613B2" w:rsidRPr="00FD7D88">
        <w:rPr>
          <w:i/>
        </w:rPr>
        <w:t xml:space="preserve"> </w:t>
      </w:r>
      <w:r w:rsidRPr="00FD7D88">
        <w:rPr>
          <w:i/>
        </w:rPr>
        <w:t>4,5</w:t>
      </w:r>
      <w:r w:rsidR="000613B2" w:rsidRPr="00FD7D88">
        <w:rPr>
          <w:i/>
        </w:rPr>
        <w:t xml:space="preserve"> </w:t>
      </w:r>
      <w:r w:rsidRPr="00FD7D88">
        <w:rPr>
          <w:i/>
        </w:rPr>
        <w:t>процента.</w:t>
      </w:r>
      <w:r w:rsidR="000613B2" w:rsidRPr="00FD7D88">
        <w:rPr>
          <w:i/>
        </w:rPr>
        <w:t xml:space="preserve"> </w:t>
      </w:r>
      <w:r w:rsidRPr="00FD7D88">
        <w:rPr>
          <w:i/>
        </w:rPr>
        <w:t>Однако</w:t>
      </w:r>
      <w:r w:rsidR="000613B2" w:rsidRPr="00FD7D88">
        <w:rPr>
          <w:i/>
        </w:rPr>
        <w:t xml:space="preserve"> </w:t>
      </w:r>
      <w:r w:rsidRPr="00FD7D88">
        <w:rPr>
          <w:i/>
        </w:rPr>
        <w:t>в</w:t>
      </w:r>
      <w:r w:rsidR="000613B2" w:rsidRPr="00FD7D88">
        <w:rPr>
          <w:i/>
        </w:rPr>
        <w:t xml:space="preserve"> </w:t>
      </w:r>
      <w:r w:rsidRPr="00FD7D88">
        <w:rPr>
          <w:i/>
        </w:rPr>
        <w:t>связи</w:t>
      </w:r>
      <w:r w:rsidR="000613B2" w:rsidRPr="00FD7D88">
        <w:rPr>
          <w:i/>
        </w:rPr>
        <w:t xml:space="preserve"> </w:t>
      </w:r>
      <w:r w:rsidRPr="00FD7D88">
        <w:rPr>
          <w:i/>
        </w:rPr>
        <w:t>с</w:t>
      </w:r>
      <w:r w:rsidR="000613B2" w:rsidRPr="00FD7D88">
        <w:rPr>
          <w:i/>
        </w:rPr>
        <w:t xml:space="preserve"> </w:t>
      </w:r>
      <w:r w:rsidRPr="00FD7D88">
        <w:rPr>
          <w:i/>
        </w:rPr>
        <w:t>уточненным</w:t>
      </w:r>
      <w:r w:rsidR="000613B2" w:rsidRPr="00FD7D88">
        <w:rPr>
          <w:i/>
        </w:rPr>
        <w:t xml:space="preserve"> </w:t>
      </w:r>
      <w:r w:rsidRPr="00FD7D88">
        <w:rPr>
          <w:i/>
        </w:rPr>
        <w:t>прогнозом</w:t>
      </w:r>
      <w:r w:rsidR="000613B2" w:rsidRPr="00FD7D88">
        <w:rPr>
          <w:i/>
        </w:rPr>
        <w:t xml:space="preserve"> </w:t>
      </w:r>
      <w:r w:rsidRPr="00FD7D88">
        <w:rPr>
          <w:i/>
        </w:rPr>
        <w:t>по</w:t>
      </w:r>
      <w:r w:rsidR="000613B2" w:rsidRPr="00FD7D88">
        <w:rPr>
          <w:i/>
        </w:rPr>
        <w:t xml:space="preserve"> </w:t>
      </w:r>
      <w:r w:rsidRPr="00FD7D88">
        <w:rPr>
          <w:i/>
        </w:rPr>
        <w:t>инфляции</w:t>
      </w:r>
      <w:r w:rsidR="000613B2" w:rsidRPr="00FD7D88">
        <w:rPr>
          <w:i/>
        </w:rPr>
        <w:t xml:space="preserve"> </w:t>
      </w:r>
      <w:r w:rsidRPr="00FD7D88">
        <w:rPr>
          <w:i/>
        </w:rPr>
        <w:t>размер</w:t>
      </w:r>
      <w:r w:rsidR="000613B2" w:rsidRPr="00FD7D88">
        <w:rPr>
          <w:i/>
        </w:rPr>
        <w:t xml:space="preserve"> </w:t>
      </w:r>
      <w:r w:rsidRPr="00FD7D88">
        <w:rPr>
          <w:i/>
        </w:rPr>
        <w:t>индексации</w:t>
      </w:r>
      <w:r w:rsidR="000613B2" w:rsidRPr="00FD7D88">
        <w:rPr>
          <w:i/>
        </w:rPr>
        <w:t xml:space="preserve"> </w:t>
      </w:r>
      <w:r w:rsidRPr="00FD7D88">
        <w:rPr>
          <w:i/>
        </w:rPr>
        <w:t>решили</w:t>
      </w:r>
      <w:r w:rsidR="000613B2" w:rsidRPr="00FD7D88">
        <w:rPr>
          <w:i/>
        </w:rPr>
        <w:t xml:space="preserve"> </w:t>
      </w:r>
      <w:r w:rsidRPr="00FD7D88">
        <w:rPr>
          <w:i/>
        </w:rPr>
        <w:t>увеличить.</w:t>
      </w:r>
      <w:r w:rsidR="000613B2" w:rsidRPr="00FD7D88">
        <w:rPr>
          <w:i/>
        </w:rPr>
        <w:t xml:space="preserve"> </w:t>
      </w:r>
      <w:r w:rsidRPr="00FD7D88">
        <w:rPr>
          <w:i/>
        </w:rPr>
        <w:t>Для</w:t>
      </w:r>
      <w:r w:rsidR="000613B2" w:rsidRPr="00FD7D88">
        <w:rPr>
          <w:i/>
        </w:rPr>
        <w:t xml:space="preserve"> </w:t>
      </w:r>
      <w:r w:rsidRPr="00FD7D88">
        <w:rPr>
          <w:i/>
        </w:rPr>
        <w:t>этого</w:t>
      </w:r>
      <w:r w:rsidR="000613B2" w:rsidRPr="00FD7D88">
        <w:rPr>
          <w:i/>
        </w:rPr>
        <w:t xml:space="preserve"> </w:t>
      </w:r>
      <w:r w:rsidRPr="00FD7D88">
        <w:rPr>
          <w:i/>
        </w:rPr>
        <w:t>из</w:t>
      </w:r>
      <w:r w:rsidR="000613B2" w:rsidRPr="00FD7D88">
        <w:rPr>
          <w:i/>
        </w:rPr>
        <w:t xml:space="preserve"> </w:t>
      </w:r>
      <w:r w:rsidRPr="00FD7D88">
        <w:rPr>
          <w:i/>
        </w:rPr>
        <w:t>бюджета</w:t>
      </w:r>
      <w:r w:rsidR="000613B2" w:rsidRPr="00FD7D88">
        <w:rPr>
          <w:i/>
        </w:rPr>
        <w:t xml:space="preserve"> </w:t>
      </w:r>
      <w:r w:rsidRPr="00FD7D88">
        <w:rPr>
          <w:i/>
        </w:rPr>
        <w:t>выделят</w:t>
      </w:r>
      <w:r w:rsidR="000613B2" w:rsidRPr="00FD7D88">
        <w:rPr>
          <w:i/>
        </w:rPr>
        <w:t xml:space="preserve"> </w:t>
      </w:r>
      <w:r w:rsidRPr="00FD7D88">
        <w:rPr>
          <w:i/>
        </w:rPr>
        <w:t>дополнительно</w:t>
      </w:r>
      <w:r w:rsidR="000613B2" w:rsidRPr="00FD7D88">
        <w:rPr>
          <w:i/>
        </w:rPr>
        <w:t xml:space="preserve"> </w:t>
      </w:r>
      <w:r w:rsidRPr="00FD7D88">
        <w:rPr>
          <w:i/>
        </w:rPr>
        <w:t>2,7</w:t>
      </w:r>
      <w:r w:rsidR="000613B2" w:rsidRPr="00FD7D88">
        <w:rPr>
          <w:i/>
        </w:rPr>
        <w:t xml:space="preserve"> </w:t>
      </w:r>
      <w:r w:rsidRPr="00FD7D88">
        <w:rPr>
          <w:i/>
        </w:rPr>
        <w:t>миллиарда</w:t>
      </w:r>
      <w:r w:rsidR="000613B2" w:rsidRPr="00FD7D88">
        <w:rPr>
          <w:i/>
        </w:rPr>
        <w:t xml:space="preserve"> </w:t>
      </w:r>
      <w:r w:rsidRPr="00FD7D88">
        <w:rPr>
          <w:i/>
        </w:rPr>
        <w:t>рублей,</w:t>
      </w:r>
      <w:r w:rsidR="000613B2" w:rsidRPr="00FD7D88">
        <w:rPr>
          <w:i/>
        </w:rPr>
        <w:t xml:space="preserve"> </w:t>
      </w:r>
      <w:hyperlink w:anchor="А106" w:history="1">
        <w:r w:rsidRPr="00FD7D88">
          <w:rPr>
            <w:rStyle w:val="a3"/>
            <w:i/>
          </w:rPr>
          <w:t>пишет</w:t>
        </w:r>
        <w:r w:rsidR="000613B2" w:rsidRPr="00FD7D88">
          <w:rPr>
            <w:rStyle w:val="a3"/>
            <w:i/>
          </w:rPr>
          <w:t xml:space="preserve"> </w:t>
        </w:r>
        <w:r w:rsidR="001C1134" w:rsidRPr="00FD7D88">
          <w:rPr>
            <w:rStyle w:val="a3"/>
            <w:i/>
          </w:rPr>
          <w:t>«</w:t>
        </w:r>
        <w:r w:rsidRPr="00FD7D88">
          <w:rPr>
            <w:rStyle w:val="a3"/>
            <w:i/>
          </w:rPr>
          <w:t>Парламентская</w:t>
        </w:r>
        <w:r w:rsidR="000613B2" w:rsidRPr="00FD7D88">
          <w:rPr>
            <w:rStyle w:val="a3"/>
            <w:i/>
          </w:rPr>
          <w:t xml:space="preserve"> </w:t>
        </w:r>
        <w:r w:rsidRPr="00FD7D88">
          <w:rPr>
            <w:rStyle w:val="a3"/>
            <w:i/>
          </w:rPr>
          <w:t>газета</w:t>
        </w:r>
        <w:r w:rsidR="001C1134" w:rsidRPr="00FD7D88">
          <w:rPr>
            <w:rStyle w:val="a3"/>
            <w:i/>
          </w:rPr>
          <w:t>»</w:t>
        </w:r>
      </w:hyperlink>
    </w:p>
    <w:p w14:paraId="32024F5B" w14:textId="77777777" w:rsidR="002E1AAB" w:rsidRPr="00FD7D88" w:rsidRDefault="002E1AAB" w:rsidP="00676D5F">
      <w:pPr>
        <w:numPr>
          <w:ilvl w:val="0"/>
          <w:numId w:val="25"/>
        </w:numPr>
        <w:rPr>
          <w:i/>
        </w:rPr>
      </w:pPr>
      <w:r w:rsidRPr="00FD7D88">
        <w:rPr>
          <w:i/>
        </w:rPr>
        <w:lastRenderedPageBreak/>
        <w:t>Дети-инвалиды</w:t>
      </w:r>
      <w:r w:rsidR="000613B2" w:rsidRPr="00FD7D88">
        <w:rPr>
          <w:i/>
        </w:rPr>
        <w:t xml:space="preserve"> </w:t>
      </w:r>
      <w:r w:rsidRPr="00FD7D88">
        <w:rPr>
          <w:i/>
        </w:rPr>
        <w:t>и</w:t>
      </w:r>
      <w:r w:rsidR="000613B2" w:rsidRPr="00FD7D88">
        <w:rPr>
          <w:i/>
        </w:rPr>
        <w:t xml:space="preserve"> </w:t>
      </w:r>
      <w:r w:rsidRPr="00FD7D88">
        <w:rPr>
          <w:i/>
        </w:rPr>
        <w:t>инвалиды</w:t>
      </w:r>
      <w:r w:rsidR="000613B2" w:rsidRPr="00FD7D88">
        <w:rPr>
          <w:i/>
        </w:rPr>
        <w:t xml:space="preserve"> </w:t>
      </w:r>
      <w:r w:rsidRPr="00FD7D88">
        <w:rPr>
          <w:i/>
        </w:rPr>
        <w:t>с</w:t>
      </w:r>
      <w:r w:rsidR="000613B2" w:rsidRPr="00FD7D88">
        <w:rPr>
          <w:i/>
        </w:rPr>
        <w:t xml:space="preserve"> </w:t>
      </w:r>
      <w:r w:rsidRPr="00FD7D88">
        <w:rPr>
          <w:i/>
        </w:rPr>
        <w:t>детства</w:t>
      </w:r>
      <w:r w:rsidR="000613B2" w:rsidRPr="00FD7D88">
        <w:rPr>
          <w:i/>
        </w:rPr>
        <w:t xml:space="preserve"> </w:t>
      </w:r>
      <w:r w:rsidRPr="00FD7D88">
        <w:rPr>
          <w:i/>
        </w:rPr>
        <w:t>I</w:t>
      </w:r>
      <w:r w:rsidR="000613B2" w:rsidRPr="00FD7D88">
        <w:rPr>
          <w:i/>
        </w:rPr>
        <w:t xml:space="preserve"> </w:t>
      </w:r>
      <w:r w:rsidRPr="00FD7D88">
        <w:rPr>
          <w:i/>
        </w:rPr>
        <w:t>и</w:t>
      </w:r>
      <w:r w:rsidR="000613B2" w:rsidRPr="00FD7D88">
        <w:rPr>
          <w:i/>
        </w:rPr>
        <w:t xml:space="preserve"> </w:t>
      </w:r>
      <w:r w:rsidRPr="00FD7D88">
        <w:rPr>
          <w:i/>
        </w:rPr>
        <w:t>II</w:t>
      </w:r>
      <w:r w:rsidR="000613B2" w:rsidRPr="00FD7D88">
        <w:rPr>
          <w:i/>
        </w:rPr>
        <w:t xml:space="preserve"> </w:t>
      </w:r>
      <w:r w:rsidRPr="00FD7D88">
        <w:rPr>
          <w:i/>
        </w:rPr>
        <w:t>групп,</w:t>
      </w:r>
      <w:r w:rsidR="000613B2" w:rsidRPr="00FD7D88">
        <w:rPr>
          <w:i/>
        </w:rPr>
        <w:t xml:space="preserve"> </w:t>
      </w:r>
      <w:r w:rsidRPr="00FD7D88">
        <w:rPr>
          <w:i/>
        </w:rPr>
        <w:t>а</w:t>
      </w:r>
      <w:r w:rsidR="000613B2" w:rsidRPr="00FD7D88">
        <w:rPr>
          <w:i/>
        </w:rPr>
        <w:t xml:space="preserve"> </w:t>
      </w:r>
      <w:r w:rsidRPr="00FD7D88">
        <w:rPr>
          <w:i/>
        </w:rPr>
        <w:t>также</w:t>
      </w:r>
      <w:r w:rsidR="000613B2" w:rsidRPr="00FD7D88">
        <w:rPr>
          <w:i/>
        </w:rPr>
        <w:t xml:space="preserve"> </w:t>
      </w:r>
      <w:r w:rsidRPr="00FD7D88">
        <w:rPr>
          <w:i/>
        </w:rPr>
        <w:t>члены</w:t>
      </w:r>
      <w:r w:rsidR="000613B2" w:rsidRPr="00FD7D88">
        <w:rPr>
          <w:i/>
        </w:rPr>
        <w:t xml:space="preserve"> </w:t>
      </w:r>
      <w:r w:rsidRPr="00FD7D88">
        <w:rPr>
          <w:i/>
        </w:rPr>
        <w:t>семей</w:t>
      </w:r>
      <w:r w:rsidR="000613B2" w:rsidRPr="00FD7D88">
        <w:rPr>
          <w:i/>
        </w:rPr>
        <w:t xml:space="preserve"> </w:t>
      </w:r>
      <w:r w:rsidRPr="00FD7D88">
        <w:rPr>
          <w:i/>
        </w:rPr>
        <w:t>участников</w:t>
      </w:r>
      <w:r w:rsidR="000613B2" w:rsidRPr="00FD7D88">
        <w:rPr>
          <w:i/>
        </w:rPr>
        <w:t xml:space="preserve"> </w:t>
      </w:r>
      <w:r w:rsidRPr="00FD7D88">
        <w:rPr>
          <w:i/>
        </w:rPr>
        <w:t>специальной</w:t>
      </w:r>
      <w:r w:rsidR="000613B2" w:rsidRPr="00FD7D88">
        <w:rPr>
          <w:i/>
        </w:rPr>
        <w:t xml:space="preserve"> </w:t>
      </w:r>
      <w:r w:rsidRPr="00FD7D88">
        <w:rPr>
          <w:i/>
        </w:rPr>
        <w:t>военной</w:t>
      </w:r>
      <w:r w:rsidR="000613B2" w:rsidRPr="00FD7D88">
        <w:rPr>
          <w:i/>
        </w:rPr>
        <w:t xml:space="preserve"> </w:t>
      </w:r>
      <w:r w:rsidRPr="00FD7D88">
        <w:rPr>
          <w:i/>
        </w:rPr>
        <w:t>операции</w:t>
      </w:r>
      <w:r w:rsidR="000613B2" w:rsidRPr="00FD7D88">
        <w:rPr>
          <w:i/>
        </w:rPr>
        <w:t xml:space="preserve"> </w:t>
      </w:r>
      <w:r w:rsidRPr="00FD7D88">
        <w:rPr>
          <w:i/>
        </w:rPr>
        <w:t>получат</w:t>
      </w:r>
      <w:r w:rsidR="000613B2" w:rsidRPr="00FD7D88">
        <w:rPr>
          <w:i/>
        </w:rPr>
        <w:t xml:space="preserve"> </w:t>
      </w:r>
      <w:r w:rsidRPr="00FD7D88">
        <w:rPr>
          <w:i/>
        </w:rPr>
        <w:t>дополнительные</w:t>
      </w:r>
      <w:r w:rsidR="000613B2" w:rsidRPr="00FD7D88">
        <w:rPr>
          <w:i/>
        </w:rPr>
        <w:t xml:space="preserve"> </w:t>
      </w:r>
      <w:r w:rsidRPr="00FD7D88">
        <w:rPr>
          <w:i/>
        </w:rPr>
        <w:t>выплаты.</w:t>
      </w:r>
      <w:r w:rsidR="000613B2" w:rsidRPr="00FD7D88">
        <w:rPr>
          <w:i/>
        </w:rPr>
        <w:t xml:space="preserve"> </w:t>
      </w:r>
      <w:r w:rsidRPr="00FD7D88">
        <w:rPr>
          <w:i/>
        </w:rPr>
        <w:t>Такой</w:t>
      </w:r>
      <w:r w:rsidR="000613B2" w:rsidRPr="00FD7D88">
        <w:rPr>
          <w:i/>
        </w:rPr>
        <w:t xml:space="preserve"> </w:t>
      </w:r>
      <w:r w:rsidRPr="00FD7D88">
        <w:rPr>
          <w:i/>
        </w:rPr>
        <w:t>закон</w:t>
      </w:r>
      <w:r w:rsidR="000613B2" w:rsidRPr="00FD7D88">
        <w:rPr>
          <w:i/>
        </w:rPr>
        <w:t xml:space="preserve"> </w:t>
      </w:r>
      <w:r w:rsidRPr="00FD7D88">
        <w:rPr>
          <w:i/>
        </w:rPr>
        <w:t>Совет</w:t>
      </w:r>
      <w:r w:rsidR="000613B2" w:rsidRPr="00FD7D88">
        <w:rPr>
          <w:i/>
        </w:rPr>
        <w:t xml:space="preserve"> </w:t>
      </w:r>
      <w:r w:rsidRPr="00FD7D88">
        <w:rPr>
          <w:i/>
        </w:rPr>
        <w:t>Федерации</w:t>
      </w:r>
      <w:r w:rsidR="000613B2" w:rsidRPr="00FD7D88">
        <w:rPr>
          <w:i/>
        </w:rPr>
        <w:t xml:space="preserve"> </w:t>
      </w:r>
      <w:r w:rsidRPr="00FD7D88">
        <w:rPr>
          <w:i/>
        </w:rPr>
        <w:t>одобрил</w:t>
      </w:r>
      <w:r w:rsidR="000613B2" w:rsidRPr="00FD7D88">
        <w:rPr>
          <w:i/>
        </w:rPr>
        <w:t xml:space="preserve"> </w:t>
      </w:r>
      <w:r w:rsidRPr="00FD7D88">
        <w:rPr>
          <w:i/>
        </w:rPr>
        <w:t>на</w:t>
      </w:r>
      <w:r w:rsidR="000613B2" w:rsidRPr="00FD7D88">
        <w:rPr>
          <w:i/>
        </w:rPr>
        <w:t xml:space="preserve"> </w:t>
      </w:r>
      <w:r w:rsidRPr="00FD7D88">
        <w:rPr>
          <w:i/>
        </w:rPr>
        <w:t>пленарном</w:t>
      </w:r>
      <w:r w:rsidR="000613B2" w:rsidRPr="00FD7D88">
        <w:rPr>
          <w:i/>
        </w:rPr>
        <w:t xml:space="preserve"> </w:t>
      </w:r>
      <w:r w:rsidRPr="00FD7D88">
        <w:rPr>
          <w:i/>
        </w:rPr>
        <w:t>заседании</w:t>
      </w:r>
      <w:r w:rsidR="000613B2" w:rsidRPr="00FD7D88">
        <w:rPr>
          <w:i/>
        </w:rPr>
        <w:t xml:space="preserve"> </w:t>
      </w:r>
      <w:r w:rsidRPr="00FD7D88">
        <w:rPr>
          <w:i/>
        </w:rPr>
        <w:t>10</w:t>
      </w:r>
      <w:r w:rsidR="000613B2" w:rsidRPr="00FD7D88">
        <w:rPr>
          <w:i/>
        </w:rPr>
        <w:t xml:space="preserve"> </w:t>
      </w:r>
      <w:r w:rsidRPr="00FD7D88">
        <w:rPr>
          <w:i/>
        </w:rPr>
        <w:t>июля.</w:t>
      </w:r>
      <w:r w:rsidR="000613B2" w:rsidRPr="00FD7D88">
        <w:rPr>
          <w:i/>
        </w:rPr>
        <w:t xml:space="preserve"> </w:t>
      </w:r>
      <w:r w:rsidRPr="00FD7D88">
        <w:rPr>
          <w:i/>
        </w:rPr>
        <w:t>Согласно</w:t>
      </w:r>
      <w:r w:rsidR="000613B2" w:rsidRPr="00FD7D88">
        <w:rPr>
          <w:i/>
        </w:rPr>
        <w:t xml:space="preserve"> </w:t>
      </w:r>
      <w:r w:rsidRPr="00FD7D88">
        <w:rPr>
          <w:i/>
        </w:rPr>
        <w:t>документу,</w:t>
      </w:r>
      <w:r w:rsidR="000613B2" w:rsidRPr="00FD7D88">
        <w:rPr>
          <w:i/>
        </w:rPr>
        <w:t xml:space="preserve"> </w:t>
      </w:r>
      <w:r w:rsidRPr="00FD7D88">
        <w:rPr>
          <w:i/>
        </w:rPr>
        <w:t>дети-инвалиды,</w:t>
      </w:r>
      <w:r w:rsidR="000613B2" w:rsidRPr="00FD7D88">
        <w:rPr>
          <w:i/>
        </w:rPr>
        <w:t xml:space="preserve"> </w:t>
      </w:r>
      <w:r w:rsidRPr="00FD7D88">
        <w:rPr>
          <w:i/>
        </w:rPr>
        <w:t>инвалиды</w:t>
      </w:r>
      <w:r w:rsidR="000613B2" w:rsidRPr="00FD7D88">
        <w:rPr>
          <w:i/>
        </w:rPr>
        <w:t xml:space="preserve"> </w:t>
      </w:r>
      <w:r w:rsidRPr="00FD7D88">
        <w:rPr>
          <w:i/>
        </w:rPr>
        <w:t>с</w:t>
      </w:r>
      <w:r w:rsidR="000613B2" w:rsidRPr="00FD7D88">
        <w:rPr>
          <w:i/>
        </w:rPr>
        <w:t xml:space="preserve"> </w:t>
      </w:r>
      <w:r w:rsidRPr="00FD7D88">
        <w:rPr>
          <w:i/>
        </w:rPr>
        <w:t>детства</w:t>
      </w:r>
      <w:r w:rsidR="000613B2" w:rsidRPr="00FD7D88">
        <w:rPr>
          <w:i/>
        </w:rPr>
        <w:t xml:space="preserve"> </w:t>
      </w:r>
      <w:r w:rsidRPr="00FD7D88">
        <w:rPr>
          <w:i/>
        </w:rPr>
        <w:t>I</w:t>
      </w:r>
      <w:r w:rsidR="000613B2" w:rsidRPr="00FD7D88">
        <w:rPr>
          <w:i/>
        </w:rPr>
        <w:t xml:space="preserve"> </w:t>
      </w:r>
      <w:r w:rsidRPr="00FD7D88">
        <w:rPr>
          <w:i/>
        </w:rPr>
        <w:t>и</w:t>
      </w:r>
      <w:r w:rsidR="000613B2" w:rsidRPr="00FD7D88">
        <w:rPr>
          <w:i/>
        </w:rPr>
        <w:t xml:space="preserve"> </w:t>
      </w:r>
      <w:r w:rsidRPr="00FD7D88">
        <w:rPr>
          <w:i/>
        </w:rPr>
        <w:t>II</w:t>
      </w:r>
      <w:r w:rsidR="000613B2" w:rsidRPr="00FD7D88">
        <w:rPr>
          <w:i/>
        </w:rPr>
        <w:t xml:space="preserve"> </w:t>
      </w:r>
      <w:r w:rsidRPr="00FD7D88">
        <w:rPr>
          <w:i/>
        </w:rPr>
        <w:t>групп</w:t>
      </w:r>
      <w:r w:rsidR="000613B2" w:rsidRPr="00FD7D88">
        <w:rPr>
          <w:i/>
        </w:rPr>
        <w:t xml:space="preserve"> </w:t>
      </w:r>
      <w:r w:rsidRPr="00FD7D88">
        <w:rPr>
          <w:i/>
        </w:rPr>
        <w:t>и</w:t>
      </w:r>
      <w:r w:rsidR="000613B2" w:rsidRPr="00FD7D88">
        <w:rPr>
          <w:i/>
        </w:rPr>
        <w:t xml:space="preserve"> </w:t>
      </w:r>
      <w:r w:rsidRPr="00FD7D88">
        <w:rPr>
          <w:i/>
        </w:rPr>
        <w:t>члены</w:t>
      </w:r>
      <w:r w:rsidR="000613B2" w:rsidRPr="00FD7D88">
        <w:rPr>
          <w:i/>
        </w:rPr>
        <w:t xml:space="preserve"> </w:t>
      </w:r>
      <w:r w:rsidRPr="00FD7D88">
        <w:rPr>
          <w:i/>
        </w:rPr>
        <w:t>семей</w:t>
      </w:r>
      <w:r w:rsidR="000613B2" w:rsidRPr="00FD7D88">
        <w:rPr>
          <w:i/>
        </w:rPr>
        <w:t xml:space="preserve"> </w:t>
      </w:r>
      <w:r w:rsidRPr="00FD7D88">
        <w:rPr>
          <w:i/>
        </w:rPr>
        <w:t>участников</w:t>
      </w:r>
      <w:r w:rsidR="000613B2" w:rsidRPr="00FD7D88">
        <w:rPr>
          <w:i/>
        </w:rPr>
        <w:t xml:space="preserve"> </w:t>
      </w:r>
      <w:r w:rsidRPr="00FD7D88">
        <w:rPr>
          <w:i/>
        </w:rPr>
        <w:t>спецоперации</w:t>
      </w:r>
      <w:r w:rsidR="000613B2" w:rsidRPr="00FD7D88">
        <w:rPr>
          <w:i/>
        </w:rPr>
        <w:t xml:space="preserve"> </w:t>
      </w:r>
      <w:r w:rsidRPr="00FD7D88">
        <w:rPr>
          <w:i/>
        </w:rPr>
        <w:t>смогут</w:t>
      </w:r>
      <w:r w:rsidR="000613B2" w:rsidRPr="00FD7D88">
        <w:rPr>
          <w:i/>
        </w:rPr>
        <w:t xml:space="preserve"> </w:t>
      </w:r>
      <w:r w:rsidRPr="00FD7D88">
        <w:rPr>
          <w:i/>
        </w:rPr>
        <w:t>одновременно</w:t>
      </w:r>
      <w:r w:rsidR="000613B2" w:rsidRPr="00FD7D88">
        <w:rPr>
          <w:i/>
        </w:rPr>
        <w:t xml:space="preserve"> </w:t>
      </w:r>
      <w:r w:rsidRPr="00FD7D88">
        <w:rPr>
          <w:i/>
        </w:rPr>
        <w:t>получать</w:t>
      </w:r>
      <w:r w:rsidR="000613B2" w:rsidRPr="00FD7D88">
        <w:rPr>
          <w:i/>
        </w:rPr>
        <w:t xml:space="preserve"> </w:t>
      </w:r>
      <w:r w:rsidRPr="00FD7D88">
        <w:rPr>
          <w:i/>
        </w:rPr>
        <w:t>две</w:t>
      </w:r>
      <w:r w:rsidR="000613B2" w:rsidRPr="00FD7D88">
        <w:rPr>
          <w:i/>
        </w:rPr>
        <w:t xml:space="preserve"> </w:t>
      </w:r>
      <w:r w:rsidRPr="00FD7D88">
        <w:rPr>
          <w:i/>
        </w:rPr>
        <w:t>пенсии</w:t>
      </w:r>
      <w:r w:rsidR="000613B2" w:rsidRPr="00FD7D88">
        <w:rPr>
          <w:i/>
        </w:rPr>
        <w:t xml:space="preserve"> - </w:t>
      </w:r>
      <w:r w:rsidRPr="00FD7D88">
        <w:rPr>
          <w:i/>
        </w:rPr>
        <w:t>по</w:t>
      </w:r>
      <w:r w:rsidR="000613B2" w:rsidRPr="00FD7D88">
        <w:rPr>
          <w:i/>
        </w:rPr>
        <w:t xml:space="preserve"> </w:t>
      </w:r>
      <w:r w:rsidRPr="00FD7D88">
        <w:rPr>
          <w:i/>
        </w:rPr>
        <w:t>потере</w:t>
      </w:r>
      <w:r w:rsidR="000613B2" w:rsidRPr="00FD7D88">
        <w:rPr>
          <w:i/>
        </w:rPr>
        <w:t xml:space="preserve"> </w:t>
      </w:r>
      <w:r w:rsidRPr="00FD7D88">
        <w:rPr>
          <w:i/>
        </w:rPr>
        <w:t>кормильца</w:t>
      </w:r>
      <w:r w:rsidR="000613B2" w:rsidRPr="00FD7D88">
        <w:rPr>
          <w:i/>
        </w:rPr>
        <w:t xml:space="preserve"> </w:t>
      </w:r>
      <w:r w:rsidRPr="00FD7D88">
        <w:rPr>
          <w:i/>
        </w:rPr>
        <w:t>и</w:t>
      </w:r>
      <w:r w:rsidR="000613B2" w:rsidRPr="00FD7D88">
        <w:rPr>
          <w:i/>
        </w:rPr>
        <w:t xml:space="preserve"> </w:t>
      </w:r>
      <w:r w:rsidRPr="00FD7D88">
        <w:rPr>
          <w:i/>
        </w:rPr>
        <w:t>по</w:t>
      </w:r>
      <w:r w:rsidR="000613B2" w:rsidRPr="00FD7D88">
        <w:rPr>
          <w:i/>
        </w:rPr>
        <w:t xml:space="preserve"> </w:t>
      </w:r>
      <w:r w:rsidRPr="00FD7D88">
        <w:rPr>
          <w:i/>
        </w:rPr>
        <w:t>инвалидности.</w:t>
      </w:r>
      <w:r w:rsidR="000613B2" w:rsidRPr="00FD7D88">
        <w:rPr>
          <w:i/>
        </w:rPr>
        <w:t xml:space="preserve"> </w:t>
      </w:r>
      <w:r w:rsidRPr="00FD7D88">
        <w:rPr>
          <w:i/>
        </w:rPr>
        <w:t>Каждое</w:t>
      </w:r>
      <w:r w:rsidR="000613B2" w:rsidRPr="00FD7D88">
        <w:rPr>
          <w:i/>
        </w:rPr>
        <w:t xml:space="preserve"> </w:t>
      </w:r>
      <w:r w:rsidRPr="00FD7D88">
        <w:rPr>
          <w:i/>
        </w:rPr>
        <w:t>из</w:t>
      </w:r>
      <w:r w:rsidR="000613B2" w:rsidRPr="00FD7D88">
        <w:rPr>
          <w:i/>
        </w:rPr>
        <w:t xml:space="preserve"> </w:t>
      </w:r>
      <w:r w:rsidRPr="00FD7D88">
        <w:rPr>
          <w:i/>
        </w:rPr>
        <w:t>таких</w:t>
      </w:r>
      <w:r w:rsidR="000613B2" w:rsidRPr="00FD7D88">
        <w:rPr>
          <w:i/>
        </w:rPr>
        <w:t xml:space="preserve"> </w:t>
      </w:r>
      <w:r w:rsidRPr="00FD7D88">
        <w:rPr>
          <w:i/>
        </w:rPr>
        <w:t>пособий</w:t>
      </w:r>
      <w:r w:rsidR="000613B2" w:rsidRPr="00FD7D88">
        <w:rPr>
          <w:i/>
        </w:rPr>
        <w:t xml:space="preserve"> </w:t>
      </w:r>
      <w:r w:rsidRPr="00FD7D88">
        <w:rPr>
          <w:i/>
        </w:rPr>
        <w:t>сегодня</w:t>
      </w:r>
      <w:r w:rsidR="000613B2" w:rsidRPr="00FD7D88">
        <w:rPr>
          <w:i/>
        </w:rPr>
        <w:t xml:space="preserve"> </w:t>
      </w:r>
      <w:r w:rsidRPr="00FD7D88">
        <w:rPr>
          <w:i/>
        </w:rPr>
        <w:t>составляет</w:t>
      </w:r>
      <w:r w:rsidR="000613B2" w:rsidRPr="00FD7D88">
        <w:rPr>
          <w:i/>
        </w:rPr>
        <w:t xml:space="preserve"> </w:t>
      </w:r>
      <w:r w:rsidRPr="00FD7D88">
        <w:rPr>
          <w:i/>
        </w:rPr>
        <w:t>примерно</w:t>
      </w:r>
      <w:r w:rsidR="000613B2" w:rsidRPr="00FD7D88">
        <w:rPr>
          <w:i/>
        </w:rPr>
        <w:t xml:space="preserve"> </w:t>
      </w:r>
      <w:r w:rsidRPr="00FD7D88">
        <w:rPr>
          <w:i/>
        </w:rPr>
        <w:t>18</w:t>
      </w:r>
      <w:r w:rsidR="000613B2" w:rsidRPr="00FD7D88">
        <w:rPr>
          <w:i/>
        </w:rPr>
        <w:t xml:space="preserve"> </w:t>
      </w:r>
      <w:r w:rsidRPr="00FD7D88">
        <w:rPr>
          <w:i/>
        </w:rPr>
        <w:t>тысяч</w:t>
      </w:r>
      <w:r w:rsidR="000613B2" w:rsidRPr="00FD7D88">
        <w:rPr>
          <w:i/>
        </w:rPr>
        <w:t xml:space="preserve"> </w:t>
      </w:r>
      <w:r w:rsidRPr="00FD7D88">
        <w:rPr>
          <w:i/>
        </w:rPr>
        <w:t>рублей,</w:t>
      </w:r>
      <w:r w:rsidR="000613B2" w:rsidRPr="00FD7D88">
        <w:rPr>
          <w:i/>
        </w:rPr>
        <w:t xml:space="preserve"> </w:t>
      </w:r>
      <w:hyperlink w:anchor="А107" w:history="1">
        <w:r w:rsidRPr="00FD7D88">
          <w:rPr>
            <w:rStyle w:val="a3"/>
            <w:i/>
          </w:rPr>
          <w:t>сообщает</w:t>
        </w:r>
        <w:r w:rsidR="000613B2" w:rsidRPr="00FD7D88">
          <w:rPr>
            <w:rStyle w:val="a3"/>
            <w:i/>
          </w:rPr>
          <w:t xml:space="preserve"> </w:t>
        </w:r>
        <w:r w:rsidR="001C1134" w:rsidRPr="00FD7D88">
          <w:rPr>
            <w:rStyle w:val="a3"/>
            <w:i/>
          </w:rPr>
          <w:t>«</w:t>
        </w:r>
        <w:r w:rsidRPr="00FD7D88">
          <w:rPr>
            <w:rStyle w:val="a3"/>
            <w:i/>
          </w:rPr>
          <w:t>Парламентская</w:t>
        </w:r>
        <w:r w:rsidR="000613B2" w:rsidRPr="00FD7D88">
          <w:rPr>
            <w:rStyle w:val="a3"/>
            <w:i/>
          </w:rPr>
          <w:t xml:space="preserve"> </w:t>
        </w:r>
        <w:r w:rsidRPr="00FD7D88">
          <w:rPr>
            <w:rStyle w:val="a3"/>
            <w:i/>
          </w:rPr>
          <w:t>газета</w:t>
        </w:r>
        <w:r w:rsidR="001C1134" w:rsidRPr="00FD7D88">
          <w:rPr>
            <w:rStyle w:val="a3"/>
            <w:i/>
          </w:rPr>
          <w:t>»</w:t>
        </w:r>
      </w:hyperlink>
    </w:p>
    <w:p w14:paraId="1DAB17B3" w14:textId="77777777" w:rsidR="00660B65" w:rsidRPr="00FD7D88" w:rsidRDefault="00660B65" w:rsidP="00F835CF">
      <w:pPr>
        <w:pStyle w:val="10"/>
        <w:jc w:val="center"/>
        <w:rPr>
          <w:color w:val="984806"/>
        </w:rPr>
      </w:pPr>
      <w:bookmarkStart w:id="6" w:name="_Toc171578191"/>
      <w:r w:rsidRPr="00FD7D88">
        <w:rPr>
          <w:color w:val="984806"/>
        </w:rPr>
        <w:t>Ц</w:t>
      </w:r>
      <w:r w:rsidRPr="00FD7D88">
        <w:t>итаты</w:t>
      </w:r>
      <w:r w:rsidR="000613B2" w:rsidRPr="00FD7D88">
        <w:t xml:space="preserve"> </w:t>
      </w:r>
      <w:r w:rsidRPr="00FD7D88">
        <w:t>дня</w:t>
      </w:r>
      <w:bookmarkEnd w:id="6"/>
    </w:p>
    <w:p w14:paraId="47B8E600" w14:textId="77777777" w:rsidR="00676D5F" w:rsidRPr="00FD7D88" w:rsidRDefault="00B453B9" w:rsidP="003B3BAA">
      <w:pPr>
        <w:numPr>
          <w:ilvl w:val="0"/>
          <w:numId w:val="27"/>
        </w:numPr>
        <w:rPr>
          <w:i/>
        </w:rPr>
      </w:pPr>
      <w:r w:rsidRPr="00FD7D88">
        <w:rPr>
          <w:i/>
        </w:rPr>
        <w:t>Сергей</w:t>
      </w:r>
      <w:r w:rsidR="000613B2" w:rsidRPr="00FD7D88">
        <w:rPr>
          <w:i/>
        </w:rPr>
        <w:t xml:space="preserve"> </w:t>
      </w:r>
      <w:r w:rsidRPr="00FD7D88">
        <w:rPr>
          <w:i/>
        </w:rPr>
        <w:t>Беляков,</w:t>
      </w:r>
      <w:r w:rsidR="000613B2" w:rsidRPr="00FD7D88">
        <w:rPr>
          <w:i/>
        </w:rPr>
        <w:t xml:space="preserve"> </w:t>
      </w:r>
      <w:r w:rsidRPr="00FD7D88">
        <w:rPr>
          <w:i/>
        </w:rPr>
        <w:t>президент</w:t>
      </w:r>
      <w:r w:rsidR="000613B2" w:rsidRPr="00FD7D88">
        <w:rPr>
          <w:i/>
        </w:rPr>
        <w:t xml:space="preserve"> </w:t>
      </w:r>
      <w:r w:rsidRPr="00FD7D88">
        <w:rPr>
          <w:i/>
        </w:rPr>
        <w:t>НАПФ:</w:t>
      </w:r>
      <w:r w:rsidR="000613B2" w:rsidRPr="00FD7D88">
        <w:rPr>
          <w:i/>
        </w:rPr>
        <w:t xml:space="preserve"> </w:t>
      </w:r>
      <w:r w:rsidR="001C1134" w:rsidRPr="00FD7D88">
        <w:rPr>
          <w:i/>
        </w:rPr>
        <w:t>«</w:t>
      </w:r>
      <w:r w:rsidRPr="00FD7D88">
        <w:rPr>
          <w:i/>
        </w:rPr>
        <w:t>Необходимо</w:t>
      </w:r>
      <w:r w:rsidR="000613B2" w:rsidRPr="00FD7D88">
        <w:rPr>
          <w:i/>
        </w:rPr>
        <w:t xml:space="preserve"> </w:t>
      </w:r>
      <w:r w:rsidRPr="00FD7D88">
        <w:rPr>
          <w:i/>
        </w:rPr>
        <w:t>активнее</w:t>
      </w:r>
      <w:r w:rsidR="000613B2" w:rsidRPr="00FD7D88">
        <w:rPr>
          <w:i/>
        </w:rPr>
        <w:t xml:space="preserve"> </w:t>
      </w:r>
      <w:r w:rsidRPr="00FD7D88">
        <w:rPr>
          <w:i/>
        </w:rPr>
        <w:t>информировать</w:t>
      </w:r>
      <w:r w:rsidR="000613B2" w:rsidRPr="00FD7D88">
        <w:rPr>
          <w:i/>
        </w:rPr>
        <w:t xml:space="preserve"> </w:t>
      </w:r>
      <w:r w:rsidRPr="00FD7D88">
        <w:rPr>
          <w:i/>
        </w:rPr>
        <w:t>граждан</w:t>
      </w:r>
      <w:r w:rsidR="000613B2" w:rsidRPr="00FD7D88">
        <w:rPr>
          <w:i/>
        </w:rPr>
        <w:t xml:space="preserve"> </w:t>
      </w:r>
      <w:r w:rsidRPr="00FD7D88">
        <w:rPr>
          <w:i/>
        </w:rPr>
        <w:t>о</w:t>
      </w:r>
      <w:r w:rsidR="000613B2" w:rsidRPr="00FD7D88">
        <w:rPr>
          <w:i/>
        </w:rPr>
        <w:t xml:space="preserve"> </w:t>
      </w:r>
      <w:r w:rsidRPr="00FD7D88">
        <w:rPr>
          <w:i/>
        </w:rPr>
        <w:t>тех</w:t>
      </w:r>
      <w:r w:rsidR="000613B2" w:rsidRPr="00FD7D88">
        <w:rPr>
          <w:i/>
        </w:rPr>
        <w:t xml:space="preserve"> </w:t>
      </w:r>
      <w:r w:rsidRPr="00FD7D88">
        <w:rPr>
          <w:i/>
        </w:rPr>
        <w:t>возможностях,</w:t>
      </w:r>
      <w:r w:rsidR="000613B2" w:rsidRPr="00FD7D88">
        <w:rPr>
          <w:i/>
        </w:rPr>
        <w:t xml:space="preserve"> </w:t>
      </w:r>
      <w:r w:rsidRPr="00FD7D88">
        <w:rPr>
          <w:i/>
        </w:rPr>
        <w:t>которые</w:t>
      </w:r>
      <w:r w:rsidR="000613B2" w:rsidRPr="00FD7D88">
        <w:rPr>
          <w:i/>
        </w:rPr>
        <w:t xml:space="preserve"> </w:t>
      </w:r>
      <w:r w:rsidRPr="00FD7D88">
        <w:rPr>
          <w:i/>
        </w:rPr>
        <w:t>у</w:t>
      </w:r>
      <w:r w:rsidR="000613B2" w:rsidRPr="00FD7D88">
        <w:rPr>
          <w:i/>
        </w:rPr>
        <w:t xml:space="preserve"> </w:t>
      </w:r>
      <w:r w:rsidRPr="00FD7D88">
        <w:rPr>
          <w:i/>
        </w:rPr>
        <w:t>них</w:t>
      </w:r>
      <w:r w:rsidR="000613B2" w:rsidRPr="00FD7D88">
        <w:rPr>
          <w:i/>
        </w:rPr>
        <w:t xml:space="preserve"> </w:t>
      </w:r>
      <w:r w:rsidRPr="00FD7D88">
        <w:rPr>
          <w:i/>
        </w:rPr>
        <w:t>появились</w:t>
      </w:r>
      <w:r w:rsidR="000613B2" w:rsidRPr="00FD7D88">
        <w:rPr>
          <w:i/>
        </w:rPr>
        <w:t xml:space="preserve"> </w:t>
      </w:r>
      <w:r w:rsidRPr="00FD7D88">
        <w:rPr>
          <w:i/>
        </w:rPr>
        <w:t>благодаря</w:t>
      </w:r>
      <w:r w:rsidR="000613B2" w:rsidRPr="00FD7D88">
        <w:rPr>
          <w:i/>
        </w:rPr>
        <w:t xml:space="preserve"> </w:t>
      </w:r>
      <w:r w:rsidRPr="00FD7D88">
        <w:rPr>
          <w:i/>
        </w:rPr>
        <w:t>ПДС.</w:t>
      </w:r>
      <w:r w:rsidR="000613B2" w:rsidRPr="00FD7D88">
        <w:rPr>
          <w:i/>
        </w:rPr>
        <w:t xml:space="preserve"> </w:t>
      </w:r>
      <w:r w:rsidRPr="00FD7D88">
        <w:rPr>
          <w:i/>
        </w:rPr>
        <w:t>Перевод</w:t>
      </w:r>
      <w:r w:rsidR="000613B2" w:rsidRPr="00FD7D88">
        <w:rPr>
          <w:i/>
        </w:rPr>
        <w:t xml:space="preserve"> </w:t>
      </w:r>
      <w:r w:rsidRPr="00FD7D88">
        <w:rPr>
          <w:i/>
        </w:rPr>
        <w:t>пенсионных</w:t>
      </w:r>
      <w:r w:rsidR="000613B2" w:rsidRPr="00FD7D88">
        <w:rPr>
          <w:i/>
        </w:rPr>
        <w:t xml:space="preserve"> </w:t>
      </w:r>
      <w:r w:rsidRPr="00FD7D88">
        <w:rPr>
          <w:i/>
        </w:rPr>
        <w:t>накоплений</w:t>
      </w:r>
      <w:r w:rsidR="000613B2" w:rsidRPr="00FD7D88">
        <w:rPr>
          <w:i/>
        </w:rPr>
        <w:t xml:space="preserve"> </w:t>
      </w:r>
      <w:r w:rsidRPr="00FD7D88">
        <w:rPr>
          <w:i/>
        </w:rPr>
        <w:t>в</w:t>
      </w:r>
      <w:r w:rsidR="000613B2" w:rsidRPr="00FD7D88">
        <w:rPr>
          <w:i/>
        </w:rPr>
        <w:t xml:space="preserve"> </w:t>
      </w:r>
      <w:r w:rsidRPr="00FD7D88">
        <w:rPr>
          <w:i/>
        </w:rPr>
        <w:t>ПДС</w:t>
      </w:r>
      <w:r w:rsidR="000613B2" w:rsidRPr="00FD7D88">
        <w:rPr>
          <w:i/>
        </w:rPr>
        <w:t xml:space="preserve"> </w:t>
      </w:r>
      <w:r w:rsidRPr="00FD7D88">
        <w:rPr>
          <w:i/>
        </w:rPr>
        <w:t>сделает</w:t>
      </w:r>
      <w:r w:rsidR="000613B2" w:rsidRPr="00FD7D88">
        <w:rPr>
          <w:i/>
        </w:rPr>
        <w:t xml:space="preserve"> </w:t>
      </w:r>
      <w:r w:rsidRPr="00FD7D88">
        <w:rPr>
          <w:i/>
        </w:rPr>
        <w:t>их</w:t>
      </w:r>
      <w:r w:rsidR="000613B2" w:rsidRPr="00FD7D88">
        <w:rPr>
          <w:i/>
        </w:rPr>
        <w:t xml:space="preserve"> </w:t>
      </w:r>
      <w:r w:rsidRPr="00FD7D88">
        <w:rPr>
          <w:i/>
        </w:rPr>
        <w:t>собственностью</w:t>
      </w:r>
      <w:r w:rsidR="000613B2" w:rsidRPr="00FD7D88">
        <w:rPr>
          <w:i/>
        </w:rPr>
        <w:t xml:space="preserve"> </w:t>
      </w:r>
      <w:r w:rsidRPr="00FD7D88">
        <w:rPr>
          <w:i/>
        </w:rPr>
        <w:t>граждан.</w:t>
      </w:r>
      <w:r w:rsidR="000613B2" w:rsidRPr="00FD7D88">
        <w:rPr>
          <w:i/>
        </w:rPr>
        <w:t xml:space="preserve"> </w:t>
      </w:r>
      <w:r w:rsidRPr="00FD7D88">
        <w:rPr>
          <w:i/>
        </w:rPr>
        <w:t>Пока</w:t>
      </w:r>
      <w:r w:rsidR="000613B2" w:rsidRPr="00FD7D88">
        <w:rPr>
          <w:i/>
        </w:rPr>
        <w:t xml:space="preserve"> </w:t>
      </w:r>
      <w:r w:rsidRPr="00FD7D88">
        <w:rPr>
          <w:i/>
        </w:rPr>
        <w:t>что,</w:t>
      </w:r>
      <w:r w:rsidR="000613B2" w:rsidRPr="00FD7D88">
        <w:rPr>
          <w:i/>
        </w:rPr>
        <w:t xml:space="preserve"> </w:t>
      </w:r>
      <w:r w:rsidRPr="00FD7D88">
        <w:rPr>
          <w:i/>
        </w:rPr>
        <w:t>если</w:t>
      </w:r>
      <w:r w:rsidR="000613B2" w:rsidRPr="00FD7D88">
        <w:rPr>
          <w:i/>
        </w:rPr>
        <w:t xml:space="preserve"> </w:t>
      </w:r>
      <w:r w:rsidRPr="00FD7D88">
        <w:rPr>
          <w:i/>
        </w:rPr>
        <w:t>у</w:t>
      </w:r>
      <w:r w:rsidR="000613B2" w:rsidRPr="00FD7D88">
        <w:rPr>
          <w:i/>
        </w:rPr>
        <w:t xml:space="preserve"> </w:t>
      </w:r>
      <w:r w:rsidRPr="00FD7D88">
        <w:rPr>
          <w:i/>
        </w:rPr>
        <w:t>вас</w:t>
      </w:r>
      <w:r w:rsidR="000613B2" w:rsidRPr="00FD7D88">
        <w:rPr>
          <w:i/>
        </w:rPr>
        <w:t xml:space="preserve"> </w:t>
      </w:r>
      <w:r w:rsidRPr="00FD7D88">
        <w:rPr>
          <w:i/>
        </w:rPr>
        <w:t>есть</w:t>
      </w:r>
      <w:r w:rsidR="000613B2" w:rsidRPr="00FD7D88">
        <w:rPr>
          <w:i/>
        </w:rPr>
        <w:t xml:space="preserve"> </w:t>
      </w:r>
      <w:r w:rsidRPr="00FD7D88">
        <w:rPr>
          <w:i/>
        </w:rPr>
        <w:t>пенсионные</w:t>
      </w:r>
      <w:r w:rsidR="000613B2" w:rsidRPr="00FD7D88">
        <w:rPr>
          <w:i/>
        </w:rPr>
        <w:t xml:space="preserve"> </w:t>
      </w:r>
      <w:r w:rsidRPr="00FD7D88">
        <w:rPr>
          <w:i/>
        </w:rPr>
        <w:t>накопления,</w:t>
      </w:r>
      <w:r w:rsidR="000613B2" w:rsidRPr="00FD7D88">
        <w:rPr>
          <w:i/>
        </w:rPr>
        <w:t xml:space="preserve"> </w:t>
      </w:r>
      <w:r w:rsidRPr="00FD7D88">
        <w:rPr>
          <w:i/>
        </w:rPr>
        <w:t>сформированные</w:t>
      </w:r>
      <w:r w:rsidR="000613B2" w:rsidRPr="00FD7D88">
        <w:rPr>
          <w:i/>
        </w:rPr>
        <w:t xml:space="preserve"> </w:t>
      </w:r>
      <w:r w:rsidRPr="00FD7D88">
        <w:rPr>
          <w:i/>
        </w:rPr>
        <w:t>в</w:t>
      </w:r>
      <w:r w:rsidR="000613B2" w:rsidRPr="00FD7D88">
        <w:rPr>
          <w:i/>
        </w:rPr>
        <w:t xml:space="preserve"> </w:t>
      </w:r>
      <w:r w:rsidRPr="00FD7D88">
        <w:rPr>
          <w:i/>
        </w:rPr>
        <w:t>рамках</w:t>
      </w:r>
      <w:r w:rsidR="000613B2" w:rsidRPr="00FD7D88">
        <w:rPr>
          <w:i/>
        </w:rPr>
        <w:t xml:space="preserve"> </w:t>
      </w:r>
      <w:r w:rsidRPr="00FD7D88">
        <w:rPr>
          <w:i/>
        </w:rPr>
        <w:t>ОПС,</w:t>
      </w:r>
      <w:r w:rsidR="000613B2" w:rsidRPr="00FD7D88">
        <w:rPr>
          <w:i/>
        </w:rPr>
        <w:t xml:space="preserve"> </w:t>
      </w:r>
      <w:r w:rsidRPr="00FD7D88">
        <w:rPr>
          <w:i/>
        </w:rPr>
        <w:t>то</w:t>
      </w:r>
      <w:r w:rsidR="000613B2" w:rsidRPr="00FD7D88">
        <w:rPr>
          <w:i/>
        </w:rPr>
        <w:t xml:space="preserve"> </w:t>
      </w:r>
      <w:r w:rsidRPr="00FD7D88">
        <w:rPr>
          <w:i/>
        </w:rPr>
        <w:t>получить</w:t>
      </w:r>
      <w:r w:rsidR="000613B2" w:rsidRPr="00FD7D88">
        <w:rPr>
          <w:i/>
        </w:rPr>
        <w:t xml:space="preserve"> </w:t>
      </w:r>
      <w:r w:rsidRPr="00FD7D88">
        <w:rPr>
          <w:i/>
        </w:rPr>
        <w:t>их</w:t>
      </w:r>
      <w:r w:rsidR="000613B2" w:rsidRPr="00FD7D88">
        <w:rPr>
          <w:i/>
        </w:rPr>
        <w:t xml:space="preserve"> </w:t>
      </w:r>
      <w:r w:rsidRPr="00FD7D88">
        <w:rPr>
          <w:i/>
        </w:rPr>
        <w:t>вы</w:t>
      </w:r>
      <w:r w:rsidR="000613B2" w:rsidRPr="00FD7D88">
        <w:rPr>
          <w:i/>
        </w:rPr>
        <w:t xml:space="preserve"> </w:t>
      </w:r>
      <w:r w:rsidRPr="00FD7D88">
        <w:rPr>
          <w:i/>
        </w:rPr>
        <w:t>сможете</w:t>
      </w:r>
      <w:r w:rsidR="000613B2" w:rsidRPr="00FD7D88">
        <w:rPr>
          <w:i/>
        </w:rPr>
        <w:t xml:space="preserve"> </w:t>
      </w:r>
      <w:r w:rsidRPr="00FD7D88">
        <w:rPr>
          <w:i/>
        </w:rPr>
        <w:t>только</w:t>
      </w:r>
      <w:r w:rsidR="000613B2" w:rsidRPr="00FD7D88">
        <w:rPr>
          <w:i/>
        </w:rPr>
        <w:t xml:space="preserve"> </w:t>
      </w:r>
      <w:r w:rsidRPr="00FD7D88">
        <w:rPr>
          <w:i/>
        </w:rPr>
        <w:t>при</w:t>
      </w:r>
      <w:r w:rsidR="000613B2" w:rsidRPr="00FD7D88">
        <w:rPr>
          <w:i/>
        </w:rPr>
        <w:t xml:space="preserve"> </w:t>
      </w:r>
      <w:r w:rsidRPr="00FD7D88">
        <w:rPr>
          <w:i/>
        </w:rPr>
        <w:t>достижении</w:t>
      </w:r>
      <w:r w:rsidR="000613B2" w:rsidRPr="00FD7D88">
        <w:rPr>
          <w:i/>
        </w:rPr>
        <w:t xml:space="preserve"> </w:t>
      </w:r>
      <w:r w:rsidRPr="00FD7D88">
        <w:rPr>
          <w:i/>
        </w:rPr>
        <w:t>55</w:t>
      </w:r>
      <w:r w:rsidR="000613B2" w:rsidRPr="00FD7D88">
        <w:rPr>
          <w:i/>
        </w:rPr>
        <w:t xml:space="preserve"> </w:t>
      </w:r>
      <w:r w:rsidRPr="00FD7D88">
        <w:rPr>
          <w:i/>
        </w:rPr>
        <w:t>лет</w:t>
      </w:r>
      <w:r w:rsidR="000613B2" w:rsidRPr="00FD7D88">
        <w:rPr>
          <w:i/>
        </w:rPr>
        <w:t xml:space="preserve"> </w:t>
      </w:r>
      <w:r w:rsidRPr="00FD7D88">
        <w:rPr>
          <w:i/>
        </w:rPr>
        <w:t>женщинами</w:t>
      </w:r>
      <w:r w:rsidR="000613B2" w:rsidRPr="00FD7D88">
        <w:rPr>
          <w:i/>
        </w:rPr>
        <w:t xml:space="preserve"> </w:t>
      </w:r>
      <w:r w:rsidRPr="00FD7D88">
        <w:rPr>
          <w:i/>
        </w:rPr>
        <w:t>и</w:t>
      </w:r>
      <w:r w:rsidR="000613B2" w:rsidRPr="00FD7D88">
        <w:rPr>
          <w:i/>
        </w:rPr>
        <w:t xml:space="preserve"> </w:t>
      </w:r>
      <w:r w:rsidRPr="00FD7D88">
        <w:rPr>
          <w:i/>
        </w:rPr>
        <w:t>60</w:t>
      </w:r>
      <w:r w:rsidR="000613B2" w:rsidRPr="00FD7D88">
        <w:rPr>
          <w:i/>
        </w:rPr>
        <w:t xml:space="preserve"> </w:t>
      </w:r>
      <w:r w:rsidRPr="00FD7D88">
        <w:rPr>
          <w:i/>
        </w:rPr>
        <w:t>лет</w:t>
      </w:r>
      <w:r w:rsidR="000613B2" w:rsidRPr="00FD7D88">
        <w:rPr>
          <w:i/>
        </w:rPr>
        <w:t xml:space="preserve"> </w:t>
      </w:r>
      <w:r w:rsidRPr="00FD7D88">
        <w:rPr>
          <w:i/>
        </w:rPr>
        <w:t>мужчинами.</w:t>
      </w:r>
      <w:r w:rsidR="000613B2" w:rsidRPr="00FD7D88">
        <w:rPr>
          <w:i/>
        </w:rPr>
        <w:t xml:space="preserve"> </w:t>
      </w:r>
      <w:r w:rsidRPr="00FD7D88">
        <w:rPr>
          <w:i/>
        </w:rPr>
        <w:t>При</w:t>
      </w:r>
      <w:r w:rsidR="000613B2" w:rsidRPr="00FD7D88">
        <w:rPr>
          <w:i/>
        </w:rPr>
        <w:t xml:space="preserve"> </w:t>
      </w:r>
      <w:r w:rsidRPr="00FD7D88">
        <w:rPr>
          <w:i/>
        </w:rPr>
        <w:t>этом</w:t>
      </w:r>
      <w:r w:rsidR="000613B2" w:rsidRPr="00FD7D88">
        <w:rPr>
          <w:i/>
        </w:rPr>
        <w:t xml:space="preserve"> </w:t>
      </w:r>
      <w:r w:rsidRPr="00FD7D88">
        <w:rPr>
          <w:i/>
        </w:rPr>
        <w:t>размер</w:t>
      </w:r>
      <w:r w:rsidR="000613B2" w:rsidRPr="00FD7D88">
        <w:rPr>
          <w:i/>
        </w:rPr>
        <w:t xml:space="preserve"> </w:t>
      </w:r>
      <w:r w:rsidRPr="00FD7D88">
        <w:rPr>
          <w:i/>
        </w:rPr>
        <w:t>выплаты</w:t>
      </w:r>
      <w:r w:rsidR="000613B2" w:rsidRPr="00FD7D88">
        <w:rPr>
          <w:i/>
        </w:rPr>
        <w:t xml:space="preserve"> </w:t>
      </w:r>
      <w:r w:rsidRPr="00FD7D88">
        <w:rPr>
          <w:i/>
        </w:rPr>
        <w:t>будет</w:t>
      </w:r>
      <w:r w:rsidR="000613B2" w:rsidRPr="00FD7D88">
        <w:rPr>
          <w:i/>
        </w:rPr>
        <w:t xml:space="preserve"> </w:t>
      </w:r>
      <w:r w:rsidRPr="00FD7D88">
        <w:rPr>
          <w:i/>
        </w:rPr>
        <w:t>рассчитываться</w:t>
      </w:r>
      <w:r w:rsidR="000613B2" w:rsidRPr="00FD7D88">
        <w:rPr>
          <w:i/>
        </w:rPr>
        <w:t xml:space="preserve"> </w:t>
      </w:r>
      <w:r w:rsidRPr="00FD7D88">
        <w:rPr>
          <w:i/>
        </w:rPr>
        <w:t>по</w:t>
      </w:r>
      <w:r w:rsidR="000613B2" w:rsidRPr="00FD7D88">
        <w:rPr>
          <w:i/>
        </w:rPr>
        <w:t xml:space="preserve"> </w:t>
      </w:r>
      <w:r w:rsidRPr="00FD7D88">
        <w:rPr>
          <w:i/>
        </w:rPr>
        <w:t>правилам,</w:t>
      </w:r>
      <w:r w:rsidR="000613B2" w:rsidRPr="00FD7D88">
        <w:rPr>
          <w:i/>
        </w:rPr>
        <w:t xml:space="preserve"> </w:t>
      </w:r>
      <w:r w:rsidRPr="00FD7D88">
        <w:rPr>
          <w:i/>
        </w:rPr>
        <w:t>описанным</w:t>
      </w:r>
      <w:r w:rsidR="000613B2" w:rsidRPr="00FD7D88">
        <w:rPr>
          <w:i/>
        </w:rPr>
        <w:t xml:space="preserve"> </w:t>
      </w:r>
      <w:r w:rsidRPr="00FD7D88">
        <w:rPr>
          <w:i/>
        </w:rPr>
        <w:t>в</w:t>
      </w:r>
      <w:r w:rsidR="000613B2" w:rsidRPr="00FD7D88">
        <w:rPr>
          <w:i/>
        </w:rPr>
        <w:t xml:space="preserve"> </w:t>
      </w:r>
      <w:r w:rsidRPr="00FD7D88">
        <w:rPr>
          <w:i/>
        </w:rPr>
        <w:t>законе,</w:t>
      </w:r>
      <w:r w:rsidR="000613B2" w:rsidRPr="00FD7D88">
        <w:rPr>
          <w:i/>
        </w:rPr>
        <w:t xml:space="preserve"> </w:t>
      </w:r>
      <w:r w:rsidRPr="00FD7D88">
        <w:rPr>
          <w:i/>
        </w:rPr>
        <w:t>а</w:t>
      </w:r>
      <w:r w:rsidR="000613B2" w:rsidRPr="00FD7D88">
        <w:rPr>
          <w:i/>
        </w:rPr>
        <w:t xml:space="preserve"> </w:t>
      </w:r>
      <w:r w:rsidRPr="00FD7D88">
        <w:rPr>
          <w:i/>
        </w:rPr>
        <w:t>вы</w:t>
      </w:r>
      <w:r w:rsidR="000613B2" w:rsidRPr="00FD7D88">
        <w:rPr>
          <w:i/>
        </w:rPr>
        <w:t xml:space="preserve"> </w:t>
      </w:r>
      <w:r w:rsidRPr="00FD7D88">
        <w:rPr>
          <w:i/>
        </w:rPr>
        <w:t>сами</w:t>
      </w:r>
      <w:r w:rsidR="000613B2" w:rsidRPr="00FD7D88">
        <w:rPr>
          <w:i/>
        </w:rPr>
        <w:t xml:space="preserve"> </w:t>
      </w:r>
      <w:r w:rsidRPr="00FD7D88">
        <w:rPr>
          <w:i/>
        </w:rPr>
        <w:t>влиять</w:t>
      </w:r>
      <w:r w:rsidR="000613B2" w:rsidRPr="00FD7D88">
        <w:rPr>
          <w:i/>
        </w:rPr>
        <w:t xml:space="preserve"> </w:t>
      </w:r>
      <w:r w:rsidRPr="00FD7D88">
        <w:rPr>
          <w:i/>
        </w:rPr>
        <w:t>на</w:t>
      </w:r>
      <w:r w:rsidR="000613B2" w:rsidRPr="00FD7D88">
        <w:rPr>
          <w:i/>
        </w:rPr>
        <w:t xml:space="preserve"> </w:t>
      </w:r>
      <w:r w:rsidRPr="00FD7D88">
        <w:rPr>
          <w:i/>
        </w:rPr>
        <w:t>это</w:t>
      </w:r>
      <w:r w:rsidR="000613B2" w:rsidRPr="00FD7D88">
        <w:rPr>
          <w:i/>
        </w:rPr>
        <w:t xml:space="preserve"> </w:t>
      </w:r>
      <w:r w:rsidRPr="00FD7D88">
        <w:rPr>
          <w:i/>
        </w:rPr>
        <w:t>не</w:t>
      </w:r>
      <w:r w:rsidR="000613B2" w:rsidRPr="00FD7D88">
        <w:rPr>
          <w:i/>
        </w:rPr>
        <w:t xml:space="preserve"> </w:t>
      </w:r>
      <w:r w:rsidRPr="00FD7D88">
        <w:rPr>
          <w:i/>
        </w:rPr>
        <w:t>сможете.</w:t>
      </w:r>
      <w:r w:rsidR="000613B2" w:rsidRPr="00FD7D88">
        <w:rPr>
          <w:i/>
        </w:rPr>
        <w:t xml:space="preserve"> </w:t>
      </w:r>
      <w:r w:rsidRPr="00FD7D88">
        <w:rPr>
          <w:i/>
        </w:rPr>
        <w:t>К</w:t>
      </w:r>
      <w:r w:rsidR="000613B2" w:rsidRPr="00FD7D88">
        <w:rPr>
          <w:i/>
        </w:rPr>
        <w:t xml:space="preserve"> </w:t>
      </w:r>
      <w:r w:rsidRPr="00FD7D88">
        <w:rPr>
          <w:i/>
        </w:rPr>
        <w:t>сожалению,</w:t>
      </w:r>
      <w:r w:rsidR="000613B2" w:rsidRPr="00FD7D88">
        <w:rPr>
          <w:i/>
        </w:rPr>
        <w:t xml:space="preserve"> </w:t>
      </w:r>
      <w:r w:rsidRPr="00FD7D88">
        <w:rPr>
          <w:i/>
        </w:rPr>
        <w:t>многим</w:t>
      </w:r>
      <w:r w:rsidR="000613B2" w:rsidRPr="00FD7D88">
        <w:rPr>
          <w:i/>
        </w:rPr>
        <w:t xml:space="preserve"> </w:t>
      </w:r>
      <w:r w:rsidRPr="00FD7D88">
        <w:rPr>
          <w:i/>
        </w:rPr>
        <w:t>людям</w:t>
      </w:r>
      <w:r w:rsidR="000613B2" w:rsidRPr="00FD7D88">
        <w:rPr>
          <w:i/>
        </w:rPr>
        <w:t xml:space="preserve"> </w:t>
      </w:r>
      <w:r w:rsidRPr="00FD7D88">
        <w:rPr>
          <w:i/>
        </w:rPr>
        <w:t>назначают</w:t>
      </w:r>
      <w:r w:rsidR="000613B2" w:rsidRPr="00FD7D88">
        <w:rPr>
          <w:i/>
        </w:rPr>
        <w:t xml:space="preserve"> </w:t>
      </w:r>
      <w:r w:rsidRPr="00FD7D88">
        <w:rPr>
          <w:i/>
        </w:rPr>
        <w:t>небольшую</w:t>
      </w:r>
      <w:r w:rsidR="000613B2" w:rsidRPr="00FD7D88">
        <w:rPr>
          <w:i/>
        </w:rPr>
        <w:t xml:space="preserve"> </w:t>
      </w:r>
      <w:r w:rsidRPr="00FD7D88">
        <w:rPr>
          <w:i/>
        </w:rPr>
        <w:t>выплату,</w:t>
      </w:r>
      <w:r w:rsidR="000613B2" w:rsidRPr="00FD7D88">
        <w:rPr>
          <w:i/>
        </w:rPr>
        <w:t xml:space="preserve"> </w:t>
      </w:r>
      <w:r w:rsidRPr="00FD7D88">
        <w:rPr>
          <w:i/>
        </w:rPr>
        <w:t>которую</w:t>
      </w:r>
      <w:r w:rsidR="000613B2" w:rsidRPr="00FD7D88">
        <w:rPr>
          <w:i/>
        </w:rPr>
        <w:t xml:space="preserve"> </w:t>
      </w:r>
      <w:r w:rsidRPr="00FD7D88">
        <w:rPr>
          <w:i/>
        </w:rPr>
        <w:t>они</w:t>
      </w:r>
      <w:r w:rsidR="000613B2" w:rsidRPr="00FD7D88">
        <w:rPr>
          <w:i/>
        </w:rPr>
        <w:t xml:space="preserve"> </w:t>
      </w:r>
      <w:r w:rsidRPr="00FD7D88">
        <w:rPr>
          <w:i/>
        </w:rPr>
        <w:t>будут</w:t>
      </w:r>
      <w:r w:rsidR="000613B2" w:rsidRPr="00FD7D88">
        <w:rPr>
          <w:i/>
        </w:rPr>
        <w:t xml:space="preserve"> </w:t>
      </w:r>
      <w:r w:rsidRPr="00FD7D88">
        <w:rPr>
          <w:i/>
        </w:rPr>
        <w:t>получать</w:t>
      </w:r>
      <w:r w:rsidR="000613B2" w:rsidRPr="00FD7D88">
        <w:rPr>
          <w:i/>
        </w:rPr>
        <w:t xml:space="preserve"> </w:t>
      </w:r>
      <w:r w:rsidRPr="00FD7D88">
        <w:rPr>
          <w:i/>
        </w:rPr>
        <w:t>пожизненно</w:t>
      </w:r>
      <w:r w:rsidR="001C1134" w:rsidRPr="00FD7D88">
        <w:rPr>
          <w:i/>
        </w:rPr>
        <w:t>»</w:t>
      </w:r>
    </w:p>
    <w:p w14:paraId="1B5C5BC7" w14:textId="77777777" w:rsidR="00B453B9" w:rsidRPr="00FD7D88" w:rsidRDefault="00B453B9" w:rsidP="003B3BAA">
      <w:pPr>
        <w:numPr>
          <w:ilvl w:val="0"/>
          <w:numId w:val="27"/>
        </w:numPr>
        <w:rPr>
          <w:i/>
        </w:rPr>
      </w:pPr>
      <w:r w:rsidRPr="00FD7D88">
        <w:rPr>
          <w:i/>
        </w:rPr>
        <w:t>Руслан</w:t>
      </w:r>
      <w:r w:rsidR="000613B2" w:rsidRPr="00FD7D88">
        <w:rPr>
          <w:i/>
        </w:rPr>
        <w:t xml:space="preserve"> </w:t>
      </w:r>
      <w:r w:rsidRPr="00FD7D88">
        <w:rPr>
          <w:i/>
        </w:rPr>
        <w:t>Вестеровский,</w:t>
      </w:r>
      <w:r w:rsidR="000613B2" w:rsidRPr="00FD7D88">
        <w:rPr>
          <w:i/>
        </w:rPr>
        <w:t xml:space="preserve"> </w:t>
      </w:r>
      <w:r w:rsidRPr="00FD7D88">
        <w:rPr>
          <w:i/>
        </w:rPr>
        <w:t>старший</w:t>
      </w:r>
      <w:r w:rsidR="000613B2" w:rsidRPr="00FD7D88">
        <w:rPr>
          <w:i/>
        </w:rPr>
        <w:t xml:space="preserve"> </w:t>
      </w:r>
      <w:r w:rsidRPr="00FD7D88">
        <w:rPr>
          <w:i/>
        </w:rPr>
        <w:t>вице-президент,</w:t>
      </w:r>
      <w:r w:rsidR="000613B2" w:rsidRPr="00FD7D88">
        <w:rPr>
          <w:i/>
        </w:rPr>
        <w:t xml:space="preserve"> </w:t>
      </w:r>
      <w:r w:rsidRPr="00FD7D88">
        <w:rPr>
          <w:i/>
        </w:rPr>
        <w:t>руководитель</w:t>
      </w:r>
      <w:r w:rsidR="000613B2" w:rsidRPr="00FD7D88">
        <w:rPr>
          <w:i/>
        </w:rPr>
        <w:t xml:space="preserve"> </w:t>
      </w:r>
      <w:r w:rsidRPr="00FD7D88">
        <w:rPr>
          <w:i/>
        </w:rPr>
        <w:t>блока</w:t>
      </w:r>
      <w:r w:rsidR="000613B2" w:rsidRPr="00FD7D88">
        <w:rPr>
          <w:i/>
        </w:rPr>
        <w:t xml:space="preserve"> </w:t>
      </w:r>
      <w:r w:rsidR="001C1134" w:rsidRPr="00FD7D88">
        <w:rPr>
          <w:i/>
        </w:rPr>
        <w:t>«</w:t>
      </w:r>
      <w:r w:rsidRPr="00FD7D88">
        <w:rPr>
          <w:i/>
        </w:rPr>
        <w:t>Управление</w:t>
      </w:r>
      <w:r w:rsidR="000613B2" w:rsidRPr="00FD7D88">
        <w:rPr>
          <w:i/>
        </w:rPr>
        <w:t xml:space="preserve"> </w:t>
      </w:r>
      <w:r w:rsidRPr="00FD7D88">
        <w:rPr>
          <w:i/>
        </w:rPr>
        <w:t>благосостоянием</w:t>
      </w:r>
      <w:r w:rsidR="001C1134" w:rsidRPr="00FD7D88">
        <w:rPr>
          <w:i/>
        </w:rPr>
        <w:t>»</w:t>
      </w:r>
      <w:r w:rsidR="000613B2" w:rsidRPr="00FD7D88">
        <w:rPr>
          <w:i/>
        </w:rPr>
        <w:t xml:space="preserve"> </w:t>
      </w:r>
      <w:r w:rsidRPr="00FD7D88">
        <w:rPr>
          <w:i/>
        </w:rPr>
        <w:t>Сбербанка:</w:t>
      </w:r>
      <w:r w:rsidR="000613B2" w:rsidRPr="00FD7D88">
        <w:rPr>
          <w:i/>
        </w:rPr>
        <w:t xml:space="preserve"> </w:t>
      </w:r>
      <w:r w:rsidR="001C1134" w:rsidRPr="00FD7D88">
        <w:rPr>
          <w:i/>
        </w:rPr>
        <w:t>«</w:t>
      </w:r>
      <w:r w:rsidRPr="00FD7D88">
        <w:rPr>
          <w:i/>
        </w:rPr>
        <w:t>59%</w:t>
      </w:r>
      <w:r w:rsidR="000613B2" w:rsidRPr="00FD7D88">
        <w:rPr>
          <w:i/>
        </w:rPr>
        <w:t xml:space="preserve"> </w:t>
      </w:r>
      <w:r w:rsidRPr="00FD7D88">
        <w:rPr>
          <w:i/>
        </w:rPr>
        <w:t>договоров</w:t>
      </w:r>
      <w:r w:rsidR="000613B2" w:rsidRPr="00FD7D88">
        <w:rPr>
          <w:i/>
        </w:rPr>
        <w:t xml:space="preserve"> </w:t>
      </w:r>
      <w:r w:rsidRPr="00FD7D88">
        <w:rPr>
          <w:i/>
        </w:rPr>
        <w:t>долгосрочных</w:t>
      </w:r>
      <w:r w:rsidR="000613B2" w:rsidRPr="00FD7D88">
        <w:rPr>
          <w:i/>
        </w:rPr>
        <w:t xml:space="preserve"> </w:t>
      </w:r>
      <w:r w:rsidRPr="00FD7D88">
        <w:rPr>
          <w:i/>
        </w:rPr>
        <w:t>сбережений</w:t>
      </w:r>
      <w:r w:rsidR="000613B2" w:rsidRPr="00FD7D88">
        <w:rPr>
          <w:i/>
        </w:rPr>
        <w:t xml:space="preserve"> </w:t>
      </w:r>
      <w:r w:rsidRPr="00FD7D88">
        <w:rPr>
          <w:i/>
        </w:rPr>
        <w:t>в</w:t>
      </w:r>
      <w:r w:rsidR="000613B2" w:rsidRPr="00FD7D88">
        <w:rPr>
          <w:i/>
        </w:rPr>
        <w:t xml:space="preserve"> </w:t>
      </w:r>
      <w:r w:rsidRPr="00FD7D88">
        <w:rPr>
          <w:i/>
        </w:rPr>
        <w:t>СберНПФ</w:t>
      </w:r>
      <w:r w:rsidR="000613B2" w:rsidRPr="00FD7D88">
        <w:rPr>
          <w:i/>
        </w:rPr>
        <w:t xml:space="preserve"> </w:t>
      </w:r>
      <w:r w:rsidRPr="00FD7D88">
        <w:rPr>
          <w:i/>
        </w:rPr>
        <w:t>оформили</w:t>
      </w:r>
      <w:r w:rsidR="000613B2" w:rsidRPr="00FD7D88">
        <w:rPr>
          <w:i/>
        </w:rPr>
        <w:t xml:space="preserve"> </w:t>
      </w:r>
      <w:r w:rsidRPr="00FD7D88">
        <w:rPr>
          <w:i/>
        </w:rPr>
        <w:t>россияне</w:t>
      </w:r>
      <w:r w:rsidR="000613B2" w:rsidRPr="00FD7D88">
        <w:rPr>
          <w:i/>
        </w:rPr>
        <w:t xml:space="preserve"> </w:t>
      </w:r>
      <w:r w:rsidRPr="00FD7D88">
        <w:rPr>
          <w:i/>
        </w:rPr>
        <w:t>в</w:t>
      </w:r>
      <w:r w:rsidR="000613B2" w:rsidRPr="00FD7D88">
        <w:rPr>
          <w:i/>
        </w:rPr>
        <w:t xml:space="preserve"> </w:t>
      </w:r>
      <w:r w:rsidRPr="00FD7D88">
        <w:rPr>
          <w:i/>
        </w:rPr>
        <w:t>возрасте</w:t>
      </w:r>
      <w:r w:rsidR="000613B2" w:rsidRPr="00FD7D88">
        <w:rPr>
          <w:i/>
        </w:rPr>
        <w:t xml:space="preserve"> </w:t>
      </w:r>
      <w:r w:rsidRPr="00FD7D88">
        <w:rPr>
          <w:i/>
        </w:rPr>
        <w:t>36</w:t>
      </w:r>
      <w:r w:rsidR="000613B2" w:rsidRPr="00FD7D88">
        <w:rPr>
          <w:i/>
        </w:rPr>
        <w:t>-</w:t>
      </w:r>
      <w:r w:rsidRPr="00FD7D88">
        <w:rPr>
          <w:i/>
        </w:rPr>
        <w:t>55</w:t>
      </w:r>
      <w:r w:rsidR="000613B2" w:rsidRPr="00FD7D88">
        <w:rPr>
          <w:i/>
        </w:rPr>
        <w:t xml:space="preserve"> </w:t>
      </w:r>
      <w:r w:rsidRPr="00FD7D88">
        <w:rPr>
          <w:i/>
        </w:rPr>
        <w:t>лет.</w:t>
      </w:r>
      <w:r w:rsidR="000613B2" w:rsidRPr="00FD7D88">
        <w:rPr>
          <w:i/>
        </w:rPr>
        <w:t xml:space="preserve"> </w:t>
      </w:r>
      <w:r w:rsidRPr="00FD7D88">
        <w:rPr>
          <w:i/>
        </w:rPr>
        <w:t>Интересуется</w:t>
      </w:r>
      <w:r w:rsidR="000613B2" w:rsidRPr="00FD7D88">
        <w:rPr>
          <w:i/>
        </w:rPr>
        <w:t xml:space="preserve"> </w:t>
      </w:r>
      <w:r w:rsidRPr="00FD7D88">
        <w:rPr>
          <w:i/>
        </w:rPr>
        <w:t>этим</w:t>
      </w:r>
      <w:r w:rsidR="000613B2" w:rsidRPr="00FD7D88">
        <w:rPr>
          <w:i/>
        </w:rPr>
        <w:t xml:space="preserve"> </w:t>
      </w:r>
      <w:r w:rsidRPr="00FD7D88">
        <w:rPr>
          <w:i/>
        </w:rPr>
        <w:t>инструментом</w:t>
      </w:r>
      <w:r w:rsidR="000613B2" w:rsidRPr="00FD7D88">
        <w:rPr>
          <w:i/>
        </w:rPr>
        <w:t xml:space="preserve"> </w:t>
      </w:r>
      <w:r w:rsidRPr="00FD7D88">
        <w:rPr>
          <w:i/>
        </w:rPr>
        <w:t>и</w:t>
      </w:r>
      <w:r w:rsidR="000613B2" w:rsidRPr="00FD7D88">
        <w:rPr>
          <w:i/>
        </w:rPr>
        <w:t xml:space="preserve"> </w:t>
      </w:r>
      <w:r w:rsidRPr="00FD7D88">
        <w:rPr>
          <w:i/>
        </w:rPr>
        <w:t>молод</w:t>
      </w:r>
      <w:r w:rsidR="000613B2" w:rsidRPr="00FD7D88">
        <w:rPr>
          <w:i/>
        </w:rPr>
        <w:t>е</w:t>
      </w:r>
      <w:r w:rsidRPr="00FD7D88">
        <w:rPr>
          <w:i/>
        </w:rPr>
        <w:t>жь:</w:t>
      </w:r>
      <w:r w:rsidR="000613B2" w:rsidRPr="00FD7D88">
        <w:rPr>
          <w:i/>
        </w:rPr>
        <w:t xml:space="preserve"> </w:t>
      </w:r>
      <w:r w:rsidRPr="00FD7D88">
        <w:rPr>
          <w:i/>
        </w:rPr>
        <w:t>каждый</w:t>
      </w:r>
      <w:r w:rsidR="000613B2" w:rsidRPr="00FD7D88">
        <w:rPr>
          <w:i/>
        </w:rPr>
        <w:t xml:space="preserve"> </w:t>
      </w:r>
      <w:r w:rsidRPr="00FD7D88">
        <w:rPr>
          <w:i/>
        </w:rPr>
        <w:t>десятый</w:t>
      </w:r>
      <w:r w:rsidR="000613B2" w:rsidRPr="00FD7D88">
        <w:rPr>
          <w:i/>
        </w:rPr>
        <w:t xml:space="preserve"> </w:t>
      </w:r>
      <w:r w:rsidRPr="00FD7D88">
        <w:rPr>
          <w:i/>
        </w:rPr>
        <w:t>ПДС-сч</w:t>
      </w:r>
      <w:r w:rsidR="000613B2" w:rsidRPr="00FD7D88">
        <w:rPr>
          <w:i/>
        </w:rPr>
        <w:t>е</w:t>
      </w:r>
      <w:r w:rsidRPr="00FD7D88">
        <w:rPr>
          <w:i/>
        </w:rPr>
        <w:t>т</w:t>
      </w:r>
      <w:r w:rsidR="000613B2" w:rsidRPr="00FD7D88">
        <w:rPr>
          <w:i/>
        </w:rPr>
        <w:t xml:space="preserve"> </w:t>
      </w:r>
      <w:r w:rsidRPr="00FD7D88">
        <w:rPr>
          <w:i/>
        </w:rPr>
        <w:t>открывают</w:t>
      </w:r>
      <w:r w:rsidR="000613B2" w:rsidRPr="00FD7D88">
        <w:rPr>
          <w:i/>
        </w:rPr>
        <w:t xml:space="preserve"> </w:t>
      </w:r>
      <w:r w:rsidRPr="00FD7D88">
        <w:rPr>
          <w:i/>
        </w:rPr>
        <w:t>люди</w:t>
      </w:r>
      <w:r w:rsidR="000613B2" w:rsidRPr="00FD7D88">
        <w:rPr>
          <w:i/>
        </w:rPr>
        <w:t xml:space="preserve"> </w:t>
      </w:r>
      <w:r w:rsidRPr="00FD7D88">
        <w:rPr>
          <w:i/>
        </w:rPr>
        <w:t>18</w:t>
      </w:r>
      <w:r w:rsidR="000613B2" w:rsidRPr="00FD7D88">
        <w:rPr>
          <w:i/>
        </w:rPr>
        <w:t>-</w:t>
      </w:r>
      <w:r w:rsidRPr="00FD7D88">
        <w:rPr>
          <w:i/>
        </w:rPr>
        <w:t>35</w:t>
      </w:r>
      <w:r w:rsidR="000613B2" w:rsidRPr="00FD7D88">
        <w:rPr>
          <w:i/>
        </w:rPr>
        <w:t xml:space="preserve"> </w:t>
      </w:r>
      <w:r w:rsidRPr="00FD7D88">
        <w:rPr>
          <w:i/>
        </w:rPr>
        <w:t>лет.</w:t>
      </w:r>
      <w:r w:rsidR="000613B2" w:rsidRPr="00FD7D88">
        <w:rPr>
          <w:i/>
        </w:rPr>
        <w:t xml:space="preserve"> </w:t>
      </w:r>
      <w:r w:rsidRPr="00FD7D88">
        <w:rPr>
          <w:i/>
        </w:rPr>
        <w:t>22%</w:t>
      </w:r>
      <w:r w:rsidR="000613B2" w:rsidRPr="00FD7D88">
        <w:rPr>
          <w:i/>
        </w:rPr>
        <w:t xml:space="preserve"> </w:t>
      </w:r>
      <w:r w:rsidRPr="00FD7D88">
        <w:rPr>
          <w:i/>
        </w:rPr>
        <w:t>договоров</w:t>
      </w:r>
      <w:r w:rsidR="000613B2" w:rsidRPr="00FD7D88">
        <w:rPr>
          <w:i/>
        </w:rPr>
        <w:t xml:space="preserve"> </w:t>
      </w:r>
      <w:r w:rsidRPr="00FD7D88">
        <w:rPr>
          <w:i/>
        </w:rPr>
        <w:t>пришлось</w:t>
      </w:r>
      <w:r w:rsidR="000613B2" w:rsidRPr="00FD7D88">
        <w:rPr>
          <w:i/>
        </w:rPr>
        <w:t xml:space="preserve"> </w:t>
      </w:r>
      <w:r w:rsidRPr="00FD7D88">
        <w:rPr>
          <w:i/>
        </w:rPr>
        <w:t>на</w:t>
      </w:r>
      <w:r w:rsidR="000613B2" w:rsidRPr="00FD7D88">
        <w:rPr>
          <w:i/>
        </w:rPr>
        <w:t xml:space="preserve"> </w:t>
      </w:r>
      <w:r w:rsidRPr="00FD7D88">
        <w:rPr>
          <w:i/>
        </w:rPr>
        <w:t>участников</w:t>
      </w:r>
      <w:r w:rsidR="000613B2" w:rsidRPr="00FD7D88">
        <w:rPr>
          <w:i/>
        </w:rPr>
        <w:t xml:space="preserve"> </w:t>
      </w:r>
      <w:r w:rsidRPr="00FD7D88">
        <w:rPr>
          <w:i/>
        </w:rPr>
        <w:t>56</w:t>
      </w:r>
      <w:r w:rsidR="000613B2" w:rsidRPr="00FD7D88">
        <w:rPr>
          <w:i/>
        </w:rPr>
        <w:t>-</w:t>
      </w:r>
      <w:r w:rsidRPr="00FD7D88">
        <w:rPr>
          <w:i/>
        </w:rPr>
        <w:t>65</w:t>
      </w:r>
      <w:r w:rsidR="000613B2" w:rsidRPr="00FD7D88">
        <w:rPr>
          <w:i/>
        </w:rPr>
        <w:t xml:space="preserve"> </w:t>
      </w:r>
      <w:r w:rsidRPr="00FD7D88">
        <w:rPr>
          <w:i/>
        </w:rPr>
        <w:t>лет.</w:t>
      </w:r>
      <w:r w:rsidR="000613B2" w:rsidRPr="00FD7D88">
        <w:rPr>
          <w:i/>
        </w:rPr>
        <w:t xml:space="preserve"> </w:t>
      </w:r>
      <w:r w:rsidRPr="00FD7D88">
        <w:rPr>
          <w:i/>
        </w:rPr>
        <w:t>На</w:t>
      </w:r>
      <w:r w:rsidR="000613B2" w:rsidRPr="00FD7D88">
        <w:rPr>
          <w:i/>
        </w:rPr>
        <w:t xml:space="preserve"> </w:t>
      </w:r>
      <w:r w:rsidRPr="00FD7D88">
        <w:rPr>
          <w:i/>
        </w:rPr>
        <w:t>3</w:t>
      </w:r>
      <w:r w:rsidR="000613B2" w:rsidRPr="00FD7D88">
        <w:rPr>
          <w:i/>
        </w:rPr>
        <w:t xml:space="preserve"> </w:t>
      </w:r>
      <w:r w:rsidRPr="00FD7D88">
        <w:rPr>
          <w:i/>
        </w:rPr>
        <w:t>июля</w:t>
      </w:r>
      <w:r w:rsidR="000613B2" w:rsidRPr="00FD7D88">
        <w:rPr>
          <w:i/>
        </w:rPr>
        <w:t xml:space="preserve"> </w:t>
      </w:r>
      <w:r w:rsidRPr="00FD7D88">
        <w:rPr>
          <w:i/>
        </w:rPr>
        <w:t>2024</w:t>
      </w:r>
      <w:r w:rsidR="000613B2" w:rsidRPr="00FD7D88">
        <w:rPr>
          <w:i/>
        </w:rPr>
        <w:t xml:space="preserve"> </w:t>
      </w:r>
      <w:r w:rsidRPr="00FD7D88">
        <w:rPr>
          <w:i/>
        </w:rPr>
        <w:t>года</w:t>
      </w:r>
      <w:r w:rsidR="000613B2" w:rsidRPr="00FD7D88">
        <w:rPr>
          <w:i/>
        </w:rPr>
        <w:t xml:space="preserve"> </w:t>
      </w:r>
      <w:r w:rsidRPr="00FD7D88">
        <w:rPr>
          <w:i/>
        </w:rPr>
        <w:t>россияне</w:t>
      </w:r>
      <w:r w:rsidR="000613B2" w:rsidRPr="00FD7D88">
        <w:rPr>
          <w:i/>
        </w:rPr>
        <w:t xml:space="preserve"> </w:t>
      </w:r>
      <w:r w:rsidRPr="00FD7D88">
        <w:rPr>
          <w:i/>
        </w:rPr>
        <w:t>вложили</w:t>
      </w:r>
      <w:r w:rsidR="000613B2" w:rsidRPr="00FD7D88">
        <w:rPr>
          <w:i/>
        </w:rPr>
        <w:t xml:space="preserve"> </w:t>
      </w:r>
      <w:r w:rsidRPr="00FD7D88">
        <w:rPr>
          <w:i/>
        </w:rPr>
        <w:t>в</w:t>
      </w:r>
      <w:r w:rsidR="000613B2" w:rsidRPr="00FD7D88">
        <w:rPr>
          <w:i/>
        </w:rPr>
        <w:t xml:space="preserve"> </w:t>
      </w:r>
      <w:r w:rsidRPr="00FD7D88">
        <w:rPr>
          <w:i/>
        </w:rPr>
        <w:t>новую</w:t>
      </w:r>
      <w:r w:rsidR="000613B2" w:rsidRPr="00FD7D88">
        <w:rPr>
          <w:i/>
        </w:rPr>
        <w:t xml:space="preserve"> </w:t>
      </w:r>
      <w:r w:rsidRPr="00FD7D88">
        <w:rPr>
          <w:i/>
        </w:rPr>
        <w:t>программу</w:t>
      </w:r>
      <w:r w:rsidR="000613B2" w:rsidRPr="00FD7D88">
        <w:rPr>
          <w:i/>
        </w:rPr>
        <w:t xml:space="preserve"> </w:t>
      </w:r>
      <w:r w:rsidRPr="00FD7D88">
        <w:rPr>
          <w:i/>
        </w:rPr>
        <w:t>в</w:t>
      </w:r>
      <w:r w:rsidR="000613B2" w:rsidRPr="00FD7D88">
        <w:rPr>
          <w:i/>
        </w:rPr>
        <w:t xml:space="preserve"> </w:t>
      </w:r>
      <w:r w:rsidRPr="00FD7D88">
        <w:rPr>
          <w:i/>
        </w:rPr>
        <w:t>СберНПФ</w:t>
      </w:r>
      <w:r w:rsidR="000613B2" w:rsidRPr="00FD7D88">
        <w:rPr>
          <w:i/>
        </w:rPr>
        <w:t xml:space="preserve"> </w:t>
      </w:r>
      <w:r w:rsidRPr="00FD7D88">
        <w:rPr>
          <w:i/>
        </w:rPr>
        <w:t>25,6</w:t>
      </w:r>
      <w:r w:rsidR="000613B2" w:rsidRPr="00FD7D88">
        <w:rPr>
          <w:i/>
        </w:rPr>
        <w:t xml:space="preserve"> </w:t>
      </w:r>
      <w:r w:rsidRPr="00FD7D88">
        <w:rPr>
          <w:i/>
        </w:rPr>
        <w:t>млрд</w:t>
      </w:r>
      <w:r w:rsidR="000613B2" w:rsidRPr="00FD7D88">
        <w:rPr>
          <w:i/>
        </w:rPr>
        <w:t xml:space="preserve"> </w:t>
      </w:r>
      <w:r w:rsidRPr="00FD7D88">
        <w:rPr>
          <w:i/>
        </w:rPr>
        <w:t>рублей.</w:t>
      </w:r>
      <w:r w:rsidR="000613B2" w:rsidRPr="00FD7D88">
        <w:rPr>
          <w:i/>
        </w:rPr>
        <w:t xml:space="preserve"> </w:t>
      </w:r>
      <w:r w:rsidRPr="00FD7D88">
        <w:rPr>
          <w:i/>
        </w:rPr>
        <w:t>Из</w:t>
      </w:r>
      <w:r w:rsidR="000613B2" w:rsidRPr="00FD7D88">
        <w:rPr>
          <w:i/>
        </w:rPr>
        <w:t xml:space="preserve"> </w:t>
      </w:r>
      <w:r w:rsidRPr="00FD7D88">
        <w:rPr>
          <w:i/>
        </w:rPr>
        <w:t>них</w:t>
      </w:r>
      <w:r w:rsidR="000613B2" w:rsidRPr="00FD7D88">
        <w:rPr>
          <w:i/>
        </w:rPr>
        <w:t xml:space="preserve"> </w:t>
      </w:r>
      <w:r w:rsidRPr="00FD7D88">
        <w:rPr>
          <w:i/>
        </w:rPr>
        <w:t>8</w:t>
      </w:r>
      <w:r w:rsidR="000613B2" w:rsidRPr="00FD7D88">
        <w:rPr>
          <w:i/>
        </w:rPr>
        <w:t xml:space="preserve"> </w:t>
      </w:r>
      <w:r w:rsidRPr="00FD7D88">
        <w:rPr>
          <w:i/>
        </w:rPr>
        <w:t>млрд</w:t>
      </w:r>
      <w:r w:rsidR="000613B2" w:rsidRPr="00FD7D88">
        <w:rPr>
          <w:i/>
        </w:rPr>
        <w:t xml:space="preserve"> </w:t>
      </w:r>
      <w:r w:rsidRPr="00FD7D88">
        <w:rPr>
          <w:i/>
        </w:rPr>
        <w:t>составили</w:t>
      </w:r>
      <w:r w:rsidR="000613B2" w:rsidRPr="00FD7D88">
        <w:rPr>
          <w:i/>
        </w:rPr>
        <w:t xml:space="preserve"> </w:t>
      </w:r>
      <w:r w:rsidRPr="00FD7D88">
        <w:rPr>
          <w:i/>
        </w:rPr>
        <w:t>личные</w:t>
      </w:r>
      <w:r w:rsidR="000613B2" w:rsidRPr="00FD7D88">
        <w:rPr>
          <w:i/>
        </w:rPr>
        <w:t xml:space="preserve"> </w:t>
      </w:r>
      <w:r w:rsidRPr="00FD7D88">
        <w:rPr>
          <w:i/>
        </w:rPr>
        <w:t>взносы</w:t>
      </w:r>
      <w:r w:rsidR="000613B2" w:rsidRPr="00FD7D88">
        <w:rPr>
          <w:i/>
        </w:rPr>
        <w:t xml:space="preserve"> </w:t>
      </w:r>
      <w:r w:rsidRPr="00FD7D88">
        <w:rPr>
          <w:i/>
        </w:rPr>
        <w:t>участников,</w:t>
      </w:r>
      <w:r w:rsidR="000613B2" w:rsidRPr="00FD7D88">
        <w:rPr>
          <w:i/>
        </w:rPr>
        <w:t xml:space="preserve"> </w:t>
      </w:r>
      <w:r w:rsidRPr="00FD7D88">
        <w:rPr>
          <w:i/>
        </w:rPr>
        <w:t>а</w:t>
      </w:r>
      <w:r w:rsidR="000613B2" w:rsidRPr="00FD7D88">
        <w:rPr>
          <w:i/>
        </w:rPr>
        <w:t xml:space="preserve"> </w:t>
      </w:r>
      <w:r w:rsidRPr="00FD7D88">
        <w:rPr>
          <w:i/>
        </w:rPr>
        <w:t>17,6</w:t>
      </w:r>
      <w:r w:rsidR="000613B2" w:rsidRPr="00FD7D88">
        <w:rPr>
          <w:i/>
        </w:rPr>
        <w:t xml:space="preserve"> </w:t>
      </w:r>
      <w:r w:rsidRPr="00FD7D88">
        <w:rPr>
          <w:i/>
        </w:rPr>
        <w:t>млрд</w:t>
      </w:r>
      <w:r w:rsidR="000613B2" w:rsidRPr="00FD7D88">
        <w:rPr>
          <w:i/>
        </w:rPr>
        <w:t xml:space="preserve"> - </w:t>
      </w:r>
      <w:r w:rsidRPr="00FD7D88">
        <w:rPr>
          <w:i/>
        </w:rPr>
        <w:t>заявленные</w:t>
      </w:r>
      <w:r w:rsidR="000613B2" w:rsidRPr="00FD7D88">
        <w:rPr>
          <w:i/>
        </w:rPr>
        <w:t xml:space="preserve"> </w:t>
      </w:r>
      <w:r w:rsidRPr="00FD7D88">
        <w:rPr>
          <w:i/>
        </w:rPr>
        <w:t>к</w:t>
      </w:r>
      <w:r w:rsidR="000613B2" w:rsidRPr="00FD7D88">
        <w:rPr>
          <w:i/>
        </w:rPr>
        <w:t xml:space="preserve"> </w:t>
      </w:r>
      <w:r w:rsidRPr="00FD7D88">
        <w:rPr>
          <w:i/>
        </w:rPr>
        <w:t>переводу</w:t>
      </w:r>
      <w:r w:rsidR="000613B2" w:rsidRPr="00FD7D88">
        <w:rPr>
          <w:i/>
        </w:rPr>
        <w:t xml:space="preserve"> </w:t>
      </w:r>
      <w:r w:rsidRPr="00FD7D88">
        <w:rPr>
          <w:i/>
        </w:rPr>
        <w:t>средства</w:t>
      </w:r>
      <w:r w:rsidR="000613B2" w:rsidRPr="00FD7D88">
        <w:rPr>
          <w:i/>
        </w:rPr>
        <w:t xml:space="preserve"> </w:t>
      </w:r>
      <w:r w:rsidRPr="00FD7D88">
        <w:rPr>
          <w:i/>
        </w:rPr>
        <w:t>накопительной</w:t>
      </w:r>
      <w:r w:rsidR="000613B2" w:rsidRPr="00FD7D88">
        <w:rPr>
          <w:i/>
        </w:rPr>
        <w:t xml:space="preserve"> </w:t>
      </w:r>
      <w:r w:rsidRPr="00FD7D88">
        <w:rPr>
          <w:i/>
        </w:rPr>
        <w:t>пенсии.</w:t>
      </w:r>
      <w:r w:rsidR="000613B2" w:rsidRPr="00FD7D88">
        <w:rPr>
          <w:i/>
        </w:rPr>
        <w:t xml:space="preserve"> </w:t>
      </w:r>
      <w:r w:rsidRPr="00FD7D88">
        <w:rPr>
          <w:i/>
        </w:rPr>
        <w:t>40%</w:t>
      </w:r>
      <w:r w:rsidR="000613B2" w:rsidRPr="00FD7D88">
        <w:rPr>
          <w:i/>
        </w:rPr>
        <w:t xml:space="preserve"> </w:t>
      </w:r>
      <w:r w:rsidRPr="00FD7D88">
        <w:rPr>
          <w:i/>
        </w:rPr>
        <w:t>людей</w:t>
      </w:r>
      <w:r w:rsidR="000613B2" w:rsidRPr="00FD7D88">
        <w:rPr>
          <w:i/>
        </w:rPr>
        <w:t xml:space="preserve"> </w:t>
      </w:r>
      <w:r w:rsidRPr="00FD7D88">
        <w:rPr>
          <w:i/>
        </w:rPr>
        <w:t>пополняют</w:t>
      </w:r>
      <w:r w:rsidR="000613B2" w:rsidRPr="00FD7D88">
        <w:rPr>
          <w:i/>
        </w:rPr>
        <w:t xml:space="preserve"> </w:t>
      </w:r>
      <w:r w:rsidRPr="00FD7D88">
        <w:rPr>
          <w:i/>
        </w:rPr>
        <w:t>ПДС-счета</w:t>
      </w:r>
      <w:r w:rsidR="000613B2" w:rsidRPr="00FD7D88">
        <w:rPr>
          <w:i/>
        </w:rPr>
        <w:t xml:space="preserve"> </w:t>
      </w:r>
      <w:r w:rsidRPr="00FD7D88">
        <w:rPr>
          <w:i/>
        </w:rPr>
        <w:t>повторно,</w:t>
      </w:r>
      <w:r w:rsidR="000613B2" w:rsidRPr="00FD7D88">
        <w:rPr>
          <w:i/>
        </w:rPr>
        <w:t xml:space="preserve"> </w:t>
      </w:r>
      <w:r w:rsidRPr="00FD7D88">
        <w:rPr>
          <w:i/>
        </w:rPr>
        <w:t>что</w:t>
      </w:r>
      <w:r w:rsidR="000613B2" w:rsidRPr="00FD7D88">
        <w:rPr>
          <w:i/>
        </w:rPr>
        <w:t xml:space="preserve"> </w:t>
      </w:r>
      <w:r w:rsidRPr="00FD7D88">
        <w:rPr>
          <w:i/>
        </w:rPr>
        <w:t>говорит</w:t>
      </w:r>
      <w:r w:rsidR="000613B2" w:rsidRPr="00FD7D88">
        <w:rPr>
          <w:i/>
        </w:rPr>
        <w:t xml:space="preserve"> </w:t>
      </w:r>
      <w:r w:rsidRPr="00FD7D88">
        <w:rPr>
          <w:i/>
        </w:rPr>
        <w:t>о</w:t>
      </w:r>
      <w:r w:rsidR="000613B2" w:rsidRPr="00FD7D88">
        <w:rPr>
          <w:i/>
        </w:rPr>
        <w:t xml:space="preserve"> </w:t>
      </w:r>
      <w:r w:rsidRPr="00FD7D88">
        <w:rPr>
          <w:i/>
        </w:rPr>
        <w:t>доверии</w:t>
      </w:r>
      <w:r w:rsidR="000613B2" w:rsidRPr="00FD7D88">
        <w:rPr>
          <w:i/>
        </w:rPr>
        <w:t xml:space="preserve"> </w:t>
      </w:r>
      <w:r w:rsidRPr="00FD7D88">
        <w:rPr>
          <w:i/>
        </w:rPr>
        <w:t>к</w:t>
      </w:r>
      <w:r w:rsidR="000613B2" w:rsidRPr="00FD7D88">
        <w:rPr>
          <w:i/>
        </w:rPr>
        <w:t xml:space="preserve"> </w:t>
      </w:r>
      <w:r w:rsidRPr="00FD7D88">
        <w:rPr>
          <w:i/>
        </w:rPr>
        <w:t>новому</w:t>
      </w:r>
      <w:r w:rsidR="000613B2" w:rsidRPr="00FD7D88">
        <w:rPr>
          <w:i/>
        </w:rPr>
        <w:t xml:space="preserve"> </w:t>
      </w:r>
      <w:r w:rsidRPr="00FD7D88">
        <w:rPr>
          <w:i/>
        </w:rPr>
        <w:t>инструменту</w:t>
      </w:r>
      <w:r w:rsidR="001C1134" w:rsidRPr="00FD7D88">
        <w:rPr>
          <w:i/>
        </w:rPr>
        <w:t>»</w:t>
      </w:r>
    </w:p>
    <w:p w14:paraId="4139A999" w14:textId="77777777" w:rsidR="00E64DE5" w:rsidRPr="00FD7D88" w:rsidRDefault="00E64DE5" w:rsidP="003B3BAA">
      <w:pPr>
        <w:numPr>
          <w:ilvl w:val="0"/>
          <w:numId w:val="27"/>
        </w:numPr>
        <w:rPr>
          <w:i/>
        </w:rPr>
      </w:pPr>
      <w:r w:rsidRPr="00FD7D88">
        <w:rPr>
          <w:i/>
        </w:rPr>
        <w:t>Александр</w:t>
      </w:r>
      <w:r w:rsidR="000613B2" w:rsidRPr="00FD7D88">
        <w:rPr>
          <w:i/>
        </w:rPr>
        <w:t xml:space="preserve"> </w:t>
      </w:r>
      <w:r w:rsidRPr="00FD7D88">
        <w:rPr>
          <w:i/>
        </w:rPr>
        <w:t>Зарецкий,</w:t>
      </w:r>
      <w:r w:rsidR="000613B2" w:rsidRPr="00FD7D88">
        <w:rPr>
          <w:i/>
        </w:rPr>
        <w:t xml:space="preserve"> </w:t>
      </w:r>
      <w:r w:rsidRPr="00FD7D88">
        <w:rPr>
          <w:i/>
        </w:rPr>
        <w:t>генеральный</w:t>
      </w:r>
      <w:r w:rsidR="000613B2" w:rsidRPr="00FD7D88">
        <w:rPr>
          <w:i/>
        </w:rPr>
        <w:t xml:space="preserve"> </w:t>
      </w:r>
      <w:r w:rsidRPr="00FD7D88">
        <w:rPr>
          <w:i/>
        </w:rPr>
        <w:t>директор</w:t>
      </w:r>
      <w:r w:rsidR="000613B2" w:rsidRPr="00FD7D88">
        <w:rPr>
          <w:i/>
        </w:rPr>
        <w:t xml:space="preserve"> </w:t>
      </w:r>
      <w:r w:rsidRPr="00FD7D88">
        <w:rPr>
          <w:i/>
        </w:rPr>
        <w:t>СберНПФ:</w:t>
      </w:r>
      <w:r w:rsidR="000613B2" w:rsidRPr="00FD7D88">
        <w:rPr>
          <w:i/>
        </w:rPr>
        <w:t xml:space="preserve"> </w:t>
      </w:r>
      <w:r w:rsidR="001C1134" w:rsidRPr="00FD7D88">
        <w:rPr>
          <w:i/>
        </w:rPr>
        <w:t>«</w:t>
      </w:r>
      <w:r w:rsidRPr="00FD7D88">
        <w:rPr>
          <w:i/>
        </w:rPr>
        <w:t>С</w:t>
      </w:r>
      <w:r w:rsidR="000613B2" w:rsidRPr="00FD7D88">
        <w:rPr>
          <w:i/>
        </w:rPr>
        <w:t xml:space="preserve"> </w:t>
      </w:r>
      <w:r w:rsidRPr="00FD7D88">
        <w:rPr>
          <w:i/>
        </w:rPr>
        <w:t>каждым</w:t>
      </w:r>
      <w:r w:rsidR="000613B2" w:rsidRPr="00FD7D88">
        <w:rPr>
          <w:i/>
        </w:rPr>
        <w:t xml:space="preserve"> </w:t>
      </w:r>
      <w:r w:rsidRPr="00FD7D88">
        <w:rPr>
          <w:i/>
        </w:rPr>
        <w:t>годом</w:t>
      </w:r>
      <w:r w:rsidR="000613B2" w:rsidRPr="00FD7D88">
        <w:rPr>
          <w:i/>
        </w:rPr>
        <w:t xml:space="preserve"> </w:t>
      </w:r>
      <w:r w:rsidRPr="00FD7D88">
        <w:rPr>
          <w:i/>
        </w:rPr>
        <w:t>все</w:t>
      </w:r>
      <w:r w:rsidR="000613B2" w:rsidRPr="00FD7D88">
        <w:rPr>
          <w:i/>
        </w:rPr>
        <w:t xml:space="preserve"> </w:t>
      </w:r>
      <w:r w:rsidRPr="00FD7D88">
        <w:rPr>
          <w:i/>
        </w:rPr>
        <w:t>больше</w:t>
      </w:r>
      <w:r w:rsidR="000613B2" w:rsidRPr="00FD7D88">
        <w:rPr>
          <w:i/>
        </w:rPr>
        <w:t xml:space="preserve"> </w:t>
      </w:r>
      <w:r w:rsidRPr="00FD7D88">
        <w:rPr>
          <w:i/>
        </w:rPr>
        <w:t>россиян,</w:t>
      </w:r>
      <w:r w:rsidR="000613B2" w:rsidRPr="00FD7D88">
        <w:rPr>
          <w:i/>
        </w:rPr>
        <w:t xml:space="preserve"> </w:t>
      </w:r>
      <w:r w:rsidRPr="00FD7D88">
        <w:rPr>
          <w:i/>
        </w:rPr>
        <w:t>которые</w:t>
      </w:r>
      <w:r w:rsidR="000613B2" w:rsidRPr="00FD7D88">
        <w:rPr>
          <w:i/>
        </w:rPr>
        <w:t xml:space="preserve"> </w:t>
      </w:r>
      <w:r w:rsidRPr="00FD7D88">
        <w:rPr>
          <w:i/>
        </w:rPr>
        <w:t>доверили</w:t>
      </w:r>
      <w:r w:rsidR="000613B2" w:rsidRPr="00FD7D88">
        <w:rPr>
          <w:i/>
        </w:rPr>
        <w:t xml:space="preserve"> </w:t>
      </w:r>
      <w:r w:rsidRPr="00FD7D88">
        <w:rPr>
          <w:i/>
        </w:rPr>
        <w:t>свои</w:t>
      </w:r>
      <w:r w:rsidR="000613B2" w:rsidRPr="00FD7D88">
        <w:rPr>
          <w:i/>
        </w:rPr>
        <w:t xml:space="preserve"> </w:t>
      </w:r>
      <w:r w:rsidRPr="00FD7D88">
        <w:rPr>
          <w:i/>
        </w:rPr>
        <w:t>сбережения</w:t>
      </w:r>
      <w:r w:rsidR="000613B2" w:rsidRPr="00FD7D88">
        <w:rPr>
          <w:i/>
        </w:rPr>
        <w:t xml:space="preserve"> </w:t>
      </w:r>
      <w:r w:rsidRPr="00FD7D88">
        <w:rPr>
          <w:i/>
        </w:rPr>
        <w:t>СберНПФ,</w:t>
      </w:r>
      <w:r w:rsidR="000613B2" w:rsidRPr="00FD7D88">
        <w:rPr>
          <w:i/>
        </w:rPr>
        <w:t xml:space="preserve"> </w:t>
      </w:r>
      <w:r w:rsidRPr="00FD7D88">
        <w:rPr>
          <w:i/>
        </w:rPr>
        <w:t>получают</w:t>
      </w:r>
      <w:r w:rsidR="000613B2" w:rsidRPr="00FD7D88">
        <w:rPr>
          <w:i/>
        </w:rPr>
        <w:t xml:space="preserve"> </w:t>
      </w:r>
      <w:r w:rsidRPr="00FD7D88">
        <w:rPr>
          <w:i/>
        </w:rPr>
        <w:t>выплаты,</w:t>
      </w:r>
      <w:r w:rsidR="000613B2" w:rsidRPr="00FD7D88">
        <w:rPr>
          <w:i/>
        </w:rPr>
        <w:t xml:space="preserve"> </w:t>
      </w:r>
      <w:r w:rsidRPr="00FD7D88">
        <w:rPr>
          <w:i/>
        </w:rPr>
        <w:t>ведь</w:t>
      </w:r>
      <w:r w:rsidR="000613B2" w:rsidRPr="00FD7D88">
        <w:rPr>
          <w:i/>
        </w:rPr>
        <w:t xml:space="preserve"> </w:t>
      </w:r>
      <w:r w:rsidRPr="00FD7D88">
        <w:rPr>
          <w:i/>
        </w:rPr>
        <w:t>фонд</w:t>
      </w:r>
      <w:r w:rsidR="000613B2" w:rsidRPr="00FD7D88">
        <w:rPr>
          <w:i/>
        </w:rPr>
        <w:t xml:space="preserve"> </w:t>
      </w:r>
      <w:r w:rsidRPr="00FD7D88">
        <w:rPr>
          <w:i/>
        </w:rPr>
        <w:t>работает</w:t>
      </w:r>
      <w:r w:rsidR="000613B2" w:rsidRPr="00FD7D88">
        <w:rPr>
          <w:i/>
        </w:rPr>
        <w:t xml:space="preserve"> </w:t>
      </w:r>
      <w:r w:rsidRPr="00FD7D88">
        <w:rPr>
          <w:i/>
        </w:rPr>
        <w:t>на</w:t>
      </w:r>
      <w:r w:rsidR="000613B2" w:rsidRPr="00FD7D88">
        <w:rPr>
          <w:i/>
        </w:rPr>
        <w:t xml:space="preserve"> </w:t>
      </w:r>
      <w:r w:rsidRPr="00FD7D88">
        <w:rPr>
          <w:i/>
        </w:rPr>
        <w:t>рынке</w:t>
      </w:r>
      <w:r w:rsidR="000613B2" w:rsidRPr="00FD7D88">
        <w:rPr>
          <w:i/>
        </w:rPr>
        <w:t xml:space="preserve"> </w:t>
      </w:r>
      <w:r w:rsidRPr="00FD7D88">
        <w:rPr>
          <w:i/>
        </w:rPr>
        <w:t>уже</w:t>
      </w:r>
      <w:r w:rsidR="000613B2" w:rsidRPr="00FD7D88">
        <w:rPr>
          <w:i/>
        </w:rPr>
        <w:t xml:space="preserve"> </w:t>
      </w:r>
      <w:r w:rsidRPr="00FD7D88">
        <w:rPr>
          <w:i/>
        </w:rPr>
        <w:t>почти</w:t>
      </w:r>
      <w:r w:rsidR="000613B2" w:rsidRPr="00FD7D88">
        <w:rPr>
          <w:i/>
        </w:rPr>
        <w:t xml:space="preserve"> </w:t>
      </w:r>
      <w:r w:rsidRPr="00FD7D88">
        <w:rPr>
          <w:i/>
        </w:rPr>
        <w:t>30</w:t>
      </w:r>
      <w:r w:rsidR="000613B2" w:rsidRPr="00FD7D88">
        <w:rPr>
          <w:i/>
        </w:rPr>
        <w:t xml:space="preserve"> </w:t>
      </w:r>
      <w:r w:rsidRPr="00FD7D88">
        <w:rPr>
          <w:i/>
        </w:rPr>
        <w:t>лет.</w:t>
      </w:r>
      <w:r w:rsidR="000613B2" w:rsidRPr="00FD7D88">
        <w:rPr>
          <w:i/>
        </w:rPr>
        <w:t xml:space="preserve"> </w:t>
      </w:r>
      <w:r w:rsidRPr="00FD7D88">
        <w:rPr>
          <w:i/>
        </w:rPr>
        <w:t>Чтобы</w:t>
      </w:r>
      <w:r w:rsidR="000613B2" w:rsidRPr="00FD7D88">
        <w:rPr>
          <w:i/>
        </w:rPr>
        <w:t xml:space="preserve"> </w:t>
      </w:r>
      <w:r w:rsidRPr="00FD7D88">
        <w:rPr>
          <w:i/>
        </w:rPr>
        <w:t>выполнять</w:t>
      </w:r>
      <w:r w:rsidR="000613B2" w:rsidRPr="00FD7D88">
        <w:rPr>
          <w:i/>
        </w:rPr>
        <w:t xml:space="preserve"> </w:t>
      </w:r>
      <w:r w:rsidRPr="00FD7D88">
        <w:rPr>
          <w:i/>
        </w:rPr>
        <w:t>свои</w:t>
      </w:r>
      <w:r w:rsidR="000613B2" w:rsidRPr="00FD7D88">
        <w:rPr>
          <w:i/>
        </w:rPr>
        <w:t xml:space="preserve"> </w:t>
      </w:r>
      <w:r w:rsidRPr="00FD7D88">
        <w:rPr>
          <w:i/>
        </w:rPr>
        <w:t>обязательства</w:t>
      </w:r>
      <w:r w:rsidR="000613B2" w:rsidRPr="00FD7D88">
        <w:rPr>
          <w:i/>
        </w:rPr>
        <w:t xml:space="preserve"> </w:t>
      </w:r>
      <w:r w:rsidRPr="00FD7D88">
        <w:rPr>
          <w:i/>
        </w:rPr>
        <w:t>и</w:t>
      </w:r>
      <w:r w:rsidR="000613B2" w:rsidRPr="00FD7D88">
        <w:rPr>
          <w:i/>
        </w:rPr>
        <w:t xml:space="preserve"> </w:t>
      </w:r>
      <w:r w:rsidRPr="00FD7D88">
        <w:rPr>
          <w:i/>
        </w:rPr>
        <w:t>перечислять</w:t>
      </w:r>
      <w:r w:rsidR="000613B2" w:rsidRPr="00FD7D88">
        <w:rPr>
          <w:i/>
        </w:rPr>
        <w:t xml:space="preserve"> </w:t>
      </w:r>
      <w:r w:rsidRPr="00FD7D88">
        <w:rPr>
          <w:i/>
        </w:rPr>
        <w:t>деньги</w:t>
      </w:r>
      <w:r w:rsidR="000613B2" w:rsidRPr="00FD7D88">
        <w:rPr>
          <w:i/>
        </w:rPr>
        <w:t xml:space="preserve"> </w:t>
      </w:r>
      <w:r w:rsidRPr="00FD7D88">
        <w:rPr>
          <w:i/>
        </w:rPr>
        <w:t>в</w:t>
      </w:r>
      <w:r w:rsidR="000613B2" w:rsidRPr="00FD7D88">
        <w:rPr>
          <w:i/>
        </w:rPr>
        <w:t xml:space="preserve"> </w:t>
      </w:r>
      <w:r w:rsidRPr="00FD7D88">
        <w:rPr>
          <w:i/>
        </w:rPr>
        <w:t>срок,</w:t>
      </w:r>
      <w:r w:rsidR="000613B2" w:rsidRPr="00FD7D88">
        <w:rPr>
          <w:i/>
        </w:rPr>
        <w:t xml:space="preserve"> </w:t>
      </w:r>
      <w:r w:rsidRPr="00FD7D88">
        <w:rPr>
          <w:i/>
        </w:rPr>
        <w:t>мы</w:t>
      </w:r>
      <w:r w:rsidR="000613B2" w:rsidRPr="00FD7D88">
        <w:rPr>
          <w:i/>
        </w:rPr>
        <w:t xml:space="preserve"> </w:t>
      </w:r>
      <w:r w:rsidRPr="00FD7D88">
        <w:rPr>
          <w:i/>
        </w:rPr>
        <w:t>постоянно</w:t>
      </w:r>
      <w:r w:rsidR="000613B2" w:rsidRPr="00FD7D88">
        <w:rPr>
          <w:i/>
        </w:rPr>
        <w:t xml:space="preserve"> </w:t>
      </w:r>
      <w:r w:rsidRPr="00FD7D88">
        <w:rPr>
          <w:i/>
        </w:rPr>
        <w:t>повышаем</w:t>
      </w:r>
      <w:r w:rsidR="000613B2" w:rsidRPr="00FD7D88">
        <w:rPr>
          <w:i/>
        </w:rPr>
        <w:t xml:space="preserve"> </w:t>
      </w:r>
      <w:r w:rsidRPr="00FD7D88">
        <w:rPr>
          <w:i/>
        </w:rPr>
        <w:t>операционную</w:t>
      </w:r>
      <w:r w:rsidR="000613B2" w:rsidRPr="00FD7D88">
        <w:rPr>
          <w:i/>
        </w:rPr>
        <w:t xml:space="preserve"> </w:t>
      </w:r>
      <w:r w:rsidRPr="00FD7D88">
        <w:rPr>
          <w:i/>
        </w:rPr>
        <w:t>эффективность,</w:t>
      </w:r>
      <w:r w:rsidR="000613B2" w:rsidRPr="00FD7D88">
        <w:rPr>
          <w:i/>
        </w:rPr>
        <w:t xml:space="preserve"> </w:t>
      </w:r>
      <w:r w:rsidRPr="00FD7D88">
        <w:rPr>
          <w:i/>
        </w:rPr>
        <w:t>привлекая</w:t>
      </w:r>
      <w:r w:rsidR="000613B2" w:rsidRPr="00FD7D88">
        <w:rPr>
          <w:i/>
        </w:rPr>
        <w:t xml:space="preserve"> </w:t>
      </w:r>
      <w:r w:rsidRPr="00FD7D88">
        <w:rPr>
          <w:i/>
        </w:rPr>
        <w:t>роботов</w:t>
      </w:r>
      <w:r w:rsidR="000613B2" w:rsidRPr="00FD7D88">
        <w:rPr>
          <w:i/>
        </w:rPr>
        <w:t xml:space="preserve"> </w:t>
      </w:r>
      <w:r w:rsidRPr="00FD7D88">
        <w:rPr>
          <w:i/>
        </w:rPr>
        <w:t>и</w:t>
      </w:r>
      <w:r w:rsidR="000613B2" w:rsidRPr="00FD7D88">
        <w:rPr>
          <w:i/>
        </w:rPr>
        <w:t xml:space="preserve"> </w:t>
      </w:r>
      <w:r w:rsidRPr="00FD7D88">
        <w:rPr>
          <w:i/>
        </w:rPr>
        <w:t>искусственный</w:t>
      </w:r>
      <w:r w:rsidR="000613B2" w:rsidRPr="00FD7D88">
        <w:rPr>
          <w:i/>
        </w:rPr>
        <w:t xml:space="preserve"> </w:t>
      </w:r>
      <w:r w:rsidRPr="00FD7D88">
        <w:rPr>
          <w:i/>
        </w:rPr>
        <w:t>интеллект.</w:t>
      </w:r>
      <w:r w:rsidR="000613B2" w:rsidRPr="00FD7D88">
        <w:rPr>
          <w:i/>
        </w:rPr>
        <w:t xml:space="preserve"> </w:t>
      </w:r>
      <w:r w:rsidRPr="00FD7D88">
        <w:rPr>
          <w:i/>
        </w:rPr>
        <w:t>Благодаря</w:t>
      </w:r>
      <w:r w:rsidR="000613B2" w:rsidRPr="00FD7D88">
        <w:rPr>
          <w:i/>
        </w:rPr>
        <w:t xml:space="preserve"> </w:t>
      </w:r>
      <w:r w:rsidRPr="00FD7D88">
        <w:rPr>
          <w:i/>
        </w:rPr>
        <w:t>этому</w:t>
      </w:r>
      <w:r w:rsidR="000613B2" w:rsidRPr="00FD7D88">
        <w:rPr>
          <w:i/>
        </w:rPr>
        <w:t xml:space="preserve"> </w:t>
      </w:r>
      <w:r w:rsidRPr="00FD7D88">
        <w:rPr>
          <w:i/>
        </w:rPr>
        <w:t>люди</w:t>
      </w:r>
      <w:r w:rsidR="000613B2" w:rsidRPr="00FD7D88">
        <w:rPr>
          <w:i/>
        </w:rPr>
        <w:t xml:space="preserve"> </w:t>
      </w:r>
      <w:r w:rsidRPr="00FD7D88">
        <w:rPr>
          <w:i/>
        </w:rPr>
        <w:t>могут</w:t>
      </w:r>
      <w:r w:rsidR="000613B2" w:rsidRPr="00FD7D88">
        <w:rPr>
          <w:i/>
        </w:rPr>
        <w:t xml:space="preserve"> </w:t>
      </w:r>
      <w:r w:rsidRPr="00FD7D88">
        <w:rPr>
          <w:i/>
        </w:rPr>
        <w:t>быть</w:t>
      </w:r>
      <w:r w:rsidR="000613B2" w:rsidRPr="00FD7D88">
        <w:rPr>
          <w:i/>
        </w:rPr>
        <w:t xml:space="preserve"> </w:t>
      </w:r>
      <w:r w:rsidRPr="00FD7D88">
        <w:rPr>
          <w:i/>
        </w:rPr>
        <w:t>уверены</w:t>
      </w:r>
      <w:r w:rsidR="000613B2" w:rsidRPr="00FD7D88">
        <w:rPr>
          <w:i/>
        </w:rPr>
        <w:t xml:space="preserve"> </w:t>
      </w:r>
      <w:r w:rsidRPr="00FD7D88">
        <w:rPr>
          <w:i/>
        </w:rPr>
        <w:t>в</w:t>
      </w:r>
      <w:r w:rsidR="000613B2" w:rsidRPr="00FD7D88">
        <w:rPr>
          <w:i/>
        </w:rPr>
        <w:t xml:space="preserve"> </w:t>
      </w:r>
      <w:r w:rsidRPr="00FD7D88">
        <w:rPr>
          <w:i/>
        </w:rPr>
        <w:t>над</w:t>
      </w:r>
      <w:r w:rsidR="000613B2" w:rsidRPr="00FD7D88">
        <w:rPr>
          <w:i/>
        </w:rPr>
        <w:t>е</w:t>
      </w:r>
      <w:r w:rsidRPr="00FD7D88">
        <w:rPr>
          <w:i/>
        </w:rPr>
        <w:t>жности</w:t>
      </w:r>
      <w:r w:rsidR="000613B2" w:rsidRPr="00FD7D88">
        <w:rPr>
          <w:i/>
        </w:rPr>
        <w:t xml:space="preserve"> </w:t>
      </w:r>
      <w:r w:rsidRPr="00FD7D88">
        <w:rPr>
          <w:i/>
        </w:rPr>
        <w:t>наших</w:t>
      </w:r>
      <w:r w:rsidR="000613B2" w:rsidRPr="00FD7D88">
        <w:rPr>
          <w:i/>
        </w:rPr>
        <w:t xml:space="preserve"> </w:t>
      </w:r>
      <w:r w:rsidRPr="00FD7D88">
        <w:rPr>
          <w:i/>
        </w:rPr>
        <w:t>продуктов.</w:t>
      </w:r>
      <w:r w:rsidR="000613B2" w:rsidRPr="00FD7D88">
        <w:rPr>
          <w:i/>
        </w:rPr>
        <w:t xml:space="preserve"> </w:t>
      </w:r>
      <w:r w:rsidRPr="00FD7D88">
        <w:rPr>
          <w:i/>
        </w:rPr>
        <w:t>Это</w:t>
      </w:r>
      <w:r w:rsidR="000613B2" w:rsidRPr="00FD7D88">
        <w:rPr>
          <w:i/>
        </w:rPr>
        <w:t xml:space="preserve"> </w:t>
      </w:r>
      <w:r w:rsidRPr="00FD7D88">
        <w:rPr>
          <w:i/>
        </w:rPr>
        <w:t>доверие</w:t>
      </w:r>
      <w:r w:rsidR="000613B2" w:rsidRPr="00FD7D88">
        <w:rPr>
          <w:i/>
        </w:rPr>
        <w:t xml:space="preserve"> </w:t>
      </w:r>
      <w:r w:rsidRPr="00FD7D88">
        <w:rPr>
          <w:i/>
        </w:rPr>
        <w:t>влияет</w:t>
      </w:r>
      <w:r w:rsidR="000613B2" w:rsidRPr="00FD7D88">
        <w:rPr>
          <w:i/>
        </w:rPr>
        <w:t xml:space="preserve"> </w:t>
      </w:r>
      <w:r w:rsidRPr="00FD7D88">
        <w:rPr>
          <w:i/>
        </w:rPr>
        <w:t>и</w:t>
      </w:r>
      <w:r w:rsidR="000613B2" w:rsidRPr="00FD7D88">
        <w:rPr>
          <w:i/>
        </w:rPr>
        <w:t xml:space="preserve"> </w:t>
      </w:r>
      <w:r w:rsidRPr="00FD7D88">
        <w:rPr>
          <w:i/>
        </w:rPr>
        <w:t>на</w:t>
      </w:r>
      <w:r w:rsidR="000613B2" w:rsidRPr="00FD7D88">
        <w:rPr>
          <w:i/>
        </w:rPr>
        <w:t xml:space="preserve"> </w:t>
      </w:r>
      <w:r w:rsidRPr="00FD7D88">
        <w:rPr>
          <w:i/>
        </w:rPr>
        <w:t>новые</w:t>
      </w:r>
      <w:r w:rsidR="000613B2" w:rsidRPr="00FD7D88">
        <w:rPr>
          <w:i/>
        </w:rPr>
        <w:t xml:space="preserve"> </w:t>
      </w:r>
      <w:r w:rsidRPr="00FD7D88">
        <w:rPr>
          <w:i/>
        </w:rPr>
        <w:t>инструменты.</w:t>
      </w:r>
      <w:r w:rsidR="000613B2" w:rsidRPr="00FD7D88">
        <w:rPr>
          <w:i/>
        </w:rPr>
        <w:t xml:space="preserve"> </w:t>
      </w:r>
      <w:r w:rsidRPr="00FD7D88">
        <w:rPr>
          <w:i/>
        </w:rPr>
        <w:t>Так,</w:t>
      </w:r>
      <w:r w:rsidR="000613B2" w:rsidRPr="00FD7D88">
        <w:rPr>
          <w:i/>
        </w:rPr>
        <w:t xml:space="preserve"> </w:t>
      </w:r>
      <w:r w:rsidRPr="00FD7D88">
        <w:rPr>
          <w:i/>
        </w:rPr>
        <w:t>например,</w:t>
      </w:r>
      <w:r w:rsidR="000613B2" w:rsidRPr="00FD7D88">
        <w:rPr>
          <w:i/>
        </w:rPr>
        <w:t xml:space="preserve"> </w:t>
      </w:r>
      <w:r w:rsidRPr="00FD7D88">
        <w:rPr>
          <w:i/>
        </w:rPr>
        <w:t>за</w:t>
      </w:r>
      <w:r w:rsidR="000613B2" w:rsidRPr="00FD7D88">
        <w:rPr>
          <w:i/>
        </w:rPr>
        <w:t xml:space="preserve"> </w:t>
      </w:r>
      <w:r w:rsidRPr="00FD7D88">
        <w:rPr>
          <w:i/>
        </w:rPr>
        <w:t>шесть</w:t>
      </w:r>
      <w:r w:rsidR="000613B2" w:rsidRPr="00FD7D88">
        <w:rPr>
          <w:i/>
        </w:rPr>
        <w:t xml:space="preserve"> </w:t>
      </w:r>
      <w:r w:rsidRPr="00FD7D88">
        <w:rPr>
          <w:i/>
        </w:rPr>
        <w:t>месяцев</w:t>
      </w:r>
      <w:r w:rsidR="000613B2" w:rsidRPr="00FD7D88">
        <w:rPr>
          <w:i/>
        </w:rPr>
        <w:t xml:space="preserve"> </w:t>
      </w:r>
      <w:r w:rsidRPr="00FD7D88">
        <w:rPr>
          <w:i/>
        </w:rPr>
        <w:t>2024</w:t>
      </w:r>
      <w:r w:rsidR="000613B2" w:rsidRPr="00FD7D88">
        <w:rPr>
          <w:i/>
        </w:rPr>
        <w:t xml:space="preserve"> </w:t>
      </w:r>
      <w:r w:rsidRPr="00FD7D88">
        <w:rPr>
          <w:i/>
        </w:rPr>
        <w:t>года</w:t>
      </w:r>
      <w:r w:rsidR="000613B2" w:rsidRPr="00FD7D88">
        <w:rPr>
          <w:i/>
        </w:rPr>
        <w:t xml:space="preserve"> </w:t>
      </w:r>
      <w:r w:rsidRPr="00FD7D88">
        <w:rPr>
          <w:i/>
        </w:rPr>
        <w:t>россияне</w:t>
      </w:r>
      <w:r w:rsidR="000613B2" w:rsidRPr="00FD7D88">
        <w:rPr>
          <w:i/>
        </w:rPr>
        <w:t xml:space="preserve"> </w:t>
      </w:r>
      <w:r w:rsidRPr="00FD7D88">
        <w:rPr>
          <w:i/>
        </w:rPr>
        <w:t>заключили</w:t>
      </w:r>
      <w:r w:rsidR="000613B2" w:rsidRPr="00FD7D88">
        <w:rPr>
          <w:i/>
        </w:rPr>
        <w:t xml:space="preserve"> </w:t>
      </w:r>
      <w:r w:rsidRPr="00FD7D88">
        <w:rPr>
          <w:i/>
        </w:rPr>
        <w:t>с</w:t>
      </w:r>
      <w:r w:rsidR="000613B2" w:rsidRPr="00FD7D88">
        <w:rPr>
          <w:i/>
        </w:rPr>
        <w:t xml:space="preserve"> </w:t>
      </w:r>
      <w:r w:rsidRPr="00FD7D88">
        <w:rPr>
          <w:i/>
        </w:rPr>
        <w:t>фондом</w:t>
      </w:r>
      <w:r w:rsidR="000613B2" w:rsidRPr="00FD7D88">
        <w:rPr>
          <w:i/>
        </w:rPr>
        <w:t xml:space="preserve"> </w:t>
      </w:r>
      <w:r w:rsidRPr="00FD7D88">
        <w:rPr>
          <w:i/>
        </w:rPr>
        <w:t>574</w:t>
      </w:r>
      <w:r w:rsidR="000613B2" w:rsidRPr="00FD7D88">
        <w:rPr>
          <w:i/>
        </w:rPr>
        <w:t xml:space="preserve"> </w:t>
      </w:r>
      <w:r w:rsidRPr="00FD7D88">
        <w:rPr>
          <w:i/>
        </w:rPr>
        <w:t>тыс.</w:t>
      </w:r>
      <w:r w:rsidR="000613B2" w:rsidRPr="00FD7D88">
        <w:rPr>
          <w:i/>
        </w:rPr>
        <w:t xml:space="preserve"> </w:t>
      </w:r>
      <w:r w:rsidRPr="00FD7D88">
        <w:rPr>
          <w:i/>
        </w:rPr>
        <w:t>договоров</w:t>
      </w:r>
      <w:r w:rsidR="000613B2" w:rsidRPr="00FD7D88">
        <w:rPr>
          <w:i/>
        </w:rPr>
        <w:t xml:space="preserve"> </w:t>
      </w:r>
      <w:r w:rsidRPr="00FD7D88">
        <w:rPr>
          <w:i/>
        </w:rPr>
        <w:t>по</w:t>
      </w:r>
      <w:r w:rsidR="000613B2" w:rsidRPr="00FD7D88">
        <w:rPr>
          <w:i/>
        </w:rPr>
        <w:t xml:space="preserve"> </w:t>
      </w:r>
      <w:r w:rsidRPr="00FD7D88">
        <w:rPr>
          <w:i/>
        </w:rPr>
        <w:t>программе</w:t>
      </w:r>
      <w:r w:rsidR="000613B2" w:rsidRPr="00FD7D88">
        <w:rPr>
          <w:i/>
        </w:rPr>
        <w:t xml:space="preserve"> </w:t>
      </w:r>
      <w:r w:rsidRPr="00FD7D88">
        <w:rPr>
          <w:i/>
        </w:rPr>
        <w:t>долгосрочных</w:t>
      </w:r>
      <w:r w:rsidR="000613B2" w:rsidRPr="00FD7D88">
        <w:rPr>
          <w:i/>
        </w:rPr>
        <w:t xml:space="preserve"> </w:t>
      </w:r>
      <w:r w:rsidRPr="00FD7D88">
        <w:rPr>
          <w:i/>
        </w:rPr>
        <w:t>сбережений.</w:t>
      </w:r>
      <w:r w:rsidR="000613B2" w:rsidRPr="00FD7D88">
        <w:rPr>
          <w:i/>
        </w:rPr>
        <w:t xml:space="preserve"> </w:t>
      </w:r>
      <w:r w:rsidRPr="00FD7D88">
        <w:rPr>
          <w:i/>
        </w:rPr>
        <w:t>Мы</w:t>
      </w:r>
      <w:r w:rsidR="000613B2" w:rsidRPr="00FD7D88">
        <w:rPr>
          <w:i/>
        </w:rPr>
        <w:t xml:space="preserve"> </w:t>
      </w:r>
      <w:r w:rsidRPr="00FD7D88">
        <w:rPr>
          <w:i/>
        </w:rPr>
        <w:t>продолжим</w:t>
      </w:r>
      <w:r w:rsidR="000613B2" w:rsidRPr="00FD7D88">
        <w:rPr>
          <w:i/>
        </w:rPr>
        <w:t xml:space="preserve"> </w:t>
      </w:r>
      <w:r w:rsidRPr="00FD7D88">
        <w:rPr>
          <w:i/>
        </w:rPr>
        <w:t>совершенствовать</w:t>
      </w:r>
      <w:r w:rsidR="000613B2" w:rsidRPr="00FD7D88">
        <w:rPr>
          <w:i/>
        </w:rPr>
        <w:t xml:space="preserve"> </w:t>
      </w:r>
      <w:r w:rsidRPr="00FD7D88">
        <w:rPr>
          <w:i/>
        </w:rPr>
        <w:t>все</w:t>
      </w:r>
      <w:r w:rsidR="000613B2" w:rsidRPr="00FD7D88">
        <w:rPr>
          <w:i/>
        </w:rPr>
        <w:t xml:space="preserve"> </w:t>
      </w:r>
      <w:r w:rsidRPr="00FD7D88">
        <w:rPr>
          <w:i/>
        </w:rPr>
        <w:t>процедуры</w:t>
      </w:r>
      <w:r w:rsidR="000613B2" w:rsidRPr="00FD7D88">
        <w:rPr>
          <w:i/>
        </w:rPr>
        <w:t xml:space="preserve"> </w:t>
      </w:r>
      <w:r w:rsidRPr="00FD7D88">
        <w:rPr>
          <w:i/>
        </w:rPr>
        <w:t>и</w:t>
      </w:r>
      <w:r w:rsidR="000613B2" w:rsidRPr="00FD7D88">
        <w:rPr>
          <w:i/>
        </w:rPr>
        <w:t xml:space="preserve"> </w:t>
      </w:r>
      <w:r w:rsidRPr="00FD7D88">
        <w:rPr>
          <w:i/>
        </w:rPr>
        <w:t>сервисы,</w:t>
      </w:r>
      <w:r w:rsidR="000613B2" w:rsidRPr="00FD7D88">
        <w:rPr>
          <w:i/>
        </w:rPr>
        <w:t xml:space="preserve"> </w:t>
      </w:r>
      <w:r w:rsidRPr="00FD7D88">
        <w:rPr>
          <w:i/>
        </w:rPr>
        <w:t>чтобы</w:t>
      </w:r>
      <w:r w:rsidR="000613B2" w:rsidRPr="00FD7D88">
        <w:rPr>
          <w:i/>
        </w:rPr>
        <w:t xml:space="preserve"> </w:t>
      </w:r>
      <w:r w:rsidRPr="00FD7D88">
        <w:rPr>
          <w:i/>
        </w:rPr>
        <w:t>они</w:t>
      </w:r>
      <w:r w:rsidR="000613B2" w:rsidRPr="00FD7D88">
        <w:rPr>
          <w:i/>
        </w:rPr>
        <w:t xml:space="preserve"> </w:t>
      </w:r>
      <w:r w:rsidRPr="00FD7D88">
        <w:rPr>
          <w:i/>
        </w:rPr>
        <w:t>стали</w:t>
      </w:r>
      <w:r w:rsidR="000613B2" w:rsidRPr="00FD7D88">
        <w:rPr>
          <w:i/>
        </w:rPr>
        <w:t xml:space="preserve"> </w:t>
      </w:r>
      <w:r w:rsidRPr="00FD7D88">
        <w:rPr>
          <w:i/>
        </w:rPr>
        <w:t>ещ</w:t>
      </w:r>
      <w:r w:rsidR="000613B2" w:rsidRPr="00FD7D88">
        <w:rPr>
          <w:i/>
        </w:rPr>
        <w:t xml:space="preserve">е </w:t>
      </w:r>
      <w:r w:rsidRPr="00FD7D88">
        <w:rPr>
          <w:i/>
        </w:rPr>
        <w:t>удобнее</w:t>
      </w:r>
      <w:r w:rsidR="000613B2" w:rsidRPr="00FD7D88">
        <w:rPr>
          <w:i/>
        </w:rPr>
        <w:t xml:space="preserve"> </w:t>
      </w:r>
      <w:r w:rsidRPr="00FD7D88">
        <w:rPr>
          <w:i/>
        </w:rPr>
        <w:t>для</w:t>
      </w:r>
      <w:r w:rsidR="000613B2" w:rsidRPr="00FD7D88">
        <w:rPr>
          <w:i/>
        </w:rPr>
        <w:t xml:space="preserve"> </w:t>
      </w:r>
      <w:r w:rsidRPr="00FD7D88">
        <w:rPr>
          <w:i/>
        </w:rPr>
        <w:t>наших</w:t>
      </w:r>
      <w:r w:rsidR="000613B2" w:rsidRPr="00FD7D88">
        <w:rPr>
          <w:i/>
        </w:rPr>
        <w:t xml:space="preserve"> </w:t>
      </w:r>
      <w:r w:rsidRPr="00FD7D88">
        <w:rPr>
          <w:i/>
        </w:rPr>
        <w:t>клиентов</w:t>
      </w:r>
      <w:r w:rsidR="001C1134" w:rsidRPr="00FD7D88">
        <w:rPr>
          <w:i/>
        </w:rPr>
        <w:t>»</w:t>
      </w:r>
    </w:p>
    <w:p w14:paraId="5C2C3749" w14:textId="77777777" w:rsidR="00A0290C" w:rsidRPr="00FD7D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FD7D88">
        <w:rPr>
          <w:u w:val="single"/>
        </w:rPr>
        <w:lastRenderedPageBreak/>
        <w:t>ОГЛАВЛЕНИЕ</w:t>
      </w:r>
    </w:p>
    <w:p w14:paraId="21B2083D" w14:textId="12E2F551" w:rsidR="00C91449" w:rsidRDefault="00CB4C9C">
      <w:pPr>
        <w:pStyle w:val="12"/>
        <w:tabs>
          <w:tab w:val="right" w:leader="dot" w:pos="9061"/>
        </w:tabs>
        <w:rPr>
          <w:rFonts w:ascii="Calibri" w:hAnsi="Calibri"/>
          <w:b w:val="0"/>
          <w:noProof/>
          <w:kern w:val="2"/>
          <w:sz w:val="24"/>
        </w:rPr>
      </w:pPr>
      <w:r w:rsidRPr="00FD7D88">
        <w:rPr>
          <w:caps/>
        </w:rPr>
        <w:fldChar w:fldCharType="begin"/>
      </w:r>
      <w:r w:rsidR="00310633" w:rsidRPr="00FD7D88">
        <w:rPr>
          <w:caps/>
        </w:rPr>
        <w:instrText xml:space="preserve"> TOC \o "1-5" \h \z \u </w:instrText>
      </w:r>
      <w:r w:rsidRPr="00FD7D88">
        <w:rPr>
          <w:caps/>
        </w:rPr>
        <w:fldChar w:fldCharType="separate"/>
      </w:r>
      <w:hyperlink w:anchor="_Toc171578190" w:history="1">
        <w:r w:rsidR="00C91449" w:rsidRPr="000B71A4">
          <w:rPr>
            <w:rStyle w:val="a3"/>
            <w:noProof/>
          </w:rPr>
          <w:t>Темы</w:t>
        </w:r>
        <w:r w:rsidR="00C91449" w:rsidRPr="000B71A4">
          <w:rPr>
            <w:rStyle w:val="a3"/>
            <w:rFonts w:ascii="Arial Rounded MT Bold" w:hAnsi="Arial Rounded MT Bold"/>
            <w:noProof/>
          </w:rPr>
          <w:t xml:space="preserve"> </w:t>
        </w:r>
        <w:r w:rsidR="00C91449" w:rsidRPr="000B71A4">
          <w:rPr>
            <w:rStyle w:val="a3"/>
            <w:noProof/>
          </w:rPr>
          <w:t>дня</w:t>
        </w:r>
        <w:r w:rsidR="00C91449">
          <w:rPr>
            <w:noProof/>
            <w:webHidden/>
          </w:rPr>
          <w:tab/>
        </w:r>
        <w:r w:rsidR="00C91449">
          <w:rPr>
            <w:noProof/>
            <w:webHidden/>
          </w:rPr>
          <w:fldChar w:fldCharType="begin"/>
        </w:r>
        <w:r w:rsidR="00C91449">
          <w:rPr>
            <w:noProof/>
            <w:webHidden/>
          </w:rPr>
          <w:instrText xml:space="preserve"> PAGEREF _Toc171578190 \h </w:instrText>
        </w:r>
        <w:r w:rsidR="00C91449">
          <w:rPr>
            <w:noProof/>
            <w:webHidden/>
          </w:rPr>
        </w:r>
        <w:r w:rsidR="00C91449">
          <w:rPr>
            <w:noProof/>
            <w:webHidden/>
          </w:rPr>
          <w:fldChar w:fldCharType="separate"/>
        </w:r>
        <w:r w:rsidR="00C91449">
          <w:rPr>
            <w:noProof/>
            <w:webHidden/>
          </w:rPr>
          <w:t>2</w:t>
        </w:r>
        <w:r w:rsidR="00C91449">
          <w:rPr>
            <w:noProof/>
            <w:webHidden/>
          </w:rPr>
          <w:fldChar w:fldCharType="end"/>
        </w:r>
      </w:hyperlink>
    </w:p>
    <w:p w14:paraId="45F2DC55" w14:textId="67087DF7" w:rsidR="00C91449" w:rsidRDefault="00C91449">
      <w:pPr>
        <w:pStyle w:val="12"/>
        <w:tabs>
          <w:tab w:val="right" w:leader="dot" w:pos="9061"/>
        </w:tabs>
        <w:rPr>
          <w:rFonts w:ascii="Calibri" w:hAnsi="Calibri"/>
          <w:b w:val="0"/>
          <w:noProof/>
          <w:kern w:val="2"/>
          <w:sz w:val="24"/>
        </w:rPr>
      </w:pPr>
      <w:hyperlink w:anchor="_Toc171578191" w:history="1">
        <w:r w:rsidRPr="000B71A4">
          <w:rPr>
            <w:rStyle w:val="a3"/>
            <w:noProof/>
          </w:rPr>
          <w:t>Цитаты дня</w:t>
        </w:r>
        <w:r>
          <w:rPr>
            <w:noProof/>
            <w:webHidden/>
          </w:rPr>
          <w:tab/>
        </w:r>
        <w:r>
          <w:rPr>
            <w:noProof/>
            <w:webHidden/>
          </w:rPr>
          <w:fldChar w:fldCharType="begin"/>
        </w:r>
        <w:r>
          <w:rPr>
            <w:noProof/>
            <w:webHidden/>
          </w:rPr>
          <w:instrText xml:space="preserve"> PAGEREF _Toc171578191 \h </w:instrText>
        </w:r>
        <w:r>
          <w:rPr>
            <w:noProof/>
            <w:webHidden/>
          </w:rPr>
        </w:r>
        <w:r>
          <w:rPr>
            <w:noProof/>
            <w:webHidden/>
          </w:rPr>
          <w:fldChar w:fldCharType="separate"/>
        </w:r>
        <w:r>
          <w:rPr>
            <w:noProof/>
            <w:webHidden/>
          </w:rPr>
          <w:t>3</w:t>
        </w:r>
        <w:r>
          <w:rPr>
            <w:noProof/>
            <w:webHidden/>
          </w:rPr>
          <w:fldChar w:fldCharType="end"/>
        </w:r>
      </w:hyperlink>
    </w:p>
    <w:p w14:paraId="10FB905C" w14:textId="06F50B12" w:rsidR="00C91449" w:rsidRDefault="00C91449">
      <w:pPr>
        <w:pStyle w:val="12"/>
        <w:tabs>
          <w:tab w:val="right" w:leader="dot" w:pos="9061"/>
        </w:tabs>
        <w:rPr>
          <w:rFonts w:ascii="Calibri" w:hAnsi="Calibri"/>
          <w:b w:val="0"/>
          <w:noProof/>
          <w:kern w:val="2"/>
          <w:sz w:val="24"/>
        </w:rPr>
      </w:pPr>
      <w:hyperlink w:anchor="_Toc171578192" w:history="1">
        <w:r w:rsidRPr="000B71A4">
          <w:rPr>
            <w:rStyle w:val="a3"/>
            <w:noProof/>
          </w:rPr>
          <w:t>НОВОСТИ ПЕНСИОННОЙ ОТРАСЛИ</w:t>
        </w:r>
        <w:r>
          <w:rPr>
            <w:noProof/>
            <w:webHidden/>
          </w:rPr>
          <w:tab/>
        </w:r>
        <w:r>
          <w:rPr>
            <w:noProof/>
            <w:webHidden/>
          </w:rPr>
          <w:fldChar w:fldCharType="begin"/>
        </w:r>
        <w:r>
          <w:rPr>
            <w:noProof/>
            <w:webHidden/>
          </w:rPr>
          <w:instrText xml:space="preserve"> PAGEREF _Toc171578192 \h </w:instrText>
        </w:r>
        <w:r>
          <w:rPr>
            <w:noProof/>
            <w:webHidden/>
          </w:rPr>
        </w:r>
        <w:r>
          <w:rPr>
            <w:noProof/>
            <w:webHidden/>
          </w:rPr>
          <w:fldChar w:fldCharType="separate"/>
        </w:r>
        <w:r>
          <w:rPr>
            <w:noProof/>
            <w:webHidden/>
          </w:rPr>
          <w:t>14</w:t>
        </w:r>
        <w:r>
          <w:rPr>
            <w:noProof/>
            <w:webHidden/>
          </w:rPr>
          <w:fldChar w:fldCharType="end"/>
        </w:r>
      </w:hyperlink>
    </w:p>
    <w:p w14:paraId="1DDDC6FB" w14:textId="50B1D5B3" w:rsidR="00C91449" w:rsidRDefault="00C91449">
      <w:pPr>
        <w:pStyle w:val="12"/>
        <w:tabs>
          <w:tab w:val="right" w:leader="dot" w:pos="9061"/>
        </w:tabs>
        <w:rPr>
          <w:rFonts w:ascii="Calibri" w:hAnsi="Calibri"/>
          <w:b w:val="0"/>
          <w:noProof/>
          <w:kern w:val="2"/>
          <w:sz w:val="24"/>
        </w:rPr>
      </w:pPr>
      <w:hyperlink w:anchor="_Toc171578193" w:history="1">
        <w:r w:rsidRPr="000B71A4">
          <w:rPr>
            <w:rStyle w:val="a3"/>
            <w:noProof/>
          </w:rPr>
          <w:t>Новости отрасли НПФ</w:t>
        </w:r>
        <w:r>
          <w:rPr>
            <w:noProof/>
            <w:webHidden/>
          </w:rPr>
          <w:tab/>
        </w:r>
        <w:r>
          <w:rPr>
            <w:noProof/>
            <w:webHidden/>
          </w:rPr>
          <w:fldChar w:fldCharType="begin"/>
        </w:r>
        <w:r>
          <w:rPr>
            <w:noProof/>
            <w:webHidden/>
          </w:rPr>
          <w:instrText xml:space="preserve"> PAGEREF _Toc171578193 \h </w:instrText>
        </w:r>
        <w:r>
          <w:rPr>
            <w:noProof/>
            <w:webHidden/>
          </w:rPr>
        </w:r>
        <w:r>
          <w:rPr>
            <w:noProof/>
            <w:webHidden/>
          </w:rPr>
          <w:fldChar w:fldCharType="separate"/>
        </w:r>
        <w:r>
          <w:rPr>
            <w:noProof/>
            <w:webHidden/>
          </w:rPr>
          <w:t>14</w:t>
        </w:r>
        <w:r>
          <w:rPr>
            <w:noProof/>
            <w:webHidden/>
          </w:rPr>
          <w:fldChar w:fldCharType="end"/>
        </w:r>
      </w:hyperlink>
    </w:p>
    <w:p w14:paraId="60274F71" w14:textId="02391500" w:rsidR="00C91449" w:rsidRDefault="00C91449">
      <w:pPr>
        <w:pStyle w:val="21"/>
        <w:tabs>
          <w:tab w:val="right" w:leader="dot" w:pos="9061"/>
        </w:tabs>
        <w:rPr>
          <w:rFonts w:ascii="Calibri" w:hAnsi="Calibri"/>
          <w:noProof/>
          <w:kern w:val="2"/>
        </w:rPr>
      </w:pPr>
      <w:hyperlink w:anchor="_Toc171578194" w:history="1">
        <w:r w:rsidRPr="000B71A4">
          <w:rPr>
            <w:rStyle w:val="a3"/>
            <w:noProof/>
          </w:rPr>
          <w:t>Ваш пенсионный брокер, 10.07.2024, НПФ «БЛАГОСОСТОЯНИЕ» - партнер финансового конгресса Банка России</w:t>
        </w:r>
        <w:r>
          <w:rPr>
            <w:noProof/>
            <w:webHidden/>
          </w:rPr>
          <w:tab/>
        </w:r>
        <w:r>
          <w:rPr>
            <w:noProof/>
            <w:webHidden/>
          </w:rPr>
          <w:fldChar w:fldCharType="begin"/>
        </w:r>
        <w:r>
          <w:rPr>
            <w:noProof/>
            <w:webHidden/>
          </w:rPr>
          <w:instrText xml:space="preserve"> PAGEREF _Toc171578194 \h </w:instrText>
        </w:r>
        <w:r>
          <w:rPr>
            <w:noProof/>
            <w:webHidden/>
          </w:rPr>
        </w:r>
        <w:r>
          <w:rPr>
            <w:noProof/>
            <w:webHidden/>
          </w:rPr>
          <w:fldChar w:fldCharType="separate"/>
        </w:r>
        <w:r>
          <w:rPr>
            <w:noProof/>
            <w:webHidden/>
          </w:rPr>
          <w:t>14</w:t>
        </w:r>
        <w:r>
          <w:rPr>
            <w:noProof/>
            <w:webHidden/>
          </w:rPr>
          <w:fldChar w:fldCharType="end"/>
        </w:r>
      </w:hyperlink>
    </w:p>
    <w:p w14:paraId="5F1F8E19" w14:textId="38304890" w:rsidR="00C91449" w:rsidRDefault="00C91449">
      <w:pPr>
        <w:pStyle w:val="31"/>
        <w:rPr>
          <w:rFonts w:ascii="Calibri" w:hAnsi="Calibri"/>
          <w:kern w:val="2"/>
        </w:rPr>
      </w:pPr>
      <w:hyperlink w:anchor="_Toc171578195" w:history="1">
        <w:r w:rsidRPr="000B71A4">
          <w:rPr>
            <w:rStyle w:val="a3"/>
          </w:rPr>
          <w:t>3-5 июля в Санкт-Петербурге состоялся финансовый конгресс Банка России. Его участниками выступили представители Банка России, Совета Федерации, Минфина, бизнес-сообщества. В рамках деловой программы были подведены итоги первых шести месяцев работы государственной программы долгосрочных сбережений, действующей в России с 2024 года. Участники проанализировали ее промежуточные финансовые результаты и интерес граждан к новому продукту, оценили эффективность стимулирующих мер и перспективы дальнейшего развития программы.</w:t>
        </w:r>
        <w:r>
          <w:rPr>
            <w:webHidden/>
          </w:rPr>
          <w:tab/>
        </w:r>
        <w:r>
          <w:rPr>
            <w:webHidden/>
          </w:rPr>
          <w:fldChar w:fldCharType="begin"/>
        </w:r>
        <w:r>
          <w:rPr>
            <w:webHidden/>
          </w:rPr>
          <w:instrText xml:space="preserve"> PAGEREF _Toc171578195 \h </w:instrText>
        </w:r>
        <w:r>
          <w:rPr>
            <w:webHidden/>
          </w:rPr>
        </w:r>
        <w:r>
          <w:rPr>
            <w:webHidden/>
          </w:rPr>
          <w:fldChar w:fldCharType="separate"/>
        </w:r>
        <w:r>
          <w:rPr>
            <w:webHidden/>
          </w:rPr>
          <w:t>14</w:t>
        </w:r>
        <w:r>
          <w:rPr>
            <w:webHidden/>
          </w:rPr>
          <w:fldChar w:fldCharType="end"/>
        </w:r>
      </w:hyperlink>
    </w:p>
    <w:p w14:paraId="589B2C13" w14:textId="16BAA538" w:rsidR="00C91449" w:rsidRDefault="00C91449">
      <w:pPr>
        <w:pStyle w:val="21"/>
        <w:tabs>
          <w:tab w:val="right" w:leader="dot" w:pos="9061"/>
        </w:tabs>
        <w:rPr>
          <w:rFonts w:ascii="Calibri" w:hAnsi="Calibri"/>
          <w:noProof/>
          <w:kern w:val="2"/>
        </w:rPr>
      </w:pPr>
      <w:hyperlink w:anchor="_Toc171578196" w:history="1">
        <w:r w:rsidRPr="000B71A4">
          <w:rPr>
            <w:rStyle w:val="a3"/>
            <w:noProof/>
          </w:rPr>
          <w:t>InvestFunds.</w:t>
        </w:r>
        <w:r w:rsidRPr="000B71A4">
          <w:rPr>
            <w:rStyle w:val="a3"/>
            <w:noProof/>
            <w:lang w:val="en-US"/>
          </w:rPr>
          <w:t>ru</w:t>
        </w:r>
        <w:r w:rsidRPr="000B71A4">
          <w:rPr>
            <w:rStyle w:val="a3"/>
            <w:noProof/>
          </w:rPr>
          <w:t>, 10.07.2024, СберНПФ перечислил россиянам 5 млрд рублей пенсий в первом полугодии</w:t>
        </w:r>
        <w:r>
          <w:rPr>
            <w:noProof/>
            <w:webHidden/>
          </w:rPr>
          <w:tab/>
        </w:r>
        <w:r>
          <w:rPr>
            <w:noProof/>
            <w:webHidden/>
          </w:rPr>
          <w:fldChar w:fldCharType="begin"/>
        </w:r>
        <w:r>
          <w:rPr>
            <w:noProof/>
            <w:webHidden/>
          </w:rPr>
          <w:instrText xml:space="preserve"> PAGEREF _Toc171578196 \h </w:instrText>
        </w:r>
        <w:r>
          <w:rPr>
            <w:noProof/>
            <w:webHidden/>
          </w:rPr>
        </w:r>
        <w:r>
          <w:rPr>
            <w:noProof/>
            <w:webHidden/>
          </w:rPr>
          <w:fldChar w:fldCharType="separate"/>
        </w:r>
        <w:r>
          <w:rPr>
            <w:noProof/>
            <w:webHidden/>
          </w:rPr>
          <w:t>14</w:t>
        </w:r>
        <w:r>
          <w:rPr>
            <w:noProof/>
            <w:webHidden/>
          </w:rPr>
          <w:fldChar w:fldCharType="end"/>
        </w:r>
      </w:hyperlink>
    </w:p>
    <w:p w14:paraId="53F6AA52" w14:textId="25D5724E" w:rsidR="00C91449" w:rsidRDefault="00C91449">
      <w:pPr>
        <w:pStyle w:val="31"/>
        <w:rPr>
          <w:rFonts w:ascii="Calibri" w:hAnsi="Calibri"/>
          <w:kern w:val="2"/>
        </w:rPr>
      </w:pPr>
      <w:hyperlink w:anchor="_Toc171578197" w:history="1">
        <w:r w:rsidRPr="000B71A4">
          <w:rPr>
            <w:rStyle w:val="a3"/>
          </w:rPr>
          <w:t>За шесть месяцев 2024 года россияне получили 5 млрд пенсий от СберНПФ. Это на 7% больше, чем годом ранее. 15% перечисленной суммы пришлось на договоры негосударственного пенсионного обеспечения (НПО). При этом по сумме полученных негосударственных пенсий лидируют жители столичного региона.</w:t>
        </w:r>
        <w:r>
          <w:rPr>
            <w:webHidden/>
          </w:rPr>
          <w:tab/>
        </w:r>
        <w:r>
          <w:rPr>
            <w:webHidden/>
          </w:rPr>
          <w:fldChar w:fldCharType="begin"/>
        </w:r>
        <w:r>
          <w:rPr>
            <w:webHidden/>
          </w:rPr>
          <w:instrText xml:space="preserve"> PAGEREF _Toc171578197 \h </w:instrText>
        </w:r>
        <w:r>
          <w:rPr>
            <w:webHidden/>
          </w:rPr>
        </w:r>
        <w:r>
          <w:rPr>
            <w:webHidden/>
          </w:rPr>
          <w:fldChar w:fldCharType="separate"/>
        </w:r>
        <w:r>
          <w:rPr>
            <w:webHidden/>
          </w:rPr>
          <w:t>14</w:t>
        </w:r>
        <w:r>
          <w:rPr>
            <w:webHidden/>
          </w:rPr>
          <w:fldChar w:fldCharType="end"/>
        </w:r>
      </w:hyperlink>
    </w:p>
    <w:p w14:paraId="38F0E854" w14:textId="1D6808E4" w:rsidR="00C91449" w:rsidRDefault="00C91449">
      <w:pPr>
        <w:pStyle w:val="21"/>
        <w:tabs>
          <w:tab w:val="right" w:leader="dot" w:pos="9061"/>
        </w:tabs>
        <w:rPr>
          <w:rFonts w:ascii="Calibri" w:hAnsi="Calibri"/>
          <w:noProof/>
          <w:kern w:val="2"/>
        </w:rPr>
      </w:pPr>
      <w:hyperlink w:anchor="_Toc171578198" w:history="1">
        <w:r w:rsidRPr="000B71A4">
          <w:rPr>
            <w:rStyle w:val="a3"/>
            <w:noProof/>
          </w:rPr>
          <w:t>ЛенПравда.ru, 10.07.2024, Скоростную железную дорогу из Москвы в Петербург построят на деньги пенсионеров</w:t>
        </w:r>
        <w:r>
          <w:rPr>
            <w:noProof/>
            <w:webHidden/>
          </w:rPr>
          <w:tab/>
        </w:r>
        <w:r>
          <w:rPr>
            <w:noProof/>
            <w:webHidden/>
          </w:rPr>
          <w:fldChar w:fldCharType="begin"/>
        </w:r>
        <w:r>
          <w:rPr>
            <w:noProof/>
            <w:webHidden/>
          </w:rPr>
          <w:instrText xml:space="preserve"> PAGEREF _Toc171578198 \h </w:instrText>
        </w:r>
        <w:r>
          <w:rPr>
            <w:noProof/>
            <w:webHidden/>
          </w:rPr>
        </w:r>
        <w:r>
          <w:rPr>
            <w:noProof/>
            <w:webHidden/>
          </w:rPr>
          <w:fldChar w:fldCharType="separate"/>
        </w:r>
        <w:r>
          <w:rPr>
            <w:noProof/>
            <w:webHidden/>
          </w:rPr>
          <w:t>15</w:t>
        </w:r>
        <w:r>
          <w:rPr>
            <w:noProof/>
            <w:webHidden/>
          </w:rPr>
          <w:fldChar w:fldCharType="end"/>
        </w:r>
      </w:hyperlink>
    </w:p>
    <w:p w14:paraId="0D0D9E82" w14:textId="2EFA6D66" w:rsidR="00C91449" w:rsidRDefault="00C91449">
      <w:pPr>
        <w:pStyle w:val="31"/>
        <w:rPr>
          <w:rFonts w:ascii="Calibri" w:hAnsi="Calibri"/>
          <w:kern w:val="2"/>
        </w:rPr>
      </w:pPr>
      <w:hyperlink w:anchor="_Toc171578199" w:history="1">
        <w:r w:rsidRPr="000B71A4">
          <w:rPr>
            <w:rStyle w:val="a3"/>
          </w:rPr>
          <w:t>Российские власти готовятся привлечь пенсионные деньги для реализации проекта высокоскоростной железной дороги Москва - Санкт-Петербург, построить которую поручил президент Владимир Путин. Строить ВСМ будет назначенное концессионером ООО «ВСМ Две столицы», учрежденное структурой правительства Москвы и ЗАО «Лидер».</w:t>
        </w:r>
        <w:r>
          <w:rPr>
            <w:webHidden/>
          </w:rPr>
          <w:tab/>
        </w:r>
        <w:r>
          <w:rPr>
            <w:webHidden/>
          </w:rPr>
          <w:fldChar w:fldCharType="begin"/>
        </w:r>
        <w:r>
          <w:rPr>
            <w:webHidden/>
          </w:rPr>
          <w:instrText xml:space="preserve"> PAGEREF _Toc171578199 \h </w:instrText>
        </w:r>
        <w:r>
          <w:rPr>
            <w:webHidden/>
          </w:rPr>
        </w:r>
        <w:r>
          <w:rPr>
            <w:webHidden/>
          </w:rPr>
          <w:fldChar w:fldCharType="separate"/>
        </w:r>
        <w:r>
          <w:rPr>
            <w:webHidden/>
          </w:rPr>
          <w:t>15</w:t>
        </w:r>
        <w:r>
          <w:rPr>
            <w:webHidden/>
          </w:rPr>
          <w:fldChar w:fldCharType="end"/>
        </w:r>
      </w:hyperlink>
    </w:p>
    <w:p w14:paraId="5E869959" w14:textId="6BB1FC05" w:rsidR="00C91449" w:rsidRDefault="00C91449">
      <w:pPr>
        <w:pStyle w:val="12"/>
        <w:tabs>
          <w:tab w:val="right" w:leader="dot" w:pos="9061"/>
        </w:tabs>
        <w:rPr>
          <w:rFonts w:ascii="Calibri" w:hAnsi="Calibri"/>
          <w:b w:val="0"/>
          <w:noProof/>
          <w:kern w:val="2"/>
          <w:sz w:val="24"/>
        </w:rPr>
      </w:pPr>
      <w:hyperlink w:anchor="_Toc171578200" w:history="1">
        <w:r w:rsidRPr="000B71A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_Toc171578200 \h </w:instrText>
        </w:r>
        <w:r>
          <w:rPr>
            <w:noProof/>
            <w:webHidden/>
          </w:rPr>
        </w:r>
        <w:r>
          <w:rPr>
            <w:noProof/>
            <w:webHidden/>
          </w:rPr>
          <w:fldChar w:fldCharType="separate"/>
        </w:r>
        <w:r>
          <w:rPr>
            <w:noProof/>
            <w:webHidden/>
          </w:rPr>
          <w:t>16</w:t>
        </w:r>
        <w:r>
          <w:rPr>
            <w:noProof/>
            <w:webHidden/>
          </w:rPr>
          <w:fldChar w:fldCharType="end"/>
        </w:r>
      </w:hyperlink>
    </w:p>
    <w:p w14:paraId="6CB5C70B" w14:textId="6AE03D6A" w:rsidR="00C91449" w:rsidRDefault="00C91449">
      <w:pPr>
        <w:pStyle w:val="21"/>
        <w:tabs>
          <w:tab w:val="right" w:leader="dot" w:pos="9061"/>
        </w:tabs>
        <w:rPr>
          <w:rFonts w:ascii="Calibri" w:hAnsi="Calibri"/>
          <w:noProof/>
          <w:kern w:val="2"/>
        </w:rPr>
      </w:pPr>
      <w:hyperlink w:anchor="_Toc171578201" w:history="1">
        <w:r w:rsidRPr="000B71A4">
          <w:rPr>
            <w:rStyle w:val="a3"/>
            <w:noProof/>
          </w:rPr>
          <w:t>Парламентская газета, 10.07.2024, Депутат Аксаков напомнил о доплате участникам программы долгосрочных сбережений</w:t>
        </w:r>
        <w:r>
          <w:rPr>
            <w:noProof/>
            <w:webHidden/>
          </w:rPr>
          <w:tab/>
        </w:r>
        <w:r>
          <w:rPr>
            <w:noProof/>
            <w:webHidden/>
          </w:rPr>
          <w:fldChar w:fldCharType="begin"/>
        </w:r>
        <w:r>
          <w:rPr>
            <w:noProof/>
            <w:webHidden/>
          </w:rPr>
          <w:instrText xml:space="preserve"> PAGEREF _Toc171578201 \h </w:instrText>
        </w:r>
        <w:r>
          <w:rPr>
            <w:noProof/>
            <w:webHidden/>
          </w:rPr>
        </w:r>
        <w:r>
          <w:rPr>
            <w:noProof/>
            <w:webHidden/>
          </w:rPr>
          <w:fldChar w:fldCharType="separate"/>
        </w:r>
        <w:r>
          <w:rPr>
            <w:noProof/>
            <w:webHidden/>
          </w:rPr>
          <w:t>16</w:t>
        </w:r>
        <w:r>
          <w:rPr>
            <w:noProof/>
            <w:webHidden/>
          </w:rPr>
          <w:fldChar w:fldCharType="end"/>
        </w:r>
      </w:hyperlink>
    </w:p>
    <w:p w14:paraId="14A1D76D" w14:textId="014CEA22" w:rsidR="00C91449" w:rsidRDefault="00C91449">
      <w:pPr>
        <w:pStyle w:val="31"/>
        <w:rPr>
          <w:rFonts w:ascii="Calibri" w:hAnsi="Calibri"/>
          <w:kern w:val="2"/>
        </w:rPr>
      </w:pPr>
      <w:hyperlink w:anchor="_Toc171578202" w:history="1">
        <w:r w:rsidRPr="000B71A4">
          <w:rPr>
            <w:rStyle w:val="a3"/>
          </w:rPr>
          <w:t>На каждый рубль, внесенный в счет в негосударственном пенсионном фонде НПФ, участники программы смогут получить доплату от государства до 36 тысяч рублей. Об этом 10 июля «Парламентской газете» рассказал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_Toc171578202 \h </w:instrText>
        </w:r>
        <w:r>
          <w:rPr>
            <w:webHidden/>
          </w:rPr>
        </w:r>
        <w:r>
          <w:rPr>
            <w:webHidden/>
          </w:rPr>
          <w:fldChar w:fldCharType="separate"/>
        </w:r>
        <w:r>
          <w:rPr>
            <w:webHidden/>
          </w:rPr>
          <w:t>16</w:t>
        </w:r>
        <w:r>
          <w:rPr>
            <w:webHidden/>
          </w:rPr>
          <w:fldChar w:fldCharType="end"/>
        </w:r>
      </w:hyperlink>
    </w:p>
    <w:p w14:paraId="1FD22FC4" w14:textId="2E359E54" w:rsidR="00C91449" w:rsidRDefault="00C91449">
      <w:pPr>
        <w:pStyle w:val="21"/>
        <w:tabs>
          <w:tab w:val="right" w:leader="dot" w:pos="9061"/>
        </w:tabs>
        <w:rPr>
          <w:rFonts w:ascii="Calibri" w:hAnsi="Calibri"/>
          <w:noProof/>
          <w:kern w:val="2"/>
        </w:rPr>
      </w:pPr>
      <w:hyperlink w:anchor="_Toc171578203" w:history="1">
        <w:r w:rsidRPr="000B71A4">
          <w:rPr>
            <w:rStyle w:val="a3"/>
            <w:noProof/>
          </w:rPr>
          <w:t>Коммерсантъ - Деньги, 10.07.2024, «Наши недоброжелатели просто не будут успевать адекватно реагировать»</w:t>
        </w:r>
        <w:r>
          <w:rPr>
            <w:noProof/>
            <w:webHidden/>
          </w:rPr>
          <w:tab/>
        </w:r>
        <w:r>
          <w:rPr>
            <w:noProof/>
            <w:webHidden/>
          </w:rPr>
          <w:fldChar w:fldCharType="begin"/>
        </w:r>
        <w:r>
          <w:rPr>
            <w:noProof/>
            <w:webHidden/>
          </w:rPr>
          <w:instrText xml:space="preserve"> PAGEREF _Toc171578203 \h </w:instrText>
        </w:r>
        <w:r>
          <w:rPr>
            <w:noProof/>
            <w:webHidden/>
          </w:rPr>
        </w:r>
        <w:r>
          <w:rPr>
            <w:noProof/>
            <w:webHidden/>
          </w:rPr>
          <w:fldChar w:fldCharType="separate"/>
        </w:r>
        <w:r>
          <w:rPr>
            <w:noProof/>
            <w:webHidden/>
          </w:rPr>
          <w:t>17</w:t>
        </w:r>
        <w:r>
          <w:rPr>
            <w:noProof/>
            <w:webHidden/>
          </w:rPr>
          <w:fldChar w:fldCharType="end"/>
        </w:r>
      </w:hyperlink>
    </w:p>
    <w:p w14:paraId="5D7F2A66" w14:textId="06C39C08" w:rsidR="00C91449" w:rsidRDefault="00C91449">
      <w:pPr>
        <w:pStyle w:val="31"/>
        <w:rPr>
          <w:rFonts w:ascii="Calibri" w:hAnsi="Calibri"/>
          <w:kern w:val="2"/>
        </w:rPr>
      </w:pPr>
      <w:hyperlink w:anchor="_Toc171578204" w:history="1">
        <w:r w:rsidRPr="000B71A4">
          <w:rPr>
            <w:rStyle w:val="a3"/>
          </w:rPr>
          <w:t>Какие важные для вкладчиков и инвесторов изменения в законодательстве были приняты Госдумой в первой половине года и какие планируется принять во второй, какие законы позволят российским гражданам и компаниям обойти санкционные ограничения на операции с валютой - об этом и многом другом в интервью «Деньгам» рассказал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_Toc171578204 \h </w:instrText>
        </w:r>
        <w:r>
          <w:rPr>
            <w:webHidden/>
          </w:rPr>
        </w:r>
        <w:r>
          <w:rPr>
            <w:webHidden/>
          </w:rPr>
          <w:fldChar w:fldCharType="separate"/>
        </w:r>
        <w:r>
          <w:rPr>
            <w:webHidden/>
          </w:rPr>
          <w:t>17</w:t>
        </w:r>
        <w:r>
          <w:rPr>
            <w:webHidden/>
          </w:rPr>
          <w:fldChar w:fldCharType="end"/>
        </w:r>
      </w:hyperlink>
    </w:p>
    <w:p w14:paraId="728A6DBC" w14:textId="15C02044" w:rsidR="00C91449" w:rsidRDefault="00C91449">
      <w:pPr>
        <w:pStyle w:val="21"/>
        <w:tabs>
          <w:tab w:val="right" w:leader="dot" w:pos="9061"/>
        </w:tabs>
        <w:rPr>
          <w:rFonts w:ascii="Calibri" w:hAnsi="Calibri"/>
          <w:noProof/>
          <w:kern w:val="2"/>
        </w:rPr>
      </w:pPr>
      <w:hyperlink w:anchor="_Toc171578205" w:history="1">
        <w:r w:rsidRPr="000B71A4">
          <w:rPr>
            <w:rStyle w:val="a3"/>
            <w:noProof/>
          </w:rPr>
          <w:t>Финмаркет, 10.07.2024, Депутаты приняли закон, увеличивающий до 10 лет срок господдержки для вкладчиков НПФ</w:t>
        </w:r>
        <w:r>
          <w:rPr>
            <w:noProof/>
            <w:webHidden/>
          </w:rPr>
          <w:tab/>
        </w:r>
        <w:r>
          <w:rPr>
            <w:noProof/>
            <w:webHidden/>
          </w:rPr>
          <w:fldChar w:fldCharType="begin"/>
        </w:r>
        <w:r>
          <w:rPr>
            <w:noProof/>
            <w:webHidden/>
          </w:rPr>
          <w:instrText xml:space="preserve"> PAGEREF _Toc171578205 \h </w:instrText>
        </w:r>
        <w:r>
          <w:rPr>
            <w:noProof/>
            <w:webHidden/>
          </w:rPr>
        </w:r>
        <w:r>
          <w:rPr>
            <w:noProof/>
            <w:webHidden/>
          </w:rPr>
          <w:fldChar w:fldCharType="separate"/>
        </w:r>
        <w:r>
          <w:rPr>
            <w:noProof/>
            <w:webHidden/>
          </w:rPr>
          <w:t>18</w:t>
        </w:r>
        <w:r>
          <w:rPr>
            <w:noProof/>
            <w:webHidden/>
          </w:rPr>
          <w:fldChar w:fldCharType="end"/>
        </w:r>
      </w:hyperlink>
    </w:p>
    <w:p w14:paraId="43A0A79A" w14:textId="4C68DA21" w:rsidR="00C91449" w:rsidRDefault="00C91449">
      <w:pPr>
        <w:pStyle w:val="31"/>
        <w:rPr>
          <w:rFonts w:ascii="Calibri" w:hAnsi="Calibri"/>
          <w:kern w:val="2"/>
        </w:rPr>
      </w:pPr>
      <w:hyperlink w:anchor="_Toc171578206" w:history="1">
        <w:r w:rsidRPr="000B71A4">
          <w:rPr>
            <w:rStyle w:val="a3"/>
          </w:rPr>
          <w:t>Госдума приняла в третьем чтении закон, который увеличивает с 3 до 10 лет срок, в течение которого физические лица, заключившие договор долгосрочных сбережений с негосударственным пенсионным фондом (НПФ), имеют право на государственную поддержку в виде стимулирующих взносов.</w:t>
        </w:r>
        <w:r>
          <w:rPr>
            <w:webHidden/>
          </w:rPr>
          <w:tab/>
        </w:r>
        <w:r>
          <w:rPr>
            <w:webHidden/>
          </w:rPr>
          <w:fldChar w:fldCharType="begin"/>
        </w:r>
        <w:r>
          <w:rPr>
            <w:webHidden/>
          </w:rPr>
          <w:instrText xml:space="preserve"> PAGEREF _Toc171578206 \h </w:instrText>
        </w:r>
        <w:r>
          <w:rPr>
            <w:webHidden/>
          </w:rPr>
        </w:r>
        <w:r>
          <w:rPr>
            <w:webHidden/>
          </w:rPr>
          <w:fldChar w:fldCharType="separate"/>
        </w:r>
        <w:r>
          <w:rPr>
            <w:webHidden/>
          </w:rPr>
          <w:t>18</w:t>
        </w:r>
        <w:r>
          <w:rPr>
            <w:webHidden/>
          </w:rPr>
          <w:fldChar w:fldCharType="end"/>
        </w:r>
      </w:hyperlink>
    </w:p>
    <w:p w14:paraId="054AA4C7" w14:textId="155FD2FE" w:rsidR="00C91449" w:rsidRDefault="00C91449">
      <w:pPr>
        <w:pStyle w:val="21"/>
        <w:tabs>
          <w:tab w:val="right" w:leader="dot" w:pos="9061"/>
        </w:tabs>
        <w:rPr>
          <w:rFonts w:ascii="Calibri" w:hAnsi="Calibri"/>
          <w:noProof/>
          <w:kern w:val="2"/>
        </w:rPr>
      </w:pPr>
      <w:hyperlink w:anchor="_Toc171578207" w:history="1">
        <w:r w:rsidRPr="000B71A4">
          <w:rPr>
            <w:rStyle w:val="a3"/>
            <w:noProof/>
          </w:rPr>
          <w:t>Прайм, 10.07.2024, Президент НАПФ Беляков: необходимо активнее информировать граждан о ПДС</w:t>
        </w:r>
        <w:r>
          <w:rPr>
            <w:noProof/>
            <w:webHidden/>
          </w:rPr>
          <w:tab/>
        </w:r>
        <w:r>
          <w:rPr>
            <w:noProof/>
            <w:webHidden/>
          </w:rPr>
          <w:fldChar w:fldCharType="begin"/>
        </w:r>
        <w:r>
          <w:rPr>
            <w:noProof/>
            <w:webHidden/>
          </w:rPr>
          <w:instrText xml:space="preserve"> PAGEREF _Toc171578207 \h </w:instrText>
        </w:r>
        <w:r>
          <w:rPr>
            <w:noProof/>
            <w:webHidden/>
          </w:rPr>
        </w:r>
        <w:r>
          <w:rPr>
            <w:noProof/>
            <w:webHidden/>
          </w:rPr>
          <w:fldChar w:fldCharType="separate"/>
        </w:r>
        <w:r>
          <w:rPr>
            <w:noProof/>
            <w:webHidden/>
          </w:rPr>
          <w:t>19</w:t>
        </w:r>
        <w:r>
          <w:rPr>
            <w:noProof/>
            <w:webHidden/>
          </w:rPr>
          <w:fldChar w:fldCharType="end"/>
        </w:r>
      </w:hyperlink>
    </w:p>
    <w:p w14:paraId="1BA01400" w14:textId="46B684DB" w:rsidR="00C91449" w:rsidRDefault="00C91449">
      <w:pPr>
        <w:pStyle w:val="31"/>
        <w:rPr>
          <w:rFonts w:ascii="Calibri" w:hAnsi="Calibri"/>
          <w:kern w:val="2"/>
        </w:rPr>
      </w:pPr>
      <w:hyperlink w:anchor="_Toc171578208" w:history="1">
        <w:r w:rsidRPr="000B71A4">
          <w:rPr>
            <w:rStyle w:val="a3"/>
          </w:rPr>
          <w:t xml:space="preserve">Российских граждан необходимо активнее информировать о возможностях программы долгосрочных сбережений (ПДС), заявил РИА Новости президент </w:t>
        </w:r>
        <w:r w:rsidRPr="000B71A4">
          <w:rPr>
            <w:rStyle w:val="a3"/>
            <w:b/>
          </w:rPr>
          <w:t>Национальной ассоциации негосударственных пенсионных фондов</w:t>
        </w:r>
        <w:r w:rsidRPr="000B71A4">
          <w:rPr>
            <w:rStyle w:val="a3"/>
          </w:rPr>
          <w:t xml:space="preserve"> (</w:t>
        </w:r>
        <w:r w:rsidRPr="000B71A4">
          <w:rPr>
            <w:rStyle w:val="a3"/>
            <w:b/>
          </w:rPr>
          <w:t>НАПФ</w:t>
        </w:r>
        <w:r w:rsidRPr="000B71A4">
          <w:rPr>
            <w:rStyle w:val="a3"/>
          </w:rPr>
          <w:t xml:space="preserve">) </w:t>
        </w:r>
        <w:r w:rsidRPr="000B71A4">
          <w:rPr>
            <w:rStyle w:val="a3"/>
            <w:b/>
          </w:rPr>
          <w:t>Сергей Беляков</w:t>
        </w:r>
        <w:r w:rsidRPr="000B71A4">
          <w:rPr>
            <w:rStyle w:val="a3"/>
          </w:rPr>
          <w:t>.</w:t>
        </w:r>
        <w:r>
          <w:rPr>
            <w:webHidden/>
          </w:rPr>
          <w:tab/>
        </w:r>
        <w:r>
          <w:rPr>
            <w:webHidden/>
          </w:rPr>
          <w:fldChar w:fldCharType="begin"/>
        </w:r>
        <w:r>
          <w:rPr>
            <w:webHidden/>
          </w:rPr>
          <w:instrText xml:space="preserve"> PAGEREF _Toc171578208 \h </w:instrText>
        </w:r>
        <w:r>
          <w:rPr>
            <w:webHidden/>
          </w:rPr>
        </w:r>
        <w:r>
          <w:rPr>
            <w:webHidden/>
          </w:rPr>
          <w:fldChar w:fldCharType="separate"/>
        </w:r>
        <w:r>
          <w:rPr>
            <w:webHidden/>
          </w:rPr>
          <w:t>19</w:t>
        </w:r>
        <w:r>
          <w:rPr>
            <w:webHidden/>
          </w:rPr>
          <w:fldChar w:fldCharType="end"/>
        </w:r>
      </w:hyperlink>
    </w:p>
    <w:p w14:paraId="672C1632" w14:textId="0BD2CA17" w:rsidR="00C91449" w:rsidRDefault="00C91449">
      <w:pPr>
        <w:pStyle w:val="21"/>
        <w:tabs>
          <w:tab w:val="right" w:leader="dot" w:pos="9061"/>
        </w:tabs>
        <w:rPr>
          <w:rFonts w:ascii="Calibri" w:hAnsi="Calibri"/>
          <w:noProof/>
          <w:kern w:val="2"/>
        </w:rPr>
      </w:pPr>
      <w:hyperlink w:anchor="_Toc171578209" w:history="1">
        <w:r w:rsidRPr="000B71A4">
          <w:rPr>
            <w:rStyle w:val="a3"/>
            <w:noProof/>
          </w:rPr>
          <w:t>ТАСС, 10.07.2024, Продление софинансирования долгосрочных сбережений повысит накопления граждан на 30%</w:t>
        </w:r>
        <w:r>
          <w:rPr>
            <w:noProof/>
            <w:webHidden/>
          </w:rPr>
          <w:tab/>
        </w:r>
        <w:r>
          <w:rPr>
            <w:noProof/>
            <w:webHidden/>
          </w:rPr>
          <w:fldChar w:fldCharType="begin"/>
        </w:r>
        <w:r>
          <w:rPr>
            <w:noProof/>
            <w:webHidden/>
          </w:rPr>
          <w:instrText xml:space="preserve"> PAGEREF _Toc171578209 \h </w:instrText>
        </w:r>
        <w:r>
          <w:rPr>
            <w:noProof/>
            <w:webHidden/>
          </w:rPr>
        </w:r>
        <w:r>
          <w:rPr>
            <w:noProof/>
            <w:webHidden/>
          </w:rPr>
          <w:fldChar w:fldCharType="separate"/>
        </w:r>
        <w:r>
          <w:rPr>
            <w:noProof/>
            <w:webHidden/>
          </w:rPr>
          <w:t>20</w:t>
        </w:r>
        <w:r>
          <w:rPr>
            <w:noProof/>
            <w:webHidden/>
          </w:rPr>
          <w:fldChar w:fldCharType="end"/>
        </w:r>
      </w:hyperlink>
    </w:p>
    <w:p w14:paraId="215C5FF9" w14:textId="19AC3FB3" w:rsidR="00C91449" w:rsidRDefault="00C91449">
      <w:pPr>
        <w:pStyle w:val="31"/>
        <w:rPr>
          <w:rFonts w:ascii="Calibri" w:hAnsi="Calibri"/>
          <w:kern w:val="2"/>
        </w:rPr>
      </w:pPr>
      <w:hyperlink w:anchor="_Toc171578210" w:history="1">
        <w:r w:rsidRPr="000B71A4">
          <w:rPr>
            <w:rStyle w:val="a3"/>
          </w:rPr>
          <w:t>Продление софинансирования по программе долгосрочных сбережений (ПДС) государством позволит увеличить накопления россиян на 30%. Такое мнение высказала ТАСС председатель совета директоров НПФ «Будущее» Галина Морозова.</w:t>
        </w:r>
        <w:r>
          <w:rPr>
            <w:webHidden/>
          </w:rPr>
          <w:tab/>
        </w:r>
        <w:r>
          <w:rPr>
            <w:webHidden/>
          </w:rPr>
          <w:fldChar w:fldCharType="begin"/>
        </w:r>
        <w:r>
          <w:rPr>
            <w:webHidden/>
          </w:rPr>
          <w:instrText xml:space="preserve"> PAGEREF _Toc171578210 \h </w:instrText>
        </w:r>
        <w:r>
          <w:rPr>
            <w:webHidden/>
          </w:rPr>
        </w:r>
        <w:r>
          <w:rPr>
            <w:webHidden/>
          </w:rPr>
          <w:fldChar w:fldCharType="separate"/>
        </w:r>
        <w:r>
          <w:rPr>
            <w:webHidden/>
          </w:rPr>
          <w:t>20</w:t>
        </w:r>
        <w:r>
          <w:rPr>
            <w:webHidden/>
          </w:rPr>
          <w:fldChar w:fldCharType="end"/>
        </w:r>
      </w:hyperlink>
    </w:p>
    <w:p w14:paraId="6FDA84D5" w14:textId="470388CD" w:rsidR="00C91449" w:rsidRDefault="00C91449">
      <w:pPr>
        <w:pStyle w:val="21"/>
        <w:tabs>
          <w:tab w:val="right" w:leader="dot" w:pos="9061"/>
        </w:tabs>
        <w:rPr>
          <w:rFonts w:ascii="Calibri" w:hAnsi="Calibri"/>
          <w:noProof/>
          <w:kern w:val="2"/>
        </w:rPr>
      </w:pPr>
      <w:hyperlink w:anchor="_Toc171578211" w:history="1">
        <w:r w:rsidRPr="000B71A4">
          <w:rPr>
            <w:rStyle w:val="a3"/>
            <w:noProof/>
          </w:rPr>
          <w:t>НИА - Федерация, 10.07.2024, Программа долгосрочных сбережений привлекла за полгода около 30 млрд рублей</w:t>
        </w:r>
        <w:r>
          <w:rPr>
            <w:noProof/>
            <w:webHidden/>
          </w:rPr>
          <w:tab/>
        </w:r>
        <w:r>
          <w:rPr>
            <w:noProof/>
            <w:webHidden/>
          </w:rPr>
          <w:fldChar w:fldCharType="begin"/>
        </w:r>
        <w:r>
          <w:rPr>
            <w:noProof/>
            <w:webHidden/>
          </w:rPr>
          <w:instrText xml:space="preserve"> PAGEREF _Toc171578211 \h </w:instrText>
        </w:r>
        <w:r>
          <w:rPr>
            <w:noProof/>
            <w:webHidden/>
          </w:rPr>
        </w:r>
        <w:r>
          <w:rPr>
            <w:noProof/>
            <w:webHidden/>
          </w:rPr>
          <w:fldChar w:fldCharType="separate"/>
        </w:r>
        <w:r>
          <w:rPr>
            <w:noProof/>
            <w:webHidden/>
          </w:rPr>
          <w:t>20</w:t>
        </w:r>
        <w:r>
          <w:rPr>
            <w:noProof/>
            <w:webHidden/>
          </w:rPr>
          <w:fldChar w:fldCharType="end"/>
        </w:r>
      </w:hyperlink>
    </w:p>
    <w:p w14:paraId="2D26D41E" w14:textId="1A47BBED" w:rsidR="00C91449" w:rsidRDefault="00C91449">
      <w:pPr>
        <w:pStyle w:val="31"/>
        <w:rPr>
          <w:rFonts w:ascii="Calibri" w:hAnsi="Calibri"/>
          <w:kern w:val="2"/>
        </w:rPr>
      </w:pPr>
      <w:hyperlink w:anchor="_Toc171578212" w:history="1">
        <w:r w:rsidRPr="000B71A4">
          <w:rPr>
            <w:rStyle w:val="a3"/>
          </w:rPr>
          <w:t>В начале действия программы граждане переводили больше средств пенсионных накоплений, рассказал замдиректора департамента финансовой политики Минфина Павел Шахлевич.</w:t>
        </w:r>
        <w:r>
          <w:rPr>
            <w:webHidden/>
          </w:rPr>
          <w:tab/>
        </w:r>
        <w:r>
          <w:rPr>
            <w:webHidden/>
          </w:rPr>
          <w:fldChar w:fldCharType="begin"/>
        </w:r>
        <w:r>
          <w:rPr>
            <w:webHidden/>
          </w:rPr>
          <w:instrText xml:space="preserve"> PAGEREF _Toc171578212 \h </w:instrText>
        </w:r>
        <w:r>
          <w:rPr>
            <w:webHidden/>
          </w:rPr>
        </w:r>
        <w:r>
          <w:rPr>
            <w:webHidden/>
          </w:rPr>
          <w:fldChar w:fldCharType="separate"/>
        </w:r>
        <w:r>
          <w:rPr>
            <w:webHidden/>
          </w:rPr>
          <w:t>20</w:t>
        </w:r>
        <w:r>
          <w:rPr>
            <w:webHidden/>
          </w:rPr>
          <w:fldChar w:fldCharType="end"/>
        </w:r>
      </w:hyperlink>
    </w:p>
    <w:p w14:paraId="45A45CBD" w14:textId="3F61FEF2" w:rsidR="00C91449" w:rsidRDefault="00C91449">
      <w:pPr>
        <w:pStyle w:val="21"/>
        <w:tabs>
          <w:tab w:val="right" w:leader="dot" w:pos="9061"/>
        </w:tabs>
        <w:rPr>
          <w:rFonts w:ascii="Calibri" w:hAnsi="Calibri"/>
          <w:noProof/>
          <w:kern w:val="2"/>
        </w:rPr>
      </w:pPr>
      <w:hyperlink w:anchor="_Toc171578213" w:history="1">
        <w:r w:rsidRPr="000B71A4">
          <w:rPr>
            <w:rStyle w:val="a3"/>
            <w:noProof/>
          </w:rPr>
          <w:t>Конкурент, 10.07.2024, Лучше, чем доллар? Россияне уже вложили миллиарды</w:t>
        </w:r>
        <w:r>
          <w:rPr>
            <w:noProof/>
            <w:webHidden/>
          </w:rPr>
          <w:tab/>
        </w:r>
        <w:r>
          <w:rPr>
            <w:noProof/>
            <w:webHidden/>
          </w:rPr>
          <w:fldChar w:fldCharType="begin"/>
        </w:r>
        <w:r>
          <w:rPr>
            <w:noProof/>
            <w:webHidden/>
          </w:rPr>
          <w:instrText xml:space="preserve"> PAGEREF _Toc171578213 \h </w:instrText>
        </w:r>
        <w:r>
          <w:rPr>
            <w:noProof/>
            <w:webHidden/>
          </w:rPr>
        </w:r>
        <w:r>
          <w:rPr>
            <w:noProof/>
            <w:webHidden/>
          </w:rPr>
          <w:fldChar w:fldCharType="separate"/>
        </w:r>
        <w:r>
          <w:rPr>
            <w:noProof/>
            <w:webHidden/>
          </w:rPr>
          <w:t>21</w:t>
        </w:r>
        <w:r>
          <w:rPr>
            <w:noProof/>
            <w:webHidden/>
          </w:rPr>
          <w:fldChar w:fldCharType="end"/>
        </w:r>
      </w:hyperlink>
    </w:p>
    <w:p w14:paraId="4D869055" w14:textId="66110F92" w:rsidR="00C91449" w:rsidRDefault="00C91449">
      <w:pPr>
        <w:pStyle w:val="31"/>
        <w:rPr>
          <w:rFonts w:ascii="Calibri" w:hAnsi="Calibri"/>
          <w:kern w:val="2"/>
        </w:rPr>
      </w:pPr>
      <w:hyperlink w:anchor="_Toc171578214" w:history="1">
        <w:r w:rsidRPr="000B71A4">
          <w:rPr>
            <w:rStyle w:val="a3"/>
          </w:rPr>
          <w:t>Минфин РФ ожидает 250 млрд руб. вложений в программу долгосрочных сбережений (ПДС) в 2024 г. Об этом сообщил заместитель директора департамента финансовой политики Минфина России Павел Шахлевич.</w:t>
        </w:r>
        <w:r>
          <w:rPr>
            <w:webHidden/>
          </w:rPr>
          <w:tab/>
        </w:r>
        <w:r>
          <w:rPr>
            <w:webHidden/>
          </w:rPr>
          <w:fldChar w:fldCharType="begin"/>
        </w:r>
        <w:r>
          <w:rPr>
            <w:webHidden/>
          </w:rPr>
          <w:instrText xml:space="preserve"> PAGEREF _Toc171578214 \h </w:instrText>
        </w:r>
        <w:r>
          <w:rPr>
            <w:webHidden/>
          </w:rPr>
        </w:r>
        <w:r>
          <w:rPr>
            <w:webHidden/>
          </w:rPr>
          <w:fldChar w:fldCharType="separate"/>
        </w:r>
        <w:r>
          <w:rPr>
            <w:webHidden/>
          </w:rPr>
          <w:t>21</w:t>
        </w:r>
        <w:r>
          <w:rPr>
            <w:webHidden/>
          </w:rPr>
          <w:fldChar w:fldCharType="end"/>
        </w:r>
      </w:hyperlink>
    </w:p>
    <w:p w14:paraId="3E5BE645" w14:textId="28524A46" w:rsidR="00C91449" w:rsidRDefault="00C91449">
      <w:pPr>
        <w:pStyle w:val="21"/>
        <w:tabs>
          <w:tab w:val="right" w:leader="dot" w:pos="9061"/>
        </w:tabs>
        <w:rPr>
          <w:rFonts w:ascii="Calibri" w:hAnsi="Calibri"/>
          <w:noProof/>
          <w:kern w:val="2"/>
        </w:rPr>
      </w:pPr>
      <w:hyperlink w:anchor="_Toc171578215" w:history="1">
        <w:r w:rsidRPr="000B71A4">
          <w:rPr>
            <w:rStyle w:val="a3"/>
            <w:noProof/>
          </w:rPr>
          <w:t>Сибирское информационное агентство (Иркутск), 10.07.2024, Сроки государственного софинансирования по программе долгосрочных сбережений увеличили до десяти лет</w:t>
        </w:r>
        <w:r>
          <w:rPr>
            <w:noProof/>
            <w:webHidden/>
          </w:rPr>
          <w:tab/>
        </w:r>
        <w:r>
          <w:rPr>
            <w:noProof/>
            <w:webHidden/>
          </w:rPr>
          <w:fldChar w:fldCharType="begin"/>
        </w:r>
        <w:r>
          <w:rPr>
            <w:noProof/>
            <w:webHidden/>
          </w:rPr>
          <w:instrText xml:space="preserve"> PAGEREF _Toc171578215 \h </w:instrText>
        </w:r>
        <w:r>
          <w:rPr>
            <w:noProof/>
            <w:webHidden/>
          </w:rPr>
        </w:r>
        <w:r>
          <w:rPr>
            <w:noProof/>
            <w:webHidden/>
          </w:rPr>
          <w:fldChar w:fldCharType="separate"/>
        </w:r>
        <w:r>
          <w:rPr>
            <w:noProof/>
            <w:webHidden/>
          </w:rPr>
          <w:t>22</w:t>
        </w:r>
        <w:r>
          <w:rPr>
            <w:noProof/>
            <w:webHidden/>
          </w:rPr>
          <w:fldChar w:fldCharType="end"/>
        </w:r>
      </w:hyperlink>
    </w:p>
    <w:p w14:paraId="669DB34A" w14:textId="63AD95D1" w:rsidR="00C91449" w:rsidRDefault="00C91449">
      <w:pPr>
        <w:pStyle w:val="31"/>
        <w:rPr>
          <w:rFonts w:ascii="Calibri" w:hAnsi="Calibri"/>
          <w:kern w:val="2"/>
        </w:rPr>
      </w:pPr>
      <w:hyperlink w:anchor="_Toc171578216" w:history="1">
        <w:r w:rsidRPr="000B71A4">
          <w:rPr>
            <w:rStyle w:val="a3"/>
          </w:rPr>
          <w:t>Госдума во втором чтении приняла поправки к закону «О негосударственных пенсионных фондах», согласно которым сроки государственного софинансирования по программе долгосрочных сбережений (ПДС) увеличиваются с трех до десяти лет. Долгосрочные сбережения на базе НПФ можно формировать за счет добровольных взносов и ранее сформированных пенсионных накоплений.</w:t>
        </w:r>
        <w:r>
          <w:rPr>
            <w:webHidden/>
          </w:rPr>
          <w:tab/>
        </w:r>
        <w:r>
          <w:rPr>
            <w:webHidden/>
          </w:rPr>
          <w:fldChar w:fldCharType="begin"/>
        </w:r>
        <w:r>
          <w:rPr>
            <w:webHidden/>
          </w:rPr>
          <w:instrText xml:space="preserve"> PAGEREF _Toc171578216 \h </w:instrText>
        </w:r>
        <w:r>
          <w:rPr>
            <w:webHidden/>
          </w:rPr>
        </w:r>
        <w:r>
          <w:rPr>
            <w:webHidden/>
          </w:rPr>
          <w:fldChar w:fldCharType="separate"/>
        </w:r>
        <w:r>
          <w:rPr>
            <w:webHidden/>
          </w:rPr>
          <w:t>22</w:t>
        </w:r>
        <w:r>
          <w:rPr>
            <w:webHidden/>
          </w:rPr>
          <w:fldChar w:fldCharType="end"/>
        </w:r>
      </w:hyperlink>
    </w:p>
    <w:p w14:paraId="4AF41000" w14:textId="33FE8C83" w:rsidR="00C91449" w:rsidRDefault="00C91449">
      <w:pPr>
        <w:pStyle w:val="21"/>
        <w:tabs>
          <w:tab w:val="right" w:leader="dot" w:pos="9061"/>
        </w:tabs>
        <w:rPr>
          <w:rFonts w:ascii="Calibri" w:hAnsi="Calibri"/>
          <w:noProof/>
          <w:kern w:val="2"/>
        </w:rPr>
      </w:pPr>
      <w:hyperlink w:anchor="_Toc171578217" w:history="1">
        <w:r w:rsidRPr="000B71A4">
          <w:rPr>
            <w:rStyle w:val="a3"/>
            <w:noProof/>
          </w:rPr>
          <w:t>АГН «Москва», 10.07.2024, Около 700 тыс. человек воспользовались программой долгосрочных сбережений с января 2024 года</w:t>
        </w:r>
        <w:r>
          <w:rPr>
            <w:noProof/>
            <w:webHidden/>
          </w:rPr>
          <w:tab/>
        </w:r>
        <w:r>
          <w:rPr>
            <w:noProof/>
            <w:webHidden/>
          </w:rPr>
          <w:fldChar w:fldCharType="begin"/>
        </w:r>
        <w:r>
          <w:rPr>
            <w:noProof/>
            <w:webHidden/>
          </w:rPr>
          <w:instrText xml:space="preserve"> PAGEREF _Toc171578217 \h </w:instrText>
        </w:r>
        <w:r>
          <w:rPr>
            <w:noProof/>
            <w:webHidden/>
          </w:rPr>
        </w:r>
        <w:r>
          <w:rPr>
            <w:noProof/>
            <w:webHidden/>
          </w:rPr>
          <w:fldChar w:fldCharType="separate"/>
        </w:r>
        <w:r>
          <w:rPr>
            <w:noProof/>
            <w:webHidden/>
          </w:rPr>
          <w:t>22</w:t>
        </w:r>
        <w:r>
          <w:rPr>
            <w:noProof/>
            <w:webHidden/>
          </w:rPr>
          <w:fldChar w:fldCharType="end"/>
        </w:r>
      </w:hyperlink>
    </w:p>
    <w:p w14:paraId="10169BFB" w14:textId="14770FDC" w:rsidR="00C91449" w:rsidRDefault="00C91449">
      <w:pPr>
        <w:pStyle w:val="31"/>
        <w:rPr>
          <w:rFonts w:ascii="Calibri" w:hAnsi="Calibri"/>
          <w:kern w:val="2"/>
        </w:rPr>
      </w:pPr>
      <w:hyperlink w:anchor="_Toc171578218" w:history="1">
        <w:r w:rsidRPr="000B71A4">
          <w:rPr>
            <w:rStyle w:val="a3"/>
          </w:rPr>
          <w:t>Около 700 тыс. человек воспользовались программой долгосрочных сбережений (ПДС) с января 2024 года, сообщается на официальном сайте мэра.</w:t>
        </w:r>
        <w:r>
          <w:rPr>
            <w:webHidden/>
          </w:rPr>
          <w:tab/>
        </w:r>
        <w:r>
          <w:rPr>
            <w:webHidden/>
          </w:rPr>
          <w:fldChar w:fldCharType="begin"/>
        </w:r>
        <w:r>
          <w:rPr>
            <w:webHidden/>
          </w:rPr>
          <w:instrText xml:space="preserve"> PAGEREF _Toc171578218 \h </w:instrText>
        </w:r>
        <w:r>
          <w:rPr>
            <w:webHidden/>
          </w:rPr>
        </w:r>
        <w:r>
          <w:rPr>
            <w:webHidden/>
          </w:rPr>
          <w:fldChar w:fldCharType="separate"/>
        </w:r>
        <w:r>
          <w:rPr>
            <w:webHidden/>
          </w:rPr>
          <w:t>22</w:t>
        </w:r>
        <w:r>
          <w:rPr>
            <w:webHidden/>
          </w:rPr>
          <w:fldChar w:fldCharType="end"/>
        </w:r>
      </w:hyperlink>
    </w:p>
    <w:p w14:paraId="4E6AA6B4" w14:textId="2170A3F1" w:rsidR="00C91449" w:rsidRDefault="00C91449">
      <w:pPr>
        <w:pStyle w:val="21"/>
        <w:tabs>
          <w:tab w:val="right" w:leader="dot" w:pos="9061"/>
        </w:tabs>
        <w:rPr>
          <w:rFonts w:ascii="Calibri" w:hAnsi="Calibri"/>
          <w:noProof/>
          <w:kern w:val="2"/>
        </w:rPr>
      </w:pPr>
      <w:hyperlink w:anchor="_Toc171578219" w:history="1">
        <w:r w:rsidRPr="000B71A4">
          <w:rPr>
            <w:rStyle w:val="a3"/>
            <w:noProof/>
          </w:rPr>
          <w:t>Городской портал - Москва, 10.07.2024, Вклад в будущее. Как накопить с программой долгосрочных сбережений</w:t>
        </w:r>
        <w:r>
          <w:rPr>
            <w:noProof/>
            <w:webHidden/>
          </w:rPr>
          <w:tab/>
        </w:r>
        <w:r>
          <w:rPr>
            <w:noProof/>
            <w:webHidden/>
          </w:rPr>
          <w:fldChar w:fldCharType="begin"/>
        </w:r>
        <w:r>
          <w:rPr>
            <w:noProof/>
            <w:webHidden/>
          </w:rPr>
          <w:instrText xml:space="preserve"> PAGEREF _Toc171578219 \h </w:instrText>
        </w:r>
        <w:r>
          <w:rPr>
            <w:noProof/>
            <w:webHidden/>
          </w:rPr>
        </w:r>
        <w:r>
          <w:rPr>
            <w:noProof/>
            <w:webHidden/>
          </w:rPr>
          <w:fldChar w:fldCharType="separate"/>
        </w:r>
        <w:r>
          <w:rPr>
            <w:noProof/>
            <w:webHidden/>
          </w:rPr>
          <w:t>23</w:t>
        </w:r>
        <w:r>
          <w:rPr>
            <w:noProof/>
            <w:webHidden/>
          </w:rPr>
          <w:fldChar w:fldCharType="end"/>
        </w:r>
      </w:hyperlink>
    </w:p>
    <w:p w14:paraId="6C8A1BE8" w14:textId="53905938" w:rsidR="00C91449" w:rsidRDefault="00C91449">
      <w:pPr>
        <w:pStyle w:val="31"/>
        <w:rPr>
          <w:rFonts w:ascii="Calibri" w:hAnsi="Calibri"/>
          <w:kern w:val="2"/>
        </w:rPr>
      </w:pPr>
      <w:hyperlink w:anchor="_Toc171578220" w:history="1">
        <w:r w:rsidRPr="000B71A4">
          <w:rPr>
            <w:rStyle w:val="a3"/>
          </w:rPr>
          <w:t>Программа долгосрочных сбережений - это новый инструмент, позволяющий получать дополнительный доход в будущем, а также создать финансовую подушку безопасности на случаи</w:t>
        </w:r>
        <w:r w:rsidRPr="000B71A4">
          <w:rPr>
            <w:rStyle w:val="a3"/>
            <w:rFonts w:ascii="Cambria Math" w:hAnsi="Cambria Math" w:cs="Cambria Math"/>
          </w:rPr>
          <w:t>̆</w:t>
        </w:r>
        <w:r w:rsidRPr="000B71A4">
          <w:rPr>
            <w:rStyle w:val="a3"/>
          </w:rPr>
          <w:t xml:space="preserve"> сложных жизненных ситуации</w:t>
        </w:r>
        <w:r w:rsidRPr="000B71A4">
          <w:rPr>
            <w:rStyle w:val="a3"/>
            <w:rFonts w:ascii="Cambria Math" w:hAnsi="Cambria Math" w:cs="Cambria Math"/>
          </w:rPr>
          <w:t>̆</w:t>
        </w:r>
        <w:r w:rsidRPr="000B71A4">
          <w:rPr>
            <w:rStyle w:val="a3"/>
          </w:rPr>
          <w:t>.</w:t>
        </w:r>
        <w:r>
          <w:rPr>
            <w:webHidden/>
          </w:rPr>
          <w:tab/>
        </w:r>
        <w:r>
          <w:rPr>
            <w:webHidden/>
          </w:rPr>
          <w:fldChar w:fldCharType="begin"/>
        </w:r>
        <w:r>
          <w:rPr>
            <w:webHidden/>
          </w:rPr>
          <w:instrText xml:space="preserve"> PAGEREF _Toc171578220 \h </w:instrText>
        </w:r>
        <w:r>
          <w:rPr>
            <w:webHidden/>
          </w:rPr>
        </w:r>
        <w:r>
          <w:rPr>
            <w:webHidden/>
          </w:rPr>
          <w:fldChar w:fldCharType="separate"/>
        </w:r>
        <w:r>
          <w:rPr>
            <w:webHidden/>
          </w:rPr>
          <w:t>23</w:t>
        </w:r>
        <w:r>
          <w:rPr>
            <w:webHidden/>
          </w:rPr>
          <w:fldChar w:fldCharType="end"/>
        </w:r>
      </w:hyperlink>
    </w:p>
    <w:p w14:paraId="095D8F4B" w14:textId="1F77ECD5" w:rsidR="00C91449" w:rsidRDefault="00C91449">
      <w:pPr>
        <w:pStyle w:val="21"/>
        <w:tabs>
          <w:tab w:val="right" w:leader="dot" w:pos="9061"/>
        </w:tabs>
        <w:rPr>
          <w:rFonts w:ascii="Calibri" w:hAnsi="Calibri"/>
          <w:noProof/>
          <w:kern w:val="2"/>
        </w:rPr>
      </w:pPr>
      <w:hyperlink w:anchor="_Toc171578221" w:history="1">
        <w:r w:rsidRPr="000B71A4">
          <w:rPr>
            <w:rStyle w:val="a3"/>
            <w:noProof/>
          </w:rPr>
          <w:t>Прайм, 10.07.2024, НПФ «БЛАГОСОСТОЯНИЕ» объявляет о начале деятельности по программе долгосрочных сбережений</w:t>
        </w:r>
        <w:r>
          <w:rPr>
            <w:noProof/>
            <w:webHidden/>
          </w:rPr>
          <w:tab/>
        </w:r>
        <w:r>
          <w:rPr>
            <w:noProof/>
            <w:webHidden/>
          </w:rPr>
          <w:fldChar w:fldCharType="begin"/>
        </w:r>
        <w:r>
          <w:rPr>
            <w:noProof/>
            <w:webHidden/>
          </w:rPr>
          <w:instrText xml:space="preserve"> PAGEREF _Toc171578221 \h </w:instrText>
        </w:r>
        <w:r>
          <w:rPr>
            <w:noProof/>
            <w:webHidden/>
          </w:rPr>
        </w:r>
        <w:r>
          <w:rPr>
            <w:noProof/>
            <w:webHidden/>
          </w:rPr>
          <w:fldChar w:fldCharType="separate"/>
        </w:r>
        <w:r>
          <w:rPr>
            <w:noProof/>
            <w:webHidden/>
          </w:rPr>
          <w:t>28</w:t>
        </w:r>
        <w:r>
          <w:rPr>
            <w:noProof/>
            <w:webHidden/>
          </w:rPr>
          <w:fldChar w:fldCharType="end"/>
        </w:r>
      </w:hyperlink>
    </w:p>
    <w:p w14:paraId="654ED509" w14:textId="40F63E04" w:rsidR="00C91449" w:rsidRDefault="00C91449">
      <w:pPr>
        <w:pStyle w:val="31"/>
        <w:rPr>
          <w:rFonts w:ascii="Calibri" w:hAnsi="Calibri"/>
          <w:kern w:val="2"/>
        </w:rPr>
      </w:pPr>
      <w:hyperlink w:anchor="_Toc171578222" w:history="1">
        <w:r w:rsidRPr="000B71A4">
          <w:rPr>
            <w:rStyle w:val="a3"/>
          </w:rPr>
          <w:t>С 10 июля во всех 70 представительствах НПФ «БЛАГОСОСТОЯНИЕ» любой россиянин старше 18 лет сможет заключить с фондом договор долгосрочных сбережений. Предварительно ознакомиться с условиями договора и правилами формирования долгосрочных сбережений в НПФ «БЛАГОСОСТОЯНИЕ» можно на сайте фонда.</w:t>
        </w:r>
        <w:r>
          <w:rPr>
            <w:webHidden/>
          </w:rPr>
          <w:tab/>
        </w:r>
        <w:r>
          <w:rPr>
            <w:webHidden/>
          </w:rPr>
          <w:fldChar w:fldCharType="begin"/>
        </w:r>
        <w:r>
          <w:rPr>
            <w:webHidden/>
          </w:rPr>
          <w:instrText xml:space="preserve"> PAGEREF _Toc171578222 \h </w:instrText>
        </w:r>
        <w:r>
          <w:rPr>
            <w:webHidden/>
          </w:rPr>
        </w:r>
        <w:r>
          <w:rPr>
            <w:webHidden/>
          </w:rPr>
          <w:fldChar w:fldCharType="separate"/>
        </w:r>
        <w:r>
          <w:rPr>
            <w:webHidden/>
          </w:rPr>
          <w:t>28</w:t>
        </w:r>
        <w:r>
          <w:rPr>
            <w:webHidden/>
          </w:rPr>
          <w:fldChar w:fldCharType="end"/>
        </w:r>
      </w:hyperlink>
    </w:p>
    <w:p w14:paraId="1C4F9B3B" w14:textId="760E8989" w:rsidR="00C91449" w:rsidRDefault="00C91449">
      <w:pPr>
        <w:pStyle w:val="21"/>
        <w:tabs>
          <w:tab w:val="right" w:leader="dot" w:pos="9061"/>
        </w:tabs>
        <w:rPr>
          <w:rFonts w:ascii="Calibri" w:hAnsi="Calibri"/>
          <w:noProof/>
          <w:kern w:val="2"/>
        </w:rPr>
      </w:pPr>
      <w:hyperlink w:anchor="_Toc171578223" w:history="1">
        <w:r w:rsidRPr="000B71A4">
          <w:rPr>
            <w:rStyle w:val="a3"/>
            <w:noProof/>
          </w:rPr>
          <w:t>Ваш пенсионный брокер, 10.07.2024, 585 тыс. договоров на 25,6 млрд рублей</w:t>
        </w:r>
        <w:r>
          <w:rPr>
            <w:noProof/>
            <w:webHidden/>
          </w:rPr>
          <w:tab/>
        </w:r>
        <w:r>
          <w:rPr>
            <w:noProof/>
            <w:webHidden/>
          </w:rPr>
          <w:fldChar w:fldCharType="begin"/>
        </w:r>
        <w:r>
          <w:rPr>
            <w:noProof/>
            <w:webHidden/>
          </w:rPr>
          <w:instrText xml:space="preserve"> PAGEREF _Toc171578223 \h </w:instrText>
        </w:r>
        <w:r>
          <w:rPr>
            <w:noProof/>
            <w:webHidden/>
          </w:rPr>
        </w:r>
        <w:r>
          <w:rPr>
            <w:noProof/>
            <w:webHidden/>
          </w:rPr>
          <w:fldChar w:fldCharType="separate"/>
        </w:r>
        <w:r>
          <w:rPr>
            <w:noProof/>
            <w:webHidden/>
          </w:rPr>
          <w:t>29</w:t>
        </w:r>
        <w:r>
          <w:rPr>
            <w:noProof/>
            <w:webHidden/>
          </w:rPr>
          <w:fldChar w:fldCharType="end"/>
        </w:r>
      </w:hyperlink>
    </w:p>
    <w:p w14:paraId="3502DB8F" w14:textId="1DD52EFE" w:rsidR="00C91449" w:rsidRDefault="00C91449">
      <w:pPr>
        <w:pStyle w:val="31"/>
        <w:rPr>
          <w:rFonts w:ascii="Calibri" w:hAnsi="Calibri"/>
          <w:kern w:val="2"/>
        </w:rPr>
      </w:pPr>
      <w:hyperlink w:anchor="_Toc171578224" w:history="1">
        <w:r w:rsidRPr="000B71A4">
          <w:rPr>
            <w:rStyle w:val="a3"/>
          </w:rPr>
          <w:t>По состоянию на 3 июля 2024 года россияне заключили 585 тыс. договоров по новой программе долгосрочных сбережений (ПДС) в СберНПФ. Почти каждый пятый вступил в программу онлайн. Новый инструмент активнее используют женщины и люди среднего возраста. При этом чаще других копить с доплатой от государства предпочитают жители Москвы и Подмосковья. Такие данные привел старший вице-президент, руководитель блока «Управление благосостоянием» Сбербанка Руслан Вестеровский на Финансовом конгрессе Банка России.</w:t>
        </w:r>
        <w:r>
          <w:rPr>
            <w:webHidden/>
          </w:rPr>
          <w:tab/>
        </w:r>
        <w:r>
          <w:rPr>
            <w:webHidden/>
          </w:rPr>
          <w:fldChar w:fldCharType="begin"/>
        </w:r>
        <w:r>
          <w:rPr>
            <w:webHidden/>
          </w:rPr>
          <w:instrText xml:space="preserve"> PAGEREF _Toc171578224 \h </w:instrText>
        </w:r>
        <w:r>
          <w:rPr>
            <w:webHidden/>
          </w:rPr>
        </w:r>
        <w:r>
          <w:rPr>
            <w:webHidden/>
          </w:rPr>
          <w:fldChar w:fldCharType="separate"/>
        </w:r>
        <w:r>
          <w:rPr>
            <w:webHidden/>
          </w:rPr>
          <w:t>29</w:t>
        </w:r>
        <w:r>
          <w:rPr>
            <w:webHidden/>
          </w:rPr>
          <w:fldChar w:fldCharType="end"/>
        </w:r>
      </w:hyperlink>
    </w:p>
    <w:p w14:paraId="49ADCE79" w14:textId="5D34D457" w:rsidR="00C91449" w:rsidRDefault="00C91449">
      <w:pPr>
        <w:pStyle w:val="21"/>
        <w:tabs>
          <w:tab w:val="right" w:leader="dot" w:pos="9061"/>
        </w:tabs>
        <w:rPr>
          <w:rFonts w:ascii="Calibri" w:hAnsi="Calibri"/>
          <w:noProof/>
          <w:kern w:val="2"/>
        </w:rPr>
      </w:pPr>
      <w:hyperlink w:anchor="_Toc171578225" w:history="1">
        <w:r w:rsidRPr="000B71A4">
          <w:rPr>
            <w:rStyle w:val="a3"/>
            <w:noProof/>
          </w:rPr>
          <w:t>Алтайская правда, 10.07.2024, В Алтайском крае обсудили продвижение программы долгосрочных сбережений</w:t>
        </w:r>
        <w:r>
          <w:rPr>
            <w:noProof/>
            <w:webHidden/>
          </w:rPr>
          <w:tab/>
        </w:r>
        <w:r>
          <w:rPr>
            <w:noProof/>
            <w:webHidden/>
          </w:rPr>
          <w:fldChar w:fldCharType="begin"/>
        </w:r>
        <w:r>
          <w:rPr>
            <w:noProof/>
            <w:webHidden/>
          </w:rPr>
          <w:instrText xml:space="preserve"> PAGEREF _Toc171578225 \h </w:instrText>
        </w:r>
        <w:r>
          <w:rPr>
            <w:noProof/>
            <w:webHidden/>
          </w:rPr>
        </w:r>
        <w:r>
          <w:rPr>
            <w:noProof/>
            <w:webHidden/>
          </w:rPr>
          <w:fldChar w:fldCharType="separate"/>
        </w:r>
        <w:r>
          <w:rPr>
            <w:noProof/>
            <w:webHidden/>
          </w:rPr>
          <w:t>29</w:t>
        </w:r>
        <w:r>
          <w:rPr>
            <w:noProof/>
            <w:webHidden/>
          </w:rPr>
          <w:fldChar w:fldCharType="end"/>
        </w:r>
      </w:hyperlink>
    </w:p>
    <w:p w14:paraId="2BD6C369" w14:textId="0738C8F0" w:rsidR="00C91449" w:rsidRDefault="00C91449">
      <w:pPr>
        <w:pStyle w:val="31"/>
        <w:rPr>
          <w:rFonts w:ascii="Calibri" w:hAnsi="Calibri"/>
          <w:kern w:val="2"/>
        </w:rPr>
      </w:pPr>
      <w:hyperlink w:anchor="_Toc171578226" w:history="1">
        <w:r w:rsidRPr="000B71A4">
          <w:rPr>
            <w:rStyle w:val="a3"/>
          </w:rPr>
          <w:t>В Правительстве Алтайского края состоялся семинар-совещание на тему продвижения программы долгосрочных сбережений среди населения Алтайского края, сообщили в Минфине края.</w:t>
        </w:r>
        <w:r>
          <w:rPr>
            <w:webHidden/>
          </w:rPr>
          <w:tab/>
        </w:r>
        <w:r>
          <w:rPr>
            <w:webHidden/>
          </w:rPr>
          <w:fldChar w:fldCharType="begin"/>
        </w:r>
        <w:r>
          <w:rPr>
            <w:webHidden/>
          </w:rPr>
          <w:instrText xml:space="preserve"> PAGEREF _Toc171578226 \h </w:instrText>
        </w:r>
        <w:r>
          <w:rPr>
            <w:webHidden/>
          </w:rPr>
        </w:r>
        <w:r>
          <w:rPr>
            <w:webHidden/>
          </w:rPr>
          <w:fldChar w:fldCharType="separate"/>
        </w:r>
        <w:r>
          <w:rPr>
            <w:webHidden/>
          </w:rPr>
          <w:t>29</w:t>
        </w:r>
        <w:r>
          <w:rPr>
            <w:webHidden/>
          </w:rPr>
          <w:fldChar w:fldCharType="end"/>
        </w:r>
      </w:hyperlink>
    </w:p>
    <w:p w14:paraId="6913699C" w14:textId="0DF2D10D" w:rsidR="00C91449" w:rsidRDefault="00C91449">
      <w:pPr>
        <w:pStyle w:val="21"/>
        <w:tabs>
          <w:tab w:val="right" w:leader="dot" w:pos="9061"/>
        </w:tabs>
        <w:rPr>
          <w:rFonts w:ascii="Calibri" w:hAnsi="Calibri"/>
          <w:noProof/>
          <w:kern w:val="2"/>
        </w:rPr>
      </w:pPr>
      <w:hyperlink w:anchor="_Toc171578227" w:history="1">
        <w:r w:rsidRPr="000B71A4">
          <w:rPr>
            <w:rStyle w:val="a3"/>
            <w:noProof/>
          </w:rPr>
          <w:t>Караван Ярмарка (Тверь), 10.07.2024, Копим на старость</w:t>
        </w:r>
        <w:r>
          <w:rPr>
            <w:noProof/>
            <w:webHidden/>
          </w:rPr>
          <w:tab/>
        </w:r>
        <w:r>
          <w:rPr>
            <w:noProof/>
            <w:webHidden/>
          </w:rPr>
          <w:fldChar w:fldCharType="begin"/>
        </w:r>
        <w:r>
          <w:rPr>
            <w:noProof/>
            <w:webHidden/>
          </w:rPr>
          <w:instrText xml:space="preserve"> PAGEREF _Toc171578227 \h </w:instrText>
        </w:r>
        <w:r>
          <w:rPr>
            <w:noProof/>
            <w:webHidden/>
          </w:rPr>
        </w:r>
        <w:r>
          <w:rPr>
            <w:noProof/>
            <w:webHidden/>
          </w:rPr>
          <w:fldChar w:fldCharType="separate"/>
        </w:r>
        <w:r>
          <w:rPr>
            <w:noProof/>
            <w:webHidden/>
          </w:rPr>
          <w:t>30</w:t>
        </w:r>
        <w:r>
          <w:rPr>
            <w:noProof/>
            <w:webHidden/>
          </w:rPr>
          <w:fldChar w:fldCharType="end"/>
        </w:r>
      </w:hyperlink>
    </w:p>
    <w:p w14:paraId="28C7770A" w14:textId="7A645F4F" w:rsidR="00C91449" w:rsidRDefault="00C91449">
      <w:pPr>
        <w:pStyle w:val="31"/>
        <w:rPr>
          <w:rFonts w:ascii="Calibri" w:hAnsi="Calibri"/>
          <w:kern w:val="2"/>
        </w:rPr>
      </w:pPr>
      <w:hyperlink w:anchor="_Toc171578228" w:history="1">
        <w:r w:rsidRPr="000B71A4">
          <w:rPr>
            <w:rStyle w:val="a3"/>
          </w:rPr>
          <w:t>Более 4,5 тысячи жителей Тверской области стали участниками программы долгосрочных сбережений (ПДС), которая стартовала в начале 2024 года. «Караван» выяснил, что за программа, в чем ее преимущества и недостатки, а также кому это выгодно.</w:t>
        </w:r>
        <w:r>
          <w:rPr>
            <w:webHidden/>
          </w:rPr>
          <w:tab/>
        </w:r>
        <w:r>
          <w:rPr>
            <w:webHidden/>
          </w:rPr>
          <w:fldChar w:fldCharType="begin"/>
        </w:r>
        <w:r>
          <w:rPr>
            <w:webHidden/>
          </w:rPr>
          <w:instrText xml:space="preserve"> PAGEREF _Toc171578228 \h </w:instrText>
        </w:r>
        <w:r>
          <w:rPr>
            <w:webHidden/>
          </w:rPr>
        </w:r>
        <w:r>
          <w:rPr>
            <w:webHidden/>
          </w:rPr>
          <w:fldChar w:fldCharType="separate"/>
        </w:r>
        <w:r>
          <w:rPr>
            <w:webHidden/>
          </w:rPr>
          <w:t>30</w:t>
        </w:r>
        <w:r>
          <w:rPr>
            <w:webHidden/>
          </w:rPr>
          <w:fldChar w:fldCharType="end"/>
        </w:r>
      </w:hyperlink>
    </w:p>
    <w:p w14:paraId="072E8DA8" w14:textId="597CA31A" w:rsidR="00C91449" w:rsidRDefault="00C91449">
      <w:pPr>
        <w:pStyle w:val="21"/>
        <w:tabs>
          <w:tab w:val="right" w:leader="dot" w:pos="9061"/>
        </w:tabs>
        <w:rPr>
          <w:rFonts w:ascii="Calibri" w:hAnsi="Calibri"/>
          <w:noProof/>
          <w:kern w:val="2"/>
        </w:rPr>
      </w:pPr>
      <w:hyperlink w:anchor="_Toc171578229" w:history="1">
        <w:r w:rsidRPr="000B71A4">
          <w:rPr>
            <w:rStyle w:val="a3"/>
            <w:noProof/>
          </w:rPr>
          <w:t>Панорама (Уфа), 10.07.2024, Сохранить и приумножить</w:t>
        </w:r>
        <w:r>
          <w:rPr>
            <w:noProof/>
            <w:webHidden/>
          </w:rPr>
          <w:tab/>
        </w:r>
        <w:r>
          <w:rPr>
            <w:noProof/>
            <w:webHidden/>
          </w:rPr>
          <w:fldChar w:fldCharType="begin"/>
        </w:r>
        <w:r>
          <w:rPr>
            <w:noProof/>
            <w:webHidden/>
          </w:rPr>
          <w:instrText xml:space="preserve"> PAGEREF _Toc171578229 \h </w:instrText>
        </w:r>
        <w:r>
          <w:rPr>
            <w:noProof/>
            <w:webHidden/>
          </w:rPr>
        </w:r>
        <w:r>
          <w:rPr>
            <w:noProof/>
            <w:webHidden/>
          </w:rPr>
          <w:fldChar w:fldCharType="separate"/>
        </w:r>
        <w:r>
          <w:rPr>
            <w:noProof/>
            <w:webHidden/>
          </w:rPr>
          <w:t>33</w:t>
        </w:r>
        <w:r>
          <w:rPr>
            <w:noProof/>
            <w:webHidden/>
          </w:rPr>
          <w:fldChar w:fldCharType="end"/>
        </w:r>
      </w:hyperlink>
    </w:p>
    <w:p w14:paraId="1FFD2366" w14:textId="56390C85" w:rsidR="00C91449" w:rsidRDefault="00C91449">
      <w:pPr>
        <w:pStyle w:val="31"/>
        <w:rPr>
          <w:rFonts w:ascii="Calibri" w:hAnsi="Calibri"/>
          <w:kern w:val="2"/>
        </w:rPr>
      </w:pPr>
      <w:hyperlink w:anchor="_Toc171578230" w:history="1">
        <w:r w:rsidRPr="000B71A4">
          <w:rPr>
            <w:rStyle w:val="a3"/>
          </w:rPr>
          <w:t>С 1 января текущего года в России действует программа долгосрочных сбережений (ПДС). Новый финансовый продукт поможет гражданам сформировать дополнительный капитал на будущее, в том числе и на пенсию. Особенность программы в том, что сформировать накопления помогает государство.</w:t>
        </w:r>
        <w:r>
          <w:rPr>
            <w:webHidden/>
          </w:rPr>
          <w:tab/>
        </w:r>
        <w:r>
          <w:rPr>
            <w:webHidden/>
          </w:rPr>
          <w:fldChar w:fldCharType="begin"/>
        </w:r>
        <w:r>
          <w:rPr>
            <w:webHidden/>
          </w:rPr>
          <w:instrText xml:space="preserve"> PAGEREF _Toc171578230 \h </w:instrText>
        </w:r>
        <w:r>
          <w:rPr>
            <w:webHidden/>
          </w:rPr>
        </w:r>
        <w:r>
          <w:rPr>
            <w:webHidden/>
          </w:rPr>
          <w:fldChar w:fldCharType="separate"/>
        </w:r>
        <w:r>
          <w:rPr>
            <w:webHidden/>
          </w:rPr>
          <w:t>33</w:t>
        </w:r>
        <w:r>
          <w:rPr>
            <w:webHidden/>
          </w:rPr>
          <w:fldChar w:fldCharType="end"/>
        </w:r>
      </w:hyperlink>
    </w:p>
    <w:p w14:paraId="4D43D0D4" w14:textId="35EE83E1" w:rsidR="00C91449" w:rsidRDefault="00C91449">
      <w:pPr>
        <w:pStyle w:val="21"/>
        <w:tabs>
          <w:tab w:val="right" w:leader="dot" w:pos="9061"/>
        </w:tabs>
        <w:rPr>
          <w:rFonts w:ascii="Calibri" w:hAnsi="Calibri"/>
          <w:noProof/>
          <w:kern w:val="2"/>
        </w:rPr>
      </w:pPr>
      <w:hyperlink w:anchor="_Toc171578231" w:history="1">
        <w:r w:rsidRPr="000B71A4">
          <w:rPr>
            <w:rStyle w:val="a3"/>
            <w:noProof/>
          </w:rPr>
          <w:t>Омск здесь, 10.07.2024, Как устроена программа долгосрочных сбережений</w:t>
        </w:r>
        <w:r>
          <w:rPr>
            <w:noProof/>
            <w:webHidden/>
          </w:rPr>
          <w:tab/>
        </w:r>
        <w:r>
          <w:rPr>
            <w:noProof/>
            <w:webHidden/>
          </w:rPr>
          <w:fldChar w:fldCharType="begin"/>
        </w:r>
        <w:r>
          <w:rPr>
            <w:noProof/>
            <w:webHidden/>
          </w:rPr>
          <w:instrText xml:space="preserve"> PAGEREF _Toc171578231 \h </w:instrText>
        </w:r>
        <w:r>
          <w:rPr>
            <w:noProof/>
            <w:webHidden/>
          </w:rPr>
        </w:r>
        <w:r>
          <w:rPr>
            <w:noProof/>
            <w:webHidden/>
          </w:rPr>
          <w:fldChar w:fldCharType="separate"/>
        </w:r>
        <w:r>
          <w:rPr>
            <w:noProof/>
            <w:webHidden/>
          </w:rPr>
          <w:t>36</w:t>
        </w:r>
        <w:r>
          <w:rPr>
            <w:noProof/>
            <w:webHidden/>
          </w:rPr>
          <w:fldChar w:fldCharType="end"/>
        </w:r>
      </w:hyperlink>
    </w:p>
    <w:p w14:paraId="3DAF2783" w14:textId="2E200201" w:rsidR="00C91449" w:rsidRDefault="00C91449">
      <w:pPr>
        <w:pStyle w:val="31"/>
        <w:rPr>
          <w:rFonts w:ascii="Calibri" w:hAnsi="Calibri"/>
          <w:kern w:val="2"/>
        </w:rPr>
      </w:pPr>
      <w:hyperlink w:anchor="_Toc171578232" w:history="1">
        <w:r w:rsidRPr="000B71A4">
          <w:rPr>
            <w:rStyle w:val="a3"/>
          </w:rPr>
          <w:t>С начала 2024 года в России начала работу программа долгосрочных сбережений. Она поможет накопить денег, которыми можно будет воспользоваться в будущем, к примеру, после выхода на пенсию или в тяжелой жизненной ситуации. Помимо процентов по вкладам, участники программы получат прибавку к своим накоплениям от государства.</w:t>
        </w:r>
        <w:r>
          <w:rPr>
            <w:webHidden/>
          </w:rPr>
          <w:tab/>
        </w:r>
        <w:r>
          <w:rPr>
            <w:webHidden/>
          </w:rPr>
          <w:fldChar w:fldCharType="begin"/>
        </w:r>
        <w:r>
          <w:rPr>
            <w:webHidden/>
          </w:rPr>
          <w:instrText xml:space="preserve"> PAGEREF _Toc171578232 \h </w:instrText>
        </w:r>
        <w:r>
          <w:rPr>
            <w:webHidden/>
          </w:rPr>
        </w:r>
        <w:r>
          <w:rPr>
            <w:webHidden/>
          </w:rPr>
          <w:fldChar w:fldCharType="separate"/>
        </w:r>
        <w:r>
          <w:rPr>
            <w:webHidden/>
          </w:rPr>
          <w:t>36</w:t>
        </w:r>
        <w:r>
          <w:rPr>
            <w:webHidden/>
          </w:rPr>
          <w:fldChar w:fldCharType="end"/>
        </w:r>
      </w:hyperlink>
    </w:p>
    <w:p w14:paraId="038BA5E9" w14:textId="57DBE741" w:rsidR="00C91449" w:rsidRDefault="00C91449">
      <w:pPr>
        <w:pStyle w:val="21"/>
        <w:tabs>
          <w:tab w:val="right" w:leader="dot" w:pos="9061"/>
        </w:tabs>
        <w:rPr>
          <w:rFonts w:ascii="Calibri" w:hAnsi="Calibri"/>
          <w:noProof/>
          <w:kern w:val="2"/>
        </w:rPr>
      </w:pPr>
      <w:hyperlink w:anchor="_Toc171578233" w:history="1">
        <w:r w:rsidRPr="000B71A4">
          <w:rPr>
            <w:rStyle w:val="a3"/>
            <w:noProof/>
          </w:rPr>
          <w:t>Аэро-Сити.</w:t>
        </w:r>
        <w:r w:rsidRPr="000B71A4">
          <w:rPr>
            <w:rStyle w:val="a3"/>
            <w:noProof/>
            <w:lang w:val="en-US"/>
          </w:rPr>
          <w:t>ru</w:t>
        </w:r>
        <w:r w:rsidRPr="000B71A4">
          <w:rPr>
            <w:rStyle w:val="a3"/>
            <w:noProof/>
          </w:rPr>
          <w:t>, 10.07.2024, О программе долгосрочных сбережений рассказали жителям Новосибирской области</w:t>
        </w:r>
        <w:r>
          <w:rPr>
            <w:noProof/>
            <w:webHidden/>
          </w:rPr>
          <w:tab/>
        </w:r>
        <w:r>
          <w:rPr>
            <w:noProof/>
            <w:webHidden/>
          </w:rPr>
          <w:fldChar w:fldCharType="begin"/>
        </w:r>
        <w:r>
          <w:rPr>
            <w:noProof/>
            <w:webHidden/>
          </w:rPr>
          <w:instrText xml:space="preserve"> PAGEREF _Toc171578233 \h </w:instrText>
        </w:r>
        <w:r>
          <w:rPr>
            <w:noProof/>
            <w:webHidden/>
          </w:rPr>
        </w:r>
        <w:r>
          <w:rPr>
            <w:noProof/>
            <w:webHidden/>
          </w:rPr>
          <w:fldChar w:fldCharType="separate"/>
        </w:r>
        <w:r>
          <w:rPr>
            <w:noProof/>
            <w:webHidden/>
          </w:rPr>
          <w:t>38</w:t>
        </w:r>
        <w:r>
          <w:rPr>
            <w:noProof/>
            <w:webHidden/>
          </w:rPr>
          <w:fldChar w:fldCharType="end"/>
        </w:r>
      </w:hyperlink>
    </w:p>
    <w:p w14:paraId="1F687C8A" w14:textId="13F9AABA" w:rsidR="00C91449" w:rsidRDefault="00C91449">
      <w:pPr>
        <w:pStyle w:val="31"/>
        <w:rPr>
          <w:rFonts w:ascii="Calibri" w:hAnsi="Calibri"/>
          <w:kern w:val="2"/>
        </w:rPr>
      </w:pPr>
      <w:hyperlink w:anchor="_Toc171578234" w:history="1">
        <w:r w:rsidRPr="000B71A4">
          <w:rPr>
            <w:rStyle w:val="a3"/>
          </w:rPr>
          <w:t xml:space="preserve">Представители Министерства финансов РФ и </w:t>
        </w:r>
        <w:r w:rsidRPr="000B71A4">
          <w:rPr>
            <w:rStyle w:val="a3"/>
            <w:b/>
          </w:rPr>
          <w:t>Национальной ассоциации негосударственных пенсионных фондов</w:t>
        </w:r>
        <w:r w:rsidRPr="000B71A4">
          <w:rPr>
            <w:rStyle w:val="a3"/>
          </w:rPr>
          <w:t xml:space="preserve"> провели ряд встреч в регионе в рамках выездов по информационно-разъяснительной работе по программе долгосрочных сбережений. В собраниях участвовали представители областного министерства финансов и налоговой политики, специалисты профильных ведомств, организаций и СМИ.</w:t>
        </w:r>
        <w:r>
          <w:rPr>
            <w:webHidden/>
          </w:rPr>
          <w:tab/>
        </w:r>
        <w:r>
          <w:rPr>
            <w:webHidden/>
          </w:rPr>
          <w:fldChar w:fldCharType="begin"/>
        </w:r>
        <w:r>
          <w:rPr>
            <w:webHidden/>
          </w:rPr>
          <w:instrText xml:space="preserve"> PAGEREF _Toc171578234 \h </w:instrText>
        </w:r>
        <w:r>
          <w:rPr>
            <w:webHidden/>
          </w:rPr>
        </w:r>
        <w:r>
          <w:rPr>
            <w:webHidden/>
          </w:rPr>
          <w:fldChar w:fldCharType="separate"/>
        </w:r>
        <w:r>
          <w:rPr>
            <w:webHidden/>
          </w:rPr>
          <w:t>38</w:t>
        </w:r>
        <w:r>
          <w:rPr>
            <w:webHidden/>
          </w:rPr>
          <w:fldChar w:fldCharType="end"/>
        </w:r>
      </w:hyperlink>
    </w:p>
    <w:p w14:paraId="067E8A03" w14:textId="45635E01" w:rsidR="00C91449" w:rsidRDefault="00C91449">
      <w:pPr>
        <w:pStyle w:val="21"/>
        <w:tabs>
          <w:tab w:val="right" w:leader="dot" w:pos="9061"/>
        </w:tabs>
        <w:rPr>
          <w:rFonts w:ascii="Calibri" w:hAnsi="Calibri"/>
          <w:noProof/>
          <w:kern w:val="2"/>
        </w:rPr>
      </w:pPr>
      <w:hyperlink w:anchor="_Toc171578235" w:history="1">
        <w:r w:rsidRPr="000B71A4">
          <w:rPr>
            <w:rStyle w:val="a3"/>
            <w:noProof/>
          </w:rPr>
          <w:t>Республика, 10.07.2024, В Башкирии продлен срок софинансирования по программе долгосрочных сбережений</w:t>
        </w:r>
        <w:r>
          <w:rPr>
            <w:noProof/>
            <w:webHidden/>
          </w:rPr>
          <w:tab/>
        </w:r>
        <w:r>
          <w:rPr>
            <w:noProof/>
            <w:webHidden/>
          </w:rPr>
          <w:fldChar w:fldCharType="begin"/>
        </w:r>
        <w:r>
          <w:rPr>
            <w:noProof/>
            <w:webHidden/>
          </w:rPr>
          <w:instrText xml:space="preserve"> PAGEREF _Toc171578235 \h </w:instrText>
        </w:r>
        <w:r>
          <w:rPr>
            <w:noProof/>
            <w:webHidden/>
          </w:rPr>
        </w:r>
        <w:r>
          <w:rPr>
            <w:noProof/>
            <w:webHidden/>
          </w:rPr>
          <w:fldChar w:fldCharType="separate"/>
        </w:r>
        <w:r>
          <w:rPr>
            <w:noProof/>
            <w:webHidden/>
          </w:rPr>
          <w:t>39</w:t>
        </w:r>
        <w:r>
          <w:rPr>
            <w:noProof/>
            <w:webHidden/>
          </w:rPr>
          <w:fldChar w:fldCharType="end"/>
        </w:r>
      </w:hyperlink>
    </w:p>
    <w:p w14:paraId="3F813A54" w14:textId="7A337321" w:rsidR="00C91449" w:rsidRDefault="00C91449">
      <w:pPr>
        <w:pStyle w:val="31"/>
        <w:rPr>
          <w:rFonts w:ascii="Calibri" w:hAnsi="Calibri"/>
          <w:kern w:val="2"/>
        </w:rPr>
      </w:pPr>
      <w:hyperlink w:anchor="_Toc171578236" w:history="1">
        <w:r w:rsidRPr="000B71A4">
          <w:rPr>
            <w:rStyle w:val="a3"/>
          </w:rPr>
          <w:t>Граждане, вступившие в программу долгосрочных сбережений (ПДС), теперь будут получать доплаты от государства в течение десяти лет. Раньше софинансирование из госбюджета было доступно только первые три года участия в программе.</w:t>
        </w:r>
        <w:r>
          <w:rPr>
            <w:webHidden/>
          </w:rPr>
          <w:tab/>
        </w:r>
        <w:r>
          <w:rPr>
            <w:webHidden/>
          </w:rPr>
          <w:fldChar w:fldCharType="begin"/>
        </w:r>
        <w:r>
          <w:rPr>
            <w:webHidden/>
          </w:rPr>
          <w:instrText xml:space="preserve"> PAGEREF _Toc171578236 \h </w:instrText>
        </w:r>
        <w:r>
          <w:rPr>
            <w:webHidden/>
          </w:rPr>
        </w:r>
        <w:r>
          <w:rPr>
            <w:webHidden/>
          </w:rPr>
          <w:fldChar w:fldCharType="separate"/>
        </w:r>
        <w:r>
          <w:rPr>
            <w:webHidden/>
          </w:rPr>
          <w:t>39</w:t>
        </w:r>
        <w:r>
          <w:rPr>
            <w:webHidden/>
          </w:rPr>
          <w:fldChar w:fldCharType="end"/>
        </w:r>
      </w:hyperlink>
    </w:p>
    <w:p w14:paraId="5BA78CEB" w14:textId="5E0BE548" w:rsidR="00C91449" w:rsidRDefault="00C91449">
      <w:pPr>
        <w:pStyle w:val="21"/>
        <w:tabs>
          <w:tab w:val="right" w:leader="dot" w:pos="9061"/>
        </w:tabs>
        <w:rPr>
          <w:rFonts w:ascii="Calibri" w:hAnsi="Calibri"/>
          <w:noProof/>
          <w:kern w:val="2"/>
        </w:rPr>
      </w:pPr>
      <w:hyperlink w:anchor="_Toc171578237" w:history="1">
        <w:r w:rsidRPr="000B71A4">
          <w:rPr>
            <w:rStyle w:val="a3"/>
            <w:noProof/>
          </w:rPr>
          <w:t>Ударник 32 (Брянск), 10.07.2024, Елена Цветкова рассказала брянцам о преимуществах программы долгосрочных сбережений</w:t>
        </w:r>
        <w:r>
          <w:rPr>
            <w:noProof/>
            <w:webHidden/>
          </w:rPr>
          <w:tab/>
        </w:r>
        <w:r>
          <w:rPr>
            <w:noProof/>
            <w:webHidden/>
          </w:rPr>
          <w:fldChar w:fldCharType="begin"/>
        </w:r>
        <w:r>
          <w:rPr>
            <w:noProof/>
            <w:webHidden/>
          </w:rPr>
          <w:instrText xml:space="preserve"> PAGEREF _Toc171578237 \h </w:instrText>
        </w:r>
        <w:r>
          <w:rPr>
            <w:noProof/>
            <w:webHidden/>
          </w:rPr>
        </w:r>
        <w:r>
          <w:rPr>
            <w:noProof/>
            <w:webHidden/>
          </w:rPr>
          <w:fldChar w:fldCharType="separate"/>
        </w:r>
        <w:r>
          <w:rPr>
            <w:noProof/>
            <w:webHidden/>
          </w:rPr>
          <w:t>40</w:t>
        </w:r>
        <w:r>
          <w:rPr>
            <w:noProof/>
            <w:webHidden/>
          </w:rPr>
          <w:fldChar w:fldCharType="end"/>
        </w:r>
      </w:hyperlink>
    </w:p>
    <w:p w14:paraId="45D5FC7F" w14:textId="599BA35E" w:rsidR="00C91449" w:rsidRDefault="00C91449">
      <w:pPr>
        <w:pStyle w:val="31"/>
        <w:rPr>
          <w:rFonts w:ascii="Calibri" w:hAnsi="Calibri"/>
          <w:kern w:val="2"/>
        </w:rPr>
      </w:pPr>
      <w:hyperlink w:anchor="_Toc171578238" w:history="1">
        <w:r w:rsidRPr="000B71A4">
          <w:rPr>
            <w:rStyle w:val="a3"/>
          </w:rPr>
          <w:t>С 1 января в стране действует программа долгосрочных сбережений. К ней можно присоединиться, заключив договор с любым негосударственным пенсионным фондом. Что это такое, как пользоваться и в чем преимущества - в интервью начальника экономического отдела брянского отделения Банка России Елены Цветковой в студии ГТРК «Брянск».</w:t>
        </w:r>
        <w:r>
          <w:rPr>
            <w:webHidden/>
          </w:rPr>
          <w:tab/>
        </w:r>
        <w:r>
          <w:rPr>
            <w:webHidden/>
          </w:rPr>
          <w:fldChar w:fldCharType="begin"/>
        </w:r>
        <w:r>
          <w:rPr>
            <w:webHidden/>
          </w:rPr>
          <w:instrText xml:space="preserve"> PAGEREF _Toc171578238 \h </w:instrText>
        </w:r>
        <w:r>
          <w:rPr>
            <w:webHidden/>
          </w:rPr>
        </w:r>
        <w:r>
          <w:rPr>
            <w:webHidden/>
          </w:rPr>
          <w:fldChar w:fldCharType="separate"/>
        </w:r>
        <w:r>
          <w:rPr>
            <w:webHidden/>
          </w:rPr>
          <w:t>40</w:t>
        </w:r>
        <w:r>
          <w:rPr>
            <w:webHidden/>
          </w:rPr>
          <w:fldChar w:fldCharType="end"/>
        </w:r>
      </w:hyperlink>
    </w:p>
    <w:p w14:paraId="3D4467E8" w14:textId="4983FBC7" w:rsidR="00C91449" w:rsidRDefault="00C91449">
      <w:pPr>
        <w:pStyle w:val="21"/>
        <w:tabs>
          <w:tab w:val="right" w:leader="dot" w:pos="9061"/>
        </w:tabs>
        <w:rPr>
          <w:rFonts w:ascii="Calibri" w:hAnsi="Calibri"/>
          <w:noProof/>
          <w:kern w:val="2"/>
        </w:rPr>
      </w:pPr>
      <w:hyperlink w:anchor="_Toc171578239" w:history="1">
        <w:r w:rsidRPr="000B71A4">
          <w:rPr>
            <w:rStyle w:val="a3"/>
            <w:noProof/>
          </w:rPr>
          <w:t>Волга.</w:t>
        </w:r>
        <w:r w:rsidRPr="000B71A4">
          <w:rPr>
            <w:rStyle w:val="a3"/>
            <w:noProof/>
            <w:lang w:val="en-US"/>
          </w:rPr>
          <w:t>news</w:t>
        </w:r>
        <w:r w:rsidRPr="000B71A4">
          <w:rPr>
            <w:rStyle w:val="a3"/>
            <w:noProof/>
          </w:rPr>
          <w:t>, 10.07.2024, Нижегородцы могут воспользоваться онлайн-калькулятором программы долгосрочных сбережений</w:t>
        </w:r>
        <w:r>
          <w:rPr>
            <w:noProof/>
            <w:webHidden/>
          </w:rPr>
          <w:tab/>
        </w:r>
        <w:r>
          <w:rPr>
            <w:noProof/>
            <w:webHidden/>
          </w:rPr>
          <w:fldChar w:fldCharType="begin"/>
        </w:r>
        <w:r>
          <w:rPr>
            <w:noProof/>
            <w:webHidden/>
          </w:rPr>
          <w:instrText xml:space="preserve"> PAGEREF _Toc171578239 \h </w:instrText>
        </w:r>
        <w:r>
          <w:rPr>
            <w:noProof/>
            <w:webHidden/>
          </w:rPr>
        </w:r>
        <w:r>
          <w:rPr>
            <w:noProof/>
            <w:webHidden/>
          </w:rPr>
          <w:fldChar w:fldCharType="separate"/>
        </w:r>
        <w:r>
          <w:rPr>
            <w:noProof/>
            <w:webHidden/>
          </w:rPr>
          <w:t>40</w:t>
        </w:r>
        <w:r>
          <w:rPr>
            <w:noProof/>
            <w:webHidden/>
          </w:rPr>
          <w:fldChar w:fldCharType="end"/>
        </w:r>
      </w:hyperlink>
    </w:p>
    <w:p w14:paraId="04530BF9" w14:textId="4F3935C4" w:rsidR="00C91449" w:rsidRDefault="00C91449">
      <w:pPr>
        <w:pStyle w:val="31"/>
        <w:rPr>
          <w:rFonts w:ascii="Calibri" w:hAnsi="Calibri"/>
          <w:kern w:val="2"/>
        </w:rPr>
      </w:pPr>
      <w:hyperlink w:anchor="_Toc171578240" w:history="1">
        <w:r w:rsidRPr="000B71A4">
          <w:rPr>
            <w:rStyle w:val="a3"/>
          </w:rPr>
          <w:t>Нижегородцы могут воспользоваться онлайн-калькулятором программы долгосрочных сбережений (ПДС).</w:t>
        </w:r>
        <w:r>
          <w:rPr>
            <w:webHidden/>
          </w:rPr>
          <w:tab/>
        </w:r>
        <w:r>
          <w:rPr>
            <w:webHidden/>
          </w:rPr>
          <w:fldChar w:fldCharType="begin"/>
        </w:r>
        <w:r>
          <w:rPr>
            <w:webHidden/>
          </w:rPr>
          <w:instrText xml:space="preserve"> PAGEREF _Toc171578240 \h </w:instrText>
        </w:r>
        <w:r>
          <w:rPr>
            <w:webHidden/>
          </w:rPr>
        </w:r>
        <w:r>
          <w:rPr>
            <w:webHidden/>
          </w:rPr>
          <w:fldChar w:fldCharType="separate"/>
        </w:r>
        <w:r>
          <w:rPr>
            <w:webHidden/>
          </w:rPr>
          <w:t>40</w:t>
        </w:r>
        <w:r>
          <w:rPr>
            <w:webHidden/>
          </w:rPr>
          <w:fldChar w:fldCharType="end"/>
        </w:r>
      </w:hyperlink>
    </w:p>
    <w:p w14:paraId="00FEF706" w14:textId="7CAF777C" w:rsidR="00C91449" w:rsidRDefault="00C91449">
      <w:pPr>
        <w:pStyle w:val="12"/>
        <w:tabs>
          <w:tab w:val="right" w:leader="dot" w:pos="9061"/>
        </w:tabs>
        <w:rPr>
          <w:rFonts w:ascii="Calibri" w:hAnsi="Calibri"/>
          <w:b w:val="0"/>
          <w:noProof/>
          <w:kern w:val="2"/>
          <w:sz w:val="24"/>
        </w:rPr>
      </w:pPr>
      <w:hyperlink w:anchor="_Toc171578241" w:history="1">
        <w:r w:rsidRPr="000B71A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_Toc171578241 \h </w:instrText>
        </w:r>
        <w:r>
          <w:rPr>
            <w:noProof/>
            <w:webHidden/>
          </w:rPr>
        </w:r>
        <w:r>
          <w:rPr>
            <w:noProof/>
            <w:webHidden/>
          </w:rPr>
          <w:fldChar w:fldCharType="separate"/>
        </w:r>
        <w:r>
          <w:rPr>
            <w:noProof/>
            <w:webHidden/>
          </w:rPr>
          <w:t>41</w:t>
        </w:r>
        <w:r>
          <w:rPr>
            <w:noProof/>
            <w:webHidden/>
          </w:rPr>
          <w:fldChar w:fldCharType="end"/>
        </w:r>
      </w:hyperlink>
    </w:p>
    <w:p w14:paraId="5057510F" w14:textId="0BFE3EBB" w:rsidR="00C91449" w:rsidRDefault="00C91449">
      <w:pPr>
        <w:pStyle w:val="21"/>
        <w:tabs>
          <w:tab w:val="right" w:leader="dot" w:pos="9061"/>
        </w:tabs>
        <w:rPr>
          <w:rFonts w:ascii="Calibri" w:hAnsi="Calibri"/>
          <w:noProof/>
          <w:kern w:val="2"/>
        </w:rPr>
      </w:pPr>
      <w:hyperlink w:anchor="_Toc171578242" w:history="1">
        <w:r w:rsidRPr="000B71A4">
          <w:rPr>
            <w:rStyle w:val="a3"/>
            <w:noProof/>
          </w:rPr>
          <w:t>Парламентская газета, 10.07.2024, Военные пенсии повысят с учетом инфляции с 1 октября</w:t>
        </w:r>
        <w:r>
          <w:rPr>
            <w:noProof/>
            <w:webHidden/>
          </w:rPr>
          <w:tab/>
        </w:r>
        <w:r>
          <w:rPr>
            <w:noProof/>
            <w:webHidden/>
          </w:rPr>
          <w:fldChar w:fldCharType="begin"/>
        </w:r>
        <w:r>
          <w:rPr>
            <w:noProof/>
            <w:webHidden/>
          </w:rPr>
          <w:instrText xml:space="preserve"> PAGEREF _Toc171578242 \h </w:instrText>
        </w:r>
        <w:r>
          <w:rPr>
            <w:noProof/>
            <w:webHidden/>
          </w:rPr>
        </w:r>
        <w:r>
          <w:rPr>
            <w:noProof/>
            <w:webHidden/>
          </w:rPr>
          <w:fldChar w:fldCharType="separate"/>
        </w:r>
        <w:r>
          <w:rPr>
            <w:noProof/>
            <w:webHidden/>
          </w:rPr>
          <w:t>41</w:t>
        </w:r>
        <w:r>
          <w:rPr>
            <w:noProof/>
            <w:webHidden/>
          </w:rPr>
          <w:fldChar w:fldCharType="end"/>
        </w:r>
      </w:hyperlink>
    </w:p>
    <w:p w14:paraId="40CD88EA" w14:textId="1AA5FD1C" w:rsidR="00C91449" w:rsidRDefault="00C91449">
      <w:pPr>
        <w:pStyle w:val="31"/>
        <w:rPr>
          <w:rFonts w:ascii="Calibri" w:hAnsi="Calibri"/>
          <w:kern w:val="2"/>
        </w:rPr>
      </w:pPr>
      <w:hyperlink w:anchor="_Toc171578243" w:history="1">
        <w:r w:rsidRPr="000B71A4">
          <w:rPr>
            <w:rStyle w:val="a3"/>
          </w:rPr>
          <w:t>С 1 октября военные пенсии повысят на 5,1 процента. Такой закон Совет Федерации одобрил на пленарном заседании 10 июля. Первоначально повышение планировалось на 4,5 процента. Однако в связи с уточненным прогнозом по инфляции размер индексации решили увеличить. Для этого из бюджета выделят дополнительно 2,7 миллиарда рублей.</w:t>
        </w:r>
        <w:r>
          <w:rPr>
            <w:webHidden/>
          </w:rPr>
          <w:tab/>
        </w:r>
        <w:r>
          <w:rPr>
            <w:webHidden/>
          </w:rPr>
          <w:fldChar w:fldCharType="begin"/>
        </w:r>
        <w:r>
          <w:rPr>
            <w:webHidden/>
          </w:rPr>
          <w:instrText xml:space="preserve"> PAGEREF _Toc171578243 \h </w:instrText>
        </w:r>
        <w:r>
          <w:rPr>
            <w:webHidden/>
          </w:rPr>
        </w:r>
        <w:r>
          <w:rPr>
            <w:webHidden/>
          </w:rPr>
          <w:fldChar w:fldCharType="separate"/>
        </w:r>
        <w:r>
          <w:rPr>
            <w:webHidden/>
          </w:rPr>
          <w:t>41</w:t>
        </w:r>
        <w:r>
          <w:rPr>
            <w:webHidden/>
          </w:rPr>
          <w:fldChar w:fldCharType="end"/>
        </w:r>
      </w:hyperlink>
    </w:p>
    <w:p w14:paraId="280A3D7E" w14:textId="5C7D774B" w:rsidR="00C91449" w:rsidRDefault="00C91449">
      <w:pPr>
        <w:pStyle w:val="21"/>
        <w:tabs>
          <w:tab w:val="right" w:leader="dot" w:pos="9061"/>
        </w:tabs>
        <w:rPr>
          <w:rFonts w:ascii="Calibri" w:hAnsi="Calibri"/>
          <w:noProof/>
          <w:kern w:val="2"/>
        </w:rPr>
      </w:pPr>
      <w:hyperlink w:anchor="_Toc171578244" w:history="1">
        <w:r w:rsidRPr="000B71A4">
          <w:rPr>
            <w:rStyle w:val="a3"/>
            <w:noProof/>
          </w:rPr>
          <w:t>Парламентская газета, 10.07.2024, Совфед одобрил закон о двух пенсиях для детей-инвалидов и инвалидов с детства</w:t>
        </w:r>
        <w:r>
          <w:rPr>
            <w:noProof/>
            <w:webHidden/>
          </w:rPr>
          <w:tab/>
        </w:r>
        <w:r>
          <w:rPr>
            <w:noProof/>
            <w:webHidden/>
          </w:rPr>
          <w:fldChar w:fldCharType="begin"/>
        </w:r>
        <w:r>
          <w:rPr>
            <w:noProof/>
            <w:webHidden/>
          </w:rPr>
          <w:instrText xml:space="preserve"> PAGEREF _Toc171578244 \h </w:instrText>
        </w:r>
        <w:r>
          <w:rPr>
            <w:noProof/>
            <w:webHidden/>
          </w:rPr>
        </w:r>
        <w:r>
          <w:rPr>
            <w:noProof/>
            <w:webHidden/>
          </w:rPr>
          <w:fldChar w:fldCharType="separate"/>
        </w:r>
        <w:r>
          <w:rPr>
            <w:noProof/>
            <w:webHidden/>
          </w:rPr>
          <w:t>41</w:t>
        </w:r>
        <w:r>
          <w:rPr>
            <w:noProof/>
            <w:webHidden/>
          </w:rPr>
          <w:fldChar w:fldCharType="end"/>
        </w:r>
      </w:hyperlink>
    </w:p>
    <w:p w14:paraId="2BE5E55D" w14:textId="52776475" w:rsidR="00C91449" w:rsidRDefault="00C91449">
      <w:pPr>
        <w:pStyle w:val="31"/>
        <w:rPr>
          <w:rFonts w:ascii="Calibri" w:hAnsi="Calibri"/>
          <w:kern w:val="2"/>
        </w:rPr>
      </w:pPr>
      <w:hyperlink w:anchor="_Toc171578245" w:history="1">
        <w:r w:rsidRPr="000B71A4">
          <w:rPr>
            <w:rStyle w:val="a3"/>
          </w:rPr>
          <w:t>Дети-инвалиды и инвалиды с детства I и II групп, а также члены семей участников специальной военной операции получат дополнительные выплаты. Такой закон Совет Федерации одобрил на пленарном заседании 10 июля.</w:t>
        </w:r>
        <w:r>
          <w:rPr>
            <w:webHidden/>
          </w:rPr>
          <w:tab/>
        </w:r>
        <w:r>
          <w:rPr>
            <w:webHidden/>
          </w:rPr>
          <w:fldChar w:fldCharType="begin"/>
        </w:r>
        <w:r>
          <w:rPr>
            <w:webHidden/>
          </w:rPr>
          <w:instrText xml:space="preserve"> PAGEREF _Toc171578245 \h </w:instrText>
        </w:r>
        <w:r>
          <w:rPr>
            <w:webHidden/>
          </w:rPr>
        </w:r>
        <w:r>
          <w:rPr>
            <w:webHidden/>
          </w:rPr>
          <w:fldChar w:fldCharType="separate"/>
        </w:r>
        <w:r>
          <w:rPr>
            <w:webHidden/>
          </w:rPr>
          <w:t>41</w:t>
        </w:r>
        <w:r>
          <w:rPr>
            <w:webHidden/>
          </w:rPr>
          <w:fldChar w:fldCharType="end"/>
        </w:r>
      </w:hyperlink>
    </w:p>
    <w:p w14:paraId="2D9CEB6A" w14:textId="5F82FA69" w:rsidR="00C91449" w:rsidRDefault="00C91449">
      <w:pPr>
        <w:pStyle w:val="21"/>
        <w:tabs>
          <w:tab w:val="right" w:leader="dot" w:pos="9061"/>
        </w:tabs>
        <w:rPr>
          <w:rFonts w:ascii="Calibri" w:hAnsi="Calibri"/>
          <w:noProof/>
          <w:kern w:val="2"/>
        </w:rPr>
      </w:pPr>
      <w:hyperlink w:anchor="_Toc171578246" w:history="1">
        <w:r w:rsidRPr="000B71A4">
          <w:rPr>
            <w:rStyle w:val="a3"/>
            <w:noProof/>
          </w:rPr>
          <w:t>РИА Новости, 10.07.2024, СФ одобрил закон об индексации пенсий для военных пенсионеров</w:t>
        </w:r>
        <w:r>
          <w:rPr>
            <w:noProof/>
            <w:webHidden/>
          </w:rPr>
          <w:tab/>
        </w:r>
        <w:r>
          <w:rPr>
            <w:noProof/>
            <w:webHidden/>
          </w:rPr>
          <w:fldChar w:fldCharType="begin"/>
        </w:r>
        <w:r>
          <w:rPr>
            <w:noProof/>
            <w:webHidden/>
          </w:rPr>
          <w:instrText xml:space="preserve"> PAGEREF _Toc171578246 \h </w:instrText>
        </w:r>
        <w:r>
          <w:rPr>
            <w:noProof/>
            <w:webHidden/>
          </w:rPr>
        </w:r>
        <w:r>
          <w:rPr>
            <w:noProof/>
            <w:webHidden/>
          </w:rPr>
          <w:fldChar w:fldCharType="separate"/>
        </w:r>
        <w:r>
          <w:rPr>
            <w:noProof/>
            <w:webHidden/>
          </w:rPr>
          <w:t>42</w:t>
        </w:r>
        <w:r>
          <w:rPr>
            <w:noProof/>
            <w:webHidden/>
          </w:rPr>
          <w:fldChar w:fldCharType="end"/>
        </w:r>
      </w:hyperlink>
    </w:p>
    <w:p w14:paraId="7800180C" w14:textId="7B3D36C2" w:rsidR="00C91449" w:rsidRDefault="00C91449">
      <w:pPr>
        <w:pStyle w:val="31"/>
        <w:rPr>
          <w:rFonts w:ascii="Calibri" w:hAnsi="Calibri"/>
          <w:kern w:val="2"/>
        </w:rPr>
      </w:pPr>
      <w:hyperlink w:anchor="_Toc171578247" w:history="1">
        <w:r w:rsidRPr="000B71A4">
          <w:rPr>
            <w:rStyle w:val="a3"/>
          </w:rPr>
          <w:t>Совет Федерации одобрил в среду закон об индексации на 5,1% с 1 октября 2024 года военных пенсий.</w:t>
        </w:r>
        <w:r>
          <w:rPr>
            <w:webHidden/>
          </w:rPr>
          <w:tab/>
        </w:r>
        <w:r>
          <w:rPr>
            <w:webHidden/>
          </w:rPr>
          <w:fldChar w:fldCharType="begin"/>
        </w:r>
        <w:r>
          <w:rPr>
            <w:webHidden/>
          </w:rPr>
          <w:instrText xml:space="preserve"> PAGEREF _Toc171578247 \h </w:instrText>
        </w:r>
        <w:r>
          <w:rPr>
            <w:webHidden/>
          </w:rPr>
        </w:r>
        <w:r>
          <w:rPr>
            <w:webHidden/>
          </w:rPr>
          <w:fldChar w:fldCharType="separate"/>
        </w:r>
        <w:r>
          <w:rPr>
            <w:webHidden/>
          </w:rPr>
          <w:t>42</w:t>
        </w:r>
        <w:r>
          <w:rPr>
            <w:webHidden/>
          </w:rPr>
          <w:fldChar w:fldCharType="end"/>
        </w:r>
      </w:hyperlink>
    </w:p>
    <w:p w14:paraId="36A77CB2" w14:textId="00D0036D" w:rsidR="00C91449" w:rsidRDefault="00C91449">
      <w:pPr>
        <w:pStyle w:val="21"/>
        <w:tabs>
          <w:tab w:val="right" w:leader="dot" w:pos="9061"/>
        </w:tabs>
        <w:rPr>
          <w:rFonts w:ascii="Calibri" w:hAnsi="Calibri"/>
          <w:noProof/>
          <w:kern w:val="2"/>
        </w:rPr>
      </w:pPr>
      <w:hyperlink w:anchor="_Toc171578248" w:history="1">
        <w:r w:rsidRPr="000B71A4">
          <w:rPr>
            <w:rStyle w:val="a3"/>
            <w:noProof/>
          </w:rPr>
          <w:t>ТАСС, 10.07.2024, Совфед одобрил закон о повышении военных пенсий на 5,1%</w:t>
        </w:r>
        <w:r>
          <w:rPr>
            <w:noProof/>
            <w:webHidden/>
          </w:rPr>
          <w:tab/>
        </w:r>
        <w:r>
          <w:rPr>
            <w:noProof/>
            <w:webHidden/>
          </w:rPr>
          <w:fldChar w:fldCharType="begin"/>
        </w:r>
        <w:r>
          <w:rPr>
            <w:noProof/>
            <w:webHidden/>
          </w:rPr>
          <w:instrText xml:space="preserve"> PAGEREF _Toc171578248 \h </w:instrText>
        </w:r>
        <w:r>
          <w:rPr>
            <w:noProof/>
            <w:webHidden/>
          </w:rPr>
        </w:r>
        <w:r>
          <w:rPr>
            <w:noProof/>
            <w:webHidden/>
          </w:rPr>
          <w:fldChar w:fldCharType="separate"/>
        </w:r>
        <w:r>
          <w:rPr>
            <w:noProof/>
            <w:webHidden/>
          </w:rPr>
          <w:t>42</w:t>
        </w:r>
        <w:r>
          <w:rPr>
            <w:noProof/>
            <w:webHidden/>
          </w:rPr>
          <w:fldChar w:fldCharType="end"/>
        </w:r>
      </w:hyperlink>
    </w:p>
    <w:p w14:paraId="526787B6" w14:textId="05B4F382" w:rsidR="00C91449" w:rsidRDefault="00C91449">
      <w:pPr>
        <w:pStyle w:val="31"/>
        <w:rPr>
          <w:rFonts w:ascii="Calibri" w:hAnsi="Calibri"/>
          <w:kern w:val="2"/>
        </w:rPr>
      </w:pPr>
      <w:hyperlink w:anchor="_Toc171578249" w:history="1">
        <w:r w:rsidRPr="000B71A4">
          <w:rPr>
            <w:rStyle w:val="a3"/>
          </w:rPr>
          <w:t>Совет Федерации одобрил на пленарном заседании закон об индексации пенсий военным пенсионерам. Они будут повышены на 5,1% с 1 октября в связи с изменением прогноза социального-экономического развития в 2024 году.</w:t>
        </w:r>
        <w:r>
          <w:rPr>
            <w:webHidden/>
          </w:rPr>
          <w:tab/>
        </w:r>
        <w:r>
          <w:rPr>
            <w:webHidden/>
          </w:rPr>
          <w:fldChar w:fldCharType="begin"/>
        </w:r>
        <w:r>
          <w:rPr>
            <w:webHidden/>
          </w:rPr>
          <w:instrText xml:space="preserve"> PAGEREF _Toc171578249 \h </w:instrText>
        </w:r>
        <w:r>
          <w:rPr>
            <w:webHidden/>
          </w:rPr>
        </w:r>
        <w:r>
          <w:rPr>
            <w:webHidden/>
          </w:rPr>
          <w:fldChar w:fldCharType="separate"/>
        </w:r>
        <w:r>
          <w:rPr>
            <w:webHidden/>
          </w:rPr>
          <w:t>42</w:t>
        </w:r>
        <w:r>
          <w:rPr>
            <w:webHidden/>
          </w:rPr>
          <w:fldChar w:fldCharType="end"/>
        </w:r>
      </w:hyperlink>
    </w:p>
    <w:p w14:paraId="68CE4328" w14:textId="5300FE1C" w:rsidR="00C91449" w:rsidRDefault="00C91449">
      <w:pPr>
        <w:pStyle w:val="21"/>
        <w:tabs>
          <w:tab w:val="right" w:leader="dot" w:pos="9061"/>
        </w:tabs>
        <w:rPr>
          <w:rFonts w:ascii="Calibri" w:hAnsi="Calibri"/>
          <w:noProof/>
          <w:kern w:val="2"/>
        </w:rPr>
      </w:pPr>
      <w:hyperlink w:anchor="_Toc171578250" w:history="1">
        <w:r w:rsidRPr="000B71A4">
          <w:rPr>
            <w:rStyle w:val="a3"/>
            <w:noProof/>
          </w:rPr>
          <w:t>ТАСС, 10.07.2024, Совфед одобрил закон о двух пенсиях детям-инвалидам из семей погибших участников СВО</w:t>
        </w:r>
        <w:r>
          <w:rPr>
            <w:noProof/>
            <w:webHidden/>
          </w:rPr>
          <w:tab/>
        </w:r>
        <w:r>
          <w:rPr>
            <w:noProof/>
            <w:webHidden/>
          </w:rPr>
          <w:fldChar w:fldCharType="begin"/>
        </w:r>
        <w:r>
          <w:rPr>
            <w:noProof/>
            <w:webHidden/>
          </w:rPr>
          <w:instrText xml:space="preserve"> PAGEREF _Toc171578250 \h </w:instrText>
        </w:r>
        <w:r>
          <w:rPr>
            <w:noProof/>
            <w:webHidden/>
          </w:rPr>
        </w:r>
        <w:r>
          <w:rPr>
            <w:noProof/>
            <w:webHidden/>
          </w:rPr>
          <w:fldChar w:fldCharType="separate"/>
        </w:r>
        <w:r>
          <w:rPr>
            <w:noProof/>
            <w:webHidden/>
          </w:rPr>
          <w:t>42</w:t>
        </w:r>
        <w:r>
          <w:rPr>
            <w:noProof/>
            <w:webHidden/>
          </w:rPr>
          <w:fldChar w:fldCharType="end"/>
        </w:r>
      </w:hyperlink>
    </w:p>
    <w:p w14:paraId="4BF340E7" w14:textId="35E5B9B6" w:rsidR="00C91449" w:rsidRDefault="00C91449">
      <w:pPr>
        <w:pStyle w:val="31"/>
        <w:rPr>
          <w:rFonts w:ascii="Calibri" w:hAnsi="Calibri"/>
          <w:kern w:val="2"/>
        </w:rPr>
      </w:pPr>
      <w:hyperlink w:anchor="_Toc171578251" w:history="1">
        <w:r w:rsidRPr="000B71A4">
          <w:rPr>
            <w:rStyle w:val="a3"/>
          </w:rPr>
          <w:t>Совет Федерации одобрил на пленарном заседании закон о выплате одновременно двух пенсий детям-инвалидам и инвалидам с детства, чьи родители погибли в ходе спецоперации.</w:t>
        </w:r>
        <w:r>
          <w:rPr>
            <w:webHidden/>
          </w:rPr>
          <w:tab/>
        </w:r>
        <w:r>
          <w:rPr>
            <w:webHidden/>
          </w:rPr>
          <w:fldChar w:fldCharType="begin"/>
        </w:r>
        <w:r>
          <w:rPr>
            <w:webHidden/>
          </w:rPr>
          <w:instrText xml:space="preserve"> PAGEREF _Toc171578251 \h </w:instrText>
        </w:r>
        <w:r>
          <w:rPr>
            <w:webHidden/>
          </w:rPr>
        </w:r>
        <w:r>
          <w:rPr>
            <w:webHidden/>
          </w:rPr>
          <w:fldChar w:fldCharType="separate"/>
        </w:r>
        <w:r>
          <w:rPr>
            <w:webHidden/>
          </w:rPr>
          <w:t>42</w:t>
        </w:r>
        <w:r>
          <w:rPr>
            <w:webHidden/>
          </w:rPr>
          <w:fldChar w:fldCharType="end"/>
        </w:r>
      </w:hyperlink>
    </w:p>
    <w:p w14:paraId="4E0DC2EC" w14:textId="0B87A49C" w:rsidR="00C91449" w:rsidRDefault="00C91449">
      <w:pPr>
        <w:pStyle w:val="21"/>
        <w:tabs>
          <w:tab w:val="right" w:leader="dot" w:pos="9061"/>
        </w:tabs>
        <w:rPr>
          <w:rFonts w:ascii="Calibri" w:hAnsi="Calibri"/>
          <w:noProof/>
          <w:kern w:val="2"/>
        </w:rPr>
      </w:pPr>
      <w:hyperlink w:anchor="_Toc171578252" w:history="1">
        <w:r w:rsidRPr="000B71A4">
          <w:rPr>
            <w:rStyle w:val="a3"/>
            <w:noProof/>
          </w:rPr>
          <w:t>РИА Новости, 10.07.2024, Бюджет Соцфонда формируется с учетом гарантий по индексации пенсий - Котяков</w:t>
        </w:r>
        <w:r>
          <w:rPr>
            <w:noProof/>
            <w:webHidden/>
          </w:rPr>
          <w:tab/>
        </w:r>
        <w:r>
          <w:rPr>
            <w:noProof/>
            <w:webHidden/>
          </w:rPr>
          <w:fldChar w:fldCharType="begin"/>
        </w:r>
        <w:r>
          <w:rPr>
            <w:noProof/>
            <w:webHidden/>
          </w:rPr>
          <w:instrText xml:space="preserve"> PAGEREF _Toc171578252 \h </w:instrText>
        </w:r>
        <w:r>
          <w:rPr>
            <w:noProof/>
            <w:webHidden/>
          </w:rPr>
        </w:r>
        <w:r>
          <w:rPr>
            <w:noProof/>
            <w:webHidden/>
          </w:rPr>
          <w:fldChar w:fldCharType="separate"/>
        </w:r>
        <w:r>
          <w:rPr>
            <w:noProof/>
            <w:webHidden/>
          </w:rPr>
          <w:t>44</w:t>
        </w:r>
        <w:r>
          <w:rPr>
            <w:noProof/>
            <w:webHidden/>
          </w:rPr>
          <w:fldChar w:fldCharType="end"/>
        </w:r>
      </w:hyperlink>
    </w:p>
    <w:p w14:paraId="00FBABE2" w14:textId="6A229F9D" w:rsidR="00C91449" w:rsidRDefault="00C91449">
      <w:pPr>
        <w:pStyle w:val="31"/>
        <w:rPr>
          <w:rFonts w:ascii="Calibri" w:hAnsi="Calibri"/>
          <w:kern w:val="2"/>
        </w:rPr>
      </w:pPr>
      <w:hyperlink w:anchor="_Toc171578253" w:history="1">
        <w:r w:rsidRPr="000B71A4">
          <w:rPr>
            <w:rStyle w:val="a3"/>
          </w:rPr>
          <w:t>Бюджет Социального фонда формируется с учетом принятого решения об индексации пенсий работающих пенсионеров, сообщил глава Минтруда РФ Антон Котяков.</w:t>
        </w:r>
        <w:r>
          <w:rPr>
            <w:webHidden/>
          </w:rPr>
          <w:tab/>
        </w:r>
        <w:r>
          <w:rPr>
            <w:webHidden/>
          </w:rPr>
          <w:fldChar w:fldCharType="begin"/>
        </w:r>
        <w:r>
          <w:rPr>
            <w:webHidden/>
          </w:rPr>
          <w:instrText xml:space="preserve"> PAGEREF _Toc171578253 \h </w:instrText>
        </w:r>
        <w:r>
          <w:rPr>
            <w:webHidden/>
          </w:rPr>
        </w:r>
        <w:r>
          <w:rPr>
            <w:webHidden/>
          </w:rPr>
          <w:fldChar w:fldCharType="separate"/>
        </w:r>
        <w:r>
          <w:rPr>
            <w:webHidden/>
          </w:rPr>
          <w:t>44</w:t>
        </w:r>
        <w:r>
          <w:rPr>
            <w:webHidden/>
          </w:rPr>
          <w:fldChar w:fldCharType="end"/>
        </w:r>
      </w:hyperlink>
    </w:p>
    <w:p w14:paraId="51FDAFE7" w14:textId="14C36CAD" w:rsidR="00C91449" w:rsidRDefault="00C91449">
      <w:pPr>
        <w:pStyle w:val="21"/>
        <w:tabs>
          <w:tab w:val="right" w:leader="dot" w:pos="9061"/>
        </w:tabs>
        <w:rPr>
          <w:rFonts w:ascii="Calibri" w:hAnsi="Calibri"/>
          <w:noProof/>
          <w:kern w:val="2"/>
        </w:rPr>
      </w:pPr>
      <w:hyperlink w:anchor="_Toc171578254" w:history="1">
        <w:r w:rsidRPr="000B71A4">
          <w:rPr>
            <w:rStyle w:val="a3"/>
            <w:noProof/>
          </w:rPr>
          <w:t>Ради «Москва FM», 10.07.2024, «Доля капиталиста»: страховая пенсия</w:t>
        </w:r>
        <w:r>
          <w:rPr>
            <w:noProof/>
            <w:webHidden/>
          </w:rPr>
          <w:tab/>
        </w:r>
        <w:r>
          <w:rPr>
            <w:noProof/>
            <w:webHidden/>
          </w:rPr>
          <w:fldChar w:fldCharType="begin"/>
        </w:r>
        <w:r>
          <w:rPr>
            <w:noProof/>
            <w:webHidden/>
          </w:rPr>
          <w:instrText xml:space="preserve"> PAGEREF _Toc171578254 \h </w:instrText>
        </w:r>
        <w:r>
          <w:rPr>
            <w:noProof/>
            <w:webHidden/>
          </w:rPr>
        </w:r>
        <w:r>
          <w:rPr>
            <w:noProof/>
            <w:webHidden/>
          </w:rPr>
          <w:fldChar w:fldCharType="separate"/>
        </w:r>
        <w:r>
          <w:rPr>
            <w:noProof/>
            <w:webHidden/>
          </w:rPr>
          <w:t>44</w:t>
        </w:r>
        <w:r>
          <w:rPr>
            <w:noProof/>
            <w:webHidden/>
          </w:rPr>
          <w:fldChar w:fldCharType="end"/>
        </w:r>
      </w:hyperlink>
    </w:p>
    <w:p w14:paraId="0C52109B" w14:textId="00275C9E" w:rsidR="00C91449" w:rsidRDefault="00C91449">
      <w:pPr>
        <w:pStyle w:val="31"/>
        <w:rPr>
          <w:rFonts w:ascii="Calibri" w:hAnsi="Calibri"/>
          <w:kern w:val="2"/>
        </w:rPr>
      </w:pPr>
      <w:hyperlink w:anchor="_Toc171578255" w:history="1">
        <w:r w:rsidRPr="000B71A4">
          <w:rPr>
            <w:rStyle w:val="a3"/>
          </w:rPr>
          <w:t>В 2022 году пенсию в России поделили на две части: страховую и накопительную. А с 1 июля этого года изменился порядок выплаты пенсионных накоплений. Сегодня такие средства хранятся на счетах 73 миллионов россиян.</w:t>
        </w:r>
        <w:r>
          <w:rPr>
            <w:webHidden/>
          </w:rPr>
          <w:tab/>
        </w:r>
        <w:r>
          <w:rPr>
            <w:webHidden/>
          </w:rPr>
          <w:fldChar w:fldCharType="begin"/>
        </w:r>
        <w:r>
          <w:rPr>
            <w:webHidden/>
          </w:rPr>
          <w:instrText xml:space="preserve"> PAGEREF _Toc171578255 \h </w:instrText>
        </w:r>
        <w:r>
          <w:rPr>
            <w:webHidden/>
          </w:rPr>
        </w:r>
        <w:r>
          <w:rPr>
            <w:webHidden/>
          </w:rPr>
          <w:fldChar w:fldCharType="separate"/>
        </w:r>
        <w:r>
          <w:rPr>
            <w:webHidden/>
          </w:rPr>
          <w:t>44</w:t>
        </w:r>
        <w:r>
          <w:rPr>
            <w:webHidden/>
          </w:rPr>
          <w:fldChar w:fldCharType="end"/>
        </w:r>
      </w:hyperlink>
    </w:p>
    <w:p w14:paraId="4353C786" w14:textId="5BF6E3E4" w:rsidR="00C91449" w:rsidRDefault="00C91449">
      <w:pPr>
        <w:pStyle w:val="21"/>
        <w:tabs>
          <w:tab w:val="right" w:leader="dot" w:pos="9061"/>
        </w:tabs>
        <w:rPr>
          <w:rFonts w:ascii="Calibri" w:hAnsi="Calibri"/>
          <w:noProof/>
          <w:kern w:val="2"/>
        </w:rPr>
      </w:pPr>
      <w:hyperlink w:anchor="_Toc171578256" w:history="1">
        <w:r w:rsidRPr="000B71A4">
          <w:rPr>
            <w:rStyle w:val="a3"/>
            <w:noProof/>
          </w:rPr>
          <w:t>АиФ, 10.07.2024, Выплаты были? Названы причины, по которым унаследовать пенсию не получится</w:t>
        </w:r>
        <w:r>
          <w:rPr>
            <w:noProof/>
            <w:webHidden/>
          </w:rPr>
          <w:tab/>
        </w:r>
        <w:r>
          <w:rPr>
            <w:noProof/>
            <w:webHidden/>
          </w:rPr>
          <w:fldChar w:fldCharType="begin"/>
        </w:r>
        <w:r>
          <w:rPr>
            <w:noProof/>
            <w:webHidden/>
          </w:rPr>
          <w:instrText xml:space="preserve"> PAGEREF _Toc171578256 \h </w:instrText>
        </w:r>
        <w:r>
          <w:rPr>
            <w:noProof/>
            <w:webHidden/>
          </w:rPr>
        </w:r>
        <w:r>
          <w:rPr>
            <w:noProof/>
            <w:webHidden/>
          </w:rPr>
          <w:fldChar w:fldCharType="separate"/>
        </w:r>
        <w:r>
          <w:rPr>
            <w:noProof/>
            <w:webHidden/>
          </w:rPr>
          <w:t>44</w:t>
        </w:r>
        <w:r>
          <w:rPr>
            <w:noProof/>
            <w:webHidden/>
          </w:rPr>
          <w:fldChar w:fldCharType="end"/>
        </w:r>
      </w:hyperlink>
    </w:p>
    <w:p w14:paraId="001A48E2" w14:textId="494DAF8D" w:rsidR="00C91449" w:rsidRDefault="00C91449">
      <w:pPr>
        <w:pStyle w:val="31"/>
        <w:rPr>
          <w:rFonts w:ascii="Calibri" w:hAnsi="Calibri"/>
          <w:kern w:val="2"/>
        </w:rPr>
      </w:pPr>
      <w:hyperlink w:anchor="_Toc171578257" w:history="1">
        <w:r w:rsidRPr="000B71A4">
          <w:rPr>
            <w:rStyle w:val="a3"/>
          </w:rPr>
          <w:t>Россияне могут наследовать пенсионные накопления умершего человека полностью - в виде единоразовой выплаты. При этом необходимо убедиться, что при жизни ему не назначались выплаты накопительной пенсии, рассказал aif.ru кандидат экономических наук, доцент кафедры общественных финансов Финуниверситета при правительстве РФ Игорь Балынин.</w:t>
        </w:r>
        <w:r>
          <w:rPr>
            <w:webHidden/>
          </w:rPr>
          <w:tab/>
        </w:r>
        <w:r>
          <w:rPr>
            <w:webHidden/>
          </w:rPr>
          <w:fldChar w:fldCharType="begin"/>
        </w:r>
        <w:r>
          <w:rPr>
            <w:webHidden/>
          </w:rPr>
          <w:instrText xml:space="preserve"> PAGEREF _Toc171578257 \h </w:instrText>
        </w:r>
        <w:r>
          <w:rPr>
            <w:webHidden/>
          </w:rPr>
        </w:r>
        <w:r>
          <w:rPr>
            <w:webHidden/>
          </w:rPr>
          <w:fldChar w:fldCharType="separate"/>
        </w:r>
        <w:r>
          <w:rPr>
            <w:webHidden/>
          </w:rPr>
          <w:t>44</w:t>
        </w:r>
        <w:r>
          <w:rPr>
            <w:webHidden/>
          </w:rPr>
          <w:fldChar w:fldCharType="end"/>
        </w:r>
      </w:hyperlink>
    </w:p>
    <w:p w14:paraId="0B6ABA7B" w14:textId="56902E6B" w:rsidR="00C91449" w:rsidRDefault="00C91449">
      <w:pPr>
        <w:pStyle w:val="21"/>
        <w:tabs>
          <w:tab w:val="right" w:leader="dot" w:pos="9061"/>
        </w:tabs>
        <w:rPr>
          <w:rFonts w:ascii="Calibri" w:hAnsi="Calibri"/>
          <w:noProof/>
          <w:kern w:val="2"/>
        </w:rPr>
      </w:pPr>
      <w:hyperlink w:anchor="_Toc171578258" w:history="1">
        <w:r w:rsidRPr="000B71A4">
          <w:rPr>
            <w:rStyle w:val="a3"/>
            <w:noProof/>
          </w:rPr>
          <w:t>TolkNews.ru (Барнаул), 10.07.2024, Главное об индексации пенсий работающим пенсионерам: как получить деньги</w:t>
        </w:r>
        <w:r>
          <w:rPr>
            <w:noProof/>
            <w:webHidden/>
          </w:rPr>
          <w:tab/>
        </w:r>
        <w:r>
          <w:rPr>
            <w:noProof/>
            <w:webHidden/>
          </w:rPr>
          <w:fldChar w:fldCharType="begin"/>
        </w:r>
        <w:r>
          <w:rPr>
            <w:noProof/>
            <w:webHidden/>
          </w:rPr>
          <w:instrText xml:space="preserve"> PAGEREF _Toc171578258 \h </w:instrText>
        </w:r>
        <w:r>
          <w:rPr>
            <w:noProof/>
            <w:webHidden/>
          </w:rPr>
        </w:r>
        <w:r>
          <w:rPr>
            <w:noProof/>
            <w:webHidden/>
          </w:rPr>
          <w:fldChar w:fldCharType="separate"/>
        </w:r>
        <w:r>
          <w:rPr>
            <w:noProof/>
            <w:webHidden/>
          </w:rPr>
          <w:t>45</w:t>
        </w:r>
        <w:r>
          <w:rPr>
            <w:noProof/>
            <w:webHidden/>
          </w:rPr>
          <w:fldChar w:fldCharType="end"/>
        </w:r>
      </w:hyperlink>
    </w:p>
    <w:p w14:paraId="1880B2E4" w14:textId="4B3EDFCF" w:rsidR="00C91449" w:rsidRDefault="00C91449">
      <w:pPr>
        <w:pStyle w:val="31"/>
        <w:rPr>
          <w:rFonts w:ascii="Calibri" w:hAnsi="Calibri"/>
          <w:kern w:val="2"/>
        </w:rPr>
      </w:pPr>
      <w:hyperlink w:anchor="_Toc171578259" w:history="1">
        <w:r w:rsidRPr="000B71A4">
          <w:rPr>
            <w:rStyle w:val="a3"/>
          </w:rPr>
          <w:t>Теперь уже точно: в России возобновляется индексация пенсий работающим пенсионерам. Рассказываем, как увеличат пенсии и что нужно сделать, чтобы получить эти деньги.</w:t>
        </w:r>
        <w:r>
          <w:rPr>
            <w:webHidden/>
          </w:rPr>
          <w:tab/>
        </w:r>
        <w:r>
          <w:rPr>
            <w:webHidden/>
          </w:rPr>
          <w:fldChar w:fldCharType="begin"/>
        </w:r>
        <w:r>
          <w:rPr>
            <w:webHidden/>
          </w:rPr>
          <w:instrText xml:space="preserve"> PAGEREF _Toc171578259 \h </w:instrText>
        </w:r>
        <w:r>
          <w:rPr>
            <w:webHidden/>
          </w:rPr>
        </w:r>
        <w:r>
          <w:rPr>
            <w:webHidden/>
          </w:rPr>
          <w:fldChar w:fldCharType="separate"/>
        </w:r>
        <w:r>
          <w:rPr>
            <w:webHidden/>
          </w:rPr>
          <w:t>45</w:t>
        </w:r>
        <w:r>
          <w:rPr>
            <w:webHidden/>
          </w:rPr>
          <w:fldChar w:fldCharType="end"/>
        </w:r>
      </w:hyperlink>
    </w:p>
    <w:p w14:paraId="1C5B8B25" w14:textId="2C40929B" w:rsidR="00C91449" w:rsidRDefault="00C91449">
      <w:pPr>
        <w:pStyle w:val="21"/>
        <w:tabs>
          <w:tab w:val="right" w:leader="dot" w:pos="9061"/>
        </w:tabs>
        <w:rPr>
          <w:rFonts w:ascii="Calibri" w:hAnsi="Calibri"/>
          <w:noProof/>
          <w:kern w:val="2"/>
        </w:rPr>
      </w:pPr>
      <w:hyperlink w:anchor="_Toc171578260" w:history="1">
        <w:r w:rsidRPr="000B71A4">
          <w:rPr>
            <w:rStyle w:val="a3"/>
            <w:noProof/>
          </w:rPr>
          <w:t>Банки.ru, 10.07.2024, Финансист назвал два фактора, из-за которых можно лишиться пенсии</w:t>
        </w:r>
        <w:r>
          <w:rPr>
            <w:noProof/>
            <w:webHidden/>
          </w:rPr>
          <w:tab/>
        </w:r>
        <w:r>
          <w:rPr>
            <w:noProof/>
            <w:webHidden/>
          </w:rPr>
          <w:fldChar w:fldCharType="begin"/>
        </w:r>
        <w:r>
          <w:rPr>
            <w:noProof/>
            <w:webHidden/>
          </w:rPr>
          <w:instrText xml:space="preserve"> PAGEREF _Toc171578260 \h </w:instrText>
        </w:r>
        <w:r>
          <w:rPr>
            <w:noProof/>
            <w:webHidden/>
          </w:rPr>
        </w:r>
        <w:r>
          <w:rPr>
            <w:noProof/>
            <w:webHidden/>
          </w:rPr>
          <w:fldChar w:fldCharType="separate"/>
        </w:r>
        <w:r>
          <w:rPr>
            <w:noProof/>
            <w:webHidden/>
          </w:rPr>
          <w:t>46</w:t>
        </w:r>
        <w:r>
          <w:rPr>
            <w:noProof/>
            <w:webHidden/>
          </w:rPr>
          <w:fldChar w:fldCharType="end"/>
        </w:r>
      </w:hyperlink>
    </w:p>
    <w:p w14:paraId="7EF5C91E" w14:textId="7F433305" w:rsidR="00C91449" w:rsidRDefault="00C91449">
      <w:pPr>
        <w:pStyle w:val="31"/>
        <w:rPr>
          <w:rFonts w:ascii="Calibri" w:hAnsi="Calibri"/>
          <w:kern w:val="2"/>
        </w:rPr>
      </w:pPr>
      <w:hyperlink w:anchor="_Toc171578261" w:history="1">
        <w:r w:rsidRPr="000B71A4">
          <w:rPr>
            <w:rStyle w:val="a3"/>
          </w:rPr>
          <w:t>Эксперт назвал два фактора, из-за которых российский пенсионер может лишиться социальной пенсии по старости, которая выплачивается людям, не набравшим достаточное количество пенсионных баллов или стажа для назначения страховой пенсии. Выплата прекратится, если гражданин устроится на работу либо зарегистрируется в качестве ИП, поделился информацией доцент кафедры общественных финансов Финансового университета при правительстве РФ Игорь Балынин, пишет «АиФ».</w:t>
        </w:r>
        <w:r>
          <w:rPr>
            <w:webHidden/>
          </w:rPr>
          <w:tab/>
        </w:r>
        <w:r>
          <w:rPr>
            <w:webHidden/>
          </w:rPr>
          <w:fldChar w:fldCharType="begin"/>
        </w:r>
        <w:r>
          <w:rPr>
            <w:webHidden/>
          </w:rPr>
          <w:instrText xml:space="preserve"> PAGEREF _Toc171578261 \h </w:instrText>
        </w:r>
        <w:r>
          <w:rPr>
            <w:webHidden/>
          </w:rPr>
        </w:r>
        <w:r>
          <w:rPr>
            <w:webHidden/>
          </w:rPr>
          <w:fldChar w:fldCharType="separate"/>
        </w:r>
        <w:r>
          <w:rPr>
            <w:webHidden/>
          </w:rPr>
          <w:t>46</w:t>
        </w:r>
        <w:r>
          <w:rPr>
            <w:webHidden/>
          </w:rPr>
          <w:fldChar w:fldCharType="end"/>
        </w:r>
      </w:hyperlink>
    </w:p>
    <w:p w14:paraId="36316EB6" w14:textId="04BC8144" w:rsidR="00C91449" w:rsidRDefault="00C91449">
      <w:pPr>
        <w:pStyle w:val="21"/>
        <w:tabs>
          <w:tab w:val="right" w:leader="dot" w:pos="9061"/>
        </w:tabs>
        <w:rPr>
          <w:rFonts w:ascii="Calibri" w:hAnsi="Calibri"/>
          <w:noProof/>
          <w:kern w:val="2"/>
        </w:rPr>
      </w:pPr>
      <w:hyperlink w:anchor="_Toc171578262" w:history="1">
        <w:r w:rsidRPr="000B71A4">
          <w:rPr>
            <w:rStyle w:val="a3"/>
            <w:noProof/>
          </w:rPr>
          <w:t>Конкурент, 10.07.2024, Взносы на страховую пенсию снова захотели изменить - подробности</w:t>
        </w:r>
        <w:r>
          <w:rPr>
            <w:noProof/>
            <w:webHidden/>
          </w:rPr>
          <w:tab/>
        </w:r>
        <w:r>
          <w:rPr>
            <w:noProof/>
            <w:webHidden/>
          </w:rPr>
          <w:fldChar w:fldCharType="begin"/>
        </w:r>
        <w:r>
          <w:rPr>
            <w:noProof/>
            <w:webHidden/>
          </w:rPr>
          <w:instrText xml:space="preserve"> PAGEREF _Toc171578262 \h </w:instrText>
        </w:r>
        <w:r>
          <w:rPr>
            <w:noProof/>
            <w:webHidden/>
          </w:rPr>
        </w:r>
        <w:r>
          <w:rPr>
            <w:noProof/>
            <w:webHidden/>
          </w:rPr>
          <w:fldChar w:fldCharType="separate"/>
        </w:r>
        <w:r>
          <w:rPr>
            <w:noProof/>
            <w:webHidden/>
          </w:rPr>
          <w:t>47</w:t>
        </w:r>
        <w:r>
          <w:rPr>
            <w:noProof/>
            <w:webHidden/>
          </w:rPr>
          <w:fldChar w:fldCharType="end"/>
        </w:r>
      </w:hyperlink>
    </w:p>
    <w:p w14:paraId="21710014" w14:textId="765A3DEE" w:rsidR="00C91449" w:rsidRDefault="00C91449">
      <w:pPr>
        <w:pStyle w:val="31"/>
        <w:rPr>
          <w:rFonts w:ascii="Calibri" w:hAnsi="Calibri"/>
          <w:kern w:val="2"/>
        </w:rPr>
      </w:pPr>
      <w:hyperlink w:anchor="_Toc171578263" w:history="1">
        <w:r w:rsidRPr="000B71A4">
          <w:rPr>
            <w:rStyle w:val="a3"/>
          </w:rPr>
          <w:t>В России необходимо вернуть те правила, которые действовали для пенсионеров до 2014 г. Об этом заявил председатель комитета Государственной думы по финансовому рынку Анатолий Аксаков.</w:t>
        </w:r>
        <w:r>
          <w:rPr>
            <w:webHidden/>
          </w:rPr>
          <w:tab/>
        </w:r>
        <w:r>
          <w:rPr>
            <w:webHidden/>
          </w:rPr>
          <w:fldChar w:fldCharType="begin"/>
        </w:r>
        <w:r>
          <w:rPr>
            <w:webHidden/>
          </w:rPr>
          <w:instrText xml:space="preserve"> PAGEREF _Toc171578263 \h </w:instrText>
        </w:r>
        <w:r>
          <w:rPr>
            <w:webHidden/>
          </w:rPr>
        </w:r>
        <w:r>
          <w:rPr>
            <w:webHidden/>
          </w:rPr>
          <w:fldChar w:fldCharType="separate"/>
        </w:r>
        <w:r>
          <w:rPr>
            <w:webHidden/>
          </w:rPr>
          <w:t>47</w:t>
        </w:r>
        <w:r>
          <w:rPr>
            <w:webHidden/>
          </w:rPr>
          <w:fldChar w:fldCharType="end"/>
        </w:r>
      </w:hyperlink>
    </w:p>
    <w:p w14:paraId="071CCF71" w14:textId="1DA4E9D2" w:rsidR="00C91449" w:rsidRDefault="00C91449">
      <w:pPr>
        <w:pStyle w:val="21"/>
        <w:tabs>
          <w:tab w:val="right" w:leader="dot" w:pos="9061"/>
        </w:tabs>
        <w:rPr>
          <w:rFonts w:ascii="Calibri" w:hAnsi="Calibri"/>
          <w:noProof/>
          <w:kern w:val="2"/>
        </w:rPr>
      </w:pPr>
      <w:hyperlink w:anchor="_Toc171578264" w:history="1">
        <w:r w:rsidRPr="000B71A4">
          <w:rPr>
            <w:rStyle w:val="a3"/>
            <w:noProof/>
          </w:rPr>
          <w:t>PRIMPRESS, 10.07.2024, Решение окончательное. Путин подписал важный для миллионов пенсионеров закон</w:t>
        </w:r>
        <w:r>
          <w:rPr>
            <w:noProof/>
            <w:webHidden/>
          </w:rPr>
          <w:tab/>
        </w:r>
        <w:r>
          <w:rPr>
            <w:noProof/>
            <w:webHidden/>
          </w:rPr>
          <w:fldChar w:fldCharType="begin"/>
        </w:r>
        <w:r>
          <w:rPr>
            <w:noProof/>
            <w:webHidden/>
          </w:rPr>
          <w:instrText xml:space="preserve"> PAGEREF _Toc171578264 \h </w:instrText>
        </w:r>
        <w:r>
          <w:rPr>
            <w:noProof/>
            <w:webHidden/>
          </w:rPr>
        </w:r>
        <w:r>
          <w:rPr>
            <w:noProof/>
            <w:webHidden/>
          </w:rPr>
          <w:fldChar w:fldCharType="separate"/>
        </w:r>
        <w:r>
          <w:rPr>
            <w:noProof/>
            <w:webHidden/>
          </w:rPr>
          <w:t>47</w:t>
        </w:r>
        <w:r>
          <w:rPr>
            <w:noProof/>
            <w:webHidden/>
          </w:rPr>
          <w:fldChar w:fldCharType="end"/>
        </w:r>
      </w:hyperlink>
    </w:p>
    <w:p w14:paraId="774EE329" w14:textId="494E123B" w:rsidR="00C91449" w:rsidRDefault="00C91449">
      <w:pPr>
        <w:pStyle w:val="31"/>
        <w:rPr>
          <w:rFonts w:ascii="Calibri" w:hAnsi="Calibri"/>
          <w:kern w:val="2"/>
        </w:rPr>
      </w:pPr>
      <w:hyperlink w:anchor="_Toc171578265" w:history="1">
        <w:r w:rsidRPr="000B71A4">
          <w:rPr>
            <w:rStyle w:val="a3"/>
          </w:rPr>
          <w:t>Президент России Владимир Путин подписал принятый ранее Государственной думой закон, который затрагивает миллионы российских пожилых россиян, сообщает PRIMPRESS.</w:t>
        </w:r>
        <w:r>
          <w:rPr>
            <w:webHidden/>
          </w:rPr>
          <w:tab/>
        </w:r>
        <w:r>
          <w:rPr>
            <w:webHidden/>
          </w:rPr>
          <w:fldChar w:fldCharType="begin"/>
        </w:r>
        <w:r>
          <w:rPr>
            <w:webHidden/>
          </w:rPr>
          <w:instrText xml:space="preserve"> PAGEREF _Toc171578265 \h </w:instrText>
        </w:r>
        <w:r>
          <w:rPr>
            <w:webHidden/>
          </w:rPr>
        </w:r>
        <w:r>
          <w:rPr>
            <w:webHidden/>
          </w:rPr>
          <w:fldChar w:fldCharType="separate"/>
        </w:r>
        <w:r>
          <w:rPr>
            <w:webHidden/>
          </w:rPr>
          <w:t>47</w:t>
        </w:r>
        <w:r>
          <w:rPr>
            <w:webHidden/>
          </w:rPr>
          <w:fldChar w:fldCharType="end"/>
        </w:r>
      </w:hyperlink>
    </w:p>
    <w:p w14:paraId="286D962E" w14:textId="6B6AD510" w:rsidR="00C91449" w:rsidRDefault="00C91449">
      <w:pPr>
        <w:pStyle w:val="21"/>
        <w:tabs>
          <w:tab w:val="right" w:leader="dot" w:pos="9061"/>
        </w:tabs>
        <w:rPr>
          <w:rFonts w:ascii="Calibri" w:hAnsi="Calibri"/>
          <w:noProof/>
          <w:kern w:val="2"/>
        </w:rPr>
      </w:pPr>
      <w:hyperlink w:anchor="_Toc171578266" w:history="1">
        <w:r w:rsidRPr="000B71A4">
          <w:rPr>
            <w:rStyle w:val="a3"/>
            <w:noProof/>
          </w:rPr>
          <w:t>PRIMPRESS, 10.07.2024, Пенсионный возраст снизят за каждый отработанный год. Пенсионеров ждет большой сюрприз</w:t>
        </w:r>
        <w:r>
          <w:rPr>
            <w:noProof/>
            <w:webHidden/>
          </w:rPr>
          <w:tab/>
        </w:r>
        <w:r>
          <w:rPr>
            <w:noProof/>
            <w:webHidden/>
          </w:rPr>
          <w:fldChar w:fldCharType="begin"/>
        </w:r>
        <w:r>
          <w:rPr>
            <w:noProof/>
            <w:webHidden/>
          </w:rPr>
          <w:instrText xml:space="preserve"> PAGEREF _Toc171578266 \h </w:instrText>
        </w:r>
        <w:r>
          <w:rPr>
            <w:noProof/>
            <w:webHidden/>
          </w:rPr>
        </w:r>
        <w:r>
          <w:rPr>
            <w:noProof/>
            <w:webHidden/>
          </w:rPr>
          <w:fldChar w:fldCharType="separate"/>
        </w:r>
        <w:r>
          <w:rPr>
            <w:noProof/>
            <w:webHidden/>
          </w:rPr>
          <w:t>48</w:t>
        </w:r>
        <w:r>
          <w:rPr>
            <w:noProof/>
            <w:webHidden/>
          </w:rPr>
          <w:fldChar w:fldCharType="end"/>
        </w:r>
      </w:hyperlink>
    </w:p>
    <w:p w14:paraId="0F2726F9" w14:textId="68F05EDC" w:rsidR="00C91449" w:rsidRDefault="00C91449">
      <w:pPr>
        <w:pStyle w:val="31"/>
        <w:rPr>
          <w:rFonts w:ascii="Calibri" w:hAnsi="Calibri"/>
          <w:kern w:val="2"/>
        </w:rPr>
      </w:pPr>
      <w:hyperlink w:anchor="_Toc171578267" w:history="1">
        <w:r w:rsidRPr="000B71A4">
          <w:rPr>
            <w:rStyle w:val="a3"/>
          </w:rPr>
          <w:t>Пенсионеров ждет большой сюрприз, который касается процесса снижения пенсионного возраста. Скостить себе срок на несколько лет можно будет в определенных ситуациях за каждый отработанный год.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_Toc171578267 \h </w:instrText>
        </w:r>
        <w:r>
          <w:rPr>
            <w:webHidden/>
          </w:rPr>
        </w:r>
        <w:r>
          <w:rPr>
            <w:webHidden/>
          </w:rPr>
          <w:fldChar w:fldCharType="separate"/>
        </w:r>
        <w:r>
          <w:rPr>
            <w:webHidden/>
          </w:rPr>
          <w:t>48</w:t>
        </w:r>
        <w:r>
          <w:rPr>
            <w:webHidden/>
          </w:rPr>
          <w:fldChar w:fldCharType="end"/>
        </w:r>
      </w:hyperlink>
    </w:p>
    <w:p w14:paraId="6C0EE423" w14:textId="08211B0A" w:rsidR="00C91449" w:rsidRDefault="00C91449">
      <w:pPr>
        <w:pStyle w:val="21"/>
        <w:tabs>
          <w:tab w:val="right" w:leader="dot" w:pos="9061"/>
        </w:tabs>
        <w:rPr>
          <w:rFonts w:ascii="Calibri" w:hAnsi="Calibri"/>
          <w:noProof/>
          <w:kern w:val="2"/>
        </w:rPr>
      </w:pPr>
      <w:hyperlink w:anchor="_Toc171578268" w:history="1">
        <w:r w:rsidRPr="000B71A4">
          <w:rPr>
            <w:rStyle w:val="a3"/>
            <w:noProof/>
          </w:rPr>
          <w:t>PRIMPRESS, 11.07.2024, Пенсию повысят во второй раз. Пенсионерам объявили о приятном сюрпризе</w:t>
        </w:r>
        <w:r>
          <w:rPr>
            <w:noProof/>
            <w:webHidden/>
          </w:rPr>
          <w:tab/>
        </w:r>
        <w:r>
          <w:rPr>
            <w:noProof/>
            <w:webHidden/>
          </w:rPr>
          <w:fldChar w:fldCharType="begin"/>
        </w:r>
        <w:r>
          <w:rPr>
            <w:noProof/>
            <w:webHidden/>
          </w:rPr>
          <w:instrText xml:space="preserve"> PAGEREF _Toc171578268 \h </w:instrText>
        </w:r>
        <w:r>
          <w:rPr>
            <w:noProof/>
            <w:webHidden/>
          </w:rPr>
        </w:r>
        <w:r>
          <w:rPr>
            <w:noProof/>
            <w:webHidden/>
          </w:rPr>
          <w:fldChar w:fldCharType="separate"/>
        </w:r>
        <w:r>
          <w:rPr>
            <w:noProof/>
            <w:webHidden/>
          </w:rPr>
          <w:t>48</w:t>
        </w:r>
        <w:r>
          <w:rPr>
            <w:noProof/>
            <w:webHidden/>
          </w:rPr>
          <w:fldChar w:fldCharType="end"/>
        </w:r>
      </w:hyperlink>
    </w:p>
    <w:p w14:paraId="12531013" w14:textId="2D417F35" w:rsidR="00C91449" w:rsidRDefault="00C91449">
      <w:pPr>
        <w:pStyle w:val="31"/>
        <w:rPr>
          <w:rFonts w:ascii="Calibri" w:hAnsi="Calibri"/>
          <w:kern w:val="2"/>
        </w:rPr>
      </w:pPr>
      <w:hyperlink w:anchor="_Toc171578269" w:history="1">
        <w:r w:rsidRPr="000B71A4">
          <w:rPr>
            <w:rStyle w:val="a3"/>
          </w:rPr>
          <w:t>Пенсионерам объявили о приятном сюрпризе, который коснется повышения пенсионных выплат. Прибавка к пенсии станет двойной уже относительно скоро. И получат ее почти все пожилые граждане.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_Toc171578269 \h </w:instrText>
        </w:r>
        <w:r>
          <w:rPr>
            <w:webHidden/>
          </w:rPr>
        </w:r>
        <w:r>
          <w:rPr>
            <w:webHidden/>
          </w:rPr>
          <w:fldChar w:fldCharType="separate"/>
        </w:r>
        <w:r>
          <w:rPr>
            <w:webHidden/>
          </w:rPr>
          <w:t>48</w:t>
        </w:r>
        <w:r>
          <w:rPr>
            <w:webHidden/>
          </w:rPr>
          <w:fldChar w:fldCharType="end"/>
        </w:r>
      </w:hyperlink>
    </w:p>
    <w:p w14:paraId="179C5809" w14:textId="2D1BC741" w:rsidR="00C91449" w:rsidRDefault="00C91449">
      <w:pPr>
        <w:pStyle w:val="21"/>
        <w:tabs>
          <w:tab w:val="right" w:leader="dot" w:pos="9061"/>
        </w:tabs>
        <w:rPr>
          <w:rFonts w:ascii="Calibri" w:hAnsi="Calibri"/>
          <w:noProof/>
          <w:kern w:val="2"/>
        </w:rPr>
      </w:pPr>
      <w:hyperlink w:anchor="_Toc171578270" w:history="1">
        <w:r w:rsidRPr="000B71A4">
          <w:rPr>
            <w:rStyle w:val="a3"/>
            <w:noProof/>
          </w:rPr>
          <w:t>DEITA.ru, 10.07.2024, Что стоит сделать пенсионерам, работавшим в 90-е</w:t>
        </w:r>
        <w:r>
          <w:rPr>
            <w:noProof/>
            <w:webHidden/>
          </w:rPr>
          <w:tab/>
        </w:r>
        <w:r>
          <w:rPr>
            <w:noProof/>
            <w:webHidden/>
          </w:rPr>
          <w:fldChar w:fldCharType="begin"/>
        </w:r>
        <w:r>
          <w:rPr>
            <w:noProof/>
            <w:webHidden/>
          </w:rPr>
          <w:instrText xml:space="preserve"> PAGEREF _Toc171578270 \h </w:instrText>
        </w:r>
        <w:r>
          <w:rPr>
            <w:noProof/>
            <w:webHidden/>
          </w:rPr>
        </w:r>
        <w:r>
          <w:rPr>
            <w:noProof/>
            <w:webHidden/>
          </w:rPr>
          <w:fldChar w:fldCharType="separate"/>
        </w:r>
        <w:r>
          <w:rPr>
            <w:noProof/>
            <w:webHidden/>
          </w:rPr>
          <w:t>49</w:t>
        </w:r>
        <w:r>
          <w:rPr>
            <w:noProof/>
            <w:webHidden/>
          </w:rPr>
          <w:fldChar w:fldCharType="end"/>
        </w:r>
      </w:hyperlink>
    </w:p>
    <w:p w14:paraId="63EA0E69" w14:textId="0AD410A2" w:rsidR="00C91449" w:rsidRDefault="00C91449">
      <w:pPr>
        <w:pStyle w:val="31"/>
        <w:rPr>
          <w:rFonts w:ascii="Calibri" w:hAnsi="Calibri"/>
          <w:kern w:val="2"/>
        </w:rPr>
      </w:pPr>
      <w:hyperlink w:anchor="_Toc171578271" w:history="1">
        <w:r w:rsidRPr="000B71A4">
          <w:rPr>
            <w:rStyle w:val="a3"/>
          </w:rPr>
          <w:t>Не всем россиянам, которые вышли на пенсию, может хватить официального стажа для получения полноценных социальных выплат. Об этом рассказали специалисты в сфере пенсионного обеспечения, сообщает ИА DEITA.RU. Как объяснили эксперты, с такой нехваткой могут столкнуться россияне, работавшие в 90-е годы. Как пояснили специалисты, в этот период учет рабочего стажа зачастую велся не строго и неофициально из-за чего многим людям просто на просто не засчитали это время.</w:t>
        </w:r>
        <w:r>
          <w:rPr>
            <w:webHidden/>
          </w:rPr>
          <w:tab/>
        </w:r>
        <w:r>
          <w:rPr>
            <w:webHidden/>
          </w:rPr>
          <w:fldChar w:fldCharType="begin"/>
        </w:r>
        <w:r>
          <w:rPr>
            <w:webHidden/>
          </w:rPr>
          <w:instrText xml:space="preserve"> PAGEREF _Toc171578271 \h </w:instrText>
        </w:r>
        <w:r>
          <w:rPr>
            <w:webHidden/>
          </w:rPr>
        </w:r>
        <w:r>
          <w:rPr>
            <w:webHidden/>
          </w:rPr>
          <w:fldChar w:fldCharType="separate"/>
        </w:r>
        <w:r>
          <w:rPr>
            <w:webHidden/>
          </w:rPr>
          <w:t>49</w:t>
        </w:r>
        <w:r>
          <w:rPr>
            <w:webHidden/>
          </w:rPr>
          <w:fldChar w:fldCharType="end"/>
        </w:r>
      </w:hyperlink>
    </w:p>
    <w:p w14:paraId="2537B461" w14:textId="48460539" w:rsidR="00C91449" w:rsidRDefault="00C91449">
      <w:pPr>
        <w:pStyle w:val="21"/>
        <w:tabs>
          <w:tab w:val="right" w:leader="dot" w:pos="9061"/>
        </w:tabs>
        <w:rPr>
          <w:rFonts w:ascii="Calibri" w:hAnsi="Calibri"/>
          <w:noProof/>
          <w:kern w:val="2"/>
        </w:rPr>
      </w:pPr>
      <w:hyperlink w:anchor="_Toc171578272" w:history="1">
        <w:r w:rsidRPr="000B71A4">
          <w:rPr>
            <w:rStyle w:val="a3"/>
            <w:noProof/>
          </w:rPr>
          <w:t>DEITA.ru, 10.07.2024, Озвучено, что ждет часть пенсионеров старше 1966 года рождения</w:t>
        </w:r>
        <w:r>
          <w:rPr>
            <w:noProof/>
            <w:webHidden/>
          </w:rPr>
          <w:tab/>
        </w:r>
        <w:r>
          <w:rPr>
            <w:noProof/>
            <w:webHidden/>
          </w:rPr>
          <w:fldChar w:fldCharType="begin"/>
        </w:r>
        <w:r>
          <w:rPr>
            <w:noProof/>
            <w:webHidden/>
          </w:rPr>
          <w:instrText xml:space="preserve"> PAGEREF _Toc171578272 \h </w:instrText>
        </w:r>
        <w:r>
          <w:rPr>
            <w:noProof/>
            <w:webHidden/>
          </w:rPr>
        </w:r>
        <w:r>
          <w:rPr>
            <w:noProof/>
            <w:webHidden/>
          </w:rPr>
          <w:fldChar w:fldCharType="separate"/>
        </w:r>
        <w:r>
          <w:rPr>
            <w:noProof/>
            <w:webHidden/>
          </w:rPr>
          <w:t>49</w:t>
        </w:r>
        <w:r>
          <w:rPr>
            <w:noProof/>
            <w:webHidden/>
          </w:rPr>
          <w:fldChar w:fldCharType="end"/>
        </w:r>
      </w:hyperlink>
    </w:p>
    <w:p w14:paraId="650FA5BB" w14:textId="3017DC7D" w:rsidR="00C91449" w:rsidRDefault="00C91449">
      <w:pPr>
        <w:pStyle w:val="31"/>
        <w:rPr>
          <w:rFonts w:ascii="Calibri" w:hAnsi="Calibri"/>
          <w:kern w:val="2"/>
        </w:rPr>
      </w:pPr>
      <w:hyperlink w:anchor="_Toc171578273" w:history="1">
        <w:r w:rsidRPr="000B71A4">
          <w:rPr>
            <w:rStyle w:val="a3"/>
          </w:rPr>
          <w:t>Россияне, родившиеся после 1966 года и имеющие официальный трудовой стаж до 2014 года, могут иметь накопительную часть пенсии. Как рассказали в Социальном фонде страны, такие граждане имеют право на выплату накопившихся денег при соблюдении определенных условий, сообщает ИА DEITA.RU.</w:t>
        </w:r>
        <w:r>
          <w:rPr>
            <w:webHidden/>
          </w:rPr>
          <w:tab/>
        </w:r>
        <w:r>
          <w:rPr>
            <w:webHidden/>
          </w:rPr>
          <w:fldChar w:fldCharType="begin"/>
        </w:r>
        <w:r>
          <w:rPr>
            <w:webHidden/>
          </w:rPr>
          <w:instrText xml:space="preserve"> PAGEREF _Toc171578273 \h </w:instrText>
        </w:r>
        <w:r>
          <w:rPr>
            <w:webHidden/>
          </w:rPr>
        </w:r>
        <w:r>
          <w:rPr>
            <w:webHidden/>
          </w:rPr>
          <w:fldChar w:fldCharType="separate"/>
        </w:r>
        <w:r>
          <w:rPr>
            <w:webHidden/>
          </w:rPr>
          <w:t>49</w:t>
        </w:r>
        <w:r>
          <w:rPr>
            <w:webHidden/>
          </w:rPr>
          <w:fldChar w:fldCharType="end"/>
        </w:r>
      </w:hyperlink>
    </w:p>
    <w:p w14:paraId="2455F57D" w14:textId="2CFBEE84" w:rsidR="00C91449" w:rsidRDefault="00C91449">
      <w:pPr>
        <w:pStyle w:val="21"/>
        <w:tabs>
          <w:tab w:val="right" w:leader="dot" w:pos="9061"/>
        </w:tabs>
        <w:rPr>
          <w:rFonts w:ascii="Calibri" w:hAnsi="Calibri"/>
          <w:noProof/>
          <w:kern w:val="2"/>
        </w:rPr>
      </w:pPr>
      <w:hyperlink w:anchor="_Toc171578274" w:history="1">
        <w:r w:rsidRPr="000B71A4">
          <w:rPr>
            <w:rStyle w:val="a3"/>
            <w:noProof/>
          </w:rPr>
          <w:t>DEITA.ru, 10.07.2024, Какие налоги могут начислить пенсионерам в 2024 году</w:t>
        </w:r>
        <w:r>
          <w:rPr>
            <w:noProof/>
            <w:webHidden/>
          </w:rPr>
          <w:tab/>
        </w:r>
        <w:r>
          <w:rPr>
            <w:noProof/>
            <w:webHidden/>
          </w:rPr>
          <w:fldChar w:fldCharType="begin"/>
        </w:r>
        <w:r>
          <w:rPr>
            <w:noProof/>
            <w:webHidden/>
          </w:rPr>
          <w:instrText xml:space="preserve"> PAGEREF _Toc171578274 \h </w:instrText>
        </w:r>
        <w:r>
          <w:rPr>
            <w:noProof/>
            <w:webHidden/>
          </w:rPr>
        </w:r>
        <w:r>
          <w:rPr>
            <w:noProof/>
            <w:webHidden/>
          </w:rPr>
          <w:fldChar w:fldCharType="separate"/>
        </w:r>
        <w:r>
          <w:rPr>
            <w:noProof/>
            <w:webHidden/>
          </w:rPr>
          <w:t>50</w:t>
        </w:r>
        <w:r>
          <w:rPr>
            <w:noProof/>
            <w:webHidden/>
          </w:rPr>
          <w:fldChar w:fldCharType="end"/>
        </w:r>
      </w:hyperlink>
    </w:p>
    <w:p w14:paraId="10B78E3C" w14:textId="12F73D2C" w:rsidR="00C91449" w:rsidRDefault="00C91449">
      <w:pPr>
        <w:pStyle w:val="31"/>
        <w:rPr>
          <w:rFonts w:ascii="Calibri" w:hAnsi="Calibri"/>
          <w:kern w:val="2"/>
        </w:rPr>
      </w:pPr>
      <w:hyperlink w:anchor="_Toc171578275" w:history="1">
        <w:r w:rsidRPr="000B71A4">
          <w:rPr>
            <w:rStyle w:val="a3"/>
          </w:rPr>
          <w:t>Многие российские пенсионеры могут столкнуться с необходимостью заплатить налоги в этом году. Какие именно сборы могут начислить людям старшего возраста, рассказала юрист Ирина Сивакова, сообщает ИА DEITA.RU со ссылкой на Телеграм-канал «Юридические тонкости».</w:t>
        </w:r>
        <w:r>
          <w:rPr>
            <w:webHidden/>
          </w:rPr>
          <w:tab/>
        </w:r>
        <w:r>
          <w:rPr>
            <w:webHidden/>
          </w:rPr>
          <w:fldChar w:fldCharType="begin"/>
        </w:r>
        <w:r>
          <w:rPr>
            <w:webHidden/>
          </w:rPr>
          <w:instrText xml:space="preserve"> PAGEREF _Toc171578275 \h </w:instrText>
        </w:r>
        <w:r>
          <w:rPr>
            <w:webHidden/>
          </w:rPr>
        </w:r>
        <w:r>
          <w:rPr>
            <w:webHidden/>
          </w:rPr>
          <w:fldChar w:fldCharType="separate"/>
        </w:r>
        <w:r>
          <w:rPr>
            <w:webHidden/>
          </w:rPr>
          <w:t>50</w:t>
        </w:r>
        <w:r>
          <w:rPr>
            <w:webHidden/>
          </w:rPr>
          <w:fldChar w:fldCharType="end"/>
        </w:r>
      </w:hyperlink>
    </w:p>
    <w:p w14:paraId="6CD854C2" w14:textId="0455AD02" w:rsidR="00C91449" w:rsidRDefault="00C91449">
      <w:pPr>
        <w:pStyle w:val="21"/>
        <w:tabs>
          <w:tab w:val="right" w:leader="dot" w:pos="9061"/>
        </w:tabs>
        <w:rPr>
          <w:rFonts w:ascii="Calibri" w:hAnsi="Calibri"/>
          <w:noProof/>
          <w:kern w:val="2"/>
        </w:rPr>
      </w:pPr>
      <w:hyperlink w:anchor="_Toc171578276" w:history="1">
        <w:r w:rsidRPr="000B71A4">
          <w:rPr>
            <w:rStyle w:val="a3"/>
            <w:noProof/>
          </w:rPr>
          <w:t>PеnsNеws.ru, 10.07.2024, Путин подписал закон об урезанной индексации выплат работающим пенсионерам</w:t>
        </w:r>
        <w:r>
          <w:rPr>
            <w:noProof/>
            <w:webHidden/>
          </w:rPr>
          <w:tab/>
        </w:r>
        <w:r>
          <w:rPr>
            <w:noProof/>
            <w:webHidden/>
          </w:rPr>
          <w:fldChar w:fldCharType="begin"/>
        </w:r>
        <w:r>
          <w:rPr>
            <w:noProof/>
            <w:webHidden/>
          </w:rPr>
          <w:instrText xml:space="preserve"> PAGEREF _Toc171578276 \h </w:instrText>
        </w:r>
        <w:r>
          <w:rPr>
            <w:noProof/>
            <w:webHidden/>
          </w:rPr>
        </w:r>
        <w:r>
          <w:rPr>
            <w:noProof/>
            <w:webHidden/>
          </w:rPr>
          <w:fldChar w:fldCharType="separate"/>
        </w:r>
        <w:r>
          <w:rPr>
            <w:noProof/>
            <w:webHidden/>
          </w:rPr>
          <w:t>51</w:t>
        </w:r>
        <w:r>
          <w:rPr>
            <w:noProof/>
            <w:webHidden/>
          </w:rPr>
          <w:fldChar w:fldCharType="end"/>
        </w:r>
      </w:hyperlink>
    </w:p>
    <w:p w14:paraId="423882D3" w14:textId="149AFD13" w:rsidR="00C91449" w:rsidRDefault="00C91449">
      <w:pPr>
        <w:pStyle w:val="31"/>
        <w:rPr>
          <w:rFonts w:ascii="Calibri" w:hAnsi="Calibri"/>
          <w:kern w:val="2"/>
        </w:rPr>
      </w:pPr>
      <w:hyperlink w:anchor="_Toc171578277" w:history="1">
        <w:r w:rsidRPr="000B71A4">
          <w:rPr>
            <w:rStyle w:val="a3"/>
          </w:rPr>
          <w:t>Президент России Владимир Путин подписал закон, который возобновляет индексацию пенсий работающим пенсионерам с 2025 года. Работающие пенсионеры будут получать страховую пенсию и выплату к ней в размере, установленном на 31 декабря 2024 года, без учета недополученных средств, пишет Pеnsnеws.ru.</w:t>
        </w:r>
        <w:r>
          <w:rPr>
            <w:webHidden/>
          </w:rPr>
          <w:tab/>
        </w:r>
        <w:r>
          <w:rPr>
            <w:webHidden/>
          </w:rPr>
          <w:fldChar w:fldCharType="begin"/>
        </w:r>
        <w:r>
          <w:rPr>
            <w:webHidden/>
          </w:rPr>
          <w:instrText xml:space="preserve"> PAGEREF _Toc171578277 \h </w:instrText>
        </w:r>
        <w:r>
          <w:rPr>
            <w:webHidden/>
          </w:rPr>
        </w:r>
        <w:r>
          <w:rPr>
            <w:webHidden/>
          </w:rPr>
          <w:fldChar w:fldCharType="separate"/>
        </w:r>
        <w:r>
          <w:rPr>
            <w:webHidden/>
          </w:rPr>
          <w:t>51</w:t>
        </w:r>
        <w:r>
          <w:rPr>
            <w:webHidden/>
          </w:rPr>
          <w:fldChar w:fldCharType="end"/>
        </w:r>
      </w:hyperlink>
    </w:p>
    <w:p w14:paraId="0CFFA54F" w14:textId="32B551DD" w:rsidR="00C91449" w:rsidRDefault="00C91449">
      <w:pPr>
        <w:pStyle w:val="12"/>
        <w:tabs>
          <w:tab w:val="right" w:leader="dot" w:pos="9061"/>
        </w:tabs>
        <w:rPr>
          <w:rFonts w:ascii="Calibri" w:hAnsi="Calibri"/>
          <w:b w:val="0"/>
          <w:noProof/>
          <w:kern w:val="2"/>
          <w:sz w:val="24"/>
        </w:rPr>
      </w:pPr>
      <w:hyperlink w:anchor="_Toc171578278" w:history="1">
        <w:r w:rsidRPr="000B71A4">
          <w:rPr>
            <w:rStyle w:val="a3"/>
            <w:noProof/>
          </w:rPr>
          <w:t>НОВОСТИ МАКРОЭКОНОМИКИ</w:t>
        </w:r>
        <w:r>
          <w:rPr>
            <w:noProof/>
            <w:webHidden/>
          </w:rPr>
          <w:tab/>
        </w:r>
        <w:r>
          <w:rPr>
            <w:noProof/>
            <w:webHidden/>
          </w:rPr>
          <w:fldChar w:fldCharType="begin"/>
        </w:r>
        <w:r>
          <w:rPr>
            <w:noProof/>
            <w:webHidden/>
          </w:rPr>
          <w:instrText xml:space="preserve"> PAGEREF _Toc171578278 \h </w:instrText>
        </w:r>
        <w:r>
          <w:rPr>
            <w:noProof/>
            <w:webHidden/>
          </w:rPr>
        </w:r>
        <w:r>
          <w:rPr>
            <w:noProof/>
            <w:webHidden/>
          </w:rPr>
          <w:fldChar w:fldCharType="separate"/>
        </w:r>
        <w:r>
          <w:rPr>
            <w:noProof/>
            <w:webHidden/>
          </w:rPr>
          <w:t>52</w:t>
        </w:r>
        <w:r>
          <w:rPr>
            <w:noProof/>
            <w:webHidden/>
          </w:rPr>
          <w:fldChar w:fldCharType="end"/>
        </w:r>
      </w:hyperlink>
    </w:p>
    <w:p w14:paraId="46757435" w14:textId="760E7017" w:rsidR="00C91449" w:rsidRDefault="00C91449">
      <w:pPr>
        <w:pStyle w:val="21"/>
        <w:tabs>
          <w:tab w:val="right" w:leader="dot" w:pos="9061"/>
        </w:tabs>
        <w:rPr>
          <w:rFonts w:ascii="Calibri" w:hAnsi="Calibri"/>
          <w:noProof/>
          <w:kern w:val="2"/>
        </w:rPr>
      </w:pPr>
      <w:hyperlink w:anchor="_Toc171578279" w:history="1">
        <w:r w:rsidRPr="000B71A4">
          <w:rPr>
            <w:rStyle w:val="a3"/>
            <w:noProof/>
          </w:rPr>
          <w:t>Парламентская газета, 10.07.2024, Медведев поручил внести в Госдуму законопроект о платформенной занятости</w:t>
        </w:r>
        <w:r>
          <w:rPr>
            <w:noProof/>
            <w:webHidden/>
          </w:rPr>
          <w:tab/>
        </w:r>
        <w:r>
          <w:rPr>
            <w:noProof/>
            <w:webHidden/>
          </w:rPr>
          <w:fldChar w:fldCharType="begin"/>
        </w:r>
        <w:r>
          <w:rPr>
            <w:noProof/>
            <w:webHidden/>
          </w:rPr>
          <w:instrText xml:space="preserve"> PAGEREF _Toc171578279 \h </w:instrText>
        </w:r>
        <w:r>
          <w:rPr>
            <w:noProof/>
            <w:webHidden/>
          </w:rPr>
        </w:r>
        <w:r>
          <w:rPr>
            <w:noProof/>
            <w:webHidden/>
          </w:rPr>
          <w:fldChar w:fldCharType="separate"/>
        </w:r>
        <w:r>
          <w:rPr>
            <w:noProof/>
            <w:webHidden/>
          </w:rPr>
          <w:t>52</w:t>
        </w:r>
        <w:r>
          <w:rPr>
            <w:noProof/>
            <w:webHidden/>
          </w:rPr>
          <w:fldChar w:fldCharType="end"/>
        </w:r>
      </w:hyperlink>
    </w:p>
    <w:p w14:paraId="22F7EB0D" w14:textId="156E364F" w:rsidR="00C91449" w:rsidRDefault="00C91449">
      <w:pPr>
        <w:pStyle w:val="31"/>
        <w:rPr>
          <w:rFonts w:ascii="Calibri" w:hAnsi="Calibri"/>
          <w:kern w:val="2"/>
        </w:rPr>
      </w:pPr>
      <w:hyperlink w:anchor="_Toc171578280" w:history="1">
        <w:r w:rsidRPr="000B71A4">
          <w:rPr>
            <w:rStyle w:val="a3"/>
          </w:rPr>
          <w:t>Заместитель председателя Совета безопасности РФ, председатель партии «Единая Россия» Дмитрий Медведев поручил внести на рассмотрение Госдумы законопроект о платформенной занятости. Об этом сообщили в пресс-службе партии.</w:t>
        </w:r>
        <w:r>
          <w:rPr>
            <w:webHidden/>
          </w:rPr>
          <w:tab/>
        </w:r>
        <w:r>
          <w:rPr>
            <w:webHidden/>
          </w:rPr>
          <w:fldChar w:fldCharType="begin"/>
        </w:r>
        <w:r>
          <w:rPr>
            <w:webHidden/>
          </w:rPr>
          <w:instrText xml:space="preserve"> PAGEREF _Toc171578280 \h </w:instrText>
        </w:r>
        <w:r>
          <w:rPr>
            <w:webHidden/>
          </w:rPr>
        </w:r>
        <w:r>
          <w:rPr>
            <w:webHidden/>
          </w:rPr>
          <w:fldChar w:fldCharType="separate"/>
        </w:r>
        <w:r>
          <w:rPr>
            <w:webHidden/>
          </w:rPr>
          <w:t>52</w:t>
        </w:r>
        <w:r>
          <w:rPr>
            <w:webHidden/>
          </w:rPr>
          <w:fldChar w:fldCharType="end"/>
        </w:r>
      </w:hyperlink>
    </w:p>
    <w:p w14:paraId="1C010460" w14:textId="31B0124F" w:rsidR="00C91449" w:rsidRDefault="00C91449">
      <w:pPr>
        <w:pStyle w:val="21"/>
        <w:tabs>
          <w:tab w:val="right" w:leader="dot" w:pos="9061"/>
        </w:tabs>
        <w:rPr>
          <w:rFonts w:ascii="Calibri" w:hAnsi="Calibri"/>
          <w:noProof/>
          <w:kern w:val="2"/>
        </w:rPr>
      </w:pPr>
      <w:hyperlink w:anchor="_Toc171578281" w:history="1">
        <w:r w:rsidRPr="000B71A4">
          <w:rPr>
            <w:rStyle w:val="a3"/>
            <w:noProof/>
          </w:rPr>
          <w:t>Парламентская газета, 10.07.2024, В кабмине проработают предложения к законопроекту о платформенной занятости</w:t>
        </w:r>
        <w:r>
          <w:rPr>
            <w:noProof/>
            <w:webHidden/>
          </w:rPr>
          <w:tab/>
        </w:r>
        <w:r>
          <w:rPr>
            <w:noProof/>
            <w:webHidden/>
          </w:rPr>
          <w:fldChar w:fldCharType="begin"/>
        </w:r>
        <w:r>
          <w:rPr>
            <w:noProof/>
            <w:webHidden/>
          </w:rPr>
          <w:instrText xml:space="preserve"> PAGEREF _Toc171578281 \h </w:instrText>
        </w:r>
        <w:r>
          <w:rPr>
            <w:noProof/>
            <w:webHidden/>
          </w:rPr>
        </w:r>
        <w:r>
          <w:rPr>
            <w:noProof/>
            <w:webHidden/>
          </w:rPr>
          <w:fldChar w:fldCharType="separate"/>
        </w:r>
        <w:r>
          <w:rPr>
            <w:noProof/>
            <w:webHidden/>
          </w:rPr>
          <w:t>53</w:t>
        </w:r>
        <w:r>
          <w:rPr>
            <w:noProof/>
            <w:webHidden/>
          </w:rPr>
          <w:fldChar w:fldCharType="end"/>
        </w:r>
      </w:hyperlink>
    </w:p>
    <w:p w14:paraId="6E11A89F" w14:textId="140A7DA7" w:rsidR="00C91449" w:rsidRDefault="00C91449">
      <w:pPr>
        <w:pStyle w:val="31"/>
        <w:rPr>
          <w:rFonts w:ascii="Calibri" w:hAnsi="Calibri"/>
          <w:kern w:val="2"/>
        </w:rPr>
      </w:pPr>
      <w:hyperlink w:anchor="_Toc171578282" w:history="1">
        <w:r w:rsidRPr="000B71A4">
          <w:rPr>
            <w:rStyle w:val="a3"/>
          </w:rPr>
          <w:t>В кабмине проработают предложения к законопроекту о платформенной занятости. Об этом заявил министр экономического развития Максим Решетников на совещании с председателем «Единой России», зампредом Совета безопасности Дмитрием Медведевым по совершенствованию трудового законодательства.</w:t>
        </w:r>
        <w:r>
          <w:rPr>
            <w:webHidden/>
          </w:rPr>
          <w:tab/>
        </w:r>
        <w:r>
          <w:rPr>
            <w:webHidden/>
          </w:rPr>
          <w:fldChar w:fldCharType="begin"/>
        </w:r>
        <w:r>
          <w:rPr>
            <w:webHidden/>
          </w:rPr>
          <w:instrText xml:space="preserve"> PAGEREF _Toc171578282 \h </w:instrText>
        </w:r>
        <w:r>
          <w:rPr>
            <w:webHidden/>
          </w:rPr>
        </w:r>
        <w:r>
          <w:rPr>
            <w:webHidden/>
          </w:rPr>
          <w:fldChar w:fldCharType="separate"/>
        </w:r>
        <w:r>
          <w:rPr>
            <w:webHidden/>
          </w:rPr>
          <w:t>53</w:t>
        </w:r>
        <w:r>
          <w:rPr>
            <w:webHidden/>
          </w:rPr>
          <w:fldChar w:fldCharType="end"/>
        </w:r>
      </w:hyperlink>
    </w:p>
    <w:p w14:paraId="367EBC1F" w14:textId="4BD9D324" w:rsidR="00C91449" w:rsidRDefault="00C91449">
      <w:pPr>
        <w:pStyle w:val="21"/>
        <w:tabs>
          <w:tab w:val="right" w:leader="dot" w:pos="9061"/>
        </w:tabs>
        <w:rPr>
          <w:rFonts w:ascii="Calibri" w:hAnsi="Calibri"/>
          <w:noProof/>
          <w:kern w:val="2"/>
        </w:rPr>
      </w:pPr>
      <w:hyperlink w:anchor="_Toc171578283" w:history="1">
        <w:r w:rsidRPr="000B71A4">
          <w:rPr>
            <w:rStyle w:val="a3"/>
            <w:noProof/>
          </w:rPr>
          <w:t>Парламентская газета, 10.07.2024, Котяков: законопроект о платформенной занятости даст работникам соцгарантии</w:t>
        </w:r>
        <w:r>
          <w:rPr>
            <w:noProof/>
            <w:webHidden/>
          </w:rPr>
          <w:tab/>
        </w:r>
        <w:r>
          <w:rPr>
            <w:noProof/>
            <w:webHidden/>
          </w:rPr>
          <w:fldChar w:fldCharType="begin"/>
        </w:r>
        <w:r>
          <w:rPr>
            <w:noProof/>
            <w:webHidden/>
          </w:rPr>
          <w:instrText xml:space="preserve"> PAGEREF _Toc171578283 \h </w:instrText>
        </w:r>
        <w:r>
          <w:rPr>
            <w:noProof/>
            <w:webHidden/>
          </w:rPr>
        </w:r>
        <w:r>
          <w:rPr>
            <w:noProof/>
            <w:webHidden/>
          </w:rPr>
          <w:fldChar w:fldCharType="separate"/>
        </w:r>
        <w:r>
          <w:rPr>
            <w:noProof/>
            <w:webHidden/>
          </w:rPr>
          <w:t>53</w:t>
        </w:r>
        <w:r>
          <w:rPr>
            <w:noProof/>
            <w:webHidden/>
          </w:rPr>
          <w:fldChar w:fldCharType="end"/>
        </w:r>
      </w:hyperlink>
    </w:p>
    <w:p w14:paraId="3703BB84" w14:textId="58436D62" w:rsidR="00C91449" w:rsidRDefault="00C91449">
      <w:pPr>
        <w:pStyle w:val="31"/>
        <w:rPr>
          <w:rFonts w:ascii="Calibri" w:hAnsi="Calibri"/>
          <w:kern w:val="2"/>
        </w:rPr>
      </w:pPr>
      <w:hyperlink w:anchor="_Toc171578284" w:history="1">
        <w:r w:rsidRPr="000B71A4">
          <w:rPr>
            <w:rStyle w:val="a3"/>
          </w:rPr>
          <w:t>Еще недавно в такой форме организации труда, как платформенная занятость, участвовали единицы, а сейчас число россиян, которые формируют свои доходы посредством взаимодействия с платформами, кратно выросло. Об этом 10 июля заявил министр труда РФ Антон Котяков на совещании с председателем «Единой России» Дмитрием Медведевым по совершенствованию трудового законодательства.</w:t>
        </w:r>
        <w:r>
          <w:rPr>
            <w:webHidden/>
          </w:rPr>
          <w:tab/>
        </w:r>
        <w:r>
          <w:rPr>
            <w:webHidden/>
          </w:rPr>
          <w:fldChar w:fldCharType="begin"/>
        </w:r>
        <w:r>
          <w:rPr>
            <w:webHidden/>
          </w:rPr>
          <w:instrText xml:space="preserve"> PAGEREF _Toc171578284 \h </w:instrText>
        </w:r>
        <w:r>
          <w:rPr>
            <w:webHidden/>
          </w:rPr>
        </w:r>
        <w:r>
          <w:rPr>
            <w:webHidden/>
          </w:rPr>
          <w:fldChar w:fldCharType="separate"/>
        </w:r>
        <w:r>
          <w:rPr>
            <w:webHidden/>
          </w:rPr>
          <w:t>53</w:t>
        </w:r>
        <w:r>
          <w:rPr>
            <w:webHidden/>
          </w:rPr>
          <w:fldChar w:fldCharType="end"/>
        </w:r>
      </w:hyperlink>
    </w:p>
    <w:p w14:paraId="253D9105" w14:textId="160E14E2" w:rsidR="00C91449" w:rsidRDefault="00C91449">
      <w:pPr>
        <w:pStyle w:val="21"/>
        <w:tabs>
          <w:tab w:val="right" w:leader="dot" w:pos="9061"/>
        </w:tabs>
        <w:rPr>
          <w:rFonts w:ascii="Calibri" w:hAnsi="Calibri"/>
          <w:noProof/>
          <w:kern w:val="2"/>
        </w:rPr>
      </w:pPr>
      <w:hyperlink w:anchor="_Toc171578285" w:history="1">
        <w:r w:rsidRPr="000B71A4">
          <w:rPr>
            <w:rStyle w:val="a3"/>
            <w:noProof/>
          </w:rPr>
          <w:t>Коммерсантъ - Деньги, 10.07.2024, «Наши недоброжелатели просто не будут успевать адекватно реагировать»</w:t>
        </w:r>
        <w:r>
          <w:rPr>
            <w:noProof/>
            <w:webHidden/>
          </w:rPr>
          <w:tab/>
        </w:r>
        <w:r>
          <w:rPr>
            <w:noProof/>
            <w:webHidden/>
          </w:rPr>
          <w:fldChar w:fldCharType="begin"/>
        </w:r>
        <w:r>
          <w:rPr>
            <w:noProof/>
            <w:webHidden/>
          </w:rPr>
          <w:instrText xml:space="preserve"> PAGEREF _Toc171578285 \h </w:instrText>
        </w:r>
        <w:r>
          <w:rPr>
            <w:noProof/>
            <w:webHidden/>
          </w:rPr>
        </w:r>
        <w:r>
          <w:rPr>
            <w:noProof/>
            <w:webHidden/>
          </w:rPr>
          <w:fldChar w:fldCharType="separate"/>
        </w:r>
        <w:r>
          <w:rPr>
            <w:noProof/>
            <w:webHidden/>
          </w:rPr>
          <w:t>54</w:t>
        </w:r>
        <w:r>
          <w:rPr>
            <w:noProof/>
            <w:webHidden/>
          </w:rPr>
          <w:fldChar w:fldCharType="end"/>
        </w:r>
      </w:hyperlink>
    </w:p>
    <w:p w14:paraId="45F12D08" w14:textId="5E982053" w:rsidR="00C91449" w:rsidRDefault="00C91449">
      <w:pPr>
        <w:pStyle w:val="31"/>
        <w:rPr>
          <w:rFonts w:ascii="Calibri" w:hAnsi="Calibri"/>
          <w:kern w:val="2"/>
        </w:rPr>
      </w:pPr>
      <w:hyperlink w:anchor="_Toc171578286" w:history="1">
        <w:r w:rsidRPr="000B71A4">
          <w:rPr>
            <w:rStyle w:val="a3"/>
          </w:rPr>
          <w:t>Какие важные для вкладчиков и инвесторов изменения в законодательстве были приняты Госдумой в первой половине года и какие планируется принять во второй, какие законы позволят российским гражданам и компаниям обойти санкционные ограничения на операции с валютой - об этом и многом другом в интервью «Деньгам» рассказал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_Toc171578286 \h </w:instrText>
        </w:r>
        <w:r>
          <w:rPr>
            <w:webHidden/>
          </w:rPr>
        </w:r>
        <w:r>
          <w:rPr>
            <w:webHidden/>
          </w:rPr>
          <w:fldChar w:fldCharType="separate"/>
        </w:r>
        <w:r>
          <w:rPr>
            <w:webHidden/>
          </w:rPr>
          <w:t>54</w:t>
        </w:r>
        <w:r>
          <w:rPr>
            <w:webHidden/>
          </w:rPr>
          <w:fldChar w:fldCharType="end"/>
        </w:r>
      </w:hyperlink>
    </w:p>
    <w:p w14:paraId="505958EF" w14:textId="42FD8D86" w:rsidR="00C91449" w:rsidRDefault="00C91449">
      <w:pPr>
        <w:pStyle w:val="21"/>
        <w:tabs>
          <w:tab w:val="right" w:leader="dot" w:pos="9061"/>
        </w:tabs>
        <w:rPr>
          <w:rFonts w:ascii="Calibri" w:hAnsi="Calibri"/>
          <w:noProof/>
          <w:kern w:val="2"/>
        </w:rPr>
      </w:pPr>
      <w:hyperlink w:anchor="_Toc171578287" w:history="1">
        <w:r w:rsidRPr="000B71A4">
          <w:rPr>
            <w:rStyle w:val="a3"/>
            <w:noProof/>
          </w:rPr>
          <w:t>ТАСС, 10.07.2024, СФ одобрил поправки в Бюджетный кодекс, входящие в «бюджетный пакет»</w:t>
        </w:r>
        <w:r>
          <w:rPr>
            <w:noProof/>
            <w:webHidden/>
          </w:rPr>
          <w:tab/>
        </w:r>
        <w:r>
          <w:rPr>
            <w:noProof/>
            <w:webHidden/>
          </w:rPr>
          <w:fldChar w:fldCharType="begin"/>
        </w:r>
        <w:r>
          <w:rPr>
            <w:noProof/>
            <w:webHidden/>
          </w:rPr>
          <w:instrText xml:space="preserve"> PAGEREF _Toc171578287 \h </w:instrText>
        </w:r>
        <w:r>
          <w:rPr>
            <w:noProof/>
            <w:webHidden/>
          </w:rPr>
        </w:r>
        <w:r>
          <w:rPr>
            <w:noProof/>
            <w:webHidden/>
          </w:rPr>
          <w:fldChar w:fldCharType="separate"/>
        </w:r>
        <w:r>
          <w:rPr>
            <w:noProof/>
            <w:webHidden/>
          </w:rPr>
          <w:t>59</w:t>
        </w:r>
        <w:r>
          <w:rPr>
            <w:noProof/>
            <w:webHidden/>
          </w:rPr>
          <w:fldChar w:fldCharType="end"/>
        </w:r>
      </w:hyperlink>
    </w:p>
    <w:p w14:paraId="0EB5982D" w14:textId="5C2B5344" w:rsidR="00C91449" w:rsidRDefault="00C91449">
      <w:pPr>
        <w:pStyle w:val="31"/>
        <w:rPr>
          <w:rFonts w:ascii="Calibri" w:hAnsi="Calibri"/>
          <w:kern w:val="2"/>
        </w:rPr>
      </w:pPr>
      <w:hyperlink w:anchor="_Toc171578288" w:history="1">
        <w:r w:rsidRPr="000B71A4">
          <w:rPr>
            <w:rStyle w:val="a3"/>
          </w:rPr>
          <w:t>Совет Федерации одобрил на заседании закон, которым вносятся поправки в Бюджетный кодекс РФ, направленные, в частности, на распределение между федеральным и региональными бюджетами поступлений от вновь вводимых акцизов. Документ был внесен правительством РФ. Документ вместе с поправками в федеральный бюджет на 2024 год и поправкам в Налоговый кодекс РФ входит в так называемый бюджетный пакет.</w:t>
        </w:r>
        <w:r>
          <w:rPr>
            <w:webHidden/>
          </w:rPr>
          <w:tab/>
        </w:r>
        <w:r>
          <w:rPr>
            <w:webHidden/>
          </w:rPr>
          <w:fldChar w:fldCharType="begin"/>
        </w:r>
        <w:r>
          <w:rPr>
            <w:webHidden/>
          </w:rPr>
          <w:instrText xml:space="preserve"> PAGEREF _Toc171578288 \h </w:instrText>
        </w:r>
        <w:r>
          <w:rPr>
            <w:webHidden/>
          </w:rPr>
        </w:r>
        <w:r>
          <w:rPr>
            <w:webHidden/>
          </w:rPr>
          <w:fldChar w:fldCharType="separate"/>
        </w:r>
        <w:r>
          <w:rPr>
            <w:webHidden/>
          </w:rPr>
          <w:t>59</w:t>
        </w:r>
        <w:r>
          <w:rPr>
            <w:webHidden/>
          </w:rPr>
          <w:fldChar w:fldCharType="end"/>
        </w:r>
      </w:hyperlink>
    </w:p>
    <w:p w14:paraId="679BB788" w14:textId="448A82D1" w:rsidR="00C91449" w:rsidRDefault="00C91449">
      <w:pPr>
        <w:pStyle w:val="21"/>
        <w:tabs>
          <w:tab w:val="right" w:leader="dot" w:pos="9061"/>
        </w:tabs>
        <w:rPr>
          <w:rFonts w:ascii="Calibri" w:hAnsi="Calibri"/>
          <w:noProof/>
          <w:kern w:val="2"/>
        </w:rPr>
      </w:pPr>
      <w:hyperlink w:anchor="_Toc171578289" w:history="1">
        <w:r w:rsidRPr="000B71A4">
          <w:rPr>
            <w:rStyle w:val="a3"/>
            <w:noProof/>
          </w:rPr>
          <w:t>РИА Новости, 10.07.2024, Совфед продлил сроки внесения проекта бюджета РФ на 2025-2027 гг</w:t>
        </w:r>
        <w:r>
          <w:rPr>
            <w:noProof/>
            <w:webHidden/>
          </w:rPr>
          <w:tab/>
        </w:r>
        <w:r>
          <w:rPr>
            <w:noProof/>
            <w:webHidden/>
          </w:rPr>
          <w:fldChar w:fldCharType="begin"/>
        </w:r>
        <w:r>
          <w:rPr>
            <w:noProof/>
            <w:webHidden/>
          </w:rPr>
          <w:instrText xml:space="preserve"> PAGEREF _Toc171578289 \h </w:instrText>
        </w:r>
        <w:r>
          <w:rPr>
            <w:noProof/>
            <w:webHidden/>
          </w:rPr>
        </w:r>
        <w:r>
          <w:rPr>
            <w:noProof/>
            <w:webHidden/>
          </w:rPr>
          <w:fldChar w:fldCharType="separate"/>
        </w:r>
        <w:r>
          <w:rPr>
            <w:noProof/>
            <w:webHidden/>
          </w:rPr>
          <w:t>61</w:t>
        </w:r>
        <w:r>
          <w:rPr>
            <w:noProof/>
            <w:webHidden/>
          </w:rPr>
          <w:fldChar w:fldCharType="end"/>
        </w:r>
      </w:hyperlink>
    </w:p>
    <w:p w14:paraId="5BDCDDA8" w14:textId="283BAEB6" w:rsidR="00C91449" w:rsidRDefault="00C91449">
      <w:pPr>
        <w:pStyle w:val="31"/>
        <w:rPr>
          <w:rFonts w:ascii="Calibri" w:hAnsi="Calibri"/>
          <w:kern w:val="2"/>
        </w:rPr>
      </w:pPr>
      <w:hyperlink w:anchor="_Toc171578290" w:history="1">
        <w:r w:rsidRPr="000B71A4">
          <w:rPr>
            <w:rStyle w:val="a3"/>
          </w:rPr>
          <w:t>Совет Федерации на заседании в среду одобрил закон, который предполагает перенос с 15 сентября на 1 октября 2024 года предельного срока внесения проекта федерального бюджета РФ на 2025-2027 годы, а также списание двух третей задолженности регионов по бюджетным кредитами.</w:t>
        </w:r>
        <w:r>
          <w:rPr>
            <w:webHidden/>
          </w:rPr>
          <w:tab/>
        </w:r>
        <w:r>
          <w:rPr>
            <w:webHidden/>
          </w:rPr>
          <w:fldChar w:fldCharType="begin"/>
        </w:r>
        <w:r>
          <w:rPr>
            <w:webHidden/>
          </w:rPr>
          <w:instrText xml:space="preserve"> PAGEREF _Toc171578290 \h </w:instrText>
        </w:r>
        <w:r>
          <w:rPr>
            <w:webHidden/>
          </w:rPr>
        </w:r>
        <w:r>
          <w:rPr>
            <w:webHidden/>
          </w:rPr>
          <w:fldChar w:fldCharType="separate"/>
        </w:r>
        <w:r>
          <w:rPr>
            <w:webHidden/>
          </w:rPr>
          <w:t>61</w:t>
        </w:r>
        <w:r>
          <w:rPr>
            <w:webHidden/>
          </w:rPr>
          <w:fldChar w:fldCharType="end"/>
        </w:r>
      </w:hyperlink>
    </w:p>
    <w:p w14:paraId="43305C89" w14:textId="5C13E0DC" w:rsidR="00C91449" w:rsidRDefault="00C91449">
      <w:pPr>
        <w:pStyle w:val="21"/>
        <w:tabs>
          <w:tab w:val="right" w:leader="dot" w:pos="9061"/>
        </w:tabs>
        <w:rPr>
          <w:rFonts w:ascii="Calibri" w:hAnsi="Calibri"/>
          <w:noProof/>
          <w:kern w:val="2"/>
        </w:rPr>
      </w:pPr>
      <w:hyperlink w:anchor="_Toc171578291" w:history="1">
        <w:r w:rsidRPr="000B71A4">
          <w:rPr>
            <w:rStyle w:val="a3"/>
            <w:noProof/>
          </w:rPr>
          <w:t>ТАСС, 10.07.2024, Совет Федерации одобрил закон о прогрессивной шкале НДФЛ</w:t>
        </w:r>
        <w:r>
          <w:rPr>
            <w:noProof/>
            <w:webHidden/>
          </w:rPr>
          <w:tab/>
        </w:r>
        <w:r>
          <w:rPr>
            <w:noProof/>
            <w:webHidden/>
          </w:rPr>
          <w:fldChar w:fldCharType="begin"/>
        </w:r>
        <w:r>
          <w:rPr>
            <w:noProof/>
            <w:webHidden/>
          </w:rPr>
          <w:instrText xml:space="preserve"> PAGEREF _Toc171578291 \h </w:instrText>
        </w:r>
        <w:r>
          <w:rPr>
            <w:noProof/>
            <w:webHidden/>
          </w:rPr>
        </w:r>
        <w:r>
          <w:rPr>
            <w:noProof/>
            <w:webHidden/>
          </w:rPr>
          <w:fldChar w:fldCharType="separate"/>
        </w:r>
        <w:r>
          <w:rPr>
            <w:noProof/>
            <w:webHidden/>
          </w:rPr>
          <w:t>62</w:t>
        </w:r>
        <w:r>
          <w:rPr>
            <w:noProof/>
            <w:webHidden/>
          </w:rPr>
          <w:fldChar w:fldCharType="end"/>
        </w:r>
      </w:hyperlink>
    </w:p>
    <w:p w14:paraId="315AB9D4" w14:textId="60512D27" w:rsidR="00C91449" w:rsidRDefault="00C91449">
      <w:pPr>
        <w:pStyle w:val="31"/>
        <w:rPr>
          <w:rFonts w:ascii="Calibri" w:hAnsi="Calibri"/>
          <w:kern w:val="2"/>
        </w:rPr>
      </w:pPr>
      <w:hyperlink w:anchor="_Toc171578292" w:history="1">
        <w:r w:rsidRPr="000B71A4">
          <w:rPr>
            <w:rStyle w:val="a3"/>
          </w:rPr>
          <w:t>Совет Федерации одобрил на заседании закон о донастройке налоговой системы в РФ, вводящий в том числе прогрессивную шкалу налога на доходы физических лиц (НДФЛ). Поправки вносятся в Налоговый кодекс РФ.</w:t>
        </w:r>
        <w:r>
          <w:rPr>
            <w:webHidden/>
          </w:rPr>
          <w:tab/>
        </w:r>
        <w:r>
          <w:rPr>
            <w:webHidden/>
          </w:rPr>
          <w:fldChar w:fldCharType="begin"/>
        </w:r>
        <w:r>
          <w:rPr>
            <w:webHidden/>
          </w:rPr>
          <w:instrText xml:space="preserve"> PAGEREF _Toc171578292 \h </w:instrText>
        </w:r>
        <w:r>
          <w:rPr>
            <w:webHidden/>
          </w:rPr>
        </w:r>
        <w:r>
          <w:rPr>
            <w:webHidden/>
          </w:rPr>
          <w:fldChar w:fldCharType="separate"/>
        </w:r>
        <w:r>
          <w:rPr>
            <w:webHidden/>
          </w:rPr>
          <w:t>62</w:t>
        </w:r>
        <w:r>
          <w:rPr>
            <w:webHidden/>
          </w:rPr>
          <w:fldChar w:fldCharType="end"/>
        </w:r>
      </w:hyperlink>
    </w:p>
    <w:p w14:paraId="0097CD7D" w14:textId="2229AB72" w:rsidR="00C91449" w:rsidRDefault="00C91449">
      <w:pPr>
        <w:pStyle w:val="21"/>
        <w:tabs>
          <w:tab w:val="right" w:leader="dot" w:pos="9061"/>
        </w:tabs>
        <w:rPr>
          <w:rFonts w:ascii="Calibri" w:hAnsi="Calibri"/>
          <w:noProof/>
          <w:kern w:val="2"/>
        </w:rPr>
      </w:pPr>
      <w:hyperlink w:anchor="_Toc171578293" w:history="1">
        <w:r w:rsidRPr="000B71A4">
          <w:rPr>
            <w:rStyle w:val="a3"/>
            <w:noProof/>
          </w:rPr>
          <w:t>РИА Новости, 10.07.2024, СФ повысил госпошлины на ряд юридических действий</w:t>
        </w:r>
        <w:r>
          <w:rPr>
            <w:noProof/>
            <w:webHidden/>
          </w:rPr>
          <w:tab/>
        </w:r>
        <w:r>
          <w:rPr>
            <w:noProof/>
            <w:webHidden/>
          </w:rPr>
          <w:fldChar w:fldCharType="begin"/>
        </w:r>
        <w:r>
          <w:rPr>
            <w:noProof/>
            <w:webHidden/>
          </w:rPr>
          <w:instrText xml:space="preserve"> PAGEREF _Toc171578293 \h </w:instrText>
        </w:r>
        <w:r>
          <w:rPr>
            <w:noProof/>
            <w:webHidden/>
          </w:rPr>
        </w:r>
        <w:r>
          <w:rPr>
            <w:noProof/>
            <w:webHidden/>
          </w:rPr>
          <w:fldChar w:fldCharType="separate"/>
        </w:r>
        <w:r>
          <w:rPr>
            <w:noProof/>
            <w:webHidden/>
          </w:rPr>
          <w:t>63</w:t>
        </w:r>
        <w:r>
          <w:rPr>
            <w:noProof/>
            <w:webHidden/>
          </w:rPr>
          <w:fldChar w:fldCharType="end"/>
        </w:r>
      </w:hyperlink>
    </w:p>
    <w:p w14:paraId="5AB2F539" w14:textId="653D9DDB" w:rsidR="00C91449" w:rsidRDefault="00C91449">
      <w:pPr>
        <w:pStyle w:val="31"/>
        <w:rPr>
          <w:rFonts w:ascii="Calibri" w:hAnsi="Calibri"/>
          <w:kern w:val="2"/>
        </w:rPr>
      </w:pPr>
      <w:hyperlink w:anchor="_Toc171578294" w:history="1">
        <w:r w:rsidRPr="000B71A4">
          <w:rPr>
            <w:rStyle w:val="a3"/>
          </w:rPr>
          <w:t>Совет Федерации на заседании в среду одобрил закон, увеличивающий госпошлины на ряд юридически значимых действий. Документ вносит изменения в Налоговый кодекс в целях совершенствования налоговой системы РФ.</w:t>
        </w:r>
        <w:r>
          <w:rPr>
            <w:webHidden/>
          </w:rPr>
          <w:tab/>
        </w:r>
        <w:r>
          <w:rPr>
            <w:webHidden/>
          </w:rPr>
          <w:fldChar w:fldCharType="begin"/>
        </w:r>
        <w:r>
          <w:rPr>
            <w:webHidden/>
          </w:rPr>
          <w:instrText xml:space="preserve"> PAGEREF _Toc171578294 \h </w:instrText>
        </w:r>
        <w:r>
          <w:rPr>
            <w:webHidden/>
          </w:rPr>
        </w:r>
        <w:r>
          <w:rPr>
            <w:webHidden/>
          </w:rPr>
          <w:fldChar w:fldCharType="separate"/>
        </w:r>
        <w:r>
          <w:rPr>
            <w:webHidden/>
          </w:rPr>
          <w:t>63</w:t>
        </w:r>
        <w:r>
          <w:rPr>
            <w:webHidden/>
          </w:rPr>
          <w:fldChar w:fldCharType="end"/>
        </w:r>
      </w:hyperlink>
    </w:p>
    <w:p w14:paraId="1E766A1F" w14:textId="450B60AF" w:rsidR="00C91449" w:rsidRDefault="00C91449">
      <w:pPr>
        <w:pStyle w:val="21"/>
        <w:tabs>
          <w:tab w:val="right" w:leader="dot" w:pos="9061"/>
        </w:tabs>
        <w:rPr>
          <w:rFonts w:ascii="Calibri" w:hAnsi="Calibri"/>
          <w:noProof/>
          <w:kern w:val="2"/>
        </w:rPr>
      </w:pPr>
      <w:hyperlink w:anchor="_Toc171578295" w:history="1">
        <w:r w:rsidRPr="000B71A4">
          <w:rPr>
            <w:rStyle w:val="a3"/>
            <w:noProof/>
          </w:rPr>
          <w:t>РИА Новости, 10.07.2024, Госдума перенесла срок внесения проекта федерального бюджета</w:t>
        </w:r>
        <w:r>
          <w:rPr>
            <w:noProof/>
            <w:webHidden/>
          </w:rPr>
          <w:tab/>
        </w:r>
        <w:r>
          <w:rPr>
            <w:noProof/>
            <w:webHidden/>
          </w:rPr>
          <w:fldChar w:fldCharType="begin"/>
        </w:r>
        <w:r>
          <w:rPr>
            <w:noProof/>
            <w:webHidden/>
          </w:rPr>
          <w:instrText xml:space="preserve"> PAGEREF _Toc171578295 \h </w:instrText>
        </w:r>
        <w:r>
          <w:rPr>
            <w:noProof/>
            <w:webHidden/>
          </w:rPr>
        </w:r>
        <w:r>
          <w:rPr>
            <w:noProof/>
            <w:webHidden/>
          </w:rPr>
          <w:fldChar w:fldCharType="separate"/>
        </w:r>
        <w:r>
          <w:rPr>
            <w:noProof/>
            <w:webHidden/>
          </w:rPr>
          <w:t>64</w:t>
        </w:r>
        <w:r>
          <w:rPr>
            <w:noProof/>
            <w:webHidden/>
          </w:rPr>
          <w:fldChar w:fldCharType="end"/>
        </w:r>
      </w:hyperlink>
    </w:p>
    <w:p w14:paraId="3FD1E11B" w14:textId="0EF770A5" w:rsidR="00C91449" w:rsidRDefault="00C91449">
      <w:pPr>
        <w:pStyle w:val="31"/>
        <w:rPr>
          <w:rFonts w:ascii="Calibri" w:hAnsi="Calibri"/>
          <w:kern w:val="2"/>
        </w:rPr>
      </w:pPr>
      <w:hyperlink w:anchor="_Toc171578296" w:history="1">
        <w:r w:rsidRPr="000B71A4">
          <w:rPr>
            <w:rStyle w:val="a3"/>
          </w:rPr>
          <w:t>Госдума приняла закон, который переносит на 1 октября предельный срок внесения в текущем году проекта федерального бюджета на 2025-2027 годы, а также продлевает до 10 лет срок софинансирования государством по программе долгосрочных сбережений граждан.</w:t>
        </w:r>
        <w:r>
          <w:rPr>
            <w:webHidden/>
          </w:rPr>
          <w:tab/>
        </w:r>
        <w:r>
          <w:rPr>
            <w:webHidden/>
          </w:rPr>
          <w:fldChar w:fldCharType="begin"/>
        </w:r>
        <w:r>
          <w:rPr>
            <w:webHidden/>
          </w:rPr>
          <w:instrText xml:space="preserve"> PAGEREF _Toc171578296 \h </w:instrText>
        </w:r>
        <w:r>
          <w:rPr>
            <w:webHidden/>
          </w:rPr>
        </w:r>
        <w:r>
          <w:rPr>
            <w:webHidden/>
          </w:rPr>
          <w:fldChar w:fldCharType="separate"/>
        </w:r>
        <w:r>
          <w:rPr>
            <w:webHidden/>
          </w:rPr>
          <w:t>64</w:t>
        </w:r>
        <w:r>
          <w:rPr>
            <w:webHidden/>
          </w:rPr>
          <w:fldChar w:fldCharType="end"/>
        </w:r>
      </w:hyperlink>
    </w:p>
    <w:p w14:paraId="71B5AB56" w14:textId="7441A991" w:rsidR="00C91449" w:rsidRDefault="00C91449">
      <w:pPr>
        <w:pStyle w:val="21"/>
        <w:tabs>
          <w:tab w:val="right" w:leader="dot" w:pos="9061"/>
        </w:tabs>
        <w:rPr>
          <w:rFonts w:ascii="Calibri" w:hAnsi="Calibri"/>
          <w:noProof/>
          <w:kern w:val="2"/>
        </w:rPr>
      </w:pPr>
      <w:hyperlink w:anchor="_Toc171578297" w:history="1">
        <w:r w:rsidRPr="000B71A4">
          <w:rPr>
            <w:rStyle w:val="a3"/>
            <w:noProof/>
          </w:rPr>
          <w:t>РИА Новости, 10.07.2024, Силуанов отметил единодушный консенсус при работе над налоговыми изменениями</w:t>
        </w:r>
        <w:r>
          <w:rPr>
            <w:noProof/>
            <w:webHidden/>
          </w:rPr>
          <w:tab/>
        </w:r>
        <w:r>
          <w:rPr>
            <w:noProof/>
            <w:webHidden/>
          </w:rPr>
          <w:fldChar w:fldCharType="begin"/>
        </w:r>
        <w:r>
          <w:rPr>
            <w:noProof/>
            <w:webHidden/>
          </w:rPr>
          <w:instrText xml:space="preserve"> PAGEREF _Toc171578297 \h </w:instrText>
        </w:r>
        <w:r>
          <w:rPr>
            <w:noProof/>
            <w:webHidden/>
          </w:rPr>
        </w:r>
        <w:r>
          <w:rPr>
            <w:noProof/>
            <w:webHidden/>
          </w:rPr>
          <w:fldChar w:fldCharType="separate"/>
        </w:r>
        <w:r>
          <w:rPr>
            <w:noProof/>
            <w:webHidden/>
          </w:rPr>
          <w:t>65</w:t>
        </w:r>
        <w:r>
          <w:rPr>
            <w:noProof/>
            <w:webHidden/>
          </w:rPr>
          <w:fldChar w:fldCharType="end"/>
        </w:r>
      </w:hyperlink>
    </w:p>
    <w:p w14:paraId="617AFCF9" w14:textId="6B5FCC15" w:rsidR="00C91449" w:rsidRDefault="00C91449">
      <w:pPr>
        <w:pStyle w:val="31"/>
        <w:rPr>
          <w:rFonts w:ascii="Calibri" w:hAnsi="Calibri"/>
          <w:kern w:val="2"/>
        </w:rPr>
      </w:pPr>
      <w:hyperlink w:anchor="_Toc171578298" w:history="1">
        <w:r w:rsidRPr="000B71A4">
          <w:rPr>
            <w:rStyle w:val="a3"/>
          </w:rPr>
          <w:t>Правительство РФ, депутаты и бизнес смогли согласовать важнейшие стратегические изменения в налоговой системе, достигнув консенсуса, теперь предстоит так же справедливо распределить эти новые ресурсы, заявил министр финансов РФ Антон Силуанов, выступая в Госдуме.</w:t>
        </w:r>
        <w:r>
          <w:rPr>
            <w:webHidden/>
          </w:rPr>
          <w:tab/>
        </w:r>
        <w:r>
          <w:rPr>
            <w:webHidden/>
          </w:rPr>
          <w:fldChar w:fldCharType="begin"/>
        </w:r>
        <w:r>
          <w:rPr>
            <w:webHidden/>
          </w:rPr>
          <w:instrText xml:space="preserve"> PAGEREF _Toc171578298 \h </w:instrText>
        </w:r>
        <w:r>
          <w:rPr>
            <w:webHidden/>
          </w:rPr>
        </w:r>
        <w:r>
          <w:rPr>
            <w:webHidden/>
          </w:rPr>
          <w:fldChar w:fldCharType="separate"/>
        </w:r>
        <w:r>
          <w:rPr>
            <w:webHidden/>
          </w:rPr>
          <w:t>65</w:t>
        </w:r>
        <w:r>
          <w:rPr>
            <w:webHidden/>
          </w:rPr>
          <w:fldChar w:fldCharType="end"/>
        </w:r>
      </w:hyperlink>
    </w:p>
    <w:p w14:paraId="4647CAAD" w14:textId="69663D78" w:rsidR="00C91449" w:rsidRDefault="00C91449">
      <w:pPr>
        <w:pStyle w:val="21"/>
        <w:tabs>
          <w:tab w:val="right" w:leader="dot" w:pos="9061"/>
        </w:tabs>
        <w:rPr>
          <w:rFonts w:ascii="Calibri" w:hAnsi="Calibri"/>
          <w:noProof/>
          <w:kern w:val="2"/>
        </w:rPr>
      </w:pPr>
      <w:hyperlink w:anchor="_Toc171578299" w:history="1">
        <w:r w:rsidRPr="000B71A4">
          <w:rPr>
            <w:rStyle w:val="a3"/>
            <w:noProof/>
          </w:rPr>
          <w:t>Российская газета, 10.07.2024, Ольга ИГНАТОВА, Опыт поможет</w:t>
        </w:r>
        <w:r>
          <w:rPr>
            <w:noProof/>
            <w:webHidden/>
          </w:rPr>
          <w:tab/>
        </w:r>
        <w:r>
          <w:rPr>
            <w:noProof/>
            <w:webHidden/>
          </w:rPr>
          <w:fldChar w:fldCharType="begin"/>
        </w:r>
        <w:r>
          <w:rPr>
            <w:noProof/>
            <w:webHidden/>
          </w:rPr>
          <w:instrText xml:space="preserve"> PAGEREF _Toc171578299 \h </w:instrText>
        </w:r>
        <w:r>
          <w:rPr>
            <w:noProof/>
            <w:webHidden/>
          </w:rPr>
        </w:r>
        <w:r>
          <w:rPr>
            <w:noProof/>
            <w:webHidden/>
          </w:rPr>
          <w:fldChar w:fldCharType="separate"/>
        </w:r>
        <w:r>
          <w:rPr>
            <w:noProof/>
            <w:webHidden/>
          </w:rPr>
          <w:t>66</w:t>
        </w:r>
        <w:r>
          <w:rPr>
            <w:noProof/>
            <w:webHidden/>
          </w:rPr>
          <w:fldChar w:fldCharType="end"/>
        </w:r>
      </w:hyperlink>
    </w:p>
    <w:p w14:paraId="4B37301B" w14:textId="748DE582" w:rsidR="00C91449" w:rsidRDefault="00C91449">
      <w:pPr>
        <w:pStyle w:val="31"/>
        <w:rPr>
          <w:rFonts w:ascii="Calibri" w:hAnsi="Calibri"/>
          <w:kern w:val="2"/>
        </w:rPr>
      </w:pPr>
      <w:hyperlink w:anchor="_Toc171578300" w:history="1">
        <w:r w:rsidRPr="000B71A4">
          <w:rPr>
            <w:rStyle w:val="a3"/>
          </w:rPr>
          <w:t>По подсчетам экспертов, до 2028 года на рынке труда окажется более миллиона работников предпенсионного возраста. Уходить на пенсию они не планируют, но и работодатели к ним настроены неоднозначно.</w:t>
        </w:r>
        <w:r>
          <w:rPr>
            <w:webHidden/>
          </w:rPr>
          <w:tab/>
        </w:r>
        <w:r>
          <w:rPr>
            <w:webHidden/>
          </w:rPr>
          <w:fldChar w:fldCharType="begin"/>
        </w:r>
        <w:r>
          <w:rPr>
            <w:webHidden/>
          </w:rPr>
          <w:instrText xml:space="preserve"> PAGEREF _Toc171578300 \h </w:instrText>
        </w:r>
        <w:r>
          <w:rPr>
            <w:webHidden/>
          </w:rPr>
        </w:r>
        <w:r>
          <w:rPr>
            <w:webHidden/>
          </w:rPr>
          <w:fldChar w:fldCharType="separate"/>
        </w:r>
        <w:r>
          <w:rPr>
            <w:webHidden/>
          </w:rPr>
          <w:t>66</w:t>
        </w:r>
        <w:r>
          <w:rPr>
            <w:webHidden/>
          </w:rPr>
          <w:fldChar w:fldCharType="end"/>
        </w:r>
      </w:hyperlink>
    </w:p>
    <w:p w14:paraId="1F3D4CCF" w14:textId="7AA4CA45" w:rsidR="00C91449" w:rsidRDefault="00C91449">
      <w:pPr>
        <w:pStyle w:val="21"/>
        <w:tabs>
          <w:tab w:val="right" w:leader="dot" w:pos="9061"/>
        </w:tabs>
        <w:rPr>
          <w:rFonts w:ascii="Calibri" w:hAnsi="Calibri"/>
          <w:noProof/>
          <w:kern w:val="2"/>
        </w:rPr>
      </w:pPr>
      <w:hyperlink w:anchor="_Toc171578301" w:history="1">
        <w:r w:rsidRPr="000B71A4">
          <w:rPr>
            <w:rStyle w:val="a3"/>
            <w:noProof/>
          </w:rPr>
          <w:t>РИА Новости, 10.07.2024, Матвиенко: законы о совершенствовании в РФ налоговой системы проработаны качественно</w:t>
        </w:r>
        <w:r>
          <w:rPr>
            <w:noProof/>
            <w:webHidden/>
          </w:rPr>
          <w:tab/>
        </w:r>
        <w:r>
          <w:rPr>
            <w:noProof/>
            <w:webHidden/>
          </w:rPr>
          <w:fldChar w:fldCharType="begin"/>
        </w:r>
        <w:r>
          <w:rPr>
            <w:noProof/>
            <w:webHidden/>
          </w:rPr>
          <w:instrText xml:space="preserve"> PAGEREF _Toc171578301 \h </w:instrText>
        </w:r>
        <w:r>
          <w:rPr>
            <w:noProof/>
            <w:webHidden/>
          </w:rPr>
        </w:r>
        <w:r>
          <w:rPr>
            <w:noProof/>
            <w:webHidden/>
          </w:rPr>
          <w:fldChar w:fldCharType="separate"/>
        </w:r>
        <w:r>
          <w:rPr>
            <w:noProof/>
            <w:webHidden/>
          </w:rPr>
          <w:t>67</w:t>
        </w:r>
        <w:r>
          <w:rPr>
            <w:noProof/>
            <w:webHidden/>
          </w:rPr>
          <w:fldChar w:fldCharType="end"/>
        </w:r>
      </w:hyperlink>
    </w:p>
    <w:p w14:paraId="0DB8623E" w14:textId="5B5F5EF0" w:rsidR="00C91449" w:rsidRDefault="00C91449">
      <w:pPr>
        <w:pStyle w:val="31"/>
        <w:rPr>
          <w:rFonts w:ascii="Calibri" w:hAnsi="Calibri"/>
          <w:kern w:val="2"/>
        </w:rPr>
      </w:pPr>
      <w:hyperlink w:anchor="_Toc171578302" w:history="1">
        <w:r w:rsidRPr="000B71A4">
          <w:rPr>
            <w:rStyle w:val="a3"/>
          </w:rPr>
          <w:t>В России давно назрела необходимость внесения изменения в налоговую систему, новые законы о ее совершенствовании качественно проработаны и подготовлены, заявила председатель Совета Федерации Валентина Матвиенко.</w:t>
        </w:r>
        <w:r>
          <w:rPr>
            <w:webHidden/>
          </w:rPr>
          <w:tab/>
        </w:r>
        <w:r>
          <w:rPr>
            <w:webHidden/>
          </w:rPr>
          <w:fldChar w:fldCharType="begin"/>
        </w:r>
        <w:r>
          <w:rPr>
            <w:webHidden/>
          </w:rPr>
          <w:instrText xml:space="preserve"> PAGEREF _Toc171578302 \h </w:instrText>
        </w:r>
        <w:r>
          <w:rPr>
            <w:webHidden/>
          </w:rPr>
        </w:r>
        <w:r>
          <w:rPr>
            <w:webHidden/>
          </w:rPr>
          <w:fldChar w:fldCharType="separate"/>
        </w:r>
        <w:r>
          <w:rPr>
            <w:webHidden/>
          </w:rPr>
          <w:t>67</w:t>
        </w:r>
        <w:r>
          <w:rPr>
            <w:webHidden/>
          </w:rPr>
          <w:fldChar w:fldCharType="end"/>
        </w:r>
      </w:hyperlink>
    </w:p>
    <w:p w14:paraId="759D8B1C" w14:textId="049268CB" w:rsidR="00C91449" w:rsidRDefault="00C91449">
      <w:pPr>
        <w:pStyle w:val="21"/>
        <w:tabs>
          <w:tab w:val="right" w:leader="dot" w:pos="9061"/>
        </w:tabs>
        <w:rPr>
          <w:rFonts w:ascii="Calibri" w:hAnsi="Calibri"/>
          <w:noProof/>
          <w:kern w:val="2"/>
        </w:rPr>
      </w:pPr>
      <w:hyperlink w:anchor="_Toc171578303" w:history="1">
        <w:r w:rsidRPr="000B71A4">
          <w:rPr>
            <w:rStyle w:val="a3"/>
            <w:noProof/>
          </w:rPr>
          <w:t>ТАСС, 10.07.2024, Сенаторы осенью предложат ряд норм, направленных на поощрение инвестиций - Журавлев</w:t>
        </w:r>
        <w:r>
          <w:rPr>
            <w:noProof/>
            <w:webHidden/>
          </w:rPr>
          <w:tab/>
        </w:r>
        <w:r>
          <w:rPr>
            <w:noProof/>
            <w:webHidden/>
          </w:rPr>
          <w:fldChar w:fldCharType="begin"/>
        </w:r>
        <w:r>
          <w:rPr>
            <w:noProof/>
            <w:webHidden/>
          </w:rPr>
          <w:instrText xml:space="preserve"> PAGEREF _Toc171578303 \h </w:instrText>
        </w:r>
        <w:r>
          <w:rPr>
            <w:noProof/>
            <w:webHidden/>
          </w:rPr>
        </w:r>
        <w:r>
          <w:rPr>
            <w:noProof/>
            <w:webHidden/>
          </w:rPr>
          <w:fldChar w:fldCharType="separate"/>
        </w:r>
        <w:r>
          <w:rPr>
            <w:noProof/>
            <w:webHidden/>
          </w:rPr>
          <w:t>68</w:t>
        </w:r>
        <w:r>
          <w:rPr>
            <w:noProof/>
            <w:webHidden/>
          </w:rPr>
          <w:fldChar w:fldCharType="end"/>
        </w:r>
      </w:hyperlink>
    </w:p>
    <w:p w14:paraId="37EE9FEB" w14:textId="5C1B66B1" w:rsidR="00C91449" w:rsidRDefault="00C91449">
      <w:pPr>
        <w:pStyle w:val="31"/>
        <w:rPr>
          <w:rFonts w:ascii="Calibri" w:hAnsi="Calibri"/>
          <w:kern w:val="2"/>
        </w:rPr>
      </w:pPr>
      <w:hyperlink w:anchor="_Toc171578304" w:history="1">
        <w:r w:rsidRPr="000B71A4">
          <w:rPr>
            <w:rStyle w:val="a3"/>
          </w:rPr>
          <w:t>Сенаторы представят осенью ряд новых норм, которые будут направлены на «повышение привлекательности инструментов инвестиционной активности». Об этом заявил вице-спикер Совета Федерации Николай Журавлев.</w:t>
        </w:r>
        <w:r>
          <w:rPr>
            <w:webHidden/>
          </w:rPr>
          <w:tab/>
        </w:r>
        <w:r>
          <w:rPr>
            <w:webHidden/>
          </w:rPr>
          <w:fldChar w:fldCharType="begin"/>
        </w:r>
        <w:r>
          <w:rPr>
            <w:webHidden/>
          </w:rPr>
          <w:instrText xml:space="preserve"> PAGEREF _Toc171578304 \h </w:instrText>
        </w:r>
        <w:r>
          <w:rPr>
            <w:webHidden/>
          </w:rPr>
        </w:r>
        <w:r>
          <w:rPr>
            <w:webHidden/>
          </w:rPr>
          <w:fldChar w:fldCharType="separate"/>
        </w:r>
        <w:r>
          <w:rPr>
            <w:webHidden/>
          </w:rPr>
          <w:t>68</w:t>
        </w:r>
        <w:r>
          <w:rPr>
            <w:webHidden/>
          </w:rPr>
          <w:fldChar w:fldCharType="end"/>
        </w:r>
      </w:hyperlink>
    </w:p>
    <w:p w14:paraId="5879BFD4" w14:textId="7A954AD7" w:rsidR="00C91449" w:rsidRDefault="00C91449">
      <w:pPr>
        <w:pStyle w:val="12"/>
        <w:tabs>
          <w:tab w:val="right" w:leader="dot" w:pos="9061"/>
        </w:tabs>
        <w:rPr>
          <w:rFonts w:ascii="Calibri" w:hAnsi="Calibri"/>
          <w:b w:val="0"/>
          <w:noProof/>
          <w:kern w:val="2"/>
          <w:sz w:val="24"/>
        </w:rPr>
      </w:pPr>
      <w:hyperlink w:anchor="_Toc171578305" w:history="1">
        <w:r w:rsidRPr="000B71A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_Toc171578305 \h </w:instrText>
        </w:r>
        <w:r>
          <w:rPr>
            <w:noProof/>
            <w:webHidden/>
          </w:rPr>
        </w:r>
        <w:r>
          <w:rPr>
            <w:noProof/>
            <w:webHidden/>
          </w:rPr>
          <w:fldChar w:fldCharType="separate"/>
        </w:r>
        <w:r>
          <w:rPr>
            <w:noProof/>
            <w:webHidden/>
          </w:rPr>
          <w:t>69</w:t>
        </w:r>
        <w:r>
          <w:rPr>
            <w:noProof/>
            <w:webHidden/>
          </w:rPr>
          <w:fldChar w:fldCharType="end"/>
        </w:r>
      </w:hyperlink>
    </w:p>
    <w:p w14:paraId="51C11077" w14:textId="74628D04" w:rsidR="00C91449" w:rsidRDefault="00C91449">
      <w:pPr>
        <w:pStyle w:val="12"/>
        <w:tabs>
          <w:tab w:val="right" w:leader="dot" w:pos="9061"/>
        </w:tabs>
        <w:rPr>
          <w:rFonts w:ascii="Calibri" w:hAnsi="Calibri"/>
          <w:b w:val="0"/>
          <w:noProof/>
          <w:kern w:val="2"/>
          <w:sz w:val="24"/>
        </w:rPr>
      </w:pPr>
      <w:hyperlink w:anchor="_Toc171578306" w:history="1">
        <w:r w:rsidRPr="000B71A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_Toc171578306 \h </w:instrText>
        </w:r>
        <w:r>
          <w:rPr>
            <w:noProof/>
            <w:webHidden/>
          </w:rPr>
        </w:r>
        <w:r>
          <w:rPr>
            <w:noProof/>
            <w:webHidden/>
          </w:rPr>
          <w:fldChar w:fldCharType="separate"/>
        </w:r>
        <w:r>
          <w:rPr>
            <w:noProof/>
            <w:webHidden/>
          </w:rPr>
          <w:t>69</w:t>
        </w:r>
        <w:r>
          <w:rPr>
            <w:noProof/>
            <w:webHidden/>
          </w:rPr>
          <w:fldChar w:fldCharType="end"/>
        </w:r>
      </w:hyperlink>
    </w:p>
    <w:p w14:paraId="76A18702" w14:textId="3A707FDF" w:rsidR="00C91449" w:rsidRDefault="00C91449">
      <w:pPr>
        <w:pStyle w:val="21"/>
        <w:tabs>
          <w:tab w:val="right" w:leader="dot" w:pos="9061"/>
        </w:tabs>
        <w:rPr>
          <w:rFonts w:ascii="Calibri" w:hAnsi="Calibri"/>
          <w:noProof/>
          <w:kern w:val="2"/>
        </w:rPr>
      </w:pPr>
      <w:hyperlink w:anchor="_Toc171578307" w:history="1">
        <w:r w:rsidRPr="000B71A4">
          <w:rPr>
            <w:rStyle w:val="a3"/>
            <w:noProof/>
          </w:rPr>
          <w:t>Тренд.</w:t>
        </w:r>
        <w:r w:rsidRPr="000B71A4">
          <w:rPr>
            <w:rStyle w:val="a3"/>
            <w:noProof/>
            <w:lang w:val="en-US"/>
          </w:rPr>
          <w:t>az</w:t>
        </w:r>
        <w:r w:rsidRPr="000B71A4">
          <w:rPr>
            <w:rStyle w:val="a3"/>
            <w:noProof/>
          </w:rPr>
          <w:t>, 10.07.2024, Внесены изменения в порядок назначения трудовых пенсий в Азербайджане</w:t>
        </w:r>
        <w:r>
          <w:rPr>
            <w:noProof/>
            <w:webHidden/>
          </w:rPr>
          <w:tab/>
        </w:r>
        <w:r>
          <w:rPr>
            <w:noProof/>
            <w:webHidden/>
          </w:rPr>
          <w:fldChar w:fldCharType="begin"/>
        </w:r>
        <w:r>
          <w:rPr>
            <w:noProof/>
            <w:webHidden/>
          </w:rPr>
          <w:instrText xml:space="preserve"> PAGEREF _Toc171578307 \h </w:instrText>
        </w:r>
        <w:r>
          <w:rPr>
            <w:noProof/>
            <w:webHidden/>
          </w:rPr>
        </w:r>
        <w:r>
          <w:rPr>
            <w:noProof/>
            <w:webHidden/>
          </w:rPr>
          <w:fldChar w:fldCharType="separate"/>
        </w:r>
        <w:r>
          <w:rPr>
            <w:noProof/>
            <w:webHidden/>
          </w:rPr>
          <w:t>69</w:t>
        </w:r>
        <w:r>
          <w:rPr>
            <w:noProof/>
            <w:webHidden/>
          </w:rPr>
          <w:fldChar w:fldCharType="end"/>
        </w:r>
      </w:hyperlink>
    </w:p>
    <w:p w14:paraId="2DC55981" w14:textId="3E8F661B" w:rsidR="00C91449" w:rsidRDefault="00C91449">
      <w:pPr>
        <w:pStyle w:val="31"/>
        <w:rPr>
          <w:rFonts w:ascii="Calibri" w:hAnsi="Calibri"/>
          <w:kern w:val="2"/>
        </w:rPr>
      </w:pPr>
      <w:hyperlink w:anchor="_Toc171578308" w:history="1">
        <w:r w:rsidRPr="000B71A4">
          <w:rPr>
            <w:rStyle w:val="a3"/>
          </w:rPr>
          <w:t>Внесены изменения в «Порядок назначения, начисления, перерасчета, перевода из одного вида в другой и выплаты трудовых пенсий», утвержденный постановлением Кабинета министров от 28 апреля 2022 года №175. Как сообщает Trend, премьер-министр Азербайджана Али Асадов подписал постановление в связи с этим.</w:t>
        </w:r>
        <w:r>
          <w:rPr>
            <w:webHidden/>
          </w:rPr>
          <w:tab/>
        </w:r>
        <w:r>
          <w:rPr>
            <w:webHidden/>
          </w:rPr>
          <w:fldChar w:fldCharType="begin"/>
        </w:r>
        <w:r>
          <w:rPr>
            <w:webHidden/>
          </w:rPr>
          <w:instrText xml:space="preserve"> PAGEREF _Toc171578308 \h </w:instrText>
        </w:r>
        <w:r>
          <w:rPr>
            <w:webHidden/>
          </w:rPr>
        </w:r>
        <w:r>
          <w:rPr>
            <w:webHidden/>
          </w:rPr>
          <w:fldChar w:fldCharType="separate"/>
        </w:r>
        <w:r>
          <w:rPr>
            <w:webHidden/>
          </w:rPr>
          <w:t>69</w:t>
        </w:r>
        <w:r>
          <w:rPr>
            <w:webHidden/>
          </w:rPr>
          <w:fldChar w:fldCharType="end"/>
        </w:r>
      </w:hyperlink>
    </w:p>
    <w:p w14:paraId="0707746C" w14:textId="070C5479" w:rsidR="00C91449" w:rsidRDefault="00C91449">
      <w:pPr>
        <w:pStyle w:val="21"/>
        <w:tabs>
          <w:tab w:val="right" w:leader="dot" w:pos="9061"/>
        </w:tabs>
        <w:rPr>
          <w:rFonts w:ascii="Calibri" w:hAnsi="Calibri"/>
          <w:noProof/>
          <w:kern w:val="2"/>
        </w:rPr>
      </w:pPr>
      <w:hyperlink w:anchor="_Toc171578309" w:history="1">
        <w:r w:rsidRPr="000B71A4">
          <w:rPr>
            <w:rStyle w:val="a3"/>
            <w:noProof/>
          </w:rPr>
          <w:t>Казахстанская правда, 10.07.2024, Разработан порядок возврата соцотчислений работающих через интернет-платформы</w:t>
        </w:r>
        <w:r>
          <w:rPr>
            <w:noProof/>
            <w:webHidden/>
          </w:rPr>
          <w:tab/>
        </w:r>
        <w:r>
          <w:rPr>
            <w:noProof/>
            <w:webHidden/>
          </w:rPr>
          <w:fldChar w:fldCharType="begin"/>
        </w:r>
        <w:r>
          <w:rPr>
            <w:noProof/>
            <w:webHidden/>
          </w:rPr>
          <w:instrText xml:space="preserve"> PAGEREF _Toc171578309 \h </w:instrText>
        </w:r>
        <w:r>
          <w:rPr>
            <w:noProof/>
            <w:webHidden/>
          </w:rPr>
        </w:r>
        <w:r>
          <w:rPr>
            <w:noProof/>
            <w:webHidden/>
          </w:rPr>
          <w:fldChar w:fldCharType="separate"/>
        </w:r>
        <w:r>
          <w:rPr>
            <w:noProof/>
            <w:webHidden/>
          </w:rPr>
          <w:t>69</w:t>
        </w:r>
        <w:r>
          <w:rPr>
            <w:noProof/>
            <w:webHidden/>
          </w:rPr>
          <w:fldChar w:fldCharType="end"/>
        </w:r>
      </w:hyperlink>
    </w:p>
    <w:p w14:paraId="4409FC72" w14:textId="73A5C84E" w:rsidR="00C91449" w:rsidRDefault="00C91449">
      <w:pPr>
        <w:pStyle w:val="31"/>
        <w:rPr>
          <w:rFonts w:ascii="Calibri" w:hAnsi="Calibri"/>
          <w:kern w:val="2"/>
        </w:rPr>
      </w:pPr>
      <w:hyperlink w:anchor="_Toc171578310" w:history="1">
        <w:r w:rsidRPr="000B71A4">
          <w:rPr>
            <w:rStyle w:val="a3"/>
          </w:rPr>
          <w:t>Соответствующий проект приказа главы ведомства размещен на портале «Открытые НПА».</w:t>
        </w:r>
        <w:r>
          <w:rPr>
            <w:webHidden/>
          </w:rPr>
          <w:tab/>
        </w:r>
        <w:r>
          <w:rPr>
            <w:webHidden/>
          </w:rPr>
          <w:fldChar w:fldCharType="begin"/>
        </w:r>
        <w:r>
          <w:rPr>
            <w:webHidden/>
          </w:rPr>
          <w:instrText xml:space="preserve"> PAGEREF _Toc171578310 \h </w:instrText>
        </w:r>
        <w:r>
          <w:rPr>
            <w:webHidden/>
          </w:rPr>
        </w:r>
        <w:r>
          <w:rPr>
            <w:webHidden/>
          </w:rPr>
          <w:fldChar w:fldCharType="separate"/>
        </w:r>
        <w:r>
          <w:rPr>
            <w:webHidden/>
          </w:rPr>
          <w:t>69</w:t>
        </w:r>
        <w:r>
          <w:rPr>
            <w:webHidden/>
          </w:rPr>
          <w:fldChar w:fldCharType="end"/>
        </w:r>
      </w:hyperlink>
    </w:p>
    <w:p w14:paraId="4E267782" w14:textId="5425E753" w:rsidR="00C91449" w:rsidRDefault="00C91449">
      <w:pPr>
        <w:pStyle w:val="21"/>
        <w:tabs>
          <w:tab w:val="right" w:leader="dot" w:pos="9061"/>
        </w:tabs>
        <w:rPr>
          <w:rFonts w:ascii="Calibri" w:hAnsi="Calibri"/>
          <w:noProof/>
          <w:kern w:val="2"/>
        </w:rPr>
      </w:pPr>
      <w:hyperlink w:anchor="_Toc171578311" w:history="1">
        <w:r w:rsidRPr="000B71A4">
          <w:rPr>
            <w:rStyle w:val="a3"/>
            <w:noProof/>
          </w:rPr>
          <w:t>Daryo.uz, 10.07.2024, Активы Национального фонда Казахстана под угрозой из-за постоянных изъятий</w:t>
        </w:r>
        <w:r>
          <w:rPr>
            <w:noProof/>
            <w:webHidden/>
          </w:rPr>
          <w:tab/>
        </w:r>
        <w:r>
          <w:rPr>
            <w:noProof/>
            <w:webHidden/>
          </w:rPr>
          <w:fldChar w:fldCharType="begin"/>
        </w:r>
        <w:r>
          <w:rPr>
            <w:noProof/>
            <w:webHidden/>
          </w:rPr>
          <w:instrText xml:space="preserve"> PAGEREF _Toc171578311 \h </w:instrText>
        </w:r>
        <w:r>
          <w:rPr>
            <w:noProof/>
            <w:webHidden/>
          </w:rPr>
        </w:r>
        <w:r>
          <w:rPr>
            <w:noProof/>
            <w:webHidden/>
          </w:rPr>
          <w:fldChar w:fldCharType="separate"/>
        </w:r>
        <w:r>
          <w:rPr>
            <w:noProof/>
            <w:webHidden/>
          </w:rPr>
          <w:t>70</w:t>
        </w:r>
        <w:r>
          <w:rPr>
            <w:noProof/>
            <w:webHidden/>
          </w:rPr>
          <w:fldChar w:fldCharType="end"/>
        </w:r>
      </w:hyperlink>
    </w:p>
    <w:p w14:paraId="34C384C1" w14:textId="4D98DF19" w:rsidR="00C91449" w:rsidRDefault="00C91449">
      <w:pPr>
        <w:pStyle w:val="31"/>
        <w:rPr>
          <w:rFonts w:ascii="Calibri" w:hAnsi="Calibri"/>
          <w:kern w:val="2"/>
        </w:rPr>
      </w:pPr>
      <w:hyperlink w:anchor="_Toc171578312" w:history="1">
        <w:r w:rsidRPr="000B71A4">
          <w:rPr>
            <w:rStyle w:val="a3"/>
          </w:rPr>
          <w:t>За последнее десятилетие Национальный фонд Казахстана изъял $100 млрд, что вызывает серьезные опасения о его будущем. Частое использование фонда для покрытия государственных нужд, несмотря на заявления о необходимости увеличения активов, ставит под вопрос его способность выполнить свою первоначальную миссию - обеспечить благосостояние будущих поколений.</w:t>
        </w:r>
        <w:r>
          <w:rPr>
            <w:webHidden/>
          </w:rPr>
          <w:tab/>
        </w:r>
        <w:r>
          <w:rPr>
            <w:webHidden/>
          </w:rPr>
          <w:fldChar w:fldCharType="begin"/>
        </w:r>
        <w:r>
          <w:rPr>
            <w:webHidden/>
          </w:rPr>
          <w:instrText xml:space="preserve"> PAGEREF _Toc171578312 \h </w:instrText>
        </w:r>
        <w:r>
          <w:rPr>
            <w:webHidden/>
          </w:rPr>
        </w:r>
        <w:r>
          <w:rPr>
            <w:webHidden/>
          </w:rPr>
          <w:fldChar w:fldCharType="separate"/>
        </w:r>
        <w:r>
          <w:rPr>
            <w:webHidden/>
          </w:rPr>
          <w:t>70</w:t>
        </w:r>
        <w:r>
          <w:rPr>
            <w:webHidden/>
          </w:rPr>
          <w:fldChar w:fldCharType="end"/>
        </w:r>
      </w:hyperlink>
    </w:p>
    <w:p w14:paraId="4BC8A160" w14:textId="65C3B41A" w:rsidR="00C91449" w:rsidRDefault="00C91449">
      <w:pPr>
        <w:pStyle w:val="21"/>
        <w:tabs>
          <w:tab w:val="right" w:leader="dot" w:pos="9061"/>
        </w:tabs>
        <w:rPr>
          <w:rFonts w:ascii="Calibri" w:hAnsi="Calibri"/>
          <w:noProof/>
          <w:kern w:val="2"/>
        </w:rPr>
      </w:pPr>
      <w:hyperlink w:anchor="_Toc171578313" w:history="1">
        <w:r w:rsidRPr="000B71A4">
          <w:rPr>
            <w:rStyle w:val="a3"/>
            <w:noProof/>
            <w:lang w:val="en-US"/>
          </w:rPr>
          <w:t>Kun</w:t>
        </w:r>
        <w:r w:rsidRPr="000B71A4">
          <w:rPr>
            <w:rStyle w:val="a3"/>
            <w:noProof/>
          </w:rPr>
          <w:t>.</w:t>
        </w:r>
        <w:r w:rsidRPr="000B71A4">
          <w:rPr>
            <w:rStyle w:val="a3"/>
            <w:noProof/>
            <w:lang w:val="en-US"/>
          </w:rPr>
          <w:t>uz</w:t>
        </w:r>
        <w:r w:rsidRPr="000B71A4">
          <w:rPr>
            <w:rStyle w:val="a3"/>
            <w:noProof/>
          </w:rPr>
          <w:t>, 10.07.2024, В Узбекистане предложено провести масштабную пенсионную реформу</w:t>
        </w:r>
        <w:r>
          <w:rPr>
            <w:noProof/>
            <w:webHidden/>
          </w:rPr>
          <w:tab/>
        </w:r>
        <w:r>
          <w:rPr>
            <w:noProof/>
            <w:webHidden/>
          </w:rPr>
          <w:fldChar w:fldCharType="begin"/>
        </w:r>
        <w:r>
          <w:rPr>
            <w:noProof/>
            <w:webHidden/>
          </w:rPr>
          <w:instrText xml:space="preserve"> PAGEREF _Toc171578313 \h </w:instrText>
        </w:r>
        <w:r>
          <w:rPr>
            <w:noProof/>
            <w:webHidden/>
          </w:rPr>
        </w:r>
        <w:r>
          <w:rPr>
            <w:noProof/>
            <w:webHidden/>
          </w:rPr>
          <w:fldChar w:fldCharType="separate"/>
        </w:r>
        <w:r>
          <w:rPr>
            <w:noProof/>
            <w:webHidden/>
          </w:rPr>
          <w:t>72</w:t>
        </w:r>
        <w:r>
          <w:rPr>
            <w:noProof/>
            <w:webHidden/>
          </w:rPr>
          <w:fldChar w:fldCharType="end"/>
        </w:r>
      </w:hyperlink>
    </w:p>
    <w:p w14:paraId="6AE3C1BB" w14:textId="377DC345" w:rsidR="00C91449" w:rsidRDefault="00C91449">
      <w:pPr>
        <w:pStyle w:val="31"/>
        <w:rPr>
          <w:rFonts w:ascii="Calibri" w:hAnsi="Calibri"/>
          <w:kern w:val="2"/>
        </w:rPr>
      </w:pPr>
      <w:hyperlink w:anchor="_Toc171578314" w:history="1">
        <w:r w:rsidRPr="000B71A4">
          <w:rPr>
            <w:rStyle w:val="a3"/>
          </w:rPr>
          <w:t>Согласно анализу Агентства стратегических реформ, несогласованность пенсионной системы означает, что граждане получают меньше от своих пенсионных взносов, а пенсии слишком низкие. Агентство призывает к пересмотру пенсионного возраста и условий назначения пенсий, а также к масштабной реформе пенсионной системы в целом.</w:t>
        </w:r>
        <w:r>
          <w:rPr>
            <w:webHidden/>
          </w:rPr>
          <w:tab/>
        </w:r>
        <w:r>
          <w:rPr>
            <w:webHidden/>
          </w:rPr>
          <w:fldChar w:fldCharType="begin"/>
        </w:r>
        <w:r>
          <w:rPr>
            <w:webHidden/>
          </w:rPr>
          <w:instrText xml:space="preserve"> PAGEREF _Toc171578314 \h </w:instrText>
        </w:r>
        <w:r>
          <w:rPr>
            <w:webHidden/>
          </w:rPr>
        </w:r>
        <w:r>
          <w:rPr>
            <w:webHidden/>
          </w:rPr>
          <w:fldChar w:fldCharType="separate"/>
        </w:r>
        <w:r>
          <w:rPr>
            <w:webHidden/>
          </w:rPr>
          <w:t>72</w:t>
        </w:r>
        <w:r>
          <w:rPr>
            <w:webHidden/>
          </w:rPr>
          <w:fldChar w:fldCharType="end"/>
        </w:r>
      </w:hyperlink>
    </w:p>
    <w:p w14:paraId="3E8C0551" w14:textId="754AFE60" w:rsidR="00C91449" w:rsidRDefault="00C91449">
      <w:pPr>
        <w:pStyle w:val="21"/>
        <w:tabs>
          <w:tab w:val="right" w:leader="dot" w:pos="9061"/>
        </w:tabs>
        <w:rPr>
          <w:rFonts w:ascii="Calibri" w:hAnsi="Calibri"/>
          <w:noProof/>
          <w:kern w:val="2"/>
        </w:rPr>
      </w:pPr>
      <w:hyperlink w:anchor="_Toc171578315" w:history="1">
        <w:r w:rsidRPr="000B71A4">
          <w:rPr>
            <w:rStyle w:val="a3"/>
            <w:noProof/>
          </w:rPr>
          <w:t>NOVA24.uz, 10.07.2024, Могут ли безработные иметь пенсию?</w:t>
        </w:r>
        <w:r>
          <w:rPr>
            <w:noProof/>
            <w:webHidden/>
          </w:rPr>
          <w:tab/>
        </w:r>
        <w:r>
          <w:rPr>
            <w:noProof/>
            <w:webHidden/>
          </w:rPr>
          <w:fldChar w:fldCharType="begin"/>
        </w:r>
        <w:r>
          <w:rPr>
            <w:noProof/>
            <w:webHidden/>
          </w:rPr>
          <w:instrText xml:space="preserve"> PAGEREF _Toc171578315 \h </w:instrText>
        </w:r>
        <w:r>
          <w:rPr>
            <w:noProof/>
            <w:webHidden/>
          </w:rPr>
        </w:r>
        <w:r>
          <w:rPr>
            <w:noProof/>
            <w:webHidden/>
          </w:rPr>
          <w:fldChar w:fldCharType="separate"/>
        </w:r>
        <w:r>
          <w:rPr>
            <w:noProof/>
            <w:webHidden/>
          </w:rPr>
          <w:t>73</w:t>
        </w:r>
        <w:r>
          <w:rPr>
            <w:noProof/>
            <w:webHidden/>
          </w:rPr>
          <w:fldChar w:fldCharType="end"/>
        </w:r>
      </w:hyperlink>
    </w:p>
    <w:p w14:paraId="1CB4BAF0" w14:textId="5422B1FA" w:rsidR="00C91449" w:rsidRDefault="00C91449">
      <w:pPr>
        <w:pStyle w:val="31"/>
        <w:rPr>
          <w:rFonts w:ascii="Calibri" w:hAnsi="Calibri"/>
          <w:kern w:val="2"/>
        </w:rPr>
      </w:pPr>
      <w:hyperlink w:anchor="_Toc171578316" w:history="1">
        <w:r w:rsidRPr="000B71A4">
          <w:rPr>
            <w:rStyle w:val="a3"/>
          </w:rPr>
          <w:t>Пенсионный фонд рассказал узбекистанцам, могут ли домохозяйки иметь трудовой стаж. В фонде рассказали, что в стране созданы возможности не работающим гражданам получить стаж работы, уплачивая социальный налог в качестве самозанятых лиц.</w:t>
        </w:r>
        <w:r>
          <w:rPr>
            <w:webHidden/>
          </w:rPr>
          <w:tab/>
        </w:r>
        <w:r>
          <w:rPr>
            <w:webHidden/>
          </w:rPr>
          <w:fldChar w:fldCharType="begin"/>
        </w:r>
        <w:r>
          <w:rPr>
            <w:webHidden/>
          </w:rPr>
          <w:instrText xml:space="preserve"> PAGEREF _Toc171578316 \h </w:instrText>
        </w:r>
        <w:r>
          <w:rPr>
            <w:webHidden/>
          </w:rPr>
        </w:r>
        <w:r>
          <w:rPr>
            <w:webHidden/>
          </w:rPr>
          <w:fldChar w:fldCharType="separate"/>
        </w:r>
        <w:r>
          <w:rPr>
            <w:webHidden/>
          </w:rPr>
          <w:t>73</w:t>
        </w:r>
        <w:r>
          <w:rPr>
            <w:webHidden/>
          </w:rPr>
          <w:fldChar w:fldCharType="end"/>
        </w:r>
      </w:hyperlink>
    </w:p>
    <w:p w14:paraId="5C7439BD" w14:textId="19F1D5B3" w:rsidR="00C91449" w:rsidRDefault="00C91449">
      <w:pPr>
        <w:pStyle w:val="12"/>
        <w:tabs>
          <w:tab w:val="right" w:leader="dot" w:pos="9061"/>
        </w:tabs>
        <w:rPr>
          <w:rFonts w:ascii="Calibri" w:hAnsi="Calibri"/>
          <w:b w:val="0"/>
          <w:noProof/>
          <w:kern w:val="2"/>
          <w:sz w:val="24"/>
        </w:rPr>
      </w:pPr>
      <w:hyperlink w:anchor="_Toc171578317" w:history="1">
        <w:r w:rsidRPr="000B71A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_Toc171578317 \h </w:instrText>
        </w:r>
        <w:r>
          <w:rPr>
            <w:noProof/>
            <w:webHidden/>
          </w:rPr>
        </w:r>
        <w:r>
          <w:rPr>
            <w:noProof/>
            <w:webHidden/>
          </w:rPr>
          <w:fldChar w:fldCharType="separate"/>
        </w:r>
        <w:r>
          <w:rPr>
            <w:noProof/>
            <w:webHidden/>
          </w:rPr>
          <w:t>74</w:t>
        </w:r>
        <w:r>
          <w:rPr>
            <w:noProof/>
            <w:webHidden/>
          </w:rPr>
          <w:fldChar w:fldCharType="end"/>
        </w:r>
      </w:hyperlink>
    </w:p>
    <w:p w14:paraId="71D7FC78" w14:textId="26224BD4" w:rsidR="00C91449" w:rsidRDefault="00C91449">
      <w:pPr>
        <w:pStyle w:val="21"/>
        <w:tabs>
          <w:tab w:val="right" w:leader="dot" w:pos="9061"/>
        </w:tabs>
        <w:rPr>
          <w:rFonts w:ascii="Calibri" w:hAnsi="Calibri"/>
          <w:noProof/>
          <w:kern w:val="2"/>
        </w:rPr>
      </w:pPr>
      <w:hyperlink w:anchor="_Toc171578318" w:history="1">
        <w:r w:rsidRPr="000B71A4">
          <w:rPr>
            <w:rStyle w:val="a3"/>
            <w:noProof/>
          </w:rPr>
          <w:t>Красная весна, 10.07.2024, Во Франции предложили отменить пенсионную реформу с помощью Конституции</w:t>
        </w:r>
        <w:r>
          <w:rPr>
            <w:noProof/>
            <w:webHidden/>
          </w:rPr>
          <w:tab/>
        </w:r>
        <w:r>
          <w:rPr>
            <w:noProof/>
            <w:webHidden/>
          </w:rPr>
          <w:fldChar w:fldCharType="begin"/>
        </w:r>
        <w:r>
          <w:rPr>
            <w:noProof/>
            <w:webHidden/>
          </w:rPr>
          <w:instrText xml:space="preserve"> PAGEREF _Toc171578318 \h </w:instrText>
        </w:r>
        <w:r>
          <w:rPr>
            <w:noProof/>
            <w:webHidden/>
          </w:rPr>
        </w:r>
        <w:r>
          <w:rPr>
            <w:noProof/>
            <w:webHidden/>
          </w:rPr>
          <w:fldChar w:fldCharType="separate"/>
        </w:r>
        <w:r>
          <w:rPr>
            <w:noProof/>
            <w:webHidden/>
          </w:rPr>
          <w:t>74</w:t>
        </w:r>
        <w:r>
          <w:rPr>
            <w:noProof/>
            <w:webHidden/>
          </w:rPr>
          <w:fldChar w:fldCharType="end"/>
        </w:r>
      </w:hyperlink>
    </w:p>
    <w:p w14:paraId="05FD8E9E" w14:textId="13675B7B" w:rsidR="00C91449" w:rsidRDefault="00C91449">
      <w:pPr>
        <w:pStyle w:val="31"/>
        <w:rPr>
          <w:rFonts w:ascii="Calibri" w:hAnsi="Calibri"/>
          <w:kern w:val="2"/>
        </w:rPr>
      </w:pPr>
      <w:hyperlink w:anchor="_Toc171578319" w:history="1">
        <w:r w:rsidRPr="000B71A4">
          <w:rPr>
            <w:rStyle w:val="a3"/>
          </w:rPr>
          <w:t>Отмена пенсионной реформы во Франции должна быть проведена тем же способом, каким она была принята, заявил Оливье Фор, первый секретарь социалистической партии (PS), 9 июля пишет французский журнал Valeurs actuelles.</w:t>
        </w:r>
        <w:r>
          <w:rPr>
            <w:webHidden/>
          </w:rPr>
          <w:tab/>
        </w:r>
        <w:r>
          <w:rPr>
            <w:webHidden/>
          </w:rPr>
          <w:fldChar w:fldCharType="begin"/>
        </w:r>
        <w:r>
          <w:rPr>
            <w:webHidden/>
          </w:rPr>
          <w:instrText xml:space="preserve"> PAGEREF _Toc171578319 \h </w:instrText>
        </w:r>
        <w:r>
          <w:rPr>
            <w:webHidden/>
          </w:rPr>
        </w:r>
        <w:r>
          <w:rPr>
            <w:webHidden/>
          </w:rPr>
          <w:fldChar w:fldCharType="separate"/>
        </w:r>
        <w:r>
          <w:rPr>
            <w:webHidden/>
          </w:rPr>
          <w:t>74</w:t>
        </w:r>
        <w:r>
          <w:rPr>
            <w:webHidden/>
          </w:rPr>
          <w:fldChar w:fldCharType="end"/>
        </w:r>
      </w:hyperlink>
    </w:p>
    <w:p w14:paraId="6B550329" w14:textId="11B4DF8A" w:rsidR="00C91449" w:rsidRDefault="00C91449">
      <w:pPr>
        <w:pStyle w:val="21"/>
        <w:tabs>
          <w:tab w:val="right" w:leader="dot" w:pos="9061"/>
        </w:tabs>
        <w:rPr>
          <w:rFonts w:ascii="Calibri" w:hAnsi="Calibri"/>
          <w:noProof/>
          <w:kern w:val="2"/>
        </w:rPr>
      </w:pPr>
      <w:hyperlink w:anchor="_Toc171578320" w:history="1">
        <w:r w:rsidRPr="000B71A4">
          <w:rPr>
            <w:rStyle w:val="a3"/>
            <w:noProof/>
          </w:rPr>
          <w:t>РИА Новости, 10.07.2024, В Таиланде досрочно отправят в отставку 700 генералов с дополнительными выплатами за 5 лет</w:t>
        </w:r>
        <w:r>
          <w:rPr>
            <w:noProof/>
            <w:webHidden/>
          </w:rPr>
          <w:tab/>
        </w:r>
        <w:r>
          <w:rPr>
            <w:noProof/>
            <w:webHidden/>
          </w:rPr>
          <w:fldChar w:fldCharType="begin"/>
        </w:r>
        <w:r>
          <w:rPr>
            <w:noProof/>
            <w:webHidden/>
          </w:rPr>
          <w:instrText xml:space="preserve"> PAGEREF _Toc171578320 \h </w:instrText>
        </w:r>
        <w:r>
          <w:rPr>
            <w:noProof/>
            <w:webHidden/>
          </w:rPr>
        </w:r>
        <w:r>
          <w:rPr>
            <w:noProof/>
            <w:webHidden/>
          </w:rPr>
          <w:fldChar w:fldCharType="separate"/>
        </w:r>
        <w:r>
          <w:rPr>
            <w:noProof/>
            <w:webHidden/>
          </w:rPr>
          <w:t>74</w:t>
        </w:r>
        <w:r>
          <w:rPr>
            <w:noProof/>
            <w:webHidden/>
          </w:rPr>
          <w:fldChar w:fldCharType="end"/>
        </w:r>
      </w:hyperlink>
    </w:p>
    <w:p w14:paraId="37672BD7" w14:textId="0BAA3F88" w:rsidR="00C91449" w:rsidRDefault="00C91449">
      <w:pPr>
        <w:pStyle w:val="31"/>
        <w:rPr>
          <w:rFonts w:ascii="Calibri" w:hAnsi="Calibri"/>
          <w:kern w:val="2"/>
        </w:rPr>
      </w:pPr>
      <w:hyperlink w:anchor="_Toc171578321" w:history="1">
        <w:r w:rsidRPr="000B71A4">
          <w:rPr>
            <w:rStyle w:val="a3"/>
          </w:rPr>
          <w:t>Кабинет министров Таиланда (высший исполнительный орган страны) одобрил проект министерства обороны королевства по досрочному выходу на пенсию военнослужащих, имеющих старшие и высшие офицерские звания, это необходимо для обновления высшего командного звена вооруженных сил и сокращения военного бюджета, сообщает издание Nation.</w:t>
        </w:r>
        <w:r>
          <w:rPr>
            <w:webHidden/>
          </w:rPr>
          <w:tab/>
        </w:r>
        <w:r>
          <w:rPr>
            <w:webHidden/>
          </w:rPr>
          <w:fldChar w:fldCharType="begin"/>
        </w:r>
        <w:r>
          <w:rPr>
            <w:webHidden/>
          </w:rPr>
          <w:instrText xml:space="preserve"> PAGEREF _Toc171578321 \h </w:instrText>
        </w:r>
        <w:r>
          <w:rPr>
            <w:webHidden/>
          </w:rPr>
        </w:r>
        <w:r>
          <w:rPr>
            <w:webHidden/>
          </w:rPr>
          <w:fldChar w:fldCharType="separate"/>
        </w:r>
        <w:r>
          <w:rPr>
            <w:webHidden/>
          </w:rPr>
          <w:t>74</w:t>
        </w:r>
        <w:r>
          <w:rPr>
            <w:webHidden/>
          </w:rPr>
          <w:fldChar w:fldCharType="end"/>
        </w:r>
      </w:hyperlink>
    </w:p>
    <w:p w14:paraId="1AABF9A6" w14:textId="0C0998F9" w:rsidR="00A0290C" w:rsidRPr="00FD7D88" w:rsidRDefault="00CB4C9C" w:rsidP="00310633">
      <w:pPr>
        <w:rPr>
          <w:b/>
          <w:caps/>
          <w:sz w:val="32"/>
        </w:rPr>
      </w:pPr>
      <w:r w:rsidRPr="00FD7D88">
        <w:rPr>
          <w:caps/>
          <w:sz w:val="28"/>
        </w:rPr>
        <w:fldChar w:fldCharType="end"/>
      </w:r>
    </w:p>
    <w:p w14:paraId="529503AF" w14:textId="77777777" w:rsidR="00D1642B" w:rsidRPr="00FD7D88" w:rsidRDefault="00D1642B" w:rsidP="00D1642B">
      <w:pPr>
        <w:pStyle w:val="251"/>
      </w:pPr>
      <w:bookmarkStart w:id="15" w:name="_Toc396864664"/>
      <w:bookmarkStart w:id="16" w:name="_Toc99318652"/>
      <w:bookmarkStart w:id="17" w:name="_Toc246216291"/>
      <w:bookmarkStart w:id="18" w:name="_Toc246297418"/>
      <w:bookmarkStart w:id="19" w:name="_Toc171578192"/>
      <w:bookmarkEnd w:id="7"/>
      <w:bookmarkEnd w:id="8"/>
      <w:bookmarkEnd w:id="9"/>
      <w:bookmarkEnd w:id="10"/>
      <w:bookmarkEnd w:id="11"/>
      <w:bookmarkEnd w:id="12"/>
      <w:bookmarkEnd w:id="13"/>
      <w:bookmarkEnd w:id="14"/>
      <w:r w:rsidRPr="00FD7D88">
        <w:lastRenderedPageBreak/>
        <w:t>НОВОСТИ</w:t>
      </w:r>
      <w:r w:rsidR="000613B2" w:rsidRPr="00FD7D88">
        <w:t xml:space="preserve"> </w:t>
      </w:r>
      <w:r w:rsidRPr="00FD7D88">
        <w:t>ПЕНСИОННОЙ</w:t>
      </w:r>
      <w:r w:rsidR="000613B2" w:rsidRPr="00FD7D88">
        <w:t xml:space="preserve"> </w:t>
      </w:r>
      <w:r w:rsidRPr="00FD7D88">
        <w:t>ОТРАСЛИ</w:t>
      </w:r>
      <w:bookmarkEnd w:id="15"/>
      <w:bookmarkEnd w:id="16"/>
      <w:bookmarkEnd w:id="19"/>
    </w:p>
    <w:p w14:paraId="39BB3B1F" w14:textId="77777777" w:rsidR="00111D7C" w:rsidRPr="00FD7D88"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1578193"/>
      <w:bookmarkEnd w:id="17"/>
      <w:bookmarkEnd w:id="18"/>
      <w:r w:rsidRPr="00FD7D88">
        <w:t>Новости</w:t>
      </w:r>
      <w:r w:rsidR="000613B2" w:rsidRPr="00FD7D88">
        <w:t xml:space="preserve"> </w:t>
      </w:r>
      <w:r w:rsidRPr="00FD7D88">
        <w:t>отрасли</w:t>
      </w:r>
      <w:r w:rsidR="000613B2" w:rsidRPr="00FD7D88">
        <w:t xml:space="preserve"> </w:t>
      </w:r>
      <w:r w:rsidRPr="00FD7D88">
        <w:t>НПФ</w:t>
      </w:r>
      <w:bookmarkEnd w:id="20"/>
      <w:bookmarkEnd w:id="21"/>
      <w:bookmarkEnd w:id="22"/>
      <w:bookmarkEnd w:id="26"/>
    </w:p>
    <w:p w14:paraId="5ED7F957" w14:textId="77777777" w:rsidR="00BE0CCA" w:rsidRPr="00FD7D88" w:rsidRDefault="00BE0CCA" w:rsidP="00BE0CCA">
      <w:pPr>
        <w:pStyle w:val="2"/>
      </w:pPr>
      <w:bookmarkStart w:id="27" w:name="_Hlk171577219"/>
      <w:bookmarkStart w:id="28" w:name="_Toc171578194"/>
      <w:r w:rsidRPr="00FD7D88">
        <w:t>Ваш</w:t>
      </w:r>
      <w:r w:rsidR="000613B2" w:rsidRPr="00FD7D88">
        <w:t xml:space="preserve"> </w:t>
      </w:r>
      <w:r w:rsidR="00F835CF" w:rsidRPr="00FD7D88">
        <w:t>пенсионный</w:t>
      </w:r>
      <w:r w:rsidR="000613B2" w:rsidRPr="00FD7D88">
        <w:t xml:space="preserve"> </w:t>
      </w:r>
      <w:r w:rsidR="00F835CF" w:rsidRPr="00FD7D88">
        <w:t>брокер</w:t>
      </w:r>
      <w:r w:rsidRPr="00FD7D88">
        <w:t>,</w:t>
      </w:r>
      <w:r w:rsidR="000613B2" w:rsidRPr="00FD7D88">
        <w:t xml:space="preserve"> </w:t>
      </w:r>
      <w:r w:rsidRPr="00FD7D88">
        <w:t>10.07.2024,</w:t>
      </w:r>
      <w:r w:rsidR="000613B2" w:rsidRPr="00FD7D88">
        <w:t xml:space="preserve"> </w:t>
      </w:r>
      <w:r w:rsidRPr="00FD7D88">
        <w:t>НПФ</w:t>
      </w:r>
      <w:r w:rsidR="000613B2" w:rsidRPr="00FD7D88">
        <w:t xml:space="preserve"> </w:t>
      </w:r>
      <w:r w:rsidR="001C1134" w:rsidRPr="00FD7D88">
        <w:t>«</w:t>
      </w:r>
      <w:r w:rsidRPr="00FD7D88">
        <w:t>БЛАГОСОСТОЯНИЕ</w:t>
      </w:r>
      <w:r w:rsidR="001C1134" w:rsidRPr="00FD7D88">
        <w:t>»</w:t>
      </w:r>
      <w:r w:rsidR="000613B2" w:rsidRPr="00FD7D88">
        <w:t xml:space="preserve"> - </w:t>
      </w:r>
      <w:r w:rsidRPr="00FD7D88">
        <w:t>партнер</w:t>
      </w:r>
      <w:r w:rsidR="000613B2" w:rsidRPr="00FD7D88">
        <w:t xml:space="preserve"> </w:t>
      </w:r>
      <w:r w:rsidRPr="00FD7D88">
        <w:t>финансового</w:t>
      </w:r>
      <w:r w:rsidR="000613B2" w:rsidRPr="00FD7D88">
        <w:t xml:space="preserve"> </w:t>
      </w:r>
      <w:r w:rsidRPr="00FD7D88">
        <w:t>конгресса</w:t>
      </w:r>
      <w:r w:rsidR="000613B2" w:rsidRPr="00FD7D88">
        <w:t xml:space="preserve"> </w:t>
      </w:r>
      <w:r w:rsidRPr="00FD7D88">
        <w:t>Банка</w:t>
      </w:r>
      <w:r w:rsidR="000613B2" w:rsidRPr="00FD7D88">
        <w:t xml:space="preserve"> </w:t>
      </w:r>
      <w:r w:rsidRPr="00FD7D88">
        <w:t>России</w:t>
      </w:r>
      <w:bookmarkEnd w:id="28"/>
    </w:p>
    <w:p w14:paraId="1E8559B8" w14:textId="77777777" w:rsidR="00BE0CCA" w:rsidRPr="00FD7D88" w:rsidRDefault="00BE0CCA" w:rsidP="00F92A01">
      <w:pPr>
        <w:pStyle w:val="3"/>
      </w:pPr>
      <w:bookmarkStart w:id="29" w:name="_Toc171578195"/>
      <w:r w:rsidRPr="00FD7D88">
        <w:t>3</w:t>
      </w:r>
      <w:r w:rsidR="000613B2" w:rsidRPr="00FD7D88">
        <w:t>-</w:t>
      </w:r>
      <w:r w:rsidRPr="00FD7D88">
        <w:t>5</w:t>
      </w:r>
      <w:r w:rsidR="000613B2" w:rsidRPr="00FD7D88">
        <w:t xml:space="preserve"> </w:t>
      </w:r>
      <w:r w:rsidRPr="00FD7D88">
        <w:t>июля</w:t>
      </w:r>
      <w:r w:rsidR="000613B2" w:rsidRPr="00FD7D88">
        <w:t xml:space="preserve"> </w:t>
      </w:r>
      <w:r w:rsidRPr="00FD7D88">
        <w:t>в</w:t>
      </w:r>
      <w:r w:rsidR="000613B2" w:rsidRPr="00FD7D88">
        <w:t xml:space="preserve"> </w:t>
      </w:r>
      <w:r w:rsidRPr="00FD7D88">
        <w:t>Санкт-Петербурге</w:t>
      </w:r>
      <w:r w:rsidR="000613B2" w:rsidRPr="00FD7D88">
        <w:t xml:space="preserve"> </w:t>
      </w:r>
      <w:r w:rsidRPr="00FD7D88">
        <w:t>состоялся</w:t>
      </w:r>
      <w:r w:rsidR="000613B2" w:rsidRPr="00FD7D88">
        <w:t xml:space="preserve"> </w:t>
      </w:r>
      <w:r w:rsidRPr="00FD7D88">
        <w:t>финансовый</w:t>
      </w:r>
      <w:r w:rsidR="000613B2" w:rsidRPr="00FD7D88">
        <w:t xml:space="preserve"> </w:t>
      </w:r>
      <w:r w:rsidRPr="00FD7D88">
        <w:t>конгресс</w:t>
      </w:r>
      <w:r w:rsidR="000613B2" w:rsidRPr="00FD7D88">
        <w:t xml:space="preserve"> </w:t>
      </w:r>
      <w:r w:rsidRPr="00FD7D88">
        <w:t>Банка</w:t>
      </w:r>
      <w:r w:rsidR="000613B2" w:rsidRPr="00FD7D88">
        <w:t xml:space="preserve"> </w:t>
      </w:r>
      <w:r w:rsidRPr="00FD7D88">
        <w:t>России.</w:t>
      </w:r>
      <w:r w:rsidR="000613B2" w:rsidRPr="00FD7D88">
        <w:t xml:space="preserve"> </w:t>
      </w:r>
      <w:r w:rsidRPr="00FD7D88">
        <w:t>Его</w:t>
      </w:r>
      <w:r w:rsidR="000613B2" w:rsidRPr="00FD7D88">
        <w:t xml:space="preserve"> </w:t>
      </w:r>
      <w:r w:rsidRPr="00FD7D88">
        <w:t>участниками</w:t>
      </w:r>
      <w:r w:rsidR="000613B2" w:rsidRPr="00FD7D88">
        <w:t xml:space="preserve"> </w:t>
      </w:r>
      <w:r w:rsidRPr="00FD7D88">
        <w:t>выступили</w:t>
      </w:r>
      <w:r w:rsidR="000613B2" w:rsidRPr="00FD7D88">
        <w:t xml:space="preserve"> </w:t>
      </w:r>
      <w:r w:rsidRPr="00FD7D88">
        <w:t>представители</w:t>
      </w:r>
      <w:r w:rsidR="000613B2" w:rsidRPr="00FD7D88">
        <w:t xml:space="preserve"> </w:t>
      </w:r>
      <w:r w:rsidRPr="00FD7D88">
        <w:t>Банка</w:t>
      </w:r>
      <w:r w:rsidR="000613B2" w:rsidRPr="00FD7D88">
        <w:t xml:space="preserve"> </w:t>
      </w:r>
      <w:r w:rsidRPr="00FD7D88">
        <w:t>России,</w:t>
      </w:r>
      <w:r w:rsidR="000613B2" w:rsidRPr="00FD7D88">
        <w:t xml:space="preserve"> </w:t>
      </w:r>
      <w:r w:rsidRPr="00FD7D88">
        <w:t>Совета</w:t>
      </w:r>
      <w:r w:rsidR="000613B2" w:rsidRPr="00FD7D88">
        <w:t xml:space="preserve"> </w:t>
      </w:r>
      <w:r w:rsidRPr="00FD7D88">
        <w:t>Федерации,</w:t>
      </w:r>
      <w:r w:rsidR="000613B2" w:rsidRPr="00FD7D88">
        <w:t xml:space="preserve"> </w:t>
      </w:r>
      <w:r w:rsidRPr="00FD7D88">
        <w:t>Минфина,</w:t>
      </w:r>
      <w:r w:rsidR="000613B2" w:rsidRPr="00FD7D88">
        <w:t xml:space="preserve"> </w:t>
      </w:r>
      <w:r w:rsidRPr="00FD7D88">
        <w:t>бизнес-сообщества.</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деловой</w:t>
      </w:r>
      <w:r w:rsidR="000613B2" w:rsidRPr="00FD7D88">
        <w:t xml:space="preserve"> </w:t>
      </w:r>
      <w:r w:rsidRPr="00FD7D88">
        <w:t>программы</w:t>
      </w:r>
      <w:r w:rsidR="000613B2" w:rsidRPr="00FD7D88">
        <w:t xml:space="preserve"> </w:t>
      </w:r>
      <w:r w:rsidRPr="00FD7D88">
        <w:t>были</w:t>
      </w:r>
      <w:r w:rsidR="000613B2" w:rsidRPr="00FD7D88">
        <w:t xml:space="preserve"> </w:t>
      </w:r>
      <w:r w:rsidRPr="00FD7D88">
        <w:t>подведены</w:t>
      </w:r>
      <w:r w:rsidR="000613B2" w:rsidRPr="00FD7D88">
        <w:t xml:space="preserve"> </w:t>
      </w:r>
      <w:r w:rsidRPr="00FD7D88">
        <w:t>итоги</w:t>
      </w:r>
      <w:r w:rsidR="000613B2" w:rsidRPr="00FD7D88">
        <w:t xml:space="preserve"> </w:t>
      </w:r>
      <w:r w:rsidRPr="00FD7D88">
        <w:t>первых</w:t>
      </w:r>
      <w:r w:rsidR="000613B2" w:rsidRPr="00FD7D88">
        <w:t xml:space="preserve"> </w:t>
      </w:r>
      <w:r w:rsidRPr="00FD7D88">
        <w:t>шести</w:t>
      </w:r>
      <w:r w:rsidR="000613B2" w:rsidRPr="00FD7D88">
        <w:t xml:space="preserve"> </w:t>
      </w:r>
      <w:r w:rsidRPr="00FD7D88">
        <w:t>месяцев</w:t>
      </w:r>
      <w:r w:rsidR="000613B2" w:rsidRPr="00FD7D88">
        <w:t xml:space="preserve"> </w:t>
      </w:r>
      <w:r w:rsidRPr="00FD7D88">
        <w:t>работы</w:t>
      </w:r>
      <w:r w:rsidR="000613B2" w:rsidRPr="00FD7D88">
        <w:t xml:space="preserve"> </w:t>
      </w:r>
      <w:r w:rsidRPr="00FD7D88">
        <w:t>государственной</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действующей</w:t>
      </w:r>
      <w:r w:rsidR="000613B2" w:rsidRPr="00FD7D88">
        <w:t xml:space="preserve"> </w:t>
      </w:r>
      <w:r w:rsidRPr="00FD7D88">
        <w:t>в</w:t>
      </w:r>
      <w:r w:rsidR="000613B2" w:rsidRPr="00FD7D88">
        <w:t xml:space="preserve"> </w:t>
      </w:r>
      <w:r w:rsidRPr="00FD7D88">
        <w:t>России</w:t>
      </w:r>
      <w:r w:rsidR="000613B2" w:rsidRPr="00FD7D88">
        <w:t xml:space="preserve"> </w:t>
      </w:r>
      <w:r w:rsidRPr="00FD7D88">
        <w:t>с</w:t>
      </w:r>
      <w:r w:rsidR="000613B2" w:rsidRPr="00FD7D88">
        <w:t xml:space="preserve"> </w:t>
      </w:r>
      <w:r w:rsidRPr="00FD7D88">
        <w:t>2024</w:t>
      </w:r>
      <w:r w:rsidR="000613B2" w:rsidRPr="00FD7D88">
        <w:t xml:space="preserve"> </w:t>
      </w:r>
      <w:r w:rsidRPr="00FD7D88">
        <w:t>года.</w:t>
      </w:r>
      <w:r w:rsidR="000613B2" w:rsidRPr="00FD7D88">
        <w:t xml:space="preserve"> </w:t>
      </w:r>
      <w:r w:rsidRPr="00FD7D88">
        <w:t>Участники</w:t>
      </w:r>
      <w:r w:rsidR="000613B2" w:rsidRPr="00FD7D88">
        <w:t xml:space="preserve"> </w:t>
      </w:r>
      <w:r w:rsidRPr="00FD7D88">
        <w:t>проанализировали</w:t>
      </w:r>
      <w:r w:rsidR="000613B2" w:rsidRPr="00FD7D88">
        <w:t xml:space="preserve"> </w:t>
      </w:r>
      <w:r w:rsidRPr="00FD7D88">
        <w:t>ее</w:t>
      </w:r>
      <w:r w:rsidR="000613B2" w:rsidRPr="00FD7D88">
        <w:t xml:space="preserve"> </w:t>
      </w:r>
      <w:r w:rsidRPr="00FD7D88">
        <w:t>промежуточные</w:t>
      </w:r>
      <w:r w:rsidR="000613B2" w:rsidRPr="00FD7D88">
        <w:t xml:space="preserve"> </w:t>
      </w:r>
      <w:r w:rsidRPr="00FD7D88">
        <w:t>финансовые</w:t>
      </w:r>
      <w:r w:rsidR="000613B2" w:rsidRPr="00FD7D88">
        <w:t xml:space="preserve"> </w:t>
      </w:r>
      <w:r w:rsidRPr="00FD7D88">
        <w:t>результаты</w:t>
      </w:r>
      <w:r w:rsidR="000613B2" w:rsidRPr="00FD7D88">
        <w:t xml:space="preserve"> </w:t>
      </w:r>
      <w:r w:rsidRPr="00FD7D88">
        <w:t>и</w:t>
      </w:r>
      <w:r w:rsidR="000613B2" w:rsidRPr="00FD7D88">
        <w:t xml:space="preserve"> </w:t>
      </w:r>
      <w:r w:rsidRPr="00FD7D88">
        <w:t>интерес</w:t>
      </w:r>
      <w:r w:rsidR="000613B2" w:rsidRPr="00FD7D88">
        <w:t xml:space="preserve"> </w:t>
      </w:r>
      <w:r w:rsidRPr="00FD7D88">
        <w:t>граждан</w:t>
      </w:r>
      <w:r w:rsidR="000613B2" w:rsidRPr="00FD7D88">
        <w:t xml:space="preserve"> </w:t>
      </w:r>
      <w:r w:rsidRPr="00FD7D88">
        <w:t>к</w:t>
      </w:r>
      <w:r w:rsidR="000613B2" w:rsidRPr="00FD7D88">
        <w:t xml:space="preserve"> </w:t>
      </w:r>
      <w:r w:rsidRPr="00FD7D88">
        <w:t>новому</w:t>
      </w:r>
      <w:r w:rsidR="000613B2" w:rsidRPr="00FD7D88">
        <w:t xml:space="preserve"> </w:t>
      </w:r>
      <w:r w:rsidRPr="00FD7D88">
        <w:t>продукту,</w:t>
      </w:r>
      <w:r w:rsidR="000613B2" w:rsidRPr="00FD7D88">
        <w:t xml:space="preserve"> </w:t>
      </w:r>
      <w:r w:rsidRPr="00FD7D88">
        <w:t>оценили</w:t>
      </w:r>
      <w:r w:rsidR="000613B2" w:rsidRPr="00FD7D88">
        <w:t xml:space="preserve"> </w:t>
      </w:r>
      <w:r w:rsidRPr="00FD7D88">
        <w:t>эффективность</w:t>
      </w:r>
      <w:r w:rsidR="000613B2" w:rsidRPr="00FD7D88">
        <w:t xml:space="preserve"> </w:t>
      </w:r>
      <w:r w:rsidRPr="00FD7D88">
        <w:t>стимулирующих</w:t>
      </w:r>
      <w:r w:rsidR="000613B2" w:rsidRPr="00FD7D88">
        <w:t xml:space="preserve"> </w:t>
      </w:r>
      <w:r w:rsidRPr="00FD7D88">
        <w:t>мер</w:t>
      </w:r>
      <w:r w:rsidR="000613B2" w:rsidRPr="00FD7D88">
        <w:t xml:space="preserve"> </w:t>
      </w:r>
      <w:r w:rsidRPr="00FD7D88">
        <w:t>и</w:t>
      </w:r>
      <w:r w:rsidR="000613B2" w:rsidRPr="00FD7D88">
        <w:t xml:space="preserve"> </w:t>
      </w:r>
      <w:r w:rsidRPr="00FD7D88">
        <w:t>перспективы</w:t>
      </w:r>
      <w:r w:rsidR="000613B2" w:rsidRPr="00FD7D88">
        <w:t xml:space="preserve"> </w:t>
      </w:r>
      <w:r w:rsidRPr="00FD7D88">
        <w:t>дальнейшего</w:t>
      </w:r>
      <w:r w:rsidR="000613B2" w:rsidRPr="00FD7D88">
        <w:t xml:space="preserve"> </w:t>
      </w:r>
      <w:r w:rsidRPr="00FD7D88">
        <w:t>развития</w:t>
      </w:r>
      <w:r w:rsidR="000613B2" w:rsidRPr="00FD7D88">
        <w:t xml:space="preserve"> </w:t>
      </w:r>
      <w:r w:rsidRPr="00FD7D88">
        <w:t>программы.</w:t>
      </w:r>
      <w:bookmarkEnd w:id="29"/>
    </w:p>
    <w:p w14:paraId="7CCFBCE2" w14:textId="77777777" w:rsidR="00BE0CCA" w:rsidRPr="00FD7D88" w:rsidRDefault="00BE0CCA" w:rsidP="00BE0CCA">
      <w:r w:rsidRPr="00FD7D88">
        <w:t>28</w:t>
      </w:r>
      <w:r w:rsidR="000613B2" w:rsidRPr="00FD7D88">
        <w:t xml:space="preserve"> </w:t>
      </w:r>
      <w:r w:rsidRPr="00FD7D88">
        <w:t>июня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по</w:t>
      </w:r>
      <w:r w:rsidR="000613B2" w:rsidRPr="00FD7D88">
        <w:t xml:space="preserve"> </w:t>
      </w:r>
      <w:r w:rsidRPr="00FD7D88">
        <w:t>решению</w:t>
      </w:r>
      <w:r w:rsidR="000613B2" w:rsidRPr="00FD7D88">
        <w:t xml:space="preserve"> </w:t>
      </w:r>
      <w:r w:rsidRPr="00FD7D88">
        <w:t>Банка</w:t>
      </w:r>
      <w:r w:rsidR="000613B2" w:rsidRPr="00FD7D88">
        <w:t xml:space="preserve"> </w:t>
      </w:r>
      <w:r w:rsidRPr="00FD7D88">
        <w:t>России</w:t>
      </w:r>
      <w:r w:rsidR="000613B2" w:rsidRPr="00FD7D88">
        <w:t xml:space="preserve"> </w:t>
      </w:r>
      <w:r w:rsidRPr="00FD7D88">
        <w:t>НПФ</w:t>
      </w:r>
      <w:r w:rsidR="000613B2" w:rsidRPr="00FD7D88">
        <w:t xml:space="preserve"> </w:t>
      </w:r>
      <w:r w:rsidR="001C1134" w:rsidRPr="00FD7D88">
        <w:t>«</w:t>
      </w:r>
      <w:r w:rsidRPr="00FD7D88">
        <w:t>БЛАГОСОСТОЯНИЕ</w:t>
      </w:r>
      <w:r w:rsidR="001C1134" w:rsidRPr="00FD7D88">
        <w:t>»</w:t>
      </w:r>
      <w:r w:rsidR="000613B2" w:rsidRPr="00FD7D88">
        <w:t xml:space="preserve"> </w:t>
      </w:r>
      <w:r w:rsidRPr="00FD7D88">
        <w:t>был</w:t>
      </w:r>
      <w:r w:rsidR="000613B2" w:rsidRPr="00FD7D88">
        <w:t xml:space="preserve"> </w:t>
      </w:r>
      <w:r w:rsidRPr="00FD7D88">
        <w:t>утвержден</w:t>
      </w:r>
      <w:r w:rsidR="000613B2" w:rsidRPr="00FD7D88">
        <w:t xml:space="preserve"> </w:t>
      </w:r>
      <w:r w:rsidRPr="00FD7D88">
        <w:t>оператором</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и</w:t>
      </w:r>
      <w:r w:rsidR="000613B2" w:rsidRPr="00FD7D88">
        <w:t xml:space="preserve"> </w:t>
      </w:r>
      <w:r w:rsidRPr="00FD7D88">
        <w:t>получил</w:t>
      </w:r>
      <w:r w:rsidR="000613B2" w:rsidRPr="00FD7D88">
        <w:t xml:space="preserve"> </w:t>
      </w:r>
      <w:r w:rsidRPr="00FD7D88">
        <w:t>право</w:t>
      </w:r>
      <w:r w:rsidR="000613B2" w:rsidRPr="00FD7D88">
        <w:t xml:space="preserve"> </w:t>
      </w:r>
      <w:r w:rsidRPr="00FD7D88">
        <w:t>заключать</w:t>
      </w:r>
      <w:r w:rsidR="000613B2" w:rsidRPr="00FD7D88">
        <w:t xml:space="preserve"> </w:t>
      </w:r>
      <w:r w:rsidRPr="00FD7D88">
        <w:t>договоры</w:t>
      </w:r>
      <w:r w:rsidR="000613B2" w:rsidRPr="00FD7D88">
        <w:t xml:space="preserve"> </w:t>
      </w:r>
      <w:r w:rsidRPr="00FD7D88">
        <w:t>ПДС</w:t>
      </w:r>
      <w:r w:rsidR="000613B2" w:rsidRPr="00FD7D88">
        <w:t xml:space="preserve"> </w:t>
      </w:r>
      <w:r w:rsidRPr="00FD7D88">
        <w:t>с</w:t>
      </w:r>
      <w:r w:rsidR="000613B2" w:rsidRPr="00FD7D88">
        <w:t xml:space="preserve"> </w:t>
      </w:r>
      <w:r w:rsidRPr="00FD7D88">
        <w:t>гражданами.</w:t>
      </w:r>
      <w:r w:rsidR="000613B2" w:rsidRPr="00FD7D88">
        <w:t xml:space="preserve"> </w:t>
      </w:r>
      <w:r w:rsidRPr="00FD7D88">
        <w:t>Также</w:t>
      </w:r>
      <w:r w:rsidR="000613B2" w:rsidRPr="00FD7D88">
        <w:t xml:space="preserve"> </w:t>
      </w:r>
      <w:r w:rsidRPr="00FD7D88">
        <w:t>фонд</w:t>
      </w:r>
      <w:r w:rsidR="000613B2" w:rsidRPr="00FD7D88">
        <w:t xml:space="preserve"> </w:t>
      </w:r>
      <w:r w:rsidRPr="00FD7D88">
        <w:t>обслуживает</w:t>
      </w:r>
      <w:r w:rsidR="000613B2" w:rsidRPr="00FD7D88">
        <w:t xml:space="preserve"> </w:t>
      </w:r>
      <w:r w:rsidRPr="00FD7D88">
        <w:t>корпоративные</w:t>
      </w:r>
      <w:r w:rsidR="000613B2" w:rsidRPr="00FD7D88">
        <w:t xml:space="preserve"> </w:t>
      </w:r>
      <w:r w:rsidRPr="00FD7D88">
        <w:t>и</w:t>
      </w:r>
      <w:r w:rsidR="000613B2" w:rsidRPr="00FD7D88">
        <w:t xml:space="preserve"> </w:t>
      </w:r>
      <w:r w:rsidRPr="00FD7D88">
        <w:t>индивидуальные</w:t>
      </w:r>
      <w:r w:rsidR="000613B2" w:rsidRPr="00FD7D88">
        <w:t xml:space="preserve"> </w:t>
      </w:r>
      <w:r w:rsidRPr="00FD7D88">
        <w:t>программы</w:t>
      </w:r>
      <w:r w:rsidR="000613B2" w:rsidRPr="00FD7D88">
        <w:t xml:space="preserve"> </w:t>
      </w:r>
      <w:r w:rsidRPr="00FD7D88">
        <w:t>негосударственного</w:t>
      </w:r>
      <w:r w:rsidR="000613B2" w:rsidRPr="00FD7D88">
        <w:t xml:space="preserve"> </w:t>
      </w:r>
      <w:r w:rsidRPr="00FD7D88">
        <w:t>пенсионного</w:t>
      </w:r>
      <w:r w:rsidR="000613B2" w:rsidRPr="00FD7D88">
        <w:t xml:space="preserve"> </w:t>
      </w:r>
      <w:r w:rsidRPr="00FD7D88">
        <w:t>обеспечения</w:t>
      </w:r>
      <w:r w:rsidR="000613B2" w:rsidRPr="00FD7D88">
        <w:t xml:space="preserve"> </w:t>
      </w:r>
      <w:r w:rsidRPr="00FD7D88">
        <w:t>и</w:t>
      </w:r>
      <w:r w:rsidR="000613B2" w:rsidRPr="00FD7D88">
        <w:t xml:space="preserve"> </w:t>
      </w:r>
      <w:r w:rsidRPr="00FD7D88">
        <w:t>осуществляет</w:t>
      </w:r>
      <w:r w:rsidR="000613B2" w:rsidRPr="00FD7D88">
        <w:t xml:space="preserve"> </w:t>
      </w:r>
      <w:r w:rsidRPr="00FD7D88">
        <w:t>деятельность</w:t>
      </w:r>
      <w:r w:rsidR="000613B2" w:rsidRPr="00FD7D88">
        <w:t xml:space="preserve"> </w:t>
      </w:r>
      <w:r w:rsidRPr="00FD7D88">
        <w:t>по</w:t>
      </w:r>
      <w:r w:rsidR="000613B2" w:rsidRPr="00FD7D88">
        <w:t xml:space="preserve"> </w:t>
      </w:r>
      <w:r w:rsidRPr="00FD7D88">
        <w:t>обязательному</w:t>
      </w:r>
      <w:r w:rsidR="000613B2" w:rsidRPr="00FD7D88">
        <w:t xml:space="preserve"> </w:t>
      </w:r>
      <w:r w:rsidRPr="00FD7D88">
        <w:t>пенсионному</w:t>
      </w:r>
      <w:r w:rsidR="000613B2" w:rsidRPr="00FD7D88">
        <w:t xml:space="preserve"> </w:t>
      </w:r>
      <w:r w:rsidRPr="00FD7D88">
        <w:t>страхованию.</w:t>
      </w:r>
      <w:r w:rsidR="000613B2" w:rsidRPr="00FD7D88">
        <w:t xml:space="preserve"> </w:t>
      </w:r>
      <w:r w:rsidRPr="00FD7D88">
        <w:t>Общее</w:t>
      </w:r>
      <w:r w:rsidR="000613B2" w:rsidRPr="00FD7D88">
        <w:t xml:space="preserve"> </w:t>
      </w:r>
      <w:r w:rsidRPr="00FD7D88">
        <w:t>число</w:t>
      </w:r>
      <w:r w:rsidR="000613B2" w:rsidRPr="00FD7D88">
        <w:t xml:space="preserve"> </w:t>
      </w:r>
      <w:r w:rsidRPr="00FD7D88">
        <w:t>клиентов</w:t>
      </w:r>
      <w:r w:rsidR="000613B2" w:rsidRPr="00FD7D88">
        <w:t xml:space="preserve"> </w:t>
      </w:r>
      <w:r w:rsidRPr="00FD7D88">
        <w:t>фонда</w:t>
      </w:r>
      <w:r w:rsidR="000613B2" w:rsidRPr="00FD7D88">
        <w:t xml:space="preserve"> </w:t>
      </w:r>
      <w:r w:rsidRPr="00FD7D88">
        <w:t>составляет</w:t>
      </w:r>
      <w:r w:rsidR="000613B2" w:rsidRPr="00FD7D88">
        <w:t xml:space="preserve"> </w:t>
      </w:r>
      <w:r w:rsidRPr="00FD7D88">
        <w:t>1,3</w:t>
      </w:r>
      <w:r w:rsidR="000613B2" w:rsidRPr="00FD7D88">
        <w:t xml:space="preserve"> </w:t>
      </w:r>
      <w:r w:rsidRPr="00FD7D88">
        <w:t>млн</w:t>
      </w:r>
      <w:r w:rsidR="000613B2" w:rsidRPr="00FD7D88">
        <w:t xml:space="preserve"> </w:t>
      </w:r>
      <w:r w:rsidRPr="00FD7D88">
        <w:t>человек.</w:t>
      </w:r>
    </w:p>
    <w:p w14:paraId="488E3086" w14:textId="77777777" w:rsidR="00221D3A" w:rsidRPr="00FD7D88" w:rsidRDefault="00000000" w:rsidP="00BE0CCA">
      <w:hyperlink r:id="rId11" w:history="1">
        <w:r w:rsidR="00BE0CCA" w:rsidRPr="00FD7D88">
          <w:rPr>
            <w:rStyle w:val="a3"/>
            <w:lang w:val="en-US"/>
          </w:rPr>
          <w:t>http</w:t>
        </w:r>
        <w:r w:rsidR="00BE0CCA" w:rsidRPr="00FD7D88">
          <w:rPr>
            <w:rStyle w:val="a3"/>
          </w:rPr>
          <w:t>://</w:t>
        </w:r>
        <w:r w:rsidR="00BE0CCA" w:rsidRPr="00FD7D88">
          <w:rPr>
            <w:rStyle w:val="a3"/>
            <w:lang w:val="en-US"/>
          </w:rPr>
          <w:t>pbroker</w:t>
        </w:r>
        <w:r w:rsidR="00BE0CCA" w:rsidRPr="00FD7D88">
          <w:rPr>
            <w:rStyle w:val="a3"/>
          </w:rPr>
          <w:t>.</w:t>
        </w:r>
        <w:r w:rsidR="00BE0CCA" w:rsidRPr="00FD7D88">
          <w:rPr>
            <w:rStyle w:val="a3"/>
            <w:lang w:val="en-US"/>
          </w:rPr>
          <w:t>ru</w:t>
        </w:r>
        <w:r w:rsidR="00BE0CCA" w:rsidRPr="00FD7D88">
          <w:rPr>
            <w:rStyle w:val="a3"/>
          </w:rPr>
          <w:t>/?</w:t>
        </w:r>
        <w:r w:rsidR="00BE0CCA" w:rsidRPr="00FD7D88">
          <w:rPr>
            <w:rStyle w:val="a3"/>
            <w:lang w:val="en-US"/>
          </w:rPr>
          <w:t>p</w:t>
        </w:r>
        <w:r w:rsidR="00BE0CCA" w:rsidRPr="00FD7D88">
          <w:rPr>
            <w:rStyle w:val="a3"/>
          </w:rPr>
          <w:t>=78145</w:t>
        </w:r>
      </w:hyperlink>
    </w:p>
    <w:p w14:paraId="11E8596D" w14:textId="77777777" w:rsidR="00E64DE5" w:rsidRPr="00FD7D88" w:rsidRDefault="00E64DE5" w:rsidP="00E64DE5">
      <w:pPr>
        <w:pStyle w:val="2"/>
      </w:pPr>
      <w:bookmarkStart w:id="30" w:name="_Toc171578196"/>
      <w:bookmarkEnd w:id="27"/>
      <w:r w:rsidRPr="00FD7D88">
        <w:t>InvestFunds</w:t>
      </w:r>
      <w:r w:rsidR="00F835CF" w:rsidRPr="00FD7D88">
        <w:t>.</w:t>
      </w:r>
      <w:r w:rsidR="00F835CF" w:rsidRPr="00FD7D88">
        <w:rPr>
          <w:lang w:val="en-US"/>
        </w:rPr>
        <w:t>ru</w:t>
      </w:r>
      <w:r w:rsidRPr="00FD7D88">
        <w:t>,</w:t>
      </w:r>
      <w:r w:rsidR="000613B2" w:rsidRPr="00FD7D88">
        <w:t xml:space="preserve"> </w:t>
      </w:r>
      <w:r w:rsidRPr="00FD7D88">
        <w:t>10.07.2024,</w:t>
      </w:r>
      <w:r w:rsidR="000613B2" w:rsidRPr="00FD7D88">
        <w:t xml:space="preserve"> </w:t>
      </w:r>
      <w:r w:rsidRPr="00FD7D88">
        <w:t>СберНПФ</w:t>
      </w:r>
      <w:r w:rsidR="000613B2" w:rsidRPr="00FD7D88">
        <w:t xml:space="preserve"> </w:t>
      </w:r>
      <w:r w:rsidRPr="00FD7D88">
        <w:t>перечислил</w:t>
      </w:r>
      <w:r w:rsidR="000613B2" w:rsidRPr="00FD7D88">
        <w:t xml:space="preserve"> </w:t>
      </w:r>
      <w:r w:rsidRPr="00FD7D88">
        <w:t>россиянам</w:t>
      </w:r>
      <w:r w:rsidR="000613B2" w:rsidRPr="00FD7D88">
        <w:t xml:space="preserve"> </w:t>
      </w:r>
      <w:r w:rsidRPr="00FD7D88">
        <w:t>5</w:t>
      </w:r>
      <w:r w:rsidR="000613B2" w:rsidRPr="00FD7D88">
        <w:t xml:space="preserve"> </w:t>
      </w:r>
      <w:r w:rsidRPr="00FD7D88">
        <w:t>млрд</w:t>
      </w:r>
      <w:r w:rsidR="000613B2" w:rsidRPr="00FD7D88">
        <w:t xml:space="preserve"> </w:t>
      </w:r>
      <w:r w:rsidRPr="00FD7D88">
        <w:t>рублей</w:t>
      </w:r>
      <w:r w:rsidR="000613B2" w:rsidRPr="00FD7D88">
        <w:t xml:space="preserve"> </w:t>
      </w:r>
      <w:r w:rsidRPr="00FD7D88">
        <w:t>пенсий</w:t>
      </w:r>
      <w:r w:rsidR="000613B2" w:rsidRPr="00FD7D88">
        <w:t xml:space="preserve"> </w:t>
      </w:r>
      <w:r w:rsidRPr="00FD7D88">
        <w:t>в</w:t>
      </w:r>
      <w:r w:rsidR="000613B2" w:rsidRPr="00FD7D88">
        <w:t xml:space="preserve"> </w:t>
      </w:r>
      <w:r w:rsidRPr="00FD7D88">
        <w:t>первом</w:t>
      </w:r>
      <w:r w:rsidR="000613B2" w:rsidRPr="00FD7D88">
        <w:t xml:space="preserve"> </w:t>
      </w:r>
      <w:r w:rsidRPr="00FD7D88">
        <w:t>полугодии</w:t>
      </w:r>
      <w:bookmarkEnd w:id="30"/>
    </w:p>
    <w:p w14:paraId="19BB6EC9" w14:textId="77777777" w:rsidR="00E64DE5" w:rsidRPr="00FD7D88" w:rsidRDefault="00E64DE5" w:rsidP="00F92A01">
      <w:pPr>
        <w:pStyle w:val="3"/>
      </w:pPr>
      <w:bookmarkStart w:id="31" w:name="_Toc171578197"/>
      <w:r w:rsidRPr="00FD7D88">
        <w:t>За</w:t>
      </w:r>
      <w:r w:rsidR="000613B2" w:rsidRPr="00FD7D88">
        <w:t xml:space="preserve"> </w:t>
      </w:r>
      <w:r w:rsidRPr="00FD7D88">
        <w:t>шесть</w:t>
      </w:r>
      <w:r w:rsidR="000613B2" w:rsidRPr="00FD7D88">
        <w:t xml:space="preserve"> </w:t>
      </w:r>
      <w:r w:rsidRPr="00FD7D88">
        <w:t>месяцев</w:t>
      </w:r>
      <w:r w:rsidR="000613B2" w:rsidRPr="00FD7D88">
        <w:t xml:space="preserve"> </w:t>
      </w:r>
      <w:r w:rsidRPr="00FD7D88">
        <w:t>2024</w:t>
      </w:r>
      <w:r w:rsidR="000613B2" w:rsidRPr="00FD7D88">
        <w:t xml:space="preserve"> </w:t>
      </w:r>
      <w:r w:rsidRPr="00FD7D88">
        <w:t>года</w:t>
      </w:r>
      <w:r w:rsidR="000613B2" w:rsidRPr="00FD7D88">
        <w:t xml:space="preserve"> </w:t>
      </w:r>
      <w:r w:rsidRPr="00FD7D88">
        <w:t>россияне</w:t>
      </w:r>
      <w:r w:rsidR="000613B2" w:rsidRPr="00FD7D88">
        <w:t xml:space="preserve"> </w:t>
      </w:r>
      <w:r w:rsidRPr="00FD7D88">
        <w:t>получили</w:t>
      </w:r>
      <w:r w:rsidR="000613B2" w:rsidRPr="00FD7D88">
        <w:t xml:space="preserve"> </w:t>
      </w:r>
      <w:r w:rsidRPr="00FD7D88">
        <w:t>5</w:t>
      </w:r>
      <w:r w:rsidR="000613B2" w:rsidRPr="00FD7D88">
        <w:t xml:space="preserve"> </w:t>
      </w:r>
      <w:r w:rsidRPr="00FD7D88">
        <w:t>млрд</w:t>
      </w:r>
      <w:r w:rsidR="000613B2" w:rsidRPr="00FD7D88">
        <w:t xml:space="preserve"> </w:t>
      </w:r>
      <w:r w:rsidRPr="00FD7D88">
        <w:t>пенсий</w:t>
      </w:r>
      <w:r w:rsidR="000613B2" w:rsidRPr="00FD7D88">
        <w:t xml:space="preserve"> </w:t>
      </w:r>
      <w:r w:rsidRPr="00FD7D88">
        <w:t>от</w:t>
      </w:r>
      <w:r w:rsidR="000613B2" w:rsidRPr="00FD7D88">
        <w:t xml:space="preserve"> </w:t>
      </w:r>
      <w:r w:rsidRPr="00FD7D88">
        <w:t>СберНПФ.</w:t>
      </w:r>
      <w:r w:rsidR="000613B2" w:rsidRPr="00FD7D88">
        <w:t xml:space="preserve"> </w:t>
      </w:r>
      <w:r w:rsidRPr="00FD7D88">
        <w:t>Это</w:t>
      </w:r>
      <w:r w:rsidR="000613B2" w:rsidRPr="00FD7D88">
        <w:t xml:space="preserve"> </w:t>
      </w:r>
      <w:r w:rsidRPr="00FD7D88">
        <w:t>на</w:t>
      </w:r>
      <w:r w:rsidR="000613B2" w:rsidRPr="00FD7D88">
        <w:t xml:space="preserve"> </w:t>
      </w:r>
      <w:r w:rsidRPr="00FD7D88">
        <w:t>7%</w:t>
      </w:r>
      <w:r w:rsidR="000613B2" w:rsidRPr="00FD7D88">
        <w:t xml:space="preserve"> </w:t>
      </w:r>
      <w:r w:rsidRPr="00FD7D88">
        <w:t>больше,</w:t>
      </w:r>
      <w:r w:rsidR="000613B2" w:rsidRPr="00FD7D88">
        <w:t xml:space="preserve"> </w:t>
      </w:r>
      <w:r w:rsidRPr="00FD7D88">
        <w:t>чем</w:t>
      </w:r>
      <w:r w:rsidR="000613B2" w:rsidRPr="00FD7D88">
        <w:t xml:space="preserve"> </w:t>
      </w:r>
      <w:r w:rsidRPr="00FD7D88">
        <w:t>годом</w:t>
      </w:r>
      <w:r w:rsidR="000613B2" w:rsidRPr="00FD7D88">
        <w:t xml:space="preserve"> </w:t>
      </w:r>
      <w:r w:rsidRPr="00FD7D88">
        <w:t>ранее.</w:t>
      </w:r>
      <w:r w:rsidR="000613B2" w:rsidRPr="00FD7D88">
        <w:t xml:space="preserve"> </w:t>
      </w:r>
      <w:r w:rsidRPr="00FD7D88">
        <w:t>15%</w:t>
      </w:r>
      <w:r w:rsidR="000613B2" w:rsidRPr="00FD7D88">
        <w:t xml:space="preserve"> </w:t>
      </w:r>
      <w:r w:rsidRPr="00FD7D88">
        <w:t>перечисленной</w:t>
      </w:r>
      <w:r w:rsidR="000613B2" w:rsidRPr="00FD7D88">
        <w:t xml:space="preserve"> </w:t>
      </w:r>
      <w:r w:rsidRPr="00FD7D88">
        <w:t>суммы</w:t>
      </w:r>
      <w:r w:rsidR="000613B2" w:rsidRPr="00FD7D88">
        <w:t xml:space="preserve"> </w:t>
      </w:r>
      <w:r w:rsidRPr="00FD7D88">
        <w:t>пришлось</w:t>
      </w:r>
      <w:r w:rsidR="000613B2" w:rsidRPr="00FD7D88">
        <w:t xml:space="preserve"> </w:t>
      </w:r>
      <w:r w:rsidRPr="00FD7D88">
        <w:t>на</w:t>
      </w:r>
      <w:r w:rsidR="000613B2" w:rsidRPr="00FD7D88">
        <w:t xml:space="preserve"> </w:t>
      </w:r>
      <w:r w:rsidRPr="00FD7D88">
        <w:t>договоры</w:t>
      </w:r>
      <w:r w:rsidR="000613B2" w:rsidRPr="00FD7D88">
        <w:t xml:space="preserve"> </w:t>
      </w:r>
      <w:r w:rsidRPr="00FD7D88">
        <w:t>негосударственного</w:t>
      </w:r>
      <w:r w:rsidR="000613B2" w:rsidRPr="00FD7D88">
        <w:t xml:space="preserve"> </w:t>
      </w:r>
      <w:r w:rsidRPr="00FD7D88">
        <w:t>пенсионного</w:t>
      </w:r>
      <w:r w:rsidR="000613B2" w:rsidRPr="00FD7D88">
        <w:t xml:space="preserve"> </w:t>
      </w:r>
      <w:r w:rsidRPr="00FD7D88">
        <w:t>обеспечения</w:t>
      </w:r>
      <w:r w:rsidR="000613B2" w:rsidRPr="00FD7D88">
        <w:t xml:space="preserve"> </w:t>
      </w:r>
      <w:r w:rsidRPr="00FD7D88">
        <w:t>(НПО).</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по</w:t>
      </w:r>
      <w:r w:rsidR="000613B2" w:rsidRPr="00FD7D88">
        <w:t xml:space="preserve"> </w:t>
      </w:r>
      <w:r w:rsidRPr="00FD7D88">
        <w:t>сумме</w:t>
      </w:r>
      <w:r w:rsidR="000613B2" w:rsidRPr="00FD7D88">
        <w:t xml:space="preserve"> </w:t>
      </w:r>
      <w:r w:rsidRPr="00FD7D88">
        <w:t>полученных</w:t>
      </w:r>
      <w:r w:rsidR="000613B2" w:rsidRPr="00FD7D88">
        <w:t xml:space="preserve"> </w:t>
      </w:r>
      <w:r w:rsidRPr="00FD7D88">
        <w:t>негосударственных</w:t>
      </w:r>
      <w:r w:rsidR="000613B2" w:rsidRPr="00FD7D88">
        <w:t xml:space="preserve"> </w:t>
      </w:r>
      <w:r w:rsidRPr="00FD7D88">
        <w:t>пенсий</w:t>
      </w:r>
      <w:r w:rsidR="000613B2" w:rsidRPr="00FD7D88">
        <w:t xml:space="preserve"> </w:t>
      </w:r>
      <w:r w:rsidRPr="00FD7D88">
        <w:t>лидируют</w:t>
      </w:r>
      <w:r w:rsidR="000613B2" w:rsidRPr="00FD7D88">
        <w:t xml:space="preserve"> </w:t>
      </w:r>
      <w:r w:rsidRPr="00FD7D88">
        <w:t>жители</w:t>
      </w:r>
      <w:r w:rsidR="000613B2" w:rsidRPr="00FD7D88">
        <w:t xml:space="preserve"> </w:t>
      </w:r>
      <w:r w:rsidRPr="00FD7D88">
        <w:t>столичного</w:t>
      </w:r>
      <w:r w:rsidR="000613B2" w:rsidRPr="00FD7D88">
        <w:t xml:space="preserve"> </w:t>
      </w:r>
      <w:r w:rsidRPr="00FD7D88">
        <w:t>региона.</w:t>
      </w:r>
      <w:bookmarkEnd w:id="31"/>
    </w:p>
    <w:p w14:paraId="4695D3BC" w14:textId="77777777" w:rsidR="00E64DE5" w:rsidRPr="00FD7D88" w:rsidRDefault="00E64DE5" w:rsidP="00E64DE5">
      <w:r w:rsidRPr="00FD7D88">
        <w:t>В</w:t>
      </w:r>
      <w:r w:rsidR="000613B2" w:rsidRPr="00FD7D88">
        <w:t xml:space="preserve"> </w:t>
      </w:r>
      <w:r w:rsidRPr="00FD7D88">
        <w:t>первом</w:t>
      </w:r>
      <w:r w:rsidR="000613B2" w:rsidRPr="00FD7D88">
        <w:t xml:space="preserve"> </w:t>
      </w:r>
      <w:r w:rsidRPr="00FD7D88">
        <w:t>полугодии</w:t>
      </w:r>
      <w:r w:rsidR="000613B2" w:rsidRPr="00FD7D88">
        <w:t xml:space="preserve"> </w:t>
      </w:r>
      <w:r w:rsidRPr="00FD7D88">
        <w:t>2024</w:t>
      </w:r>
      <w:r w:rsidR="000613B2" w:rsidRPr="00FD7D88">
        <w:t xml:space="preserve"> </w:t>
      </w:r>
      <w:r w:rsidRPr="00FD7D88">
        <w:t>года</w:t>
      </w:r>
      <w:r w:rsidR="000613B2" w:rsidRPr="00FD7D88">
        <w:t xml:space="preserve"> </w:t>
      </w:r>
      <w:r w:rsidRPr="00FD7D88">
        <w:t>45,8</w:t>
      </w:r>
      <w:r w:rsidR="000613B2" w:rsidRPr="00FD7D88">
        <w:t xml:space="preserve"> </w:t>
      </w:r>
      <w:r w:rsidRPr="00FD7D88">
        <w:t>тыс.</w:t>
      </w:r>
      <w:r w:rsidR="000613B2" w:rsidRPr="00FD7D88">
        <w:t xml:space="preserve"> </w:t>
      </w:r>
      <w:r w:rsidRPr="00FD7D88">
        <w:t>россиян</w:t>
      </w:r>
      <w:r w:rsidR="000613B2" w:rsidRPr="00FD7D88">
        <w:t xml:space="preserve"> </w:t>
      </w:r>
      <w:r w:rsidRPr="00FD7D88">
        <w:t>получили</w:t>
      </w:r>
      <w:r w:rsidR="000613B2" w:rsidRPr="00FD7D88">
        <w:t xml:space="preserve"> </w:t>
      </w:r>
      <w:r w:rsidRPr="00FD7D88">
        <w:t>негосударственные</w:t>
      </w:r>
      <w:r w:rsidR="000613B2" w:rsidRPr="00FD7D88">
        <w:t xml:space="preserve"> </w:t>
      </w:r>
      <w:r w:rsidRPr="00FD7D88">
        <w:t>пенсии</w:t>
      </w:r>
      <w:r w:rsidR="000613B2" w:rsidRPr="00FD7D88">
        <w:t xml:space="preserve"> </w:t>
      </w:r>
      <w:r w:rsidRPr="00FD7D88">
        <w:t>от</w:t>
      </w:r>
      <w:r w:rsidR="000613B2" w:rsidRPr="00FD7D88">
        <w:t xml:space="preserve"> </w:t>
      </w:r>
      <w:r w:rsidRPr="00FD7D88">
        <w:t>СберНПФ.</w:t>
      </w:r>
      <w:r w:rsidR="000613B2" w:rsidRPr="00FD7D88">
        <w:t xml:space="preserve"> </w:t>
      </w:r>
      <w:r w:rsidRPr="00FD7D88">
        <w:t>Их</w:t>
      </w:r>
      <w:r w:rsidR="000613B2" w:rsidRPr="00FD7D88">
        <w:t xml:space="preserve"> </w:t>
      </w:r>
      <w:r w:rsidRPr="00FD7D88">
        <w:t>сумма</w:t>
      </w:r>
      <w:r w:rsidR="000613B2" w:rsidRPr="00FD7D88">
        <w:t xml:space="preserve"> </w:t>
      </w:r>
      <w:r w:rsidRPr="00FD7D88">
        <w:t>составила</w:t>
      </w:r>
      <w:r w:rsidR="000613B2" w:rsidRPr="00FD7D88">
        <w:t xml:space="preserve"> </w:t>
      </w:r>
      <w:r w:rsidRPr="00FD7D88">
        <w:t>740</w:t>
      </w:r>
      <w:r w:rsidR="000613B2" w:rsidRPr="00FD7D88">
        <w:t xml:space="preserve"> </w:t>
      </w:r>
      <w:r w:rsidRPr="00FD7D88">
        <w:t>млн</w:t>
      </w:r>
      <w:r w:rsidR="000613B2" w:rsidRPr="00FD7D88">
        <w:t xml:space="preserve"> </w:t>
      </w:r>
      <w:r w:rsidRPr="00FD7D88">
        <w:t>рублей,</w:t>
      </w:r>
      <w:r w:rsidR="000613B2" w:rsidRPr="00FD7D88">
        <w:t xml:space="preserve"> </w:t>
      </w:r>
      <w:r w:rsidRPr="00FD7D88">
        <w:t>рост</w:t>
      </w:r>
      <w:r w:rsidR="000613B2" w:rsidRPr="00FD7D88">
        <w:t xml:space="preserve"> </w:t>
      </w:r>
      <w:r w:rsidRPr="00FD7D88">
        <w:t>на</w:t>
      </w:r>
      <w:r w:rsidR="000613B2" w:rsidRPr="00FD7D88">
        <w:t xml:space="preserve"> </w:t>
      </w:r>
      <w:r w:rsidRPr="00FD7D88">
        <w:t>40%</w:t>
      </w:r>
      <w:r w:rsidR="000613B2" w:rsidRPr="00FD7D88">
        <w:t xml:space="preserve"> </w:t>
      </w:r>
      <w:r w:rsidRPr="00FD7D88">
        <w:t>год</w:t>
      </w:r>
      <w:r w:rsidR="000613B2" w:rsidRPr="00FD7D88">
        <w:t xml:space="preserve"> </w:t>
      </w:r>
      <w:r w:rsidRPr="00FD7D88">
        <w:t>к</w:t>
      </w:r>
      <w:r w:rsidR="000613B2" w:rsidRPr="00FD7D88">
        <w:t xml:space="preserve"> </w:t>
      </w:r>
      <w:r w:rsidRPr="00FD7D88">
        <w:t>году.</w:t>
      </w:r>
      <w:r w:rsidR="000613B2" w:rsidRPr="00FD7D88">
        <w:t xml:space="preserve"> </w:t>
      </w:r>
      <w:r w:rsidRPr="00FD7D88">
        <w:t>В</w:t>
      </w:r>
      <w:r w:rsidR="000613B2" w:rsidRPr="00FD7D88">
        <w:t xml:space="preserve"> </w:t>
      </w:r>
      <w:r w:rsidRPr="00FD7D88">
        <w:t>топ-5</w:t>
      </w:r>
      <w:r w:rsidR="000613B2" w:rsidRPr="00FD7D88">
        <w:t xml:space="preserve"> </w:t>
      </w:r>
      <w:r w:rsidRPr="00FD7D88">
        <w:t>регионов</w:t>
      </w:r>
      <w:r w:rsidR="000613B2" w:rsidRPr="00FD7D88">
        <w:t xml:space="preserve"> </w:t>
      </w:r>
      <w:r w:rsidRPr="00FD7D88">
        <w:t>по</w:t>
      </w:r>
      <w:r w:rsidR="000613B2" w:rsidRPr="00FD7D88">
        <w:t xml:space="preserve"> </w:t>
      </w:r>
      <w:r w:rsidRPr="00FD7D88">
        <w:t>выплатам</w:t>
      </w:r>
      <w:r w:rsidR="000613B2" w:rsidRPr="00FD7D88">
        <w:t xml:space="preserve"> </w:t>
      </w:r>
      <w:r w:rsidRPr="00FD7D88">
        <w:t>негосударственных</w:t>
      </w:r>
      <w:r w:rsidR="000613B2" w:rsidRPr="00FD7D88">
        <w:t xml:space="preserve"> </w:t>
      </w:r>
      <w:r w:rsidRPr="00FD7D88">
        <w:t>пенсий</w:t>
      </w:r>
      <w:r w:rsidR="000613B2" w:rsidRPr="00FD7D88">
        <w:t xml:space="preserve"> </w:t>
      </w:r>
      <w:r w:rsidRPr="00FD7D88">
        <w:t>вошли</w:t>
      </w:r>
      <w:r w:rsidR="000613B2" w:rsidRPr="00FD7D88">
        <w:t xml:space="preserve"> </w:t>
      </w:r>
      <w:r w:rsidRPr="00FD7D88">
        <w:t>Москва</w:t>
      </w:r>
      <w:r w:rsidR="000613B2" w:rsidRPr="00FD7D88">
        <w:t xml:space="preserve"> </w:t>
      </w:r>
      <w:r w:rsidRPr="00FD7D88">
        <w:t>и</w:t>
      </w:r>
      <w:r w:rsidR="000613B2" w:rsidRPr="00FD7D88">
        <w:t xml:space="preserve"> </w:t>
      </w:r>
      <w:r w:rsidRPr="00FD7D88">
        <w:t>Московская</w:t>
      </w:r>
      <w:r w:rsidR="000613B2" w:rsidRPr="00FD7D88">
        <w:t xml:space="preserve"> </w:t>
      </w:r>
      <w:r w:rsidRPr="00FD7D88">
        <w:t>область</w:t>
      </w:r>
      <w:r w:rsidR="000613B2" w:rsidRPr="00FD7D88">
        <w:t xml:space="preserve"> </w:t>
      </w:r>
      <w:r w:rsidRPr="00FD7D88">
        <w:t>(37%</w:t>
      </w:r>
      <w:r w:rsidR="000613B2" w:rsidRPr="00FD7D88">
        <w:t xml:space="preserve"> </w:t>
      </w:r>
      <w:r w:rsidRPr="00FD7D88">
        <w:t>от</w:t>
      </w:r>
      <w:r w:rsidR="000613B2" w:rsidRPr="00FD7D88">
        <w:t xml:space="preserve"> </w:t>
      </w:r>
      <w:r w:rsidRPr="00FD7D88">
        <w:t>общего</w:t>
      </w:r>
      <w:r w:rsidR="000613B2" w:rsidRPr="00FD7D88">
        <w:t xml:space="preserve"> </w:t>
      </w:r>
      <w:r w:rsidRPr="00FD7D88">
        <w:t>объ</w:t>
      </w:r>
      <w:r w:rsidR="000613B2" w:rsidRPr="00FD7D88">
        <w:t>е</w:t>
      </w:r>
      <w:r w:rsidRPr="00FD7D88">
        <w:t>ма</w:t>
      </w:r>
      <w:r w:rsidR="000613B2" w:rsidRPr="00FD7D88">
        <w:t xml:space="preserve"> </w:t>
      </w:r>
      <w:r w:rsidRPr="00FD7D88">
        <w:t>средств),</w:t>
      </w:r>
      <w:r w:rsidR="000613B2" w:rsidRPr="00FD7D88">
        <w:t xml:space="preserve"> </w:t>
      </w:r>
      <w:r w:rsidRPr="00FD7D88">
        <w:t>Нижегородская</w:t>
      </w:r>
      <w:r w:rsidR="000613B2" w:rsidRPr="00FD7D88">
        <w:t xml:space="preserve"> </w:t>
      </w:r>
      <w:r w:rsidRPr="00FD7D88">
        <w:t>область</w:t>
      </w:r>
      <w:r w:rsidR="000613B2" w:rsidRPr="00FD7D88">
        <w:t xml:space="preserve"> </w:t>
      </w:r>
      <w:r w:rsidRPr="00FD7D88">
        <w:t>(21%),</w:t>
      </w:r>
      <w:r w:rsidR="000613B2" w:rsidRPr="00FD7D88">
        <w:t xml:space="preserve"> </w:t>
      </w:r>
      <w:r w:rsidRPr="00FD7D88">
        <w:t>Ульяновская</w:t>
      </w:r>
      <w:r w:rsidR="000613B2" w:rsidRPr="00FD7D88">
        <w:t xml:space="preserve"> </w:t>
      </w:r>
      <w:r w:rsidRPr="00FD7D88">
        <w:t>область</w:t>
      </w:r>
      <w:r w:rsidR="000613B2" w:rsidRPr="00FD7D88">
        <w:t xml:space="preserve"> </w:t>
      </w:r>
      <w:r w:rsidRPr="00FD7D88">
        <w:t>(4%),</w:t>
      </w:r>
      <w:r w:rsidR="000613B2" w:rsidRPr="00FD7D88">
        <w:t xml:space="preserve"> </w:t>
      </w:r>
      <w:r w:rsidRPr="00FD7D88">
        <w:t>Санкт-Петербург</w:t>
      </w:r>
      <w:r w:rsidR="000613B2" w:rsidRPr="00FD7D88">
        <w:t xml:space="preserve"> </w:t>
      </w:r>
      <w:r w:rsidRPr="00FD7D88">
        <w:t>и</w:t>
      </w:r>
      <w:r w:rsidR="000613B2" w:rsidRPr="00FD7D88">
        <w:t xml:space="preserve"> </w:t>
      </w:r>
      <w:r w:rsidRPr="00FD7D88">
        <w:t>Ленинградская</w:t>
      </w:r>
      <w:r w:rsidR="000613B2" w:rsidRPr="00FD7D88">
        <w:t xml:space="preserve"> </w:t>
      </w:r>
      <w:r w:rsidRPr="00FD7D88">
        <w:t>область</w:t>
      </w:r>
      <w:r w:rsidR="000613B2" w:rsidRPr="00FD7D88">
        <w:t xml:space="preserve"> </w:t>
      </w:r>
      <w:r w:rsidRPr="00FD7D88">
        <w:t>(3,6%),</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Свердловская</w:t>
      </w:r>
      <w:r w:rsidR="000613B2" w:rsidRPr="00FD7D88">
        <w:t xml:space="preserve"> </w:t>
      </w:r>
      <w:r w:rsidRPr="00FD7D88">
        <w:t>область</w:t>
      </w:r>
      <w:r w:rsidR="000613B2" w:rsidRPr="00FD7D88">
        <w:t xml:space="preserve"> </w:t>
      </w:r>
      <w:r w:rsidRPr="00FD7D88">
        <w:t>(2%).</w:t>
      </w:r>
    </w:p>
    <w:p w14:paraId="7CE8AE68" w14:textId="77777777" w:rsidR="00E64DE5" w:rsidRPr="00FD7D88" w:rsidRDefault="00E64DE5" w:rsidP="00E64DE5">
      <w:r w:rsidRPr="00FD7D88">
        <w:t>По</w:t>
      </w:r>
      <w:r w:rsidR="000613B2" w:rsidRPr="00FD7D88">
        <w:t xml:space="preserve"> </w:t>
      </w:r>
      <w:r w:rsidRPr="00FD7D88">
        <w:t>договорам</w:t>
      </w:r>
      <w:r w:rsidR="000613B2" w:rsidRPr="00FD7D88">
        <w:t xml:space="preserve"> </w:t>
      </w:r>
      <w:r w:rsidRPr="00FD7D88">
        <w:t>об</w:t>
      </w:r>
      <w:r w:rsidR="000613B2" w:rsidRPr="00FD7D88">
        <w:t xml:space="preserve"> </w:t>
      </w:r>
      <w:r w:rsidRPr="00FD7D88">
        <w:t>обязательном</w:t>
      </w:r>
      <w:r w:rsidR="000613B2" w:rsidRPr="00FD7D88">
        <w:t xml:space="preserve"> </w:t>
      </w:r>
      <w:r w:rsidRPr="00FD7D88">
        <w:t>пенсионном</w:t>
      </w:r>
      <w:r w:rsidR="000613B2" w:rsidRPr="00FD7D88">
        <w:t xml:space="preserve"> </w:t>
      </w:r>
      <w:r w:rsidRPr="00FD7D88">
        <w:t>страховании</w:t>
      </w:r>
      <w:r w:rsidR="000613B2" w:rsidRPr="00FD7D88">
        <w:t xml:space="preserve"> </w:t>
      </w:r>
      <w:r w:rsidRPr="00FD7D88">
        <w:t>(ОПС)</w:t>
      </w:r>
      <w:r w:rsidR="000613B2" w:rsidRPr="00FD7D88">
        <w:t xml:space="preserve"> </w:t>
      </w:r>
      <w:r w:rsidRPr="00FD7D88">
        <w:t>СберНПФ</w:t>
      </w:r>
      <w:r w:rsidR="000613B2" w:rsidRPr="00FD7D88">
        <w:t xml:space="preserve"> </w:t>
      </w:r>
      <w:r w:rsidRPr="00FD7D88">
        <w:t>перев</w:t>
      </w:r>
      <w:r w:rsidR="000613B2" w:rsidRPr="00FD7D88">
        <w:t>е</w:t>
      </w:r>
      <w:r w:rsidRPr="00FD7D88">
        <w:t>л</w:t>
      </w:r>
      <w:r w:rsidR="000613B2" w:rsidRPr="00FD7D88">
        <w:t xml:space="preserve"> </w:t>
      </w:r>
      <w:r w:rsidRPr="00FD7D88">
        <w:t>4,3</w:t>
      </w:r>
      <w:r w:rsidR="000613B2" w:rsidRPr="00FD7D88">
        <w:t xml:space="preserve"> </w:t>
      </w:r>
      <w:r w:rsidRPr="00FD7D88">
        <w:t>млрд</w:t>
      </w:r>
      <w:r w:rsidR="000613B2" w:rsidRPr="00FD7D88">
        <w:t xml:space="preserve"> </w:t>
      </w:r>
      <w:r w:rsidRPr="00FD7D88">
        <w:t>рублей</w:t>
      </w:r>
      <w:r w:rsidR="000613B2" w:rsidRPr="00FD7D88">
        <w:t xml:space="preserve"> </w:t>
      </w:r>
      <w:r w:rsidRPr="00FD7D88">
        <w:t>пенсий.</w:t>
      </w:r>
      <w:r w:rsidR="000613B2" w:rsidRPr="00FD7D88">
        <w:t xml:space="preserve"> </w:t>
      </w:r>
      <w:r w:rsidRPr="00FD7D88">
        <w:t>Лидерами</w:t>
      </w:r>
      <w:r w:rsidR="000613B2" w:rsidRPr="00FD7D88">
        <w:t xml:space="preserve"> </w:t>
      </w:r>
      <w:r w:rsidRPr="00FD7D88">
        <w:t>по</w:t>
      </w:r>
      <w:r w:rsidR="000613B2" w:rsidRPr="00FD7D88">
        <w:t xml:space="preserve"> </w:t>
      </w:r>
      <w:r w:rsidRPr="00FD7D88">
        <w:t>объему</w:t>
      </w:r>
      <w:r w:rsidR="000613B2" w:rsidRPr="00FD7D88">
        <w:t xml:space="preserve"> </w:t>
      </w:r>
      <w:r w:rsidRPr="00FD7D88">
        <w:t>перечисленных</w:t>
      </w:r>
      <w:r w:rsidR="000613B2" w:rsidRPr="00FD7D88">
        <w:t xml:space="preserve"> </w:t>
      </w:r>
      <w:r w:rsidRPr="00FD7D88">
        <w:t>средств</w:t>
      </w:r>
      <w:r w:rsidR="000613B2" w:rsidRPr="00FD7D88">
        <w:t xml:space="preserve"> </w:t>
      </w:r>
      <w:r w:rsidRPr="00FD7D88">
        <w:t>стали</w:t>
      </w:r>
      <w:r w:rsidR="000613B2" w:rsidRPr="00FD7D88">
        <w:t xml:space="preserve"> </w:t>
      </w:r>
      <w:r w:rsidRPr="00FD7D88">
        <w:t>Москва</w:t>
      </w:r>
      <w:r w:rsidR="000613B2" w:rsidRPr="00FD7D88">
        <w:t xml:space="preserve"> </w:t>
      </w:r>
      <w:r w:rsidRPr="00FD7D88">
        <w:t>и</w:t>
      </w:r>
      <w:r w:rsidR="000613B2" w:rsidRPr="00FD7D88">
        <w:t xml:space="preserve"> </w:t>
      </w:r>
      <w:r w:rsidRPr="00FD7D88">
        <w:t>Московская</w:t>
      </w:r>
      <w:r w:rsidR="000613B2" w:rsidRPr="00FD7D88">
        <w:t xml:space="preserve"> </w:t>
      </w:r>
      <w:r w:rsidRPr="00FD7D88">
        <w:t>область</w:t>
      </w:r>
      <w:r w:rsidR="000613B2" w:rsidRPr="00FD7D88">
        <w:t xml:space="preserve"> </w:t>
      </w:r>
      <w:r w:rsidRPr="00FD7D88">
        <w:t>(7,5%</w:t>
      </w:r>
      <w:r w:rsidR="000613B2" w:rsidRPr="00FD7D88">
        <w:t xml:space="preserve"> </w:t>
      </w:r>
      <w:r w:rsidRPr="00FD7D88">
        <w:t>от</w:t>
      </w:r>
      <w:r w:rsidR="000613B2" w:rsidRPr="00FD7D88">
        <w:t xml:space="preserve"> </w:t>
      </w:r>
      <w:r w:rsidRPr="00FD7D88">
        <w:t>общей</w:t>
      </w:r>
      <w:r w:rsidR="000613B2" w:rsidRPr="00FD7D88">
        <w:t xml:space="preserve"> </w:t>
      </w:r>
      <w:r w:rsidRPr="00FD7D88">
        <w:t>суммы),</w:t>
      </w:r>
      <w:r w:rsidR="000613B2" w:rsidRPr="00FD7D88">
        <w:t xml:space="preserve"> </w:t>
      </w:r>
      <w:r w:rsidRPr="00FD7D88">
        <w:t>Кемеровская</w:t>
      </w:r>
      <w:r w:rsidR="000613B2" w:rsidRPr="00FD7D88">
        <w:t xml:space="preserve"> </w:t>
      </w:r>
      <w:r w:rsidRPr="00FD7D88">
        <w:t>область</w:t>
      </w:r>
      <w:r w:rsidR="000613B2" w:rsidRPr="00FD7D88">
        <w:t xml:space="preserve"> </w:t>
      </w:r>
      <w:r w:rsidRPr="00FD7D88">
        <w:t>(4%),</w:t>
      </w:r>
      <w:r w:rsidR="000613B2" w:rsidRPr="00FD7D88">
        <w:t xml:space="preserve"> </w:t>
      </w:r>
      <w:r w:rsidRPr="00FD7D88">
        <w:t>Свердловская</w:t>
      </w:r>
      <w:r w:rsidR="000613B2" w:rsidRPr="00FD7D88">
        <w:t xml:space="preserve"> </w:t>
      </w:r>
      <w:r w:rsidRPr="00FD7D88">
        <w:t>область</w:t>
      </w:r>
      <w:r w:rsidR="000613B2" w:rsidRPr="00FD7D88">
        <w:t xml:space="preserve"> </w:t>
      </w:r>
      <w:r w:rsidRPr="00FD7D88">
        <w:t>(3,5%),</w:t>
      </w:r>
      <w:r w:rsidR="000613B2" w:rsidRPr="00FD7D88">
        <w:t xml:space="preserve"> </w:t>
      </w:r>
      <w:r w:rsidRPr="00FD7D88">
        <w:t>Республика</w:t>
      </w:r>
      <w:r w:rsidR="000613B2" w:rsidRPr="00FD7D88">
        <w:t xml:space="preserve"> </w:t>
      </w:r>
      <w:r w:rsidRPr="00FD7D88">
        <w:t>Башкортостан</w:t>
      </w:r>
      <w:r w:rsidR="000613B2" w:rsidRPr="00FD7D88">
        <w:t xml:space="preserve"> </w:t>
      </w:r>
      <w:r w:rsidRPr="00FD7D88">
        <w:t>(3,4%),</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Санкт-Петербург</w:t>
      </w:r>
      <w:r w:rsidR="000613B2" w:rsidRPr="00FD7D88">
        <w:t xml:space="preserve"> </w:t>
      </w:r>
      <w:r w:rsidRPr="00FD7D88">
        <w:t>и</w:t>
      </w:r>
      <w:r w:rsidR="000613B2" w:rsidRPr="00FD7D88">
        <w:t xml:space="preserve"> </w:t>
      </w:r>
      <w:r w:rsidRPr="00FD7D88">
        <w:lastRenderedPageBreak/>
        <w:t>Ленинградская</w:t>
      </w:r>
      <w:r w:rsidR="000613B2" w:rsidRPr="00FD7D88">
        <w:t xml:space="preserve"> </w:t>
      </w:r>
      <w:r w:rsidRPr="00FD7D88">
        <w:t>область</w:t>
      </w:r>
      <w:r w:rsidR="000613B2" w:rsidRPr="00FD7D88">
        <w:t xml:space="preserve"> </w:t>
      </w:r>
      <w:r w:rsidRPr="00FD7D88">
        <w:t>(3%).</w:t>
      </w:r>
      <w:r w:rsidR="000613B2" w:rsidRPr="00FD7D88">
        <w:t xml:space="preserve"> </w:t>
      </w:r>
      <w:r w:rsidRPr="00FD7D88">
        <w:t>4</w:t>
      </w:r>
      <w:r w:rsidR="000613B2" w:rsidRPr="00FD7D88">
        <w:t xml:space="preserve"> </w:t>
      </w:r>
      <w:r w:rsidRPr="00FD7D88">
        <w:t>млрд</w:t>
      </w:r>
      <w:r w:rsidR="000613B2" w:rsidRPr="00FD7D88">
        <w:t xml:space="preserve"> </w:t>
      </w:r>
      <w:r w:rsidRPr="00FD7D88">
        <w:t>рублей</w:t>
      </w:r>
      <w:r w:rsidR="000613B2" w:rsidRPr="00FD7D88">
        <w:t xml:space="preserve"> </w:t>
      </w:r>
      <w:r w:rsidRPr="00FD7D88">
        <w:t>пришлось</w:t>
      </w:r>
      <w:r w:rsidR="000613B2" w:rsidRPr="00FD7D88">
        <w:t xml:space="preserve"> </w:t>
      </w:r>
      <w:r w:rsidRPr="00FD7D88">
        <w:t>на</w:t>
      </w:r>
      <w:r w:rsidR="000613B2" w:rsidRPr="00FD7D88">
        <w:t xml:space="preserve"> </w:t>
      </w:r>
      <w:r w:rsidRPr="00FD7D88">
        <w:t>единовременные</w:t>
      </w:r>
      <w:r w:rsidR="000613B2" w:rsidRPr="00FD7D88">
        <w:t xml:space="preserve"> </w:t>
      </w:r>
      <w:r w:rsidRPr="00FD7D88">
        <w:t>пенсионные</w:t>
      </w:r>
      <w:r w:rsidR="000613B2" w:rsidRPr="00FD7D88">
        <w:t xml:space="preserve"> </w:t>
      </w:r>
      <w:r w:rsidRPr="00FD7D88">
        <w:t>выплаты.</w:t>
      </w:r>
      <w:r w:rsidR="000613B2" w:rsidRPr="00FD7D88">
        <w:t xml:space="preserve"> </w:t>
      </w:r>
      <w:r w:rsidRPr="00FD7D88">
        <w:t>Их</w:t>
      </w:r>
      <w:r w:rsidR="000613B2" w:rsidRPr="00FD7D88">
        <w:t xml:space="preserve"> </w:t>
      </w:r>
      <w:r w:rsidRPr="00FD7D88">
        <w:t>получили</w:t>
      </w:r>
      <w:r w:rsidR="000613B2" w:rsidRPr="00FD7D88">
        <w:t xml:space="preserve"> </w:t>
      </w:r>
      <w:r w:rsidRPr="00FD7D88">
        <w:t>31</w:t>
      </w:r>
      <w:r w:rsidR="000613B2" w:rsidRPr="00FD7D88">
        <w:t xml:space="preserve"> </w:t>
      </w:r>
      <w:r w:rsidRPr="00FD7D88">
        <w:t>тыс.</w:t>
      </w:r>
      <w:r w:rsidR="000613B2" w:rsidRPr="00FD7D88">
        <w:t xml:space="preserve"> </w:t>
      </w:r>
      <w:r w:rsidRPr="00FD7D88">
        <w:t>человек.</w:t>
      </w:r>
    </w:p>
    <w:p w14:paraId="0577C731" w14:textId="77777777" w:rsidR="00E64DE5" w:rsidRPr="00FD7D88" w:rsidRDefault="00E64DE5" w:rsidP="00E64DE5">
      <w:r w:rsidRPr="00FD7D88">
        <w:t>Александр</w:t>
      </w:r>
      <w:r w:rsidR="000613B2" w:rsidRPr="00FD7D88">
        <w:t xml:space="preserve"> </w:t>
      </w:r>
      <w:r w:rsidRPr="00FD7D88">
        <w:t>Зарецкий,</w:t>
      </w:r>
      <w:r w:rsidR="000613B2" w:rsidRPr="00FD7D88">
        <w:t xml:space="preserve"> </w:t>
      </w:r>
      <w:r w:rsidRPr="00FD7D88">
        <w:t>генеральный</w:t>
      </w:r>
      <w:r w:rsidR="000613B2" w:rsidRPr="00FD7D88">
        <w:t xml:space="preserve"> </w:t>
      </w:r>
      <w:r w:rsidRPr="00FD7D88">
        <w:t>директор</w:t>
      </w:r>
      <w:r w:rsidR="000613B2" w:rsidRPr="00FD7D88">
        <w:t xml:space="preserve"> </w:t>
      </w:r>
      <w:r w:rsidRPr="00FD7D88">
        <w:t>СберНПФ:</w:t>
      </w:r>
    </w:p>
    <w:p w14:paraId="5F215C92" w14:textId="77777777" w:rsidR="00E64DE5" w:rsidRPr="00FD7D88" w:rsidRDefault="001C1134" w:rsidP="00E64DE5">
      <w:r w:rsidRPr="00FD7D88">
        <w:t>«</w:t>
      </w:r>
      <w:r w:rsidR="00E64DE5" w:rsidRPr="00FD7D88">
        <w:t>С</w:t>
      </w:r>
      <w:r w:rsidR="000613B2" w:rsidRPr="00FD7D88">
        <w:t xml:space="preserve"> </w:t>
      </w:r>
      <w:r w:rsidR="00E64DE5" w:rsidRPr="00FD7D88">
        <w:t>каждым</w:t>
      </w:r>
      <w:r w:rsidR="000613B2" w:rsidRPr="00FD7D88">
        <w:t xml:space="preserve"> </w:t>
      </w:r>
      <w:r w:rsidR="00E64DE5" w:rsidRPr="00FD7D88">
        <w:t>годом</w:t>
      </w:r>
      <w:r w:rsidR="000613B2" w:rsidRPr="00FD7D88">
        <w:t xml:space="preserve"> </w:t>
      </w:r>
      <w:r w:rsidR="00E64DE5" w:rsidRPr="00FD7D88">
        <w:t>все</w:t>
      </w:r>
      <w:r w:rsidR="000613B2" w:rsidRPr="00FD7D88">
        <w:t xml:space="preserve"> </w:t>
      </w:r>
      <w:r w:rsidR="00E64DE5" w:rsidRPr="00FD7D88">
        <w:t>больше</w:t>
      </w:r>
      <w:r w:rsidR="000613B2" w:rsidRPr="00FD7D88">
        <w:t xml:space="preserve"> </w:t>
      </w:r>
      <w:r w:rsidR="00E64DE5" w:rsidRPr="00FD7D88">
        <w:t>россиян,</w:t>
      </w:r>
      <w:r w:rsidR="000613B2" w:rsidRPr="00FD7D88">
        <w:t xml:space="preserve"> </w:t>
      </w:r>
      <w:r w:rsidR="00E64DE5" w:rsidRPr="00FD7D88">
        <w:t>которые</w:t>
      </w:r>
      <w:r w:rsidR="000613B2" w:rsidRPr="00FD7D88">
        <w:t xml:space="preserve"> </w:t>
      </w:r>
      <w:r w:rsidR="00E64DE5" w:rsidRPr="00FD7D88">
        <w:t>доверили</w:t>
      </w:r>
      <w:r w:rsidR="000613B2" w:rsidRPr="00FD7D88">
        <w:t xml:space="preserve"> </w:t>
      </w:r>
      <w:r w:rsidR="00E64DE5" w:rsidRPr="00FD7D88">
        <w:t>свои</w:t>
      </w:r>
      <w:r w:rsidR="000613B2" w:rsidRPr="00FD7D88">
        <w:t xml:space="preserve"> </w:t>
      </w:r>
      <w:r w:rsidR="00E64DE5" w:rsidRPr="00FD7D88">
        <w:t>сбережения</w:t>
      </w:r>
      <w:r w:rsidR="000613B2" w:rsidRPr="00FD7D88">
        <w:t xml:space="preserve"> </w:t>
      </w:r>
      <w:r w:rsidR="00E64DE5" w:rsidRPr="00FD7D88">
        <w:t>СберНПФ,</w:t>
      </w:r>
      <w:r w:rsidR="000613B2" w:rsidRPr="00FD7D88">
        <w:t xml:space="preserve"> </w:t>
      </w:r>
      <w:r w:rsidR="00E64DE5" w:rsidRPr="00FD7D88">
        <w:t>получают</w:t>
      </w:r>
      <w:r w:rsidR="000613B2" w:rsidRPr="00FD7D88">
        <w:t xml:space="preserve"> </w:t>
      </w:r>
      <w:r w:rsidR="00E64DE5" w:rsidRPr="00FD7D88">
        <w:t>выплаты,</w:t>
      </w:r>
      <w:r w:rsidR="000613B2" w:rsidRPr="00FD7D88">
        <w:t xml:space="preserve"> </w:t>
      </w:r>
      <w:r w:rsidR="00E64DE5" w:rsidRPr="00FD7D88">
        <w:t>ведь</w:t>
      </w:r>
      <w:r w:rsidR="000613B2" w:rsidRPr="00FD7D88">
        <w:t xml:space="preserve"> </w:t>
      </w:r>
      <w:r w:rsidR="00E64DE5" w:rsidRPr="00FD7D88">
        <w:t>фонд</w:t>
      </w:r>
      <w:r w:rsidR="000613B2" w:rsidRPr="00FD7D88">
        <w:t xml:space="preserve"> </w:t>
      </w:r>
      <w:r w:rsidR="00E64DE5" w:rsidRPr="00FD7D88">
        <w:t>работает</w:t>
      </w:r>
      <w:r w:rsidR="000613B2" w:rsidRPr="00FD7D88">
        <w:t xml:space="preserve"> </w:t>
      </w:r>
      <w:r w:rsidR="00E64DE5" w:rsidRPr="00FD7D88">
        <w:t>на</w:t>
      </w:r>
      <w:r w:rsidR="000613B2" w:rsidRPr="00FD7D88">
        <w:t xml:space="preserve"> </w:t>
      </w:r>
      <w:r w:rsidR="00E64DE5" w:rsidRPr="00FD7D88">
        <w:t>рынке</w:t>
      </w:r>
      <w:r w:rsidR="000613B2" w:rsidRPr="00FD7D88">
        <w:t xml:space="preserve"> </w:t>
      </w:r>
      <w:r w:rsidR="00E64DE5" w:rsidRPr="00FD7D88">
        <w:t>уже</w:t>
      </w:r>
      <w:r w:rsidR="000613B2" w:rsidRPr="00FD7D88">
        <w:t xml:space="preserve"> </w:t>
      </w:r>
      <w:r w:rsidR="00E64DE5" w:rsidRPr="00FD7D88">
        <w:t>почти</w:t>
      </w:r>
      <w:r w:rsidR="000613B2" w:rsidRPr="00FD7D88">
        <w:t xml:space="preserve"> </w:t>
      </w:r>
      <w:r w:rsidR="00E64DE5" w:rsidRPr="00FD7D88">
        <w:t>30</w:t>
      </w:r>
      <w:r w:rsidR="000613B2" w:rsidRPr="00FD7D88">
        <w:t xml:space="preserve"> </w:t>
      </w:r>
      <w:r w:rsidR="00E64DE5" w:rsidRPr="00FD7D88">
        <w:t>лет.</w:t>
      </w:r>
      <w:r w:rsidR="000613B2" w:rsidRPr="00FD7D88">
        <w:t xml:space="preserve"> </w:t>
      </w:r>
      <w:r w:rsidR="00E64DE5" w:rsidRPr="00FD7D88">
        <w:t>Чтобы</w:t>
      </w:r>
      <w:r w:rsidR="000613B2" w:rsidRPr="00FD7D88">
        <w:t xml:space="preserve"> </w:t>
      </w:r>
      <w:r w:rsidR="00E64DE5" w:rsidRPr="00FD7D88">
        <w:t>выполнять</w:t>
      </w:r>
      <w:r w:rsidR="000613B2" w:rsidRPr="00FD7D88">
        <w:t xml:space="preserve"> </w:t>
      </w:r>
      <w:r w:rsidR="00E64DE5" w:rsidRPr="00FD7D88">
        <w:t>свои</w:t>
      </w:r>
      <w:r w:rsidR="000613B2" w:rsidRPr="00FD7D88">
        <w:t xml:space="preserve"> </w:t>
      </w:r>
      <w:r w:rsidR="00E64DE5" w:rsidRPr="00FD7D88">
        <w:t>обязательства</w:t>
      </w:r>
      <w:r w:rsidR="000613B2" w:rsidRPr="00FD7D88">
        <w:t xml:space="preserve"> </w:t>
      </w:r>
      <w:r w:rsidR="00E64DE5" w:rsidRPr="00FD7D88">
        <w:t>и</w:t>
      </w:r>
      <w:r w:rsidR="000613B2" w:rsidRPr="00FD7D88">
        <w:t xml:space="preserve"> </w:t>
      </w:r>
      <w:r w:rsidR="00E64DE5" w:rsidRPr="00FD7D88">
        <w:t>перечислять</w:t>
      </w:r>
      <w:r w:rsidR="000613B2" w:rsidRPr="00FD7D88">
        <w:t xml:space="preserve"> </w:t>
      </w:r>
      <w:r w:rsidR="00E64DE5" w:rsidRPr="00FD7D88">
        <w:t>деньги</w:t>
      </w:r>
      <w:r w:rsidR="000613B2" w:rsidRPr="00FD7D88">
        <w:t xml:space="preserve"> </w:t>
      </w:r>
      <w:r w:rsidR="00E64DE5" w:rsidRPr="00FD7D88">
        <w:t>в</w:t>
      </w:r>
      <w:r w:rsidR="000613B2" w:rsidRPr="00FD7D88">
        <w:t xml:space="preserve"> </w:t>
      </w:r>
      <w:r w:rsidR="00E64DE5" w:rsidRPr="00FD7D88">
        <w:t>срок,</w:t>
      </w:r>
      <w:r w:rsidR="000613B2" w:rsidRPr="00FD7D88">
        <w:t xml:space="preserve"> </w:t>
      </w:r>
      <w:r w:rsidR="00E64DE5" w:rsidRPr="00FD7D88">
        <w:t>мы</w:t>
      </w:r>
      <w:r w:rsidR="000613B2" w:rsidRPr="00FD7D88">
        <w:t xml:space="preserve"> </w:t>
      </w:r>
      <w:r w:rsidR="00E64DE5" w:rsidRPr="00FD7D88">
        <w:t>постоянно</w:t>
      </w:r>
      <w:r w:rsidR="000613B2" w:rsidRPr="00FD7D88">
        <w:t xml:space="preserve"> </w:t>
      </w:r>
      <w:r w:rsidR="00E64DE5" w:rsidRPr="00FD7D88">
        <w:t>повышаем</w:t>
      </w:r>
      <w:r w:rsidR="000613B2" w:rsidRPr="00FD7D88">
        <w:t xml:space="preserve"> </w:t>
      </w:r>
      <w:r w:rsidR="00E64DE5" w:rsidRPr="00FD7D88">
        <w:t>операционную</w:t>
      </w:r>
      <w:r w:rsidR="000613B2" w:rsidRPr="00FD7D88">
        <w:t xml:space="preserve"> </w:t>
      </w:r>
      <w:r w:rsidR="00E64DE5" w:rsidRPr="00FD7D88">
        <w:t>эффективность,</w:t>
      </w:r>
      <w:r w:rsidR="000613B2" w:rsidRPr="00FD7D88">
        <w:t xml:space="preserve"> </w:t>
      </w:r>
      <w:r w:rsidR="00E64DE5" w:rsidRPr="00FD7D88">
        <w:t>привлекая</w:t>
      </w:r>
      <w:r w:rsidR="000613B2" w:rsidRPr="00FD7D88">
        <w:t xml:space="preserve"> </w:t>
      </w:r>
      <w:r w:rsidR="00E64DE5" w:rsidRPr="00FD7D88">
        <w:t>роботов</w:t>
      </w:r>
      <w:r w:rsidR="000613B2" w:rsidRPr="00FD7D88">
        <w:t xml:space="preserve"> </w:t>
      </w:r>
      <w:r w:rsidR="00E64DE5" w:rsidRPr="00FD7D88">
        <w:t>и</w:t>
      </w:r>
      <w:r w:rsidR="000613B2" w:rsidRPr="00FD7D88">
        <w:t xml:space="preserve"> </w:t>
      </w:r>
      <w:r w:rsidR="00E64DE5" w:rsidRPr="00FD7D88">
        <w:t>искусственный</w:t>
      </w:r>
      <w:r w:rsidR="000613B2" w:rsidRPr="00FD7D88">
        <w:t xml:space="preserve"> </w:t>
      </w:r>
      <w:r w:rsidR="00E64DE5" w:rsidRPr="00FD7D88">
        <w:t>интеллект.</w:t>
      </w:r>
      <w:r w:rsidR="000613B2" w:rsidRPr="00FD7D88">
        <w:t xml:space="preserve"> </w:t>
      </w:r>
      <w:r w:rsidR="00E64DE5" w:rsidRPr="00FD7D88">
        <w:t>Благодаря</w:t>
      </w:r>
      <w:r w:rsidR="000613B2" w:rsidRPr="00FD7D88">
        <w:t xml:space="preserve"> </w:t>
      </w:r>
      <w:r w:rsidR="00E64DE5" w:rsidRPr="00FD7D88">
        <w:t>этому</w:t>
      </w:r>
      <w:r w:rsidR="000613B2" w:rsidRPr="00FD7D88">
        <w:t xml:space="preserve"> </w:t>
      </w:r>
      <w:r w:rsidR="00E64DE5" w:rsidRPr="00FD7D88">
        <w:t>люди</w:t>
      </w:r>
      <w:r w:rsidR="000613B2" w:rsidRPr="00FD7D88">
        <w:t xml:space="preserve"> </w:t>
      </w:r>
      <w:r w:rsidR="00E64DE5" w:rsidRPr="00FD7D88">
        <w:t>могут</w:t>
      </w:r>
      <w:r w:rsidR="000613B2" w:rsidRPr="00FD7D88">
        <w:t xml:space="preserve"> </w:t>
      </w:r>
      <w:r w:rsidR="00E64DE5" w:rsidRPr="00FD7D88">
        <w:t>быть</w:t>
      </w:r>
      <w:r w:rsidR="000613B2" w:rsidRPr="00FD7D88">
        <w:t xml:space="preserve"> </w:t>
      </w:r>
      <w:r w:rsidR="00E64DE5" w:rsidRPr="00FD7D88">
        <w:t>уверены</w:t>
      </w:r>
      <w:r w:rsidR="000613B2" w:rsidRPr="00FD7D88">
        <w:t xml:space="preserve"> </w:t>
      </w:r>
      <w:r w:rsidR="00E64DE5" w:rsidRPr="00FD7D88">
        <w:t>в</w:t>
      </w:r>
      <w:r w:rsidR="000613B2" w:rsidRPr="00FD7D88">
        <w:t xml:space="preserve"> </w:t>
      </w:r>
      <w:r w:rsidR="00E64DE5" w:rsidRPr="00FD7D88">
        <w:t>над</w:t>
      </w:r>
      <w:r w:rsidR="000613B2" w:rsidRPr="00FD7D88">
        <w:t>е</w:t>
      </w:r>
      <w:r w:rsidR="00E64DE5" w:rsidRPr="00FD7D88">
        <w:t>жности</w:t>
      </w:r>
      <w:r w:rsidR="000613B2" w:rsidRPr="00FD7D88">
        <w:t xml:space="preserve"> </w:t>
      </w:r>
      <w:r w:rsidR="00E64DE5" w:rsidRPr="00FD7D88">
        <w:t>наших</w:t>
      </w:r>
      <w:r w:rsidR="000613B2" w:rsidRPr="00FD7D88">
        <w:t xml:space="preserve"> </w:t>
      </w:r>
      <w:r w:rsidR="00E64DE5" w:rsidRPr="00FD7D88">
        <w:t>продуктов.</w:t>
      </w:r>
      <w:r w:rsidR="000613B2" w:rsidRPr="00FD7D88">
        <w:t xml:space="preserve"> </w:t>
      </w:r>
      <w:r w:rsidR="00E64DE5" w:rsidRPr="00FD7D88">
        <w:t>Это</w:t>
      </w:r>
      <w:r w:rsidR="000613B2" w:rsidRPr="00FD7D88">
        <w:t xml:space="preserve"> </w:t>
      </w:r>
      <w:r w:rsidR="00E64DE5" w:rsidRPr="00FD7D88">
        <w:t>доверие</w:t>
      </w:r>
      <w:r w:rsidR="000613B2" w:rsidRPr="00FD7D88">
        <w:t xml:space="preserve"> </w:t>
      </w:r>
      <w:r w:rsidR="00E64DE5" w:rsidRPr="00FD7D88">
        <w:t>влияет</w:t>
      </w:r>
      <w:r w:rsidR="000613B2" w:rsidRPr="00FD7D88">
        <w:t xml:space="preserve"> </w:t>
      </w:r>
      <w:r w:rsidR="00E64DE5" w:rsidRPr="00FD7D88">
        <w:t>и</w:t>
      </w:r>
      <w:r w:rsidR="000613B2" w:rsidRPr="00FD7D88">
        <w:t xml:space="preserve"> </w:t>
      </w:r>
      <w:r w:rsidR="00E64DE5" w:rsidRPr="00FD7D88">
        <w:t>на</w:t>
      </w:r>
      <w:r w:rsidR="000613B2" w:rsidRPr="00FD7D88">
        <w:t xml:space="preserve"> </w:t>
      </w:r>
      <w:r w:rsidR="00E64DE5" w:rsidRPr="00FD7D88">
        <w:t>новые</w:t>
      </w:r>
      <w:r w:rsidR="000613B2" w:rsidRPr="00FD7D88">
        <w:t xml:space="preserve"> </w:t>
      </w:r>
      <w:r w:rsidR="00E64DE5" w:rsidRPr="00FD7D88">
        <w:t>инструменты.</w:t>
      </w:r>
      <w:r w:rsidR="000613B2" w:rsidRPr="00FD7D88">
        <w:t xml:space="preserve"> </w:t>
      </w:r>
      <w:r w:rsidR="00E64DE5" w:rsidRPr="00FD7D88">
        <w:t>Так,</w:t>
      </w:r>
      <w:r w:rsidR="000613B2" w:rsidRPr="00FD7D88">
        <w:t xml:space="preserve"> </w:t>
      </w:r>
      <w:r w:rsidR="00E64DE5" w:rsidRPr="00FD7D88">
        <w:t>например,</w:t>
      </w:r>
      <w:r w:rsidR="000613B2" w:rsidRPr="00FD7D88">
        <w:t xml:space="preserve"> </w:t>
      </w:r>
      <w:r w:rsidR="00E64DE5" w:rsidRPr="00FD7D88">
        <w:t>за</w:t>
      </w:r>
      <w:r w:rsidR="000613B2" w:rsidRPr="00FD7D88">
        <w:t xml:space="preserve"> </w:t>
      </w:r>
      <w:r w:rsidR="00E64DE5" w:rsidRPr="00FD7D88">
        <w:t>шесть</w:t>
      </w:r>
      <w:r w:rsidR="000613B2" w:rsidRPr="00FD7D88">
        <w:t xml:space="preserve"> </w:t>
      </w:r>
      <w:r w:rsidR="00E64DE5" w:rsidRPr="00FD7D88">
        <w:t>месяцев</w:t>
      </w:r>
      <w:r w:rsidR="000613B2" w:rsidRPr="00FD7D88">
        <w:t xml:space="preserve"> </w:t>
      </w:r>
      <w:r w:rsidR="00E64DE5" w:rsidRPr="00FD7D88">
        <w:t>2024</w:t>
      </w:r>
      <w:r w:rsidR="000613B2" w:rsidRPr="00FD7D88">
        <w:t xml:space="preserve"> </w:t>
      </w:r>
      <w:r w:rsidR="00E64DE5" w:rsidRPr="00FD7D88">
        <w:t>года</w:t>
      </w:r>
      <w:r w:rsidR="000613B2" w:rsidRPr="00FD7D88">
        <w:t xml:space="preserve"> </w:t>
      </w:r>
      <w:r w:rsidR="00E64DE5" w:rsidRPr="00FD7D88">
        <w:t>россияне</w:t>
      </w:r>
      <w:r w:rsidR="000613B2" w:rsidRPr="00FD7D88">
        <w:t xml:space="preserve"> </w:t>
      </w:r>
      <w:r w:rsidR="00E64DE5" w:rsidRPr="00FD7D88">
        <w:t>заключили</w:t>
      </w:r>
      <w:r w:rsidR="000613B2" w:rsidRPr="00FD7D88">
        <w:t xml:space="preserve"> </w:t>
      </w:r>
      <w:r w:rsidR="00E64DE5" w:rsidRPr="00FD7D88">
        <w:t>с</w:t>
      </w:r>
      <w:r w:rsidR="000613B2" w:rsidRPr="00FD7D88">
        <w:t xml:space="preserve"> </w:t>
      </w:r>
      <w:r w:rsidR="00E64DE5" w:rsidRPr="00FD7D88">
        <w:t>фондом</w:t>
      </w:r>
      <w:r w:rsidR="000613B2" w:rsidRPr="00FD7D88">
        <w:t xml:space="preserve"> </w:t>
      </w:r>
      <w:r w:rsidR="00E64DE5" w:rsidRPr="00FD7D88">
        <w:t>574</w:t>
      </w:r>
      <w:r w:rsidR="000613B2" w:rsidRPr="00FD7D88">
        <w:t xml:space="preserve"> </w:t>
      </w:r>
      <w:r w:rsidR="00E64DE5" w:rsidRPr="00FD7D88">
        <w:t>тыс.</w:t>
      </w:r>
      <w:r w:rsidR="000613B2" w:rsidRPr="00FD7D88">
        <w:t xml:space="preserve"> </w:t>
      </w:r>
      <w:r w:rsidR="00E64DE5" w:rsidRPr="00FD7D88">
        <w:t>договоров</w:t>
      </w:r>
      <w:r w:rsidR="000613B2" w:rsidRPr="00FD7D88">
        <w:t xml:space="preserve"> </w:t>
      </w:r>
      <w:r w:rsidR="00E64DE5" w:rsidRPr="00FD7D88">
        <w:t>по</w:t>
      </w:r>
      <w:r w:rsidR="000613B2" w:rsidRPr="00FD7D88">
        <w:t xml:space="preserve"> </w:t>
      </w:r>
      <w:r w:rsidR="00E64DE5" w:rsidRPr="00FD7D88">
        <w:t>программе</w:t>
      </w:r>
      <w:r w:rsidR="000613B2" w:rsidRPr="00FD7D88">
        <w:t xml:space="preserve"> </w:t>
      </w:r>
      <w:r w:rsidR="00E64DE5" w:rsidRPr="00FD7D88">
        <w:t>долгосрочных</w:t>
      </w:r>
      <w:r w:rsidR="000613B2" w:rsidRPr="00FD7D88">
        <w:t xml:space="preserve"> </w:t>
      </w:r>
      <w:r w:rsidR="00E64DE5" w:rsidRPr="00FD7D88">
        <w:t>сбережений.</w:t>
      </w:r>
      <w:r w:rsidR="000613B2" w:rsidRPr="00FD7D88">
        <w:t xml:space="preserve"> </w:t>
      </w:r>
      <w:r w:rsidR="00E64DE5" w:rsidRPr="00FD7D88">
        <w:t>Мы</w:t>
      </w:r>
      <w:r w:rsidR="000613B2" w:rsidRPr="00FD7D88">
        <w:t xml:space="preserve"> </w:t>
      </w:r>
      <w:r w:rsidR="00E64DE5" w:rsidRPr="00FD7D88">
        <w:t>продолжим</w:t>
      </w:r>
      <w:r w:rsidR="000613B2" w:rsidRPr="00FD7D88">
        <w:t xml:space="preserve"> </w:t>
      </w:r>
      <w:r w:rsidR="00E64DE5" w:rsidRPr="00FD7D88">
        <w:t>совершенствовать</w:t>
      </w:r>
      <w:r w:rsidR="000613B2" w:rsidRPr="00FD7D88">
        <w:t xml:space="preserve"> </w:t>
      </w:r>
      <w:r w:rsidR="00E64DE5" w:rsidRPr="00FD7D88">
        <w:t>все</w:t>
      </w:r>
      <w:r w:rsidR="000613B2" w:rsidRPr="00FD7D88">
        <w:t xml:space="preserve"> </w:t>
      </w:r>
      <w:r w:rsidR="00E64DE5" w:rsidRPr="00FD7D88">
        <w:t>процедуры</w:t>
      </w:r>
      <w:r w:rsidR="000613B2" w:rsidRPr="00FD7D88">
        <w:t xml:space="preserve"> </w:t>
      </w:r>
      <w:r w:rsidR="00E64DE5" w:rsidRPr="00FD7D88">
        <w:t>и</w:t>
      </w:r>
      <w:r w:rsidR="000613B2" w:rsidRPr="00FD7D88">
        <w:t xml:space="preserve"> </w:t>
      </w:r>
      <w:r w:rsidR="00E64DE5" w:rsidRPr="00FD7D88">
        <w:t>сервисы,</w:t>
      </w:r>
      <w:r w:rsidR="000613B2" w:rsidRPr="00FD7D88">
        <w:t xml:space="preserve"> </w:t>
      </w:r>
      <w:r w:rsidR="00E64DE5" w:rsidRPr="00FD7D88">
        <w:t>чтобы</w:t>
      </w:r>
      <w:r w:rsidR="000613B2" w:rsidRPr="00FD7D88">
        <w:t xml:space="preserve"> </w:t>
      </w:r>
      <w:r w:rsidR="00E64DE5" w:rsidRPr="00FD7D88">
        <w:t>они</w:t>
      </w:r>
      <w:r w:rsidR="000613B2" w:rsidRPr="00FD7D88">
        <w:t xml:space="preserve"> </w:t>
      </w:r>
      <w:r w:rsidR="00E64DE5" w:rsidRPr="00FD7D88">
        <w:t>стали</w:t>
      </w:r>
      <w:r w:rsidR="000613B2" w:rsidRPr="00FD7D88">
        <w:t xml:space="preserve"> </w:t>
      </w:r>
      <w:r w:rsidR="00E64DE5" w:rsidRPr="00FD7D88">
        <w:t>ещ</w:t>
      </w:r>
      <w:r w:rsidR="000613B2" w:rsidRPr="00FD7D88">
        <w:t xml:space="preserve">е </w:t>
      </w:r>
      <w:r w:rsidR="00E64DE5" w:rsidRPr="00FD7D88">
        <w:t>удобнее</w:t>
      </w:r>
      <w:r w:rsidR="000613B2" w:rsidRPr="00FD7D88">
        <w:t xml:space="preserve"> </w:t>
      </w:r>
      <w:r w:rsidR="00E64DE5" w:rsidRPr="00FD7D88">
        <w:t>для</w:t>
      </w:r>
      <w:r w:rsidR="000613B2" w:rsidRPr="00FD7D88">
        <w:t xml:space="preserve"> </w:t>
      </w:r>
      <w:r w:rsidR="00E64DE5" w:rsidRPr="00FD7D88">
        <w:t>наших</w:t>
      </w:r>
      <w:r w:rsidR="000613B2" w:rsidRPr="00FD7D88">
        <w:t xml:space="preserve"> </w:t>
      </w:r>
      <w:r w:rsidR="00E64DE5" w:rsidRPr="00FD7D88">
        <w:t>клиентов</w:t>
      </w:r>
      <w:r w:rsidRPr="00FD7D88">
        <w:t>»</w:t>
      </w:r>
      <w:r w:rsidR="00E64DE5" w:rsidRPr="00FD7D88">
        <w:t>.</w:t>
      </w:r>
    </w:p>
    <w:p w14:paraId="1DE9289B" w14:textId="77777777" w:rsidR="00E64DE5" w:rsidRPr="00FD7D88" w:rsidRDefault="00F835CF" w:rsidP="00E64DE5">
      <w:r w:rsidRPr="00FD7D88">
        <w:t>***</w:t>
      </w:r>
    </w:p>
    <w:p w14:paraId="14C77470" w14:textId="77777777" w:rsidR="00E64DE5" w:rsidRPr="00FD7D88" w:rsidRDefault="00E64DE5" w:rsidP="00E64DE5">
      <w:r w:rsidRPr="00FD7D88">
        <w:t>СберНПФ</w:t>
      </w:r>
      <w:r w:rsidR="000613B2" w:rsidRPr="00FD7D88">
        <w:t xml:space="preserve"> </w:t>
      </w:r>
      <w:r w:rsidRPr="00FD7D88">
        <w:t>-</w:t>
      </w:r>
      <w:r w:rsidR="000613B2" w:rsidRPr="00FD7D88">
        <w:t xml:space="preserve"> </w:t>
      </w:r>
      <w:r w:rsidRPr="00FD7D88">
        <w:t>АО</w:t>
      </w:r>
      <w:r w:rsidR="000613B2" w:rsidRPr="00FD7D88">
        <w:t xml:space="preserve"> </w:t>
      </w:r>
      <w:r w:rsidR="001C1134" w:rsidRPr="00FD7D88">
        <w:t>«</w:t>
      </w:r>
      <w:r w:rsidRPr="00FD7D88">
        <w:t>Негосударственный</w:t>
      </w:r>
      <w:r w:rsidR="000613B2" w:rsidRPr="00FD7D88">
        <w:t xml:space="preserve"> </w:t>
      </w:r>
      <w:r w:rsidRPr="00FD7D88">
        <w:t>Пенсионный</w:t>
      </w:r>
      <w:r w:rsidR="000613B2" w:rsidRPr="00FD7D88">
        <w:t xml:space="preserve"> </w:t>
      </w:r>
      <w:r w:rsidRPr="00FD7D88">
        <w:t>Фонд</w:t>
      </w:r>
      <w:r w:rsidR="000613B2" w:rsidRPr="00FD7D88">
        <w:t xml:space="preserve"> </w:t>
      </w:r>
      <w:r w:rsidRPr="00FD7D88">
        <w:t>Сбербанка</w:t>
      </w:r>
      <w:r w:rsidR="001C1134" w:rsidRPr="00FD7D88">
        <w:t>»</w:t>
      </w:r>
      <w:r w:rsidRPr="00FD7D88">
        <w:t>,</w:t>
      </w:r>
      <w:r w:rsidR="000613B2" w:rsidRPr="00FD7D88">
        <w:t xml:space="preserve"> </w:t>
      </w:r>
      <w:r w:rsidRPr="00FD7D88">
        <w:t>основанный</w:t>
      </w:r>
      <w:r w:rsidR="000613B2" w:rsidRPr="00FD7D88">
        <w:t xml:space="preserve"> </w:t>
      </w:r>
      <w:r w:rsidRPr="00FD7D88">
        <w:t>17</w:t>
      </w:r>
      <w:r w:rsidR="000613B2" w:rsidRPr="00FD7D88">
        <w:t xml:space="preserve"> </w:t>
      </w:r>
      <w:r w:rsidRPr="00FD7D88">
        <w:t>марта</w:t>
      </w:r>
      <w:r w:rsidR="000613B2" w:rsidRPr="00FD7D88">
        <w:t xml:space="preserve"> </w:t>
      </w:r>
      <w:r w:rsidRPr="00FD7D88">
        <w:t>1995</w:t>
      </w:r>
      <w:r w:rsidR="000613B2" w:rsidRPr="00FD7D88">
        <w:t xml:space="preserve"> </w:t>
      </w:r>
      <w:r w:rsidRPr="00FD7D88">
        <w:t>года.</w:t>
      </w:r>
      <w:r w:rsidR="000613B2" w:rsidRPr="00FD7D88">
        <w:t xml:space="preserve"> </w:t>
      </w:r>
      <w:r w:rsidRPr="00FD7D88">
        <w:t>Более</w:t>
      </w:r>
      <w:r w:rsidR="000613B2" w:rsidRPr="00FD7D88">
        <w:t xml:space="preserve"> </w:t>
      </w:r>
      <w:r w:rsidRPr="00FD7D88">
        <w:t>29</w:t>
      </w:r>
      <w:r w:rsidR="000613B2" w:rsidRPr="00FD7D88">
        <w:t xml:space="preserve"> </w:t>
      </w:r>
      <w:r w:rsidRPr="00FD7D88">
        <w:t>лет</w:t>
      </w:r>
      <w:r w:rsidR="000613B2" w:rsidRPr="00FD7D88">
        <w:t xml:space="preserve"> </w:t>
      </w:r>
      <w:r w:rsidRPr="00FD7D88">
        <w:t>фонд</w:t>
      </w:r>
      <w:r w:rsidR="000613B2" w:rsidRPr="00FD7D88">
        <w:t xml:space="preserve"> </w:t>
      </w:r>
      <w:r w:rsidRPr="00FD7D88">
        <w:t>успешно</w:t>
      </w:r>
      <w:r w:rsidR="000613B2" w:rsidRPr="00FD7D88">
        <w:t xml:space="preserve"> </w:t>
      </w:r>
      <w:r w:rsidRPr="00FD7D88">
        <w:t>работает</w:t>
      </w:r>
      <w:r w:rsidR="000613B2" w:rsidRPr="00FD7D88">
        <w:t xml:space="preserve"> </w:t>
      </w:r>
      <w:r w:rsidRPr="00FD7D88">
        <w:t>на</w:t>
      </w:r>
      <w:r w:rsidR="000613B2" w:rsidRPr="00FD7D88">
        <w:t xml:space="preserve"> </w:t>
      </w:r>
      <w:r w:rsidRPr="00FD7D88">
        <w:t>пенсионном</w:t>
      </w:r>
      <w:r w:rsidR="000613B2" w:rsidRPr="00FD7D88">
        <w:t xml:space="preserve"> </w:t>
      </w:r>
      <w:r w:rsidRPr="00FD7D88">
        <w:t>рынке</w:t>
      </w:r>
      <w:r w:rsidR="000613B2" w:rsidRPr="00FD7D88">
        <w:t xml:space="preserve"> </w:t>
      </w:r>
      <w:r w:rsidRPr="00FD7D88">
        <w:t>и</w:t>
      </w:r>
      <w:r w:rsidR="000613B2" w:rsidRPr="00FD7D88">
        <w:t xml:space="preserve"> </w:t>
      </w:r>
      <w:r w:rsidRPr="00FD7D88">
        <w:t>имеет</w:t>
      </w:r>
      <w:r w:rsidR="000613B2" w:rsidRPr="00FD7D88">
        <w:t xml:space="preserve"> </w:t>
      </w:r>
      <w:r w:rsidRPr="00FD7D88">
        <w:t>наивысший</w:t>
      </w:r>
      <w:r w:rsidR="000613B2" w:rsidRPr="00FD7D88">
        <w:t xml:space="preserve"> </w:t>
      </w:r>
      <w:r w:rsidRPr="00FD7D88">
        <w:t>рейтинг</w:t>
      </w:r>
      <w:r w:rsidR="000613B2" w:rsidRPr="00FD7D88">
        <w:t xml:space="preserve"> </w:t>
      </w:r>
      <w:r w:rsidRPr="00FD7D88">
        <w:t>над</w:t>
      </w:r>
      <w:r w:rsidR="000613B2" w:rsidRPr="00FD7D88">
        <w:t>е</w:t>
      </w:r>
      <w:r w:rsidRPr="00FD7D88">
        <w:t>жности</w:t>
      </w:r>
      <w:r w:rsidR="000613B2" w:rsidRPr="00FD7D88">
        <w:t xml:space="preserve"> </w:t>
      </w:r>
      <w:r w:rsidRPr="00FD7D88">
        <w:t>от</w:t>
      </w:r>
      <w:r w:rsidR="000613B2" w:rsidRPr="00FD7D88">
        <w:t xml:space="preserve"> </w:t>
      </w:r>
      <w:r w:rsidR="001C1134" w:rsidRPr="00FD7D88">
        <w:t>«</w:t>
      </w:r>
      <w:r w:rsidRPr="00FD7D88">
        <w:t>Эксперт</w:t>
      </w:r>
      <w:r w:rsidR="000613B2" w:rsidRPr="00FD7D88">
        <w:t xml:space="preserve"> </w:t>
      </w:r>
      <w:r w:rsidRPr="00FD7D88">
        <w:t>РА</w:t>
      </w:r>
      <w:r w:rsidR="001C1134" w:rsidRPr="00FD7D88">
        <w:t>»</w:t>
      </w:r>
      <w:r w:rsidRPr="00FD7D88">
        <w:t>:</w:t>
      </w:r>
      <w:r w:rsidR="000613B2" w:rsidRPr="00FD7D88">
        <w:t xml:space="preserve"> </w:t>
      </w:r>
      <w:r w:rsidRPr="00FD7D88">
        <w:t>ruAAA</w:t>
      </w:r>
      <w:r w:rsidR="000613B2" w:rsidRPr="00FD7D88">
        <w:t xml:space="preserve"> </w:t>
      </w:r>
      <w:r w:rsidR="001C1134" w:rsidRPr="00FD7D88">
        <w:t>«</w:t>
      </w:r>
      <w:r w:rsidRPr="00FD7D88">
        <w:t>Стабильный</w:t>
      </w:r>
      <w:r w:rsidR="001C1134" w:rsidRPr="00FD7D88">
        <w:t>»</w:t>
      </w:r>
      <w:r w:rsidRPr="00FD7D88">
        <w:t>.</w:t>
      </w:r>
      <w:r w:rsidR="000613B2" w:rsidRPr="00FD7D88">
        <w:t xml:space="preserve"> </w:t>
      </w:r>
      <w:r w:rsidRPr="00FD7D88">
        <w:t>АО</w:t>
      </w:r>
      <w:r w:rsidR="000613B2" w:rsidRPr="00FD7D88">
        <w:t xml:space="preserve"> </w:t>
      </w:r>
      <w:r w:rsidR="001C1134" w:rsidRPr="00FD7D88">
        <w:t>«</w:t>
      </w:r>
      <w:r w:rsidRPr="00FD7D88">
        <w:t>НПФ</w:t>
      </w:r>
      <w:r w:rsidR="000613B2" w:rsidRPr="00FD7D88">
        <w:t xml:space="preserve"> </w:t>
      </w:r>
      <w:r w:rsidRPr="00FD7D88">
        <w:t>Сбербанка</w:t>
      </w:r>
      <w:r w:rsidR="001C1134" w:rsidRPr="00FD7D88">
        <w:t>»</w:t>
      </w:r>
      <w:r w:rsidR="000613B2" w:rsidRPr="00FD7D88">
        <w:t xml:space="preserve"> </w:t>
      </w:r>
      <w:r w:rsidRPr="00FD7D88">
        <w:t>входит</w:t>
      </w:r>
      <w:r w:rsidR="000613B2" w:rsidRPr="00FD7D88">
        <w:t xml:space="preserve"> </w:t>
      </w:r>
      <w:r w:rsidRPr="00FD7D88">
        <w:t>в</w:t>
      </w:r>
      <w:r w:rsidR="000613B2" w:rsidRPr="00FD7D88">
        <w:t xml:space="preserve"> </w:t>
      </w:r>
      <w:r w:rsidRPr="00FD7D88">
        <w:t>блок</w:t>
      </w:r>
      <w:r w:rsidR="000613B2" w:rsidRPr="00FD7D88">
        <w:t xml:space="preserve"> </w:t>
      </w:r>
      <w:r w:rsidR="001C1134" w:rsidRPr="00FD7D88">
        <w:t>«</w:t>
      </w:r>
      <w:r w:rsidRPr="00FD7D88">
        <w:t>Управление</w:t>
      </w:r>
      <w:r w:rsidR="000613B2" w:rsidRPr="00FD7D88">
        <w:t xml:space="preserve"> </w:t>
      </w:r>
      <w:r w:rsidRPr="00FD7D88">
        <w:t>благосостоянием</w:t>
      </w:r>
      <w:r w:rsidR="001C1134" w:rsidRPr="00FD7D88">
        <w:t>»</w:t>
      </w:r>
      <w:r w:rsidR="000613B2" w:rsidRPr="00FD7D88">
        <w:t xml:space="preserve"> </w:t>
      </w:r>
      <w:r w:rsidRPr="00FD7D88">
        <w:t>ПАО</w:t>
      </w:r>
      <w:r w:rsidR="000613B2" w:rsidRPr="00FD7D88">
        <w:t xml:space="preserve"> </w:t>
      </w:r>
      <w:r w:rsidRPr="00FD7D88">
        <w:t>Сбербанк,</w:t>
      </w:r>
      <w:r w:rsidR="000613B2" w:rsidRPr="00FD7D88">
        <w:t xml:space="preserve"> </w:t>
      </w:r>
      <w:r w:rsidRPr="00FD7D88">
        <w:t>является</w:t>
      </w:r>
      <w:r w:rsidR="000613B2" w:rsidRPr="00FD7D88">
        <w:t xml:space="preserve"> </w:t>
      </w:r>
      <w:r w:rsidRPr="00FD7D88">
        <w:t>крупнейшим</w:t>
      </w:r>
      <w:r w:rsidR="000613B2" w:rsidRPr="00FD7D88">
        <w:t xml:space="preserve"> </w:t>
      </w:r>
      <w:r w:rsidRPr="00FD7D88">
        <w:t>фондом</w:t>
      </w:r>
      <w:r w:rsidR="000613B2" w:rsidRPr="00FD7D88">
        <w:t xml:space="preserve"> </w:t>
      </w:r>
      <w:r w:rsidRPr="00FD7D88">
        <w:t>России</w:t>
      </w:r>
      <w:r w:rsidR="000613B2" w:rsidRPr="00FD7D88">
        <w:t xml:space="preserve"> </w:t>
      </w:r>
      <w:r w:rsidRPr="00FD7D88">
        <w:t>и</w:t>
      </w:r>
      <w:r w:rsidR="000613B2" w:rsidRPr="00FD7D88">
        <w:t xml:space="preserve"> </w:t>
      </w:r>
      <w:r w:rsidRPr="00FD7D88">
        <w:t>занимает</w:t>
      </w:r>
      <w:r w:rsidR="000613B2" w:rsidRPr="00FD7D88">
        <w:t xml:space="preserve"> </w:t>
      </w:r>
      <w:r w:rsidRPr="00FD7D88">
        <w:t>лидирующие</w:t>
      </w:r>
      <w:r w:rsidR="000613B2" w:rsidRPr="00FD7D88">
        <w:t xml:space="preserve"> </w:t>
      </w:r>
      <w:r w:rsidRPr="00FD7D88">
        <w:t>позиции</w:t>
      </w:r>
      <w:r w:rsidR="000613B2" w:rsidRPr="00FD7D88">
        <w:t xml:space="preserve"> </w:t>
      </w:r>
      <w:r w:rsidRPr="00FD7D88">
        <w:t>в</w:t>
      </w:r>
      <w:r w:rsidR="000613B2" w:rsidRPr="00FD7D88">
        <w:t xml:space="preserve"> </w:t>
      </w:r>
      <w:r w:rsidRPr="00FD7D88">
        <w:t>различных</w:t>
      </w:r>
      <w:r w:rsidR="000613B2" w:rsidRPr="00FD7D88">
        <w:t xml:space="preserve"> </w:t>
      </w:r>
      <w:r w:rsidRPr="00FD7D88">
        <w:t>номинациях</w:t>
      </w:r>
      <w:r w:rsidR="000613B2" w:rsidRPr="00FD7D88">
        <w:t xml:space="preserve"> </w:t>
      </w:r>
      <w:r w:rsidRPr="00FD7D88">
        <w:t>в</w:t>
      </w:r>
      <w:r w:rsidR="000613B2" w:rsidRPr="00FD7D88">
        <w:t xml:space="preserve"> </w:t>
      </w:r>
      <w:r w:rsidRPr="00FD7D88">
        <w:t>топ-10</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r w:rsidR="000613B2" w:rsidRPr="00FD7D88">
        <w:t xml:space="preserve"> </w:t>
      </w:r>
      <w:r w:rsidRPr="00FD7D88">
        <w:t>России.</w:t>
      </w:r>
      <w:r w:rsidR="000613B2" w:rsidRPr="00FD7D88">
        <w:t xml:space="preserve"> </w:t>
      </w:r>
      <w:r w:rsidRPr="00FD7D88">
        <w:t>Подробная</w:t>
      </w:r>
      <w:r w:rsidR="000613B2" w:rsidRPr="00FD7D88">
        <w:t xml:space="preserve"> </w:t>
      </w:r>
      <w:r w:rsidRPr="00FD7D88">
        <w:t>информация</w:t>
      </w:r>
      <w:r w:rsidR="000613B2" w:rsidRPr="00FD7D88">
        <w:t xml:space="preserve"> </w:t>
      </w:r>
      <w:r w:rsidRPr="00FD7D88">
        <w:t>о</w:t>
      </w:r>
      <w:r w:rsidR="000613B2" w:rsidRPr="00FD7D88">
        <w:t xml:space="preserve"> </w:t>
      </w:r>
      <w:r w:rsidRPr="00FD7D88">
        <w:t>фонде</w:t>
      </w:r>
      <w:r w:rsidR="000613B2" w:rsidRPr="00FD7D88">
        <w:t xml:space="preserve"> </w:t>
      </w:r>
      <w:r w:rsidRPr="00FD7D88">
        <w:t>размещена</w:t>
      </w:r>
      <w:r w:rsidR="000613B2" w:rsidRPr="00FD7D88">
        <w:t xml:space="preserve"> </w:t>
      </w:r>
      <w:r w:rsidRPr="00FD7D88">
        <w:t>на</w:t>
      </w:r>
      <w:r w:rsidR="000613B2" w:rsidRPr="00FD7D88">
        <w:t xml:space="preserve"> </w:t>
      </w:r>
      <w:r w:rsidRPr="00FD7D88">
        <w:t>сайте</w:t>
      </w:r>
      <w:r w:rsidR="000613B2" w:rsidRPr="00FD7D88">
        <w:t xml:space="preserve"> </w:t>
      </w:r>
      <w:r w:rsidRPr="00FD7D88">
        <w:t>https://npfsberbanka.ru.</w:t>
      </w:r>
    </w:p>
    <w:p w14:paraId="4C996FF4" w14:textId="77777777" w:rsidR="007C271B" w:rsidRDefault="00000000" w:rsidP="00BE0CCA">
      <w:pPr>
        <w:rPr>
          <w:rStyle w:val="a3"/>
        </w:rPr>
      </w:pPr>
      <w:hyperlink r:id="rId12" w:history="1">
        <w:r w:rsidR="00E64DE5" w:rsidRPr="00FD7D88">
          <w:rPr>
            <w:rStyle w:val="a3"/>
          </w:rPr>
          <w:t>https://investfunds.ru/news/168363/</w:t>
        </w:r>
      </w:hyperlink>
    </w:p>
    <w:p w14:paraId="3568B158" w14:textId="77777777" w:rsidR="007C271B" w:rsidRPr="00FD7D88" w:rsidRDefault="007C271B" w:rsidP="007C271B">
      <w:pPr>
        <w:pStyle w:val="2"/>
      </w:pPr>
      <w:bookmarkStart w:id="32" w:name="_Hlk171577154"/>
      <w:bookmarkStart w:id="33" w:name="_Toc171578198"/>
      <w:r w:rsidRPr="00FD7D88">
        <w:t>ЛенПравда.ru, 10.07.2024, Скоростную железную дорогу из Москвы в Петербург построят на деньги пенсионеров</w:t>
      </w:r>
      <w:bookmarkEnd w:id="33"/>
    </w:p>
    <w:p w14:paraId="0C683E4F" w14:textId="77777777" w:rsidR="007C271B" w:rsidRPr="00FD7D88" w:rsidRDefault="007C271B" w:rsidP="007C271B">
      <w:pPr>
        <w:pStyle w:val="3"/>
      </w:pPr>
      <w:bookmarkStart w:id="34" w:name="_Toc171578199"/>
      <w:r w:rsidRPr="00FD7D88">
        <w:t>Российские власти готовятся привлечь пенсионные деньги для реализации проекта высокоскоростной железной дороги Москва - Санкт-Петербург, построить которую поручил президент Владимир Путин. Строить ВСМ будет назначенное концессионером ООО «ВСМ Две столицы», учрежденное структурой правительства Москвы и ЗАО «Лидер».</w:t>
      </w:r>
      <w:bookmarkEnd w:id="34"/>
      <w:r w:rsidRPr="00FD7D88">
        <w:t xml:space="preserve"> </w:t>
      </w:r>
    </w:p>
    <w:p w14:paraId="162B1F2A" w14:textId="77777777" w:rsidR="007C271B" w:rsidRPr="00FD7D88" w:rsidRDefault="007C271B" w:rsidP="007C271B">
      <w:r w:rsidRPr="00FD7D88">
        <w:t xml:space="preserve">Эта управляющая компания, связанная с другом Путина, миллиардером Юрием Ковальчуком, организует привлечение средств негосударственных пенсионных фондов (НПФ) на финансирование проекта - всего их планируется привлечь до 450 млрд руб. Это примерно четверть предполагаемой стоимости железной дороги. Пока она установлена в размере 1,8 трлн руб., говорила первый замминистра финансов Ирина Окладникова (а с учетом еще трех ВСМ - до Адлера, Екатеринбурга и Минска - строительство оценивается в 11 трлн руб.). Впрочем, сметы таких проектов часто возрастают. </w:t>
      </w:r>
    </w:p>
    <w:p w14:paraId="0F574628" w14:textId="77777777" w:rsidR="007C271B" w:rsidRPr="00FD7D88" w:rsidRDefault="007C271B" w:rsidP="007C271B">
      <w:r w:rsidRPr="00FD7D88">
        <w:t xml:space="preserve">«Лет почти что тридцать назад этот проект уже начинался, даже проект утвердили, даже яму выкопали», - вспоминает бывший тогда замминистра финансов Сергей Алексашенко. </w:t>
      </w:r>
    </w:p>
    <w:p w14:paraId="222B3357" w14:textId="77777777" w:rsidR="007C271B" w:rsidRPr="00FD7D88" w:rsidRDefault="007C271B" w:rsidP="007C271B">
      <w:r w:rsidRPr="00FD7D88">
        <w:t xml:space="preserve">Этим все ограничилось, а многие держатели квазигосударственных облигаций РАО ВСМ потеряли большую часть денег. Главным источником денег НПФ для новой магистрали, вероятно, станет пенсионный фонд «Газпрома» «Газфонд». </w:t>
      </w:r>
    </w:p>
    <w:p w14:paraId="6E5D5D08" w14:textId="77777777" w:rsidR="007C271B" w:rsidRPr="00FD7D88" w:rsidRDefault="007C271B" w:rsidP="007C271B">
      <w:r w:rsidRPr="00FD7D88">
        <w:lastRenderedPageBreak/>
        <w:t>«Лидер» специализируется на управлении пенсионными резервами НПФ: в прошлом году они составляли 90% активов под управлением компании и приносили ей основной доход, писало агентство «Эксперт РА», отмечая в качестве фактора поддержки наличие у компании «якорного клиента», обеспечившего более 95% годовой выручки. Агентство не называет этого клиента, но в нем угадывается «Газфонд».</w:t>
      </w:r>
    </w:p>
    <w:p w14:paraId="0EC6E03D" w14:textId="77777777" w:rsidR="007C271B" w:rsidRPr="00FD7D88" w:rsidRDefault="007C271B" w:rsidP="007C271B">
      <w:hyperlink r:id="rId13" w:history="1">
        <w:r w:rsidRPr="00FD7D88">
          <w:rPr>
            <w:rStyle w:val="a3"/>
          </w:rPr>
          <w:t>https://www.lenpravda.ru/today/291158.html</w:t>
        </w:r>
      </w:hyperlink>
    </w:p>
    <w:bookmarkEnd w:id="32"/>
    <w:p w14:paraId="42CAB405" w14:textId="57F0D147" w:rsidR="00BE0CCA" w:rsidRPr="00FD7D88" w:rsidRDefault="000613B2" w:rsidP="00BE0CCA">
      <w:r w:rsidRPr="00FD7D88">
        <w:t xml:space="preserve"> </w:t>
      </w:r>
    </w:p>
    <w:p w14:paraId="7568FAA8" w14:textId="77777777" w:rsidR="00111D7C" w:rsidRPr="00FD7D88" w:rsidRDefault="00111D7C" w:rsidP="00111D7C">
      <w:pPr>
        <w:pStyle w:val="10"/>
      </w:pPr>
      <w:bookmarkStart w:id="35" w:name="_Toc165991073"/>
      <w:bookmarkStart w:id="36" w:name="_Toc99271691"/>
      <w:bookmarkStart w:id="37" w:name="_Toc99318654"/>
      <w:bookmarkStart w:id="38" w:name="_Toc99318783"/>
      <w:bookmarkStart w:id="39" w:name="_Toc396864672"/>
      <w:bookmarkStart w:id="40" w:name="_Toc171578200"/>
      <w:r w:rsidRPr="00FD7D88">
        <w:t>Программа</w:t>
      </w:r>
      <w:r w:rsidR="000613B2" w:rsidRPr="00FD7D88">
        <w:t xml:space="preserve"> </w:t>
      </w:r>
      <w:r w:rsidRPr="00FD7D88">
        <w:t>долгосрочных</w:t>
      </w:r>
      <w:r w:rsidR="000613B2" w:rsidRPr="00FD7D88">
        <w:t xml:space="preserve"> </w:t>
      </w:r>
      <w:r w:rsidRPr="00FD7D88">
        <w:t>сбережений</w:t>
      </w:r>
      <w:bookmarkEnd w:id="35"/>
      <w:bookmarkEnd w:id="40"/>
    </w:p>
    <w:p w14:paraId="5764ECE0" w14:textId="77777777" w:rsidR="00487A7F" w:rsidRPr="00FD7D88" w:rsidRDefault="00487A7F" w:rsidP="00487A7F">
      <w:pPr>
        <w:pStyle w:val="2"/>
      </w:pPr>
      <w:bookmarkStart w:id="41" w:name="А101"/>
      <w:bookmarkStart w:id="42" w:name="_Hlk171577248"/>
      <w:bookmarkStart w:id="43" w:name="_Toc171578201"/>
      <w:r w:rsidRPr="00FD7D88">
        <w:t>Парламентская</w:t>
      </w:r>
      <w:r w:rsidR="000613B2" w:rsidRPr="00FD7D88">
        <w:t xml:space="preserve"> </w:t>
      </w:r>
      <w:r w:rsidRPr="00FD7D88">
        <w:t>газета,</w:t>
      </w:r>
      <w:r w:rsidR="000613B2" w:rsidRPr="00FD7D88">
        <w:t xml:space="preserve"> </w:t>
      </w:r>
      <w:r w:rsidRPr="00FD7D88">
        <w:t>10.07.2024,</w:t>
      </w:r>
      <w:r w:rsidR="000613B2" w:rsidRPr="00FD7D88">
        <w:t xml:space="preserve"> </w:t>
      </w:r>
      <w:r w:rsidRPr="00FD7D88">
        <w:t>Депутат</w:t>
      </w:r>
      <w:r w:rsidR="000613B2" w:rsidRPr="00FD7D88">
        <w:t xml:space="preserve"> </w:t>
      </w:r>
      <w:r w:rsidRPr="00FD7D88">
        <w:t>Аксаков</w:t>
      </w:r>
      <w:r w:rsidR="000613B2" w:rsidRPr="00FD7D88">
        <w:t xml:space="preserve"> </w:t>
      </w:r>
      <w:r w:rsidRPr="00FD7D88">
        <w:t>напомнил</w:t>
      </w:r>
      <w:r w:rsidR="000613B2" w:rsidRPr="00FD7D88">
        <w:t xml:space="preserve"> </w:t>
      </w:r>
      <w:r w:rsidRPr="00FD7D88">
        <w:t>о</w:t>
      </w:r>
      <w:r w:rsidR="000613B2" w:rsidRPr="00FD7D88">
        <w:t xml:space="preserve"> </w:t>
      </w:r>
      <w:r w:rsidRPr="00FD7D88">
        <w:t>доплате</w:t>
      </w:r>
      <w:r w:rsidR="000613B2" w:rsidRPr="00FD7D88">
        <w:t xml:space="preserve"> </w:t>
      </w:r>
      <w:r w:rsidRPr="00FD7D88">
        <w:t>участникам</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bookmarkEnd w:id="41"/>
      <w:bookmarkEnd w:id="43"/>
    </w:p>
    <w:p w14:paraId="55E0324D" w14:textId="77777777" w:rsidR="00487A7F" w:rsidRPr="00FD7D88" w:rsidRDefault="00487A7F" w:rsidP="00F92A01">
      <w:pPr>
        <w:pStyle w:val="3"/>
      </w:pPr>
      <w:bookmarkStart w:id="44" w:name="_Toc171578202"/>
      <w:r w:rsidRPr="00FD7D88">
        <w:t>На</w:t>
      </w:r>
      <w:r w:rsidR="000613B2" w:rsidRPr="00FD7D88">
        <w:t xml:space="preserve"> </w:t>
      </w:r>
      <w:r w:rsidRPr="00FD7D88">
        <w:t>каждый</w:t>
      </w:r>
      <w:r w:rsidR="000613B2" w:rsidRPr="00FD7D88">
        <w:t xml:space="preserve"> </w:t>
      </w:r>
      <w:r w:rsidRPr="00FD7D88">
        <w:t>рубль,</w:t>
      </w:r>
      <w:r w:rsidR="000613B2" w:rsidRPr="00FD7D88">
        <w:t xml:space="preserve"> </w:t>
      </w:r>
      <w:r w:rsidRPr="00FD7D88">
        <w:t>внесенный</w:t>
      </w:r>
      <w:r w:rsidR="000613B2" w:rsidRPr="00FD7D88">
        <w:t xml:space="preserve"> </w:t>
      </w:r>
      <w:r w:rsidRPr="00FD7D88">
        <w:t>в</w:t>
      </w:r>
      <w:r w:rsidR="000613B2" w:rsidRPr="00FD7D88">
        <w:t xml:space="preserve"> </w:t>
      </w:r>
      <w:r w:rsidRPr="00FD7D88">
        <w:t>счет</w:t>
      </w:r>
      <w:r w:rsidR="000613B2" w:rsidRPr="00FD7D88">
        <w:t xml:space="preserve"> </w:t>
      </w:r>
      <w:r w:rsidRPr="00FD7D88">
        <w:t>в</w:t>
      </w:r>
      <w:r w:rsidR="000613B2" w:rsidRPr="00FD7D88">
        <w:t xml:space="preserve"> </w:t>
      </w:r>
      <w:r w:rsidRPr="00FD7D88">
        <w:t>негосударственном</w:t>
      </w:r>
      <w:r w:rsidR="000613B2" w:rsidRPr="00FD7D88">
        <w:t xml:space="preserve"> </w:t>
      </w:r>
      <w:r w:rsidRPr="00FD7D88">
        <w:t>пенсионном</w:t>
      </w:r>
      <w:r w:rsidR="000613B2" w:rsidRPr="00FD7D88">
        <w:t xml:space="preserve"> </w:t>
      </w:r>
      <w:r w:rsidRPr="00FD7D88">
        <w:t>фонде</w:t>
      </w:r>
      <w:r w:rsidR="000613B2" w:rsidRPr="00FD7D88">
        <w:t xml:space="preserve"> </w:t>
      </w:r>
      <w:r w:rsidRPr="00FD7D88">
        <w:t>НПФ,</w:t>
      </w:r>
      <w:r w:rsidR="000613B2" w:rsidRPr="00FD7D88">
        <w:t xml:space="preserve"> </w:t>
      </w:r>
      <w:r w:rsidRPr="00FD7D88">
        <w:t>участники</w:t>
      </w:r>
      <w:r w:rsidR="000613B2" w:rsidRPr="00FD7D88">
        <w:t xml:space="preserve"> </w:t>
      </w:r>
      <w:r w:rsidRPr="00FD7D88">
        <w:t>программы</w:t>
      </w:r>
      <w:r w:rsidR="000613B2" w:rsidRPr="00FD7D88">
        <w:t xml:space="preserve"> </w:t>
      </w:r>
      <w:r w:rsidRPr="00FD7D88">
        <w:t>смогут</w:t>
      </w:r>
      <w:r w:rsidR="000613B2" w:rsidRPr="00FD7D88">
        <w:t xml:space="preserve"> </w:t>
      </w:r>
      <w:r w:rsidRPr="00FD7D88">
        <w:t>получить</w:t>
      </w:r>
      <w:r w:rsidR="000613B2" w:rsidRPr="00FD7D88">
        <w:t xml:space="preserve"> </w:t>
      </w:r>
      <w:r w:rsidRPr="00FD7D88">
        <w:t>доплату</w:t>
      </w:r>
      <w:r w:rsidR="000613B2" w:rsidRPr="00FD7D88">
        <w:t xml:space="preserve"> </w:t>
      </w:r>
      <w:r w:rsidRPr="00FD7D88">
        <w:t>от</w:t>
      </w:r>
      <w:r w:rsidR="000613B2" w:rsidRPr="00FD7D88">
        <w:t xml:space="preserve"> </w:t>
      </w:r>
      <w:r w:rsidRPr="00FD7D88">
        <w:t>государства</w:t>
      </w:r>
      <w:r w:rsidR="000613B2" w:rsidRPr="00FD7D88">
        <w:t xml:space="preserve"> </w:t>
      </w:r>
      <w:r w:rsidRPr="00FD7D88">
        <w:t>до</w:t>
      </w:r>
      <w:r w:rsidR="000613B2" w:rsidRPr="00FD7D88">
        <w:t xml:space="preserve"> </w:t>
      </w:r>
      <w:r w:rsidRPr="00FD7D88">
        <w:t>36</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Об</w:t>
      </w:r>
      <w:r w:rsidR="000613B2" w:rsidRPr="00FD7D88">
        <w:t xml:space="preserve"> </w:t>
      </w:r>
      <w:r w:rsidRPr="00FD7D88">
        <w:t>этом</w:t>
      </w:r>
      <w:r w:rsidR="000613B2" w:rsidRPr="00FD7D88">
        <w:t xml:space="preserve"> </w:t>
      </w:r>
      <w:r w:rsidRPr="00FD7D88">
        <w:t>10</w:t>
      </w:r>
      <w:r w:rsidR="000613B2" w:rsidRPr="00FD7D88">
        <w:t xml:space="preserve"> </w:t>
      </w:r>
      <w:r w:rsidRPr="00FD7D88">
        <w:t>июля</w:t>
      </w:r>
      <w:r w:rsidR="000613B2" w:rsidRPr="00FD7D88">
        <w:t xml:space="preserve"> </w:t>
      </w:r>
      <w:r w:rsidR="001C1134" w:rsidRPr="00FD7D88">
        <w:t>«</w:t>
      </w:r>
      <w:r w:rsidRPr="00FD7D88">
        <w:t>Парламентской</w:t>
      </w:r>
      <w:r w:rsidR="000613B2" w:rsidRPr="00FD7D88">
        <w:t xml:space="preserve"> </w:t>
      </w:r>
      <w:r w:rsidRPr="00FD7D88">
        <w:t>газете</w:t>
      </w:r>
      <w:r w:rsidR="001C1134" w:rsidRPr="00FD7D88">
        <w:t>»</w:t>
      </w:r>
      <w:r w:rsidR="000613B2" w:rsidRPr="00FD7D88">
        <w:t xml:space="preserve"> </w:t>
      </w:r>
      <w:r w:rsidRPr="00FD7D88">
        <w:t>рассказал</w:t>
      </w:r>
      <w:r w:rsidR="000613B2" w:rsidRPr="00FD7D88">
        <w:t xml:space="preserve"> </w:t>
      </w:r>
      <w:r w:rsidRPr="00FD7D88">
        <w:t>председатель</w:t>
      </w:r>
      <w:r w:rsidR="000613B2" w:rsidRPr="00FD7D88">
        <w:t xml:space="preserve"> </w:t>
      </w:r>
      <w:r w:rsidRPr="00FD7D88">
        <w:t>Комитета</w:t>
      </w:r>
      <w:r w:rsidR="000613B2" w:rsidRPr="00FD7D88">
        <w:t xml:space="preserve"> </w:t>
      </w:r>
      <w:r w:rsidRPr="00FD7D88">
        <w:t>Госдумы</w:t>
      </w:r>
      <w:r w:rsidR="000613B2" w:rsidRPr="00FD7D88">
        <w:t xml:space="preserve"> </w:t>
      </w:r>
      <w:r w:rsidRPr="00FD7D88">
        <w:t>по</w:t>
      </w:r>
      <w:r w:rsidR="000613B2" w:rsidRPr="00FD7D88">
        <w:t xml:space="preserve"> </w:t>
      </w:r>
      <w:r w:rsidRPr="00FD7D88">
        <w:t>финансовому</w:t>
      </w:r>
      <w:r w:rsidR="000613B2" w:rsidRPr="00FD7D88">
        <w:t xml:space="preserve"> </w:t>
      </w:r>
      <w:r w:rsidRPr="00FD7D88">
        <w:t>рынку</w:t>
      </w:r>
      <w:r w:rsidR="000613B2" w:rsidRPr="00FD7D88">
        <w:t xml:space="preserve"> </w:t>
      </w:r>
      <w:r w:rsidRPr="00FD7D88">
        <w:t>Анатолий</w:t>
      </w:r>
      <w:r w:rsidR="000613B2" w:rsidRPr="00FD7D88">
        <w:t xml:space="preserve"> </w:t>
      </w:r>
      <w:r w:rsidRPr="00FD7D88">
        <w:t>Аксаков.</w:t>
      </w:r>
      <w:bookmarkEnd w:id="44"/>
    </w:p>
    <w:p w14:paraId="14F6A784" w14:textId="77777777" w:rsidR="00487A7F" w:rsidRPr="00FD7D88" w:rsidRDefault="00487A7F" w:rsidP="00487A7F">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позволяет</w:t>
      </w:r>
      <w:r w:rsidR="000613B2" w:rsidRPr="00FD7D88">
        <w:t xml:space="preserve"> </w:t>
      </w:r>
      <w:r w:rsidRPr="00FD7D88">
        <w:t>получать</w:t>
      </w:r>
      <w:r w:rsidR="000613B2" w:rsidRPr="00FD7D88">
        <w:t xml:space="preserve"> </w:t>
      </w:r>
      <w:r w:rsidRPr="00FD7D88">
        <w:t>дополнительный</w:t>
      </w:r>
      <w:r w:rsidR="000613B2" w:rsidRPr="00FD7D88">
        <w:t xml:space="preserve"> </w:t>
      </w:r>
      <w:r w:rsidRPr="00FD7D88">
        <w:t>доход</w:t>
      </w:r>
      <w:r w:rsidR="000613B2" w:rsidRPr="00FD7D88">
        <w:t xml:space="preserve"> </w:t>
      </w:r>
      <w:r w:rsidRPr="00FD7D88">
        <w:t>в</w:t>
      </w:r>
      <w:r w:rsidR="000613B2" w:rsidRPr="00FD7D88">
        <w:t xml:space="preserve"> </w:t>
      </w:r>
      <w:r w:rsidRPr="00FD7D88">
        <w:t>будущем,</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создать</w:t>
      </w:r>
      <w:r w:rsidR="000613B2" w:rsidRPr="00FD7D88">
        <w:t xml:space="preserve"> </w:t>
      </w:r>
      <w:r w:rsidRPr="00FD7D88">
        <w:t>финансовую</w:t>
      </w:r>
      <w:r w:rsidR="000613B2" w:rsidRPr="00FD7D88">
        <w:t xml:space="preserve"> </w:t>
      </w:r>
      <w:r w:rsidRPr="00FD7D88">
        <w:t>подушку</w:t>
      </w:r>
      <w:r w:rsidR="000613B2" w:rsidRPr="00FD7D88">
        <w:t xml:space="preserve"> </w:t>
      </w:r>
      <w:r w:rsidRPr="00FD7D88">
        <w:t>безопасности</w:t>
      </w:r>
      <w:r w:rsidR="000613B2" w:rsidRPr="00FD7D88">
        <w:t xml:space="preserve"> </w:t>
      </w:r>
      <w:r w:rsidRPr="00FD7D88">
        <w:t>на</w:t>
      </w:r>
      <w:r w:rsidR="000613B2" w:rsidRPr="00FD7D88">
        <w:t xml:space="preserve"> </w:t>
      </w:r>
      <w:r w:rsidRPr="00FD7D88">
        <w:t>случаи</w:t>
      </w:r>
      <w:r w:rsidR="000613B2" w:rsidRPr="00FD7D88">
        <w:t xml:space="preserve"> </w:t>
      </w:r>
      <w:r w:rsidRPr="00FD7D88">
        <w:t>сложных</w:t>
      </w:r>
      <w:r w:rsidR="000613B2" w:rsidRPr="00FD7D88">
        <w:t xml:space="preserve"> </w:t>
      </w:r>
      <w:r w:rsidRPr="00FD7D88">
        <w:t>жизненных</w:t>
      </w:r>
      <w:r w:rsidR="000613B2" w:rsidRPr="00FD7D88">
        <w:t xml:space="preserve"> </w:t>
      </w:r>
      <w:r w:rsidRPr="00FD7D88">
        <w:t>ситуации</w:t>
      </w:r>
      <w:r w:rsidRPr="00FD7D88">
        <w:rPr>
          <w:rFonts w:ascii="Cambria Math" w:hAnsi="Cambria Math" w:cs="Cambria Math"/>
        </w:rPr>
        <w:t>̆</w:t>
      </w:r>
      <w:r w:rsidRPr="00FD7D88">
        <w:t>.</w:t>
      </w:r>
      <w:r w:rsidR="000613B2" w:rsidRPr="00FD7D88">
        <w:t xml:space="preserve"> </w:t>
      </w:r>
      <w:r w:rsidRPr="00FD7D88">
        <w:t>Программу</w:t>
      </w:r>
      <w:r w:rsidR="000613B2" w:rsidRPr="00FD7D88">
        <w:t xml:space="preserve"> </w:t>
      </w:r>
      <w:r w:rsidRPr="00FD7D88">
        <w:t>реализуют</w:t>
      </w:r>
      <w:r w:rsidR="000613B2" w:rsidRPr="00FD7D88">
        <w:t xml:space="preserve"> </w:t>
      </w:r>
      <w:r w:rsidRPr="00FD7D88">
        <w:t>НПФ,</w:t>
      </w:r>
      <w:r w:rsidR="000613B2" w:rsidRPr="00FD7D88">
        <w:t xml:space="preserve"> </w:t>
      </w:r>
      <w:r w:rsidRPr="00FD7D88">
        <w:t>а</w:t>
      </w:r>
      <w:r w:rsidR="000613B2" w:rsidRPr="00FD7D88">
        <w:t xml:space="preserve"> </w:t>
      </w:r>
      <w:r w:rsidRPr="00FD7D88">
        <w:t>государство</w:t>
      </w:r>
      <w:r w:rsidR="000613B2" w:rsidRPr="00FD7D88">
        <w:t xml:space="preserve"> </w:t>
      </w:r>
      <w:r w:rsidRPr="00FD7D88">
        <w:t>предоставляет</w:t>
      </w:r>
      <w:r w:rsidR="000613B2" w:rsidRPr="00FD7D88">
        <w:t xml:space="preserve"> </w:t>
      </w:r>
      <w:r w:rsidRPr="00FD7D88">
        <w:t>софинансирование</w:t>
      </w:r>
      <w:r w:rsidR="000613B2" w:rsidRPr="00FD7D88">
        <w:t xml:space="preserve"> </w:t>
      </w:r>
      <w:r w:rsidRPr="00FD7D88">
        <w:t>взносов</w:t>
      </w:r>
      <w:r w:rsidR="000613B2" w:rsidRPr="00FD7D88">
        <w:t xml:space="preserve"> </w:t>
      </w:r>
      <w:r w:rsidRPr="00FD7D88">
        <w:t>граждан</w:t>
      </w:r>
      <w:r w:rsidR="000613B2" w:rsidRPr="00FD7D88">
        <w:t xml:space="preserve"> </w:t>
      </w:r>
      <w:r w:rsidRPr="00FD7D88">
        <w:t>и</w:t>
      </w:r>
      <w:r w:rsidR="000613B2" w:rsidRPr="00FD7D88">
        <w:t xml:space="preserve"> </w:t>
      </w:r>
      <w:r w:rsidRPr="00FD7D88">
        <w:t>гарантирует</w:t>
      </w:r>
      <w:r w:rsidR="000613B2" w:rsidRPr="00FD7D88">
        <w:t xml:space="preserve"> </w:t>
      </w:r>
      <w:r w:rsidRPr="00FD7D88">
        <w:t>сохранность</w:t>
      </w:r>
      <w:r w:rsidR="000613B2" w:rsidRPr="00FD7D88">
        <w:t xml:space="preserve"> </w:t>
      </w:r>
      <w:r w:rsidRPr="00FD7D88">
        <w:t>накоплений.</w:t>
      </w:r>
    </w:p>
    <w:p w14:paraId="558529E0" w14:textId="77777777" w:rsidR="00487A7F" w:rsidRPr="00FD7D88" w:rsidRDefault="001C1134" w:rsidP="00487A7F">
      <w:r w:rsidRPr="00FD7D88">
        <w:t>«</w:t>
      </w:r>
      <w:r w:rsidR="00487A7F" w:rsidRPr="00FD7D88">
        <w:t>Если</w:t>
      </w:r>
      <w:r w:rsidR="000613B2" w:rsidRPr="00FD7D88">
        <w:t xml:space="preserve"> </w:t>
      </w:r>
      <w:r w:rsidR="00487A7F" w:rsidRPr="00FD7D88">
        <w:t>человек</w:t>
      </w:r>
      <w:r w:rsidR="000613B2" w:rsidRPr="00FD7D88">
        <w:t xml:space="preserve"> </w:t>
      </w:r>
      <w:r w:rsidR="00487A7F" w:rsidRPr="00FD7D88">
        <w:t>внес</w:t>
      </w:r>
      <w:r w:rsidR="000613B2" w:rsidRPr="00FD7D88">
        <w:t xml:space="preserve"> </w:t>
      </w:r>
      <w:r w:rsidR="00487A7F" w:rsidRPr="00FD7D88">
        <w:t>36</w:t>
      </w:r>
      <w:r w:rsidR="000613B2" w:rsidRPr="00FD7D88">
        <w:t xml:space="preserve"> </w:t>
      </w:r>
      <w:r w:rsidR="00487A7F" w:rsidRPr="00FD7D88">
        <w:t>тысяч</w:t>
      </w:r>
      <w:r w:rsidR="000613B2" w:rsidRPr="00FD7D88">
        <w:t xml:space="preserve"> </w:t>
      </w:r>
      <w:r w:rsidR="00487A7F" w:rsidRPr="00FD7D88">
        <w:t>рублей</w:t>
      </w:r>
      <w:r w:rsidR="000613B2" w:rsidRPr="00FD7D88">
        <w:t xml:space="preserve"> </w:t>
      </w:r>
      <w:r w:rsidR="00487A7F" w:rsidRPr="00FD7D88">
        <w:t>на</w:t>
      </w:r>
      <w:r w:rsidR="000613B2" w:rsidRPr="00FD7D88">
        <w:t xml:space="preserve"> </w:t>
      </w:r>
      <w:r w:rsidR="00487A7F" w:rsidRPr="00FD7D88">
        <w:t>соответствующий</w:t>
      </w:r>
      <w:r w:rsidR="000613B2" w:rsidRPr="00FD7D88">
        <w:t xml:space="preserve"> </w:t>
      </w:r>
      <w:r w:rsidR="00487A7F" w:rsidRPr="00FD7D88">
        <w:t>счет,</w:t>
      </w:r>
      <w:r w:rsidR="000613B2" w:rsidRPr="00FD7D88">
        <w:t xml:space="preserve"> </w:t>
      </w:r>
      <w:r w:rsidR="00487A7F" w:rsidRPr="00FD7D88">
        <w:t>соответственно,</w:t>
      </w:r>
      <w:r w:rsidR="000613B2" w:rsidRPr="00FD7D88">
        <w:t xml:space="preserve"> </w:t>
      </w:r>
      <w:r w:rsidR="00487A7F" w:rsidRPr="00FD7D88">
        <w:t>государство</w:t>
      </w:r>
      <w:r w:rsidR="000613B2" w:rsidRPr="00FD7D88">
        <w:t xml:space="preserve"> </w:t>
      </w:r>
      <w:r w:rsidR="00487A7F" w:rsidRPr="00FD7D88">
        <w:t>ему</w:t>
      </w:r>
      <w:r w:rsidR="000613B2" w:rsidRPr="00FD7D88">
        <w:t xml:space="preserve"> </w:t>
      </w:r>
      <w:r w:rsidR="00487A7F" w:rsidRPr="00FD7D88">
        <w:t>доначислит</w:t>
      </w:r>
      <w:r w:rsidR="000613B2" w:rsidRPr="00FD7D88">
        <w:t xml:space="preserve"> </w:t>
      </w:r>
      <w:r w:rsidR="00487A7F" w:rsidRPr="00FD7D88">
        <w:t>столько</w:t>
      </w:r>
      <w:r w:rsidR="000613B2" w:rsidRPr="00FD7D88">
        <w:t xml:space="preserve"> </w:t>
      </w:r>
      <w:r w:rsidR="00487A7F" w:rsidRPr="00FD7D88">
        <w:t>же</w:t>
      </w:r>
      <w:r w:rsidR="000613B2" w:rsidRPr="00FD7D88">
        <w:t xml:space="preserve"> </w:t>
      </w:r>
      <w:r w:rsidR="00487A7F" w:rsidRPr="00FD7D88">
        <w:t>на</w:t>
      </w:r>
      <w:r w:rsidR="000613B2" w:rsidRPr="00FD7D88">
        <w:t xml:space="preserve"> </w:t>
      </w:r>
      <w:r w:rsidR="00487A7F" w:rsidRPr="00FD7D88">
        <w:t>этот</w:t>
      </w:r>
      <w:r w:rsidR="000613B2" w:rsidRPr="00FD7D88">
        <w:t xml:space="preserve"> </w:t>
      </w:r>
      <w:r w:rsidR="00487A7F" w:rsidRPr="00FD7D88">
        <w:t>счет.</w:t>
      </w:r>
      <w:r w:rsidR="000613B2" w:rsidRPr="00FD7D88">
        <w:t xml:space="preserve"> </w:t>
      </w:r>
      <w:r w:rsidR="00487A7F" w:rsidRPr="00FD7D88">
        <w:t>Кроме</w:t>
      </w:r>
      <w:r w:rsidR="000613B2" w:rsidRPr="00FD7D88">
        <w:t xml:space="preserve"> </w:t>
      </w:r>
      <w:r w:rsidR="00487A7F" w:rsidRPr="00FD7D88">
        <w:t>того,</w:t>
      </w:r>
      <w:r w:rsidR="000613B2" w:rsidRPr="00FD7D88">
        <w:t xml:space="preserve"> </w:t>
      </w:r>
      <w:r w:rsidR="00487A7F" w:rsidRPr="00FD7D88">
        <w:t>он</w:t>
      </w:r>
      <w:r w:rsidR="000613B2" w:rsidRPr="00FD7D88">
        <w:t xml:space="preserve"> </w:t>
      </w:r>
      <w:r w:rsidR="00487A7F" w:rsidRPr="00FD7D88">
        <w:t>может</w:t>
      </w:r>
      <w:r w:rsidR="000613B2" w:rsidRPr="00FD7D88">
        <w:t xml:space="preserve"> </w:t>
      </w:r>
      <w:r w:rsidR="00487A7F" w:rsidRPr="00FD7D88">
        <w:t>получить</w:t>
      </w:r>
      <w:r w:rsidR="000613B2" w:rsidRPr="00FD7D88">
        <w:t xml:space="preserve"> </w:t>
      </w:r>
      <w:r w:rsidR="00487A7F" w:rsidRPr="00FD7D88">
        <w:t>налоговый</w:t>
      </w:r>
      <w:r w:rsidR="000613B2" w:rsidRPr="00FD7D88">
        <w:t xml:space="preserve"> </w:t>
      </w:r>
      <w:r w:rsidR="00487A7F" w:rsidRPr="00FD7D88">
        <w:t>вычет</w:t>
      </w:r>
      <w:r w:rsidR="000613B2" w:rsidRPr="00FD7D88">
        <w:t xml:space="preserve"> </w:t>
      </w:r>
      <w:r w:rsidR="00487A7F" w:rsidRPr="00FD7D88">
        <w:t>от</w:t>
      </w:r>
      <w:r w:rsidR="000613B2" w:rsidRPr="00FD7D88">
        <w:t xml:space="preserve"> </w:t>
      </w:r>
      <w:r w:rsidR="00487A7F" w:rsidRPr="00FD7D88">
        <w:t>суммы</w:t>
      </w:r>
      <w:r w:rsidR="000613B2" w:rsidRPr="00FD7D88">
        <w:t xml:space="preserve"> </w:t>
      </w:r>
      <w:r w:rsidR="00487A7F" w:rsidRPr="00FD7D88">
        <w:t>в</w:t>
      </w:r>
      <w:r w:rsidR="000613B2" w:rsidRPr="00FD7D88">
        <w:t xml:space="preserve"> </w:t>
      </w:r>
      <w:r w:rsidR="00487A7F" w:rsidRPr="00FD7D88">
        <w:t>400</w:t>
      </w:r>
      <w:r w:rsidR="000613B2" w:rsidRPr="00FD7D88">
        <w:t xml:space="preserve"> </w:t>
      </w:r>
      <w:r w:rsidR="00487A7F" w:rsidRPr="00FD7D88">
        <w:t>тысяч</w:t>
      </w:r>
      <w:r w:rsidR="000613B2" w:rsidRPr="00FD7D88">
        <w:t xml:space="preserve"> </w:t>
      </w:r>
      <w:r w:rsidR="00487A7F" w:rsidRPr="00FD7D88">
        <w:t>рублей.</w:t>
      </w:r>
      <w:r w:rsidR="000613B2" w:rsidRPr="00FD7D88">
        <w:t xml:space="preserve"> </w:t>
      </w:r>
      <w:r w:rsidR="00487A7F" w:rsidRPr="00FD7D88">
        <w:t>Если</w:t>
      </w:r>
      <w:r w:rsidR="000613B2" w:rsidRPr="00FD7D88">
        <w:t xml:space="preserve"> </w:t>
      </w:r>
      <w:r w:rsidR="00487A7F" w:rsidRPr="00FD7D88">
        <w:t>человек</w:t>
      </w:r>
      <w:r w:rsidR="000613B2" w:rsidRPr="00FD7D88">
        <w:t xml:space="preserve"> </w:t>
      </w:r>
      <w:r w:rsidR="00487A7F" w:rsidRPr="00FD7D88">
        <w:t>инвестировал</w:t>
      </w:r>
      <w:r w:rsidR="000613B2" w:rsidRPr="00FD7D88">
        <w:t xml:space="preserve"> </w:t>
      </w:r>
      <w:r w:rsidR="00487A7F" w:rsidRPr="00FD7D88">
        <w:t>деньги</w:t>
      </w:r>
      <w:r w:rsidR="000613B2" w:rsidRPr="00FD7D88">
        <w:t xml:space="preserve"> </w:t>
      </w:r>
      <w:r w:rsidR="00487A7F" w:rsidRPr="00FD7D88">
        <w:t>через</w:t>
      </w:r>
      <w:r w:rsidR="000613B2" w:rsidRPr="00FD7D88">
        <w:t xml:space="preserve"> </w:t>
      </w:r>
      <w:r w:rsidR="00487A7F" w:rsidRPr="00FD7D88">
        <w:t>НПФ,</w:t>
      </w:r>
      <w:r w:rsidR="000613B2" w:rsidRPr="00FD7D88">
        <w:t xml:space="preserve"> </w:t>
      </w:r>
      <w:r w:rsidR="00487A7F" w:rsidRPr="00FD7D88">
        <w:t>ему</w:t>
      </w:r>
      <w:r w:rsidR="000613B2" w:rsidRPr="00FD7D88">
        <w:t xml:space="preserve"> </w:t>
      </w:r>
      <w:r w:rsidR="00487A7F" w:rsidRPr="00FD7D88">
        <w:t>положен</w:t>
      </w:r>
      <w:r w:rsidR="000613B2" w:rsidRPr="00FD7D88">
        <w:t xml:space="preserve"> </w:t>
      </w:r>
      <w:r w:rsidR="00487A7F" w:rsidRPr="00FD7D88">
        <w:t>налоговый</w:t>
      </w:r>
      <w:r w:rsidR="000613B2" w:rsidRPr="00FD7D88">
        <w:t xml:space="preserve"> </w:t>
      </w:r>
      <w:r w:rsidR="00487A7F" w:rsidRPr="00FD7D88">
        <w:t>вычет,</w:t>
      </w:r>
      <w:r w:rsidR="000613B2" w:rsidRPr="00FD7D88">
        <w:t xml:space="preserve"> </w:t>
      </w:r>
      <w:r w:rsidR="00487A7F" w:rsidRPr="00FD7D88">
        <w:t>который</w:t>
      </w:r>
      <w:r w:rsidR="000613B2" w:rsidRPr="00FD7D88">
        <w:t xml:space="preserve"> </w:t>
      </w:r>
      <w:r w:rsidR="00487A7F" w:rsidRPr="00FD7D88">
        <w:t>равен</w:t>
      </w:r>
      <w:r w:rsidR="000613B2" w:rsidRPr="00FD7D88">
        <w:t xml:space="preserve"> </w:t>
      </w:r>
      <w:r w:rsidR="00487A7F" w:rsidRPr="00FD7D88">
        <w:t>13</w:t>
      </w:r>
      <w:r w:rsidR="000613B2" w:rsidRPr="00FD7D88">
        <w:t xml:space="preserve"> </w:t>
      </w:r>
      <w:r w:rsidR="00487A7F" w:rsidRPr="00FD7D88">
        <w:t>процентам,</w:t>
      </w:r>
      <w:r w:rsidR="000613B2" w:rsidRPr="00FD7D88">
        <w:t xml:space="preserve"> </w:t>
      </w:r>
      <w:r w:rsidR="00487A7F" w:rsidRPr="00FD7D88">
        <w:t>то</w:t>
      </w:r>
      <w:r w:rsidR="000613B2" w:rsidRPr="00FD7D88">
        <w:t xml:space="preserve"> </w:t>
      </w:r>
      <w:r w:rsidR="00487A7F" w:rsidRPr="00FD7D88">
        <w:t>есть</w:t>
      </w:r>
      <w:r w:rsidR="000613B2" w:rsidRPr="00FD7D88">
        <w:t xml:space="preserve"> </w:t>
      </w:r>
      <w:r w:rsidR="00487A7F" w:rsidRPr="00FD7D88">
        <w:t>52</w:t>
      </w:r>
      <w:r w:rsidR="000613B2" w:rsidRPr="00FD7D88">
        <w:t xml:space="preserve"> </w:t>
      </w:r>
      <w:r w:rsidR="00487A7F" w:rsidRPr="00FD7D88">
        <w:t>тысячам</w:t>
      </w:r>
      <w:r w:rsidR="000613B2" w:rsidRPr="00FD7D88">
        <w:t xml:space="preserve"> </w:t>
      </w:r>
      <w:r w:rsidR="00487A7F" w:rsidRPr="00FD7D88">
        <w:t>рублей</w:t>
      </w:r>
      <w:r w:rsidRPr="00FD7D88">
        <w:t>»</w:t>
      </w:r>
      <w:r w:rsidR="00487A7F" w:rsidRPr="00FD7D88">
        <w:t>,</w:t>
      </w:r>
      <w:r w:rsidR="000613B2" w:rsidRPr="00FD7D88">
        <w:t xml:space="preserve"> - </w:t>
      </w:r>
      <w:r w:rsidR="00487A7F" w:rsidRPr="00FD7D88">
        <w:t>сообщил</w:t>
      </w:r>
      <w:r w:rsidR="000613B2" w:rsidRPr="00FD7D88">
        <w:t xml:space="preserve"> </w:t>
      </w:r>
      <w:r w:rsidR="00487A7F" w:rsidRPr="00FD7D88">
        <w:t>Аксаков.</w:t>
      </w:r>
    </w:p>
    <w:p w14:paraId="70A455AE" w14:textId="77777777" w:rsidR="00487A7F" w:rsidRPr="00FD7D88" w:rsidRDefault="00487A7F" w:rsidP="00487A7F">
      <w:r w:rsidRPr="00FD7D88">
        <w:t>Депутат</w:t>
      </w:r>
      <w:r w:rsidR="000613B2" w:rsidRPr="00FD7D88">
        <w:t xml:space="preserve"> </w:t>
      </w:r>
      <w:r w:rsidRPr="00FD7D88">
        <w:t>добавил,</w:t>
      </w:r>
      <w:r w:rsidR="000613B2" w:rsidRPr="00FD7D88">
        <w:t xml:space="preserve"> </w:t>
      </w:r>
      <w:r w:rsidRPr="00FD7D88">
        <w:t>что</w:t>
      </w:r>
      <w:r w:rsidR="000613B2" w:rsidRPr="00FD7D88">
        <w:t xml:space="preserve"> </w:t>
      </w:r>
      <w:r w:rsidRPr="00FD7D88">
        <w:t>граждане</w:t>
      </w:r>
      <w:r w:rsidR="000613B2" w:rsidRPr="00FD7D88">
        <w:t xml:space="preserve"> </w:t>
      </w:r>
      <w:r w:rsidRPr="00FD7D88">
        <w:t>могут,</w:t>
      </w:r>
      <w:r w:rsidR="000613B2" w:rsidRPr="00FD7D88">
        <w:t xml:space="preserve"> </w:t>
      </w:r>
      <w:r w:rsidRPr="00FD7D88">
        <w:t>даже</w:t>
      </w:r>
      <w:r w:rsidR="000613B2" w:rsidRPr="00FD7D88">
        <w:t xml:space="preserve"> </w:t>
      </w:r>
      <w:r w:rsidRPr="00FD7D88">
        <w:t>не</w:t>
      </w:r>
      <w:r w:rsidR="000613B2" w:rsidRPr="00FD7D88">
        <w:t xml:space="preserve"> </w:t>
      </w:r>
      <w:r w:rsidRPr="00FD7D88">
        <w:t>достигнув</w:t>
      </w:r>
      <w:r w:rsidR="000613B2" w:rsidRPr="00FD7D88">
        <w:t xml:space="preserve"> </w:t>
      </w:r>
      <w:r w:rsidRPr="00FD7D88">
        <w:t>пенсионного</w:t>
      </w:r>
      <w:r w:rsidR="000613B2" w:rsidRPr="00FD7D88">
        <w:t xml:space="preserve"> </w:t>
      </w:r>
      <w:r w:rsidRPr="00FD7D88">
        <w:t>возраста,</w:t>
      </w:r>
      <w:r w:rsidR="000613B2" w:rsidRPr="00FD7D88">
        <w:t xml:space="preserve"> </w:t>
      </w:r>
      <w:r w:rsidRPr="00FD7D88">
        <w:t>инвестировать</w:t>
      </w:r>
      <w:r w:rsidR="000613B2" w:rsidRPr="00FD7D88">
        <w:t xml:space="preserve"> </w:t>
      </w:r>
      <w:r w:rsidRPr="00FD7D88">
        <w:t>деньги</w:t>
      </w:r>
      <w:r w:rsidR="000613B2" w:rsidRPr="00FD7D88">
        <w:t xml:space="preserve"> </w:t>
      </w:r>
      <w:r w:rsidRPr="00FD7D88">
        <w:t>через</w:t>
      </w:r>
      <w:r w:rsidR="000613B2" w:rsidRPr="00FD7D88">
        <w:t xml:space="preserve"> </w:t>
      </w:r>
      <w:r w:rsidRPr="00FD7D88">
        <w:t>НПФ.</w:t>
      </w:r>
      <w:r w:rsidR="000613B2" w:rsidRPr="00FD7D88">
        <w:t xml:space="preserve"> </w:t>
      </w:r>
      <w:r w:rsidRPr="00FD7D88">
        <w:t>Государство</w:t>
      </w:r>
      <w:r w:rsidR="000613B2" w:rsidRPr="00FD7D88">
        <w:t xml:space="preserve"> </w:t>
      </w:r>
      <w:r w:rsidRPr="00FD7D88">
        <w:t>только</w:t>
      </w:r>
      <w:r w:rsidR="000613B2" w:rsidRPr="00FD7D88">
        <w:t xml:space="preserve"> </w:t>
      </w:r>
      <w:r w:rsidRPr="00FD7D88">
        <w:t>выиграет</w:t>
      </w:r>
      <w:r w:rsidR="000613B2" w:rsidRPr="00FD7D88">
        <w:t xml:space="preserve"> </w:t>
      </w:r>
      <w:r w:rsidRPr="00FD7D88">
        <w:t>от</w:t>
      </w:r>
      <w:r w:rsidR="000613B2" w:rsidRPr="00FD7D88">
        <w:t xml:space="preserve"> </w:t>
      </w:r>
      <w:r w:rsidRPr="00FD7D88">
        <w:t>этой</w:t>
      </w:r>
      <w:r w:rsidR="000613B2" w:rsidRPr="00FD7D88">
        <w:t xml:space="preserve"> </w:t>
      </w:r>
      <w:r w:rsidRPr="00FD7D88">
        <w:t>программы</w:t>
      </w:r>
      <w:r w:rsidR="000613B2" w:rsidRPr="00FD7D88">
        <w:t xml:space="preserve"> </w:t>
      </w:r>
      <w:r w:rsidRPr="00FD7D88">
        <w:t>из-за</w:t>
      </w:r>
      <w:r w:rsidR="000613B2" w:rsidRPr="00FD7D88">
        <w:t xml:space="preserve"> </w:t>
      </w:r>
      <w:r w:rsidRPr="00FD7D88">
        <w:t>того,</w:t>
      </w:r>
      <w:r w:rsidR="000613B2" w:rsidRPr="00FD7D88">
        <w:t xml:space="preserve"> </w:t>
      </w:r>
      <w:r w:rsidRPr="00FD7D88">
        <w:t>что</w:t>
      </w:r>
      <w:r w:rsidR="000613B2" w:rsidRPr="00FD7D88">
        <w:t xml:space="preserve"> </w:t>
      </w:r>
      <w:r w:rsidRPr="00FD7D88">
        <w:t>у</w:t>
      </w:r>
      <w:r w:rsidR="000613B2" w:rsidRPr="00FD7D88">
        <w:t xml:space="preserve"> </w:t>
      </w:r>
      <w:r w:rsidRPr="00FD7D88">
        <w:t>него</w:t>
      </w:r>
      <w:r w:rsidR="000613B2" w:rsidRPr="00FD7D88">
        <w:t xml:space="preserve"> </w:t>
      </w:r>
      <w:r w:rsidRPr="00FD7D88">
        <w:t>появятся</w:t>
      </w:r>
      <w:r w:rsidR="000613B2" w:rsidRPr="00FD7D88">
        <w:t xml:space="preserve"> </w:t>
      </w:r>
      <w:r w:rsidRPr="00FD7D88">
        <w:t>средства</w:t>
      </w:r>
      <w:r w:rsidR="000613B2" w:rsidRPr="00FD7D88">
        <w:t xml:space="preserve"> </w:t>
      </w:r>
      <w:r w:rsidRPr="00FD7D88">
        <w:t>на</w:t>
      </w:r>
      <w:r w:rsidR="000613B2" w:rsidRPr="00FD7D88">
        <w:t xml:space="preserve"> </w:t>
      </w:r>
      <w:r w:rsidRPr="00FD7D88">
        <w:t>долгосрочную</w:t>
      </w:r>
      <w:r w:rsidR="000613B2" w:rsidRPr="00FD7D88">
        <w:t xml:space="preserve"> </w:t>
      </w:r>
      <w:r w:rsidRPr="00FD7D88">
        <w:t>перспективу.</w:t>
      </w:r>
    </w:p>
    <w:p w14:paraId="6B77F636" w14:textId="77777777" w:rsidR="00487A7F" w:rsidRPr="00FD7D88" w:rsidRDefault="00000000" w:rsidP="00487A7F">
      <w:hyperlink r:id="rId14" w:history="1">
        <w:r w:rsidR="00487A7F" w:rsidRPr="00FD7D88">
          <w:rPr>
            <w:rStyle w:val="a3"/>
            <w:lang w:val="en-US"/>
          </w:rPr>
          <w:t>https</w:t>
        </w:r>
        <w:r w:rsidR="00487A7F" w:rsidRPr="00FD7D88">
          <w:rPr>
            <w:rStyle w:val="a3"/>
          </w:rPr>
          <w:t>://</w:t>
        </w:r>
        <w:r w:rsidR="00487A7F" w:rsidRPr="00FD7D88">
          <w:rPr>
            <w:rStyle w:val="a3"/>
            <w:lang w:val="en-US"/>
          </w:rPr>
          <w:t>www</w:t>
        </w:r>
        <w:r w:rsidR="00487A7F" w:rsidRPr="00FD7D88">
          <w:rPr>
            <w:rStyle w:val="a3"/>
          </w:rPr>
          <w:t>.</w:t>
        </w:r>
        <w:r w:rsidR="00487A7F" w:rsidRPr="00FD7D88">
          <w:rPr>
            <w:rStyle w:val="a3"/>
            <w:lang w:val="en-US"/>
          </w:rPr>
          <w:t>pnp</w:t>
        </w:r>
        <w:r w:rsidR="00487A7F" w:rsidRPr="00FD7D88">
          <w:rPr>
            <w:rStyle w:val="a3"/>
          </w:rPr>
          <w:t>.</w:t>
        </w:r>
        <w:r w:rsidR="00487A7F" w:rsidRPr="00FD7D88">
          <w:rPr>
            <w:rStyle w:val="a3"/>
            <w:lang w:val="en-US"/>
          </w:rPr>
          <w:t>ru</w:t>
        </w:r>
        <w:r w:rsidR="00487A7F" w:rsidRPr="00FD7D88">
          <w:rPr>
            <w:rStyle w:val="a3"/>
          </w:rPr>
          <w:t>/</w:t>
        </w:r>
        <w:r w:rsidR="00487A7F" w:rsidRPr="00FD7D88">
          <w:rPr>
            <w:rStyle w:val="a3"/>
            <w:lang w:val="en-US"/>
          </w:rPr>
          <w:t>economics</w:t>
        </w:r>
        <w:r w:rsidR="00487A7F" w:rsidRPr="00FD7D88">
          <w:rPr>
            <w:rStyle w:val="a3"/>
          </w:rPr>
          <w:t>/</w:t>
        </w:r>
        <w:r w:rsidR="00487A7F" w:rsidRPr="00FD7D88">
          <w:rPr>
            <w:rStyle w:val="a3"/>
            <w:lang w:val="en-US"/>
          </w:rPr>
          <w:t>aksakov</w:t>
        </w:r>
        <w:r w:rsidR="00487A7F" w:rsidRPr="00FD7D88">
          <w:rPr>
            <w:rStyle w:val="a3"/>
          </w:rPr>
          <w:t>-</w:t>
        </w:r>
        <w:r w:rsidR="00487A7F" w:rsidRPr="00FD7D88">
          <w:rPr>
            <w:rStyle w:val="a3"/>
            <w:lang w:val="en-US"/>
          </w:rPr>
          <w:t>napomnil</w:t>
        </w:r>
        <w:r w:rsidR="00487A7F" w:rsidRPr="00FD7D88">
          <w:rPr>
            <w:rStyle w:val="a3"/>
          </w:rPr>
          <w:t>-</w:t>
        </w:r>
        <w:r w:rsidR="00487A7F" w:rsidRPr="00FD7D88">
          <w:rPr>
            <w:rStyle w:val="a3"/>
            <w:lang w:val="en-US"/>
          </w:rPr>
          <w:t>o</w:t>
        </w:r>
        <w:r w:rsidR="00487A7F" w:rsidRPr="00FD7D88">
          <w:rPr>
            <w:rStyle w:val="a3"/>
          </w:rPr>
          <w:t>-</w:t>
        </w:r>
        <w:r w:rsidR="00487A7F" w:rsidRPr="00FD7D88">
          <w:rPr>
            <w:rStyle w:val="a3"/>
            <w:lang w:val="en-US"/>
          </w:rPr>
          <w:t>doplate</w:t>
        </w:r>
        <w:r w:rsidR="00487A7F" w:rsidRPr="00FD7D88">
          <w:rPr>
            <w:rStyle w:val="a3"/>
          </w:rPr>
          <w:t>-</w:t>
        </w:r>
        <w:r w:rsidR="00487A7F" w:rsidRPr="00FD7D88">
          <w:rPr>
            <w:rStyle w:val="a3"/>
            <w:lang w:val="en-US"/>
          </w:rPr>
          <w:t>uchastnikam</w:t>
        </w:r>
        <w:r w:rsidR="00487A7F" w:rsidRPr="00FD7D88">
          <w:rPr>
            <w:rStyle w:val="a3"/>
          </w:rPr>
          <w:t>-</w:t>
        </w:r>
        <w:r w:rsidR="00487A7F" w:rsidRPr="00FD7D88">
          <w:rPr>
            <w:rStyle w:val="a3"/>
            <w:lang w:val="en-US"/>
          </w:rPr>
          <w:t>programmy</w:t>
        </w:r>
        <w:r w:rsidR="00487A7F" w:rsidRPr="00FD7D88">
          <w:rPr>
            <w:rStyle w:val="a3"/>
          </w:rPr>
          <w:t>-</w:t>
        </w:r>
        <w:r w:rsidR="00487A7F" w:rsidRPr="00FD7D88">
          <w:rPr>
            <w:rStyle w:val="a3"/>
            <w:lang w:val="en-US"/>
          </w:rPr>
          <w:t>dolgosrochnykh</w:t>
        </w:r>
        <w:r w:rsidR="00487A7F" w:rsidRPr="00FD7D88">
          <w:rPr>
            <w:rStyle w:val="a3"/>
          </w:rPr>
          <w:t>-</w:t>
        </w:r>
        <w:r w:rsidR="00487A7F" w:rsidRPr="00FD7D88">
          <w:rPr>
            <w:rStyle w:val="a3"/>
            <w:lang w:val="en-US"/>
          </w:rPr>
          <w:t>sberezheniy</w:t>
        </w:r>
        <w:r w:rsidR="00487A7F" w:rsidRPr="00FD7D88">
          <w:rPr>
            <w:rStyle w:val="a3"/>
          </w:rPr>
          <w:t>.</w:t>
        </w:r>
        <w:r w:rsidR="00487A7F" w:rsidRPr="00FD7D88">
          <w:rPr>
            <w:rStyle w:val="a3"/>
            <w:lang w:val="en-US"/>
          </w:rPr>
          <w:t>html</w:t>
        </w:r>
      </w:hyperlink>
      <w:r w:rsidR="000613B2" w:rsidRPr="00FD7D88">
        <w:t xml:space="preserve"> </w:t>
      </w:r>
    </w:p>
    <w:p w14:paraId="742D5526" w14:textId="77777777" w:rsidR="002907B1" w:rsidRPr="00FD7D88" w:rsidRDefault="002907B1" w:rsidP="002907B1">
      <w:pPr>
        <w:pStyle w:val="2"/>
      </w:pPr>
      <w:bookmarkStart w:id="45" w:name="_Toc171578203"/>
      <w:bookmarkEnd w:id="42"/>
      <w:r w:rsidRPr="00FD7D88">
        <w:lastRenderedPageBreak/>
        <w:t>Коммерсантъ</w:t>
      </w:r>
      <w:r w:rsidR="000613B2" w:rsidRPr="00FD7D88">
        <w:t xml:space="preserve"> </w:t>
      </w:r>
      <w:r w:rsidRPr="00FD7D88">
        <w:t>-</w:t>
      </w:r>
      <w:r w:rsidR="000613B2" w:rsidRPr="00FD7D88">
        <w:t xml:space="preserve"> </w:t>
      </w:r>
      <w:r w:rsidRPr="00FD7D88">
        <w:t>Деньги,</w:t>
      </w:r>
      <w:r w:rsidR="000613B2" w:rsidRPr="00FD7D88">
        <w:t xml:space="preserve"> </w:t>
      </w:r>
      <w:r w:rsidRPr="00FD7D88">
        <w:t>10.07.2024,</w:t>
      </w:r>
      <w:r w:rsidR="000613B2" w:rsidRPr="00FD7D88">
        <w:t xml:space="preserve"> </w:t>
      </w:r>
      <w:r w:rsidR="001C1134" w:rsidRPr="00FD7D88">
        <w:t>«</w:t>
      </w:r>
      <w:r w:rsidRPr="00FD7D88">
        <w:t>Наши</w:t>
      </w:r>
      <w:r w:rsidR="000613B2" w:rsidRPr="00FD7D88">
        <w:t xml:space="preserve"> </w:t>
      </w:r>
      <w:r w:rsidRPr="00FD7D88">
        <w:t>недоброжелатели</w:t>
      </w:r>
      <w:r w:rsidR="000613B2" w:rsidRPr="00FD7D88">
        <w:t xml:space="preserve"> </w:t>
      </w:r>
      <w:r w:rsidRPr="00FD7D88">
        <w:t>просто</w:t>
      </w:r>
      <w:r w:rsidR="000613B2" w:rsidRPr="00FD7D88">
        <w:t xml:space="preserve"> </w:t>
      </w:r>
      <w:r w:rsidRPr="00FD7D88">
        <w:t>не</w:t>
      </w:r>
      <w:r w:rsidR="000613B2" w:rsidRPr="00FD7D88">
        <w:t xml:space="preserve"> </w:t>
      </w:r>
      <w:r w:rsidRPr="00FD7D88">
        <w:t>будут</w:t>
      </w:r>
      <w:r w:rsidR="000613B2" w:rsidRPr="00FD7D88">
        <w:t xml:space="preserve"> </w:t>
      </w:r>
      <w:r w:rsidRPr="00FD7D88">
        <w:t>успевать</w:t>
      </w:r>
      <w:r w:rsidR="000613B2" w:rsidRPr="00FD7D88">
        <w:t xml:space="preserve"> </w:t>
      </w:r>
      <w:r w:rsidRPr="00FD7D88">
        <w:t>адекватно</w:t>
      </w:r>
      <w:r w:rsidR="000613B2" w:rsidRPr="00FD7D88">
        <w:t xml:space="preserve"> </w:t>
      </w:r>
      <w:r w:rsidRPr="00FD7D88">
        <w:t>реагировать</w:t>
      </w:r>
      <w:r w:rsidR="001C1134" w:rsidRPr="00FD7D88">
        <w:t>»</w:t>
      </w:r>
      <w:bookmarkEnd w:id="45"/>
    </w:p>
    <w:p w14:paraId="0A28836D" w14:textId="77777777" w:rsidR="002907B1" w:rsidRPr="00FD7D88" w:rsidRDefault="002907B1" w:rsidP="00F92A01">
      <w:pPr>
        <w:pStyle w:val="3"/>
      </w:pPr>
      <w:bookmarkStart w:id="46" w:name="_Toc171578204"/>
      <w:r w:rsidRPr="00FD7D88">
        <w:t>Какие</w:t>
      </w:r>
      <w:r w:rsidR="000613B2" w:rsidRPr="00FD7D88">
        <w:t xml:space="preserve"> </w:t>
      </w:r>
      <w:r w:rsidRPr="00FD7D88">
        <w:t>важные</w:t>
      </w:r>
      <w:r w:rsidR="000613B2" w:rsidRPr="00FD7D88">
        <w:t xml:space="preserve"> </w:t>
      </w:r>
      <w:r w:rsidRPr="00FD7D88">
        <w:t>для</w:t>
      </w:r>
      <w:r w:rsidR="000613B2" w:rsidRPr="00FD7D88">
        <w:t xml:space="preserve"> </w:t>
      </w:r>
      <w:r w:rsidRPr="00FD7D88">
        <w:t>вкладчиков</w:t>
      </w:r>
      <w:r w:rsidR="000613B2" w:rsidRPr="00FD7D88">
        <w:t xml:space="preserve"> </w:t>
      </w:r>
      <w:r w:rsidRPr="00FD7D88">
        <w:t>и</w:t>
      </w:r>
      <w:r w:rsidR="000613B2" w:rsidRPr="00FD7D88">
        <w:t xml:space="preserve"> </w:t>
      </w:r>
      <w:r w:rsidRPr="00FD7D88">
        <w:t>инвесторов</w:t>
      </w:r>
      <w:r w:rsidR="000613B2" w:rsidRPr="00FD7D88">
        <w:t xml:space="preserve"> </w:t>
      </w:r>
      <w:r w:rsidRPr="00FD7D88">
        <w:t>изменения</w:t>
      </w:r>
      <w:r w:rsidR="000613B2" w:rsidRPr="00FD7D88">
        <w:t xml:space="preserve"> </w:t>
      </w:r>
      <w:r w:rsidRPr="00FD7D88">
        <w:t>в</w:t>
      </w:r>
      <w:r w:rsidR="000613B2" w:rsidRPr="00FD7D88">
        <w:t xml:space="preserve"> </w:t>
      </w:r>
      <w:r w:rsidRPr="00FD7D88">
        <w:t>законодательстве</w:t>
      </w:r>
      <w:r w:rsidR="000613B2" w:rsidRPr="00FD7D88">
        <w:t xml:space="preserve"> </w:t>
      </w:r>
      <w:r w:rsidRPr="00FD7D88">
        <w:t>были</w:t>
      </w:r>
      <w:r w:rsidR="000613B2" w:rsidRPr="00FD7D88">
        <w:t xml:space="preserve"> </w:t>
      </w:r>
      <w:r w:rsidRPr="00FD7D88">
        <w:t>приняты</w:t>
      </w:r>
      <w:r w:rsidR="000613B2" w:rsidRPr="00FD7D88">
        <w:t xml:space="preserve"> </w:t>
      </w:r>
      <w:r w:rsidRPr="00FD7D88">
        <w:t>Госдумой</w:t>
      </w:r>
      <w:r w:rsidR="000613B2" w:rsidRPr="00FD7D88">
        <w:t xml:space="preserve"> </w:t>
      </w:r>
      <w:r w:rsidRPr="00FD7D88">
        <w:t>в</w:t>
      </w:r>
      <w:r w:rsidR="000613B2" w:rsidRPr="00FD7D88">
        <w:t xml:space="preserve"> </w:t>
      </w:r>
      <w:r w:rsidRPr="00FD7D88">
        <w:t>первой</w:t>
      </w:r>
      <w:r w:rsidR="000613B2" w:rsidRPr="00FD7D88">
        <w:t xml:space="preserve"> </w:t>
      </w:r>
      <w:r w:rsidRPr="00FD7D88">
        <w:t>половине</w:t>
      </w:r>
      <w:r w:rsidR="000613B2" w:rsidRPr="00FD7D88">
        <w:t xml:space="preserve"> </w:t>
      </w:r>
      <w:r w:rsidRPr="00FD7D88">
        <w:t>года</w:t>
      </w:r>
      <w:r w:rsidR="000613B2" w:rsidRPr="00FD7D88">
        <w:t xml:space="preserve"> </w:t>
      </w:r>
      <w:r w:rsidRPr="00FD7D88">
        <w:t>и</w:t>
      </w:r>
      <w:r w:rsidR="000613B2" w:rsidRPr="00FD7D88">
        <w:t xml:space="preserve"> </w:t>
      </w:r>
      <w:r w:rsidRPr="00FD7D88">
        <w:t>какие</w:t>
      </w:r>
      <w:r w:rsidR="000613B2" w:rsidRPr="00FD7D88">
        <w:t xml:space="preserve"> </w:t>
      </w:r>
      <w:r w:rsidRPr="00FD7D88">
        <w:t>планируется</w:t>
      </w:r>
      <w:r w:rsidR="000613B2" w:rsidRPr="00FD7D88">
        <w:t xml:space="preserve"> </w:t>
      </w:r>
      <w:r w:rsidRPr="00FD7D88">
        <w:t>принять</w:t>
      </w:r>
      <w:r w:rsidR="000613B2" w:rsidRPr="00FD7D88">
        <w:t xml:space="preserve"> </w:t>
      </w:r>
      <w:r w:rsidRPr="00FD7D88">
        <w:t>во</w:t>
      </w:r>
      <w:r w:rsidR="000613B2" w:rsidRPr="00FD7D88">
        <w:t xml:space="preserve"> </w:t>
      </w:r>
      <w:r w:rsidRPr="00FD7D88">
        <w:t>второй,</w:t>
      </w:r>
      <w:r w:rsidR="000613B2" w:rsidRPr="00FD7D88">
        <w:t xml:space="preserve"> </w:t>
      </w:r>
      <w:r w:rsidRPr="00FD7D88">
        <w:t>какие</w:t>
      </w:r>
      <w:r w:rsidR="000613B2" w:rsidRPr="00FD7D88">
        <w:t xml:space="preserve"> </w:t>
      </w:r>
      <w:r w:rsidRPr="00FD7D88">
        <w:t>законы</w:t>
      </w:r>
      <w:r w:rsidR="000613B2" w:rsidRPr="00FD7D88">
        <w:t xml:space="preserve"> </w:t>
      </w:r>
      <w:r w:rsidRPr="00FD7D88">
        <w:t>позволят</w:t>
      </w:r>
      <w:r w:rsidR="000613B2" w:rsidRPr="00FD7D88">
        <w:t xml:space="preserve"> </w:t>
      </w:r>
      <w:r w:rsidRPr="00FD7D88">
        <w:t>российским</w:t>
      </w:r>
      <w:r w:rsidR="000613B2" w:rsidRPr="00FD7D88">
        <w:t xml:space="preserve"> </w:t>
      </w:r>
      <w:r w:rsidRPr="00FD7D88">
        <w:t>гражданам</w:t>
      </w:r>
      <w:r w:rsidR="000613B2" w:rsidRPr="00FD7D88">
        <w:t xml:space="preserve"> </w:t>
      </w:r>
      <w:r w:rsidRPr="00FD7D88">
        <w:t>и</w:t>
      </w:r>
      <w:r w:rsidR="000613B2" w:rsidRPr="00FD7D88">
        <w:t xml:space="preserve"> </w:t>
      </w:r>
      <w:r w:rsidRPr="00FD7D88">
        <w:t>компаниям</w:t>
      </w:r>
      <w:r w:rsidR="000613B2" w:rsidRPr="00FD7D88">
        <w:t xml:space="preserve"> </w:t>
      </w:r>
      <w:r w:rsidRPr="00FD7D88">
        <w:t>обойти</w:t>
      </w:r>
      <w:r w:rsidR="000613B2" w:rsidRPr="00FD7D88">
        <w:t xml:space="preserve"> </w:t>
      </w:r>
      <w:r w:rsidRPr="00FD7D88">
        <w:t>санкционные</w:t>
      </w:r>
      <w:r w:rsidR="000613B2" w:rsidRPr="00FD7D88">
        <w:t xml:space="preserve"> </w:t>
      </w:r>
      <w:r w:rsidRPr="00FD7D88">
        <w:t>ограничения</w:t>
      </w:r>
      <w:r w:rsidR="000613B2" w:rsidRPr="00FD7D88">
        <w:t xml:space="preserve"> </w:t>
      </w:r>
      <w:r w:rsidRPr="00FD7D88">
        <w:t>на</w:t>
      </w:r>
      <w:r w:rsidR="000613B2" w:rsidRPr="00FD7D88">
        <w:t xml:space="preserve"> </w:t>
      </w:r>
      <w:r w:rsidRPr="00FD7D88">
        <w:t>операции</w:t>
      </w:r>
      <w:r w:rsidR="000613B2" w:rsidRPr="00FD7D88">
        <w:t xml:space="preserve"> </w:t>
      </w:r>
      <w:r w:rsidRPr="00FD7D88">
        <w:t>с</w:t>
      </w:r>
      <w:r w:rsidR="000613B2" w:rsidRPr="00FD7D88">
        <w:t xml:space="preserve"> </w:t>
      </w:r>
      <w:r w:rsidRPr="00FD7D88">
        <w:t>валютой</w:t>
      </w:r>
      <w:r w:rsidR="000613B2" w:rsidRPr="00FD7D88">
        <w:t xml:space="preserve"> - </w:t>
      </w:r>
      <w:r w:rsidRPr="00FD7D88">
        <w:t>об</w:t>
      </w:r>
      <w:r w:rsidR="000613B2" w:rsidRPr="00FD7D88">
        <w:t xml:space="preserve"> </w:t>
      </w:r>
      <w:r w:rsidRPr="00FD7D88">
        <w:t>этом</w:t>
      </w:r>
      <w:r w:rsidR="000613B2" w:rsidRPr="00FD7D88">
        <w:t xml:space="preserve"> </w:t>
      </w:r>
      <w:r w:rsidRPr="00FD7D88">
        <w:t>и</w:t>
      </w:r>
      <w:r w:rsidR="000613B2" w:rsidRPr="00FD7D88">
        <w:t xml:space="preserve"> </w:t>
      </w:r>
      <w:r w:rsidRPr="00FD7D88">
        <w:t>многом</w:t>
      </w:r>
      <w:r w:rsidR="000613B2" w:rsidRPr="00FD7D88">
        <w:t xml:space="preserve"> </w:t>
      </w:r>
      <w:r w:rsidRPr="00FD7D88">
        <w:t>другом</w:t>
      </w:r>
      <w:r w:rsidR="000613B2" w:rsidRPr="00FD7D88">
        <w:t xml:space="preserve"> </w:t>
      </w:r>
      <w:r w:rsidRPr="00FD7D88">
        <w:t>в</w:t>
      </w:r>
      <w:r w:rsidR="000613B2" w:rsidRPr="00FD7D88">
        <w:t xml:space="preserve"> </w:t>
      </w:r>
      <w:r w:rsidRPr="00FD7D88">
        <w:t>интервью</w:t>
      </w:r>
      <w:r w:rsidR="000613B2" w:rsidRPr="00FD7D88">
        <w:t xml:space="preserve"> </w:t>
      </w:r>
      <w:r w:rsidR="001C1134" w:rsidRPr="00FD7D88">
        <w:t>«</w:t>
      </w:r>
      <w:r w:rsidRPr="00FD7D88">
        <w:t>Деньгам</w:t>
      </w:r>
      <w:r w:rsidR="001C1134" w:rsidRPr="00FD7D88">
        <w:t>»</w:t>
      </w:r>
      <w:r w:rsidR="000613B2" w:rsidRPr="00FD7D88">
        <w:t xml:space="preserve"> </w:t>
      </w:r>
      <w:r w:rsidRPr="00FD7D88">
        <w:t>рассказал</w:t>
      </w:r>
      <w:r w:rsidR="000613B2" w:rsidRPr="00FD7D88">
        <w:t xml:space="preserve"> </w:t>
      </w:r>
      <w:r w:rsidRPr="00FD7D88">
        <w:t>председатель</w:t>
      </w:r>
      <w:r w:rsidR="000613B2" w:rsidRPr="00FD7D88">
        <w:t xml:space="preserve"> </w:t>
      </w:r>
      <w:r w:rsidRPr="00FD7D88">
        <w:t>комитета</w:t>
      </w:r>
      <w:r w:rsidR="000613B2" w:rsidRPr="00FD7D88">
        <w:t xml:space="preserve"> </w:t>
      </w:r>
      <w:r w:rsidRPr="00FD7D88">
        <w:t>Госдумы</w:t>
      </w:r>
      <w:r w:rsidR="000613B2" w:rsidRPr="00FD7D88">
        <w:t xml:space="preserve"> </w:t>
      </w:r>
      <w:r w:rsidRPr="00FD7D88">
        <w:t>по</w:t>
      </w:r>
      <w:r w:rsidR="000613B2" w:rsidRPr="00FD7D88">
        <w:t xml:space="preserve"> </w:t>
      </w:r>
      <w:r w:rsidRPr="00FD7D88">
        <w:t>финансовому</w:t>
      </w:r>
      <w:r w:rsidR="000613B2" w:rsidRPr="00FD7D88">
        <w:t xml:space="preserve"> </w:t>
      </w:r>
      <w:r w:rsidRPr="00FD7D88">
        <w:t>рынку</w:t>
      </w:r>
      <w:r w:rsidR="000613B2" w:rsidRPr="00FD7D88">
        <w:t xml:space="preserve"> </w:t>
      </w:r>
      <w:r w:rsidRPr="00FD7D88">
        <w:t>Анатолий</w:t>
      </w:r>
      <w:r w:rsidR="000613B2" w:rsidRPr="00FD7D88">
        <w:t xml:space="preserve"> </w:t>
      </w:r>
      <w:r w:rsidRPr="00FD7D88">
        <w:t>Аксаков.</w:t>
      </w:r>
      <w:bookmarkEnd w:id="46"/>
    </w:p>
    <w:p w14:paraId="4F46A05F" w14:textId="77777777" w:rsidR="00317AC4" w:rsidRPr="00FD7D88" w:rsidRDefault="00317AC4" w:rsidP="00317AC4">
      <w:r w:rsidRPr="00FD7D88">
        <w:t>&lt;</w:t>
      </w:r>
      <w:r w:rsidR="000613B2" w:rsidRPr="00FD7D88">
        <w:t>...</w:t>
      </w:r>
      <w:r w:rsidRPr="00FD7D88">
        <w:t>&gt;</w:t>
      </w:r>
    </w:p>
    <w:p w14:paraId="63834A0E" w14:textId="77777777" w:rsidR="002907B1" w:rsidRPr="00FD7D88" w:rsidRDefault="000613B2" w:rsidP="002907B1">
      <w:r w:rsidRPr="00FD7D88">
        <w:t xml:space="preserve">- </w:t>
      </w:r>
      <w:r w:rsidR="002907B1" w:rsidRPr="00FD7D88">
        <w:t>С</w:t>
      </w:r>
      <w:r w:rsidRPr="00FD7D88">
        <w:t xml:space="preserve"> </w:t>
      </w:r>
      <w:r w:rsidR="002907B1" w:rsidRPr="00FD7D88">
        <w:t>этого</w:t>
      </w:r>
      <w:r w:rsidRPr="00FD7D88">
        <w:t xml:space="preserve"> </w:t>
      </w:r>
      <w:r w:rsidR="002907B1" w:rsidRPr="00FD7D88">
        <w:t>года</w:t>
      </w:r>
      <w:r w:rsidRPr="00FD7D88">
        <w:t xml:space="preserve"> </w:t>
      </w:r>
      <w:r w:rsidR="002907B1" w:rsidRPr="00FD7D88">
        <w:t>у</w:t>
      </w:r>
      <w:r w:rsidRPr="00FD7D88">
        <w:t xml:space="preserve"> </w:t>
      </w:r>
      <w:r w:rsidR="002907B1" w:rsidRPr="00FD7D88">
        <w:t>нас</w:t>
      </w:r>
      <w:r w:rsidRPr="00FD7D88">
        <w:t xml:space="preserve"> </w:t>
      </w:r>
      <w:r w:rsidR="002907B1" w:rsidRPr="00FD7D88">
        <w:t>появился</w:t>
      </w:r>
      <w:r w:rsidRPr="00FD7D88">
        <w:t xml:space="preserve"> </w:t>
      </w:r>
      <w:r w:rsidR="002907B1" w:rsidRPr="00FD7D88">
        <w:t>целый</w:t>
      </w:r>
      <w:r w:rsidRPr="00FD7D88">
        <w:t xml:space="preserve"> </w:t>
      </w:r>
      <w:r w:rsidR="002907B1" w:rsidRPr="00FD7D88">
        <w:t>ряд</w:t>
      </w:r>
      <w:r w:rsidRPr="00FD7D88">
        <w:t xml:space="preserve"> </w:t>
      </w:r>
      <w:r w:rsidR="002907B1" w:rsidRPr="00FD7D88">
        <w:t>новых</w:t>
      </w:r>
      <w:r w:rsidRPr="00FD7D88">
        <w:t xml:space="preserve"> </w:t>
      </w:r>
      <w:r w:rsidR="002907B1" w:rsidRPr="00FD7D88">
        <w:t>инвестиционных</w:t>
      </w:r>
      <w:r w:rsidRPr="00FD7D88">
        <w:t xml:space="preserve"> </w:t>
      </w:r>
      <w:r w:rsidR="002907B1" w:rsidRPr="00FD7D88">
        <w:t>инструментов</w:t>
      </w:r>
      <w:r w:rsidRPr="00FD7D88">
        <w:t xml:space="preserve"> - </w:t>
      </w:r>
      <w:r w:rsidR="002907B1" w:rsidRPr="00FD7D88">
        <w:t>индивидуальные</w:t>
      </w:r>
      <w:r w:rsidRPr="00FD7D88">
        <w:t xml:space="preserve"> </w:t>
      </w:r>
      <w:r w:rsidR="002907B1" w:rsidRPr="00FD7D88">
        <w:t>инвестсчета</w:t>
      </w:r>
      <w:r w:rsidRPr="00FD7D88">
        <w:t xml:space="preserve"> </w:t>
      </w:r>
      <w:r w:rsidR="002907B1" w:rsidRPr="00FD7D88">
        <w:t>третьего</w:t>
      </w:r>
      <w:r w:rsidRPr="00FD7D88">
        <w:t xml:space="preserve"> </w:t>
      </w:r>
      <w:r w:rsidR="002907B1" w:rsidRPr="00FD7D88">
        <w:t>типа</w:t>
      </w:r>
      <w:r w:rsidRPr="00FD7D88">
        <w:t xml:space="preserve"> </w:t>
      </w:r>
      <w:r w:rsidR="002907B1" w:rsidRPr="00FD7D88">
        <w:t>(ИИС-3),</w:t>
      </w:r>
      <w:r w:rsidRPr="00FD7D88">
        <w:t xml:space="preserve"> </w:t>
      </w:r>
      <w:r w:rsidR="002907B1" w:rsidRPr="00FD7D88">
        <w:t>программа</w:t>
      </w:r>
      <w:r w:rsidRPr="00FD7D88">
        <w:t xml:space="preserve"> </w:t>
      </w:r>
      <w:r w:rsidR="002907B1" w:rsidRPr="00FD7D88">
        <w:t>долгосрочных</w:t>
      </w:r>
      <w:r w:rsidRPr="00FD7D88">
        <w:t xml:space="preserve"> </w:t>
      </w:r>
      <w:r w:rsidR="002907B1" w:rsidRPr="00FD7D88">
        <w:t>сбережений</w:t>
      </w:r>
      <w:r w:rsidRPr="00FD7D88">
        <w:t xml:space="preserve"> </w:t>
      </w:r>
      <w:r w:rsidR="002907B1" w:rsidRPr="00FD7D88">
        <w:t>в</w:t>
      </w:r>
      <w:r w:rsidRPr="00FD7D88">
        <w:t xml:space="preserve"> </w:t>
      </w:r>
      <w:r w:rsidR="002907B1" w:rsidRPr="00FD7D88">
        <w:t>НПФ,</w:t>
      </w:r>
      <w:r w:rsidRPr="00FD7D88">
        <w:t xml:space="preserve"> </w:t>
      </w:r>
      <w:r w:rsidR="002907B1" w:rsidRPr="00FD7D88">
        <w:t>долевое</w:t>
      </w:r>
      <w:r w:rsidRPr="00FD7D88">
        <w:t xml:space="preserve"> </w:t>
      </w:r>
      <w:r w:rsidR="002907B1" w:rsidRPr="00FD7D88">
        <w:t>страхование</w:t>
      </w:r>
      <w:r w:rsidRPr="00FD7D88">
        <w:t xml:space="preserve"> </w:t>
      </w:r>
      <w:r w:rsidR="002907B1" w:rsidRPr="00FD7D88">
        <w:t>жизни.</w:t>
      </w:r>
      <w:r w:rsidRPr="00FD7D88">
        <w:t xml:space="preserve"> </w:t>
      </w:r>
      <w:r w:rsidR="002907B1" w:rsidRPr="00FD7D88">
        <w:t>Что</w:t>
      </w:r>
      <w:r w:rsidRPr="00FD7D88">
        <w:t xml:space="preserve"> </w:t>
      </w:r>
      <w:r w:rsidR="002907B1" w:rsidRPr="00FD7D88">
        <w:t>еще</w:t>
      </w:r>
      <w:r w:rsidRPr="00FD7D88">
        <w:t xml:space="preserve"> </w:t>
      </w:r>
      <w:r w:rsidR="002907B1" w:rsidRPr="00FD7D88">
        <w:t>нового</w:t>
      </w:r>
      <w:r w:rsidRPr="00FD7D88">
        <w:t xml:space="preserve"> </w:t>
      </w:r>
      <w:r w:rsidR="002907B1" w:rsidRPr="00FD7D88">
        <w:t>готовится</w:t>
      </w:r>
      <w:r w:rsidRPr="00FD7D88">
        <w:t xml:space="preserve"> </w:t>
      </w:r>
      <w:r w:rsidR="002907B1" w:rsidRPr="00FD7D88">
        <w:t>в</w:t>
      </w:r>
      <w:r w:rsidRPr="00FD7D88">
        <w:t xml:space="preserve"> </w:t>
      </w:r>
      <w:r w:rsidR="002907B1" w:rsidRPr="00FD7D88">
        <w:t>данном</w:t>
      </w:r>
      <w:r w:rsidRPr="00FD7D88">
        <w:t xml:space="preserve"> </w:t>
      </w:r>
      <w:r w:rsidR="002907B1" w:rsidRPr="00FD7D88">
        <w:t>плане?</w:t>
      </w:r>
    </w:p>
    <w:p w14:paraId="3EBCEA5B" w14:textId="77777777" w:rsidR="002907B1" w:rsidRPr="00FD7D88" w:rsidRDefault="000613B2" w:rsidP="002907B1">
      <w:r w:rsidRPr="00FD7D88">
        <w:t xml:space="preserve">- </w:t>
      </w:r>
      <w:r w:rsidR="002907B1" w:rsidRPr="00FD7D88">
        <w:t>Из</w:t>
      </w:r>
      <w:r w:rsidRPr="00FD7D88">
        <w:t xml:space="preserve"> </w:t>
      </w:r>
      <w:r w:rsidR="002907B1" w:rsidRPr="00FD7D88">
        <w:t>нового</w:t>
      </w:r>
      <w:r w:rsidRPr="00FD7D88">
        <w:t xml:space="preserve"> - </w:t>
      </w:r>
      <w:r w:rsidR="002907B1" w:rsidRPr="00FD7D88">
        <w:t>запуск</w:t>
      </w:r>
      <w:r w:rsidRPr="00FD7D88">
        <w:t xml:space="preserve"> </w:t>
      </w:r>
      <w:r w:rsidR="002907B1" w:rsidRPr="00FD7D88">
        <w:t>безотзывного</w:t>
      </w:r>
      <w:r w:rsidRPr="00FD7D88">
        <w:t xml:space="preserve"> </w:t>
      </w:r>
      <w:r w:rsidR="002907B1" w:rsidRPr="00FD7D88">
        <w:t>сберегательного</w:t>
      </w:r>
      <w:r w:rsidRPr="00FD7D88">
        <w:t xml:space="preserve"> </w:t>
      </w:r>
      <w:r w:rsidR="002907B1" w:rsidRPr="00FD7D88">
        <w:t>сертификата,</w:t>
      </w:r>
      <w:r w:rsidRPr="00FD7D88">
        <w:t xml:space="preserve"> </w:t>
      </w:r>
      <w:r w:rsidR="002907B1" w:rsidRPr="00FD7D88">
        <w:t>инструмента</w:t>
      </w:r>
      <w:r w:rsidRPr="00FD7D88">
        <w:t xml:space="preserve"> </w:t>
      </w:r>
      <w:r w:rsidR="002907B1" w:rsidRPr="00FD7D88">
        <w:t>для</w:t>
      </w:r>
      <w:r w:rsidRPr="00FD7D88">
        <w:t xml:space="preserve"> </w:t>
      </w:r>
      <w:r w:rsidR="002907B1" w:rsidRPr="00FD7D88">
        <w:t>размещения</w:t>
      </w:r>
      <w:r w:rsidRPr="00FD7D88">
        <w:t xml:space="preserve"> </w:t>
      </w:r>
      <w:r w:rsidR="002907B1" w:rsidRPr="00FD7D88">
        <w:t>долгосрочных</w:t>
      </w:r>
      <w:r w:rsidRPr="00FD7D88">
        <w:t xml:space="preserve"> </w:t>
      </w:r>
      <w:r w:rsidR="002907B1" w:rsidRPr="00FD7D88">
        <w:t>сбережений.</w:t>
      </w:r>
      <w:r w:rsidRPr="00FD7D88">
        <w:t xml:space="preserve"> </w:t>
      </w:r>
      <w:r w:rsidR="002907B1" w:rsidRPr="00FD7D88">
        <w:t>Этот</w:t>
      </w:r>
      <w:r w:rsidRPr="00FD7D88">
        <w:t xml:space="preserve"> </w:t>
      </w:r>
      <w:r w:rsidR="002907B1" w:rsidRPr="00FD7D88">
        <w:t>правительственный</w:t>
      </w:r>
      <w:r w:rsidRPr="00FD7D88">
        <w:t xml:space="preserve"> </w:t>
      </w:r>
      <w:r w:rsidR="002907B1" w:rsidRPr="00FD7D88">
        <w:t>законопроект</w:t>
      </w:r>
      <w:r w:rsidRPr="00FD7D88">
        <w:t xml:space="preserve"> </w:t>
      </w:r>
      <w:r w:rsidR="002907B1" w:rsidRPr="00FD7D88">
        <w:t>будем</w:t>
      </w:r>
      <w:r w:rsidRPr="00FD7D88">
        <w:t xml:space="preserve"> </w:t>
      </w:r>
      <w:r w:rsidR="002907B1" w:rsidRPr="00FD7D88">
        <w:t>обсуждать</w:t>
      </w:r>
      <w:r w:rsidRPr="00FD7D88">
        <w:t xml:space="preserve"> </w:t>
      </w:r>
      <w:r w:rsidR="002907B1" w:rsidRPr="00FD7D88">
        <w:t>в</w:t>
      </w:r>
      <w:r w:rsidRPr="00FD7D88">
        <w:t xml:space="preserve"> </w:t>
      </w:r>
      <w:r w:rsidR="002907B1" w:rsidRPr="00FD7D88">
        <w:t>рамках</w:t>
      </w:r>
      <w:r w:rsidRPr="00FD7D88">
        <w:t xml:space="preserve"> </w:t>
      </w:r>
      <w:r w:rsidR="002907B1" w:rsidRPr="00FD7D88">
        <w:t>осенней</w:t>
      </w:r>
      <w:r w:rsidRPr="00FD7D88">
        <w:t xml:space="preserve"> </w:t>
      </w:r>
      <w:r w:rsidR="002907B1" w:rsidRPr="00FD7D88">
        <w:t>сессии.</w:t>
      </w:r>
      <w:r w:rsidRPr="00FD7D88">
        <w:t xml:space="preserve"> </w:t>
      </w:r>
      <w:r w:rsidR="002907B1" w:rsidRPr="00FD7D88">
        <w:t>Речь</w:t>
      </w:r>
      <w:r w:rsidRPr="00FD7D88">
        <w:t xml:space="preserve"> </w:t>
      </w:r>
      <w:r w:rsidR="002907B1" w:rsidRPr="00FD7D88">
        <w:t>о</w:t>
      </w:r>
      <w:r w:rsidRPr="00FD7D88">
        <w:t xml:space="preserve"> </w:t>
      </w:r>
      <w:r w:rsidR="002907B1" w:rsidRPr="00FD7D88">
        <w:t>банковском</w:t>
      </w:r>
      <w:r w:rsidRPr="00FD7D88">
        <w:t xml:space="preserve"> </w:t>
      </w:r>
      <w:r w:rsidR="002907B1" w:rsidRPr="00FD7D88">
        <w:t>инструменте</w:t>
      </w:r>
      <w:r w:rsidRPr="00FD7D88">
        <w:t xml:space="preserve"> </w:t>
      </w:r>
      <w:r w:rsidR="002907B1" w:rsidRPr="00FD7D88">
        <w:t>с</w:t>
      </w:r>
      <w:r w:rsidRPr="00FD7D88">
        <w:t xml:space="preserve"> </w:t>
      </w:r>
      <w:r w:rsidR="002907B1" w:rsidRPr="00FD7D88">
        <w:t>минимальным</w:t>
      </w:r>
      <w:r w:rsidRPr="00FD7D88">
        <w:t xml:space="preserve"> </w:t>
      </w:r>
      <w:r w:rsidR="002907B1" w:rsidRPr="00FD7D88">
        <w:t>сроком</w:t>
      </w:r>
      <w:r w:rsidRPr="00FD7D88">
        <w:t xml:space="preserve"> </w:t>
      </w:r>
      <w:r w:rsidR="002907B1" w:rsidRPr="00FD7D88">
        <w:t>обращения</w:t>
      </w:r>
      <w:r w:rsidRPr="00FD7D88">
        <w:t xml:space="preserve"> </w:t>
      </w:r>
      <w:r w:rsidR="002907B1" w:rsidRPr="00FD7D88">
        <w:t>три</w:t>
      </w:r>
      <w:r w:rsidRPr="00FD7D88">
        <w:t xml:space="preserve"> </w:t>
      </w:r>
      <w:r w:rsidR="002907B1" w:rsidRPr="00FD7D88">
        <w:t>года,</w:t>
      </w:r>
      <w:r w:rsidRPr="00FD7D88">
        <w:t xml:space="preserve"> </w:t>
      </w:r>
      <w:r w:rsidR="002907B1" w:rsidRPr="00FD7D88">
        <w:t>по</w:t>
      </w:r>
      <w:r w:rsidRPr="00FD7D88">
        <w:t xml:space="preserve"> </w:t>
      </w:r>
      <w:r w:rsidR="002907B1" w:rsidRPr="00FD7D88">
        <w:t>сути</w:t>
      </w:r>
      <w:r w:rsidRPr="00FD7D88">
        <w:t xml:space="preserve"> - </w:t>
      </w:r>
      <w:r w:rsidR="002907B1" w:rsidRPr="00FD7D88">
        <w:t>аналоге</w:t>
      </w:r>
      <w:r w:rsidRPr="00FD7D88">
        <w:t xml:space="preserve"> </w:t>
      </w:r>
      <w:r w:rsidR="002907B1" w:rsidRPr="00FD7D88">
        <w:t>безотзывного</w:t>
      </w:r>
      <w:r w:rsidRPr="00FD7D88">
        <w:t xml:space="preserve"> </w:t>
      </w:r>
      <w:r w:rsidR="002907B1" w:rsidRPr="00FD7D88">
        <w:t>депозита.</w:t>
      </w:r>
      <w:r w:rsidRPr="00FD7D88">
        <w:t xml:space="preserve"> </w:t>
      </w:r>
      <w:r w:rsidR="002907B1" w:rsidRPr="00FD7D88">
        <w:t>То,</w:t>
      </w:r>
      <w:r w:rsidRPr="00FD7D88">
        <w:t xml:space="preserve"> </w:t>
      </w:r>
      <w:r w:rsidR="002907B1" w:rsidRPr="00FD7D88">
        <w:t>что</w:t>
      </w:r>
      <w:r w:rsidRPr="00FD7D88">
        <w:t xml:space="preserve"> </w:t>
      </w:r>
      <w:r w:rsidR="002907B1" w:rsidRPr="00FD7D88">
        <w:t>бумаги</w:t>
      </w:r>
      <w:r w:rsidRPr="00FD7D88">
        <w:t xml:space="preserve"> </w:t>
      </w:r>
      <w:r w:rsidR="002907B1" w:rsidRPr="00FD7D88">
        <w:t>не</w:t>
      </w:r>
      <w:r w:rsidRPr="00FD7D88">
        <w:t xml:space="preserve"> </w:t>
      </w:r>
      <w:r w:rsidR="002907B1" w:rsidRPr="00FD7D88">
        <w:t>будут</w:t>
      </w:r>
      <w:r w:rsidRPr="00FD7D88">
        <w:t xml:space="preserve"> </w:t>
      </w:r>
      <w:r w:rsidR="002907B1" w:rsidRPr="00FD7D88">
        <w:t>предусматривать</w:t>
      </w:r>
      <w:r w:rsidRPr="00FD7D88">
        <w:t xml:space="preserve"> </w:t>
      </w:r>
      <w:r w:rsidR="002907B1" w:rsidRPr="00FD7D88">
        <w:t>досрочного</w:t>
      </w:r>
      <w:r w:rsidRPr="00FD7D88">
        <w:t xml:space="preserve"> </w:t>
      </w:r>
      <w:r w:rsidR="002907B1" w:rsidRPr="00FD7D88">
        <w:t>погашения,</w:t>
      </w:r>
      <w:r w:rsidRPr="00FD7D88">
        <w:t xml:space="preserve"> </w:t>
      </w:r>
      <w:r w:rsidR="002907B1" w:rsidRPr="00FD7D88">
        <w:t>а</w:t>
      </w:r>
      <w:r w:rsidRPr="00FD7D88">
        <w:t xml:space="preserve"> </w:t>
      </w:r>
      <w:r w:rsidR="002907B1" w:rsidRPr="00FD7D88">
        <w:t>также</w:t>
      </w:r>
      <w:r w:rsidRPr="00FD7D88">
        <w:t xml:space="preserve"> </w:t>
      </w:r>
      <w:r w:rsidR="002907B1" w:rsidRPr="00FD7D88">
        <w:t>то,</w:t>
      </w:r>
      <w:r w:rsidRPr="00FD7D88">
        <w:t xml:space="preserve"> </w:t>
      </w:r>
      <w:r w:rsidR="002907B1" w:rsidRPr="00FD7D88">
        <w:t>что</w:t>
      </w:r>
      <w:r w:rsidRPr="00FD7D88">
        <w:t xml:space="preserve"> </w:t>
      </w:r>
      <w:r w:rsidR="002907B1" w:rsidRPr="00FD7D88">
        <w:t>отчисления</w:t>
      </w:r>
      <w:r w:rsidRPr="00FD7D88">
        <w:t xml:space="preserve"> </w:t>
      </w:r>
      <w:r w:rsidR="002907B1" w:rsidRPr="00FD7D88">
        <w:t>банков</w:t>
      </w:r>
      <w:r w:rsidRPr="00FD7D88">
        <w:t xml:space="preserve"> </w:t>
      </w:r>
      <w:r w:rsidR="002907B1" w:rsidRPr="00FD7D88">
        <w:t>в</w:t>
      </w:r>
      <w:r w:rsidRPr="00FD7D88">
        <w:t xml:space="preserve"> </w:t>
      </w:r>
      <w:r w:rsidR="002907B1" w:rsidRPr="00FD7D88">
        <w:t>фонд</w:t>
      </w:r>
      <w:r w:rsidRPr="00FD7D88">
        <w:t xml:space="preserve"> </w:t>
      </w:r>
      <w:r w:rsidR="002907B1" w:rsidRPr="00FD7D88">
        <w:t>страхования</w:t>
      </w:r>
      <w:r w:rsidRPr="00FD7D88">
        <w:t xml:space="preserve"> </w:t>
      </w:r>
      <w:r w:rsidR="002907B1" w:rsidRPr="00FD7D88">
        <w:t>вкладов</w:t>
      </w:r>
      <w:r w:rsidRPr="00FD7D88">
        <w:t xml:space="preserve"> </w:t>
      </w:r>
      <w:r w:rsidR="002907B1" w:rsidRPr="00FD7D88">
        <w:t>по</w:t>
      </w:r>
      <w:r w:rsidRPr="00FD7D88">
        <w:t xml:space="preserve"> </w:t>
      </w:r>
      <w:r w:rsidR="002907B1" w:rsidRPr="00FD7D88">
        <w:t>ним</w:t>
      </w:r>
      <w:r w:rsidRPr="00FD7D88">
        <w:t xml:space="preserve"> </w:t>
      </w:r>
      <w:r w:rsidR="002907B1" w:rsidRPr="00FD7D88">
        <w:t>будут</w:t>
      </w:r>
      <w:r w:rsidRPr="00FD7D88">
        <w:t xml:space="preserve"> </w:t>
      </w:r>
      <w:r w:rsidR="002907B1" w:rsidRPr="00FD7D88">
        <w:t>ниже,</w:t>
      </w:r>
      <w:r w:rsidRPr="00FD7D88">
        <w:t xml:space="preserve"> </w:t>
      </w:r>
      <w:r w:rsidR="002907B1" w:rsidRPr="00FD7D88">
        <w:t>чем</w:t>
      </w:r>
      <w:r w:rsidRPr="00FD7D88">
        <w:t xml:space="preserve"> </w:t>
      </w:r>
      <w:r w:rsidR="002907B1" w:rsidRPr="00FD7D88">
        <w:t>по</w:t>
      </w:r>
      <w:r w:rsidRPr="00FD7D88">
        <w:t xml:space="preserve"> </w:t>
      </w:r>
      <w:r w:rsidR="002907B1" w:rsidRPr="00FD7D88">
        <w:t>обычным</w:t>
      </w:r>
      <w:r w:rsidRPr="00FD7D88">
        <w:t xml:space="preserve"> </w:t>
      </w:r>
      <w:r w:rsidR="002907B1" w:rsidRPr="00FD7D88">
        <w:t>вкладам,</w:t>
      </w:r>
      <w:r w:rsidRPr="00FD7D88">
        <w:t xml:space="preserve"> </w:t>
      </w:r>
      <w:r w:rsidR="002907B1" w:rsidRPr="00FD7D88">
        <w:t>должно</w:t>
      </w:r>
      <w:r w:rsidRPr="00FD7D88">
        <w:t xml:space="preserve"> </w:t>
      </w:r>
      <w:r w:rsidR="002907B1" w:rsidRPr="00FD7D88">
        <w:t>стимулировать</w:t>
      </w:r>
      <w:r w:rsidRPr="00FD7D88">
        <w:t xml:space="preserve"> </w:t>
      </w:r>
      <w:r w:rsidR="002907B1" w:rsidRPr="00FD7D88">
        <w:t>банки</w:t>
      </w:r>
      <w:r w:rsidRPr="00FD7D88">
        <w:t xml:space="preserve"> </w:t>
      </w:r>
      <w:r w:rsidR="002907B1" w:rsidRPr="00FD7D88">
        <w:t>предлагать</w:t>
      </w:r>
      <w:r w:rsidRPr="00FD7D88">
        <w:t xml:space="preserve"> </w:t>
      </w:r>
      <w:r w:rsidR="002907B1" w:rsidRPr="00FD7D88">
        <w:t>по</w:t>
      </w:r>
      <w:r w:rsidRPr="00FD7D88">
        <w:t xml:space="preserve"> </w:t>
      </w:r>
      <w:r w:rsidR="002907B1" w:rsidRPr="00FD7D88">
        <w:t>ним</w:t>
      </w:r>
      <w:r w:rsidRPr="00FD7D88">
        <w:t xml:space="preserve"> </w:t>
      </w:r>
      <w:r w:rsidR="002907B1" w:rsidRPr="00FD7D88">
        <w:t>проценты</w:t>
      </w:r>
      <w:r w:rsidRPr="00FD7D88">
        <w:t xml:space="preserve"> </w:t>
      </w:r>
      <w:r w:rsidR="002907B1" w:rsidRPr="00FD7D88">
        <w:t>выше,</w:t>
      </w:r>
      <w:r w:rsidRPr="00FD7D88">
        <w:t xml:space="preserve"> </w:t>
      </w:r>
      <w:r w:rsidR="002907B1" w:rsidRPr="00FD7D88">
        <w:t>чем</w:t>
      </w:r>
      <w:r w:rsidRPr="00FD7D88">
        <w:t xml:space="preserve"> </w:t>
      </w:r>
      <w:r w:rsidR="002907B1" w:rsidRPr="00FD7D88">
        <w:t>по</w:t>
      </w:r>
      <w:r w:rsidRPr="00FD7D88">
        <w:t xml:space="preserve"> </w:t>
      </w:r>
      <w:r w:rsidR="002907B1" w:rsidRPr="00FD7D88">
        <w:t>обычным</w:t>
      </w:r>
      <w:r w:rsidRPr="00FD7D88">
        <w:t xml:space="preserve"> </w:t>
      </w:r>
      <w:r w:rsidR="002907B1" w:rsidRPr="00FD7D88">
        <w:t>депозитам.</w:t>
      </w:r>
      <w:r w:rsidRPr="00FD7D88">
        <w:t xml:space="preserve"> </w:t>
      </w:r>
      <w:r w:rsidR="002907B1" w:rsidRPr="00FD7D88">
        <w:t>Чтобы</w:t>
      </w:r>
      <w:r w:rsidRPr="00FD7D88">
        <w:t xml:space="preserve"> </w:t>
      </w:r>
      <w:r w:rsidR="002907B1" w:rsidRPr="00FD7D88">
        <w:t>сделать</w:t>
      </w:r>
      <w:r w:rsidRPr="00FD7D88">
        <w:t xml:space="preserve"> </w:t>
      </w:r>
      <w:r w:rsidR="002907B1" w:rsidRPr="00FD7D88">
        <w:t>эти</w:t>
      </w:r>
      <w:r w:rsidRPr="00FD7D88">
        <w:t xml:space="preserve"> </w:t>
      </w:r>
      <w:r w:rsidR="002907B1" w:rsidRPr="00FD7D88">
        <w:t>бумаги</w:t>
      </w:r>
      <w:r w:rsidRPr="00FD7D88">
        <w:t xml:space="preserve"> </w:t>
      </w:r>
      <w:r w:rsidR="002907B1" w:rsidRPr="00FD7D88">
        <w:t>еще</w:t>
      </w:r>
      <w:r w:rsidRPr="00FD7D88">
        <w:t xml:space="preserve"> </w:t>
      </w:r>
      <w:r w:rsidR="002907B1" w:rsidRPr="00FD7D88">
        <w:t>более</w:t>
      </w:r>
      <w:r w:rsidRPr="00FD7D88">
        <w:t xml:space="preserve"> </w:t>
      </w:r>
      <w:r w:rsidR="002907B1" w:rsidRPr="00FD7D88">
        <w:t>привлекательными</w:t>
      </w:r>
      <w:r w:rsidRPr="00FD7D88">
        <w:t xml:space="preserve"> </w:t>
      </w:r>
      <w:r w:rsidR="002907B1" w:rsidRPr="00FD7D88">
        <w:t>для</w:t>
      </w:r>
      <w:r w:rsidRPr="00FD7D88">
        <w:t xml:space="preserve"> </w:t>
      </w:r>
      <w:r w:rsidR="002907B1" w:rsidRPr="00FD7D88">
        <w:t>вкладчиков,</w:t>
      </w:r>
      <w:r w:rsidRPr="00FD7D88">
        <w:t xml:space="preserve"> </w:t>
      </w:r>
      <w:r w:rsidR="002907B1" w:rsidRPr="00FD7D88">
        <w:t>предлагается</w:t>
      </w:r>
      <w:r w:rsidRPr="00FD7D88">
        <w:t xml:space="preserve"> </w:t>
      </w:r>
      <w:r w:rsidR="002907B1" w:rsidRPr="00FD7D88">
        <w:t>освободить</w:t>
      </w:r>
      <w:r w:rsidRPr="00FD7D88">
        <w:t xml:space="preserve"> </w:t>
      </w:r>
      <w:r w:rsidR="002907B1" w:rsidRPr="00FD7D88">
        <w:t>доход</w:t>
      </w:r>
      <w:r w:rsidRPr="00FD7D88">
        <w:t xml:space="preserve"> </w:t>
      </w:r>
      <w:r w:rsidR="002907B1" w:rsidRPr="00FD7D88">
        <w:t>по</w:t>
      </w:r>
      <w:r w:rsidRPr="00FD7D88">
        <w:t xml:space="preserve"> </w:t>
      </w:r>
      <w:r w:rsidR="002907B1" w:rsidRPr="00FD7D88">
        <w:t>ним</w:t>
      </w:r>
      <w:r w:rsidRPr="00FD7D88">
        <w:t xml:space="preserve"> </w:t>
      </w:r>
      <w:r w:rsidR="002907B1" w:rsidRPr="00FD7D88">
        <w:t>от</w:t>
      </w:r>
      <w:r w:rsidRPr="00FD7D88">
        <w:t xml:space="preserve"> </w:t>
      </w:r>
      <w:r w:rsidR="002907B1" w:rsidRPr="00FD7D88">
        <w:t>налога.</w:t>
      </w:r>
      <w:r w:rsidRPr="00FD7D88">
        <w:t xml:space="preserve"> </w:t>
      </w:r>
      <w:r w:rsidR="002907B1" w:rsidRPr="00FD7D88">
        <w:t>Эти</w:t>
      </w:r>
      <w:r w:rsidRPr="00FD7D88">
        <w:t xml:space="preserve"> </w:t>
      </w:r>
      <w:r w:rsidR="002907B1" w:rsidRPr="00FD7D88">
        <w:t>средства</w:t>
      </w:r>
      <w:r w:rsidRPr="00FD7D88">
        <w:t xml:space="preserve"> </w:t>
      </w:r>
      <w:r w:rsidR="002907B1" w:rsidRPr="00FD7D88">
        <w:t>будут</w:t>
      </w:r>
      <w:r w:rsidRPr="00FD7D88">
        <w:t xml:space="preserve"> </w:t>
      </w:r>
      <w:r w:rsidR="002907B1" w:rsidRPr="00FD7D88">
        <w:t>застрахованы</w:t>
      </w:r>
      <w:r w:rsidRPr="00FD7D88">
        <w:t xml:space="preserve"> </w:t>
      </w:r>
      <w:r w:rsidR="002907B1" w:rsidRPr="00FD7D88">
        <w:t>государством</w:t>
      </w:r>
      <w:r w:rsidRPr="00FD7D88">
        <w:t xml:space="preserve"> </w:t>
      </w:r>
      <w:r w:rsidR="002907B1" w:rsidRPr="00FD7D88">
        <w:t>на</w:t>
      </w:r>
      <w:r w:rsidRPr="00FD7D88">
        <w:t xml:space="preserve"> </w:t>
      </w:r>
      <w:r w:rsidR="002907B1" w:rsidRPr="00FD7D88">
        <w:t>сумму</w:t>
      </w:r>
      <w:r w:rsidRPr="00FD7D88">
        <w:t xml:space="preserve"> </w:t>
      </w:r>
      <w:r w:rsidR="002907B1" w:rsidRPr="00FD7D88">
        <w:t>вдвое</w:t>
      </w:r>
      <w:r w:rsidRPr="00FD7D88">
        <w:t xml:space="preserve"> </w:t>
      </w:r>
      <w:r w:rsidR="002907B1" w:rsidRPr="00FD7D88">
        <w:t>выше,</w:t>
      </w:r>
      <w:r w:rsidRPr="00FD7D88">
        <w:t xml:space="preserve"> </w:t>
      </w:r>
      <w:r w:rsidR="002907B1" w:rsidRPr="00FD7D88">
        <w:t>чем</w:t>
      </w:r>
      <w:r w:rsidRPr="00FD7D88">
        <w:t xml:space="preserve"> </w:t>
      </w:r>
      <w:r w:rsidR="002907B1" w:rsidRPr="00FD7D88">
        <w:t>по</w:t>
      </w:r>
      <w:r w:rsidRPr="00FD7D88">
        <w:t xml:space="preserve"> </w:t>
      </w:r>
      <w:r w:rsidR="002907B1" w:rsidRPr="00FD7D88">
        <w:t>вкладам</w:t>
      </w:r>
      <w:r w:rsidRPr="00FD7D88">
        <w:t xml:space="preserve"> - </w:t>
      </w:r>
      <w:r w:rsidR="002907B1" w:rsidRPr="00FD7D88">
        <w:t>до</w:t>
      </w:r>
      <w:r w:rsidRPr="00FD7D88">
        <w:t xml:space="preserve"> </w:t>
      </w:r>
      <w:r w:rsidR="002907B1" w:rsidRPr="00FD7D88">
        <w:t>2,8</w:t>
      </w:r>
      <w:r w:rsidRPr="00FD7D88">
        <w:t xml:space="preserve"> </w:t>
      </w:r>
      <w:r w:rsidR="002907B1" w:rsidRPr="00FD7D88">
        <w:t>млн</w:t>
      </w:r>
      <w:r w:rsidRPr="00FD7D88">
        <w:t xml:space="preserve"> </w:t>
      </w:r>
      <w:r w:rsidR="002907B1" w:rsidRPr="00FD7D88">
        <w:t>руб.</w:t>
      </w:r>
    </w:p>
    <w:p w14:paraId="707774C8" w14:textId="77777777" w:rsidR="002907B1" w:rsidRPr="00FD7D88" w:rsidRDefault="000613B2" w:rsidP="002907B1">
      <w:r w:rsidRPr="00FD7D88">
        <w:t xml:space="preserve">- </w:t>
      </w:r>
      <w:r w:rsidR="002907B1" w:rsidRPr="00FD7D88">
        <w:t>Будет</w:t>
      </w:r>
      <w:r w:rsidRPr="00FD7D88">
        <w:t xml:space="preserve"> </w:t>
      </w:r>
      <w:r w:rsidR="002907B1" w:rsidRPr="00FD7D88">
        <w:t>ли</w:t>
      </w:r>
      <w:r w:rsidRPr="00FD7D88">
        <w:t xml:space="preserve"> </w:t>
      </w:r>
      <w:r w:rsidR="002907B1" w:rsidRPr="00FD7D88">
        <w:t>у</w:t>
      </w:r>
      <w:r w:rsidRPr="00FD7D88">
        <w:t xml:space="preserve"> </w:t>
      </w:r>
      <w:r w:rsidR="002907B1" w:rsidRPr="00FD7D88">
        <w:t>этих</w:t>
      </w:r>
      <w:r w:rsidRPr="00FD7D88">
        <w:t xml:space="preserve"> </w:t>
      </w:r>
      <w:r w:rsidR="002907B1" w:rsidRPr="00FD7D88">
        <w:t>сертификатов</w:t>
      </w:r>
      <w:r w:rsidRPr="00FD7D88">
        <w:t xml:space="preserve"> </w:t>
      </w:r>
      <w:r w:rsidR="002907B1" w:rsidRPr="00FD7D88">
        <w:t>вторичный</w:t>
      </w:r>
      <w:r w:rsidRPr="00FD7D88">
        <w:t xml:space="preserve"> </w:t>
      </w:r>
      <w:r w:rsidR="002907B1" w:rsidRPr="00FD7D88">
        <w:t>рынок?</w:t>
      </w:r>
    </w:p>
    <w:p w14:paraId="31C800B0" w14:textId="77777777" w:rsidR="002907B1" w:rsidRPr="00FD7D88" w:rsidRDefault="000613B2" w:rsidP="002907B1">
      <w:r w:rsidRPr="00FD7D88">
        <w:t xml:space="preserve">- </w:t>
      </w:r>
      <w:r w:rsidR="002907B1" w:rsidRPr="00FD7D88">
        <w:t>В</w:t>
      </w:r>
      <w:r w:rsidRPr="00FD7D88">
        <w:t xml:space="preserve"> </w:t>
      </w:r>
      <w:r w:rsidR="002907B1" w:rsidRPr="00FD7D88">
        <w:t>моем</w:t>
      </w:r>
      <w:r w:rsidRPr="00FD7D88">
        <w:t xml:space="preserve"> </w:t>
      </w:r>
      <w:r w:rsidR="002907B1" w:rsidRPr="00FD7D88">
        <w:t>понимании</w:t>
      </w:r>
      <w:r w:rsidRPr="00FD7D88">
        <w:t xml:space="preserve"> </w:t>
      </w:r>
      <w:r w:rsidR="002907B1" w:rsidRPr="00FD7D88">
        <w:t>в</w:t>
      </w:r>
      <w:r w:rsidRPr="00FD7D88">
        <w:t xml:space="preserve"> </w:t>
      </w:r>
      <w:r w:rsidR="002907B1" w:rsidRPr="00FD7D88">
        <w:t>той</w:t>
      </w:r>
      <w:r w:rsidRPr="00FD7D88">
        <w:t xml:space="preserve"> </w:t>
      </w:r>
      <w:r w:rsidR="002907B1" w:rsidRPr="00FD7D88">
        <w:t>или</w:t>
      </w:r>
      <w:r w:rsidRPr="00FD7D88">
        <w:t xml:space="preserve"> </w:t>
      </w:r>
      <w:r w:rsidR="002907B1" w:rsidRPr="00FD7D88">
        <w:t>иной</w:t>
      </w:r>
      <w:r w:rsidRPr="00FD7D88">
        <w:t xml:space="preserve"> </w:t>
      </w:r>
      <w:r w:rsidR="002907B1" w:rsidRPr="00FD7D88">
        <w:t>форме</w:t>
      </w:r>
      <w:r w:rsidRPr="00FD7D88">
        <w:t xml:space="preserve"> </w:t>
      </w:r>
      <w:r w:rsidR="002907B1" w:rsidRPr="00FD7D88">
        <w:t>должна</w:t>
      </w:r>
      <w:r w:rsidRPr="00FD7D88">
        <w:t xml:space="preserve"> </w:t>
      </w:r>
      <w:r w:rsidR="002907B1" w:rsidRPr="00FD7D88">
        <w:t>быть</w:t>
      </w:r>
      <w:r w:rsidRPr="00FD7D88">
        <w:t xml:space="preserve"> </w:t>
      </w:r>
      <w:r w:rsidR="002907B1" w:rsidRPr="00FD7D88">
        <w:t>возможность</w:t>
      </w:r>
      <w:r w:rsidRPr="00FD7D88">
        <w:t xml:space="preserve"> </w:t>
      </w:r>
      <w:r w:rsidR="002907B1" w:rsidRPr="00FD7D88">
        <w:t>реализовать</w:t>
      </w:r>
      <w:r w:rsidRPr="00FD7D88">
        <w:t xml:space="preserve"> </w:t>
      </w:r>
      <w:r w:rsidR="002907B1" w:rsidRPr="00FD7D88">
        <w:t>эти</w:t>
      </w:r>
      <w:r w:rsidRPr="00FD7D88">
        <w:t xml:space="preserve"> </w:t>
      </w:r>
      <w:r w:rsidR="002907B1" w:rsidRPr="00FD7D88">
        <w:t>сертификаты</w:t>
      </w:r>
      <w:r w:rsidRPr="00FD7D88">
        <w:t xml:space="preserve"> </w:t>
      </w:r>
      <w:r w:rsidR="002907B1" w:rsidRPr="00FD7D88">
        <w:t>досрочно</w:t>
      </w:r>
      <w:r w:rsidRPr="00FD7D88">
        <w:t xml:space="preserve"> - </w:t>
      </w:r>
      <w:r w:rsidR="002907B1" w:rsidRPr="00FD7D88">
        <w:t>у</w:t>
      </w:r>
      <w:r w:rsidRPr="00FD7D88">
        <w:t xml:space="preserve"> </w:t>
      </w:r>
      <w:r w:rsidR="002907B1" w:rsidRPr="00FD7D88">
        <w:t>людей</w:t>
      </w:r>
      <w:r w:rsidRPr="00FD7D88">
        <w:t xml:space="preserve"> </w:t>
      </w:r>
      <w:r w:rsidR="002907B1" w:rsidRPr="00FD7D88">
        <w:t>могут</w:t>
      </w:r>
      <w:r w:rsidRPr="00FD7D88">
        <w:t xml:space="preserve"> </w:t>
      </w:r>
      <w:r w:rsidR="002907B1" w:rsidRPr="00FD7D88">
        <w:t>возникать</w:t>
      </w:r>
      <w:r w:rsidRPr="00FD7D88">
        <w:t xml:space="preserve"> </w:t>
      </w:r>
      <w:r w:rsidR="002907B1" w:rsidRPr="00FD7D88">
        <w:t>разные</w:t>
      </w:r>
      <w:r w:rsidRPr="00FD7D88">
        <w:t xml:space="preserve"> </w:t>
      </w:r>
      <w:r w:rsidR="002907B1" w:rsidRPr="00FD7D88">
        <w:t>жизненные</w:t>
      </w:r>
      <w:r w:rsidRPr="00FD7D88">
        <w:t xml:space="preserve"> </w:t>
      </w:r>
      <w:r w:rsidR="002907B1" w:rsidRPr="00FD7D88">
        <w:t>обстоятельства.</w:t>
      </w:r>
      <w:r w:rsidRPr="00FD7D88">
        <w:t xml:space="preserve"> </w:t>
      </w:r>
      <w:r w:rsidR="002907B1" w:rsidRPr="00FD7D88">
        <w:t>Но</w:t>
      </w:r>
      <w:r w:rsidRPr="00FD7D88">
        <w:t xml:space="preserve"> </w:t>
      </w:r>
      <w:r w:rsidR="002907B1" w:rsidRPr="00FD7D88">
        <w:t>этот</w:t>
      </w:r>
      <w:r w:rsidRPr="00FD7D88">
        <w:t xml:space="preserve"> </w:t>
      </w:r>
      <w:r w:rsidR="002907B1" w:rsidRPr="00FD7D88">
        <w:t>вопрос</w:t>
      </w:r>
      <w:r w:rsidRPr="00FD7D88">
        <w:t xml:space="preserve"> </w:t>
      </w:r>
      <w:r w:rsidR="002907B1" w:rsidRPr="00FD7D88">
        <w:t>нам</w:t>
      </w:r>
      <w:r w:rsidRPr="00FD7D88">
        <w:t xml:space="preserve"> </w:t>
      </w:r>
      <w:r w:rsidR="002907B1" w:rsidRPr="00FD7D88">
        <w:t>еще</w:t>
      </w:r>
      <w:r w:rsidRPr="00FD7D88">
        <w:t xml:space="preserve"> </w:t>
      </w:r>
      <w:r w:rsidR="002907B1" w:rsidRPr="00FD7D88">
        <w:t>предстоит</w:t>
      </w:r>
      <w:r w:rsidRPr="00FD7D88">
        <w:t xml:space="preserve"> </w:t>
      </w:r>
      <w:r w:rsidR="002907B1" w:rsidRPr="00FD7D88">
        <w:t>обсудить</w:t>
      </w:r>
      <w:r w:rsidRPr="00FD7D88">
        <w:t xml:space="preserve"> </w:t>
      </w:r>
      <w:r w:rsidR="002907B1" w:rsidRPr="00FD7D88">
        <w:t>в</w:t>
      </w:r>
      <w:r w:rsidRPr="00FD7D88">
        <w:t xml:space="preserve"> </w:t>
      </w:r>
      <w:r w:rsidR="002907B1" w:rsidRPr="00FD7D88">
        <w:t>ходе</w:t>
      </w:r>
      <w:r w:rsidRPr="00FD7D88">
        <w:t xml:space="preserve"> </w:t>
      </w:r>
      <w:r w:rsidR="002907B1" w:rsidRPr="00FD7D88">
        <w:t>работы</w:t>
      </w:r>
      <w:r w:rsidRPr="00FD7D88">
        <w:t xml:space="preserve"> </w:t>
      </w:r>
      <w:r w:rsidR="002907B1" w:rsidRPr="00FD7D88">
        <w:t>над</w:t>
      </w:r>
      <w:r w:rsidRPr="00FD7D88">
        <w:t xml:space="preserve"> </w:t>
      </w:r>
      <w:r w:rsidR="002907B1" w:rsidRPr="00FD7D88">
        <w:t>законопроектом.</w:t>
      </w:r>
    </w:p>
    <w:p w14:paraId="60CF264B" w14:textId="77777777" w:rsidR="002907B1" w:rsidRPr="00FD7D88" w:rsidRDefault="002907B1" w:rsidP="002907B1">
      <w:r w:rsidRPr="00FD7D88">
        <w:t>В</w:t>
      </w:r>
      <w:r w:rsidR="000613B2" w:rsidRPr="00FD7D88">
        <w:t xml:space="preserve"> </w:t>
      </w:r>
      <w:r w:rsidRPr="00FD7D88">
        <w:t>части</w:t>
      </w:r>
      <w:r w:rsidR="000613B2" w:rsidRPr="00FD7D88">
        <w:t xml:space="preserve"> </w:t>
      </w:r>
      <w:r w:rsidRPr="00FD7D88">
        <w:t>банковских</w:t>
      </w:r>
      <w:r w:rsidR="000613B2" w:rsidRPr="00FD7D88">
        <w:t xml:space="preserve"> </w:t>
      </w:r>
      <w:r w:rsidRPr="00FD7D88">
        <w:t>продуктов</w:t>
      </w:r>
      <w:r w:rsidR="000613B2" w:rsidRPr="00FD7D88">
        <w:t xml:space="preserve"> </w:t>
      </w:r>
      <w:r w:rsidRPr="00FD7D88">
        <w:t>планируется</w:t>
      </w:r>
      <w:r w:rsidR="000613B2" w:rsidRPr="00FD7D88">
        <w:t xml:space="preserve"> </w:t>
      </w:r>
      <w:r w:rsidRPr="00FD7D88">
        <w:t>создание</w:t>
      </w:r>
      <w:r w:rsidR="000613B2" w:rsidRPr="00FD7D88">
        <w:t xml:space="preserve"> </w:t>
      </w:r>
      <w:r w:rsidRPr="00FD7D88">
        <w:t>системы</w:t>
      </w:r>
      <w:r w:rsidR="000613B2" w:rsidRPr="00FD7D88">
        <w:t xml:space="preserve"> </w:t>
      </w:r>
      <w:r w:rsidRPr="00FD7D88">
        <w:t>жилищных</w:t>
      </w:r>
      <w:r w:rsidR="000613B2" w:rsidRPr="00FD7D88">
        <w:t xml:space="preserve"> </w:t>
      </w:r>
      <w:r w:rsidRPr="00FD7D88">
        <w:t>сбережений,</w:t>
      </w:r>
      <w:r w:rsidR="000613B2" w:rsidRPr="00FD7D88">
        <w:t xml:space="preserve"> </w:t>
      </w:r>
      <w:r w:rsidRPr="00FD7D88">
        <w:t>которая</w:t>
      </w:r>
      <w:r w:rsidR="000613B2" w:rsidRPr="00FD7D88">
        <w:t xml:space="preserve"> </w:t>
      </w:r>
      <w:r w:rsidRPr="00FD7D88">
        <w:t>предоставит</w:t>
      </w:r>
      <w:r w:rsidR="000613B2" w:rsidRPr="00FD7D88">
        <w:t xml:space="preserve"> </w:t>
      </w:r>
      <w:r w:rsidRPr="00FD7D88">
        <w:t>гражданам</w:t>
      </w:r>
      <w:r w:rsidR="000613B2" w:rsidRPr="00FD7D88">
        <w:t xml:space="preserve"> </w:t>
      </w:r>
      <w:r w:rsidRPr="00FD7D88">
        <w:t>возможность</w:t>
      </w:r>
      <w:r w:rsidR="000613B2" w:rsidRPr="00FD7D88">
        <w:t xml:space="preserve"> </w:t>
      </w:r>
      <w:r w:rsidRPr="00FD7D88">
        <w:t>накопления</w:t>
      </w:r>
      <w:r w:rsidR="000613B2" w:rsidRPr="00FD7D88">
        <w:t xml:space="preserve"> </w:t>
      </w:r>
      <w:r w:rsidRPr="00FD7D88">
        <w:t>первоначального</w:t>
      </w:r>
      <w:r w:rsidR="000613B2" w:rsidRPr="00FD7D88">
        <w:t xml:space="preserve"> </w:t>
      </w:r>
      <w:r w:rsidRPr="00FD7D88">
        <w:t>взноса</w:t>
      </w:r>
      <w:r w:rsidR="000613B2" w:rsidRPr="00FD7D88">
        <w:t xml:space="preserve"> </w:t>
      </w:r>
      <w:r w:rsidRPr="00FD7D88">
        <w:t>на</w:t>
      </w:r>
      <w:r w:rsidR="000613B2" w:rsidRPr="00FD7D88">
        <w:t xml:space="preserve"> </w:t>
      </w:r>
      <w:r w:rsidRPr="00FD7D88">
        <w:t>специальном</w:t>
      </w:r>
      <w:r w:rsidR="000613B2" w:rsidRPr="00FD7D88">
        <w:t xml:space="preserve"> </w:t>
      </w:r>
      <w:r w:rsidRPr="00FD7D88">
        <w:t>счете</w:t>
      </w:r>
      <w:r w:rsidR="000613B2" w:rsidRPr="00FD7D88">
        <w:t xml:space="preserve"> </w:t>
      </w:r>
      <w:r w:rsidRPr="00FD7D88">
        <w:t>с</w:t>
      </w:r>
      <w:r w:rsidR="000613B2" w:rsidRPr="00FD7D88">
        <w:t xml:space="preserve"> </w:t>
      </w:r>
      <w:r w:rsidRPr="00FD7D88">
        <w:t>правом</w:t>
      </w:r>
      <w:r w:rsidR="000613B2" w:rsidRPr="00FD7D88">
        <w:t xml:space="preserve"> </w:t>
      </w:r>
      <w:r w:rsidRPr="00FD7D88">
        <w:t>последующего</w:t>
      </w:r>
      <w:r w:rsidR="000613B2" w:rsidRPr="00FD7D88">
        <w:t xml:space="preserve"> </w:t>
      </w:r>
      <w:r w:rsidRPr="00FD7D88">
        <w:t>заключения</w:t>
      </w:r>
      <w:r w:rsidR="000613B2" w:rsidRPr="00FD7D88">
        <w:t xml:space="preserve"> </w:t>
      </w:r>
      <w:r w:rsidRPr="00FD7D88">
        <w:t>договора</w:t>
      </w:r>
      <w:r w:rsidR="000613B2" w:rsidRPr="00FD7D88">
        <w:t xml:space="preserve"> </w:t>
      </w:r>
      <w:r w:rsidRPr="00FD7D88">
        <w:t>ипотечного</w:t>
      </w:r>
      <w:r w:rsidR="000613B2" w:rsidRPr="00FD7D88">
        <w:t xml:space="preserve"> </w:t>
      </w:r>
      <w:r w:rsidRPr="00FD7D88">
        <w:t>кредита.</w:t>
      </w:r>
    </w:p>
    <w:p w14:paraId="05FCFA98" w14:textId="77777777" w:rsidR="002907B1" w:rsidRPr="00FD7D88" w:rsidRDefault="002907B1" w:rsidP="002907B1">
      <w:r w:rsidRPr="00FD7D88">
        <w:t>Там</w:t>
      </w:r>
      <w:r w:rsidR="000613B2" w:rsidRPr="00FD7D88">
        <w:t xml:space="preserve"> </w:t>
      </w:r>
      <w:r w:rsidRPr="00FD7D88">
        <w:t>тоже</w:t>
      </w:r>
      <w:r w:rsidR="000613B2" w:rsidRPr="00FD7D88">
        <w:t xml:space="preserve"> </w:t>
      </w:r>
      <w:r w:rsidRPr="00FD7D88">
        <w:t>будут</w:t>
      </w:r>
      <w:r w:rsidR="000613B2" w:rsidRPr="00FD7D88">
        <w:t xml:space="preserve"> </w:t>
      </w:r>
      <w:r w:rsidRPr="00FD7D88">
        <w:t>преференции</w:t>
      </w:r>
      <w:r w:rsidR="000613B2" w:rsidRPr="00FD7D88">
        <w:t xml:space="preserve"> </w:t>
      </w:r>
      <w:r w:rsidRPr="00FD7D88">
        <w:t>в</w:t>
      </w:r>
      <w:r w:rsidR="000613B2" w:rsidRPr="00FD7D88">
        <w:t xml:space="preserve"> </w:t>
      </w:r>
      <w:r w:rsidRPr="00FD7D88">
        <w:t>плане</w:t>
      </w:r>
      <w:r w:rsidR="000613B2" w:rsidRPr="00FD7D88">
        <w:t xml:space="preserve"> </w:t>
      </w:r>
      <w:r w:rsidRPr="00FD7D88">
        <w:t>доходности</w:t>
      </w:r>
      <w:r w:rsidR="000613B2" w:rsidRPr="00FD7D88">
        <w:t xml:space="preserve"> </w:t>
      </w:r>
      <w:r w:rsidRPr="00FD7D88">
        <w:t>и</w:t>
      </w:r>
      <w:r w:rsidR="000613B2" w:rsidRPr="00FD7D88">
        <w:t xml:space="preserve"> </w:t>
      </w:r>
      <w:r w:rsidRPr="00FD7D88">
        <w:t>налогообложения,</w:t>
      </w:r>
      <w:r w:rsidR="000613B2" w:rsidRPr="00FD7D88">
        <w:t xml:space="preserve"> </w:t>
      </w:r>
      <w:r w:rsidRPr="00FD7D88">
        <w:t>поскольку</w:t>
      </w:r>
      <w:r w:rsidR="000613B2" w:rsidRPr="00FD7D88">
        <w:t xml:space="preserve"> </w:t>
      </w:r>
      <w:r w:rsidRPr="00FD7D88">
        <w:t>речь</w:t>
      </w:r>
      <w:r w:rsidR="000613B2" w:rsidRPr="00FD7D88">
        <w:t xml:space="preserve"> </w:t>
      </w:r>
      <w:r w:rsidRPr="00FD7D88">
        <w:t>о</w:t>
      </w:r>
      <w:r w:rsidR="000613B2" w:rsidRPr="00FD7D88">
        <w:t xml:space="preserve"> </w:t>
      </w:r>
      <w:r w:rsidRPr="00FD7D88">
        <w:t>долгосрочных</w:t>
      </w:r>
      <w:r w:rsidR="000613B2" w:rsidRPr="00FD7D88">
        <w:t xml:space="preserve"> </w:t>
      </w:r>
      <w:r w:rsidRPr="00FD7D88">
        <w:t>сбережениях,</w:t>
      </w:r>
      <w:r w:rsidR="000613B2" w:rsidRPr="00FD7D88">
        <w:t xml:space="preserve"> </w:t>
      </w:r>
      <w:r w:rsidRPr="00FD7D88">
        <w:t>плюс</w:t>
      </w:r>
      <w:r w:rsidR="000613B2" w:rsidRPr="00FD7D88">
        <w:t xml:space="preserve"> </w:t>
      </w:r>
      <w:r w:rsidRPr="00FD7D88">
        <w:t>повышенная</w:t>
      </w:r>
      <w:r w:rsidR="000613B2" w:rsidRPr="00FD7D88">
        <w:t xml:space="preserve"> </w:t>
      </w:r>
      <w:r w:rsidRPr="00FD7D88">
        <w:t>страховая</w:t>
      </w:r>
      <w:r w:rsidR="000613B2" w:rsidRPr="00FD7D88">
        <w:t xml:space="preserve"> </w:t>
      </w:r>
      <w:r w:rsidRPr="00FD7D88">
        <w:t>сумма</w:t>
      </w:r>
      <w:r w:rsidR="000613B2" w:rsidRPr="00FD7D88">
        <w:t xml:space="preserve"> - </w:t>
      </w:r>
      <w:r w:rsidRPr="00FD7D88">
        <w:t>пока</w:t>
      </w:r>
      <w:r w:rsidR="000613B2" w:rsidRPr="00FD7D88">
        <w:t xml:space="preserve"> </w:t>
      </w:r>
      <w:r w:rsidRPr="00FD7D88">
        <w:t>в</w:t>
      </w:r>
      <w:r w:rsidR="000613B2" w:rsidRPr="00FD7D88">
        <w:t xml:space="preserve"> </w:t>
      </w:r>
      <w:r w:rsidRPr="00FD7D88">
        <w:t>базовом</w:t>
      </w:r>
      <w:r w:rsidR="000613B2" w:rsidRPr="00FD7D88">
        <w:t xml:space="preserve"> </w:t>
      </w:r>
      <w:r w:rsidRPr="00FD7D88">
        <w:t>варианте</w:t>
      </w:r>
      <w:r w:rsidR="000613B2" w:rsidRPr="00FD7D88">
        <w:t xml:space="preserve"> </w:t>
      </w:r>
      <w:r w:rsidRPr="00FD7D88">
        <w:t>до</w:t>
      </w:r>
      <w:r w:rsidR="000613B2" w:rsidRPr="00FD7D88">
        <w:t xml:space="preserve"> </w:t>
      </w:r>
      <w:r w:rsidRPr="00FD7D88">
        <w:t>2,8</w:t>
      </w:r>
      <w:r w:rsidR="000613B2" w:rsidRPr="00FD7D88">
        <w:t xml:space="preserve"> </w:t>
      </w:r>
      <w:r w:rsidRPr="00FD7D88">
        <w:t>млн</w:t>
      </w:r>
      <w:r w:rsidR="000613B2" w:rsidRPr="00FD7D88">
        <w:t xml:space="preserve"> </w:t>
      </w:r>
      <w:r w:rsidRPr="00FD7D88">
        <w:t>руб.</w:t>
      </w:r>
      <w:r w:rsidR="000613B2" w:rsidRPr="00FD7D88">
        <w:t xml:space="preserve"> </w:t>
      </w:r>
      <w:r w:rsidRPr="00FD7D88">
        <w:t>Но</w:t>
      </w:r>
      <w:r w:rsidR="000613B2" w:rsidRPr="00FD7D88">
        <w:t xml:space="preserve"> </w:t>
      </w:r>
      <w:r w:rsidRPr="00FD7D88">
        <w:t>есть</w:t>
      </w:r>
      <w:r w:rsidR="000613B2" w:rsidRPr="00FD7D88">
        <w:t xml:space="preserve"> </w:t>
      </w:r>
      <w:r w:rsidRPr="00FD7D88">
        <w:t>вариант</w:t>
      </w:r>
      <w:r w:rsidR="000613B2" w:rsidRPr="00FD7D88">
        <w:t xml:space="preserve"> </w:t>
      </w:r>
      <w:r w:rsidRPr="00FD7D88">
        <w:t>расширения</w:t>
      </w:r>
      <w:r w:rsidR="000613B2" w:rsidRPr="00FD7D88">
        <w:t xml:space="preserve"> </w:t>
      </w:r>
      <w:r w:rsidRPr="00FD7D88">
        <w:t>покрытия</w:t>
      </w:r>
      <w:r w:rsidR="000613B2" w:rsidRPr="00FD7D88">
        <w:t xml:space="preserve"> </w:t>
      </w:r>
      <w:r w:rsidRPr="00FD7D88">
        <w:t>до</w:t>
      </w:r>
      <w:r w:rsidR="000613B2" w:rsidRPr="00FD7D88">
        <w:t xml:space="preserve"> </w:t>
      </w:r>
      <w:r w:rsidRPr="00FD7D88">
        <w:t>10</w:t>
      </w:r>
      <w:r w:rsidR="000613B2" w:rsidRPr="00FD7D88">
        <w:t xml:space="preserve"> </w:t>
      </w:r>
      <w:r w:rsidRPr="00FD7D88">
        <w:t>млн</w:t>
      </w:r>
      <w:r w:rsidR="000613B2" w:rsidRPr="00FD7D88">
        <w:t xml:space="preserve"> </w:t>
      </w:r>
      <w:r w:rsidRPr="00FD7D88">
        <w:t>руб.</w:t>
      </w:r>
    </w:p>
    <w:p w14:paraId="5526498C" w14:textId="77777777" w:rsidR="002907B1" w:rsidRPr="00FD7D88" w:rsidRDefault="002907B1" w:rsidP="002907B1">
      <w:r w:rsidRPr="00FD7D88">
        <w:t>Запуск</w:t>
      </w:r>
      <w:r w:rsidR="000613B2" w:rsidRPr="00FD7D88">
        <w:t xml:space="preserve"> </w:t>
      </w:r>
      <w:r w:rsidRPr="00FD7D88">
        <w:t>системы</w:t>
      </w:r>
      <w:r w:rsidR="000613B2" w:rsidRPr="00FD7D88">
        <w:t xml:space="preserve"> </w:t>
      </w:r>
      <w:r w:rsidRPr="00FD7D88">
        <w:t>жилищных</w:t>
      </w:r>
      <w:r w:rsidR="000613B2" w:rsidRPr="00FD7D88">
        <w:t xml:space="preserve"> </w:t>
      </w:r>
      <w:r w:rsidRPr="00FD7D88">
        <w:t>сбережений</w:t>
      </w:r>
      <w:r w:rsidR="000613B2" w:rsidRPr="00FD7D88">
        <w:t xml:space="preserve"> </w:t>
      </w:r>
      <w:r w:rsidRPr="00FD7D88">
        <w:t>позволит</w:t>
      </w:r>
      <w:r w:rsidR="000613B2" w:rsidRPr="00FD7D88">
        <w:t xml:space="preserve"> </w:t>
      </w:r>
      <w:r w:rsidRPr="00FD7D88">
        <w:t>сформировать</w:t>
      </w:r>
      <w:r w:rsidR="000613B2" w:rsidRPr="00FD7D88">
        <w:t xml:space="preserve"> </w:t>
      </w:r>
      <w:r w:rsidRPr="00FD7D88">
        <w:t>прогнозируемый</w:t>
      </w:r>
      <w:r w:rsidR="000613B2" w:rsidRPr="00FD7D88">
        <w:t xml:space="preserve"> </w:t>
      </w:r>
      <w:r w:rsidRPr="00FD7D88">
        <w:t>спрос</w:t>
      </w:r>
      <w:r w:rsidR="000613B2" w:rsidRPr="00FD7D88">
        <w:t xml:space="preserve"> </w:t>
      </w:r>
      <w:r w:rsidRPr="00FD7D88">
        <w:t>на</w:t>
      </w:r>
      <w:r w:rsidR="000613B2" w:rsidRPr="00FD7D88">
        <w:t xml:space="preserve"> </w:t>
      </w:r>
      <w:r w:rsidRPr="00FD7D88">
        <w:t>ипотечные</w:t>
      </w:r>
      <w:r w:rsidR="000613B2" w:rsidRPr="00FD7D88">
        <w:t xml:space="preserve"> </w:t>
      </w:r>
      <w:r w:rsidRPr="00FD7D88">
        <w:t>банковские</w:t>
      </w:r>
      <w:r w:rsidR="000613B2" w:rsidRPr="00FD7D88">
        <w:t xml:space="preserve"> </w:t>
      </w:r>
      <w:r w:rsidRPr="00FD7D88">
        <w:t>продукты.</w:t>
      </w:r>
    </w:p>
    <w:p w14:paraId="38E05FC5" w14:textId="77777777" w:rsidR="002907B1" w:rsidRPr="00FD7D88" w:rsidRDefault="000613B2" w:rsidP="002907B1">
      <w:r w:rsidRPr="00FD7D88">
        <w:t xml:space="preserve">- </w:t>
      </w:r>
      <w:r w:rsidR="002907B1" w:rsidRPr="00FD7D88">
        <w:t>А</w:t>
      </w:r>
      <w:r w:rsidRPr="00FD7D88">
        <w:t xml:space="preserve"> </w:t>
      </w:r>
      <w:r w:rsidR="002907B1" w:rsidRPr="00FD7D88">
        <w:t>в</w:t>
      </w:r>
      <w:r w:rsidRPr="00FD7D88">
        <w:t xml:space="preserve"> </w:t>
      </w:r>
      <w:r w:rsidR="002907B1" w:rsidRPr="00FD7D88">
        <w:t>небанковской</w:t>
      </w:r>
      <w:r w:rsidRPr="00FD7D88">
        <w:t xml:space="preserve"> </w:t>
      </w:r>
      <w:r w:rsidR="002907B1" w:rsidRPr="00FD7D88">
        <w:t>инвестиционной</w:t>
      </w:r>
      <w:r w:rsidRPr="00FD7D88">
        <w:t xml:space="preserve"> </w:t>
      </w:r>
      <w:r w:rsidR="002907B1" w:rsidRPr="00FD7D88">
        <w:t>части</w:t>
      </w:r>
      <w:r w:rsidRPr="00FD7D88">
        <w:t xml:space="preserve"> </w:t>
      </w:r>
      <w:r w:rsidR="002907B1" w:rsidRPr="00FD7D88">
        <w:t>чего</w:t>
      </w:r>
      <w:r w:rsidRPr="00FD7D88">
        <w:t xml:space="preserve"> </w:t>
      </w:r>
      <w:r w:rsidR="002907B1" w:rsidRPr="00FD7D88">
        <w:t>ждать</w:t>
      </w:r>
      <w:r w:rsidRPr="00FD7D88">
        <w:t xml:space="preserve"> </w:t>
      </w:r>
      <w:r w:rsidR="002907B1" w:rsidRPr="00FD7D88">
        <w:t>от</w:t>
      </w:r>
      <w:r w:rsidRPr="00FD7D88">
        <w:t xml:space="preserve"> </w:t>
      </w:r>
      <w:r w:rsidR="002907B1" w:rsidRPr="00FD7D88">
        <w:t>законодателей?</w:t>
      </w:r>
    </w:p>
    <w:p w14:paraId="12C6CF3A" w14:textId="77777777" w:rsidR="002907B1" w:rsidRPr="00FD7D88" w:rsidRDefault="000613B2" w:rsidP="002907B1">
      <w:r w:rsidRPr="00FD7D88">
        <w:t xml:space="preserve">- </w:t>
      </w:r>
      <w:r w:rsidR="002907B1" w:rsidRPr="00FD7D88">
        <w:t>Здесь</w:t>
      </w:r>
      <w:r w:rsidRPr="00FD7D88">
        <w:t xml:space="preserve"> </w:t>
      </w:r>
      <w:r w:rsidR="002907B1" w:rsidRPr="00FD7D88">
        <w:t>речь</w:t>
      </w:r>
      <w:r w:rsidRPr="00FD7D88">
        <w:t xml:space="preserve"> </w:t>
      </w:r>
      <w:r w:rsidR="002907B1" w:rsidRPr="00FD7D88">
        <w:t>скорее</w:t>
      </w:r>
      <w:r w:rsidRPr="00FD7D88">
        <w:t xml:space="preserve"> </w:t>
      </w:r>
      <w:r w:rsidR="002907B1" w:rsidRPr="00FD7D88">
        <w:t>не</w:t>
      </w:r>
      <w:r w:rsidRPr="00FD7D88">
        <w:t xml:space="preserve"> </w:t>
      </w:r>
      <w:r w:rsidR="002907B1" w:rsidRPr="00FD7D88">
        <w:t>о</w:t>
      </w:r>
      <w:r w:rsidRPr="00FD7D88">
        <w:t xml:space="preserve"> </w:t>
      </w:r>
      <w:r w:rsidR="002907B1" w:rsidRPr="00FD7D88">
        <w:t>новых</w:t>
      </w:r>
      <w:r w:rsidRPr="00FD7D88">
        <w:t xml:space="preserve"> </w:t>
      </w:r>
      <w:r w:rsidR="002907B1" w:rsidRPr="00FD7D88">
        <w:t>продуктах,</w:t>
      </w:r>
      <w:r w:rsidRPr="00FD7D88">
        <w:t xml:space="preserve"> </w:t>
      </w:r>
      <w:r w:rsidR="002907B1" w:rsidRPr="00FD7D88">
        <w:t>а</w:t>
      </w:r>
      <w:r w:rsidRPr="00FD7D88">
        <w:t xml:space="preserve"> </w:t>
      </w:r>
      <w:r w:rsidR="002907B1" w:rsidRPr="00FD7D88">
        <w:t>о</w:t>
      </w:r>
      <w:r w:rsidRPr="00FD7D88">
        <w:t xml:space="preserve"> </w:t>
      </w:r>
      <w:r w:rsidR="002907B1" w:rsidRPr="00FD7D88">
        <w:t>совершенствовании</w:t>
      </w:r>
      <w:r w:rsidRPr="00FD7D88">
        <w:t xml:space="preserve"> </w:t>
      </w:r>
      <w:r w:rsidR="002907B1" w:rsidRPr="00FD7D88">
        <w:t>существующих</w:t>
      </w:r>
      <w:r w:rsidRPr="00FD7D88">
        <w:t xml:space="preserve"> </w:t>
      </w:r>
      <w:r w:rsidR="002907B1" w:rsidRPr="00FD7D88">
        <w:t>в</w:t>
      </w:r>
      <w:r w:rsidRPr="00FD7D88">
        <w:t xml:space="preserve"> </w:t>
      </w:r>
      <w:r w:rsidR="002907B1" w:rsidRPr="00FD7D88">
        <w:t>части</w:t>
      </w:r>
      <w:r w:rsidRPr="00FD7D88">
        <w:t xml:space="preserve"> </w:t>
      </w:r>
      <w:r w:rsidR="002907B1" w:rsidRPr="00FD7D88">
        <w:t>защиты</w:t>
      </w:r>
      <w:r w:rsidRPr="00FD7D88">
        <w:t xml:space="preserve"> </w:t>
      </w:r>
      <w:r w:rsidR="002907B1" w:rsidRPr="00FD7D88">
        <w:t>инвестиций</w:t>
      </w:r>
      <w:r w:rsidRPr="00FD7D88">
        <w:t xml:space="preserve"> </w:t>
      </w:r>
      <w:r w:rsidR="002907B1" w:rsidRPr="00FD7D88">
        <w:t>и</w:t>
      </w:r>
      <w:r w:rsidRPr="00FD7D88">
        <w:t xml:space="preserve"> </w:t>
      </w:r>
      <w:r w:rsidR="002907B1" w:rsidRPr="00FD7D88">
        <w:t>стимулировании</w:t>
      </w:r>
      <w:r w:rsidRPr="00FD7D88">
        <w:t xml:space="preserve"> </w:t>
      </w:r>
      <w:r w:rsidR="002907B1" w:rsidRPr="00FD7D88">
        <w:t>участия</w:t>
      </w:r>
      <w:r w:rsidRPr="00FD7D88">
        <w:t xml:space="preserve"> </w:t>
      </w:r>
      <w:r w:rsidR="002907B1" w:rsidRPr="00FD7D88">
        <w:t>граждан</w:t>
      </w:r>
      <w:r w:rsidRPr="00FD7D88">
        <w:t xml:space="preserve"> </w:t>
      </w:r>
      <w:r w:rsidR="002907B1" w:rsidRPr="00FD7D88">
        <w:t>в</w:t>
      </w:r>
      <w:r w:rsidRPr="00FD7D88">
        <w:t xml:space="preserve"> </w:t>
      </w:r>
      <w:r w:rsidR="002907B1" w:rsidRPr="00FD7D88">
        <w:t>финансовых</w:t>
      </w:r>
      <w:r w:rsidRPr="00FD7D88">
        <w:t xml:space="preserve"> </w:t>
      </w:r>
      <w:r w:rsidR="002907B1" w:rsidRPr="00FD7D88">
        <w:t>инструментах.</w:t>
      </w:r>
      <w:r w:rsidRPr="00FD7D88">
        <w:t xml:space="preserve"> </w:t>
      </w:r>
      <w:r w:rsidR="002907B1" w:rsidRPr="00FD7D88">
        <w:t>Так,</w:t>
      </w:r>
      <w:r w:rsidRPr="00FD7D88">
        <w:t xml:space="preserve"> </w:t>
      </w:r>
      <w:r w:rsidR="002907B1" w:rsidRPr="00FD7D88">
        <w:t>планируется</w:t>
      </w:r>
      <w:r w:rsidRPr="00FD7D88">
        <w:t xml:space="preserve"> </w:t>
      </w:r>
      <w:r w:rsidR="002907B1" w:rsidRPr="00FD7D88">
        <w:t>создание</w:t>
      </w:r>
      <w:r w:rsidRPr="00FD7D88">
        <w:t xml:space="preserve"> </w:t>
      </w:r>
      <w:r w:rsidR="002907B1" w:rsidRPr="00FD7D88">
        <w:t>системы</w:t>
      </w:r>
      <w:r w:rsidRPr="00FD7D88">
        <w:t xml:space="preserve"> </w:t>
      </w:r>
      <w:r w:rsidR="002907B1" w:rsidRPr="00FD7D88">
        <w:t>гарантирования</w:t>
      </w:r>
      <w:r w:rsidRPr="00FD7D88">
        <w:t xml:space="preserve"> </w:t>
      </w:r>
      <w:r w:rsidR="002907B1" w:rsidRPr="00FD7D88">
        <w:t>средств,</w:t>
      </w:r>
      <w:r w:rsidRPr="00FD7D88">
        <w:t xml:space="preserve"> </w:t>
      </w:r>
      <w:r w:rsidR="002907B1" w:rsidRPr="00FD7D88">
        <w:t>размещенных</w:t>
      </w:r>
      <w:r w:rsidRPr="00FD7D88">
        <w:t xml:space="preserve"> </w:t>
      </w:r>
      <w:r w:rsidR="002907B1" w:rsidRPr="00FD7D88">
        <w:t>на</w:t>
      </w:r>
      <w:r w:rsidRPr="00FD7D88">
        <w:t xml:space="preserve"> </w:t>
      </w:r>
      <w:r w:rsidR="002907B1" w:rsidRPr="00FD7D88">
        <w:t>ИИС-3</w:t>
      </w:r>
      <w:r w:rsidRPr="00FD7D88">
        <w:t xml:space="preserve"> </w:t>
      </w:r>
      <w:r w:rsidR="002907B1" w:rsidRPr="00FD7D88">
        <w:t>с</w:t>
      </w:r>
      <w:r w:rsidRPr="00FD7D88">
        <w:t xml:space="preserve"> </w:t>
      </w:r>
      <w:r w:rsidR="002907B1" w:rsidRPr="00FD7D88">
        <w:t>установлением</w:t>
      </w:r>
      <w:r w:rsidRPr="00FD7D88">
        <w:t xml:space="preserve"> </w:t>
      </w:r>
      <w:r w:rsidR="002907B1" w:rsidRPr="00FD7D88">
        <w:t>максимальной</w:t>
      </w:r>
      <w:r w:rsidRPr="00FD7D88">
        <w:t xml:space="preserve"> </w:t>
      </w:r>
      <w:r w:rsidR="002907B1" w:rsidRPr="00FD7D88">
        <w:t>суммы</w:t>
      </w:r>
      <w:r w:rsidRPr="00FD7D88">
        <w:t xml:space="preserve"> </w:t>
      </w:r>
      <w:r w:rsidR="002907B1" w:rsidRPr="00FD7D88">
        <w:t>компенсационной</w:t>
      </w:r>
      <w:r w:rsidRPr="00FD7D88">
        <w:t xml:space="preserve"> </w:t>
      </w:r>
      <w:r w:rsidR="002907B1" w:rsidRPr="00FD7D88">
        <w:t>выплаты</w:t>
      </w:r>
      <w:r w:rsidRPr="00FD7D88">
        <w:t xml:space="preserve"> </w:t>
      </w:r>
      <w:r w:rsidR="002907B1" w:rsidRPr="00FD7D88">
        <w:t>в</w:t>
      </w:r>
      <w:r w:rsidRPr="00FD7D88">
        <w:t xml:space="preserve"> </w:t>
      </w:r>
      <w:r w:rsidR="002907B1" w:rsidRPr="00FD7D88">
        <w:t>размере</w:t>
      </w:r>
      <w:r w:rsidRPr="00FD7D88">
        <w:t xml:space="preserve"> </w:t>
      </w:r>
      <w:r w:rsidR="002907B1" w:rsidRPr="00FD7D88">
        <w:t>1,4</w:t>
      </w:r>
      <w:r w:rsidRPr="00FD7D88">
        <w:t xml:space="preserve"> </w:t>
      </w:r>
      <w:r w:rsidR="002907B1" w:rsidRPr="00FD7D88">
        <w:t>млн</w:t>
      </w:r>
      <w:r w:rsidRPr="00FD7D88">
        <w:t xml:space="preserve"> </w:t>
      </w:r>
      <w:r w:rsidR="002907B1" w:rsidRPr="00FD7D88">
        <w:t>руб.</w:t>
      </w:r>
      <w:r w:rsidRPr="00FD7D88">
        <w:t xml:space="preserve"> </w:t>
      </w:r>
      <w:r w:rsidR="002907B1" w:rsidRPr="00FD7D88">
        <w:t>Эта</w:t>
      </w:r>
      <w:r w:rsidRPr="00FD7D88">
        <w:t xml:space="preserve"> </w:t>
      </w:r>
      <w:r w:rsidR="002907B1" w:rsidRPr="00FD7D88">
        <w:t>мера</w:t>
      </w:r>
      <w:r w:rsidRPr="00FD7D88">
        <w:t xml:space="preserve"> </w:t>
      </w:r>
      <w:r w:rsidR="002907B1" w:rsidRPr="00FD7D88">
        <w:t>позволит</w:t>
      </w:r>
      <w:r w:rsidRPr="00FD7D88">
        <w:t xml:space="preserve"> </w:t>
      </w:r>
      <w:r w:rsidR="002907B1" w:rsidRPr="00FD7D88">
        <w:t>повысить</w:t>
      </w:r>
      <w:r w:rsidRPr="00FD7D88">
        <w:t xml:space="preserve"> </w:t>
      </w:r>
      <w:r w:rsidR="002907B1" w:rsidRPr="00FD7D88">
        <w:t>доверие</w:t>
      </w:r>
      <w:r w:rsidRPr="00FD7D88">
        <w:t xml:space="preserve"> </w:t>
      </w:r>
      <w:r w:rsidR="002907B1" w:rsidRPr="00FD7D88">
        <w:t>граждан</w:t>
      </w:r>
      <w:r w:rsidRPr="00FD7D88">
        <w:t xml:space="preserve"> </w:t>
      </w:r>
      <w:r w:rsidR="002907B1" w:rsidRPr="00FD7D88">
        <w:t>к</w:t>
      </w:r>
      <w:r w:rsidRPr="00FD7D88">
        <w:t xml:space="preserve"> </w:t>
      </w:r>
      <w:r w:rsidR="002907B1" w:rsidRPr="00FD7D88">
        <w:t>финансовой</w:t>
      </w:r>
      <w:r w:rsidRPr="00FD7D88">
        <w:t xml:space="preserve"> </w:t>
      </w:r>
      <w:r w:rsidR="002907B1" w:rsidRPr="00FD7D88">
        <w:t>системе</w:t>
      </w:r>
      <w:r w:rsidRPr="00FD7D88">
        <w:t xml:space="preserve"> </w:t>
      </w:r>
      <w:r w:rsidR="002907B1" w:rsidRPr="00FD7D88">
        <w:t>и</w:t>
      </w:r>
      <w:r w:rsidRPr="00FD7D88">
        <w:t xml:space="preserve"> </w:t>
      </w:r>
      <w:r w:rsidR="002907B1" w:rsidRPr="00FD7D88">
        <w:t>обезопасить</w:t>
      </w:r>
      <w:r w:rsidRPr="00FD7D88">
        <w:t xml:space="preserve"> </w:t>
      </w:r>
      <w:r w:rsidR="002907B1" w:rsidRPr="00FD7D88">
        <w:t>их</w:t>
      </w:r>
      <w:r w:rsidRPr="00FD7D88">
        <w:t xml:space="preserve"> </w:t>
      </w:r>
      <w:r w:rsidR="002907B1" w:rsidRPr="00FD7D88">
        <w:t>в</w:t>
      </w:r>
      <w:r w:rsidRPr="00FD7D88">
        <w:t xml:space="preserve"> </w:t>
      </w:r>
      <w:r w:rsidR="002907B1" w:rsidRPr="00FD7D88">
        <w:t>случае</w:t>
      </w:r>
      <w:r w:rsidRPr="00FD7D88">
        <w:t xml:space="preserve"> </w:t>
      </w:r>
      <w:r w:rsidR="002907B1" w:rsidRPr="00FD7D88">
        <w:t>банкротства</w:t>
      </w:r>
      <w:r w:rsidRPr="00FD7D88">
        <w:t xml:space="preserve"> </w:t>
      </w:r>
      <w:r w:rsidR="002907B1" w:rsidRPr="00FD7D88">
        <w:t>брокера.</w:t>
      </w:r>
      <w:r w:rsidRPr="00FD7D88">
        <w:t xml:space="preserve"> </w:t>
      </w:r>
      <w:r w:rsidR="002907B1" w:rsidRPr="00FD7D88">
        <w:t>Такая</w:t>
      </w:r>
      <w:r w:rsidRPr="00FD7D88">
        <w:t xml:space="preserve"> </w:t>
      </w:r>
      <w:r w:rsidR="002907B1" w:rsidRPr="00FD7D88">
        <w:t>же</w:t>
      </w:r>
      <w:r w:rsidRPr="00FD7D88">
        <w:t xml:space="preserve"> </w:t>
      </w:r>
      <w:r w:rsidR="002907B1" w:rsidRPr="00FD7D88">
        <w:t>система</w:t>
      </w:r>
      <w:r w:rsidRPr="00FD7D88">
        <w:t xml:space="preserve"> </w:t>
      </w:r>
      <w:r w:rsidR="002907B1" w:rsidRPr="00FD7D88">
        <w:lastRenderedPageBreak/>
        <w:t>будет</w:t>
      </w:r>
      <w:r w:rsidRPr="00FD7D88">
        <w:t xml:space="preserve"> </w:t>
      </w:r>
      <w:r w:rsidR="002907B1" w:rsidRPr="00FD7D88">
        <w:t>и</w:t>
      </w:r>
      <w:r w:rsidRPr="00FD7D88">
        <w:t xml:space="preserve"> </w:t>
      </w:r>
      <w:r w:rsidR="002907B1" w:rsidRPr="00FD7D88">
        <w:t>для</w:t>
      </w:r>
      <w:r w:rsidRPr="00FD7D88">
        <w:t xml:space="preserve"> </w:t>
      </w:r>
      <w:r w:rsidR="002907B1" w:rsidRPr="00FD7D88">
        <w:t>договоров</w:t>
      </w:r>
      <w:r w:rsidRPr="00FD7D88">
        <w:t xml:space="preserve"> </w:t>
      </w:r>
      <w:r w:rsidR="002907B1" w:rsidRPr="00FD7D88">
        <w:t>страхования</w:t>
      </w:r>
      <w:r w:rsidRPr="00FD7D88">
        <w:t xml:space="preserve"> </w:t>
      </w:r>
      <w:r w:rsidR="002907B1" w:rsidRPr="00FD7D88">
        <w:t>жизни</w:t>
      </w:r>
      <w:r w:rsidRPr="00FD7D88">
        <w:t xml:space="preserve"> </w:t>
      </w:r>
      <w:r w:rsidR="002907B1" w:rsidRPr="00FD7D88">
        <w:t>на</w:t>
      </w:r>
      <w:r w:rsidRPr="00FD7D88">
        <w:t xml:space="preserve"> </w:t>
      </w:r>
      <w:r w:rsidR="002907B1" w:rsidRPr="00FD7D88">
        <w:t>случай</w:t>
      </w:r>
      <w:r w:rsidRPr="00FD7D88">
        <w:t xml:space="preserve"> </w:t>
      </w:r>
      <w:r w:rsidR="002907B1" w:rsidRPr="00FD7D88">
        <w:t>отзыва</w:t>
      </w:r>
      <w:r w:rsidRPr="00FD7D88">
        <w:t xml:space="preserve"> </w:t>
      </w:r>
      <w:r w:rsidR="002907B1" w:rsidRPr="00FD7D88">
        <w:t>лицензии</w:t>
      </w:r>
      <w:r w:rsidRPr="00FD7D88">
        <w:t xml:space="preserve"> </w:t>
      </w:r>
      <w:r w:rsidR="002907B1" w:rsidRPr="00FD7D88">
        <w:t>у</w:t>
      </w:r>
      <w:r w:rsidRPr="00FD7D88">
        <w:t xml:space="preserve"> </w:t>
      </w:r>
      <w:r w:rsidR="002907B1" w:rsidRPr="00FD7D88">
        <w:t>страховщика,</w:t>
      </w:r>
      <w:r w:rsidRPr="00FD7D88">
        <w:t xml:space="preserve"> </w:t>
      </w:r>
      <w:r w:rsidR="002907B1" w:rsidRPr="00FD7D88">
        <w:t>но</w:t>
      </w:r>
      <w:r w:rsidRPr="00FD7D88">
        <w:t xml:space="preserve"> </w:t>
      </w:r>
      <w:r w:rsidR="002907B1" w:rsidRPr="00FD7D88">
        <w:t>там</w:t>
      </w:r>
      <w:r w:rsidRPr="00FD7D88">
        <w:t xml:space="preserve"> </w:t>
      </w:r>
      <w:r w:rsidR="002907B1" w:rsidRPr="00FD7D88">
        <w:t>максимальная</w:t>
      </w:r>
      <w:r w:rsidRPr="00FD7D88">
        <w:t xml:space="preserve"> </w:t>
      </w:r>
      <w:r w:rsidR="002907B1" w:rsidRPr="00FD7D88">
        <w:t>сумма</w:t>
      </w:r>
      <w:r w:rsidRPr="00FD7D88">
        <w:t xml:space="preserve"> </w:t>
      </w:r>
      <w:r w:rsidR="002907B1" w:rsidRPr="00FD7D88">
        <w:t>покрытия</w:t>
      </w:r>
      <w:r w:rsidRPr="00FD7D88">
        <w:t xml:space="preserve"> </w:t>
      </w:r>
      <w:r w:rsidR="002907B1" w:rsidRPr="00FD7D88">
        <w:t>будет</w:t>
      </w:r>
      <w:r w:rsidRPr="00FD7D88">
        <w:t xml:space="preserve"> </w:t>
      </w:r>
      <w:r w:rsidR="002907B1" w:rsidRPr="00FD7D88">
        <w:t>вдвое</w:t>
      </w:r>
      <w:r w:rsidRPr="00FD7D88">
        <w:t xml:space="preserve"> </w:t>
      </w:r>
      <w:r w:rsidR="002907B1" w:rsidRPr="00FD7D88">
        <w:t>больше</w:t>
      </w:r>
      <w:r w:rsidRPr="00FD7D88">
        <w:t xml:space="preserve"> - </w:t>
      </w:r>
      <w:r w:rsidR="002907B1" w:rsidRPr="00FD7D88">
        <w:t>2,8</w:t>
      </w:r>
      <w:r w:rsidRPr="00FD7D88">
        <w:t xml:space="preserve"> </w:t>
      </w:r>
      <w:r w:rsidR="002907B1" w:rsidRPr="00FD7D88">
        <w:t>млн</w:t>
      </w:r>
      <w:r w:rsidRPr="00FD7D88">
        <w:t xml:space="preserve"> </w:t>
      </w:r>
      <w:r w:rsidR="002907B1" w:rsidRPr="00FD7D88">
        <w:t>руб.</w:t>
      </w:r>
    </w:p>
    <w:p w14:paraId="7008A28F" w14:textId="77777777" w:rsidR="002907B1" w:rsidRPr="00FD7D88" w:rsidRDefault="000613B2" w:rsidP="002907B1">
      <w:r w:rsidRPr="00FD7D88">
        <w:t xml:space="preserve">- </w:t>
      </w:r>
      <w:r w:rsidR="002907B1" w:rsidRPr="00FD7D88">
        <w:t>То</w:t>
      </w:r>
      <w:r w:rsidRPr="00FD7D88">
        <w:t xml:space="preserve"> </w:t>
      </w:r>
      <w:r w:rsidR="002907B1" w:rsidRPr="00FD7D88">
        <w:t>есть</w:t>
      </w:r>
      <w:r w:rsidRPr="00FD7D88">
        <w:t xml:space="preserve"> </w:t>
      </w:r>
      <w:r w:rsidR="002907B1" w:rsidRPr="00FD7D88">
        <w:t>государством</w:t>
      </w:r>
      <w:r w:rsidRPr="00FD7D88">
        <w:t xml:space="preserve"> </w:t>
      </w:r>
      <w:r w:rsidR="002907B1" w:rsidRPr="00FD7D88">
        <w:t>застрахованы</w:t>
      </w:r>
      <w:r w:rsidRPr="00FD7D88">
        <w:t xml:space="preserve"> </w:t>
      </w:r>
      <w:r w:rsidR="002907B1" w:rsidRPr="00FD7D88">
        <w:t>будут</w:t>
      </w:r>
      <w:r w:rsidRPr="00FD7D88">
        <w:t xml:space="preserve"> </w:t>
      </w:r>
      <w:r w:rsidR="002907B1" w:rsidRPr="00FD7D88">
        <w:t>вклады,</w:t>
      </w:r>
      <w:r w:rsidRPr="00FD7D88">
        <w:t xml:space="preserve"> </w:t>
      </w:r>
      <w:r w:rsidR="002907B1" w:rsidRPr="00FD7D88">
        <w:t>ИИС,</w:t>
      </w:r>
      <w:r w:rsidRPr="00FD7D88">
        <w:t xml:space="preserve"> </w:t>
      </w:r>
      <w:r w:rsidR="002907B1" w:rsidRPr="00FD7D88">
        <w:t>программа</w:t>
      </w:r>
      <w:r w:rsidRPr="00FD7D88">
        <w:t xml:space="preserve"> </w:t>
      </w:r>
      <w:r w:rsidR="002907B1" w:rsidRPr="00FD7D88">
        <w:t>долгосрочных</w:t>
      </w:r>
      <w:r w:rsidRPr="00FD7D88">
        <w:t xml:space="preserve"> </w:t>
      </w:r>
      <w:r w:rsidR="002907B1" w:rsidRPr="00FD7D88">
        <w:t>сбережений,</w:t>
      </w:r>
      <w:r w:rsidRPr="00FD7D88">
        <w:t xml:space="preserve"> </w:t>
      </w:r>
      <w:r w:rsidR="002907B1" w:rsidRPr="00FD7D88">
        <w:t>инвестиционные</w:t>
      </w:r>
      <w:r w:rsidRPr="00FD7D88">
        <w:t xml:space="preserve"> </w:t>
      </w:r>
      <w:r w:rsidR="002907B1" w:rsidRPr="00FD7D88">
        <w:t>страховые</w:t>
      </w:r>
      <w:r w:rsidRPr="00FD7D88">
        <w:t xml:space="preserve"> </w:t>
      </w:r>
      <w:r w:rsidR="002907B1" w:rsidRPr="00FD7D88">
        <w:t>продукты.</w:t>
      </w:r>
      <w:r w:rsidRPr="00FD7D88">
        <w:t xml:space="preserve"> </w:t>
      </w:r>
      <w:r w:rsidR="002907B1" w:rsidRPr="00FD7D88">
        <w:t>В</w:t>
      </w:r>
      <w:r w:rsidRPr="00FD7D88">
        <w:t xml:space="preserve"> </w:t>
      </w:r>
      <w:r w:rsidR="002907B1" w:rsidRPr="00FD7D88">
        <w:t>бюджете</w:t>
      </w:r>
      <w:r w:rsidRPr="00FD7D88">
        <w:t xml:space="preserve"> </w:t>
      </w:r>
      <w:r w:rsidR="002907B1" w:rsidRPr="00FD7D88">
        <w:t>хватит</w:t>
      </w:r>
      <w:r w:rsidRPr="00FD7D88">
        <w:t xml:space="preserve"> </w:t>
      </w:r>
      <w:r w:rsidR="002907B1" w:rsidRPr="00FD7D88">
        <w:t>средств</w:t>
      </w:r>
      <w:r w:rsidRPr="00FD7D88">
        <w:t xml:space="preserve"> </w:t>
      </w:r>
      <w:r w:rsidR="002907B1" w:rsidRPr="00FD7D88">
        <w:t>на</w:t>
      </w:r>
      <w:r w:rsidRPr="00FD7D88">
        <w:t xml:space="preserve"> </w:t>
      </w:r>
      <w:r w:rsidR="002907B1" w:rsidRPr="00FD7D88">
        <w:t>обеспечение</w:t>
      </w:r>
      <w:r w:rsidRPr="00FD7D88">
        <w:t xml:space="preserve"> </w:t>
      </w:r>
      <w:r w:rsidR="002907B1" w:rsidRPr="00FD7D88">
        <w:t>всех</w:t>
      </w:r>
      <w:r w:rsidRPr="00FD7D88">
        <w:t xml:space="preserve"> </w:t>
      </w:r>
      <w:r w:rsidR="002907B1" w:rsidRPr="00FD7D88">
        <w:t>этих</w:t>
      </w:r>
      <w:r w:rsidRPr="00FD7D88">
        <w:t xml:space="preserve"> </w:t>
      </w:r>
      <w:r w:rsidR="002907B1" w:rsidRPr="00FD7D88">
        <w:t>гарантий?</w:t>
      </w:r>
    </w:p>
    <w:p w14:paraId="16513486" w14:textId="77777777" w:rsidR="002907B1" w:rsidRPr="00FD7D88" w:rsidRDefault="000613B2" w:rsidP="002907B1">
      <w:r w:rsidRPr="00FD7D88">
        <w:t xml:space="preserve">- </w:t>
      </w:r>
      <w:r w:rsidR="002907B1" w:rsidRPr="00FD7D88">
        <w:t>По</w:t>
      </w:r>
      <w:r w:rsidRPr="00FD7D88">
        <w:t xml:space="preserve"> </w:t>
      </w:r>
      <w:r w:rsidR="002907B1" w:rsidRPr="00FD7D88">
        <w:t>подсчетам,</w:t>
      </w:r>
      <w:r w:rsidRPr="00FD7D88">
        <w:t xml:space="preserve"> </w:t>
      </w:r>
      <w:r w:rsidR="002907B1" w:rsidRPr="00FD7D88">
        <w:t>на</w:t>
      </w:r>
      <w:r w:rsidRPr="00FD7D88">
        <w:t xml:space="preserve"> </w:t>
      </w:r>
      <w:r w:rsidR="002907B1" w:rsidRPr="00FD7D88">
        <w:t>все</w:t>
      </w:r>
      <w:r w:rsidRPr="00FD7D88">
        <w:t xml:space="preserve"> </w:t>
      </w:r>
      <w:r w:rsidR="002907B1" w:rsidRPr="00FD7D88">
        <w:t>хватит</w:t>
      </w:r>
      <w:r w:rsidRPr="00FD7D88">
        <w:t xml:space="preserve"> </w:t>
      </w:r>
      <w:r w:rsidR="002907B1" w:rsidRPr="00FD7D88">
        <w:t>суммы</w:t>
      </w:r>
      <w:r w:rsidRPr="00FD7D88">
        <w:t xml:space="preserve"> </w:t>
      </w:r>
      <w:r w:rsidR="002907B1" w:rsidRPr="00FD7D88">
        <w:t>в</w:t>
      </w:r>
      <w:r w:rsidRPr="00FD7D88">
        <w:t xml:space="preserve"> </w:t>
      </w:r>
      <w:r w:rsidR="002907B1" w:rsidRPr="00FD7D88">
        <w:t>пределах</w:t>
      </w:r>
      <w:r w:rsidRPr="00FD7D88">
        <w:t xml:space="preserve"> </w:t>
      </w:r>
      <w:r w:rsidR="002907B1" w:rsidRPr="00FD7D88">
        <w:t>100</w:t>
      </w:r>
      <w:r w:rsidRPr="00FD7D88">
        <w:t xml:space="preserve"> </w:t>
      </w:r>
      <w:r w:rsidR="002907B1" w:rsidRPr="00FD7D88">
        <w:t>млрд</w:t>
      </w:r>
      <w:r w:rsidRPr="00FD7D88">
        <w:t xml:space="preserve"> </w:t>
      </w:r>
      <w:r w:rsidR="002907B1" w:rsidRPr="00FD7D88">
        <w:t>руб.</w:t>
      </w:r>
      <w:r w:rsidRPr="00FD7D88">
        <w:t xml:space="preserve"> </w:t>
      </w:r>
      <w:r w:rsidR="002907B1" w:rsidRPr="00FD7D88">
        <w:t>Это</w:t>
      </w:r>
      <w:r w:rsidRPr="00FD7D88">
        <w:t xml:space="preserve"> </w:t>
      </w:r>
      <w:r w:rsidR="002907B1" w:rsidRPr="00FD7D88">
        <w:t>не</w:t>
      </w:r>
      <w:r w:rsidRPr="00FD7D88">
        <w:t xml:space="preserve"> </w:t>
      </w:r>
      <w:r w:rsidR="002907B1" w:rsidRPr="00FD7D88">
        <w:t>сверхбольшая</w:t>
      </w:r>
      <w:r w:rsidRPr="00FD7D88">
        <w:t xml:space="preserve"> </w:t>
      </w:r>
      <w:r w:rsidR="002907B1" w:rsidRPr="00FD7D88">
        <w:t>сумма.</w:t>
      </w:r>
      <w:r w:rsidRPr="00FD7D88">
        <w:t xml:space="preserve"> </w:t>
      </w:r>
      <w:r w:rsidR="002907B1" w:rsidRPr="00FD7D88">
        <w:t>Заметьте,</w:t>
      </w:r>
      <w:r w:rsidRPr="00FD7D88">
        <w:t xml:space="preserve"> </w:t>
      </w:r>
      <w:r w:rsidR="002907B1" w:rsidRPr="00FD7D88">
        <w:t>речь</w:t>
      </w:r>
      <w:r w:rsidRPr="00FD7D88">
        <w:t xml:space="preserve"> </w:t>
      </w:r>
      <w:r w:rsidR="002907B1" w:rsidRPr="00FD7D88">
        <w:t>идет</w:t>
      </w:r>
      <w:r w:rsidRPr="00FD7D88">
        <w:t xml:space="preserve"> </w:t>
      </w:r>
      <w:r w:rsidR="002907B1" w:rsidRPr="00FD7D88">
        <w:t>о</w:t>
      </w:r>
      <w:r w:rsidRPr="00FD7D88">
        <w:t xml:space="preserve"> </w:t>
      </w:r>
      <w:r w:rsidR="002907B1" w:rsidRPr="00FD7D88">
        <w:t>долгосрочных</w:t>
      </w:r>
      <w:r w:rsidRPr="00FD7D88">
        <w:t xml:space="preserve"> </w:t>
      </w:r>
      <w:r w:rsidR="002907B1" w:rsidRPr="00FD7D88">
        <w:t>сбережениях,</w:t>
      </w:r>
      <w:r w:rsidRPr="00FD7D88">
        <w:t xml:space="preserve"> </w:t>
      </w:r>
      <w:r w:rsidR="002907B1" w:rsidRPr="00FD7D88">
        <w:t>то</w:t>
      </w:r>
      <w:r w:rsidRPr="00FD7D88">
        <w:t xml:space="preserve"> </w:t>
      </w:r>
      <w:r w:rsidR="002907B1" w:rsidRPr="00FD7D88">
        <w:t>есть</w:t>
      </w:r>
      <w:r w:rsidRPr="00FD7D88">
        <w:t xml:space="preserve"> </w:t>
      </w:r>
      <w:r w:rsidR="002907B1" w:rsidRPr="00FD7D88">
        <w:t>о</w:t>
      </w:r>
      <w:r w:rsidRPr="00FD7D88">
        <w:t xml:space="preserve"> </w:t>
      </w:r>
      <w:r w:rsidR="002907B1" w:rsidRPr="00FD7D88">
        <w:t>длинных</w:t>
      </w:r>
      <w:r w:rsidRPr="00FD7D88">
        <w:t xml:space="preserve"> </w:t>
      </w:r>
      <w:r w:rsidR="002907B1" w:rsidRPr="00FD7D88">
        <w:t>деньгах</w:t>
      </w:r>
      <w:r w:rsidRPr="00FD7D88">
        <w:t xml:space="preserve"> </w:t>
      </w:r>
      <w:r w:rsidR="002907B1" w:rsidRPr="00FD7D88">
        <w:t>для</w:t>
      </w:r>
      <w:r w:rsidRPr="00FD7D88">
        <w:t xml:space="preserve"> </w:t>
      </w:r>
      <w:r w:rsidR="002907B1" w:rsidRPr="00FD7D88">
        <w:t>экономики.</w:t>
      </w:r>
      <w:r w:rsidRPr="00FD7D88">
        <w:t xml:space="preserve"> </w:t>
      </w:r>
      <w:r w:rsidR="002907B1" w:rsidRPr="00FD7D88">
        <w:t>Эти</w:t>
      </w:r>
      <w:r w:rsidRPr="00FD7D88">
        <w:t xml:space="preserve"> </w:t>
      </w:r>
      <w:r w:rsidR="002907B1" w:rsidRPr="00FD7D88">
        <w:t>деньги</w:t>
      </w:r>
      <w:r w:rsidRPr="00FD7D88">
        <w:t xml:space="preserve"> </w:t>
      </w:r>
      <w:r w:rsidR="002907B1" w:rsidRPr="00FD7D88">
        <w:t>будут</w:t>
      </w:r>
      <w:r w:rsidRPr="00FD7D88">
        <w:t xml:space="preserve"> </w:t>
      </w:r>
      <w:r w:rsidR="002907B1" w:rsidRPr="00FD7D88">
        <w:t>давать</w:t>
      </w:r>
      <w:r w:rsidRPr="00FD7D88">
        <w:t xml:space="preserve"> </w:t>
      </w:r>
      <w:r w:rsidR="002907B1" w:rsidRPr="00FD7D88">
        <w:t>отдачу,</w:t>
      </w:r>
      <w:r w:rsidRPr="00FD7D88">
        <w:t xml:space="preserve"> </w:t>
      </w:r>
      <w:r w:rsidR="002907B1" w:rsidRPr="00FD7D88">
        <w:t>в</w:t>
      </w:r>
      <w:r w:rsidRPr="00FD7D88">
        <w:t xml:space="preserve"> </w:t>
      </w:r>
      <w:r w:rsidR="002907B1" w:rsidRPr="00FD7D88">
        <w:t>том</w:t>
      </w:r>
      <w:r w:rsidRPr="00FD7D88">
        <w:t xml:space="preserve"> </w:t>
      </w:r>
      <w:r w:rsidR="002907B1" w:rsidRPr="00FD7D88">
        <w:t>числе</w:t>
      </w:r>
      <w:r w:rsidRPr="00FD7D88">
        <w:t xml:space="preserve"> - </w:t>
      </w:r>
      <w:r w:rsidR="002907B1" w:rsidRPr="00FD7D88">
        <w:t>пополнять</w:t>
      </w:r>
      <w:r w:rsidRPr="00FD7D88">
        <w:t xml:space="preserve"> </w:t>
      </w:r>
      <w:r w:rsidR="002907B1" w:rsidRPr="00FD7D88">
        <w:t>бюджет</w:t>
      </w:r>
      <w:r w:rsidRPr="00FD7D88">
        <w:t xml:space="preserve"> </w:t>
      </w:r>
      <w:r w:rsidR="002907B1" w:rsidRPr="00FD7D88">
        <w:t>благодаря</w:t>
      </w:r>
      <w:r w:rsidRPr="00FD7D88">
        <w:t xml:space="preserve"> </w:t>
      </w:r>
      <w:r w:rsidR="002907B1" w:rsidRPr="00FD7D88">
        <w:t>налоговым</w:t>
      </w:r>
      <w:r w:rsidRPr="00FD7D88">
        <w:t xml:space="preserve"> </w:t>
      </w:r>
      <w:r w:rsidR="002907B1" w:rsidRPr="00FD7D88">
        <w:t>поступлениям.</w:t>
      </w:r>
      <w:r w:rsidRPr="00FD7D88">
        <w:t xml:space="preserve"> </w:t>
      </w:r>
      <w:r w:rsidR="002907B1" w:rsidRPr="00FD7D88">
        <w:t>То</w:t>
      </w:r>
      <w:r w:rsidRPr="00FD7D88">
        <w:t xml:space="preserve"> </w:t>
      </w:r>
      <w:r w:rsidR="002907B1" w:rsidRPr="00FD7D88">
        <w:t>есть</w:t>
      </w:r>
      <w:r w:rsidRPr="00FD7D88">
        <w:t xml:space="preserve"> </w:t>
      </w:r>
      <w:r w:rsidR="002907B1" w:rsidRPr="00FD7D88">
        <w:t>для</w:t>
      </w:r>
      <w:r w:rsidRPr="00FD7D88">
        <w:t xml:space="preserve"> </w:t>
      </w:r>
      <w:r w:rsidR="002907B1" w:rsidRPr="00FD7D88">
        <w:t>государства</w:t>
      </w:r>
      <w:r w:rsidRPr="00FD7D88">
        <w:t xml:space="preserve"> </w:t>
      </w:r>
      <w:r w:rsidR="002907B1" w:rsidRPr="00FD7D88">
        <w:t>это</w:t>
      </w:r>
      <w:r w:rsidRPr="00FD7D88">
        <w:t xml:space="preserve"> </w:t>
      </w:r>
      <w:r w:rsidR="002907B1" w:rsidRPr="00FD7D88">
        <w:t>своего</w:t>
      </w:r>
      <w:r w:rsidRPr="00FD7D88">
        <w:t xml:space="preserve"> </w:t>
      </w:r>
      <w:r w:rsidR="002907B1" w:rsidRPr="00FD7D88">
        <w:t>рода</w:t>
      </w:r>
      <w:r w:rsidRPr="00FD7D88">
        <w:t xml:space="preserve"> </w:t>
      </w:r>
      <w:r w:rsidR="002907B1" w:rsidRPr="00FD7D88">
        <w:t>выгодная</w:t>
      </w:r>
      <w:r w:rsidRPr="00FD7D88">
        <w:t xml:space="preserve"> </w:t>
      </w:r>
      <w:r w:rsidR="002907B1" w:rsidRPr="00FD7D88">
        <w:t>инвестиция</w:t>
      </w:r>
      <w:r w:rsidRPr="00FD7D88">
        <w:t xml:space="preserve"> </w:t>
      </w:r>
      <w:r w:rsidR="002907B1" w:rsidRPr="00FD7D88">
        <w:t>в</w:t>
      </w:r>
      <w:r w:rsidRPr="00FD7D88">
        <w:t xml:space="preserve"> </w:t>
      </w:r>
      <w:r w:rsidR="002907B1" w:rsidRPr="00FD7D88">
        <w:t>развитие.</w:t>
      </w:r>
    </w:p>
    <w:p w14:paraId="4458B3CC" w14:textId="77777777" w:rsidR="002907B1" w:rsidRPr="00FD7D88" w:rsidRDefault="002907B1" w:rsidP="002907B1">
      <w:r w:rsidRPr="00FD7D88">
        <w:t>&lt;</w:t>
      </w:r>
      <w:r w:rsidR="000613B2" w:rsidRPr="00FD7D88">
        <w:t>...</w:t>
      </w:r>
      <w:r w:rsidRPr="00FD7D88">
        <w:t>&gt;</w:t>
      </w:r>
    </w:p>
    <w:p w14:paraId="19F67F04" w14:textId="77777777" w:rsidR="002907B1" w:rsidRPr="00FD7D88" w:rsidRDefault="00000000" w:rsidP="00487A7F">
      <w:hyperlink r:id="rId15" w:history="1">
        <w:r w:rsidR="002907B1" w:rsidRPr="00FD7D88">
          <w:rPr>
            <w:rStyle w:val="a3"/>
          </w:rPr>
          <w:t>https://www.kommersant.ru/doc/6794519</w:t>
        </w:r>
      </w:hyperlink>
      <w:r w:rsidR="000613B2" w:rsidRPr="00FD7D88">
        <w:t xml:space="preserve"> </w:t>
      </w:r>
    </w:p>
    <w:p w14:paraId="20737121" w14:textId="77777777" w:rsidR="00B86B0F" w:rsidRPr="00FD7D88" w:rsidRDefault="00B86B0F" w:rsidP="00B86B0F">
      <w:pPr>
        <w:pStyle w:val="2"/>
      </w:pPr>
      <w:bookmarkStart w:id="47" w:name="А102"/>
      <w:bookmarkStart w:id="48" w:name="_Hlk171577430"/>
      <w:bookmarkStart w:id="49" w:name="_Toc171578205"/>
      <w:r w:rsidRPr="00FD7D88">
        <w:t>Финмаркет,</w:t>
      </w:r>
      <w:r w:rsidR="000613B2" w:rsidRPr="00FD7D88">
        <w:t xml:space="preserve"> </w:t>
      </w:r>
      <w:r w:rsidRPr="00FD7D88">
        <w:t>10.07.2024,</w:t>
      </w:r>
      <w:r w:rsidR="000613B2" w:rsidRPr="00FD7D88">
        <w:t xml:space="preserve"> </w:t>
      </w:r>
      <w:r w:rsidRPr="00FD7D88">
        <w:t>Депутаты</w:t>
      </w:r>
      <w:r w:rsidR="000613B2" w:rsidRPr="00FD7D88">
        <w:t xml:space="preserve"> </w:t>
      </w:r>
      <w:r w:rsidRPr="00FD7D88">
        <w:t>приняли</w:t>
      </w:r>
      <w:r w:rsidR="000613B2" w:rsidRPr="00FD7D88">
        <w:t xml:space="preserve"> </w:t>
      </w:r>
      <w:r w:rsidRPr="00FD7D88">
        <w:t>закон,</w:t>
      </w:r>
      <w:r w:rsidR="000613B2" w:rsidRPr="00FD7D88">
        <w:t xml:space="preserve"> </w:t>
      </w:r>
      <w:r w:rsidRPr="00FD7D88">
        <w:t>увеличивающий</w:t>
      </w:r>
      <w:r w:rsidR="000613B2" w:rsidRPr="00FD7D88">
        <w:t xml:space="preserve"> </w:t>
      </w:r>
      <w:r w:rsidRPr="00FD7D88">
        <w:t>до</w:t>
      </w:r>
      <w:r w:rsidR="000613B2" w:rsidRPr="00FD7D88">
        <w:t xml:space="preserve"> </w:t>
      </w:r>
      <w:r w:rsidRPr="00FD7D88">
        <w:t>10</w:t>
      </w:r>
      <w:r w:rsidR="000613B2" w:rsidRPr="00FD7D88">
        <w:t xml:space="preserve"> </w:t>
      </w:r>
      <w:r w:rsidRPr="00FD7D88">
        <w:t>лет</w:t>
      </w:r>
      <w:r w:rsidR="000613B2" w:rsidRPr="00FD7D88">
        <w:t xml:space="preserve"> </w:t>
      </w:r>
      <w:r w:rsidRPr="00FD7D88">
        <w:t>срок</w:t>
      </w:r>
      <w:r w:rsidR="000613B2" w:rsidRPr="00FD7D88">
        <w:t xml:space="preserve"> </w:t>
      </w:r>
      <w:r w:rsidRPr="00FD7D88">
        <w:t>господдержки</w:t>
      </w:r>
      <w:r w:rsidR="000613B2" w:rsidRPr="00FD7D88">
        <w:t xml:space="preserve"> </w:t>
      </w:r>
      <w:r w:rsidRPr="00FD7D88">
        <w:t>для</w:t>
      </w:r>
      <w:r w:rsidR="000613B2" w:rsidRPr="00FD7D88">
        <w:t xml:space="preserve"> </w:t>
      </w:r>
      <w:r w:rsidRPr="00FD7D88">
        <w:t>вкладчиков</w:t>
      </w:r>
      <w:r w:rsidR="000613B2" w:rsidRPr="00FD7D88">
        <w:t xml:space="preserve"> </w:t>
      </w:r>
      <w:r w:rsidRPr="00FD7D88">
        <w:t>НПФ</w:t>
      </w:r>
      <w:bookmarkEnd w:id="47"/>
      <w:bookmarkEnd w:id="49"/>
    </w:p>
    <w:p w14:paraId="07C7CD11" w14:textId="77777777" w:rsidR="00B86B0F" w:rsidRPr="00FD7D88" w:rsidRDefault="00B86B0F" w:rsidP="00F92A01">
      <w:pPr>
        <w:pStyle w:val="3"/>
      </w:pPr>
      <w:bookmarkStart w:id="50" w:name="_Toc171578206"/>
      <w:r w:rsidRPr="00FD7D88">
        <w:t>Госдума</w:t>
      </w:r>
      <w:r w:rsidR="000613B2" w:rsidRPr="00FD7D88">
        <w:t xml:space="preserve"> </w:t>
      </w:r>
      <w:r w:rsidRPr="00FD7D88">
        <w:t>приняла</w:t>
      </w:r>
      <w:r w:rsidR="000613B2" w:rsidRPr="00FD7D88">
        <w:t xml:space="preserve"> </w:t>
      </w:r>
      <w:r w:rsidRPr="00FD7D88">
        <w:t>в</w:t>
      </w:r>
      <w:r w:rsidR="000613B2" w:rsidRPr="00FD7D88">
        <w:t xml:space="preserve"> </w:t>
      </w:r>
      <w:r w:rsidRPr="00FD7D88">
        <w:t>третьем</w:t>
      </w:r>
      <w:r w:rsidR="000613B2" w:rsidRPr="00FD7D88">
        <w:t xml:space="preserve"> </w:t>
      </w:r>
      <w:r w:rsidRPr="00FD7D88">
        <w:t>чтении</w:t>
      </w:r>
      <w:r w:rsidR="000613B2" w:rsidRPr="00FD7D88">
        <w:t xml:space="preserve"> </w:t>
      </w:r>
      <w:r w:rsidRPr="00FD7D88">
        <w:t>закон,</w:t>
      </w:r>
      <w:r w:rsidR="000613B2" w:rsidRPr="00FD7D88">
        <w:t xml:space="preserve"> </w:t>
      </w:r>
      <w:r w:rsidRPr="00FD7D88">
        <w:t>который</w:t>
      </w:r>
      <w:r w:rsidR="000613B2" w:rsidRPr="00FD7D88">
        <w:t xml:space="preserve"> </w:t>
      </w:r>
      <w:r w:rsidRPr="00FD7D88">
        <w:t>увеличивает</w:t>
      </w:r>
      <w:r w:rsidR="000613B2" w:rsidRPr="00FD7D88">
        <w:t xml:space="preserve"> </w:t>
      </w:r>
      <w:r w:rsidRPr="00FD7D88">
        <w:t>с</w:t>
      </w:r>
      <w:r w:rsidR="000613B2" w:rsidRPr="00FD7D88">
        <w:t xml:space="preserve"> </w:t>
      </w:r>
      <w:r w:rsidRPr="00FD7D88">
        <w:t>3</w:t>
      </w:r>
      <w:r w:rsidR="000613B2" w:rsidRPr="00FD7D88">
        <w:t xml:space="preserve"> </w:t>
      </w:r>
      <w:r w:rsidRPr="00FD7D88">
        <w:t>до</w:t>
      </w:r>
      <w:r w:rsidR="000613B2" w:rsidRPr="00FD7D88">
        <w:t xml:space="preserve"> </w:t>
      </w:r>
      <w:r w:rsidRPr="00FD7D88">
        <w:t>10</w:t>
      </w:r>
      <w:r w:rsidR="000613B2" w:rsidRPr="00FD7D88">
        <w:t xml:space="preserve"> </w:t>
      </w:r>
      <w:r w:rsidRPr="00FD7D88">
        <w:t>лет</w:t>
      </w:r>
      <w:r w:rsidR="000613B2" w:rsidRPr="00FD7D88">
        <w:t xml:space="preserve"> </w:t>
      </w:r>
      <w:r w:rsidRPr="00FD7D88">
        <w:t>срок,</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которого</w:t>
      </w:r>
      <w:r w:rsidR="000613B2" w:rsidRPr="00FD7D88">
        <w:t xml:space="preserve"> </w:t>
      </w:r>
      <w:r w:rsidRPr="00FD7D88">
        <w:t>физические</w:t>
      </w:r>
      <w:r w:rsidR="000613B2" w:rsidRPr="00FD7D88">
        <w:t xml:space="preserve"> </w:t>
      </w:r>
      <w:r w:rsidRPr="00FD7D88">
        <w:t>лица,</w:t>
      </w:r>
      <w:r w:rsidR="000613B2" w:rsidRPr="00FD7D88">
        <w:t xml:space="preserve"> </w:t>
      </w:r>
      <w:r w:rsidRPr="00FD7D88">
        <w:t>заключившие</w:t>
      </w:r>
      <w:r w:rsidR="000613B2" w:rsidRPr="00FD7D88">
        <w:t xml:space="preserve"> </w:t>
      </w:r>
      <w:r w:rsidRPr="00FD7D88">
        <w:t>договор</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с</w:t>
      </w:r>
      <w:r w:rsidR="000613B2" w:rsidRPr="00FD7D88">
        <w:t xml:space="preserve"> </w:t>
      </w:r>
      <w:r w:rsidRPr="00FD7D88">
        <w:t>негосударственным</w:t>
      </w:r>
      <w:r w:rsidR="000613B2" w:rsidRPr="00FD7D88">
        <w:t xml:space="preserve"> </w:t>
      </w:r>
      <w:r w:rsidRPr="00FD7D88">
        <w:t>пенсионным</w:t>
      </w:r>
      <w:r w:rsidR="000613B2" w:rsidRPr="00FD7D88">
        <w:t xml:space="preserve"> </w:t>
      </w:r>
      <w:r w:rsidRPr="00FD7D88">
        <w:t>фондом</w:t>
      </w:r>
      <w:r w:rsidR="000613B2" w:rsidRPr="00FD7D88">
        <w:t xml:space="preserve"> </w:t>
      </w:r>
      <w:r w:rsidRPr="00FD7D88">
        <w:t>(НПФ),</w:t>
      </w:r>
      <w:r w:rsidR="000613B2" w:rsidRPr="00FD7D88">
        <w:t xml:space="preserve"> </w:t>
      </w:r>
      <w:r w:rsidRPr="00FD7D88">
        <w:t>имеют</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государственную</w:t>
      </w:r>
      <w:r w:rsidR="000613B2" w:rsidRPr="00FD7D88">
        <w:t xml:space="preserve"> </w:t>
      </w:r>
      <w:r w:rsidRPr="00FD7D88">
        <w:t>поддержку</w:t>
      </w:r>
      <w:r w:rsidR="000613B2" w:rsidRPr="00FD7D88">
        <w:t xml:space="preserve"> </w:t>
      </w:r>
      <w:r w:rsidRPr="00FD7D88">
        <w:t>в</w:t>
      </w:r>
      <w:r w:rsidR="000613B2" w:rsidRPr="00FD7D88">
        <w:t xml:space="preserve"> </w:t>
      </w:r>
      <w:r w:rsidRPr="00FD7D88">
        <w:t>виде</w:t>
      </w:r>
      <w:r w:rsidR="000613B2" w:rsidRPr="00FD7D88">
        <w:t xml:space="preserve"> </w:t>
      </w:r>
      <w:r w:rsidRPr="00FD7D88">
        <w:t>стимулирующих</w:t>
      </w:r>
      <w:r w:rsidR="000613B2" w:rsidRPr="00FD7D88">
        <w:t xml:space="preserve"> </w:t>
      </w:r>
      <w:r w:rsidRPr="00FD7D88">
        <w:t>взносов.</w:t>
      </w:r>
      <w:bookmarkEnd w:id="50"/>
    </w:p>
    <w:p w14:paraId="1712C2FF" w14:textId="77777777" w:rsidR="00B86B0F" w:rsidRPr="00FD7D88" w:rsidRDefault="00B86B0F" w:rsidP="00B86B0F">
      <w:r w:rsidRPr="00FD7D88">
        <w:t>Также</w:t>
      </w:r>
      <w:r w:rsidR="000613B2" w:rsidRPr="00FD7D88">
        <w:t xml:space="preserve"> </w:t>
      </w:r>
      <w:r w:rsidRPr="00FD7D88">
        <w:t>в</w:t>
      </w:r>
      <w:r w:rsidR="000613B2" w:rsidRPr="00FD7D88">
        <w:t xml:space="preserve"> </w:t>
      </w:r>
      <w:r w:rsidRPr="00FD7D88">
        <w:t>Бюджетном</w:t>
      </w:r>
      <w:r w:rsidR="000613B2" w:rsidRPr="00FD7D88">
        <w:t xml:space="preserve"> </w:t>
      </w:r>
      <w:r w:rsidRPr="00FD7D88">
        <w:t>кодексе</w:t>
      </w:r>
      <w:r w:rsidR="000613B2" w:rsidRPr="00FD7D88">
        <w:t xml:space="preserve"> </w:t>
      </w:r>
      <w:r w:rsidRPr="00FD7D88">
        <w:t>уточняется,</w:t>
      </w:r>
      <w:r w:rsidR="000613B2" w:rsidRPr="00FD7D88">
        <w:t xml:space="preserve"> </w:t>
      </w:r>
      <w:r w:rsidRPr="00FD7D88">
        <w:t>что</w:t>
      </w:r>
      <w:r w:rsidR="000613B2" w:rsidRPr="00FD7D88">
        <w:t xml:space="preserve"> </w:t>
      </w:r>
      <w:r w:rsidRPr="00FD7D88">
        <w:t>для</w:t>
      </w:r>
      <w:r w:rsidR="000613B2" w:rsidRPr="00FD7D88">
        <w:t xml:space="preserve"> </w:t>
      </w:r>
      <w:r w:rsidRPr="00FD7D88">
        <w:t>поддержки</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бюджет</w:t>
      </w:r>
      <w:r w:rsidR="000613B2" w:rsidRPr="00FD7D88">
        <w:t xml:space="preserve"> </w:t>
      </w:r>
      <w:r w:rsidRPr="00FD7D88">
        <w:t>могут</w:t>
      </w:r>
      <w:r w:rsidR="000613B2" w:rsidRPr="00FD7D88">
        <w:t xml:space="preserve"> </w:t>
      </w:r>
      <w:r w:rsidRPr="00FD7D88">
        <w:t>быть</w:t>
      </w:r>
      <w:r w:rsidR="000613B2" w:rsidRPr="00FD7D88">
        <w:t xml:space="preserve"> </w:t>
      </w:r>
      <w:r w:rsidRPr="00FD7D88">
        <w:t>переданы</w:t>
      </w:r>
      <w:r w:rsidR="000613B2" w:rsidRPr="00FD7D88">
        <w:t xml:space="preserve"> </w:t>
      </w:r>
      <w:r w:rsidRPr="00FD7D88">
        <w:t>дополнительные</w:t>
      </w:r>
      <w:r w:rsidR="000613B2" w:rsidRPr="00FD7D88">
        <w:t xml:space="preserve"> </w:t>
      </w:r>
      <w:r w:rsidRPr="00FD7D88">
        <w:t>средства</w:t>
      </w:r>
      <w:r w:rsidR="000613B2" w:rsidRPr="00FD7D88">
        <w:t xml:space="preserve"> </w:t>
      </w:r>
      <w:r w:rsidRPr="00FD7D88">
        <w:t>(межбюджетные</w:t>
      </w:r>
      <w:r w:rsidR="000613B2" w:rsidRPr="00FD7D88">
        <w:t xml:space="preserve"> </w:t>
      </w:r>
      <w:r w:rsidRPr="00FD7D88">
        <w:t>трансферты)</w:t>
      </w:r>
      <w:r w:rsidR="000613B2" w:rsidRPr="00FD7D88">
        <w:t xml:space="preserve"> </w:t>
      </w:r>
      <w:r w:rsidRPr="00FD7D88">
        <w:t>из</w:t>
      </w:r>
      <w:r w:rsidR="000613B2" w:rsidRPr="00FD7D88">
        <w:t xml:space="preserve"> </w:t>
      </w:r>
      <w:r w:rsidRPr="00FD7D88">
        <w:t>Социального</w:t>
      </w:r>
      <w:r w:rsidR="000613B2" w:rsidRPr="00FD7D88">
        <w:t xml:space="preserve"> </w:t>
      </w:r>
      <w:r w:rsidRPr="00FD7D88">
        <w:t>фонда</w:t>
      </w:r>
      <w:r w:rsidR="000613B2" w:rsidRPr="00FD7D88">
        <w:t xml:space="preserve"> </w:t>
      </w:r>
      <w:r w:rsidRPr="00FD7D88">
        <w:t>в</w:t>
      </w:r>
      <w:r w:rsidR="000613B2" w:rsidRPr="00FD7D88">
        <w:t xml:space="preserve"> </w:t>
      </w:r>
      <w:r w:rsidRPr="00FD7D88">
        <w:t>соответствии</w:t>
      </w:r>
      <w:r w:rsidR="000613B2" w:rsidRPr="00FD7D88">
        <w:t xml:space="preserve"> </w:t>
      </w:r>
      <w:r w:rsidRPr="00FD7D88">
        <w:t>с</w:t>
      </w:r>
      <w:r w:rsidR="000613B2" w:rsidRPr="00FD7D88">
        <w:t xml:space="preserve"> </w:t>
      </w:r>
      <w:r w:rsidRPr="00FD7D88">
        <w:t>федеральными</w:t>
      </w:r>
      <w:r w:rsidR="000613B2" w:rsidRPr="00FD7D88">
        <w:t xml:space="preserve"> </w:t>
      </w:r>
      <w:r w:rsidRPr="00FD7D88">
        <w:t>законами</w:t>
      </w:r>
      <w:r w:rsidR="000613B2" w:rsidRPr="00FD7D88">
        <w:t xml:space="preserve"> </w:t>
      </w:r>
      <w:r w:rsidRPr="00FD7D88">
        <w:t>или</w:t>
      </w:r>
      <w:r w:rsidR="000613B2" w:rsidRPr="00FD7D88">
        <w:t xml:space="preserve"> </w:t>
      </w:r>
      <w:r w:rsidRPr="00FD7D88">
        <w:t>нормативными</w:t>
      </w:r>
      <w:r w:rsidR="000613B2" w:rsidRPr="00FD7D88">
        <w:t xml:space="preserve"> </w:t>
      </w:r>
      <w:r w:rsidRPr="00FD7D88">
        <w:t>актами</w:t>
      </w:r>
      <w:r w:rsidR="000613B2" w:rsidRPr="00FD7D88">
        <w:t xml:space="preserve"> </w:t>
      </w:r>
      <w:r w:rsidRPr="00FD7D88">
        <w:t>правительства.</w:t>
      </w:r>
    </w:p>
    <w:p w14:paraId="45CF5E7E" w14:textId="77777777" w:rsidR="00B86B0F" w:rsidRPr="00FD7D88" w:rsidRDefault="00B86B0F" w:rsidP="00B86B0F">
      <w:r w:rsidRPr="00FD7D88">
        <w:t>В</w:t>
      </w:r>
      <w:r w:rsidR="000613B2" w:rsidRPr="00FD7D88">
        <w:t xml:space="preserve"> </w:t>
      </w:r>
      <w:r w:rsidRPr="00FD7D88">
        <w:t>поправках</w:t>
      </w:r>
      <w:r w:rsidR="000613B2" w:rsidRPr="00FD7D88">
        <w:t xml:space="preserve"> </w:t>
      </w:r>
      <w:r w:rsidRPr="00FD7D88">
        <w:t>в</w:t>
      </w:r>
      <w:r w:rsidR="000613B2" w:rsidRPr="00FD7D88">
        <w:t xml:space="preserve"> </w:t>
      </w:r>
      <w:r w:rsidRPr="00FD7D88">
        <w:t>ФЗ</w:t>
      </w:r>
      <w:r w:rsidR="000613B2" w:rsidRPr="00FD7D88">
        <w:t xml:space="preserve"> </w:t>
      </w:r>
      <w:r w:rsidR="001C1134" w:rsidRPr="00FD7D88">
        <w:t>«</w:t>
      </w:r>
      <w:r w:rsidRPr="00FD7D88">
        <w:t>О</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фондах</w:t>
      </w:r>
      <w:r w:rsidR="001C1134" w:rsidRPr="00FD7D88">
        <w:t>»</w:t>
      </w:r>
      <w:r w:rsidR="000613B2" w:rsidRPr="00FD7D88">
        <w:t xml:space="preserve"> </w:t>
      </w:r>
      <w:r w:rsidRPr="00FD7D88">
        <w:t>расширяются</w:t>
      </w:r>
      <w:r w:rsidR="000613B2" w:rsidRPr="00FD7D88">
        <w:t xml:space="preserve"> </w:t>
      </w:r>
      <w:r w:rsidRPr="00FD7D88">
        <w:t>функции</w:t>
      </w:r>
      <w:r w:rsidR="000613B2" w:rsidRPr="00FD7D88">
        <w:t xml:space="preserve"> </w:t>
      </w:r>
      <w:r w:rsidRPr="00FD7D88">
        <w:t>администратора</w:t>
      </w:r>
      <w:r w:rsidR="000613B2" w:rsidRPr="00FD7D88">
        <w:t xml:space="preserve"> </w:t>
      </w:r>
      <w:r w:rsidRPr="00FD7D88">
        <w:t>софинансирования</w:t>
      </w:r>
      <w:r w:rsidR="000613B2" w:rsidRPr="00FD7D88">
        <w:t xml:space="preserve"> </w:t>
      </w:r>
      <w:r w:rsidRPr="00FD7D88">
        <w:t>-</w:t>
      </w:r>
      <w:r w:rsidR="000613B2" w:rsidRPr="00FD7D88">
        <w:t xml:space="preserve"> </w:t>
      </w:r>
      <w:r w:rsidRPr="00FD7D88">
        <w:t>это</w:t>
      </w:r>
      <w:r w:rsidR="000613B2" w:rsidRPr="00FD7D88">
        <w:t xml:space="preserve"> </w:t>
      </w:r>
      <w:r w:rsidRPr="00FD7D88">
        <w:t>юридическое</w:t>
      </w:r>
      <w:r w:rsidR="000613B2" w:rsidRPr="00FD7D88">
        <w:t xml:space="preserve"> </w:t>
      </w:r>
      <w:r w:rsidRPr="00FD7D88">
        <w:t>лицо,</w:t>
      </w:r>
      <w:r w:rsidR="000613B2" w:rsidRPr="00FD7D88">
        <w:t xml:space="preserve"> </w:t>
      </w:r>
      <w:r w:rsidRPr="00FD7D88">
        <w:t>которому</w:t>
      </w:r>
      <w:r w:rsidR="000613B2" w:rsidRPr="00FD7D88">
        <w:t xml:space="preserve"> </w:t>
      </w:r>
      <w:r w:rsidRPr="00FD7D88">
        <w:t>присвоен</w:t>
      </w:r>
      <w:r w:rsidR="000613B2" w:rsidRPr="00FD7D88">
        <w:t xml:space="preserve"> </w:t>
      </w:r>
      <w:r w:rsidRPr="00FD7D88">
        <w:t>статус</w:t>
      </w:r>
      <w:r w:rsidR="000613B2" w:rsidRPr="00FD7D88">
        <w:t xml:space="preserve"> </w:t>
      </w:r>
      <w:r w:rsidRPr="00FD7D88">
        <w:t>центрального</w:t>
      </w:r>
      <w:r w:rsidR="000613B2" w:rsidRPr="00FD7D88">
        <w:t xml:space="preserve"> </w:t>
      </w:r>
      <w:r w:rsidRPr="00FD7D88">
        <w:t>депозитария.</w:t>
      </w:r>
      <w:r w:rsidR="000613B2" w:rsidRPr="00FD7D88">
        <w:t xml:space="preserve"> </w:t>
      </w:r>
      <w:r w:rsidRPr="00FD7D88">
        <w:t>Сейчас</w:t>
      </w:r>
      <w:r w:rsidR="000613B2" w:rsidRPr="00FD7D88">
        <w:t xml:space="preserve"> </w:t>
      </w:r>
      <w:r w:rsidRPr="00FD7D88">
        <w:t>установлено,</w:t>
      </w:r>
      <w:r w:rsidR="000613B2" w:rsidRPr="00FD7D88">
        <w:t xml:space="preserve"> </w:t>
      </w:r>
      <w:r w:rsidRPr="00FD7D88">
        <w:t>что</w:t>
      </w:r>
      <w:r w:rsidR="000613B2" w:rsidRPr="00FD7D88">
        <w:t xml:space="preserve"> </w:t>
      </w:r>
      <w:r w:rsidRPr="00FD7D88">
        <w:t>администратор</w:t>
      </w:r>
      <w:r w:rsidR="000613B2" w:rsidRPr="00FD7D88">
        <w:t xml:space="preserve"> </w:t>
      </w:r>
      <w:r w:rsidRPr="00FD7D88">
        <w:t>должен</w:t>
      </w:r>
      <w:r w:rsidR="000613B2" w:rsidRPr="00FD7D88">
        <w:t xml:space="preserve"> </w:t>
      </w:r>
      <w:r w:rsidRPr="00FD7D88">
        <w:t>рассчитывать</w:t>
      </w:r>
      <w:r w:rsidR="000613B2" w:rsidRPr="00FD7D88">
        <w:t xml:space="preserve"> </w:t>
      </w:r>
      <w:r w:rsidRPr="00FD7D88">
        <w:t>размер</w:t>
      </w:r>
      <w:r w:rsidR="000613B2" w:rsidRPr="00FD7D88">
        <w:t xml:space="preserve"> </w:t>
      </w:r>
      <w:r w:rsidRPr="00FD7D88">
        <w:t>дополнительных</w:t>
      </w:r>
      <w:r w:rsidR="000613B2" w:rsidRPr="00FD7D88">
        <w:t xml:space="preserve"> </w:t>
      </w:r>
      <w:r w:rsidRPr="00FD7D88">
        <w:t>стимулирующих</w:t>
      </w:r>
      <w:r w:rsidR="000613B2" w:rsidRPr="00FD7D88">
        <w:t xml:space="preserve"> </w:t>
      </w:r>
      <w:r w:rsidRPr="00FD7D88">
        <w:t>взносов</w:t>
      </w:r>
      <w:r w:rsidR="000613B2" w:rsidRPr="00FD7D88">
        <w:t xml:space="preserve"> </w:t>
      </w:r>
      <w:r w:rsidRPr="00FD7D88">
        <w:t>по</w:t>
      </w:r>
      <w:r w:rsidR="000613B2" w:rsidRPr="00FD7D88">
        <w:t xml:space="preserve"> </w:t>
      </w:r>
      <w:r w:rsidRPr="00FD7D88">
        <w:t>договорам</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и</w:t>
      </w:r>
      <w:r w:rsidR="000613B2" w:rsidRPr="00FD7D88">
        <w:t xml:space="preserve"> </w:t>
      </w:r>
      <w:r w:rsidRPr="00FD7D88">
        <w:t>направлять</w:t>
      </w:r>
      <w:r w:rsidR="000613B2" w:rsidRPr="00FD7D88">
        <w:t xml:space="preserve"> </w:t>
      </w:r>
      <w:r w:rsidRPr="00FD7D88">
        <w:t>отчет</w:t>
      </w:r>
      <w:r w:rsidR="000613B2" w:rsidRPr="00FD7D88">
        <w:t xml:space="preserve"> </w:t>
      </w:r>
      <w:r w:rsidRPr="00FD7D88">
        <w:t>в</w:t>
      </w:r>
      <w:r w:rsidR="000613B2" w:rsidRPr="00FD7D88">
        <w:t xml:space="preserve"> </w:t>
      </w:r>
      <w:r w:rsidRPr="00FD7D88">
        <w:t>Минфин.</w:t>
      </w:r>
      <w:r w:rsidR="000613B2" w:rsidRPr="00FD7D88">
        <w:t xml:space="preserve"> </w:t>
      </w:r>
      <w:r w:rsidRPr="00FD7D88">
        <w:t>В</w:t>
      </w:r>
      <w:r w:rsidR="000613B2" w:rsidRPr="00FD7D88">
        <w:t xml:space="preserve"> </w:t>
      </w:r>
      <w:r w:rsidRPr="00FD7D88">
        <w:t>принятом</w:t>
      </w:r>
      <w:r w:rsidR="000613B2" w:rsidRPr="00FD7D88">
        <w:t xml:space="preserve"> </w:t>
      </w:r>
      <w:r w:rsidRPr="00FD7D88">
        <w:t>в</w:t>
      </w:r>
      <w:r w:rsidR="000613B2" w:rsidRPr="00FD7D88">
        <w:t xml:space="preserve"> </w:t>
      </w:r>
      <w:r w:rsidRPr="00FD7D88">
        <w:t>третьем</w:t>
      </w:r>
      <w:r w:rsidR="000613B2" w:rsidRPr="00FD7D88">
        <w:t xml:space="preserve"> </w:t>
      </w:r>
      <w:r w:rsidRPr="00FD7D88">
        <w:t>чтении</w:t>
      </w:r>
      <w:r w:rsidR="000613B2" w:rsidRPr="00FD7D88">
        <w:t xml:space="preserve"> </w:t>
      </w:r>
      <w:r w:rsidRPr="00FD7D88">
        <w:t>законе</w:t>
      </w:r>
      <w:r w:rsidR="000613B2" w:rsidRPr="00FD7D88">
        <w:t xml:space="preserve"> </w:t>
      </w:r>
      <w:r w:rsidRPr="00FD7D88">
        <w:t>говорится,</w:t>
      </w:r>
      <w:r w:rsidR="000613B2" w:rsidRPr="00FD7D88">
        <w:t xml:space="preserve"> </w:t>
      </w:r>
      <w:r w:rsidRPr="00FD7D88">
        <w:t>что</w:t>
      </w:r>
      <w:r w:rsidR="000613B2" w:rsidRPr="00FD7D88">
        <w:t xml:space="preserve"> </w:t>
      </w:r>
      <w:r w:rsidRPr="00FD7D88">
        <w:t>отчет</w:t>
      </w:r>
      <w:r w:rsidR="000613B2" w:rsidRPr="00FD7D88">
        <w:t xml:space="preserve"> </w:t>
      </w:r>
      <w:r w:rsidRPr="00FD7D88">
        <w:t>и</w:t>
      </w:r>
      <w:r w:rsidR="000613B2" w:rsidRPr="00FD7D88">
        <w:t xml:space="preserve"> </w:t>
      </w:r>
      <w:r w:rsidRPr="00FD7D88">
        <w:t>информация</w:t>
      </w:r>
      <w:r w:rsidR="000613B2" w:rsidRPr="00FD7D88">
        <w:t xml:space="preserve"> </w:t>
      </w:r>
      <w:r w:rsidRPr="00FD7D88">
        <w:t>об</w:t>
      </w:r>
      <w:r w:rsidR="000613B2" w:rsidRPr="00FD7D88">
        <w:t xml:space="preserve"> </w:t>
      </w:r>
      <w:r w:rsidRPr="00FD7D88">
        <w:t>объеме</w:t>
      </w:r>
      <w:r w:rsidR="000613B2" w:rsidRPr="00FD7D88">
        <w:t xml:space="preserve"> </w:t>
      </w:r>
      <w:r w:rsidRPr="00FD7D88">
        <w:t>дополнительных</w:t>
      </w:r>
      <w:r w:rsidR="000613B2" w:rsidRPr="00FD7D88">
        <w:t xml:space="preserve"> </w:t>
      </w:r>
      <w:r w:rsidRPr="00FD7D88">
        <w:t>стимулирующих</w:t>
      </w:r>
      <w:r w:rsidR="000613B2" w:rsidRPr="00FD7D88">
        <w:t xml:space="preserve"> </w:t>
      </w:r>
      <w:r w:rsidRPr="00FD7D88">
        <w:t>взносов</w:t>
      </w:r>
      <w:r w:rsidR="000613B2" w:rsidRPr="00FD7D88">
        <w:t xml:space="preserve"> </w:t>
      </w:r>
      <w:r w:rsidRPr="00FD7D88">
        <w:t>должны</w:t>
      </w:r>
      <w:r w:rsidR="000613B2" w:rsidRPr="00FD7D88">
        <w:t xml:space="preserve"> </w:t>
      </w:r>
      <w:r w:rsidRPr="00FD7D88">
        <w:t>будут</w:t>
      </w:r>
      <w:r w:rsidR="000613B2" w:rsidRPr="00FD7D88">
        <w:t xml:space="preserve"> </w:t>
      </w:r>
      <w:r w:rsidRPr="00FD7D88">
        <w:t>направляться</w:t>
      </w:r>
      <w:r w:rsidR="000613B2" w:rsidRPr="00FD7D88">
        <w:t xml:space="preserve"> </w:t>
      </w:r>
      <w:r w:rsidRPr="00FD7D88">
        <w:t>также</w:t>
      </w:r>
      <w:r w:rsidR="000613B2" w:rsidRPr="00FD7D88">
        <w:t xml:space="preserve"> </w:t>
      </w:r>
      <w:r w:rsidRPr="00FD7D88">
        <w:t>и</w:t>
      </w:r>
      <w:r w:rsidR="000613B2" w:rsidRPr="00FD7D88">
        <w:t xml:space="preserve"> </w:t>
      </w:r>
      <w:r w:rsidRPr="00FD7D88">
        <w:t>в</w:t>
      </w:r>
      <w:r w:rsidR="000613B2" w:rsidRPr="00FD7D88">
        <w:t xml:space="preserve"> </w:t>
      </w:r>
      <w:r w:rsidRPr="00FD7D88">
        <w:t>организацию,</w:t>
      </w:r>
      <w:r w:rsidR="000613B2" w:rsidRPr="00FD7D88">
        <w:t xml:space="preserve"> </w:t>
      </w:r>
      <w:r w:rsidRPr="00FD7D88">
        <w:t>определенную</w:t>
      </w:r>
      <w:r w:rsidR="000613B2" w:rsidRPr="00FD7D88">
        <w:t xml:space="preserve"> </w:t>
      </w:r>
      <w:r w:rsidRPr="00FD7D88">
        <w:t>правительством</w:t>
      </w:r>
      <w:r w:rsidR="000613B2" w:rsidRPr="00FD7D88">
        <w:t xml:space="preserve"> </w:t>
      </w:r>
      <w:r w:rsidRPr="00FD7D88">
        <w:t>РФ</w:t>
      </w:r>
      <w:r w:rsidR="000613B2" w:rsidRPr="00FD7D88">
        <w:t xml:space="preserve"> </w:t>
      </w:r>
      <w:r w:rsidRPr="00FD7D88">
        <w:t>для</w:t>
      </w:r>
      <w:r w:rsidR="000613B2" w:rsidRPr="00FD7D88">
        <w:t xml:space="preserve"> </w:t>
      </w:r>
      <w:r w:rsidRPr="00FD7D88">
        <w:t>государственной</w:t>
      </w:r>
      <w:r w:rsidR="000613B2" w:rsidRPr="00FD7D88">
        <w:t xml:space="preserve"> </w:t>
      </w:r>
      <w:r w:rsidRPr="00FD7D88">
        <w:t>поддержки</w:t>
      </w:r>
      <w:r w:rsidR="000613B2" w:rsidRPr="00FD7D88">
        <w:t xml:space="preserve"> </w:t>
      </w:r>
      <w:r w:rsidRPr="00FD7D88">
        <w:t>формирования</w:t>
      </w:r>
      <w:r w:rsidR="000613B2" w:rsidRPr="00FD7D88">
        <w:t xml:space="preserve"> </w:t>
      </w:r>
      <w:r w:rsidRPr="00FD7D88">
        <w:t>долгосрочных</w:t>
      </w:r>
      <w:r w:rsidR="000613B2" w:rsidRPr="00FD7D88">
        <w:t xml:space="preserve"> </w:t>
      </w:r>
      <w:r w:rsidRPr="00FD7D88">
        <w:t>сбережений.</w:t>
      </w:r>
    </w:p>
    <w:p w14:paraId="3F68E7E8" w14:textId="77777777" w:rsidR="00B86B0F" w:rsidRPr="00FD7D88" w:rsidRDefault="00B86B0F" w:rsidP="00B86B0F">
      <w:r w:rsidRPr="00FD7D88">
        <w:t>Механизм</w:t>
      </w:r>
      <w:r w:rsidR="000613B2" w:rsidRPr="00FD7D88">
        <w:t xml:space="preserve"> </w:t>
      </w:r>
      <w:r w:rsidRPr="00FD7D88">
        <w:t>формирования</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граждан</w:t>
      </w:r>
      <w:r w:rsidR="000613B2" w:rsidRPr="00FD7D88">
        <w:t xml:space="preserve"> </w:t>
      </w:r>
      <w:r w:rsidRPr="00FD7D88">
        <w:t>на</w:t>
      </w:r>
      <w:r w:rsidR="000613B2" w:rsidRPr="00FD7D88">
        <w:t xml:space="preserve"> </w:t>
      </w:r>
      <w:r w:rsidRPr="00FD7D88">
        <w:t>добровольной</w:t>
      </w:r>
      <w:r w:rsidR="000613B2" w:rsidRPr="00FD7D88">
        <w:t xml:space="preserve"> </w:t>
      </w:r>
      <w:r w:rsidRPr="00FD7D88">
        <w:t>основе</w:t>
      </w:r>
      <w:r w:rsidR="000613B2" w:rsidRPr="00FD7D88">
        <w:t xml:space="preserve"> </w:t>
      </w:r>
      <w:r w:rsidRPr="00FD7D88">
        <w:t>заработал</w:t>
      </w:r>
      <w:r w:rsidR="000613B2" w:rsidRPr="00FD7D88">
        <w:t xml:space="preserve"> </w:t>
      </w:r>
      <w:r w:rsidRPr="00FD7D88">
        <w:t>с</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w:t>
      </w:r>
      <w:r w:rsidR="000613B2" w:rsidRPr="00FD7D88">
        <w:t xml:space="preserve"> </w:t>
      </w:r>
      <w:r w:rsidRPr="00FD7D88">
        <w:t>По</w:t>
      </w:r>
      <w:r w:rsidR="000613B2" w:rsidRPr="00FD7D88">
        <w:t xml:space="preserve"> </w:t>
      </w:r>
      <w:r w:rsidRPr="00FD7D88">
        <w:t>договору</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вкладчик</w:t>
      </w:r>
      <w:r w:rsidR="000613B2" w:rsidRPr="00FD7D88">
        <w:t xml:space="preserve"> </w:t>
      </w:r>
      <w:r w:rsidRPr="00FD7D88">
        <w:t>обязуется</w:t>
      </w:r>
      <w:r w:rsidR="000613B2" w:rsidRPr="00FD7D88">
        <w:t xml:space="preserve"> </w:t>
      </w:r>
      <w:r w:rsidRPr="00FD7D88">
        <w:t>уплачивать</w:t>
      </w:r>
      <w:r w:rsidR="000613B2" w:rsidRPr="00FD7D88">
        <w:t xml:space="preserve"> </w:t>
      </w:r>
      <w:r w:rsidRPr="00FD7D88">
        <w:t>сберегательные</w:t>
      </w:r>
      <w:r w:rsidR="000613B2" w:rsidRPr="00FD7D88">
        <w:t xml:space="preserve"> </w:t>
      </w:r>
      <w:r w:rsidRPr="00FD7D88">
        <w:t>взносы</w:t>
      </w:r>
      <w:r w:rsidR="000613B2" w:rsidRPr="00FD7D88">
        <w:t xml:space="preserve"> </w:t>
      </w:r>
      <w:r w:rsidRPr="00FD7D88">
        <w:t>в</w:t>
      </w:r>
      <w:r w:rsidR="000613B2" w:rsidRPr="00FD7D88">
        <w:t xml:space="preserve"> </w:t>
      </w:r>
      <w:r w:rsidRPr="00FD7D88">
        <w:t>НПФ,</w:t>
      </w:r>
      <w:r w:rsidR="000613B2" w:rsidRPr="00FD7D88">
        <w:t xml:space="preserve"> </w:t>
      </w:r>
      <w:r w:rsidRPr="00FD7D88">
        <w:t>а</w:t>
      </w:r>
      <w:r w:rsidR="000613B2" w:rsidRPr="00FD7D88">
        <w:t xml:space="preserve"> </w:t>
      </w:r>
      <w:r w:rsidRPr="00FD7D88">
        <w:t>НПФ</w:t>
      </w:r>
      <w:r w:rsidR="000613B2" w:rsidRPr="00FD7D88">
        <w:t xml:space="preserve"> </w:t>
      </w:r>
      <w:r w:rsidRPr="00FD7D88">
        <w:t>обязуется</w:t>
      </w:r>
      <w:r w:rsidR="000613B2" w:rsidRPr="00FD7D88">
        <w:t xml:space="preserve"> </w:t>
      </w:r>
      <w:r w:rsidRPr="00FD7D88">
        <w:t>производить</w:t>
      </w:r>
      <w:r w:rsidR="000613B2" w:rsidRPr="00FD7D88">
        <w:t xml:space="preserve"> </w:t>
      </w:r>
      <w:r w:rsidRPr="00FD7D88">
        <w:t>выплаты</w:t>
      </w:r>
      <w:r w:rsidR="000613B2" w:rsidRPr="00FD7D88">
        <w:t xml:space="preserve"> </w:t>
      </w:r>
      <w:r w:rsidRPr="00FD7D88">
        <w:t>при</w:t>
      </w:r>
      <w:r w:rsidR="000613B2" w:rsidRPr="00FD7D88">
        <w:t xml:space="preserve"> </w:t>
      </w:r>
      <w:r w:rsidRPr="00FD7D88">
        <w:t>наступлении</w:t>
      </w:r>
      <w:r w:rsidR="000613B2" w:rsidRPr="00FD7D88">
        <w:t xml:space="preserve"> </w:t>
      </w:r>
      <w:r w:rsidRPr="00FD7D88">
        <w:t>оснований.</w:t>
      </w:r>
      <w:r w:rsidR="000613B2" w:rsidRPr="00FD7D88">
        <w:t xml:space="preserve"> </w:t>
      </w:r>
      <w:r w:rsidRPr="00FD7D88">
        <w:t>Для</w:t>
      </w:r>
      <w:r w:rsidR="000613B2" w:rsidRPr="00FD7D88">
        <w:t xml:space="preserve"> </w:t>
      </w:r>
      <w:r w:rsidRPr="00FD7D88">
        <w:t>формирования</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можно</w:t>
      </w:r>
      <w:r w:rsidR="000613B2" w:rsidRPr="00FD7D88">
        <w:t xml:space="preserve"> </w:t>
      </w:r>
      <w:r w:rsidRPr="00FD7D88">
        <w:t>использовать</w:t>
      </w:r>
      <w:r w:rsidR="000613B2" w:rsidRPr="00FD7D88">
        <w:t xml:space="preserve"> </w:t>
      </w:r>
      <w:r w:rsidRPr="00FD7D88">
        <w:t>средства</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учитываемых</w:t>
      </w:r>
      <w:r w:rsidR="000613B2" w:rsidRPr="00FD7D88">
        <w:t xml:space="preserve"> </w:t>
      </w:r>
      <w:r w:rsidRPr="00FD7D88">
        <w:t>на</w:t>
      </w:r>
      <w:r w:rsidR="000613B2" w:rsidRPr="00FD7D88">
        <w:t xml:space="preserve"> </w:t>
      </w:r>
      <w:r w:rsidRPr="00FD7D88">
        <w:t>пенсионном</w:t>
      </w:r>
      <w:r w:rsidR="000613B2" w:rsidRPr="00FD7D88">
        <w:t xml:space="preserve"> </w:t>
      </w:r>
      <w:r w:rsidRPr="00FD7D88">
        <w:t>счете</w:t>
      </w:r>
      <w:r w:rsidR="000613B2" w:rsidRPr="00FD7D88">
        <w:t xml:space="preserve"> </w:t>
      </w:r>
      <w:r w:rsidRPr="00FD7D88">
        <w:t>накопительной</w:t>
      </w:r>
      <w:r w:rsidR="000613B2" w:rsidRPr="00FD7D88">
        <w:t xml:space="preserve"> </w:t>
      </w:r>
      <w:r w:rsidRPr="00FD7D88">
        <w:t>пенсии.</w:t>
      </w:r>
    </w:p>
    <w:p w14:paraId="36958AD8" w14:textId="77777777" w:rsidR="00B86B0F" w:rsidRPr="00FD7D88" w:rsidRDefault="00B86B0F" w:rsidP="00B86B0F">
      <w:r w:rsidRPr="00FD7D88">
        <w:t>Физические</w:t>
      </w:r>
      <w:r w:rsidR="000613B2" w:rsidRPr="00FD7D88">
        <w:t xml:space="preserve"> </w:t>
      </w:r>
      <w:r w:rsidRPr="00FD7D88">
        <w:t>лица,</w:t>
      </w:r>
      <w:r w:rsidR="000613B2" w:rsidRPr="00FD7D88">
        <w:t xml:space="preserve"> </w:t>
      </w:r>
      <w:r w:rsidRPr="00FD7D88">
        <w:t>заключившие</w:t>
      </w:r>
      <w:r w:rsidR="000613B2" w:rsidRPr="00FD7D88">
        <w:t xml:space="preserve"> </w:t>
      </w:r>
      <w:r w:rsidRPr="00FD7D88">
        <w:t>с</w:t>
      </w:r>
      <w:r w:rsidR="000613B2" w:rsidRPr="00FD7D88">
        <w:t xml:space="preserve"> </w:t>
      </w:r>
      <w:r w:rsidRPr="00FD7D88">
        <w:t>НПФ</w:t>
      </w:r>
      <w:r w:rsidR="000613B2" w:rsidRPr="00FD7D88">
        <w:t xml:space="preserve"> </w:t>
      </w:r>
      <w:r w:rsidRPr="00FD7D88">
        <w:t>договор</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имеют</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получение</w:t>
      </w:r>
      <w:r w:rsidR="000613B2" w:rsidRPr="00FD7D88">
        <w:t xml:space="preserve"> </w:t>
      </w:r>
      <w:r w:rsidRPr="00FD7D88">
        <w:t>господдержки</w:t>
      </w:r>
      <w:r w:rsidR="000613B2" w:rsidRPr="00FD7D88">
        <w:t xml:space="preserve"> </w:t>
      </w:r>
      <w:r w:rsidRPr="00FD7D88">
        <w:t>в</w:t>
      </w:r>
      <w:r w:rsidR="000613B2" w:rsidRPr="00FD7D88">
        <w:t xml:space="preserve"> </w:t>
      </w:r>
      <w:r w:rsidRPr="00FD7D88">
        <w:t>виде</w:t>
      </w:r>
      <w:r w:rsidR="000613B2" w:rsidRPr="00FD7D88">
        <w:t xml:space="preserve"> </w:t>
      </w:r>
      <w:r w:rsidRPr="00FD7D88">
        <w:t>дополнительных</w:t>
      </w:r>
      <w:r w:rsidR="000613B2" w:rsidRPr="00FD7D88">
        <w:t xml:space="preserve"> </w:t>
      </w:r>
      <w:r w:rsidRPr="00FD7D88">
        <w:t>стимулирующих</w:t>
      </w:r>
      <w:r w:rsidR="000613B2" w:rsidRPr="00FD7D88">
        <w:t xml:space="preserve"> </w:t>
      </w:r>
      <w:r w:rsidRPr="00FD7D88">
        <w:t>взносов.</w:t>
      </w:r>
      <w:r w:rsidR="000613B2" w:rsidRPr="00FD7D88">
        <w:t xml:space="preserve"> </w:t>
      </w:r>
      <w:r w:rsidRPr="00FD7D88">
        <w:t>При</w:t>
      </w:r>
      <w:r w:rsidR="000613B2" w:rsidRPr="00FD7D88">
        <w:t xml:space="preserve"> </w:t>
      </w:r>
      <w:r w:rsidRPr="00FD7D88">
        <w:t>среднемесячном</w:t>
      </w:r>
      <w:r w:rsidR="000613B2" w:rsidRPr="00FD7D88">
        <w:t xml:space="preserve"> </w:t>
      </w:r>
      <w:r w:rsidRPr="00FD7D88">
        <w:t>доходе</w:t>
      </w:r>
      <w:r w:rsidR="000613B2" w:rsidRPr="00FD7D88">
        <w:t xml:space="preserve"> </w:t>
      </w:r>
      <w:r w:rsidRPr="00FD7D88">
        <w:t>физического</w:t>
      </w:r>
      <w:r w:rsidR="000613B2" w:rsidRPr="00FD7D88">
        <w:t xml:space="preserve"> </w:t>
      </w:r>
      <w:r w:rsidRPr="00FD7D88">
        <w:t>лица</w:t>
      </w:r>
      <w:r w:rsidR="000613B2" w:rsidRPr="00FD7D88">
        <w:t xml:space="preserve"> </w:t>
      </w:r>
      <w:r w:rsidRPr="00FD7D88">
        <w:t>до</w:t>
      </w:r>
      <w:r w:rsidR="000613B2" w:rsidRPr="00FD7D88">
        <w:t xml:space="preserve"> </w:t>
      </w:r>
      <w:r w:rsidRPr="00FD7D88">
        <w:t>80</w:t>
      </w:r>
      <w:r w:rsidR="000613B2" w:rsidRPr="00FD7D88">
        <w:t xml:space="preserve"> </w:t>
      </w:r>
      <w:r w:rsidRPr="00FD7D88">
        <w:t>тыс.</w:t>
      </w:r>
      <w:r w:rsidR="000613B2" w:rsidRPr="00FD7D88">
        <w:t xml:space="preserve"> </w:t>
      </w:r>
      <w:r w:rsidRPr="00FD7D88">
        <w:t>руб.</w:t>
      </w:r>
      <w:r w:rsidR="000613B2" w:rsidRPr="00FD7D88">
        <w:t xml:space="preserve"> </w:t>
      </w:r>
      <w:r w:rsidRPr="00FD7D88">
        <w:t>размер</w:t>
      </w:r>
      <w:r w:rsidR="000613B2" w:rsidRPr="00FD7D88">
        <w:t xml:space="preserve"> </w:t>
      </w:r>
      <w:r w:rsidRPr="00FD7D88">
        <w:t>дополнительного</w:t>
      </w:r>
      <w:r w:rsidR="000613B2" w:rsidRPr="00FD7D88">
        <w:t xml:space="preserve"> </w:t>
      </w:r>
      <w:r w:rsidRPr="00FD7D88">
        <w:t>стимулирующего</w:t>
      </w:r>
      <w:r w:rsidR="000613B2" w:rsidRPr="00FD7D88">
        <w:t xml:space="preserve"> </w:t>
      </w:r>
      <w:r w:rsidRPr="00FD7D88">
        <w:t>взноса</w:t>
      </w:r>
      <w:r w:rsidR="000613B2" w:rsidRPr="00FD7D88">
        <w:t xml:space="preserve"> </w:t>
      </w:r>
      <w:r w:rsidRPr="00FD7D88">
        <w:t>от</w:t>
      </w:r>
      <w:r w:rsidR="000613B2" w:rsidRPr="00FD7D88">
        <w:t xml:space="preserve"> </w:t>
      </w:r>
      <w:r w:rsidRPr="00FD7D88">
        <w:t>государства</w:t>
      </w:r>
      <w:r w:rsidR="000613B2" w:rsidRPr="00FD7D88">
        <w:t xml:space="preserve"> </w:t>
      </w:r>
      <w:r w:rsidRPr="00FD7D88">
        <w:t>равен</w:t>
      </w:r>
      <w:r w:rsidR="000613B2" w:rsidRPr="00FD7D88">
        <w:t xml:space="preserve"> </w:t>
      </w:r>
      <w:r w:rsidRPr="00FD7D88">
        <w:t>размеру</w:t>
      </w:r>
      <w:r w:rsidR="000613B2" w:rsidRPr="00FD7D88">
        <w:t xml:space="preserve"> </w:t>
      </w:r>
      <w:r w:rsidRPr="00FD7D88">
        <w:t>уплаченных</w:t>
      </w:r>
      <w:r w:rsidR="000613B2" w:rsidRPr="00FD7D88">
        <w:t xml:space="preserve"> </w:t>
      </w:r>
      <w:r w:rsidRPr="00FD7D88">
        <w:t>физическим</w:t>
      </w:r>
      <w:r w:rsidR="000613B2" w:rsidRPr="00FD7D88">
        <w:t xml:space="preserve"> </w:t>
      </w:r>
      <w:r w:rsidRPr="00FD7D88">
        <w:t>лицом</w:t>
      </w:r>
      <w:r w:rsidR="000613B2" w:rsidRPr="00FD7D88">
        <w:t xml:space="preserve"> </w:t>
      </w:r>
      <w:r w:rsidRPr="00FD7D88">
        <w:lastRenderedPageBreak/>
        <w:t>сберегательных</w:t>
      </w:r>
      <w:r w:rsidR="000613B2" w:rsidRPr="00FD7D88">
        <w:t xml:space="preserve"> </w:t>
      </w:r>
      <w:r w:rsidRPr="00FD7D88">
        <w:t>взносов;</w:t>
      </w:r>
      <w:r w:rsidR="000613B2" w:rsidRPr="00FD7D88">
        <w:t xml:space="preserve"> </w:t>
      </w:r>
      <w:r w:rsidRPr="00FD7D88">
        <w:t>при</w:t>
      </w:r>
      <w:r w:rsidR="000613B2" w:rsidRPr="00FD7D88">
        <w:t xml:space="preserve"> </w:t>
      </w:r>
      <w:r w:rsidRPr="00FD7D88">
        <w:t>доходе</w:t>
      </w:r>
      <w:r w:rsidR="000613B2" w:rsidRPr="00FD7D88">
        <w:t xml:space="preserve"> </w:t>
      </w:r>
      <w:r w:rsidRPr="00FD7D88">
        <w:t>от</w:t>
      </w:r>
      <w:r w:rsidR="000613B2" w:rsidRPr="00FD7D88">
        <w:t xml:space="preserve"> </w:t>
      </w:r>
      <w:r w:rsidRPr="00FD7D88">
        <w:t>80</w:t>
      </w:r>
      <w:r w:rsidR="000613B2" w:rsidRPr="00FD7D88">
        <w:t xml:space="preserve"> </w:t>
      </w:r>
      <w:r w:rsidRPr="00FD7D88">
        <w:t>тыс.</w:t>
      </w:r>
      <w:r w:rsidR="000613B2" w:rsidRPr="00FD7D88">
        <w:t xml:space="preserve"> </w:t>
      </w:r>
      <w:r w:rsidRPr="00FD7D88">
        <w:t>до</w:t>
      </w:r>
      <w:r w:rsidR="000613B2" w:rsidRPr="00FD7D88">
        <w:t xml:space="preserve"> </w:t>
      </w:r>
      <w:r w:rsidRPr="00FD7D88">
        <w:t>150</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государство</w:t>
      </w:r>
      <w:r w:rsidR="000613B2" w:rsidRPr="00FD7D88">
        <w:t xml:space="preserve"> </w:t>
      </w:r>
      <w:r w:rsidRPr="00FD7D88">
        <w:t>уплатит</w:t>
      </w:r>
      <w:r w:rsidR="000613B2" w:rsidRPr="00FD7D88">
        <w:t xml:space="preserve"> </w:t>
      </w:r>
      <w:r w:rsidRPr="00FD7D88">
        <w:t>половину</w:t>
      </w:r>
      <w:r w:rsidR="000613B2" w:rsidRPr="00FD7D88">
        <w:t xml:space="preserve"> </w:t>
      </w:r>
      <w:r w:rsidRPr="00FD7D88">
        <w:t>размера</w:t>
      </w:r>
      <w:r w:rsidR="000613B2" w:rsidRPr="00FD7D88">
        <w:t xml:space="preserve"> </w:t>
      </w:r>
      <w:r w:rsidRPr="00FD7D88">
        <w:t>уплаченных</w:t>
      </w:r>
      <w:r w:rsidR="000613B2" w:rsidRPr="00FD7D88">
        <w:t xml:space="preserve"> </w:t>
      </w:r>
      <w:r w:rsidRPr="00FD7D88">
        <w:t>физическим</w:t>
      </w:r>
      <w:r w:rsidR="000613B2" w:rsidRPr="00FD7D88">
        <w:t xml:space="preserve"> </w:t>
      </w:r>
      <w:r w:rsidRPr="00FD7D88">
        <w:t>лицом</w:t>
      </w:r>
      <w:r w:rsidR="000613B2" w:rsidRPr="00FD7D88">
        <w:t xml:space="preserve"> </w:t>
      </w:r>
      <w:r w:rsidRPr="00FD7D88">
        <w:t>взносов;</w:t>
      </w:r>
      <w:r w:rsidR="000613B2" w:rsidRPr="00FD7D88">
        <w:t xml:space="preserve"> </w:t>
      </w:r>
      <w:r w:rsidRPr="00FD7D88">
        <w:t>при</w:t>
      </w:r>
      <w:r w:rsidR="000613B2" w:rsidRPr="00FD7D88">
        <w:t xml:space="preserve"> </w:t>
      </w:r>
      <w:r w:rsidRPr="00FD7D88">
        <w:t>среднемесячном</w:t>
      </w:r>
      <w:r w:rsidR="000613B2" w:rsidRPr="00FD7D88">
        <w:t xml:space="preserve"> </w:t>
      </w:r>
      <w:r w:rsidRPr="00FD7D88">
        <w:t>доходе</w:t>
      </w:r>
      <w:r w:rsidR="000613B2" w:rsidRPr="00FD7D88">
        <w:t xml:space="preserve"> </w:t>
      </w:r>
      <w:r w:rsidRPr="00FD7D88">
        <w:t>физического</w:t>
      </w:r>
      <w:r w:rsidR="000613B2" w:rsidRPr="00FD7D88">
        <w:t xml:space="preserve"> </w:t>
      </w:r>
      <w:r w:rsidRPr="00FD7D88">
        <w:t>лица</w:t>
      </w:r>
      <w:r w:rsidR="000613B2" w:rsidRPr="00FD7D88">
        <w:t xml:space="preserve"> </w:t>
      </w:r>
      <w:r w:rsidRPr="00FD7D88">
        <w:t>от</w:t>
      </w:r>
      <w:r w:rsidR="000613B2" w:rsidRPr="00FD7D88">
        <w:t xml:space="preserve"> </w:t>
      </w:r>
      <w:r w:rsidRPr="00FD7D88">
        <w:t>150</w:t>
      </w:r>
      <w:r w:rsidR="000613B2" w:rsidRPr="00FD7D88">
        <w:t xml:space="preserve"> </w:t>
      </w:r>
      <w:r w:rsidRPr="00FD7D88">
        <w:t>тыс.</w:t>
      </w:r>
      <w:r w:rsidR="000613B2" w:rsidRPr="00FD7D88">
        <w:t xml:space="preserve"> </w:t>
      </w:r>
      <w:r w:rsidRPr="00FD7D88">
        <w:t>руб.</w:t>
      </w:r>
      <w:r w:rsidR="000613B2" w:rsidRPr="00FD7D88">
        <w:t xml:space="preserve"> </w:t>
      </w:r>
      <w:r w:rsidRPr="00FD7D88">
        <w:t>размер</w:t>
      </w:r>
      <w:r w:rsidR="000613B2" w:rsidRPr="00FD7D88">
        <w:t xml:space="preserve"> </w:t>
      </w:r>
      <w:r w:rsidRPr="00FD7D88">
        <w:t>дополнительного</w:t>
      </w:r>
      <w:r w:rsidR="000613B2" w:rsidRPr="00FD7D88">
        <w:t xml:space="preserve"> </w:t>
      </w:r>
      <w:r w:rsidRPr="00FD7D88">
        <w:t>стимулирующего</w:t>
      </w:r>
      <w:r w:rsidR="000613B2" w:rsidRPr="00FD7D88">
        <w:t xml:space="preserve"> </w:t>
      </w:r>
      <w:r w:rsidRPr="00FD7D88">
        <w:t>взноса</w:t>
      </w:r>
      <w:r w:rsidR="000613B2" w:rsidRPr="00FD7D88">
        <w:t xml:space="preserve"> </w:t>
      </w:r>
      <w:r w:rsidRPr="00FD7D88">
        <w:t>равен</w:t>
      </w:r>
      <w:r w:rsidR="000613B2" w:rsidRPr="00FD7D88">
        <w:t xml:space="preserve"> </w:t>
      </w:r>
      <w:r w:rsidRPr="00FD7D88">
        <w:t>одной</w:t>
      </w:r>
      <w:r w:rsidR="000613B2" w:rsidRPr="00FD7D88">
        <w:t xml:space="preserve"> </w:t>
      </w:r>
      <w:r w:rsidRPr="00FD7D88">
        <w:t>четверти</w:t>
      </w:r>
      <w:r w:rsidR="000613B2" w:rsidRPr="00FD7D88">
        <w:t xml:space="preserve"> </w:t>
      </w:r>
      <w:r w:rsidRPr="00FD7D88">
        <w:t>размера</w:t>
      </w:r>
      <w:r w:rsidR="000613B2" w:rsidRPr="00FD7D88">
        <w:t xml:space="preserve"> </w:t>
      </w:r>
      <w:r w:rsidRPr="00FD7D88">
        <w:t>уплаченных</w:t>
      </w:r>
      <w:r w:rsidR="000613B2" w:rsidRPr="00FD7D88">
        <w:t xml:space="preserve"> </w:t>
      </w:r>
      <w:r w:rsidRPr="00FD7D88">
        <w:t>физическим</w:t>
      </w:r>
      <w:r w:rsidR="000613B2" w:rsidRPr="00FD7D88">
        <w:t xml:space="preserve"> </w:t>
      </w:r>
      <w:r w:rsidRPr="00FD7D88">
        <w:t>лицом</w:t>
      </w:r>
      <w:r w:rsidR="000613B2" w:rsidRPr="00FD7D88">
        <w:t xml:space="preserve"> </w:t>
      </w:r>
      <w:r w:rsidRPr="00FD7D88">
        <w:t>сберегательных</w:t>
      </w:r>
      <w:r w:rsidR="000613B2" w:rsidRPr="00FD7D88">
        <w:t xml:space="preserve"> </w:t>
      </w:r>
      <w:r w:rsidRPr="00FD7D88">
        <w:t>взносов</w:t>
      </w:r>
      <w:r w:rsidR="000613B2" w:rsidRPr="00FD7D88">
        <w:t xml:space="preserve"> </w:t>
      </w:r>
      <w:r w:rsidRPr="00FD7D88">
        <w:t>по</w:t>
      </w:r>
      <w:r w:rsidR="000613B2" w:rsidRPr="00FD7D88">
        <w:t xml:space="preserve"> </w:t>
      </w:r>
      <w:r w:rsidRPr="00FD7D88">
        <w:t>договору</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размер</w:t>
      </w:r>
      <w:r w:rsidR="000613B2" w:rsidRPr="00FD7D88">
        <w:t xml:space="preserve"> </w:t>
      </w:r>
      <w:r w:rsidRPr="00FD7D88">
        <w:t>господдержки</w:t>
      </w:r>
      <w:r w:rsidR="000613B2" w:rsidRPr="00FD7D88">
        <w:t xml:space="preserve"> </w:t>
      </w:r>
      <w:r w:rsidRPr="00FD7D88">
        <w:t>не</w:t>
      </w:r>
      <w:r w:rsidR="000613B2" w:rsidRPr="00FD7D88">
        <w:t xml:space="preserve"> </w:t>
      </w:r>
      <w:r w:rsidRPr="00FD7D88">
        <w:t>может</w:t>
      </w:r>
      <w:r w:rsidR="000613B2" w:rsidRPr="00FD7D88">
        <w:t xml:space="preserve"> </w:t>
      </w:r>
      <w:r w:rsidRPr="00FD7D88">
        <w:t>превышать</w:t>
      </w:r>
      <w:r w:rsidR="000613B2" w:rsidRPr="00FD7D88">
        <w:t xml:space="preserve"> </w:t>
      </w:r>
      <w:r w:rsidRPr="00FD7D88">
        <w:t>36</w:t>
      </w:r>
      <w:r w:rsidR="000613B2" w:rsidRPr="00FD7D88">
        <w:t xml:space="preserve"> </w:t>
      </w:r>
      <w:r w:rsidRPr="00FD7D88">
        <w:t>тыс.</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год.</w:t>
      </w:r>
    </w:p>
    <w:p w14:paraId="21FC58F6" w14:textId="77777777" w:rsidR="00B86B0F" w:rsidRPr="00FD7D88" w:rsidRDefault="00000000" w:rsidP="00B86B0F">
      <w:hyperlink r:id="rId16" w:history="1">
        <w:r w:rsidR="00B86B0F" w:rsidRPr="00FD7D88">
          <w:rPr>
            <w:rStyle w:val="a3"/>
            <w:lang w:val="en-US"/>
          </w:rPr>
          <w:t>https</w:t>
        </w:r>
        <w:r w:rsidR="00B86B0F" w:rsidRPr="00FD7D88">
          <w:rPr>
            <w:rStyle w:val="a3"/>
          </w:rPr>
          <w:t>://</w:t>
        </w:r>
        <w:r w:rsidR="00B86B0F" w:rsidRPr="00FD7D88">
          <w:rPr>
            <w:rStyle w:val="a3"/>
            <w:lang w:val="en-US"/>
          </w:rPr>
          <w:t>www</w:t>
        </w:r>
        <w:r w:rsidR="00B86B0F" w:rsidRPr="00FD7D88">
          <w:rPr>
            <w:rStyle w:val="a3"/>
          </w:rPr>
          <w:t>.</w:t>
        </w:r>
        <w:r w:rsidR="00B86B0F" w:rsidRPr="00FD7D88">
          <w:rPr>
            <w:rStyle w:val="a3"/>
            <w:lang w:val="en-US"/>
          </w:rPr>
          <w:t>finmarket</w:t>
        </w:r>
        <w:r w:rsidR="00B86B0F" w:rsidRPr="00FD7D88">
          <w:rPr>
            <w:rStyle w:val="a3"/>
          </w:rPr>
          <w:t>.</w:t>
        </w:r>
        <w:r w:rsidR="00B86B0F" w:rsidRPr="00FD7D88">
          <w:rPr>
            <w:rStyle w:val="a3"/>
            <w:lang w:val="en-US"/>
          </w:rPr>
          <w:t>ru</w:t>
        </w:r>
        <w:r w:rsidR="00B86B0F" w:rsidRPr="00FD7D88">
          <w:rPr>
            <w:rStyle w:val="a3"/>
          </w:rPr>
          <w:t>/</w:t>
        </w:r>
        <w:r w:rsidR="00B86B0F" w:rsidRPr="00FD7D88">
          <w:rPr>
            <w:rStyle w:val="a3"/>
            <w:lang w:val="en-US"/>
          </w:rPr>
          <w:t>news</w:t>
        </w:r>
        <w:r w:rsidR="00B86B0F" w:rsidRPr="00FD7D88">
          <w:rPr>
            <w:rStyle w:val="a3"/>
          </w:rPr>
          <w:t>/6209958</w:t>
        </w:r>
      </w:hyperlink>
      <w:r w:rsidR="000613B2" w:rsidRPr="00FD7D88">
        <w:t xml:space="preserve"> </w:t>
      </w:r>
    </w:p>
    <w:p w14:paraId="68ED9CB2" w14:textId="77777777" w:rsidR="00B86B0F" w:rsidRPr="00FD7D88" w:rsidRDefault="00B86B0F" w:rsidP="00B86B0F">
      <w:pPr>
        <w:pStyle w:val="2"/>
      </w:pPr>
      <w:bookmarkStart w:id="51" w:name="А103"/>
      <w:bookmarkStart w:id="52" w:name="_Hlk171577394"/>
      <w:bookmarkStart w:id="53" w:name="_Toc171578207"/>
      <w:bookmarkEnd w:id="48"/>
      <w:r w:rsidRPr="00FD7D88">
        <w:t>Прайм,</w:t>
      </w:r>
      <w:r w:rsidR="000613B2" w:rsidRPr="00FD7D88">
        <w:t xml:space="preserve"> </w:t>
      </w:r>
      <w:r w:rsidRPr="00FD7D88">
        <w:t>10.07.2024,</w:t>
      </w:r>
      <w:r w:rsidR="000613B2" w:rsidRPr="00FD7D88">
        <w:t xml:space="preserve"> </w:t>
      </w:r>
      <w:r w:rsidRPr="00FD7D88">
        <w:t>Президент</w:t>
      </w:r>
      <w:r w:rsidR="000613B2" w:rsidRPr="00FD7D88">
        <w:t xml:space="preserve"> </w:t>
      </w:r>
      <w:r w:rsidRPr="00FD7D88">
        <w:t>НАПФ</w:t>
      </w:r>
      <w:r w:rsidR="000613B2" w:rsidRPr="00FD7D88">
        <w:t xml:space="preserve"> </w:t>
      </w:r>
      <w:r w:rsidRPr="00FD7D88">
        <w:t>Беляков:</w:t>
      </w:r>
      <w:r w:rsidR="000613B2" w:rsidRPr="00FD7D88">
        <w:t xml:space="preserve"> </w:t>
      </w:r>
      <w:r w:rsidRPr="00FD7D88">
        <w:t>необходимо</w:t>
      </w:r>
      <w:r w:rsidR="000613B2" w:rsidRPr="00FD7D88">
        <w:t xml:space="preserve"> </w:t>
      </w:r>
      <w:r w:rsidRPr="00FD7D88">
        <w:t>активнее</w:t>
      </w:r>
      <w:r w:rsidR="000613B2" w:rsidRPr="00FD7D88">
        <w:t xml:space="preserve"> </w:t>
      </w:r>
      <w:r w:rsidRPr="00FD7D88">
        <w:t>информировать</w:t>
      </w:r>
      <w:r w:rsidR="000613B2" w:rsidRPr="00FD7D88">
        <w:t xml:space="preserve"> </w:t>
      </w:r>
      <w:r w:rsidRPr="00FD7D88">
        <w:t>граждан</w:t>
      </w:r>
      <w:r w:rsidR="000613B2" w:rsidRPr="00FD7D88">
        <w:t xml:space="preserve"> </w:t>
      </w:r>
      <w:r w:rsidRPr="00FD7D88">
        <w:t>о</w:t>
      </w:r>
      <w:r w:rsidR="000613B2" w:rsidRPr="00FD7D88">
        <w:t xml:space="preserve"> </w:t>
      </w:r>
      <w:r w:rsidRPr="00FD7D88">
        <w:t>ПДС</w:t>
      </w:r>
      <w:bookmarkEnd w:id="51"/>
      <w:bookmarkEnd w:id="53"/>
    </w:p>
    <w:p w14:paraId="7EA155DE" w14:textId="77777777" w:rsidR="00B86B0F" w:rsidRPr="00FD7D88" w:rsidRDefault="00B86B0F" w:rsidP="00F92A01">
      <w:pPr>
        <w:pStyle w:val="3"/>
      </w:pPr>
      <w:bookmarkStart w:id="54" w:name="_Toc171578208"/>
      <w:r w:rsidRPr="00FD7D88">
        <w:t>Российских</w:t>
      </w:r>
      <w:r w:rsidR="000613B2" w:rsidRPr="00FD7D88">
        <w:t xml:space="preserve"> </w:t>
      </w:r>
      <w:r w:rsidRPr="00FD7D88">
        <w:t>граждан</w:t>
      </w:r>
      <w:r w:rsidR="000613B2" w:rsidRPr="00FD7D88">
        <w:t xml:space="preserve"> </w:t>
      </w:r>
      <w:r w:rsidRPr="00FD7D88">
        <w:t>необходимо</w:t>
      </w:r>
      <w:r w:rsidR="000613B2" w:rsidRPr="00FD7D88">
        <w:t xml:space="preserve"> </w:t>
      </w:r>
      <w:r w:rsidRPr="00FD7D88">
        <w:t>активнее</w:t>
      </w:r>
      <w:r w:rsidR="000613B2" w:rsidRPr="00FD7D88">
        <w:t xml:space="preserve"> </w:t>
      </w:r>
      <w:r w:rsidRPr="00FD7D88">
        <w:t>информировать</w:t>
      </w:r>
      <w:r w:rsidR="000613B2" w:rsidRPr="00FD7D88">
        <w:t xml:space="preserve"> </w:t>
      </w:r>
      <w:r w:rsidRPr="00FD7D88">
        <w:t>о</w:t>
      </w:r>
      <w:r w:rsidR="000613B2" w:rsidRPr="00FD7D88">
        <w:t xml:space="preserve"> </w:t>
      </w:r>
      <w:r w:rsidRPr="00FD7D88">
        <w:t>возможностях</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r w:rsidR="000613B2" w:rsidRPr="00FD7D88">
        <w:t xml:space="preserve"> </w:t>
      </w:r>
      <w:r w:rsidRPr="00FD7D88">
        <w:t>заявил</w:t>
      </w:r>
      <w:r w:rsidR="000613B2" w:rsidRPr="00FD7D88">
        <w:t xml:space="preserve"> </w:t>
      </w:r>
      <w:r w:rsidRPr="00FD7D88">
        <w:t>РИА</w:t>
      </w:r>
      <w:r w:rsidR="000613B2" w:rsidRPr="00FD7D88">
        <w:t xml:space="preserve"> </w:t>
      </w:r>
      <w:r w:rsidRPr="00FD7D88">
        <w:t>Новости</w:t>
      </w:r>
      <w:r w:rsidR="000613B2" w:rsidRPr="00FD7D88">
        <w:t xml:space="preserve"> </w:t>
      </w:r>
      <w:r w:rsidRPr="00FD7D88">
        <w:t>президент</w:t>
      </w:r>
      <w:r w:rsidR="000613B2" w:rsidRPr="00FD7D88">
        <w:t xml:space="preserve"> </w:t>
      </w:r>
      <w:r w:rsidRPr="00FD7D88">
        <w:rPr>
          <w:b/>
        </w:rPr>
        <w:t>Национальной</w:t>
      </w:r>
      <w:r w:rsidR="000613B2" w:rsidRPr="00FD7D88">
        <w:rPr>
          <w:b/>
        </w:rPr>
        <w:t xml:space="preserve"> </w:t>
      </w:r>
      <w:r w:rsidRPr="00FD7D88">
        <w:rPr>
          <w:b/>
        </w:rPr>
        <w:t>ассоциации</w:t>
      </w:r>
      <w:r w:rsidR="000613B2" w:rsidRPr="00FD7D88">
        <w:rPr>
          <w:b/>
        </w:rPr>
        <w:t xml:space="preserve"> </w:t>
      </w:r>
      <w:r w:rsidRPr="00FD7D88">
        <w:rPr>
          <w:b/>
        </w:rPr>
        <w:t>негосударственных</w:t>
      </w:r>
      <w:r w:rsidR="000613B2" w:rsidRPr="00FD7D88">
        <w:rPr>
          <w:b/>
        </w:rPr>
        <w:t xml:space="preserve"> </w:t>
      </w:r>
      <w:r w:rsidRPr="00FD7D88">
        <w:rPr>
          <w:b/>
        </w:rPr>
        <w:t>пенсионных</w:t>
      </w:r>
      <w:r w:rsidR="000613B2" w:rsidRPr="00FD7D88">
        <w:rPr>
          <w:b/>
        </w:rPr>
        <w:t xml:space="preserve"> </w:t>
      </w:r>
      <w:r w:rsidRPr="00FD7D88">
        <w:rPr>
          <w:b/>
        </w:rPr>
        <w:t>фондов</w:t>
      </w:r>
      <w:r w:rsidR="000613B2" w:rsidRPr="00FD7D88">
        <w:t xml:space="preserve"> </w:t>
      </w:r>
      <w:r w:rsidRPr="00FD7D88">
        <w:t>(</w:t>
      </w:r>
      <w:r w:rsidRPr="00FD7D88">
        <w:rPr>
          <w:b/>
        </w:rPr>
        <w:t>НАПФ</w:t>
      </w:r>
      <w:r w:rsidRPr="00FD7D88">
        <w:t>)</w:t>
      </w:r>
      <w:r w:rsidR="000613B2" w:rsidRPr="00FD7D88">
        <w:t xml:space="preserve"> </w:t>
      </w:r>
      <w:r w:rsidRPr="00FD7D88">
        <w:rPr>
          <w:b/>
        </w:rPr>
        <w:t>Сергей</w:t>
      </w:r>
      <w:r w:rsidR="000613B2" w:rsidRPr="00FD7D88">
        <w:rPr>
          <w:b/>
        </w:rPr>
        <w:t xml:space="preserve"> </w:t>
      </w:r>
      <w:r w:rsidRPr="00FD7D88">
        <w:rPr>
          <w:b/>
        </w:rPr>
        <w:t>Беляков</w:t>
      </w:r>
      <w:r w:rsidRPr="00FD7D88">
        <w:t>.</w:t>
      </w:r>
      <w:bookmarkEnd w:id="54"/>
    </w:p>
    <w:p w14:paraId="0E68137F" w14:textId="77777777" w:rsidR="00B86B0F" w:rsidRPr="00FD7D88" w:rsidRDefault="00B86B0F" w:rsidP="00B86B0F">
      <w:r w:rsidRPr="00FD7D88">
        <w:t>Заместитель</w:t>
      </w:r>
      <w:r w:rsidR="000613B2" w:rsidRPr="00FD7D88">
        <w:t xml:space="preserve"> </w:t>
      </w:r>
      <w:r w:rsidRPr="00FD7D88">
        <w:t>министра</w:t>
      </w:r>
      <w:r w:rsidR="000613B2" w:rsidRPr="00FD7D88">
        <w:t xml:space="preserve"> </w:t>
      </w:r>
      <w:r w:rsidRPr="00FD7D88">
        <w:t>финансов</w:t>
      </w:r>
      <w:r w:rsidR="000613B2" w:rsidRPr="00FD7D88">
        <w:t xml:space="preserve"> </w:t>
      </w:r>
      <w:r w:rsidRPr="00FD7D88">
        <w:t>Иван</w:t>
      </w:r>
      <w:r w:rsidR="000613B2" w:rsidRPr="00FD7D88">
        <w:t xml:space="preserve"> </w:t>
      </w:r>
      <w:r w:rsidRPr="00FD7D88">
        <w:t>Чебесков</w:t>
      </w:r>
      <w:r w:rsidR="000613B2" w:rsidRPr="00FD7D88">
        <w:t xml:space="preserve"> </w:t>
      </w:r>
      <w:r w:rsidRPr="00FD7D88">
        <w:t>на</w:t>
      </w:r>
      <w:r w:rsidR="000613B2" w:rsidRPr="00FD7D88">
        <w:t xml:space="preserve"> </w:t>
      </w:r>
      <w:r w:rsidRPr="00FD7D88">
        <w:t>прошлой</w:t>
      </w:r>
      <w:r w:rsidR="000613B2" w:rsidRPr="00FD7D88">
        <w:t xml:space="preserve"> </w:t>
      </w:r>
      <w:r w:rsidRPr="00FD7D88">
        <w:t>неделе</w:t>
      </w:r>
      <w:r w:rsidR="000613B2" w:rsidRPr="00FD7D88">
        <w:t xml:space="preserve"> </w:t>
      </w:r>
      <w:r w:rsidRPr="00FD7D88">
        <w:t>озвучил</w:t>
      </w:r>
      <w:r w:rsidR="000613B2" w:rsidRPr="00FD7D88">
        <w:t xml:space="preserve"> </w:t>
      </w:r>
      <w:r w:rsidRPr="00FD7D88">
        <w:t>несколько</w:t>
      </w:r>
      <w:r w:rsidR="000613B2" w:rsidRPr="00FD7D88">
        <w:t xml:space="preserve"> </w:t>
      </w:r>
      <w:r w:rsidRPr="00FD7D88">
        <w:t>предложений</w:t>
      </w:r>
      <w:r w:rsidR="000613B2" w:rsidRPr="00FD7D88">
        <w:t xml:space="preserve"> </w:t>
      </w:r>
      <w:r w:rsidRPr="00FD7D88">
        <w:t>о</w:t>
      </w:r>
      <w:r w:rsidR="000613B2" w:rsidRPr="00FD7D88">
        <w:t xml:space="preserve"> </w:t>
      </w:r>
      <w:r w:rsidRPr="00FD7D88">
        <w:t>развитии</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в</w:t>
      </w:r>
      <w:r w:rsidR="000613B2" w:rsidRPr="00FD7D88">
        <w:t xml:space="preserve"> </w:t>
      </w:r>
      <w:r w:rsidRPr="00FD7D88">
        <w:t>части</w:t>
      </w:r>
      <w:r w:rsidR="000613B2" w:rsidRPr="00FD7D88">
        <w:t xml:space="preserve"> </w:t>
      </w:r>
      <w:r w:rsidRPr="00FD7D88">
        <w:t>упрощения</w:t>
      </w:r>
      <w:r w:rsidR="000613B2" w:rsidRPr="00FD7D88">
        <w:t xml:space="preserve"> </w:t>
      </w:r>
      <w:r w:rsidRPr="00FD7D88">
        <w:t>клиентского</w:t>
      </w:r>
      <w:r w:rsidR="000613B2" w:rsidRPr="00FD7D88">
        <w:t xml:space="preserve"> </w:t>
      </w:r>
      <w:r w:rsidRPr="00FD7D88">
        <w:t>пути.</w:t>
      </w:r>
      <w:r w:rsidR="000613B2" w:rsidRPr="00FD7D88">
        <w:t xml:space="preserve"> </w:t>
      </w:r>
      <w:r w:rsidRPr="00FD7D88">
        <w:t>По</w:t>
      </w:r>
      <w:r w:rsidR="000613B2" w:rsidRPr="00FD7D88">
        <w:t xml:space="preserve"> </w:t>
      </w:r>
      <w:r w:rsidRPr="00FD7D88">
        <w:t>его</w:t>
      </w:r>
      <w:r w:rsidR="000613B2" w:rsidRPr="00FD7D88">
        <w:t xml:space="preserve"> </w:t>
      </w:r>
      <w:r w:rsidRPr="00FD7D88">
        <w:t>словам,</w:t>
      </w:r>
      <w:r w:rsidR="000613B2" w:rsidRPr="00FD7D88">
        <w:t xml:space="preserve"> </w:t>
      </w:r>
      <w:r w:rsidRPr="00FD7D88">
        <w:t>нужно</w:t>
      </w:r>
      <w:r w:rsidR="000613B2" w:rsidRPr="00FD7D88">
        <w:t xml:space="preserve"> </w:t>
      </w:r>
      <w:r w:rsidRPr="00FD7D88">
        <w:t>мотивировать</w:t>
      </w:r>
      <w:r w:rsidR="000613B2" w:rsidRPr="00FD7D88">
        <w:t xml:space="preserve"> </w:t>
      </w:r>
      <w:r w:rsidRPr="00FD7D88">
        <w:t>граждан</w:t>
      </w:r>
      <w:r w:rsidR="000613B2" w:rsidRPr="00FD7D88">
        <w:t xml:space="preserve"> </w:t>
      </w:r>
      <w:r w:rsidRPr="00FD7D88">
        <w:t>к</w:t>
      </w:r>
      <w:r w:rsidR="000613B2" w:rsidRPr="00FD7D88">
        <w:t xml:space="preserve"> </w:t>
      </w:r>
      <w:r w:rsidRPr="00FD7D88">
        <w:t>переводу</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из</w:t>
      </w:r>
      <w:r w:rsidR="000613B2" w:rsidRPr="00FD7D88">
        <w:t xml:space="preserve"> </w:t>
      </w:r>
      <w:r w:rsidRPr="00FD7D88">
        <w:t>ОПС</w:t>
      </w:r>
      <w:r w:rsidR="000613B2" w:rsidRPr="00FD7D88">
        <w:t xml:space="preserve"> </w:t>
      </w:r>
      <w:r w:rsidRPr="00FD7D88">
        <w:t>в</w:t>
      </w:r>
      <w:r w:rsidR="000613B2" w:rsidRPr="00FD7D88">
        <w:t xml:space="preserve"> </w:t>
      </w:r>
      <w:r w:rsidRPr="00FD7D88">
        <w:t>ПДС</w:t>
      </w:r>
      <w:r w:rsidR="000613B2" w:rsidRPr="00FD7D88">
        <w:t xml:space="preserve"> </w:t>
      </w:r>
      <w:r w:rsidRPr="00FD7D88">
        <w:t>и</w:t>
      </w:r>
      <w:r w:rsidR="000613B2" w:rsidRPr="00FD7D88">
        <w:t xml:space="preserve"> </w:t>
      </w:r>
      <w:r w:rsidRPr="00FD7D88">
        <w:t>сделать</w:t>
      </w:r>
      <w:r w:rsidR="000613B2" w:rsidRPr="00FD7D88">
        <w:t xml:space="preserve"> </w:t>
      </w:r>
      <w:r w:rsidRPr="00FD7D88">
        <w:t>этот</w:t>
      </w:r>
      <w:r w:rsidR="000613B2" w:rsidRPr="00FD7D88">
        <w:t xml:space="preserve"> </w:t>
      </w:r>
      <w:r w:rsidRPr="00FD7D88">
        <w:t>перевод</w:t>
      </w:r>
      <w:r w:rsidR="000613B2" w:rsidRPr="00FD7D88">
        <w:t xml:space="preserve"> </w:t>
      </w:r>
      <w:r w:rsidRPr="00FD7D88">
        <w:t>проще.</w:t>
      </w:r>
    </w:p>
    <w:p w14:paraId="49C0ADB4" w14:textId="77777777" w:rsidR="00B86B0F" w:rsidRPr="00FD7D88" w:rsidRDefault="001C1134" w:rsidP="00B86B0F">
      <w:r w:rsidRPr="00FD7D88">
        <w:t>«</w:t>
      </w:r>
      <w:r w:rsidR="00B86B0F" w:rsidRPr="00FD7D88">
        <w:t>Необходимо</w:t>
      </w:r>
      <w:r w:rsidR="000613B2" w:rsidRPr="00FD7D88">
        <w:t xml:space="preserve"> </w:t>
      </w:r>
      <w:r w:rsidR="00B86B0F" w:rsidRPr="00FD7D88">
        <w:t>активнее</w:t>
      </w:r>
      <w:r w:rsidR="000613B2" w:rsidRPr="00FD7D88">
        <w:t xml:space="preserve"> </w:t>
      </w:r>
      <w:r w:rsidR="00B86B0F" w:rsidRPr="00FD7D88">
        <w:t>информировать</w:t>
      </w:r>
      <w:r w:rsidR="000613B2" w:rsidRPr="00FD7D88">
        <w:t xml:space="preserve"> </w:t>
      </w:r>
      <w:r w:rsidR="00B86B0F" w:rsidRPr="00FD7D88">
        <w:t>граждан</w:t>
      </w:r>
      <w:r w:rsidR="000613B2" w:rsidRPr="00FD7D88">
        <w:t xml:space="preserve"> </w:t>
      </w:r>
      <w:r w:rsidR="00B86B0F" w:rsidRPr="00FD7D88">
        <w:t>о</w:t>
      </w:r>
      <w:r w:rsidR="000613B2" w:rsidRPr="00FD7D88">
        <w:t xml:space="preserve"> </w:t>
      </w:r>
      <w:r w:rsidR="00B86B0F" w:rsidRPr="00FD7D88">
        <w:t>тех</w:t>
      </w:r>
      <w:r w:rsidR="000613B2" w:rsidRPr="00FD7D88">
        <w:t xml:space="preserve"> </w:t>
      </w:r>
      <w:r w:rsidR="00B86B0F" w:rsidRPr="00FD7D88">
        <w:t>возможностях,</w:t>
      </w:r>
      <w:r w:rsidR="000613B2" w:rsidRPr="00FD7D88">
        <w:t xml:space="preserve"> </w:t>
      </w:r>
      <w:r w:rsidR="00B86B0F" w:rsidRPr="00FD7D88">
        <w:t>которые</w:t>
      </w:r>
      <w:r w:rsidR="000613B2" w:rsidRPr="00FD7D88">
        <w:t xml:space="preserve"> </w:t>
      </w:r>
      <w:r w:rsidR="00B86B0F" w:rsidRPr="00FD7D88">
        <w:t>у</w:t>
      </w:r>
      <w:r w:rsidR="000613B2" w:rsidRPr="00FD7D88">
        <w:t xml:space="preserve"> </w:t>
      </w:r>
      <w:r w:rsidR="00B86B0F" w:rsidRPr="00FD7D88">
        <w:t>них</w:t>
      </w:r>
      <w:r w:rsidR="000613B2" w:rsidRPr="00FD7D88">
        <w:t xml:space="preserve"> </w:t>
      </w:r>
      <w:r w:rsidR="00B86B0F" w:rsidRPr="00FD7D88">
        <w:t>появились</w:t>
      </w:r>
      <w:r w:rsidR="000613B2" w:rsidRPr="00FD7D88">
        <w:t xml:space="preserve"> </w:t>
      </w:r>
      <w:r w:rsidR="00B86B0F" w:rsidRPr="00FD7D88">
        <w:t>благодаря</w:t>
      </w:r>
      <w:r w:rsidR="000613B2" w:rsidRPr="00FD7D88">
        <w:t xml:space="preserve"> </w:t>
      </w:r>
      <w:r w:rsidR="00B86B0F" w:rsidRPr="00FD7D88">
        <w:t>ПДС.</w:t>
      </w:r>
      <w:r w:rsidR="000613B2" w:rsidRPr="00FD7D88">
        <w:t xml:space="preserve"> </w:t>
      </w:r>
      <w:r w:rsidR="00B86B0F" w:rsidRPr="00FD7D88">
        <w:t>Перевод</w:t>
      </w:r>
      <w:r w:rsidR="000613B2" w:rsidRPr="00FD7D88">
        <w:t xml:space="preserve"> </w:t>
      </w:r>
      <w:r w:rsidR="00B86B0F" w:rsidRPr="00FD7D88">
        <w:t>пенсионных</w:t>
      </w:r>
      <w:r w:rsidR="000613B2" w:rsidRPr="00FD7D88">
        <w:t xml:space="preserve"> </w:t>
      </w:r>
      <w:r w:rsidR="00B86B0F" w:rsidRPr="00FD7D88">
        <w:t>накоплений</w:t>
      </w:r>
      <w:r w:rsidR="000613B2" w:rsidRPr="00FD7D88">
        <w:t xml:space="preserve"> </w:t>
      </w:r>
      <w:r w:rsidR="00B86B0F" w:rsidRPr="00FD7D88">
        <w:t>в</w:t>
      </w:r>
      <w:r w:rsidR="000613B2" w:rsidRPr="00FD7D88">
        <w:t xml:space="preserve"> </w:t>
      </w:r>
      <w:r w:rsidR="00B86B0F" w:rsidRPr="00FD7D88">
        <w:t>ПДС</w:t>
      </w:r>
      <w:r w:rsidR="000613B2" w:rsidRPr="00FD7D88">
        <w:t xml:space="preserve"> </w:t>
      </w:r>
      <w:r w:rsidR="00B86B0F" w:rsidRPr="00FD7D88">
        <w:t>сделает</w:t>
      </w:r>
      <w:r w:rsidR="000613B2" w:rsidRPr="00FD7D88">
        <w:t xml:space="preserve"> </w:t>
      </w:r>
      <w:r w:rsidR="00B86B0F" w:rsidRPr="00FD7D88">
        <w:t>их</w:t>
      </w:r>
      <w:r w:rsidR="000613B2" w:rsidRPr="00FD7D88">
        <w:t xml:space="preserve"> </w:t>
      </w:r>
      <w:r w:rsidR="00B86B0F" w:rsidRPr="00FD7D88">
        <w:t>собственностью</w:t>
      </w:r>
      <w:r w:rsidR="000613B2" w:rsidRPr="00FD7D88">
        <w:t xml:space="preserve"> </w:t>
      </w:r>
      <w:r w:rsidR="00B86B0F" w:rsidRPr="00FD7D88">
        <w:t>граждан.</w:t>
      </w:r>
      <w:r w:rsidR="000613B2" w:rsidRPr="00FD7D88">
        <w:t xml:space="preserve"> </w:t>
      </w:r>
      <w:r w:rsidR="00B86B0F" w:rsidRPr="00FD7D88">
        <w:t>Пока</w:t>
      </w:r>
      <w:r w:rsidR="000613B2" w:rsidRPr="00FD7D88">
        <w:t xml:space="preserve"> </w:t>
      </w:r>
      <w:r w:rsidR="00B86B0F" w:rsidRPr="00FD7D88">
        <w:t>что,</w:t>
      </w:r>
      <w:r w:rsidR="000613B2" w:rsidRPr="00FD7D88">
        <w:t xml:space="preserve"> </w:t>
      </w:r>
      <w:r w:rsidR="00B86B0F" w:rsidRPr="00FD7D88">
        <w:t>если</w:t>
      </w:r>
      <w:r w:rsidR="000613B2" w:rsidRPr="00FD7D88">
        <w:t xml:space="preserve"> </w:t>
      </w:r>
      <w:r w:rsidR="00B86B0F" w:rsidRPr="00FD7D88">
        <w:t>у</w:t>
      </w:r>
      <w:r w:rsidR="000613B2" w:rsidRPr="00FD7D88">
        <w:t xml:space="preserve"> </w:t>
      </w:r>
      <w:r w:rsidR="00B86B0F" w:rsidRPr="00FD7D88">
        <w:t>вас</w:t>
      </w:r>
      <w:r w:rsidR="000613B2" w:rsidRPr="00FD7D88">
        <w:t xml:space="preserve"> </w:t>
      </w:r>
      <w:r w:rsidR="00B86B0F" w:rsidRPr="00FD7D88">
        <w:t>есть</w:t>
      </w:r>
      <w:r w:rsidR="000613B2" w:rsidRPr="00FD7D88">
        <w:t xml:space="preserve"> </w:t>
      </w:r>
      <w:r w:rsidR="00B86B0F" w:rsidRPr="00FD7D88">
        <w:t>пенсионные</w:t>
      </w:r>
      <w:r w:rsidR="000613B2" w:rsidRPr="00FD7D88">
        <w:t xml:space="preserve"> </w:t>
      </w:r>
      <w:r w:rsidR="00B86B0F" w:rsidRPr="00FD7D88">
        <w:t>накопления,</w:t>
      </w:r>
      <w:r w:rsidR="000613B2" w:rsidRPr="00FD7D88">
        <w:t xml:space="preserve"> </w:t>
      </w:r>
      <w:r w:rsidR="00B86B0F" w:rsidRPr="00FD7D88">
        <w:t>сформированные</w:t>
      </w:r>
      <w:r w:rsidR="000613B2" w:rsidRPr="00FD7D88">
        <w:t xml:space="preserve"> </w:t>
      </w:r>
      <w:r w:rsidR="00B86B0F" w:rsidRPr="00FD7D88">
        <w:t>в</w:t>
      </w:r>
      <w:r w:rsidR="000613B2" w:rsidRPr="00FD7D88">
        <w:t xml:space="preserve"> </w:t>
      </w:r>
      <w:r w:rsidR="00B86B0F" w:rsidRPr="00FD7D88">
        <w:t>рамках</w:t>
      </w:r>
      <w:r w:rsidR="000613B2" w:rsidRPr="00FD7D88">
        <w:t xml:space="preserve"> </w:t>
      </w:r>
      <w:r w:rsidR="00B86B0F" w:rsidRPr="00FD7D88">
        <w:t>ОПС,</w:t>
      </w:r>
      <w:r w:rsidR="000613B2" w:rsidRPr="00FD7D88">
        <w:t xml:space="preserve"> </w:t>
      </w:r>
      <w:r w:rsidR="00B86B0F" w:rsidRPr="00FD7D88">
        <w:t>то</w:t>
      </w:r>
      <w:r w:rsidR="000613B2" w:rsidRPr="00FD7D88">
        <w:t xml:space="preserve"> </w:t>
      </w:r>
      <w:r w:rsidR="00B86B0F" w:rsidRPr="00FD7D88">
        <w:t>получить</w:t>
      </w:r>
      <w:r w:rsidR="000613B2" w:rsidRPr="00FD7D88">
        <w:t xml:space="preserve"> </w:t>
      </w:r>
      <w:r w:rsidR="00B86B0F" w:rsidRPr="00FD7D88">
        <w:t>их</w:t>
      </w:r>
      <w:r w:rsidR="000613B2" w:rsidRPr="00FD7D88">
        <w:t xml:space="preserve"> </w:t>
      </w:r>
      <w:r w:rsidR="00B86B0F" w:rsidRPr="00FD7D88">
        <w:t>вы</w:t>
      </w:r>
      <w:r w:rsidR="000613B2" w:rsidRPr="00FD7D88">
        <w:t xml:space="preserve"> </w:t>
      </w:r>
      <w:r w:rsidR="00B86B0F" w:rsidRPr="00FD7D88">
        <w:t>сможете</w:t>
      </w:r>
      <w:r w:rsidR="000613B2" w:rsidRPr="00FD7D88">
        <w:t xml:space="preserve"> </w:t>
      </w:r>
      <w:r w:rsidR="00B86B0F" w:rsidRPr="00FD7D88">
        <w:t>только</w:t>
      </w:r>
      <w:r w:rsidR="000613B2" w:rsidRPr="00FD7D88">
        <w:t xml:space="preserve"> </w:t>
      </w:r>
      <w:r w:rsidR="00B86B0F" w:rsidRPr="00FD7D88">
        <w:t>при</w:t>
      </w:r>
      <w:r w:rsidR="000613B2" w:rsidRPr="00FD7D88">
        <w:t xml:space="preserve"> </w:t>
      </w:r>
      <w:r w:rsidR="00B86B0F" w:rsidRPr="00FD7D88">
        <w:t>достижении</w:t>
      </w:r>
      <w:r w:rsidR="000613B2" w:rsidRPr="00FD7D88">
        <w:t xml:space="preserve"> </w:t>
      </w:r>
      <w:r w:rsidR="00B86B0F" w:rsidRPr="00FD7D88">
        <w:t>55</w:t>
      </w:r>
      <w:r w:rsidR="000613B2" w:rsidRPr="00FD7D88">
        <w:t xml:space="preserve"> </w:t>
      </w:r>
      <w:r w:rsidR="00B86B0F" w:rsidRPr="00FD7D88">
        <w:t>лет</w:t>
      </w:r>
      <w:r w:rsidR="000613B2" w:rsidRPr="00FD7D88">
        <w:t xml:space="preserve"> </w:t>
      </w:r>
      <w:r w:rsidR="00B86B0F" w:rsidRPr="00FD7D88">
        <w:t>женщинами</w:t>
      </w:r>
      <w:r w:rsidR="000613B2" w:rsidRPr="00FD7D88">
        <w:t xml:space="preserve"> </w:t>
      </w:r>
      <w:r w:rsidR="00B86B0F" w:rsidRPr="00FD7D88">
        <w:t>и</w:t>
      </w:r>
      <w:r w:rsidR="000613B2" w:rsidRPr="00FD7D88">
        <w:t xml:space="preserve"> </w:t>
      </w:r>
      <w:r w:rsidR="00B86B0F" w:rsidRPr="00FD7D88">
        <w:t>60</w:t>
      </w:r>
      <w:r w:rsidR="000613B2" w:rsidRPr="00FD7D88">
        <w:t xml:space="preserve"> </w:t>
      </w:r>
      <w:r w:rsidR="00B86B0F" w:rsidRPr="00FD7D88">
        <w:t>лет</w:t>
      </w:r>
      <w:r w:rsidR="000613B2" w:rsidRPr="00FD7D88">
        <w:t xml:space="preserve"> </w:t>
      </w:r>
      <w:r w:rsidR="00B86B0F" w:rsidRPr="00FD7D88">
        <w:t>мужчинами.</w:t>
      </w:r>
      <w:r w:rsidR="000613B2" w:rsidRPr="00FD7D88">
        <w:t xml:space="preserve"> </w:t>
      </w:r>
      <w:r w:rsidR="00B86B0F" w:rsidRPr="00FD7D88">
        <w:t>При</w:t>
      </w:r>
      <w:r w:rsidR="000613B2" w:rsidRPr="00FD7D88">
        <w:t xml:space="preserve"> </w:t>
      </w:r>
      <w:r w:rsidR="00B86B0F" w:rsidRPr="00FD7D88">
        <w:t>этом</w:t>
      </w:r>
      <w:r w:rsidR="000613B2" w:rsidRPr="00FD7D88">
        <w:t xml:space="preserve"> </w:t>
      </w:r>
      <w:r w:rsidR="00B86B0F" w:rsidRPr="00FD7D88">
        <w:t>размер</w:t>
      </w:r>
      <w:r w:rsidR="000613B2" w:rsidRPr="00FD7D88">
        <w:t xml:space="preserve"> </w:t>
      </w:r>
      <w:r w:rsidR="00B86B0F" w:rsidRPr="00FD7D88">
        <w:t>выплаты</w:t>
      </w:r>
      <w:r w:rsidR="000613B2" w:rsidRPr="00FD7D88">
        <w:t xml:space="preserve"> </w:t>
      </w:r>
      <w:r w:rsidR="00B86B0F" w:rsidRPr="00FD7D88">
        <w:t>будет</w:t>
      </w:r>
      <w:r w:rsidR="000613B2" w:rsidRPr="00FD7D88">
        <w:t xml:space="preserve"> </w:t>
      </w:r>
      <w:r w:rsidR="00B86B0F" w:rsidRPr="00FD7D88">
        <w:t>рассчитываться</w:t>
      </w:r>
      <w:r w:rsidR="000613B2" w:rsidRPr="00FD7D88">
        <w:t xml:space="preserve"> </w:t>
      </w:r>
      <w:r w:rsidR="00B86B0F" w:rsidRPr="00FD7D88">
        <w:t>по</w:t>
      </w:r>
      <w:r w:rsidR="000613B2" w:rsidRPr="00FD7D88">
        <w:t xml:space="preserve"> </w:t>
      </w:r>
      <w:r w:rsidR="00B86B0F" w:rsidRPr="00FD7D88">
        <w:t>правилам,</w:t>
      </w:r>
      <w:r w:rsidR="000613B2" w:rsidRPr="00FD7D88">
        <w:t xml:space="preserve"> </w:t>
      </w:r>
      <w:r w:rsidR="00B86B0F" w:rsidRPr="00FD7D88">
        <w:t>описанным</w:t>
      </w:r>
      <w:r w:rsidR="000613B2" w:rsidRPr="00FD7D88">
        <w:t xml:space="preserve"> </w:t>
      </w:r>
      <w:r w:rsidR="00B86B0F" w:rsidRPr="00FD7D88">
        <w:t>в</w:t>
      </w:r>
      <w:r w:rsidR="000613B2" w:rsidRPr="00FD7D88">
        <w:t xml:space="preserve"> </w:t>
      </w:r>
      <w:r w:rsidR="00B86B0F" w:rsidRPr="00FD7D88">
        <w:t>законе,</w:t>
      </w:r>
      <w:r w:rsidR="000613B2" w:rsidRPr="00FD7D88">
        <w:t xml:space="preserve"> </w:t>
      </w:r>
      <w:r w:rsidR="00B86B0F" w:rsidRPr="00FD7D88">
        <w:t>а</w:t>
      </w:r>
      <w:r w:rsidR="000613B2" w:rsidRPr="00FD7D88">
        <w:t xml:space="preserve"> </w:t>
      </w:r>
      <w:r w:rsidR="00B86B0F" w:rsidRPr="00FD7D88">
        <w:t>вы</w:t>
      </w:r>
      <w:r w:rsidR="000613B2" w:rsidRPr="00FD7D88">
        <w:t xml:space="preserve"> </w:t>
      </w:r>
      <w:r w:rsidR="00B86B0F" w:rsidRPr="00FD7D88">
        <w:t>сами</w:t>
      </w:r>
      <w:r w:rsidR="000613B2" w:rsidRPr="00FD7D88">
        <w:t xml:space="preserve"> </w:t>
      </w:r>
      <w:r w:rsidR="00B86B0F" w:rsidRPr="00FD7D88">
        <w:t>влиять</w:t>
      </w:r>
      <w:r w:rsidR="000613B2" w:rsidRPr="00FD7D88">
        <w:t xml:space="preserve"> </w:t>
      </w:r>
      <w:r w:rsidR="00B86B0F" w:rsidRPr="00FD7D88">
        <w:t>на</w:t>
      </w:r>
      <w:r w:rsidR="000613B2" w:rsidRPr="00FD7D88">
        <w:t xml:space="preserve"> </w:t>
      </w:r>
      <w:r w:rsidR="00B86B0F" w:rsidRPr="00FD7D88">
        <w:t>это</w:t>
      </w:r>
      <w:r w:rsidR="000613B2" w:rsidRPr="00FD7D88">
        <w:t xml:space="preserve"> </w:t>
      </w:r>
      <w:r w:rsidR="00B86B0F" w:rsidRPr="00FD7D88">
        <w:t>не</w:t>
      </w:r>
      <w:r w:rsidR="000613B2" w:rsidRPr="00FD7D88">
        <w:t xml:space="preserve"> </w:t>
      </w:r>
      <w:r w:rsidR="00B86B0F" w:rsidRPr="00FD7D88">
        <w:t>сможете.</w:t>
      </w:r>
      <w:r w:rsidR="000613B2" w:rsidRPr="00FD7D88">
        <w:t xml:space="preserve"> </w:t>
      </w:r>
      <w:r w:rsidR="00B86B0F" w:rsidRPr="00FD7D88">
        <w:t>К</w:t>
      </w:r>
      <w:r w:rsidR="000613B2" w:rsidRPr="00FD7D88">
        <w:t xml:space="preserve"> </w:t>
      </w:r>
      <w:r w:rsidR="00B86B0F" w:rsidRPr="00FD7D88">
        <w:t>сожалению,</w:t>
      </w:r>
      <w:r w:rsidR="000613B2" w:rsidRPr="00FD7D88">
        <w:t xml:space="preserve"> </w:t>
      </w:r>
      <w:r w:rsidR="00B86B0F" w:rsidRPr="00FD7D88">
        <w:t>многим</w:t>
      </w:r>
      <w:r w:rsidR="000613B2" w:rsidRPr="00FD7D88">
        <w:t xml:space="preserve"> </w:t>
      </w:r>
      <w:r w:rsidR="00B86B0F" w:rsidRPr="00FD7D88">
        <w:t>людям</w:t>
      </w:r>
      <w:r w:rsidR="000613B2" w:rsidRPr="00FD7D88">
        <w:t xml:space="preserve"> </w:t>
      </w:r>
      <w:r w:rsidR="00B86B0F" w:rsidRPr="00FD7D88">
        <w:t>назначают</w:t>
      </w:r>
      <w:r w:rsidR="000613B2" w:rsidRPr="00FD7D88">
        <w:t xml:space="preserve"> </w:t>
      </w:r>
      <w:r w:rsidR="00B86B0F" w:rsidRPr="00FD7D88">
        <w:t>небольшую</w:t>
      </w:r>
      <w:r w:rsidR="000613B2" w:rsidRPr="00FD7D88">
        <w:t xml:space="preserve"> </w:t>
      </w:r>
      <w:r w:rsidR="00B86B0F" w:rsidRPr="00FD7D88">
        <w:t>выплату,</w:t>
      </w:r>
      <w:r w:rsidR="000613B2" w:rsidRPr="00FD7D88">
        <w:t xml:space="preserve"> </w:t>
      </w:r>
      <w:r w:rsidR="00B86B0F" w:rsidRPr="00FD7D88">
        <w:t>которую</w:t>
      </w:r>
      <w:r w:rsidR="000613B2" w:rsidRPr="00FD7D88">
        <w:t xml:space="preserve"> </w:t>
      </w:r>
      <w:r w:rsidR="00B86B0F" w:rsidRPr="00FD7D88">
        <w:t>они</w:t>
      </w:r>
      <w:r w:rsidR="000613B2" w:rsidRPr="00FD7D88">
        <w:t xml:space="preserve"> </w:t>
      </w:r>
      <w:r w:rsidR="00B86B0F" w:rsidRPr="00FD7D88">
        <w:t>будут</w:t>
      </w:r>
      <w:r w:rsidR="000613B2" w:rsidRPr="00FD7D88">
        <w:t xml:space="preserve"> </w:t>
      </w:r>
      <w:r w:rsidR="00B86B0F" w:rsidRPr="00FD7D88">
        <w:t>получать</w:t>
      </w:r>
      <w:r w:rsidR="000613B2" w:rsidRPr="00FD7D88">
        <w:t xml:space="preserve"> </w:t>
      </w:r>
      <w:r w:rsidR="00B86B0F" w:rsidRPr="00FD7D88">
        <w:t>пожизненно</w:t>
      </w:r>
      <w:r w:rsidRPr="00FD7D88">
        <w:t>»</w:t>
      </w:r>
      <w:r w:rsidR="00B86B0F" w:rsidRPr="00FD7D88">
        <w:t>,</w:t>
      </w:r>
      <w:r w:rsidR="000613B2" w:rsidRPr="00FD7D88">
        <w:t xml:space="preserve"> </w:t>
      </w:r>
      <w:r w:rsidR="00B86B0F" w:rsidRPr="00FD7D88">
        <w:t>-</w:t>
      </w:r>
      <w:r w:rsidR="000613B2" w:rsidRPr="00FD7D88">
        <w:t xml:space="preserve"> </w:t>
      </w:r>
      <w:r w:rsidR="00B86B0F" w:rsidRPr="00FD7D88">
        <w:t>рассказал</w:t>
      </w:r>
      <w:r w:rsidR="000613B2" w:rsidRPr="00FD7D88">
        <w:t xml:space="preserve"> </w:t>
      </w:r>
      <w:r w:rsidR="00B86B0F" w:rsidRPr="00FD7D88">
        <w:rPr>
          <w:b/>
        </w:rPr>
        <w:t>Беляков</w:t>
      </w:r>
      <w:r w:rsidR="00B86B0F" w:rsidRPr="00FD7D88">
        <w:t>.</w:t>
      </w:r>
      <w:r w:rsidR="000613B2" w:rsidRPr="00FD7D88">
        <w:t xml:space="preserve"> </w:t>
      </w:r>
    </w:p>
    <w:p w14:paraId="7FD49F90" w14:textId="77777777" w:rsidR="00EF0F50" w:rsidRPr="00FD7D88" w:rsidRDefault="001C1134" w:rsidP="00B86B0F">
      <w:r w:rsidRPr="00FD7D88">
        <w:t>«</w:t>
      </w:r>
      <w:r w:rsidR="00EF0F50" w:rsidRPr="00FD7D88">
        <w:t>Если</w:t>
      </w:r>
      <w:r w:rsidR="000613B2" w:rsidRPr="00FD7D88">
        <w:t xml:space="preserve"> </w:t>
      </w:r>
      <w:r w:rsidR="00EF0F50" w:rsidRPr="00FD7D88">
        <w:t>же</w:t>
      </w:r>
      <w:r w:rsidR="000613B2" w:rsidRPr="00FD7D88">
        <w:t xml:space="preserve"> </w:t>
      </w:r>
      <w:r w:rsidR="00EF0F50" w:rsidRPr="00FD7D88">
        <w:t>человек</w:t>
      </w:r>
      <w:r w:rsidR="000613B2" w:rsidRPr="00FD7D88">
        <w:t xml:space="preserve"> </w:t>
      </w:r>
      <w:r w:rsidR="00EF0F50" w:rsidRPr="00FD7D88">
        <w:t>перевед</w:t>
      </w:r>
      <w:r w:rsidR="000613B2" w:rsidRPr="00FD7D88">
        <w:t>е</w:t>
      </w:r>
      <w:r w:rsidR="00EF0F50" w:rsidRPr="00FD7D88">
        <w:t>т</w:t>
      </w:r>
      <w:r w:rsidR="000613B2" w:rsidRPr="00FD7D88">
        <w:t xml:space="preserve"> </w:t>
      </w:r>
      <w:r w:rsidR="00EF0F50" w:rsidRPr="00FD7D88">
        <w:t>свои</w:t>
      </w:r>
      <w:r w:rsidR="000613B2" w:rsidRPr="00FD7D88">
        <w:t xml:space="preserve"> </w:t>
      </w:r>
      <w:r w:rsidR="00EF0F50" w:rsidRPr="00FD7D88">
        <w:t>пенсионные</w:t>
      </w:r>
      <w:r w:rsidR="000613B2" w:rsidRPr="00FD7D88">
        <w:t xml:space="preserve"> </w:t>
      </w:r>
      <w:r w:rsidR="00EF0F50" w:rsidRPr="00FD7D88">
        <w:t>накопления</w:t>
      </w:r>
      <w:r w:rsidR="000613B2" w:rsidRPr="00FD7D88">
        <w:t xml:space="preserve"> </w:t>
      </w:r>
      <w:r w:rsidR="00EF0F50" w:rsidRPr="00FD7D88">
        <w:t>в</w:t>
      </w:r>
      <w:r w:rsidR="000613B2" w:rsidRPr="00FD7D88">
        <w:t xml:space="preserve"> </w:t>
      </w:r>
      <w:r w:rsidR="00EF0F50" w:rsidRPr="00FD7D88">
        <w:t>ПДС,</w:t>
      </w:r>
      <w:r w:rsidR="000613B2" w:rsidRPr="00FD7D88">
        <w:t xml:space="preserve"> </w:t>
      </w:r>
      <w:r w:rsidR="00EF0F50" w:rsidRPr="00FD7D88">
        <w:t>то</w:t>
      </w:r>
      <w:r w:rsidR="000613B2" w:rsidRPr="00FD7D88">
        <w:t xml:space="preserve"> </w:t>
      </w:r>
      <w:r w:rsidR="00EF0F50" w:rsidRPr="00FD7D88">
        <w:t>снять</w:t>
      </w:r>
      <w:r w:rsidR="000613B2" w:rsidRPr="00FD7D88">
        <w:t xml:space="preserve"> </w:t>
      </w:r>
      <w:r w:rsidR="00EF0F50" w:rsidRPr="00FD7D88">
        <w:t>всю</w:t>
      </w:r>
      <w:r w:rsidR="000613B2" w:rsidRPr="00FD7D88">
        <w:t xml:space="preserve"> </w:t>
      </w:r>
      <w:r w:rsidR="00EF0F50" w:rsidRPr="00FD7D88">
        <w:t>сумму</w:t>
      </w:r>
      <w:r w:rsidR="000613B2" w:rsidRPr="00FD7D88">
        <w:t xml:space="preserve"> </w:t>
      </w:r>
      <w:r w:rsidR="00EF0F50" w:rsidRPr="00FD7D88">
        <w:t>он</w:t>
      </w:r>
      <w:r w:rsidR="000613B2" w:rsidRPr="00FD7D88">
        <w:t xml:space="preserve"> </w:t>
      </w:r>
      <w:r w:rsidR="00EF0F50" w:rsidRPr="00FD7D88">
        <w:t>сможет</w:t>
      </w:r>
      <w:r w:rsidR="000613B2" w:rsidRPr="00FD7D88">
        <w:t xml:space="preserve"> </w:t>
      </w:r>
      <w:r w:rsidR="00EF0F50" w:rsidRPr="00FD7D88">
        <w:t>через</w:t>
      </w:r>
      <w:r w:rsidR="000613B2" w:rsidRPr="00FD7D88">
        <w:t xml:space="preserve"> </w:t>
      </w:r>
      <w:r w:rsidR="00EF0F50" w:rsidRPr="00FD7D88">
        <w:t>15</w:t>
      </w:r>
      <w:r w:rsidR="000613B2" w:rsidRPr="00FD7D88">
        <w:t xml:space="preserve"> </w:t>
      </w:r>
      <w:r w:rsidR="00EF0F50" w:rsidRPr="00FD7D88">
        <w:t>лет</w:t>
      </w:r>
      <w:r w:rsidR="000613B2" w:rsidRPr="00FD7D88">
        <w:t xml:space="preserve"> </w:t>
      </w:r>
      <w:r w:rsidR="00EF0F50" w:rsidRPr="00FD7D88">
        <w:t>участия</w:t>
      </w:r>
      <w:r w:rsidR="000613B2" w:rsidRPr="00FD7D88">
        <w:t xml:space="preserve"> </w:t>
      </w:r>
      <w:r w:rsidR="00EF0F50" w:rsidRPr="00FD7D88">
        <w:t>в</w:t>
      </w:r>
      <w:r w:rsidR="000613B2" w:rsidRPr="00FD7D88">
        <w:t xml:space="preserve"> </w:t>
      </w:r>
      <w:r w:rsidR="00EF0F50" w:rsidRPr="00FD7D88">
        <w:t>программе</w:t>
      </w:r>
      <w:r w:rsidR="000613B2" w:rsidRPr="00FD7D88">
        <w:t xml:space="preserve"> </w:t>
      </w:r>
      <w:r w:rsidR="00EF0F50" w:rsidRPr="00FD7D88">
        <w:t>либо</w:t>
      </w:r>
      <w:r w:rsidR="000613B2" w:rsidRPr="00FD7D88">
        <w:t xml:space="preserve"> </w:t>
      </w:r>
      <w:r w:rsidR="00EF0F50" w:rsidRPr="00FD7D88">
        <w:t>воспользоваться</w:t>
      </w:r>
      <w:r w:rsidR="000613B2" w:rsidRPr="00FD7D88">
        <w:t xml:space="preserve"> </w:t>
      </w:r>
      <w:r w:rsidR="00EF0F50" w:rsidRPr="00FD7D88">
        <w:t>ими</w:t>
      </w:r>
      <w:r w:rsidR="000613B2" w:rsidRPr="00FD7D88">
        <w:t xml:space="preserve"> </w:t>
      </w:r>
      <w:r w:rsidR="00EF0F50" w:rsidRPr="00FD7D88">
        <w:t>в</w:t>
      </w:r>
      <w:r w:rsidR="000613B2" w:rsidRPr="00FD7D88">
        <w:t xml:space="preserve"> </w:t>
      </w:r>
      <w:r w:rsidR="00EF0F50" w:rsidRPr="00FD7D88">
        <w:t>особых</w:t>
      </w:r>
      <w:r w:rsidR="000613B2" w:rsidRPr="00FD7D88">
        <w:t xml:space="preserve"> </w:t>
      </w:r>
      <w:r w:rsidR="00EF0F50" w:rsidRPr="00FD7D88">
        <w:t>жизненных</w:t>
      </w:r>
      <w:r w:rsidR="000613B2" w:rsidRPr="00FD7D88">
        <w:t xml:space="preserve"> </w:t>
      </w:r>
      <w:r w:rsidR="00EF0F50" w:rsidRPr="00FD7D88">
        <w:t>ситуациях,</w:t>
      </w:r>
      <w:r w:rsidR="000613B2" w:rsidRPr="00FD7D88">
        <w:t xml:space="preserve"> </w:t>
      </w:r>
      <w:r w:rsidR="00EF0F50" w:rsidRPr="00FD7D88">
        <w:t>например,</w:t>
      </w:r>
      <w:r w:rsidR="000613B2" w:rsidRPr="00FD7D88">
        <w:t xml:space="preserve"> </w:t>
      </w:r>
      <w:r w:rsidR="00EF0F50" w:rsidRPr="00FD7D88">
        <w:t>оплатить</w:t>
      </w:r>
      <w:r w:rsidR="000613B2" w:rsidRPr="00FD7D88">
        <w:t xml:space="preserve"> </w:t>
      </w:r>
      <w:r w:rsidR="00EF0F50" w:rsidRPr="00FD7D88">
        <w:t>дорогостоящее</w:t>
      </w:r>
      <w:r w:rsidR="000613B2" w:rsidRPr="00FD7D88">
        <w:t xml:space="preserve"> </w:t>
      </w:r>
      <w:r w:rsidR="00EF0F50" w:rsidRPr="00FD7D88">
        <w:t>лечение.</w:t>
      </w:r>
      <w:r w:rsidR="000613B2" w:rsidRPr="00FD7D88">
        <w:t xml:space="preserve"> </w:t>
      </w:r>
      <w:r w:rsidR="00EF0F50" w:rsidRPr="00FD7D88">
        <w:t>Кроме</w:t>
      </w:r>
      <w:r w:rsidR="000613B2" w:rsidRPr="00FD7D88">
        <w:t xml:space="preserve"> </w:t>
      </w:r>
      <w:r w:rsidR="00EF0F50" w:rsidRPr="00FD7D88">
        <w:t>того,</w:t>
      </w:r>
      <w:r w:rsidR="000613B2" w:rsidRPr="00FD7D88">
        <w:t xml:space="preserve"> </w:t>
      </w:r>
      <w:r w:rsidR="00EF0F50" w:rsidRPr="00FD7D88">
        <w:t>ПДС</w:t>
      </w:r>
      <w:r w:rsidR="000613B2" w:rsidRPr="00FD7D88">
        <w:t xml:space="preserve"> </w:t>
      </w:r>
      <w:r w:rsidR="00EF0F50" w:rsidRPr="00FD7D88">
        <w:t>позволяет</w:t>
      </w:r>
      <w:r w:rsidR="000613B2" w:rsidRPr="00FD7D88">
        <w:t xml:space="preserve"> </w:t>
      </w:r>
      <w:r w:rsidR="00EF0F50" w:rsidRPr="00FD7D88">
        <w:t>установить</w:t>
      </w:r>
      <w:r w:rsidR="000613B2" w:rsidRPr="00FD7D88">
        <w:t xml:space="preserve"> </w:t>
      </w:r>
      <w:r w:rsidR="00EF0F50" w:rsidRPr="00FD7D88">
        <w:t>более</w:t>
      </w:r>
      <w:r w:rsidR="000613B2" w:rsidRPr="00FD7D88">
        <w:t xml:space="preserve"> </w:t>
      </w:r>
      <w:r w:rsidR="00EF0F50" w:rsidRPr="00FD7D88">
        <w:t>короткий</w:t>
      </w:r>
      <w:r w:rsidR="000613B2" w:rsidRPr="00FD7D88">
        <w:t xml:space="preserve"> </w:t>
      </w:r>
      <w:r w:rsidR="00EF0F50" w:rsidRPr="00FD7D88">
        <w:t>период</w:t>
      </w:r>
      <w:r w:rsidR="000613B2" w:rsidRPr="00FD7D88">
        <w:t xml:space="preserve"> </w:t>
      </w:r>
      <w:r w:rsidR="00EF0F50" w:rsidRPr="00FD7D88">
        <w:t>выплаты.</w:t>
      </w:r>
      <w:r w:rsidR="000613B2" w:rsidRPr="00FD7D88">
        <w:t xml:space="preserve"> </w:t>
      </w:r>
      <w:r w:rsidR="00EF0F50" w:rsidRPr="00FD7D88">
        <w:t>Например,</w:t>
      </w:r>
      <w:r w:rsidR="000613B2" w:rsidRPr="00FD7D88">
        <w:t xml:space="preserve"> </w:t>
      </w:r>
      <w:r w:rsidR="00EF0F50" w:rsidRPr="00FD7D88">
        <w:t>получать</w:t>
      </w:r>
      <w:r w:rsidR="000613B2" w:rsidRPr="00FD7D88">
        <w:t xml:space="preserve"> </w:t>
      </w:r>
      <w:r w:rsidR="00EF0F50" w:rsidRPr="00FD7D88">
        <w:t>выплаты</w:t>
      </w:r>
      <w:r w:rsidR="000613B2" w:rsidRPr="00FD7D88">
        <w:t xml:space="preserve"> </w:t>
      </w:r>
      <w:r w:rsidR="00EF0F50" w:rsidRPr="00FD7D88">
        <w:t>в</w:t>
      </w:r>
      <w:r w:rsidR="000613B2" w:rsidRPr="00FD7D88">
        <w:t xml:space="preserve"> </w:t>
      </w:r>
      <w:r w:rsidR="00EF0F50" w:rsidRPr="00FD7D88">
        <w:t>течение</w:t>
      </w:r>
      <w:r w:rsidR="000613B2" w:rsidRPr="00FD7D88">
        <w:t xml:space="preserve"> </w:t>
      </w:r>
      <w:r w:rsidR="00EF0F50" w:rsidRPr="00FD7D88">
        <w:t>двух</w:t>
      </w:r>
      <w:r w:rsidR="000613B2" w:rsidRPr="00FD7D88">
        <w:t xml:space="preserve"> </w:t>
      </w:r>
      <w:r w:rsidR="00EF0F50" w:rsidRPr="00FD7D88">
        <w:t>лет</w:t>
      </w:r>
      <w:r w:rsidR="000613B2" w:rsidRPr="00FD7D88">
        <w:t xml:space="preserve"> </w:t>
      </w:r>
      <w:r w:rsidR="00EF0F50" w:rsidRPr="00FD7D88">
        <w:t>или</w:t>
      </w:r>
      <w:r w:rsidR="000613B2" w:rsidRPr="00FD7D88">
        <w:t xml:space="preserve"> </w:t>
      </w:r>
      <w:r w:rsidR="00EF0F50" w:rsidRPr="00FD7D88">
        <w:t>даже</w:t>
      </w:r>
      <w:r w:rsidR="000613B2" w:rsidRPr="00FD7D88">
        <w:t xml:space="preserve"> </w:t>
      </w:r>
      <w:r w:rsidR="00EF0F50" w:rsidRPr="00FD7D88">
        <w:t>раньше,</w:t>
      </w:r>
      <w:r w:rsidR="000613B2" w:rsidRPr="00FD7D88">
        <w:t xml:space="preserve"> </w:t>
      </w:r>
      <w:r w:rsidR="00EF0F50" w:rsidRPr="00FD7D88">
        <w:t>а</w:t>
      </w:r>
      <w:r w:rsidR="000613B2" w:rsidRPr="00FD7D88">
        <w:t xml:space="preserve"> </w:t>
      </w:r>
      <w:r w:rsidR="00EF0F50" w:rsidRPr="00FD7D88">
        <w:t>не</w:t>
      </w:r>
      <w:r w:rsidR="000613B2" w:rsidRPr="00FD7D88">
        <w:t xml:space="preserve"> </w:t>
      </w:r>
      <w:r w:rsidR="00EF0F50" w:rsidRPr="00FD7D88">
        <w:t>пожизненно</w:t>
      </w:r>
      <w:r w:rsidRPr="00FD7D88">
        <w:t>»</w:t>
      </w:r>
      <w:r w:rsidR="00EF0F50" w:rsidRPr="00FD7D88">
        <w:t>,</w:t>
      </w:r>
      <w:r w:rsidR="000613B2" w:rsidRPr="00FD7D88">
        <w:t xml:space="preserve"> </w:t>
      </w:r>
      <w:r w:rsidR="00EF0F50" w:rsidRPr="00FD7D88">
        <w:t>-</w:t>
      </w:r>
      <w:r w:rsidR="000613B2" w:rsidRPr="00FD7D88">
        <w:t xml:space="preserve"> </w:t>
      </w:r>
      <w:r w:rsidR="00EF0F50" w:rsidRPr="00FD7D88">
        <w:t>продолжил</w:t>
      </w:r>
      <w:r w:rsidR="000613B2" w:rsidRPr="00FD7D88">
        <w:t xml:space="preserve"> </w:t>
      </w:r>
      <w:r w:rsidR="00EF0F50" w:rsidRPr="00FD7D88">
        <w:t>он.</w:t>
      </w:r>
    </w:p>
    <w:p w14:paraId="1AFA5AF7" w14:textId="77777777" w:rsidR="00B86B0F" w:rsidRPr="00FD7D88" w:rsidRDefault="00B86B0F" w:rsidP="00B86B0F">
      <w:r w:rsidRPr="00FD7D88">
        <w:t>По</w:t>
      </w:r>
      <w:r w:rsidR="000613B2" w:rsidRPr="00FD7D88">
        <w:t xml:space="preserve"> </w:t>
      </w:r>
      <w:r w:rsidRPr="00FD7D88">
        <w:t>его</w:t>
      </w:r>
      <w:r w:rsidR="000613B2" w:rsidRPr="00FD7D88">
        <w:t xml:space="preserve"> </w:t>
      </w:r>
      <w:r w:rsidRPr="00FD7D88">
        <w:t>словам,</w:t>
      </w:r>
      <w:r w:rsidR="000613B2" w:rsidRPr="00FD7D88">
        <w:t xml:space="preserve"> </w:t>
      </w:r>
      <w:r w:rsidRPr="00FD7D88">
        <w:rPr>
          <w:b/>
        </w:rPr>
        <w:t>НАПФ</w:t>
      </w:r>
      <w:r w:rsidR="000613B2" w:rsidRPr="00FD7D88">
        <w:t xml:space="preserve"> </w:t>
      </w:r>
      <w:r w:rsidRPr="00FD7D88">
        <w:t>поддерживает</w:t>
      </w:r>
      <w:r w:rsidR="000613B2" w:rsidRPr="00FD7D88">
        <w:t xml:space="preserve"> </w:t>
      </w:r>
      <w:r w:rsidRPr="00FD7D88">
        <w:t>предложение</w:t>
      </w:r>
      <w:r w:rsidR="000613B2" w:rsidRPr="00FD7D88">
        <w:t xml:space="preserve"> </w:t>
      </w:r>
      <w:r w:rsidRPr="00FD7D88">
        <w:t>об</w:t>
      </w:r>
      <w:r w:rsidR="000613B2" w:rsidRPr="00FD7D88">
        <w:t xml:space="preserve"> </w:t>
      </w:r>
      <w:r w:rsidRPr="00FD7D88">
        <w:t>упрощении</w:t>
      </w:r>
      <w:r w:rsidR="000613B2" w:rsidRPr="00FD7D88">
        <w:t xml:space="preserve"> </w:t>
      </w:r>
      <w:r w:rsidRPr="00FD7D88">
        <w:t>перевода</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в</w:t>
      </w:r>
      <w:r w:rsidR="000613B2" w:rsidRPr="00FD7D88">
        <w:t xml:space="preserve"> </w:t>
      </w:r>
      <w:r w:rsidRPr="00FD7D88">
        <w:t>ПДС,</w:t>
      </w:r>
      <w:r w:rsidR="000613B2" w:rsidRPr="00FD7D88">
        <w:t xml:space="preserve"> </w:t>
      </w:r>
      <w:r w:rsidRPr="00FD7D88">
        <w:t>что</w:t>
      </w:r>
      <w:r w:rsidR="000613B2" w:rsidRPr="00FD7D88">
        <w:t xml:space="preserve"> </w:t>
      </w:r>
      <w:r w:rsidRPr="00FD7D88">
        <w:t>позитивно</w:t>
      </w:r>
      <w:r w:rsidR="000613B2" w:rsidRPr="00FD7D88">
        <w:t xml:space="preserve"> </w:t>
      </w:r>
      <w:r w:rsidRPr="00FD7D88">
        <w:t>скажется</w:t>
      </w:r>
      <w:r w:rsidR="000613B2" w:rsidRPr="00FD7D88">
        <w:t xml:space="preserve"> </w:t>
      </w:r>
      <w:r w:rsidRPr="00FD7D88">
        <w:t>на</w:t>
      </w:r>
      <w:r w:rsidR="000613B2" w:rsidRPr="00FD7D88">
        <w:t xml:space="preserve"> </w:t>
      </w:r>
      <w:r w:rsidRPr="00FD7D88">
        <w:t>росте</w:t>
      </w:r>
      <w:r w:rsidR="000613B2" w:rsidRPr="00FD7D88">
        <w:t xml:space="preserve"> </w:t>
      </w:r>
      <w:r w:rsidRPr="00FD7D88">
        <w:t>количества</w:t>
      </w:r>
      <w:r w:rsidR="000613B2" w:rsidRPr="00FD7D88">
        <w:t xml:space="preserve"> </w:t>
      </w:r>
      <w:r w:rsidRPr="00FD7D88">
        <w:t>участвующих</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граждан.</w:t>
      </w:r>
      <w:r w:rsidR="000613B2" w:rsidRPr="00FD7D88">
        <w:t xml:space="preserve"> </w:t>
      </w:r>
      <w:r w:rsidRPr="00FD7D88">
        <w:t>Это</w:t>
      </w:r>
      <w:r w:rsidR="000613B2" w:rsidRPr="00FD7D88">
        <w:t xml:space="preserve"> </w:t>
      </w:r>
      <w:r w:rsidRPr="00FD7D88">
        <w:t>позволит</w:t>
      </w:r>
      <w:r w:rsidR="000613B2" w:rsidRPr="00FD7D88">
        <w:t xml:space="preserve"> </w:t>
      </w:r>
      <w:r w:rsidRPr="00FD7D88">
        <w:t>упростить</w:t>
      </w:r>
      <w:r w:rsidR="000613B2" w:rsidRPr="00FD7D88">
        <w:t xml:space="preserve"> </w:t>
      </w:r>
      <w:r w:rsidRPr="00FD7D88">
        <w:t>перевод</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единовременного</w:t>
      </w:r>
      <w:r w:rsidR="000613B2" w:rsidRPr="00FD7D88">
        <w:t xml:space="preserve"> </w:t>
      </w:r>
      <w:r w:rsidRPr="00FD7D88">
        <w:t>взноса</w:t>
      </w:r>
      <w:r w:rsidR="000613B2" w:rsidRPr="00FD7D88">
        <w:t xml:space="preserve"> </w:t>
      </w:r>
      <w:r w:rsidRPr="00FD7D88">
        <w:t>в</w:t>
      </w:r>
      <w:r w:rsidR="000613B2" w:rsidRPr="00FD7D88">
        <w:t xml:space="preserve"> </w:t>
      </w:r>
      <w:r w:rsidRPr="00FD7D88">
        <w:t>ПДС.</w:t>
      </w:r>
    </w:p>
    <w:p w14:paraId="11806EC1" w14:textId="77777777" w:rsidR="00B86B0F" w:rsidRPr="00FD7D88" w:rsidRDefault="001C1134" w:rsidP="00B86B0F">
      <w:r w:rsidRPr="00FD7D88">
        <w:t>«</w:t>
      </w:r>
      <w:r w:rsidR="00B86B0F" w:rsidRPr="00FD7D88">
        <w:t>Кроме</w:t>
      </w:r>
      <w:r w:rsidR="000613B2" w:rsidRPr="00FD7D88">
        <w:t xml:space="preserve"> </w:t>
      </w:r>
      <w:r w:rsidR="00B86B0F" w:rsidRPr="00FD7D88">
        <w:t>того,</w:t>
      </w:r>
      <w:r w:rsidR="000613B2" w:rsidRPr="00FD7D88">
        <w:t xml:space="preserve"> </w:t>
      </w:r>
      <w:r w:rsidR="00B86B0F" w:rsidRPr="00FD7D88">
        <w:t>мы</w:t>
      </w:r>
      <w:r w:rsidR="000613B2" w:rsidRPr="00FD7D88">
        <w:t xml:space="preserve"> </w:t>
      </w:r>
      <w:r w:rsidR="00B86B0F" w:rsidRPr="00FD7D88">
        <w:t>считаем,</w:t>
      </w:r>
      <w:r w:rsidR="000613B2" w:rsidRPr="00FD7D88">
        <w:t xml:space="preserve"> </w:t>
      </w:r>
      <w:r w:rsidR="00B86B0F" w:rsidRPr="00FD7D88">
        <w:t>что</w:t>
      </w:r>
      <w:r w:rsidR="000613B2" w:rsidRPr="00FD7D88">
        <w:t xml:space="preserve"> </w:t>
      </w:r>
      <w:r w:rsidR="00B86B0F" w:rsidRPr="00FD7D88">
        <w:t>необходимо</w:t>
      </w:r>
      <w:r w:rsidR="000613B2" w:rsidRPr="00FD7D88">
        <w:t xml:space="preserve"> </w:t>
      </w:r>
      <w:r w:rsidR="00B86B0F" w:rsidRPr="00FD7D88">
        <w:t>предоставить</w:t>
      </w:r>
      <w:r w:rsidR="000613B2" w:rsidRPr="00FD7D88">
        <w:t xml:space="preserve"> </w:t>
      </w:r>
      <w:r w:rsidR="00B86B0F" w:rsidRPr="00FD7D88">
        <w:t>НПФ</w:t>
      </w:r>
      <w:r w:rsidR="000613B2" w:rsidRPr="00FD7D88">
        <w:t xml:space="preserve"> </w:t>
      </w:r>
      <w:r w:rsidR="00B86B0F" w:rsidRPr="00FD7D88">
        <w:t>доступ</w:t>
      </w:r>
      <w:r w:rsidR="000613B2" w:rsidRPr="00FD7D88">
        <w:t xml:space="preserve"> </w:t>
      </w:r>
      <w:r w:rsidR="00B86B0F" w:rsidRPr="00FD7D88">
        <w:t>к</w:t>
      </w:r>
      <w:r w:rsidR="000613B2" w:rsidRPr="00FD7D88">
        <w:t xml:space="preserve"> </w:t>
      </w:r>
      <w:r w:rsidR="00B86B0F" w:rsidRPr="00FD7D88">
        <w:t>сервису</w:t>
      </w:r>
      <w:r w:rsidR="000613B2" w:rsidRPr="00FD7D88">
        <w:t xml:space="preserve"> </w:t>
      </w:r>
      <w:r w:rsidR="00B86B0F" w:rsidRPr="00FD7D88">
        <w:t>государственной</w:t>
      </w:r>
      <w:r w:rsidR="000613B2" w:rsidRPr="00FD7D88">
        <w:t xml:space="preserve"> </w:t>
      </w:r>
      <w:r w:rsidR="00B86B0F" w:rsidRPr="00FD7D88">
        <w:t>электронной</w:t>
      </w:r>
      <w:r w:rsidR="000613B2" w:rsidRPr="00FD7D88">
        <w:t xml:space="preserve"> </w:t>
      </w:r>
      <w:r w:rsidR="00B86B0F" w:rsidRPr="00FD7D88">
        <w:t>почтовой</w:t>
      </w:r>
      <w:r w:rsidR="000613B2" w:rsidRPr="00FD7D88">
        <w:t xml:space="preserve"> </w:t>
      </w:r>
      <w:r w:rsidR="00B86B0F" w:rsidRPr="00FD7D88">
        <w:t>системы</w:t>
      </w:r>
      <w:r w:rsidR="000613B2" w:rsidRPr="00FD7D88">
        <w:t xml:space="preserve"> </w:t>
      </w:r>
      <w:r w:rsidR="00B86B0F" w:rsidRPr="00FD7D88">
        <w:t>(ГЭПС)</w:t>
      </w:r>
      <w:r w:rsidR="000613B2" w:rsidRPr="00FD7D88">
        <w:t xml:space="preserve"> </w:t>
      </w:r>
      <w:r w:rsidR="00B86B0F" w:rsidRPr="00FD7D88">
        <w:t>для</w:t>
      </w:r>
      <w:r w:rsidR="000613B2" w:rsidRPr="00FD7D88">
        <w:t xml:space="preserve"> </w:t>
      </w:r>
      <w:r w:rsidR="00B86B0F" w:rsidRPr="00FD7D88">
        <w:t>информирования</w:t>
      </w:r>
      <w:r w:rsidR="000613B2" w:rsidRPr="00FD7D88">
        <w:t xml:space="preserve"> </w:t>
      </w:r>
      <w:r w:rsidR="00B86B0F" w:rsidRPr="00FD7D88">
        <w:t>граждан</w:t>
      </w:r>
      <w:r w:rsidR="000613B2" w:rsidRPr="00FD7D88">
        <w:t xml:space="preserve"> </w:t>
      </w:r>
      <w:r w:rsidR="00B86B0F" w:rsidRPr="00FD7D88">
        <w:t>через</w:t>
      </w:r>
      <w:r w:rsidR="000613B2" w:rsidRPr="00FD7D88">
        <w:t xml:space="preserve"> </w:t>
      </w:r>
      <w:r w:rsidR="00B86B0F" w:rsidRPr="00FD7D88">
        <w:t>портал</w:t>
      </w:r>
      <w:r w:rsidR="000613B2" w:rsidRPr="00FD7D88">
        <w:t xml:space="preserve"> </w:t>
      </w:r>
      <w:r w:rsidRPr="00FD7D88">
        <w:t>«</w:t>
      </w:r>
      <w:r w:rsidR="00B86B0F" w:rsidRPr="00FD7D88">
        <w:t>Госуслуги</w:t>
      </w:r>
      <w:r w:rsidRPr="00FD7D88">
        <w:t>»</w:t>
      </w:r>
      <w:r w:rsidR="000613B2" w:rsidRPr="00FD7D88">
        <w:t xml:space="preserve"> </w:t>
      </w:r>
      <w:r w:rsidR="00B86B0F" w:rsidRPr="00FD7D88">
        <w:t>о</w:t>
      </w:r>
      <w:r w:rsidR="000613B2" w:rsidRPr="00FD7D88">
        <w:t xml:space="preserve"> </w:t>
      </w:r>
      <w:r w:rsidR="00B86B0F" w:rsidRPr="00FD7D88">
        <w:t>персональных</w:t>
      </w:r>
      <w:r w:rsidR="000613B2" w:rsidRPr="00FD7D88">
        <w:t xml:space="preserve"> </w:t>
      </w:r>
      <w:r w:rsidR="00B86B0F" w:rsidRPr="00FD7D88">
        <w:t>предложениях</w:t>
      </w:r>
      <w:r w:rsidR="000613B2" w:rsidRPr="00FD7D88">
        <w:t xml:space="preserve"> </w:t>
      </w:r>
      <w:r w:rsidR="00B86B0F" w:rsidRPr="00FD7D88">
        <w:t>по</w:t>
      </w:r>
      <w:r w:rsidR="000613B2" w:rsidRPr="00FD7D88">
        <w:t xml:space="preserve"> </w:t>
      </w:r>
      <w:r w:rsidR="00B86B0F" w:rsidRPr="00FD7D88">
        <w:t>ПДС.</w:t>
      </w:r>
      <w:r w:rsidR="000613B2" w:rsidRPr="00FD7D88">
        <w:t xml:space="preserve"> </w:t>
      </w:r>
      <w:r w:rsidR="00B86B0F" w:rsidRPr="00FD7D88">
        <w:t>Пока</w:t>
      </w:r>
      <w:r w:rsidR="000613B2" w:rsidRPr="00FD7D88">
        <w:t xml:space="preserve"> </w:t>
      </w:r>
      <w:r w:rsidR="00B86B0F" w:rsidRPr="00FD7D88">
        <w:t>что</w:t>
      </w:r>
      <w:r w:rsidR="000613B2" w:rsidRPr="00FD7D88">
        <w:t xml:space="preserve"> </w:t>
      </w:r>
      <w:r w:rsidR="00B86B0F" w:rsidRPr="00FD7D88">
        <w:t>НПФ</w:t>
      </w:r>
      <w:r w:rsidR="000613B2" w:rsidRPr="00FD7D88">
        <w:t xml:space="preserve"> </w:t>
      </w:r>
      <w:r w:rsidR="00B86B0F" w:rsidRPr="00FD7D88">
        <w:t>имеют</w:t>
      </w:r>
      <w:r w:rsidR="000613B2" w:rsidRPr="00FD7D88">
        <w:t xml:space="preserve"> </w:t>
      </w:r>
      <w:r w:rsidR="00B86B0F" w:rsidRPr="00FD7D88">
        <w:t>доступ</w:t>
      </w:r>
      <w:r w:rsidR="000613B2" w:rsidRPr="00FD7D88">
        <w:t xml:space="preserve"> </w:t>
      </w:r>
      <w:r w:rsidR="00B86B0F" w:rsidRPr="00FD7D88">
        <w:t>к</w:t>
      </w:r>
      <w:r w:rsidR="000613B2" w:rsidRPr="00FD7D88">
        <w:t xml:space="preserve"> </w:t>
      </w:r>
      <w:r w:rsidR="00B86B0F" w:rsidRPr="00FD7D88">
        <w:t>сервису</w:t>
      </w:r>
      <w:r w:rsidR="000613B2" w:rsidRPr="00FD7D88">
        <w:t xml:space="preserve"> </w:t>
      </w:r>
      <w:r w:rsidR="00B86B0F" w:rsidRPr="00FD7D88">
        <w:t>только</w:t>
      </w:r>
      <w:r w:rsidR="000613B2" w:rsidRPr="00FD7D88">
        <w:t xml:space="preserve"> </w:t>
      </w:r>
      <w:r w:rsidR="00B86B0F" w:rsidRPr="00FD7D88">
        <w:t>для</w:t>
      </w:r>
      <w:r w:rsidR="000613B2" w:rsidRPr="00FD7D88">
        <w:t xml:space="preserve"> </w:t>
      </w:r>
      <w:r w:rsidR="00B86B0F" w:rsidRPr="00FD7D88">
        <w:t>отправки</w:t>
      </w:r>
      <w:r w:rsidR="000613B2" w:rsidRPr="00FD7D88">
        <w:t xml:space="preserve"> </w:t>
      </w:r>
      <w:r w:rsidR="00B86B0F" w:rsidRPr="00FD7D88">
        <w:t>уведомлений</w:t>
      </w:r>
      <w:r w:rsidR="000613B2" w:rsidRPr="00FD7D88">
        <w:t xml:space="preserve"> </w:t>
      </w:r>
      <w:r w:rsidR="00B86B0F" w:rsidRPr="00FD7D88">
        <w:t>для</w:t>
      </w:r>
      <w:r w:rsidR="000613B2" w:rsidRPr="00FD7D88">
        <w:t xml:space="preserve"> </w:t>
      </w:r>
      <w:r w:rsidR="00B86B0F" w:rsidRPr="00FD7D88">
        <w:t>других</w:t>
      </w:r>
      <w:r w:rsidR="000613B2" w:rsidRPr="00FD7D88">
        <w:t xml:space="preserve"> </w:t>
      </w:r>
      <w:r w:rsidR="00B86B0F" w:rsidRPr="00FD7D88">
        <w:t>целей</w:t>
      </w:r>
      <w:r w:rsidRPr="00FD7D88">
        <w:t>»</w:t>
      </w:r>
      <w:r w:rsidR="00B86B0F" w:rsidRPr="00FD7D88">
        <w:t>,</w:t>
      </w:r>
      <w:r w:rsidR="000613B2" w:rsidRPr="00FD7D88">
        <w:t xml:space="preserve"> </w:t>
      </w:r>
      <w:r w:rsidR="00B86B0F" w:rsidRPr="00FD7D88">
        <w:t>-</w:t>
      </w:r>
      <w:r w:rsidR="000613B2" w:rsidRPr="00FD7D88">
        <w:t xml:space="preserve"> </w:t>
      </w:r>
      <w:r w:rsidR="00B86B0F" w:rsidRPr="00FD7D88">
        <w:t>добавил</w:t>
      </w:r>
      <w:r w:rsidR="000613B2" w:rsidRPr="00FD7D88">
        <w:t xml:space="preserve"> </w:t>
      </w:r>
      <w:r w:rsidR="00B86B0F" w:rsidRPr="00FD7D88">
        <w:t>он.</w:t>
      </w:r>
    </w:p>
    <w:p w14:paraId="07259E5C" w14:textId="77777777" w:rsidR="00B86B0F" w:rsidRPr="00FD7D88" w:rsidRDefault="00000000" w:rsidP="00B86B0F">
      <w:hyperlink r:id="rId17" w:history="1">
        <w:r w:rsidR="00B86B0F" w:rsidRPr="00FD7D88">
          <w:rPr>
            <w:rStyle w:val="a3"/>
            <w:lang w:val="en-US"/>
          </w:rPr>
          <w:t>https</w:t>
        </w:r>
        <w:r w:rsidR="00B86B0F" w:rsidRPr="00FD7D88">
          <w:rPr>
            <w:rStyle w:val="a3"/>
          </w:rPr>
          <w:t>://1</w:t>
        </w:r>
        <w:r w:rsidR="00B86B0F" w:rsidRPr="00FD7D88">
          <w:rPr>
            <w:rStyle w:val="a3"/>
            <w:lang w:val="en-US"/>
          </w:rPr>
          <w:t>prime</w:t>
        </w:r>
        <w:r w:rsidR="00B86B0F" w:rsidRPr="00FD7D88">
          <w:rPr>
            <w:rStyle w:val="a3"/>
          </w:rPr>
          <w:t>.</w:t>
        </w:r>
        <w:r w:rsidR="00B86B0F" w:rsidRPr="00FD7D88">
          <w:rPr>
            <w:rStyle w:val="a3"/>
            <w:lang w:val="en-US"/>
          </w:rPr>
          <w:t>ru</w:t>
        </w:r>
        <w:r w:rsidR="00B86B0F" w:rsidRPr="00FD7D88">
          <w:rPr>
            <w:rStyle w:val="a3"/>
          </w:rPr>
          <w:t>/20240710/</w:t>
        </w:r>
        <w:r w:rsidR="00B86B0F" w:rsidRPr="00FD7D88">
          <w:rPr>
            <w:rStyle w:val="a3"/>
            <w:lang w:val="en-US"/>
          </w:rPr>
          <w:t>pds</w:t>
        </w:r>
        <w:r w:rsidR="00B86B0F" w:rsidRPr="00FD7D88">
          <w:rPr>
            <w:rStyle w:val="a3"/>
          </w:rPr>
          <w:t>-849973895.</w:t>
        </w:r>
        <w:r w:rsidR="00B86B0F" w:rsidRPr="00FD7D88">
          <w:rPr>
            <w:rStyle w:val="a3"/>
            <w:lang w:val="en-US"/>
          </w:rPr>
          <w:t>html</w:t>
        </w:r>
      </w:hyperlink>
      <w:r w:rsidR="000613B2" w:rsidRPr="00FD7D88">
        <w:t xml:space="preserve"> </w:t>
      </w:r>
    </w:p>
    <w:p w14:paraId="4938E465" w14:textId="77777777" w:rsidR="00C00070" w:rsidRPr="00FD7D88" w:rsidRDefault="00C00070" w:rsidP="00C00070">
      <w:pPr>
        <w:pStyle w:val="2"/>
      </w:pPr>
      <w:bookmarkStart w:id="55" w:name="А104"/>
      <w:bookmarkStart w:id="56" w:name="_Hlk171577505"/>
      <w:bookmarkStart w:id="57" w:name="_Toc171578209"/>
      <w:bookmarkEnd w:id="52"/>
      <w:r w:rsidRPr="00FD7D88">
        <w:lastRenderedPageBreak/>
        <w:t>ТАСС,</w:t>
      </w:r>
      <w:r w:rsidR="000613B2" w:rsidRPr="00FD7D88">
        <w:t xml:space="preserve"> </w:t>
      </w:r>
      <w:r w:rsidRPr="00FD7D88">
        <w:t>10.07.2024,</w:t>
      </w:r>
      <w:r w:rsidR="000613B2" w:rsidRPr="00FD7D88">
        <w:t xml:space="preserve"> </w:t>
      </w:r>
      <w:r w:rsidRPr="00FD7D88">
        <w:t>Продление</w:t>
      </w:r>
      <w:r w:rsidR="000613B2" w:rsidRPr="00FD7D88">
        <w:t xml:space="preserve"> </w:t>
      </w:r>
      <w:r w:rsidRPr="00FD7D88">
        <w:t>софинансирования</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повысит</w:t>
      </w:r>
      <w:r w:rsidR="000613B2" w:rsidRPr="00FD7D88">
        <w:t xml:space="preserve"> </w:t>
      </w:r>
      <w:r w:rsidRPr="00FD7D88">
        <w:t>накопления</w:t>
      </w:r>
      <w:r w:rsidR="000613B2" w:rsidRPr="00FD7D88">
        <w:t xml:space="preserve"> </w:t>
      </w:r>
      <w:r w:rsidRPr="00FD7D88">
        <w:t>граждан</w:t>
      </w:r>
      <w:r w:rsidR="000613B2" w:rsidRPr="00FD7D88">
        <w:t xml:space="preserve"> </w:t>
      </w:r>
      <w:r w:rsidRPr="00FD7D88">
        <w:t>на</w:t>
      </w:r>
      <w:r w:rsidR="000613B2" w:rsidRPr="00FD7D88">
        <w:t xml:space="preserve"> </w:t>
      </w:r>
      <w:r w:rsidRPr="00FD7D88">
        <w:t>30%</w:t>
      </w:r>
      <w:bookmarkEnd w:id="55"/>
      <w:bookmarkEnd w:id="57"/>
    </w:p>
    <w:p w14:paraId="269EE0A4" w14:textId="77777777" w:rsidR="00C00070" w:rsidRPr="00FD7D88" w:rsidRDefault="00C00070" w:rsidP="00F92A01">
      <w:pPr>
        <w:pStyle w:val="3"/>
      </w:pPr>
      <w:bookmarkStart w:id="58" w:name="_Toc171578210"/>
      <w:r w:rsidRPr="00FD7D88">
        <w:t>Продление</w:t>
      </w:r>
      <w:r w:rsidR="000613B2" w:rsidRPr="00FD7D88">
        <w:t xml:space="preserve"> </w:t>
      </w:r>
      <w:r w:rsidRPr="00FD7D88">
        <w:t>софинансирования</w:t>
      </w:r>
      <w:r w:rsidR="000613B2" w:rsidRPr="00FD7D88">
        <w:t xml:space="preserve"> </w:t>
      </w:r>
      <w:r w:rsidRPr="00FD7D88">
        <w:t>по</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r w:rsidR="000613B2" w:rsidRPr="00FD7D88">
        <w:t xml:space="preserve"> </w:t>
      </w:r>
      <w:r w:rsidRPr="00FD7D88">
        <w:t>государством</w:t>
      </w:r>
      <w:r w:rsidR="000613B2" w:rsidRPr="00FD7D88">
        <w:t xml:space="preserve"> </w:t>
      </w:r>
      <w:r w:rsidRPr="00FD7D88">
        <w:t>позволит</w:t>
      </w:r>
      <w:r w:rsidR="000613B2" w:rsidRPr="00FD7D88">
        <w:t xml:space="preserve"> </w:t>
      </w:r>
      <w:r w:rsidRPr="00FD7D88">
        <w:t>увеличить</w:t>
      </w:r>
      <w:r w:rsidR="000613B2" w:rsidRPr="00FD7D88">
        <w:t xml:space="preserve"> </w:t>
      </w:r>
      <w:r w:rsidRPr="00FD7D88">
        <w:t>накопления</w:t>
      </w:r>
      <w:r w:rsidR="000613B2" w:rsidRPr="00FD7D88">
        <w:t xml:space="preserve"> </w:t>
      </w:r>
      <w:r w:rsidRPr="00FD7D88">
        <w:t>россиян</w:t>
      </w:r>
      <w:r w:rsidR="000613B2" w:rsidRPr="00FD7D88">
        <w:t xml:space="preserve"> </w:t>
      </w:r>
      <w:r w:rsidRPr="00FD7D88">
        <w:t>на</w:t>
      </w:r>
      <w:r w:rsidR="000613B2" w:rsidRPr="00FD7D88">
        <w:t xml:space="preserve"> </w:t>
      </w:r>
      <w:r w:rsidRPr="00FD7D88">
        <w:t>30%.</w:t>
      </w:r>
      <w:r w:rsidR="000613B2" w:rsidRPr="00FD7D88">
        <w:t xml:space="preserve"> </w:t>
      </w:r>
      <w:r w:rsidRPr="00FD7D88">
        <w:t>Такое</w:t>
      </w:r>
      <w:r w:rsidR="000613B2" w:rsidRPr="00FD7D88">
        <w:t xml:space="preserve"> </w:t>
      </w:r>
      <w:r w:rsidRPr="00FD7D88">
        <w:t>мнение</w:t>
      </w:r>
      <w:r w:rsidR="000613B2" w:rsidRPr="00FD7D88">
        <w:t xml:space="preserve"> </w:t>
      </w:r>
      <w:r w:rsidRPr="00FD7D88">
        <w:t>высказала</w:t>
      </w:r>
      <w:r w:rsidR="000613B2" w:rsidRPr="00FD7D88">
        <w:t xml:space="preserve"> </w:t>
      </w:r>
      <w:r w:rsidRPr="00FD7D88">
        <w:t>ТАСС</w:t>
      </w:r>
      <w:r w:rsidR="000613B2" w:rsidRPr="00FD7D88">
        <w:t xml:space="preserve"> </w:t>
      </w:r>
      <w:r w:rsidRPr="00FD7D88">
        <w:t>председатель</w:t>
      </w:r>
      <w:r w:rsidR="000613B2" w:rsidRPr="00FD7D88">
        <w:t xml:space="preserve"> </w:t>
      </w:r>
      <w:r w:rsidRPr="00FD7D88">
        <w:t>совета</w:t>
      </w:r>
      <w:r w:rsidR="000613B2" w:rsidRPr="00FD7D88">
        <w:t xml:space="preserve"> </w:t>
      </w:r>
      <w:r w:rsidRPr="00FD7D88">
        <w:t>директоров</w:t>
      </w:r>
      <w:r w:rsidR="000613B2" w:rsidRPr="00FD7D88">
        <w:t xml:space="preserve"> </w:t>
      </w:r>
      <w:r w:rsidRPr="00FD7D88">
        <w:t>НПФ</w:t>
      </w:r>
      <w:r w:rsidR="000613B2" w:rsidRPr="00FD7D88">
        <w:t xml:space="preserve"> </w:t>
      </w:r>
      <w:r w:rsidR="001C1134" w:rsidRPr="00FD7D88">
        <w:t>«</w:t>
      </w:r>
      <w:r w:rsidRPr="00FD7D88">
        <w:t>Будущее</w:t>
      </w:r>
      <w:r w:rsidR="001C1134" w:rsidRPr="00FD7D88">
        <w:t>»</w:t>
      </w:r>
      <w:r w:rsidR="000613B2" w:rsidRPr="00FD7D88">
        <w:t xml:space="preserve"> </w:t>
      </w:r>
      <w:r w:rsidRPr="00FD7D88">
        <w:t>Галина</w:t>
      </w:r>
      <w:r w:rsidR="000613B2" w:rsidRPr="00FD7D88">
        <w:t xml:space="preserve"> </w:t>
      </w:r>
      <w:r w:rsidRPr="00FD7D88">
        <w:t>Морозова.</w:t>
      </w:r>
      <w:bookmarkEnd w:id="58"/>
    </w:p>
    <w:p w14:paraId="381CC746" w14:textId="77777777" w:rsidR="00C00070" w:rsidRPr="00FD7D88" w:rsidRDefault="001C1134" w:rsidP="00C00070">
      <w:r w:rsidRPr="00FD7D88">
        <w:t>«</w:t>
      </w:r>
      <w:r w:rsidR="00C00070" w:rsidRPr="00FD7D88">
        <w:t>Продление</w:t>
      </w:r>
      <w:r w:rsidR="000613B2" w:rsidRPr="00FD7D88">
        <w:t xml:space="preserve"> </w:t>
      </w:r>
      <w:r w:rsidR="00C00070" w:rsidRPr="00FD7D88">
        <w:t>софинансирования</w:t>
      </w:r>
      <w:r w:rsidR="000613B2" w:rsidRPr="00FD7D88">
        <w:t xml:space="preserve"> </w:t>
      </w:r>
      <w:r w:rsidR="00C00070" w:rsidRPr="00FD7D88">
        <w:t>программы</w:t>
      </w:r>
      <w:r w:rsidR="000613B2" w:rsidRPr="00FD7D88">
        <w:t xml:space="preserve"> </w:t>
      </w:r>
      <w:r w:rsidR="00C00070" w:rsidRPr="00FD7D88">
        <w:t>долгосрочных</w:t>
      </w:r>
      <w:r w:rsidR="000613B2" w:rsidRPr="00FD7D88">
        <w:t xml:space="preserve"> </w:t>
      </w:r>
      <w:r w:rsidR="00C00070" w:rsidRPr="00FD7D88">
        <w:t>сбережений</w:t>
      </w:r>
      <w:r w:rsidR="000613B2" w:rsidRPr="00FD7D88">
        <w:t xml:space="preserve"> </w:t>
      </w:r>
      <w:r w:rsidR="00C00070" w:rsidRPr="00FD7D88">
        <w:t>со</w:t>
      </w:r>
      <w:r w:rsidR="000613B2" w:rsidRPr="00FD7D88">
        <w:t xml:space="preserve"> </w:t>
      </w:r>
      <w:r w:rsidR="00C00070" w:rsidRPr="00FD7D88">
        <w:t>стороны</w:t>
      </w:r>
      <w:r w:rsidR="000613B2" w:rsidRPr="00FD7D88">
        <w:t xml:space="preserve"> </w:t>
      </w:r>
      <w:r w:rsidR="00C00070" w:rsidRPr="00FD7D88">
        <w:t>государства</w:t>
      </w:r>
      <w:r w:rsidR="000613B2" w:rsidRPr="00FD7D88">
        <w:t xml:space="preserve"> </w:t>
      </w:r>
      <w:r w:rsidR="00C00070" w:rsidRPr="00FD7D88">
        <w:t>с</w:t>
      </w:r>
      <w:r w:rsidR="000613B2" w:rsidRPr="00FD7D88">
        <w:t xml:space="preserve"> </w:t>
      </w:r>
      <w:r w:rsidR="00C00070" w:rsidRPr="00FD7D88">
        <w:t>нынешних</w:t>
      </w:r>
      <w:r w:rsidR="000613B2" w:rsidRPr="00FD7D88">
        <w:t xml:space="preserve"> </w:t>
      </w:r>
      <w:r w:rsidR="00C00070" w:rsidRPr="00FD7D88">
        <w:t>3</w:t>
      </w:r>
      <w:r w:rsidR="000613B2" w:rsidRPr="00FD7D88">
        <w:t xml:space="preserve"> </w:t>
      </w:r>
      <w:r w:rsidR="00C00070" w:rsidRPr="00FD7D88">
        <w:t>до</w:t>
      </w:r>
      <w:r w:rsidR="000613B2" w:rsidRPr="00FD7D88">
        <w:t xml:space="preserve"> </w:t>
      </w:r>
      <w:r w:rsidR="00C00070" w:rsidRPr="00FD7D88">
        <w:t>10</w:t>
      </w:r>
      <w:r w:rsidR="000613B2" w:rsidRPr="00FD7D88">
        <w:t xml:space="preserve"> </w:t>
      </w:r>
      <w:r w:rsidR="00C00070" w:rsidRPr="00FD7D88">
        <w:t>лет</w:t>
      </w:r>
      <w:r w:rsidR="000613B2" w:rsidRPr="00FD7D88">
        <w:t xml:space="preserve"> </w:t>
      </w:r>
      <w:r w:rsidR="00C00070" w:rsidRPr="00FD7D88">
        <w:t>позволит</w:t>
      </w:r>
      <w:r w:rsidR="000613B2" w:rsidRPr="00FD7D88">
        <w:t xml:space="preserve"> </w:t>
      </w:r>
      <w:r w:rsidR="00C00070" w:rsidRPr="00FD7D88">
        <w:t>увеличить</w:t>
      </w:r>
      <w:r w:rsidR="000613B2" w:rsidRPr="00FD7D88">
        <w:t xml:space="preserve"> </w:t>
      </w:r>
      <w:r w:rsidR="00C00070" w:rsidRPr="00FD7D88">
        <w:t>накопления</w:t>
      </w:r>
      <w:r w:rsidR="000613B2" w:rsidRPr="00FD7D88">
        <w:t xml:space="preserve"> </w:t>
      </w:r>
      <w:r w:rsidR="00C00070" w:rsidRPr="00FD7D88">
        <w:t>россиян</w:t>
      </w:r>
      <w:r w:rsidR="000613B2" w:rsidRPr="00FD7D88">
        <w:t xml:space="preserve"> </w:t>
      </w:r>
      <w:r w:rsidR="00C00070" w:rsidRPr="00FD7D88">
        <w:t>примерно</w:t>
      </w:r>
      <w:r w:rsidR="000613B2" w:rsidRPr="00FD7D88">
        <w:t xml:space="preserve"> </w:t>
      </w:r>
      <w:r w:rsidR="00C00070" w:rsidRPr="00FD7D88">
        <w:t>на</w:t>
      </w:r>
      <w:r w:rsidR="000613B2" w:rsidRPr="00FD7D88">
        <w:t xml:space="preserve"> </w:t>
      </w:r>
      <w:r w:rsidR="00C00070" w:rsidRPr="00FD7D88">
        <w:t>30%</w:t>
      </w:r>
      <w:r w:rsidRPr="00FD7D88">
        <w:t>»</w:t>
      </w:r>
      <w:r w:rsidR="00C00070" w:rsidRPr="00FD7D88">
        <w:t>,</w:t>
      </w:r>
      <w:r w:rsidR="000613B2" w:rsidRPr="00FD7D88">
        <w:t xml:space="preserve"> </w:t>
      </w:r>
      <w:r w:rsidR="00C00070" w:rsidRPr="00FD7D88">
        <w:t>-</w:t>
      </w:r>
      <w:r w:rsidR="000613B2" w:rsidRPr="00FD7D88">
        <w:t xml:space="preserve"> </w:t>
      </w:r>
      <w:r w:rsidR="00C00070" w:rsidRPr="00FD7D88">
        <w:t>сказала</w:t>
      </w:r>
      <w:r w:rsidR="000613B2" w:rsidRPr="00FD7D88">
        <w:t xml:space="preserve"> </w:t>
      </w:r>
      <w:r w:rsidR="00C00070" w:rsidRPr="00FD7D88">
        <w:t>она.</w:t>
      </w:r>
    </w:p>
    <w:p w14:paraId="43159E26" w14:textId="77777777" w:rsidR="00C00070" w:rsidRPr="00FD7D88" w:rsidRDefault="00C00070" w:rsidP="00C00070">
      <w:r w:rsidRPr="00FD7D88">
        <w:t>Морозова</w:t>
      </w:r>
      <w:r w:rsidR="000613B2" w:rsidRPr="00FD7D88">
        <w:t xml:space="preserve"> </w:t>
      </w:r>
      <w:r w:rsidRPr="00FD7D88">
        <w:t>отметила,</w:t>
      </w:r>
      <w:r w:rsidR="000613B2" w:rsidRPr="00FD7D88">
        <w:t xml:space="preserve"> </w:t>
      </w:r>
      <w:r w:rsidRPr="00FD7D88">
        <w:t>что</w:t>
      </w:r>
      <w:r w:rsidR="000613B2" w:rsidRPr="00FD7D88">
        <w:t xml:space="preserve"> </w:t>
      </w:r>
      <w:r w:rsidRPr="00FD7D88">
        <w:t>программа</w:t>
      </w:r>
      <w:r w:rsidR="000613B2" w:rsidRPr="00FD7D88">
        <w:t xml:space="preserve"> </w:t>
      </w:r>
      <w:r w:rsidRPr="00FD7D88">
        <w:t>позволит</w:t>
      </w:r>
      <w:r w:rsidR="000613B2" w:rsidRPr="00FD7D88">
        <w:t xml:space="preserve"> </w:t>
      </w:r>
      <w:r w:rsidRPr="00FD7D88">
        <w:t>россиянам</w:t>
      </w:r>
      <w:r w:rsidR="000613B2" w:rsidRPr="00FD7D88">
        <w:t xml:space="preserve"> </w:t>
      </w:r>
      <w:r w:rsidRPr="00FD7D88">
        <w:t>не</w:t>
      </w:r>
      <w:r w:rsidR="000613B2" w:rsidRPr="00FD7D88">
        <w:t xml:space="preserve"> </w:t>
      </w:r>
      <w:r w:rsidRPr="00FD7D88">
        <w:t>только</w:t>
      </w:r>
      <w:r w:rsidR="000613B2" w:rsidRPr="00FD7D88">
        <w:t xml:space="preserve"> </w:t>
      </w:r>
      <w:r w:rsidRPr="00FD7D88">
        <w:t>накопить</w:t>
      </w:r>
      <w:r w:rsidR="000613B2" w:rsidRPr="00FD7D88">
        <w:t xml:space="preserve"> </w:t>
      </w:r>
      <w:r w:rsidRPr="00FD7D88">
        <w:t>необходимую</w:t>
      </w:r>
      <w:r w:rsidR="000613B2" w:rsidRPr="00FD7D88">
        <w:t xml:space="preserve"> </w:t>
      </w:r>
      <w:r w:rsidRPr="00FD7D88">
        <w:t>сумму</w:t>
      </w:r>
      <w:r w:rsidR="000613B2" w:rsidRPr="00FD7D88">
        <w:t xml:space="preserve"> </w:t>
      </w:r>
      <w:r w:rsidRPr="00FD7D88">
        <w:t>к</w:t>
      </w:r>
      <w:r w:rsidR="000613B2" w:rsidRPr="00FD7D88">
        <w:t xml:space="preserve"> </w:t>
      </w:r>
      <w:r w:rsidRPr="00FD7D88">
        <w:t>пенсионному</w:t>
      </w:r>
      <w:r w:rsidR="000613B2" w:rsidRPr="00FD7D88">
        <w:t xml:space="preserve"> </w:t>
      </w:r>
      <w:r w:rsidRPr="00FD7D88">
        <w:t>периоду,</w:t>
      </w:r>
      <w:r w:rsidR="000613B2" w:rsidRPr="00FD7D88">
        <w:t xml:space="preserve"> </w:t>
      </w:r>
      <w:r w:rsidRPr="00FD7D88">
        <w:t>но</w:t>
      </w:r>
      <w:r w:rsidR="000613B2" w:rsidRPr="00FD7D88">
        <w:t xml:space="preserve"> </w:t>
      </w:r>
      <w:r w:rsidRPr="00FD7D88">
        <w:t>и</w:t>
      </w:r>
      <w:r w:rsidR="000613B2" w:rsidRPr="00FD7D88">
        <w:t xml:space="preserve"> </w:t>
      </w:r>
      <w:r w:rsidRPr="00FD7D88">
        <w:t>еще</w:t>
      </w:r>
      <w:r w:rsidR="000613B2" w:rsidRPr="00FD7D88">
        <w:t xml:space="preserve"> </w:t>
      </w:r>
      <w:r w:rsidRPr="00FD7D88">
        <w:t>и</w:t>
      </w:r>
      <w:r w:rsidR="000613B2" w:rsidRPr="00FD7D88">
        <w:t xml:space="preserve"> </w:t>
      </w:r>
      <w:r w:rsidRPr="00FD7D88">
        <w:t>на</w:t>
      </w:r>
      <w:r w:rsidR="000613B2" w:rsidRPr="00FD7D88">
        <w:t xml:space="preserve"> </w:t>
      </w:r>
      <w:r w:rsidRPr="00FD7D88">
        <w:t>другие</w:t>
      </w:r>
      <w:r w:rsidR="000613B2" w:rsidRPr="00FD7D88">
        <w:t xml:space="preserve"> </w:t>
      </w:r>
      <w:r w:rsidRPr="00FD7D88">
        <w:t>цели</w:t>
      </w:r>
      <w:r w:rsidR="000613B2" w:rsidRPr="00FD7D88">
        <w:t xml:space="preserve"> </w:t>
      </w:r>
      <w:r w:rsidRPr="00FD7D88">
        <w:t>-</w:t>
      </w:r>
      <w:r w:rsidR="000613B2" w:rsidRPr="00FD7D88">
        <w:t xml:space="preserve"> </w:t>
      </w:r>
      <w:r w:rsidRPr="00FD7D88">
        <w:t>будь</w:t>
      </w:r>
      <w:r w:rsidR="000613B2" w:rsidRPr="00FD7D88">
        <w:t xml:space="preserve"> </w:t>
      </w:r>
      <w:r w:rsidRPr="00FD7D88">
        <w:t>то</w:t>
      </w:r>
      <w:r w:rsidR="000613B2" w:rsidRPr="00FD7D88">
        <w:t xml:space="preserve"> </w:t>
      </w:r>
      <w:r w:rsidRPr="00FD7D88">
        <w:t>на</w:t>
      </w:r>
      <w:r w:rsidR="000613B2" w:rsidRPr="00FD7D88">
        <w:t xml:space="preserve"> </w:t>
      </w:r>
      <w:r w:rsidRPr="00FD7D88">
        <w:t>образование</w:t>
      </w:r>
      <w:r w:rsidR="000613B2" w:rsidRPr="00FD7D88">
        <w:t xml:space="preserve"> </w:t>
      </w:r>
      <w:r w:rsidRPr="00FD7D88">
        <w:t>ребенка,</w:t>
      </w:r>
      <w:r w:rsidR="000613B2" w:rsidRPr="00FD7D88">
        <w:t xml:space="preserve"> </w:t>
      </w:r>
      <w:r w:rsidRPr="00FD7D88">
        <w:t>покупку</w:t>
      </w:r>
      <w:r w:rsidR="000613B2" w:rsidRPr="00FD7D88">
        <w:t xml:space="preserve"> </w:t>
      </w:r>
      <w:r w:rsidRPr="00FD7D88">
        <w:t>жилья,</w:t>
      </w:r>
      <w:r w:rsidR="000613B2" w:rsidRPr="00FD7D88">
        <w:t xml:space="preserve"> </w:t>
      </w:r>
      <w:r w:rsidRPr="00FD7D88">
        <w:t>особые</w:t>
      </w:r>
      <w:r w:rsidR="000613B2" w:rsidRPr="00FD7D88">
        <w:t xml:space="preserve"> </w:t>
      </w:r>
      <w:r w:rsidRPr="00FD7D88">
        <w:t>жизненные</w:t>
      </w:r>
      <w:r w:rsidR="000613B2" w:rsidRPr="00FD7D88">
        <w:t xml:space="preserve"> </w:t>
      </w:r>
      <w:r w:rsidRPr="00FD7D88">
        <w:t>ситуации</w:t>
      </w:r>
      <w:r w:rsidR="000613B2" w:rsidRPr="00FD7D88">
        <w:t xml:space="preserve"> </w:t>
      </w:r>
      <w:r w:rsidRPr="00FD7D88">
        <w:t>(вплоть</w:t>
      </w:r>
      <w:r w:rsidR="000613B2" w:rsidRPr="00FD7D88">
        <w:t xml:space="preserve"> </w:t>
      </w:r>
      <w:r w:rsidRPr="00FD7D88">
        <w:t>до</w:t>
      </w:r>
      <w:r w:rsidR="000613B2" w:rsidRPr="00FD7D88">
        <w:t xml:space="preserve"> </w:t>
      </w:r>
      <w:r w:rsidRPr="00FD7D88">
        <w:t>тяжелого</w:t>
      </w:r>
      <w:r w:rsidR="000613B2" w:rsidRPr="00FD7D88">
        <w:t xml:space="preserve"> </w:t>
      </w:r>
      <w:r w:rsidRPr="00FD7D88">
        <w:t>заболевания</w:t>
      </w:r>
      <w:r w:rsidR="000613B2" w:rsidRPr="00FD7D88">
        <w:t xml:space="preserve"> </w:t>
      </w:r>
      <w:r w:rsidRPr="00FD7D88">
        <w:t>или</w:t>
      </w:r>
      <w:r w:rsidR="000613B2" w:rsidRPr="00FD7D88">
        <w:t xml:space="preserve"> </w:t>
      </w:r>
      <w:r w:rsidRPr="00FD7D88">
        <w:t>потери</w:t>
      </w:r>
      <w:r w:rsidR="000613B2" w:rsidRPr="00FD7D88">
        <w:t xml:space="preserve"> </w:t>
      </w:r>
      <w:r w:rsidRPr="00FD7D88">
        <w:t>кормильца).</w:t>
      </w:r>
    </w:p>
    <w:p w14:paraId="2F60E9DA" w14:textId="77777777" w:rsidR="00C00070" w:rsidRPr="00FD7D88" w:rsidRDefault="00C00070" w:rsidP="00C00070">
      <w:r w:rsidRPr="00FD7D88">
        <w:t>По</w:t>
      </w:r>
      <w:r w:rsidR="000613B2" w:rsidRPr="00FD7D88">
        <w:t xml:space="preserve"> </w:t>
      </w:r>
      <w:r w:rsidRPr="00FD7D88">
        <w:t>ее</w:t>
      </w:r>
      <w:r w:rsidR="000613B2" w:rsidRPr="00FD7D88">
        <w:t xml:space="preserve"> </w:t>
      </w:r>
      <w:r w:rsidRPr="00FD7D88">
        <w:t>мнению,</w:t>
      </w:r>
      <w:r w:rsidR="000613B2" w:rsidRPr="00FD7D88">
        <w:t xml:space="preserve"> </w:t>
      </w:r>
      <w:r w:rsidRPr="00FD7D88">
        <w:t>начинать</w:t>
      </w:r>
      <w:r w:rsidR="000613B2" w:rsidRPr="00FD7D88">
        <w:t xml:space="preserve"> </w:t>
      </w:r>
      <w:r w:rsidRPr="00FD7D88">
        <w:t>заботиться</w:t>
      </w:r>
      <w:r w:rsidR="000613B2" w:rsidRPr="00FD7D88">
        <w:t xml:space="preserve"> </w:t>
      </w:r>
      <w:r w:rsidRPr="00FD7D88">
        <w:t>об</w:t>
      </w:r>
      <w:r w:rsidR="000613B2" w:rsidRPr="00FD7D88">
        <w:t xml:space="preserve"> </w:t>
      </w:r>
      <w:r w:rsidRPr="00FD7D88">
        <w:t>этих</w:t>
      </w:r>
      <w:r w:rsidR="000613B2" w:rsidRPr="00FD7D88">
        <w:t xml:space="preserve"> </w:t>
      </w:r>
      <w:r w:rsidRPr="00FD7D88">
        <w:t>сбережениях</w:t>
      </w:r>
      <w:r w:rsidR="000613B2" w:rsidRPr="00FD7D88">
        <w:t xml:space="preserve"> </w:t>
      </w:r>
      <w:r w:rsidRPr="00FD7D88">
        <w:t>нужно</w:t>
      </w:r>
      <w:r w:rsidR="000613B2" w:rsidRPr="00FD7D88">
        <w:t xml:space="preserve"> </w:t>
      </w:r>
      <w:r w:rsidRPr="00FD7D88">
        <w:t>задолго</w:t>
      </w:r>
      <w:r w:rsidR="000613B2" w:rsidRPr="00FD7D88">
        <w:t xml:space="preserve"> </w:t>
      </w:r>
      <w:r w:rsidRPr="00FD7D88">
        <w:t>до</w:t>
      </w:r>
      <w:r w:rsidR="000613B2" w:rsidRPr="00FD7D88">
        <w:t xml:space="preserve"> </w:t>
      </w:r>
      <w:r w:rsidRPr="00FD7D88">
        <w:t>наступления</w:t>
      </w:r>
      <w:r w:rsidR="000613B2" w:rsidRPr="00FD7D88">
        <w:t xml:space="preserve"> </w:t>
      </w:r>
      <w:r w:rsidRPr="00FD7D88">
        <w:t>пенсионного</w:t>
      </w:r>
      <w:r w:rsidR="000613B2" w:rsidRPr="00FD7D88">
        <w:t xml:space="preserve"> </w:t>
      </w:r>
      <w:r w:rsidRPr="00FD7D88">
        <w:t>возраста,</w:t>
      </w:r>
      <w:r w:rsidR="000613B2" w:rsidRPr="00FD7D88">
        <w:t xml:space="preserve"> </w:t>
      </w:r>
      <w:r w:rsidRPr="00FD7D88">
        <w:t>оптимальный</w:t>
      </w:r>
      <w:r w:rsidR="000613B2" w:rsidRPr="00FD7D88">
        <w:t xml:space="preserve"> </w:t>
      </w:r>
      <w:r w:rsidRPr="00FD7D88">
        <w:t>возраст</w:t>
      </w:r>
      <w:r w:rsidR="000613B2" w:rsidRPr="00FD7D88">
        <w:t xml:space="preserve"> </w:t>
      </w:r>
      <w:r w:rsidRPr="00FD7D88">
        <w:t>для</w:t>
      </w:r>
      <w:r w:rsidR="000613B2" w:rsidRPr="00FD7D88">
        <w:t xml:space="preserve"> </w:t>
      </w:r>
      <w:r w:rsidRPr="00FD7D88">
        <w:t>этого</w:t>
      </w:r>
      <w:r w:rsidR="000613B2" w:rsidRPr="00FD7D88">
        <w:t xml:space="preserve"> </w:t>
      </w:r>
      <w:r w:rsidRPr="00FD7D88">
        <w:t>-</w:t>
      </w:r>
      <w:r w:rsidR="000613B2" w:rsidRPr="00FD7D88">
        <w:t xml:space="preserve"> </w:t>
      </w:r>
      <w:r w:rsidRPr="00FD7D88">
        <w:t>от</w:t>
      </w:r>
      <w:r w:rsidR="000613B2" w:rsidRPr="00FD7D88">
        <w:t xml:space="preserve"> </w:t>
      </w:r>
      <w:r w:rsidRPr="00FD7D88">
        <w:t>30-35</w:t>
      </w:r>
      <w:r w:rsidR="000613B2" w:rsidRPr="00FD7D88">
        <w:t xml:space="preserve"> </w:t>
      </w:r>
      <w:r w:rsidRPr="00FD7D88">
        <w:t>лет.</w:t>
      </w:r>
      <w:r w:rsidR="000613B2" w:rsidRPr="00FD7D88">
        <w:t xml:space="preserve"> </w:t>
      </w:r>
      <w:r w:rsidRPr="00FD7D88">
        <w:t>Важно,</w:t>
      </w:r>
      <w:r w:rsidR="000613B2" w:rsidRPr="00FD7D88">
        <w:t xml:space="preserve"> </w:t>
      </w:r>
      <w:r w:rsidRPr="00FD7D88">
        <w:t>что</w:t>
      </w:r>
      <w:r w:rsidR="000613B2" w:rsidRPr="00FD7D88">
        <w:t xml:space="preserve"> </w:t>
      </w:r>
      <w:r w:rsidRPr="00FD7D88">
        <w:t>участнику</w:t>
      </w:r>
      <w:r w:rsidR="000613B2" w:rsidRPr="00FD7D88">
        <w:t xml:space="preserve"> </w:t>
      </w:r>
      <w:r w:rsidRPr="00FD7D88">
        <w:t>ПДС</w:t>
      </w:r>
      <w:r w:rsidR="000613B2" w:rsidRPr="00FD7D88">
        <w:t xml:space="preserve"> </w:t>
      </w:r>
      <w:r w:rsidRPr="00FD7D88">
        <w:t>необязательно</w:t>
      </w:r>
      <w:r w:rsidR="000613B2" w:rsidRPr="00FD7D88">
        <w:t xml:space="preserve"> </w:t>
      </w:r>
      <w:r w:rsidRPr="00FD7D88">
        <w:t>дожидаться</w:t>
      </w:r>
      <w:r w:rsidR="000613B2" w:rsidRPr="00FD7D88">
        <w:t xml:space="preserve"> </w:t>
      </w:r>
      <w:r w:rsidRPr="00FD7D88">
        <w:t>официального</w:t>
      </w:r>
      <w:r w:rsidR="000613B2" w:rsidRPr="00FD7D88">
        <w:t xml:space="preserve"> </w:t>
      </w:r>
      <w:r w:rsidRPr="00FD7D88">
        <w:t>пенсионного</w:t>
      </w:r>
      <w:r w:rsidR="000613B2" w:rsidRPr="00FD7D88">
        <w:t xml:space="preserve"> </w:t>
      </w:r>
      <w:r w:rsidRPr="00FD7D88">
        <w:t>возраста:</w:t>
      </w:r>
      <w:r w:rsidR="000613B2" w:rsidRPr="00FD7D88">
        <w:t xml:space="preserve"> </w:t>
      </w:r>
      <w:r w:rsidRPr="00FD7D88">
        <w:t>воспользоваться</w:t>
      </w:r>
      <w:r w:rsidR="000613B2" w:rsidRPr="00FD7D88">
        <w:t xml:space="preserve"> </w:t>
      </w:r>
      <w:r w:rsidRPr="00FD7D88">
        <w:t>при</w:t>
      </w:r>
      <w:r w:rsidR="000613B2" w:rsidRPr="00FD7D88">
        <w:t xml:space="preserve"> </w:t>
      </w:r>
      <w:r w:rsidRPr="00FD7D88">
        <w:t>необходимости</w:t>
      </w:r>
      <w:r w:rsidR="000613B2" w:rsidRPr="00FD7D88">
        <w:t xml:space="preserve"> </w:t>
      </w:r>
      <w:r w:rsidRPr="00FD7D88">
        <w:t>своими</w:t>
      </w:r>
      <w:r w:rsidR="000613B2" w:rsidRPr="00FD7D88">
        <w:t xml:space="preserve"> </w:t>
      </w:r>
      <w:r w:rsidRPr="00FD7D88">
        <w:t>накоплениями</w:t>
      </w:r>
      <w:r w:rsidR="000613B2" w:rsidRPr="00FD7D88">
        <w:t xml:space="preserve"> </w:t>
      </w:r>
      <w:r w:rsidRPr="00FD7D88">
        <w:t>он</w:t>
      </w:r>
      <w:r w:rsidR="000613B2" w:rsidRPr="00FD7D88">
        <w:t xml:space="preserve"> </w:t>
      </w:r>
      <w:r w:rsidRPr="00FD7D88">
        <w:t>сможет</w:t>
      </w:r>
      <w:r w:rsidR="000613B2" w:rsidRPr="00FD7D88">
        <w:t xml:space="preserve"> </w:t>
      </w:r>
      <w:r w:rsidRPr="00FD7D88">
        <w:t>через</w:t>
      </w:r>
      <w:r w:rsidR="000613B2" w:rsidRPr="00FD7D88">
        <w:t xml:space="preserve"> </w:t>
      </w:r>
      <w:r w:rsidRPr="00FD7D88">
        <w:t>15</w:t>
      </w:r>
      <w:r w:rsidR="000613B2" w:rsidRPr="00FD7D88">
        <w:t xml:space="preserve"> </w:t>
      </w:r>
      <w:r w:rsidRPr="00FD7D88">
        <w:t>лет</w:t>
      </w:r>
      <w:r w:rsidR="000613B2" w:rsidRPr="00FD7D88">
        <w:t xml:space="preserve"> </w:t>
      </w:r>
      <w:r w:rsidRPr="00FD7D88">
        <w:t>действия</w:t>
      </w:r>
      <w:r w:rsidR="000613B2" w:rsidRPr="00FD7D88">
        <w:t xml:space="preserve"> </w:t>
      </w:r>
      <w:r w:rsidRPr="00FD7D88">
        <w:t>договора,</w:t>
      </w:r>
      <w:r w:rsidR="000613B2" w:rsidRPr="00FD7D88">
        <w:t xml:space="preserve"> </w:t>
      </w:r>
      <w:r w:rsidRPr="00FD7D88">
        <w:t>а</w:t>
      </w:r>
      <w:r w:rsidR="000613B2" w:rsidRPr="00FD7D88">
        <w:t xml:space="preserve"> </w:t>
      </w:r>
      <w:r w:rsidRPr="00FD7D88">
        <w:t>это</w:t>
      </w:r>
      <w:r w:rsidR="000613B2" w:rsidRPr="00FD7D88">
        <w:t xml:space="preserve"> </w:t>
      </w:r>
      <w:r w:rsidRPr="00FD7D88">
        <w:t>уже</w:t>
      </w:r>
      <w:r w:rsidR="000613B2" w:rsidRPr="00FD7D88">
        <w:t xml:space="preserve"> </w:t>
      </w:r>
      <w:r w:rsidRPr="00FD7D88">
        <w:t>в</w:t>
      </w:r>
      <w:r w:rsidR="000613B2" w:rsidRPr="00FD7D88">
        <w:t xml:space="preserve"> </w:t>
      </w:r>
      <w:r w:rsidRPr="00FD7D88">
        <w:t>45-50</w:t>
      </w:r>
      <w:r w:rsidR="000613B2" w:rsidRPr="00FD7D88">
        <w:t xml:space="preserve"> </w:t>
      </w:r>
      <w:r w:rsidRPr="00FD7D88">
        <w:t>лет</w:t>
      </w:r>
      <w:r w:rsidR="000613B2" w:rsidRPr="00FD7D88">
        <w:t xml:space="preserve"> </w:t>
      </w:r>
      <w:r w:rsidRPr="00FD7D88">
        <w:t>в</w:t>
      </w:r>
      <w:r w:rsidR="000613B2" w:rsidRPr="00FD7D88">
        <w:t xml:space="preserve"> </w:t>
      </w:r>
      <w:r w:rsidRPr="00FD7D88">
        <w:t>случае</w:t>
      </w:r>
      <w:r w:rsidR="000613B2" w:rsidRPr="00FD7D88">
        <w:t xml:space="preserve"> </w:t>
      </w:r>
      <w:r w:rsidRPr="00FD7D88">
        <w:t>тех,</w:t>
      </w:r>
      <w:r w:rsidR="000613B2" w:rsidRPr="00FD7D88">
        <w:t xml:space="preserve"> </w:t>
      </w:r>
      <w:r w:rsidRPr="00FD7D88">
        <w:t>кто</w:t>
      </w:r>
      <w:r w:rsidR="000613B2" w:rsidRPr="00FD7D88">
        <w:t xml:space="preserve"> </w:t>
      </w:r>
      <w:r w:rsidRPr="00FD7D88">
        <w:t>начнет</w:t>
      </w:r>
      <w:r w:rsidR="000613B2" w:rsidRPr="00FD7D88">
        <w:t xml:space="preserve"> </w:t>
      </w:r>
      <w:r w:rsidRPr="00FD7D88">
        <w:t>откладывать</w:t>
      </w:r>
      <w:r w:rsidR="000613B2" w:rsidRPr="00FD7D88">
        <w:t xml:space="preserve"> </w:t>
      </w:r>
      <w:r w:rsidRPr="00FD7D88">
        <w:t>в</w:t>
      </w:r>
      <w:r w:rsidR="000613B2" w:rsidRPr="00FD7D88">
        <w:t xml:space="preserve"> </w:t>
      </w:r>
      <w:r w:rsidRPr="00FD7D88">
        <w:t>молодости.</w:t>
      </w:r>
    </w:p>
    <w:p w14:paraId="33F82610" w14:textId="77777777" w:rsidR="00C00070" w:rsidRPr="00FD7D88" w:rsidRDefault="00C00070" w:rsidP="00C00070">
      <w:r w:rsidRPr="00FD7D88">
        <w:t>Госдума</w:t>
      </w:r>
      <w:r w:rsidR="000613B2" w:rsidRPr="00FD7D88">
        <w:t xml:space="preserve"> </w:t>
      </w:r>
      <w:r w:rsidRPr="00FD7D88">
        <w:t>утвердила</w:t>
      </w:r>
      <w:r w:rsidR="000613B2" w:rsidRPr="00FD7D88">
        <w:t xml:space="preserve"> </w:t>
      </w:r>
      <w:r w:rsidRPr="00FD7D88">
        <w:t>закон,</w:t>
      </w:r>
      <w:r w:rsidR="000613B2" w:rsidRPr="00FD7D88">
        <w:t xml:space="preserve"> </w:t>
      </w:r>
      <w:r w:rsidRPr="00FD7D88">
        <w:t>который</w:t>
      </w:r>
      <w:r w:rsidR="000613B2" w:rsidRPr="00FD7D88">
        <w:t xml:space="preserve"> </w:t>
      </w:r>
      <w:r w:rsidRPr="00FD7D88">
        <w:t>увеличивает</w:t>
      </w:r>
      <w:r w:rsidR="000613B2" w:rsidRPr="00FD7D88">
        <w:t xml:space="preserve"> </w:t>
      </w:r>
      <w:r w:rsidRPr="00FD7D88">
        <w:t>срок</w:t>
      </w:r>
      <w:r w:rsidR="000613B2" w:rsidRPr="00FD7D88">
        <w:t xml:space="preserve"> </w:t>
      </w:r>
      <w:r w:rsidRPr="00FD7D88">
        <w:t>софинансирования</w:t>
      </w:r>
      <w:r w:rsidR="000613B2" w:rsidRPr="00FD7D88">
        <w:t xml:space="preserve"> </w:t>
      </w:r>
      <w:r w:rsidRPr="00FD7D88">
        <w:t>государством</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с</w:t>
      </w:r>
      <w:r w:rsidR="000613B2" w:rsidRPr="00FD7D88">
        <w:t xml:space="preserve"> </w:t>
      </w:r>
      <w:r w:rsidRPr="00FD7D88">
        <w:t>трех</w:t>
      </w:r>
      <w:r w:rsidR="000613B2" w:rsidRPr="00FD7D88">
        <w:t xml:space="preserve"> </w:t>
      </w:r>
      <w:r w:rsidRPr="00FD7D88">
        <w:t>до</w:t>
      </w:r>
      <w:r w:rsidR="000613B2" w:rsidRPr="00FD7D88">
        <w:t xml:space="preserve"> </w:t>
      </w:r>
      <w:r w:rsidRPr="00FD7D88">
        <w:t>десяти</w:t>
      </w:r>
      <w:r w:rsidR="000613B2" w:rsidRPr="00FD7D88">
        <w:t xml:space="preserve"> </w:t>
      </w:r>
      <w:r w:rsidRPr="00FD7D88">
        <w:t>лет.</w:t>
      </w:r>
      <w:r w:rsidR="000613B2" w:rsidRPr="00FD7D88">
        <w:t xml:space="preserve"> </w:t>
      </w:r>
      <w:r w:rsidRPr="00FD7D88">
        <w:t>Мера</w:t>
      </w:r>
      <w:r w:rsidR="000613B2" w:rsidRPr="00FD7D88">
        <w:t xml:space="preserve"> </w:t>
      </w:r>
      <w:r w:rsidRPr="00FD7D88">
        <w:t>может</w:t>
      </w:r>
      <w:r w:rsidR="000613B2" w:rsidRPr="00FD7D88">
        <w:t xml:space="preserve"> </w:t>
      </w:r>
      <w:r w:rsidRPr="00FD7D88">
        <w:t>заработать</w:t>
      </w:r>
      <w:r w:rsidR="000613B2" w:rsidRPr="00FD7D88">
        <w:t xml:space="preserve"> </w:t>
      </w:r>
      <w:r w:rsidRPr="00FD7D88">
        <w:t>с</w:t>
      </w:r>
      <w:r w:rsidR="000613B2" w:rsidRPr="00FD7D88">
        <w:t xml:space="preserve"> </w:t>
      </w:r>
      <w:r w:rsidRPr="00FD7D88">
        <w:t>2025</w:t>
      </w:r>
      <w:r w:rsidR="000613B2" w:rsidRPr="00FD7D88">
        <w:t xml:space="preserve"> </w:t>
      </w:r>
      <w:r w:rsidRPr="00FD7D88">
        <w:t>года.</w:t>
      </w:r>
    </w:p>
    <w:p w14:paraId="51D913CB" w14:textId="77777777" w:rsidR="00C00070" w:rsidRPr="00FD7D88" w:rsidRDefault="00C00070" w:rsidP="00C00070">
      <w:r w:rsidRPr="00FD7D88">
        <w:t>Ранее,</w:t>
      </w:r>
      <w:r w:rsidR="000613B2" w:rsidRPr="00FD7D88">
        <w:t xml:space="preserve"> </w:t>
      </w:r>
      <w:r w:rsidRPr="00FD7D88">
        <w:t>7</w:t>
      </w:r>
      <w:r w:rsidR="000613B2" w:rsidRPr="00FD7D88">
        <w:t xml:space="preserve"> </w:t>
      </w:r>
      <w:r w:rsidRPr="00FD7D88">
        <w:t>июня,</w:t>
      </w:r>
      <w:r w:rsidR="000613B2" w:rsidRPr="00FD7D88">
        <w:t xml:space="preserve"> </w:t>
      </w:r>
      <w:r w:rsidRPr="00FD7D88">
        <w:t>с</w:t>
      </w:r>
      <w:r w:rsidR="000613B2" w:rsidRPr="00FD7D88">
        <w:t xml:space="preserve"> </w:t>
      </w:r>
      <w:r w:rsidRPr="00FD7D88">
        <w:t>инициативой</w:t>
      </w:r>
      <w:r w:rsidR="000613B2" w:rsidRPr="00FD7D88">
        <w:t xml:space="preserve"> </w:t>
      </w:r>
      <w:r w:rsidRPr="00FD7D88">
        <w:t>увеличения</w:t>
      </w:r>
      <w:r w:rsidR="000613B2" w:rsidRPr="00FD7D88">
        <w:t xml:space="preserve"> </w:t>
      </w:r>
      <w:r w:rsidRPr="00FD7D88">
        <w:t>софинансирования</w:t>
      </w:r>
      <w:r w:rsidR="000613B2" w:rsidRPr="00FD7D88">
        <w:t xml:space="preserve"> </w:t>
      </w:r>
      <w:r w:rsidRPr="00FD7D88">
        <w:t>ПДС</w:t>
      </w:r>
      <w:r w:rsidR="000613B2" w:rsidRPr="00FD7D88">
        <w:t xml:space="preserve"> </w:t>
      </w:r>
      <w:r w:rsidRPr="00FD7D88">
        <w:t>с</w:t>
      </w:r>
      <w:r w:rsidR="000613B2" w:rsidRPr="00FD7D88">
        <w:t xml:space="preserve"> </w:t>
      </w:r>
      <w:r w:rsidRPr="00FD7D88">
        <w:t>3</w:t>
      </w:r>
      <w:r w:rsidR="000613B2" w:rsidRPr="00FD7D88">
        <w:t xml:space="preserve"> </w:t>
      </w:r>
      <w:r w:rsidRPr="00FD7D88">
        <w:t>до</w:t>
      </w:r>
      <w:r w:rsidR="000613B2" w:rsidRPr="00FD7D88">
        <w:t xml:space="preserve"> </w:t>
      </w:r>
      <w:r w:rsidRPr="00FD7D88">
        <w:t>10</w:t>
      </w:r>
      <w:r w:rsidR="000613B2" w:rsidRPr="00FD7D88">
        <w:t xml:space="preserve"> </w:t>
      </w:r>
      <w:r w:rsidRPr="00FD7D88">
        <w:t>лет</w:t>
      </w:r>
      <w:r w:rsidR="000613B2" w:rsidRPr="00FD7D88">
        <w:t xml:space="preserve"> </w:t>
      </w:r>
      <w:r w:rsidRPr="00FD7D88">
        <w:t>выступил</w:t>
      </w:r>
      <w:r w:rsidR="000613B2" w:rsidRPr="00FD7D88">
        <w:t xml:space="preserve"> </w:t>
      </w:r>
      <w:r w:rsidRPr="00FD7D88">
        <w:t>президент</w:t>
      </w:r>
      <w:r w:rsidR="000613B2" w:rsidRPr="00FD7D88">
        <w:t xml:space="preserve"> </w:t>
      </w:r>
      <w:r w:rsidRPr="00FD7D88">
        <w:t>России</w:t>
      </w:r>
      <w:r w:rsidR="000613B2" w:rsidRPr="00FD7D88">
        <w:t xml:space="preserve"> </w:t>
      </w:r>
      <w:r w:rsidRPr="00FD7D88">
        <w:t>Владимир</w:t>
      </w:r>
      <w:r w:rsidR="000613B2" w:rsidRPr="00FD7D88">
        <w:t xml:space="preserve"> </w:t>
      </w:r>
      <w:r w:rsidRPr="00FD7D88">
        <w:t>Путин</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пленарного</w:t>
      </w:r>
      <w:r w:rsidR="000613B2" w:rsidRPr="00FD7D88">
        <w:t xml:space="preserve"> </w:t>
      </w:r>
      <w:r w:rsidRPr="00FD7D88">
        <w:t>заседания</w:t>
      </w:r>
      <w:r w:rsidR="000613B2" w:rsidRPr="00FD7D88">
        <w:t xml:space="preserve"> </w:t>
      </w:r>
      <w:r w:rsidRPr="00FD7D88">
        <w:t>Петербургского</w:t>
      </w:r>
      <w:r w:rsidR="000613B2" w:rsidRPr="00FD7D88">
        <w:t xml:space="preserve"> </w:t>
      </w:r>
      <w:r w:rsidRPr="00FD7D88">
        <w:t>международного</w:t>
      </w:r>
      <w:r w:rsidR="000613B2" w:rsidRPr="00FD7D88">
        <w:t xml:space="preserve"> </w:t>
      </w:r>
      <w:r w:rsidRPr="00FD7D88">
        <w:t>экономического</w:t>
      </w:r>
      <w:r w:rsidR="000613B2" w:rsidRPr="00FD7D88">
        <w:t xml:space="preserve"> </w:t>
      </w:r>
      <w:r w:rsidRPr="00FD7D88">
        <w:t>форума.</w:t>
      </w:r>
      <w:r w:rsidR="000613B2" w:rsidRPr="00FD7D88">
        <w:t xml:space="preserve"> </w:t>
      </w:r>
    </w:p>
    <w:p w14:paraId="0FD946BD" w14:textId="77777777" w:rsidR="00C00070" w:rsidRPr="00FD7D88" w:rsidRDefault="00000000" w:rsidP="00C00070">
      <w:hyperlink r:id="rId18" w:history="1">
        <w:r w:rsidR="00C00070" w:rsidRPr="00FD7D88">
          <w:rPr>
            <w:rStyle w:val="a3"/>
          </w:rPr>
          <w:t>https://tass.ru/ekonomika/21326565</w:t>
        </w:r>
      </w:hyperlink>
      <w:r w:rsidR="000613B2" w:rsidRPr="00FD7D88">
        <w:t xml:space="preserve"> </w:t>
      </w:r>
    </w:p>
    <w:p w14:paraId="1D7B7B08" w14:textId="77777777" w:rsidR="00B86B0F" w:rsidRPr="00FD7D88" w:rsidRDefault="00B86B0F" w:rsidP="00B86B0F">
      <w:pPr>
        <w:pStyle w:val="2"/>
      </w:pPr>
      <w:bookmarkStart w:id="59" w:name="_Hlk171577528"/>
      <w:bookmarkStart w:id="60" w:name="_Toc171578211"/>
      <w:bookmarkEnd w:id="56"/>
      <w:r w:rsidRPr="00FD7D88">
        <w:t>НИА</w:t>
      </w:r>
      <w:r w:rsidR="000613B2" w:rsidRPr="00FD7D88">
        <w:t xml:space="preserve"> </w:t>
      </w:r>
      <w:r w:rsidRPr="00FD7D88">
        <w:t>-</w:t>
      </w:r>
      <w:r w:rsidR="000613B2" w:rsidRPr="00FD7D88">
        <w:t xml:space="preserve"> </w:t>
      </w:r>
      <w:r w:rsidRPr="00FD7D88">
        <w:t>Федерация,</w:t>
      </w:r>
      <w:r w:rsidR="000613B2" w:rsidRPr="00FD7D88">
        <w:t xml:space="preserve"> </w:t>
      </w:r>
      <w:r w:rsidRPr="00FD7D88">
        <w:t>10.07.2024,</w:t>
      </w:r>
      <w:r w:rsidR="000613B2" w:rsidRPr="00FD7D88">
        <w:t xml:space="preserve"> </w:t>
      </w:r>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привлекла</w:t>
      </w:r>
      <w:r w:rsidR="000613B2" w:rsidRPr="00FD7D88">
        <w:t xml:space="preserve"> </w:t>
      </w:r>
      <w:r w:rsidRPr="00FD7D88">
        <w:t>за</w:t>
      </w:r>
      <w:r w:rsidR="000613B2" w:rsidRPr="00FD7D88">
        <w:t xml:space="preserve"> </w:t>
      </w:r>
      <w:r w:rsidRPr="00FD7D88">
        <w:t>полгода</w:t>
      </w:r>
      <w:r w:rsidR="000613B2" w:rsidRPr="00FD7D88">
        <w:t xml:space="preserve"> </w:t>
      </w:r>
      <w:r w:rsidRPr="00FD7D88">
        <w:t>около</w:t>
      </w:r>
      <w:r w:rsidR="000613B2" w:rsidRPr="00FD7D88">
        <w:t xml:space="preserve"> </w:t>
      </w:r>
      <w:r w:rsidRPr="00FD7D88">
        <w:t>30</w:t>
      </w:r>
      <w:r w:rsidR="000613B2" w:rsidRPr="00FD7D88">
        <w:t xml:space="preserve"> </w:t>
      </w:r>
      <w:r w:rsidRPr="00FD7D88">
        <w:t>млрд</w:t>
      </w:r>
      <w:r w:rsidR="000613B2" w:rsidRPr="00FD7D88">
        <w:t xml:space="preserve"> </w:t>
      </w:r>
      <w:r w:rsidRPr="00FD7D88">
        <w:t>рублей</w:t>
      </w:r>
      <w:bookmarkEnd w:id="60"/>
    </w:p>
    <w:p w14:paraId="252BA87E" w14:textId="77777777" w:rsidR="00B86B0F" w:rsidRPr="00FD7D88" w:rsidRDefault="00B86B0F" w:rsidP="00F92A01">
      <w:pPr>
        <w:pStyle w:val="3"/>
      </w:pPr>
      <w:bookmarkStart w:id="61" w:name="_Toc171578212"/>
      <w:r w:rsidRPr="00FD7D88">
        <w:t>В</w:t>
      </w:r>
      <w:r w:rsidR="000613B2" w:rsidRPr="00FD7D88">
        <w:t xml:space="preserve"> </w:t>
      </w:r>
      <w:r w:rsidRPr="00FD7D88">
        <w:t>начале</w:t>
      </w:r>
      <w:r w:rsidR="000613B2" w:rsidRPr="00FD7D88">
        <w:t xml:space="preserve"> </w:t>
      </w:r>
      <w:r w:rsidRPr="00FD7D88">
        <w:t>действия</w:t>
      </w:r>
      <w:r w:rsidR="000613B2" w:rsidRPr="00FD7D88">
        <w:t xml:space="preserve"> </w:t>
      </w:r>
      <w:r w:rsidRPr="00FD7D88">
        <w:t>программы</w:t>
      </w:r>
      <w:r w:rsidR="000613B2" w:rsidRPr="00FD7D88">
        <w:t xml:space="preserve"> </w:t>
      </w:r>
      <w:r w:rsidRPr="00FD7D88">
        <w:t>граждане</w:t>
      </w:r>
      <w:r w:rsidR="000613B2" w:rsidRPr="00FD7D88">
        <w:t xml:space="preserve"> </w:t>
      </w:r>
      <w:r w:rsidRPr="00FD7D88">
        <w:t>переводили</w:t>
      </w:r>
      <w:r w:rsidR="000613B2" w:rsidRPr="00FD7D88">
        <w:t xml:space="preserve"> </w:t>
      </w:r>
      <w:r w:rsidRPr="00FD7D88">
        <w:t>больше</w:t>
      </w:r>
      <w:r w:rsidR="000613B2" w:rsidRPr="00FD7D88">
        <w:t xml:space="preserve"> </w:t>
      </w:r>
      <w:r w:rsidRPr="00FD7D88">
        <w:t>средств</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рассказал</w:t>
      </w:r>
      <w:r w:rsidR="000613B2" w:rsidRPr="00FD7D88">
        <w:t xml:space="preserve"> </w:t>
      </w:r>
      <w:r w:rsidRPr="00FD7D88">
        <w:t>замдиректора</w:t>
      </w:r>
      <w:r w:rsidR="000613B2" w:rsidRPr="00FD7D88">
        <w:t xml:space="preserve"> </w:t>
      </w:r>
      <w:r w:rsidRPr="00FD7D88">
        <w:t>департамента</w:t>
      </w:r>
      <w:r w:rsidR="000613B2" w:rsidRPr="00FD7D88">
        <w:t xml:space="preserve"> </w:t>
      </w:r>
      <w:r w:rsidRPr="00FD7D88">
        <w:t>финансовой</w:t>
      </w:r>
      <w:r w:rsidR="000613B2" w:rsidRPr="00FD7D88">
        <w:t xml:space="preserve"> </w:t>
      </w:r>
      <w:r w:rsidRPr="00FD7D88">
        <w:t>политики</w:t>
      </w:r>
      <w:r w:rsidR="000613B2" w:rsidRPr="00FD7D88">
        <w:t xml:space="preserve"> </w:t>
      </w:r>
      <w:r w:rsidRPr="00FD7D88">
        <w:t>Минфина</w:t>
      </w:r>
      <w:r w:rsidR="000613B2" w:rsidRPr="00FD7D88">
        <w:t xml:space="preserve"> </w:t>
      </w:r>
      <w:r w:rsidRPr="00FD7D88">
        <w:t>Павел</w:t>
      </w:r>
      <w:r w:rsidR="000613B2" w:rsidRPr="00FD7D88">
        <w:t xml:space="preserve"> </w:t>
      </w:r>
      <w:r w:rsidRPr="00FD7D88">
        <w:t>Шахлевич</w:t>
      </w:r>
      <w:r w:rsidR="00B453B9" w:rsidRPr="00FD7D88">
        <w:t>.</w:t>
      </w:r>
      <w:bookmarkEnd w:id="61"/>
    </w:p>
    <w:p w14:paraId="16EBA14C" w14:textId="77777777" w:rsidR="00B86B0F" w:rsidRPr="00FD7D88" w:rsidRDefault="00B86B0F" w:rsidP="00B86B0F">
      <w:r w:rsidRPr="00FD7D88">
        <w:t>Жители</w:t>
      </w:r>
      <w:r w:rsidR="000613B2" w:rsidRPr="00FD7D88">
        <w:t xml:space="preserve"> </w:t>
      </w:r>
      <w:r w:rsidRPr="00FD7D88">
        <w:t>России</w:t>
      </w:r>
      <w:r w:rsidR="000613B2" w:rsidRPr="00FD7D88">
        <w:t xml:space="preserve"> </w:t>
      </w:r>
      <w:r w:rsidRPr="00FD7D88">
        <w:t>перевели</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за</w:t>
      </w:r>
      <w:r w:rsidR="000613B2" w:rsidRPr="00FD7D88">
        <w:t xml:space="preserve"> </w:t>
      </w:r>
      <w:r w:rsidRPr="00FD7D88">
        <w:t>первые</w:t>
      </w:r>
      <w:r w:rsidR="000613B2" w:rsidRPr="00FD7D88">
        <w:t xml:space="preserve"> </w:t>
      </w:r>
      <w:r w:rsidRPr="00FD7D88">
        <w:t>полгода</w:t>
      </w:r>
      <w:r w:rsidR="000613B2" w:rsidRPr="00FD7D88">
        <w:t xml:space="preserve"> </w:t>
      </w:r>
      <w:r w:rsidRPr="00FD7D88">
        <w:t>действия</w:t>
      </w:r>
      <w:r w:rsidR="000613B2" w:rsidRPr="00FD7D88">
        <w:t xml:space="preserve"> </w:t>
      </w:r>
      <w:r w:rsidRPr="00FD7D88">
        <w:t>этого</w:t>
      </w:r>
      <w:r w:rsidR="000613B2" w:rsidRPr="00FD7D88">
        <w:t xml:space="preserve"> </w:t>
      </w:r>
      <w:r w:rsidRPr="00FD7D88">
        <w:t>сберегательного</w:t>
      </w:r>
      <w:r w:rsidR="000613B2" w:rsidRPr="00FD7D88">
        <w:t xml:space="preserve"> </w:t>
      </w:r>
      <w:r w:rsidRPr="00FD7D88">
        <w:t>механизма</w:t>
      </w:r>
      <w:r w:rsidR="000613B2" w:rsidRPr="00FD7D88">
        <w:t xml:space="preserve"> </w:t>
      </w:r>
      <w:r w:rsidRPr="00FD7D88">
        <w:t>около</w:t>
      </w:r>
      <w:r w:rsidR="000613B2" w:rsidRPr="00FD7D88">
        <w:t xml:space="preserve"> </w:t>
      </w:r>
      <w:r w:rsidRPr="00FD7D88">
        <w:t>30</w:t>
      </w:r>
      <w:r w:rsidR="000613B2" w:rsidRPr="00FD7D88">
        <w:t xml:space="preserve"> </w:t>
      </w:r>
      <w:r w:rsidRPr="00FD7D88">
        <w:t>млрд</w:t>
      </w:r>
      <w:r w:rsidR="000613B2" w:rsidRPr="00FD7D88">
        <w:t xml:space="preserve"> </w:t>
      </w:r>
      <w:r w:rsidRPr="00FD7D88">
        <w:t>рублей,</w:t>
      </w:r>
      <w:r w:rsidR="000613B2" w:rsidRPr="00FD7D88">
        <w:t xml:space="preserve"> </w:t>
      </w:r>
      <w:r w:rsidRPr="00FD7D88">
        <w:t>из</w:t>
      </w:r>
      <w:r w:rsidR="000613B2" w:rsidRPr="00FD7D88">
        <w:t xml:space="preserve"> </w:t>
      </w:r>
      <w:r w:rsidRPr="00FD7D88">
        <w:t>которых</w:t>
      </w:r>
      <w:r w:rsidR="000613B2" w:rsidRPr="00FD7D88">
        <w:t xml:space="preserve"> </w:t>
      </w:r>
      <w:r w:rsidRPr="00FD7D88">
        <w:t>12</w:t>
      </w:r>
      <w:r w:rsidR="000613B2" w:rsidRPr="00FD7D88">
        <w:t xml:space="preserve"> </w:t>
      </w:r>
      <w:r w:rsidRPr="00FD7D88">
        <w:t>млрд</w:t>
      </w:r>
      <w:r w:rsidR="000613B2" w:rsidRPr="00FD7D88">
        <w:t xml:space="preserve"> </w:t>
      </w:r>
      <w:r w:rsidRPr="00FD7D88">
        <w:t>-</w:t>
      </w:r>
      <w:r w:rsidR="000613B2" w:rsidRPr="00FD7D88">
        <w:t xml:space="preserve"> </w:t>
      </w:r>
      <w:r w:rsidRPr="00FD7D88">
        <w:t>свободные</w:t>
      </w:r>
      <w:r w:rsidR="000613B2" w:rsidRPr="00FD7D88">
        <w:t xml:space="preserve"> </w:t>
      </w:r>
      <w:r w:rsidRPr="00FD7D88">
        <w:t>средства,</w:t>
      </w:r>
      <w:r w:rsidR="000613B2" w:rsidRPr="00FD7D88">
        <w:t xml:space="preserve"> </w:t>
      </w:r>
      <w:r w:rsidRPr="00FD7D88">
        <w:t>а</w:t>
      </w:r>
      <w:r w:rsidR="000613B2" w:rsidRPr="00FD7D88">
        <w:t xml:space="preserve"> </w:t>
      </w:r>
      <w:r w:rsidRPr="00FD7D88">
        <w:t>18</w:t>
      </w:r>
      <w:r w:rsidR="000613B2" w:rsidRPr="00FD7D88">
        <w:t xml:space="preserve"> </w:t>
      </w:r>
      <w:r w:rsidRPr="00FD7D88">
        <w:t>млрд</w:t>
      </w:r>
      <w:r w:rsidR="000613B2" w:rsidRPr="00FD7D88">
        <w:t xml:space="preserve"> </w:t>
      </w:r>
      <w:r w:rsidRPr="00FD7D88">
        <w:t>-</w:t>
      </w:r>
      <w:r w:rsidR="000613B2" w:rsidRPr="00FD7D88">
        <w:t xml:space="preserve"> </w:t>
      </w:r>
      <w:r w:rsidRPr="00FD7D88">
        <w:t>пенсионные</w:t>
      </w:r>
      <w:r w:rsidR="000613B2" w:rsidRPr="00FD7D88">
        <w:t xml:space="preserve"> </w:t>
      </w:r>
      <w:r w:rsidRPr="00FD7D88">
        <w:t>сбережения.</w:t>
      </w:r>
      <w:r w:rsidR="000613B2" w:rsidRPr="00FD7D88">
        <w:t xml:space="preserve"> </w:t>
      </w:r>
      <w:r w:rsidRPr="00FD7D88">
        <w:t>Об</w:t>
      </w:r>
      <w:r w:rsidR="000613B2" w:rsidRPr="00FD7D88">
        <w:t xml:space="preserve"> </w:t>
      </w:r>
      <w:r w:rsidRPr="00FD7D88">
        <w:t>этом</w:t>
      </w:r>
      <w:r w:rsidR="000613B2" w:rsidRPr="00FD7D88">
        <w:t xml:space="preserve"> </w:t>
      </w:r>
      <w:r w:rsidRPr="00FD7D88">
        <w:t>сообщил</w:t>
      </w:r>
      <w:r w:rsidR="000613B2" w:rsidRPr="00FD7D88">
        <w:t xml:space="preserve"> </w:t>
      </w:r>
      <w:r w:rsidRPr="00FD7D88">
        <w:t>журналистам</w:t>
      </w:r>
      <w:r w:rsidR="000613B2" w:rsidRPr="00FD7D88">
        <w:t xml:space="preserve"> </w:t>
      </w:r>
      <w:r w:rsidRPr="00FD7D88">
        <w:t>в</w:t>
      </w:r>
      <w:r w:rsidR="000613B2" w:rsidRPr="00FD7D88">
        <w:t xml:space="preserve"> </w:t>
      </w:r>
      <w:r w:rsidRPr="00FD7D88">
        <w:t>Новосибирске</w:t>
      </w:r>
      <w:r w:rsidR="000613B2" w:rsidRPr="00FD7D88">
        <w:t xml:space="preserve"> </w:t>
      </w:r>
      <w:r w:rsidRPr="00FD7D88">
        <w:t>заместитель</w:t>
      </w:r>
      <w:r w:rsidR="000613B2" w:rsidRPr="00FD7D88">
        <w:t xml:space="preserve"> </w:t>
      </w:r>
      <w:r w:rsidRPr="00FD7D88">
        <w:t>директора</w:t>
      </w:r>
      <w:r w:rsidR="000613B2" w:rsidRPr="00FD7D88">
        <w:t xml:space="preserve"> </w:t>
      </w:r>
      <w:r w:rsidRPr="00FD7D88">
        <w:t>департамента</w:t>
      </w:r>
      <w:r w:rsidR="000613B2" w:rsidRPr="00FD7D88">
        <w:t xml:space="preserve"> </w:t>
      </w:r>
      <w:r w:rsidRPr="00FD7D88">
        <w:t>финансовой</w:t>
      </w:r>
      <w:r w:rsidR="000613B2" w:rsidRPr="00FD7D88">
        <w:t xml:space="preserve"> </w:t>
      </w:r>
      <w:r w:rsidRPr="00FD7D88">
        <w:t>политики</w:t>
      </w:r>
      <w:r w:rsidR="000613B2" w:rsidRPr="00FD7D88">
        <w:t xml:space="preserve"> </w:t>
      </w:r>
      <w:r w:rsidRPr="00FD7D88">
        <w:t>Минфина</w:t>
      </w:r>
      <w:r w:rsidR="000613B2" w:rsidRPr="00FD7D88">
        <w:t xml:space="preserve"> </w:t>
      </w:r>
      <w:r w:rsidRPr="00FD7D88">
        <w:t>России</w:t>
      </w:r>
      <w:r w:rsidR="000613B2" w:rsidRPr="00FD7D88">
        <w:t xml:space="preserve"> </w:t>
      </w:r>
      <w:r w:rsidRPr="00FD7D88">
        <w:t>Павел</w:t>
      </w:r>
      <w:r w:rsidR="000613B2" w:rsidRPr="00FD7D88">
        <w:t xml:space="preserve"> </w:t>
      </w:r>
      <w:r w:rsidRPr="00FD7D88">
        <w:t>Шахлевич.</w:t>
      </w:r>
    </w:p>
    <w:p w14:paraId="6897AAF0" w14:textId="77777777" w:rsidR="00B86B0F" w:rsidRPr="00FD7D88" w:rsidRDefault="001C1134" w:rsidP="00B86B0F">
      <w:r w:rsidRPr="00FD7D88">
        <w:t>«</w:t>
      </w:r>
      <w:r w:rsidR="00B86B0F" w:rsidRPr="00FD7D88">
        <w:t>У</w:t>
      </w:r>
      <w:r w:rsidR="000613B2" w:rsidRPr="00FD7D88">
        <w:t xml:space="preserve"> </w:t>
      </w:r>
      <w:r w:rsidR="00B86B0F" w:rsidRPr="00FD7D88">
        <w:t>нас</w:t>
      </w:r>
      <w:r w:rsidR="000613B2" w:rsidRPr="00FD7D88">
        <w:t xml:space="preserve"> </w:t>
      </w:r>
      <w:r w:rsidR="00B86B0F" w:rsidRPr="00FD7D88">
        <w:t>на</w:t>
      </w:r>
      <w:r w:rsidR="000613B2" w:rsidRPr="00FD7D88">
        <w:t xml:space="preserve"> </w:t>
      </w:r>
      <w:r w:rsidR="00B86B0F" w:rsidRPr="00FD7D88">
        <w:t>конец</w:t>
      </w:r>
      <w:r w:rsidR="000613B2" w:rsidRPr="00FD7D88">
        <w:t xml:space="preserve"> </w:t>
      </w:r>
      <w:r w:rsidR="00B86B0F" w:rsidRPr="00FD7D88">
        <w:t>июня</w:t>
      </w:r>
      <w:r w:rsidR="000613B2" w:rsidRPr="00FD7D88">
        <w:t xml:space="preserve"> </w:t>
      </w:r>
      <w:r w:rsidR="00B86B0F" w:rsidRPr="00FD7D88">
        <w:t>порядка</w:t>
      </w:r>
      <w:r w:rsidR="000613B2" w:rsidRPr="00FD7D88">
        <w:t xml:space="preserve"> </w:t>
      </w:r>
      <w:r w:rsidR="00B86B0F" w:rsidRPr="00FD7D88">
        <w:t>30</w:t>
      </w:r>
      <w:r w:rsidR="000613B2" w:rsidRPr="00FD7D88">
        <w:t xml:space="preserve"> </w:t>
      </w:r>
      <w:r w:rsidR="00B86B0F" w:rsidRPr="00FD7D88">
        <w:t>млрд</w:t>
      </w:r>
      <w:r w:rsidR="000613B2" w:rsidRPr="00FD7D88">
        <w:t xml:space="preserve"> </w:t>
      </w:r>
      <w:r w:rsidR="00B86B0F" w:rsidRPr="00FD7D88">
        <w:t>рублей</w:t>
      </w:r>
      <w:r w:rsidR="000613B2" w:rsidRPr="00FD7D88">
        <w:t xml:space="preserve"> </w:t>
      </w:r>
      <w:r w:rsidR="00B86B0F" w:rsidRPr="00FD7D88">
        <w:t>уже</w:t>
      </w:r>
      <w:r w:rsidR="000613B2" w:rsidRPr="00FD7D88">
        <w:t xml:space="preserve"> </w:t>
      </w:r>
      <w:r w:rsidR="00B86B0F" w:rsidRPr="00FD7D88">
        <w:t>в</w:t>
      </w:r>
      <w:r w:rsidR="000613B2" w:rsidRPr="00FD7D88">
        <w:t xml:space="preserve"> </w:t>
      </w:r>
      <w:r w:rsidR="00B86B0F" w:rsidRPr="00FD7D88">
        <w:t>программе.</w:t>
      </w:r>
      <w:r w:rsidR="000613B2" w:rsidRPr="00FD7D88">
        <w:t xml:space="preserve"> </w:t>
      </w:r>
      <w:r w:rsidR="00B86B0F" w:rsidRPr="00FD7D88">
        <w:t>Из</w:t>
      </w:r>
      <w:r w:rsidR="000613B2" w:rsidRPr="00FD7D88">
        <w:t xml:space="preserve"> </w:t>
      </w:r>
      <w:r w:rsidR="00B86B0F" w:rsidRPr="00FD7D88">
        <w:t>них</w:t>
      </w:r>
      <w:r w:rsidR="000613B2" w:rsidRPr="00FD7D88">
        <w:t xml:space="preserve"> </w:t>
      </w:r>
      <w:r w:rsidR="00B86B0F" w:rsidRPr="00FD7D88">
        <w:t>порядка</w:t>
      </w:r>
      <w:r w:rsidR="000613B2" w:rsidRPr="00FD7D88">
        <w:t xml:space="preserve"> </w:t>
      </w:r>
      <w:r w:rsidR="00B86B0F" w:rsidRPr="00FD7D88">
        <w:t>12</w:t>
      </w:r>
      <w:r w:rsidR="000613B2" w:rsidRPr="00FD7D88">
        <w:t xml:space="preserve"> </w:t>
      </w:r>
      <w:r w:rsidR="00B86B0F" w:rsidRPr="00FD7D88">
        <w:t>млрд</w:t>
      </w:r>
      <w:r w:rsidR="000613B2" w:rsidRPr="00FD7D88">
        <w:t xml:space="preserve"> </w:t>
      </w:r>
      <w:r w:rsidR="00B86B0F" w:rsidRPr="00FD7D88">
        <w:t>рублей,</w:t>
      </w:r>
      <w:r w:rsidR="000613B2" w:rsidRPr="00FD7D88">
        <w:t xml:space="preserve"> </w:t>
      </w:r>
      <w:r w:rsidR="00B86B0F" w:rsidRPr="00FD7D88">
        <w:t>что</w:t>
      </w:r>
      <w:r w:rsidR="000613B2" w:rsidRPr="00FD7D88">
        <w:t xml:space="preserve"> </w:t>
      </w:r>
      <w:r w:rsidR="00B86B0F" w:rsidRPr="00FD7D88">
        <w:t>отрадно,</w:t>
      </w:r>
      <w:r w:rsidR="000613B2" w:rsidRPr="00FD7D88">
        <w:t xml:space="preserve"> </w:t>
      </w:r>
      <w:r w:rsidR="00B86B0F" w:rsidRPr="00FD7D88">
        <w:t>собственных</w:t>
      </w:r>
      <w:r w:rsidR="000613B2" w:rsidRPr="00FD7D88">
        <w:t xml:space="preserve"> </w:t>
      </w:r>
      <w:r w:rsidR="00B86B0F" w:rsidRPr="00FD7D88">
        <w:t>взносов</w:t>
      </w:r>
      <w:r w:rsidR="000613B2" w:rsidRPr="00FD7D88">
        <w:t xml:space="preserve"> </w:t>
      </w:r>
      <w:r w:rsidR="00B86B0F" w:rsidRPr="00FD7D88">
        <w:t>и</w:t>
      </w:r>
      <w:r w:rsidR="000613B2" w:rsidRPr="00FD7D88">
        <w:t xml:space="preserve"> </w:t>
      </w:r>
      <w:r w:rsidR="00B86B0F" w:rsidRPr="00FD7D88">
        <w:t>порядка</w:t>
      </w:r>
      <w:r w:rsidR="000613B2" w:rsidRPr="00FD7D88">
        <w:t xml:space="preserve"> </w:t>
      </w:r>
      <w:r w:rsidR="00B86B0F" w:rsidRPr="00FD7D88">
        <w:t>18</w:t>
      </w:r>
      <w:r w:rsidR="000613B2" w:rsidRPr="00FD7D88">
        <w:t xml:space="preserve"> </w:t>
      </w:r>
      <w:r w:rsidR="00B86B0F" w:rsidRPr="00FD7D88">
        <w:t>млрд</w:t>
      </w:r>
      <w:r w:rsidR="000613B2" w:rsidRPr="00FD7D88">
        <w:t xml:space="preserve"> </w:t>
      </w:r>
      <w:r w:rsidR="00B86B0F" w:rsidRPr="00FD7D88">
        <w:t>рублей</w:t>
      </w:r>
      <w:r w:rsidR="000613B2" w:rsidRPr="00FD7D88">
        <w:t xml:space="preserve"> </w:t>
      </w:r>
      <w:r w:rsidR="00B86B0F" w:rsidRPr="00FD7D88">
        <w:t>-</w:t>
      </w:r>
      <w:r w:rsidR="000613B2" w:rsidRPr="00FD7D88">
        <w:t xml:space="preserve"> </w:t>
      </w:r>
      <w:r w:rsidR="00B86B0F" w:rsidRPr="00FD7D88">
        <w:t>перевод</w:t>
      </w:r>
      <w:r w:rsidR="000613B2" w:rsidRPr="00FD7D88">
        <w:t xml:space="preserve"> </w:t>
      </w:r>
      <w:r w:rsidR="00B86B0F" w:rsidRPr="00FD7D88">
        <w:t>пенсионных</w:t>
      </w:r>
      <w:r w:rsidR="000613B2" w:rsidRPr="00FD7D88">
        <w:t xml:space="preserve"> </w:t>
      </w:r>
      <w:r w:rsidR="00B86B0F" w:rsidRPr="00FD7D88">
        <w:t>накоплений</w:t>
      </w:r>
      <w:r w:rsidRPr="00FD7D88">
        <w:t>»</w:t>
      </w:r>
      <w:r w:rsidR="00B86B0F" w:rsidRPr="00FD7D88">
        <w:t>,</w:t>
      </w:r>
      <w:r w:rsidR="000613B2" w:rsidRPr="00FD7D88">
        <w:t xml:space="preserve"> </w:t>
      </w:r>
      <w:r w:rsidR="00B86B0F" w:rsidRPr="00FD7D88">
        <w:t>-</w:t>
      </w:r>
      <w:r w:rsidR="000613B2" w:rsidRPr="00FD7D88">
        <w:t xml:space="preserve"> </w:t>
      </w:r>
      <w:r w:rsidR="00B86B0F" w:rsidRPr="00FD7D88">
        <w:t>сказал</w:t>
      </w:r>
      <w:r w:rsidR="000613B2" w:rsidRPr="00FD7D88">
        <w:t xml:space="preserve"> </w:t>
      </w:r>
      <w:r w:rsidR="00B86B0F" w:rsidRPr="00FD7D88">
        <w:t>Шахлевич.</w:t>
      </w:r>
    </w:p>
    <w:p w14:paraId="1D859A39" w14:textId="77777777" w:rsidR="00B86B0F" w:rsidRPr="00FD7D88" w:rsidRDefault="00B86B0F" w:rsidP="00B86B0F">
      <w:r w:rsidRPr="00FD7D88">
        <w:lastRenderedPageBreak/>
        <w:t>Он</w:t>
      </w:r>
      <w:r w:rsidR="000613B2" w:rsidRPr="00FD7D88">
        <w:t xml:space="preserve"> </w:t>
      </w:r>
      <w:r w:rsidRPr="00FD7D88">
        <w:t>добавил,</w:t>
      </w:r>
      <w:r w:rsidR="000613B2" w:rsidRPr="00FD7D88">
        <w:t xml:space="preserve"> </w:t>
      </w:r>
      <w:r w:rsidRPr="00FD7D88">
        <w:t>что</w:t>
      </w:r>
      <w:r w:rsidR="000613B2" w:rsidRPr="00FD7D88">
        <w:t xml:space="preserve"> </w:t>
      </w:r>
      <w:r w:rsidRPr="00FD7D88">
        <w:t>изначально</w:t>
      </w:r>
      <w:r w:rsidR="000613B2" w:rsidRPr="00FD7D88">
        <w:t xml:space="preserve"> </w:t>
      </w:r>
      <w:r w:rsidRPr="00FD7D88">
        <w:t>было</w:t>
      </w:r>
      <w:r w:rsidR="000613B2" w:rsidRPr="00FD7D88">
        <w:t xml:space="preserve"> </w:t>
      </w:r>
      <w:r w:rsidRPr="00FD7D88">
        <w:t>больше</w:t>
      </w:r>
      <w:r w:rsidR="000613B2" w:rsidRPr="00FD7D88">
        <w:t xml:space="preserve"> </w:t>
      </w:r>
      <w:r w:rsidRPr="00FD7D88">
        <w:t>переводов</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как</w:t>
      </w:r>
      <w:r w:rsidR="000613B2" w:rsidRPr="00FD7D88">
        <w:t xml:space="preserve"> </w:t>
      </w:r>
      <w:r w:rsidRPr="00FD7D88">
        <w:t>в</w:t>
      </w:r>
      <w:r w:rsidR="000613B2" w:rsidRPr="00FD7D88">
        <w:t xml:space="preserve"> </w:t>
      </w:r>
      <w:r w:rsidRPr="00FD7D88">
        <w:t>пенсионный</w:t>
      </w:r>
      <w:r w:rsidR="000613B2" w:rsidRPr="00FD7D88">
        <w:t xml:space="preserve"> </w:t>
      </w:r>
      <w:r w:rsidRPr="00FD7D88">
        <w:t>фонд,</w:t>
      </w:r>
      <w:r w:rsidR="000613B2" w:rsidRPr="00FD7D88">
        <w:t xml:space="preserve"> </w:t>
      </w:r>
      <w:r w:rsidRPr="00FD7D88">
        <w:t>однако</w:t>
      </w:r>
      <w:r w:rsidR="000613B2" w:rsidRPr="00FD7D88">
        <w:t xml:space="preserve"> </w:t>
      </w:r>
      <w:r w:rsidRPr="00FD7D88">
        <w:t>сейчас</w:t>
      </w:r>
      <w:r w:rsidR="000613B2" w:rsidRPr="00FD7D88">
        <w:t xml:space="preserve"> </w:t>
      </w:r>
      <w:r w:rsidRPr="00FD7D88">
        <w:t>установился</w:t>
      </w:r>
      <w:r w:rsidR="000613B2" w:rsidRPr="00FD7D88">
        <w:t xml:space="preserve"> </w:t>
      </w:r>
      <w:r w:rsidRPr="00FD7D88">
        <w:t>баланс,</w:t>
      </w:r>
      <w:r w:rsidR="000613B2" w:rsidRPr="00FD7D88">
        <w:t xml:space="preserve"> </w:t>
      </w:r>
      <w:r w:rsidRPr="00FD7D88">
        <w:t>люди</w:t>
      </w:r>
      <w:r w:rsidR="000613B2" w:rsidRPr="00FD7D88">
        <w:t xml:space="preserve"> </w:t>
      </w:r>
      <w:r w:rsidRPr="00FD7D88">
        <w:t>стремятся</w:t>
      </w:r>
      <w:r w:rsidR="000613B2" w:rsidRPr="00FD7D88">
        <w:t xml:space="preserve"> </w:t>
      </w:r>
      <w:r w:rsidRPr="00FD7D88">
        <w:t>проинвестировать</w:t>
      </w:r>
      <w:r w:rsidR="000613B2" w:rsidRPr="00FD7D88">
        <w:t xml:space="preserve"> </w:t>
      </w:r>
      <w:r w:rsidRPr="00FD7D88">
        <w:t>средства.</w:t>
      </w:r>
    </w:p>
    <w:p w14:paraId="297A38CD" w14:textId="77777777" w:rsidR="00B86B0F" w:rsidRPr="00FD7D88" w:rsidRDefault="00B86B0F" w:rsidP="00B86B0F">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r w:rsidR="000613B2" w:rsidRPr="00FD7D88">
        <w:t xml:space="preserve"> </w:t>
      </w:r>
      <w:r w:rsidRPr="00FD7D88">
        <w:t>начала</w:t>
      </w:r>
      <w:r w:rsidR="000613B2" w:rsidRPr="00FD7D88">
        <w:t xml:space="preserve"> </w:t>
      </w:r>
      <w:r w:rsidRPr="00FD7D88">
        <w:t>действовать</w:t>
      </w:r>
      <w:r w:rsidR="000613B2" w:rsidRPr="00FD7D88">
        <w:t xml:space="preserve"> </w:t>
      </w:r>
      <w:r w:rsidRPr="00FD7D88">
        <w:t>с</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Она</w:t>
      </w:r>
      <w:r w:rsidR="000613B2" w:rsidRPr="00FD7D88">
        <w:t xml:space="preserve"> </w:t>
      </w:r>
      <w:r w:rsidRPr="00FD7D88">
        <w:t>позволяет</w:t>
      </w:r>
      <w:r w:rsidR="000613B2" w:rsidRPr="00FD7D88">
        <w:t xml:space="preserve"> </w:t>
      </w:r>
      <w:r w:rsidRPr="00FD7D88">
        <w:t>гражданам</w:t>
      </w:r>
      <w:r w:rsidR="000613B2" w:rsidRPr="00FD7D88">
        <w:t xml:space="preserve"> </w:t>
      </w:r>
      <w:r w:rsidRPr="00FD7D88">
        <w:t>в</w:t>
      </w:r>
      <w:r w:rsidR="000613B2" w:rsidRPr="00FD7D88">
        <w:t xml:space="preserve"> </w:t>
      </w:r>
      <w:r w:rsidRPr="00FD7D88">
        <w:t>простой</w:t>
      </w:r>
      <w:r w:rsidR="000613B2" w:rsidRPr="00FD7D88">
        <w:t xml:space="preserve"> </w:t>
      </w:r>
      <w:r w:rsidRPr="00FD7D88">
        <w:t>и</w:t>
      </w:r>
      <w:r w:rsidR="000613B2" w:rsidRPr="00FD7D88">
        <w:t xml:space="preserve"> </w:t>
      </w:r>
      <w:r w:rsidRPr="00FD7D88">
        <w:t>удобной</w:t>
      </w:r>
      <w:r w:rsidR="000613B2" w:rsidRPr="00FD7D88">
        <w:t xml:space="preserve"> </w:t>
      </w:r>
      <w:r w:rsidRPr="00FD7D88">
        <w:t>форме</w:t>
      </w:r>
      <w:r w:rsidR="000613B2" w:rsidRPr="00FD7D88">
        <w:t xml:space="preserve"> </w:t>
      </w:r>
      <w:r w:rsidRPr="00FD7D88">
        <w:t>копить,</w:t>
      </w:r>
      <w:r w:rsidR="000613B2" w:rsidRPr="00FD7D88">
        <w:t xml:space="preserve"> </w:t>
      </w:r>
      <w:r w:rsidRPr="00FD7D88">
        <w:t>чтобы</w:t>
      </w:r>
      <w:r w:rsidR="000613B2" w:rsidRPr="00FD7D88">
        <w:t xml:space="preserve"> </w:t>
      </w:r>
      <w:r w:rsidRPr="00FD7D88">
        <w:t>получать</w:t>
      </w:r>
      <w:r w:rsidR="000613B2" w:rsidRPr="00FD7D88">
        <w:t xml:space="preserve"> </w:t>
      </w:r>
      <w:r w:rsidRPr="00FD7D88">
        <w:t>дополнительный</w:t>
      </w:r>
      <w:r w:rsidR="000613B2" w:rsidRPr="00FD7D88">
        <w:t xml:space="preserve"> </w:t>
      </w:r>
      <w:r w:rsidRPr="00FD7D88">
        <w:t>доход</w:t>
      </w:r>
      <w:r w:rsidR="000613B2" w:rsidRPr="00FD7D88">
        <w:t xml:space="preserve"> </w:t>
      </w:r>
      <w:r w:rsidRPr="00FD7D88">
        <w:t>в</w:t>
      </w:r>
      <w:r w:rsidR="000613B2" w:rsidRPr="00FD7D88">
        <w:t xml:space="preserve"> </w:t>
      </w:r>
      <w:r w:rsidRPr="00FD7D88">
        <w:t>будущем,</w:t>
      </w:r>
      <w:r w:rsidR="000613B2" w:rsidRPr="00FD7D88">
        <w:t xml:space="preserve"> </w:t>
      </w:r>
      <w:r w:rsidRPr="00FD7D88">
        <w:t>или</w:t>
      </w:r>
      <w:r w:rsidR="000613B2" w:rsidRPr="00FD7D88">
        <w:t xml:space="preserve"> </w:t>
      </w:r>
      <w:r w:rsidRPr="00FD7D88">
        <w:t>создать</w:t>
      </w:r>
      <w:r w:rsidR="000613B2" w:rsidRPr="00FD7D88">
        <w:t xml:space="preserve"> </w:t>
      </w:r>
      <w:r w:rsidRPr="00FD7D88">
        <w:t>подушку</w:t>
      </w:r>
      <w:r w:rsidR="000613B2" w:rsidRPr="00FD7D88">
        <w:t xml:space="preserve"> </w:t>
      </w:r>
      <w:r w:rsidRPr="00FD7D88">
        <w:t>безопасности</w:t>
      </w:r>
      <w:r w:rsidR="000613B2" w:rsidRPr="00FD7D88">
        <w:t xml:space="preserve"> </w:t>
      </w:r>
      <w:r w:rsidRPr="00FD7D88">
        <w:t>на</w:t>
      </w:r>
      <w:r w:rsidR="000613B2" w:rsidRPr="00FD7D88">
        <w:t xml:space="preserve"> </w:t>
      </w:r>
      <w:r w:rsidRPr="00FD7D88">
        <w:t>случай</w:t>
      </w:r>
      <w:r w:rsidR="000613B2" w:rsidRPr="00FD7D88">
        <w:t xml:space="preserve"> </w:t>
      </w:r>
      <w:r w:rsidRPr="00FD7D88">
        <w:t>особых</w:t>
      </w:r>
      <w:r w:rsidR="000613B2" w:rsidRPr="00FD7D88">
        <w:t xml:space="preserve"> </w:t>
      </w:r>
      <w:r w:rsidRPr="00FD7D88">
        <w:t>жизненных</w:t>
      </w:r>
      <w:r w:rsidR="000613B2" w:rsidRPr="00FD7D88">
        <w:t xml:space="preserve"> </w:t>
      </w:r>
      <w:r w:rsidRPr="00FD7D88">
        <w:t>ситуаций.</w:t>
      </w:r>
      <w:r w:rsidR="000613B2" w:rsidRPr="00FD7D88">
        <w:t xml:space="preserve"> </w:t>
      </w:r>
      <w:r w:rsidRPr="00FD7D88">
        <w:t>ПДС</w:t>
      </w:r>
      <w:r w:rsidR="000613B2" w:rsidRPr="00FD7D88">
        <w:t xml:space="preserve"> </w:t>
      </w:r>
      <w:r w:rsidRPr="00FD7D88">
        <w:t>предусматривает</w:t>
      </w:r>
      <w:r w:rsidR="000613B2" w:rsidRPr="00FD7D88">
        <w:t xml:space="preserve"> </w:t>
      </w:r>
      <w:r w:rsidRPr="00FD7D88">
        <w:t>государственное</w:t>
      </w:r>
      <w:r w:rsidR="000613B2" w:rsidRPr="00FD7D88">
        <w:t xml:space="preserve"> </w:t>
      </w:r>
      <w:r w:rsidRPr="00FD7D88">
        <w:t>софинансирование</w:t>
      </w:r>
      <w:r w:rsidR="000613B2" w:rsidRPr="00FD7D88">
        <w:t xml:space="preserve"> </w:t>
      </w:r>
      <w:r w:rsidRPr="00FD7D88">
        <w:t>собственных</w:t>
      </w:r>
      <w:r w:rsidR="000613B2" w:rsidRPr="00FD7D88">
        <w:t xml:space="preserve"> </w:t>
      </w:r>
      <w:r w:rsidRPr="00FD7D88">
        <w:t>взносов</w:t>
      </w:r>
      <w:r w:rsidR="000613B2" w:rsidRPr="00FD7D88">
        <w:t xml:space="preserve"> </w:t>
      </w:r>
      <w:r w:rsidRPr="00FD7D88">
        <w:t>граждан</w:t>
      </w:r>
      <w:r w:rsidR="000613B2" w:rsidRPr="00FD7D88">
        <w:t xml:space="preserve"> </w:t>
      </w:r>
      <w:r w:rsidRPr="00FD7D88">
        <w:t>-</w:t>
      </w:r>
      <w:r w:rsidR="000613B2" w:rsidRPr="00FD7D88">
        <w:t xml:space="preserve"> </w:t>
      </w:r>
      <w:r w:rsidRPr="00FD7D88">
        <w:t>до</w:t>
      </w:r>
      <w:r w:rsidR="000613B2" w:rsidRPr="00FD7D88">
        <w:t xml:space="preserve"> </w:t>
      </w:r>
      <w:r w:rsidRPr="00FD7D88">
        <w:t>36</w:t>
      </w:r>
      <w:r w:rsidR="000613B2" w:rsidRPr="00FD7D88">
        <w:t xml:space="preserve"> </w:t>
      </w:r>
      <w:r w:rsidRPr="00FD7D88">
        <w:t>тыс.</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год</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трех</w:t>
      </w:r>
      <w:r w:rsidR="000613B2" w:rsidRPr="00FD7D88">
        <w:t xml:space="preserve"> </w:t>
      </w:r>
      <w:r w:rsidRPr="00FD7D88">
        <w:t>лет,</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специальный</w:t>
      </w:r>
      <w:r w:rsidR="000613B2" w:rsidRPr="00FD7D88">
        <w:t xml:space="preserve"> </w:t>
      </w:r>
      <w:r w:rsidRPr="00FD7D88">
        <w:t>налоговый</w:t>
      </w:r>
      <w:r w:rsidR="000613B2" w:rsidRPr="00FD7D88">
        <w:t xml:space="preserve"> </w:t>
      </w:r>
      <w:r w:rsidRPr="00FD7D88">
        <w:t>вычет</w:t>
      </w:r>
      <w:r w:rsidR="000613B2" w:rsidRPr="00FD7D88">
        <w:t xml:space="preserve"> </w:t>
      </w:r>
      <w:r w:rsidRPr="00FD7D88">
        <w:t>-</w:t>
      </w:r>
      <w:r w:rsidR="000613B2" w:rsidRPr="00FD7D88">
        <w:t xml:space="preserve"> </w:t>
      </w:r>
      <w:r w:rsidRPr="00FD7D88">
        <w:t>до</w:t>
      </w:r>
      <w:r w:rsidR="000613B2" w:rsidRPr="00FD7D88">
        <w:t xml:space="preserve"> </w:t>
      </w:r>
      <w:r w:rsidRPr="00FD7D88">
        <w:t>52</w:t>
      </w:r>
      <w:r w:rsidR="000613B2" w:rsidRPr="00FD7D88">
        <w:t xml:space="preserve"> </w:t>
      </w:r>
      <w:r w:rsidRPr="00FD7D88">
        <w:t>тыс.</w:t>
      </w:r>
      <w:r w:rsidR="000613B2" w:rsidRPr="00FD7D88">
        <w:t xml:space="preserve"> </w:t>
      </w:r>
      <w:r w:rsidRPr="00FD7D88">
        <w:t>рублей</w:t>
      </w:r>
      <w:r w:rsidR="000613B2" w:rsidRPr="00FD7D88">
        <w:t xml:space="preserve"> </w:t>
      </w:r>
      <w:r w:rsidRPr="00FD7D88">
        <w:t>ежегодно</w:t>
      </w:r>
      <w:r w:rsidR="000613B2" w:rsidRPr="00FD7D88">
        <w:t xml:space="preserve"> </w:t>
      </w:r>
      <w:r w:rsidRPr="00FD7D88">
        <w:t>при</w:t>
      </w:r>
      <w:r w:rsidR="000613B2" w:rsidRPr="00FD7D88">
        <w:t xml:space="preserve"> </w:t>
      </w:r>
      <w:r w:rsidRPr="00FD7D88">
        <w:t>уплате</w:t>
      </w:r>
      <w:r w:rsidR="000613B2" w:rsidRPr="00FD7D88">
        <w:t xml:space="preserve"> </w:t>
      </w:r>
      <w:r w:rsidRPr="00FD7D88">
        <w:t>взносов</w:t>
      </w:r>
      <w:r w:rsidR="000613B2" w:rsidRPr="00FD7D88">
        <w:t xml:space="preserve"> </w:t>
      </w:r>
      <w:r w:rsidRPr="00FD7D88">
        <w:t>до</w:t>
      </w:r>
      <w:r w:rsidR="000613B2" w:rsidRPr="00FD7D88">
        <w:t xml:space="preserve"> </w:t>
      </w:r>
      <w:r w:rsidRPr="00FD7D88">
        <w:t>400</w:t>
      </w:r>
      <w:r w:rsidR="000613B2" w:rsidRPr="00FD7D88">
        <w:t xml:space="preserve"> </w:t>
      </w:r>
      <w:r w:rsidRPr="00FD7D88">
        <w:t>тыс.</w:t>
      </w:r>
      <w:r w:rsidR="000613B2" w:rsidRPr="00FD7D88">
        <w:t xml:space="preserve"> </w:t>
      </w:r>
      <w:r w:rsidRPr="00FD7D88">
        <w:t>рублей.</w:t>
      </w:r>
    </w:p>
    <w:p w14:paraId="50E1DDDF" w14:textId="77777777" w:rsidR="00B86B0F" w:rsidRPr="00FD7D88" w:rsidRDefault="00000000" w:rsidP="00B86B0F">
      <w:hyperlink r:id="rId19" w:history="1">
        <w:r w:rsidR="00B86B0F" w:rsidRPr="00FD7D88">
          <w:rPr>
            <w:rStyle w:val="a3"/>
            <w:lang w:val="en-US"/>
          </w:rPr>
          <w:t>https</w:t>
        </w:r>
        <w:r w:rsidR="00B86B0F" w:rsidRPr="00FD7D88">
          <w:rPr>
            <w:rStyle w:val="a3"/>
          </w:rPr>
          <w:t>://</w:t>
        </w:r>
        <w:r w:rsidR="00B86B0F" w:rsidRPr="00FD7D88">
          <w:rPr>
            <w:rStyle w:val="a3"/>
            <w:lang w:val="en-US"/>
          </w:rPr>
          <w:t>www</w:t>
        </w:r>
        <w:r w:rsidR="00B86B0F" w:rsidRPr="00FD7D88">
          <w:rPr>
            <w:rStyle w:val="a3"/>
          </w:rPr>
          <w:t>.</w:t>
        </w:r>
        <w:r w:rsidR="00B86B0F" w:rsidRPr="00FD7D88">
          <w:rPr>
            <w:rStyle w:val="a3"/>
            <w:lang w:val="en-US"/>
          </w:rPr>
          <w:t>nia</w:t>
        </w:r>
        <w:r w:rsidR="00B86B0F" w:rsidRPr="00FD7D88">
          <w:rPr>
            <w:rStyle w:val="a3"/>
          </w:rPr>
          <w:t>-</w:t>
        </w:r>
        <w:r w:rsidR="00B86B0F" w:rsidRPr="00FD7D88">
          <w:rPr>
            <w:rStyle w:val="a3"/>
            <w:lang w:val="en-US"/>
          </w:rPr>
          <w:t>rf</w:t>
        </w:r>
        <w:r w:rsidR="00B86B0F" w:rsidRPr="00FD7D88">
          <w:rPr>
            <w:rStyle w:val="a3"/>
          </w:rPr>
          <w:t>.</w:t>
        </w:r>
        <w:r w:rsidR="00B86B0F" w:rsidRPr="00FD7D88">
          <w:rPr>
            <w:rStyle w:val="a3"/>
            <w:lang w:val="en-US"/>
          </w:rPr>
          <w:t>ru</w:t>
        </w:r>
        <w:r w:rsidR="00B86B0F" w:rsidRPr="00FD7D88">
          <w:rPr>
            <w:rStyle w:val="a3"/>
          </w:rPr>
          <w:t>/</w:t>
        </w:r>
        <w:r w:rsidR="00B86B0F" w:rsidRPr="00FD7D88">
          <w:rPr>
            <w:rStyle w:val="a3"/>
            <w:lang w:val="en-US"/>
          </w:rPr>
          <w:t>news</w:t>
        </w:r>
        <w:r w:rsidR="00B86B0F" w:rsidRPr="00FD7D88">
          <w:rPr>
            <w:rStyle w:val="a3"/>
          </w:rPr>
          <w:t>/</w:t>
        </w:r>
        <w:r w:rsidR="00B86B0F" w:rsidRPr="00FD7D88">
          <w:rPr>
            <w:rStyle w:val="a3"/>
            <w:lang w:val="en-US"/>
          </w:rPr>
          <w:t>economy</w:t>
        </w:r>
        <w:r w:rsidR="00B86B0F" w:rsidRPr="00FD7D88">
          <w:rPr>
            <w:rStyle w:val="a3"/>
          </w:rPr>
          <w:t>/105368</w:t>
        </w:r>
      </w:hyperlink>
      <w:r w:rsidR="000613B2" w:rsidRPr="00FD7D88">
        <w:t xml:space="preserve"> </w:t>
      </w:r>
    </w:p>
    <w:p w14:paraId="0409A635" w14:textId="77777777" w:rsidR="00221D3A" w:rsidRPr="00FD7D88" w:rsidRDefault="00221D3A" w:rsidP="00221D3A">
      <w:pPr>
        <w:pStyle w:val="2"/>
      </w:pPr>
      <w:bookmarkStart w:id="62" w:name="_Toc171578213"/>
      <w:bookmarkEnd w:id="59"/>
      <w:r w:rsidRPr="00FD7D88">
        <w:t>Конкурент,</w:t>
      </w:r>
      <w:r w:rsidR="000613B2" w:rsidRPr="00FD7D88">
        <w:t xml:space="preserve"> </w:t>
      </w:r>
      <w:r w:rsidRPr="00FD7D88">
        <w:t>10.07.2024,</w:t>
      </w:r>
      <w:r w:rsidR="000613B2" w:rsidRPr="00FD7D88">
        <w:t xml:space="preserve"> </w:t>
      </w:r>
      <w:r w:rsidRPr="00FD7D88">
        <w:t>Лучше,</w:t>
      </w:r>
      <w:r w:rsidR="000613B2" w:rsidRPr="00FD7D88">
        <w:t xml:space="preserve"> </w:t>
      </w:r>
      <w:r w:rsidRPr="00FD7D88">
        <w:t>чем</w:t>
      </w:r>
      <w:r w:rsidR="000613B2" w:rsidRPr="00FD7D88">
        <w:t xml:space="preserve"> </w:t>
      </w:r>
      <w:r w:rsidRPr="00FD7D88">
        <w:t>доллар?</w:t>
      </w:r>
      <w:r w:rsidR="000613B2" w:rsidRPr="00FD7D88">
        <w:t xml:space="preserve"> </w:t>
      </w:r>
      <w:r w:rsidRPr="00FD7D88">
        <w:t>Россияне</w:t>
      </w:r>
      <w:r w:rsidR="000613B2" w:rsidRPr="00FD7D88">
        <w:t xml:space="preserve"> </w:t>
      </w:r>
      <w:r w:rsidRPr="00FD7D88">
        <w:t>уже</w:t>
      </w:r>
      <w:r w:rsidR="000613B2" w:rsidRPr="00FD7D88">
        <w:t xml:space="preserve"> </w:t>
      </w:r>
      <w:r w:rsidRPr="00FD7D88">
        <w:t>вложили</w:t>
      </w:r>
      <w:r w:rsidR="000613B2" w:rsidRPr="00FD7D88">
        <w:t xml:space="preserve"> </w:t>
      </w:r>
      <w:r w:rsidRPr="00FD7D88">
        <w:t>миллиарды</w:t>
      </w:r>
      <w:bookmarkEnd w:id="62"/>
    </w:p>
    <w:p w14:paraId="0139EBD7" w14:textId="77777777" w:rsidR="00221D3A" w:rsidRPr="00FD7D88" w:rsidRDefault="00221D3A" w:rsidP="00F92A01">
      <w:pPr>
        <w:pStyle w:val="3"/>
      </w:pPr>
      <w:bookmarkStart w:id="63" w:name="_Toc171578214"/>
      <w:r w:rsidRPr="00FD7D88">
        <w:t>Минфин</w:t>
      </w:r>
      <w:r w:rsidR="000613B2" w:rsidRPr="00FD7D88">
        <w:t xml:space="preserve"> </w:t>
      </w:r>
      <w:r w:rsidRPr="00FD7D88">
        <w:t>РФ</w:t>
      </w:r>
      <w:r w:rsidR="000613B2" w:rsidRPr="00FD7D88">
        <w:t xml:space="preserve"> </w:t>
      </w:r>
      <w:r w:rsidRPr="00FD7D88">
        <w:t>ожидает</w:t>
      </w:r>
      <w:r w:rsidR="000613B2" w:rsidRPr="00FD7D88">
        <w:t xml:space="preserve"> </w:t>
      </w:r>
      <w:r w:rsidRPr="00FD7D88">
        <w:t>250</w:t>
      </w:r>
      <w:r w:rsidR="000613B2" w:rsidRPr="00FD7D88">
        <w:t xml:space="preserve"> </w:t>
      </w:r>
      <w:r w:rsidRPr="00FD7D88">
        <w:t>млрд</w:t>
      </w:r>
      <w:r w:rsidR="000613B2" w:rsidRPr="00FD7D88">
        <w:t xml:space="preserve"> </w:t>
      </w:r>
      <w:r w:rsidRPr="00FD7D88">
        <w:t>руб.</w:t>
      </w:r>
      <w:r w:rsidR="000613B2" w:rsidRPr="00FD7D88">
        <w:t xml:space="preserve"> </w:t>
      </w:r>
      <w:r w:rsidRPr="00FD7D88">
        <w:t>вложений</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r w:rsidR="000613B2" w:rsidRPr="00FD7D88">
        <w:t xml:space="preserve"> </w:t>
      </w:r>
      <w:r w:rsidRPr="00FD7D88">
        <w:t>в</w:t>
      </w:r>
      <w:r w:rsidR="000613B2" w:rsidRPr="00FD7D88">
        <w:t xml:space="preserve"> </w:t>
      </w:r>
      <w:r w:rsidRPr="00FD7D88">
        <w:t>2024</w:t>
      </w:r>
      <w:r w:rsidR="000613B2" w:rsidRPr="00FD7D88">
        <w:t xml:space="preserve"> </w:t>
      </w:r>
      <w:r w:rsidRPr="00FD7D88">
        <w:t>г.</w:t>
      </w:r>
      <w:r w:rsidR="000613B2" w:rsidRPr="00FD7D88">
        <w:t xml:space="preserve"> </w:t>
      </w:r>
      <w:r w:rsidRPr="00FD7D88">
        <w:t>Об</w:t>
      </w:r>
      <w:r w:rsidR="000613B2" w:rsidRPr="00FD7D88">
        <w:t xml:space="preserve"> </w:t>
      </w:r>
      <w:r w:rsidRPr="00FD7D88">
        <w:t>этом</w:t>
      </w:r>
      <w:r w:rsidR="000613B2" w:rsidRPr="00FD7D88">
        <w:t xml:space="preserve"> </w:t>
      </w:r>
      <w:r w:rsidRPr="00FD7D88">
        <w:t>сообщил</w:t>
      </w:r>
      <w:r w:rsidR="000613B2" w:rsidRPr="00FD7D88">
        <w:t xml:space="preserve"> </w:t>
      </w:r>
      <w:r w:rsidRPr="00FD7D88">
        <w:t>заместитель</w:t>
      </w:r>
      <w:r w:rsidR="000613B2" w:rsidRPr="00FD7D88">
        <w:t xml:space="preserve"> </w:t>
      </w:r>
      <w:r w:rsidRPr="00FD7D88">
        <w:t>директора</w:t>
      </w:r>
      <w:r w:rsidR="000613B2" w:rsidRPr="00FD7D88">
        <w:t xml:space="preserve"> </w:t>
      </w:r>
      <w:r w:rsidRPr="00FD7D88">
        <w:t>департамента</w:t>
      </w:r>
      <w:r w:rsidR="000613B2" w:rsidRPr="00FD7D88">
        <w:t xml:space="preserve"> </w:t>
      </w:r>
      <w:r w:rsidRPr="00FD7D88">
        <w:t>финансовой</w:t>
      </w:r>
      <w:r w:rsidR="000613B2" w:rsidRPr="00FD7D88">
        <w:t xml:space="preserve"> </w:t>
      </w:r>
      <w:r w:rsidRPr="00FD7D88">
        <w:t>политики</w:t>
      </w:r>
      <w:r w:rsidR="000613B2" w:rsidRPr="00FD7D88">
        <w:t xml:space="preserve"> </w:t>
      </w:r>
      <w:r w:rsidRPr="00FD7D88">
        <w:t>Минфина</w:t>
      </w:r>
      <w:r w:rsidR="000613B2" w:rsidRPr="00FD7D88">
        <w:t xml:space="preserve"> </w:t>
      </w:r>
      <w:r w:rsidRPr="00FD7D88">
        <w:t>России</w:t>
      </w:r>
      <w:r w:rsidR="000613B2" w:rsidRPr="00FD7D88">
        <w:t xml:space="preserve"> </w:t>
      </w:r>
      <w:r w:rsidRPr="00FD7D88">
        <w:t>Павел</w:t>
      </w:r>
      <w:r w:rsidR="000613B2" w:rsidRPr="00FD7D88">
        <w:t xml:space="preserve"> </w:t>
      </w:r>
      <w:r w:rsidRPr="00FD7D88">
        <w:t>Шахлевич.</w:t>
      </w:r>
      <w:bookmarkEnd w:id="63"/>
    </w:p>
    <w:p w14:paraId="26194D81" w14:textId="77777777" w:rsidR="00221D3A" w:rsidRPr="00FD7D88" w:rsidRDefault="00221D3A" w:rsidP="00221D3A">
      <w:r w:rsidRPr="00FD7D88">
        <w:t>По</w:t>
      </w:r>
      <w:r w:rsidR="000613B2" w:rsidRPr="00FD7D88">
        <w:t xml:space="preserve"> </w:t>
      </w:r>
      <w:r w:rsidRPr="00FD7D88">
        <w:t>итогам</w:t>
      </w:r>
      <w:r w:rsidR="000613B2" w:rsidRPr="00FD7D88">
        <w:t xml:space="preserve"> </w:t>
      </w:r>
      <w:r w:rsidRPr="00FD7D88">
        <w:t>первого</w:t>
      </w:r>
      <w:r w:rsidR="000613B2" w:rsidRPr="00FD7D88">
        <w:t xml:space="preserve"> </w:t>
      </w:r>
      <w:r w:rsidRPr="00FD7D88">
        <w:t>полугодия</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граждане</w:t>
      </w:r>
      <w:r w:rsidR="000613B2" w:rsidRPr="00FD7D88">
        <w:t xml:space="preserve"> </w:t>
      </w:r>
      <w:r w:rsidRPr="00FD7D88">
        <w:t>России</w:t>
      </w:r>
      <w:r w:rsidR="000613B2" w:rsidRPr="00FD7D88">
        <w:t xml:space="preserve"> </w:t>
      </w:r>
      <w:r w:rsidRPr="00FD7D88">
        <w:t>перечислили</w:t>
      </w:r>
      <w:r w:rsidR="000613B2" w:rsidRPr="00FD7D88">
        <w:t xml:space="preserve"> </w:t>
      </w:r>
      <w:r w:rsidRPr="00FD7D88">
        <w:t>около</w:t>
      </w:r>
      <w:r w:rsidR="000613B2" w:rsidRPr="00FD7D88">
        <w:t xml:space="preserve"> </w:t>
      </w:r>
      <w:r w:rsidRPr="00FD7D88">
        <w:t>30</w:t>
      </w:r>
      <w:r w:rsidR="000613B2" w:rsidRPr="00FD7D88">
        <w:t xml:space="preserve"> </w:t>
      </w:r>
      <w:r w:rsidRPr="00FD7D88">
        <w:t>млрд</w:t>
      </w:r>
      <w:r w:rsidR="000613B2" w:rsidRPr="00FD7D88">
        <w:t xml:space="preserve"> </w:t>
      </w:r>
      <w:r w:rsidRPr="00FD7D88">
        <w:t>руб.,</w:t>
      </w:r>
      <w:r w:rsidR="000613B2" w:rsidRPr="00FD7D88">
        <w:t xml:space="preserve"> </w:t>
      </w:r>
      <w:r w:rsidRPr="00FD7D88">
        <w:t>из</w:t>
      </w:r>
      <w:r w:rsidR="000613B2" w:rsidRPr="00FD7D88">
        <w:t xml:space="preserve"> </w:t>
      </w:r>
      <w:r w:rsidRPr="00FD7D88">
        <w:t>которых</w:t>
      </w:r>
      <w:r w:rsidR="000613B2" w:rsidRPr="00FD7D88">
        <w:t xml:space="preserve"> </w:t>
      </w:r>
      <w:r w:rsidRPr="00FD7D88">
        <w:t>12</w:t>
      </w:r>
      <w:r w:rsidR="000613B2" w:rsidRPr="00FD7D88">
        <w:t xml:space="preserve"> </w:t>
      </w:r>
      <w:r w:rsidRPr="00FD7D88">
        <w:t>млрд</w:t>
      </w:r>
      <w:r w:rsidR="000613B2" w:rsidRPr="00FD7D88">
        <w:t xml:space="preserve"> - </w:t>
      </w:r>
      <w:r w:rsidRPr="00FD7D88">
        <w:t>собственные</w:t>
      </w:r>
      <w:r w:rsidR="000613B2" w:rsidRPr="00FD7D88">
        <w:t xml:space="preserve"> </w:t>
      </w:r>
      <w:r w:rsidRPr="00FD7D88">
        <w:t>средства</w:t>
      </w:r>
      <w:r w:rsidR="000613B2" w:rsidRPr="00FD7D88">
        <w:t xml:space="preserve"> </w:t>
      </w:r>
      <w:r w:rsidRPr="00FD7D88">
        <w:t>граждан,</w:t>
      </w:r>
      <w:r w:rsidR="000613B2" w:rsidRPr="00FD7D88">
        <w:t xml:space="preserve"> </w:t>
      </w:r>
      <w:r w:rsidRPr="00FD7D88">
        <w:t>а</w:t>
      </w:r>
      <w:r w:rsidR="000613B2" w:rsidRPr="00FD7D88">
        <w:t xml:space="preserve"> </w:t>
      </w:r>
      <w:r w:rsidRPr="00FD7D88">
        <w:t>18</w:t>
      </w:r>
      <w:r w:rsidR="000613B2" w:rsidRPr="00FD7D88">
        <w:t xml:space="preserve"> </w:t>
      </w:r>
      <w:r w:rsidRPr="00FD7D88">
        <w:t>млрд</w:t>
      </w:r>
      <w:r w:rsidR="000613B2" w:rsidRPr="00FD7D88">
        <w:t xml:space="preserve"> - </w:t>
      </w:r>
      <w:r w:rsidRPr="00FD7D88">
        <w:t>пенсионные</w:t>
      </w:r>
      <w:r w:rsidR="000613B2" w:rsidRPr="00FD7D88">
        <w:t xml:space="preserve"> </w:t>
      </w:r>
      <w:r w:rsidRPr="00FD7D88">
        <w:t>накопления.</w:t>
      </w:r>
    </w:p>
    <w:p w14:paraId="33BF22C2" w14:textId="77777777" w:rsidR="00221D3A" w:rsidRPr="00FD7D88" w:rsidRDefault="001C1134" w:rsidP="00221D3A">
      <w:r w:rsidRPr="00FD7D88">
        <w:t>«</w:t>
      </w:r>
      <w:r w:rsidR="00221D3A" w:rsidRPr="00FD7D88">
        <w:t>Мы</w:t>
      </w:r>
      <w:r w:rsidR="000613B2" w:rsidRPr="00FD7D88">
        <w:t xml:space="preserve"> </w:t>
      </w:r>
      <w:r w:rsidR="00221D3A" w:rsidRPr="00FD7D88">
        <w:t>ожидаем</w:t>
      </w:r>
      <w:r w:rsidR="000613B2" w:rsidRPr="00FD7D88">
        <w:t xml:space="preserve"> </w:t>
      </w:r>
      <w:r w:rsidR="00221D3A" w:rsidRPr="00FD7D88">
        <w:t>рост</w:t>
      </w:r>
      <w:r w:rsidR="000613B2" w:rsidRPr="00FD7D88">
        <w:t xml:space="preserve"> </w:t>
      </w:r>
      <w:r w:rsidR="00221D3A" w:rsidRPr="00FD7D88">
        <w:t>темпа</w:t>
      </w:r>
      <w:r w:rsidR="000613B2" w:rsidRPr="00FD7D88">
        <w:t xml:space="preserve"> </w:t>
      </w:r>
      <w:r w:rsidR="00221D3A" w:rsidRPr="00FD7D88">
        <w:t>к</w:t>
      </w:r>
      <w:r w:rsidR="000613B2" w:rsidRPr="00FD7D88">
        <w:t xml:space="preserve"> </w:t>
      </w:r>
      <w:r w:rsidR="00221D3A" w:rsidRPr="00FD7D88">
        <w:t>концу</w:t>
      </w:r>
      <w:r w:rsidR="000613B2" w:rsidRPr="00FD7D88">
        <w:t xml:space="preserve"> </w:t>
      </w:r>
      <w:r w:rsidR="00221D3A" w:rsidRPr="00FD7D88">
        <w:t>года.</w:t>
      </w:r>
      <w:r w:rsidR="000613B2" w:rsidRPr="00FD7D88">
        <w:t xml:space="preserve"> </w:t>
      </w:r>
      <w:r w:rsidR="00221D3A" w:rsidRPr="00FD7D88">
        <w:t>Мы</w:t>
      </w:r>
      <w:r w:rsidR="000613B2" w:rsidRPr="00FD7D88">
        <w:t xml:space="preserve"> </w:t>
      </w:r>
      <w:r w:rsidR="00221D3A" w:rsidRPr="00FD7D88">
        <w:t>ожидаем,</w:t>
      </w:r>
      <w:r w:rsidR="000613B2" w:rsidRPr="00FD7D88">
        <w:t xml:space="preserve"> </w:t>
      </w:r>
      <w:r w:rsidR="00221D3A" w:rsidRPr="00FD7D88">
        <w:t>что</w:t>
      </w:r>
      <w:r w:rsidR="000613B2" w:rsidRPr="00FD7D88">
        <w:t xml:space="preserve"> </w:t>
      </w:r>
      <w:r w:rsidR="00221D3A" w:rsidRPr="00FD7D88">
        <w:t>этот</w:t>
      </w:r>
      <w:r w:rsidR="000613B2" w:rsidRPr="00FD7D88">
        <w:t xml:space="preserve"> </w:t>
      </w:r>
      <w:r w:rsidR="00221D3A" w:rsidRPr="00FD7D88">
        <w:t>рост</w:t>
      </w:r>
      <w:r w:rsidR="000613B2" w:rsidRPr="00FD7D88">
        <w:t xml:space="preserve"> </w:t>
      </w:r>
      <w:r w:rsidR="00221D3A" w:rsidRPr="00FD7D88">
        <w:t>будет</w:t>
      </w:r>
      <w:r w:rsidR="000613B2" w:rsidRPr="00FD7D88">
        <w:t xml:space="preserve"> </w:t>
      </w:r>
      <w:r w:rsidR="00221D3A" w:rsidRPr="00FD7D88">
        <w:t>не</w:t>
      </w:r>
      <w:r w:rsidR="000613B2" w:rsidRPr="00FD7D88">
        <w:t xml:space="preserve"> </w:t>
      </w:r>
      <w:r w:rsidR="00221D3A" w:rsidRPr="00FD7D88">
        <w:t>линейным,</w:t>
      </w:r>
      <w:r w:rsidR="000613B2" w:rsidRPr="00FD7D88">
        <w:t xml:space="preserve"> </w:t>
      </w:r>
      <w:r w:rsidR="00221D3A" w:rsidRPr="00FD7D88">
        <w:t>что</w:t>
      </w:r>
      <w:r w:rsidR="000613B2" w:rsidRPr="00FD7D88">
        <w:t xml:space="preserve"> </w:t>
      </w:r>
      <w:r w:rsidR="00221D3A" w:rsidRPr="00FD7D88">
        <w:t>к</w:t>
      </w:r>
      <w:r w:rsidR="000613B2" w:rsidRPr="00FD7D88">
        <w:t xml:space="preserve"> </w:t>
      </w:r>
      <w:r w:rsidR="00221D3A" w:rsidRPr="00FD7D88">
        <w:t>концу</w:t>
      </w:r>
      <w:r w:rsidR="000613B2" w:rsidRPr="00FD7D88">
        <w:t xml:space="preserve"> </w:t>
      </w:r>
      <w:r w:rsidR="00221D3A" w:rsidRPr="00FD7D88">
        <w:t>года</w:t>
      </w:r>
      <w:r w:rsidR="000613B2" w:rsidRPr="00FD7D88">
        <w:t xml:space="preserve"> </w:t>
      </w:r>
      <w:r w:rsidR="00221D3A" w:rsidRPr="00FD7D88">
        <w:t>он</w:t>
      </w:r>
      <w:r w:rsidR="000613B2" w:rsidRPr="00FD7D88">
        <w:t xml:space="preserve"> </w:t>
      </w:r>
      <w:r w:rsidR="00221D3A" w:rsidRPr="00FD7D88">
        <w:t>будет</w:t>
      </w:r>
      <w:r w:rsidR="000613B2" w:rsidRPr="00FD7D88">
        <w:t xml:space="preserve"> </w:t>
      </w:r>
      <w:r w:rsidR="00221D3A" w:rsidRPr="00FD7D88">
        <w:t>по</w:t>
      </w:r>
      <w:r w:rsidR="000613B2" w:rsidRPr="00FD7D88">
        <w:t xml:space="preserve"> </w:t>
      </w:r>
      <w:r w:rsidR="00221D3A" w:rsidRPr="00FD7D88">
        <w:t>экспоненте,</w:t>
      </w:r>
      <w:r w:rsidR="000613B2" w:rsidRPr="00FD7D88">
        <w:t xml:space="preserve"> </w:t>
      </w:r>
      <w:r w:rsidR="00221D3A" w:rsidRPr="00FD7D88">
        <w:t>коллеги</w:t>
      </w:r>
      <w:r w:rsidR="000613B2" w:rsidRPr="00FD7D88">
        <w:t xml:space="preserve"> </w:t>
      </w:r>
      <w:r w:rsidR="00221D3A" w:rsidRPr="00FD7D88">
        <w:t>из</w:t>
      </w:r>
      <w:r w:rsidR="000613B2" w:rsidRPr="00FD7D88">
        <w:t xml:space="preserve"> </w:t>
      </w:r>
      <w:r w:rsidR="00221D3A" w:rsidRPr="00FD7D88">
        <w:t>негосударственных</w:t>
      </w:r>
      <w:r w:rsidR="000613B2" w:rsidRPr="00FD7D88">
        <w:t xml:space="preserve"> </w:t>
      </w:r>
      <w:r w:rsidR="00221D3A" w:rsidRPr="00FD7D88">
        <w:t>пенсионных</w:t>
      </w:r>
      <w:r w:rsidR="000613B2" w:rsidRPr="00FD7D88">
        <w:t xml:space="preserve"> </w:t>
      </w:r>
      <w:r w:rsidR="00221D3A" w:rsidRPr="00FD7D88">
        <w:t>фондов</w:t>
      </w:r>
      <w:r w:rsidR="000613B2" w:rsidRPr="00FD7D88">
        <w:t xml:space="preserve"> </w:t>
      </w:r>
      <w:r w:rsidR="00221D3A" w:rsidRPr="00FD7D88">
        <w:t>точно</w:t>
      </w:r>
      <w:r w:rsidR="000613B2" w:rsidRPr="00FD7D88">
        <w:t xml:space="preserve"> </w:t>
      </w:r>
      <w:r w:rsidR="00221D3A" w:rsidRPr="00FD7D88">
        <w:t>также</w:t>
      </w:r>
      <w:r w:rsidR="000613B2" w:rsidRPr="00FD7D88">
        <w:t xml:space="preserve"> </w:t>
      </w:r>
      <w:r w:rsidR="00221D3A" w:rsidRPr="00FD7D88">
        <w:t>это</w:t>
      </w:r>
      <w:r w:rsidR="000613B2" w:rsidRPr="00FD7D88">
        <w:t xml:space="preserve"> </w:t>
      </w:r>
      <w:r w:rsidR="00221D3A" w:rsidRPr="00FD7D88">
        <w:t>прогнозируют.</w:t>
      </w:r>
      <w:r w:rsidR="000613B2" w:rsidRPr="00FD7D88">
        <w:t xml:space="preserve"> </w:t>
      </w:r>
      <w:r w:rsidR="00221D3A" w:rsidRPr="00FD7D88">
        <w:t>Мы</w:t>
      </w:r>
      <w:r w:rsidR="000613B2" w:rsidRPr="00FD7D88">
        <w:t xml:space="preserve"> </w:t>
      </w:r>
      <w:r w:rsidR="00221D3A" w:rsidRPr="00FD7D88">
        <w:t>ждем,</w:t>
      </w:r>
      <w:r w:rsidR="000613B2" w:rsidRPr="00FD7D88">
        <w:t xml:space="preserve"> </w:t>
      </w:r>
      <w:r w:rsidR="00221D3A" w:rsidRPr="00FD7D88">
        <w:t>что</w:t>
      </w:r>
      <w:r w:rsidR="000613B2" w:rsidRPr="00FD7D88">
        <w:t xml:space="preserve"> </w:t>
      </w:r>
      <w:r w:rsidR="00221D3A" w:rsidRPr="00FD7D88">
        <w:t>цифра</w:t>
      </w:r>
      <w:r w:rsidR="000613B2" w:rsidRPr="00FD7D88">
        <w:t xml:space="preserve"> </w:t>
      </w:r>
      <w:r w:rsidR="00221D3A" w:rsidRPr="00FD7D88">
        <w:t>в</w:t>
      </w:r>
      <w:r w:rsidR="000613B2" w:rsidRPr="00FD7D88">
        <w:t xml:space="preserve"> </w:t>
      </w:r>
      <w:r w:rsidR="00221D3A" w:rsidRPr="00FD7D88">
        <w:t>250</w:t>
      </w:r>
      <w:r w:rsidR="000613B2" w:rsidRPr="00FD7D88">
        <w:t xml:space="preserve"> </w:t>
      </w:r>
      <w:r w:rsidR="00221D3A" w:rsidRPr="00FD7D88">
        <w:t>млрд</w:t>
      </w:r>
      <w:r w:rsidR="000613B2" w:rsidRPr="00FD7D88">
        <w:t xml:space="preserve"> </w:t>
      </w:r>
      <w:r w:rsidR="00221D3A" w:rsidRPr="00FD7D88">
        <w:t>будет</w:t>
      </w:r>
      <w:r w:rsidR="000613B2" w:rsidRPr="00FD7D88">
        <w:t xml:space="preserve"> </w:t>
      </w:r>
      <w:r w:rsidR="00221D3A" w:rsidRPr="00FD7D88">
        <w:t>достигнута</w:t>
      </w:r>
      <w:r w:rsidR="000613B2" w:rsidRPr="00FD7D88">
        <w:t xml:space="preserve"> </w:t>
      </w:r>
      <w:r w:rsidR="00221D3A" w:rsidRPr="00FD7D88">
        <w:t>несмотря</w:t>
      </w:r>
      <w:r w:rsidR="000613B2" w:rsidRPr="00FD7D88">
        <w:t xml:space="preserve"> </w:t>
      </w:r>
      <w:r w:rsidR="00221D3A" w:rsidRPr="00FD7D88">
        <w:t>на</w:t>
      </w:r>
      <w:r w:rsidR="000613B2" w:rsidRPr="00FD7D88">
        <w:t xml:space="preserve"> </w:t>
      </w:r>
      <w:r w:rsidR="00221D3A" w:rsidRPr="00FD7D88">
        <w:t>то,</w:t>
      </w:r>
      <w:r w:rsidR="000613B2" w:rsidRPr="00FD7D88">
        <w:t xml:space="preserve"> </w:t>
      </w:r>
      <w:r w:rsidR="00221D3A" w:rsidRPr="00FD7D88">
        <w:t>что</w:t>
      </w:r>
      <w:r w:rsidR="000613B2" w:rsidRPr="00FD7D88">
        <w:t xml:space="preserve"> </w:t>
      </w:r>
      <w:r w:rsidR="00221D3A" w:rsidRPr="00FD7D88">
        <w:t>сейчас</w:t>
      </w:r>
      <w:r w:rsidR="000613B2" w:rsidRPr="00FD7D88">
        <w:t xml:space="preserve"> </w:t>
      </w:r>
      <w:r w:rsidR="00221D3A" w:rsidRPr="00FD7D88">
        <w:t>30</w:t>
      </w:r>
      <w:r w:rsidR="000613B2" w:rsidRPr="00FD7D88">
        <w:t xml:space="preserve"> </w:t>
      </w:r>
      <w:r w:rsidR="00221D3A" w:rsidRPr="00FD7D88">
        <w:t>млрд</w:t>
      </w:r>
      <w:r w:rsidR="000613B2" w:rsidRPr="00FD7D88">
        <w:t xml:space="preserve"> </w:t>
      </w:r>
      <w:r w:rsidR="00221D3A" w:rsidRPr="00FD7D88">
        <w:t>руб.</w:t>
      </w:r>
      <w:r w:rsidRPr="00FD7D88">
        <w:t>»</w:t>
      </w:r>
      <w:r w:rsidR="00221D3A" w:rsidRPr="00FD7D88">
        <w:t>,</w:t>
      </w:r>
      <w:r w:rsidR="000613B2" w:rsidRPr="00FD7D88">
        <w:t xml:space="preserve"> - </w:t>
      </w:r>
      <w:r w:rsidR="00221D3A" w:rsidRPr="00FD7D88">
        <w:t>сказал</w:t>
      </w:r>
      <w:r w:rsidR="000613B2" w:rsidRPr="00FD7D88">
        <w:t xml:space="preserve"> </w:t>
      </w:r>
      <w:r w:rsidR="00221D3A" w:rsidRPr="00FD7D88">
        <w:t>Шахлевич.</w:t>
      </w:r>
    </w:p>
    <w:p w14:paraId="46A54A19" w14:textId="77777777" w:rsidR="00221D3A" w:rsidRPr="00FD7D88" w:rsidRDefault="00221D3A" w:rsidP="00221D3A">
      <w:r w:rsidRPr="00FD7D88">
        <w:t>Он</w:t>
      </w:r>
      <w:r w:rsidR="000613B2" w:rsidRPr="00FD7D88">
        <w:t xml:space="preserve"> </w:t>
      </w:r>
      <w:r w:rsidRPr="00FD7D88">
        <w:t>добавил,</w:t>
      </w:r>
      <w:r w:rsidR="000613B2" w:rsidRPr="00FD7D88">
        <w:t xml:space="preserve"> </w:t>
      </w:r>
      <w:r w:rsidRPr="00FD7D88">
        <w:t>что</w:t>
      </w:r>
      <w:r w:rsidR="000613B2" w:rsidRPr="00FD7D88">
        <w:t xml:space="preserve"> </w:t>
      </w:r>
      <w:r w:rsidRPr="00FD7D88">
        <w:t>в</w:t>
      </w:r>
      <w:r w:rsidR="000613B2" w:rsidRPr="00FD7D88">
        <w:t xml:space="preserve"> </w:t>
      </w:r>
      <w:r w:rsidRPr="00FD7D88">
        <w:t>первой</w:t>
      </w:r>
      <w:r w:rsidR="000613B2" w:rsidRPr="00FD7D88">
        <w:t xml:space="preserve"> </w:t>
      </w:r>
      <w:r w:rsidRPr="00FD7D88">
        <w:t>половине</w:t>
      </w:r>
      <w:r w:rsidR="000613B2" w:rsidRPr="00FD7D88">
        <w:t xml:space="preserve"> </w:t>
      </w:r>
      <w:r w:rsidRPr="00FD7D88">
        <w:t>года</w:t>
      </w:r>
      <w:r w:rsidR="000613B2" w:rsidRPr="00FD7D88">
        <w:t xml:space="preserve"> </w:t>
      </w:r>
      <w:r w:rsidRPr="00FD7D88">
        <w:t>шла</w:t>
      </w:r>
      <w:r w:rsidR="000613B2" w:rsidRPr="00FD7D88">
        <w:t xml:space="preserve"> </w:t>
      </w:r>
      <w:r w:rsidR="001C1134" w:rsidRPr="00FD7D88">
        <w:t>«</w:t>
      </w:r>
      <w:r w:rsidRPr="00FD7D88">
        <w:t>раскачка</w:t>
      </w:r>
      <w:r w:rsidR="001C1134" w:rsidRPr="00FD7D88">
        <w:t>»</w:t>
      </w:r>
      <w:r w:rsidRPr="00FD7D88">
        <w:t>.</w:t>
      </w:r>
      <w:r w:rsidR="000613B2" w:rsidRPr="00FD7D88">
        <w:t xml:space="preserve"> </w:t>
      </w:r>
      <w:r w:rsidRPr="00FD7D88">
        <w:t>Во</w:t>
      </w:r>
      <w:r w:rsidR="000613B2" w:rsidRPr="00FD7D88">
        <w:t xml:space="preserve"> </w:t>
      </w:r>
      <w:r w:rsidRPr="00FD7D88">
        <w:t>втором</w:t>
      </w:r>
      <w:r w:rsidR="000613B2" w:rsidRPr="00FD7D88">
        <w:t xml:space="preserve"> </w:t>
      </w:r>
      <w:r w:rsidRPr="00FD7D88">
        <w:t>полугодии,</w:t>
      </w:r>
      <w:r w:rsidR="000613B2" w:rsidRPr="00FD7D88">
        <w:t xml:space="preserve"> </w:t>
      </w:r>
      <w:r w:rsidRPr="00FD7D88">
        <w:t>с</w:t>
      </w:r>
      <w:r w:rsidR="000613B2" w:rsidRPr="00FD7D88">
        <w:t xml:space="preserve"> </w:t>
      </w:r>
      <w:r w:rsidRPr="00FD7D88">
        <w:t>учетом</w:t>
      </w:r>
      <w:r w:rsidR="000613B2" w:rsidRPr="00FD7D88">
        <w:t xml:space="preserve"> </w:t>
      </w:r>
      <w:r w:rsidRPr="00FD7D88">
        <w:t>стимулов</w:t>
      </w:r>
      <w:r w:rsidR="000613B2" w:rsidRPr="00FD7D88">
        <w:t xml:space="preserve"> </w:t>
      </w:r>
      <w:r w:rsidRPr="00FD7D88">
        <w:t>для</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r w:rsidR="000613B2" w:rsidRPr="00FD7D88">
        <w:t xml:space="preserve"> </w:t>
      </w:r>
      <w:r w:rsidRPr="00FD7D88">
        <w:t>прогнозируется</w:t>
      </w:r>
      <w:r w:rsidR="000613B2" w:rsidRPr="00FD7D88">
        <w:t xml:space="preserve"> </w:t>
      </w:r>
      <w:r w:rsidRPr="00FD7D88">
        <w:t>существенный</w:t>
      </w:r>
      <w:r w:rsidR="000613B2" w:rsidRPr="00FD7D88">
        <w:t xml:space="preserve"> </w:t>
      </w:r>
      <w:r w:rsidRPr="00FD7D88">
        <w:t>скачок.</w:t>
      </w:r>
    </w:p>
    <w:p w14:paraId="4E188C91" w14:textId="77777777" w:rsidR="00221D3A" w:rsidRPr="00FD7D88" w:rsidRDefault="00221D3A" w:rsidP="00221D3A">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начала</w:t>
      </w:r>
      <w:r w:rsidR="000613B2" w:rsidRPr="00FD7D88">
        <w:t xml:space="preserve"> </w:t>
      </w:r>
      <w:r w:rsidRPr="00FD7D88">
        <w:t>действовать</w:t>
      </w:r>
      <w:r w:rsidR="000613B2" w:rsidRPr="00FD7D88">
        <w:t xml:space="preserve"> </w:t>
      </w:r>
      <w:r w:rsidRPr="00FD7D88">
        <w:t>с</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w:t>
      </w:r>
      <w:r w:rsidR="000613B2" w:rsidRPr="00FD7D88">
        <w:t xml:space="preserve"> </w:t>
      </w:r>
      <w:r w:rsidRPr="00FD7D88">
        <w:t>Она</w:t>
      </w:r>
      <w:r w:rsidR="000613B2" w:rsidRPr="00FD7D88">
        <w:t xml:space="preserve"> </w:t>
      </w:r>
      <w:r w:rsidRPr="00FD7D88">
        <w:t>позволяет</w:t>
      </w:r>
      <w:r w:rsidR="000613B2" w:rsidRPr="00FD7D88">
        <w:t xml:space="preserve"> </w:t>
      </w:r>
      <w:r w:rsidRPr="00FD7D88">
        <w:t>гражданам</w:t>
      </w:r>
      <w:r w:rsidR="000613B2" w:rsidRPr="00FD7D88">
        <w:t xml:space="preserve"> </w:t>
      </w:r>
      <w:r w:rsidRPr="00FD7D88">
        <w:t>в</w:t>
      </w:r>
      <w:r w:rsidR="000613B2" w:rsidRPr="00FD7D88">
        <w:t xml:space="preserve"> </w:t>
      </w:r>
      <w:r w:rsidRPr="00FD7D88">
        <w:t>простой</w:t>
      </w:r>
      <w:r w:rsidR="000613B2" w:rsidRPr="00FD7D88">
        <w:t xml:space="preserve"> </w:t>
      </w:r>
      <w:r w:rsidRPr="00FD7D88">
        <w:t>и</w:t>
      </w:r>
      <w:r w:rsidR="000613B2" w:rsidRPr="00FD7D88">
        <w:t xml:space="preserve"> </w:t>
      </w:r>
      <w:r w:rsidRPr="00FD7D88">
        <w:t>удобной</w:t>
      </w:r>
      <w:r w:rsidR="000613B2" w:rsidRPr="00FD7D88">
        <w:t xml:space="preserve"> </w:t>
      </w:r>
      <w:r w:rsidRPr="00FD7D88">
        <w:t>форме</w:t>
      </w:r>
      <w:r w:rsidR="000613B2" w:rsidRPr="00FD7D88">
        <w:t xml:space="preserve"> </w:t>
      </w:r>
      <w:r w:rsidRPr="00FD7D88">
        <w:t>копить,</w:t>
      </w:r>
      <w:r w:rsidR="000613B2" w:rsidRPr="00FD7D88">
        <w:t xml:space="preserve"> </w:t>
      </w:r>
      <w:r w:rsidRPr="00FD7D88">
        <w:t>чтобы</w:t>
      </w:r>
      <w:r w:rsidR="000613B2" w:rsidRPr="00FD7D88">
        <w:t xml:space="preserve"> </w:t>
      </w:r>
      <w:r w:rsidRPr="00FD7D88">
        <w:t>получать</w:t>
      </w:r>
      <w:r w:rsidR="000613B2" w:rsidRPr="00FD7D88">
        <w:t xml:space="preserve"> </w:t>
      </w:r>
      <w:r w:rsidRPr="00FD7D88">
        <w:t>дополнительный</w:t>
      </w:r>
      <w:r w:rsidR="000613B2" w:rsidRPr="00FD7D88">
        <w:t xml:space="preserve"> </w:t>
      </w:r>
      <w:r w:rsidRPr="00FD7D88">
        <w:t>доход</w:t>
      </w:r>
      <w:r w:rsidR="000613B2" w:rsidRPr="00FD7D88">
        <w:t xml:space="preserve"> </w:t>
      </w:r>
      <w:r w:rsidRPr="00FD7D88">
        <w:t>в</w:t>
      </w:r>
      <w:r w:rsidR="000613B2" w:rsidRPr="00FD7D88">
        <w:t xml:space="preserve"> </w:t>
      </w:r>
      <w:r w:rsidRPr="00FD7D88">
        <w:t>будущем</w:t>
      </w:r>
      <w:r w:rsidR="000613B2" w:rsidRPr="00FD7D88">
        <w:t xml:space="preserve"> </w:t>
      </w:r>
      <w:r w:rsidRPr="00FD7D88">
        <w:t>или</w:t>
      </w:r>
      <w:r w:rsidR="000613B2" w:rsidRPr="00FD7D88">
        <w:t xml:space="preserve"> </w:t>
      </w:r>
      <w:r w:rsidRPr="00FD7D88">
        <w:t>создать</w:t>
      </w:r>
      <w:r w:rsidR="000613B2" w:rsidRPr="00FD7D88">
        <w:t xml:space="preserve"> </w:t>
      </w:r>
      <w:r w:rsidRPr="00FD7D88">
        <w:t>подушку</w:t>
      </w:r>
      <w:r w:rsidR="000613B2" w:rsidRPr="00FD7D88">
        <w:t xml:space="preserve"> </w:t>
      </w:r>
      <w:r w:rsidRPr="00FD7D88">
        <w:t>безопасности</w:t>
      </w:r>
      <w:r w:rsidR="000613B2" w:rsidRPr="00FD7D88">
        <w:t xml:space="preserve"> </w:t>
      </w:r>
      <w:r w:rsidRPr="00FD7D88">
        <w:t>на</w:t>
      </w:r>
      <w:r w:rsidR="000613B2" w:rsidRPr="00FD7D88">
        <w:t xml:space="preserve"> </w:t>
      </w:r>
      <w:r w:rsidRPr="00FD7D88">
        <w:t>случай</w:t>
      </w:r>
      <w:r w:rsidR="000613B2" w:rsidRPr="00FD7D88">
        <w:t xml:space="preserve"> </w:t>
      </w:r>
      <w:r w:rsidRPr="00FD7D88">
        <w:t>особых</w:t>
      </w:r>
      <w:r w:rsidR="000613B2" w:rsidRPr="00FD7D88">
        <w:t xml:space="preserve"> </w:t>
      </w:r>
      <w:r w:rsidRPr="00FD7D88">
        <w:t>жизненных</w:t>
      </w:r>
      <w:r w:rsidR="000613B2" w:rsidRPr="00FD7D88">
        <w:t xml:space="preserve"> </w:t>
      </w:r>
      <w:r w:rsidRPr="00FD7D88">
        <w:t>ситуаций.</w:t>
      </w:r>
      <w:r w:rsidR="000613B2" w:rsidRPr="00FD7D88">
        <w:t xml:space="preserve"> </w:t>
      </w:r>
      <w:r w:rsidRPr="00FD7D88">
        <w:t>ПДС</w:t>
      </w:r>
      <w:r w:rsidR="000613B2" w:rsidRPr="00FD7D88">
        <w:t xml:space="preserve"> </w:t>
      </w:r>
      <w:r w:rsidRPr="00FD7D88">
        <w:t>предусматривает</w:t>
      </w:r>
      <w:r w:rsidR="000613B2" w:rsidRPr="00FD7D88">
        <w:t xml:space="preserve"> </w:t>
      </w:r>
      <w:r w:rsidRPr="00FD7D88">
        <w:t>государственное</w:t>
      </w:r>
      <w:r w:rsidR="000613B2" w:rsidRPr="00FD7D88">
        <w:t xml:space="preserve"> </w:t>
      </w:r>
      <w:r w:rsidRPr="00FD7D88">
        <w:t>софинансирование</w:t>
      </w:r>
      <w:r w:rsidR="000613B2" w:rsidRPr="00FD7D88">
        <w:t xml:space="preserve"> </w:t>
      </w:r>
      <w:r w:rsidRPr="00FD7D88">
        <w:t>собственных</w:t>
      </w:r>
      <w:r w:rsidR="000613B2" w:rsidRPr="00FD7D88">
        <w:t xml:space="preserve"> </w:t>
      </w:r>
      <w:r w:rsidRPr="00FD7D88">
        <w:t>взносов</w:t>
      </w:r>
      <w:r w:rsidR="000613B2" w:rsidRPr="00FD7D88">
        <w:t xml:space="preserve"> </w:t>
      </w:r>
      <w:r w:rsidRPr="00FD7D88">
        <w:t>граждан</w:t>
      </w:r>
      <w:r w:rsidR="000613B2" w:rsidRPr="00FD7D88">
        <w:t xml:space="preserve"> - </w:t>
      </w:r>
      <w:r w:rsidRPr="00FD7D88">
        <w:t>до</w:t>
      </w:r>
      <w:r w:rsidR="000613B2" w:rsidRPr="00FD7D88">
        <w:t xml:space="preserve"> </w:t>
      </w:r>
      <w:r w:rsidRPr="00FD7D88">
        <w:t>36</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в</w:t>
      </w:r>
      <w:r w:rsidR="000613B2" w:rsidRPr="00FD7D88">
        <w:t xml:space="preserve"> </w:t>
      </w:r>
      <w:r w:rsidRPr="00FD7D88">
        <w:t>год</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трех</w:t>
      </w:r>
      <w:r w:rsidR="000613B2" w:rsidRPr="00FD7D88">
        <w:t xml:space="preserve"> </w:t>
      </w:r>
      <w:r w:rsidRPr="00FD7D88">
        <w:t>лет,</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специальный</w:t>
      </w:r>
      <w:r w:rsidR="000613B2" w:rsidRPr="00FD7D88">
        <w:t xml:space="preserve"> </w:t>
      </w:r>
      <w:r w:rsidRPr="00FD7D88">
        <w:t>налоговый</w:t>
      </w:r>
      <w:r w:rsidR="000613B2" w:rsidRPr="00FD7D88">
        <w:t xml:space="preserve"> </w:t>
      </w:r>
      <w:r w:rsidRPr="00FD7D88">
        <w:t>вычет</w:t>
      </w:r>
      <w:r w:rsidR="000613B2" w:rsidRPr="00FD7D88">
        <w:t xml:space="preserve"> - </w:t>
      </w:r>
      <w:r w:rsidRPr="00FD7D88">
        <w:t>до</w:t>
      </w:r>
      <w:r w:rsidR="000613B2" w:rsidRPr="00FD7D88">
        <w:t xml:space="preserve"> </w:t>
      </w:r>
      <w:r w:rsidRPr="00FD7D88">
        <w:t>52</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ежегодно</w:t>
      </w:r>
      <w:r w:rsidR="000613B2" w:rsidRPr="00FD7D88">
        <w:t xml:space="preserve"> </w:t>
      </w:r>
      <w:r w:rsidRPr="00FD7D88">
        <w:t>при</w:t>
      </w:r>
      <w:r w:rsidR="000613B2" w:rsidRPr="00FD7D88">
        <w:t xml:space="preserve"> </w:t>
      </w:r>
      <w:r w:rsidRPr="00FD7D88">
        <w:t>уплате</w:t>
      </w:r>
      <w:r w:rsidR="000613B2" w:rsidRPr="00FD7D88">
        <w:t xml:space="preserve"> </w:t>
      </w:r>
      <w:r w:rsidRPr="00FD7D88">
        <w:t>взносов</w:t>
      </w:r>
      <w:r w:rsidR="000613B2" w:rsidRPr="00FD7D88">
        <w:t xml:space="preserve"> </w:t>
      </w:r>
      <w:r w:rsidRPr="00FD7D88">
        <w:t>до</w:t>
      </w:r>
      <w:r w:rsidR="000613B2" w:rsidRPr="00FD7D88">
        <w:t xml:space="preserve"> </w:t>
      </w:r>
      <w:r w:rsidRPr="00FD7D88">
        <w:t>400</w:t>
      </w:r>
      <w:r w:rsidR="000613B2" w:rsidRPr="00FD7D88">
        <w:t xml:space="preserve"> </w:t>
      </w:r>
      <w:r w:rsidRPr="00FD7D88">
        <w:t>тыс.</w:t>
      </w:r>
      <w:r w:rsidR="000613B2" w:rsidRPr="00FD7D88">
        <w:t xml:space="preserve"> </w:t>
      </w:r>
      <w:r w:rsidRPr="00FD7D88">
        <w:t>руб.</w:t>
      </w:r>
    </w:p>
    <w:p w14:paraId="1ED572FD" w14:textId="77777777" w:rsidR="00221D3A" w:rsidRPr="00FD7D88" w:rsidRDefault="00221D3A" w:rsidP="00221D3A">
      <w:r w:rsidRPr="00FD7D88">
        <w:t>Ранее</w:t>
      </w:r>
      <w:r w:rsidR="000613B2" w:rsidRPr="00FD7D88">
        <w:t xml:space="preserve"> </w:t>
      </w:r>
      <w:r w:rsidRPr="00FD7D88">
        <w:t>президент</w:t>
      </w:r>
      <w:r w:rsidR="000613B2" w:rsidRPr="00FD7D88">
        <w:t xml:space="preserve"> </w:t>
      </w:r>
      <w:r w:rsidRPr="00FD7D88">
        <w:t>Владимир</w:t>
      </w:r>
      <w:r w:rsidR="000613B2" w:rsidRPr="00FD7D88">
        <w:t xml:space="preserve"> </w:t>
      </w:r>
      <w:r w:rsidRPr="00FD7D88">
        <w:t>Путин</w:t>
      </w:r>
      <w:r w:rsidR="000613B2" w:rsidRPr="00FD7D88">
        <w:t xml:space="preserve"> </w:t>
      </w:r>
      <w:r w:rsidRPr="00FD7D88">
        <w:t>поручил</w:t>
      </w:r>
      <w:r w:rsidR="000613B2" w:rsidRPr="00FD7D88">
        <w:t xml:space="preserve"> </w:t>
      </w:r>
      <w:r w:rsidRPr="00FD7D88">
        <w:t>правительству</w:t>
      </w:r>
      <w:r w:rsidR="000613B2" w:rsidRPr="00FD7D88">
        <w:t xml:space="preserve"> </w:t>
      </w:r>
      <w:r w:rsidRPr="00FD7D88">
        <w:t>России</w:t>
      </w:r>
      <w:r w:rsidR="000613B2" w:rsidRPr="00FD7D88">
        <w:t xml:space="preserve"> </w:t>
      </w:r>
      <w:r w:rsidRPr="00FD7D88">
        <w:t>принять</w:t>
      </w:r>
      <w:r w:rsidR="000613B2" w:rsidRPr="00FD7D88">
        <w:t xml:space="preserve"> </w:t>
      </w:r>
      <w:r w:rsidRPr="00FD7D88">
        <w:t>меры</w:t>
      </w:r>
      <w:r w:rsidR="000613B2" w:rsidRPr="00FD7D88">
        <w:t xml:space="preserve"> </w:t>
      </w:r>
      <w:r w:rsidRPr="00FD7D88">
        <w:t>для</w:t>
      </w:r>
      <w:r w:rsidR="000613B2" w:rsidRPr="00FD7D88">
        <w:t xml:space="preserve"> </w:t>
      </w:r>
      <w:r w:rsidRPr="00FD7D88">
        <w:t>привлечения</w:t>
      </w:r>
      <w:r w:rsidR="000613B2" w:rsidRPr="00FD7D88">
        <w:t xml:space="preserve"> </w:t>
      </w:r>
      <w:r w:rsidRPr="00FD7D88">
        <w:t>граждан</w:t>
      </w:r>
      <w:r w:rsidR="000613B2" w:rsidRPr="00FD7D88">
        <w:t xml:space="preserve"> </w:t>
      </w:r>
      <w:r w:rsidRPr="00FD7D88">
        <w:t>к</w:t>
      </w:r>
      <w:r w:rsidR="000613B2" w:rsidRPr="00FD7D88">
        <w:t xml:space="preserve"> </w:t>
      </w:r>
      <w:r w:rsidRPr="00FD7D88">
        <w:t>участию</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формируемых</w:t>
      </w:r>
      <w:r w:rsidR="000613B2" w:rsidRPr="00FD7D88">
        <w:t xml:space="preserve"> </w:t>
      </w:r>
      <w:r w:rsidRPr="00FD7D88">
        <w:t>негосударственными</w:t>
      </w:r>
      <w:r w:rsidR="000613B2" w:rsidRPr="00FD7D88">
        <w:t xml:space="preserve"> </w:t>
      </w:r>
      <w:r w:rsidRPr="00FD7D88">
        <w:t>пенсионными</w:t>
      </w:r>
      <w:r w:rsidR="000613B2" w:rsidRPr="00FD7D88">
        <w:t xml:space="preserve"> </w:t>
      </w:r>
      <w:r w:rsidRPr="00FD7D88">
        <w:t>фондами.</w:t>
      </w:r>
      <w:r w:rsidR="000613B2" w:rsidRPr="00FD7D88">
        <w:t xml:space="preserve"> </w:t>
      </w:r>
      <w:r w:rsidRPr="00FD7D88">
        <w:t>В</w:t>
      </w:r>
      <w:r w:rsidR="000613B2" w:rsidRPr="00FD7D88">
        <w:t xml:space="preserve"> </w:t>
      </w:r>
      <w:r w:rsidRPr="00FD7D88">
        <w:t>документе</w:t>
      </w:r>
      <w:r w:rsidR="000613B2" w:rsidRPr="00FD7D88">
        <w:t xml:space="preserve"> </w:t>
      </w:r>
      <w:r w:rsidRPr="00FD7D88">
        <w:t>отмечается,</w:t>
      </w:r>
      <w:r w:rsidR="000613B2" w:rsidRPr="00FD7D88">
        <w:t xml:space="preserve"> </w:t>
      </w:r>
      <w:r w:rsidRPr="00FD7D88">
        <w:t>что</w:t>
      </w:r>
      <w:r w:rsidR="000613B2" w:rsidRPr="00FD7D88">
        <w:t xml:space="preserve"> </w:t>
      </w:r>
      <w:r w:rsidRPr="00FD7D88">
        <w:t>необходимый</w:t>
      </w:r>
      <w:r w:rsidR="000613B2" w:rsidRPr="00FD7D88">
        <w:t xml:space="preserve"> </w:t>
      </w:r>
      <w:r w:rsidRPr="00FD7D88">
        <w:t>объем</w:t>
      </w:r>
      <w:r w:rsidR="000613B2" w:rsidRPr="00FD7D88">
        <w:t xml:space="preserve"> </w:t>
      </w:r>
      <w:r w:rsidRPr="00FD7D88">
        <w:t>вложений</w:t>
      </w:r>
      <w:r w:rsidR="000613B2" w:rsidRPr="00FD7D88">
        <w:t xml:space="preserve"> </w:t>
      </w:r>
      <w:r w:rsidRPr="00FD7D88">
        <w:t>граждан</w:t>
      </w:r>
      <w:r w:rsidR="000613B2" w:rsidRPr="00FD7D88">
        <w:t xml:space="preserve"> </w:t>
      </w:r>
      <w:r w:rsidRPr="00FD7D88">
        <w:t>должен</w:t>
      </w:r>
      <w:r w:rsidR="000613B2" w:rsidRPr="00FD7D88">
        <w:t xml:space="preserve"> </w:t>
      </w:r>
      <w:r w:rsidRPr="00FD7D88">
        <w:t>составлять</w:t>
      </w:r>
      <w:r w:rsidR="000613B2" w:rsidRPr="00FD7D88">
        <w:t xml:space="preserve"> </w:t>
      </w:r>
      <w:r w:rsidRPr="00FD7D88">
        <w:t>не</w:t>
      </w:r>
      <w:r w:rsidR="000613B2" w:rsidRPr="00FD7D88">
        <w:t xml:space="preserve"> </w:t>
      </w:r>
      <w:r w:rsidRPr="00FD7D88">
        <w:t>менее</w:t>
      </w:r>
      <w:r w:rsidR="000613B2" w:rsidRPr="00FD7D88">
        <w:t xml:space="preserve"> </w:t>
      </w:r>
      <w:r w:rsidRPr="00FD7D88">
        <w:t>250</w:t>
      </w:r>
      <w:r w:rsidR="000613B2" w:rsidRPr="00FD7D88">
        <w:t xml:space="preserve"> </w:t>
      </w:r>
      <w:r w:rsidRPr="00FD7D88">
        <w:t>млрд</w:t>
      </w:r>
      <w:r w:rsidR="000613B2" w:rsidRPr="00FD7D88">
        <w:t xml:space="preserve"> </w:t>
      </w:r>
      <w:r w:rsidRPr="00FD7D88">
        <w:t>в</w:t>
      </w:r>
      <w:r w:rsidR="000613B2" w:rsidRPr="00FD7D88">
        <w:t xml:space="preserve"> </w:t>
      </w:r>
      <w:r w:rsidRPr="00FD7D88">
        <w:t>2024</w:t>
      </w:r>
      <w:r w:rsidR="000613B2" w:rsidRPr="00FD7D88">
        <w:t xml:space="preserve"> </w:t>
      </w:r>
      <w:r w:rsidRPr="00FD7D88">
        <w:t>г.</w:t>
      </w:r>
      <w:r w:rsidR="000613B2" w:rsidRPr="00FD7D88">
        <w:t xml:space="preserve"> </w:t>
      </w:r>
      <w:r w:rsidRPr="00FD7D88">
        <w:t>и</w:t>
      </w:r>
      <w:r w:rsidR="000613B2" w:rsidRPr="00FD7D88">
        <w:t xml:space="preserve"> </w:t>
      </w:r>
      <w:r w:rsidRPr="00FD7D88">
        <w:t>не</w:t>
      </w:r>
      <w:r w:rsidR="000613B2" w:rsidRPr="00FD7D88">
        <w:t xml:space="preserve"> </w:t>
      </w:r>
      <w:r w:rsidRPr="00FD7D88">
        <w:t>менее</w:t>
      </w:r>
      <w:r w:rsidR="000613B2" w:rsidRPr="00FD7D88">
        <w:t xml:space="preserve"> </w:t>
      </w:r>
      <w:r w:rsidRPr="00FD7D88">
        <w:t>1%</w:t>
      </w:r>
      <w:r w:rsidR="000613B2" w:rsidRPr="00FD7D88">
        <w:t xml:space="preserve"> </w:t>
      </w:r>
      <w:r w:rsidRPr="00FD7D88">
        <w:t>валового</w:t>
      </w:r>
      <w:r w:rsidR="000613B2" w:rsidRPr="00FD7D88">
        <w:t xml:space="preserve"> </w:t>
      </w:r>
      <w:r w:rsidRPr="00FD7D88">
        <w:t>внутреннего</w:t>
      </w:r>
      <w:r w:rsidR="000613B2" w:rsidRPr="00FD7D88">
        <w:t xml:space="preserve"> </w:t>
      </w:r>
      <w:r w:rsidRPr="00FD7D88">
        <w:t>продукта</w:t>
      </w:r>
      <w:r w:rsidR="000613B2" w:rsidRPr="00FD7D88">
        <w:t xml:space="preserve"> </w:t>
      </w:r>
      <w:r w:rsidRPr="00FD7D88">
        <w:t>в</w:t>
      </w:r>
      <w:r w:rsidR="000613B2" w:rsidRPr="00FD7D88">
        <w:t xml:space="preserve"> </w:t>
      </w:r>
      <w:r w:rsidRPr="00FD7D88">
        <w:t>2026</w:t>
      </w:r>
      <w:r w:rsidR="000613B2" w:rsidRPr="00FD7D88">
        <w:t xml:space="preserve"> </w:t>
      </w:r>
      <w:r w:rsidRPr="00FD7D88">
        <w:t>г.</w:t>
      </w:r>
    </w:p>
    <w:p w14:paraId="7DA9255B" w14:textId="77777777" w:rsidR="00221D3A" w:rsidRPr="00FD7D88" w:rsidRDefault="00000000" w:rsidP="00221D3A">
      <w:hyperlink r:id="rId20" w:history="1">
        <w:r w:rsidR="00221D3A" w:rsidRPr="00FD7D88">
          <w:rPr>
            <w:rStyle w:val="a3"/>
            <w:lang w:val="en-US"/>
          </w:rPr>
          <w:t>https</w:t>
        </w:r>
        <w:r w:rsidR="00221D3A" w:rsidRPr="00FD7D88">
          <w:rPr>
            <w:rStyle w:val="a3"/>
          </w:rPr>
          <w:t>://</w:t>
        </w:r>
        <w:r w:rsidR="00221D3A" w:rsidRPr="00FD7D88">
          <w:rPr>
            <w:rStyle w:val="a3"/>
            <w:lang w:val="en-US"/>
          </w:rPr>
          <w:t>konkurent</w:t>
        </w:r>
        <w:r w:rsidR="00221D3A" w:rsidRPr="00FD7D88">
          <w:rPr>
            <w:rStyle w:val="a3"/>
          </w:rPr>
          <w:t>.</w:t>
        </w:r>
        <w:r w:rsidR="00221D3A" w:rsidRPr="00FD7D88">
          <w:rPr>
            <w:rStyle w:val="a3"/>
            <w:lang w:val="en-US"/>
          </w:rPr>
          <w:t>ru</w:t>
        </w:r>
        <w:r w:rsidR="00221D3A" w:rsidRPr="00FD7D88">
          <w:rPr>
            <w:rStyle w:val="a3"/>
          </w:rPr>
          <w:t>/</w:t>
        </w:r>
        <w:r w:rsidR="00221D3A" w:rsidRPr="00FD7D88">
          <w:rPr>
            <w:rStyle w:val="a3"/>
            <w:lang w:val="en-US"/>
          </w:rPr>
          <w:t>article</w:t>
        </w:r>
        <w:r w:rsidR="00221D3A" w:rsidRPr="00FD7D88">
          <w:rPr>
            <w:rStyle w:val="a3"/>
          </w:rPr>
          <w:t>/69618</w:t>
        </w:r>
      </w:hyperlink>
      <w:r w:rsidR="000613B2" w:rsidRPr="00FD7D88">
        <w:t xml:space="preserve"> </w:t>
      </w:r>
    </w:p>
    <w:p w14:paraId="5D0AFEE8" w14:textId="77777777" w:rsidR="00221D3A" w:rsidRPr="00FD7D88" w:rsidRDefault="00F835CF" w:rsidP="00221D3A">
      <w:pPr>
        <w:pStyle w:val="2"/>
      </w:pPr>
      <w:bookmarkStart w:id="64" w:name="_Toc171578215"/>
      <w:r w:rsidRPr="00FD7D88">
        <w:lastRenderedPageBreak/>
        <w:t>Сибирское</w:t>
      </w:r>
      <w:r w:rsidR="000613B2" w:rsidRPr="00FD7D88">
        <w:t xml:space="preserve"> </w:t>
      </w:r>
      <w:r w:rsidRPr="00FD7D88">
        <w:t>информационное</w:t>
      </w:r>
      <w:r w:rsidR="000613B2" w:rsidRPr="00FD7D88">
        <w:t xml:space="preserve"> </w:t>
      </w:r>
      <w:r w:rsidRPr="00FD7D88">
        <w:t>агентство</w:t>
      </w:r>
      <w:r w:rsidR="000613B2" w:rsidRPr="00FD7D88">
        <w:t xml:space="preserve"> </w:t>
      </w:r>
      <w:r w:rsidRPr="00FD7D88">
        <w:t>(Иркутск)</w:t>
      </w:r>
      <w:r w:rsidR="00221D3A" w:rsidRPr="00FD7D88">
        <w:t>,</w:t>
      </w:r>
      <w:r w:rsidR="000613B2" w:rsidRPr="00FD7D88">
        <w:t xml:space="preserve"> </w:t>
      </w:r>
      <w:r w:rsidR="00221D3A" w:rsidRPr="00FD7D88">
        <w:t>10.07.2024,</w:t>
      </w:r>
      <w:r w:rsidR="000613B2" w:rsidRPr="00FD7D88">
        <w:t xml:space="preserve"> </w:t>
      </w:r>
      <w:r w:rsidR="00221D3A" w:rsidRPr="00FD7D88">
        <w:t>Сроки</w:t>
      </w:r>
      <w:r w:rsidR="000613B2" w:rsidRPr="00FD7D88">
        <w:t xml:space="preserve"> </w:t>
      </w:r>
      <w:r w:rsidR="00221D3A" w:rsidRPr="00FD7D88">
        <w:t>государственного</w:t>
      </w:r>
      <w:r w:rsidR="000613B2" w:rsidRPr="00FD7D88">
        <w:t xml:space="preserve"> </w:t>
      </w:r>
      <w:r w:rsidR="00221D3A" w:rsidRPr="00FD7D88">
        <w:t>софинансирования</w:t>
      </w:r>
      <w:r w:rsidR="000613B2" w:rsidRPr="00FD7D88">
        <w:t xml:space="preserve"> </w:t>
      </w:r>
      <w:r w:rsidR="00221D3A" w:rsidRPr="00FD7D88">
        <w:t>по</w:t>
      </w:r>
      <w:r w:rsidR="000613B2" w:rsidRPr="00FD7D88">
        <w:t xml:space="preserve"> </w:t>
      </w:r>
      <w:r w:rsidR="00221D3A" w:rsidRPr="00FD7D88">
        <w:t>программе</w:t>
      </w:r>
      <w:r w:rsidR="000613B2" w:rsidRPr="00FD7D88">
        <w:t xml:space="preserve"> </w:t>
      </w:r>
      <w:r w:rsidR="00221D3A" w:rsidRPr="00FD7D88">
        <w:t>долгосрочных</w:t>
      </w:r>
      <w:r w:rsidR="000613B2" w:rsidRPr="00FD7D88">
        <w:t xml:space="preserve"> </w:t>
      </w:r>
      <w:r w:rsidR="00221D3A" w:rsidRPr="00FD7D88">
        <w:t>сбережений</w:t>
      </w:r>
      <w:r w:rsidR="000613B2" w:rsidRPr="00FD7D88">
        <w:t xml:space="preserve"> </w:t>
      </w:r>
      <w:r w:rsidR="00221D3A" w:rsidRPr="00FD7D88">
        <w:t>увеличили</w:t>
      </w:r>
      <w:r w:rsidR="000613B2" w:rsidRPr="00FD7D88">
        <w:t xml:space="preserve"> </w:t>
      </w:r>
      <w:r w:rsidR="00221D3A" w:rsidRPr="00FD7D88">
        <w:t>до</w:t>
      </w:r>
      <w:r w:rsidR="000613B2" w:rsidRPr="00FD7D88">
        <w:t xml:space="preserve"> </w:t>
      </w:r>
      <w:r w:rsidR="00221D3A" w:rsidRPr="00FD7D88">
        <w:t>десяти</w:t>
      </w:r>
      <w:r w:rsidR="000613B2" w:rsidRPr="00FD7D88">
        <w:t xml:space="preserve"> </w:t>
      </w:r>
      <w:r w:rsidR="00221D3A" w:rsidRPr="00FD7D88">
        <w:t>лет</w:t>
      </w:r>
      <w:bookmarkEnd w:id="64"/>
    </w:p>
    <w:p w14:paraId="09E1E506" w14:textId="77777777" w:rsidR="00221D3A" w:rsidRPr="00FD7D88" w:rsidRDefault="00221D3A" w:rsidP="00F92A01">
      <w:pPr>
        <w:pStyle w:val="3"/>
      </w:pPr>
      <w:bookmarkStart w:id="65" w:name="_Toc171578216"/>
      <w:r w:rsidRPr="00FD7D88">
        <w:t>Госдума</w:t>
      </w:r>
      <w:r w:rsidR="000613B2" w:rsidRPr="00FD7D88">
        <w:t xml:space="preserve"> </w:t>
      </w:r>
      <w:r w:rsidRPr="00FD7D88">
        <w:t>во</w:t>
      </w:r>
      <w:r w:rsidR="000613B2" w:rsidRPr="00FD7D88">
        <w:t xml:space="preserve"> </w:t>
      </w:r>
      <w:r w:rsidRPr="00FD7D88">
        <w:t>втором</w:t>
      </w:r>
      <w:r w:rsidR="000613B2" w:rsidRPr="00FD7D88">
        <w:t xml:space="preserve"> </w:t>
      </w:r>
      <w:r w:rsidRPr="00FD7D88">
        <w:t>чтении</w:t>
      </w:r>
      <w:r w:rsidR="000613B2" w:rsidRPr="00FD7D88">
        <w:t xml:space="preserve"> </w:t>
      </w:r>
      <w:r w:rsidRPr="00FD7D88">
        <w:t>приняла</w:t>
      </w:r>
      <w:r w:rsidR="000613B2" w:rsidRPr="00FD7D88">
        <w:t xml:space="preserve"> </w:t>
      </w:r>
      <w:r w:rsidRPr="00FD7D88">
        <w:t>поправки</w:t>
      </w:r>
      <w:r w:rsidR="000613B2" w:rsidRPr="00FD7D88">
        <w:t xml:space="preserve"> </w:t>
      </w:r>
      <w:r w:rsidRPr="00FD7D88">
        <w:t>к</w:t>
      </w:r>
      <w:r w:rsidR="000613B2" w:rsidRPr="00FD7D88">
        <w:t xml:space="preserve"> </w:t>
      </w:r>
      <w:r w:rsidRPr="00FD7D88">
        <w:t>закону</w:t>
      </w:r>
      <w:r w:rsidR="000613B2" w:rsidRPr="00FD7D88">
        <w:t xml:space="preserve"> </w:t>
      </w:r>
      <w:r w:rsidR="001C1134" w:rsidRPr="00FD7D88">
        <w:t>«</w:t>
      </w:r>
      <w:r w:rsidRPr="00FD7D88">
        <w:t>О</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фондах</w:t>
      </w:r>
      <w:r w:rsidR="001C1134" w:rsidRPr="00FD7D88">
        <w:t>»</w:t>
      </w:r>
      <w:r w:rsidRPr="00FD7D88">
        <w:t>,</w:t>
      </w:r>
      <w:r w:rsidR="000613B2" w:rsidRPr="00FD7D88">
        <w:t xml:space="preserve"> </w:t>
      </w:r>
      <w:r w:rsidRPr="00FD7D88">
        <w:t>согласно</w:t>
      </w:r>
      <w:r w:rsidR="000613B2" w:rsidRPr="00FD7D88">
        <w:t xml:space="preserve"> </w:t>
      </w:r>
      <w:r w:rsidRPr="00FD7D88">
        <w:t>которым</w:t>
      </w:r>
      <w:r w:rsidR="000613B2" w:rsidRPr="00FD7D88">
        <w:t xml:space="preserve"> </w:t>
      </w:r>
      <w:r w:rsidRPr="00FD7D88">
        <w:t>сроки</w:t>
      </w:r>
      <w:r w:rsidR="000613B2" w:rsidRPr="00FD7D88">
        <w:t xml:space="preserve"> </w:t>
      </w:r>
      <w:r w:rsidRPr="00FD7D88">
        <w:t>государственного</w:t>
      </w:r>
      <w:r w:rsidR="000613B2" w:rsidRPr="00FD7D88">
        <w:t xml:space="preserve"> </w:t>
      </w:r>
      <w:r w:rsidRPr="00FD7D88">
        <w:t>софинансирования</w:t>
      </w:r>
      <w:r w:rsidR="000613B2" w:rsidRPr="00FD7D88">
        <w:t xml:space="preserve"> </w:t>
      </w:r>
      <w:r w:rsidRPr="00FD7D88">
        <w:t>по</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r w:rsidR="000613B2" w:rsidRPr="00FD7D88">
        <w:t xml:space="preserve"> </w:t>
      </w:r>
      <w:r w:rsidRPr="00FD7D88">
        <w:t>увеличиваются</w:t>
      </w:r>
      <w:r w:rsidR="000613B2" w:rsidRPr="00FD7D88">
        <w:t xml:space="preserve"> </w:t>
      </w:r>
      <w:r w:rsidRPr="00FD7D88">
        <w:t>с</w:t>
      </w:r>
      <w:r w:rsidR="000613B2" w:rsidRPr="00FD7D88">
        <w:t xml:space="preserve"> </w:t>
      </w:r>
      <w:r w:rsidRPr="00FD7D88">
        <w:t>трех</w:t>
      </w:r>
      <w:r w:rsidR="000613B2" w:rsidRPr="00FD7D88">
        <w:t xml:space="preserve"> </w:t>
      </w:r>
      <w:r w:rsidRPr="00FD7D88">
        <w:t>до</w:t>
      </w:r>
      <w:r w:rsidR="000613B2" w:rsidRPr="00FD7D88">
        <w:t xml:space="preserve"> </w:t>
      </w:r>
      <w:r w:rsidRPr="00FD7D88">
        <w:t>десяти</w:t>
      </w:r>
      <w:r w:rsidR="000613B2" w:rsidRPr="00FD7D88">
        <w:t xml:space="preserve"> </w:t>
      </w:r>
      <w:r w:rsidRPr="00FD7D88">
        <w:t>лет.</w:t>
      </w:r>
      <w:r w:rsidR="000613B2" w:rsidRPr="00FD7D88">
        <w:t xml:space="preserve"> </w:t>
      </w:r>
      <w:r w:rsidRPr="00FD7D88">
        <w:t>Долгосрочные</w:t>
      </w:r>
      <w:r w:rsidR="000613B2" w:rsidRPr="00FD7D88">
        <w:t xml:space="preserve"> </w:t>
      </w:r>
      <w:r w:rsidRPr="00FD7D88">
        <w:t>сбережения</w:t>
      </w:r>
      <w:r w:rsidR="000613B2" w:rsidRPr="00FD7D88">
        <w:t xml:space="preserve"> </w:t>
      </w:r>
      <w:r w:rsidRPr="00FD7D88">
        <w:t>на</w:t>
      </w:r>
      <w:r w:rsidR="000613B2" w:rsidRPr="00FD7D88">
        <w:t xml:space="preserve"> </w:t>
      </w:r>
      <w:r w:rsidRPr="00FD7D88">
        <w:t>базе</w:t>
      </w:r>
      <w:r w:rsidR="000613B2" w:rsidRPr="00FD7D88">
        <w:t xml:space="preserve"> </w:t>
      </w:r>
      <w:r w:rsidRPr="00FD7D88">
        <w:t>НПФ</w:t>
      </w:r>
      <w:r w:rsidR="000613B2" w:rsidRPr="00FD7D88">
        <w:t xml:space="preserve"> </w:t>
      </w:r>
      <w:r w:rsidRPr="00FD7D88">
        <w:t>можно</w:t>
      </w:r>
      <w:r w:rsidR="000613B2" w:rsidRPr="00FD7D88">
        <w:t xml:space="preserve"> </w:t>
      </w:r>
      <w:r w:rsidRPr="00FD7D88">
        <w:t>формировать</w:t>
      </w:r>
      <w:r w:rsidR="000613B2" w:rsidRPr="00FD7D88">
        <w:t xml:space="preserve"> </w:t>
      </w:r>
      <w:r w:rsidRPr="00FD7D88">
        <w:t>за</w:t>
      </w:r>
      <w:r w:rsidR="000613B2" w:rsidRPr="00FD7D88">
        <w:t xml:space="preserve"> </w:t>
      </w:r>
      <w:r w:rsidRPr="00FD7D88">
        <w:t>счет</w:t>
      </w:r>
      <w:r w:rsidR="000613B2" w:rsidRPr="00FD7D88">
        <w:t xml:space="preserve"> </w:t>
      </w:r>
      <w:r w:rsidRPr="00FD7D88">
        <w:t>добровольных</w:t>
      </w:r>
      <w:r w:rsidR="000613B2" w:rsidRPr="00FD7D88">
        <w:t xml:space="preserve"> </w:t>
      </w:r>
      <w:r w:rsidRPr="00FD7D88">
        <w:t>взносов</w:t>
      </w:r>
      <w:r w:rsidR="000613B2" w:rsidRPr="00FD7D88">
        <w:t xml:space="preserve"> </w:t>
      </w:r>
      <w:r w:rsidRPr="00FD7D88">
        <w:t>и</w:t>
      </w:r>
      <w:r w:rsidR="000613B2" w:rsidRPr="00FD7D88">
        <w:t xml:space="preserve"> </w:t>
      </w:r>
      <w:r w:rsidRPr="00FD7D88">
        <w:t>ранее</w:t>
      </w:r>
      <w:r w:rsidR="000613B2" w:rsidRPr="00FD7D88">
        <w:t xml:space="preserve"> </w:t>
      </w:r>
      <w:r w:rsidRPr="00FD7D88">
        <w:t>сформированных</w:t>
      </w:r>
      <w:r w:rsidR="000613B2" w:rsidRPr="00FD7D88">
        <w:t xml:space="preserve"> </w:t>
      </w:r>
      <w:r w:rsidRPr="00FD7D88">
        <w:t>пенсионных</w:t>
      </w:r>
      <w:r w:rsidR="000613B2" w:rsidRPr="00FD7D88">
        <w:t xml:space="preserve"> </w:t>
      </w:r>
      <w:r w:rsidRPr="00FD7D88">
        <w:t>накоплений.</w:t>
      </w:r>
      <w:bookmarkEnd w:id="65"/>
      <w:r w:rsidR="000613B2" w:rsidRPr="00FD7D88">
        <w:t xml:space="preserve"> </w:t>
      </w:r>
    </w:p>
    <w:p w14:paraId="3A1BC962" w14:textId="77777777" w:rsidR="00221D3A" w:rsidRPr="00FD7D88" w:rsidRDefault="00221D3A" w:rsidP="00221D3A">
      <w:r w:rsidRPr="00FD7D88">
        <w:t>Договор</w:t>
      </w:r>
      <w:r w:rsidR="000613B2" w:rsidRPr="00FD7D88">
        <w:t xml:space="preserve"> </w:t>
      </w:r>
      <w:r w:rsidRPr="00FD7D88">
        <w:t>заключается</w:t>
      </w:r>
      <w:r w:rsidR="000613B2" w:rsidRPr="00FD7D88">
        <w:t xml:space="preserve"> </w:t>
      </w:r>
      <w:r w:rsidRPr="00FD7D88">
        <w:t>на</w:t>
      </w:r>
      <w:r w:rsidR="000613B2" w:rsidRPr="00FD7D88">
        <w:t xml:space="preserve"> </w:t>
      </w:r>
      <w:r w:rsidRPr="00FD7D88">
        <w:t>15</w:t>
      </w:r>
      <w:r w:rsidR="000613B2" w:rsidRPr="00FD7D88">
        <w:t xml:space="preserve"> </w:t>
      </w:r>
      <w:r w:rsidRPr="00FD7D88">
        <w:t>лет.</w:t>
      </w:r>
      <w:r w:rsidR="000613B2" w:rsidRPr="00FD7D88">
        <w:t xml:space="preserve"> </w:t>
      </w:r>
      <w:r w:rsidRPr="00FD7D88">
        <w:t>Досрочно</w:t>
      </w:r>
      <w:r w:rsidR="000613B2" w:rsidRPr="00FD7D88">
        <w:t xml:space="preserve"> </w:t>
      </w:r>
      <w:r w:rsidRPr="00FD7D88">
        <w:t>воспользоваться</w:t>
      </w:r>
      <w:r w:rsidR="000613B2" w:rsidRPr="00FD7D88">
        <w:t xml:space="preserve"> </w:t>
      </w:r>
      <w:r w:rsidRPr="00FD7D88">
        <w:t>средствами</w:t>
      </w:r>
      <w:r w:rsidR="000613B2" w:rsidRPr="00FD7D88">
        <w:t xml:space="preserve"> </w:t>
      </w:r>
      <w:r w:rsidRPr="00FD7D88">
        <w:t>можно</w:t>
      </w:r>
      <w:r w:rsidR="000613B2" w:rsidRPr="00FD7D88">
        <w:t xml:space="preserve"> </w:t>
      </w:r>
      <w:r w:rsidRPr="00FD7D88">
        <w:t>при</w:t>
      </w:r>
      <w:r w:rsidR="000613B2" w:rsidRPr="00FD7D88">
        <w:t xml:space="preserve"> </w:t>
      </w:r>
      <w:r w:rsidRPr="00FD7D88">
        <w:t>достижении</w:t>
      </w:r>
      <w:r w:rsidR="000613B2" w:rsidRPr="00FD7D88">
        <w:t xml:space="preserve"> </w:t>
      </w:r>
      <w:r w:rsidRPr="00FD7D88">
        <w:t>пенсионного</w:t>
      </w:r>
      <w:r w:rsidR="000613B2" w:rsidRPr="00FD7D88">
        <w:t xml:space="preserve"> </w:t>
      </w:r>
      <w:r w:rsidRPr="00FD7D88">
        <w:t>возраста.</w:t>
      </w:r>
      <w:r w:rsidR="000613B2" w:rsidRPr="00FD7D88">
        <w:t xml:space="preserve"> </w:t>
      </w:r>
      <w:r w:rsidRPr="00FD7D88">
        <w:t>Государственное</w:t>
      </w:r>
      <w:r w:rsidR="000613B2" w:rsidRPr="00FD7D88">
        <w:t xml:space="preserve"> </w:t>
      </w:r>
      <w:r w:rsidRPr="00FD7D88">
        <w:t>софинансирование</w:t>
      </w:r>
      <w:r w:rsidR="000613B2" w:rsidRPr="00FD7D88">
        <w:t xml:space="preserve"> </w:t>
      </w:r>
      <w:r w:rsidRPr="00FD7D88">
        <w:t>в</w:t>
      </w:r>
      <w:r w:rsidR="000613B2" w:rsidRPr="00FD7D88">
        <w:t xml:space="preserve"> </w:t>
      </w:r>
      <w:r w:rsidRPr="00FD7D88">
        <w:t>ПДС</w:t>
      </w:r>
      <w:r w:rsidR="000613B2" w:rsidRPr="00FD7D88">
        <w:t xml:space="preserve"> </w:t>
      </w:r>
      <w:r w:rsidRPr="00FD7D88">
        <w:t>не</w:t>
      </w:r>
      <w:r w:rsidR="000613B2" w:rsidRPr="00FD7D88">
        <w:t xml:space="preserve"> </w:t>
      </w:r>
      <w:r w:rsidRPr="00FD7D88">
        <w:t>может</w:t>
      </w:r>
      <w:r w:rsidR="000613B2" w:rsidRPr="00FD7D88">
        <w:t xml:space="preserve"> </w:t>
      </w:r>
      <w:r w:rsidRPr="00FD7D88">
        <w:t>превышать</w:t>
      </w:r>
      <w:r w:rsidR="000613B2" w:rsidRPr="00FD7D88">
        <w:t xml:space="preserve"> </w:t>
      </w:r>
      <w:r w:rsidRPr="00FD7D88">
        <w:t>36</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в</w:t>
      </w:r>
      <w:r w:rsidR="000613B2" w:rsidRPr="00FD7D88">
        <w:t xml:space="preserve"> </w:t>
      </w:r>
      <w:r w:rsidRPr="00FD7D88">
        <w:t>год</w:t>
      </w:r>
      <w:r w:rsidR="000613B2" w:rsidRPr="00FD7D88">
        <w:t xml:space="preserve"> </w:t>
      </w:r>
      <w:r w:rsidRPr="00FD7D88">
        <w:t>и</w:t>
      </w:r>
      <w:r w:rsidR="000613B2" w:rsidRPr="00FD7D88">
        <w:t xml:space="preserve"> </w:t>
      </w:r>
      <w:r w:rsidRPr="00FD7D88">
        <w:t>зависит</w:t>
      </w:r>
      <w:r w:rsidR="000613B2" w:rsidRPr="00FD7D88">
        <w:t xml:space="preserve"> </w:t>
      </w:r>
      <w:r w:rsidRPr="00FD7D88">
        <w:t>от</w:t>
      </w:r>
      <w:r w:rsidR="000613B2" w:rsidRPr="00FD7D88">
        <w:t xml:space="preserve"> </w:t>
      </w:r>
      <w:r w:rsidRPr="00FD7D88">
        <w:t>доходов</w:t>
      </w:r>
      <w:r w:rsidR="000613B2" w:rsidRPr="00FD7D88">
        <w:t xml:space="preserve"> </w:t>
      </w:r>
      <w:r w:rsidRPr="00FD7D88">
        <w:t>участника</w:t>
      </w:r>
      <w:r w:rsidR="000613B2" w:rsidRPr="00FD7D88">
        <w:t xml:space="preserve"> </w:t>
      </w:r>
      <w:r w:rsidRPr="00FD7D88">
        <w:t>программы.</w:t>
      </w:r>
      <w:r w:rsidR="000613B2" w:rsidRPr="00FD7D88">
        <w:t xml:space="preserve"> </w:t>
      </w:r>
      <w:r w:rsidRPr="00FD7D88">
        <w:t>Если</w:t>
      </w:r>
      <w:r w:rsidR="000613B2" w:rsidRPr="00FD7D88">
        <w:t xml:space="preserve"> </w:t>
      </w:r>
      <w:r w:rsidRPr="00FD7D88">
        <w:t>гражданин</w:t>
      </w:r>
      <w:r w:rsidR="000613B2" w:rsidRPr="00FD7D88">
        <w:t xml:space="preserve"> </w:t>
      </w:r>
      <w:r w:rsidRPr="00FD7D88">
        <w:t>зарабатывает</w:t>
      </w:r>
      <w:r w:rsidR="000613B2" w:rsidRPr="00FD7D88">
        <w:t xml:space="preserve"> </w:t>
      </w:r>
      <w:r w:rsidRPr="00FD7D88">
        <w:t>до</w:t>
      </w:r>
      <w:r w:rsidR="000613B2" w:rsidRPr="00FD7D88">
        <w:t xml:space="preserve"> </w:t>
      </w:r>
      <w:r w:rsidRPr="00FD7D88">
        <w:t>80</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в</w:t>
      </w:r>
      <w:r w:rsidR="000613B2" w:rsidRPr="00FD7D88">
        <w:t xml:space="preserve"> </w:t>
      </w:r>
      <w:r w:rsidRPr="00FD7D88">
        <w:t>месяц,</w:t>
      </w:r>
      <w:r w:rsidR="000613B2" w:rsidRPr="00FD7D88">
        <w:t xml:space="preserve"> </w:t>
      </w:r>
      <w:r w:rsidRPr="00FD7D88">
        <w:t>то</w:t>
      </w:r>
      <w:r w:rsidR="000613B2" w:rsidRPr="00FD7D88">
        <w:t xml:space="preserve"> </w:t>
      </w:r>
      <w:r w:rsidRPr="00FD7D88">
        <w:t>на</w:t>
      </w:r>
      <w:r w:rsidR="000613B2" w:rsidRPr="00FD7D88">
        <w:t xml:space="preserve"> </w:t>
      </w:r>
      <w:r w:rsidRPr="00FD7D88">
        <w:t>1</w:t>
      </w:r>
      <w:r w:rsidR="000613B2" w:rsidRPr="00FD7D88">
        <w:t xml:space="preserve"> </w:t>
      </w:r>
      <w:r w:rsidRPr="00FD7D88">
        <w:t>руб.</w:t>
      </w:r>
      <w:r w:rsidR="000613B2" w:rsidRPr="00FD7D88">
        <w:t xml:space="preserve"> </w:t>
      </w:r>
      <w:r w:rsidRPr="00FD7D88">
        <w:t>взноса</w:t>
      </w:r>
      <w:r w:rsidR="000613B2" w:rsidRPr="00FD7D88">
        <w:t xml:space="preserve"> </w:t>
      </w:r>
      <w:r w:rsidRPr="00FD7D88">
        <w:t>государство</w:t>
      </w:r>
      <w:r w:rsidR="000613B2" w:rsidRPr="00FD7D88">
        <w:t xml:space="preserve"> </w:t>
      </w:r>
      <w:r w:rsidRPr="00FD7D88">
        <w:t>добавляет</w:t>
      </w:r>
      <w:r w:rsidR="000613B2" w:rsidRPr="00FD7D88">
        <w:t xml:space="preserve"> </w:t>
      </w:r>
      <w:r w:rsidRPr="00FD7D88">
        <w:t>1</w:t>
      </w:r>
      <w:r w:rsidR="000613B2" w:rsidRPr="00FD7D88">
        <w:t xml:space="preserve"> </w:t>
      </w:r>
      <w:r w:rsidRPr="00FD7D88">
        <w:t>руб.</w:t>
      </w:r>
      <w:r w:rsidR="000613B2" w:rsidRPr="00FD7D88">
        <w:t xml:space="preserve"> </w:t>
      </w:r>
      <w:r w:rsidRPr="00FD7D88">
        <w:t>При</w:t>
      </w:r>
      <w:r w:rsidR="000613B2" w:rsidRPr="00FD7D88">
        <w:t xml:space="preserve"> </w:t>
      </w:r>
      <w:r w:rsidRPr="00FD7D88">
        <w:t>заработке</w:t>
      </w:r>
      <w:r w:rsidR="000613B2" w:rsidRPr="00FD7D88">
        <w:t xml:space="preserve"> </w:t>
      </w:r>
      <w:r w:rsidRPr="00FD7D88">
        <w:t>80</w:t>
      </w:r>
      <w:r w:rsidR="000613B2" w:rsidRPr="00FD7D88">
        <w:t>-</w:t>
      </w:r>
      <w:r w:rsidRPr="00FD7D88">
        <w:t>150</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в</w:t>
      </w:r>
      <w:r w:rsidR="000613B2" w:rsidRPr="00FD7D88">
        <w:t xml:space="preserve"> </w:t>
      </w:r>
      <w:r w:rsidRPr="00FD7D88">
        <w:t>месяц</w:t>
      </w:r>
      <w:r w:rsidR="000613B2" w:rsidRPr="00FD7D88">
        <w:t xml:space="preserve"> </w:t>
      </w:r>
      <w:r w:rsidRPr="00FD7D88">
        <w:t>государство</w:t>
      </w:r>
      <w:r w:rsidR="000613B2" w:rsidRPr="00FD7D88">
        <w:t xml:space="preserve"> </w:t>
      </w:r>
      <w:r w:rsidRPr="00FD7D88">
        <w:t>добавляет</w:t>
      </w:r>
      <w:r w:rsidR="000613B2" w:rsidRPr="00FD7D88">
        <w:t xml:space="preserve"> </w:t>
      </w:r>
      <w:r w:rsidRPr="00FD7D88">
        <w:t>1</w:t>
      </w:r>
      <w:r w:rsidR="000613B2" w:rsidRPr="00FD7D88">
        <w:t xml:space="preserve"> </w:t>
      </w:r>
      <w:r w:rsidRPr="00FD7D88">
        <w:t>руб.</w:t>
      </w:r>
      <w:r w:rsidR="000613B2" w:rsidRPr="00FD7D88">
        <w:t xml:space="preserve"> </w:t>
      </w:r>
      <w:r w:rsidRPr="00FD7D88">
        <w:t>уже</w:t>
      </w:r>
      <w:r w:rsidR="000613B2" w:rsidRPr="00FD7D88">
        <w:t xml:space="preserve"> </w:t>
      </w:r>
      <w:r w:rsidRPr="00FD7D88">
        <w:t>на</w:t>
      </w:r>
      <w:r w:rsidR="000613B2" w:rsidRPr="00FD7D88">
        <w:t xml:space="preserve"> </w:t>
      </w:r>
      <w:r w:rsidRPr="00FD7D88">
        <w:t>2</w:t>
      </w:r>
      <w:r w:rsidR="000613B2" w:rsidRPr="00FD7D88">
        <w:t xml:space="preserve"> </w:t>
      </w:r>
      <w:r w:rsidRPr="00FD7D88">
        <w:t>руб.</w:t>
      </w:r>
      <w:r w:rsidR="000613B2" w:rsidRPr="00FD7D88">
        <w:t xml:space="preserve"> </w:t>
      </w:r>
      <w:r w:rsidRPr="00FD7D88">
        <w:t>взноса.</w:t>
      </w:r>
      <w:r w:rsidR="000613B2" w:rsidRPr="00FD7D88">
        <w:t xml:space="preserve"> </w:t>
      </w:r>
      <w:r w:rsidRPr="00FD7D88">
        <w:t>При</w:t>
      </w:r>
      <w:r w:rsidR="000613B2" w:rsidRPr="00FD7D88">
        <w:t xml:space="preserve"> </w:t>
      </w:r>
      <w:r w:rsidRPr="00FD7D88">
        <w:t>зарплате</w:t>
      </w:r>
      <w:r w:rsidR="000613B2" w:rsidRPr="00FD7D88">
        <w:t xml:space="preserve"> </w:t>
      </w:r>
      <w:r w:rsidRPr="00FD7D88">
        <w:t>свыше</w:t>
      </w:r>
      <w:r w:rsidR="000613B2" w:rsidRPr="00FD7D88">
        <w:t xml:space="preserve"> </w:t>
      </w:r>
      <w:r w:rsidRPr="00FD7D88">
        <w:t>150</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в</w:t>
      </w:r>
      <w:r w:rsidR="000613B2" w:rsidRPr="00FD7D88">
        <w:t xml:space="preserve"> </w:t>
      </w:r>
      <w:r w:rsidRPr="00FD7D88">
        <w:t>месяц</w:t>
      </w:r>
      <w:r w:rsidR="000613B2" w:rsidRPr="00FD7D88">
        <w:t xml:space="preserve"> </w:t>
      </w:r>
      <w:r w:rsidRPr="00FD7D88">
        <w:t>соотношение</w:t>
      </w:r>
      <w:r w:rsidR="000613B2" w:rsidRPr="00FD7D88">
        <w:t xml:space="preserve"> </w:t>
      </w:r>
      <w:r w:rsidRPr="00FD7D88">
        <w:t>становится</w:t>
      </w:r>
      <w:r w:rsidR="000613B2" w:rsidRPr="00FD7D88">
        <w:t xml:space="preserve"> </w:t>
      </w:r>
      <w:r w:rsidRPr="00FD7D88">
        <w:t>1:4.</w:t>
      </w:r>
      <w:r w:rsidR="000613B2" w:rsidRPr="00FD7D88">
        <w:t xml:space="preserve"> </w:t>
      </w:r>
      <w:r w:rsidRPr="00FD7D88">
        <w:t>Софинансирование</w:t>
      </w:r>
      <w:r w:rsidR="000613B2" w:rsidRPr="00FD7D88">
        <w:t xml:space="preserve"> </w:t>
      </w:r>
      <w:r w:rsidRPr="00FD7D88">
        <w:t>будет</w:t>
      </w:r>
      <w:r w:rsidR="000613B2" w:rsidRPr="00FD7D88">
        <w:t xml:space="preserve"> </w:t>
      </w:r>
      <w:r w:rsidRPr="00FD7D88">
        <w:t>рассчитываться</w:t>
      </w:r>
      <w:r w:rsidR="000613B2" w:rsidRPr="00FD7D88">
        <w:t xml:space="preserve"> </w:t>
      </w:r>
      <w:r w:rsidRPr="00FD7D88">
        <w:t>НРД</w:t>
      </w:r>
      <w:r w:rsidR="000613B2" w:rsidRPr="00FD7D88">
        <w:t xml:space="preserve"> </w:t>
      </w:r>
      <w:r w:rsidRPr="00FD7D88">
        <w:t>в</w:t>
      </w:r>
      <w:r w:rsidR="000613B2" w:rsidRPr="00FD7D88">
        <w:t xml:space="preserve"> </w:t>
      </w:r>
      <w:r w:rsidRPr="00FD7D88">
        <w:t>начале</w:t>
      </w:r>
      <w:r w:rsidR="000613B2" w:rsidRPr="00FD7D88">
        <w:t xml:space="preserve"> </w:t>
      </w:r>
      <w:r w:rsidRPr="00FD7D88">
        <w:t>следующего</w:t>
      </w:r>
      <w:r w:rsidR="000613B2" w:rsidRPr="00FD7D88">
        <w:t xml:space="preserve"> </w:t>
      </w:r>
      <w:r w:rsidRPr="00FD7D88">
        <w:t>года</w:t>
      </w:r>
      <w:r w:rsidR="000613B2" w:rsidRPr="00FD7D88">
        <w:t xml:space="preserve"> </w:t>
      </w:r>
      <w:r w:rsidRPr="00FD7D88">
        <w:t>по</w:t>
      </w:r>
      <w:r w:rsidR="000613B2" w:rsidRPr="00FD7D88">
        <w:t xml:space="preserve"> </w:t>
      </w:r>
      <w:r w:rsidRPr="00FD7D88">
        <w:t>итогам</w:t>
      </w:r>
      <w:r w:rsidR="000613B2" w:rsidRPr="00FD7D88">
        <w:t xml:space="preserve"> </w:t>
      </w:r>
      <w:r w:rsidRPr="00FD7D88">
        <w:t>предыдущего,</w:t>
      </w:r>
      <w:r w:rsidR="000613B2" w:rsidRPr="00FD7D88">
        <w:t xml:space="preserve"> </w:t>
      </w:r>
      <w:r w:rsidRPr="00FD7D88">
        <w:t>поэтому</w:t>
      </w:r>
      <w:r w:rsidR="000613B2" w:rsidRPr="00FD7D88">
        <w:t xml:space="preserve"> </w:t>
      </w:r>
      <w:r w:rsidRPr="00FD7D88">
        <w:t>средства</w:t>
      </w:r>
      <w:r w:rsidR="000613B2" w:rsidRPr="00FD7D88">
        <w:t xml:space="preserve"> </w:t>
      </w:r>
      <w:r w:rsidRPr="00FD7D88">
        <w:t>за</w:t>
      </w:r>
      <w:r w:rsidR="000613B2" w:rsidRPr="00FD7D88">
        <w:t xml:space="preserve"> </w:t>
      </w:r>
      <w:r w:rsidRPr="00FD7D88">
        <w:t>2024</w:t>
      </w:r>
      <w:r w:rsidR="000613B2" w:rsidRPr="00FD7D88">
        <w:t xml:space="preserve"> </w:t>
      </w:r>
      <w:r w:rsidRPr="00FD7D88">
        <w:t>год</w:t>
      </w:r>
      <w:r w:rsidR="000613B2" w:rsidRPr="00FD7D88">
        <w:t xml:space="preserve"> </w:t>
      </w:r>
      <w:r w:rsidRPr="00FD7D88">
        <w:t>НПФ</w:t>
      </w:r>
      <w:r w:rsidR="000613B2" w:rsidRPr="00FD7D88">
        <w:t xml:space="preserve"> </w:t>
      </w:r>
      <w:r w:rsidRPr="00FD7D88">
        <w:t>получит</w:t>
      </w:r>
      <w:r w:rsidR="000613B2" w:rsidRPr="00FD7D88">
        <w:t xml:space="preserve"> </w:t>
      </w:r>
      <w:r w:rsidRPr="00FD7D88">
        <w:t>только</w:t>
      </w:r>
      <w:r w:rsidR="000613B2" w:rsidRPr="00FD7D88">
        <w:t xml:space="preserve"> </w:t>
      </w:r>
      <w:r w:rsidRPr="00FD7D88">
        <w:t>в</w:t>
      </w:r>
      <w:r w:rsidR="000613B2" w:rsidRPr="00FD7D88">
        <w:t xml:space="preserve"> </w:t>
      </w:r>
      <w:r w:rsidRPr="00FD7D88">
        <w:t>начале</w:t>
      </w:r>
      <w:r w:rsidR="000613B2" w:rsidRPr="00FD7D88">
        <w:t xml:space="preserve"> </w:t>
      </w:r>
      <w:r w:rsidRPr="00FD7D88">
        <w:t>2025</w:t>
      </w:r>
      <w:r w:rsidR="000613B2" w:rsidRPr="00FD7D88">
        <w:t xml:space="preserve"> </w:t>
      </w:r>
      <w:r w:rsidRPr="00FD7D88">
        <w:t>года.</w:t>
      </w:r>
      <w:r w:rsidR="000613B2" w:rsidRPr="00FD7D88">
        <w:t xml:space="preserve"> </w:t>
      </w:r>
      <w:r w:rsidRPr="00FD7D88">
        <w:t>ПДС</w:t>
      </w:r>
      <w:r w:rsidR="000613B2" w:rsidRPr="00FD7D88">
        <w:t xml:space="preserve"> </w:t>
      </w:r>
      <w:r w:rsidRPr="00FD7D88">
        <w:t>предполагает</w:t>
      </w:r>
      <w:r w:rsidR="000613B2" w:rsidRPr="00FD7D88">
        <w:t xml:space="preserve"> </w:t>
      </w:r>
      <w:r w:rsidRPr="00FD7D88">
        <w:t>специальный</w:t>
      </w:r>
      <w:r w:rsidR="000613B2" w:rsidRPr="00FD7D88">
        <w:t xml:space="preserve"> </w:t>
      </w:r>
      <w:r w:rsidRPr="00FD7D88">
        <w:t>налоговый</w:t>
      </w:r>
      <w:r w:rsidR="000613B2" w:rsidRPr="00FD7D88">
        <w:t xml:space="preserve"> </w:t>
      </w:r>
      <w:r w:rsidRPr="00FD7D88">
        <w:t>вычет</w:t>
      </w:r>
      <w:r w:rsidR="000613B2" w:rsidRPr="00FD7D88">
        <w:t xml:space="preserve"> - </w:t>
      </w:r>
      <w:r w:rsidRPr="00FD7D88">
        <w:t>до</w:t>
      </w:r>
      <w:r w:rsidR="000613B2" w:rsidRPr="00FD7D88">
        <w:t xml:space="preserve"> </w:t>
      </w:r>
      <w:r w:rsidRPr="00FD7D88">
        <w:t>52</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ежегодно</w:t>
      </w:r>
      <w:r w:rsidR="000613B2" w:rsidRPr="00FD7D88">
        <w:t xml:space="preserve"> </w:t>
      </w:r>
      <w:r w:rsidRPr="00FD7D88">
        <w:t>при</w:t>
      </w:r>
      <w:r w:rsidR="000613B2" w:rsidRPr="00FD7D88">
        <w:t xml:space="preserve"> </w:t>
      </w:r>
      <w:r w:rsidRPr="00FD7D88">
        <w:t>уплате</w:t>
      </w:r>
      <w:r w:rsidR="000613B2" w:rsidRPr="00FD7D88">
        <w:t xml:space="preserve"> </w:t>
      </w:r>
      <w:r w:rsidRPr="00FD7D88">
        <w:t>взносов</w:t>
      </w:r>
      <w:r w:rsidR="000613B2" w:rsidRPr="00FD7D88">
        <w:t xml:space="preserve"> </w:t>
      </w:r>
      <w:r w:rsidRPr="00FD7D88">
        <w:t>до</w:t>
      </w:r>
      <w:r w:rsidR="000613B2" w:rsidRPr="00FD7D88">
        <w:t xml:space="preserve"> </w:t>
      </w:r>
      <w:r w:rsidRPr="00FD7D88">
        <w:t>400</w:t>
      </w:r>
      <w:r w:rsidR="000613B2" w:rsidRPr="00FD7D88">
        <w:t xml:space="preserve"> </w:t>
      </w:r>
      <w:r w:rsidRPr="00FD7D88">
        <w:t>тыс.</w:t>
      </w:r>
      <w:r w:rsidR="000613B2" w:rsidRPr="00FD7D88">
        <w:t xml:space="preserve"> </w:t>
      </w:r>
      <w:r w:rsidRPr="00FD7D88">
        <w:t>руб.</w:t>
      </w:r>
      <w:r w:rsidR="000613B2" w:rsidRPr="00FD7D88">
        <w:t xml:space="preserve"> </w:t>
      </w:r>
      <w:r w:rsidRPr="00FD7D88">
        <w:t>Средства</w:t>
      </w:r>
      <w:r w:rsidR="000613B2" w:rsidRPr="00FD7D88">
        <w:t xml:space="preserve"> </w:t>
      </w:r>
      <w:r w:rsidRPr="00FD7D88">
        <w:t>застрахованы</w:t>
      </w:r>
      <w:r w:rsidR="000613B2" w:rsidRPr="00FD7D88">
        <w:t xml:space="preserve"> </w:t>
      </w:r>
      <w:r w:rsidRPr="00FD7D88">
        <w:t>государством</w:t>
      </w:r>
      <w:r w:rsidR="000613B2" w:rsidRPr="00FD7D88">
        <w:t xml:space="preserve"> </w:t>
      </w:r>
      <w:r w:rsidRPr="00FD7D88">
        <w:t>на</w:t>
      </w:r>
      <w:r w:rsidR="000613B2" w:rsidRPr="00FD7D88">
        <w:t xml:space="preserve"> </w:t>
      </w:r>
      <w:r w:rsidRPr="00FD7D88">
        <w:t>сумму</w:t>
      </w:r>
      <w:r w:rsidR="000613B2" w:rsidRPr="00FD7D88">
        <w:t xml:space="preserve"> </w:t>
      </w:r>
      <w:r w:rsidRPr="00FD7D88">
        <w:t>2,8</w:t>
      </w:r>
      <w:r w:rsidR="000613B2" w:rsidRPr="00FD7D88">
        <w:t xml:space="preserve"> </w:t>
      </w:r>
      <w:r w:rsidRPr="00FD7D88">
        <w:t>млн</w:t>
      </w:r>
      <w:r w:rsidR="000613B2" w:rsidRPr="00FD7D88">
        <w:t xml:space="preserve"> </w:t>
      </w:r>
      <w:r w:rsidRPr="00FD7D88">
        <w:t>руб.</w:t>
      </w:r>
    </w:p>
    <w:p w14:paraId="570982E7" w14:textId="77777777" w:rsidR="00221D3A" w:rsidRPr="00FD7D88" w:rsidRDefault="00221D3A" w:rsidP="00221D3A">
      <w:r w:rsidRPr="00FD7D88">
        <w:t>О</w:t>
      </w:r>
      <w:r w:rsidR="000613B2" w:rsidRPr="00FD7D88">
        <w:t xml:space="preserve"> </w:t>
      </w:r>
      <w:r w:rsidRPr="00FD7D88">
        <w:t>необходимости</w:t>
      </w:r>
      <w:r w:rsidR="000613B2" w:rsidRPr="00FD7D88">
        <w:t xml:space="preserve"> </w:t>
      </w:r>
      <w:r w:rsidRPr="00FD7D88">
        <w:t>удлинения</w:t>
      </w:r>
      <w:r w:rsidR="000613B2" w:rsidRPr="00FD7D88">
        <w:t xml:space="preserve"> </w:t>
      </w:r>
      <w:r w:rsidRPr="00FD7D88">
        <w:t>сроков</w:t>
      </w:r>
      <w:r w:rsidR="000613B2" w:rsidRPr="00FD7D88">
        <w:t xml:space="preserve"> </w:t>
      </w:r>
      <w:r w:rsidRPr="00FD7D88">
        <w:t>софинансирования</w:t>
      </w:r>
      <w:r w:rsidR="000613B2" w:rsidRPr="00FD7D88">
        <w:t xml:space="preserve"> </w:t>
      </w:r>
      <w:r w:rsidRPr="00FD7D88">
        <w:t>по</w:t>
      </w:r>
      <w:r w:rsidR="000613B2" w:rsidRPr="00FD7D88">
        <w:t xml:space="preserve"> </w:t>
      </w:r>
      <w:r w:rsidRPr="00FD7D88">
        <w:t>программе</w:t>
      </w:r>
      <w:r w:rsidR="000613B2" w:rsidRPr="00FD7D88">
        <w:t xml:space="preserve"> </w:t>
      </w:r>
      <w:r w:rsidRPr="00FD7D88">
        <w:t>ПДС</w:t>
      </w:r>
      <w:r w:rsidR="000613B2" w:rsidRPr="00FD7D88">
        <w:t xml:space="preserve"> </w:t>
      </w:r>
      <w:r w:rsidRPr="00FD7D88">
        <w:t>на</w:t>
      </w:r>
      <w:r w:rsidR="000613B2" w:rsidRPr="00FD7D88">
        <w:t xml:space="preserve"> </w:t>
      </w:r>
      <w:r w:rsidRPr="00FD7D88">
        <w:t>ПМЭФ</w:t>
      </w:r>
      <w:r w:rsidR="000613B2" w:rsidRPr="00FD7D88">
        <w:t xml:space="preserve"> </w:t>
      </w:r>
      <w:r w:rsidRPr="00FD7D88">
        <w:t>говорил</w:t>
      </w:r>
      <w:r w:rsidR="000613B2" w:rsidRPr="00FD7D88">
        <w:t xml:space="preserve"> </w:t>
      </w:r>
      <w:r w:rsidRPr="00FD7D88">
        <w:t>президент</w:t>
      </w:r>
      <w:r w:rsidR="000613B2" w:rsidRPr="00FD7D88">
        <w:t xml:space="preserve"> </w:t>
      </w:r>
      <w:r w:rsidRPr="00FD7D88">
        <w:t>РФ</w:t>
      </w:r>
      <w:r w:rsidR="000613B2" w:rsidRPr="00FD7D88">
        <w:t xml:space="preserve"> </w:t>
      </w:r>
      <w:r w:rsidRPr="00FD7D88">
        <w:t>Владимир</w:t>
      </w:r>
      <w:r w:rsidR="000613B2" w:rsidRPr="00FD7D88">
        <w:t xml:space="preserve"> </w:t>
      </w:r>
      <w:r w:rsidRPr="00FD7D88">
        <w:t>Путин.</w:t>
      </w:r>
      <w:r w:rsidR="000613B2" w:rsidRPr="00FD7D88">
        <w:t xml:space="preserve"> </w:t>
      </w:r>
      <w:r w:rsidRPr="00FD7D88">
        <w:t>Месяц</w:t>
      </w:r>
      <w:r w:rsidR="000613B2" w:rsidRPr="00FD7D88">
        <w:t xml:space="preserve"> </w:t>
      </w:r>
      <w:r w:rsidRPr="00FD7D88">
        <w:t>спустя</w:t>
      </w:r>
      <w:r w:rsidR="000613B2" w:rsidRPr="00FD7D88">
        <w:t xml:space="preserve"> </w:t>
      </w:r>
      <w:r w:rsidRPr="00FD7D88">
        <w:t>заместитель</w:t>
      </w:r>
      <w:r w:rsidR="000613B2" w:rsidRPr="00FD7D88">
        <w:t xml:space="preserve"> </w:t>
      </w:r>
      <w:r w:rsidRPr="00FD7D88">
        <w:t>министра</w:t>
      </w:r>
      <w:r w:rsidR="000613B2" w:rsidRPr="00FD7D88">
        <w:t xml:space="preserve"> </w:t>
      </w:r>
      <w:r w:rsidRPr="00FD7D88">
        <w:t>финансов</w:t>
      </w:r>
      <w:r w:rsidR="000613B2" w:rsidRPr="00FD7D88">
        <w:t xml:space="preserve"> </w:t>
      </w:r>
      <w:r w:rsidRPr="00FD7D88">
        <w:t>Иван</w:t>
      </w:r>
      <w:r w:rsidR="000613B2" w:rsidRPr="00FD7D88">
        <w:t xml:space="preserve"> </w:t>
      </w:r>
      <w:r w:rsidRPr="00FD7D88">
        <w:t>Чебесков</w:t>
      </w:r>
      <w:r w:rsidR="000613B2" w:rsidRPr="00FD7D88">
        <w:t xml:space="preserve"> </w:t>
      </w:r>
      <w:r w:rsidRPr="00FD7D88">
        <w:t>заявлял</w:t>
      </w:r>
      <w:r w:rsidR="000613B2" w:rsidRPr="00FD7D88">
        <w:t xml:space="preserve"> </w:t>
      </w:r>
      <w:r w:rsidRPr="00FD7D88">
        <w:t>о</w:t>
      </w:r>
      <w:r w:rsidR="000613B2" w:rsidRPr="00FD7D88">
        <w:t xml:space="preserve"> </w:t>
      </w:r>
      <w:r w:rsidRPr="00FD7D88">
        <w:t>проведении</w:t>
      </w:r>
      <w:r w:rsidR="000613B2" w:rsidRPr="00FD7D88">
        <w:t xml:space="preserve"> </w:t>
      </w:r>
      <w:r w:rsidRPr="00FD7D88">
        <w:t>донастройки</w:t>
      </w:r>
      <w:r w:rsidR="000613B2" w:rsidRPr="00FD7D88">
        <w:t xml:space="preserve"> </w:t>
      </w:r>
      <w:r w:rsidRPr="00FD7D88">
        <w:t>этой</w:t>
      </w:r>
      <w:r w:rsidR="000613B2" w:rsidRPr="00FD7D88">
        <w:t xml:space="preserve"> </w:t>
      </w:r>
      <w:r w:rsidRPr="00FD7D88">
        <w:t>программы.</w:t>
      </w:r>
      <w:r w:rsidR="000613B2" w:rsidRPr="00FD7D88">
        <w:t xml:space="preserve"> </w:t>
      </w:r>
      <w:r w:rsidR="001C1134" w:rsidRPr="00FD7D88">
        <w:t>«</w:t>
      </w:r>
      <w:r w:rsidRPr="00FD7D88">
        <w:t>Донастройка</w:t>
      </w:r>
      <w:r w:rsidR="000613B2" w:rsidRPr="00FD7D88">
        <w:t xml:space="preserve"> </w:t>
      </w:r>
      <w:r w:rsidRPr="00FD7D88">
        <w:t>программы</w:t>
      </w:r>
      <w:r w:rsidR="000613B2" w:rsidRPr="00FD7D88">
        <w:t xml:space="preserve"> </w:t>
      </w:r>
      <w:r w:rsidRPr="00FD7D88">
        <w:t>существенно</w:t>
      </w:r>
      <w:r w:rsidR="000613B2" w:rsidRPr="00FD7D88">
        <w:t xml:space="preserve"> </w:t>
      </w:r>
      <w:r w:rsidRPr="00FD7D88">
        <w:t>увеличит</w:t>
      </w:r>
      <w:r w:rsidR="000613B2" w:rsidRPr="00FD7D88">
        <w:t xml:space="preserve"> </w:t>
      </w:r>
      <w:r w:rsidRPr="00FD7D88">
        <w:t>доходность</w:t>
      </w:r>
      <w:r w:rsidR="000613B2" w:rsidRPr="00FD7D88">
        <w:t xml:space="preserve"> </w:t>
      </w:r>
      <w:r w:rsidRPr="00FD7D88">
        <w:t>для</w:t>
      </w:r>
      <w:r w:rsidR="000613B2" w:rsidRPr="00FD7D88">
        <w:t xml:space="preserve"> </w:t>
      </w:r>
      <w:r w:rsidRPr="00FD7D88">
        <w:t>наиболее</w:t>
      </w:r>
      <w:r w:rsidR="000613B2" w:rsidRPr="00FD7D88">
        <w:t xml:space="preserve"> </w:t>
      </w:r>
      <w:r w:rsidRPr="00FD7D88">
        <w:t>экономически</w:t>
      </w:r>
      <w:r w:rsidR="000613B2" w:rsidRPr="00FD7D88">
        <w:t xml:space="preserve"> </w:t>
      </w:r>
      <w:r w:rsidRPr="00FD7D88">
        <w:t>активного</w:t>
      </w:r>
      <w:r w:rsidR="000613B2" w:rsidRPr="00FD7D88">
        <w:t xml:space="preserve"> </w:t>
      </w:r>
      <w:r w:rsidRPr="00FD7D88">
        <w:t>сегмента</w:t>
      </w:r>
      <w:r w:rsidR="000613B2" w:rsidRPr="00FD7D88">
        <w:t xml:space="preserve"> - </w:t>
      </w:r>
      <w:r w:rsidRPr="00FD7D88">
        <w:t>людей</w:t>
      </w:r>
      <w:r w:rsidR="000613B2" w:rsidRPr="00FD7D88">
        <w:t xml:space="preserve"> </w:t>
      </w:r>
      <w:r w:rsidRPr="00FD7D88">
        <w:t>40</w:t>
      </w:r>
      <w:r w:rsidR="000613B2" w:rsidRPr="00FD7D88">
        <w:t>-</w:t>
      </w:r>
      <w:r w:rsidRPr="00FD7D88">
        <w:t>45</w:t>
      </w:r>
      <w:r w:rsidR="000613B2" w:rsidRPr="00FD7D88">
        <w:t xml:space="preserve"> </w:t>
      </w:r>
      <w:r w:rsidRPr="00FD7D88">
        <w:t>лет</w:t>
      </w:r>
      <w:r w:rsidR="001C1134" w:rsidRPr="00FD7D88">
        <w:t>»</w:t>
      </w:r>
      <w:r w:rsidR="000613B2" w:rsidRPr="00FD7D88">
        <w:t xml:space="preserve">, - </w:t>
      </w:r>
      <w:r w:rsidRPr="00FD7D88">
        <w:t>отмечал</w:t>
      </w:r>
      <w:r w:rsidR="000613B2" w:rsidRPr="00FD7D88">
        <w:t xml:space="preserve"> </w:t>
      </w:r>
      <w:r w:rsidRPr="00FD7D88">
        <w:t>ранее</w:t>
      </w:r>
      <w:r w:rsidR="000613B2" w:rsidRPr="00FD7D88">
        <w:t xml:space="preserve"> </w:t>
      </w:r>
      <w:r w:rsidRPr="00FD7D88">
        <w:t>и</w:t>
      </w:r>
      <w:r w:rsidR="000613B2" w:rsidRPr="00FD7D88">
        <w:t xml:space="preserve"> </w:t>
      </w:r>
      <w:r w:rsidRPr="00FD7D88">
        <w:t>зампред</w:t>
      </w:r>
      <w:r w:rsidR="000613B2" w:rsidRPr="00FD7D88">
        <w:t xml:space="preserve"> </w:t>
      </w:r>
      <w:r w:rsidRPr="00FD7D88">
        <w:t>правления</w:t>
      </w:r>
      <w:r w:rsidR="000613B2" w:rsidRPr="00FD7D88">
        <w:t xml:space="preserve"> </w:t>
      </w:r>
      <w:r w:rsidRPr="00FD7D88">
        <w:t>банка</w:t>
      </w:r>
      <w:r w:rsidR="000613B2" w:rsidRPr="00FD7D88">
        <w:t xml:space="preserve"> </w:t>
      </w:r>
      <w:r w:rsidRPr="00FD7D88">
        <w:t>ВТБ</w:t>
      </w:r>
      <w:r w:rsidR="000613B2" w:rsidRPr="00FD7D88">
        <w:t xml:space="preserve"> </w:t>
      </w:r>
      <w:r w:rsidRPr="00FD7D88">
        <w:t>Георгий</w:t>
      </w:r>
      <w:r w:rsidR="000613B2" w:rsidRPr="00FD7D88">
        <w:t xml:space="preserve"> </w:t>
      </w:r>
      <w:r w:rsidRPr="00FD7D88">
        <w:t>Горшков.</w:t>
      </w:r>
      <w:r w:rsidR="000613B2" w:rsidRPr="00FD7D88">
        <w:t xml:space="preserve"> </w:t>
      </w:r>
      <w:r w:rsidRPr="00FD7D88">
        <w:t>Такая</w:t>
      </w:r>
      <w:r w:rsidR="000613B2" w:rsidRPr="00FD7D88">
        <w:t xml:space="preserve"> </w:t>
      </w:r>
      <w:r w:rsidRPr="00FD7D88">
        <w:t>мера</w:t>
      </w:r>
      <w:r w:rsidR="000613B2" w:rsidRPr="00FD7D88">
        <w:t xml:space="preserve"> </w:t>
      </w:r>
      <w:r w:rsidRPr="00FD7D88">
        <w:t>приведет</w:t>
      </w:r>
      <w:r w:rsidR="000613B2" w:rsidRPr="00FD7D88">
        <w:t xml:space="preserve"> </w:t>
      </w:r>
      <w:r w:rsidRPr="00FD7D88">
        <w:t>к</w:t>
      </w:r>
      <w:r w:rsidR="000613B2" w:rsidRPr="00FD7D88">
        <w:t xml:space="preserve"> </w:t>
      </w:r>
      <w:r w:rsidRPr="00FD7D88">
        <w:t>росту</w:t>
      </w:r>
      <w:r w:rsidR="000613B2" w:rsidRPr="00FD7D88">
        <w:t xml:space="preserve"> </w:t>
      </w:r>
      <w:r w:rsidRPr="00FD7D88">
        <w:t>доверия</w:t>
      </w:r>
      <w:r w:rsidR="000613B2" w:rsidRPr="00FD7D88">
        <w:t xml:space="preserve"> </w:t>
      </w:r>
      <w:r w:rsidRPr="00FD7D88">
        <w:t>россиян</w:t>
      </w:r>
      <w:r w:rsidR="000613B2" w:rsidRPr="00FD7D88">
        <w:t xml:space="preserve"> </w:t>
      </w:r>
      <w:r w:rsidRPr="00FD7D88">
        <w:t>к</w:t>
      </w:r>
      <w:r w:rsidR="000613B2" w:rsidRPr="00FD7D88">
        <w:t xml:space="preserve"> </w:t>
      </w:r>
      <w:r w:rsidRPr="00FD7D88">
        <w:t>новому</w:t>
      </w:r>
      <w:r w:rsidR="000613B2" w:rsidRPr="00FD7D88">
        <w:t xml:space="preserve"> </w:t>
      </w:r>
      <w:r w:rsidRPr="00FD7D88">
        <w:t>инструменту,</w:t>
      </w:r>
      <w:r w:rsidR="000613B2" w:rsidRPr="00FD7D88">
        <w:t xml:space="preserve"> </w:t>
      </w:r>
      <w:r w:rsidRPr="00FD7D88">
        <w:t>что,</w:t>
      </w:r>
      <w:r w:rsidR="000613B2" w:rsidRPr="00FD7D88">
        <w:t xml:space="preserve"> </w:t>
      </w:r>
      <w:r w:rsidRPr="00FD7D88">
        <w:t>в</w:t>
      </w:r>
      <w:r w:rsidR="000613B2" w:rsidRPr="00FD7D88">
        <w:t xml:space="preserve"> </w:t>
      </w:r>
      <w:r w:rsidRPr="00FD7D88">
        <w:t>свою</w:t>
      </w:r>
      <w:r w:rsidR="000613B2" w:rsidRPr="00FD7D88">
        <w:t xml:space="preserve"> </w:t>
      </w:r>
      <w:r w:rsidRPr="00FD7D88">
        <w:t>очередь,</w:t>
      </w:r>
      <w:r w:rsidR="000613B2" w:rsidRPr="00FD7D88">
        <w:t xml:space="preserve"> </w:t>
      </w:r>
      <w:r w:rsidRPr="00FD7D88">
        <w:t>привлечет</w:t>
      </w:r>
      <w:r w:rsidR="000613B2" w:rsidRPr="00FD7D88">
        <w:t xml:space="preserve"> </w:t>
      </w:r>
      <w:r w:rsidRPr="00FD7D88">
        <w:t>большее</w:t>
      </w:r>
      <w:r w:rsidR="000613B2" w:rsidRPr="00FD7D88">
        <w:t xml:space="preserve"> </w:t>
      </w:r>
      <w:r w:rsidRPr="00FD7D88">
        <w:t>число</w:t>
      </w:r>
      <w:r w:rsidR="000613B2" w:rsidRPr="00FD7D88">
        <w:t xml:space="preserve"> </w:t>
      </w:r>
      <w:r w:rsidRPr="00FD7D88">
        <w:t>новых</w:t>
      </w:r>
      <w:r w:rsidR="000613B2" w:rsidRPr="00FD7D88">
        <w:t xml:space="preserve"> </w:t>
      </w:r>
      <w:r w:rsidRPr="00FD7D88">
        <w:t>участников,</w:t>
      </w:r>
      <w:r w:rsidR="000613B2" w:rsidRPr="00FD7D88">
        <w:t xml:space="preserve"> </w:t>
      </w:r>
      <w:r w:rsidRPr="00FD7D88">
        <w:t>отмечал</w:t>
      </w:r>
      <w:r w:rsidR="000613B2" w:rsidRPr="00FD7D88">
        <w:t xml:space="preserve"> </w:t>
      </w:r>
      <w:r w:rsidRPr="00FD7D88">
        <w:t>и</w:t>
      </w:r>
      <w:r w:rsidR="000613B2" w:rsidRPr="00FD7D88">
        <w:t xml:space="preserve"> </w:t>
      </w:r>
      <w:r w:rsidRPr="00FD7D88">
        <w:t>зампред</w:t>
      </w:r>
      <w:r w:rsidR="000613B2" w:rsidRPr="00FD7D88">
        <w:t xml:space="preserve"> </w:t>
      </w:r>
      <w:r w:rsidRPr="00FD7D88">
        <w:t>правления</w:t>
      </w:r>
      <w:r w:rsidR="000613B2" w:rsidRPr="00FD7D88">
        <w:t xml:space="preserve"> </w:t>
      </w:r>
      <w:r w:rsidRPr="00FD7D88">
        <w:t>Сбербанка</w:t>
      </w:r>
      <w:r w:rsidR="000613B2" w:rsidRPr="00FD7D88">
        <w:t xml:space="preserve"> </w:t>
      </w:r>
      <w:r w:rsidRPr="00FD7D88">
        <w:t>Кирилл</w:t>
      </w:r>
      <w:r w:rsidR="000613B2" w:rsidRPr="00FD7D88">
        <w:t xml:space="preserve"> </w:t>
      </w:r>
      <w:r w:rsidRPr="00FD7D88">
        <w:t>Царев.</w:t>
      </w:r>
    </w:p>
    <w:p w14:paraId="22EFAAA4" w14:textId="77777777" w:rsidR="00221D3A" w:rsidRPr="00FD7D88" w:rsidRDefault="00221D3A" w:rsidP="00221D3A">
      <w:r w:rsidRPr="00FD7D88">
        <w:t>По</w:t>
      </w:r>
      <w:r w:rsidR="000613B2" w:rsidRPr="00FD7D88">
        <w:t xml:space="preserve"> </w:t>
      </w:r>
      <w:r w:rsidRPr="00FD7D88">
        <w:t>данным</w:t>
      </w:r>
      <w:r w:rsidR="000613B2" w:rsidRPr="00FD7D88">
        <w:t xml:space="preserve"> </w:t>
      </w:r>
      <w:r w:rsidRPr="00FD7D88">
        <w:rPr>
          <w:b/>
        </w:rPr>
        <w:t>НАПФ</w:t>
      </w:r>
      <w:r w:rsidRPr="00FD7D88">
        <w:t>,</w:t>
      </w:r>
      <w:r w:rsidR="000613B2" w:rsidRPr="00FD7D88">
        <w:t xml:space="preserve"> </w:t>
      </w:r>
      <w:r w:rsidRPr="00FD7D88">
        <w:t>по</w:t>
      </w:r>
      <w:r w:rsidR="000613B2" w:rsidRPr="00FD7D88">
        <w:t xml:space="preserve"> </w:t>
      </w:r>
      <w:r w:rsidRPr="00FD7D88">
        <w:t>состоянию</w:t>
      </w:r>
      <w:r w:rsidR="000613B2" w:rsidRPr="00FD7D88">
        <w:t xml:space="preserve"> </w:t>
      </w:r>
      <w:r w:rsidRPr="00FD7D88">
        <w:t>на</w:t>
      </w:r>
      <w:r w:rsidR="000613B2" w:rsidRPr="00FD7D88">
        <w:t xml:space="preserve"> </w:t>
      </w:r>
      <w:r w:rsidRPr="00FD7D88">
        <w:t>1</w:t>
      </w:r>
      <w:r w:rsidR="000613B2" w:rsidRPr="00FD7D88">
        <w:t xml:space="preserve"> </w:t>
      </w:r>
      <w:r w:rsidRPr="00FD7D88">
        <w:t>июня</w:t>
      </w:r>
      <w:r w:rsidR="000613B2" w:rsidRPr="00FD7D88">
        <w:t xml:space="preserve"> </w:t>
      </w:r>
      <w:r w:rsidRPr="00FD7D88">
        <w:t>участниками</w:t>
      </w:r>
      <w:r w:rsidR="000613B2" w:rsidRPr="00FD7D88">
        <w:t xml:space="preserve"> </w:t>
      </w:r>
      <w:r w:rsidRPr="00FD7D88">
        <w:t>программы</w:t>
      </w:r>
      <w:r w:rsidR="000613B2" w:rsidRPr="00FD7D88">
        <w:t xml:space="preserve"> </w:t>
      </w:r>
      <w:r w:rsidRPr="00FD7D88">
        <w:t>стали</w:t>
      </w:r>
      <w:r w:rsidR="000613B2" w:rsidRPr="00FD7D88">
        <w:t xml:space="preserve"> </w:t>
      </w:r>
      <w:r w:rsidRPr="00FD7D88">
        <w:t>более</w:t>
      </w:r>
      <w:r w:rsidR="000613B2" w:rsidRPr="00FD7D88">
        <w:t xml:space="preserve"> </w:t>
      </w:r>
      <w:r w:rsidRPr="00FD7D88">
        <w:t>650</w:t>
      </w:r>
      <w:r w:rsidR="000613B2" w:rsidRPr="00FD7D88">
        <w:t xml:space="preserve"> </w:t>
      </w:r>
      <w:r w:rsidRPr="00FD7D88">
        <w:t>тыс.</w:t>
      </w:r>
      <w:r w:rsidR="000613B2" w:rsidRPr="00FD7D88">
        <w:t xml:space="preserve"> </w:t>
      </w:r>
      <w:r w:rsidRPr="00FD7D88">
        <w:t>человек.</w:t>
      </w:r>
      <w:r w:rsidR="000613B2" w:rsidRPr="00FD7D88">
        <w:t xml:space="preserve"> </w:t>
      </w:r>
      <w:r w:rsidRPr="00FD7D88">
        <w:t>Взносы</w:t>
      </w:r>
      <w:r w:rsidR="000613B2" w:rsidRPr="00FD7D88">
        <w:t xml:space="preserve"> </w:t>
      </w:r>
      <w:r w:rsidRPr="00FD7D88">
        <w:t>граждан</w:t>
      </w:r>
      <w:r w:rsidR="000613B2" w:rsidRPr="00FD7D88">
        <w:t xml:space="preserve"> </w:t>
      </w:r>
      <w:r w:rsidRPr="00FD7D88">
        <w:t>в</w:t>
      </w:r>
      <w:r w:rsidR="000613B2" w:rsidRPr="00FD7D88">
        <w:t xml:space="preserve"> </w:t>
      </w:r>
      <w:r w:rsidRPr="00FD7D88">
        <w:t>ПДС</w:t>
      </w:r>
      <w:r w:rsidR="000613B2" w:rsidRPr="00FD7D88">
        <w:t xml:space="preserve"> </w:t>
      </w:r>
      <w:r w:rsidRPr="00FD7D88">
        <w:t>превысили</w:t>
      </w:r>
      <w:r w:rsidR="000613B2" w:rsidRPr="00FD7D88">
        <w:t xml:space="preserve"> </w:t>
      </w:r>
      <w:r w:rsidRPr="00FD7D88">
        <w:t>30</w:t>
      </w:r>
      <w:r w:rsidR="000613B2" w:rsidRPr="00FD7D88">
        <w:t xml:space="preserve"> </w:t>
      </w:r>
      <w:r w:rsidRPr="00FD7D88">
        <w:t>млрд</w:t>
      </w:r>
      <w:r w:rsidR="000613B2" w:rsidRPr="00FD7D88">
        <w:t xml:space="preserve"> </w:t>
      </w:r>
      <w:r w:rsidRPr="00FD7D88">
        <w:t>руб.</w:t>
      </w:r>
      <w:r w:rsidR="000613B2" w:rsidRPr="00FD7D88">
        <w:t xml:space="preserve"> </w:t>
      </w:r>
      <w:r w:rsidRPr="00FD7D88">
        <w:t>Право</w:t>
      </w:r>
      <w:r w:rsidR="000613B2" w:rsidRPr="00FD7D88">
        <w:t xml:space="preserve"> </w:t>
      </w:r>
      <w:r w:rsidRPr="00FD7D88">
        <w:t>заключать</w:t>
      </w:r>
      <w:r w:rsidR="000613B2" w:rsidRPr="00FD7D88">
        <w:t xml:space="preserve"> </w:t>
      </w:r>
      <w:r w:rsidRPr="00FD7D88">
        <w:t>с</w:t>
      </w:r>
      <w:r w:rsidR="000613B2" w:rsidRPr="00FD7D88">
        <w:t xml:space="preserve"> </w:t>
      </w:r>
      <w:r w:rsidRPr="00FD7D88">
        <w:t>вкладчиками</w:t>
      </w:r>
      <w:r w:rsidR="000613B2" w:rsidRPr="00FD7D88">
        <w:t xml:space="preserve"> </w:t>
      </w:r>
      <w:r w:rsidRPr="00FD7D88">
        <w:t>договоры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получили</w:t>
      </w:r>
      <w:r w:rsidR="000613B2" w:rsidRPr="00FD7D88">
        <w:t xml:space="preserve"> </w:t>
      </w:r>
      <w:r w:rsidRPr="00FD7D88">
        <w:t>24</w:t>
      </w:r>
      <w:r w:rsidR="000613B2" w:rsidRPr="00FD7D88">
        <w:t xml:space="preserve"> </w:t>
      </w:r>
      <w:r w:rsidRPr="00FD7D88">
        <w:t>НПФ.</w:t>
      </w:r>
      <w:r w:rsidR="000613B2" w:rsidRPr="00FD7D88">
        <w:t xml:space="preserve"> </w:t>
      </w:r>
      <w:r w:rsidRPr="00FD7D88">
        <w:t>До</w:t>
      </w:r>
      <w:r w:rsidR="000613B2" w:rsidRPr="00FD7D88">
        <w:t xml:space="preserve"> </w:t>
      </w:r>
      <w:r w:rsidRPr="00FD7D88">
        <w:t>конца</w:t>
      </w:r>
      <w:r w:rsidR="000613B2" w:rsidRPr="00FD7D88">
        <w:t xml:space="preserve"> </w:t>
      </w:r>
      <w:r w:rsidRPr="00FD7D88">
        <w:t>года</w:t>
      </w:r>
      <w:r w:rsidR="000613B2" w:rsidRPr="00FD7D88">
        <w:t xml:space="preserve"> </w:t>
      </w:r>
      <w:r w:rsidRPr="00FD7D88">
        <w:t>объем</w:t>
      </w:r>
      <w:r w:rsidR="000613B2" w:rsidRPr="00FD7D88">
        <w:t xml:space="preserve"> </w:t>
      </w:r>
      <w:r w:rsidRPr="00FD7D88">
        <w:t>вложений</w:t>
      </w:r>
      <w:r w:rsidR="000613B2" w:rsidRPr="00FD7D88">
        <w:t xml:space="preserve"> </w:t>
      </w:r>
      <w:r w:rsidRPr="00FD7D88">
        <w:t>граждан</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программы</w:t>
      </w:r>
      <w:r w:rsidR="000613B2" w:rsidRPr="00FD7D88">
        <w:t xml:space="preserve"> </w:t>
      </w:r>
      <w:r w:rsidRPr="00FD7D88">
        <w:t>должен</w:t>
      </w:r>
      <w:r w:rsidR="000613B2" w:rsidRPr="00FD7D88">
        <w:t xml:space="preserve"> </w:t>
      </w:r>
      <w:r w:rsidRPr="00FD7D88">
        <w:t>составить</w:t>
      </w:r>
      <w:r w:rsidR="000613B2" w:rsidRPr="00FD7D88">
        <w:t xml:space="preserve"> </w:t>
      </w:r>
      <w:r w:rsidRPr="00FD7D88">
        <w:t>не</w:t>
      </w:r>
      <w:r w:rsidR="000613B2" w:rsidRPr="00FD7D88">
        <w:t xml:space="preserve"> </w:t>
      </w:r>
      <w:r w:rsidRPr="00FD7D88">
        <w:t>менее</w:t>
      </w:r>
      <w:r w:rsidR="000613B2" w:rsidRPr="00FD7D88">
        <w:t xml:space="preserve"> </w:t>
      </w:r>
      <w:r w:rsidRPr="00FD7D88">
        <w:t>250</w:t>
      </w:r>
      <w:r w:rsidR="000613B2" w:rsidRPr="00FD7D88">
        <w:t xml:space="preserve"> </w:t>
      </w:r>
      <w:r w:rsidRPr="00FD7D88">
        <w:t>млрд</w:t>
      </w:r>
      <w:r w:rsidR="000613B2" w:rsidRPr="00FD7D88">
        <w:t xml:space="preserve"> </w:t>
      </w:r>
      <w:r w:rsidRPr="00FD7D88">
        <w:t>руб.</w:t>
      </w:r>
    </w:p>
    <w:p w14:paraId="5F721D6F" w14:textId="77777777" w:rsidR="00221D3A" w:rsidRPr="00FD7D88" w:rsidRDefault="00000000" w:rsidP="00221D3A">
      <w:hyperlink r:id="rId21" w:history="1">
        <w:r w:rsidR="00221D3A" w:rsidRPr="00FD7D88">
          <w:rPr>
            <w:rStyle w:val="a3"/>
            <w:lang w:val="en-US"/>
          </w:rPr>
          <w:t>https</w:t>
        </w:r>
        <w:r w:rsidR="00221D3A" w:rsidRPr="00FD7D88">
          <w:rPr>
            <w:rStyle w:val="a3"/>
          </w:rPr>
          <w:t>://</w:t>
        </w:r>
        <w:r w:rsidR="00221D3A" w:rsidRPr="00FD7D88">
          <w:rPr>
            <w:rStyle w:val="a3"/>
            <w:lang w:val="en-US"/>
          </w:rPr>
          <w:t>sia</w:t>
        </w:r>
        <w:r w:rsidR="00221D3A" w:rsidRPr="00FD7D88">
          <w:rPr>
            <w:rStyle w:val="a3"/>
          </w:rPr>
          <w:t>.</w:t>
        </w:r>
        <w:r w:rsidR="00221D3A" w:rsidRPr="00FD7D88">
          <w:rPr>
            <w:rStyle w:val="a3"/>
            <w:lang w:val="en-US"/>
          </w:rPr>
          <w:t>ru</w:t>
        </w:r>
        <w:r w:rsidR="00221D3A" w:rsidRPr="00FD7D88">
          <w:rPr>
            <w:rStyle w:val="a3"/>
          </w:rPr>
          <w:t>/?</w:t>
        </w:r>
        <w:r w:rsidR="00221D3A" w:rsidRPr="00FD7D88">
          <w:rPr>
            <w:rStyle w:val="a3"/>
            <w:lang w:val="en-US"/>
          </w:rPr>
          <w:t>section</w:t>
        </w:r>
        <w:r w:rsidR="00221D3A" w:rsidRPr="00FD7D88">
          <w:rPr>
            <w:rStyle w:val="a3"/>
          </w:rPr>
          <w:t>=484&amp;</w:t>
        </w:r>
        <w:r w:rsidR="00221D3A" w:rsidRPr="00FD7D88">
          <w:rPr>
            <w:rStyle w:val="a3"/>
            <w:lang w:val="en-US"/>
          </w:rPr>
          <w:t>action</w:t>
        </w:r>
        <w:r w:rsidR="00221D3A" w:rsidRPr="00FD7D88">
          <w:rPr>
            <w:rStyle w:val="a3"/>
          </w:rPr>
          <w:t>=</w:t>
        </w:r>
        <w:r w:rsidR="00221D3A" w:rsidRPr="00FD7D88">
          <w:rPr>
            <w:rStyle w:val="a3"/>
            <w:lang w:val="en-US"/>
          </w:rPr>
          <w:t>show</w:t>
        </w:r>
        <w:r w:rsidR="00221D3A" w:rsidRPr="00FD7D88">
          <w:rPr>
            <w:rStyle w:val="a3"/>
          </w:rPr>
          <w:t>_</w:t>
        </w:r>
        <w:r w:rsidR="00221D3A" w:rsidRPr="00FD7D88">
          <w:rPr>
            <w:rStyle w:val="a3"/>
            <w:lang w:val="en-US"/>
          </w:rPr>
          <w:t>news</w:t>
        </w:r>
        <w:r w:rsidR="00221D3A" w:rsidRPr="00FD7D88">
          <w:rPr>
            <w:rStyle w:val="a3"/>
          </w:rPr>
          <w:t>&amp;</w:t>
        </w:r>
        <w:r w:rsidR="00221D3A" w:rsidRPr="00FD7D88">
          <w:rPr>
            <w:rStyle w:val="a3"/>
            <w:lang w:val="en-US"/>
          </w:rPr>
          <w:t>id</w:t>
        </w:r>
        <w:r w:rsidR="00221D3A" w:rsidRPr="00FD7D88">
          <w:rPr>
            <w:rStyle w:val="a3"/>
          </w:rPr>
          <w:t>=16805208</w:t>
        </w:r>
      </w:hyperlink>
      <w:r w:rsidR="000613B2" w:rsidRPr="00FD7D88">
        <w:t xml:space="preserve"> </w:t>
      </w:r>
    </w:p>
    <w:p w14:paraId="37E00C95" w14:textId="77777777" w:rsidR="00B453B9" w:rsidRPr="00FD7D88" w:rsidRDefault="00B453B9" w:rsidP="00B453B9">
      <w:pPr>
        <w:pStyle w:val="2"/>
      </w:pPr>
      <w:bookmarkStart w:id="66" w:name="_Hlk171577585"/>
      <w:bookmarkStart w:id="67" w:name="_Toc171578217"/>
      <w:r w:rsidRPr="00FD7D88">
        <w:t>АГН</w:t>
      </w:r>
      <w:r w:rsidR="000613B2" w:rsidRPr="00FD7D88">
        <w:t xml:space="preserve"> </w:t>
      </w:r>
      <w:r w:rsidR="001C1134" w:rsidRPr="00FD7D88">
        <w:t>«</w:t>
      </w:r>
      <w:r w:rsidRPr="00FD7D88">
        <w:t>Москва</w:t>
      </w:r>
      <w:r w:rsidR="001C1134" w:rsidRPr="00FD7D88">
        <w:t>»</w:t>
      </w:r>
      <w:r w:rsidRPr="00FD7D88">
        <w:t>,</w:t>
      </w:r>
      <w:r w:rsidR="000613B2" w:rsidRPr="00FD7D88">
        <w:t xml:space="preserve"> </w:t>
      </w:r>
      <w:r w:rsidRPr="00FD7D88">
        <w:t>10.07.2024,</w:t>
      </w:r>
      <w:r w:rsidR="000613B2" w:rsidRPr="00FD7D88">
        <w:t xml:space="preserve"> </w:t>
      </w:r>
      <w:r w:rsidRPr="00FD7D88">
        <w:t>Около</w:t>
      </w:r>
      <w:r w:rsidR="000613B2" w:rsidRPr="00FD7D88">
        <w:t xml:space="preserve"> </w:t>
      </w:r>
      <w:r w:rsidRPr="00FD7D88">
        <w:t>700</w:t>
      </w:r>
      <w:r w:rsidR="000613B2" w:rsidRPr="00FD7D88">
        <w:t xml:space="preserve"> </w:t>
      </w:r>
      <w:r w:rsidRPr="00FD7D88">
        <w:t>тыс.</w:t>
      </w:r>
      <w:r w:rsidR="000613B2" w:rsidRPr="00FD7D88">
        <w:t xml:space="preserve"> </w:t>
      </w:r>
      <w:r w:rsidRPr="00FD7D88">
        <w:t>человек</w:t>
      </w:r>
      <w:r w:rsidR="000613B2" w:rsidRPr="00FD7D88">
        <w:t xml:space="preserve"> </w:t>
      </w:r>
      <w:r w:rsidRPr="00FD7D88">
        <w:t>воспользовались</w:t>
      </w:r>
      <w:r w:rsidR="000613B2" w:rsidRPr="00FD7D88">
        <w:t xml:space="preserve"> </w:t>
      </w:r>
      <w:r w:rsidRPr="00FD7D88">
        <w:t>программой</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с</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года</w:t>
      </w:r>
      <w:bookmarkEnd w:id="67"/>
    </w:p>
    <w:p w14:paraId="294F8121" w14:textId="77777777" w:rsidR="00B453B9" w:rsidRPr="00FD7D88" w:rsidRDefault="00B453B9" w:rsidP="00F92A01">
      <w:pPr>
        <w:pStyle w:val="3"/>
      </w:pPr>
      <w:bookmarkStart w:id="68" w:name="_Toc171578218"/>
      <w:r w:rsidRPr="00FD7D88">
        <w:t>Около</w:t>
      </w:r>
      <w:r w:rsidR="000613B2" w:rsidRPr="00FD7D88">
        <w:t xml:space="preserve"> </w:t>
      </w:r>
      <w:r w:rsidRPr="00FD7D88">
        <w:t>700</w:t>
      </w:r>
      <w:r w:rsidR="000613B2" w:rsidRPr="00FD7D88">
        <w:t xml:space="preserve"> </w:t>
      </w:r>
      <w:r w:rsidRPr="00FD7D88">
        <w:t>тыс.</w:t>
      </w:r>
      <w:r w:rsidR="000613B2" w:rsidRPr="00FD7D88">
        <w:t xml:space="preserve"> </w:t>
      </w:r>
      <w:r w:rsidRPr="00FD7D88">
        <w:t>человек</w:t>
      </w:r>
      <w:r w:rsidR="000613B2" w:rsidRPr="00FD7D88">
        <w:t xml:space="preserve"> </w:t>
      </w:r>
      <w:r w:rsidRPr="00FD7D88">
        <w:t>воспользовались</w:t>
      </w:r>
      <w:r w:rsidR="000613B2" w:rsidRPr="00FD7D88">
        <w:t xml:space="preserve"> </w:t>
      </w:r>
      <w:r w:rsidRPr="00FD7D88">
        <w:t>программой</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r w:rsidR="000613B2" w:rsidRPr="00FD7D88">
        <w:t xml:space="preserve"> </w:t>
      </w:r>
      <w:r w:rsidRPr="00FD7D88">
        <w:t>с</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сообщается</w:t>
      </w:r>
      <w:r w:rsidR="000613B2" w:rsidRPr="00FD7D88">
        <w:t xml:space="preserve"> </w:t>
      </w:r>
      <w:r w:rsidRPr="00FD7D88">
        <w:t>на</w:t>
      </w:r>
      <w:r w:rsidR="000613B2" w:rsidRPr="00FD7D88">
        <w:t xml:space="preserve"> </w:t>
      </w:r>
      <w:r w:rsidRPr="00FD7D88">
        <w:t>официальном</w:t>
      </w:r>
      <w:r w:rsidR="000613B2" w:rsidRPr="00FD7D88">
        <w:t xml:space="preserve"> </w:t>
      </w:r>
      <w:r w:rsidRPr="00FD7D88">
        <w:t>сайте</w:t>
      </w:r>
      <w:r w:rsidR="000613B2" w:rsidRPr="00FD7D88">
        <w:t xml:space="preserve"> </w:t>
      </w:r>
      <w:r w:rsidRPr="00FD7D88">
        <w:t>мэра.</w:t>
      </w:r>
      <w:bookmarkEnd w:id="68"/>
    </w:p>
    <w:p w14:paraId="6A199006" w14:textId="77777777" w:rsidR="00B453B9" w:rsidRPr="00FD7D88" w:rsidRDefault="001C1134" w:rsidP="00B453B9">
      <w:r w:rsidRPr="00FD7D88">
        <w:t>«</w:t>
      </w:r>
      <w:r w:rsidR="00B453B9" w:rsidRPr="00FD7D88">
        <w:t>Многие</w:t>
      </w:r>
      <w:r w:rsidR="000613B2" w:rsidRPr="00FD7D88">
        <w:t xml:space="preserve"> </w:t>
      </w:r>
      <w:r w:rsidR="00B453B9" w:rsidRPr="00FD7D88">
        <w:t>хотя</w:t>
      </w:r>
      <w:r w:rsidR="000613B2" w:rsidRPr="00FD7D88">
        <w:t xml:space="preserve"> </w:t>
      </w:r>
      <w:r w:rsidR="00B453B9" w:rsidRPr="00FD7D88">
        <w:t>бы</w:t>
      </w:r>
      <w:r w:rsidR="000613B2" w:rsidRPr="00FD7D88">
        <w:t xml:space="preserve"> </w:t>
      </w:r>
      <w:r w:rsidR="00B453B9" w:rsidRPr="00FD7D88">
        <w:t>раз</w:t>
      </w:r>
      <w:r w:rsidR="000613B2" w:rsidRPr="00FD7D88">
        <w:t xml:space="preserve"> </w:t>
      </w:r>
      <w:r w:rsidR="00B453B9" w:rsidRPr="00FD7D88">
        <w:t>задумывались</w:t>
      </w:r>
      <w:r w:rsidR="000613B2" w:rsidRPr="00FD7D88">
        <w:t xml:space="preserve"> </w:t>
      </w:r>
      <w:r w:rsidR="00B453B9" w:rsidRPr="00FD7D88">
        <w:t>о</w:t>
      </w:r>
      <w:r w:rsidR="000613B2" w:rsidRPr="00FD7D88">
        <w:t xml:space="preserve"> </w:t>
      </w:r>
      <w:r w:rsidR="00B453B9" w:rsidRPr="00FD7D88">
        <w:t>том,</w:t>
      </w:r>
      <w:r w:rsidR="000613B2" w:rsidRPr="00FD7D88">
        <w:t xml:space="preserve"> </w:t>
      </w:r>
      <w:r w:rsidR="00B453B9" w:rsidRPr="00FD7D88">
        <w:t>что</w:t>
      </w:r>
      <w:r w:rsidR="000613B2" w:rsidRPr="00FD7D88">
        <w:t xml:space="preserve"> </w:t>
      </w:r>
      <w:r w:rsidR="00B453B9" w:rsidRPr="00FD7D88">
        <w:t>довольно</w:t>
      </w:r>
      <w:r w:rsidR="000613B2" w:rsidRPr="00FD7D88">
        <w:t xml:space="preserve"> </w:t>
      </w:r>
      <w:r w:rsidR="00B453B9" w:rsidRPr="00FD7D88">
        <w:t>сложно</w:t>
      </w:r>
      <w:r w:rsidR="000613B2" w:rsidRPr="00FD7D88">
        <w:t xml:space="preserve"> </w:t>
      </w:r>
      <w:r w:rsidR="00B453B9" w:rsidRPr="00FD7D88">
        <w:t>накопить</w:t>
      </w:r>
      <w:r w:rsidR="000613B2" w:rsidRPr="00FD7D88">
        <w:t xml:space="preserve"> </w:t>
      </w:r>
      <w:r w:rsidR="00B453B9" w:rsidRPr="00FD7D88">
        <w:t>деньги</w:t>
      </w:r>
      <w:r w:rsidR="000613B2" w:rsidRPr="00FD7D88">
        <w:t xml:space="preserve"> </w:t>
      </w:r>
      <w:r w:rsidR="00B453B9" w:rsidRPr="00FD7D88">
        <w:t>на</w:t>
      </w:r>
      <w:r w:rsidR="000613B2" w:rsidRPr="00FD7D88">
        <w:t xml:space="preserve"> </w:t>
      </w:r>
      <w:r w:rsidR="00B453B9" w:rsidRPr="00FD7D88">
        <w:t>будущее,</w:t>
      </w:r>
      <w:r w:rsidR="000613B2" w:rsidRPr="00FD7D88">
        <w:t xml:space="preserve"> </w:t>
      </w:r>
      <w:r w:rsidR="00B453B9" w:rsidRPr="00FD7D88">
        <w:t>а</w:t>
      </w:r>
      <w:r w:rsidR="000613B2" w:rsidRPr="00FD7D88">
        <w:t xml:space="preserve"> </w:t>
      </w:r>
      <w:r w:rsidR="00B453B9" w:rsidRPr="00FD7D88">
        <w:t>также</w:t>
      </w:r>
      <w:r w:rsidR="000613B2" w:rsidRPr="00FD7D88">
        <w:t xml:space="preserve"> </w:t>
      </w:r>
      <w:r w:rsidR="00B453B9" w:rsidRPr="00FD7D88">
        <w:t>стояли</w:t>
      </w:r>
      <w:r w:rsidR="000613B2" w:rsidRPr="00FD7D88">
        <w:t xml:space="preserve"> </w:t>
      </w:r>
      <w:r w:rsidR="00B453B9" w:rsidRPr="00FD7D88">
        <w:t>перед</w:t>
      </w:r>
      <w:r w:rsidR="000613B2" w:rsidRPr="00FD7D88">
        <w:t xml:space="preserve"> </w:t>
      </w:r>
      <w:r w:rsidR="00B453B9" w:rsidRPr="00FD7D88">
        <w:t>выбором,</w:t>
      </w:r>
      <w:r w:rsidR="000613B2" w:rsidRPr="00FD7D88">
        <w:t xml:space="preserve"> </w:t>
      </w:r>
      <w:r w:rsidR="00B453B9" w:rsidRPr="00FD7D88">
        <w:t>какой</w:t>
      </w:r>
      <w:r w:rsidR="000613B2" w:rsidRPr="00FD7D88">
        <w:t xml:space="preserve"> </w:t>
      </w:r>
      <w:r w:rsidR="00B453B9" w:rsidRPr="00FD7D88">
        <w:t>способ</w:t>
      </w:r>
      <w:r w:rsidR="000613B2" w:rsidRPr="00FD7D88">
        <w:t xml:space="preserve"> </w:t>
      </w:r>
      <w:r w:rsidR="00B453B9" w:rsidRPr="00FD7D88">
        <w:t>для</w:t>
      </w:r>
      <w:r w:rsidR="000613B2" w:rsidRPr="00FD7D88">
        <w:t xml:space="preserve"> </w:t>
      </w:r>
      <w:r w:rsidR="00B453B9" w:rsidRPr="00FD7D88">
        <w:t>этого</w:t>
      </w:r>
      <w:r w:rsidR="000613B2" w:rsidRPr="00FD7D88">
        <w:t xml:space="preserve"> </w:t>
      </w:r>
      <w:r w:rsidR="00B453B9" w:rsidRPr="00FD7D88">
        <w:t>подойдет.</w:t>
      </w:r>
      <w:r w:rsidR="000613B2" w:rsidRPr="00FD7D88">
        <w:t xml:space="preserve"> </w:t>
      </w:r>
      <w:r w:rsidR="00B453B9" w:rsidRPr="00FD7D88">
        <w:t>С</w:t>
      </w:r>
      <w:r w:rsidR="000613B2" w:rsidRPr="00FD7D88">
        <w:t xml:space="preserve"> </w:t>
      </w:r>
      <w:r w:rsidR="00B453B9" w:rsidRPr="00FD7D88">
        <w:t>2024</w:t>
      </w:r>
      <w:r w:rsidR="000613B2" w:rsidRPr="00FD7D88">
        <w:t xml:space="preserve"> </w:t>
      </w:r>
      <w:r w:rsidR="00B453B9" w:rsidRPr="00FD7D88">
        <w:t>года</w:t>
      </w:r>
      <w:r w:rsidR="000613B2" w:rsidRPr="00FD7D88">
        <w:t xml:space="preserve"> </w:t>
      </w:r>
      <w:r w:rsidR="00B453B9" w:rsidRPr="00FD7D88">
        <w:lastRenderedPageBreak/>
        <w:t>в</w:t>
      </w:r>
      <w:r w:rsidR="000613B2" w:rsidRPr="00FD7D88">
        <w:t xml:space="preserve"> </w:t>
      </w:r>
      <w:r w:rsidR="00B453B9" w:rsidRPr="00FD7D88">
        <w:t>России</w:t>
      </w:r>
      <w:r w:rsidR="000613B2" w:rsidRPr="00FD7D88">
        <w:t xml:space="preserve"> </w:t>
      </w:r>
      <w:r w:rsidR="00B453B9" w:rsidRPr="00FD7D88">
        <w:t>заработала</w:t>
      </w:r>
      <w:r w:rsidR="000613B2" w:rsidRPr="00FD7D88">
        <w:t xml:space="preserve"> </w:t>
      </w:r>
      <w:r w:rsidR="00B453B9" w:rsidRPr="00FD7D88">
        <w:t>программа</w:t>
      </w:r>
      <w:r w:rsidR="000613B2" w:rsidRPr="00FD7D88">
        <w:t xml:space="preserve"> </w:t>
      </w:r>
      <w:r w:rsidR="00B453B9" w:rsidRPr="00FD7D88">
        <w:t>долгосрочных</w:t>
      </w:r>
      <w:r w:rsidR="000613B2" w:rsidRPr="00FD7D88">
        <w:t xml:space="preserve"> </w:t>
      </w:r>
      <w:r w:rsidR="00B453B9" w:rsidRPr="00FD7D88">
        <w:t>сбережений</w:t>
      </w:r>
      <w:r w:rsidR="000613B2" w:rsidRPr="00FD7D88">
        <w:t xml:space="preserve"> </w:t>
      </w:r>
      <w:r w:rsidR="00B453B9" w:rsidRPr="00FD7D88">
        <w:t>(ПДС).</w:t>
      </w:r>
      <w:r w:rsidR="000613B2" w:rsidRPr="00FD7D88">
        <w:t xml:space="preserve"> </w:t>
      </w:r>
      <w:r w:rsidR="00B453B9" w:rsidRPr="00FD7D88">
        <w:t>Этот</w:t>
      </w:r>
      <w:r w:rsidR="000613B2" w:rsidRPr="00FD7D88">
        <w:t xml:space="preserve"> </w:t>
      </w:r>
      <w:r w:rsidR="00B453B9" w:rsidRPr="00FD7D88">
        <w:t>инструмент</w:t>
      </w:r>
      <w:r w:rsidR="000613B2" w:rsidRPr="00FD7D88">
        <w:t xml:space="preserve"> </w:t>
      </w:r>
      <w:r w:rsidR="00B453B9" w:rsidRPr="00FD7D88">
        <w:t>позволяет</w:t>
      </w:r>
      <w:r w:rsidR="000613B2" w:rsidRPr="00FD7D88">
        <w:t xml:space="preserve"> </w:t>
      </w:r>
      <w:r w:rsidR="00B453B9" w:rsidRPr="00FD7D88">
        <w:t>обеспечить</w:t>
      </w:r>
      <w:r w:rsidR="000613B2" w:rsidRPr="00FD7D88">
        <w:t xml:space="preserve"> </w:t>
      </w:r>
      <w:r w:rsidR="00B453B9" w:rsidRPr="00FD7D88">
        <w:t>дополнительный</w:t>
      </w:r>
      <w:r w:rsidR="000613B2" w:rsidRPr="00FD7D88">
        <w:t xml:space="preserve"> </w:t>
      </w:r>
      <w:r w:rsidR="00B453B9" w:rsidRPr="00FD7D88">
        <w:t>доход</w:t>
      </w:r>
      <w:r w:rsidR="000613B2" w:rsidRPr="00FD7D88">
        <w:t xml:space="preserve"> </w:t>
      </w:r>
      <w:r w:rsidR="00B453B9" w:rsidRPr="00FD7D88">
        <w:t>в</w:t>
      </w:r>
      <w:r w:rsidR="000613B2" w:rsidRPr="00FD7D88">
        <w:t xml:space="preserve"> </w:t>
      </w:r>
      <w:r w:rsidR="00B453B9" w:rsidRPr="00FD7D88">
        <w:t>будущем,</w:t>
      </w:r>
      <w:r w:rsidR="000613B2" w:rsidRPr="00FD7D88">
        <w:t xml:space="preserve"> </w:t>
      </w:r>
      <w:r w:rsidR="00B453B9" w:rsidRPr="00FD7D88">
        <w:t>а</w:t>
      </w:r>
      <w:r w:rsidR="000613B2" w:rsidRPr="00FD7D88">
        <w:t xml:space="preserve"> </w:t>
      </w:r>
      <w:r w:rsidR="00B453B9" w:rsidRPr="00FD7D88">
        <w:t>также</w:t>
      </w:r>
      <w:r w:rsidR="000613B2" w:rsidRPr="00FD7D88">
        <w:t xml:space="preserve"> </w:t>
      </w:r>
      <w:r w:rsidR="00B453B9" w:rsidRPr="00FD7D88">
        <w:t>создать</w:t>
      </w:r>
      <w:r w:rsidR="000613B2" w:rsidRPr="00FD7D88">
        <w:t xml:space="preserve"> </w:t>
      </w:r>
      <w:r w:rsidR="00B453B9" w:rsidRPr="00FD7D88">
        <w:t>подушку</w:t>
      </w:r>
      <w:r w:rsidR="000613B2" w:rsidRPr="00FD7D88">
        <w:t xml:space="preserve"> </w:t>
      </w:r>
      <w:r w:rsidR="00B453B9" w:rsidRPr="00FD7D88">
        <w:t>безопасности</w:t>
      </w:r>
      <w:r w:rsidR="000613B2" w:rsidRPr="00FD7D88">
        <w:t xml:space="preserve"> </w:t>
      </w:r>
      <w:r w:rsidR="00B453B9" w:rsidRPr="00FD7D88">
        <w:t>на</w:t>
      </w:r>
      <w:r w:rsidR="000613B2" w:rsidRPr="00FD7D88">
        <w:t xml:space="preserve"> </w:t>
      </w:r>
      <w:r w:rsidR="00B453B9" w:rsidRPr="00FD7D88">
        <w:t>случаи</w:t>
      </w:r>
      <w:r w:rsidR="00B453B9" w:rsidRPr="00FD7D88">
        <w:rPr>
          <w:rFonts w:ascii="Cambria Math" w:hAnsi="Cambria Math" w:cs="Cambria Math"/>
        </w:rPr>
        <w:t>̆</w:t>
      </w:r>
      <w:r w:rsidR="000613B2" w:rsidRPr="00FD7D88">
        <w:t xml:space="preserve"> </w:t>
      </w:r>
      <w:r w:rsidR="00B453B9" w:rsidRPr="00FD7D88">
        <w:t>непредвиденных</w:t>
      </w:r>
      <w:r w:rsidR="000613B2" w:rsidRPr="00FD7D88">
        <w:t xml:space="preserve"> </w:t>
      </w:r>
      <w:r w:rsidR="00B453B9" w:rsidRPr="00FD7D88">
        <w:t>жизненных</w:t>
      </w:r>
      <w:r w:rsidR="000613B2" w:rsidRPr="00FD7D88">
        <w:t xml:space="preserve"> </w:t>
      </w:r>
      <w:r w:rsidR="00B453B9" w:rsidRPr="00FD7D88">
        <w:t>ситуации</w:t>
      </w:r>
      <w:r w:rsidR="00B453B9" w:rsidRPr="00FD7D88">
        <w:rPr>
          <w:rFonts w:ascii="Cambria Math" w:hAnsi="Cambria Math" w:cs="Cambria Math"/>
        </w:rPr>
        <w:t>̆</w:t>
      </w:r>
      <w:r w:rsidR="00B453B9" w:rsidRPr="00FD7D88">
        <w:t>.</w:t>
      </w:r>
      <w:r w:rsidR="000613B2" w:rsidRPr="00FD7D88">
        <w:t xml:space="preserve"> </w:t>
      </w:r>
      <w:r w:rsidR="00B453B9" w:rsidRPr="00FD7D88">
        <w:t>Программу</w:t>
      </w:r>
      <w:r w:rsidR="000613B2" w:rsidRPr="00FD7D88">
        <w:t xml:space="preserve"> </w:t>
      </w:r>
      <w:r w:rsidR="00B453B9" w:rsidRPr="00FD7D88">
        <w:t>реализуют</w:t>
      </w:r>
      <w:r w:rsidR="000613B2" w:rsidRPr="00FD7D88">
        <w:t xml:space="preserve"> </w:t>
      </w:r>
      <w:r w:rsidR="00B453B9" w:rsidRPr="00FD7D88">
        <w:t>негосударственные</w:t>
      </w:r>
      <w:r w:rsidR="000613B2" w:rsidRPr="00FD7D88">
        <w:t xml:space="preserve"> </w:t>
      </w:r>
      <w:r w:rsidR="00B453B9" w:rsidRPr="00FD7D88">
        <w:t>пенсионные</w:t>
      </w:r>
      <w:r w:rsidR="000613B2" w:rsidRPr="00FD7D88">
        <w:t xml:space="preserve"> </w:t>
      </w:r>
      <w:r w:rsidR="00B453B9" w:rsidRPr="00FD7D88">
        <w:t>фонды</w:t>
      </w:r>
      <w:r w:rsidR="000613B2" w:rsidRPr="00FD7D88">
        <w:t xml:space="preserve"> </w:t>
      </w:r>
      <w:r w:rsidR="00B453B9" w:rsidRPr="00FD7D88">
        <w:t>(НПФ),</w:t>
      </w:r>
      <w:r w:rsidR="000613B2" w:rsidRPr="00FD7D88">
        <w:t xml:space="preserve"> </w:t>
      </w:r>
      <w:r w:rsidR="00B453B9" w:rsidRPr="00FD7D88">
        <w:t>а</w:t>
      </w:r>
      <w:r w:rsidR="000613B2" w:rsidRPr="00FD7D88">
        <w:t xml:space="preserve"> </w:t>
      </w:r>
      <w:r w:rsidR="00B453B9" w:rsidRPr="00FD7D88">
        <w:t>государство</w:t>
      </w:r>
      <w:r w:rsidR="000613B2" w:rsidRPr="00FD7D88">
        <w:t xml:space="preserve"> </w:t>
      </w:r>
      <w:r w:rsidR="00B453B9" w:rsidRPr="00FD7D88">
        <w:t>предоставляет</w:t>
      </w:r>
      <w:r w:rsidR="000613B2" w:rsidRPr="00FD7D88">
        <w:t xml:space="preserve"> </w:t>
      </w:r>
      <w:r w:rsidR="00B453B9" w:rsidRPr="00FD7D88">
        <w:t>софинансирование</w:t>
      </w:r>
      <w:r w:rsidR="000613B2" w:rsidRPr="00FD7D88">
        <w:t xml:space="preserve"> </w:t>
      </w:r>
      <w:r w:rsidR="00B453B9" w:rsidRPr="00FD7D88">
        <w:t>взносов</w:t>
      </w:r>
      <w:r w:rsidR="000613B2" w:rsidRPr="00FD7D88">
        <w:t xml:space="preserve"> </w:t>
      </w:r>
      <w:r w:rsidR="00B453B9" w:rsidRPr="00FD7D88">
        <w:t>граждан</w:t>
      </w:r>
      <w:r w:rsidR="000613B2" w:rsidRPr="00FD7D88">
        <w:t xml:space="preserve"> </w:t>
      </w:r>
      <w:r w:rsidR="00B453B9" w:rsidRPr="00FD7D88">
        <w:t>и</w:t>
      </w:r>
      <w:r w:rsidR="000613B2" w:rsidRPr="00FD7D88">
        <w:t xml:space="preserve"> </w:t>
      </w:r>
      <w:r w:rsidR="00B453B9" w:rsidRPr="00FD7D88">
        <w:t>гарантирует</w:t>
      </w:r>
      <w:r w:rsidR="000613B2" w:rsidRPr="00FD7D88">
        <w:t xml:space="preserve"> </w:t>
      </w:r>
      <w:r w:rsidR="00B453B9" w:rsidRPr="00FD7D88">
        <w:t>сохранность</w:t>
      </w:r>
      <w:r w:rsidR="000613B2" w:rsidRPr="00FD7D88">
        <w:t xml:space="preserve"> </w:t>
      </w:r>
      <w:r w:rsidR="00B453B9" w:rsidRPr="00FD7D88">
        <w:t>накоплений.</w:t>
      </w:r>
      <w:r w:rsidR="000613B2" w:rsidRPr="00FD7D88">
        <w:t xml:space="preserve"> </w:t>
      </w:r>
      <w:r w:rsidR="00B453B9" w:rsidRPr="00FD7D88">
        <w:t>С</w:t>
      </w:r>
      <w:r w:rsidR="000613B2" w:rsidRPr="00FD7D88">
        <w:t xml:space="preserve"> </w:t>
      </w:r>
      <w:r w:rsidR="00B453B9" w:rsidRPr="00FD7D88">
        <w:t>января</w:t>
      </w:r>
      <w:r w:rsidR="000613B2" w:rsidRPr="00FD7D88">
        <w:t xml:space="preserve"> </w:t>
      </w:r>
      <w:r w:rsidR="00B453B9" w:rsidRPr="00FD7D88">
        <w:t>ею</w:t>
      </w:r>
      <w:r w:rsidR="000613B2" w:rsidRPr="00FD7D88">
        <w:t xml:space="preserve"> </w:t>
      </w:r>
      <w:r w:rsidR="00B453B9" w:rsidRPr="00FD7D88">
        <w:t>уже</w:t>
      </w:r>
      <w:r w:rsidR="000613B2" w:rsidRPr="00FD7D88">
        <w:t xml:space="preserve"> </w:t>
      </w:r>
      <w:r w:rsidR="00B453B9" w:rsidRPr="00FD7D88">
        <w:t>воспользовались</w:t>
      </w:r>
      <w:r w:rsidR="000613B2" w:rsidRPr="00FD7D88">
        <w:t xml:space="preserve"> </w:t>
      </w:r>
      <w:r w:rsidR="00B453B9" w:rsidRPr="00FD7D88">
        <w:t>около</w:t>
      </w:r>
      <w:r w:rsidR="000613B2" w:rsidRPr="00FD7D88">
        <w:t xml:space="preserve"> </w:t>
      </w:r>
      <w:r w:rsidR="00B453B9" w:rsidRPr="00FD7D88">
        <w:t>700</w:t>
      </w:r>
      <w:r w:rsidR="000613B2" w:rsidRPr="00FD7D88">
        <w:t xml:space="preserve"> </w:t>
      </w:r>
      <w:r w:rsidR="00B453B9" w:rsidRPr="00FD7D88">
        <w:t>тыс.</w:t>
      </w:r>
      <w:r w:rsidR="000613B2" w:rsidRPr="00FD7D88">
        <w:t xml:space="preserve"> </w:t>
      </w:r>
      <w:r w:rsidR="00B453B9" w:rsidRPr="00FD7D88">
        <w:t>человек</w:t>
      </w:r>
      <w:r w:rsidRPr="00FD7D88">
        <w:t>»</w:t>
      </w:r>
      <w:r w:rsidR="00B453B9" w:rsidRPr="00FD7D88">
        <w:t>,</w:t>
      </w:r>
      <w:r w:rsidR="000613B2" w:rsidRPr="00FD7D88">
        <w:t xml:space="preserve"> - </w:t>
      </w:r>
      <w:r w:rsidR="00B453B9" w:rsidRPr="00FD7D88">
        <w:t>говорится</w:t>
      </w:r>
      <w:r w:rsidR="000613B2" w:rsidRPr="00FD7D88">
        <w:t xml:space="preserve"> </w:t>
      </w:r>
      <w:r w:rsidR="00B453B9" w:rsidRPr="00FD7D88">
        <w:t>в</w:t>
      </w:r>
      <w:r w:rsidR="000613B2" w:rsidRPr="00FD7D88">
        <w:t xml:space="preserve"> </w:t>
      </w:r>
      <w:r w:rsidR="00B453B9" w:rsidRPr="00FD7D88">
        <w:t>сообщении.</w:t>
      </w:r>
    </w:p>
    <w:p w14:paraId="71B7297E" w14:textId="77777777" w:rsidR="00B453B9" w:rsidRPr="00FD7D88" w:rsidRDefault="00B453B9" w:rsidP="00B453B9">
      <w:r w:rsidRPr="00FD7D88">
        <w:t>Для</w:t>
      </w:r>
      <w:r w:rsidR="000613B2" w:rsidRPr="00FD7D88">
        <w:t xml:space="preserve"> </w:t>
      </w:r>
      <w:r w:rsidRPr="00FD7D88">
        <w:t>участия</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необходимо</w:t>
      </w:r>
      <w:r w:rsidR="000613B2" w:rsidRPr="00FD7D88">
        <w:t xml:space="preserve"> </w:t>
      </w:r>
      <w:r w:rsidRPr="00FD7D88">
        <w:t>заключить</w:t>
      </w:r>
      <w:r w:rsidR="000613B2" w:rsidRPr="00FD7D88">
        <w:t xml:space="preserve"> </w:t>
      </w:r>
      <w:r w:rsidRPr="00FD7D88">
        <w:t>договор</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с</w:t>
      </w:r>
      <w:r w:rsidR="000613B2" w:rsidRPr="00FD7D88">
        <w:t xml:space="preserve"> </w:t>
      </w:r>
      <w:r w:rsidRPr="00FD7D88">
        <w:t>одним</w:t>
      </w:r>
      <w:r w:rsidR="000613B2" w:rsidRPr="00FD7D88">
        <w:t xml:space="preserve"> </w:t>
      </w:r>
      <w:r w:rsidRPr="00FD7D88">
        <w:t>из</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r w:rsidR="000613B2" w:rsidRPr="00FD7D88">
        <w:t xml:space="preserve"> - </w:t>
      </w:r>
      <w:r w:rsidRPr="00FD7D88">
        <w:t>операторов</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и</w:t>
      </w:r>
      <w:r w:rsidR="000613B2" w:rsidRPr="00FD7D88">
        <w:t xml:space="preserve"> </w:t>
      </w:r>
      <w:r w:rsidRPr="00FD7D88">
        <w:t>внести</w:t>
      </w:r>
      <w:r w:rsidR="000613B2" w:rsidRPr="00FD7D88">
        <w:t xml:space="preserve"> </w:t>
      </w:r>
      <w:r w:rsidRPr="00FD7D88">
        <w:t>первоначальный</w:t>
      </w:r>
      <w:r w:rsidR="000613B2" w:rsidRPr="00FD7D88">
        <w:t xml:space="preserve"> </w:t>
      </w:r>
      <w:r w:rsidRPr="00FD7D88">
        <w:t>взнос.</w:t>
      </w:r>
      <w:r w:rsidR="000613B2" w:rsidRPr="00FD7D88">
        <w:t xml:space="preserve"> </w:t>
      </w:r>
      <w:r w:rsidRPr="00FD7D88">
        <w:t>Его</w:t>
      </w:r>
      <w:r w:rsidR="000613B2" w:rsidRPr="00FD7D88">
        <w:t xml:space="preserve"> </w:t>
      </w:r>
      <w:r w:rsidRPr="00FD7D88">
        <w:t>минимальный</w:t>
      </w:r>
      <w:r w:rsidR="000613B2" w:rsidRPr="00FD7D88">
        <w:t xml:space="preserve"> </w:t>
      </w:r>
      <w:r w:rsidRPr="00FD7D88">
        <w:t>размер</w:t>
      </w:r>
      <w:r w:rsidR="000613B2" w:rsidRPr="00FD7D88">
        <w:t xml:space="preserve"> </w:t>
      </w:r>
      <w:r w:rsidRPr="00FD7D88">
        <w:t>может</w:t>
      </w:r>
      <w:r w:rsidR="000613B2" w:rsidRPr="00FD7D88">
        <w:t xml:space="preserve"> </w:t>
      </w:r>
      <w:r w:rsidRPr="00FD7D88">
        <w:t>быть</w:t>
      </w:r>
      <w:r w:rsidR="000613B2" w:rsidRPr="00FD7D88">
        <w:t xml:space="preserve"> </w:t>
      </w:r>
      <w:r w:rsidRPr="00FD7D88">
        <w:t>установлен</w:t>
      </w:r>
      <w:r w:rsidR="000613B2" w:rsidRPr="00FD7D88">
        <w:t xml:space="preserve"> </w:t>
      </w:r>
      <w:r w:rsidRPr="00FD7D88">
        <w:t>НПФ,</w:t>
      </w:r>
      <w:r w:rsidR="000613B2" w:rsidRPr="00FD7D88">
        <w:t xml:space="preserve"> </w:t>
      </w:r>
      <w:r w:rsidRPr="00FD7D88">
        <w:t>но,</w:t>
      </w:r>
      <w:r w:rsidR="000613B2" w:rsidRPr="00FD7D88">
        <w:t xml:space="preserve"> </w:t>
      </w:r>
      <w:r w:rsidRPr="00FD7D88">
        <w:t>как</w:t>
      </w:r>
      <w:r w:rsidR="000613B2" w:rsidRPr="00FD7D88">
        <w:t xml:space="preserve"> </w:t>
      </w:r>
      <w:r w:rsidRPr="00FD7D88">
        <w:t>правило,</w:t>
      </w:r>
      <w:r w:rsidR="000613B2" w:rsidRPr="00FD7D88">
        <w:t xml:space="preserve"> </w:t>
      </w:r>
      <w:r w:rsidRPr="00FD7D88">
        <w:t>не</w:t>
      </w:r>
      <w:r w:rsidR="000613B2" w:rsidRPr="00FD7D88">
        <w:t xml:space="preserve"> </w:t>
      </w:r>
      <w:r w:rsidRPr="00FD7D88">
        <w:t>превышает</w:t>
      </w:r>
      <w:r w:rsidR="000613B2" w:rsidRPr="00FD7D88">
        <w:t xml:space="preserve"> </w:t>
      </w:r>
      <w:r w:rsidRPr="00FD7D88">
        <w:t>нескольких</w:t>
      </w:r>
      <w:r w:rsidR="000613B2" w:rsidRPr="00FD7D88">
        <w:t xml:space="preserve"> </w:t>
      </w:r>
      <w:r w:rsidRPr="00FD7D88">
        <w:t>тыс.</w:t>
      </w:r>
      <w:r w:rsidR="000613B2" w:rsidRPr="00FD7D88">
        <w:t xml:space="preserve"> </w:t>
      </w:r>
      <w:r w:rsidRPr="00FD7D88">
        <w:t>руб.</w:t>
      </w:r>
    </w:p>
    <w:p w14:paraId="1ABFB585" w14:textId="77777777" w:rsidR="00B453B9" w:rsidRPr="00FD7D88" w:rsidRDefault="00B453B9" w:rsidP="00B453B9">
      <w:r w:rsidRPr="00FD7D88">
        <w:t>Отмечается,</w:t>
      </w:r>
      <w:r w:rsidR="000613B2" w:rsidRPr="00FD7D88">
        <w:t xml:space="preserve"> </w:t>
      </w:r>
      <w:r w:rsidRPr="00FD7D88">
        <w:t>что</w:t>
      </w:r>
      <w:r w:rsidR="000613B2" w:rsidRPr="00FD7D88">
        <w:t xml:space="preserve"> </w:t>
      </w:r>
      <w:r w:rsidRPr="00FD7D88">
        <w:t>участники</w:t>
      </w:r>
      <w:r w:rsidR="000613B2" w:rsidRPr="00FD7D88">
        <w:t xml:space="preserve"> </w:t>
      </w:r>
      <w:r w:rsidRPr="00FD7D88">
        <w:t>программы</w:t>
      </w:r>
      <w:r w:rsidR="000613B2" w:rsidRPr="00FD7D88">
        <w:t xml:space="preserve"> </w:t>
      </w:r>
      <w:r w:rsidRPr="00FD7D88">
        <w:t>могут</w:t>
      </w:r>
      <w:r w:rsidR="000613B2" w:rsidRPr="00FD7D88">
        <w:t xml:space="preserve"> </w:t>
      </w:r>
      <w:r w:rsidRPr="00FD7D88">
        <w:t>вносить</w:t>
      </w:r>
      <w:r w:rsidR="000613B2" w:rsidRPr="00FD7D88">
        <w:t xml:space="preserve"> </w:t>
      </w:r>
      <w:r w:rsidRPr="00FD7D88">
        <w:t>деньги</w:t>
      </w:r>
      <w:r w:rsidR="000613B2" w:rsidRPr="00FD7D88">
        <w:t xml:space="preserve"> </w:t>
      </w:r>
      <w:r w:rsidRPr="00FD7D88">
        <w:t>на</w:t>
      </w:r>
      <w:r w:rsidR="000613B2" w:rsidRPr="00FD7D88">
        <w:t xml:space="preserve"> </w:t>
      </w:r>
      <w:r w:rsidRPr="00FD7D88">
        <w:t>свой</w:t>
      </w:r>
      <w:r w:rsidR="000613B2" w:rsidRPr="00FD7D88">
        <w:t xml:space="preserve"> </w:t>
      </w:r>
      <w:r w:rsidRPr="00FD7D88">
        <w:t>счет</w:t>
      </w:r>
      <w:r w:rsidR="000613B2" w:rsidRPr="00FD7D88">
        <w:t xml:space="preserve"> </w:t>
      </w:r>
      <w:r w:rsidRPr="00FD7D88">
        <w:t>в</w:t>
      </w:r>
      <w:r w:rsidR="000613B2" w:rsidRPr="00FD7D88">
        <w:t xml:space="preserve"> </w:t>
      </w:r>
      <w:r w:rsidRPr="00FD7D88">
        <w:t>любое</w:t>
      </w:r>
      <w:r w:rsidR="000613B2" w:rsidRPr="00FD7D88">
        <w:t xml:space="preserve"> </w:t>
      </w:r>
      <w:r w:rsidRPr="00FD7D88">
        <w:t>удобное</w:t>
      </w:r>
      <w:r w:rsidR="000613B2" w:rsidRPr="00FD7D88">
        <w:t xml:space="preserve"> </w:t>
      </w:r>
      <w:r w:rsidRPr="00FD7D88">
        <w:t>время</w:t>
      </w:r>
      <w:r w:rsidR="000613B2" w:rsidRPr="00FD7D88">
        <w:t xml:space="preserve"> </w:t>
      </w:r>
      <w:r w:rsidRPr="00FD7D88">
        <w:t>и</w:t>
      </w:r>
      <w:r w:rsidR="000613B2" w:rsidRPr="00FD7D88">
        <w:t xml:space="preserve"> </w:t>
      </w:r>
      <w:r w:rsidRPr="00FD7D88">
        <w:t>в</w:t>
      </w:r>
      <w:r w:rsidR="000613B2" w:rsidRPr="00FD7D88">
        <w:t xml:space="preserve"> </w:t>
      </w:r>
      <w:r w:rsidRPr="00FD7D88">
        <w:t>любом</w:t>
      </w:r>
      <w:r w:rsidR="000613B2" w:rsidRPr="00FD7D88">
        <w:t xml:space="preserve"> </w:t>
      </w:r>
      <w:r w:rsidRPr="00FD7D88">
        <w:t>размере.</w:t>
      </w:r>
      <w:r w:rsidR="000613B2" w:rsidRPr="00FD7D88">
        <w:t xml:space="preserve"> </w:t>
      </w:r>
      <w:r w:rsidRPr="00FD7D88">
        <w:t>Например,</w:t>
      </w:r>
      <w:r w:rsidR="000613B2" w:rsidRPr="00FD7D88">
        <w:t xml:space="preserve"> </w:t>
      </w:r>
      <w:r w:rsidRPr="00FD7D88">
        <w:t>ежемесячно</w:t>
      </w:r>
      <w:r w:rsidR="000613B2" w:rsidRPr="00FD7D88">
        <w:t xml:space="preserve"> </w:t>
      </w:r>
      <w:r w:rsidRPr="00FD7D88">
        <w:t>перечислять</w:t>
      </w:r>
      <w:r w:rsidR="000613B2" w:rsidRPr="00FD7D88">
        <w:t xml:space="preserve"> </w:t>
      </w:r>
      <w:r w:rsidRPr="00FD7D88">
        <w:t>часть</w:t>
      </w:r>
      <w:r w:rsidR="000613B2" w:rsidRPr="00FD7D88">
        <w:t xml:space="preserve"> </w:t>
      </w:r>
      <w:r w:rsidRPr="00FD7D88">
        <w:t>заработной</w:t>
      </w:r>
      <w:r w:rsidR="000613B2" w:rsidRPr="00FD7D88">
        <w:t xml:space="preserve"> </w:t>
      </w:r>
      <w:r w:rsidRPr="00FD7D88">
        <w:t>платы</w:t>
      </w:r>
      <w:r w:rsidR="000613B2" w:rsidRPr="00FD7D88">
        <w:t xml:space="preserve"> </w:t>
      </w:r>
      <w:r w:rsidRPr="00FD7D88">
        <w:t>или</w:t>
      </w:r>
      <w:r w:rsidR="000613B2" w:rsidRPr="00FD7D88">
        <w:t xml:space="preserve"> </w:t>
      </w:r>
      <w:r w:rsidRPr="00FD7D88">
        <w:t>направлять</w:t>
      </w:r>
      <w:r w:rsidR="000613B2" w:rsidRPr="00FD7D88">
        <w:t xml:space="preserve"> </w:t>
      </w:r>
      <w:r w:rsidRPr="00FD7D88">
        <w:t>на</w:t>
      </w:r>
      <w:r w:rsidR="000613B2" w:rsidRPr="00FD7D88">
        <w:t xml:space="preserve"> </w:t>
      </w:r>
      <w:r w:rsidRPr="00FD7D88">
        <w:t>формирование</w:t>
      </w:r>
      <w:r w:rsidR="000613B2" w:rsidRPr="00FD7D88">
        <w:t xml:space="preserve"> </w:t>
      </w:r>
      <w:r w:rsidRPr="00FD7D88">
        <w:t>сбережений</w:t>
      </w:r>
      <w:r w:rsidR="000613B2" w:rsidRPr="00FD7D88">
        <w:t xml:space="preserve"> </w:t>
      </w:r>
      <w:r w:rsidRPr="00FD7D88">
        <w:t>дополнительные</w:t>
      </w:r>
      <w:r w:rsidR="000613B2" w:rsidRPr="00FD7D88">
        <w:t xml:space="preserve"> </w:t>
      </w:r>
      <w:r w:rsidRPr="00FD7D88">
        <w:t>доходы.</w:t>
      </w:r>
    </w:p>
    <w:p w14:paraId="47A374C6" w14:textId="77777777" w:rsidR="00B453B9" w:rsidRPr="00FD7D88" w:rsidRDefault="00000000" w:rsidP="00B453B9">
      <w:hyperlink r:id="rId22" w:history="1">
        <w:r w:rsidR="00B453B9" w:rsidRPr="00FD7D88">
          <w:rPr>
            <w:rStyle w:val="a3"/>
          </w:rPr>
          <w:t>https://www.mskagency.ru/materials/3399059</w:t>
        </w:r>
      </w:hyperlink>
      <w:r w:rsidR="000613B2" w:rsidRPr="00FD7D88">
        <w:t xml:space="preserve"> </w:t>
      </w:r>
    </w:p>
    <w:p w14:paraId="64C3B861" w14:textId="77777777" w:rsidR="00CD68E2" w:rsidRPr="00FD7D88" w:rsidRDefault="00E64DE5" w:rsidP="00CD68E2">
      <w:pPr>
        <w:pStyle w:val="2"/>
      </w:pPr>
      <w:bookmarkStart w:id="69" w:name="_Toc171578219"/>
      <w:bookmarkEnd w:id="66"/>
      <w:r w:rsidRPr="00FD7D88">
        <w:t>Городской</w:t>
      </w:r>
      <w:r w:rsidR="000613B2" w:rsidRPr="00FD7D88">
        <w:t xml:space="preserve"> </w:t>
      </w:r>
      <w:r w:rsidRPr="00FD7D88">
        <w:t>портал</w:t>
      </w:r>
      <w:r w:rsidR="000613B2" w:rsidRPr="00FD7D88">
        <w:t xml:space="preserve"> </w:t>
      </w:r>
      <w:r w:rsidR="00F835CF" w:rsidRPr="00FD7D88">
        <w:t>-</w:t>
      </w:r>
      <w:r w:rsidR="000613B2" w:rsidRPr="00FD7D88">
        <w:t xml:space="preserve"> </w:t>
      </w:r>
      <w:r w:rsidR="00F835CF" w:rsidRPr="00FD7D88">
        <w:t>Москва,</w:t>
      </w:r>
      <w:r w:rsidR="000613B2" w:rsidRPr="00FD7D88">
        <w:t xml:space="preserve"> </w:t>
      </w:r>
      <w:r w:rsidR="00F835CF" w:rsidRPr="00FD7D88">
        <w:t>10.07.2024,</w:t>
      </w:r>
      <w:r w:rsidR="000613B2" w:rsidRPr="00FD7D88">
        <w:t xml:space="preserve"> </w:t>
      </w:r>
      <w:r w:rsidR="00F835CF" w:rsidRPr="00FD7D88">
        <w:t>Вклад</w:t>
      </w:r>
      <w:r w:rsidR="000613B2" w:rsidRPr="00FD7D88">
        <w:t xml:space="preserve"> </w:t>
      </w:r>
      <w:r w:rsidR="00F835CF" w:rsidRPr="00FD7D88">
        <w:t>в</w:t>
      </w:r>
      <w:r w:rsidR="000613B2" w:rsidRPr="00FD7D88">
        <w:t xml:space="preserve"> </w:t>
      </w:r>
      <w:r w:rsidR="00F835CF" w:rsidRPr="00FD7D88">
        <w:t>будущее.</w:t>
      </w:r>
      <w:r w:rsidR="000613B2" w:rsidRPr="00FD7D88">
        <w:t xml:space="preserve"> </w:t>
      </w:r>
      <w:r w:rsidR="00F835CF" w:rsidRPr="00FD7D88">
        <w:t>К</w:t>
      </w:r>
      <w:r w:rsidR="00CD68E2" w:rsidRPr="00FD7D88">
        <w:t>ак</w:t>
      </w:r>
      <w:r w:rsidR="000613B2" w:rsidRPr="00FD7D88">
        <w:t xml:space="preserve"> </w:t>
      </w:r>
      <w:r w:rsidR="00CD68E2" w:rsidRPr="00FD7D88">
        <w:t>накопить</w:t>
      </w:r>
      <w:r w:rsidR="000613B2" w:rsidRPr="00FD7D88">
        <w:t xml:space="preserve"> </w:t>
      </w:r>
      <w:r w:rsidR="00CD68E2" w:rsidRPr="00FD7D88">
        <w:t>с</w:t>
      </w:r>
      <w:r w:rsidR="000613B2" w:rsidRPr="00FD7D88">
        <w:t xml:space="preserve"> </w:t>
      </w:r>
      <w:r w:rsidR="00CD68E2" w:rsidRPr="00FD7D88">
        <w:t>программой</w:t>
      </w:r>
      <w:r w:rsidR="000613B2" w:rsidRPr="00FD7D88">
        <w:t xml:space="preserve"> </w:t>
      </w:r>
      <w:r w:rsidR="00CD68E2" w:rsidRPr="00FD7D88">
        <w:t>долгосрочных</w:t>
      </w:r>
      <w:r w:rsidR="000613B2" w:rsidRPr="00FD7D88">
        <w:t xml:space="preserve"> </w:t>
      </w:r>
      <w:r w:rsidR="00CD68E2" w:rsidRPr="00FD7D88">
        <w:t>сбережений</w:t>
      </w:r>
      <w:bookmarkEnd w:id="69"/>
    </w:p>
    <w:p w14:paraId="43854305" w14:textId="77777777" w:rsidR="00CD68E2" w:rsidRPr="00FD7D88" w:rsidRDefault="00CD68E2" w:rsidP="00F92A01">
      <w:pPr>
        <w:pStyle w:val="3"/>
      </w:pPr>
      <w:bookmarkStart w:id="70" w:name="_Toc171578220"/>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 </w:t>
      </w:r>
      <w:r w:rsidRPr="00FD7D88">
        <w:t>это</w:t>
      </w:r>
      <w:r w:rsidR="000613B2" w:rsidRPr="00FD7D88">
        <w:t xml:space="preserve"> </w:t>
      </w:r>
      <w:r w:rsidRPr="00FD7D88">
        <w:t>новый</w:t>
      </w:r>
      <w:r w:rsidR="000613B2" w:rsidRPr="00FD7D88">
        <w:t xml:space="preserve"> </w:t>
      </w:r>
      <w:r w:rsidRPr="00FD7D88">
        <w:t>инструмент,</w:t>
      </w:r>
      <w:r w:rsidR="000613B2" w:rsidRPr="00FD7D88">
        <w:t xml:space="preserve"> </w:t>
      </w:r>
      <w:r w:rsidRPr="00FD7D88">
        <w:t>позволяющий</w:t>
      </w:r>
      <w:r w:rsidR="000613B2" w:rsidRPr="00FD7D88">
        <w:t xml:space="preserve"> </w:t>
      </w:r>
      <w:r w:rsidRPr="00FD7D88">
        <w:t>получать</w:t>
      </w:r>
      <w:r w:rsidR="000613B2" w:rsidRPr="00FD7D88">
        <w:t xml:space="preserve"> </w:t>
      </w:r>
      <w:r w:rsidRPr="00FD7D88">
        <w:t>дополнительный</w:t>
      </w:r>
      <w:r w:rsidR="000613B2" w:rsidRPr="00FD7D88">
        <w:t xml:space="preserve"> </w:t>
      </w:r>
      <w:r w:rsidRPr="00FD7D88">
        <w:t>доход</w:t>
      </w:r>
      <w:r w:rsidR="000613B2" w:rsidRPr="00FD7D88">
        <w:t xml:space="preserve"> </w:t>
      </w:r>
      <w:r w:rsidRPr="00FD7D88">
        <w:t>в</w:t>
      </w:r>
      <w:r w:rsidR="000613B2" w:rsidRPr="00FD7D88">
        <w:t xml:space="preserve"> </w:t>
      </w:r>
      <w:r w:rsidRPr="00FD7D88">
        <w:t>будущем,</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создать</w:t>
      </w:r>
      <w:r w:rsidR="000613B2" w:rsidRPr="00FD7D88">
        <w:t xml:space="preserve"> </w:t>
      </w:r>
      <w:r w:rsidRPr="00FD7D88">
        <w:t>финансовую</w:t>
      </w:r>
      <w:r w:rsidR="000613B2" w:rsidRPr="00FD7D88">
        <w:t xml:space="preserve"> </w:t>
      </w:r>
      <w:r w:rsidRPr="00FD7D88">
        <w:t>подушку</w:t>
      </w:r>
      <w:r w:rsidR="000613B2" w:rsidRPr="00FD7D88">
        <w:t xml:space="preserve"> </w:t>
      </w:r>
      <w:r w:rsidRPr="00FD7D88">
        <w:t>безопасности</w:t>
      </w:r>
      <w:r w:rsidR="000613B2" w:rsidRPr="00FD7D88">
        <w:t xml:space="preserve"> </w:t>
      </w:r>
      <w:r w:rsidRPr="00FD7D88">
        <w:t>на</w:t>
      </w:r>
      <w:r w:rsidR="000613B2" w:rsidRPr="00FD7D88">
        <w:t xml:space="preserve"> </w:t>
      </w:r>
      <w:r w:rsidRPr="00FD7D88">
        <w:t>случаи</w:t>
      </w:r>
      <w:r w:rsidRPr="00FD7D88">
        <w:rPr>
          <w:rFonts w:ascii="Cambria Math" w:hAnsi="Cambria Math" w:cs="Cambria Math"/>
        </w:rPr>
        <w:t>̆</w:t>
      </w:r>
      <w:r w:rsidR="000613B2" w:rsidRPr="00FD7D88">
        <w:t xml:space="preserve"> </w:t>
      </w:r>
      <w:r w:rsidRPr="00FD7D88">
        <w:t>сложных</w:t>
      </w:r>
      <w:r w:rsidR="000613B2" w:rsidRPr="00FD7D88">
        <w:t xml:space="preserve"> </w:t>
      </w:r>
      <w:r w:rsidRPr="00FD7D88">
        <w:t>жизненных</w:t>
      </w:r>
      <w:r w:rsidR="000613B2" w:rsidRPr="00FD7D88">
        <w:t xml:space="preserve"> </w:t>
      </w:r>
      <w:r w:rsidRPr="00FD7D88">
        <w:t>ситуации</w:t>
      </w:r>
      <w:r w:rsidRPr="00FD7D88">
        <w:rPr>
          <w:rFonts w:ascii="Cambria Math" w:hAnsi="Cambria Math" w:cs="Cambria Math"/>
        </w:rPr>
        <w:t>̆</w:t>
      </w:r>
      <w:r w:rsidRPr="00FD7D88">
        <w:t>.</w:t>
      </w:r>
      <w:bookmarkEnd w:id="70"/>
    </w:p>
    <w:p w14:paraId="6A68F23A" w14:textId="77777777" w:rsidR="00CD68E2" w:rsidRPr="00FD7D88" w:rsidRDefault="00CD68E2" w:rsidP="00CD68E2">
      <w:r w:rsidRPr="00FD7D88">
        <w:t>Многие</w:t>
      </w:r>
      <w:r w:rsidR="000613B2" w:rsidRPr="00FD7D88">
        <w:t xml:space="preserve"> </w:t>
      </w:r>
      <w:r w:rsidRPr="00FD7D88">
        <w:t>хотя</w:t>
      </w:r>
      <w:r w:rsidR="000613B2" w:rsidRPr="00FD7D88">
        <w:t xml:space="preserve"> </w:t>
      </w:r>
      <w:r w:rsidRPr="00FD7D88">
        <w:t>бы</w:t>
      </w:r>
      <w:r w:rsidR="000613B2" w:rsidRPr="00FD7D88">
        <w:t xml:space="preserve"> </w:t>
      </w:r>
      <w:r w:rsidRPr="00FD7D88">
        <w:t>раз</w:t>
      </w:r>
      <w:r w:rsidR="000613B2" w:rsidRPr="00FD7D88">
        <w:t xml:space="preserve"> </w:t>
      </w:r>
      <w:r w:rsidRPr="00FD7D88">
        <w:t>задумывались</w:t>
      </w:r>
      <w:r w:rsidR="000613B2" w:rsidRPr="00FD7D88">
        <w:t xml:space="preserve"> </w:t>
      </w:r>
      <w:r w:rsidRPr="00FD7D88">
        <w:t>о</w:t>
      </w:r>
      <w:r w:rsidR="000613B2" w:rsidRPr="00FD7D88">
        <w:t xml:space="preserve"> </w:t>
      </w:r>
      <w:r w:rsidRPr="00FD7D88">
        <w:t>том,</w:t>
      </w:r>
      <w:r w:rsidR="000613B2" w:rsidRPr="00FD7D88">
        <w:t xml:space="preserve"> </w:t>
      </w:r>
      <w:r w:rsidRPr="00FD7D88">
        <w:t>что</w:t>
      </w:r>
      <w:r w:rsidR="000613B2" w:rsidRPr="00FD7D88">
        <w:t xml:space="preserve"> </w:t>
      </w:r>
      <w:r w:rsidRPr="00FD7D88">
        <w:t>довольно</w:t>
      </w:r>
      <w:r w:rsidR="000613B2" w:rsidRPr="00FD7D88">
        <w:t xml:space="preserve"> </w:t>
      </w:r>
      <w:r w:rsidRPr="00FD7D88">
        <w:t>сложно</w:t>
      </w:r>
      <w:r w:rsidR="000613B2" w:rsidRPr="00FD7D88">
        <w:t xml:space="preserve"> </w:t>
      </w:r>
      <w:r w:rsidRPr="00FD7D88">
        <w:t>накопить</w:t>
      </w:r>
      <w:r w:rsidR="000613B2" w:rsidRPr="00FD7D88">
        <w:t xml:space="preserve"> </w:t>
      </w:r>
      <w:r w:rsidRPr="00FD7D88">
        <w:t>деньги</w:t>
      </w:r>
      <w:r w:rsidR="000613B2" w:rsidRPr="00FD7D88">
        <w:t xml:space="preserve"> </w:t>
      </w:r>
      <w:r w:rsidRPr="00FD7D88">
        <w:t>на</w:t>
      </w:r>
      <w:r w:rsidR="000613B2" w:rsidRPr="00FD7D88">
        <w:t xml:space="preserve"> </w:t>
      </w:r>
      <w:r w:rsidRPr="00FD7D88">
        <w:t>будущее,</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стояли</w:t>
      </w:r>
      <w:r w:rsidR="000613B2" w:rsidRPr="00FD7D88">
        <w:t xml:space="preserve"> </w:t>
      </w:r>
      <w:r w:rsidRPr="00FD7D88">
        <w:t>перед</w:t>
      </w:r>
      <w:r w:rsidR="000613B2" w:rsidRPr="00FD7D88">
        <w:t xml:space="preserve"> </w:t>
      </w:r>
      <w:r w:rsidRPr="00FD7D88">
        <w:t>выбором,</w:t>
      </w:r>
      <w:r w:rsidR="000613B2" w:rsidRPr="00FD7D88">
        <w:t xml:space="preserve"> </w:t>
      </w:r>
      <w:r w:rsidRPr="00FD7D88">
        <w:t>какой</w:t>
      </w:r>
      <w:r w:rsidR="000613B2" w:rsidRPr="00FD7D88">
        <w:t xml:space="preserve"> </w:t>
      </w:r>
      <w:r w:rsidRPr="00FD7D88">
        <w:t>способ</w:t>
      </w:r>
      <w:r w:rsidR="000613B2" w:rsidRPr="00FD7D88">
        <w:t xml:space="preserve"> </w:t>
      </w:r>
      <w:r w:rsidRPr="00FD7D88">
        <w:t>для</w:t>
      </w:r>
      <w:r w:rsidR="000613B2" w:rsidRPr="00FD7D88">
        <w:t xml:space="preserve"> </w:t>
      </w:r>
      <w:r w:rsidRPr="00FD7D88">
        <w:t>этого</w:t>
      </w:r>
      <w:r w:rsidR="000613B2" w:rsidRPr="00FD7D88">
        <w:t xml:space="preserve"> </w:t>
      </w:r>
      <w:r w:rsidRPr="00FD7D88">
        <w:t>подойдет.</w:t>
      </w:r>
      <w:r w:rsidR="000613B2" w:rsidRPr="00FD7D88">
        <w:t xml:space="preserve"> </w:t>
      </w:r>
      <w:r w:rsidRPr="00FD7D88">
        <w:t>С</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в</w:t>
      </w:r>
      <w:r w:rsidR="000613B2" w:rsidRPr="00FD7D88">
        <w:t xml:space="preserve"> </w:t>
      </w:r>
      <w:r w:rsidRPr="00FD7D88">
        <w:t>России</w:t>
      </w:r>
      <w:r w:rsidR="000613B2" w:rsidRPr="00FD7D88">
        <w:t xml:space="preserve"> </w:t>
      </w:r>
      <w:r w:rsidRPr="00FD7D88">
        <w:t>заработала</w:t>
      </w:r>
      <w:r w:rsidR="000613B2" w:rsidRPr="00FD7D88">
        <w:t xml:space="preserve"> </w:t>
      </w:r>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r w:rsidR="000613B2" w:rsidRPr="00FD7D88">
        <w:t xml:space="preserve"> </w:t>
      </w:r>
      <w:r w:rsidRPr="00FD7D88">
        <w:t>Этот</w:t>
      </w:r>
      <w:r w:rsidR="000613B2" w:rsidRPr="00FD7D88">
        <w:t xml:space="preserve"> </w:t>
      </w:r>
      <w:r w:rsidRPr="00FD7D88">
        <w:t>инструмент</w:t>
      </w:r>
      <w:r w:rsidR="000613B2" w:rsidRPr="00FD7D88">
        <w:t xml:space="preserve"> </w:t>
      </w:r>
      <w:r w:rsidRPr="00FD7D88">
        <w:t>позволяет</w:t>
      </w:r>
      <w:r w:rsidR="000613B2" w:rsidRPr="00FD7D88">
        <w:t xml:space="preserve"> </w:t>
      </w:r>
      <w:r w:rsidRPr="00FD7D88">
        <w:t>обеспечить</w:t>
      </w:r>
      <w:r w:rsidR="000613B2" w:rsidRPr="00FD7D88">
        <w:t xml:space="preserve"> </w:t>
      </w:r>
      <w:r w:rsidRPr="00FD7D88">
        <w:t>дополнительный</w:t>
      </w:r>
      <w:r w:rsidR="000613B2" w:rsidRPr="00FD7D88">
        <w:t xml:space="preserve"> </w:t>
      </w:r>
      <w:r w:rsidRPr="00FD7D88">
        <w:t>доход</w:t>
      </w:r>
      <w:r w:rsidR="000613B2" w:rsidRPr="00FD7D88">
        <w:t xml:space="preserve"> </w:t>
      </w:r>
      <w:r w:rsidRPr="00FD7D88">
        <w:t>в</w:t>
      </w:r>
      <w:r w:rsidR="000613B2" w:rsidRPr="00FD7D88">
        <w:t xml:space="preserve"> </w:t>
      </w:r>
      <w:r w:rsidRPr="00FD7D88">
        <w:t>будущем,</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создать</w:t>
      </w:r>
      <w:r w:rsidR="000613B2" w:rsidRPr="00FD7D88">
        <w:t xml:space="preserve"> </w:t>
      </w:r>
      <w:r w:rsidRPr="00FD7D88">
        <w:t>подушку</w:t>
      </w:r>
      <w:r w:rsidR="000613B2" w:rsidRPr="00FD7D88">
        <w:t xml:space="preserve"> </w:t>
      </w:r>
      <w:r w:rsidRPr="00FD7D88">
        <w:t>безопасности</w:t>
      </w:r>
      <w:r w:rsidR="000613B2" w:rsidRPr="00FD7D88">
        <w:t xml:space="preserve"> </w:t>
      </w:r>
      <w:r w:rsidRPr="00FD7D88">
        <w:t>на</w:t>
      </w:r>
      <w:r w:rsidR="000613B2" w:rsidRPr="00FD7D88">
        <w:t xml:space="preserve"> </w:t>
      </w:r>
      <w:r w:rsidRPr="00FD7D88">
        <w:t>случаи</w:t>
      </w:r>
      <w:r w:rsidRPr="00FD7D88">
        <w:rPr>
          <w:rFonts w:ascii="Cambria Math" w:hAnsi="Cambria Math" w:cs="Cambria Math"/>
        </w:rPr>
        <w:t>̆</w:t>
      </w:r>
      <w:r w:rsidR="000613B2" w:rsidRPr="00FD7D88">
        <w:t xml:space="preserve"> </w:t>
      </w:r>
      <w:r w:rsidRPr="00FD7D88">
        <w:t>непредвиденных</w:t>
      </w:r>
      <w:r w:rsidR="000613B2" w:rsidRPr="00FD7D88">
        <w:t xml:space="preserve"> </w:t>
      </w:r>
      <w:r w:rsidRPr="00FD7D88">
        <w:t>жизненных</w:t>
      </w:r>
      <w:r w:rsidR="000613B2" w:rsidRPr="00FD7D88">
        <w:t xml:space="preserve"> </w:t>
      </w:r>
      <w:r w:rsidRPr="00FD7D88">
        <w:t>ситуации</w:t>
      </w:r>
      <w:r w:rsidRPr="00FD7D88">
        <w:rPr>
          <w:rFonts w:ascii="Cambria Math" w:hAnsi="Cambria Math" w:cs="Cambria Math"/>
        </w:rPr>
        <w:t>̆</w:t>
      </w:r>
      <w:r w:rsidRPr="00FD7D88">
        <w:t>.</w:t>
      </w:r>
      <w:r w:rsidR="000613B2" w:rsidRPr="00FD7D88">
        <w:t xml:space="preserve"> </w:t>
      </w:r>
      <w:r w:rsidRPr="00FD7D88">
        <w:t>Программу</w:t>
      </w:r>
      <w:r w:rsidR="000613B2" w:rsidRPr="00FD7D88">
        <w:t xml:space="preserve"> </w:t>
      </w:r>
      <w:r w:rsidRPr="00FD7D88">
        <w:t>реализуют</w:t>
      </w:r>
      <w:r w:rsidR="000613B2" w:rsidRPr="00FD7D88">
        <w:t xml:space="preserve"> </w:t>
      </w:r>
      <w:r w:rsidRPr="00FD7D88">
        <w:t>негосударственные</w:t>
      </w:r>
      <w:r w:rsidR="000613B2" w:rsidRPr="00FD7D88">
        <w:t xml:space="preserve"> </w:t>
      </w:r>
      <w:r w:rsidRPr="00FD7D88">
        <w:t>пенсионные</w:t>
      </w:r>
      <w:r w:rsidR="000613B2" w:rsidRPr="00FD7D88">
        <w:t xml:space="preserve"> </w:t>
      </w:r>
      <w:r w:rsidRPr="00FD7D88">
        <w:t>фонды</w:t>
      </w:r>
      <w:r w:rsidR="000613B2" w:rsidRPr="00FD7D88">
        <w:t xml:space="preserve"> </w:t>
      </w:r>
      <w:r w:rsidRPr="00FD7D88">
        <w:t>(НПФ),</w:t>
      </w:r>
      <w:r w:rsidR="000613B2" w:rsidRPr="00FD7D88">
        <w:t xml:space="preserve"> </w:t>
      </w:r>
      <w:r w:rsidRPr="00FD7D88">
        <w:t>а</w:t>
      </w:r>
      <w:r w:rsidR="000613B2" w:rsidRPr="00FD7D88">
        <w:t xml:space="preserve"> </w:t>
      </w:r>
      <w:r w:rsidRPr="00FD7D88">
        <w:t>государство</w:t>
      </w:r>
      <w:r w:rsidR="000613B2" w:rsidRPr="00FD7D88">
        <w:t xml:space="preserve"> </w:t>
      </w:r>
      <w:r w:rsidRPr="00FD7D88">
        <w:t>предоставляет</w:t>
      </w:r>
      <w:r w:rsidR="000613B2" w:rsidRPr="00FD7D88">
        <w:t xml:space="preserve"> </w:t>
      </w:r>
      <w:r w:rsidRPr="00FD7D88">
        <w:t>софинансирование</w:t>
      </w:r>
      <w:r w:rsidR="000613B2" w:rsidRPr="00FD7D88">
        <w:t xml:space="preserve"> </w:t>
      </w:r>
      <w:r w:rsidRPr="00FD7D88">
        <w:t>взносов</w:t>
      </w:r>
      <w:r w:rsidR="000613B2" w:rsidRPr="00FD7D88">
        <w:t xml:space="preserve"> </w:t>
      </w:r>
      <w:r w:rsidRPr="00FD7D88">
        <w:t>граждан</w:t>
      </w:r>
      <w:r w:rsidR="000613B2" w:rsidRPr="00FD7D88">
        <w:t xml:space="preserve"> </w:t>
      </w:r>
      <w:r w:rsidRPr="00FD7D88">
        <w:t>и</w:t>
      </w:r>
      <w:r w:rsidR="000613B2" w:rsidRPr="00FD7D88">
        <w:t xml:space="preserve"> </w:t>
      </w:r>
      <w:r w:rsidRPr="00FD7D88">
        <w:t>гарантирует</w:t>
      </w:r>
      <w:r w:rsidR="000613B2" w:rsidRPr="00FD7D88">
        <w:t xml:space="preserve"> </w:t>
      </w:r>
      <w:r w:rsidRPr="00FD7D88">
        <w:t>сохранность</w:t>
      </w:r>
      <w:r w:rsidR="000613B2" w:rsidRPr="00FD7D88">
        <w:t xml:space="preserve"> </w:t>
      </w:r>
      <w:r w:rsidRPr="00FD7D88">
        <w:t>накоплений.</w:t>
      </w:r>
      <w:r w:rsidR="000613B2" w:rsidRPr="00FD7D88">
        <w:t xml:space="preserve"> </w:t>
      </w:r>
      <w:r w:rsidRPr="00FD7D88">
        <w:t>С</w:t>
      </w:r>
      <w:r w:rsidR="000613B2" w:rsidRPr="00FD7D88">
        <w:t xml:space="preserve"> </w:t>
      </w:r>
      <w:r w:rsidRPr="00FD7D88">
        <w:t>января</w:t>
      </w:r>
      <w:r w:rsidR="000613B2" w:rsidRPr="00FD7D88">
        <w:t xml:space="preserve"> </w:t>
      </w:r>
      <w:r w:rsidRPr="00FD7D88">
        <w:t>ею</w:t>
      </w:r>
      <w:r w:rsidR="000613B2" w:rsidRPr="00FD7D88">
        <w:t xml:space="preserve"> </w:t>
      </w:r>
      <w:r w:rsidRPr="00FD7D88">
        <w:t>уже</w:t>
      </w:r>
      <w:r w:rsidR="000613B2" w:rsidRPr="00FD7D88">
        <w:t xml:space="preserve"> </w:t>
      </w:r>
      <w:r w:rsidRPr="00FD7D88">
        <w:t>воспользовались</w:t>
      </w:r>
      <w:r w:rsidR="000613B2" w:rsidRPr="00FD7D88">
        <w:t xml:space="preserve"> </w:t>
      </w:r>
      <w:r w:rsidRPr="00FD7D88">
        <w:t>около</w:t>
      </w:r>
      <w:r w:rsidR="000613B2" w:rsidRPr="00FD7D88">
        <w:t xml:space="preserve"> </w:t>
      </w:r>
      <w:r w:rsidRPr="00FD7D88">
        <w:t>700</w:t>
      </w:r>
      <w:r w:rsidR="000613B2" w:rsidRPr="00FD7D88">
        <w:t xml:space="preserve"> </w:t>
      </w:r>
      <w:r w:rsidRPr="00FD7D88">
        <w:t>тысяч</w:t>
      </w:r>
      <w:r w:rsidR="000613B2" w:rsidRPr="00FD7D88">
        <w:t xml:space="preserve"> </w:t>
      </w:r>
      <w:r w:rsidRPr="00FD7D88">
        <w:t>человек.</w:t>
      </w:r>
    </w:p>
    <w:p w14:paraId="57218BFC" w14:textId="77777777" w:rsidR="00CD68E2" w:rsidRPr="00FD7D88" w:rsidRDefault="00F835CF" w:rsidP="00CD68E2">
      <w:r w:rsidRPr="00FD7D88">
        <w:t>ПРИСОЕДИНИТЬСЯ</w:t>
      </w:r>
      <w:r w:rsidR="000613B2" w:rsidRPr="00FD7D88">
        <w:t xml:space="preserve"> </w:t>
      </w:r>
      <w:r w:rsidRPr="00FD7D88">
        <w:t>К</w:t>
      </w:r>
      <w:r w:rsidR="000613B2" w:rsidRPr="00FD7D88">
        <w:t xml:space="preserve"> </w:t>
      </w:r>
      <w:r w:rsidRPr="00FD7D88">
        <w:t>ПДС</w:t>
      </w:r>
      <w:r w:rsidR="000613B2" w:rsidRPr="00FD7D88">
        <w:t xml:space="preserve"> </w:t>
      </w:r>
      <w:r w:rsidRPr="00FD7D88">
        <w:t>И</w:t>
      </w:r>
      <w:r w:rsidR="000613B2" w:rsidRPr="00FD7D88">
        <w:t xml:space="preserve"> </w:t>
      </w:r>
      <w:r w:rsidRPr="00FD7D88">
        <w:t>ВЫБРАТЬ</w:t>
      </w:r>
      <w:r w:rsidR="000613B2" w:rsidRPr="00FD7D88">
        <w:t xml:space="preserve"> </w:t>
      </w:r>
      <w:r w:rsidRPr="00FD7D88">
        <w:t>УДОБНУЮ</w:t>
      </w:r>
      <w:r w:rsidR="000613B2" w:rsidRPr="00FD7D88">
        <w:t xml:space="preserve"> </w:t>
      </w:r>
      <w:r w:rsidRPr="00FD7D88">
        <w:t>ФОРМУ</w:t>
      </w:r>
      <w:r w:rsidR="000613B2" w:rsidRPr="00FD7D88">
        <w:t xml:space="preserve"> </w:t>
      </w:r>
      <w:r w:rsidRPr="00FD7D88">
        <w:t>ВЫПЛАТ</w:t>
      </w:r>
    </w:p>
    <w:p w14:paraId="3D04387C" w14:textId="77777777" w:rsidR="00CD68E2" w:rsidRPr="00FD7D88" w:rsidRDefault="00CD68E2" w:rsidP="00CD68E2">
      <w:r w:rsidRPr="00FD7D88">
        <w:t>Для</w:t>
      </w:r>
      <w:r w:rsidR="000613B2" w:rsidRPr="00FD7D88">
        <w:t xml:space="preserve"> </w:t>
      </w:r>
      <w:r w:rsidRPr="00FD7D88">
        <w:t>участия</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необходимо</w:t>
      </w:r>
      <w:r w:rsidR="000613B2" w:rsidRPr="00FD7D88">
        <w:t xml:space="preserve"> </w:t>
      </w:r>
      <w:r w:rsidRPr="00FD7D88">
        <w:t>заключить</w:t>
      </w:r>
      <w:r w:rsidR="000613B2" w:rsidRPr="00FD7D88">
        <w:t xml:space="preserve"> </w:t>
      </w:r>
      <w:r w:rsidRPr="00FD7D88">
        <w:t>договор</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с</w:t>
      </w:r>
      <w:r w:rsidR="000613B2" w:rsidRPr="00FD7D88">
        <w:t xml:space="preserve"> </w:t>
      </w:r>
      <w:r w:rsidRPr="00FD7D88">
        <w:t>одним</w:t>
      </w:r>
      <w:r w:rsidR="000613B2" w:rsidRPr="00FD7D88">
        <w:t xml:space="preserve"> </w:t>
      </w:r>
      <w:r w:rsidRPr="00FD7D88">
        <w:t>из</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r w:rsidR="000613B2" w:rsidRPr="00FD7D88">
        <w:t xml:space="preserve"> - </w:t>
      </w:r>
      <w:r w:rsidRPr="00FD7D88">
        <w:t>операторов</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и</w:t>
      </w:r>
      <w:r w:rsidR="000613B2" w:rsidRPr="00FD7D88">
        <w:t xml:space="preserve"> </w:t>
      </w:r>
      <w:r w:rsidRPr="00FD7D88">
        <w:t>внести</w:t>
      </w:r>
      <w:r w:rsidR="000613B2" w:rsidRPr="00FD7D88">
        <w:t xml:space="preserve"> </w:t>
      </w:r>
      <w:r w:rsidRPr="00FD7D88">
        <w:t>первоначальный</w:t>
      </w:r>
      <w:r w:rsidR="000613B2" w:rsidRPr="00FD7D88">
        <w:t xml:space="preserve"> </w:t>
      </w:r>
      <w:r w:rsidRPr="00FD7D88">
        <w:t>взнос.</w:t>
      </w:r>
      <w:r w:rsidR="000613B2" w:rsidRPr="00FD7D88">
        <w:t xml:space="preserve"> </w:t>
      </w:r>
      <w:r w:rsidRPr="00FD7D88">
        <w:t>Его</w:t>
      </w:r>
      <w:r w:rsidR="000613B2" w:rsidRPr="00FD7D88">
        <w:t xml:space="preserve"> </w:t>
      </w:r>
      <w:r w:rsidRPr="00FD7D88">
        <w:t>минимальный</w:t>
      </w:r>
      <w:r w:rsidR="000613B2" w:rsidRPr="00FD7D88">
        <w:t xml:space="preserve"> </w:t>
      </w:r>
      <w:r w:rsidRPr="00FD7D88">
        <w:t>размер</w:t>
      </w:r>
      <w:r w:rsidR="000613B2" w:rsidRPr="00FD7D88">
        <w:t xml:space="preserve"> </w:t>
      </w:r>
      <w:r w:rsidRPr="00FD7D88">
        <w:t>может</w:t>
      </w:r>
      <w:r w:rsidR="000613B2" w:rsidRPr="00FD7D88">
        <w:t xml:space="preserve"> </w:t>
      </w:r>
      <w:r w:rsidRPr="00FD7D88">
        <w:t>быть</w:t>
      </w:r>
      <w:r w:rsidR="000613B2" w:rsidRPr="00FD7D88">
        <w:t xml:space="preserve"> </w:t>
      </w:r>
      <w:r w:rsidRPr="00FD7D88">
        <w:t>установлен</w:t>
      </w:r>
      <w:r w:rsidR="000613B2" w:rsidRPr="00FD7D88">
        <w:t xml:space="preserve"> </w:t>
      </w:r>
      <w:r w:rsidRPr="00FD7D88">
        <w:t>НПФ,</w:t>
      </w:r>
      <w:r w:rsidR="000613B2" w:rsidRPr="00FD7D88">
        <w:t xml:space="preserve"> </w:t>
      </w:r>
      <w:r w:rsidRPr="00FD7D88">
        <w:t>но,</w:t>
      </w:r>
      <w:r w:rsidR="000613B2" w:rsidRPr="00FD7D88">
        <w:t xml:space="preserve"> </w:t>
      </w:r>
      <w:r w:rsidRPr="00FD7D88">
        <w:t>как</w:t>
      </w:r>
      <w:r w:rsidR="000613B2" w:rsidRPr="00FD7D88">
        <w:t xml:space="preserve"> </w:t>
      </w:r>
      <w:r w:rsidRPr="00FD7D88">
        <w:t>правило,</w:t>
      </w:r>
      <w:r w:rsidR="000613B2" w:rsidRPr="00FD7D88">
        <w:t xml:space="preserve"> </w:t>
      </w:r>
      <w:r w:rsidRPr="00FD7D88">
        <w:t>не</w:t>
      </w:r>
      <w:r w:rsidR="000613B2" w:rsidRPr="00FD7D88">
        <w:t xml:space="preserve"> </w:t>
      </w:r>
      <w:r w:rsidRPr="00FD7D88">
        <w:t>превышает</w:t>
      </w:r>
      <w:r w:rsidR="000613B2" w:rsidRPr="00FD7D88">
        <w:t xml:space="preserve"> </w:t>
      </w:r>
      <w:r w:rsidRPr="00FD7D88">
        <w:t>нескольких</w:t>
      </w:r>
      <w:r w:rsidR="000613B2" w:rsidRPr="00FD7D88">
        <w:t xml:space="preserve"> </w:t>
      </w:r>
      <w:r w:rsidRPr="00FD7D88">
        <w:t>тысяч</w:t>
      </w:r>
      <w:r w:rsidR="000613B2" w:rsidRPr="00FD7D88">
        <w:t xml:space="preserve"> </w:t>
      </w:r>
      <w:r w:rsidRPr="00FD7D88">
        <w:t>рублей.</w:t>
      </w:r>
    </w:p>
    <w:p w14:paraId="65F7C323" w14:textId="77777777" w:rsidR="00CD68E2" w:rsidRPr="00FD7D88" w:rsidRDefault="00CD68E2" w:rsidP="00CD68E2">
      <w:r w:rsidRPr="00FD7D88">
        <w:t>Участники</w:t>
      </w:r>
      <w:r w:rsidR="000613B2" w:rsidRPr="00FD7D88">
        <w:t xml:space="preserve"> </w:t>
      </w:r>
      <w:r w:rsidRPr="00FD7D88">
        <w:t>программы</w:t>
      </w:r>
      <w:r w:rsidR="000613B2" w:rsidRPr="00FD7D88">
        <w:t xml:space="preserve"> </w:t>
      </w:r>
      <w:r w:rsidRPr="00FD7D88">
        <w:t>могут</w:t>
      </w:r>
      <w:r w:rsidR="000613B2" w:rsidRPr="00FD7D88">
        <w:t xml:space="preserve"> </w:t>
      </w:r>
      <w:r w:rsidRPr="00FD7D88">
        <w:t>вносить</w:t>
      </w:r>
      <w:r w:rsidR="000613B2" w:rsidRPr="00FD7D88">
        <w:t xml:space="preserve"> </w:t>
      </w:r>
      <w:r w:rsidRPr="00FD7D88">
        <w:t>деньги</w:t>
      </w:r>
      <w:r w:rsidR="000613B2" w:rsidRPr="00FD7D88">
        <w:t xml:space="preserve"> </w:t>
      </w:r>
      <w:r w:rsidRPr="00FD7D88">
        <w:t>на</w:t>
      </w:r>
      <w:r w:rsidR="000613B2" w:rsidRPr="00FD7D88">
        <w:t xml:space="preserve"> </w:t>
      </w:r>
      <w:r w:rsidRPr="00FD7D88">
        <w:t>свой</w:t>
      </w:r>
      <w:r w:rsidR="000613B2" w:rsidRPr="00FD7D88">
        <w:t xml:space="preserve"> </w:t>
      </w:r>
      <w:r w:rsidRPr="00FD7D88">
        <w:t>счет</w:t>
      </w:r>
      <w:r w:rsidR="000613B2" w:rsidRPr="00FD7D88">
        <w:t xml:space="preserve"> </w:t>
      </w:r>
      <w:r w:rsidRPr="00FD7D88">
        <w:t>в</w:t>
      </w:r>
      <w:r w:rsidR="000613B2" w:rsidRPr="00FD7D88">
        <w:t xml:space="preserve"> </w:t>
      </w:r>
      <w:r w:rsidRPr="00FD7D88">
        <w:t>любое</w:t>
      </w:r>
      <w:r w:rsidR="000613B2" w:rsidRPr="00FD7D88">
        <w:t xml:space="preserve"> </w:t>
      </w:r>
      <w:r w:rsidRPr="00FD7D88">
        <w:t>удобное</w:t>
      </w:r>
      <w:r w:rsidR="000613B2" w:rsidRPr="00FD7D88">
        <w:t xml:space="preserve"> </w:t>
      </w:r>
      <w:r w:rsidRPr="00FD7D88">
        <w:t>время</w:t>
      </w:r>
      <w:r w:rsidR="000613B2" w:rsidRPr="00FD7D88">
        <w:t xml:space="preserve"> </w:t>
      </w:r>
      <w:r w:rsidRPr="00FD7D88">
        <w:t>и</w:t>
      </w:r>
      <w:r w:rsidR="000613B2" w:rsidRPr="00FD7D88">
        <w:t xml:space="preserve"> </w:t>
      </w:r>
      <w:r w:rsidRPr="00FD7D88">
        <w:t>в</w:t>
      </w:r>
      <w:r w:rsidR="000613B2" w:rsidRPr="00FD7D88">
        <w:t xml:space="preserve"> </w:t>
      </w:r>
      <w:r w:rsidRPr="00FD7D88">
        <w:t>любом</w:t>
      </w:r>
      <w:r w:rsidR="000613B2" w:rsidRPr="00FD7D88">
        <w:t xml:space="preserve"> </w:t>
      </w:r>
      <w:r w:rsidRPr="00FD7D88">
        <w:t>размере.</w:t>
      </w:r>
      <w:r w:rsidR="000613B2" w:rsidRPr="00FD7D88">
        <w:t xml:space="preserve"> </w:t>
      </w:r>
      <w:r w:rsidRPr="00FD7D88">
        <w:t>Например,</w:t>
      </w:r>
      <w:r w:rsidR="000613B2" w:rsidRPr="00FD7D88">
        <w:t xml:space="preserve"> </w:t>
      </w:r>
      <w:r w:rsidRPr="00FD7D88">
        <w:t>ежемесячно</w:t>
      </w:r>
      <w:r w:rsidR="000613B2" w:rsidRPr="00FD7D88">
        <w:t xml:space="preserve"> </w:t>
      </w:r>
      <w:r w:rsidRPr="00FD7D88">
        <w:t>перечислять</w:t>
      </w:r>
      <w:r w:rsidR="000613B2" w:rsidRPr="00FD7D88">
        <w:t xml:space="preserve"> </w:t>
      </w:r>
      <w:r w:rsidRPr="00FD7D88">
        <w:t>часть</w:t>
      </w:r>
      <w:r w:rsidR="000613B2" w:rsidRPr="00FD7D88">
        <w:t xml:space="preserve"> </w:t>
      </w:r>
      <w:r w:rsidRPr="00FD7D88">
        <w:t>заработной</w:t>
      </w:r>
      <w:r w:rsidR="000613B2" w:rsidRPr="00FD7D88">
        <w:t xml:space="preserve"> </w:t>
      </w:r>
      <w:r w:rsidRPr="00FD7D88">
        <w:t>платы</w:t>
      </w:r>
      <w:r w:rsidR="000613B2" w:rsidRPr="00FD7D88">
        <w:t xml:space="preserve"> </w:t>
      </w:r>
      <w:r w:rsidRPr="00FD7D88">
        <w:t>или</w:t>
      </w:r>
      <w:r w:rsidR="000613B2" w:rsidRPr="00FD7D88">
        <w:t xml:space="preserve"> </w:t>
      </w:r>
      <w:r w:rsidRPr="00FD7D88">
        <w:t>направлять</w:t>
      </w:r>
      <w:r w:rsidR="000613B2" w:rsidRPr="00FD7D88">
        <w:t xml:space="preserve"> </w:t>
      </w:r>
      <w:r w:rsidRPr="00FD7D88">
        <w:t>на</w:t>
      </w:r>
      <w:r w:rsidR="000613B2" w:rsidRPr="00FD7D88">
        <w:t xml:space="preserve"> </w:t>
      </w:r>
      <w:r w:rsidRPr="00FD7D88">
        <w:t>формирование</w:t>
      </w:r>
      <w:r w:rsidR="000613B2" w:rsidRPr="00FD7D88">
        <w:t xml:space="preserve"> </w:t>
      </w:r>
      <w:r w:rsidRPr="00FD7D88">
        <w:t>сбережений</w:t>
      </w:r>
      <w:r w:rsidR="000613B2" w:rsidRPr="00FD7D88">
        <w:t xml:space="preserve"> </w:t>
      </w:r>
      <w:r w:rsidRPr="00FD7D88">
        <w:t>дополнительные</w:t>
      </w:r>
      <w:r w:rsidR="000613B2" w:rsidRPr="00FD7D88">
        <w:t xml:space="preserve"> </w:t>
      </w:r>
      <w:r w:rsidRPr="00FD7D88">
        <w:t>доходы.</w:t>
      </w:r>
    </w:p>
    <w:p w14:paraId="6D060A9A" w14:textId="77777777" w:rsidR="00CD68E2" w:rsidRPr="00FD7D88" w:rsidRDefault="00CD68E2" w:rsidP="00CD68E2">
      <w:r w:rsidRPr="00FD7D88">
        <w:t>В</w:t>
      </w:r>
      <w:r w:rsidR="000613B2" w:rsidRPr="00FD7D88">
        <w:t xml:space="preserve"> </w:t>
      </w:r>
      <w:r w:rsidRPr="00FD7D88">
        <w:t>качестве</w:t>
      </w:r>
      <w:r w:rsidR="000613B2" w:rsidRPr="00FD7D88">
        <w:t xml:space="preserve"> </w:t>
      </w:r>
      <w:r w:rsidRPr="00FD7D88">
        <w:t>взноса</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можно</w:t>
      </w:r>
      <w:r w:rsidR="000613B2" w:rsidRPr="00FD7D88">
        <w:t xml:space="preserve"> </w:t>
      </w:r>
      <w:r w:rsidRPr="00FD7D88">
        <w:t>перевести</w:t>
      </w:r>
      <w:r w:rsidR="000613B2" w:rsidRPr="00FD7D88">
        <w:t xml:space="preserve"> </w:t>
      </w:r>
      <w:r w:rsidRPr="00FD7D88">
        <w:t>и</w:t>
      </w:r>
      <w:r w:rsidR="000613B2" w:rsidRPr="00FD7D88">
        <w:t xml:space="preserve"> </w:t>
      </w:r>
      <w:r w:rsidRPr="00FD7D88">
        <w:t>средства</w:t>
      </w:r>
      <w:r w:rsidR="000613B2" w:rsidRPr="00FD7D88">
        <w:t xml:space="preserve"> </w:t>
      </w:r>
      <w:r w:rsidRPr="00FD7D88">
        <w:t>пенсионных</w:t>
      </w:r>
      <w:r w:rsidR="000613B2" w:rsidRPr="00FD7D88">
        <w:t xml:space="preserve"> </w:t>
      </w:r>
      <w:r w:rsidRPr="00FD7D88">
        <w:t>накоплений</w:t>
      </w:r>
      <w:r w:rsidR="000613B2" w:rsidRPr="00FD7D88">
        <w:t xml:space="preserve"> - </w:t>
      </w:r>
      <w:r w:rsidRPr="00FD7D88">
        <w:t>это</w:t>
      </w:r>
      <w:r w:rsidR="000613B2" w:rsidRPr="00FD7D88">
        <w:t xml:space="preserve"> </w:t>
      </w:r>
      <w:r w:rsidRPr="00FD7D88">
        <w:t>деньги,</w:t>
      </w:r>
      <w:r w:rsidR="000613B2" w:rsidRPr="00FD7D88">
        <w:t xml:space="preserve"> </w:t>
      </w:r>
      <w:r w:rsidRPr="00FD7D88">
        <w:t>которые</w:t>
      </w:r>
      <w:r w:rsidR="000613B2" w:rsidRPr="00FD7D88">
        <w:t xml:space="preserve"> </w:t>
      </w:r>
      <w:r w:rsidRPr="00FD7D88">
        <w:t>также</w:t>
      </w:r>
      <w:r w:rsidR="000613B2" w:rsidRPr="00FD7D88">
        <w:t xml:space="preserve"> </w:t>
      </w:r>
      <w:r w:rsidRPr="00FD7D88">
        <w:t>будут</w:t>
      </w:r>
      <w:r w:rsidR="000613B2" w:rsidRPr="00FD7D88">
        <w:t xml:space="preserve"> </w:t>
      </w:r>
      <w:r w:rsidRPr="00FD7D88">
        <w:t>приносить</w:t>
      </w:r>
      <w:r w:rsidR="000613B2" w:rsidRPr="00FD7D88">
        <w:t xml:space="preserve"> </w:t>
      </w:r>
      <w:r w:rsidRPr="00FD7D88">
        <w:t>дополнительный</w:t>
      </w:r>
      <w:r w:rsidR="000613B2" w:rsidRPr="00FD7D88">
        <w:t xml:space="preserve"> </w:t>
      </w:r>
      <w:r w:rsidRPr="00FD7D88">
        <w:t>инвестиционный</w:t>
      </w:r>
      <w:r w:rsidR="000613B2" w:rsidRPr="00FD7D88">
        <w:t xml:space="preserve"> </w:t>
      </w:r>
      <w:r w:rsidRPr="00FD7D88">
        <w:t>доход.</w:t>
      </w:r>
      <w:r w:rsidR="000613B2" w:rsidRPr="00FD7D88">
        <w:t xml:space="preserve"> </w:t>
      </w:r>
      <w:r w:rsidRPr="00FD7D88">
        <w:t>Но</w:t>
      </w:r>
      <w:r w:rsidR="000613B2" w:rsidRPr="00FD7D88">
        <w:t xml:space="preserve"> </w:t>
      </w:r>
      <w:r w:rsidRPr="00FD7D88">
        <w:t>прежде</w:t>
      </w:r>
      <w:r w:rsidR="000613B2" w:rsidRPr="00FD7D88">
        <w:t xml:space="preserve"> </w:t>
      </w:r>
      <w:r w:rsidRPr="00FD7D88">
        <w:t>необходимо</w:t>
      </w:r>
      <w:r w:rsidR="000613B2" w:rsidRPr="00FD7D88">
        <w:t xml:space="preserve"> </w:t>
      </w:r>
      <w:r w:rsidRPr="00FD7D88">
        <w:t>уточнить,</w:t>
      </w:r>
      <w:r w:rsidR="000613B2" w:rsidRPr="00FD7D88">
        <w:t xml:space="preserve"> </w:t>
      </w:r>
      <w:r w:rsidRPr="00FD7D88">
        <w:t>какой</w:t>
      </w:r>
      <w:r w:rsidR="000613B2" w:rsidRPr="00FD7D88">
        <w:t xml:space="preserve"> </w:t>
      </w:r>
      <w:r w:rsidRPr="00FD7D88">
        <w:t>фонд</w:t>
      </w:r>
      <w:r w:rsidR="000613B2" w:rsidRPr="00FD7D88">
        <w:t xml:space="preserve"> </w:t>
      </w:r>
      <w:r w:rsidRPr="00FD7D88">
        <w:t>управляет</w:t>
      </w:r>
      <w:r w:rsidR="000613B2" w:rsidRPr="00FD7D88">
        <w:t xml:space="preserve"> </w:t>
      </w:r>
      <w:r w:rsidRPr="00FD7D88">
        <w:t>вашими</w:t>
      </w:r>
      <w:r w:rsidR="000613B2" w:rsidRPr="00FD7D88">
        <w:t xml:space="preserve"> </w:t>
      </w:r>
      <w:r w:rsidRPr="00FD7D88">
        <w:t>средствами,</w:t>
      </w:r>
      <w:r w:rsidR="000613B2" w:rsidRPr="00FD7D88">
        <w:t xml:space="preserve"> </w:t>
      </w:r>
      <w:r w:rsidRPr="00FD7D88">
        <w:t>и</w:t>
      </w:r>
      <w:r w:rsidR="000613B2" w:rsidRPr="00FD7D88">
        <w:t xml:space="preserve"> </w:t>
      </w:r>
      <w:r w:rsidRPr="00FD7D88">
        <w:t>направить</w:t>
      </w:r>
      <w:r w:rsidR="000613B2" w:rsidRPr="00FD7D88">
        <w:t xml:space="preserve"> </w:t>
      </w:r>
      <w:r w:rsidRPr="00FD7D88">
        <w:t>в</w:t>
      </w:r>
      <w:r w:rsidR="000613B2" w:rsidRPr="00FD7D88">
        <w:t xml:space="preserve"> </w:t>
      </w:r>
      <w:r w:rsidRPr="00FD7D88">
        <w:t>его</w:t>
      </w:r>
      <w:r w:rsidR="000613B2" w:rsidRPr="00FD7D88">
        <w:t xml:space="preserve"> </w:t>
      </w:r>
      <w:r w:rsidRPr="00FD7D88">
        <w:t>адрес</w:t>
      </w:r>
      <w:r w:rsidR="000613B2" w:rsidRPr="00FD7D88">
        <w:t xml:space="preserve"> </w:t>
      </w:r>
      <w:r w:rsidRPr="00FD7D88">
        <w:t>заявление</w:t>
      </w:r>
      <w:r w:rsidR="000613B2" w:rsidRPr="00FD7D88">
        <w:t xml:space="preserve"> </w:t>
      </w:r>
      <w:r w:rsidRPr="00FD7D88">
        <w:t>об</w:t>
      </w:r>
      <w:r w:rsidR="000613B2" w:rsidRPr="00FD7D88">
        <w:t xml:space="preserve"> </w:t>
      </w:r>
      <w:r w:rsidRPr="00FD7D88">
        <w:t>их</w:t>
      </w:r>
      <w:r w:rsidR="000613B2" w:rsidRPr="00FD7D88">
        <w:t xml:space="preserve"> </w:t>
      </w:r>
      <w:r w:rsidRPr="00FD7D88">
        <w:t>переводе</w:t>
      </w:r>
      <w:r w:rsidR="000613B2" w:rsidRPr="00FD7D88">
        <w:t xml:space="preserve"> </w:t>
      </w:r>
      <w:r w:rsidRPr="00FD7D88">
        <w:t>в</w:t>
      </w:r>
      <w:r w:rsidR="000613B2" w:rsidRPr="00FD7D88">
        <w:t xml:space="preserve"> </w:t>
      </w:r>
      <w:r w:rsidRPr="00FD7D88">
        <w:t>ПДС.</w:t>
      </w:r>
      <w:r w:rsidR="000613B2" w:rsidRPr="00FD7D88">
        <w:t xml:space="preserve"> </w:t>
      </w:r>
      <w:r w:rsidRPr="00FD7D88">
        <w:t>Это</w:t>
      </w:r>
      <w:r w:rsidR="000613B2" w:rsidRPr="00FD7D88">
        <w:t xml:space="preserve"> </w:t>
      </w:r>
      <w:r w:rsidRPr="00FD7D88">
        <w:t>может</w:t>
      </w:r>
      <w:r w:rsidR="000613B2" w:rsidRPr="00FD7D88">
        <w:t xml:space="preserve"> </w:t>
      </w:r>
      <w:r w:rsidRPr="00FD7D88">
        <w:t>быть</w:t>
      </w:r>
      <w:r w:rsidR="000613B2" w:rsidRPr="00FD7D88">
        <w:t xml:space="preserve"> </w:t>
      </w:r>
      <w:r w:rsidRPr="00FD7D88">
        <w:t>Социальный</w:t>
      </w:r>
      <w:r w:rsidR="000613B2" w:rsidRPr="00FD7D88">
        <w:t xml:space="preserve"> </w:t>
      </w:r>
      <w:r w:rsidRPr="00FD7D88">
        <w:t>фонд</w:t>
      </w:r>
      <w:r w:rsidR="000613B2" w:rsidRPr="00FD7D88">
        <w:t xml:space="preserve"> </w:t>
      </w:r>
      <w:r w:rsidRPr="00FD7D88">
        <w:t>России,</w:t>
      </w:r>
      <w:r w:rsidR="000613B2" w:rsidRPr="00FD7D88">
        <w:t xml:space="preserve"> </w:t>
      </w:r>
      <w:r w:rsidRPr="00FD7D88">
        <w:t>в</w:t>
      </w:r>
      <w:r w:rsidR="000613B2" w:rsidRPr="00FD7D88">
        <w:t xml:space="preserve"> </w:t>
      </w:r>
      <w:r w:rsidRPr="00FD7D88">
        <w:t>котором</w:t>
      </w:r>
      <w:r w:rsidR="000613B2" w:rsidRPr="00FD7D88">
        <w:t xml:space="preserve"> </w:t>
      </w:r>
      <w:r w:rsidRPr="00FD7D88">
        <w:t>у</w:t>
      </w:r>
      <w:r w:rsidR="000613B2" w:rsidRPr="00FD7D88">
        <w:t xml:space="preserve"> </w:t>
      </w:r>
      <w:r w:rsidRPr="00FD7D88">
        <w:t>гражданина</w:t>
      </w:r>
      <w:r w:rsidR="000613B2" w:rsidRPr="00FD7D88">
        <w:t xml:space="preserve"> </w:t>
      </w:r>
      <w:r w:rsidRPr="00FD7D88">
        <w:t>есть</w:t>
      </w:r>
      <w:r w:rsidR="000613B2" w:rsidRPr="00FD7D88">
        <w:t xml:space="preserve"> </w:t>
      </w:r>
      <w:r w:rsidRPr="00FD7D88">
        <w:t>личный</w:t>
      </w:r>
      <w:r w:rsidR="000613B2" w:rsidRPr="00FD7D88">
        <w:t xml:space="preserve"> </w:t>
      </w:r>
      <w:r w:rsidRPr="00FD7D88">
        <w:t>пенсионный</w:t>
      </w:r>
      <w:r w:rsidR="000613B2" w:rsidRPr="00FD7D88">
        <w:t xml:space="preserve"> </w:t>
      </w:r>
      <w:r w:rsidRPr="00FD7D88">
        <w:t>счет,</w:t>
      </w:r>
      <w:r w:rsidR="000613B2" w:rsidRPr="00FD7D88">
        <w:t xml:space="preserve"> </w:t>
      </w:r>
      <w:r w:rsidRPr="00FD7D88">
        <w:t>либо</w:t>
      </w:r>
      <w:r w:rsidR="000613B2" w:rsidRPr="00FD7D88">
        <w:t xml:space="preserve"> </w:t>
      </w:r>
      <w:r w:rsidRPr="00FD7D88">
        <w:t>НПФ,</w:t>
      </w:r>
      <w:r w:rsidR="000613B2" w:rsidRPr="00FD7D88">
        <w:t xml:space="preserve"> </w:t>
      </w:r>
      <w:r w:rsidRPr="00FD7D88">
        <w:t>с</w:t>
      </w:r>
      <w:r w:rsidR="000613B2" w:rsidRPr="00FD7D88">
        <w:t xml:space="preserve"> </w:t>
      </w:r>
      <w:r w:rsidRPr="00FD7D88">
        <w:lastRenderedPageBreak/>
        <w:t>которым</w:t>
      </w:r>
      <w:r w:rsidR="000613B2" w:rsidRPr="00FD7D88">
        <w:t xml:space="preserve"> </w:t>
      </w:r>
      <w:r w:rsidRPr="00FD7D88">
        <w:t>он</w:t>
      </w:r>
      <w:r w:rsidR="000613B2" w:rsidRPr="00FD7D88">
        <w:t xml:space="preserve"> </w:t>
      </w:r>
      <w:r w:rsidRPr="00FD7D88">
        <w:t>самостоятельно</w:t>
      </w:r>
      <w:r w:rsidR="000613B2" w:rsidRPr="00FD7D88">
        <w:t xml:space="preserve"> </w:t>
      </w:r>
      <w:r w:rsidRPr="00FD7D88">
        <w:t>заключал</w:t>
      </w:r>
      <w:r w:rsidR="000613B2" w:rsidRPr="00FD7D88">
        <w:t xml:space="preserve"> </w:t>
      </w:r>
      <w:r w:rsidRPr="00FD7D88">
        <w:t>контракт.</w:t>
      </w:r>
      <w:r w:rsidR="000613B2" w:rsidRPr="00FD7D88">
        <w:t xml:space="preserve"> </w:t>
      </w:r>
      <w:r w:rsidRPr="00FD7D88">
        <w:t>Такие</w:t>
      </w:r>
      <w:r w:rsidR="000613B2" w:rsidRPr="00FD7D88">
        <w:t xml:space="preserve"> </w:t>
      </w:r>
      <w:r w:rsidRPr="00FD7D88">
        <w:t>накопления</w:t>
      </w:r>
      <w:r w:rsidR="000613B2" w:rsidRPr="00FD7D88">
        <w:t xml:space="preserve"> </w:t>
      </w:r>
      <w:r w:rsidRPr="00FD7D88">
        <w:t>есть</w:t>
      </w:r>
      <w:r w:rsidR="000613B2" w:rsidRPr="00FD7D88">
        <w:t xml:space="preserve"> </w:t>
      </w:r>
      <w:r w:rsidRPr="00FD7D88">
        <w:t>у</w:t>
      </w:r>
      <w:r w:rsidR="000613B2" w:rsidRPr="00FD7D88">
        <w:t xml:space="preserve"> </w:t>
      </w:r>
      <w:r w:rsidRPr="00FD7D88">
        <w:t>тех,</w:t>
      </w:r>
      <w:r w:rsidR="000613B2" w:rsidRPr="00FD7D88">
        <w:t xml:space="preserve"> </w:t>
      </w:r>
      <w:r w:rsidRPr="00FD7D88">
        <w:t>кто</w:t>
      </w:r>
      <w:r w:rsidR="000613B2" w:rsidRPr="00FD7D88">
        <w:t xml:space="preserve"> </w:t>
      </w:r>
      <w:r w:rsidRPr="00FD7D88">
        <w:t>осуществлял</w:t>
      </w:r>
      <w:r w:rsidR="000613B2" w:rsidRPr="00FD7D88">
        <w:t xml:space="preserve"> </w:t>
      </w:r>
      <w:r w:rsidRPr="00FD7D88">
        <w:t>трудовую</w:t>
      </w:r>
      <w:r w:rsidR="000613B2" w:rsidRPr="00FD7D88">
        <w:t xml:space="preserve"> </w:t>
      </w:r>
      <w:r w:rsidRPr="00FD7D88">
        <w:t>деятельность</w:t>
      </w:r>
      <w:r w:rsidR="000613B2" w:rsidRPr="00FD7D88">
        <w:t xml:space="preserve"> </w:t>
      </w:r>
      <w:r w:rsidRPr="00FD7D88">
        <w:t>с</w:t>
      </w:r>
      <w:r w:rsidR="000613B2" w:rsidRPr="00FD7D88">
        <w:t xml:space="preserve"> </w:t>
      </w:r>
      <w:r w:rsidRPr="00FD7D88">
        <w:t>2002</w:t>
      </w:r>
      <w:r w:rsidR="000613B2" w:rsidRPr="00FD7D88">
        <w:t xml:space="preserve"> </w:t>
      </w:r>
      <w:r w:rsidRPr="00FD7D88">
        <w:t>по</w:t>
      </w:r>
      <w:r w:rsidR="000613B2" w:rsidRPr="00FD7D88">
        <w:t xml:space="preserve"> </w:t>
      </w:r>
      <w:r w:rsidRPr="00FD7D88">
        <w:t>2014</w:t>
      </w:r>
      <w:r w:rsidR="000613B2" w:rsidRPr="00FD7D88">
        <w:t xml:space="preserve"> </w:t>
      </w:r>
      <w:r w:rsidRPr="00FD7D88">
        <w:t>год.</w:t>
      </w:r>
    </w:p>
    <w:p w14:paraId="1BD19D93" w14:textId="77777777" w:rsidR="00CD68E2" w:rsidRPr="00FD7D88" w:rsidRDefault="00CD68E2" w:rsidP="00CD68E2">
      <w:r w:rsidRPr="00FD7D88">
        <w:t>Важно</w:t>
      </w:r>
      <w:r w:rsidR="000613B2" w:rsidRPr="00FD7D88">
        <w:t xml:space="preserve"> </w:t>
      </w:r>
      <w:r w:rsidRPr="00FD7D88">
        <w:t>обратить</w:t>
      </w:r>
      <w:r w:rsidR="000613B2" w:rsidRPr="00FD7D88">
        <w:t xml:space="preserve"> </w:t>
      </w:r>
      <w:r w:rsidRPr="00FD7D88">
        <w:t>внимание</w:t>
      </w:r>
      <w:r w:rsidR="000613B2" w:rsidRPr="00FD7D88">
        <w:t xml:space="preserve"> </w:t>
      </w:r>
      <w:r w:rsidRPr="00FD7D88">
        <w:t>на</w:t>
      </w:r>
      <w:r w:rsidR="000613B2" w:rsidRPr="00FD7D88">
        <w:t xml:space="preserve"> </w:t>
      </w:r>
      <w:r w:rsidRPr="00FD7D88">
        <w:t>то,</w:t>
      </w:r>
      <w:r w:rsidR="000613B2" w:rsidRPr="00FD7D88">
        <w:t xml:space="preserve"> </w:t>
      </w:r>
      <w:r w:rsidRPr="00FD7D88">
        <w:t>в</w:t>
      </w:r>
      <w:r w:rsidR="000613B2" w:rsidRPr="00FD7D88">
        <w:t xml:space="preserve"> </w:t>
      </w:r>
      <w:r w:rsidRPr="00FD7D88">
        <w:t>каком</w:t>
      </w:r>
      <w:r w:rsidR="000613B2" w:rsidRPr="00FD7D88">
        <w:t xml:space="preserve"> </w:t>
      </w:r>
      <w:r w:rsidRPr="00FD7D88">
        <w:t>году</w:t>
      </w:r>
      <w:r w:rsidR="000613B2" w:rsidRPr="00FD7D88">
        <w:t xml:space="preserve"> </w:t>
      </w:r>
      <w:r w:rsidRPr="00FD7D88">
        <w:t>фонд</w:t>
      </w:r>
      <w:r w:rsidR="000613B2" w:rsidRPr="00FD7D88">
        <w:t xml:space="preserve"> </w:t>
      </w:r>
      <w:r w:rsidRPr="00FD7D88">
        <w:t>зафиксирует</w:t>
      </w:r>
      <w:r w:rsidR="000613B2" w:rsidRPr="00FD7D88">
        <w:t xml:space="preserve"> </w:t>
      </w:r>
      <w:r w:rsidRPr="00FD7D88">
        <w:t>инвестиционный</w:t>
      </w:r>
      <w:r w:rsidR="000613B2" w:rsidRPr="00FD7D88">
        <w:t xml:space="preserve"> </w:t>
      </w:r>
      <w:r w:rsidRPr="00FD7D88">
        <w:t>доход</w:t>
      </w:r>
      <w:r w:rsidR="000613B2" w:rsidRPr="00FD7D88">
        <w:t xml:space="preserve"> </w:t>
      </w:r>
      <w:r w:rsidRPr="00FD7D88">
        <w:t>по</w:t>
      </w:r>
      <w:r w:rsidR="000613B2" w:rsidRPr="00FD7D88">
        <w:t xml:space="preserve"> </w:t>
      </w:r>
      <w:r w:rsidRPr="00FD7D88">
        <w:t>пенсионным</w:t>
      </w:r>
      <w:r w:rsidR="000613B2" w:rsidRPr="00FD7D88">
        <w:t xml:space="preserve"> </w:t>
      </w:r>
      <w:r w:rsidRPr="00FD7D88">
        <w:t>накоплениям.</w:t>
      </w:r>
      <w:r w:rsidR="000613B2" w:rsidRPr="00FD7D88">
        <w:t xml:space="preserve"> </w:t>
      </w:r>
      <w:r w:rsidRPr="00FD7D88">
        <w:t>Как</w:t>
      </w:r>
      <w:r w:rsidR="000613B2" w:rsidRPr="00FD7D88">
        <w:t xml:space="preserve"> </w:t>
      </w:r>
      <w:r w:rsidRPr="00FD7D88">
        <w:t>правило,</w:t>
      </w:r>
      <w:r w:rsidR="000613B2" w:rsidRPr="00FD7D88">
        <w:t xml:space="preserve"> </w:t>
      </w:r>
      <w:r w:rsidRPr="00FD7D88">
        <w:t>это</w:t>
      </w:r>
      <w:r w:rsidR="000613B2" w:rsidRPr="00FD7D88">
        <w:t xml:space="preserve"> </w:t>
      </w:r>
      <w:r w:rsidRPr="00FD7D88">
        <w:t>происходит</w:t>
      </w:r>
      <w:r w:rsidR="000613B2" w:rsidRPr="00FD7D88">
        <w:t xml:space="preserve"> </w:t>
      </w:r>
      <w:r w:rsidRPr="00FD7D88">
        <w:t>раз</w:t>
      </w:r>
      <w:r w:rsidR="000613B2" w:rsidRPr="00FD7D88">
        <w:t xml:space="preserve"> </w:t>
      </w:r>
      <w:r w:rsidRPr="00FD7D88">
        <w:t>в</w:t>
      </w:r>
      <w:r w:rsidR="000613B2" w:rsidRPr="00FD7D88">
        <w:t xml:space="preserve"> </w:t>
      </w:r>
      <w:r w:rsidRPr="00FD7D88">
        <w:t>пять</w:t>
      </w:r>
      <w:r w:rsidR="000613B2" w:rsidRPr="00FD7D88">
        <w:t xml:space="preserve"> </w:t>
      </w:r>
      <w:r w:rsidRPr="00FD7D88">
        <w:t>лет</w:t>
      </w:r>
      <w:r w:rsidR="000613B2" w:rsidRPr="00FD7D88">
        <w:t xml:space="preserve"> </w:t>
      </w:r>
      <w:r w:rsidRPr="00FD7D88">
        <w:t>начиная</w:t>
      </w:r>
      <w:r w:rsidR="000613B2" w:rsidRPr="00FD7D88">
        <w:t xml:space="preserve"> </w:t>
      </w:r>
      <w:r w:rsidRPr="00FD7D88">
        <w:t>с</w:t>
      </w:r>
      <w:r w:rsidR="000613B2" w:rsidRPr="00FD7D88">
        <w:t xml:space="preserve"> </w:t>
      </w:r>
      <w:r w:rsidRPr="00FD7D88">
        <w:t>даты</w:t>
      </w:r>
      <w:r w:rsidR="000613B2" w:rsidRPr="00FD7D88">
        <w:t xml:space="preserve"> </w:t>
      </w:r>
      <w:r w:rsidRPr="00FD7D88">
        <w:t>заключения</w:t>
      </w:r>
      <w:r w:rsidR="000613B2" w:rsidRPr="00FD7D88">
        <w:t xml:space="preserve"> </w:t>
      </w:r>
      <w:r w:rsidRPr="00FD7D88">
        <w:t>договора.</w:t>
      </w:r>
      <w:r w:rsidR="000613B2" w:rsidRPr="00FD7D88">
        <w:t xml:space="preserve"> </w:t>
      </w:r>
      <w:r w:rsidRPr="00FD7D88">
        <w:t>Это</w:t>
      </w:r>
      <w:r w:rsidR="000613B2" w:rsidRPr="00FD7D88">
        <w:t xml:space="preserve"> </w:t>
      </w:r>
      <w:r w:rsidRPr="00FD7D88">
        <w:t>позволит</w:t>
      </w:r>
      <w:r w:rsidR="000613B2" w:rsidRPr="00FD7D88">
        <w:t xml:space="preserve"> </w:t>
      </w:r>
      <w:r w:rsidRPr="00FD7D88">
        <w:t>не</w:t>
      </w:r>
      <w:r w:rsidR="000613B2" w:rsidRPr="00FD7D88">
        <w:t xml:space="preserve"> </w:t>
      </w:r>
      <w:r w:rsidRPr="00FD7D88">
        <w:t>потерять</w:t>
      </w:r>
      <w:r w:rsidR="000613B2" w:rsidRPr="00FD7D88">
        <w:t xml:space="preserve"> </w:t>
      </w:r>
      <w:r w:rsidRPr="00FD7D88">
        <w:t>полученные</w:t>
      </w:r>
      <w:r w:rsidR="000613B2" w:rsidRPr="00FD7D88">
        <w:t xml:space="preserve"> </w:t>
      </w:r>
      <w:r w:rsidRPr="00FD7D88">
        <w:t>деньги,</w:t>
      </w:r>
      <w:r w:rsidR="000613B2" w:rsidRPr="00FD7D88">
        <w:t xml:space="preserve"> </w:t>
      </w:r>
      <w:r w:rsidRPr="00FD7D88">
        <w:t>то</w:t>
      </w:r>
      <w:r w:rsidR="000613B2" w:rsidRPr="00FD7D88">
        <w:t xml:space="preserve"> </w:t>
      </w:r>
      <w:r w:rsidRPr="00FD7D88">
        <w:t>есть</w:t>
      </w:r>
      <w:r w:rsidR="000613B2" w:rsidRPr="00FD7D88">
        <w:t xml:space="preserve"> </w:t>
      </w:r>
      <w:r w:rsidRPr="00FD7D88">
        <w:t>перевести</w:t>
      </w:r>
      <w:r w:rsidR="000613B2" w:rsidRPr="00FD7D88">
        <w:t xml:space="preserve"> </w:t>
      </w:r>
      <w:r w:rsidRPr="00FD7D88">
        <w:t>на</w:t>
      </w:r>
      <w:r w:rsidR="000613B2" w:rsidRPr="00FD7D88">
        <w:t xml:space="preserve"> </w:t>
      </w:r>
      <w:r w:rsidRPr="00FD7D88">
        <w:t>ПДС</w:t>
      </w:r>
      <w:r w:rsidR="000613B2" w:rsidRPr="00FD7D88">
        <w:t xml:space="preserve"> </w:t>
      </w:r>
      <w:r w:rsidRPr="00FD7D88">
        <w:t>как</w:t>
      </w:r>
      <w:r w:rsidR="000613B2" w:rsidRPr="00FD7D88">
        <w:t xml:space="preserve"> </w:t>
      </w:r>
      <w:r w:rsidRPr="00FD7D88">
        <w:t>средства</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так</w:t>
      </w:r>
      <w:r w:rsidR="000613B2" w:rsidRPr="00FD7D88">
        <w:t xml:space="preserve"> </w:t>
      </w:r>
      <w:r w:rsidRPr="00FD7D88">
        <w:t>и</w:t>
      </w:r>
      <w:r w:rsidR="000613B2" w:rsidRPr="00FD7D88">
        <w:t xml:space="preserve"> </w:t>
      </w:r>
      <w:r w:rsidRPr="00FD7D88">
        <w:t>доход</w:t>
      </w:r>
      <w:r w:rsidR="000613B2" w:rsidRPr="00FD7D88">
        <w:t xml:space="preserve"> </w:t>
      </w:r>
      <w:r w:rsidRPr="00FD7D88">
        <w:t>по</w:t>
      </w:r>
      <w:r w:rsidR="000613B2" w:rsidRPr="00FD7D88">
        <w:t xml:space="preserve"> </w:t>
      </w:r>
      <w:r w:rsidRPr="00FD7D88">
        <w:t>ним.</w:t>
      </w:r>
    </w:p>
    <w:p w14:paraId="5396CBF8" w14:textId="77777777" w:rsidR="00CD68E2" w:rsidRPr="00FD7D88" w:rsidRDefault="00CD68E2" w:rsidP="00CD68E2">
      <w:r w:rsidRPr="00FD7D88">
        <w:t>Договор</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можно</w:t>
      </w:r>
      <w:r w:rsidR="000613B2" w:rsidRPr="00FD7D88">
        <w:t xml:space="preserve"> </w:t>
      </w:r>
      <w:r w:rsidRPr="00FD7D88">
        <w:t>оформить</w:t>
      </w:r>
      <w:r w:rsidR="000613B2" w:rsidRPr="00FD7D88">
        <w:t xml:space="preserve"> </w:t>
      </w:r>
      <w:r w:rsidRPr="00FD7D88">
        <w:t>на</w:t>
      </w:r>
      <w:r w:rsidR="000613B2" w:rsidRPr="00FD7D88">
        <w:t xml:space="preserve"> </w:t>
      </w:r>
      <w:r w:rsidRPr="00FD7D88">
        <w:t>себя</w:t>
      </w:r>
      <w:r w:rsidR="000613B2" w:rsidRPr="00FD7D88">
        <w:t xml:space="preserve"> </w:t>
      </w:r>
      <w:r w:rsidRPr="00FD7D88">
        <w:t>или</w:t>
      </w:r>
      <w:r w:rsidR="000613B2" w:rsidRPr="00FD7D88">
        <w:t xml:space="preserve"> </w:t>
      </w:r>
      <w:r w:rsidRPr="00FD7D88">
        <w:t>на</w:t>
      </w:r>
      <w:r w:rsidR="000613B2" w:rsidRPr="00FD7D88">
        <w:t xml:space="preserve"> </w:t>
      </w:r>
      <w:r w:rsidRPr="00FD7D88">
        <w:t>своих</w:t>
      </w:r>
      <w:r w:rsidR="000613B2" w:rsidRPr="00FD7D88">
        <w:t xml:space="preserve"> </w:t>
      </w:r>
      <w:r w:rsidRPr="00FD7D88">
        <w:t>близких</w:t>
      </w:r>
      <w:r w:rsidR="000613B2" w:rsidRPr="00FD7D88">
        <w:t xml:space="preserve"> </w:t>
      </w:r>
      <w:r w:rsidRPr="00FD7D88">
        <w:t>(дети</w:t>
      </w:r>
      <w:r w:rsidR="000613B2" w:rsidRPr="00FD7D88">
        <w:t xml:space="preserve"> </w:t>
      </w:r>
      <w:r w:rsidRPr="00FD7D88">
        <w:t>или</w:t>
      </w:r>
      <w:r w:rsidR="000613B2" w:rsidRPr="00FD7D88">
        <w:t xml:space="preserve"> </w:t>
      </w:r>
      <w:r w:rsidRPr="00FD7D88">
        <w:t>родители),</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на</w:t>
      </w:r>
      <w:r w:rsidR="000613B2" w:rsidRPr="00FD7D88">
        <w:t xml:space="preserve"> </w:t>
      </w:r>
      <w:r w:rsidRPr="00FD7D88">
        <w:t>третьих</w:t>
      </w:r>
      <w:r w:rsidR="000613B2" w:rsidRPr="00FD7D88">
        <w:t xml:space="preserve"> </w:t>
      </w:r>
      <w:r w:rsidRPr="00FD7D88">
        <w:t>лиц.</w:t>
      </w:r>
      <w:r w:rsidR="000613B2" w:rsidRPr="00FD7D88">
        <w:t xml:space="preserve"> </w:t>
      </w:r>
      <w:r w:rsidRPr="00FD7D88">
        <w:t>Эта</w:t>
      </w:r>
      <w:r w:rsidR="000613B2" w:rsidRPr="00FD7D88">
        <w:t xml:space="preserve"> </w:t>
      </w:r>
      <w:r w:rsidRPr="00FD7D88">
        <w:t>особенность</w:t>
      </w:r>
      <w:r w:rsidR="000613B2" w:rsidRPr="00FD7D88">
        <w:t xml:space="preserve"> </w:t>
      </w:r>
      <w:r w:rsidRPr="00FD7D88">
        <w:t>расширяет</w:t>
      </w:r>
      <w:r w:rsidR="000613B2" w:rsidRPr="00FD7D88">
        <w:t xml:space="preserve"> </w:t>
      </w:r>
      <w:r w:rsidRPr="00FD7D88">
        <w:t>возможности</w:t>
      </w:r>
      <w:r w:rsidR="000613B2" w:rsidRPr="00FD7D88">
        <w:t xml:space="preserve"> </w:t>
      </w:r>
      <w:r w:rsidRPr="00FD7D88">
        <w:t>использования</w:t>
      </w:r>
      <w:r w:rsidR="000613B2" w:rsidRPr="00FD7D88">
        <w:t xml:space="preserve"> </w:t>
      </w:r>
      <w:r w:rsidRPr="00FD7D88">
        <w:t>финансового</w:t>
      </w:r>
      <w:r w:rsidR="000613B2" w:rsidRPr="00FD7D88">
        <w:t xml:space="preserve"> </w:t>
      </w:r>
      <w:r w:rsidRPr="00FD7D88">
        <w:t>инструмента.</w:t>
      </w:r>
      <w:r w:rsidR="000613B2" w:rsidRPr="00FD7D88">
        <w:t xml:space="preserve"> </w:t>
      </w:r>
      <w:r w:rsidRPr="00FD7D88">
        <w:t>Например,</w:t>
      </w:r>
      <w:r w:rsidR="000613B2" w:rsidRPr="00FD7D88">
        <w:t xml:space="preserve"> </w:t>
      </w:r>
      <w:r w:rsidRPr="00FD7D88">
        <w:t>после</w:t>
      </w:r>
      <w:r w:rsidR="000613B2" w:rsidRPr="00FD7D88">
        <w:t xml:space="preserve"> </w:t>
      </w:r>
      <w:r w:rsidRPr="00FD7D88">
        <w:t>рождения</w:t>
      </w:r>
      <w:r w:rsidR="000613B2" w:rsidRPr="00FD7D88">
        <w:t xml:space="preserve"> </w:t>
      </w:r>
      <w:r w:rsidRPr="00FD7D88">
        <w:t>ребенка</w:t>
      </w:r>
      <w:r w:rsidR="000613B2" w:rsidRPr="00FD7D88">
        <w:t xml:space="preserve"> </w:t>
      </w:r>
      <w:r w:rsidRPr="00FD7D88">
        <w:t>родители</w:t>
      </w:r>
      <w:r w:rsidR="000613B2" w:rsidRPr="00FD7D88">
        <w:t xml:space="preserve"> </w:t>
      </w:r>
      <w:r w:rsidRPr="00FD7D88">
        <w:t>оформляют</w:t>
      </w:r>
      <w:r w:rsidR="000613B2" w:rsidRPr="00FD7D88">
        <w:t xml:space="preserve"> </w:t>
      </w:r>
      <w:r w:rsidRPr="00FD7D88">
        <w:t>договор</w:t>
      </w:r>
      <w:r w:rsidR="000613B2" w:rsidRPr="00FD7D88">
        <w:t xml:space="preserve"> </w:t>
      </w:r>
      <w:r w:rsidRPr="00FD7D88">
        <w:t>в</w:t>
      </w:r>
      <w:r w:rsidR="000613B2" w:rsidRPr="00FD7D88">
        <w:t xml:space="preserve"> </w:t>
      </w:r>
      <w:r w:rsidRPr="00FD7D88">
        <w:t>его</w:t>
      </w:r>
      <w:r w:rsidR="000613B2" w:rsidRPr="00FD7D88">
        <w:t xml:space="preserve"> </w:t>
      </w:r>
      <w:r w:rsidRPr="00FD7D88">
        <w:t>пользу</w:t>
      </w:r>
      <w:r w:rsidR="000613B2" w:rsidRPr="00FD7D88">
        <w:t xml:space="preserve"> </w:t>
      </w:r>
      <w:r w:rsidRPr="00FD7D88">
        <w:t>и</w:t>
      </w:r>
      <w:r w:rsidR="000613B2" w:rsidRPr="00FD7D88">
        <w:t xml:space="preserve"> </w:t>
      </w:r>
      <w:r w:rsidRPr="00FD7D88">
        <w:t>постепенно</w:t>
      </w:r>
      <w:r w:rsidR="000613B2" w:rsidRPr="00FD7D88">
        <w:t xml:space="preserve"> </w:t>
      </w:r>
      <w:r w:rsidRPr="00FD7D88">
        <w:t>откладывают</w:t>
      </w:r>
      <w:r w:rsidR="000613B2" w:rsidRPr="00FD7D88">
        <w:t xml:space="preserve"> </w:t>
      </w:r>
      <w:r w:rsidRPr="00FD7D88">
        <w:t>свободные</w:t>
      </w:r>
      <w:r w:rsidR="000613B2" w:rsidRPr="00FD7D88">
        <w:t xml:space="preserve"> </w:t>
      </w:r>
      <w:r w:rsidRPr="00FD7D88">
        <w:t>средства.</w:t>
      </w:r>
      <w:r w:rsidR="000613B2" w:rsidRPr="00FD7D88">
        <w:t xml:space="preserve"> </w:t>
      </w:r>
      <w:r w:rsidRPr="00FD7D88">
        <w:t>К</w:t>
      </w:r>
      <w:r w:rsidR="000613B2" w:rsidRPr="00FD7D88">
        <w:t xml:space="preserve"> </w:t>
      </w:r>
      <w:r w:rsidRPr="00FD7D88">
        <w:t>его</w:t>
      </w:r>
      <w:r w:rsidR="000613B2" w:rsidRPr="00FD7D88">
        <w:t xml:space="preserve"> </w:t>
      </w:r>
      <w:r w:rsidRPr="00FD7D88">
        <w:t>совершеннолетию</w:t>
      </w:r>
      <w:r w:rsidR="000613B2" w:rsidRPr="00FD7D88">
        <w:t xml:space="preserve"> </w:t>
      </w:r>
      <w:r w:rsidRPr="00FD7D88">
        <w:t>будет</w:t>
      </w:r>
      <w:r w:rsidR="000613B2" w:rsidRPr="00FD7D88">
        <w:t xml:space="preserve"> </w:t>
      </w:r>
      <w:r w:rsidRPr="00FD7D88">
        <w:t>накоплена</w:t>
      </w:r>
      <w:r w:rsidR="000613B2" w:rsidRPr="00FD7D88">
        <w:t xml:space="preserve"> </w:t>
      </w:r>
      <w:r w:rsidRPr="00FD7D88">
        <w:t>существенная</w:t>
      </w:r>
      <w:r w:rsidR="000613B2" w:rsidRPr="00FD7D88">
        <w:t xml:space="preserve"> </w:t>
      </w:r>
      <w:r w:rsidRPr="00FD7D88">
        <w:t>сумма,</w:t>
      </w:r>
      <w:r w:rsidR="000613B2" w:rsidRPr="00FD7D88">
        <w:t xml:space="preserve"> </w:t>
      </w:r>
      <w:r w:rsidRPr="00FD7D88">
        <w:t>достаточная</w:t>
      </w:r>
      <w:r w:rsidR="000613B2" w:rsidRPr="00FD7D88">
        <w:t xml:space="preserve"> </w:t>
      </w:r>
      <w:r w:rsidRPr="00FD7D88">
        <w:t>для</w:t>
      </w:r>
      <w:r w:rsidR="000613B2" w:rsidRPr="00FD7D88">
        <w:t xml:space="preserve"> </w:t>
      </w:r>
      <w:r w:rsidRPr="00FD7D88">
        <w:t>оплаты</w:t>
      </w:r>
      <w:r w:rsidR="000613B2" w:rsidRPr="00FD7D88">
        <w:t xml:space="preserve"> </w:t>
      </w:r>
      <w:r w:rsidRPr="00FD7D88">
        <w:t>обучения,</w:t>
      </w:r>
      <w:r w:rsidR="000613B2" w:rsidRPr="00FD7D88">
        <w:t xml:space="preserve"> </w:t>
      </w:r>
      <w:r w:rsidRPr="00FD7D88">
        <w:t>покупки</w:t>
      </w:r>
      <w:r w:rsidR="000613B2" w:rsidRPr="00FD7D88">
        <w:t xml:space="preserve"> </w:t>
      </w:r>
      <w:r w:rsidRPr="00FD7D88">
        <w:t>автомобиля</w:t>
      </w:r>
      <w:r w:rsidR="000613B2" w:rsidRPr="00FD7D88">
        <w:t xml:space="preserve"> </w:t>
      </w:r>
      <w:r w:rsidRPr="00FD7D88">
        <w:t>или</w:t>
      </w:r>
      <w:r w:rsidR="000613B2" w:rsidRPr="00FD7D88">
        <w:t xml:space="preserve"> </w:t>
      </w:r>
      <w:r w:rsidRPr="00FD7D88">
        <w:t>недвижимости.</w:t>
      </w:r>
    </w:p>
    <w:p w14:paraId="5B1BD271" w14:textId="77777777" w:rsidR="00CD68E2" w:rsidRPr="00FD7D88" w:rsidRDefault="00CD68E2" w:rsidP="00CD68E2">
      <w:r w:rsidRPr="00FD7D88">
        <w:t>Можно</w:t>
      </w:r>
      <w:r w:rsidR="000613B2" w:rsidRPr="00FD7D88">
        <w:t xml:space="preserve"> </w:t>
      </w:r>
      <w:r w:rsidRPr="00FD7D88">
        <w:t>самостоятельно</w:t>
      </w:r>
      <w:r w:rsidR="000613B2" w:rsidRPr="00FD7D88">
        <w:t xml:space="preserve"> </w:t>
      </w:r>
      <w:r w:rsidRPr="00FD7D88">
        <w:t>выбрать</w:t>
      </w:r>
      <w:r w:rsidR="000613B2" w:rsidRPr="00FD7D88">
        <w:t xml:space="preserve"> </w:t>
      </w:r>
      <w:r w:rsidRPr="00FD7D88">
        <w:t>наиболее</w:t>
      </w:r>
      <w:r w:rsidR="000613B2" w:rsidRPr="00FD7D88">
        <w:t xml:space="preserve"> </w:t>
      </w:r>
      <w:r w:rsidRPr="00FD7D88">
        <w:t>удобную</w:t>
      </w:r>
      <w:r w:rsidR="000613B2" w:rsidRPr="00FD7D88">
        <w:t xml:space="preserve"> </w:t>
      </w:r>
      <w:r w:rsidRPr="00FD7D88">
        <w:t>для</w:t>
      </w:r>
      <w:r w:rsidR="000613B2" w:rsidRPr="00FD7D88">
        <w:t xml:space="preserve"> </w:t>
      </w:r>
      <w:r w:rsidRPr="00FD7D88">
        <w:t>себя</w:t>
      </w:r>
      <w:r w:rsidR="000613B2" w:rsidRPr="00FD7D88">
        <w:t xml:space="preserve"> </w:t>
      </w:r>
      <w:r w:rsidRPr="00FD7D88">
        <w:t>форму</w:t>
      </w:r>
      <w:r w:rsidR="000613B2" w:rsidRPr="00FD7D88">
        <w:t xml:space="preserve"> </w:t>
      </w:r>
      <w:r w:rsidRPr="00FD7D88">
        <w:t>выплаты</w:t>
      </w:r>
      <w:r w:rsidR="000613B2" w:rsidRPr="00FD7D88">
        <w:t xml:space="preserve"> </w:t>
      </w:r>
      <w:r w:rsidRPr="00FD7D88">
        <w:t>накоплений:</w:t>
      </w:r>
    </w:p>
    <w:p w14:paraId="556521BA" w14:textId="77777777" w:rsidR="00CD68E2" w:rsidRPr="00FD7D88" w:rsidRDefault="000613B2" w:rsidP="00CD68E2">
      <w:r w:rsidRPr="00FD7D88">
        <w:t xml:space="preserve">- </w:t>
      </w:r>
      <w:r w:rsidR="00CD68E2" w:rsidRPr="00FD7D88">
        <w:t>единовременная</w:t>
      </w:r>
      <w:r w:rsidRPr="00FD7D88">
        <w:t xml:space="preserve"> - </w:t>
      </w:r>
      <w:r w:rsidR="00CD68E2" w:rsidRPr="00FD7D88">
        <w:t>вся</w:t>
      </w:r>
      <w:r w:rsidRPr="00FD7D88">
        <w:t xml:space="preserve"> </w:t>
      </w:r>
      <w:r w:rsidR="00CD68E2" w:rsidRPr="00FD7D88">
        <w:t>сумма</w:t>
      </w:r>
      <w:r w:rsidRPr="00FD7D88">
        <w:t xml:space="preserve"> </w:t>
      </w:r>
      <w:r w:rsidR="00CD68E2" w:rsidRPr="00FD7D88">
        <w:t>выплачивается</w:t>
      </w:r>
      <w:r w:rsidRPr="00FD7D88">
        <w:t xml:space="preserve"> </w:t>
      </w:r>
      <w:r w:rsidR="00CD68E2" w:rsidRPr="00FD7D88">
        <w:t>одним</w:t>
      </w:r>
      <w:r w:rsidRPr="00FD7D88">
        <w:t xml:space="preserve"> </w:t>
      </w:r>
      <w:r w:rsidR="00CD68E2" w:rsidRPr="00FD7D88">
        <w:t>платежом,</w:t>
      </w:r>
      <w:r w:rsidRPr="00FD7D88">
        <w:t xml:space="preserve"> </w:t>
      </w:r>
      <w:r w:rsidR="00CD68E2" w:rsidRPr="00FD7D88">
        <w:t>но</w:t>
      </w:r>
      <w:r w:rsidRPr="00FD7D88">
        <w:t xml:space="preserve"> </w:t>
      </w:r>
      <w:r w:rsidR="00CD68E2" w:rsidRPr="00FD7D88">
        <w:t>ее</w:t>
      </w:r>
      <w:r w:rsidRPr="00FD7D88">
        <w:t xml:space="preserve"> </w:t>
      </w:r>
      <w:r w:rsidR="00CD68E2" w:rsidRPr="00FD7D88">
        <w:t>можно</w:t>
      </w:r>
      <w:r w:rsidRPr="00FD7D88">
        <w:t xml:space="preserve"> </w:t>
      </w:r>
      <w:r w:rsidR="00CD68E2" w:rsidRPr="00FD7D88">
        <w:t>получить</w:t>
      </w:r>
      <w:r w:rsidRPr="00FD7D88">
        <w:t xml:space="preserve"> </w:t>
      </w:r>
      <w:r w:rsidR="00CD68E2" w:rsidRPr="00FD7D88">
        <w:t>только</w:t>
      </w:r>
      <w:r w:rsidRPr="00FD7D88">
        <w:t xml:space="preserve"> </w:t>
      </w:r>
      <w:r w:rsidR="00CD68E2" w:rsidRPr="00FD7D88">
        <w:t>через</w:t>
      </w:r>
      <w:r w:rsidRPr="00FD7D88">
        <w:t xml:space="preserve"> </w:t>
      </w:r>
      <w:r w:rsidR="00CD68E2" w:rsidRPr="00FD7D88">
        <w:t>15</w:t>
      </w:r>
      <w:r w:rsidRPr="00FD7D88">
        <w:t xml:space="preserve"> </w:t>
      </w:r>
      <w:r w:rsidR="00CD68E2" w:rsidRPr="00FD7D88">
        <w:t>лет</w:t>
      </w:r>
      <w:r w:rsidRPr="00FD7D88">
        <w:t xml:space="preserve"> </w:t>
      </w:r>
      <w:r w:rsidR="00CD68E2" w:rsidRPr="00FD7D88">
        <w:t>с</w:t>
      </w:r>
      <w:r w:rsidRPr="00FD7D88">
        <w:t xml:space="preserve"> </w:t>
      </w:r>
      <w:r w:rsidR="00CD68E2" w:rsidRPr="00FD7D88">
        <w:t>даты</w:t>
      </w:r>
      <w:r w:rsidRPr="00FD7D88">
        <w:t xml:space="preserve"> </w:t>
      </w:r>
      <w:r w:rsidR="00CD68E2" w:rsidRPr="00FD7D88">
        <w:t>заключения</w:t>
      </w:r>
      <w:r w:rsidRPr="00FD7D88">
        <w:t xml:space="preserve"> </w:t>
      </w:r>
      <w:r w:rsidR="00CD68E2" w:rsidRPr="00FD7D88">
        <w:t>договора;</w:t>
      </w:r>
    </w:p>
    <w:p w14:paraId="23CBACE5" w14:textId="77777777" w:rsidR="00CD68E2" w:rsidRPr="00FD7D88" w:rsidRDefault="000613B2" w:rsidP="00CD68E2">
      <w:r w:rsidRPr="00FD7D88">
        <w:t xml:space="preserve">- </w:t>
      </w:r>
      <w:r w:rsidR="00CD68E2" w:rsidRPr="00FD7D88">
        <w:t>срочная</w:t>
      </w:r>
      <w:r w:rsidRPr="00FD7D88">
        <w:t xml:space="preserve"> - </w:t>
      </w:r>
      <w:r w:rsidR="00CD68E2" w:rsidRPr="00FD7D88">
        <w:t>выплаты</w:t>
      </w:r>
      <w:r w:rsidRPr="00FD7D88">
        <w:t xml:space="preserve"> </w:t>
      </w:r>
      <w:r w:rsidR="00CD68E2" w:rsidRPr="00FD7D88">
        <w:t>будут</w:t>
      </w:r>
      <w:r w:rsidRPr="00FD7D88">
        <w:t xml:space="preserve"> </w:t>
      </w:r>
      <w:r w:rsidR="00CD68E2" w:rsidRPr="00FD7D88">
        <w:t>производиться</w:t>
      </w:r>
      <w:r w:rsidRPr="00FD7D88">
        <w:t xml:space="preserve"> </w:t>
      </w:r>
      <w:r w:rsidR="00CD68E2" w:rsidRPr="00FD7D88">
        <w:t>ежемесячно</w:t>
      </w:r>
      <w:r w:rsidRPr="00FD7D88">
        <w:t xml:space="preserve"> </w:t>
      </w:r>
      <w:r w:rsidR="00CD68E2" w:rsidRPr="00FD7D88">
        <w:t>со</w:t>
      </w:r>
      <w:r w:rsidRPr="00FD7D88">
        <w:t xml:space="preserve"> </w:t>
      </w:r>
      <w:r w:rsidR="00CD68E2" w:rsidRPr="00FD7D88">
        <w:t>дня</w:t>
      </w:r>
      <w:r w:rsidRPr="00FD7D88">
        <w:t xml:space="preserve"> </w:t>
      </w:r>
      <w:r w:rsidR="00CD68E2" w:rsidRPr="00FD7D88">
        <w:t>назначения</w:t>
      </w:r>
      <w:r w:rsidRPr="00FD7D88">
        <w:t xml:space="preserve"> </w:t>
      </w:r>
      <w:r w:rsidR="00CD68E2" w:rsidRPr="00FD7D88">
        <w:t>в</w:t>
      </w:r>
      <w:r w:rsidRPr="00FD7D88">
        <w:t xml:space="preserve"> </w:t>
      </w:r>
      <w:r w:rsidR="00CD68E2" w:rsidRPr="00FD7D88">
        <w:t>течение</w:t>
      </w:r>
      <w:r w:rsidRPr="00FD7D88">
        <w:t xml:space="preserve"> </w:t>
      </w:r>
      <w:r w:rsidR="00CD68E2" w:rsidRPr="00FD7D88">
        <w:t>срока,</w:t>
      </w:r>
      <w:r w:rsidRPr="00FD7D88">
        <w:t xml:space="preserve"> </w:t>
      </w:r>
      <w:r w:rsidR="00CD68E2" w:rsidRPr="00FD7D88">
        <w:t>определенного</w:t>
      </w:r>
      <w:r w:rsidRPr="00FD7D88">
        <w:t xml:space="preserve"> </w:t>
      </w:r>
      <w:r w:rsidR="00CD68E2" w:rsidRPr="00FD7D88">
        <w:t>в</w:t>
      </w:r>
      <w:r w:rsidRPr="00FD7D88">
        <w:t xml:space="preserve"> </w:t>
      </w:r>
      <w:r w:rsidR="00CD68E2" w:rsidRPr="00FD7D88">
        <w:t>договоре</w:t>
      </w:r>
      <w:r w:rsidRPr="00FD7D88">
        <w:t xml:space="preserve"> </w:t>
      </w:r>
      <w:r w:rsidR="00CD68E2" w:rsidRPr="00FD7D88">
        <w:t>с</w:t>
      </w:r>
      <w:r w:rsidRPr="00FD7D88">
        <w:t xml:space="preserve"> </w:t>
      </w:r>
      <w:r w:rsidR="00CD68E2" w:rsidRPr="00FD7D88">
        <w:t>НПФ;</w:t>
      </w:r>
    </w:p>
    <w:p w14:paraId="57B49C3D" w14:textId="77777777" w:rsidR="00CD68E2" w:rsidRPr="00FD7D88" w:rsidRDefault="000613B2" w:rsidP="00CD68E2">
      <w:r w:rsidRPr="00FD7D88">
        <w:t xml:space="preserve">- </w:t>
      </w:r>
      <w:r w:rsidR="00CD68E2" w:rsidRPr="00FD7D88">
        <w:t>пожизненная</w:t>
      </w:r>
      <w:r w:rsidRPr="00FD7D88">
        <w:t xml:space="preserve"> - </w:t>
      </w:r>
      <w:r w:rsidR="00CD68E2" w:rsidRPr="00FD7D88">
        <w:t>выплаты</w:t>
      </w:r>
      <w:r w:rsidRPr="00FD7D88">
        <w:t xml:space="preserve"> </w:t>
      </w:r>
      <w:r w:rsidR="00CD68E2" w:rsidRPr="00FD7D88">
        <w:t>будут</w:t>
      </w:r>
      <w:r w:rsidRPr="00FD7D88">
        <w:t xml:space="preserve"> </w:t>
      </w:r>
      <w:r w:rsidR="00CD68E2" w:rsidRPr="00FD7D88">
        <w:t>ежемесячными</w:t>
      </w:r>
      <w:r w:rsidRPr="00FD7D88">
        <w:t xml:space="preserve"> </w:t>
      </w:r>
      <w:r w:rsidR="00CD68E2" w:rsidRPr="00FD7D88">
        <w:t>на</w:t>
      </w:r>
      <w:r w:rsidRPr="00FD7D88">
        <w:t xml:space="preserve"> </w:t>
      </w:r>
      <w:r w:rsidR="00CD68E2" w:rsidRPr="00FD7D88">
        <w:t>протяжении</w:t>
      </w:r>
      <w:r w:rsidRPr="00FD7D88">
        <w:t xml:space="preserve"> </w:t>
      </w:r>
      <w:r w:rsidR="00CD68E2" w:rsidRPr="00FD7D88">
        <w:t>всей</w:t>
      </w:r>
      <w:r w:rsidRPr="00FD7D88">
        <w:t xml:space="preserve"> </w:t>
      </w:r>
      <w:r w:rsidR="00CD68E2" w:rsidRPr="00FD7D88">
        <w:t>жизни.</w:t>
      </w:r>
    </w:p>
    <w:p w14:paraId="46DAC233" w14:textId="77777777" w:rsidR="00CD68E2" w:rsidRPr="00FD7D88" w:rsidRDefault="00CD68E2" w:rsidP="00CD68E2">
      <w:r w:rsidRPr="00FD7D88">
        <w:t>Если</w:t>
      </w:r>
      <w:r w:rsidR="000613B2" w:rsidRPr="00FD7D88">
        <w:t xml:space="preserve"> </w:t>
      </w:r>
      <w:r w:rsidRPr="00FD7D88">
        <w:t>к</w:t>
      </w:r>
      <w:r w:rsidR="000613B2" w:rsidRPr="00FD7D88">
        <w:t xml:space="preserve"> </w:t>
      </w:r>
      <w:r w:rsidRPr="00FD7D88">
        <w:t>дате</w:t>
      </w:r>
      <w:r w:rsidR="000613B2" w:rsidRPr="00FD7D88">
        <w:t xml:space="preserve"> </w:t>
      </w:r>
      <w:r w:rsidRPr="00FD7D88">
        <w:t>окончания</w:t>
      </w:r>
      <w:r w:rsidR="000613B2" w:rsidRPr="00FD7D88">
        <w:t xml:space="preserve"> </w:t>
      </w:r>
      <w:r w:rsidRPr="00FD7D88">
        <w:t>действия</w:t>
      </w:r>
      <w:r w:rsidR="000613B2" w:rsidRPr="00FD7D88">
        <w:t xml:space="preserve"> </w:t>
      </w:r>
      <w:r w:rsidRPr="00FD7D88">
        <w:t>договора</w:t>
      </w:r>
      <w:r w:rsidR="000613B2" w:rsidRPr="00FD7D88">
        <w:t xml:space="preserve"> </w:t>
      </w:r>
      <w:r w:rsidRPr="00FD7D88">
        <w:t>размер</w:t>
      </w:r>
      <w:r w:rsidR="000613B2" w:rsidRPr="00FD7D88">
        <w:t xml:space="preserve"> </w:t>
      </w:r>
      <w:r w:rsidRPr="00FD7D88">
        <w:t>пожизненной</w:t>
      </w:r>
      <w:r w:rsidR="000613B2" w:rsidRPr="00FD7D88">
        <w:t xml:space="preserve"> </w:t>
      </w:r>
      <w:r w:rsidRPr="00FD7D88">
        <w:t>выплаты</w:t>
      </w:r>
      <w:r w:rsidR="000613B2" w:rsidRPr="00FD7D88">
        <w:t xml:space="preserve"> </w:t>
      </w:r>
      <w:r w:rsidRPr="00FD7D88">
        <w:t>составит</w:t>
      </w:r>
      <w:r w:rsidR="000613B2" w:rsidRPr="00FD7D88">
        <w:t xml:space="preserve"> </w:t>
      </w:r>
      <w:r w:rsidRPr="00FD7D88">
        <w:t>менее</w:t>
      </w:r>
      <w:r w:rsidR="000613B2" w:rsidRPr="00FD7D88">
        <w:t xml:space="preserve"> </w:t>
      </w:r>
      <w:r w:rsidRPr="00FD7D88">
        <w:t>10</w:t>
      </w:r>
      <w:r w:rsidR="000613B2" w:rsidRPr="00FD7D88">
        <w:t xml:space="preserve"> </w:t>
      </w:r>
      <w:r w:rsidRPr="00FD7D88">
        <w:t>процентов</w:t>
      </w:r>
      <w:r w:rsidR="000613B2" w:rsidRPr="00FD7D88">
        <w:t xml:space="preserve"> </w:t>
      </w:r>
      <w:r w:rsidRPr="00FD7D88">
        <w:t>от</w:t>
      </w:r>
      <w:r w:rsidR="000613B2" w:rsidRPr="00FD7D88">
        <w:t xml:space="preserve"> </w:t>
      </w:r>
      <w:r w:rsidRPr="00FD7D88">
        <w:t>прожиточного</w:t>
      </w:r>
      <w:r w:rsidR="000613B2" w:rsidRPr="00FD7D88">
        <w:t xml:space="preserve"> </w:t>
      </w:r>
      <w:r w:rsidRPr="00FD7D88">
        <w:t>минимума</w:t>
      </w:r>
      <w:r w:rsidR="000613B2" w:rsidRPr="00FD7D88">
        <w:t xml:space="preserve"> </w:t>
      </w:r>
      <w:r w:rsidRPr="00FD7D88">
        <w:t>пенсионера,</w:t>
      </w:r>
      <w:r w:rsidR="000613B2" w:rsidRPr="00FD7D88">
        <w:t xml:space="preserve"> </w:t>
      </w:r>
      <w:r w:rsidRPr="00FD7D88">
        <w:t>денежные</w:t>
      </w:r>
      <w:r w:rsidR="000613B2" w:rsidRPr="00FD7D88">
        <w:t xml:space="preserve"> </w:t>
      </w:r>
      <w:r w:rsidRPr="00FD7D88">
        <w:t>средства</w:t>
      </w:r>
      <w:r w:rsidR="000613B2" w:rsidRPr="00FD7D88">
        <w:t xml:space="preserve"> </w:t>
      </w:r>
      <w:r w:rsidRPr="00FD7D88">
        <w:t>и</w:t>
      </w:r>
      <w:r w:rsidR="000613B2" w:rsidRPr="00FD7D88">
        <w:t xml:space="preserve"> </w:t>
      </w:r>
      <w:r w:rsidRPr="00FD7D88">
        <w:t>накопленный</w:t>
      </w:r>
      <w:r w:rsidR="000613B2" w:rsidRPr="00FD7D88">
        <w:t xml:space="preserve"> </w:t>
      </w:r>
      <w:r w:rsidRPr="00FD7D88">
        <w:t>доход</w:t>
      </w:r>
      <w:r w:rsidR="000613B2" w:rsidRPr="00FD7D88">
        <w:t xml:space="preserve"> </w:t>
      </w:r>
      <w:r w:rsidRPr="00FD7D88">
        <w:t>будут</w:t>
      </w:r>
      <w:r w:rsidR="000613B2" w:rsidRPr="00FD7D88">
        <w:t xml:space="preserve"> </w:t>
      </w:r>
      <w:r w:rsidRPr="00FD7D88">
        <w:t>перечислены</w:t>
      </w:r>
      <w:r w:rsidR="000613B2" w:rsidRPr="00FD7D88">
        <w:t xml:space="preserve"> </w:t>
      </w:r>
      <w:r w:rsidRPr="00FD7D88">
        <w:t>участнику</w:t>
      </w:r>
      <w:r w:rsidR="000613B2" w:rsidRPr="00FD7D88">
        <w:t xml:space="preserve"> </w:t>
      </w:r>
      <w:r w:rsidRPr="00FD7D88">
        <w:t>программы</w:t>
      </w:r>
      <w:r w:rsidR="000613B2" w:rsidRPr="00FD7D88">
        <w:t xml:space="preserve"> </w:t>
      </w:r>
      <w:r w:rsidRPr="00FD7D88">
        <w:t>в</w:t>
      </w:r>
      <w:r w:rsidR="000613B2" w:rsidRPr="00FD7D88">
        <w:t xml:space="preserve"> </w:t>
      </w:r>
      <w:r w:rsidRPr="00FD7D88">
        <w:t>полном</w:t>
      </w:r>
      <w:r w:rsidR="000613B2" w:rsidRPr="00FD7D88">
        <w:t xml:space="preserve"> </w:t>
      </w:r>
      <w:r w:rsidRPr="00FD7D88">
        <w:t>объеме</w:t>
      </w:r>
      <w:r w:rsidR="000613B2" w:rsidRPr="00FD7D88">
        <w:t xml:space="preserve"> </w:t>
      </w:r>
      <w:r w:rsidRPr="00FD7D88">
        <w:t>одним</w:t>
      </w:r>
      <w:r w:rsidR="000613B2" w:rsidRPr="00FD7D88">
        <w:t xml:space="preserve"> </w:t>
      </w:r>
      <w:r w:rsidRPr="00FD7D88">
        <w:t>платежом.</w:t>
      </w:r>
    </w:p>
    <w:p w14:paraId="515909E6" w14:textId="77777777" w:rsidR="00CD68E2" w:rsidRPr="00FD7D88" w:rsidRDefault="00CD68E2" w:rsidP="00CD68E2">
      <w:r w:rsidRPr="00FD7D88">
        <w:t>Форму</w:t>
      </w:r>
      <w:r w:rsidR="000613B2" w:rsidRPr="00FD7D88">
        <w:t xml:space="preserve"> </w:t>
      </w:r>
      <w:r w:rsidRPr="00FD7D88">
        <w:t>выплаты</w:t>
      </w:r>
      <w:r w:rsidR="000613B2" w:rsidRPr="00FD7D88">
        <w:t xml:space="preserve"> </w:t>
      </w:r>
      <w:r w:rsidRPr="00FD7D88">
        <w:t>можно</w:t>
      </w:r>
      <w:r w:rsidR="000613B2" w:rsidRPr="00FD7D88">
        <w:t xml:space="preserve"> </w:t>
      </w:r>
      <w:r w:rsidRPr="00FD7D88">
        <w:t>выбрать</w:t>
      </w:r>
      <w:r w:rsidR="000613B2" w:rsidRPr="00FD7D88">
        <w:t xml:space="preserve"> </w:t>
      </w:r>
      <w:r w:rsidRPr="00FD7D88">
        <w:t>по</w:t>
      </w:r>
      <w:r w:rsidR="000613B2" w:rsidRPr="00FD7D88">
        <w:t xml:space="preserve"> </w:t>
      </w:r>
      <w:r w:rsidRPr="00FD7D88">
        <w:t>окончании</w:t>
      </w:r>
      <w:r w:rsidR="000613B2" w:rsidRPr="00FD7D88">
        <w:t xml:space="preserve"> </w:t>
      </w:r>
      <w:r w:rsidRPr="00FD7D88">
        <w:t>срока</w:t>
      </w:r>
      <w:r w:rsidR="000613B2" w:rsidRPr="00FD7D88">
        <w:t xml:space="preserve"> </w:t>
      </w:r>
      <w:r w:rsidRPr="00FD7D88">
        <w:t>действия</w:t>
      </w:r>
      <w:r w:rsidR="000613B2" w:rsidRPr="00FD7D88">
        <w:t xml:space="preserve"> </w:t>
      </w:r>
      <w:r w:rsidRPr="00FD7D88">
        <w:t>договора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Важно,</w:t>
      </w:r>
      <w:r w:rsidR="000613B2" w:rsidRPr="00FD7D88">
        <w:t xml:space="preserve"> </w:t>
      </w:r>
      <w:r w:rsidRPr="00FD7D88">
        <w:t>что</w:t>
      </w:r>
      <w:r w:rsidR="000613B2" w:rsidRPr="00FD7D88">
        <w:t xml:space="preserve"> </w:t>
      </w:r>
      <w:r w:rsidRPr="00FD7D88">
        <w:t>вложения</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наследуются.</w:t>
      </w:r>
      <w:r w:rsidR="000613B2" w:rsidRPr="00FD7D88">
        <w:t xml:space="preserve"> </w:t>
      </w:r>
      <w:r w:rsidRPr="00FD7D88">
        <w:t>Исключение</w:t>
      </w:r>
      <w:r w:rsidR="000613B2" w:rsidRPr="00FD7D88">
        <w:t xml:space="preserve"> </w:t>
      </w:r>
      <w:r w:rsidRPr="00FD7D88">
        <w:t>составляет</w:t>
      </w:r>
      <w:r w:rsidR="000613B2" w:rsidRPr="00FD7D88">
        <w:t xml:space="preserve"> </w:t>
      </w:r>
      <w:r w:rsidRPr="00FD7D88">
        <w:t>случай,</w:t>
      </w:r>
      <w:r w:rsidR="000613B2" w:rsidRPr="00FD7D88">
        <w:t xml:space="preserve"> </w:t>
      </w:r>
      <w:r w:rsidRPr="00FD7D88">
        <w:t>когда</w:t>
      </w:r>
      <w:r w:rsidR="000613B2" w:rsidRPr="00FD7D88">
        <w:t xml:space="preserve"> </w:t>
      </w:r>
      <w:r w:rsidRPr="00FD7D88">
        <w:t>выбирается</w:t>
      </w:r>
      <w:r w:rsidR="000613B2" w:rsidRPr="00FD7D88">
        <w:t xml:space="preserve"> </w:t>
      </w:r>
      <w:r w:rsidRPr="00FD7D88">
        <w:t>пожизненная</w:t>
      </w:r>
      <w:r w:rsidR="000613B2" w:rsidRPr="00FD7D88">
        <w:t xml:space="preserve"> </w:t>
      </w:r>
      <w:r w:rsidRPr="00FD7D88">
        <w:t>выплата.</w:t>
      </w:r>
    </w:p>
    <w:p w14:paraId="5FDDA18E" w14:textId="77777777" w:rsidR="00CD68E2" w:rsidRPr="00FD7D88" w:rsidRDefault="007C271B" w:rsidP="00CD68E2">
      <w:r>
        <w:lastRenderedPageBreak/>
        <w:pict w14:anchorId="5FCB75AA">
          <v:shape id="_x0000_i1027" type="#_x0000_t75" style="width:482.25pt;height:379.5pt">
            <v:imagedata r:id="rId23" o:title="ФедералПресс"/>
          </v:shape>
        </w:pict>
      </w:r>
    </w:p>
    <w:p w14:paraId="548BBF18" w14:textId="77777777" w:rsidR="00CD68E2" w:rsidRPr="00FD7D88" w:rsidRDefault="00F835CF" w:rsidP="00CD68E2">
      <w:r w:rsidRPr="00FD7D88">
        <w:t>ГОСУДАРСТВО</w:t>
      </w:r>
      <w:r w:rsidR="000613B2" w:rsidRPr="00FD7D88">
        <w:t xml:space="preserve"> </w:t>
      </w:r>
      <w:r w:rsidRPr="00FD7D88">
        <w:t>СТАНЕТ</w:t>
      </w:r>
      <w:r w:rsidR="000613B2" w:rsidRPr="00FD7D88">
        <w:t xml:space="preserve"> </w:t>
      </w:r>
      <w:r w:rsidRPr="00FD7D88">
        <w:t>ВАШИМ</w:t>
      </w:r>
      <w:r w:rsidR="000613B2" w:rsidRPr="00FD7D88">
        <w:t xml:space="preserve"> </w:t>
      </w:r>
      <w:r w:rsidRPr="00FD7D88">
        <w:t>СОИНВЕСТОРОМ</w:t>
      </w:r>
    </w:p>
    <w:p w14:paraId="102ED4E3" w14:textId="77777777" w:rsidR="00CD68E2" w:rsidRPr="00FD7D88" w:rsidRDefault="00CD68E2" w:rsidP="00CD68E2">
      <w:r w:rsidRPr="00FD7D88">
        <w:t>Каждый</w:t>
      </w:r>
      <w:r w:rsidR="000613B2" w:rsidRPr="00FD7D88">
        <w:t xml:space="preserve"> </w:t>
      </w:r>
      <w:r w:rsidRPr="00FD7D88">
        <w:t>участник</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может</w:t>
      </w:r>
      <w:r w:rsidR="000613B2" w:rsidRPr="00FD7D88">
        <w:t xml:space="preserve"> </w:t>
      </w:r>
      <w:r w:rsidRPr="00FD7D88">
        <w:t>получать</w:t>
      </w:r>
      <w:r w:rsidR="000613B2" w:rsidRPr="00FD7D88">
        <w:t xml:space="preserve"> </w:t>
      </w:r>
      <w:r w:rsidRPr="00FD7D88">
        <w:t>от</w:t>
      </w:r>
      <w:r w:rsidR="000613B2" w:rsidRPr="00FD7D88">
        <w:t xml:space="preserve"> </w:t>
      </w:r>
      <w:r w:rsidRPr="00FD7D88">
        <w:t>государства</w:t>
      </w:r>
      <w:r w:rsidR="000613B2" w:rsidRPr="00FD7D88">
        <w:t xml:space="preserve"> </w:t>
      </w:r>
      <w:r w:rsidRPr="00FD7D88">
        <w:t>до</w:t>
      </w:r>
      <w:r w:rsidR="000613B2" w:rsidRPr="00FD7D88">
        <w:t xml:space="preserve"> </w:t>
      </w:r>
      <w:r w:rsidRPr="00FD7D88">
        <w:t>36</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год.</w:t>
      </w:r>
      <w:r w:rsidR="000613B2" w:rsidRPr="00FD7D88">
        <w:t xml:space="preserve"> </w:t>
      </w:r>
      <w:r w:rsidRPr="00FD7D88">
        <w:t>Такое</w:t>
      </w:r>
      <w:r w:rsidR="000613B2" w:rsidRPr="00FD7D88">
        <w:t xml:space="preserve"> </w:t>
      </w:r>
      <w:r w:rsidRPr="00FD7D88">
        <w:t>предложение</w:t>
      </w:r>
      <w:r w:rsidR="000613B2" w:rsidRPr="00FD7D88">
        <w:t xml:space="preserve"> </w:t>
      </w:r>
      <w:r w:rsidRPr="00FD7D88">
        <w:t>действует</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первых</w:t>
      </w:r>
      <w:r w:rsidR="000613B2" w:rsidRPr="00FD7D88">
        <w:t xml:space="preserve"> </w:t>
      </w:r>
      <w:r w:rsidRPr="00FD7D88">
        <w:t>трех</w:t>
      </w:r>
      <w:r w:rsidR="000613B2" w:rsidRPr="00FD7D88">
        <w:t xml:space="preserve"> </w:t>
      </w:r>
      <w:r w:rsidRPr="00FD7D88">
        <w:t>лет</w:t>
      </w:r>
      <w:r w:rsidR="000613B2" w:rsidRPr="00FD7D88">
        <w:t xml:space="preserve"> </w:t>
      </w:r>
      <w:r w:rsidRPr="00FD7D88">
        <w:t>с</w:t>
      </w:r>
      <w:r w:rsidR="000613B2" w:rsidRPr="00FD7D88">
        <w:t xml:space="preserve"> </w:t>
      </w:r>
      <w:r w:rsidRPr="00FD7D88">
        <w:t>момента</w:t>
      </w:r>
      <w:r w:rsidR="000613B2" w:rsidRPr="00FD7D88">
        <w:t xml:space="preserve"> </w:t>
      </w:r>
      <w:r w:rsidRPr="00FD7D88">
        <w:t>заключения</w:t>
      </w:r>
      <w:r w:rsidR="000613B2" w:rsidRPr="00FD7D88">
        <w:t xml:space="preserve"> </w:t>
      </w:r>
      <w:r w:rsidRPr="00FD7D88">
        <w:t>договора</w:t>
      </w:r>
      <w:r w:rsidR="000613B2" w:rsidRPr="00FD7D88">
        <w:t xml:space="preserve"> </w:t>
      </w:r>
      <w:r w:rsidRPr="00FD7D88">
        <w:t>(в</w:t>
      </w:r>
      <w:r w:rsidR="000613B2" w:rsidRPr="00FD7D88">
        <w:t xml:space="preserve"> </w:t>
      </w:r>
      <w:r w:rsidRPr="00FD7D88">
        <w:t>2024-м</w:t>
      </w:r>
      <w:r w:rsidR="000613B2" w:rsidRPr="00FD7D88">
        <w:t xml:space="preserve"> </w:t>
      </w:r>
      <w:r w:rsidRPr="00FD7D88">
        <w:t>запланировано</w:t>
      </w:r>
      <w:r w:rsidR="000613B2" w:rsidRPr="00FD7D88">
        <w:t xml:space="preserve"> </w:t>
      </w:r>
      <w:r w:rsidRPr="00FD7D88">
        <w:t>продление</w:t>
      </w:r>
      <w:r w:rsidR="000613B2" w:rsidRPr="00FD7D88">
        <w:t xml:space="preserve"> </w:t>
      </w:r>
      <w:r w:rsidRPr="00FD7D88">
        <w:t>срока</w:t>
      </w:r>
      <w:r w:rsidR="000613B2" w:rsidRPr="00FD7D88">
        <w:t xml:space="preserve"> </w:t>
      </w:r>
      <w:r w:rsidRPr="00FD7D88">
        <w:t>софинансирования</w:t>
      </w:r>
      <w:r w:rsidR="000613B2" w:rsidRPr="00FD7D88">
        <w:t xml:space="preserve"> </w:t>
      </w:r>
      <w:r w:rsidRPr="00FD7D88">
        <w:t>до</w:t>
      </w:r>
      <w:r w:rsidR="000613B2" w:rsidRPr="00FD7D88">
        <w:t xml:space="preserve"> </w:t>
      </w:r>
      <w:r w:rsidRPr="00FD7D88">
        <w:t>10</w:t>
      </w:r>
      <w:r w:rsidR="000613B2" w:rsidRPr="00FD7D88">
        <w:t xml:space="preserve"> </w:t>
      </w:r>
      <w:r w:rsidRPr="00FD7D88">
        <w:t>лет).</w:t>
      </w:r>
      <w:r w:rsidR="000613B2" w:rsidRPr="00FD7D88">
        <w:t xml:space="preserve"> </w:t>
      </w:r>
      <w:r w:rsidRPr="00FD7D88">
        <w:t>Получить</w:t>
      </w:r>
      <w:r w:rsidR="000613B2" w:rsidRPr="00FD7D88">
        <w:t xml:space="preserve"> </w:t>
      </w:r>
      <w:r w:rsidRPr="00FD7D88">
        <w:t>господдержку</w:t>
      </w:r>
      <w:r w:rsidR="000613B2" w:rsidRPr="00FD7D88">
        <w:t xml:space="preserve"> </w:t>
      </w:r>
      <w:r w:rsidRPr="00FD7D88">
        <w:t>можно,</w:t>
      </w:r>
      <w:r w:rsidR="000613B2" w:rsidRPr="00FD7D88">
        <w:t xml:space="preserve"> </w:t>
      </w:r>
      <w:r w:rsidRPr="00FD7D88">
        <w:t>если</w:t>
      </w:r>
      <w:r w:rsidR="000613B2" w:rsidRPr="00FD7D88">
        <w:t xml:space="preserve"> </w:t>
      </w:r>
      <w:r w:rsidRPr="00FD7D88">
        <w:t>размер</w:t>
      </w:r>
      <w:r w:rsidR="000613B2" w:rsidRPr="00FD7D88">
        <w:t xml:space="preserve"> </w:t>
      </w:r>
      <w:r w:rsidRPr="00FD7D88">
        <w:t>годового</w:t>
      </w:r>
      <w:r w:rsidR="000613B2" w:rsidRPr="00FD7D88">
        <w:t xml:space="preserve"> </w:t>
      </w:r>
      <w:r w:rsidRPr="00FD7D88">
        <w:t>взноса</w:t>
      </w:r>
      <w:r w:rsidR="000613B2" w:rsidRPr="00FD7D88">
        <w:t xml:space="preserve"> </w:t>
      </w:r>
      <w:r w:rsidRPr="00FD7D88">
        <w:t>превышает</w:t>
      </w:r>
      <w:r w:rsidR="000613B2" w:rsidRPr="00FD7D88">
        <w:t xml:space="preserve"> </w:t>
      </w:r>
      <w:r w:rsidRPr="00FD7D88">
        <w:t>две</w:t>
      </w:r>
      <w:r w:rsidR="000613B2" w:rsidRPr="00FD7D88">
        <w:t xml:space="preserve"> </w:t>
      </w:r>
      <w:r w:rsidRPr="00FD7D88">
        <w:t>тысячи</w:t>
      </w:r>
      <w:r w:rsidR="000613B2" w:rsidRPr="00FD7D88">
        <w:t xml:space="preserve"> </w:t>
      </w:r>
      <w:r w:rsidRPr="00FD7D88">
        <w:t>рублей.</w:t>
      </w:r>
      <w:r w:rsidR="000613B2" w:rsidRPr="00FD7D88">
        <w:t xml:space="preserve"> </w:t>
      </w:r>
      <w:r w:rsidRPr="00FD7D88">
        <w:t>Объем</w:t>
      </w:r>
      <w:r w:rsidR="000613B2" w:rsidRPr="00FD7D88">
        <w:t xml:space="preserve"> </w:t>
      </w:r>
      <w:r w:rsidRPr="00FD7D88">
        <w:t>софинансирования</w:t>
      </w:r>
      <w:r w:rsidR="000613B2" w:rsidRPr="00FD7D88">
        <w:t xml:space="preserve"> </w:t>
      </w:r>
      <w:r w:rsidRPr="00FD7D88">
        <w:t>зависит</w:t>
      </w:r>
      <w:r w:rsidR="000613B2" w:rsidRPr="00FD7D88">
        <w:t xml:space="preserve"> </w:t>
      </w:r>
      <w:r w:rsidRPr="00FD7D88">
        <w:t>от</w:t>
      </w:r>
      <w:r w:rsidR="000613B2" w:rsidRPr="00FD7D88">
        <w:t xml:space="preserve"> </w:t>
      </w:r>
      <w:r w:rsidRPr="00FD7D88">
        <w:t>среднемесячного</w:t>
      </w:r>
      <w:r w:rsidR="000613B2" w:rsidRPr="00FD7D88">
        <w:t xml:space="preserve"> </w:t>
      </w:r>
      <w:r w:rsidRPr="00FD7D88">
        <w:t>уровня</w:t>
      </w:r>
      <w:r w:rsidR="000613B2" w:rsidRPr="00FD7D88">
        <w:t xml:space="preserve"> </w:t>
      </w:r>
      <w:r w:rsidRPr="00FD7D88">
        <w:t>дохода</w:t>
      </w:r>
      <w:r w:rsidR="000613B2" w:rsidRPr="00FD7D88">
        <w:t xml:space="preserve"> </w:t>
      </w:r>
      <w:r w:rsidRPr="00FD7D88">
        <w:t>вкладчика.</w:t>
      </w:r>
      <w:r w:rsidR="000613B2" w:rsidRPr="00FD7D88">
        <w:t xml:space="preserve"> </w:t>
      </w:r>
      <w:r w:rsidRPr="00FD7D88">
        <w:t>Если</w:t>
      </w:r>
      <w:r w:rsidR="000613B2" w:rsidRPr="00FD7D88">
        <w:t xml:space="preserve"> </w:t>
      </w:r>
      <w:r w:rsidRPr="00FD7D88">
        <w:t>он</w:t>
      </w:r>
      <w:r w:rsidR="000613B2" w:rsidRPr="00FD7D88">
        <w:t xml:space="preserve"> </w:t>
      </w:r>
      <w:r w:rsidRPr="00FD7D88">
        <w:t>ниже</w:t>
      </w:r>
      <w:r w:rsidR="000613B2" w:rsidRPr="00FD7D88">
        <w:t xml:space="preserve"> </w:t>
      </w:r>
      <w:r w:rsidRPr="00FD7D88">
        <w:t>80</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государство</w:t>
      </w:r>
      <w:r w:rsidR="000613B2" w:rsidRPr="00FD7D88">
        <w:t xml:space="preserve"> </w:t>
      </w:r>
      <w:r w:rsidRPr="00FD7D88">
        <w:t>добавляет</w:t>
      </w:r>
      <w:r w:rsidR="000613B2" w:rsidRPr="00FD7D88">
        <w:t xml:space="preserve"> </w:t>
      </w:r>
      <w:r w:rsidRPr="00FD7D88">
        <w:t>один</w:t>
      </w:r>
      <w:r w:rsidR="000613B2" w:rsidRPr="00FD7D88">
        <w:t xml:space="preserve"> </w:t>
      </w:r>
      <w:r w:rsidRPr="00FD7D88">
        <w:t>рубль</w:t>
      </w:r>
      <w:r w:rsidR="000613B2" w:rsidRPr="00FD7D88">
        <w:t xml:space="preserve"> </w:t>
      </w:r>
      <w:r w:rsidRPr="00FD7D88">
        <w:t>к</w:t>
      </w:r>
      <w:r w:rsidR="000613B2" w:rsidRPr="00FD7D88">
        <w:t xml:space="preserve"> </w:t>
      </w:r>
      <w:r w:rsidRPr="00FD7D88">
        <w:t>каждому</w:t>
      </w:r>
      <w:r w:rsidR="000613B2" w:rsidRPr="00FD7D88">
        <w:t xml:space="preserve"> </w:t>
      </w:r>
      <w:r w:rsidRPr="00FD7D88">
        <w:t>вложенному</w:t>
      </w:r>
      <w:r w:rsidR="000613B2" w:rsidRPr="00FD7D88">
        <w:t xml:space="preserve"> </w:t>
      </w:r>
      <w:r w:rsidRPr="00FD7D88">
        <w:t>рублю.</w:t>
      </w:r>
      <w:r w:rsidR="000613B2" w:rsidRPr="00FD7D88">
        <w:t xml:space="preserve"> </w:t>
      </w:r>
      <w:r w:rsidRPr="00FD7D88">
        <w:t>Если</w:t>
      </w:r>
      <w:r w:rsidR="000613B2" w:rsidRPr="00FD7D88">
        <w:t xml:space="preserve"> </w:t>
      </w:r>
      <w:r w:rsidRPr="00FD7D88">
        <w:t>гражданин</w:t>
      </w:r>
      <w:r w:rsidR="000613B2" w:rsidRPr="00FD7D88">
        <w:t xml:space="preserve"> </w:t>
      </w:r>
      <w:r w:rsidRPr="00FD7D88">
        <w:t>получает</w:t>
      </w:r>
      <w:r w:rsidR="000613B2" w:rsidRPr="00FD7D88">
        <w:t xml:space="preserve"> </w:t>
      </w:r>
      <w:r w:rsidRPr="00FD7D88">
        <w:t>до</w:t>
      </w:r>
      <w:r w:rsidR="000613B2" w:rsidRPr="00FD7D88">
        <w:t xml:space="preserve"> </w:t>
      </w:r>
      <w:r w:rsidRPr="00FD7D88">
        <w:t>150</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месяц,</w:t>
      </w:r>
      <w:r w:rsidR="000613B2" w:rsidRPr="00FD7D88">
        <w:t xml:space="preserve"> </w:t>
      </w:r>
      <w:r w:rsidRPr="00FD7D88">
        <w:t>то</w:t>
      </w:r>
      <w:r w:rsidR="000613B2" w:rsidRPr="00FD7D88">
        <w:t xml:space="preserve"> </w:t>
      </w:r>
      <w:r w:rsidRPr="00FD7D88">
        <w:t>один</w:t>
      </w:r>
      <w:r w:rsidR="000613B2" w:rsidRPr="00FD7D88">
        <w:t xml:space="preserve"> </w:t>
      </w:r>
      <w:r w:rsidRPr="00FD7D88">
        <w:t>рубль</w:t>
      </w:r>
      <w:r w:rsidR="000613B2" w:rsidRPr="00FD7D88">
        <w:t xml:space="preserve"> </w:t>
      </w:r>
      <w:r w:rsidRPr="00FD7D88">
        <w:t>будет</w:t>
      </w:r>
      <w:r w:rsidR="000613B2" w:rsidRPr="00FD7D88">
        <w:t xml:space="preserve"> </w:t>
      </w:r>
      <w:r w:rsidRPr="00FD7D88">
        <w:t>добавлен</w:t>
      </w:r>
      <w:r w:rsidR="000613B2" w:rsidRPr="00FD7D88">
        <w:t xml:space="preserve"> </w:t>
      </w:r>
      <w:r w:rsidRPr="00FD7D88">
        <w:t>к</w:t>
      </w:r>
      <w:r w:rsidR="000613B2" w:rsidRPr="00FD7D88">
        <w:t xml:space="preserve"> </w:t>
      </w:r>
      <w:r w:rsidRPr="00FD7D88">
        <w:t>каждым</w:t>
      </w:r>
      <w:r w:rsidR="000613B2" w:rsidRPr="00FD7D88">
        <w:t xml:space="preserve"> </w:t>
      </w:r>
      <w:r w:rsidRPr="00FD7D88">
        <w:t>двум</w:t>
      </w:r>
      <w:r w:rsidR="000613B2" w:rsidRPr="00FD7D88">
        <w:t xml:space="preserve"> </w:t>
      </w:r>
      <w:r w:rsidRPr="00FD7D88">
        <w:t>рублям.</w:t>
      </w:r>
      <w:r w:rsidR="000613B2" w:rsidRPr="00FD7D88">
        <w:t xml:space="preserve"> </w:t>
      </w:r>
      <w:r w:rsidRPr="00FD7D88">
        <w:t>Если</w:t>
      </w:r>
      <w:r w:rsidR="000613B2" w:rsidRPr="00FD7D88">
        <w:t xml:space="preserve"> </w:t>
      </w:r>
      <w:r w:rsidRPr="00FD7D88">
        <w:t>доход</w:t>
      </w:r>
      <w:r w:rsidR="000613B2" w:rsidRPr="00FD7D88">
        <w:t xml:space="preserve"> </w:t>
      </w:r>
      <w:r w:rsidRPr="00FD7D88">
        <w:t>вкладчика</w:t>
      </w:r>
      <w:r w:rsidR="000613B2" w:rsidRPr="00FD7D88">
        <w:t xml:space="preserve"> </w:t>
      </w:r>
      <w:r w:rsidRPr="00FD7D88">
        <w:t>свыше</w:t>
      </w:r>
      <w:r w:rsidR="000613B2" w:rsidRPr="00FD7D88">
        <w:t xml:space="preserve"> </w:t>
      </w:r>
      <w:r w:rsidRPr="00FD7D88">
        <w:t>150</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месяц,</w:t>
      </w:r>
      <w:r w:rsidR="000613B2" w:rsidRPr="00FD7D88">
        <w:t xml:space="preserve"> </w:t>
      </w:r>
      <w:r w:rsidRPr="00FD7D88">
        <w:t>то</w:t>
      </w:r>
      <w:r w:rsidR="000613B2" w:rsidRPr="00FD7D88">
        <w:t xml:space="preserve"> </w:t>
      </w:r>
      <w:r w:rsidRPr="00FD7D88">
        <w:t>размер</w:t>
      </w:r>
      <w:r w:rsidR="000613B2" w:rsidRPr="00FD7D88">
        <w:t xml:space="preserve"> </w:t>
      </w:r>
      <w:r w:rsidRPr="00FD7D88">
        <w:t>софинансирования</w:t>
      </w:r>
      <w:r w:rsidR="000613B2" w:rsidRPr="00FD7D88">
        <w:t xml:space="preserve"> </w:t>
      </w:r>
      <w:r w:rsidRPr="00FD7D88">
        <w:t>составит</w:t>
      </w:r>
      <w:r w:rsidR="000613B2" w:rsidRPr="00FD7D88">
        <w:t xml:space="preserve"> </w:t>
      </w:r>
      <w:r w:rsidRPr="00FD7D88">
        <w:t>один</w:t>
      </w:r>
      <w:r w:rsidR="000613B2" w:rsidRPr="00FD7D88">
        <w:t xml:space="preserve"> </w:t>
      </w:r>
      <w:r w:rsidRPr="00FD7D88">
        <w:t>рубль</w:t>
      </w:r>
      <w:r w:rsidR="000613B2" w:rsidRPr="00FD7D88">
        <w:t xml:space="preserve"> </w:t>
      </w:r>
      <w:r w:rsidRPr="00FD7D88">
        <w:t>к</w:t>
      </w:r>
      <w:r w:rsidR="000613B2" w:rsidRPr="00FD7D88">
        <w:t xml:space="preserve"> </w:t>
      </w:r>
      <w:r w:rsidRPr="00FD7D88">
        <w:t>четырем</w:t>
      </w:r>
      <w:r w:rsidR="000613B2" w:rsidRPr="00FD7D88">
        <w:t xml:space="preserve"> </w:t>
      </w:r>
      <w:r w:rsidRPr="00FD7D88">
        <w:t>рублям.</w:t>
      </w:r>
    </w:p>
    <w:p w14:paraId="6FA9C1C8" w14:textId="77777777" w:rsidR="00CD68E2" w:rsidRPr="00FD7D88" w:rsidRDefault="007C271B" w:rsidP="00CD68E2">
      <w:r>
        <w:lastRenderedPageBreak/>
        <w:pict w14:anchorId="1B6DDD5E">
          <v:shape id="_x0000_i1028" type="#_x0000_t75" style="width:482.25pt;height:447.75pt">
            <v:imagedata r:id="rId24" o:title="ФедералПресс"/>
          </v:shape>
        </w:pict>
      </w:r>
    </w:p>
    <w:p w14:paraId="5E7C1422" w14:textId="77777777" w:rsidR="00CD68E2" w:rsidRPr="00FD7D88" w:rsidRDefault="00F835CF" w:rsidP="00CD68E2">
      <w:r w:rsidRPr="00FD7D88">
        <w:t>КАК</w:t>
      </w:r>
      <w:r w:rsidR="000613B2" w:rsidRPr="00FD7D88">
        <w:t xml:space="preserve"> </w:t>
      </w:r>
      <w:r w:rsidRPr="00FD7D88">
        <w:t>РАБОТАЮТ</w:t>
      </w:r>
      <w:r w:rsidR="000613B2" w:rsidRPr="00FD7D88">
        <w:t xml:space="preserve"> </w:t>
      </w:r>
      <w:r w:rsidRPr="00FD7D88">
        <w:t>ДЕНЬГИ?</w:t>
      </w:r>
    </w:p>
    <w:p w14:paraId="591D4D91" w14:textId="77777777" w:rsidR="00CD68E2" w:rsidRPr="00FD7D88" w:rsidRDefault="00CD68E2" w:rsidP="00CD68E2">
      <w:r w:rsidRPr="00FD7D88">
        <w:t>Взносы</w:t>
      </w:r>
      <w:r w:rsidR="000613B2" w:rsidRPr="00FD7D88">
        <w:t xml:space="preserve"> </w:t>
      </w:r>
      <w:r w:rsidRPr="00FD7D88">
        <w:t>участников</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НПФ</w:t>
      </w:r>
      <w:r w:rsidR="000613B2" w:rsidRPr="00FD7D88">
        <w:t xml:space="preserve"> </w:t>
      </w:r>
      <w:r w:rsidRPr="00FD7D88">
        <w:t>инвестирует</w:t>
      </w:r>
      <w:r w:rsidR="000613B2" w:rsidRPr="00FD7D88">
        <w:t xml:space="preserve"> </w:t>
      </w:r>
      <w:r w:rsidRPr="00FD7D88">
        <w:t>в</w:t>
      </w:r>
      <w:r w:rsidR="000613B2" w:rsidRPr="00FD7D88">
        <w:t xml:space="preserve"> </w:t>
      </w:r>
      <w:r w:rsidRPr="00FD7D88">
        <w:t>ценные</w:t>
      </w:r>
      <w:r w:rsidR="000613B2" w:rsidRPr="00FD7D88">
        <w:t xml:space="preserve"> </w:t>
      </w:r>
      <w:r w:rsidRPr="00FD7D88">
        <w:t>бумаги,</w:t>
      </w:r>
      <w:r w:rsidR="000613B2" w:rsidRPr="00FD7D88">
        <w:t xml:space="preserve"> </w:t>
      </w:r>
      <w:r w:rsidRPr="00FD7D88">
        <w:t>паевые</w:t>
      </w:r>
      <w:r w:rsidR="000613B2" w:rsidRPr="00FD7D88">
        <w:t xml:space="preserve"> </w:t>
      </w:r>
      <w:r w:rsidRPr="00FD7D88">
        <w:t>инвестиционные</w:t>
      </w:r>
      <w:r w:rsidR="000613B2" w:rsidRPr="00FD7D88">
        <w:t xml:space="preserve"> </w:t>
      </w:r>
      <w:r w:rsidRPr="00FD7D88">
        <w:t>фонды,</w:t>
      </w:r>
      <w:r w:rsidR="000613B2" w:rsidRPr="00FD7D88">
        <w:t xml:space="preserve"> </w:t>
      </w:r>
      <w:r w:rsidRPr="00FD7D88">
        <w:t>недвижимость</w:t>
      </w:r>
      <w:r w:rsidR="000613B2" w:rsidRPr="00FD7D88">
        <w:t xml:space="preserve"> </w:t>
      </w:r>
      <w:r w:rsidRPr="00FD7D88">
        <w:t>и</w:t>
      </w:r>
      <w:r w:rsidR="000613B2" w:rsidRPr="00FD7D88">
        <w:t xml:space="preserve"> </w:t>
      </w:r>
      <w:r w:rsidRPr="00FD7D88">
        <w:t>другие</w:t>
      </w:r>
      <w:r w:rsidR="000613B2" w:rsidRPr="00FD7D88">
        <w:t xml:space="preserve"> </w:t>
      </w:r>
      <w:r w:rsidRPr="00FD7D88">
        <w:t>финансовые</w:t>
      </w:r>
      <w:r w:rsidR="000613B2" w:rsidRPr="00FD7D88">
        <w:t xml:space="preserve"> </w:t>
      </w:r>
      <w:r w:rsidRPr="00FD7D88">
        <w:t>инструменты.</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фонды</w:t>
      </w:r>
      <w:r w:rsidR="000613B2" w:rsidRPr="00FD7D88">
        <w:t xml:space="preserve"> </w:t>
      </w:r>
      <w:r w:rsidRPr="00FD7D88">
        <w:t>обязаны</w:t>
      </w:r>
      <w:r w:rsidR="000613B2" w:rsidRPr="00FD7D88">
        <w:t xml:space="preserve"> </w:t>
      </w:r>
      <w:r w:rsidRPr="00FD7D88">
        <w:t>вкладывать</w:t>
      </w:r>
      <w:r w:rsidR="000613B2" w:rsidRPr="00FD7D88">
        <w:t xml:space="preserve"> </w:t>
      </w:r>
      <w:r w:rsidRPr="00FD7D88">
        <w:t>большую</w:t>
      </w:r>
      <w:r w:rsidR="000613B2" w:rsidRPr="00FD7D88">
        <w:t xml:space="preserve"> </w:t>
      </w:r>
      <w:r w:rsidRPr="00FD7D88">
        <w:t>часть</w:t>
      </w:r>
      <w:r w:rsidR="000613B2" w:rsidRPr="00FD7D88">
        <w:t xml:space="preserve"> </w:t>
      </w:r>
      <w:r w:rsidRPr="00FD7D88">
        <w:t>денежных</w:t>
      </w:r>
      <w:r w:rsidR="000613B2" w:rsidRPr="00FD7D88">
        <w:t xml:space="preserve"> </w:t>
      </w:r>
      <w:r w:rsidRPr="00FD7D88">
        <w:t>средств</w:t>
      </w:r>
      <w:r w:rsidR="000613B2" w:rsidRPr="00FD7D88">
        <w:t xml:space="preserve"> </w:t>
      </w:r>
      <w:r w:rsidRPr="00FD7D88">
        <w:t>в</w:t>
      </w:r>
      <w:r w:rsidR="000613B2" w:rsidRPr="00FD7D88">
        <w:t xml:space="preserve"> </w:t>
      </w:r>
      <w:r w:rsidRPr="00FD7D88">
        <w:t>надежные</w:t>
      </w:r>
      <w:r w:rsidR="000613B2" w:rsidRPr="00FD7D88">
        <w:t xml:space="preserve"> </w:t>
      </w:r>
      <w:r w:rsidRPr="00FD7D88">
        <w:t>активы</w:t>
      </w:r>
      <w:r w:rsidR="000613B2" w:rsidRPr="00FD7D88">
        <w:t xml:space="preserve"> </w:t>
      </w:r>
      <w:r w:rsidRPr="00FD7D88">
        <w:t>с</w:t>
      </w:r>
      <w:r w:rsidR="000613B2" w:rsidRPr="00FD7D88">
        <w:t xml:space="preserve"> </w:t>
      </w:r>
      <w:r w:rsidRPr="00FD7D88">
        <w:t>низким</w:t>
      </w:r>
      <w:r w:rsidR="000613B2" w:rsidRPr="00FD7D88">
        <w:t xml:space="preserve"> </w:t>
      </w:r>
      <w:r w:rsidRPr="00FD7D88">
        <w:t>риском.</w:t>
      </w:r>
      <w:r w:rsidR="000613B2" w:rsidRPr="00FD7D88">
        <w:t xml:space="preserve"> </w:t>
      </w:r>
      <w:r w:rsidRPr="00FD7D88">
        <w:t>За</w:t>
      </w:r>
      <w:r w:rsidR="000613B2" w:rsidRPr="00FD7D88">
        <w:t xml:space="preserve"> </w:t>
      </w:r>
      <w:r w:rsidRPr="00FD7D88">
        <w:t>соблюдением</w:t>
      </w:r>
      <w:r w:rsidR="000613B2" w:rsidRPr="00FD7D88">
        <w:t xml:space="preserve"> </w:t>
      </w:r>
      <w:r w:rsidRPr="00FD7D88">
        <w:t>этого</w:t>
      </w:r>
      <w:r w:rsidR="000613B2" w:rsidRPr="00FD7D88">
        <w:t xml:space="preserve"> </w:t>
      </w:r>
      <w:r w:rsidRPr="00FD7D88">
        <w:t>требования</w:t>
      </w:r>
      <w:r w:rsidR="000613B2" w:rsidRPr="00FD7D88">
        <w:t xml:space="preserve"> </w:t>
      </w:r>
      <w:r w:rsidRPr="00FD7D88">
        <w:t>тщательно</w:t>
      </w:r>
      <w:r w:rsidR="000613B2" w:rsidRPr="00FD7D88">
        <w:t xml:space="preserve"> </w:t>
      </w:r>
      <w:r w:rsidRPr="00FD7D88">
        <w:t>следит</w:t>
      </w:r>
      <w:r w:rsidR="000613B2" w:rsidRPr="00FD7D88">
        <w:t xml:space="preserve"> </w:t>
      </w:r>
      <w:r w:rsidRPr="00FD7D88">
        <w:t>Банк</w:t>
      </w:r>
      <w:r w:rsidR="000613B2" w:rsidRPr="00FD7D88">
        <w:t xml:space="preserve"> </w:t>
      </w:r>
      <w:r w:rsidRPr="00FD7D88">
        <w:t>России.</w:t>
      </w:r>
      <w:r w:rsidR="000613B2" w:rsidRPr="00FD7D88">
        <w:t xml:space="preserve"> </w:t>
      </w:r>
      <w:r w:rsidRPr="00FD7D88">
        <w:t>Если</w:t>
      </w:r>
      <w:r w:rsidR="000613B2" w:rsidRPr="00FD7D88">
        <w:t xml:space="preserve"> </w:t>
      </w:r>
      <w:r w:rsidRPr="00FD7D88">
        <w:t>в</w:t>
      </w:r>
      <w:r w:rsidR="000613B2" w:rsidRPr="00FD7D88">
        <w:t xml:space="preserve"> </w:t>
      </w:r>
      <w:r w:rsidRPr="00FD7D88">
        <w:t>результате</w:t>
      </w:r>
      <w:r w:rsidR="000613B2" w:rsidRPr="00FD7D88">
        <w:t xml:space="preserve"> </w:t>
      </w:r>
      <w:r w:rsidRPr="00FD7D88">
        <w:t>инвестиционной</w:t>
      </w:r>
      <w:r w:rsidR="000613B2" w:rsidRPr="00FD7D88">
        <w:t xml:space="preserve"> </w:t>
      </w:r>
      <w:r w:rsidRPr="00FD7D88">
        <w:t>деятельности</w:t>
      </w:r>
      <w:r w:rsidR="000613B2" w:rsidRPr="00FD7D88">
        <w:t xml:space="preserve"> </w:t>
      </w:r>
      <w:r w:rsidRPr="00FD7D88">
        <w:t>на</w:t>
      </w:r>
      <w:r w:rsidR="000613B2" w:rsidRPr="00FD7D88">
        <w:t xml:space="preserve"> </w:t>
      </w:r>
      <w:r w:rsidRPr="00FD7D88">
        <w:t>счете</w:t>
      </w:r>
      <w:r w:rsidR="000613B2" w:rsidRPr="00FD7D88">
        <w:t xml:space="preserve"> </w:t>
      </w:r>
      <w:r w:rsidRPr="00FD7D88">
        <w:t>клиента</w:t>
      </w:r>
      <w:r w:rsidR="000613B2" w:rsidRPr="00FD7D88">
        <w:t xml:space="preserve"> </w:t>
      </w:r>
      <w:r w:rsidRPr="00FD7D88">
        <w:t>образуется</w:t>
      </w:r>
      <w:r w:rsidR="000613B2" w:rsidRPr="00FD7D88">
        <w:t xml:space="preserve"> </w:t>
      </w:r>
      <w:r w:rsidRPr="00FD7D88">
        <w:t>убыток,</w:t>
      </w:r>
      <w:r w:rsidR="000613B2" w:rsidRPr="00FD7D88">
        <w:t xml:space="preserve"> </w:t>
      </w:r>
      <w:r w:rsidRPr="00FD7D88">
        <w:t>НПФ</w:t>
      </w:r>
      <w:r w:rsidR="000613B2" w:rsidRPr="00FD7D88">
        <w:t xml:space="preserve"> </w:t>
      </w:r>
      <w:r w:rsidRPr="00FD7D88">
        <w:t>будет</w:t>
      </w:r>
      <w:r w:rsidR="000613B2" w:rsidRPr="00FD7D88">
        <w:t xml:space="preserve"> </w:t>
      </w:r>
      <w:r w:rsidRPr="00FD7D88">
        <w:t>обязан</w:t>
      </w:r>
      <w:r w:rsidR="000613B2" w:rsidRPr="00FD7D88">
        <w:t xml:space="preserve"> </w:t>
      </w:r>
      <w:r w:rsidRPr="00FD7D88">
        <w:t>восполнить</w:t>
      </w:r>
      <w:r w:rsidR="000613B2" w:rsidRPr="00FD7D88">
        <w:t xml:space="preserve"> </w:t>
      </w:r>
      <w:r w:rsidRPr="00FD7D88">
        <w:t>его</w:t>
      </w:r>
      <w:r w:rsidR="000613B2" w:rsidRPr="00FD7D88">
        <w:t xml:space="preserve"> </w:t>
      </w:r>
      <w:r w:rsidRPr="00FD7D88">
        <w:t>за</w:t>
      </w:r>
      <w:r w:rsidR="000613B2" w:rsidRPr="00FD7D88">
        <w:t xml:space="preserve"> </w:t>
      </w:r>
      <w:r w:rsidRPr="00FD7D88">
        <w:t>счет</w:t>
      </w:r>
      <w:r w:rsidR="000613B2" w:rsidRPr="00FD7D88">
        <w:t xml:space="preserve"> </w:t>
      </w:r>
      <w:r w:rsidRPr="00FD7D88">
        <w:t>средств</w:t>
      </w:r>
      <w:r w:rsidR="000613B2" w:rsidRPr="00FD7D88">
        <w:t xml:space="preserve"> </w:t>
      </w:r>
      <w:r w:rsidRPr="00FD7D88">
        <w:t>страхового</w:t>
      </w:r>
      <w:r w:rsidR="000613B2" w:rsidRPr="00FD7D88">
        <w:t xml:space="preserve"> </w:t>
      </w:r>
      <w:r w:rsidRPr="00FD7D88">
        <w:t>резерва.</w:t>
      </w:r>
    </w:p>
    <w:p w14:paraId="54359F1F" w14:textId="77777777" w:rsidR="00CD68E2" w:rsidRPr="00FD7D88" w:rsidRDefault="00CD68E2" w:rsidP="00CD68E2">
      <w:r w:rsidRPr="00FD7D88">
        <w:t>Все</w:t>
      </w:r>
      <w:r w:rsidR="000613B2" w:rsidRPr="00FD7D88">
        <w:t xml:space="preserve"> </w:t>
      </w:r>
      <w:r w:rsidRPr="00FD7D88">
        <w:t>деньги,</w:t>
      </w:r>
      <w:r w:rsidR="000613B2" w:rsidRPr="00FD7D88">
        <w:t xml:space="preserve"> </w:t>
      </w:r>
      <w:r w:rsidRPr="00FD7D88">
        <w:t>переданные</w:t>
      </w:r>
      <w:r w:rsidR="000613B2" w:rsidRPr="00FD7D88">
        <w:t xml:space="preserve"> </w:t>
      </w:r>
      <w:r w:rsidRPr="00FD7D88">
        <w:t>в</w:t>
      </w:r>
      <w:r w:rsidR="000613B2" w:rsidRPr="00FD7D88">
        <w:t xml:space="preserve"> </w:t>
      </w:r>
      <w:r w:rsidRPr="00FD7D88">
        <w:t>управление</w:t>
      </w:r>
      <w:r w:rsidR="000613B2" w:rsidRPr="00FD7D88">
        <w:t xml:space="preserve"> </w:t>
      </w:r>
      <w:r w:rsidRPr="00FD7D88">
        <w:t>негосударственным</w:t>
      </w:r>
      <w:r w:rsidR="000613B2" w:rsidRPr="00FD7D88">
        <w:t xml:space="preserve"> </w:t>
      </w:r>
      <w:r w:rsidRPr="00FD7D88">
        <w:t>пенсионным</w:t>
      </w:r>
      <w:r w:rsidR="000613B2" w:rsidRPr="00FD7D88">
        <w:t xml:space="preserve"> </w:t>
      </w:r>
      <w:r w:rsidRPr="00FD7D88">
        <w:t>фондам</w:t>
      </w:r>
      <w:r w:rsidR="000613B2" w:rsidRPr="00FD7D88">
        <w:t xml:space="preserve"> </w:t>
      </w:r>
      <w:r w:rsidRPr="00FD7D88">
        <w:t>по</w:t>
      </w:r>
      <w:r w:rsidR="000613B2" w:rsidRPr="00FD7D88">
        <w:t xml:space="preserve"> </w:t>
      </w:r>
      <w:r w:rsidRPr="00FD7D88">
        <w:t>договорам</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и</w:t>
      </w:r>
      <w:r w:rsidR="000613B2" w:rsidRPr="00FD7D88">
        <w:t xml:space="preserve"> </w:t>
      </w:r>
      <w:r w:rsidRPr="00FD7D88">
        <w:t>инвестиционный</w:t>
      </w:r>
      <w:r w:rsidR="000613B2" w:rsidRPr="00FD7D88">
        <w:t xml:space="preserve"> </w:t>
      </w:r>
      <w:r w:rsidRPr="00FD7D88">
        <w:t>доход</w:t>
      </w:r>
      <w:r w:rsidR="000613B2" w:rsidRPr="00FD7D88">
        <w:t xml:space="preserve"> </w:t>
      </w:r>
      <w:r w:rsidRPr="00FD7D88">
        <w:t>по</w:t>
      </w:r>
      <w:r w:rsidR="000613B2" w:rsidRPr="00FD7D88">
        <w:t xml:space="preserve"> </w:t>
      </w:r>
      <w:r w:rsidRPr="00FD7D88">
        <w:t>ним</w:t>
      </w:r>
      <w:r w:rsidR="000613B2" w:rsidRPr="00FD7D88">
        <w:t xml:space="preserve"> </w:t>
      </w:r>
      <w:r w:rsidRPr="00FD7D88">
        <w:t>застрахованы</w:t>
      </w:r>
      <w:r w:rsidR="000613B2" w:rsidRPr="00FD7D88">
        <w:t xml:space="preserve"> </w:t>
      </w:r>
      <w:r w:rsidRPr="00FD7D88">
        <w:t>государством</w:t>
      </w:r>
      <w:r w:rsidR="000613B2" w:rsidRPr="00FD7D88">
        <w:t xml:space="preserve"> </w:t>
      </w:r>
      <w:r w:rsidRPr="00FD7D88">
        <w:t>на</w:t>
      </w:r>
      <w:r w:rsidR="000613B2" w:rsidRPr="00FD7D88">
        <w:t xml:space="preserve"> </w:t>
      </w:r>
      <w:r w:rsidRPr="00FD7D88">
        <w:t>сумму</w:t>
      </w:r>
      <w:r w:rsidR="000613B2" w:rsidRPr="00FD7D88">
        <w:t xml:space="preserve"> </w:t>
      </w:r>
      <w:r w:rsidRPr="00FD7D88">
        <w:t>до</w:t>
      </w:r>
      <w:r w:rsidR="000613B2" w:rsidRPr="00FD7D88">
        <w:t xml:space="preserve"> </w:t>
      </w:r>
      <w:r w:rsidRPr="00FD7D88">
        <w:t>2,8</w:t>
      </w:r>
      <w:r w:rsidR="000613B2" w:rsidRPr="00FD7D88">
        <w:t xml:space="preserve"> </w:t>
      </w:r>
      <w:r w:rsidRPr="00FD7D88">
        <w:t>миллиона</w:t>
      </w:r>
      <w:r w:rsidR="000613B2" w:rsidRPr="00FD7D88">
        <w:t xml:space="preserve"> </w:t>
      </w:r>
      <w:r w:rsidRPr="00FD7D88">
        <w:t>рублей.</w:t>
      </w:r>
      <w:r w:rsidR="000613B2" w:rsidRPr="00FD7D88">
        <w:t xml:space="preserve"> </w:t>
      </w:r>
      <w:r w:rsidRPr="00FD7D88">
        <w:t>Это</w:t>
      </w:r>
      <w:r w:rsidR="000613B2" w:rsidRPr="00FD7D88">
        <w:t xml:space="preserve"> </w:t>
      </w:r>
      <w:r w:rsidRPr="00FD7D88">
        <w:t>в</w:t>
      </w:r>
      <w:r w:rsidR="000613B2" w:rsidRPr="00FD7D88">
        <w:t xml:space="preserve"> </w:t>
      </w:r>
      <w:r w:rsidRPr="00FD7D88">
        <w:t>два</w:t>
      </w:r>
      <w:r w:rsidR="000613B2" w:rsidRPr="00FD7D88">
        <w:t xml:space="preserve"> </w:t>
      </w:r>
      <w:r w:rsidRPr="00FD7D88">
        <w:t>раза</w:t>
      </w:r>
      <w:r w:rsidR="000613B2" w:rsidRPr="00FD7D88">
        <w:t xml:space="preserve"> </w:t>
      </w:r>
      <w:r w:rsidRPr="00FD7D88">
        <w:t>больше,</w:t>
      </w:r>
      <w:r w:rsidR="000613B2" w:rsidRPr="00FD7D88">
        <w:t xml:space="preserve"> </w:t>
      </w:r>
      <w:r w:rsidRPr="00FD7D88">
        <w:t>чем</w:t>
      </w:r>
      <w:r w:rsidR="000613B2" w:rsidRPr="00FD7D88">
        <w:t xml:space="preserve"> </w:t>
      </w:r>
      <w:r w:rsidRPr="00FD7D88">
        <w:t>по</w:t>
      </w:r>
      <w:r w:rsidR="000613B2" w:rsidRPr="00FD7D88">
        <w:t xml:space="preserve"> </w:t>
      </w:r>
      <w:r w:rsidRPr="00FD7D88">
        <w:t>банковским</w:t>
      </w:r>
      <w:r w:rsidR="000613B2" w:rsidRPr="00FD7D88">
        <w:t xml:space="preserve"> </w:t>
      </w:r>
      <w:r w:rsidRPr="00FD7D88">
        <w:t>вкладам</w:t>
      </w:r>
      <w:r w:rsidR="000613B2" w:rsidRPr="00FD7D88">
        <w:t xml:space="preserve"> </w:t>
      </w:r>
      <w:r w:rsidRPr="00FD7D88">
        <w:t>и</w:t>
      </w:r>
      <w:r w:rsidR="000613B2" w:rsidRPr="00FD7D88">
        <w:t xml:space="preserve"> </w:t>
      </w:r>
      <w:r w:rsidRPr="00FD7D88">
        <w:t>накопительным</w:t>
      </w:r>
      <w:r w:rsidR="000613B2" w:rsidRPr="00FD7D88">
        <w:t xml:space="preserve"> </w:t>
      </w:r>
      <w:r w:rsidRPr="00FD7D88">
        <w:t>счетам.</w:t>
      </w:r>
      <w:r w:rsidR="000613B2" w:rsidRPr="00FD7D88">
        <w:t xml:space="preserve"> </w:t>
      </w:r>
      <w:r w:rsidRPr="00FD7D88">
        <w:t>Средства</w:t>
      </w:r>
      <w:r w:rsidR="000613B2" w:rsidRPr="00FD7D88">
        <w:t xml:space="preserve"> </w:t>
      </w:r>
      <w:r w:rsidRPr="00FD7D88">
        <w:t>как</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так</w:t>
      </w:r>
      <w:r w:rsidR="000613B2" w:rsidRPr="00FD7D88">
        <w:t xml:space="preserve"> </w:t>
      </w:r>
      <w:r w:rsidRPr="00FD7D88">
        <w:t>и</w:t>
      </w:r>
      <w:r w:rsidR="000613B2" w:rsidRPr="00FD7D88">
        <w:t xml:space="preserve"> </w:t>
      </w:r>
      <w:r w:rsidRPr="00FD7D88">
        <w:t>внесенных</w:t>
      </w:r>
      <w:r w:rsidR="000613B2" w:rsidRPr="00FD7D88">
        <w:t xml:space="preserve"> </w:t>
      </w:r>
      <w:r w:rsidRPr="00FD7D88">
        <w:t>на</w:t>
      </w:r>
      <w:r w:rsidR="000613B2" w:rsidRPr="00FD7D88">
        <w:t xml:space="preserve"> </w:t>
      </w:r>
      <w:r w:rsidRPr="00FD7D88">
        <w:t>ПДС</w:t>
      </w:r>
      <w:r w:rsidR="000613B2" w:rsidRPr="00FD7D88">
        <w:t xml:space="preserve"> </w:t>
      </w:r>
      <w:r w:rsidRPr="00FD7D88">
        <w:t>и</w:t>
      </w:r>
      <w:r w:rsidR="000613B2" w:rsidRPr="00FD7D88">
        <w:t xml:space="preserve"> </w:t>
      </w:r>
      <w:r w:rsidRPr="00FD7D88">
        <w:t>государственного</w:t>
      </w:r>
      <w:r w:rsidR="000613B2" w:rsidRPr="00FD7D88">
        <w:t xml:space="preserve"> </w:t>
      </w:r>
      <w:r w:rsidRPr="00FD7D88">
        <w:t>софинансирования</w:t>
      </w:r>
      <w:r w:rsidR="000613B2" w:rsidRPr="00FD7D88">
        <w:t xml:space="preserve"> </w:t>
      </w:r>
      <w:r w:rsidRPr="00FD7D88">
        <w:t>застрахованы</w:t>
      </w:r>
      <w:r w:rsidR="000613B2" w:rsidRPr="00FD7D88">
        <w:t xml:space="preserve"> </w:t>
      </w:r>
      <w:r w:rsidRPr="00FD7D88">
        <w:t>сверх</w:t>
      </w:r>
      <w:r w:rsidR="000613B2" w:rsidRPr="00FD7D88">
        <w:t xml:space="preserve"> </w:t>
      </w:r>
      <w:r w:rsidRPr="00FD7D88">
        <w:t>указанного</w:t>
      </w:r>
      <w:r w:rsidR="000613B2" w:rsidRPr="00FD7D88">
        <w:t xml:space="preserve"> </w:t>
      </w:r>
      <w:r w:rsidRPr="00FD7D88">
        <w:t>лимита</w:t>
      </w:r>
      <w:r w:rsidR="000613B2" w:rsidRPr="00FD7D88">
        <w:t xml:space="preserve"> </w:t>
      </w:r>
      <w:r w:rsidRPr="00FD7D88">
        <w:t>без</w:t>
      </w:r>
      <w:r w:rsidR="000613B2" w:rsidRPr="00FD7D88">
        <w:t xml:space="preserve"> </w:t>
      </w:r>
      <w:r w:rsidRPr="00FD7D88">
        <w:t>ограничения.</w:t>
      </w:r>
      <w:r w:rsidR="000613B2" w:rsidRPr="00FD7D88">
        <w:t xml:space="preserve"> </w:t>
      </w:r>
      <w:r w:rsidRPr="00FD7D88">
        <w:t>Ежегодно</w:t>
      </w:r>
      <w:r w:rsidR="000613B2" w:rsidRPr="00FD7D88">
        <w:t xml:space="preserve"> </w:t>
      </w:r>
      <w:r w:rsidRPr="00FD7D88">
        <w:t>можно</w:t>
      </w:r>
      <w:r w:rsidR="000613B2" w:rsidRPr="00FD7D88">
        <w:t xml:space="preserve"> </w:t>
      </w:r>
      <w:r w:rsidRPr="00FD7D88">
        <w:t>получать</w:t>
      </w:r>
      <w:r w:rsidR="000613B2" w:rsidRPr="00FD7D88">
        <w:t xml:space="preserve"> </w:t>
      </w:r>
      <w:r w:rsidRPr="00FD7D88">
        <w:t>налоговый</w:t>
      </w:r>
      <w:r w:rsidR="000613B2" w:rsidRPr="00FD7D88">
        <w:t xml:space="preserve"> </w:t>
      </w:r>
      <w:r w:rsidRPr="00FD7D88">
        <w:t>вычет</w:t>
      </w:r>
      <w:r w:rsidR="000613B2" w:rsidRPr="00FD7D88">
        <w:t xml:space="preserve"> - </w:t>
      </w:r>
      <w:r w:rsidRPr="00FD7D88">
        <w:lastRenderedPageBreak/>
        <w:t>возврат</w:t>
      </w:r>
      <w:r w:rsidR="000613B2" w:rsidRPr="00FD7D88">
        <w:t xml:space="preserve"> </w:t>
      </w:r>
      <w:r w:rsidRPr="00FD7D88">
        <w:t>части</w:t>
      </w:r>
      <w:r w:rsidR="000613B2" w:rsidRPr="00FD7D88">
        <w:t xml:space="preserve"> </w:t>
      </w:r>
      <w:r w:rsidRPr="00FD7D88">
        <w:t>ранее</w:t>
      </w:r>
      <w:r w:rsidR="000613B2" w:rsidRPr="00FD7D88">
        <w:t xml:space="preserve"> </w:t>
      </w:r>
      <w:r w:rsidRPr="00FD7D88">
        <w:t>уплаченного</w:t>
      </w:r>
      <w:r w:rsidR="000613B2" w:rsidRPr="00FD7D88">
        <w:t xml:space="preserve"> </w:t>
      </w:r>
      <w:r w:rsidRPr="00FD7D88">
        <w:t>НДФЛ</w:t>
      </w:r>
      <w:r w:rsidR="000613B2" w:rsidRPr="00FD7D88">
        <w:t xml:space="preserve"> </w:t>
      </w:r>
      <w:r w:rsidRPr="00FD7D88">
        <w:t>на</w:t>
      </w:r>
      <w:r w:rsidR="000613B2" w:rsidRPr="00FD7D88">
        <w:t xml:space="preserve"> </w:t>
      </w:r>
      <w:r w:rsidRPr="00FD7D88">
        <w:t>сумму</w:t>
      </w:r>
      <w:r w:rsidR="000613B2" w:rsidRPr="00FD7D88">
        <w:t xml:space="preserve"> </w:t>
      </w:r>
      <w:r w:rsidRPr="00FD7D88">
        <w:t>взносов</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Эти</w:t>
      </w:r>
      <w:r w:rsidR="000613B2" w:rsidRPr="00FD7D88">
        <w:t xml:space="preserve"> </w:t>
      </w:r>
      <w:r w:rsidRPr="00FD7D88">
        <w:t>средства</w:t>
      </w:r>
      <w:r w:rsidR="000613B2" w:rsidRPr="00FD7D88">
        <w:t xml:space="preserve"> </w:t>
      </w:r>
      <w:r w:rsidRPr="00FD7D88">
        <w:t>можно</w:t>
      </w:r>
      <w:r w:rsidR="000613B2" w:rsidRPr="00FD7D88">
        <w:t xml:space="preserve"> </w:t>
      </w:r>
      <w:r w:rsidRPr="00FD7D88">
        <w:t>дополнительно</w:t>
      </w:r>
      <w:r w:rsidR="000613B2" w:rsidRPr="00FD7D88">
        <w:t xml:space="preserve"> </w:t>
      </w:r>
      <w:r w:rsidRPr="00FD7D88">
        <w:t>направить</w:t>
      </w:r>
      <w:r w:rsidR="000613B2" w:rsidRPr="00FD7D88">
        <w:t xml:space="preserve"> </w:t>
      </w:r>
      <w:r w:rsidRPr="00FD7D88">
        <w:t>на</w:t>
      </w:r>
      <w:r w:rsidR="000613B2" w:rsidRPr="00FD7D88">
        <w:t xml:space="preserve"> </w:t>
      </w:r>
      <w:r w:rsidRPr="00FD7D88">
        <w:t>формирование</w:t>
      </w:r>
      <w:r w:rsidR="000613B2" w:rsidRPr="00FD7D88">
        <w:t xml:space="preserve"> </w:t>
      </w:r>
      <w:r w:rsidRPr="00FD7D88">
        <w:t>накоплений.</w:t>
      </w:r>
    </w:p>
    <w:p w14:paraId="2826543C" w14:textId="77777777" w:rsidR="00CD68E2" w:rsidRPr="00FD7D88" w:rsidRDefault="00F835CF" w:rsidP="00CD68E2">
      <w:r w:rsidRPr="00FD7D88">
        <w:t>КОГДА</w:t>
      </w:r>
      <w:r w:rsidR="000613B2" w:rsidRPr="00FD7D88">
        <w:t xml:space="preserve"> </w:t>
      </w:r>
      <w:r w:rsidRPr="00FD7D88">
        <w:t>МОЖНО</w:t>
      </w:r>
      <w:r w:rsidR="000613B2" w:rsidRPr="00FD7D88">
        <w:t xml:space="preserve"> </w:t>
      </w:r>
      <w:r w:rsidRPr="00FD7D88">
        <w:t>ПОЛУЧИТЬ</w:t>
      </w:r>
      <w:r w:rsidR="000613B2" w:rsidRPr="00FD7D88">
        <w:t xml:space="preserve"> </w:t>
      </w:r>
      <w:r w:rsidRPr="00FD7D88">
        <w:t>СВОИ</w:t>
      </w:r>
      <w:r w:rsidR="000613B2" w:rsidRPr="00FD7D88">
        <w:t xml:space="preserve"> </w:t>
      </w:r>
      <w:r w:rsidRPr="00FD7D88">
        <w:t>НАКОПЛЕНИЯ?</w:t>
      </w:r>
    </w:p>
    <w:p w14:paraId="617A51D2" w14:textId="77777777" w:rsidR="00CD68E2" w:rsidRPr="00FD7D88" w:rsidRDefault="00CD68E2" w:rsidP="00CD68E2">
      <w:r w:rsidRPr="00FD7D88">
        <w:t>Право</w:t>
      </w:r>
      <w:r w:rsidR="000613B2" w:rsidRPr="00FD7D88">
        <w:t xml:space="preserve"> </w:t>
      </w:r>
      <w:r w:rsidRPr="00FD7D88">
        <w:t>на</w:t>
      </w:r>
      <w:r w:rsidR="000613B2" w:rsidRPr="00FD7D88">
        <w:t xml:space="preserve"> </w:t>
      </w:r>
      <w:r w:rsidRPr="00FD7D88">
        <w:t>получение</w:t>
      </w:r>
      <w:r w:rsidR="000613B2" w:rsidRPr="00FD7D88">
        <w:t xml:space="preserve"> </w:t>
      </w:r>
      <w:r w:rsidRPr="00FD7D88">
        <w:t>вложенных</w:t>
      </w:r>
      <w:r w:rsidR="000613B2" w:rsidRPr="00FD7D88">
        <w:t xml:space="preserve"> </w:t>
      </w:r>
      <w:r w:rsidRPr="00FD7D88">
        <w:t>средств</w:t>
      </w:r>
      <w:r w:rsidR="000613B2" w:rsidRPr="00FD7D88">
        <w:t xml:space="preserve"> </w:t>
      </w:r>
      <w:r w:rsidRPr="00FD7D88">
        <w:t>и</w:t>
      </w:r>
      <w:r w:rsidR="000613B2" w:rsidRPr="00FD7D88">
        <w:t xml:space="preserve"> </w:t>
      </w:r>
      <w:r w:rsidRPr="00FD7D88">
        <w:t>заработанных</w:t>
      </w:r>
      <w:r w:rsidR="000613B2" w:rsidRPr="00FD7D88">
        <w:t xml:space="preserve"> </w:t>
      </w:r>
      <w:r w:rsidRPr="00FD7D88">
        <w:t>по</w:t>
      </w:r>
      <w:r w:rsidR="000613B2" w:rsidRPr="00FD7D88">
        <w:t xml:space="preserve"> </w:t>
      </w:r>
      <w:r w:rsidRPr="00FD7D88">
        <w:t>ним</w:t>
      </w:r>
      <w:r w:rsidR="000613B2" w:rsidRPr="00FD7D88">
        <w:t xml:space="preserve"> </w:t>
      </w:r>
      <w:r w:rsidRPr="00FD7D88">
        <w:t>процентов</w:t>
      </w:r>
      <w:r w:rsidR="000613B2" w:rsidRPr="00FD7D88">
        <w:t xml:space="preserve"> </w:t>
      </w:r>
      <w:r w:rsidRPr="00FD7D88">
        <w:t>возникнет</w:t>
      </w:r>
      <w:r w:rsidR="000613B2" w:rsidRPr="00FD7D88">
        <w:t xml:space="preserve"> </w:t>
      </w:r>
      <w:r w:rsidRPr="00FD7D88">
        <w:t>через</w:t>
      </w:r>
      <w:r w:rsidR="000613B2" w:rsidRPr="00FD7D88">
        <w:t xml:space="preserve"> </w:t>
      </w:r>
      <w:r w:rsidRPr="00FD7D88">
        <w:t>15</w:t>
      </w:r>
      <w:r w:rsidR="000613B2" w:rsidRPr="00FD7D88">
        <w:t xml:space="preserve"> </w:t>
      </w:r>
      <w:r w:rsidRPr="00FD7D88">
        <w:t>лет</w:t>
      </w:r>
      <w:r w:rsidR="000613B2" w:rsidRPr="00FD7D88">
        <w:t xml:space="preserve"> </w:t>
      </w:r>
      <w:r w:rsidRPr="00FD7D88">
        <w:t>после</w:t>
      </w:r>
      <w:r w:rsidR="000613B2" w:rsidRPr="00FD7D88">
        <w:t xml:space="preserve"> </w:t>
      </w:r>
      <w:r w:rsidRPr="00FD7D88">
        <w:t>подписания</w:t>
      </w:r>
      <w:r w:rsidR="000613B2" w:rsidRPr="00FD7D88">
        <w:t xml:space="preserve"> </w:t>
      </w:r>
      <w:r w:rsidRPr="00FD7D88">
        <w:t>договора</w:t>
      </w:r>
      <w:r w:rsidR="000613B2" w:rsidRPr="00FD7D88">
        <w:t xml:space="preserve"> </w:t>
      </w:r>
      <w:r w:rsidRPr="00FD7D88">
        <w:t>или</w:t>
      </w:r>
      <w:r w:rsidR="000613B2" w:rsidRPr="00FD7D88">
        <w:t xml:space="preserve"> </w:t>
      </w:r>
      <w:r w:rsidRPr="00FD7D88">
        <w:t>после</w:t>
      </w:r>
      <w:r w:rsidR="000613B2" w:rsidRPr="00FD7D88">
        <w:t xml:space="preserve"> </w:t>
      </w:r>
      <w:r w:rsidRPr="00FD7D88">
        <w:t>достижения</w:t>
      </w:r>
      <w:r w:rsidR="000613B2" w:rsidRPr="00FD7D88">
        <w:t xml:space="preserve"> </w:t>
      </w:r>
      <w:r w:rsidRPr="00FD7D88">
        <w:t>55</w:t>
      </w:r>
      <w:r w:rsidR="000613B2" w:rsidRPr="00FD7D88">
        <w:t xml:space="preserve"> </w:t>
      </w:r>
      <w:r w:rsidRPr="00FD7D88">
        <w:t>лет</w:t>
      </w:r>
      <w:r w:rsidR="000613B2" w:rsidRPr="00FD7D88">
        <w:t xml:space="preserve"> - </w:t>
      </w:r>
      <w:r w:rsidRPr="00FD7D88">
        <w:t>для</w:t>
      </w:r>
      <w:r w:rsidR="000613B2" w:rsidRPr="00FD7D88">
        <w:t xml:space="preserve"> </w:t>
      </w:r>
      <w:r w:rsidRPr="00FD7D88">
        <w:t>женщин</w:t>
      </w:r>
      <w:r w:rsidR="000613B2" w:rsidRPr="00FD7D88">
        <w:t xml:space="preserve"> </w:t>
      </w:r>
      <w:r w:rsidRPr="00FD7D88">
        <w:t>и</w:t>
      </w:r>
      <w:r w:rsidR="000613B2" w:rsidRPr="00FD7D88">
        <w:t xml:space="preserve"> </w:t>
      </w:r>
      <w:r w:rsidRPr="00FD7D88">
        <w:t>60</w:t>
      </w:r>
      <w:r w:rsidR="000613B2" w:rsidRPr="00FD7D88">
        <w:t xml:space="preserve"> </w:t>
      </w:r>
      <w:r w:rsidRPr="00FD7D88">
        <w:t>лет</w:t>
      </w:r>
      <w:r w:rsidR="000613B2" w:rsidRPr="00FD7D88">
        <w:t xml:space="preserve"> - </w:t>
      </w:r>
      <w:r w:rsidRPr="00FD7D88">
        <w:t>для</w:t>
      </w:r>
      <w:r w:rsidR="000613B2" w:rsidRPr="00FD7D88">
        <w:t xml:space="preserve"> </w:t>
      </w:r>
      <w:r w:rsidRPr="00FD7D88">
        <w:t>мужчин.</w:t>
      </w:r>
      <w:r w:rsidR="000613B2" w:rsidRPr="00FD7D88">
        <w:t xml:space="preserve"> </w:t>
      </w:r>
      <w:r w:rsidRPr="00FD7D88">
        <w:t>Так,</w:t>
      </w:r>
      <w:r w:rsidR="000613B2" w:rsidRPr="00FD7D88">
        <w:t xml:space="preserve"> </w:t>
      </w:r>
      <w:r w:rsidRPr="00FD7D88">
        <w:t>если</w:t>
      </w:r>
      <w:r w:rsidR="000613B2" w:rsidRPr="00FD7D88">
        <w:t xml:space="preserve"> </w:t>
      </w:r>
      <w:r w:rsidRPr="00FD7D88">
        <w:t>мужчина</w:t>
      </w:r>
      <w:r w:rsidR="000613B2" w:rsidRPr="00FD7D88">
        <w:t xml:space="preserve"> </w:t>
      </w:r>
      <w:r w:rsidRPr="00FD7D88">
        <w:t>открыл</w:t>
      </w:r>
      <w:r w:rsidR="000613B2" w:rsidRPr="00FD7D88">
        <w:t xml:space="preserve"> </w:t>
      </w:r>
      <w:r w:rsidRPr="00FD7D88">
        <w:t>счет</w:t>
      </w:r>
      <w:r w:rsidR="000613B2" w:rsidRPr="00FD7D88">
        <w:t xml:space="preserve"> </w:t>
      </w:r>
      <w:r w:rsidRPr="00FD7D88">
        <w:t>ПДС</w:t>
      </w:r>
      <w:r w:rsidR="000613B2" w:rsidRPr="00FD7D88">
        <w:t xml:space="preserve"> </w:t>
      </w:r>
      <w:r w:rsidRPr="00FD7D88">
        <w:t>в</w:t>
      </w:r>
      <w:r w:rsidR="000613B2" w:rsidRPr="00FD7D88">
        <w:t xml:space="preserve"> </w:t>
      </w:r>
      <w:r w:rsidRPr="00FD7D88">
        <w:t>54</w:t>
      </w:r>
      <w:r w:rsidR="000613B2" w:rsidRPr="00FD7D88">
        <w:t xml:space="preserve"> </w:t>
      </w:r>
      <w:r w:rsidRPr="00FD7D88">
        <w:t>года,</w:t>
      </w:r>
      <w:r w:rsidR="000613B2" w:rsidRPr="00FD7D88">
        <w:t xml:space="preserve"> </w:t>
      </w:r>
      <w:r w:rsidRPr="00FD7D88">
        <w:t>то</w:t>
      </w:r>
      <w:r w:rsidR="000613B2" w:rsidRPr="00FD7D88">
        <w:t xml:space="preserve"> </w:t>
      </w:r>
      <w:r w:rsidRPr="00FD7D88">
        <w:t>забрать</w:t>
      </w:r>
      <w:r w:rsidR="000613B2" w:rsidRPr="00FD7D88">
        <w:t xml:space="preserve"> </w:t>
      </w:r>
      <w:r w:rsidRPr="00FD7D88">
        <w:t>деньги</w:t>
      </w:r>
      <w:r w:rsidR="000613B2" w:rsidRPr="00FD7D88">
        <w:t xml:space="preserve"> </w:t>
      </w:r>
      <w:r w:rsidRPr="00FD7D88">
        <w:t>и</w:t>
      </w:r>
      <w:r w:rsidR="000613B2" w:rsidRPr="00FD7D88">
        <w:t xml:space="preserve"> </w:t>
      </w:r>
      <w:r w:rsidRPr="00FD7D88">
        <w:t>весь</w:t>
      </w:r>
      <w:r w:rsidR="000613B2" w:rsidRPr="00FD7D88">
        <w:t xml:space="preserve"> </w:t>
      </w:r>
      <w:r w:rsidRPr="00FD7D88">
        <w:t>доход</w:t>
      </w:r>
      <w:r w:rsidR="000613B2" w:rsidRPr="00FD7D88">
        <w:t xml:space="preserve"> </w:t>
      </w:r>
      <w:r w:rsidRPr="00FD7D88">
        <w:t>он</w:t>
      </w:r>
      <w:r w:rsidR="000613B2" w:rsidRPr="00FD7D88">
        <w:t xml:space="preserve"> </w:t>
      </w:r>
      <w:r w:rsidRPr="00FD7D88">
        <w:t>сможет</w:t>
      </w:r>
      <w:r w:rsidR="000613B2" w:rsidRPr="00FD7D88">
        <w:t xml:space="preserve"> </w:t>
      </w:r>
      <w:r w:rsidRPr="00FD7D88">
        <w:t>через</w:t>
      </w:r>
      <w:r w:rsidR="000613B2" w:rsidRPr="00FD7D88">
        <w:t xml:space="preserve"> </w:t>
      </w:r>
      <w:r w:rsidRPr="00FD7D88">
        <w:t>шесть</w:t>
      </w:r>
      <w:r w:rsidR="000613B2" w:rsidRPr="00FD7D88">
        <w:t xml:space="preserve"> </w:t>
      </w:r>
      <w:r w:rsidRPr="00FD7D88">
        <w:t>лет.</w:t>
      </w:r>
      <w:r w:rsidR="000613B2" w:rsidRPr="00FD7D88">
        <w:t xml:space="preserve"> </w:t>
      </w:r>
      <w:r w:rsidRPr="00FD7D88">
        <w:t>Однако</w:t>
      </w:r>
      <w:r w:rsidR="000613B2" w:rsidRPr="00FD7D88">
        <w:t xml:space="preserve"> </w:t>
      </w:r>
      <w:r w:rsidRPr="00FD7D88">
        <w:t>в</w:t>
      </w:r>
      <w:r w:rsidR="000613B2" w:rsidRPr="00FD7D88">
        <w:t xml:space="preserve"> </w:t>
      </w:r>
      <w:r w:rsidRPr="00FD7D88">
        <w:t>данном</w:t>
      </w:r>
      <w:r w:rsidR="000613B2" w:rsidRPr="00FD7D88">
        <w:t xml:space="preserve"> </w:t>
      </w:r>
      <w:r w:rsidRPr="00FD7D88">
        <w:t>случае</w:t>
      </w:r>
      <w:r w:rsidR="000613B2" w:rsidRPr="00FD7D88">
        <w:t xml:space="preserve"> </w:t>
      </w:r>
      <w:r w:rsidRPr="00FD7D88">
        <w:t>он</w:t>
      </w:r>
      <w:r w:rsidR="000613B2" w:rsidRPr="00FD7D88">
        <w:t xml:space="preserve"> </w:t>
      </w:r>
      <w:r w:rsidRPr="00FD7D88">
        <w:t>в</w:t>
      </w:r>
      <w:r w:rsidR="000613B2" w:rsidRPr="00FD7D88">
        <w:t xml:space="preserve"> </w:t>
      </w:r>
      <w:r w:rsidRPr="00FD7D88">
        <w:t>праве</w:t>
      </w:r>
      <w:r w:rsidR="000613B2" w:rsidRPr="00FD7D88">
        <w:t xml:space="preserve"> </w:t>
      </w:r>
      <w:r w:rsidRPr="00FD7D88">
        <w:t>воспользоваться</w:t>
      </w:r>
      <w:r w:rsidR="000613B2" w:rsidRPr="00FD7D88">
        <w:t xml:space="preserve"> </w:t>
      </w:r>
      <w:r w:rsidRPr="00FD7D88">
        <w:t>только</w:t>
      </w:r>
      <w:r w:rsidR="000613B2" w:rsidRPr="00FD7D88">
        <w:t xml:space="preserve"> </w:t>
      </w:r>
      <w:r w:rsidRPr="00FD7D88">
        <w:t>срочным</w:t>
      </w:r>
      <w:r w:rsidR="000613B2" w:rsidRPr="00FD7D88">
        <w:t xml:space="preserve"> </w:t>
      </w:r>
      <w:r w:rsidRPr="00FD7D88">
        <w:t>или</w:t>
      </w:r>
      <w:r w:rsidR="000613B2" w:rsidRPr="00FD7D88">
        <w:t xml:space="preserve"> </w:t>
      </w:r>
      <w:r w:rsidRPr="00FD7D88">
        <w:t>пожизненным</w:t>
      </w:r>
      <w:r w:rsidR="000613B2" w:rsidRPr="00FD7D88">
        <w:t xml:space="preserve"> </w:t>
      </w:r>
      <w:r w:rsidRPr="00FD7D88">
        <w:t>типом</w:t>
      </w:r>
      <w:r w:rsidR="000613B2" w:rsidRPr="00FD7D88">
        <w:t xml:space="preserve"> </w:t>
      </w:r>
      <w:r w:rsidRPr="00FD7D88">
        <w:t>выплат.</w:t>
      </w:r>
      <w:r w:rsidR="000613B2" w:rsidRPr="00FD7D88">
        <w:t xml:space="preserve"> </w:t>
      </w:r>
      <w:r w:rsidRPr="00FD7D88">
        <w:t>Получение</w:t>
      </w:r>
      <w:r w:rsidR="000613B2" w:rsidRPr="00FD7D88">
        <w:t xml:space="preserve"> </w:t>
      </w:r>
      <w:r w:rsidRPr="00FD7D88">
        <w:t>всех</w:t>
      </w:r>
      <w:r w:rsidR="000613B2" w:rsidRPr="00FD7D88">
        <w:t xml:space="preserve"> </w:t>
      </w:r>
      <w:r w:rsidRPr="00FD7D88">
        <w:t>вложений</w:t>
      </w:r>
      <w:r w:rsidR="000613B2" w:rsidRPr="00FD7D88">
        <w:t xml:space="preserve"> </w:t>
      </w:r>
      <w:r w:rsidRPr="00FD7D88">
        <w:t>единоразово</w:t>
      </w:r>
      <w:r w:rsidR="000613B2" w:rsidRPr="00FD7D88">
        <w:t xml:space="preserve"> </w:t>
      </w:r>
      <w:r w:rsidRPr="00FD7D88">
        <w:t>для</w:t>
      </w:r>
      <w:r w:rsidR="000613B2" w:rsidRPr="00FD7D88">
        <w:t xml:space="preserve"> </w:t>
      </w:r>
      <w:r w:rsidRPr="00FD7D88">
        <w:t>него</w:t>
      </w:r>
      <w:r w:rsidR="000613B2" w:rsidRPr="00FD7D88">
        <w:t xml:space="preserve"> </w:t>
      </w:r>
      <w:r w:rsidRPr="00FD7D88">
        <w:t>будет</w:t>
      </w:r>
      <w:r w:rsidR="000613B2" w:rsidRPr="00FD7D88">
        <w:t xml:space="preserve"> </w:t>
      </w:r>
      <w:r w:rsidRPr="00FD7D88">
        <w:t>недоступно.</w:t>
      </w:r>
    </w:p>
    <w:p w14:paraId="2CA1BED4" w14:textId="77777777" w:rsidR="00CD68E2" w:rsidRPr="00FD7D88" w:rsidRDefault="00CD68E2" w:rsidP="00CD68E2">
      <w:r w:rsidRPr="00FD7D88">
        <w:t>Кроме</w:t>
      </w:r>
      <w:r w:rsidR="000613B2" w:rsidRPr="00FD7D88">
        <w:t xml:space="preserve"> </w:t>
      </w:r>
      <w:r w:rsidRPr="00FD7D88">
        <w:t>того,</w:t>
      </w:r>
      <w:r w:rsidR="000613B2" w:rsidRPr="00FD7D88">
        <w:t xml:space="preserve"> </w:t>
      </w:r>
      <w:r w:rsidRPr="00FD7D88">
        <w:t>забрать</w:t>
      </w:r>
      <w:r w:rsidR="000613B2" w:rsidRPr="00FD7D88">
        <w:t xml:space="preserve"> </w:t>
      </w:r>
      <w:r w:rsidRPr="00FD7D88">
        <w:t>вложенные</w:t>
      </w:r>
      <w:r w:rsidR="000613B2" w:rsidRPr="00FD7D88">
        <w:t xml:space="preserve"> </w:t>
      </w:r>
      <w:r w:rsidRPr="00FD7D88">
        <w:t>денежные</w:t>
      </w:r>
      <w:r w:rsidR="000613B2" w:rsidRPr="00FD7D88">
        <w:t xml:space="preserve"> </w:t>
      </w:r>
      <w:r w:rsidRPr="00FD7D88">
        <w:t>средства</w:t>
      </w:r>
      <w:r w:rsidR="000613B2" w:rsidRPr="00FD7D88">
        <w:t xml:space="preserve"> </w:t>
      </w:r>
      <w:r w:rsidRPr="00FD7D88">
        <w:t>частично</w:t>
      </w:r>
      <w:r w:rsidR="000613B2" w:rsidRPr="00FD7D88">
        <w:t xml:space="preserve"> </w:t>
      </w:r>
      <w:r w:rsidRPr="00FD7D88">
        <w:t>или</w:t>
      </w:r>
      <w:r w:rsidR="000613B2" w:rsidRPr="00FD7D88">
        <w:t xml:space="preserve"> </w:t>
      </w:r>
      <w:r w:rsidRPr="00FD7D88">
        <w:t>в</w:t>
      </w:r>
      <w:r w:rsidR="000613B2" w:rsidRPr="00FD7D88">
        <w:t xml:space="preserve"> </w:t>
      </w:r>
      <w:r w:rsidRPr="00FD7D88">
        <w:t>полном</w:t>
      </w:r>
      <w:r w:rsidR="000613B2" w:rsidRPr="00FD7D88">
        <w:t xml:space="preserve"> </w:t>
      </w:r>
      <w:r w:rsidRPr="00FD7D88">
        <w:t>объеме</w:t>
      </w:r>
      <w:r w:rsidR="000613B2" w:rsidRPr="00FD7D88">
        <w:t xml:space="preserve"> </w:t>
      </w:r>
      <w:r w:rsidRPr="00FD7D88">
        <w:t>досрочно</w:t>
      </w:r>
      <w:r w:rsidR="000613B2" w:rsidRPr="00FD7D88">
        <w:t xml:space="preserve"> </w:t>
      </w:r>
      <w:r w:rsidRPr="00FD7D88">
        <w:t>и</w:t>
      </w:r>
      <w:r w:rsidR="000613B2" w:rsidRPr="00FD7D88">
        <w:t xml:space="preserve"> </w:t>
      </w:r>
      <w:r w:rsidRPr="00FD7D88">
        <w:t>без</w:t>
      </w:r>
      <w:r w:rsidR="000613B2" w:rsidRPr="00FD7D88">
        <w:t xml:space="preserve"> </w:t>
      </w:r>
      <w:r w:rsidRPr="00FD7D88">
        <w:t>потери</w:t>
      </w:r>
      <w:r w:rsidR="000613B2" w:rsidRPr="00FD7D88">
        <w:t xml:space="preserve"> </w:t>
      </w:r>
      <w:r w:rsidRPr="00FD7D88">
        <w:t>накопленного</w:t>
      </w:r>
      <w:r w:rsidR="000613B2" w:rsidRPr="00FD7D88">
        <w:t xml:space="preserve"> </w:t>
      </w:r>
      <w:r w:rsidRPr="00FD7D88">
        <w:t>дохода</w:t>
      </w:r>
      <w:r w:rsidR="000613B2" w:rsidRPr="00FD7D88">
        <w:t xml:space="preserve"> </w:t>
      </w:r>
      <w:r w:rsidRPr="00FD7D88">
        <w:t>можно</w:t>
      </w:r>
      <w:r w:rsidR="000613B2" w:rsidRPr="00FD7D88">
        <w:t xml:space="preserve"> </w:t>
      </w:r>
      <w:r w:rsidRPr="00FD7D88">
        <w:t>в</w:t>
      </w:r>
      <w:r w:rsidR="000613B2" w:rsidRPr="00FD7D88">
        <w:t xml:space="preserve"> </w:t>
      </w:r>
      <w:r w:rsidRPr="00FD7D88">
        <w:t>особых</w:t>
      </w:r>
      <w:r w:rsidR="000613B2" w:rsidRPr="00FD7D88">
        <w:t xml:space="preserve"> </w:t>
      </w:r>
      <w:r w:rsidRPr="00FD7D88">
        <w:t>жизненных</w:t>
      </w:r>
      <w:r w:rsidR="000613B2" w:rsidRPr="00FD7D88">
        <w:t xml:space="preserve"> </w:t>
      </w:r>
      <w:r w:rsidRPr="00FD7D88">
        <w:t>ситуациях.</w:t>
      </w:r>
      <w:r w:rsidR="000613B2" w:rsidRPr="00FD7D88">
        <w:t xml:space="preserve"> </w:t>
      </w:r>
      <w:r w:rsidRPr="00FD7D88">
        <w:t>К</w:t>
      </w:r>
      <w:r w:rsidR="000613B2" w:rsidRPr="00FD7D88">
        <w:t xml:space="preserve"> </w:t>
      </w:r>
      <w:r w:rsidRPr="00FD7D88">
        <w:t>таким</w:t>
      </w:r>
      <w:r w:rsidR="000613B2" w:rsidRPr="00FD7D88">
        <w:t xml:space="preserve"> </w:t>
      </w:r>
      <w:r w:rsidRPr="00FD7D88">
        <w:t>относятся</w:t>
      </w:r>
      <w:r w:rsidR="000613B2" w:rsidRPr="00FD7D88">
        <w:t xml:space="preserve"> </w:t>
      </w:r>
      <w:r w:rsidRPr="00FD7D88">
        <w:t>необходимость</w:t>
      </w:r>
      <w:r w:rsidR="000613B2" w:rsidRPr="00FD7D88">
        <w:t xml:space="preserve"> </w:t>
      </w:r>
      <w:r w:rsidRPr="00FD7D88">
        <w:t>оплаты</w:t>
      </w:r>
      <w:r w:rsidR="000613B2" w:rsidRPr="00FD7D88">
        <w:t xml:space="preserve"> </w:t>
      </w:r>
      <w:r w:rsidRPr="00FD7D88">
        <w:t>дорогостоящего</w:t>
      </w:r>
      <w:r w:rsidR="000613B2" w:rsidRPr="00FD7D88">
        <w:t xml:space="preserve"> </w:t>
      </w:r>
      <w:r w:rsidRPr="00FD7D88">
        <w:t>лечения</w:t>
      </w:r>
      <w:r w:rsidR="000613B2" w:rsidRPr="00FD7D88">
        <w:t xml:space="preserve"> </w:t>
      </w:r>
      <w:r w:rsidRPr="00FD7D88">
        <w:t>или</w:t>
      </w:r>
      <w:r w:rsidR="000613B2" w:rsidRPr="00FD7D88">
        <w:t xml:space="preserve"> </w:t>
      </w:r>
      <w:r w:rsidRPr="00FD7D88">
        <w:t>потеря</w:t>
      </w:r>
      <w:r w:rsidR="000613B2" w:rsidRPr="00FD7D88">
        <w:t xml:space="preserve"> </w:t>
      </w:r>
      <w:r w:rsidRPr="00FD7D88">
        <w:t>кормильца.</w:t>
      </w:r>
    </w:p>
    <w:p w14:paraId="5422A72D" w14:textId="77777777" w:rsidR="00CD68E2" w:rsidRPr="00FD7D88" w:rsidRDefault="00CD68E2" w:rsidP="00CD68E2">
      <w:r w:rsidRPr="00FD7D88">
        <w:t>Каждый</w:t>
      </w:r>
      <w:r w:rsidR="000613B2" w:rsidRPr="00FD7D88">
        <w:t xml:space="preserve"> </w:t>
      </w:r>
      <w:r w:rsidRPr="00FD7D88">
        <w:t>участник</w:t>
      </w:r>
      <w:r w:rsidR="000613B2" w:rsidRPr="00FD7D88">
        <w:t xml:space="preserve"> </w:t>
      </w:r>
      <w:r w:rsidRPr="00FD7D88">
        <w:t>программы</w:t>
      </w:r>
      <w:r w:rsidR="000613B2" w:rsidRPr="00FD7D88">
        <w:t xml:space="preserve"> </w:t>
      </w:r>
      <w:r w:rsidRPr="00FD7D88">
        <w:t>может</w:t>
      </w:r>
      <w:r w:rsidR="000613B2" w:rsidRPr="00FD7D88">
        <w:t xml:space="preserve"> </w:t>
      </w:r>
      <w:r w:rsidRPr="00FD7D88">
        <w:t>вернуть</w:t>
      </w:r>
      <w:r w:rsidR="000613B2" w:rsidRPr="00FD7D88">
        <w:t xml:space="preserve"> </w:t>
      </w:r>
      <w:r w:rsidRPr="00FD7D88">
        <w:t>денежные</w:t>
      </w:r>
      <w:r w:rsidR="000613B2" w:rsidRPr="00FD7D88">
        <w:t xml:space="preserve"> </w:t>
      </w:r>
      <w:r w:rsidRPr="00FD7D88">
        <w:t>средства</w:t>
      </w:r>
      <w:r w:rsidR="000613B2" w:rsidRPr="00FD7D88">
        <w:t xml:space="preserve"> </w:t>
      </w:r>
      <w:r w:rsidRPr="00FD7D88">
        <w:t>и</w:t>
      </w:r>
      <w:r w:rsidR="000613B2" w:rsidRPr="00FD7D88">
        <w:t xml:space="preserve"> </w:t>
      </w:r>
      <w:r w:rsidRPr="00FD7D88">
        <w:t>до</w:t>
      </w:r>
      <w:r w:rsidR="000613B2" w:rsidRPr="00FD7D88">
        <w:t xml:space="preserve"> </w:t>
      </w:r>
      <w:r w:rsidRPr="00FD7D88">
        <w:t>истечения</w:t>
      </w:r>
      <w:r w:rsidR="000613B2" w:rsidRPr="00FD7D88">
        <w:t xml:space="preserve"> </w:t>
      </w:r>
      <w:r w:rsidRPr="00FD7D88">
        <w:t>срока</w:t>
      </w:r>
      <w:r w:rsidR="000613B2" w:rsidRPr="00FD7D88">
        <w:t xml:space="preserve"> </w:t>
      </w:r>
      <w:r w:rsidRPr="00FD7D88">
        <w:t>договора,</w:t>
      </w:r>
      <w:r w:rsidR="000613B2" w:rsidRPr="00FD7D88">
        <w:t xml:space="preserve"> </w:t>
      </w:r>
      <w:r w:rsidRPr="00FD7D88">
        <w:t>но</w:t>
      </w:r>
      <w:r w:rsidR="000613B2" w:rsidRPr="00FD7D88">
        <w:t xml:space="preserve"> </w:t>
      </w:r>
      <w:r w:rsidRPr="00FD7D88">
        <w:t>в</w:t>
      </w:r>
      <w:r w:rsidR="000613B2" w:rsidRPr="00FD7D88">
        <w:t xml:space="preserve"> </w:t>
      </w:r>
      <w:r w:rsidRPr="00FD7D88">
        <w:t>таком</w:t>
      </w:r>
      <w:r w:rsidR="000613B2" w:rsidRPr="00FD7D88">
        <w:t xml:space="preserve"> </w:t>
      </w:r>
      <w:r w:rsidRPr="00FD7D88">
        <w:t>случае</w:t>
      </w:r>
      <w:r w:rsidR="000613B2" w:rsidRPr="00FD7D88">
        <w:t xml:space="preserve"> </w:t>
      </w:r>
      <w:r w:rsidRPr="00FD7D88">
        <w:t>он</w:t>
      </w:r>
      <w:r w:rsidR="000613B2" w:rsidRPr="00FD7D88">
        <w:t xml:space="preserve"> </w:t>
      </w:r>
      <w:r w:rsidRPr="00FD7D88">
        <w:t>получит</w:t>
      </w:r>
      <w:r w:rsidR="000613B2" w:rsidRPr="00FD7D88">
        <w:t xml:space="preserve"> </w:t>
      </w:r>
      <w:r w:rsidRPr="00FD7D88">
        <w:t>только</w:t>
      </w:r>
      <w:r w:rsidR="000613B2" w:rsidRPr="00FD7D88">
        <w:t xml:space="preserve"> </w:t>
      </w:r>
      <w:r w:rsidRPr="00FD7D88">
        <w:t>выкупную</w:t>
      </w:r>
      <w:r w:rsidR="000613B2" w:rsidRPr="00FD7D88">
        <w:t xml:space="preserve"> </w:t>
      </w:r>
      <w:r w:rsidRPr="00FD7D88">
        <w:t>сумму</w:t>
      </w:r>
      <w:r w:rsidR="000613B2" w:rsidRPr="00FD7D88">
        <w:t xml:space="preserve"> - </w:t>
      </w:r>
      <w:r w:rsidRPr="00FD7D88">
        <w:t>выплату</w:t>
      </w:r>
      <w:r w:rsidR="000613B2" w:rsidRPr="00FD7D88">
        <w:t xml:space="preserve"> </w:t>
      </w:r>
      <w:r w:rsidRPr="00FD7D88">
        <w:t>при</w:t>
      </w:r>
      <w:r w:rsidR="000613B2" w:rsidRPr="00FD7D88">
        <w:t xml:space="preserve"> </w:t>
      </w:r>
      <w:r w:rsidRPr="00FD7D88">
        <w:t>расторжении</w:t>
      </w:r>
      <w:r w:rsidR="000613B2" w:rsidRPr="00FD7D88">
        <w:t xml:space="preserve"> </w:t>
      </w:r>
      <w:r w:rsidRPr="00FD7D88">
        <w:t>соглашения,</w:t>
      </w:r>
      <w:r w:rsidR="000613B2" w:rsidRPr="00FD7D88">
        <w:t xml:space="preserve"> </w:t>
      </w:r>
      <w:r w:rsidRPr="00FD7D88">
        <w:t>предусмотренная</w:t>
      </w:r>
      <w:r w:rsidR="000613B2" w:rsidRPr="00FD7D88">
        <w:t xml:space="preserve"> </w:t>
      </w:r>
      <w:r w:rsidRPr="00FD7D88">
        <w:t>договором</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с</w:t>
      </w:r>
      <w:r w:rsidR="000613B2" w:rsidRPr="00FD7D88">
        <w:t xml:space="preserve"> </w:t>
      </w:r>
      <w:r w:rsidRPr="00FD7D88">
        <w:t>выбранным</w:t>
      </w:r>
      <w:r w:rsidR="000613B2" w:rsidRPr="00FD7D88">
        <w:t xml:space="preserve"> </w:t>
      </w:r>
      <w:r w:rsidRPr="00FD7D88">
        <w:t>НПФ.</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важно</w:t>
      </w:r>
      <w:r w:rsidR="000613B2" w:rsidRPr="00FD7D88">
        <w:t xml:space="preserve"> </w:t>
      </w:r>
      <w:r w:rsidRPr="00FD7D88">
        <w:t>помнить,</w:t>
      </w:r>
      <w:r w:rsidR="000613B2" w:rsidRPr="00FD7D88">
        <w:t xml:space="preserve"> </w:t>
      </w:r>
      <w:r w:rsidRPr="00FD7D88">
        <w:t>что</w:t>
      </w:r>
      <w:r w:rsidR="000613B2" w:rsidRPr="00FD7D88">
        <w:t xml:space="preserve"> </w:t>
      </w:r>
      <w:r w:rsidRPr="00FD7D88">
        <w:t>ее</w:t>
      </w:r>
      <w:r w:rsidR="000613B2" w:rsidRPr="00FD7D88">
        <w:t xml:space="preserve"> </w:t>
      </w:r>
      <w:r w:rsidRPr="00FD7D88">
        <w:t>размер</w:t>
      </w:r>
      <w:r w:rsidR="000613B2" w:rsidRPr="00FD7D88">
        <w:t xml:space="preserve"> </w:t>
      </w:r>
      <w:r w:rsidRPr="00FD7D88">
        <w:t>может</w:t>
      </w:r>
      <w:r w:rsidR="000613B2" w:rsidRPr="00FD7D88">
        <w:t xml:space="preserve"> </w:t>
      </w:r>
      <w:r w:rsidRPr="00FD7D88">
        <w:t>быть</w:t>
      </w:r>
      <w:r w:rsidR="000613B2" w:rsidRPr="00FD7D88">
        <w:t xml:space="preserve"> </w:t>
      </w:r>
      <w:r w:rsidRPr="00FD7D88">
        <w:t>меньше</w:t>
      </w:r>
      <w:r w:rsidR="000613B2" w:rsidRPr="00FD7D88">
        <w:t xml:space="preserve"> </w:t>
      </w:r>
      <w:r w:rsidRPr="00FD7D88">
        <w:t>суммы</w:t>
      </w:r>
      <w:r w:rsidR="000613B2" w:rsidRPr="00FD7D88">
        <w:t xml:space="preserve"> </w:t>
      </w:r>
      <w:r w:rsidRPr="00FD7D88">
        <w:t>взносов,</w:t>
      </w:r>
      <w:r w:rsidR="000613B2" w:rsidRPr="00FD7D88">
        <w:t xml:space="preserve"> </w:t>
      </w:r>
      <w:r w:rsidRPr="00FD7D88">
        <w:t>уплаченных</w:t>
      </w:r>
      <w:r w:rsidR="000613B2" w:rsidRPr="00FD7D88">
        <w:t xml:space="preserve"> </w:t>
      </w:r>
      <w:r w:rsidRPr="00FD7D88">
        <w:t>по</w:t>
      </w:r>
      <w:r w:rsidR="000613B2" w:rsidRPr="00FD7D88">
        <w:t xml:space="preserve"> </w:t>
      </w:r>
      <w:r w:rsidRPr="00FD7D88">
        <w:t>ПДС.</w:t>
      </w:r>
      <w:r w:rsidR="000613B2" w:rsidRPr="00FD7D88">
        <w:t xml:space="preserve"> </w:t>
      </w:r>
      <w:r w:rsidRPr="00FD7D88">
        <w:t>Кроме</w:t>
      </w:r>
      <w:r w:rsidR="000613B2" w:rsidRPr="00FD7D88">
        <w:t xml:space="preserve"> </w:t>
      </w:r>
      <w:r w:rsidRPr="00FD7D88">
        <w:t>того,</w:t>
      </w:r>
      <w:r w:rsidR="000613B2" w:rsidRPr="00FD7D88">
        <w:t xml:space="preserve"> </w:t>
      </w:r>
      <w:r w:rsidRPr="00FD7D88">
        <w:t>при</w:t>
      </w:r>
      <w:r w:rsidR="000613B2" w:rsidRPr="00FD7D88">
        <w:t xml:space="preserve"> </w:t>
      </w:r>
      <w:r w:rsidRPr="00FD7D88">
        <w:t>досрочном</w:t>
      </w:r>
      <w:r w:rsidR="000613B2" w:rsidRPr="00FD7D88">
        <w:t xml:space="preserve"> </w:t>
      </w:r>
      <w:r w:rsidRPr="00FD7D88">
        <w:t>расторжении</w:t>
      </w:r>
      <w:r w:rsidR="000613B2" w:rsidRPr="00FD7D88">
        <w:t xml:space="preserve"> </w:t>
      </w:r>
      <w:r w:rsidRPr="00FD7D88">
        <w:t>договора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и</w:t>
      </w:r>
      <w:r w:rsidR="000613B2" w:rsidRPr="00FD7D88">
        <w:t xml:space="preserve"> </w:t>
      </w:r>
      <w:r w:rsidRPr="00FD7D88">
        <w:t>возврате</w:t>
      </w:r>
      <w:r w:rsidR="000613B2" w:rsidRPr="00FD7D88">
        <w:t xml:space="preserve"> </w:t>
      </w:r>
      <w:r w:rsidRPr="00FD7D88">
        <w:t>вложенных</w:t>
      </w:r>
      <w:r w:rsidR="000613B2" w:rsidRPr="00FD7D88">
        <w:t xml:space="preserve"> </w:t>
      </w:r>
      <w:r w:rsidRPr="00FD7D88">
        <w:t>средств</w:t>
      </w:r>
      <w:r w:rsidR="000613B2" w:rsidRPr="00FD7D88">
        <w:t xml:space="preserve"> </w:t>
      </w:r>
      <w:r w:rsidRPr="00FD7D88">
        <w:t>гражданину</w:t>
      </w:r>
      <w:r w:rsidR="000613B2" w:rsidRPr="00FD7D88">
        <w:t xml:space="preserve"> </w:t>
      </w:r>
      <w:r w:rsidRPr="00FD7D88">
        <w:t>необходимо</w:t>
      </w:r>
      <w:r w:rsidR="000613B2" w:rsidRPr="00FD7D88">
        <w:t xml:space="preserve"> </w:t>
      </w:r>
      <w:r w:rsidRPr="00FD7D88">
        <w:t>будет</w:t>
      </w:r>
      <w:r w:rsidR="000613B2" w:rsidRPr="00FD7D88">
        <w:t xml:space="preserve"> </w:t>
      </w:r>
      <w:r w:rsidRPr="00FD7D88">
        <w:t>вернуть</w:t>
      </w:r>
      <w:r w:rsidR="000613B2" w:rsidRPr="00FD7D88">
        <w:t xml:space="preserve"> </w:t>
      </w:r>
      <w:r w:rsidRPr="00FD7D88">
        <w:t>сумму</w:t>
      </w:r>
      <w:r w:rsidR="000613B2" w:rsidRPr="00FD7D88">
        <w:t xml:space="preserve"> </w:t>
      </w:r>
      <w:r w:rsidRPr="00FD7D88">
        <w:t>полученных</w:t>
      </w:r>
      <w:r w:rsidR="000613B2" w:rsidRPr="00FD7D88">
        <w:t xml:space="preserve"> </w:t>
      </w:r>
      <w:r w:rsidRPr="00FD7D88">
        <w:t>налоговых</w:t>
      </w:r>
      <w:r w:rsidR="000613B2" w:rsidRPr="00FD7D88">
        <w:t xml:space="preserve"> </w:t>
      </w:r>
      <w:r w:rsidRPr="00FD7D88">
        <w:t>вычетов.</w:t>
      </w:r>
    </w:p>
    <w:p w14:paraId="50745338" w14:textId="77777777" w:rsidR="00CD68E2" w:rsidRPr="00FD7D88" w:rsidRDefault="00F835CF" w:rsidP="00CD68E2">
      <w:r w:rsidRPr="00FD7D88">
        <w:t>НА</w:t>
      </w:r>
      <w:r w:rsidR="000613B2" w:rsidRPr="00FD7D88">
        <w:t xml:space="preserve"> </w:t>
      </w:r>
      <w:r w:rsidRPr="00FD7D88">
        <w:t>ЧТО</w:t>
      </w:r>
      <w:r w:rsidR="000613B2" w:rsidRPr="00FD7D88">
        <w:t xml:space="preserve"> </w:t>
      </w:r>
      <w:r w:rsidRPr="00FD7D88">
        <w:t>ОБРАТИТЬ</w:t>
      </w:r>
      <w:r w:rsidR="000613B2" w:rsidRPr="00FD7D88">
        <w:t xml:space="preserve"> </w:t>
      </w:r>
      <w:r w:rsidRPr="00FD7D88">
        <w:t>ВНИМАНИЕ</w:t>
      </w:r>
      <w:r w:rsidR="000613B2" w:rsidRPr="00FD7D88">
        <w:t xml:space="preserve"> </w:t>
      </w:r>
      <w:r w:rsidRPr="00FD7D88">
        <w:t>ПРИ</w:t>
      </w:r>
      <w:r w:rsidR="000613B2" w:rsidRPr="00FD7D88">
        <w:t xml:space="preserve"> </w:t>
      </w:r>
      <w:r w:rsidRPr="00FD7D88">
        <w:t>ОФОРМЛЕНИИ</w:t>
      </w:r>
      <w:r w:rsidR="000613B2" w:rsidRPr="00FD7D88">
        <w:t xml:space="preserve"> </w:t>
      </w:r>
      <w:r w:rsidRPr="00FD7D88">
        <w:t>ДОГОВОРА</w:t>
      </w:r>
      <w:r w:rsidR="000613B2" w:rsidRPr="00FD7D88">
        <w:t xml:space="preserve"> </w:t>
      </w:r>
      <w:r w:rsidRPr="00FD7D88">
        <w:t>С</w:t>
      </w:r>
      <w:r w:rsidR="000613B2" w:rsidRPr="00FD7D88">
        <w:t xml:space="preserve"> </w:t>
      </w:r>
      <w:r w:rsidRPr="00FD7D88">
        <w:t>НПФ?</w:t>
      </w:r>
    </w:p>
    <w:p w14:paraId="19A97E70" w14:textId="77777777" w:rsidR="00CD68E2" w:rsidRPr="00FD7D88" w:rsidRDefault="00CD68E2" w:rsidP="00CD68E2">
      <w:r w:rsidRPr="00FD7D88">
        <w:t>Выбор</w:t>
      </w:r>
      <w:r w:rsidR="000613B2" w:rsidRPr="00FD7D88">
        <w:t xml:space="preserve"> </w:t>
      </w:r>
      <w:r w:rsidRPr="00FD7D88">
        <w:t>оператора</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 </w:t>
      </w:r>
      <w:r w:rsidRPr="00FD7D88">
        <w:t>важное</w:t>
      </w:r>
      <w:r w:rsidR="000613B2" w:rsidRPr="00FD7D88">
        <w:t xml:space="preserve"> </w:t>
      </w:r>
      <w:r w:rsidRPr="00FD7D88">
        <w:t>решение,</w:t>
      </w:r>
      <w:r w:rsidR="000613B2" w:rsidRPr="00FD7D88">
        <w:t xml:space="preserve"> </w:t>
      </w:r>
      <w:r w:rsidRPr="00FD7D88">
        <w:t>ведь</w:t>
      </w:r>
      <w:r w:rsidR="000613B2" w:rsidRPr="00FD7D88">
        <w:t xml:space="preserve"> </w:t>
      </w:r>
      <w:r w:rsidRPr="00FD7D88">
        <w:t>именно</w:t>
      </w:r>
      <w:r w:rsidR="000613B2" w:rsidRPr="00FD7D88">
        <w:t xml:space="preserve"> </w:t>
      </w:r>
      <w:r w:rsidRPr="00FD7D88">
        <w:t>он</w:t>
      </w:r>
      <w:r w:rsidR="000613B2" w:rsidRPr="00FD7D88">
        <w:t xml:space="preserve"> </w:t>
      </w:r>
      <w:r w:rsidRPr="00FD7D88">
        <w:t>будет</w:t>
      </w:r>
      <w:r w:rsidR="000613B2" w:rsidRPr="00FD7D88">
        <w:t xml:space="preserve"> </w:t>
      </w:r>
      <w:r w:rsidRPr="00FD7D88">
        <w:t>определять</w:t>
      </w:r>
      <w:r w:rsidR="000613B2" w:rsidRPr="00FD7D88">
        <w:t xml:space="preserve"> </w:t>
      </w:r>
      <w:r w:rsidRPr="00FD7D88">
        <w:t>стратегию</w:t>
      </w:r>
      <w:r w:rsidR="000613B2" w:rsidRPr="00FD7D88">
        <w:t xml:space="preserve"> </w:t>
      </w:r>
      <w:r w:rsidRPr="00FD7D88">
        <w:t>управления</w:t>
      </w:r>
      <w:r w:rsidR="000613B2" w:rsidRPr="00FD7D88">
        <w:t xml:space="preserve"> </w:t>
      </w:r>
      <w:r w:rsidRPr="00FD7D88">
        <w:t>накоплениями.</w:t>
      </w:r>
      <w:r w:rsidR="000613B2" w:rsidRPr="00FD7D88">
        <w:t xml:space="preserve"> </w:t>
      </w:r>
      <w:r w:rsidRPr="00FD7D88">
        <w:t>Перед</w:t>
      </w:r>
      <w:r w:rsidR="000613B2" w:rsidRPr="00FD7D88">
        <w:t xml:space="preserve"> </w:t>
      </w:r>
      <w:r w:rsidRPr="00FD7D88">
        <w:t>оформлением</w:t>
      </w:r>
      <w:r w:rsidR="000613B2" w:rsidRPr="00FD7D88">
        <w:t xml:space="preserve"> </w:t>
      </w:r>
      <w:r w:rsidRPr="00FD7D88">
        <w:t>договора</w:t>
      </w:r>
      <w:r w:rsidR="000613B2" w:rsidRPr="00FD7D88">
        <w:t xml:space="preserve"> </w:t>
      </w:r>
      <w:r w:rsidRPr="00FD7D88">
        <w:t>целесообразно</w:t>
      </w:r>
      <w:r w:rsidR="000613B2" w:rsidRPr="00FD7D88">
        <w:t xml:space="preserve"> </w:t>
      </w:r>
      <w:r w:rsidRPr="00FD7D88">
        <w:t>оценить</w:t>
      </w:r>
      <w:r w:rsidR="000613B2" w:rsidRPr="00FD7D88">
        <w:t xml:space="preserve"> </w:t>
      </w:r>
      <w:r w:rsidRPr="00FD7D88">
        <w:t>предложения</w:t>
      </w:r>
      <w:r w:rsidR="000613B2" w:rsidRPr="00FD7D88">
        <w:t xml:space="preserve"> </w:t>
      </w:r>
      <w:r w:rsidRPr="00FD7D88">
        <w:t>разных</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r w:rsidR="000613B2" w:rsidRPr="00FD7D88">
        <w:t xml:space="preserve"> </w:t>
      </w:r>
      <w:r w:rsidRPr="00FD7D88">
        <w:t>и</w:t>
      </w:r>
      <w:r w:rsidR="000613B2" w:rsidRPr="00FD7D88">
        <w:t xml:space="preserve"> </w:t>
      </w:r>
      <w:r w:rsidRPr="00FD7D88">
        <w:t>сравнить</w:t>
      </w:r>
      <w:r w:rsidR="000613B2" w:rsidRPr="00FD7D88">
        <w:t xml:space="preserve"> </w:t>
      </w:r>
      <w:r w:rsidRPr="00FD7D88">
        <w:t>результаты</w:t>
      </w:r>
      <w:r w:rsidR="000613B2" w:rsidRPr="00FD7D88">
        <w:t xml:space="preserve"> </w:t>
      </w:r>
      <w:r w:rsidRPr="00FD7D88">
        <w:t>их</w:t>
      </w:r>
      <w:r w:rsidR="000613B2" w:rsidRPr="00FD7D88">
        <w:t xml:space="preserve"> </w:t>
      </w:r>
      <w:r w:rsidRPr="00FD7D88">
        <w:t>инвестиционной</w:t>
      </w:r>
      <w:r w:rsidR="000613B2" w:rsidRPr="00FD7D88">
        <w:t xml:space="preserve"> </w:t>
      </w:r>
      <w:r w:rsidRPr="00FD7D88">
        <w:t>деятельности</w:t>
      </w:r>
      <w:r w:rsidR="000613B2" w:rsidRPr="00FD7D88">
        <w:t xml:space="preserve"> </w:t>
      </w:r>
      <w:r w:rsidRPr="00FD7D88">
        <w:t>за</w:t>
      </w:r>
      <w:r w:rsidR="000613B2" w:rsidRPr="00FD7D88">
        <w:t xml:space="preserve"> </w:t>
      </w:r>
      <w:r w:rsidRPr="00FD7D88">
        <w:t>предыдущие</w:t>
      </w:r>
      <w:r w:rsidR="000613B2" w:rsidRPr="00FD7D88">
        <w:t xml:space="preserve"> </w:t>
      </w:r>
      <w:r w:rsidRPr="00FD7D88">
        <w:t>годы.</w:t>
      </w:r>
      <w:r w:rsidR="000613B2" w:rsidRPr="00FD7D88">
        <w:t xml:space="preserve"> </w:t>
      </w:r>
      <w:r w:rsidRPr="00FD7D88">
        <w:t>Перечень</w:t>
      </w:r>
      <w:r w:rsidR="000613B2" w:rsidRPr="00FD7D88">
        <w:t xml:space="preserve"> </w:t>
      </w:r>
      <w:r w:rsidRPr="00FD7D88">
        <w:t>организаций,</w:t>
      </w:r>
      <w:r w:rsidR="000613B2" w:rsidRPr="00FD7D88">
        <w:t xml:space="preserve"> </w:t>
      </w:r>
      <w:r w:rsidRPr="00FD7D88">
        <w:t>в</w:t>
      </w:r>
      <w:r w:rsidR="000613B2" w:rsidRPr="00FD7D88">
        <w:t xml:space="preserve"> </w:t>
      </w:r>
      <w:r w:rsidRPr="00FD7D88">
        <w:t>которых</w:t>
      </w:r>
      <w:r w:rsidR="000613B2" w:rsidRPr="00FD7D88">
        <w:t xml:space="preserve"> </w:t>
      </w:r>
      <w:r w:rsidRPr="00FD7D88">
        <w:t>можно</w:t>
      </w:r>
      <w:r w:rsidR="000613B2" w:rsidRPr="00FD7D88">
        <w:t xml:space="preserve"> </w:t>
      </w:r>
      <w:r w:rsidRPr="00FD7D88">
        <w:t>оформить</w:t>
      </w:r>
      <w:r w:rsidR="000613B2" w:rsidRPr="00FD7D88">
        <w:t xml:space="preserve"> </w:t>
      </w:r>
      <w:r w:rsidRPr="00FD7D88">
        <w:t>договор</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представлен</w:t>
      </w:r>
      <w:r w:rsidR="000613B2" w:rsidRPr="00FD7D88">
        <w:t xml:space="preserve"> </w:t>
      </w:r>
      <w:r w:rsidRPr="00FD7D88">
        <w:t>на</w:t>
      </w:r>
      <w:r w:rsidR="000613B2" w:rsidRPr="00FD7D88">
        <w:t xml:space="preserve"> </w:t>
      </w:r>
      <w:r w:rsidRPr="00FD7D88">
        <w:t>сайте</w:t>
      </w:r>
      <w:r w:rsidR="000613B2" w:rsidRPr="00FD7D88">
        <w:t xml:space="preserve"> </w:t>
      </w:r>
      <w:r w:rsidRPr="00FD7D88">
        <w:t>Национальной</w:t>
      </w:r>
      <w:r w:rsidR="000613B2" w:rsidRPr="00FD7D88">
        <w:t xml:space="preserve"> </w:t>
      </w:r>
      <w:r w:rsidRPr="00FD7D88">
        <w:t>ассоциации</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r w:rsidR="000613B2" w:rsidRPr="00FD7D88">
        <w:t xml:space="preserve"> </w:t>
      </w:r>
      <w:r w:rsidRPr="00FD7D88">
        <w:t>Информацию</w:t>
      </w:r>
      <w:r w:rsidR="000613B2" w:rsidRPr="00FD7D88">
        <w:t xml:space="preserve"> </w:t>
      </w:r>
      <w:r w:rsidRPr="00FD7D88">
        <w:t>о</w:t>
      </w:r>
      <w:r w:rsidR="000613B2" w:rsidRPr="00FD7D88">
        <w:t xml:space="preserve"> </w:t>
      </w:r>
      <w:r w:rsidRPr="00FD7D88">
        <w:t>результатах</w:t>
      </w:r>
      <w:r w:rsidR="000613B2" w:rsidRPr="00FD7D88">
        <w:t xml:space="preserve"> </w:t>
      </w:r>
      <w:r w:rsidRPr="00FD7D88">
        <w:t>их</w:t>
      </w:r>
      <w:r w:rsidR="000613B2" w:rsidRPr="00FD7D88">
        <w:t xml:space="preserve"> </w:t>
      </w:r>
      <w:r w:rsidRPr="00FD7D88">
        <w:t>инвестиционной</w:t>
      </w:r>
      <w:r w:rsidR="000613B2" w:rsidRPr="00FD7D88">
        <w:t xml:space="preserve"> </w:t>
      </w:r>
      <w:r w:rsidRPr="00FD7D88">
        <w:t>деятельности</w:t>
      </w:r>
      <w:r w:rsidR="000613B2" w:rsidRPr="00FD7D88">
        <w:t xml:space="preserve"> </w:t>
      </w:r>
      <w:r w:rsidRPr="00FD7D88">
        <w:t>можно</w:t>
      </w:r>
      <w:r w:rsidR="000613B2" w:rsidRPr="00FD7D88">
        <w:t xml:space="preserve"> </w:t>
      </w:r>
      <w:r w:rsidRPr="00FD7D88">
        <w:t>найти</w:t>
      </w:r>
      <w:r w:rsidR="000613B2" w:rsidRPr="00FD7D88">
        <w:t xml:space="preserve"> </w:t>
      </w:r>
      <w:r w:rsidRPr="00FD7D88">
        <w:t>на</w:t>
      </w:r>
      <w:r w:rsidR="000613B2" w:rsidRPr="00FD7D88">
        <w:t xml:space="preserve"> </w:t>
      </w:r>
      <w:r w:rsidRPr="00FD7D88">
        <w:t>сайте</w:t>
      </w:r>
      <w:r w:rsidR="000613B2" w:rsidRPr="00FD7D88">
        <w:t xml:space="preserve"> </w:t>
      </w:r>
      <w:r w:rsidRPr="00FD7D88">
        <w:t>Банка</w:t>
      </w:r>
      <w:r w:rsidR="000613B2" w:rsidRPr="00FD7D88">
        <w:t xml:space="preserve"> </w:t>
      </w:r>
      <w:r w:rsidRPr="00FD7D88">
        <w:t>России.</w:t>
      </w:r>
      <w:r w:rsidR="000613B2" w:rsidRPr="00FD7D88">
        <w:t xml:space="preserve"> </w:t>
      </w:r>
      <w:r w:rsidRPr="00FD7D88">
        <w:t>Следует</w:t>
      </w:r>
      <w:r w:rsidR="000613B2" w:rsidRPr="00FD7D88">
        <w:t xml:space="preserve"> </w:t>
      </w:r>
      <w:r w:rsidRPr="00FD7D88">
        <w:t>также</w:t>
      </w:r>
      <w:r w:rsidR="000613B2" w:rsidRPr="00FD7D88">
        <w:t xml:space="preserve"> </w:t>
      </w:r>
      <w:r w:rsidRPr="00FD7D88">
        <w:t>обратить</w:t>
      </w:r>
      <w:r w:rsidR="000613B2" w:rsidRPr="00FD7D88">
        <w:t xml:space="preserve"> </w:t>
      </w:r>
      <w:r w:rsidRPr="00FD7D88">
        <w:t>внимание</w:t>
      </w:r>
      <w:r w:rsidR="000613B2" w:rsidRPr="00FD7D88">
        <w:t xml:space="preserve"> </w:t>
      </w:r>
      <w:r w:rsidRPr="00FD7D88">
        <w:t>на</w:t>
      </w:r>
      <w:r w:rsidR="000613B2" w:rsidRPr="00FD7D88">
        <w:t xml:space="preserve"> </w:t>
      </w:r>
      <w:r w:rsidRPr="00FD7D88">
        <w:t>размер</w:t>
      </w:r>
      <w:r w:rsidR="000613B2" w:rsidRPr="00FD7D88">
        <w:t xml:space="preserve"> </w:t>
      </w:r>
      <w:r w:rsidRPr="00FD7D88">
        <w:t>выкупной</w:t>
      </w:r>
      <w:r w:rsidR="000613B2" w:rsidRPr="00FD7D88">
        <w:t xml:space="preserve"> </w:t>
      </w:r>
      <w:r w:rsidRPr="00FD7D88">
        <w:t>суммы,</w:t>
      </w:r>
      <w:r w:rsidR="000613B2" w:rsidRPr="00FD7D88">
        <w:t xml:space="preserve"> </w:t>
      </w:r>
      <w:r w:rsidRPr="00FD7D88">
        <w:t>так</w:t>
      </w:r>
      <w:r w:rsidR="000613B2" w:rsidRPr="00FD7D88">
        <w:t xml:space="preserve"> </w:t>
      </w:r>
      <w:r w:rsidRPr="00FD7D88">
        <w:t>как</w:t>
      </w:r>
      <w:r w:rsidR="000613B2" w:rsidRPr="00FD7D88">
        <w:t xml:space="preserve"> </w:t>
      </w:r>
      <w:r w:rsidRPr="00FD7D88">
        <w:t>он</w:t>
      </w:r>
      <w:r w:rsidR="000613B2" w:rsidRPr="00FD7D88">
        <w:t xml:space="preserve"> </w:t>
      </w:r>
      <w:r w:rsidRPr="00FD7D88">
        <w:t>определяет,</w:t>
      </w:r>
      <w:r w:rsidR="000613B2" w:rsidRPr="00FD7D88">
        <w:t xml:space="preserve"> </w:t>
      </w:r>
      <w:r w:rsidRPr="00FD7D88">
        <w:t>какую</w:t>
      </w:r>
      <w:r w:rsidR="000613B2" w:rsidRPr="00FD7D88">
        <w:t xml:space="preserve"> </w:t>
      </w:r>
      <w:r w:rsidRPr="00FD7D88">
        <w:t>часть</w:t>
      </w:r>
      <w:r w:rsidR="000613B2" w:rsidRPr="00FD7D88">
        <w:t xml:space="preserve"> </w:t>
      </w:r>
      <w:r w:rsidRPr="00FD7D88">
        <w:t>вложений</w:t>
      </w:r>
      <w:r w:rsidR="000613B2" w:rsidRPr="00FD7D88">
        <w:t xml:space="preserve"> </w:t>
      </w:r>
      <w:r w:rsidRPr="00FD7D88">
        <w:t>вы</w:t>
      </w:r>
      <w:r w:rsidR="000613B2" w:rsidRPr="00FD7D88">
        <w:t xml:space="preserve"> </w:t>
      </w:r>
      <w:r w:rsidRPr="00FD7D88">
        <w:t>получите,</w:t>
      </w:r>
      <w:r w:rsidR="000613B2" w:rsidRPr="00FD7D88">
        <w:t xml:space="preserve"> </w:t>
      </w:r>
      <w:r w:rsidRPr="00FD7D88">
        <w:t>если</w:t>
      </w:r>
      <w:r w:rsidR="000613B2" w:rsidRPr="00FD7D88">
        <w:t xml:space="preserve"> </w:t>
      </w:r>
      <w:r w:rsidRPr="00FD7D88">
        <w:t>примете</w:t>
      </w:r>
      <w:r w:rsidR="000613B2" w:rsidRPr="00FD7D88">
        <w:t xml:space="preserve"> </w:t>
      </w:r>
      <w:r w:rsidRPr="00FD7D88">
        <w:t>решение</w:t>
      </w:r>
      <w:r w:rsidR="000613B2" w:rsidRPr="00FD7D88">
        <w:t xml:space="preserve"> </w:t>
      </w:r>
      <w:r w:rsidRPr="00FD7D88">
        <w:t>забрать</w:t>
      </w:r>
      <w:r w:rsidR="000613B2" w:rsidRPr="00FD7D88">
        <w:t xml:space="preserve"> </w:t>
      </w:r>
      <w:r w:rsidRPr="00FD7D88">
        <w:t>деньги</w:t>
      </w:r>
      <w:r w:rsidR="000613B2" w:rsidRPr="00FD7D88">
        <w:t xml:space="preserve"> </w:t>
      </w:r>
      <w:r w:rsidRPr="00FD7D88">
        <w:t>досрочно.</w:t>
      </w:r>
    </w:p>
    <w:p w14:paraId="1664422B" w14:textId="77777777" w:rsidR="00CD68E2" w:rsidRPr="00FD7D88" w:rsidRDefault="00CD68E2" w:rsidP="00CD68E2">
      <w:r w:rsidRPr="00FD7D88">
        <w:t>В</w:t>
      </w:r>
      <w:r w:rsidR="000613B2" w:rsidRPr="00FD7D88">
        <w:t xml:space="preserve"> </w:t>
      </w:r>
      <w:r w:rsidRPr="00FD7D88">
        <w:t>отличие</w:t>
      </w:r>
      <w:r w:rsidR="000613B2" w:rsidRPr="00FD7D88">
        <w:t xml:space="preserve"> </w:t>
      </w:r>
      <w:r w:rsidRPr="00FD7D88">
        <w:t>от</w:t>
      </w:r>
      <w:r w:rsidR="000613B2" w:rsidRPr="00FD7D88">
        <w:t xml:space="preserve"> </w:t>
      </w:r>
      <w:r w:rsidRPr="00FD7D88">
        <w:t>банковских</w:t>
      </w:r>
      <w:r w:rsidR="000613B2" w:rsidRPr="00FD7D88">
        <w:t xml:space="preserve"> </w:t>
      </w:r>
      <w:r w:rsidRPr="00FD7D88">
        <w:t>вкладов</w:t>
      </w:r>
      <w:r w:rsidR="000613B2" w:rsidRPr="00FD7D88">
        <w:t xml:space="preserve"> </w:t>
      </w:r>
      <w:r w:rsidRPr="00FD7D88">
        <w:t>и</w:t>
      </w:r>
      <w:r w:rsidR="000613B2" w:rsidRPr="00FD7D88">
        <w:t xml:space="preserve"> </w:t>
      </w:r>
      <w:r w:rsidRPr="00FD7D88">
        <w:t>накопительных</w:t>
      </w:r>
      <w:r w:rsidR="000613B2" w:rsidRPr="00FD7D88">
        <w:t xml:space="preserve"> </w:t>
      </w:r>
      <w:r w:rsidRPr="00FD7D88">
        <w:t>счетов,</w:t>
      </w:r>
      <w:r w:rsidR="000613B2" w:rsidRPr="00FD7D88">
        <w:t xml:space="preserve"> </w:t>
      </w:r>
      <w:r w:rsidRPr="00FD7D88">
        <w:t>ставка</w:t>
      </w:r>
      <w:r w:rsidR="000613B2" w:rsidRPr="00FD7D88">
        <w:t xml:space="preserve"> </w:t>
      </w:r>
      <w:r w:rsidRPr="00FD7D88">
        <w:t>по</w:t>
      </w:r>
      <w:r w:rsidR="000613B2" w:rsidRPr="00FD7D88">
        <w:t xml:space="preserve"> </w:t>
      </w:r>
      <w:r w:rsidRPr="00FD7D88">
        <w:t>договорам</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не</w:t>
      </w:r>
      <w:r w:rsidR="000613B2" w:rsidRPr="00FD7D88">
        <w:t xml:space="preserve"> </w:t>
      </w:r>
      <w:r w:rsidRPr="00FD7D88">
        <w:t>фиксирована,</w:t>
      </w:r>
      <w:r w:rsidR="000613B2" w:rsidRPr="00FD7D88">
        <w:t xml:space="preserve"> </w:t>
      </w:r>
      <w:r w:rsidRPr="00FD7D88">
        <w:t>а</w:t>
      </w:r>
      <w:r w:rsidR="000613B2" w:rsidRPr="00FD7D88">
        <w:t xml:space="preserve"> </w:t>
      </w:r>
      <w:r w:rsidRPr="00FD7D88">
        <w:t>зависит</w:t>
      </w:r>
      <w:r w:rsidR="000613B2" w:rsidRPr="00FD7D88">
        <w:t xml:space="preserve"> </w:t>
      </w:r>
      <w:r w:rsidRPr="00FD7D88">
        <w:t>от</w:t>
      </w:r>
      <w:r w:rsidR="000613B2" w:rsidRPr="00FD7D88">
        <w:t xml:space="preserve"> </w:t>
      </w:r>
      <w:r w:rsidRPr="00FD7D88">
        <w:t>результатов</w:t>
      </w:r>
      <w:r w:rsidR="000613B2" w:rsidRPr="00FD7D88">
        <w:t xml:space="preserve"> </w:t>
      </w:r>
      <w:r w:rsidRPr="00FD7D88">
        <w:t>инвестиционной</w:t>
      </w:r>
      <w:r w:rsidR="000613B2" w:rsidRPr="00FD7D88">
        <w:t xml:space="preserve"> </w:t>
      </w:r>
      <w:r w:rsidRPr="00FD7D88">
        <w:t>деятельности</w:t>
      </w:r>
      <w:r w:rsidR="000613B2" w:rsidRPr="00FD7D88">
        <w:t xml:space="preserve"> </w:t>
      </w:r>
      <w:r w:rsidRPr="00FD7D88">
        <w:t>фонда.</w:t>
      </w:r>
      <w:r w:rsidR="000613B2" w:rsidRPr="00FD7D88">
        <w:t xml:space="preserve"> </w:t>
      </w:r>
      <w:r w:rsidRPr="00FD7D88">
        <w:t>Если</w:t>
      </w:r>
      <w:r w:rsidR="000613B2" w:rsidRPr="00FD7D88">
        <w:t xml:space="preserve"> </w:t>
      </w:r>
      <w:r w:rsidRPr="00FD7D88">
        <w:t>участнику</w:t>
      </w:r>
      <w:r w:rsidR="000613B2" w:rsidRPr="00FD7D88">
        <w:t xml:space="preserve"> </w:t>
      </w:r>
      <w:r w:rsidRPr="00FD7D88">
        <w:t>программы</w:t>
      </w:r>
      <w:r w:rsidR="000613B2" w:rsidRPr="00FD7D88">
        <w:t xml:space="preserve"> </w:t>
      </w:r>
      <w:r w:rsidRPr="00FD7D88">
        <w:t>не</w:t>
      </w:r>
      <w:r w:rsidR="000613B2" w:rsidRPr="00FD7D88">
        <w:t xml:space="preserve"> </w:t>
      </w:r>
      <w:r w:rsidRPr="00FD7D88">
        <w:t>понравится</w:t>
      </w:r>
      <w:r w:rsidR="000613B2" w:rsidRPr="00FD7D88">
        <w:t xml:space="preserve"> </w:t>
      </w:r>
      <w:r w:rsidRPr="00FD7D88">
        <w:t>стратегия</w:t>
      </w:r>
      <w:r w:rsidR="000613B2" w:rsidRPr="00FD7D88">
        <w:t xml:space="preserve"> </w:t>
      </w:r>
      <w:r w:rsidRPr="00FD7D88">
        <w:t>оператора,</w:t>
      </w:r>
      <w:r w:rsidR="000613B2" w:rsidRPr="00FD7D88">
        <w:t xml:space="preserve"> </w:t>
      </w:r>
      <w:r w:rsidRPr="00FD7D88">
        <w:t>то</w:t>
      </w:r>
      <w:r w:rsidR="000613B2" w:rsidRPr="00FD7D88">
        <w:t xml:space="preserve"> </w:t>
      </w:r>
      <w:r w:rsidRPr="00FD7D88">
        <w:t>он</w:t>
      </w:r>
      <w:r w:rsidR="000613B2" w:rsidRPr="00FD7D88">
        <w:t xml:space="preserve"> </w:t>
      </w:r>
      <w:r w:rsidRPr="00FD7D88">
        <w:t>имеет</w:t>
      </w:r>
      <w:r w:rsidR="000613B2" w:rsidRPr="00FD7D88">
        <w:t xml:space="preserve"> </w:t>
      </w:r>
      <w:r w:rsidRPr="00FD7D88">
        <w:t>право</w:t>
      </w:r>
      <w:r w:rsidR="000613B2" w:rsidRPr="00FD7D88">
        <w:t xml:space="preserve"> </w:t>
      </w:r>
      <w:r w:rsidRPr="00FD7D88">
        <w:t>перевести</w:t>
      </w:r>
      <w:r w:rsidR="000613B2" w:rsidRPr="00FD7D88">
        <w:t xml:space="preserve"> </w:t>
      </w:r>
      <w:r w:rsidRPr="00FD7D88">
        <w:t>накопления</w:t>
      </w:r>
      <w:r w:rsidR="000613B2" w:rsidRPr="00FD7D88">
        <w:t xml:space="preserve"> </w:t>
      </w:r>
      <w:r w:rsidRPr="00FD7D88">
        <w:t>в</w:t>
      </w:r>
      <w:r w:rsidR="000613B2" w:rsidRPr="00FD7D88">
        <w:t xml:space="preserve"> </w:t>
      </w:r>
      <w:r w:rsidRPr="00FD7D88">
        <w:t>другой</w:t>
      </w:r>
      <w:r w:rsidR="000613B2" w:rsidRPr="00FD7D88">
        <w:t xml:space="preserve"> </w:t>
      </w:r>
      <w:r w:rsidRPr="00FD7D88">
        <w:t>НПФ.</w:t>
      </w:r>
      <w:r w:rsidR="000613B2" w:rsidRPr="00FD7D88">
        <w:t xml:space="preserve"> </w:t>
      </w:r>
      <w:r w:rsidRPr="00FD7D88">
        <w:t>Сделать</w:t>
      </w:r>
      <w:r w:rsidR="000613B2" w:rsidRPr="00FD7D88">
        <w:t xml:space="preserve"> </w:t>
      </w:r>
      <w:r w:rsidRPr="00FD7D88">
        <w:t>это</w:t>
      </w:r>
      <w:r w:rsidR="000613B2" w:rsidRPr="00FD7D88">
        <w:t xml:space="preserve"> </w:t>
      </w:r>
      <w:r w:rsidRPr="00FD7D88">
        <w:t>без</w:t>
      </w:r>
      <w:r w:rsidR="000613B2" w:rsidRPr="00FD7D88">
        <w:t xml:space="preserve"> </w:t>
      </w:r>
      <w:r w:rsidRPr="00FD7D88">
        <w:t>потери</w:t>
      </w:r>
      <w:r w:rsidR="000613B2" w:rsidRPr="00FD7D88">
        <w:t xml:space="preserve"> </w:t>
      </w:r>
      <w:r w:rsidRPr="00FD7D88">
        <w:t>дохода</w:t>
      </w:r>
      <w:r w:rsidR="000613B2" w:rsidRPr="00FD7D88">
        <w:t xml:space="preserve"> </w:t>
      </w:r>
      <w:r w:rsidRPr="00FD7D88">
        <w:t>можно</w:t>
      </w:r>
      <w:r w:rsidR="000613B2" w:rsidRPr="00FD7D88">
        <w:t xml:space="preserve"> </w:t>
      </w:r>
      <w:r w:rsidRPr="00FD7D88">
        <w:t>через</w:t>
      </w:r>
      <w:r w:rsidR="000613B2" w:rsidRPr="00FD7D88">
        <w:t xml:space="preserve"> </w:t>
      </w:r>
      <w:r w:rsidRPr="00FD7D88">
        <w:t>пять</w:t>
      </w:r>
      <w:r w:rsidR="000613B2" w:rsidRPr="00FD7D88">
        <w:t xml:space="preserve"> </w:t>
      </w:r>
      <w:r w:rsidRPr="00FD7D88">
        <w:t>лет</w:t>
      </w:r>
      <w:r w:rsidR="000613B2" w:rsidRPr="00FD7D88">
        <w:t xml:space="preserve"> </w:t>
      </w:r>
      <w:r w:rsidRPr="00FD7D88">
        <w:t>с</w:t>
      </w:r>
      <w:r w:rsidR="000613B2" w:rsidRPr="00FD7D88">
        <w:t xml:space="preserve"> </w:t>
      </w:r>
      <w:r w:rsidRPr="00FD7D88">
        <w:t>момента</w:t>
      </w:r>
      <w:r w:rsidR="000613B2" w:rsidRPr="00FD7D88">
        <w:t xml:space="preserve"> </w:t>
      </w:r>
      <w:r w:rsidRPr="00FD7D88">
        <w:t>оформления</w:t>
      </w:r>
      <w:r w:rsidR="000613B2" w:rsidRPr="00FD7D88">
        <w:t xml:space="preserve"> </w:t>
      </w:r>
      <w:r w:rsidRPr="00FD7D88">
        <w:t>нового</w:t>
      </w:r>
      <w:r w:rsidR="000613B2" w:rsidRPr="00FD7D88">
        <w:t xml:space="preserve"> </w:t>
      </w:r>
      <w:r w:rsidRPr="00FD7D88">
        <w:t>договора.</w:t>
      </w:r>
      <w:r w:rsidR="000613B2" w:rsidRPr="00FD7D88">
        <w:t xml:space="preserve"> </w:t>
      </w:r>
      <w:r w:rsidRPr="00FD7D88">
        <w:t>Подробности</w:t>
      </w:r>
      <w:r w:rsidR="000613B2" w:rsidRPr="00FD7D88">
        <w:t xml:space="preserve"> </w:t>
      </w:r>
      <w:r w:rsidRPr="00FD7D88">
        <w:t>о</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можно</w:t>
      </w:r>
      <w:r w:rsidR="000613B2" w:rsidRPr="00FD7D88">
        <w:t xml:space="preserve"> </w:t>
      </w:r>
      <w:r w:rsidRPr="00FD7D88">
        <w:t>узнать</w:t>
      </w:r>
      <w:r w:rsidR="000613B2" w:rsidRPr="00FD7D88">
        <w:t xml:space="preserve"> </w:t>
      </w:r>
      <w:r w:rsidRPr="00FD7D88">
        <w:t>здесь.</w:t>
      </w:r>
    </w:p>
    <w:p w14:paraId="1F4B16EF" w14:textId="77777777" w:rsidR="00CD68E2" w:rsidRPr="00FD7D88" w:rsidRDefault="00000000" w:rsidP="00CD68E2">
      <w:hyperlink r:id="rId25" w:history="1">
        <w:r w:rsidR="00E64DE5" w:rsidRPr="00FD7D88">
          <w:rPr>
            <w:rStyle w:val="a3"/>
          </w:rPr>
          <w:t>http://gorodskoyportal.ru/moskva/news/official/90930992/</w:t>
        </w:r>
      </w:hyperlink>
      <w:r w:rsidR="000613B2" w:rsidRPr="00FD7D88">
        <w:t xml:space="preserve"> </w:t>
      </w:r>
    </w:p>
    <w:p w14:paraId="1EBB81DA" w14:textId="77777777" w:rsidR="00FD7D88" w:rsidRPr="00FD7D88" w:rsidRDefault="00FD7D88" w:rsidP="00FD7D88">
      <w:pPr>
        <w:pStyle w:val="2"/>
      </w:pPr>
      <w:bookmarkStart w:id="71" w:name="А105"/>
      <w:bookmarkStart w:id="72" w:name="_Hlk171577648"/>
      <w:bookmarkStart w:id="73" w:name="_Toc171578221"/>
      <w:r w:rsidRPr="00FD7D88">
        <w:lastRenderedPageBreak/>
        <w:t>Прайм, 10.07.2024, НПФ «БЛАГОСОСТОЯНИЕ» объявляет о начале деятельности по программе долгосрочных сбережений</w:t>
      </w:r>
      <w:bookmarkEnd w:id="71"/>
      <w:bookmarkEnd w:id="73"/>
    </w:p>
    <w:p w14:paraId="1A71566C" w14:textId="77777777" w:rsidR="00FD7D88" w:rsidRPr="00FD7D88" w:rsidRDefault="00FD7D88" w:rsidP="00F92A01">
      <w:pPr>
        <w:pStyle w:val="3"/>
      </w:pPr>
      <w:bookmarkStart w:id="74" w:name="_Toc171578222"/>
      <w:r w:rsidRPr="00FD7D88">
        <w:t>С 10 июля во всех 70 представительствах НПФ «БЛАГОСОСТОЯНИЕ» любой россиянин старше 18 лет сможет заключить с фондом договор долгосрочных сбережений. Предварительно ознакомиться с условиями договора и правилами формирования долгосрочных сбережений в НПФ «БЛАГОСОСТОЯНИЕ» можно на сайте фонда.</w:t>
      </w:r>
      <w:bookmarkEnd w:id="74"/>
    </w:p>
    <w:p w14:paraId="090D38FE" w14:textId="77777777" w:rsidR="00FD7D88" w:rsidRPr="00FD7D88" w:rsidRDefault="00FD7D88" w:rsidP="00FD7D88">
      <w:r w:rsidRPr="00FD7D88">
        <w:t>Программа долгосрочных сбережений (ПДС) - новый финансовый инструмент с государственной поддержкой, который позволяет гражданам накопить средства и в дальнейшем использовать их на различные цели. Гражданин может копить за счет собственных добровольных взносов, а также перевести в программу ранее сформированные пенсионные накопления по обязательному пенсионному страхованию (ОПС). НПФ инвестирует средства в интересах клиентов на принципах сохранности и доходности.</w:t>
      </w:r>
    </w:p>
    <w:p w14:paraId="5B500DE3" w14:textId="77777777" w:rsidR="00FD7D88" w:rsidRPr="00FD7D88" w:rsidRDefault="00FD7D88" w:rsidP="00FD7D88">
      <w:r w:rsidRPr="00FD7D88">
        <w:t>Для оформления договора долгосрочных сбережений с НПФ «БЛАГОСОСТОЯНИЕ» необходим паспорт, страховое свидетельство обязательного пенсионного страхования (СНИЛС) и идентификационный номер налогоплательщика (ИНН). Перед заключением договора сотрудники фонда помогут разобраться в особенностях нового финансового инструмента, ответят на вопросы клиентов о программе.</w:t>
      </w:r>
    </w:p>
    <w:p w14:paraId="29319E59" w14:textId="77777777" w:rsidR="00FD7D88" w:rsidRPr="00FD7D88" w:rsidRDefault="00FD7D88" w:rsidP="00FD7D88">
      <w:r w:rsidRPr="00FD7D88">
        <w:t>«Старт деятельности по программе долгосрочных сбережений - важное событие для фонда. Этот финансовый инструмент расширяет линейку услуг, которую мы предлагаем гражданам, - отмечает Максим Элик, первый заместитель генерального директора НПФ «БЛАГОСОСТОЯНИЕ». - С помощью ПДС можно создать сбережения, в том числе на случай непредвиденных жизненных ситуаций, а также обеспечить себе дополнительный доход на пенсии. Отдельно отмечу, что клиенты фонда по другим пенсионным программам, например, корпоративному пенсионному обеспечению, благодаря участию в ПДС могут дополнительно увеличить размер своих будущих пенсионных выплат от фонда».</w:t>
      </w:r>
    </w:p>
    <w:p w14:paraId="6F9490D9" w14:textId="77777777" w:rsidR="00FD7D88" w:rsidRPr="00FD7D88" w:rsidRDefault="00FD7D88" w:rsidP="00FD7D88">
      <w:r w:rsidRPr="00FD7D88">
        <w:t>НПФ «БЛАГОСОСТОЯНИЕ» - один из крупнейших негосударственных пенсионных фондов России, работает на рынке пенсионных услуг с 1996 года. Под управлением фонда находятся пенсионные сбережения свыше 1,3 млн человек. Фонд включен в системы гарантирования прав клиентов негосударственных пенсионных фондов. Сбережения по НПО и ПДС, средства пенсионных накоплений по обязательному пенсионному страхованию в фонде застрахованы государственной корпорацией «Агентство по страхованию вкладов».</w:t>
      </w:r>
    </w:p>
    <w:p w14:paraId="3185D0D7" w14:textId="77777777" w:rsidR="00FD7D88" w:rsidRPr="00FD7D88" w:rsidRDefault="00000000" w:rsidP="00FD7D88">
      <w:hyperlink r:id="rId26" w:history="1">
        <w:r w:rsidR="00FD7D88" w:rsidRPr="00FD7D88">
          <w:rPr>
            <w:rStyle w:val="a3"/>
          </w:rPr>
          <w:t>https://1prime.ru/20240710/press-849955821.html</w:t>
        </w:r>
      </w:hyperlink>
    </w:p>
    <w:p w14:paraId="75A99341" w14:textId="77777777" w:rsidR="006B48F4" w:rsidRPr="00FD7D88" w:rsidRDefault="006B48F4" w:rsidP="006B48F4">
      <w:pPr>
        <w:pStyle w:val="2"/>
      </w:pPr>
      <w:bookmarkStart w:id="75" w:name="_Toc171578223"/>
      <w:bookmarkEnd w:id="72"/>
      <w:r w:rsidRPr="00FD7D88">
        <w:lastRenderedPageBreak/>
        <w:t>Ваш</w:t>
      </w:r>
      <w:r w:rsidR="000613B2" w:rsidRPr="00FD7D88">
        <w:t xml:space="preserve"> </w:t>
      </w:r>
      <w:r w:rsidR="00F835CF" w:rsidRPr="00FD7D88">
        <w:t>пенсионный</w:t>
      </w:r>
      <w:r w:rsidR="000613B2" w:rsidRPr="00FD7D88">
        <w:t xml:space="preserve"> </w:t>
      </w:r>
      <w:r w:rsidR="00F835CF" w:rsidRPr="00FD7D88">
        <w:t>брокер</w:t>
      </w:r>
      <w:r w:rsidRPr="00FD7D88">
        <w:t>,</w:t>
      </w:r>
      <w:r w:rsidR="000613B2" w:rsidRPr="00FD7D88">
        <w:t xml:space="preserve"> </w:t>
      </w:r>
      <w:r w:rsidRPr="00FD7D88">
        <w:t>10.07.2024,</w:t>
      </w:r>
      <w:r w:rsidR="000613B2" w:rsidRPr="00FD7D88">
        <w:t xml:space="preserve"> </w:t>
      </w:r>
      <w:r w:rsidRPr="00FD7D88">
        <w:t>585</w:t>
      </w:r>
      <w:r w:rsidR="000613B2" w:rsidRPr="00FD7D88">
        <w:t xml:space="preserve"> </w:t>
      </w:r>
      <w:r w:rsidRPr="00FD7D88">
        <w:t>тыс.</w:t>
      </w:r>
      <w:r w:rsidR="000613B2" w:rsidRPr="00FD7D88">
        <w:t xml:space="preserve"> </w:t>
      </w:r>
      <w:r w:rsidRPr="00FD7D88">
        <w:t>договоров</w:t>
      </w:r>
      <w:r w:rsidR="000613B2" w:rsidRPr="00FD7D88">
        <w:t xml:space="preserve"> </w:t>
      </w:r>
      <w:r w:rsidRPr="00FD7D88">
        <w:t>на</w:t>
      </w:r>
      <w:r w:rsidR="000613B2" w:rsidRPr="00FD7D88">
        <w:t xml:space="preserve"> </w:t>
      </w:r>
      <w:r w:rsidRPr="00FD7D88">
        <w:t>25,6</w:t>
      </w:r>
      <w:r w:rsidR="000613B2" w:rsidRPr="00FD7D88">
        <w:t xml:space="preserve"> </w:t>
      </w:r>
      <w:r w:rsidRPr="00FD7D88">
        <w:t>млрд</w:t>
      </w:r>
      <w:r w:rsidR="000613B2" w:rsidRPr="00FD7D88">
        <w:t xml:space="preserve"> </w:t>
      </w:r>
      <w:r w:rsidRPr="00FD7D88">
        <w:t>рублей</w:t>
      </w:r>
      <w:bookmarkEnd w:id="75"/>
    </w:p>
    <w:p w14:paraId="05832BF0" w14:textId="77777777" w:rsidR="006B48F4" w:rsidRPr="00FD7D88" w:rsidRDefault="006B48F4" w:rsidP="00F92A01">
      <w:pPr>
        <w:pStyle w:val="3"/>
      </w:pPr>
      <w:bookmarkStart w:id="76" w:name="_Toc171578224"/>
      <w:r w:rsidRPr="00FD7D88">
        <w:t>По</w:t>
      </w:r>
      <w:r w:rsidR="000613B2" w:rsidRPr="00FD7D88">
        <w:t xml:space="preserve"> </w:t>
      </w:r>
      <w:r w:rsidRPr="00FD7D88">
        <w:t>состоянию</w:t>
      </w:r>
      <w:r w:rsidR="000613B2" w:rsidRPr="00FD7D88">
        <w:t xml:space="preserve"> </w:t>
      </w:r>
      <w:r w:rsidRPr="00FD7D88">
        <w:t>на</w:t>
      </w:r>
      <w:r w:rsidR="000613B2" w:rsidRPr="00FD7D88">
        <w:t xml:space="preserve"> </w:t>
      </w:r>
      <w:r w:rsidRPr="00FD7D88">
        <w:t>3</w:t>
      </w:r>
      <w:r w:rsidR="000613B2" w:rsidRPr="00FD7D88">
        <w:t xml:space="preserve"> </w:t>
      </w:r>
      <w:r w:rsidRPr="00FD7D88">
        <w:t>июля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россияне</w:t>
      </w:r>
      <w:r w:rsidR="000613B2" w:rsidRPr="00FD7D88">
        <w:t xml:space="preserve"> </w:t>
      </w:r>
      <w:r w:rsidRPr="00FD7D88">
        <w:t>заключили</w:t>
      </w:r>
      <w:r w:rsidR="000613B2" w:rsidRPr="00FD7D88">
        <w:t xml:space="preserve"> </w:t>
      </w:r>
      <w:r w:rsidRPr="00FD7D88">
        <w:t>585</w:t>
      </w:r>
      <w:r w:rsidR="000613B2" w:rsidRPr="00FD7D88">
        <w:t xml:space="preserve"> </w:t>
      </w:r>
      <w:r w:rsidRPr="00FD7D88">
        <w:t>тыс.</w:t>
      </w:r>
      <w:r w:rsidR="000613B2" w:rsidRPr="00FD7D88">
        <w:t xml:space="preserve"> </w:t>
      </w:r>
      <w:r w:rsidRPr="00FD7D88">
        <w:t>договоров</w:t>
      </w:r>
      <w:r w:rsidR="000613B2" w:rsidRPr="00FD7D88">
        <w:t xml:space="preserve"> </w:t>
      </w:r>
      <w:r w:rsidRPr="00FD7D88">
        <w:t>по</w:t>
      </w:r>
      <w:r w:rsidR="000613B2" w:rsidRPr="00FD7D88">
        <w:t xml:space="preserve"> </w:t>
      </w:r>
      <w:r w:rsidRPr="00FD7D88">
        <w:t>новой</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r w:rsidR="000613B2" w:rsidRPr="00FD7D88">
        <w:t xml:space="preserve"> </w:t>
      </w:r>
      <w:r w:rsidRPr="00FD7D88">
        <w:t>в</w:t>
      </w:r>
      <w:r w:rsidR="000613B2" w:rsidRPr="00FD7D88">
        <w:t xml:space="preserve"> </w:t>
      </w:r>
      <w:r w:rsidRPr="00FD7D88">
        <w:t>СберНПФ.</w:t>
      </w:r>
      <w:r w:rsidR="000613B2" w:rsidRPr="00FD7D88">
        <w:t xml:space="preserve"> </w:t>
      </w:r>
      <w:r w:rsidRPr="00FD7D88">
        <w:t>Почти</w:t>
      </w:r>
      <w:r w:rsidR="000613B2" w:rsidRPr="00FD7D88">
        <w:t xml:space="preserve"> </w:t>
      </w:r>
      <w:r w:rsidRPr="00FD7D88">
        <w:t>каждый</w:t>
      </w:r>
      <w:r w:rsidR="000613B2" w:rsidRPr="00FD7D88">
        <w:t xml:space="preserve"> </w:t>
      </w:r>
      <w:r w:rsidRPr="00FD7D88">
        <w:t>пятый</w:t>
      </w:r>
      <w:r w:rsidR="000613B2" w:rsidRPr="00FD7D88">
        <w:t xml:space="preserve"> </w:t>
      </w:r>
      <w:r w:rsidRPr="00FD7D88">
        <w:t>вступил</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онлайн.</w:t>
      </w:r>
      <w:r w:rsidR="000613B2" w:rsidRPr="00FD7D88">
        <w:t xml:space="preserve"> </w:t>
      </w:r>
      <w:r w:rsidRPr="00FD7D88">
        <w:t>Новый</w:t>
      </w:r>
      <w:r w:rsidR="000613B2" w:rsidRPr="00FD7D88">
        <w:t xml:space="preserve"> </w:t>
      </w:r>
      <w:r w:rsidRPr="00FD7D88">
        <w:t>инструмент</w:t>
      </w:r>
      <w:r w:rsidR="000613B2" w:rsidRPr="00FD7D88">
        <w:t xml:space="preserve"> </w:t>
      </w:r>
      <w:r w:rsidRPr="00FD7D88">
        <w:t>активнее</w:t>
      </w:r>
      <w:r w:rsidR="000613B2" w:rsidRPr="00FD7D88">
        <w:t xml:space="preserve"> </w:t>
      </w:r>
      <w:r w:rsidRPr="00FD7D88">
        <w:t>используют</w:t>
      </w:r>
      <w:r w:rsidR="000613B2" w:rsidRPr="00FD7D88">
        <w:t xml:space="preserve"> </w:t>
      </w:r>
      <w:r w:rsidRPr="00FD7D88">
        <w:t>женщины</w:t>
      </w:r>
      <w:r w:rsidR="000613B2" w:rsidRPr="00FD7D88">
        <w:t xml:space="preserve"> </w:t>
      </w:r>
      <w:r w:rsidRPr="00FD7D88">
        <w:t>и</w:t>
      </w:r>
      <w:r w:rsidR="000613B2" w:rsidRPr="00FD7D88">
        <w:t xml:space="preserve"> </w:t>
      </w:r>
      <w:r w:rsidRPr="00FD7D88">
        <w:t>люди</w:t>
      </w:r>
      <w:r w:rsidR="000613B2" w:rsidRPr="00FD7D88">
        <w:t xml:space="preserve"> </w:t>
      </w:r>
      <w:r w:rsidRPr="00FD7D88">
        <w:t>среднего</w:t>
      </w:r>
      <w:r w:rsidR="000613B2" w:rsidRPr="00FD7D88">
        <w:t xml:space="preserve"> </w:t>
      </w:r>
      <w:r w:rsidRPr="00FD7D88">
        <w:t>возраста.</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чаще</w:t>
      </w:r>
      <w:r w:rsidR="000613B2" w:rsidRPr="00FD7D88">
        <w:t xml:space="preserve"> </w:t>
      </w:r>
      <w:r w:rsidRPr="00FD7D88">
        <w:t>других</w:t>
      </w:r>
      <w:r w:rsidR="000613B2" w:rsidRPr="00FD7D88">
        <w:t xml:space="preserve"> </w:t>
      </w:r>
      <w:r w:rsidRPr="00FD7D88">
        <w:t>копить</w:t>
      </w:r>
      <w:r w:rsidR="000613B2" w:rsidRPr="00FD7D88">
        <w:t xml:space="preserve"> </w:t>
      </w:r>
      <w:r w:rsidRPr="00FD7D88">
        <w:t>с</w:t>
      </w:r>
      <w:r w:rsidR="000613B2" w:rsidRPr="00FD7D88">
        <w:t xml:space="preserve"> </w:t>
      </w:r>
      <w:r w:rsidRPr="00FD7D88">
        <w:t>доплатой</w:t>
      </w:r>
      <w:r w:rsidR="000613B2" w:rsidRPr="00FD7D88">
        <w:t xml:space="preserve"> </w:t>
      </w:r>
      <w:r w:rsidRPr="00FD7D88">
        <w:t>от</w:t>
      </w:r>
      <w:r w:rsidR="000613B2" w:rsidRPr="00FD7D88">
        <w:t xml:space="preserve"> </w:t>
      </w:r>
      <w:r w:rsidRPr="00FD7D88">
        <w:t>государства</w:t>
      </w:r>
      <w:r w:rsidR="000613B2" w:rsidRPr="00FD7D88">
        <w:t xml:space="preserve"> </w:t>
      </w:r>
      <w:r w:rsidRPr="00FD7D88">
        <w:t>предпочитают</w:t>
      </w:r>
      <w:r w:rsidR="000613B2" w:rsidRPr="00FD7D88">
        <w:t xml:space="preserve"> </w:t>
      </w:r>
      <w:r w:rsidRPr="00FD7D88">
        <w:t>жители</w:t>
      </w:r>
      <w:r w:rsidR="000613B2" w:rsidRPr="00FD7D88">
        <w:t xml:space="preserve"> </w:t>
      </w:r>
      <w:r w:rsidRPr="00FD7D88">
        <w:t>Москвы</w:t>
      </w:r>
      <w:r w:rsidR="000613B2" w:rsidRPr="00FD7D88">
        <w:t xml:space="preserve"> </w:t>
      </w:r>
      <w:r w:rsidRPr="00FD7D88">
        <w:t>и</w:t>
      </w:r>
      <w:r w:rsidR="000613B2" w:rsidRPr="00FD7D88">
        <w:t xml:space="preserve"> </w:t>
      </w:r>
      <w:r w:rsidRPr="00FD7D88">
        <w:t>Подмосковья.</w:t>
      </w:r>
      <w:r w:rsidR="000613B2" w:rsidRPr="00FD7D88">
        <w:t xml:space="preserve"> </w:t>
      </w:r>
      <w:r w:rsidRPr="00FD7D88">
        <w:t>Такие</w:t>
      </w:r>
      <w:r w:rsidR="000613B2" w:rsidRPr="00FD7D88">
        <w:t xml:space="preserve"> </w:t>
      </w:r>
      <w:r w:rsidRPr="00FD7D88">
        <w:t>данные</w:t>
      </w:r>
      <w:r w:rsidR="000613B2" w:rsidRPr="00FD7D88">
        <w:t xml:space="preserve"> </w:t>
      </w:r>
      <w:r w:rsidRPr="00FD7D88">
        <w:t>прив</w:t>
      </w:r>
      <w:r w:rsidR="000613B2" w:rsidRPr="00FD7D88">
        <w:t>е</w:t>
      </w:r>
      <w:r w:rsidRPr="00FD7D88">
        <w:t>л</w:t>
      </w:r>
      <w:r w:rsidR="000613B2" w:rsidRPr="00FD7D88">
        <w:t xml:space="preserve"> </w:t>
      </w:r>
      <w:r w:rsidRPr="00FD7D88">
        <w:t>старший</w:t>
      </w:r>
      <w:r w:rsidR="000613B2" w:rsidRPr="00FD7D88">
        <w:t xml:space="preserve"> </w:t>
      </w:r>
      <w:r w:rsidRPr="00FD7D88">
        <w:t>вице-президент,</w:t>
      </w:r>
      <w:r w:rsidR="000613B2" w:rsidRPr="00FD7D88">
        <w:t xml:space="preserve"> </w:t>
      </w:r>
      <w:r w:rsidRPr="00FD7D88">
        <w:t>руководитель</w:t>
      </w:r>
      <w:r w:rsidR="000613B2" w:rsidRPr="00FD7D88">
        <w:t xml:space="preserve"> </w:t>
      </w:r>
      <w:r w:rsidRPr="00FD7D88">
        <w:t>блока</w:t>
      </w:r>
      <w:r w:rsidR="000613B2" w:rsidRPr="00FD7D88">
        <w:t xml:space="preserve"> </w:t>
      </w:r>
      <w:r w:rsidR="001C1134" w:rsidRPr="00FD7D88">
        <w:t>«</w:t>
      </w:r>
      <w:r w:rsidRPr="00FD7D88">
        <w:t>Управление</w:t>
      </w:r>
      <w:r w:rsidR="000613B2" w:rsidRPr="00FD7D88">
        <w:t xml:space="preserve"> </w:t>
      </w:r>
      <w:r w:rsidRPr="00FD7D88">
        <w:t>благосостоянием</w:t>
      </w:r>
      <w:r w:rsidR="001C1134" w:rsidRPr="00FD7D88">
        <w:t>»</w:t>
      </w:r>
      <w:r w:rsidR="000613B2" w:rsidRPr="00FD7D88">
        <w:t xml:space="preserve"> </w:t>
      </w:r>
      <w:r w:rsidRPr="00FD7D88">
        <w:t>Сбербанка</w:t>
      </w:r>
      <w:r w:rsidR="000613B2" w:rsidRPr="00FD7D88">
        <w:t xml:space="preserve"> </w:t>
      </w:r>
      <w:r w:rsidRPr="00FD7D88">
        <w:t>Руслан</w:t>
      </w:r>
      <w:r w:rsidR="000613B2" w:rsidRPr="00FD7D88">
        <w:t xml:space="preserve"> </w:t>
      </w:r>
      <w:r w:rsidRPr="00FD7D88">
        <w:t>Вестеровский</w:t>
      </w:r>
      <w:r w:rsidR="000613B2" w:rsidRPr="00FD7D88">
        <w:t xml:space="preserve"> </w:t>
      </w:r>
      <w:r w:rsidRPr="00FD7D88">
        <w:t>на</w:t>
      </w:r>
      <w:r w:rsidR="000613B2" w:rsidRPr="00FD7D88">
        <w:t xml:space="preserve"> </w:t>
      </w:r>
      <w:r w:rsidRPr="00FD7D88">
        <w:t>Финансовом</w:t>
      </w:r>
      <w:r w:rsidR="000613B2" w:rsidRPr="00FD7D88">
        <w:t xml:space="preserve"> </w:t>
      </w:r>
      <w:r w:rsidRPr="00FD7D88">
        <w:t>конгрессе</w:t>
      </w:r>
      <w:r w:rsidR="000613B2" w:rsidRPr="00FD7D88">
        <w:t xml:space="preserve"> </w:t>
      </w:r>
      <w:r w:rsidRPr="00FD7D88">
        <w:t>Банка</w:t>
      </w:r>
      <w:r w:rsidR="000613B2" w:rsidRPr="00FD7D88">
        <w:t xml:space="preserve"> </w:t>
      </w:r>
      <w:r w:rsidRPr="00FD7D88">
        <w:t>России.</w:t>
      </w:r>
      <w:bookmarkEnd w:id="76"/>
    </w:p>
    <w:p w14:paraId="14394B77" w14:textId="77777777" w:rsidR="006B48F4" w:rsidRPr="00FD7D88" w:rsidRDefault="006B48F4" w:rsidP="006B48F4">
      <w:r w:rsidRPr="00FD7D88">
        <w:t>82%</w:t>
      </w:r>
      <w:r w:rsidR="000613B2" w:rsidRPr="00FD7D88">
        <w:t xml:space="preserve"> </w:t>
      </w:r>
      <w:r w:rsidRPr="00FD7D88">
        <w:t>договоров</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клиенты</w:t>
      </w:r>
      <w:r w:rsidR="000613B2" w:rsidRPr="00FD7D88">
        <w:t xml:space="preserve"> </w:t>
      </w:r>
      <w:r w:rsidRPr="00FD7D88">
        <w:t>оформили</w:t>
      </w:r>
      <w:r w:rsidR="000613B2" w:rsidRPr="00FD7D88">
        <w:t xml:space="preserve"> </w:t>
      </w:r>
      <w:r w:rsidRPr="00FD7D88">
        <w:t>в</w:t>
      </w:r>
      <w:r w:rsidR="000613B2" w:rsidRPr="00FD7D88">
        <w:t xml:space="preserve"> </w:t>
      </w:r>
      <w:r w:rsidRPr="00FD7D88">
        <w:t>офисах</w:t>
      </w:r>
      <w:r w:rsidR="000613B2" w:rsidRPr="00FD7D88">
        <w:t xml:space="preserve"> </w:t>
      </w:r>
      <w:r w:rsidRPr="00FD7D88">
        <w:t>Сбера</w:t>
      </w:r>
      <w:r w:rsidR="000613B2" w:rsidRPr="00FD7D88">
        <w:t xml:space="preserve"> </w:t>
      </w:r>
      <w:r w:rsidRPr="00FD7D88">
        <w:t>или</w:t>
      </w:r>
      <w:r w:rsidR="000613B2" w:rsidRPr="00FD7D88">
        <w:t xml:space="preserve"> </w:t>
      </w:r>
      <w:r w:rsidRPr="00FD7D88">
        <w:t>СберНПФ,</w:t>
      </w:r>
      <w:r w:rsidR="000613B2" w:rsidRPr="00FD7D88">
        <w:t xml:space="preserve"> </w:t>
      </w:r>
      <w:r w:rsidRPr="00FD7D88">
        <w:t>а</w:t>
      </w:r>
      <w:r w:rsidR="000613B2" w:rsidRPr="00FD7D88">
        <w:t xml:space="preserve"> </w:t>
      </w:r>
      <w:r w:rsidRPr="00FD7D88">
        <w:t>18%</w:t>
      </w:r>
      <w:r w:rsidR="000613B2" w:rsidRPr="00FD7D88">
        <w:t xml:space="preserve"> - </w:t>
      </w:r>
      <w:r w:rsidRPr="00FD7D88">
        <w:t>дистанционно:</w:t>
      </w:r>
      <w:r w:rsidR="000613B2" w:rsidRPr="00FD7D88">
        <w:t xml:space="preserve"> </w:t>
      </w:r>
      <w:r w:rsidRPr="00FD7D88">
        <w:t>в</w:t>
      </w:r>
      <w:r w:rsidR="000613B2" w:rsidRPr="00FD7D88">
        <w:t xml:space="preserve"> </w:t>
      </w:r>
      <w:r w:rsidRPr="00FD7D88">
        <w:t>приложении</w:t>
      </w:r>
      <w:r w:rsidR="000613B2" w:rsidRPr="00FD7D88">
        <w:t xml:space="preserve"> </w:t>
      </w:r>
      <w:r w:rsidRPr="00FD7D88">
        <w:t>СберБанк</w:t>
      </w:r>
      <w:r w:rsidR="000613B2" w:rsidRPr="00FD7D88">
        <w:t xml:space="preserve"> </w:t>
      </w:r>
      <w:r w:rsidRPr="00FD7D88">
        <w:t>Онлайн</w:t>
      </w:r>
      <w:r w:rsidR="000613B2" w:rsidRPr="00FD7D88">
        <w:t xml:space="preserve"> </w:t>
      </w:r>
      <w:r w:rsidRPr="00FD7D88">
        <w:t>или</w:t>
      </w:r>
      <w:r w:rsidR="000613B2" w:rsidRPr="00FD7D88">
        <w:t xml:space="preserve"> </w:t>
      </w:r>
      <w:r w:rsidRPr="00FD7D88">
        <w:t>на</w:t>
      </w:r>
      <w:r w:rsidR="000613B2" w:rsidRPr="00FD7D88">
        <w:t xml:space="preserve"> </w:t>
      </w:r>
      <w:r w:rsidRPr="00FD7D88">
        <w:t>сайте</w:t>
      </w:r>
      <w:r w:rsidR="000613B2" w:rsidRPr="00FD7D88">
        <w:t xml:space="preserve"> </w:t>
      </w:r>
      <w:r w:rsidRPr="00FD7D88">
        <w:t>СберНПФ.</w:t>
      </w:r>
      <w:r w:rsidR="000613B2" w:rsidRPr="00FD7D88">
        <w:t xml:space="preserve"> </w:t>
      </w:r>
      <w:r w:rsidRPr="00FD7D88">
        <w:t>Среди</w:t>
      </w:r>
      <w:r w:rsidR="000613B2" w:rsidRPr="00FD7D88">
        <w:t xml:space="preserve"> </w:t>
      </w:r>
      <w:r w:rsidRPr="00FD7D88">
        <w:t>тех,</w:t>
      </w:r>
      <w:r w:rsidR="000613B2" w:rsidRPr="00FD7D88">
        <w:t xml:space="preserve"> </w:t>
      </w:r>
      <w:r w:rsidRPr="00FD7D88">
        <w:t>кто</w:t>
      </w:r>
      <w:r w:rsidR="000613B2" w:rsidRPr="00FD7D88">
        <w:t xml:space="preserve"> </w:t>
      </w:r>
      <w:r w:rsidRPr="00FD7D88">
        <w:t>начал</w:t>
      </w:r>
      <w:r w:rsidR="000613B2" w:rsidRPr="00FD7D88">
        <w:t xml:space="preserve"> </w:t>
      </w:r>
      <w:r w:rsidRPr="00FD7D88">
        <w:t>копить</w:t>
      </w:r>
      <w:r w:rsidR="000613B2" w:rsidRPr="00FD7D88">
        <w:t xml:space="preserve"> </w:t>
      </w:r>
      <w:r w:rsidRPr="00FD7D88">
        <w:t>вдолгую,</w:t>
      </w:r>
      <w:r w:rsidR="000613B2" w:rsidRPr="00FD7D88">
        <w:t xml:space="preserve"> </w:t>
      </w:r>
      <w:r w:rsidRPr="00FD7D88">
        <w:t>оказалось</w:t>
      </w:r>
      <w:r w:rsidR="000613B2" w:rsidRPr="00FD7D88">
        <w:t xml:space="preserve"> </w:t>
      </w:r>
      <w:r w:rsidRPr="00FD7D88">
        <w:t>68%</w:t>
      </w:r>
      <w:r w:rsidR="000613B2" w:rsidRPr="00FD7D88">
        <w:t xml:space="preserve"> </w:t>
      </w:r>
      <w:r w:rsidRPr="00FD7D88">
        <w:t>женщин</w:t>
      </w:r>
      <w:r w:rsidR="000613B2" w:rsidRPr="00FD7D88">
        <w:t xml:space="preserve"> </w:t>
      </w:r>
      <w:r w:rsidRPr="00FD7D88">
        <w:t>и</w:t>
      </w:r>
      <w:r w:rsidR="000613B2" w:rsidRPr="00FD7D88">
        <w:t xml:space="preserve"> </w:t>
      </w:r>
      <w:r w:rsidRPr="00FD7D88">
        <w:t>32%</w:t>
      </w:r>
      <w:r w:rsidR="000613B2" w:rsidRPr="00FD7D88">
        <w:t xml:space="preserve"> </w:t>
      </w:r>
      <w:r w:rsidRPr="00FD7D88">
        <w:t>мужчин.</w:t>
      </w:r>
    </w:p>
    <w:p w14:paraId="7510CD53" w14:textId="77777777" w:rsidR="006B48F4" w:rsidRPr="00FD7D88" w:rsidRDefault="00B453B9" w:rsidP="006B48F4">
      <w:r w:rsidRPr="00FD7D88">
        <w:t>Руслан</w:t>
      </w:r>
      <w:r w:rsidR="000613B2" w:rsidRPr="00FD7D88">
        <w:t xml:space="preserve"> </w:t>
      </w:r>
      <w:r w:rsidRPr="00FD7D88">
        <w:t>Вестеровский,</w:t>
      </w:r>
      <w:r w:rsidR="000613B2" w:rsidRPr="00FD7D88">
        <w:t xml:space="preserve"> </w:t>
      </w:r>
      <w:r w:rsidRPr="00FD7D88">
        <w:t>старший</w:t>
      </w:r>
      <w:r w:rsidR="000613B2" w:rsidRPr="00FD7D88">
        <w:t xml:space="preserve"> </w:t>
      </w:r>
      <w:r w:rsidRPr="00FD7D88">
        <w:t>вице-президент,</w:t>
      </w:r>
      <w:r w:rsidR="000613B2" w:rsidRPr="00FD7D88">
        <w:t xml:space="preserve"> </w:t>
      </w:r>
      <w:r w:rsidRPr="00FD7D88">
        <w:t>руководитель</w:t>
      </w:r>
      <w:r w:rsidR="000613B2" w:rsidRPr="00FD7D88">
        <w:t xml:space="preserve"> </w:t>
      </w:r>
      <w:r w:rsidRPr="00FD7D88">
        <w:t>блока</w:t>
      </w:r>
      <w:r w:rsidR="000613B2" w:rsidRPr="00FD7D88">
        <w:t xml:space="preserve"> </w:t>
      </w:r>
      <w:r w:rsidR="001C1134" w:rsidRPr="00FD7D88">
        <w:t>«</w:t>
      </w:r>
      <w:r w:rsidRPr="00FD7D88">
        <w:t>Управление</w:t>
      </w:r>
      <w:r w:rsidR="000613B2" w:rsidRPr="00FD7D88">
        <w:t xml:space="preserve"> </w:t>
      </w:r>
      <w:r w:rsidRPr="00FD7D88">
        <w:t>благосостоянием</w:t>
      </w:r>
      <w:r w:rsidR="001C1134" w:rsidRPr="00FD7D88">
        <w:t>»</w:t>
      </w:r>
      <w:r w:rsidR="000613B2" w:rsidRPr="00FD7D88">
        <w:t xml:space="preserve"> </w:t>
      </w:r>
      <w:r w:rsidRPr="00FD7D88">
        <w:t>Сбербанка:</w:t>
      </w:r>
      <w:r w:rsidR="000613B2" w:rsidRPr="00FD7D88">
        <w:t xml:space="preserve"> </w:t>
      </w:r>
      <w:r w:rsidR="006B48F4" w:rsidRPr="00FD7D88">
        <w:t>59%</w:t>
      </w:r>
      <w:r w:rsidR="000613B2" w:rsidRPr="00FD7D88">
        <w:t xml:space="preserve"> </w:t>
      </w:r>
      <w:r w:rsidR="006B48F4" w:rsidRPr="00FD7D88">
        <w:t>договоров</w:t>
      </w:r>
      <w:r w:rsidR="000613B2" w:rsidRPr="00FD7D88">
        <w:t xml:space="preserve"> </w:t>
      </w:r>
      <w:r w:rsidR="006B48F4" w:rsidRPr="00FD7D88">
        <w:t>долгосрочных</w:t>
      </w:r>
      <w:r w:rsidR="000613B2" w:rsidRPr="00FD7D88">
        <w:t xml:space="preserve"> </w:t>
      </w:r>
      <w:r w:rsidR="006B48F4" w:rsidRPr="00FD7D88">
        <w:t>сбережений</w:t>
      </w:r>
      <w:r w:rsidR="000613B2" w:rsidRPr="00FD7D88">
        <w:t xml:space="preserve"> </w:t>
      </w:r>
      <w:r w:rsidR="006B48F4" w:rsidRPr="00FD7D88">
        <w:t>в</w:t>
      </w:r>
      <w:r w:rsidR="000613B2" w:rsidRPr="00FD7D88">
        <w:t xml:space="preserve"> </w:t>
      </w:r>
      <w:r w:rsidR="006B48F4" w:rsidRPr="00FD7D88">
        <w:t>СберНПФ</w:t>
      </w:r>
      <w:r w:rsidR="000613B2" w:rsidRPr="00FD7D88">
        <w:t xml:space="preserve"> </w:t>
      </w:r>
      <w:r w:rsidR="006B48F4" w:rsidRPr="00FD7D88">
        <w:t>оформили</w:t>
      </w:r>
      <w:r w:rsidR="000613B2" w:rsidRPr="00FD7D88">
        <w:t xml:space="preserve"> </w:t>
      </w:r>
      <w:r w:rsidR="006B48F4" w:rsidRPr="00FD7D88">
        <w:t>россияне</w:t>
      </w:r>
      <w:r w:rsidR="000613B2" w:rsidRPr="00FD7D88">
        <w:t xml:space="preserve"> </w:t>
      </w:r>
      <w:r w:rsidR="006B48F4" w:rsidRPr="00FD7D88">
        <w:t>в</w:t>
      </w:r>
      <w:r w:rsidR="000613B2" w:rsidRPr="00FD7D88">
        <w:t xml:space="preserve"> </w:t>
      </w:r>
      <w:r w:rsidR="006B48F4" w:rsidRPr="00FD7D88">
        <w:t>возрасте</w:t>
      </w:r>
      <w:r w:rsidR="000613B2" w:rsidRPr="00FD7D88">
        <w:t xml:space="preserve"> </w:t>
      </w:r>
      <w:r w:rsidR="006B48F4" w:rsidRPr="00FD7D88">
        <w:t>36</w:t>
      </w:r>
      <w:r w:rsidR="000613B2" w:rsidRPr="00FD7D88">
        <w:t>-</w:t>
      </w:r>
      <w:r w:rsidR="006B48F4" w:rsidRPr="00FD7D88">
        <w:t>55</w:t>
      </w:r>
      <w:r w:rsidR="000613B2" w:rsidRPr="00FD7D88">
        <w:t xml:space="preserve"> </w:t>
      </w:r>
      <w:r w:rsidR="006B48F4" w:rsidRPr="00FD7D88">
        <w:t>лет.</w:t>
      </w:r>
      <w:r w:rsidR="000613B2" w:rsidRPr="00FD7D88">
        <w:t xml:space="preserve"> </w:t>
      </w:r>
      <w:r w:rsidR="006B48F4" w:rsidRPr="00FD7D88">
        <w:t>Интересуется</w:t>
      </w:r>
      <w:r w:rsidR="000613B2" w:rsidRPr="00FD7D88">
        <w:t xml:space="preserve"> </w:t>
      </w:r>
      <w:r w:rsidR="006B48F4" w:rsidRPr="00FD7D88">
        <w:t>этим</w:t>
      </w:r>
      <w:r w:rsidR="000613B2" w:rsidRPr="00FD7D88">
        <w:t xml:space="preserve"> </w:t>
      </w:r>
      <w:r w:rsidR="006B48F4" w:rsidRPr="00FD7D88">
        <w:t>инструментом</w:t>
      </w:r>
      <w:r w:rsidR="000613B2" w:rsidRPr="00FD7D88">
        <w:t xml:space="preserve"> </w:t>
      </w:r>
      <w:r w:rsidR="006B48F4" w:rsidRPr="00FD7D88">
        <w:t>и</w:t>
      </w:r>
      <w:r w:rsidR="000613B2" w:rsidRPr="00FD7D88">
        <w:t xml:space="preserve"> </w:t>
      </w:r>
      <w:r w:rsidR="006B48F4" w:rsidRPr="00FD7D88">
        <w:t>молод</w:t>
      </w:r>
      <w:r w:rsidR="000613B2" w:rsidRPr="00FD7D88">
        <w:t>е</w:t>
      </w:r>
      <w:r w:rsidR="006B48F4" w:rsidRPr="00FD7D88">
        <w:t>жь:</w:t>
      </w:r>
      <w:r w:rsidR="000613B2" w:rsidRPr="00FD7D88">
        <w:t xml:space="preserve"> </w:t>
      </w:r>
      <w:r w:rsidR="006B48F4" w:rsidRPr="00FD7D88">
        <w:t>каждый</w:t>
      </w:r>
      <w:r w:rsidR="000613B2" w:rsidRPr="00FD7D88">
        <w:t xml:space="preserve"> </w:t>
      </w:r>
      <w:r w:rsidR="006B48F4" w:rsidRPr="00FD7D88">
        <w:t>десятый</w:t>
      </w:r>
      <w:r w:rsidR="000613B2" w:rsidRPr="00FD7D88">
        <w:t xml:space="preserve"> </w:t>
      </w:r>
      <w:r w:rsidR="006B48F4" w:rsidRPr="00FD7D88">
        <w:t>ПДС-сч</w:t>
      </w:r>
      <w:r w:rsidR="000613B2" w:rsidRPr="00FD7D88">
        <w:t>е</w:t>
      </w:r>
      <w:r w:rsidR="006B48F4" w:rsidRPr="00FD7D88">
        <w:t>т</w:t>
      </w:r>
      <w:r w:rsidR="000613B2" w:rsidRPr="00FD7D88">
        <w:t xml:space="preserve"> </w:t>
      </w:r>
      <w:r w:rsidR="006B48F4" w:rsidRPr="00FD7D88">
        <w:t>открывают</w:t>
      </w:r>
      <w:r w:rsidR="000613B2" w:rsidRPr="00FD7D88">
        <w:t xml:space="preserve"> </w:t>
      </w:r>
      <w:r w:rsidR="006B48F4" w:rsidRPr="00FD7D88">
        <w:t>люди</w:t>
      </w:r>
      <w:r w:rsidR="000613B2" w:rsidRPr="00FD7D88">
        <w:t xml:space="preserve"> </w:t>
      </w:r>
      <w:r w:rsidR="006B48F4" w:rsidRPr="00FD7D88">
        <w:t>18</w:t>
      </w:r>
      <w:r w:rsidR="000613B2" w:rsidRPr="00FD7D88">
        <w:t>-</w:t>
      </w:r>
      <w:r w:rsidR="006B48F4" w:rsidRPr="00FD7D88">
        <w:t>35</w:t>
      </w:r>
      <w:r w:rsidR="000613B2" w:rsidRPr="00FD7D88">
        <w:t xml:space="preserve"> </w:t>
      </w:r>
      <w:r w:rsidR="006B48F4" w:rsidRPr="00FD7D88">
        <w:t>лет.</w:t>
      </w:r>
      <w:r w:rsidR="000613B2" w:rsidRPr="00FD7D88">
        <w:t xml:space="preserve"> </w:t>
      </w:r>
      <w:r w:rsidR="006B48F4" w:rsidRPr="00FD7D88">
        <w:t>22%</w:t>
      </w:r>
      <w:r w:rsidR="000613B2" w:rsidRPr="00FD7D88">
        <w:t xml:space="preserve"> </w:t>
      </w:r>
      <w:r w:rsidR="006B48F4" w:rsidRPr="00FD7D88">
        <w:t>договоров</w:t>
      </w:r>
      <w:r w:rsidR="000613B2" w:rsidRPr="00FD7D88">
        <w:t xml:space="preserve"> </w:t>
      </w:r>
      <w:r w:rsidR="006B48F4" w:rsidRPr="00FD7D88">
        <w:t>пришлось</w:t>
      </w:r>
      <w:r w:rsidR="000613B2" w:rsidRPr="00FD7D88">
        <w:t xml:space="preserve"> </w:t>
      </w:r>
      <w:r w:rsidR="006B48F4" w:rsidRPr="00FD7D88">
        <w:t>на</w:t>
      </w:r>
      <w:r w:rsidR="000613B2" w:rsidRPr="00FD7D88">
        <w:t xml:space="preserve"> </w:t>
      </w:r>
      <w:r w:rsidR="006B48F4" w:rsidRPr="00FD7D88">
        <w:t>участников</w:t>
      </w:r>
      <w:r w:rsidR="000613B2" w:rsidRPr="00FD7D88">
        <w:t xml:space="preserve"> </w:t>
      </w:r>
      <w:r w:rsidR="006B48F4" w:rsidRPr="00FD7D88">
        <w:t>56</w:t>
      </w:r>
      <w:r w:rsidR="000613B2" w:rsidRPr="00FD7D88">
        <w:t>-</w:t>
      </w:r>
      <w:r w:rsidR="006B48F4" w:rsidRPr="00FD7D88">
        <w:t>65</w:t>
      </w:r>
      <w:r w:rsidR="000613B2" w:rsidRPr="00FD7D88">
        <w:t xml:space="preserve"> </w:t>
      </w:r>
      <w:r w:rsidR="006B48F4" w:rsidRPr="00FD7D88">
        <w:t>лет.</w:t>
      </w:r>
      <w:r w:rsidR="000613B2" w:rsidRPr="00FD7D88">
        <w:t xml:space="preserve"> </w:t>
      </w:r>
      <w:r w:rsidR="006B48F4" w:rsidRPr="00FD7D88">
        <w:t>На</w:t>
      </w:r>
      <w:r w:rsidR="000613B2" w:rsidRPr="00FD7D88">
        <w:t xml:space="preserve"> </w:t>
      </w:r>
      <w:r w:rsidR="006B48F4" w:rsidRPr="00FD7D88">
        <w:t>3</w:t>
      </w:r>
      <w:r w:rsidR="000613B2" w:rsidRPr="00FD7D88">
        <w:t xml:space="preserve"> </w:t>
      </w:r>
      <w:r w:rsidR="006B48F4" w:rsidRPr="00FD7D88">
        <w:t>июля</w:t>
      </w:r>
      <w:r w:rsidR="000613B2" w:rsidRPr="00FD7D88">
        <w:t xml:space="preserve"> </w:t>
      </w:r>
      <w:r w:rsidR="006B48F4" w:rsidRPr="00FD7D88">
        <w:t>2024</w:t>
      </w:r>
      <w:r w:rsidR="000613B2" w:rsidRPr="00FD7D88">
        <w:t xml:space="preserve"> </w:t>
      </w:r>
      <w:r w:rsidR="006B48F4" w:rsidRPr="00FD7D88">
        <w:t>года</w:t>
      </w:r>
      <w:r w:rsidR="000613B2" w:rsidRPr="00FD7D88">
        <w:t xml:space="preserve"> </w:t>
      </w:r>
      <w:r w:rsidR="006B48F4" w:rsidRPr="00FD7D88">
        <w:t>россияне</w:t>
      </w:r>
      <w:r w:rsidR="000613B2" w:rsidRPr="00FD7D88">
        <w:t xml:space="preserve"> </w:t>
      </w:r>
      <w:r w:rsidR="006B48F4" w:rsidRPr="00FD7D88">
        <w:t>вложили</w:t>
      </w:r>
      <w:r w:rsidR="000613B2" w:rsidRPr="00FD7D88">
        <w:t xml:space="preserve"> </w:t>
      </w:r>
      <w:r w:rsidR="006B48F4" w:rsidRPr="00FD7D88">
        <w:t>в</w:t>
      </w:r>
      <w:r w:rsidR="000613B2" w:rsidRPr="00FD7D88">
        <w:t xml:space="preserve"> </w:t>
      </w:r>
      <w:r w:rsidR="006B48F4" w:rsidRPr="00FD7D88">
        <w:t>новую</w:t>
      </w:r>
      <w:r w:rsidR="000613B2" w:rsidRPr="00FD7D88">
        <w:t xml:space="preserve"> </w:t>
      </w:r>
      <w:r w:rsidR="006B48F4" w:rsidRPr="00FD7D88">
        <w:t>программу</w:t>
      </w:r>
      <w:r w:rsidR="000613B2" w:rsidRPr="00FD7D88">
        <w:t xml:space="preserve"> </w:t>
      </w:r>
      <w:r w:rsidR="006B48F4" w:rsidRPr="00FD7D88">
        <w:t>в</w:t>
      </w:r>
      <w:r w:rsidR="000613B2" w:rsidRPr="00FD7D88">
        <w:t xml:space="preserve"> </w:t>
      </w:r>
      <w:r w:rsidR="006B48F4" w:rsidRPr="00FD7D88">
        <w:t>СберНПФ</w:t>
      </w:r>
      <w:r w:rsidR="000613B2" w:rsidRPr="00FD7D88">
        <w:t xml:space="preserve"> </w:t>
      </w:r>
      <w:r w:rsidR="006B48F4" w:rsidRPr="00FD7D88">
        <w:t>25,6</w:t>
      </w:r>
      <w:r w:rsidR="000613B2" w:rsidRPr="00FD7D88">
        <w:t xml:space="preserve"> </w:t>
      </w:r>
      <w:r w:rsidR="006B48F4" w:rsidRPr="00FD7D88">
        <w:t>млрд</w:t>
      </w:r>
      <w:r w:rsidR="000613B2" w:rsidRPr="00FD7D88">
        <w:t xml:space="preserve"> </w:t>
      </w:r>
      <w:r w:rsidR="006B48F4" w:rsidRPr="00FD7D88">
        <w:t>рублей.</w:t>
      </w:r>
      <w:r w:rsidR="000613B2" w:rsidRPr="00FD7D88">
        <w:t xml:space="preserve"> </w:t>
      </w:r>
      <w:r w:rsidR="006B48F4" w:rsidRPr="00FD7D88">
        <w:t>Из</w:t>
      </w:r>
      <w:r w:rsidR="000613B2" w:rsidRPr="00FD7D88">
        <w:t xml:space="preserve"> </w:t>
      </w:r>
      <w:r w:rsidR="006B48F4" w:rsidRPr="00FD7D88">
        <w:t>них</w:t>
      </w:r>
      <w:r w:rsidR="000613B2" w:rsidRPr="00FD7D88">
        <w:t xml:space="preserve"> </w:t>
      </w:r>
      <w:r w:rsidR="006B48F4" w:rsidRPr="00FD7D88">
        <w:t>8</w:t>
      </w:r>
      <w:r w:rsidR="000613B2" w:rsidRPr="00FD7D88">
        <w:t xml:space="preserve"> </w:t>
      </w:r>
      <w:r w:rsidR="006B48F4" w:rsidRPr="00FD7D88">
        <w:t>млрд</w:t>
      </w:r>
      <w:r w:rsidR="000613B2" w:rsidRPr="00FD7D88">
        <w:t xml:space="preserve"> </w:t>
      </w:r>
      <w:r w:rsidR="006B48F4" w:rsidRPr="00FD7D88">
        <w:t>составили</w:t>
      </w:r>
      <w:r w:rsidR="000613B2" w:rsidRPr="00FD7D88">
        <w:t xml:space="preserve"> </w:t>
      </w:r>
      <w:r w:rsidR="006B48F4" w:rsidRPr="00FD7D88">
        <w:t>личные</w:t>
      </w:r>
      <w:r w:rsidR="000613B2" w:rsidRPr="00FD7D88">
        <w:t xml:space="preserve"> </w:t>
      </w:r>
      <w:r w:rsidR="006B48F4" w:rsidRPr="00FD7D88">
        <w:t>взносы</w:t>
      </w:r>
      <w:r w:rsidR="000613B2" w:rsidRPr="00FD7D88">
        <w:t xml:space="preserve"> </w:t>
      </w:r>
      <w:r w:rsidR="006B48F4" w:rsidRPr="00FD7D88">
        <w:t>участников,</w:t>
      </w:r>
      <w:r w:rsidR="000613B2" w:rsidRPr="00FD7D88">
        <w:t xml:space="preserve"> </w:t>
      </w:r>
      <w:r w:rsidR="006B48F4" w:rsidRPr="00FD7D88">
        <w:t>а</w:t>
      </w:r>
      <w:r w:rsidR="000613B2" w:rsidRPr="00FD7D88">
        <w:t xml:space="preserve"> </w:t>
      </w:r>
      <w:r w:rsidR="006B48F4" w:rsidRPr="00FD7D88">
        <w:t>17,6</w:t>
      </w:r>
      <w:r w:rsidR="000613B2" w:rsidRPr="00FD7D88">
        <w:t xml:space="preserve"> </w:t>
      </w:r>
      <w:r w:rsidR="006B48F4" w:rsidRPr="00FD7D88">
        <w:t>млрд</w:t>
      </w:r>
      <w:r w:rsidR="000613B2" w:rsidRPr="00FD7D88">
        <w:t xml:space="preserve"> - </w:t>
      </w:r>
      <w:r w:rsidR="006B48F4" w:rsidRPr="00FD7D88">
        <w:t>заявленные</w:t>
      </w:r>
      <w:r w:rsidR="000613B2" w:rsidRPr="00FD7D88">
        <w:t xml:space="preserve"> </w:t>
      </w:r>
      <w:r w:rsidR="006B48F4" w:rsidRPr="00FD7D88">
        <w:t>к</w:t>
      </w:r>
      <w:r w:rsidR="000613B2" w:rsidRPr="00FD7D88">
        <w:t xml:space="preserve"> </w:t>
      </w:r>
      <w:r w:rsidR="006B48F4" w:rsidRPr="00FD7D88">
        <w:t>переводу</w:t>
      </w:r>
      <w:r w:rsidR="000613B2" w:rsidRPr="00FD7D88">
        <w:t xml:space="preserve"> </w:t>
      </w:r>
      <w:r w:rsidR="006B48F4" w:rsidRPr="00FD7D88">
        <w:t>средства</w:t>
      </w:r>
      <w:r w:rsidR="000613B2" w:rsidRPr="00FD7D88">
        <w:t xml:space="preserve"> </w:t>
      </w:r>
      <w:r w:rsidR="006B48F4" w:rsidRPr="00FD7D88">
        <w:t>накопительной</w:t>
      </w:r>
      <w:r w:rsidR="000613B2" w:rsidRPr="00FD7D88">
        <w:t xml:space="preserve"> </w:t>
      </w:r>
      <w:r w:rsidR="006B48F4" w:rsidRPr="00FD7D88">
        <w:t>пенсии.</w:t>
      </w:r>
      <w:r w:rsidR="000613B2" w:rsidRPr="00FD7D88">
        <w:t xml:space="preserve"> </w:t>
      </w:r>
      <w:r w:rsidR="006B48F4" w:rsidRPr="00FD7D88">
        <w:t>40%</w:t>
      </w:r>
      <w:r w:rsidR="000613B2" w:rsidRPr="00FD7D88">
        <w:t xml:space="preserve"> </w:t>
      </w:r>
      <w:r w:rsidR="006B48F4" w:rsidRPr="00FD7D88">
        <w:t>людей</w:t>
      </w:r>
      <w:r w:rsidR="000613B2" w:rsidRPr="00FD7D88">
        <w:t xml:space="preserve"> </w:t>
      </w:r>
      <w:r w:rsidR="006B48F4" w:rsidRPr="00FD7D88">
        <w:t>пополняют</w:t>
      </w:r>
      <w:r w:rsidR="000613B2" w:rsidRPr="00FD7D88">
        <w:t xml:space="preserve"> </w:t>
      </w:r>
      <w:r w:rsidR="006B48F4" w:rsidRPr="00FD7D88">
        <w:t>ПДС-счета</w:t>
      </w:r>
      <w:r w:rsidR="000613B2" w:rsidRPr="00FD7D88">
        <w:t xml:space="preserve"> </w:t>
      </w:r>
      <w:r w:rsidR="006B48F4" w:rsidRPr="00FD7D88">
        <w:t>повторно,</w:t>
      </w:r>
      <w:r w:rsidR="000613B2" w:rsidRPr="00FD7D88">
        <w:t xml:space="preserve"> </w:t>
      </w:r>
      <w:r w:rsidR="006B48F4" w:rsidRPr="00FD7D88">
        <w:t>что</w:t>
      </w:r>
      <w:r w:rsidR="000613B2" w:rsidRPr="00FD7D88">
        <w:t xml:space="preserve"> </w:t>
      </w:r>
      <w:r w:rsidR="006B48F4" w:rsidRPr="00FD7D88">
        <w:t>говорит</w:t>
      </w:r>
      <w:r w:rsidR="000613B2" w:rsidRPr="00FD7D88">
        <w:t xml:space="preserve"> </w:t>
      </w:r>
      <w:r w:rsidR="006B48F4" w:rsidRPr="00FD7D88">
        <w:t>о</w:t>
      </w:r>
      <w:r w:rsidR="000613B2" w:rsidRPr="00FD7D88">
        <w:t xml:space="preserve"> </w:t>
      </w:r>
      <w:r w:rsidR="006B48F4" w:rsidRPr="00FD7D88">
        <w:t>доверии</w:t>
      </w:r>
      <w:r w:rsidR="000613B2" w:rsidRPr="00FD7D88">
        <w:t xml:space="preserve"> </w:t>
      </w:r>
      <w:r w:rsidR="006B48F4" w:rsidRPr="00FD7D88">
        <w:t>к</w:t>
      </w:r>
      <w:r w:rsidR="000613B2" w:rsidRPr="00FD7D88">
        <w:t xml:space="preserve"> </w:t>
      </w:r>
      <w:r w:rsidR="006B48F4" w:rsidRPr="00FD7D88">
        <w:t>новому</w:t>
      </w:r>
      <w:r w:rsidR="000613B2" w:rsidRPr="00FD7D88">
        <w:t xml:space="preserve"> </w:t>
      </w:r>
      <w:r w:rsidR="006B48F4" w:rsidRPr="00FD7D88">
        <w:t>инструменту.</w:t>
      </w:r>
      <w:r w:rsidR="000613B2" w:rsidRPr="00FD7D88">
        <w:t xml:space="preserve"> </w:t>
      </w:r>
      <w:r w:rsidR="006B48F4" w:rsidRPr="00FD7D88">
        <w:t>С</w:t>
      </w:r>
      <w:r w:rsidR="000613B2" w:rsidRPr="00FD7D88">
        <w:t xml:space="preserve"> </w:t>
      </w:r>
      <w:r w:rsidR="006B48F4" w:rsidRPr="00FD7D88">
        <w:t>уч</w:t>
      </w:r>
      <w:r w:rsidR="000613B2" w:rsidRPr="00FD7D88">
        <w:t>е</w:t>
      </w:r>
      <w:r w:rsidR="006B48F4" w:rsidRPr="00FD7D88">
        <w:t>том</w:t>
      </w:r>
      <w:r w:rsidR="000613B2" w:rsidRPr="00FD7D88">
        <w:t xml:space="preserve"> </w:t>
      </w:r>
      <w:r w:rsidR="006B48F4" w:rsidRPr="00FD7D88">
        <w:t>недавнего</w:t>
      </w:r>
      <w:r w:rsidR="000613B2" w:rsidRPr="00FD7D88">
        <w:t xml:space="preserve"> </w:t>
      </w:r>
      <w:r w:rsidR="006B48F4" w:rsidRPr="00FD7D88">
        <w:t>поручения</w:t>
      </w:r>
      <w:r w:rsidR="000613B2" w:rsidRPr="00FD7D88">
        <w:t xml:space="preserve"> </w:t>
      </w:r>
      <w:r w:rsidR="006B48F4" w:rsidRPr="00FD7D88">
        <w:t>Президента</w:t>
      </w:r>
      <w:r w:rsidR="000613B2" w:rsidRPr="00FD7D88">
        <w:t xml:space="preserve"> </w:t>
      </w:r>
      <w:r w:rsidR="006B48F4" w:rsidRPr="00FD7D88">
        <w:t>РФ</w:t>
      </w:r>
      <w:r w:rsidR="000613B2" w:rsidRPr="00FD7D88">
        <w:t xml:space="preserve"> </w:t>
      </w:r>
      <w:r w:rsidR="006B48F4" w:rsidRPr="00FD7D88">
        <w:t>продлить</w:t>
      </w:r>
      <w:r w:rsidR="000613B2" w:rsidRPr="00FD7D88">
        <w:t xml:space="preserve"> </w:t>
      </w:r>
      <w:r w:rsidR="006B48F4" w:rsidRPr="00FD7D88">
        <w:t>срок</w:t>
      </w:r>
      <w:r w:rsidR="000613B2" w:rsidRPr="00FD7D88">
        <w:t xml:space="preserve"> </w:t>
      </w:r>
      <w:r w:rsidR="006B48F4" w:rsidRPr="00FD7D88">
        <w:t>софинансирования</w:t>
      </w:r>
      <w:r w:rsidR="000613B2" w:rsidRPr="00FD7D88">
        <w:t xml:space="preserve"> </w:t>
      </w:r>
      <w:r w:rsidR="006B48F4" w:rsidRPr="00FD7D88">
        <w:t>до</w:t>
      </w:r>
      <w:r w:rsidR="000613B2" w:rsidRPr="00FD7D88">
        <w:t xml:space="preserve"> </w:t>
      </w:r>
      <w:r w:rsidR="006B48F4" w:rsidRPr="00FD7D88">
        <w:t>10</w:t>
      </w:r>
      <w:r w:rsidR="000613B2" w:rsidRPr="00FD7D88">
        <w:t xml:space="preserve"> </w:t>
      </w:r>
      <w:r w:rsidR="006B48F4" w:rsidRPr="00FD7D88">
        <w:t>лет</w:t>
      </w:r>
      <w:r w:rsidR="000613B2" w:rsidRPr="00FD7D88">
        <w:t xml:space="preserve"> </w:t>
      </w:r>
      <w:r w:rsidR="006B48F4" w:rsidRPr="00FD7D88">
        <w:t>мы</w:t>
      </w:r>
      <w:r w:rsidR="000613B2" w:rsidRPr="00FD7D88">
        <w:t xml:space="preserve"> </w:t>
      </w:r>
      <w:r w:rsidR="006B48F4" w:rsidRPr="00FD7D88">
        <w:t>поставили</w:t>
      </w:r>
      <w:r w:rsidR="000613B2" w:rsidRPr="00FD7D88">
        <w:t xml:space="preserve"> </w:t>
      </w:r>
      <w:r w:rsidR="006B48F4" w:rsidRPr="00FD7D88">
        <w:t>перед</w:t>
      </w:r>
      <w:r w:rsidR="000613B2" w:rsidRPr="00FD7D88">
        <w:t xml:space="preserve"> </w:t>
      </w:r>
      <w:r w:rsidR="006B48F4" w:rsidRPr="00FD7D88">
        <w:t>собой</w:t>
      </w:r>
      <w:r w:rsidR="000613B2" w:rsidRPr="00FD7D88">
        <w:t xml:space="preserve"> </w:t>
      </w:r>
      <w:r w:rsidR="006B48F4" w:rsidRPr="00FD7D88">
        <w:t>амбициозную</w:t>
      </w:r>
      <w:r w:rsidR="000613B2" w:rsidRPr="00FD7D88">
        <w:t xml:space="preserve"> </w:t>
      </w:r>
      <w:r w:rsidR="006B48F4" w:rsidRPr="00FD7D88">
        <w:t>цель:</w:t>
      </w:r>
      <w:r w:rsidR="000613B2" w:rsidRPr="00FD7D88">
        <w:t xml:space="preserve"> </w:t>
      </w:r>
      <w:r w:rsidR="006B48F4" w:rsidRPr="00FD7D88">
        <w:t>привлечь</w:t>
      </w:r>
      <w:r w:rsidR="000613B2" w:rsidRPr="00FD7D88">
        <w:t xml:space="preserve"> </w:t>
      </w:r>
      <w:r w:rsidR="006B48F4" w:rsidRPr="00FD7D88">
        <w:t>в</w:t>
      </w:r>
      <w:r w:rsidR="000613B2" w:rsidRPr="00FD7D88">
        <w:t xml:space="preserve"> </w:t>
      </w:r>
      <w:r w:rsidR="006B48F4" w:rsidRPr="00FD7D88">
        <w:t>ПДС</w:t>
      </w:r>
      <w:r w:rsidR="000613B2" w:rsidRPr="00FD7D88">
        <w:t xml:space="preserve"> </w:t>
      </w:r>
      <w:r w:rsidR="006B48F4" w:rsidRPr="00FD7D88">
        <w:t>150</w:t>
      </w:r>
      <w:r w:rsidR="000613B2" w:rsidRPr="00FD7D88">
        <w:t xml:space="preserve"> </w:t>
      </w:r>
      <w:r w:rsidR="006B48F4" w:rsidRPr="00FD7D88">
        <w:t>млрд</w:t>
      </w:r>
      <w:r w:rsidR="000613B2" w:rsidRPr="00FD7D88">
        <w:t xml:space="preserve"> </w:t>
      </w:r>
      <w:r w:rsidR="006B48F4" w:rsidRPr="00FD7D88">
        <w:t>рублей</w:t>
      </w:r>
      <w:r w:rsidR="000613B2" w:rsidRPr="00FD7D88">
        <w:t xml:space="preserve"> </w:t>
      </w:r>
      <w:r w:rsidR="006B48F4" w:rsidRPr="00FD7D88">
        <w:t>до</w:t>
      </w:r>
      <w:r w:rsidR="000613B2" w:rsidRPr="00FD7D88">
        <w:t xml:space="preserve"> </w:t>
      </w:r>
      <w:r w:rsidR="006B48F4" w:rsidRPr="00FD7D88">
        <w:t>конца</w:t>
      </w:r>
      <w:r w:rsidR="000613B2" w:rsidRPr="00FD7D88">
        <w:t xml:space="preserve"> </w:t>
      </w:r>
      <w:r w:rsidR="006B48F4" w:rsidRPr="00FD7D88">
        <w:t>2024</w:t>
      </w:r>
      <w:r w:rsidR="000613B2" w:rsidRPr="00FD7D88">
        <w:t xml:space="preserve"> </w:t>
      </w:r>
      <w:r w:rsidR="006B48F4" w:rsidRPr="00FD7D88">
        <w:t>года.</w:t>
      </w:r>
    </w:p>
    <w:p w14:paraId="20A1D2BB" w14:textId="77777777" w:rsidR="006B48F4" w:rsidRPr="00FD7D88" w:rsidRDefault="006B48F4" w:rsidP="006B48F4">
      <w:r w:rsidRPr="00FD7D88">
        <w:t>Больше</w:t>
      </w:r>
      <w:r w:rsidR="000613B2" w:rsidRPr="00FD7D88">
        <w:t xml:space="preserve"> </w:t>
      </w:r>
      <w:r w:rsidRPr="00FD7D88">
        <w:t>всего</w:t>
      </w:r>
      <w:r w:rsidR="000613B2" w:rsidRPr="00FD7D88">
        <w:t xml:space="preserve"> </w:t>
      </w:r>
      <w:r w:rsidRPr="00FD7D88">
        <w:t>договоров</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в</w:t>
      </w:r>
      <w:r w:rsidR="000613B2" w:rsidRPr="00FD7D88">
        <w:t xml:space="preserve"> </w:t>
      </w:r>
      <w:r w:rsidRPr="00FD7D88">
        <w:t>СберНПФ</w:t>
      </w:r>
      <w:r w:rsidR="000613B2" w:rsidRPr="00FD7D88">
        <w:t xml:space="preserve"> - </w:t>
      </w:r>
      <w:r w:rsidRPr="00FD7D88">
        <w:t>16%</w:t>
      </w:r>
      <w:r w:rsidR="000613B2" w:rsidRPr="00FD7D88">
        <w:t xml:space="preserve"> </w:t>
      </w:r>
      <w:r w:rsidRPr="00FD7D88">
        <w:t>от</w:t>
      </w:r>
      <w:r w:rsidR="000613B2" w:rsidRPr="00FD7D88">
        <w:t xml:space="preserve"> </w:t>
      </w:r>
      <w:r w:rsidRPr="00FD7D88">
        <w:t>общего</w:t>
      </w:r>
      <w:r w:rsidR="000613B2" w:rsidRPr="00FD7D88">
        <w:t xml:space="preserve"> </w:t>
      </w:r>
      <w:r w:rsidRPr="00FD7D88">
        <w:t>количества</w:t>
      </w:r>
      <w:r w:rsidR="000613B2" w:rsidRPr="00FD7D88">
        <w:t xml:space="preserve"> - </w:t>
      </w:r>
      <w:r w:rsidRPr="00FD7D88">
        <w:t>заключили</w:t>
      </w:r>
      <w:r w:rsidR="000613B2" w:rsidRPr="00FD7D88">
        <w:t xml:space="preserve"> </w:t>
      </w:r>
      <w:r w:rsidRPr="00FD7D88">
        <w:t>жители</w:t>
      </w:r>
      <w:r w:rsidR="000613B2" w:rsidRPr="00FD7D88">
        <w:t xml:space="preserve"> </w:t>
      </w:r>
      <w:r w:rsidRPr="00FD7D88">
        <w:t>Москвы</w:t>
      </w:r>
      <w:r w:rsidR="000613B2" w:rsidRPr="00FD7D88">
        <w:t xml:space="preserve"> </w:t>
      </w:r>
      <w:r w:rsidRPr="00FD7D88">
        <w:t>и</w:t>
      </w:r>
      <w:r w:rsidR="000613B2" w:rsidRPr="00FD7D88">
        <w:t xml:space="preserve"> </w:t>
      </w:r>
      <w:r w:rsidRPr="00FD7D88">
        <w:t>Московской</w:t>
      </w:r>
      <w:r w:rsidR="000613B2" w:rsidRPr="00FD7D88">
        <w:t xml:space="preserve"> </w:t>
      </w:r>
      <w:r w:rsidRPr="00FD7D88">
        <w:t>области.</w:t>
      </w:r>
      <w:r w:rsidR="000613B2" w:rsidRPr="00FD7D88">
        <w:t xml:space="preserve"> </w:t>
      </w:r>
      <w:r w:rsidRPr="00FD7D88">
        <w:t>За</w:t>
      </w:r>
      <w:r w:rsidR="000613B2" w:rsidRPr="00FD7D88">
        <w:t xml:space="preserve"> </w:t>
      </w:r>
      <w:r w:rsidRPr="00FD7D88">
        <w:t>ними</w:t>
      </w:r>
      <w:r w:rsidR="000613B2" w:rsidRPr="00FD7D88">
        <w:t xml:space="preserve"> </w:t>
      </w:r>
      <w:r w:rsidRPr="00FD7D88">
        <w:t>следуют</w:t>
      </w:r>
      <w:r w:rsidR="000613B2" w:rsidRPr="00FD7D88">
        <w:t xml:space="preserve"> </w:t>
      </w:r>
      <w:r w:rsidRPr="00FD7D88">
        <w:t>сберегатели</w:t>
      </w:r>
      <w:r w:rsidR="000613B2" w:rsidRPr="00FD7D88">
        <w:t xml:space="preserve"> </w:t>
      </w:r>
      <w:r w:rsidRPr="00FD7D88">
        <w:t>из</w:t>
      </w:r>
      <w:r w:rsidR="000613B2" w:rsidRPr="00FD7D88">
        <w:t xml:space="preserve"> </w:t>
      </w:r>
      <w:r w:rsidRPr="00FD7D88">
        <w:t>Санкт-Петербурга</w:t>
      </w:r>
      <w:r w:rsidR="000613B2" w:rsidRPr="00FD7D88">
        <w:t xml:space="preserve"> </w:t>
      </w:r>
      <w:r w:rsidRPr="00FD7D88">
        <w:t>и</w:t>
      </w:r>
      <w:r w:rsidR="000613B2" w:rsidRPr="00FD7D88">
        <w:t xml:space="preserve"> </w:t>
      </w:r>
      <w:r w:rsidRPr="00FD7D88">
        <w:t>Ленинградской</w:t>
      </w:r>
      <w:r w:rsidR="000613B2" w:rsidRPr="00FD7D88">
        <w:t xml:space="preserve"> </w:t>
      </w:r>
      <w:r w:rsidRPr="00FD7D88">
        <w:t>области</w:t>
      </w:r>
      <w:r w:rsidR="000613B2" w:rsidRPr="00FD7D88">
        <w:t xml:space="preserve"> </w:t>
      </w:r>
      <w:r w:rsidRPr="00FD7D88">
        <w:t>(5%),</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Краснодарского</w:t>
      </w:r>
      <w:r w:rsidR="000613B2" w:rsidRPr="00FD7D88">
        <w:t xml:space="preserve"> </w:t>
      </w:r>
      <w:r w:rsidRPr="00FD7D88">
        <w:t>края,</w:t>
      </w:r>
      <w:r w:rsidR="000613B2" w:rsidRPr="00FD7D88">
        <w:t xml:space="preserve"> </w:t>
      </w:r>
      <w:r w:rsidRPr="00FD7D88">
        <w:t>Свердловской</w:t>
      </w:r>
      <w:r w:rsidR="000613B2" w:rsidRPr="00FD7D88">
        <w:t xml:space="preserve"> </w:t>
      </w:r>
      <w:r w:rsidRPr="00FD7D88">
        <w:t>области</w:t>
      </w:r>
      <w:r w:rsidR="000613B2" w:rsidRPr="00FD7D88">
        <w:t xml:space="preserve"> </w:t>
      </w:r>
      <w:r w:rsidRPr="00FD7D88">
        <w:t>и</w:t>
      </w:r>
      <w:r w:rsidR="000613B2" w:rsidRPr="00FD7D88">
        <w:t xml:space="preserve"> </w:t>
      </w:r>
      <w:r w:rsidRPr="00FD7D88">
        <w:t>Пермского</w:t>
      </w:r>
      <w:r w:rsidR="000613B2" w:rsidRPr="00FD7D88">
        <w:t xml:space="preserve"> </w:t>
      </w:r>
      <w:r w:rsidRPr="00FD7D88">
        <w:t>края</w:t>
      </w:r>
      <w:r w:rsidR="000613B2" w:rsidRPr="00FD7D88">
        <w:t xml:space="preserve"> </w:t>
      </w:r>
      <w:r w:rsidRPr="00FD7D88">
        <w:t>(по</w:t>
      </w:r>
      <w:r w:rsidR="000613B2" w:rsidRPr="00FD7D88">
        <w:t xml:space="preserve"> </w:t>
      </w:r>
      <w:r w:rsidRPr="00FD7D88">
        <w:t>3%</w:t>
      </w:r>
      <w:r w:rsidR="000613B2" w:rsidRPr="00FD7D88">
        <w:t xml:space="preserve"> </w:t>
      </w:r>
      <w:r w:rsidRPr="00FD7D88">
        <w:t>соответственно).</w:t>
      </w:r>
    </w:p>
    <w:p w14:paraId="7B1E00DC" w14:textId="77777777" w:rsidR="006B48F4" w:rsidRPr="00FD7D88" w:rsidRDefault="00000000" w:rsidP="006B48F4">
      <w:hyperlink r:id="rId27" w:history="1">
        <w:r w:rsidR="006B48F4" w:rsidRPr="00FD7D88">
          <w:rPr>
            <w:rStyle w:val="a3"/>
          </w:rPr>
          <w:t>http://pbroker.ru/?p=78143</w:t>
        </w:r>
      </w:hyperlink>
      <w:r w:rsidR="000613B2" w:rsidRPr="00FD7D88">
        <w:t xml:space="preserve"> </w:t>
      </w:r>
    </w:p>
    <w:p w14:paraId="4913E937" w14:textId="77777777" w:rsidR="008D4D80" w:rsidRPr="00FD7D88" w:rsidRDefault="008D4D80" w:rsidP="008D4D80">
      <w:pPr>
        <w:pStyle w:val="2"/>
      </w:pPr>
      <w:bookmarkStart w:id="77" w:name="_Hlk171577678"/>
      <w:bookmarkStart w:id="78" w:name="_Toc171578225"/>
      <w:r w:rsidRPr="00FD7D88">
        <w:t>Алтайская</w:t>
      </w:r>
      <w:r w:rsidR="000613B2" w:rsidRPr="00FD7D88">
        <w:t xml:space="preserve"> </w:t>
      </w:r>
      <w:r w:rsidRPr="00FD7D88">
        <w:t>правда,</w:t>
      </w:r>
      <w:r w:rsidR="000613B2" w:rsidRPr="00FD7D88">
        <w:t xml:space="preserve"> </w:t>
      </w:r>
      <w:r w:rsidRPr="00FD7D88">
        <w:t>10.07.2024,</w:t>
      </w:r>
      <w:r w:rsidR="000613B2" w:rsidRPr="00FD7D88">
        <w:t xml:space="preserve"> </w:t>
      </w:r>
      <w:r w:rsidRPr="00FD7D88">
        <w:t>В</w:t>
      </w:r>
      <w:r w:rsidR="000613B2" w:rsidRPr="00FD7D88">
        <w:t xml:space="preserve"> </w:t>
      </w:r>
      <w:r w:rsidRPr="00FD7D88">
        <w:t>Алтайском</w:t>
      </w:r>
      <w:r w:rsidR="000613B2" w:rsidRPr="00FD7D88">
        <w:t xml:space="preserve"> </w:t>
      </w:r>
      <w:r w:rsidRPr="00FD7D88">
        <w:t>крае</w:t>
      </w:r>
      <w:r w:rsidR="000613B2" w:rsidRPr="00FD7D88">
        <w:t xml:space="preserve"> </w:t>
      </w:r>
      <w:r w:rsidRPr="00FD7D88">
        <w:t>обсудили</w:t>
      </w:r>
      <w:r w:rsidR="000613B2" w:rsidRPr="00FD7D88">
        <w:t xml:space="preserve"> </w:t>
      </w:r>
      <w:r w:rsidRPr="00FD7D88">
        <w:t>продвижение</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bookmarkEnd w:id="78"/>
    </w:p>
    <w:p w14:paraId="1BE6AF09" w14:textId="77777777" w:rsidR="008D4D80" w:rsidRPr="00FD7D88" w:rsidRDefault="008D4D80" w:rsidP="00F92A01">
      <w:pPr>
        <w:pStyle w:val="3"/>
      </w:pPr>
      <w:bookmarkStart w:id="79" w:name="_Toc171578226"/>
      <w:r w:rsidRPr="00FD7D88">
        <w:t>В</w:t>
      </w:r>
      <w:r w:rsidR="000613B2" w:rsidRPr="00FD7D88">
        <w:t xml:space="preserve"> </w:t>
      </w:r>
      <w:r w:rsidRPr="00FD7D88">
        <w:t>Правительстве</w:t>
      </w:r>
      <w:r w:rsidR="000613B2" w:rsidRPr="00FD7D88">
        <w:t xml:space="preserve"> </w:t>
      </w:r>
      <w:r w:rsidRPr="00FD7D88">
        <w:t>Алтайского</w:t>
      </w:r>
      <w:r w:rsidR="000613B2" w:rsidRPr="00FD7D88">
        <w:t xml:space="preserve"> </w:t>
      </w:r>
      <w:r w:rsidRPr="00FD7D88">
        <w:t>края</w:t>
      </w:r>
      <w:r w:rsidR="000613B2" w:rsidRPr="00FD7D88">
        <w:t xml:space="preserve"> </w:t>
      </w:r>
      <w:r w:rsidRPr="00FD7D88">
        <w:t>состоялся</w:t>
      </w:r>
      <w:r w:rsidR="000613B2" w:rsidRPr="00FD7D88">
        <w:t xml:space="preserve"> </w:t>
      </w:r>
      <w:r w:rsidRPr="00FD7D88">
        <w:t>семинар-совещание</w:t>
      </w:r>
      <w:r w:rsidR="000613B2" w:rsidRPr="00FD7D88">
        <w:t xml:space="preserve"> </w:t>
      </w:r>
      <w:r w:rsidRPr="00FD7D88">
        <w:t>на</w:t>
      </w:r>
      <w:r w:rsidR="000613B2" w:rsidRPr="00FD7D88">
        <w:t xml:space="preserve"> </w:t>
      </w:r>
      <w:r w:rsidRPr="00FD7D88">
        <w:t>тему</w:t>
      </w:r>
      <w:r w:rsidR="000613B2" w:rsidRPr="00FD7D88">
        <w:t xml:space="preserve"> </w:t>
      </w:r>
      <w:r w:rsidRPr="00FD7D88">
        <w:t>продвижения</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среди</w:t>
      </w:r>
      <w:r w:rsidR="000613B2" w:rsidRPr="00FD7D88">
        <w:t xml:space="preserve"> </w:t>
      </w:r>
      <w:r w:rsidRPr="00FD7D88">
        <w:t>населения</w:t>
      </w:r>
      <w:r w:rsidR="000613B2" w:rsidRPr="00FD7D88">
        <w:t xml:space="preserve"> </w:t>
      </w:r>
      <w:r w:rsidRPr="00FD7D88">
        <w:t>Алтайского</w:t>
      </w:r>
      <w:r w:rsidR="000613B2" w:rsidRPr="00FD7D88">
        <w:t xml:space="preserve"> </w:t>
      </w:r>
      <w:r w:rsidRPr="00FD7D88">
        <w:t>края,</w:t>
      </w:r>
      <w:r w:rsidR="000613B2" w:rsidRPr="00FD7D88">
        <w:t xml:space="preserve"> </w:t>
      </w:r>
      <w:r w:rsidRPr="00FD7D88">
        <w:t>сообщили</w:t>
      </w:r>
      <w:r w:rsidR="000613B2" w:rsidRPr="00FD7D88">
        <w:t xml:space="preserve"> </w:t>
      </w:r>
      <w:r w:rsidRPr="00FD7D88">
        <w:t>в</w:t>
      </w:r>
      <w:r w:rsidR="000613B2" w:rsidRPr="00FD7D88">
        <w:t xml:space="preserve"> </w:t>
      </w:r>
      <w:r w:rsidRPr="00FD7D88">
        <w:t>Минфине</w:t>
      </w:r>
      <w:r w:rsidR="000613B2" w:rsidRPr="00FD7D88">
        <w:t xml:space="preserve"> </w:t>
      </w:r>
      <w:r w:rsidRPr="00FD7D88">
        <w:t>края.</w:t>
      </w:r>
      <w:bookmarkEnd w:id="79"/>
    </w:p>
    <w:p w14:paraId="7BD5ADC1" w14:textId="77777777" w:rsidR="008D4D80" w:rsidRPr="00FD7D88" w:rsidRDefault="008D4D80" w:rsidP="008D4D80">
      <w:r w:rsidRPr="00FD7D88">
        <w:t>Мероприятие</w:t>
      </w:r>
      <w:r w:rsidR="000613B2" w:rsidRPr="00FD7D88">
        <w:t xml:space="preserve"> </w:t>
      </w:r>
      <w:r w:rsidRPr="00FD7D88">
        <w:t>организовано</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Стратегии</w:t>
      </w:r>
      <w:r w:rsidR="000613B2" w:rsidRPr="00FD7D88">
        <w:t xml:space="preserve"> </w:t>
      </w:r>
      <w:r w:rsidRPr="00FD7D88">
        <w:t>повышения</w:t>
      </w:r>
      <w:r w:rsidR="000613B2" w:rsidRPr="00FD7D88">
        <w:t xml:space="preserve"> </w:t>
      </w:r>
      <w:r w:rsidRPr="00FD7D88">
        <w:t>финансовой</w:t>
      </w:r>
      <w:r w:rsidR="000613B2" w:rsidRPr="00FD7D88">
        <w:t xml:space="preserve"> </w:t>
      </w:r>
      <w:r w:rsidRPr="00FD7D88">
        <w:t>грамотности</w:t>
      </w:r>
      <w:r w:rsidR="000613B2" w:rsidRPr="00FD7D88">
        <w:t xml:space="preserve"> </w:t>
      </w:r>
      <w:r w:rsidRPr="00FD7D88">
        <w:t>и</w:t>
      </w:r>
      <w:r w:rsidR="000613B2" w:rsidRPr="00FD7D88">
        <w:t xml:space="preserve"> </w:t>
      </w:r>
      <w:r w:rsidRPr="00FD7D88">
        <w:t>формирования</w:t>
      </w:r>
      <w:r w:rsidR="000613B2" w:rsidRPr="00FD7D88">
        <w:t xml:space="preserve"> </w:t>
      </w:r>
      <w:r w:rsidRPr="00FD7D88">
        <w:t>финансовой</w:t>
      </w:r>
      <w:r w:rsidR="000613B2" w:rsidRPr="00FD7D88">
        <w:t xml:space="preserve"> </w:t>
      </w:r>
      <w:r w:rsidRPr="00FD7D88">
        <w:t>культуры</w:t>
      </w:r>
      <w:r w:rsidR="000613B2" w:rsidRPr="00FD7D88">
        <w:t xml:space="preserve"> </w:t>
      </w:r>
      <w:r w:rsidRPr="00FD7D88">
        <w:t>до</w:t>
      </w:r>
      <w:r w:rsidR="000613B2" w:rsidRPr="00FD7D88">
        <w:t xml:space="preserve"> </w:t>
      </w:r>
      <w:r w:rsidRPr="00FD7D88">
        <w:t>2030</w:t>
      </w:r>
      <w:r w:rsidR="000613B2" w:rsidRPr="00FD7D88">
        <w:t xml:space="preserve"> </w:t>
      </w:r>
      <w:r w:rsidRPr="00FD7D88">
        <w:t>года</w:t>
      </w:r>
      <w:r w:rsidR="000613B2" w:rsidRPr="00FD7D88">
        <w:t xml:space="preserve"> </w:t>
      </w:r>
      <w:r w:rsidRPr="00FD7D88">
        <w:t>и</w:t>
      </w:r>
      <w:r w:rsidR="000613B2" w:rsidRPr="00FD7D88">
        <w:t xml:space="preserve"> </w:t>
      </w:r>
      <w:r w:rsidRPr="00FD7D88">
        <w:t>государственной</w:t>
      </w:r>
      <w:r w:rsidR="000613B2" w:rsidRPr="00FD7D88">
        <w:t xml:space="preserve"> </w:t>
      </w:r>
      <w:r w:rsidRPr="00FD7D88">
        <w:t>программы</w:t>
      </w:r>
      <w:r w:rsidR="000613B2" w:rsidRPr="00FD7D88">
        <w:t xml:space="preserve"> </w:t>
      </w:r>
      <w:r w:rsidRPr="00FD7D88">
        <w:t>Алтайского</w:t>
      </w:r>
      <w:r w:rsidR="000613B2" w:rsidRPr="00FD7D88">
        <w:t xml:space="preserve"> </w:t>
      </w:r>
      <w:r w:rsidRPr="00FD7D88">
        <w:t>края</w:t>
      </w:r>
      <w:r w:rsidR="000613B2" w:rsidRPr="00FD7D88">
        <w:t xml:space="preserve"> </w:t>
      </w:r>
      <w:r w:rsidR="001C1134" w:rsidRPr="00FD7D88">
        <w:t>«</w:t>
      </w:r>
      <w:r w:rsidRPr="00FD7D88">
        <w:t>Повышение</w:t>
      </w:r>
      <w:r w:rsidR="000613B2" w:rsidRPr="00FD7D88">
        <w:t xml:space="preserve"> </w:t>
      </w:r>
      <w:r w:rsidRPr="00FD7D88">
        <w:t>уровня</w:t>
      </w:r>
      <w:r w:rsidR="000613B2" w:rsidRPr="00FD7D88">
        <w:t xml:space="preserve"> </w:t>
      </w:r>
      <w:r w:rsidRPr="00FD7D88">
        <w:t>финансовой</w:t>
      </w:r>
      <w:r w:rsidR="000613B2" w:rsidRPr="00FD7D88">
        <w:t xml:space="preserve"> </w:t>
      </w:r>
      <w:r w:rsidRPr="00FD7D88">
        <w:t>грамотности</w:t>
      </w:r>
      <w:r w:rsidR="000613B2" w:rsidRPr="00FD7D88">
        <w:t xml:space="preserve"> </w:t>
      </w:r>
      <w:r w:rsidRPr="00FD7D88">
        <w:t>населения</w:t>
      </w:r>
      <w:r w:rsidR="000613B2" w:rsidRPr="00FD7D88">
        <w:t xml:space="preserve"> </w:t>
      </w:r>
      <w:r w:rsidRPr="00FD7D88">
        <w:t>в</w:t>
      </w:r>
      <w:r w:rsidR="000613B2" w:rsidRPr="00FD7D88">
        <w:t xml:space="preserve"> </w:t>
      </w:r>
      <w:r w:rsidRPr="00FD7D88">
        <w:t>Алтайском</w:t>
      </w:r>
      <w:r w:rsidR="000613B2" w:rsidRPr="00FD7D88">
        <w:t xml:space="preserve"> </w:t>
      </w:r>
      <w:r w:rsidRPr="00FD7D88">
        <w:t>крае</w:t>
      </w:r>
      <w:r w:rsidR="001C1134" w:rsidRPr="00FD7D88">
        <w:t>»</w:t>
      </w:r>
      <w:r w:rsidRPr="00FD7D88">
        <w:t>.</w:t>
      </w:r>
    </w:p>
    <w:p w14:paraId="4F77BBE0" w14:textId="77777777" w:rsidR="008D4D80" w:rsidRPr="00FD7D88" w:rsidRDefault="008D4D80" w:rsidP="008D4D80">
      <w:r w:rsidRPr="00FD7D88">
        <w:t>С</w:t>
      </w:r>
      <w:r w:rsidR="000613B2" w:rsidRPr="00FD7D88">
        <w:t xml:space="preserve"> </w:t>
      </w:r>
      <w:r w:rsidRPr="00FD7D88">
        <w:t>приветственным</w:t>
      </w:r>
      <w:r w:rsidR="000613B2" w:rsidRPr="00FD7D88">
        <w:t xml:space="preserve"> </w:t>
      </w:r>
      <w:r w:rsidRPr="00FD7D88">
        <w:t>словом</w:t>
      </w:r>
      <w:r w:rsidR="000613B2" w:rsidRPr="00FD7D88">
        <w:t xml:space="preserve"> </w:t>
      </w:r>
      <w:r w:rsidRPr="00FD7D88">
        <w:t>к</w:t>
      </w:r>
      <w:r w:rsidR="000613B2" w:rsidRPr="00FD7D88">
        <w:t xml:space="preserve"> </w:t>
      </w:r>
      <w:r w:rsidRPr="00FD7D88">
        <w:t>участникам</w:t>
      </w:r>
      <w:r w:rsidR="000613B2" w:rsidRPr="00FD7D88">
        <w:t xml:space="preserve"> </w:t>
      </w:r>
      <w:r w:rsidRPr="00FD7D88">
        <w:t>семинара</w:t>
      </w:r>
      <w:r w:rsidR="000613B2" w:rsidRPr="00FD7D88">
        <w:t xml:space="preserve"> </w:t>
      </w:r>
      <w:r w:rsidRPr="00FD7D88">
        <w:t>обратился</w:t>
      </w:r>
      <w:r w:rsidR="000613B2" w:rsidRPr="00FD7D88">
        <w:t xml:space="preserve"> </w:t>
      </w:r>
      <w:r w:rsidRPr="00FD7D88">
        <w:t>заместитель</w:t>
      </w:r>
      <w:r w:rsidR="000613B2" w:rsidRPr="00FD7D88">
        <w:t xml:space="preserve"> </w:t>
      </w:r>
      <w:r w:rsidRPr="00FD7D88">
        <w:t>Председателя</w:t>
      </w:r>
      <w:r w:rsidR="000613B2" w:rsidRPr="00FD7D88">
        <w:t xml:space="preserve"> </w:t>
      </w:r>
      <w:r w:rsidRPr="00FD7D88">
        <w:t>Правительства</w:t>
      </w:r>
      <w:r w:rsidR="000613B2" w:rsidRPr="00FD7D88">
        <w:t xml:space="preserve"> </w:t>
      </w:r>
      <w:r w:rsidRPr="00FD7D88">
        <w:t>Алтайского</w:t>
      </w:r>
      <w:r w:rsidR="000613B2" w:rsidRPr="00FD7D88">
        <w:t xml:space="preserve"> </w:t>
      </w:r>
      <w:r w:rsidRPr="00FD7D88">
        <w:t>края,</w:t>
      </w:r>
      <w:r w:rsidR="000613B2" w:rsidRPr="00FD7D88">
        <w:t xml:space="preserve"> </w:t>
      </w:r>
      <w:r w:rsidRPr="00FD7D88">
        <w:t>министр</w:t>
      </w:r>
      <w:r w:rsidR="000613B2" w:rsidRPr="00FD7D88">
        <w:t xml:space="preserve"> </w:t>
      </w:r>
      <w:r w:rsidRPr="00FD7D88">
        <w:t>финансов</w:t>
      </w:r>
      <w:r w:rsidR="000613B2" w:rsidRPr="00FD7D88">
        <w:t xml:space="preserve"> </w:t>
      </w:r>
      <w:r w:rsidRPr="00FD7D88">
        <w:t>Алтайского</w:t>
      </w:r>
      <w:r w:rsidR="000613B2" w:rsidRPr="00FD7D88">
        <w:t xml:space="preserve"> </w:t>
      </w:r>
      <w:r w:rsidRPr="00FD7D88">
        <w:t>края</w:t>
      </w:r>
      <w:r w:rsidR="000613B2" w:rsidRPr="00FD7D88">
        <w:t xml:space="preserve"> </w:t>
      </w:r>
      <w:r w:rsidRPr="00FD7D88">
        <w:t>Данил</w:t>
      </w:r>
      <w:r w:rsidR="000613B2" w:rsidRPr="00FD7D88">
        <w:t xml:space="preserve"> </w:t>
      </w:r>
      <w:r w:rsidRPr="00FD7D88">
        <w:t>Ситников,</w:t>
      </w:r>
      <w:r w:rsidR="000613B2" w:rsidRPr="00FD7D88">
        <w:t xml:space="preserve"> </w:t>
      </w:r>
      <w:r w:rsidRPr="00FD7D88">
        <w:lastRenderedPageBreak/>
        <w:t>отметив</w:t>
      </w:r>
      <w:r w:rsidR="000613B2" w:rsidRPr="00FD7D88">
        <w:t xml:space="preserve"> </w:t>
      </w:r>
      <w:r w:rsidRPr="00FD7D88">
        <w:t>высокую</w:t>
      </w:r>
      <w:r w:rsidR="000613B2" w:rsidRPr="00FD7D88">
        <w:t xml:space="preserve"> </w:t>
      </w:r>
      <w:r w:rsidRPr="00FD7D88">
        <w:t>заинтересованность</w:t>
      </w:r>
      <w:r w:rsidR="000613B2" w:rsidRPr="00FD7D88">
        <w:t xml:space="preserve"> </w:t>
      </w:r>
      <w:r w:rsidRPr="00FD7D88">
        <w:t>в</w:t>
      </w:r>
      <w:r w:rsidR="000613B2" w:rsidRPr="00FD7D88">
        <w:t xml:space="preserve"> </w:t>
      </w:r>
      <w:r w:rsidRPr="00FD7D88">
        <w:t>новом</w:t>
      </w:r>
      <w:r w:rsidR="000613B2" w:rsidRPr="00FD7D88">
        <w:t xml:space="preserve"> </w:t>
      </w:r>
      <w:r w:rsidRPr="00FD7D88">
        <w:t>инструменте</w:t>
      </w:r>
      <w:r w:rsidR="000613B2" w:rsidRPr="00FD7D88">
        <w:t xml:space="preserve"> </w:t>
      </w:r>
      <w:r w:rsidRPr="00FD7D88">
        <w:t>для</w:t>
      </w:r>
      <w:r w:rsidR="000613B2" w:rsidRPr="00FD7D88">
        <w:t xml:space="preserve"> </w:t>
      </w:r>
      <w:r w:rsidRPr="00FD7D88">
        <w:t>формирования</w:t>
      </w:r>
      <w:r w:rsidR="000613B2" w:rsidRPr="00FD7D88">
        <w:t xml:space="preserve"> </w:t>
      </w:r>
      <w:r w:rsidRPr="00FD7D88">
        <w:t>долгосрочных</w:t>
      </w:r>
      <w:r w:rsidR="000613B2" w:rsidRPr="00FD7D88">
        <w:t xml:space="preserve"> </w:t>
      </w:r>
      <w:r w:rsidRPr="00FD7D88">
        <w:t>накоплений</w:t>
      </w:r>
      <w:r w:rsidR="000613B2" w:rsidRPr="00FD7D88">
        <w:t xml:space="preserve"> </w:t>
      </w:r>
      <w:r w:rsidRPr="00FD7D88">
        <w:t>среди</w:t>
      </w:r>
      <w:r w:rsidR="000613B2" w:rsidRPr="00FD7D88">
        <w:t xml:space="preserve"> </w:t>
      </w:r>
      <w:r w:rsidRPr="00FD7D88">
        <w:t>жителей</w:t>
      </w:r>
      <w:r w:rsidR="000613B2" w:rsidRPr="00FD7D88">
        <w:t xml:space="preserve"> </w:t>
      </w:r>
      <w:r w:rsidRPr="00FD7D88">
        <w:t>региона.</w:t>
      </w:r>
      <w:r w:rsidR="000613B2" w:rsidRPr="00FD7D88">
        <w:t xml:space="preserve"> </w:t>
      </w:r>
    </w:p>
    <w:p w14:paraId="3F6F5678" w14:textId="77777777" w:rsidR="008D4D80" w:rsidRPr="00FD7D88" w:rsidRDefault="008D4D80" w:rsidP="008D4D80">
      <w:r w:rsidRPr="00FD7D88">
        <w:t>Управляющий</w:t>
      </w:r>
      <w:r w:rsidR="000613B2" w:rsidRPr="00FD7D88">
        <w:t xml:space="preserve"> </w:t>
      </w:r>
      <w:r w:rsidRPr="00FD7D88">
        <w:t>Отделения</w:t>
      </w:r>
      <w:r w:rsidR="000613B2" w:rsidRPr="00FD7D88">
        <w:t xml:space="preserve"> </w:t>
      </w:r>
      <w:r w:rsidRPr="00FD7D88">
        <w:t>по</w:t>
      </w:r>
      <w:r w:rsidR="000613B2" w:rsidRPr="00FD7D88">
        <w:t xml:space="preserve"> </w:t>
      </w:r>
      <w:r w:rsidRPr="00FD7D88">
        <w:t>Алтайскому</w:t>
      </w:r>
      <w:r w:rsidR="000613B2" w:rsidRPr="00FD7D88">
        <w:t xml:space="preserve"> </w:t>
      </w:r>
      <w:r w:rsidRPr="00FD7D88">
        <w:t>краю</w:t>
      </w:r>
      <w:r w:rsidR="000613B2" w:rsidRPr="00FD7D88">
        <w:t xml:space="preserve"> </w:t>
      </w:r>
      <w:r w:rsidRPr="00FD7D88">
        <w:t>Сибирского</w:t>
      </w:r>
      <w:r w:rsidR="000613B2" w:rsidRPr="00FD7D88">
        <w:t xml:space="preserve"> </w:t>
      </w:r>
      <w:r w:rsidRPr="00FD7D88">
        <w:t>главного</w:t>
      </w:r>
      <w:r w:rsidR="000613B2" w:rsidRPr="00FD7D88">
        <w:t xml:space="preserve"> </w:t>
      </w:r>
      <w:r w:rsidRPr="00FD7D88">
        <w:t>управления</w:t>
      </w:r>
      <w:r w:rsidR="000613B2" w:rsidRPr="00FD7D88">
        <w:t xml:space="preserve"> </w:t>
      </w:r>
      <w:r w:rsidRPr="00FD7D88">
        <w:t>Центрального</w:t>
      </w:r>
      <w:r w:rsidR="000613B2" w:rsidRPr="00FD7D88">
        <w:t xml:space="preserve"> </w:t>
      </w:r>
      <w:r w:rsidRPr="00FD7D88">
        <w:t>банка</w:t>
      </w:r>
      <w:r w:rsidR="000613B2" w:rsidRPr="00FD7D88">
        <w:t xml:space="preserve"> </w:t>
      </w:r>
      <w:r w:rsidRPr="00FD7D88">
        <w:t>Российской</w:t>
      </w:r>
      <w:r w:rsidR="000613B2" w:rsidRPr="00FD7D88">
        <w:t xml:space="preserve"> </w:t>
      </w:r>
      <w:r w:rsidRPr="00FD7D88">
        <w:t>Федерации</w:t>
      </w:r>
      <w:r w:rsidR="000613B2" w:rsidRPr="00FD7D88">
        <w:t xml:space="preserve"> </w:t>
      </w:r>
      <w:r w:rsidRPr="00FD7D88">
        <w:t>Андрей</w:t>
      </w:r>
      <w:r w:rsidR="000613B2" w:rsidRPr="00FD7D88">
        <w:t xml:space="preserve"> </w:t>
      </w:r>
      <w:r w:rsidRPr="00FD7D88">
        <w:t>Иванов</w:t>
      </w:r>
      <w:r w:rsidR="000613B2" w:rsidRPr="00FD7D88">
        <w:t xml:space="preserve"> </w:t>
      </w:r>
      <w:r w:rsidRPr="00FD7D88">
        <w:t>отметил</w:t>
      </w:r>
      <w:r w:rsidR="000613B2" w:rsidRPr="00FD7D88">
        <w:t xml:space="preserve"> </w:t>
      </w:r>
      <w:r w:rsidRPr="00FD7D88">
        <w:t>роль</w:t>
      </w:r>
      <w:r w:rsidR="000613B2" w:rsidRPr="00FD7D88">
        <w:t xml:space="preserve"> </w:t>
      </w:r>
      <w:r w:rsidRPr="00FD7D88">
        <w:t>Банка</w:t>
      </w:r>
      <w:r w:rsidR="000613B2" w:rsidRPr="00FD7D88">
        <w:t xml:space="preserve"> </w:t>
      </w:r>
      <w:r w:rsidRPr="00FD7D88">
        <w:t>России</w:t>
      </w:r>
      <w:r w:rsidR="000613B2" w:rsidRPr="00FD7D88">
        <w:t xml:space="preserve"> </w:t>
      </w:r>
      <w:r w:rsidRPr="00FD7D88">
        <w:t>в</w:t>
      </w:r>
      <w:r w:rsidR="000613B2" w:rsidRPr="00FD7D88">
        <w:t xml:space="preserve"> </w:t>
      </w:r>
      <w:r w:rsidRPr="00FD7D88">
        <w:t>реализации</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обозначил</w:t>
      </w:r>
      <w:r w:rsidR="000613B2" w:rsidRPr="00FD7D88">
        <w:t xml:space="preserve"> </w:t>
      </w:r>
      <w:r w:rsidRPr="00FD7D88">
        <w:t>требования,</w:t>
      </w:r>
      <w:r w:rsidR="000613B2" w:rsidRPr="00FD7D88">
        <w:t xml:space="preserve"> </w:t>
      </w:r>
      <w:r w:rsidRPr="00FD7D88">
        <w:t>предъявляемые</w:t>
      </w:r>
      <w:r w:rsidR="000613B2" w:rsidRPr="00FD7D88">
        <w:t xml:space="preserve"> </w:t>
      </w:r>
      <w:r w:rsidRPr="00FD7D88">
        <w:t>к</w:t>
      </w:r>
      <w:r w:rsidR="000613B2" w:rsidRPr="00FD7D88">
        <w:t xml:space="preserve"> </w:t>
      </w:r>
      <w:r w:rsidRPr="00FD7D88">
        <w:t>деятельности</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p>
    <w:p w14:paraId="2D55081F" w14:textId="77777777" w:rsidR="008D4D80" w:rsidRPr="00FD7D88" w:rsidRDefault="008D4D80" w:rsidP="008D4D80">
      <w:r w:rsidRPr="00FD7D88">
        <w:t>В</w:t>
      </w:r>
      <w:r w:rsidR="000613B2" w:rsidRPr="00FD7D88">
        <w:t xml:space="preserve"> </w:t>
      </w:r>
      <w:r w:rsidRPr="00FD7D88">
        <w:t>ходе</w:t>
      </w:r>
      <w:r w:rsidR="000613B2" w:rsidRPr="00FD7D88">
        <w:t xml:space="preserve"> </w:t>
      </w:r>
      <w:r w:rsidRPr="00FD7D88">
        <w:t>совещания</w:t>
      </w:r>
      <w:r w:rsidR="000613B2" w:rsidRPr="00FD7D88">
        <w:t xml:space="preserve"> </w:t>
      </w:r>
      <w:r w:rsidRPr="00FD7D88">
        <w:t>директор</w:t>
      </w:r>
      <w:r w:rsidR="000613B2" w:rsidRPr="00FD7D88">
        <w:t xml:space="preserve"> </w:t>
      </w:r>
      <w:r w:rsidRPr="00FD7D88">
        <w:t>Департамента</w:t>
      </w:r>
      <w:r w:rsidR="000613B2" w:rsidRPr="00FD7D88">
        <w:t xml:space="preserve"> </w:t>
      </w:r>
      <w:r w:rsidRPr="00FD7D88">
        <w:t>финансовой</w:t>
      </w:r>
      <w:r w:rsidR="000613B2" w:rsidRPr="00FD7D88">
        <w:t xml:space="preserve"> </w:t>
      </w:r>
      <w:r w:rsidRPr="00FD7D88">
        <w:t>политики</w:t>
      </w:r>
      <w:r w:rsidR="000613B2" w:rsidRPr="00FD7D88">
        <w:t xml:space="preserve"> </w:t>
      </w:r>
      <w:r w:rsidRPr="00FD7D88">
        <w:t>Минфина</w:t>
      </w:r>
      <w:r w:rsidR="000613B2" w:rsidRPr="00FD7D88">
        <w:t xml:space="preserve"> </w:t>
      </w:r>
      <w:r w:rsidRPr="00FD7D88">
        <w:t>России</w:t>
      </w:r>
      <w:r w:rsidR="000613B2" w:rsidRPr="00FD7D88">
        <w:t xml:space="preserve"> </w:t>
      </w:r>
      <w:r w:rsidRPr="00FD7D88">
        <w:t>Алексей</w:t>
      </w:r>
      <w:r w:rsidR="000613B2" w:rsidRPr="00FD7D88">
        <w:t xml:space="preserve"> </w:t>
      </w:r>
      <w:r w:rsidRPr="00FD7D88">
        <w:t>Яковлев</w:t>
      </w:r>
      <w:r w:rsidR="000613B2" w:rsidRPr="00FD7D88">
        <w:t xml:space="preserve"> </w:t>
      </w:r>
      <w:r w:rsidRPr="00FD7D88">
        <w:t>рассказал</w:t>
      </w:r>
      <w:r w:rsidR="000613B2" w:rsidRPr="00FD7D88">
        <w:t xml:space="preserve"> </w:t>
      </w:r>
      <w:r w:rsidRPr="00FD7D88">
        <w:t>об</w:t>
      </w:r>
      <w:r w:rsidR="000613B2" w:rsidRPr="00FD7D88">
        <w:t xml:space="preserve"> </w:t>
      </w:r>
      <w:r w:rsidRPr="00FD7D88">
        <w:t>условиях</w:t>
      </w:r>
      <w:r w:rsidR="000613B2" w:rsidRPr="00FD7D88">
        <w:t xml:space="preserve"> </w:t>
      </w:r>
      <w:r w:rsidRPr="00FD7D88">
        <w:t>и</w:t>
      </w:r>
      <w:r w:rsidR="000613B2" w:rsidRPr="00FD7D88">
        <w:t xml:space="preserve"> </w:t>
      </w:r>
      <w:r w:rsidRPr="00FD7D88">
        <w:t>преимуществах</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механизме</w:t>
      </w:r>
      <w:r w:rsidR="000613B2" w:rsidRPr="00FD7D88">
        <w:t xml:space="preserve"> </w:t>
      </w:r>
      <w:r w:rsidRPr="00FD7D88">
        <w:t>накопления</w:t>
      </w:r>
      <w:r w:rsidR="000613B2" w:rsidRPr="00FD7D88">
        <w:t xml:space="preserve"> </w:t>
      </w:r>
      <w:r w:rsidRPr="00FD7D88">
        <w:t>средств</w:t>
      </w:r>
      <w:r w:rsidR="000613B2" w:rsidRPr="00FD7D88">
        <w:t xml:space="preserve"> </w:t>
      </w:r>
      <w:r w:rsidRPr="00FD7D88">
        <w:t>и</w:t>
      </w:r>
      <w:r w:rsidR="000613B2" w:rsidRPr="00FD7D88">
        <w:t xml:space="preserve"> </w:t>
      </w:r>
      <w:r w:rsidRPr="00FD7D88">
        <w:t>способах</w:t>
      </w:r>
      <w:r w:rsidR="000613B2" w:rsidRPr="00FD7D88">
        <w:t xml:space="preserve"> </w:t>
      </w:r>
      <w:r w:rsidRPr="00FD7D88">
        <w:t>их</w:t>
      </w:r>
      <w:r w:rsidR="000613B2" w:rsidRPr="00FD7D88">
        <w:t xml:space="preserve"> </w:t>
      </w:r>
      <w:r w:rsidRPr="00FD7D88">
        <w:t>использования,</w:t>
      </w:r>
      <w:r w:rsidR="000613B2" w:rsidRPr="00FD7D88">
        <w:t xml:space="preserve"> </w:t>
      </w:r>
      <w:r w:rsidRPr="00FD7D88">
        <w:t>размерах</w:t>
      </w:r>
      <w:r w:rsidR="000613B2" w:rsidRPr="00FD7D88">
        <w:t xml:space="preserve"> </w:t>
      </w:r>
      <w:r w:rsidRPr="00FD7D88">
        <w:t>ежегодного</w:t>
      </w:r>
      <w:r w:rsidR="000613B2" w:rsidRPr="00FD7D88">
        <w:t xml:space="preserve"> </w:t>
      </w:r>
      <w:r w:rsidRPr="00FD7D88">
        <w:t>софинансирования</w:t>
      </w:r>
      <w:r w:rsidR="000613B2" w:rsidRPr="00FD7D88">
        <w:t xml:space="preserve"> </w:t>
      </w:r>
      <w:r w:rsidRPr="00FD7D88">
        <w:t>государством</w:t>
      </w:r>
      <w:r w:rsidR="000613B2" w:rsidRPr="00FD7D88">
        <w:t xml:space="preserve"> </w:t>
      </w:r>
      <w:r w:rsidRPr="00FD7D88">
        <w:t>внесенных</w:t>
      </w:r>
      <w:r w:rsidR="000613B2" w:rsidRPr="00FD7D88">
        <w:t xml:space="preserve"> </w:t>
      </w:r>
      <w:r w:rsidRPr="00FD7D88">
        <w:t>средств,</w:t>
      </w:r>
      <w:r w:rsidR="000613B2" w:rsidRPr="00FD7D88">
        <w:t xml:space="preserve"> </w:t>
      </w:r>
      <w:r w:rsidRPr="00FD7D88">
        <w:t>государственных</w:t>
      </w:r>
      <w:r w:rsidR="000613B2" w:rsidRPr="00FD7D88">
        <w:t xml:space="preserve"> </w:t>
      </w:r>
      <w:r w:rsidRPr="00FD7D88">
        <w:t>гарантиях</w:t>
      </w:r>
      <w:r w:rsidR="000613B2" w:rsidRPr="00FD7D88">
        <w:t xml:space="preserve"> </w:t>
      </w:r>
      <w:r w:rsidRPr="00FD7D88">
        <w:t>их</w:t>
      </w:r>
      <w:r w:rsidR="000613B2" w:rsidRPr="00FD7D88">
        <w:t xml:space="preserve"> </w:t>
      </w:r>
      <w:r w:rsidRPr="00FD7D88">
        <w:t>сохранности,</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о</w:t>
      </w:r>
      <w:r w:rsidR="000613B2" w:rsidRPr="00FD7D88">
        <w:t xml:space="preserve"> </w:t>
      </w:r>
      <w:r w:rsidRPr="00FD7D88">
        <w:t>перспективах</w:t>
      </w:r>
      <w:r w:rsidR="000613B2" w:rsidRPr="00FD7D88">
        <w:t xml:space="preserve"> </w:t>
      </w:r>
      <w:r w:rsidRPr="00FD7D88">
        <w:t>развития</w:t>
      </w:r>
      <w:r w:rsidR="000613B2" w:rsidRPr="00FD7D88">
        <w:t xml:space="preserve"> </w:t>
      </w:r>
      <w:r w:rsidRPr="00FD7D88">
        <w:t>программы.</w:t>
      </w:r>
    </w:p>
    <w:p w14:paraId="32254E87" w14:textId="77777777" w:rsidR="008D4D80" w:rsidRPr="00FD7D88" w:rsidRDefault="008D4D80" w:rsidP="008D4D80">
      <w:r w:rsidRPr="00FD7D88">
        <w:t>Председатель</w:t>
      </w:r>
      <w:r w:rsidR="000613B2" w:rsidRPr="00FD7D88">
        <w:t xml:space="preserve"> </w:t>
      </w:r>
      <w:r w:rsidRPr="00FD7D88">
        <w:t>Совета</w:t>
      </w:r>
      <w:r w:rsidR="000613B2" w:rsidRPr="00FD7D88">
        <w:t xml:space="preserve"> </w:t>
      </w:r>
      <w:r w:rsidRPr="00FD7D88">
        <w:t>Саморегулируемой</w:t>
      </w:r>
      <w:r w:rsidR="000613B2" w:rsidRPr="00FD7D88">
        <w:t xml:space="preserve"> </w:t>
      </w:r>
      <w:r w:rsidRPr="00FD7D88">
        <w:t>организации</w:t>
      </w:r>
      <w:r w:rsidR="000613B2" w:rsidRPr="00FD7D88">
        <w:t xml:space="preserve"> </w:t>
      </w:r>
      <w:r w:rsidR="001C1134" w:rsidRPr="00FD7D88">
        <w:rPr>
          <w:b/>
        </w:rPr>
        <w:t>«</w:t>
      </w:r>
      <w:r w:rsidRPr="00FD7D88">
        <w:rPr>
          <w:b/>
        </w:rPr>
        <w:t>Национальная</w:t>
      </w:r>
      <w:r w:rsidR="000613B2" w:rsidRPr="00FD7D88">
        <w:rPr>
          <w:b/>
        </w:rPr>
        <w:t xml:space="preserve"> </w:t>
      </w:r>
      <w:r w:rsidRPr="00FD7D88">
        <w:rPr>
          <w:b/>
        </w:rPr>
        <w:t>ассоциация</w:t>
      </w:r>
      <w:r w:rsidR="000613B2" w:rsidRPr="00FD7D88">
        <w:rPr>
          <w:b/>
        </w:rPr>
        <w:t xml:space="preserve"> </w:t>
      </w:r>
      <w:r w:rsidRPr="00FD7D88">
        <w:rPr>
          <w:b/>
        </w:rPr>
        <w:t>негосударственных</w:t>
      </w:r>
      <w:r w:rsidR="000613B2" w:rsidRPr="00FD7D88">
        <w:rPr>
          <w:b/>
        </w:rPr>
        <w:t xml:space="preserve"> </w:t>
      </w:r>
      <w:r w:rsidRPr="00FD7D88">
        <w:rPr>
          <w:b/>
        </w:rPr>
        <w:t>пенсионных</w:t>
      </w:r>
      <w:r w:rsidR="000613B2" w:rsidRPr="00FD7D88">
        <w:rPr>
          <w:b/>
        </w:rPr>
        <w:t xml:space="preserve"> </w:t>
      </w:r>
      <w:r w:rsidRPr="00FD7D88">
        <w:rPr>
          <w:b/>
        </w:rPr>
        <w:t>фондов</w:t>
      </w:r>
      <w:r w:rsidR="001C1134" w:rsidRPr="00FD7D88">
        <w:rPr>
          <w:b/>
        </w:rPr>
        <w:t>»</w:t>
      </w:r>
      <w:r w:rsidR="000613B2" w:rsidRPr="00FD7D88">
        <w:t xml:space="preserve"> </w:t>
      </w:r>
      <w:r w:rsidRPr="00FD7D88">
        <w:rPr>
          <w:b/>
        </w:rPr>
        <w:t>Аркадий</w:t>
      </w:r>
      <w:r w:rsidR="000613B2" w:rsidRPr="00FD7D88">
        <w:rPr>
          <w:b/>
        </w:rPr>
        <w:t xml:space="preserve"> </w:t>
      </w:r>
      <w:r w:rsidRPr="00FD7D88">
        <w:rPr>
          <w:b/>
        </w:rPr>
        <w:t>Недбай</w:t>
      </w:r>
      <w:r w:rsidR="000613B2" w:rsidRPr="00FD7D88">
        <w:t xml:space="preserve"> </w:t>
      </w:r>
      <w:r w:rsidRPr="00FD7D88">
        <w:t>сообщил</w:t>
      </w:r>
      <w:r w:rsidR="000613B2" w:rsidRPr="00FD7D88">
        <w:t xml:space="preserve"> </w:t>
      </w:r>
      <w:r w:rsidRPr="00FD7D88">
        <w:t>об</w:t>
      </w:r>
      <w:r w:rsidR="000613B2" w:rsidRPr="00FD7D88">
        <w:t xml:space="preserve"> </w:t>
      </w:r>
      <w:r w:rsidRPr="00FD7D88">
        <w:t>особенностях</w:t>
      </w:r>
      <w:r w:rsidR="000613B2" w:rsidRPr="00FD7D88">
        <w:t xml:space="preserve"> </w:t>
      </w:r>
      <w:r w:rsidRPr="00FD7D88">
        <w:t>деятельности</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r w:rsidR="000613B2" w:rsidRPr="00FD7D88">
        <w:t xml:space="preserve"> </w:t>
      </w:r>
      <w:r w:rsidRPr="00FD7D88">
        <w:t>по</w:t>
      </w:r>
      <w:r w:rsidR="000613B2" w:rsidRPr="00FD7D88">
        <w:t xml:space="preserve"> </w:t>
      </w:r>
      <w:r w:rsidRPr="00FD7D88">
        <w:t>реализации</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наглядно</w:t>
      </w:r>
      <w:r w:rsidR="000613B2" w:rsidRPr="00FD7D88">
        <w:t xml:space="preserve"> </w:t>
      </w:r>
      <w:r w:rsidRPr="00FD7D88">
        <w:t>продемонстрировал</w:t>
      </w:r>
      <w:r w:rsidR="000613B2" w:rsidRPr="00FD7D88">
        <w:t xml:space="preserve"> </w:t>
      </w:r>
      <w:r w:rsidRPr="00FD7D88">
        <w:t>пример</w:t>
      </w:r>
      <w:r w:rsidR="000613B2" w:rsidRPr="00FD7D88">
        <w:t xml:space="preserve"> </w:t>
      </w:r>
      <w:r w:rsidRPr="00FD7D88">
        <w:t>расчета</w:t>
      </w:r>
      <w:r w:rsidR="000613B2" w:rsidRPr="00FD7D88">
        <w:t xml:space="preserve"> </w:t>
      </w:r>
      <w:r w:rsidRPr="00FD7D88">
        <w:t>сбережений</w:t>
      </w:r>
      <w:r w:rsidR="000613B2" w:rsidRPr="00FD7D88">
        <w:t xml:space="preserve"> </w:t>
      </w:r>
      <w:r w:rsidRPr="00FD7D88">
        <w:t>и</w:t>
      </w:r>
      <w:r w:rsidR="000613B2" w:rsidRPr="00FD7D88">
        <w:t xml:space="preserve"> </w:t>
      </w:r>
      <w:r w:rsidRPr="00FD7D88">
        <w:t>эффективной</w:t>
      </w:r>
      <w:r w:rsidR="000613B2" w:rsidRPr="00FD7D88">
        <w:t xml:space="preserve"> </w:t>
      </w:r>
      <w:r w:rsidRPr="00FD7D88">
        <w:t>доходности</w:t>
      </w:r>
      <w:r w:rsidR="000613B2" w:rsidRPr="00FD7D88">
        <w:t xml:space="preserve"> </w:t>
      </w:r>
      <w:r w:rsidRPr="00FD7D88">
        <w:t>по</w:t>
      </w:r>
      <w:r w:rsidR="000613B2" w:rsidRPr="00FD7D88">
        <w:t xml:space="preserve"> </w:t>
      </w:r>
      <w:r w:rsidRPr="00FD7D88">
        <w:t>программе</w:t>
      </w:r>
      <w:r w:rsidR="000613B2" w:rsidRPr="00FD7D88">
        <w:t xml:space="preserve"> </w:t>
      </w:r>
      <w:r w:rsidRPr="00FD7D88">
        <w:t>для</w:t>
      </w:r>
      <w:r w:rsidR="000613B2" w:rsidRPr="00FD7D88">
        <w:t xml:space="preserve"> </w:t>
      </w:r>
      <w:r w:rsidRPr="00FD7D88">
        <w:t>граждан</w:t>
      </w:r>
      <w:r w:rsidR="000613B2" w:rsidRPr="00FD7D88">
        <w:t xml:space="preserve"> </w:t>
      </w:r>
      <w:r w:rsidRPr="00FD7D88">
        <w:t>различных</w:t>
      </w:r>
      <w:r w:rsidR="000613B2" w:rsidRPr="00FD7D88">
        <w:t xml:space="preserve"> </w:t>
      </w:r>
      <w:r w:rsidRPr="00FD7D88">
        <w:t>возрастов,</w:t>
      </w:r>
      <w:r w:rsidR="000613B2" w:rsidRPr="00FD7D88">
        <w:t xml:space="preserve"> </w:t>
      </w:r>
      <w:r w:rsidRPr="00FD7D88">
        <w:t>отметил</w:t>
      </w:r>
      <w:r w:rsidR="000613B2" w:rsidRPr="00FD7D88">
        <w:t xml:space="preserve"> </w:t>
      </w:r>
      <w:r w:rsidRPr="00FD7D88">
        <w:t>гарантированность</w:t>
      </w:r>
      <w:r w:rsidR="000613B2" w:rsidRPr="00FD7D88">
        <w:t xml:space="preserve"> </w:t>
      </w:r>
      <w:r w:rsidRPr="00FD7D88">
        <w:t>безубыточности</w:t>
      </w:r>
      <w:r w:rsidR="000613B2" w:rsidRPr="00FD7D88">
        <w:t xml:space="preserve"> </w:t>
      </w:r>
      <w:r w:rsidRPr="00FD7D88">
        <w:t>вложенных</w:t>
      </w:r>
      <w:r w:rsidR="000613B2" w:rsidRPr="00FD7D88">
        <w:t xml:space="preserve"> </w:t>
      </w:r>
      <w:r w:rsidRPr="00FD7D88">
        <w:t>средств.</w:t>
      </w:r>
    </w:p>
    <w:p w14:paraId="5C424C89" w14:textId="77777777" w:rsidR="008D4D80" w:rsidRPr="00FD7D88" w:rsidRDefault="008D4D80" w:rsidP="008D4D80">
      <w:r w:rsidRPr="00FD7D88">
        <w:t>В</w:t>
      </w:r>
      <w:r w:rsidR="000613B2" w:rsidRPr="00FD7D88">
        <w:t xml:space="preserve"> </w:t>
      </w:r>
      <w:r w:rsidRPr="00FD7D88">
        <w:t>семинаре</w:t>
      </w:r>
      <w:r w:rsidR="000613B2" w:rsidRPr="00FD7D88">
        <w:t xml:space="preserve"> </w:t>
      </w:r>
      <w:r w:rsidRPr="00FD7D88">
        <w:t>также</w:t>
      </w:r>
      <w:r w:rsidR="000613B2" w:rsidRPr="00FD7D88">
        <w:t xml:space="preserve"> </w:t>
      </w:r>
      <w:r w:rsidRPr="00FD7D88">
        <w:t>приняли</w:t>
      </w:r>
      <w:r w:rsidR="000613B2" w:rsidRPr="00FD7D88">
        <w:t xml:space="preserve"> </w:t>
      </w:r>
      <w:r w:rsidRPr="00FD7D88">
        <w:t>участие</w:t>
      </w:r>
      <w:r w:rsidR="000613B2" w:rsidRPr="00FD7D88">
        <w:t xml:space="preserve"> </w:t>
      </w:r>
      <w:r w:rsidRPr="00FD7D88">
        <w:t>представители</w:t>
      </w:r>
      <w:r w:rsidR="000613B2" w:rsidRPr="00FD7D88">
        <w:t xml:space="preserve"> </w:t>
      </w:r>
      <w:r w:rsidRPr="00FD7D88">
        <w:t>территориальных</w:t>
      </w:r>
      <w:r w:rsidR="000613B2" w:rsidRPr="00FD7D88">
        <w:t xml:space="preserve"> </w:t>
      </w:r>
      <w:r w:rsidRPr="00FD7D88">
        <w:t>подразделений</w:t>
      </w:r>
      <w:r w:rsidR="000613B2" w:rsidRPr="00FD7D88">
        <w:t xml:space="preserve"> </w:t>
      </w:r>
      <w:r w:rsidRPr="00FD7D88">
        <w:t>федеральных</w:t>
      </w:r>
      <w:r w:rsidR="000613B2" w:rsidRPr="00FD7D88">
        <w:t xml:space="preserve"> </w:t>
      </w:r>
      <w:r w:rsidRPr="00FD7D88">
        <w:t>служб,</w:t>
      </w:r>
      <w:r w:rsidR="000613B2" w:rsidRPr="00FD7D88">
        <w:t xml:space="preserve"> </w:t>
      </w:r>
      <w:r w:rsidRPr="00FD7D88">
        <w:t>органов</w:t>
      </w:r>
      <w:r w:rsidR="000613B2" w:rsidRPr="00FD7D88">
        <w:t xml:space="preserve"> </w:t>
      </w:r>
      <w:r w:rsidRPr="00FD7D88">
        <w:t>исполнительной</w:t>
      </w:r>
      <w:r w:rsidR="000613B2" w:rsidRPr="00FD7D88">
        <w:t xml:space="preserve"> </w:t>
      </w:r>
      <w:r w:rsidRPr="00FD7D88">
        <w:t>власти</w:t>
      </w:r>
      <w:r w:rsidR="000613B2" w:rsidRPr="00FD7D88">
        <w:t xml:space="preserve"> </w:t>
      </w:r>
      <w:r w:rsidRPr="00FD7D88">
        <w:t>Алтайского</w:t>
      </w:r>
      <w:r w:rsidR="000613B2" w:rsidRPr="00FD7D88">
        <w:t xml:space="preserve"> </w:t>
      </w:r>
      <w:r w:rsidRPr="00FD7D88">
        <w:t>края,</w:t>
      </w:r>
      <w:r w:rsidR="000613B2" w:rsidRPr="00FD7D88">
        <w:t xml:space="preserve"> </w:t>
      </w:r>
      <w:r w:rsidRPr="00FD7D88">
        <w:t>муниципальных</w:t>
      </w:r>
      <w:r w:rsidR="000613B2" w:rsidRPr="00FD7D88">
        <w:t xml:space="preserve"> </w:t>
      </w:r>
      <w:r w:rsidRPr="00FD7D88">
        <w:t>образований</w:t>
      </w:r>
      <w:r w:rsidR="000613B2" w:rsidRPr="00FD7D88">
        <w:t xml:space="preserve"> </w:t>
      </w:r>
      <w:r w:rsidRPr="00FD7D88">
        <w:t>региона.</w:t>
      </w:r>
      <w:r w:rsidR="000613B2" w:rsidRPr="00FD7D88">
        <w:t xml:space="preserve"> </w:t>
      </w:r>
      <w:r w:rsidRPr="00FD7D88">
        <w:t>Участники</w:t>
      </w:r>
      <w:r w:rsidR="000613B2" w:rsidRPr="00FD7D88">
        <w:t xml:space="preserve"> </w:t>
      </w:r>
      <w:r w:rsidRPr="00FD7D88">
        <w:t>совещания</w:t>
      </w:r>
      <w:r w:rsidR="000613B2" w:rsidRPr="00FD7D88">
        <w:t xml:space="preserve"> </w:t>
      </w:r>
      <w:r w:rsidRPr="00FD7D88">
        <w:t>в</w:t>
      </w:r>
      <w:r w:rsidR="000613B2" w:rsidRPr="00FD7D88">
        <w:t xml:space="preserve"> </w:t>
      </w:r>
      <w:r w:rsidRPr="00FD7D88">
        <w:t>формате</w:t>
      </w:r>
      <w:r w:rsidR="000613B2" w:rsidRPr="00FD7D88">
        <w:t xml:space="preserve"> </w:t>
      </w:r>
      <w:r w:rsidRPr="00FD7D88">
        <w:t>открытого</w:t>
      </w:r>
      <w:r w:rsidR="000613B2" w:rsidRPr="00FD7D88">
        <w:t xml:space="preserve"> </w:t>
      </w:r>
      <w:r w:rsidRPr="00FD7D88">
        <w:t>стола</w:t>
      </w:r>
      <w:r w:rsidR="000613B2" w:rsidRPr="00FD7D88">
        <w:t xml:space="preserve"> </w:t>
      </w:r>
      <w:r w:rsidRPr="00FD7D88">
        <w:t>обсудили</w:t>
      </w:r>
      <w:r w:rsidR="000613B2" w:rsidRPr="00FD7D88">
        <w:t xml:space="preserve"> </w:t>
      </w:r>
      <w:r w:rsidRPr="00FD7D88">
        <w:t>актуальные</w:t>
      </w:r>
      <w:r w:rsidR="000613B2" w:rsidRPr="00FD7D88">
        <w:t xml:space="preserve"> </w:t>
      </w:r>
      <w:r w:rsidRPr="00FD7D88">
        <w:t>вопросы</w:t>
      </w:r>
      <w:r w:rsidR="000613B2" w:rsidRPr="00FD7D88">
        <w:t xml:space="preserve"> </w:t>
      </w:r>
      <w:r w:rsidRPr="00FD7D88">
        <w:t>и</w:t>
      </w:r>
      <w:r w:rsidR="000613B2" w:rsidRPr="00FD7D88">
        <w:t xml:space="preserve"> </w:t>
      </w:r>
      <w:r w:rsidRPr="00FD7D88">
        <w:t>перспективы</w:t>
      </w:r>
      <w:r w:rsidR="000613B2" w:rsidRPr="00FD7D88">
        <w:t xml:space="preserve"> </w:t>
      </w:r>
      <w:r w:rsidRPr="00FD7D88">
        <w:t>продвижения</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на</w:t>
      </w:r>
      <w:r w:rsidR="000613B2" w:rsidRPr="00FD7D88">
        <w:t xml:space="preserve"> </w:t>
      </w:r>
      <w:r w:rsidRPr="00FD7D88">
        <w:t>территории</w:t>
      </w:r>
      <w:r w:rsidR="000613B2" w:rsidRPr="00FD7D88">
        <w:t xml:space="preserve"> </w:t>
      </w:r>
      <w:r w:rsidRPr="00FD7D88">
        <w:t>Алтайского</w:t>
      </w:r>
      <w:r w:rsidR="000613B2" w:rsidRPr="00FD7D88">
        <w:t xml:space="preserve"> </w:t>
      </w:r>
      <w:r w:rsidRPr="00FD7D88">
        <w:t>края.</w:t>
      </w:r>
    </w:p>
    <w:p w14:paraId="767F0626" w14:textId="77777777" w:rsidR="008D4D80" w:rsidRPr="00FD7D88" w:rsidRDefault="00000000" w:rsidP="008D4D80">
      <w:hyperlink r:id="rId28" w:history="1">
        <w:r w:rsidR="008D4D80" w:rsidRPr="00FD7D88">
          <w:rPr>
            <w:rStyle w:val="a3"/>
          </w:rPr>
          <w:t>https://www.ap22.ru/paper/V-Altayskom-krak-obsudili-prodvizhenie-programmy-dolgosrochnyh-sberezheniy.html</w:t>
        </w:r>
      </w:hyperlink>
      <w:r w:rsidR="000613B2" w:rsidRPr="00FD7D88">
        <w:t xml:space="preserve"> </w:t>
      </w:r>
    </w:p>
    <w:p w14:paraId="021BCC9B" w14:textId="77777777" w:rsidR="00C00070" w:rsidRPr="00FD7D88" w:rsidRDefault="00C00070" w:rsidP="00C00070">
      <w:pPr>
        <w:pStyle w:val="2"/>
      </w:pPr>
      <w:bookmarkStart w:id="80" w:name="_Toc171578227"/>
      <w:bookmarkEnd w:id="77"/>
      <w:r w:rsidRPr="00FD7D88">
        <w:t>Караван</w:t>
      </w:r>
      <w:r w:rsidR="000613B2" w:rsidRPr="00FD7D88">
        <w:t xml:space="preserve"> </w:t>
      </w:r>
      <w:r w:rsidRPr="00FD7D88">
        <w:t>Ярмарка</w:t>
      </w:r>
      <w:r w:rsidR="000613B2" w:rsidRPr="00FD7D88">
        <w:t xml:space="preserve"> </w:t>
      </w:r>
      <w:r w:rsidRPr="00FD7D88">
        <w:t>(Твер</w:t>
      </w:r>
      <w:r w:rsidR="00F835CF" w:rsidRPr="00FD7D88">
        <w:t>ь),</w:t>
      </w:r>
      <w:r w:rsidR="000613B2" w:rsidRPr="00FD7D88">
        <w:t xml:space="preserve"> </w:t>
      </w:r>
      <w:r w:rsidR="00F835CF" w:rsidRPr="00FD7D88">
        <w:t>10.07.2024,</w:t>
      </w:r>
      <w:r w:rsidR="000613B2" w:rsidRPr="00FD7D88">
        <w:t xml:space="preserve"> </w:t>
      </w:r>
      <w:r w:rsidRPr="00FD7D88">
        <w:t>Копим</w:t>
      </w:r>
      <w:r w:rsidR="000613B2" w:rsidRPr="00FD7D88">
        <w:t xml:space="preserve"> </w:t>
      </w:r>
      <w:r w:rsidRPr="00FD7D88">
        <w:t>на</w:t>
      </w:r>
      <w:r w:rsidR="000613B2" w:rsidRPr="00FD7D88">
        <w:t xml:space="preserve"> </w:t>
      </w:r>
      <w:r w:rsidRPr="00FD7D88">
        <w:t>старость</w:t>
      </w:r>
      <w:bookmarkEnd w:id="80"/>
    </w:p>
    <w:p w14:paraId="7F84FFE4" w14:textId="77777777" w:rsidR="00C00070" w:rsidRPr="00FD7D88" w:rsidRDefault="00C00070" w:rsidP="00F92A01">
      <w:pPr>
        <w:pStyle w:val="3"/>
      </w:pPr>
      <w:bookmarkStart w:id="81" w:name="_Toc171578228"/>
      <w:r w:rsidRPr="00FD7D88">
        <w:t>Более</w:t>
      </w:r>
      <w:r w:rsidR="000613B2" w:rsidRPr="00FD7D88">
        <w:t xml:space="preserve"> </w:t>
      </w:r>
      <w:r w:rsidRPr="00FD7D88">
        <w:t>4,5</w:t>
      </w:r>
      <w:r w:rsidR="000613B2" w:rsidRPr="00FD7D88">
        <w:t xml:space="preserve"> </w:t>
      </w:r>
      <w:r w:rsidRPr="00FD7D88">
        <w:t>тысячи</w:t>
      </w:r>
      <w:r w:rsidR="000613B2" w:rsidRPr="00FD7D88">
        <w:t xml:space="preserve"> </w:t>
      </w:r>
      <w:r w:rsidRPr="00FD7D88">
        <w:t>жителей</w:t>
      </w:r>
      <w:r w:rsidR="000613B2" w:rsidRPr="00FD7D88">
        <w:t xml:space="preserve"> </w:t>
      </w:r>
      <w:r w:rsidRPr="00FD7D88">
        <w:t>Тверской</w:t>
      </w:r>
      <w:r w:rsidR="000613B2" w:rsidRPr="00FD7D88">
        <w:t xml:space="preserve"> </w:t>
      </w:r>
      <w:r w:rsidRPr="00FD7D88">
        <w:t>области</w:t>
      </w:r>
      <w:r w:rsidR="000613B2" w:rsidRPr="00FD7D88">
        <w:t xml:space="preserve"> </w:t>
      </w:r>
      <w:r w:rsidRPr="00FD7D88">
        <w:t>стали</w:t>
      </w:r>
      <w:r w:rsidR="000613B2" w:rsidRPr="00FD7D88">
        <w:t xml:space="preserve"> </w:t>
      </w:r>
      <w:r w:rsidRPr="00FD7D88">
        <w:t>участниками</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r w:rsidR="000613B2" w:rsidRPr="00FD7D88">
        <w:t xml:space="preserve"> </w:t>
      </w:r>
      <w:r w:rsidRPr="00FD7D88">
        <w:t>которая</w:t>
      </w:r>
      <w:r w:rsidR="000613B2" w:rsidRPr="00FD7D88">
        <w:t xml:space="preserve"> </w:t>
      </w:r>
      <w:r w:rsidRPr="00FD7D88">
        <w:t>стартовала</w:t>
      </w:r>
      <w:r w:rsidR="000613B2" w:rsidRPr="00FD7D88">
        <w:t xml:space="preserve"> </w:t>
      </w:r>
      <w:r w:rsidRPr="00FD7D88">
        <w:t>в</w:t>
      </w:r>
      <w:r w:rsidR="000613B2" w:rsidRPr="00FD7D88">
        <w:t xml:space="preserve"> </w:t>
      </w:r>
      <w:r w:rsidRPr="00FD7D88">
        <w:t>начале</w:t>
      </w:r>
      <w:r w:rsidR="000613B2" w:rsidRPr="00FD7D88">
        <w:t xml:space="preserve"> </w:t>
      </w:r>
      <w:r w:rsidRPr="00FD7D88">
        <w:t>2024</w:t>
      </w:r>
      <w:r w:rsidR="000613B2" w:rsidRPr="00FD7D88">
        <w:t xml:space="preserve"> </w:t>
      </w:r>
      <w:r w:rsidRPr="00FD7D88">
        <w:t>года.</w:t>
      </w:r>
      <w:r w:rsidR="000613B2" w:rsidRPr="00FD7D88">
        <w:t xml:space="preserve"> </w:t>
      </w:r>
      <w:r w:rsidR="001C1134" w:rsidRPr="00FD7D88">
        <w:t>«</w:t>
      </w:r>
      <w:r w:rsidRPr="00FD7D88">
        <w:t>Караван</w:t>
      </w:r>
      <w:r w:rsidR="001C1134" w:rsidRPr="00FD7D88">
        <w:t>»</w:t>
      </w:r>
      <w:r w:rsidR="000613B2" w:rsidRPr="00FD7D88">
        <w:t xml:space="preserve"> </w:t>
      </w:r>
      <w:r w:rsidRPr="00FD7D88">
        <w:t>выяснил,</w:t>
      </w:r>
      <w:r w:rsidR="000613B2" w:rsidRPr="00FD7D88">
        <w:t xml:space="preserve"> </w:t>
      </w:r>
      <w:r w:rsidRPr="00FD7D88">
        <w:t>что</w:t>
      </w:r>
      <w:r w:rsidR="000613B2" w:rsidRPr="00FD7D88">
        <w:t xml:space="preserve"> </w:t>
      </w:r>
      <w:r w:rsidRPr="00FD7D88">
        <w:t>за</w:t>
      </w:r>
      <w:r w:rsidR="000613B2" w:rsidRPr="00FD7D88">
        <w:t xml:space="preserve"> </w:t>
      </w:r>
      <w:r w:rsidRPr="00FD7D88">
        <w:t>программа,</w:t>
      </w:r>
      <w:r w:rsidR="000613B2" w:rsidRPr="00FD7D88">
        <w:t xml:space="preserve"> </w:t>
      </w:r>
      <w:r w:rsidRPr="00FD7D88">
        <w:t>в</w:t>
      </w:r>
      <w:r w:rsidR="000613B2" w:rsidRPr="00FD7D88">
        <w:t xml:space="preserve"> </w:t>
      </w:r>
      <w:r w:rsidRPr="00FD7D88">
        <w:t>чем</w:t>
      </w:r>
      <w:r w:rsidR="000613B2" w:rsidRPr="00FD7D88">
        <w:t xml:space="preserve"> </w:t>
      </w:r>
      <w:r w:rsidRPr="00FD7D88">
        <w:t>ее</w:t>
      </w:r>
      <w:r w:rsidR="000613B2" w:rsidRPr="00FD7D88">
        <w:t xml:space="preserve"> </w:t>
      </w:r>
      <w:r w:rsidRPr="00FD7D88">
        <w:t>преимущества</w:t>
      </w:r>
      <w:r w:rsidR="000613B2" w:rsidRPr="00FD7D88">
        <w:t xml:space="preserve"> </w:t>
      </w:r>
      <w:r w:rsidRPr="00FD7D88">
        <w:t>и</w:t>
      </w:r>
      <w:r w:rsidR="000613B2" w:rsidRPr="00FD7D88">
        <w:t xml:space="preserve"> </w:t>
      </w:r>
      <w:r w:rsidRPr="00FD7D88">
        <w:t>недостатки,</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кому</w:t>
      </w:r>
      <w:r w:rsidR="000613B2" w:rsidRPr="00FD7D88">
        <w:t xml:space="preserve"> </w:t>
      </w:r>
      <w:r w:rsidRPr="00FD7D88">
        <w:t>это</w:t>
      </w:r>
      <w:r w:rsidR="000613B2" w:rsidRPr="00FD7D88">
        <w:t xml:space="preserve"> </w:t>
      </w:r>
      <w:r w:rsidRPr="00FD7D88">
        <w:t>выгодно.</w:t>
      </w:r>
      <w:bookmarkEnd w:id="81"/>
    </w:p>
    <w:p w14:paraId="2C59C6C4" w14:textId="77777777" w:rsidR="00C00070" w:rsidRPr="00FD7D88" w:rsidRDefault="00F835CF" w:rsidP="00C00070">
      <w:r w:rsidRPr="00FD7D88">
        <w:t>ПДС</w:t>
      </w:r>
      <w:r w:rsidR="000613B2" w:rsidRPr="00FD7D88">
        <w:t xml:space="preserve"> - </w:t>
      </w:r>
      <w:r w:rsidRPr="00FD7D88">
        <w:t>ЭТО</w:t>
      </w:r>
      <w:r w:rsidR="000613B2" w:rsidRPr="00FD7D88">
        <w:t>...</w:t>
      </w:r>
    </w:p>
    <w:p w14:paraId="0B2B1E34" w14:textId="77777777" w:rsidR="00C00070" w:rsidRPr="00FD7D88" w:rsidRDefault="001C1134" w:rsidP="00C00070">
      <w:r w:rsidRPr="00FD7D88">
        <w:t>«</w:t>
      </w:r>
      <w:r w:rsidR="00C00070" w:rsidRPr="00FD7D88">
        <w:t>Программа</w:t>
      </w:r>
      <w:r w:rsidR="000613B2" w:rsidRPr="00FD7D88">
        <w:t xml:space="preserve"> </w:t>
      </w:r>
      <w:r w:rsidR="00C00070" w:rsidRPr="00FD7D88">
        <w:t>долгосрочных</w:t>
      </w:r>
      <w:r w:rsidR="000613B2" w:rsidRPr="00FD7D88">
        <w:t xml:space="preserve"> </w:t>
      </w:r>
      <w:r w:rsidR="00C00070" w:rsidRPr="00FD7D88">
        <w:t>сбережений</w:t>
      </w:r>
      <w:r w:rsidR="000613B2" w:rsidRPr="00FD7D88">
        <w:t xml:space="preserve"> </w:t>
      </w:r>
      <w:r w:rsidR="00C00070" w:rsidRPr="00FD7D88">
        <w:t>направлена,</w:t>
      </w:r>
      <w:r w:rsidR="000613B2" w:rsidRPr="00FD7D88">
        <w:t xml:space="preserve"> </w:t>
      </w:r>
      <w:r w:rsidR="00C00070" w:rsidRPr="00FD7D88">
        <w:t>с</w:t>
      </w:r>
      <w:r w:rsidR="000613B2" w:rsidRPr="00FD7D88">
        <w:t xml:space="preserve"> </w:t>
      </w:r>
      <w:r w:rsidR="00C00070" w:rsidRPr="00FD7D88">
        <w:t>одной</w:t>
      </w:r>
      <w:r w:rsidR="000613B2" w:rsidRPr="00FD7D88">
        <w:t xml:space="preserve"> </w:t>
      </w:r>
      <w:r w:rsidR="00C00070" w:rsidRPr="00FD7D88">
        <w:t>стороны,</w:t>
      </w:r>
      <w:r w:rsidR="000613B2" w:rsidRPr="00FD7D88">
        <w:t xml:space="preserve"> </w:t>
      </w:r>
      <w:r w:rsidR="00C00070" w:rsidRPr="00FD7D88">
        <w:t>на</w:t>
      </w:r>
      <w:r w:rsidR="000613B2" w:rsidRPr="00FD7D88">
        <w:t xml:space="preserve"> </w:t>
      </w:r>
      <w:r w:rsidR="00C00070" w:rsidRPr="00FD7D88">
        <w:t>получение</w:t>
      </w:r>
      <w:r w:rsidR="000613B2" w:rsidRPr="00FD7D88">
        <w:t xml:space="preserve"> </w:t>
      </w:r>
      <w:r w:rsidR="00C00070" w:rsidRPr="00FD7D88">
        <w:t>гражданами</w:t>
      </w:r>
      <w:r w:rsidR="000613B2" w:rsidRPr="00FD7D88">
        <w:t xml:space="preserve"> </w:t>
      </w:r>
      <w:r w:rsidR="00C00070" w:rsidRPr="00FD7D88">
        <w:t>дополнительного</w:t>
      </w:r>
      <w:r w:rsidR="000613B2" w:rsidRPr="00FD7D88">
        <w:t xml:space="preserve"> </w:t>
      </w:r>
      <w:r w:rsidR="00C00070" w:rsidRPr="00FD7D88">
        <w:t>дохода</w:t>
      </w:r>
      <w:r w:rsidR="000613B2" w:rsidRPr="00FD7D88">
        <w:t xml:space="preserve"> </w:t>
      </w:r>
      <w:r w:rsidR="00C00070" w:rsidRPr="00FD7D88">
        <w:t>в</w:t>
      </w:r>
      <w:r w:rsidR="000613B2" w:rsidRPr="00FD7D88">
        <w:t xml:space="preserve"> </w:t>
      </w:r>
      <w:r w:rsidR="00C00070" w:rsidRPr="00FD7D88">
        <w:t>будущем,</w:t>
      </w:r>
      <w:r w:rsidR="000613B2" w:rsidRPr="00FD7D88">
        <w:t xml:space="preserve"> </w:t>
      </w:r>
      <w:r w:rsidR="00C00070" w:rsidRPr="00FD7D88">
        <w:t>с</w:t>
      </w:r>
      <w:r w:rsidR="000613B2" w:rsidRPr="00FD7D88">
        <w:t xml:space="preserve"> </w:t>
      </w:r>
      <w:r w:rsidR="00C00070" w:rsidRPr="00FD7D88">
        <w:t>другой</w:t>
      </w:r>
      <w:r w:rsidR="000613B2" w:rsidRPr="00FD7D88">
        <w:t xml:space="preserve"> - </w:t>
      </w:r>
      <w:r w:rsidR="00C00070" w:rsidRPr="00FD7D88">
        <w:t>на</w:t>
      </w:r>
      <w:r w:rsidR="000613B2" w:rsidRPr="00FD7D88">
        <w:t xml:space="preserve"> </w:t>
      </w:r>
      <w:r w:rsidR="00C00070" w:rsidRPr="00FD7D88">
        <w:t>стимулирование</w:t>
      </w:r>
      <w:r w:rsidR="000613B2" w:rsidRPr="00FD7D88">
        <w:t xml:space="preserve"> </w:t>
      </w:r>
      <w:r w:rsidR="00C00070" w:rsidRPr="00FD7D88">
        <w:t>источников</w:t>
      </w:r>
      <w:r w:rsidR="000613B2" w:rsidRPr="00FD7D88">
        <w:t xml:space="preserve"> </w:t>
      </w:r>
      <w:r w:rsidR="00C00070" w:rsidRPr="00FD7D88">
        <w:t>внутреннего</w:t>
      </w:r>
      <w:r w:rsidR="000613B2" w:rsidRPr="00FD7D88">
        <w:t xml:space="preserve"> </w:t>
      </w:r>
      <w:r w:rsidR="00C00070" w:rsidRPr="00FD7D88">
        <w:t>финансирования</w:t>
      </w:r>
      <w:r w:rsidR="000613B2" w:rsidRPr="00FD7D88">
        <w:t xml:space="preserve"> </w:t>
      </w:r>
      <w:r w:rsidR="00C00070" w:rsidRPr="00FD7D88">
        <w:t>экономики</w:t>
      </w:r>
      <w:r w:rsidRPr="00FD7D88">
        <w:t>»</w:t>
      </w:r>
      <w:r w:rsidR="00C00070" w:rsidRPr="00FD7D88">
        <w:t>,</w:t>
      </w:r>
      <w:r w:rsidR="000613B2" w:rsidRPr="00FD7D88">
        <w:t xml:space="preserve"> - </w:t>
      </w:r>
      <w:r w:rsidR="00C00070" w:rsidRPr="00FD7D88">
        <w:t>отмечали</w:t>
      </w:r>
      <w:r w:rsidR="000613B2" w:rsidRPr="00FD7D88">
        <w:t xml:space="preserve"> </w:t>
      </w:r>
      <w:r w:rsidR="00C00070" w:rsidRPr="00FD7D88">
        <w:t>в</w:t>
      </w:r>
      <w:r w:rsidR="000613B2" w:rsidRPr="00FD7D88">
        <w:t xml:space="preserve"> </w:t>
      </w:r>
      <w:r w:rsidR="00C00070" w:rsidRPr="00FD7D88">
        <w:t>Минфине.</w:t>
      </w:r>
      <w:r w:rsidR="000613B2" w:rsidRPr="00FD7D88">
        <w:t xml:space="preserve"> </w:t>
      </w:r>
      <w:r w:rsidR="00C00070" w:rsidRPr="00FD7D88">
        <w:t>Выгода</w:t>
      </w:r>
      <w:r w:rsidR="000613B2" w:rsidRPr="00FD7D88">
        <w:t xml:space="preserve"> </w:t>
      </w:r>
      <w:r w:rsidR="00C00070" w:rsidRPr="00FD7D88">
        <w:t>для</w:t>
      </w:r>
      <w:r w:rsidR="000613B2" w:rsidRPr="00FD7D88">
        <w:t xml:space="preserve"> </w:t>
      </w:r>
      <w:r w:rsidR="00C00070" w:rsidRPr="00FD7D88">
        <w:t>всех:</w:t>
      </w:r>
      <w:r w:rsidR="000613B2" w:rsidRPr="00FD7D88">
        <w:t xml:space="preserve"> </w:t>
      </w:r>
      <w:r w:rsidR="00C00070" w:rsidRPr="00FD7D88">
        <w:t>и</w:t>
      </w:r>
      <w:r w:rsidR="000613B2" w:rsidRPr="00FD7D88">
        <w:t xml:space="preserve"> </w:t>
      </w:r>
      <w:r w:rsidR="00C00070" w:rsidRPr="00FD7D88">
        <w:t>для</w:t>
      </w:r>
      <w:r w:rsidR="000613B2" w:rsidRPr="00FD7D88">
        <w:t xml:space="preserve"> </w:t>
      </w:r>
      <w:r w:rsidR="00C00070" w:rsidRPr="00FD7D88">
        <w:t>государства,</w:t>
      </w:r>
      <w:r w:rsidR="000613B2" w:rsidRPr="00FD7D88">
        <w:t xml:space="preserve"> </w:t>
      </w:r>
      <w:r w:rsidR="00C00070" w:rsidRPr="00FD7D88">
        <w:t>и</w:t>
      </w:r>
      <w:r w:rsidR="000613B2" w:rsidRPr="00FD7D88">
        <w:t xml:space="preserve"> </w:t>
      </w:r>
      <w:r w:rsidR="00C00070" w:rsidRPr="00FD7D88">
        <w:t>для</w:t>
      </w:r>
      <w:r w:rsidR="000613B2" w:rsidRPr="00FD7D88">
        <w:t xml:space="preserve"> </w:t>
      </w:r>
      <w:r w:rsidR="00C00070" w:rsidRPr="00FD7D88">
        <w:t>населения,</w:t>
      </w:r>
      <w:r w:rsidR="000613B2" w:rsidRPr="00FD7D88">
        <w:t xml:space="preserve"> </w:t>
      </w:r>
      <w:r w:rsidR="00C00070" w:rsidRPr="00FD7D88">
        <w:t>но</w:t>
      </w:r>
      <w:r w:rsidR="000613B2" w:rsidRPr="00FD7D88">
        <w:t xml:space="preserve"> </w:t>
      </w:r>
      <w:r w:rsidR="00C00070" w:rsidRPr="00FD7D88">
        <w:t>для</w:t>
      </w:r>
      <w:r w:rsidR="000613B2" w:rsidRPr="00FD7D88">
        <w:t xml:space="preserve"> </w:t>
      </w:r>
      <w:r w:rsidR="00C00070" w:rsidRPr="00FD7D88">
        <w:t>кого</w:t>
      </w:r>
      <w:r w:rsidR="000613B2" w:rsidRPr="00FD7D88">
        <w:t xml:space="preserve"> </w:t>
      </w:r>
      <w:r w:rsidR="00C00070" w:rsidRPr="00FD7D88">
        <w:t>больше</w:t>
      </w:r>
      <w:r w:rsidR="000613B2" w:rsidRPr="00FD7D88">
        <w:t xml:space="preserve"> - </w:t>
      </w:r>
      <w:r w:rsidR="00C00070" w:rsidRPr="00FD7D88">
        <w:t>вопрос</w:t>
      </w:r>
      <w:r w:rsidR="000613B2" w:rsidRPr="00FD7D88">
        <w:t xml:space="preserve"> </w:t>
      </w:r>
      <w:r w:rsidR="00C00070" w:rsidRPr="00FD7D88">
        <w:t>дискуссионный</w:t>
      </w:r>
      <w:r w:rsidR="000613B2" w:rsidRPr="00FD7D88">
        <w:t xml:space="preserve"> </w:t>
      </w:r>
      <w:r w:rsidR="00C00070" w:rsidRPr="00FD7D88">
        <w:t>без</w:t>
      </w:r>
      <w:r w:rsidR="000613B2" w:rsidRPr="00FD7D88">
        <w:t xml:space="preserve"> </w:t>
      </w:r>
      <w:r w:rsidR="00C00070" w:rsidRPr="00FD7D88">
        <w:t>однозначного</w:t>
      </w:r>
      <w:r w:rsidR="000613B2" w:rsidRPr="00FD7D88">
        <w:t xml:space="preserve"> </w:t>
      </w:r>
      <w:r w:rsidR="00C00070" w:rsidRPr="00FD7D88">
        <w:t>ответа.</w:t>
      </w:r>
    </w:p>
    <w:p w14:paraId="103271EE" w14:textId="77777777" w:rsidR="00C00070" w:rsidRPr="00FD7D88" w:rsidRDefault="00C00070" w:rsidP="00C00070">
      <w:r w:rsidRPr="00FD7D88">
        <w:t>На</w:t>
      </w:r>
      <w:r w:rsidR="000613B2" w:rsidRPr="00FD7D88">
        <w:t xml:space="preserve"> </w:t>
      </w:r>
      <w:r w:rsidRPr="00FD7D88">
        <w:t>первый</w:t>
      </w:r>
      <w:r w:rsidR="000613B2" w:rsidRPr="00FD7D88">
        <w:t xml:space="preserve"> </w:t>
      </w:r>
      <w:r w:rsidRPr="00FD7D88">
        <w:t>взгляд</w:t>
      </w:r>
      <w:r w:rsidR="000613B2" w:rsidRPr="00FD7D88">
        <w:t xml:space="preserve"> </w:t>
      </w:r>
      <w:r w:rsidRPr="00FD7D88">
        <w:t>суть</w:t>
      </w:r>
      <w:r w:rsidR="000613B2" w:rsidRPr="00FD7D88">
        <w:t xml:space="preserve"> </w:t>
      </w:r>
      <w:r w:rsidRPr="00FD7D88">
        <w:t>программы</w:t>
      </w:r>
      <w:r w:rsidR="000613B2" w:rsidRPr="00FD7D88">
        <w:t xml:space="preserve"> </w:t>
      </w:r>
      <w:r w:rsidRPr="00FD7D88">
        <w:t>проста:</w:t>
      </w:r>
      <w:r w:rsidR="000613B2" w:rsidRPr="00FD7D88">
        <w:t xml:space="preserve"> </w:t>
      </w:r>
      <w:r w:rsidRPr="00FD7D88">
        <w:t>вы</w:t>
      </w:r>
      <w:r w:rsidR="000613B2" w:rsidRPr="00FD7D88">
        <w:t xml:space="preserve"> </w:t>
      </w:r>
      <w:r w:rsidRPr="00FD7D88">
        <w:t>платите</w:t>
      </w:r>
      <w:r w:rsidR="000613B2" w:rsidRPr="00FD7D88">
        <w:t xml:space="preserve"> </w:t>
      </w:r>
      <w:r w:rsidRPr="00FD7D88">
        <w:t>в</w:t>
      </w:r>
      <w:r w:rsidR="000613B2" w:rsidRPr="00FD7D88">
        <w:t xml:space="preserve"> </w:t>
      </w:r>
      <w:r w:rsidRPr="00FD7D88">
        <w:t>один</w:t>
      </w:r>
      <w:r w:rsidR="000613B2" w:rsidRPr="00FD7D88">
        <w:t xml:space="preserve"> </w:t>
      </w:r>
      <w:r w:rsidRPr="00FD7D88">
        <w:t>из</w:t>
      </w:r>
      <w:r w:rsidR="000613B2" w:rsidRPr="00FD7D88">
        <w:t xml:space="preserve"> </w:t>
      </w:r>
      <w:r w:rsidRPr="00FD7D88">
        <w:t>24</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r w:rsidR="000613B2" w:rsidRPr="00FD7D88">
        <w:t xml:space="preserve"> </w:t>
      </w:r>
      <w:r w:rsidRPr="00FD7D88">
        <w:t>(НПФ),</w:t>
      </w:r>
      <w:r w:rsidR="000613B2" w:rsidRPr="00FD7D88">
        <w:t xml:space="preserve"> </w:t>
      </w:r>
      <w:r w:rsidRPr="00FD7D88">
        <w:t>утвержденных</w:t>
      </w:r>
      <w:r w:rsidR="000613B2" w:rsidRPr="00FD7D88">
        <w:t xml:space="preserve"> </w:t>
      </w:r>
      <w:r w:rsidRPr="00FD7D88">
        <w:t>программой,</w:t>
      </w:r>
      <w:r w:rsidR="000613B2" w:rsidRPr="00FD7D88">
        <w:t xml:space="preserve"> </w:t>
      </w:r>
      <w:r w:rsidRPr="00FD7D88">
        <w:t>а</w:t>
      </w:r>
      <w:r w:rsidR="000613B2" w:rsidRPr="00FD7D88">
        <w:t xml:space="preserve"> </w:t>
      </w:r>
      <w:r w:rsidRPr="00FD7D88">
        <w:t>они</w:t>
      </w:r>
      <w:r w:rsidR="000613B2" w:rsidRPr="00FD7D88">
        <w:t xml:space="preserve"> </w:t>
      </w:r>
      <w:r w:rsidRPr="00FD7D88">
        <w:t>инвестируют</w:t>
      </w:r>
      <w:r w:rsidR="000613B2" w:rsidRPr="00FD7D88">
        <w:t xml:space="preserve"> </w:t>
      </w:r>
      <w:r w:rsidRPr="00FD7D88">
        <w:t>ваши</w:t>
      </w:r>
      <w:r w:rsidR="000613B2" w:rsidRPr="00FD7D88">
        <w:t xml:space="preserve"> </w:t>
      </w:r>
      <w:r w:rsidRPr="00FD7D88">
        <w:t>деньги</w:t>
      </w:r>
      <w:r w:rsidR="000613B2" w:rsidRPr="00FD7D88">
        <w:t xml:space="preserve"> </w:t>
      </w:r>
      <w:r w:rsidRPr="00FD7D88">
        <w:t>и</w:t>
      </w:r>
      <w:r w:rsidR="000613B2" w:rsidRPr="00FD7D88">
        <w:t xml:space="preserve"> </w:t>
      </w:r>
      <w:r w:rsidRPr="00FD7D88">
        <w:t>через</w:t>
      </w:r>
      <w:r w:rsidR="000613B2" w:rsidRPr="00FD7D88">
        <w:t xml:space="preserve"> </w:t>
      </w:r>
      <w:r w:rsidRPr="00FD7D88">
        <w:t>15</w:t>
      </w:r>
      <w:r w:rsidR="000613B2" w:rsidRPr="00FD7D88">
        <w:t xml:space="preserve"> </w:t>
      </w:r>
      <w:r w:rsidRPr="00FD7D88">
        <w:t>лет</w:t>
      </w:r>
      <w:r w:rsidR="000613B2" w:rsidRPr="00FD7D88">
        <w:t xml:space="preserve"> </w:t>
      </w:r>
      <w:r w:rsidRPr="00FD7D88">
        <w:t>или</w:t>
      </w:r>
      <w:r w:rsidR="000613B2" w:rsidRPr="00FD7D88">
        <w:t xml:space="preserve"> </w:t>
      </w:r>
      <w:r w:rsidRPr="00FD7D88">
        <w:t>после</w:t>
      </w:r>
      <w:r w:rsidR="000613B2" w:rsidRPr="00FD7D88">
        <w:t xml:space="preserve"> </w:t>
      </w:r>
      <w:r w:rsidRPr="00FD7D88">
        <w:t>достижения</w:t>
      </w:r>
      <w:r w:rsidR="000613B2" w:rsidRPr="00FD7D88">
        <w:t xml:space="preserve"> </w:t>
      </w:r>
      <w:r w:rsidRPr="00FD7D88">
        <w:t>вами</w:t>
      </w:r>
      <w:r w:rsidR="000613B2" w:rsidRPr="00FD7D88">
        <w:t xml:space="preserve"> </w:t>
      </w:r>
      <w:r w:rsidRPr="00FD7D88">
        <w:t>60</w:t>
      </w:r>
      <w:r w:rsidR="000613B2" w:rsidRPr="00FD7D88">
        <w:t xml:space="preserve"> </w:t>
      </w:r>
      <w:r w:rsidRPr="00FD7D88">
        <w:t>лет</w:t>
      </w:r>
      <w:r w:rsidR="000613B2" w:rsidRPr="00FD7D88">
        <w:t xml:space="preserve"> </w:t>
      </w:r>
      <w:r w:rsidRPr="00FD7D88">
        <w:t>(для</w:t>
      </w:r>
      <w:r w:rsidR="000613B2" w:rsidRPr="00FD7D88">
        <w:t xml:space="preserve"> </w:t>
      </w:r>
      <w:r w:rsidRPr="00FD7D88">
        <w:t>мужчин),</w:t>
      </w:r>
      <w:r w:rsidR="000613B2" w:rsidRPr="00FD7D88">
        <w:t xml:space="preserve"> </w:t>
      </w:r>
      <w:r w:rsidRPr="00FD7D88">
        <w:t>55</w:t>
      </w:r>
      <w:r w:rsidR="000613B2" w:rsidRPr="00FD7D88">
        <w:t xml:space="preserve"> </w:t>
      </w:r>
      <w:r w:rsidRPr="00FD7D88">
        <w:t>лет</w:t>
      </w:r>
      <w:r w:rsidR="000613B2" w:rsidRPr="00FD7D88">
        <w:t xml:space="preserve"> </w:t>
      </w:r>
      <w:r w:rsidRPr="00FD7D88">
        <w:t>(для</w:t>
      </w:r>
      <w:r w:rsidR="000613B2" w:rsidRPr="00FD7D88">
        <w:t xml:space="preserve"> </w:t>
      </w:r>
      <w:r w:rsidRPr="00FD7D88">
        <w:t>женщин)</w:t>
      </w:r>
      <w:r w:rsidR="000613B2" w:rsidRPr="00FD7D88">
        <w:t xml:space="preserve"> </w:t>
      </w:r>
      <w:r w:rsidRPr="00FD7D88">
        <w:t>возвращают</w:t>
      </w:r>
      <w:r w:rsidR="000613B2" w:rsidRPr="00FD7D88">
        <w:t xml:space="preserve"> </w:t>
      </w:r>
      <w:r w:rsidRPr="00FD7D88">
        <w:t>какую-то</w:t>
      </w:r>
      <w:r w:rsidR="000613B2" w:rsidRPr="00FD7D88">
        <w:t xml:space="preserve"> </w:t>
      </w:r>
      <w:r w:rsidRPr="00FD7D88">
        <w:t>сумму.</w:t>
      </w:r>
      <w:r w:rsidR="000613B2" w:rsidRPr="00FD7D88">
        <w:t xml:space="preserve"> </w:t>
      </w:r>
      <w:r w:rsidRPr="00FD7D88">
        <w:t>Также</w:t>
      </w:r>
      <w:r w:rsidR="000613B2" w:rsidRPr="00FD7D88">
        <w:t xml:space="preserve"> </w:t>
      </w:r>
      <w:r w:rsidRPr="00FD7D88">
        <w:t>первые</w:t>
      </w:r>
      <w:r w:rsidR="000613B2" w:rsidRPr="00FD7D88">
        <w:t xml:space="preserve"> </w:t>
      </w:r>
      <w:r w:rsidRPr="00FD7D88">
        <w:t>три</w:t>
      </w:r>
      <w:r w:rsidR="000613B2" w:rsidRPr="00FD7D88">
        <w:t xml:space="preserve"> </w:t>
      </w:r>
      <w:r w:rsidRPr="00FD7D88">
        <w:t>года</w:t>
      </w:r>
      <w:r w:rsidR="000613B2" w:rsidRPr="00FD7D88">
        <w:t xml:space="preserve"> </w:t>
      </w:r>
      <w:r w:rsidRPr="00FD7D88">
        <w:t>государство</w:t>
      </w:r>
      <w:r w:rsidR="000613B2" w:rsidRPr="00FD7D88">
        <w:t xml:space="preserve"> </w:t>
      </w:r>
      <w:r w:rsidRPr="00FD7D88">
        <w:t>будет</w:t>
      </w:r>
      <w:r w:rsidR="000613B2" w:rsidRPr="00FD7D88">
        <w:t xml:space="preserve"> </w:t>
      </w:r>
      <w:r w:rsidRPr="00FD7D88">
        <w:t>удваивать</w:t>
      </w:r>
      <w:r w:rsidR="000613B2" w:rsidRPr="00FD7D88">
        <w:t xml:space="preserve"> </w:t>
      </w:r>
      <w:r w:rsidRPr="00FD7D88">
        <w:t>ваши</w:t>
      </w:r>
      <w:r w:rsidR="000613B2" w:rsidRPr="00FD7D88">
        <w:t xml:space="preserve"> </w:t>
      </w:r>
      <w:r w:rsidRPr="00FD7D88">
        <w:t>вложения,</w:t>
      </w:r>
      <w:r w:rsidR="000613B2" w:rsidRPr="00FD7D88">
        <w:t xml:space="preserve"> </w:t>
      </w:r>
      <w:r w:rsidRPr="00FD7D88">
        <w:t>но</w:t>
      </w:r>
      <w:r w:rsidR="000613B2" w:rsidRPr="00FD7D88">
        <w:t xml:space="preserve"> </w:t>
      </w:r>
      <w:r w:rsidRPr="00FD7D88">
        <w:t>вы</w:t>
      </w:r>
      <w:r w:rsidR="000613B2" w:rsidRPr="00FD7D88">
        <w:t xml:space="preserve"> </w:t>
      </w:r>
      <w:r w:rsidRPr="00FD7D88">
        <w:t>сможете</w:t>
      </w:r>
      <w:r w:rsidR="000613B2" w:rsidRPr="00FD7D88">
        <w:t xml:space="preserve"> </w:t>
      </w:r>
      <w:r w:rsidRPr="00FD7D88">
        <w:t>получить</w:t>
      </w:r>
      <w:r w:rsidR="000613B2" w:rsidRPr="00FD7D88">
        <w:t xml:space="preserve"> </w:t>
      </w:r>
      <w:r w:rsidRPr="00FD7D88">
        <w:t>от</w:t>
      </w:r>
      <w:r w:rsidR="000613B2" w:rsidRPr="00FD7D88">
        <w:t xml:space="preserve"> </w:t>
      </w:r>
      <w:r w:rsidRPr="00FD7D88">
        <w:t>него</w:t>
      </w:r>
      <w:r w:rsidR="000613B2" w:rsidRPr="00FD7D88">
        <w:t xml:space="preserve"> </w:t>
      </w:r>
      <w:r w:rsidRPr="00FD7D88">
        <w:t>максимум</w:t>
      </w:r>
      <w:r w:rsidR="000613B2" w:rsidRPr="00FD7D88">
        <w:t xml:space="preserve"> </w:t>
      </w:r>
      <w:r w:rsidRPr="00FD7D88">
        <w:t>только</w:t>
      </w:r>
      <w:r w:rsidR="000613B2" w:rsidRPr="00FD7D88">
        <w:t xml:space="preserve"> </w:t>
      </w:r>
      <w:r w:rsidRPr="00FD7D88">
        <w:t>36</w:t>
      </w:r>
      <w:r w:rsidR="000613B2" w:rsidRPr="00FD7D88">
        <w:t xml:space="preserve"> </w:t>
      </w:r>
      <w:r w:rsidRPr="00FD7D88">
        <w:t>тыс.</w:t>
      </w:r>
      <w:r w:rsidR="000613B2" w:rsidRPr="00FD7D88">
        <w:t xml:space="preserve"> </w:t>
      </w:r>
      <w:r w:rsidRPr="00FD7D88">
        <w:t>рублей</w:t>
      </w:r>
      <w:r w:rsidR="000613B2" w:rsidRPr="00FD7D88">
        <w:t xml:space="preserve"> </w:t>
      </w:r>
      <w:r w:rsidRPr="00FD7D88">
        <w:t>за</w:t>
      </w:r>
      <w:r w:rsidR="000613B2" w:rsidRPr="00FD7D88">
        <w:t xml:space="preserve"> </w:t>
      </w:r>
      <w:r w:rsidRPr="00FD7D88">
        <w:t>год,</w:t>
      </w:r>
      <w:r w:rsidR="000613B2" w:rsidRPr="00FD7D88">
        <w:t xml:space="preserve"> </w:t>
      </w:r>
      <w:r w:rsidRPr="00FD7D88">
        <w:t>хотя</w:t>
      </w:r>
      <w:r w:rsidR="000613B2" w:rsidRPr="00FD7D88">
        <w:t xml:space="preserve"> </w:t>
      </w:r>
      <w:r w:rsidRPr="00FD7D88">
        <w:t>в</w:t>
      </w:r>
      <w:r w:rsidR="000613B2" w:rsidRPr="00FD7D88">
        <w:t xml:space="preserve"> </w:t>
      </w:r>
      <w:r w:rsidRPr="00FD7D88">
        <w:t>ПДС</w:t>
      </w:r>
      <w:r w:rsidR="000613B2" w:rsidRPr="00FD7D88">
        <w:t xml:space="preserve"> </w:t>
      </w:r>
      <w:r w:rsidRPr="00FD7D88">
        <w:t>указано,</w:t>
      </w:r>
      <w:r w:rsidR="000613B2" w:rsidRPr="00FD7D88">
        <w:t xml:space="preserve"> </w:t>
      </w:r>
      <w:r w:rsidRPr="00FD7D88">
        <w:t>что</w:t>
      </w:r>
      <w:r w:rsidR="000613B2" w:rsidRPr="00FD7D88">
        <w:t xml:space="preserve"> </w:t>
      </w:r>
      <w:r w:rsidRPr="00FD7D88">
        <w:t>срок</w:t>
      </w:r>
      <w:r w:rsidR="000613B2" w:rsidRPr="00FD7D88">
        <w:t xml:space="preserve"> </w:t>
      </w:r>
      <w:r w:rsidRPr="00FD7D88">
        <w:t>государственной</w:t>
      </w:r>
      <w:r w:rsidR="000613B2" w:rsidRPr="00FD7D88">
        <w:t xml:space="preserve"> </w:t>
      </w:r>
      <w:r w:rsidRPr="00FD7D88">
        <w:t>поддержки</w:t>
      </w:r>
      <w:r w:rsidR="000613B2" w:rsidRPr="00FD7D88">
        <w:t xml:space="preserve"> </w:t>
      </w:r>
      <w:r w:rsidRPr="00FD7D88">
        <w:t>может</w:t>
      </w:r>
      <w:r w:rsidR="000613B2" w:rsidRPr="00FD7D88">
        <w:t xml:space="preserve"> </w:t>
      </w:r>
      <w:r w:rsidRPr="00FD7D88">
        <w:t>быть</w:t>
      </w:r>
      <w:r w:rsidR="000613B2" w:rsidRPr="00FD7D88">
        <w:t xml:space="preserve"> </w:t>
      </w:r>
      <w:r w:rsidRPr="00FD7D88">
        <w:t>продлен</w:t>
      </w:r>
      <w:r w:rsidR="000613B2" w:rsidRPr="00FD7D88">
        <w:t xml:space="preserve"> </w:t>
      </w:r>
      <w:r w:rsidRPr="00FD7D88">
        <w:t>по</w:t>
      </w:r>
      <w:r w:rsidR="000613B2" w:rsidRPr="00FD7D88">
        <w:t xml:space="preserve"> </w:t>
      </w:r>
      <w:r w:rsidRPr="00FD7D88">
        <w:t>решению</w:t>
      </w:r>
      <w:r w:rsidR="000613B2" w:rsidRPr="00FD7D88">
        <w:t xml:space="preserve"> </w:t>
      </w:r>
      <w:r w:rsidRPr="00FD7D88">
        <w:t>правительства.</w:t>
      </w:r>
    </w:p>
    <w:p w14:paraId="7A498469" w14:textId="77777777" w:rsidR="00C00070" w:rsidRPr="00FD7D88" w:rsidRDefault="00C00070" w:rsidP="00C00070">
      <w:r w:rsidRPr="00FD7D88">
        <w:lastRenderedPageBreak/>
        <w:t>Важная</w:t>
      </w:r>
      <w:r w:rsidR="000613B2" w:rsidRPr="00FD7D88">
        <w:t xml:space="preserve"> </w:t>
      </w:r>
      <w:r w:rsidRPr="00FD7D88">
        <w:t>деталь:</w:t>
      </w:r>
      <w:r w:rsidR="000613B2" w:rsidRPr="00FD7D88">
        <w:t xml:space="preserve"> </w:t>
      </w:r>
      <w:r w:rsidRPr="00FD7D88">
        <w:t>финансирование</w:t>
      </w:r>
      <w:r w:rsidR="000613B2" w:rsidRPr="00FD7D88">
        <w:t xml:space="preserve"> </w:t>
      </w:r>
      <w:r w:rsidRPr="00FD7D88">
        <w:t>государства</w:t>
      </w:r>
      <w:r w:rsidR="000613B2" w:rsidRPr="00FD7D88">
        <w:t xml:space="preserve"> </w:t>
      </w:r>
      <w:r w:rsidRPr="00FD7D88">
        <w:t>варьируется</w:t>
      </w:r>
      <w:r w:rsidR="000613B2" w:rsidRPr="00FD7D88">
        <w:t xml:space="preserve"> </w:t>
      </w:r>
      <w:r w:rsidRPr="00FD7D88">
        <w:t>в</w:t>
      </w:r>
      <w:r w:rsidR="000613B2" w:rsidRPr="00FD7D88">
        <w:t xml:space="preserve"> </w:t>
      </w:r>
      <w:r w:rsidRPr="00FD7D88">
        <w:t>зависимости</w:t>
      </w:r>
      <w:r w:rsidR="000613B2" w:rsidRPr="00FD7D88">
        <w:t xml:space="preserve"> </w:t>
      </w:r>
      <w:r w:rsidRPr="00FD7D88">
        <w:t>от</w:t>
      </w:r>
      <w:r w:rsidR="000613B2" w:rsidRPr="00FD7D88">
        <w:t xml:space="preserve"> </w:t>
      </w:r>
      <w:r w:rsidRPr="00FD7D88">
        <w:t>вашего</w:t>
      </w:r>
      <w:r w:rsidR="000613B2" w:rsidRPr="00FD7D88">
        <w:t xml:space="preserve"> </w:t>
      </w:r>
      <w:r w:rsidRPr="00FD7D88">
        <w:t>ежемесячного</w:t>
      </w:r>
      <w:r w:rsidR="000613B2" w:rsidRPr="00FD7D88">
        <w:t xml:space="preserve"> </w:t>
      </w:r>
      <w:r w:rsidRPr="00FD7D88">
        <w:t>дохода.</w:t>
      </w:r>
    </w:p>
    <w:p w14:paraId="71699EE3" w14:textId="77777777" w:rsidR="00C00070" w:rsidRPr="00FD7D88" w:rsidRDefault="00C00070" w:rsidP="00C00070">
      <w:r w:rsidRPr="00FD7D88">
        <w:t>Если</w:t>
      </w:r>
      <w:r w:rsidR="000613B2" w:rsidRPr="00FD7D88">
        <w:t xml:space="preserve"> </w:t>
      </w:r>
      <w:r w:rsidRPr="00FD7D88">
        <w:t>вы</w:t>
      </w:r>
      <w:r w:rsidR="000613B2" w:rsidRPr="00FD7D88">
        <w:t xml:space="preserve"> </w:t>
      </w:r>
      <w:r w:rsidRPr="00FD7D88">
        <w:t>получаете</w:t>
      </w:r>
      <w:r w:rsidR="000613B2" w:rsidRPr="00FD7D88">
        <w:t xml:space="preserve"> </w:t>
      </w:r>
      <w:r w:rsidRPr="00FD7D88">
        <w:t>до</w:t>
      </w:r>
      <w:r w:rsidR="000613B2" w:rsidRPr="00FD7D88">
        <w:t xml:space="preserve"> </w:t>
      </w:r>
      <w:r w:rsidRPr="00FD7D88">
        <w:t>80</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месяц,</w:t>
      </w:r>
      <w:r w:rsidR="000613B2" w:rsidRPr="00FD7D88">
        <w:t xml:space="preserve"> </w:t>
      </w:r>
      <w:r w:rsidRPr="00FD7D88">
        <w:t>то</w:t>
      </w:r>
      <w:r w:rsidR="000613B2" w:rsidRPr="00FD7D88">
        <w:t xml:space="preserve"> </w:t>
      </w:r>
      <w:r w:rsidRPr="00FD7D88">
        <w:t>господдержка</w:t>
      </w:r>
      <w:r w:rsidR="000613B2" w:rsidRPr="00FD7D88">
        <w:t xml:space="preserve"> </w:t>
      </w:r>
      <w:r w:rsidRPr="00FD7D88">
        <w:t>максимальная,</w:t>
      </w:r>
      <w:r w:rsidR="000613B2" w:rsidRPr="00FD7D88">
        <w:t xml:space="preserve"> </w:t>
      </w:r>
      <w:r w:rsidRPr="00FD7D88">
        <w:t>то</w:t>
      </w:r>
      <w:r w:rsidR="000613B2" w:rsidRPr="00FD7D88">
        <w:t xml:space="preserve"> </w:t>
      </w:r>
      <w:r w:rsidRPr="00FD7D88">
        <w:t>есть</w:t>
      </w:r>
      <w:r w:rsidR="000613B2" w:rsidRPr="00FD7D88">
        <w:t xml:space="preserve"> </w:t>
      </w:r>
      <w:r w:rsidRPr="00FD7D88">
        <w:t>умноженная</w:t>
      </w:r>
      <w:r w:rsidR="000613B2" w:rsidRPr="00FD7D88">
        <w:t xml:space="preserve"> </w:t>
      </w:r>
      <w:r w:rsidRPr="00FD7D88">
        <w:t>на</w:t>
      </w:r>
      <w:r w:rsidR="000613B2" w:rsidRPr="00FD7D88">
        <w:t xml:space="preserve"> </w:t>
      </w:r>
      <w:r w:rsidRPr="00FD7D88">
        <w:t>2.</w:t>
      </w:r>
      <w:r w:rsidR="000613B2" w:rsidRPr="00FD7D88">
        <w:t xml:space="preserve"> </w:t>
      </w:r>
      <w:r w:rsidRPr="00FD7D88">
        <w:t>Если</w:t>
      </w:r>
      <w:r w:rsidR="000613B2" w:rsidRPr="00FD7D88">
        <w:t xml:space="preserve"> </w:t>
      </w:r>
      <w:r w:rsidRPr="00FD7D88">
        <w:t>доход</w:t>
      </w:r>
      <w:r w:rsidR="000613B2" w:rsidRPr="00FD7D88">
        <w:t xml:space="preserve"> </w:t>
      </w:r>
      <w:r w:rsidRPr="00FD7D88">
        <w:t>от</w:t>
      </w:r>
      <w:r w:rsidR="000613B2" w:rsidRPr="00FD7D88">
        <w:t xml:space="preserve"> </w:t>
      </w:r>
      <w:r w:rsidRPr="00FD7D88">
        <w:t>80</w:t>
      </w:r>
      <w:r w:rsidR="000613B2" w:rsidRPr="00FD7D88">
        <w:t xml:space="preserve"> </w:t>
      </w:r>
      <w:r w:rsidRPr="00FD7D88">
        <w:t>до</w:t>
      </w:r>
      <w:r w:rsidR="000613B2" w:rsidRPr="00FD7D88">
        <w:t xml:space="preserve"> </w:t>
      </w:r>
      <w:r w:rsidRPr="00FD7D88">
        <w:t>150</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месяц,</w:t>
      </w:r>
      <w:r w:rsidR="000613B2" w:rsidRPr="00FD7D88">
        <w:t xml:space="preserve"> </w:t>
      </w:r>
      <w:r w:rsidRPr="00FD7D88">
        <w:t>то</w:t>
      </w:r>
      <w:r w:rsidR="000613B2" w:rsidRPr="00FD7D88">
        <w:t xml:space="preserve"> </w:t>
      </w:r>
      <w:r w:rsidRPr="00FD7D88">
        <w:t>урезанная,</w:t>
      </w:r>
      <w:r w:rsidR="000613B2" w:rsidRPr="00FD7D88">
        <w:t xml:space="preserve"> </w:t>
      </w:r>
      <w:r w:rsidRPr="00FD7D88">
        <w:t>умноженная</w:t>
      </w:r>
      <w:r w:rsidR="000613B2" w:rsidRPr="00FD7D88">
        <w:t xml:space="preserve"> </w:t>
      </w:r>
      <w:r w:rsidRPr="00FD7D88">
        <w:t>на</w:t>
      </w:r>
      <w:r w:rsidR="000613B2" w:rsidRPr="00FD7D88">
        <w:t xml:space="preserve"> </w:t>
      </w:r>
      <w:r w:rsidRPr="00FD7D88">
        <w:t>1,5.</w:t>
      </w:r>
      <w:r w:rsidR="000613B2" w:rsidRPr="00FD7D88">
        <w:t xml:space="preserve"> </w:t>
      </w:r>
      <w:r w:rsidRPr="00FD7D88">
        <w:t>Чтобы</w:t>
      </w:r>
      <w:r w:rsidR="000613B2" w:rsidRPr="00FD7D88">
        <w:t xml:space="preserve"> </w:t>
      </w:r>
      <w:r w:rsidRPr="00FD7D88">
        <w:t>получить</w:t>
      </w:r>
      <w:r w:rsidR="000613B2" w:rsidRPr="00FD7D88">
        <w:t xml:space="preserve"> </w:t>
      </w:r>
      <w:r w:rsidRPr="00FD7D88">
        <w:t>удвоение,</w:t>
      </w:r>
      <w:r w:rsidR="000613B2" w:rsidRPr="00FD7D88">
        <w:t xml:space="preserve"> </w:t>
      </w:r>
      <w:r w:rsidRPr="00FD7D88">
        <w:t>нужно</w:t>
      </w:r>
      <w:r w:rsidR="000613B2" w:rsidRPr="00FD7D88">
        <w:t xml:space="preserve"> </w:t>
      </w:r>
      <w:r w:rsidRPr="00FD7D88">
        <w:t>вкладывать</w:t>
      </w:r>
      <w:r w:rsidR="000613B2" w:rsidRPr="00FD7D88">
        <w:t xml:space="preserve"> </w:t>
      </w:r>
      <w:r w:rsidRPr="00FD7D88">
        <w:t>ежемесячно</w:t>
      </w:r>
      <w:r w:rsidR="000613B2" w:rsidRPr="00FD7D88">
        <w:t xml:space="preserve"> </w:t>
      </w:r>
      <w:r w:rsidRPr="00FD7D88">
        <w:t>минимум</w:t>
      </w:r>
      <w:r w:rsidR="000613B2" w:rsidRPr="00FD7D88">
        <w:t xml:space="preserve"> </w:t>
      </w:r>
      <w:r w:rsidRPr="00FD7D88">
        <w:t>6</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Если</w:t>
      </w:r>
      <w:r w:rsidR="000613B2" w:rsidRPr="00FD7D88">
        <w:t xml:space="preserve"> </w:t>
      </w:r>
      <w:r w:rsidRPr="00FD7D88">
        <w:t>доход</w:t>
      </w:r>
      <w:r w:rsidR="000613B2" w:rsidRPr="00FD7D88">
        <w:t xml:space="preserve"> </w:t>
      </w:r>
      <w:r w:rsidRPr="00FD7D88">
        <w:t>от</w:t>
      </w:r>
      <w:r w:rsidR="000613B2" w:rsidRPr="00FD7D88">
        <w:t xml:space="preserve"> </w:t>
      </w:r>
      <w:r w:rsidRPr="00FD7D88">
        <w:t>150</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месяц,</w:t>
      </w:r>
      <w:r w:rsidR="000613B2" w:rsidRPr="00FD7D88">
        <w:t xml:space="preserve"> </w:t>
      </w:r>
      <w:r w:rsidRPr="00FD7D88">
        <w:t>то</w:t>
      </w:r>
      <w:r w:rsidR="000613B2" w:rsidRPr="00FD7D88">
        <w:t xml:space="preserve"> </w:t>
      </w:r>
      <w:r w:rsidRPr="00FD7D88">
        <w:t>поддержка</w:t>
      </w:r>
      <w:r w:rsidR="000613B2" w:rsidRPr="00FD7D88">
        <w:t xml:space="preserve"> </w:t>
      </w:r>
      <w:r w:rsidRPr="00FD7D88">
        <w:t>еще</w:t>
      </w:r>
      <w:r w:rsidR="000613B2" w:rsidRPr="00FD7D88">
        <w:t xml:space="preserve"> </w:t>
      </w:r>
      <w:r w:rsidRPr="00FD7D88">
        <w:t>меньше,</w:t>
      </w:r>
      <w:r w:rsidR="000613B2" w:rsidRPr="00FD7D88">
        <w:t xml:space="preserve"> </w:t>
      </w:r>
      <w:r w:rsidRPr="00FD7D88">
        <w:t>умноженная</w:t>
      </w:r>
      <w:r w:rsidR="000613B2" w:rsidRPr="00FD7D88">
        <w:t xml:space="preserve"> </w:t>
      </w:r>
      <w:r w:rsidRPr="00FD7D88">
        <w:t>на</w:t>
      </w:r>
      <w:r w:rsidR="000613B2" w:rsidRPr="00FD7D88">
        <w:t xml:space="preserve"> </w:t>
      </w:r>
      <w:r w:rsidRPr="00FD7D88">
        <w:t>1,25.</w:t>
      </w:r>
      <w:r w:rsidR="000613B2" w:rsidRPr="00FD7D88">
        <w:t xml:space="preserve"> </w:t>
      </w:r>
      <w:r w:rsidRPr="00FD7D88">
        <w:t>Чтобы</w:t>
      </w:r>
      <w:r w:rsidR="000613B2" w:rsidRPr="00FD7D88">
        <w:t xml:space="preserve"> </w:t>
      </w:r>
      <w:r w:rsidRPr="00FD7D88">
        <w:t>вернуться</w:t>
      </w:r>
      <w:r w:rsidR="000613B2" w:rsidRPr="00FD7D88">
        <w:t xml:space="preserve"> </w:t>
      </w:r>
      <w:r w:rsidRPr="00FD7D88">
        <w:t>к</w:t>
      </w:r>
      <w:r w:rsidR="000613B2" w:rsidRPr="00FD7D88">
        <w:t xml:space="preserve"> </w:t>
      </w:r>
      <w:r w:rsidRPr="00FD7D88">
        <w:t>удвоению,</w:t>
      </w:r>
      <w:r w:rsidR="000613B2" w:rsidRPr="00FD7D88">
        <w:t xml:space="preserve"> </w:t>
      </w:r>
      <w:r w:rsidRPr="00FD7D88">
        <w:t>нужно</w:t>
      </w:r>
      <w:r w:rsidR="000613B2" w:rsidRPr="00FD7D88">
        <w:t xml:space="preserve"> </w:t>
      </w:r>
      <w:r w:rsidRPr="00FD7D88">
        <w:t>вкладывать</w:t>
      </w:r>
      <w:r w:rsidR="000613B2" w:rsidRPr="00FD7D88">
        <w:t xml:space="preserve"> </w:t>
      </w:r>
      <w:r w:rsidRPr="00FD7D88">
        <w:t>12</w:t>
      </w:r>
      <w:r w:rsidR="000613B2" w:rsidRPr="00FD7D88">
        <w:t xml:space="preserve"> </w:t>
      </w:r>
      <w:r w:rsidRPr="00FD7D88">
        <w:t>тысяч</w:t>
      </w:r>
      <w:r w:rsidR="000613B2" w:rsidRPr="00FD7D88">
        <w:t xml:space="preserve"> </w:t>
      </w:r>
      <w:r w:rsidRPr="00FD7D88">
        <w:t>каждый</w:t>
      </w:r>
      <w:r w:rsidR="000613B2" w:rsidRPr="00FD7D88">
        <w:t xml:space="preserve"> </w:t>
      </w:r>
      <w:r w:rsidRPr="00FD7D88">
        <w:t>месяц</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15</w:t>
      </w:r>
      <w:r w:rsidR="000613B2" w:rsidRPr="00FD7D88">
        <w:t xml:space="preserve"> </w:t>
      </w:r>
      <w:r w:rsidRPr="00FD7D88">
        <w:t>лет.</w:t>
      </w:r>
    </w:p>
    <w:p w14:paraId="7C015649" w14:textId="77777777" w:rsidR="00C00070" w:rsidRPr="00FD7D88" w:rsidRDefault="00C00070" w:rsidP="00C00070">
      <w:r w:rsidRPr="00FD7D88">
        <w:t>Выплаты</w:t>
      </w:r>
      <w:r w:rsidR="000613B2" w:rsidRPr="00FD7D88">
        <w:t xml:space="preserve"> </w:t>
      </w:r>
      <w:r w:rsidRPr="00FD7D88">
        <w:t>можно</w:t>
      </w:r>
      <w:r w:rsidR="000613B2" w:rsidRPr="00FD7D88">
        <w:t xml:space="preserve"> </w:t>
      </w:r>
      <w:r w:rsidRPr="00FD7D88">
        <w:t>будет</w:t>
      </w:r>
      <w:r w:rsidR="000613B2" w:rsidRPr="00FD7D88">
        <w:t xml:space="preserve"> </w:t>
      </w:r>
      <w:r w:rsidRPr="00FD7D88">
        <w:t>получать</w:t>
      </w:r>
      <w:r w:rsidR="000613B2" w:rsidRPr="00FD7D88">
        <w:t xml:space="preserve"> </w:t>
      </w:r>
      <w:r w:rsidRPr="00FD7D88">
        <w:t>либо</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10</w:t>
      </w:r>
      <w:r w:rsidR="000613B2" w:rsidRPr="00FD7D88">
        <w:t xml:space="preserve"> </w:t>
      </w:r>
      <w:r w:rsidRPr="00FD7D88">
        <w:t>и</w:t>
      </w:r>
      <w:r w:rsidR="000613B2" w:rsidRPr="00FD7D88">
        <w:t xml:space="preserve"> </w:t>
      </w:r>
      <w:r w:rsidRPr="00FD7D88">
        <w:t>более</w:t>
      </w:r>
      <w:r w:rsidR="000613B2" w:rsidRPr="00FD7D88">
        <w:t xml:space="preserve"> </w:t>
      </w:r>
      <w:r w:rsidRPr="00FD7D88">
        <w:t>лет,</w:t>
      </w:r>
      <w:r w:rsidR="000613B2" w:rsidRPr="00FD7D88">
        <w:t xml:space="preserve"> </w:t>
      </w:r>
      <w:r w:rsidRPr="00FD7D88">
        <w:t>либо</w:t>
      </w:r>
      <w:r w:rsidR="000613B2" w:rsidRPr="00FD7D88">
        <w:t xml:space="preserve"> </w:t>
      </w:r>
      <w:r w:rsidRPr="00FD7D88">
        <w:t>до</w:t>
      </w:r>
      <w:r w:rsidR="000613B2" w:rsidRPr="00FD7D88">
        <w:t xml:space="preserve"> </w:t>
      </w:r>
      <w:r w:rsidRPr="00FD7D88">
        <w:t>конца</w:t>
      </w:r>
      <w:r w:rsidR="000613B2" w:rsidRPr="00FD7D88">
        <w:t xml:space="preserve"> </w:t>
      </w:r>
      <w:r w:rsidRPr="00FD7D88">
        <w:t>жизни,</w:t>
      </w:r>
      <w:r w:rsidR="000613B2" w:rsidRPr="00FD7D88">
        <w:t xml:space="preserve"> </w:t>
      </w:r>
      <w:r w:rsidRPr="00FD7D88">
        <w:t>либо</w:t>
      </w:r>
      <w:r w:rsidR="000613B2" w:rsidRPr="00FD7D88">
        <w:t xml:space="preserve"> </w:t>
      </w:r>
      <w:r w:rsidRPr="00FD7D88">
        <w:t>как</w:t>
      </w:r>
      <w:r w:rsidR="000613B2" w:rsidRPr="00FD7D88">
        <w:t xml:space="preserve"> </w:t>
      </w:r>
      <w:r w:rsidRPr="00FD7D88">
        <w:t>договоритесь</w:t>
      </w:r>
      <w:r w:rsidR="000613B2" w:rsidRPr="00FD7D88">
        <w:t xml:space="preserve"> </w:t>
      </w:r>
      <w:r w:rsidRPr="00FD7D88">
        <w:t>с</w:t>
      </w:r>
      <w:r w:rsidR="000613B2" w:rsidRPr="00FD7D88">
        <w:t xml:space="preserve"> </w:t>
      </w:r>
      <w:r w:rsidRPr="00FD7D88">
        <w:t>НПФ.</w:t>
      </w:r>
      <w:r w:rsidR="000613B2" w:rsidRPr="00FD7D88">
        <w:t xml:space="preserve"> </w:t>
      </w:r>
      <w:r w:rsidRPr="00FD7D88">
        <w:t>Можно</w:t>
      </w:r>
      <w:r w:rsidR="000613B2" w:rsidRPr="00FD7D88">
        <w:t xml:space="preserve"> </w:t>
      </w:r>
      <w:r w:rsidRPr="00FD7D88">
        <w:t>и</w:t>
      </w:r>
      <w:r w:rsidR="000613B2" w:rsidRPr="00FD7D88">
        <w:t xml:space="preserve"> </w:t>
      </w:r>
      <w:r w:rsidRPr="00FD7D88">
        <w:t>получить</w:t>
      </w:r>
      <w:r w:rsidR="000613B2" w:rsidRPr="00FD7D88">
        <w:t xml:space="preserve"> </w:t>
      </w:r>
      <w:r w:rsidRPr="00FD7D88">
        <w:t>все</w:t>
      </w:r>
      <w:r w:rsidR="000613B2" w:rsidRPr="00FD7D88">
        <w:t xml:space="preserve"> </w:t>
      </w:r>
      <w:r w:rsidRPr="00FD7D88">
        <w:t>разом,</w:t>
      </w:r>
      <w:r w:rsidR="000613B2" w:rsidRPr="00FD7D88">
        <w:t xml:space="preserve"> </w:t>
      </w:r>
      <w:r w:rsidRPr="00FD7D88">
        <w:t>например</w:t>
      </w:r>
      <w:r w:rsidR="000613B2" w:rsidRPr="00FD7D88">
        <w:t xml:space="preserve"> </w:t>
      </w:r>
      <w:r w:rsidRPr="00FD7D88">
        <w:t>по</w:t>
      </w:r>
      <w:r w:rsidR="000613B2" w:rsidRPr="00FD7D88">
        <w:t xml:space="preserve"> </w:t>
      </w:r>
      <w:r w:rsidRPr="00FD7D88">
        <w:t>истечении</w:t>
      </w:r>
      <w:r w:rsidR="000613B2" w:rsidRPr="00FD7D88">
        <w:t xml:space="preserve"> </w:t>
      </w:r>
      <w:r w:rsidRPr="00FD7D88">
        <w:t>15</w:t>
      </w:r>
      <w:r w:rsidR="000613B2" w:rsidRPr="00FD7D88">
        <w:t xml:space="preserve"> </w:t>
      </w:r>
      <w:r w:rsidRPr="00FD7D88">
        <w:t>лет</w:t>
      </w:r>
      <w:r w:rsidR="000613B2" w:rsidRPr="00FD7D88">
        <w:t xml:space="preserve"> </w:t>
      </w:r>
      <w:r w:rsidRPr="00FD7D88">
        <w:t>с</w:t>
      </w:r>
      <w:r w:rsidR="000613B2" w:rsidRPr="00FD7D88">
        <w:t xml:space="preserve"> </w:t>
      </w:r>
      <w:r w:rsidRPr="00FD7D88">
        <w:t>даты</w:t>
      </w:r>
      <w:r w:rsidR="000613B2" w:rsidRPr="00FD7D88">
        <w:t xml:space="preserve"> </w:t>
      </w:r>
      <w:r w:rsidRPr="00FD7D88">
        <w:t>заключения</w:t>
      </w:r>
      <w:r w:rsidR="000613B2" w:rsidRPr="00FD7D88">
        <w:t xml:space="preserve"> </w:t>
      </w:r>
      <w:r w:rsidRPr="00FD7D88">
        <w:t>договора.</w:t>
      </w:r>
      <w:r w:rsidR="000613B2" w:rsidRPr="00FD7D88">
        <w:t xml:space="preserve"> </w:t>
      </w:r>
      <w:r w:rsidRPr="00FD7D88">
        <w:t>Чтобы</w:t>
      </w:r>
      <w:r w:rsidR="000613B2" w:rsidRPr="00FD7D88">
        <w:t xml:space="preserve"> </w:t>
      </w:r>
      <w:r w:rsidRPr="00FD7D88">
        <w:t>получить</w:t>
      </w:r>
      <w:r w:rsidR="000613B2" w:rsidRPr="00FD7D88">
        <w:t xml:space="preserve"> </w:t>
      </w:r>
      <w:r w:rsidRPr="00FD7D88">
        <w:t>досрочно,</w:t>
      </w:r>
      <w:r w:rsidR="000613B2" w:rsidRPr="00FD7D88">
        <w:t xml:space="preserve"> </w:t>
      </w:r>
      <w:r w:rsidRPr="00FD7D88">
        <w:t>нужно</w:t>
      </w:r>
      <w:r w:rsidR="000613B2" w:rsidRPr="00FD7D88">
        <w:t xml:space="preserve"> </w:t>
      </w:r>
      <w:r w:rsidRPr="00FD7D88">
        <w:t>дорасти</w:t>
      </w:r>
      <w:r w:rsidR="000613B2" w:rsidRPr="00FD7D88">
        <w:t xml:space="preserve"> </w:t>
      </w:r>
      <w:r w:rsidRPr="00FD7D88">
        <w:t>до</w:t>
      </w:r>
      <w:r w:rsidR="000613B2" w:rsidRPr="00FD7D88">
        <w:t xml:space="preserve"> </w:t>
      </w:r>
      <w:r w:rsidRPr="00FD7D88">
        <w:t>55</w:t>
      </w:r>
      <w:r w:rsidR="000613B2" w:rsidRPr="00FD7D88">
        <w:t xml:space="preserve"> </w:t>
      </w:r>
      <w:r w:rsidRPr="00FD7D88">
        <w:t>(женщины)</w:t>
      </w:r>
      <w:r w:rsidR="000613B2" w:rsidRPr="00FD7D88">
        <w:t xml:space="preserve"> </w:t>
      </w:r>
      <w:r w:rsidRPr="00FD7D88">
        <w:t>или</w:t>
      </w:r>
      <w:r w:rsidR="000613B2" w:rsidRPr="00FD7D88">
        <w:t xml:space="preserve"> </w:t>
      </w:r>
      <w:r w:rsidRPr="00FD7D88">
        <w:t>60</w:t>
      </w:r>
      <w:r w:rsidR="000613B2" w:rsidRPr="00FD7D88">
        <w:t xml:space="preserve"> </w:t>
      </w:r>
      <w:r w:rsidRPr="00FD7D88">
        <w:t>(мужчины)</w:t>
      </w:r>
      <w:r w:rsidR="000613B2" w:rsidRPr="00FD7D88">
        <w:t xml:space="preserve"> </w:t>
      </w:r>
      <w:r w:rsidRPr="00FD7D88">
        <w:t>лет,</w:t>
      </w:r>
      <w:r w:rsidR="000613B2" w:rsidRPr="00FD7D88">
        <w:t xml:space="preserve"> </w:t>
      </w:r>
      <w:r w:rsidRPr="00FD7D88">
        <w:t>или</w:t>
      </w:r>
      <w:r w:rsidR="000613B2" w:rsidRPr="00FD7D88">
        <w:t xml:space="preserve"> </w:t>
      </w:r>
      <w:r w:rsidRPr="00FD7D88">
        <w:t>вам</w:t>
      </w:r>
      <w:r w:rsidR="000613B2" w:rsidRPr="00FD7D88">
        <w:t xml:space="preserve"> </w:t>
      </w:r>
      <w:r w:rsidRPr="00FD7D88">
        <w:t>должно</w:t>
      </w:r>
      <w:r w:rsidR="000613B2" w:rsidRPr="00FD7D88">
        <w:t xml:space="preserve"> </w:t>
      </w:r>
      <w:r w:rsidRPr="00FD7D88">
        <w:t>потребоваться</w:t>
      </w:r>
      <w:r w:rsidR="000613B2" w:rsidRPr="00FD7D88">
        <w:t xml:space="preserve"> </w:t>
      </w:r>
      <w:r w:rsidRPr="00FD7D88">
        <w:t>дорогостоящее</w:t>
      </w:r>
      <w:r w:rsidR="000613B2" w:rsidRPr="00FD7D88">
        <w:t xml:space="preserve"> </w:t>
      </w:r>
      <w:r w:rsidRPr="00FD7D88">
        <w:t>лечение,</w:t>
      </w:r>
      <w:r w:rsidR="000613B2" w:rsidRPr="00FD7D88">
        <w:t xml:space="preserve"> </w:t>
      </w:r>
      <w:r w:rsidRPr="00FD7D88">
        <w:t>или</w:t>
      </w:r>
      <w:r w:rsidR="000613B2" w:rsidRPr="00FD7D88">
        <w:t xml:space="preserve"> </w:t>
      </w:r>
      <w:r w:rsidRPr="00FD7D88">
        <w:t>в</w:t>
      </w:r>
      <w:r w:rsidR="000613B2" w:rsidRPr="00FD7D88">
        <w:t xml:space="preserve"> </w:t>
      </w:r>
      <w:r w:rsidRPr="00FD7D88">
        <w:t>случае</w:t>
      </w:r>
      <w:r w:rsidR="000613B2" w:rsidRPr="00FD7D88">
        <w:t xml:space="preserve"> </w:t>
      </w:r>
      <w:r w:rsidRPr="00FD7D88">
        <w:t>потери</w:t>
      </w:r>
      <w:r w:rsidR="000613B2" w:rsidRPr="00FD7D88">
        <w:t xml:space="preserve"> </w:t>
      </w:r>
      <w:r w:rsidRPr="00FD7D88">
        <w:t>кормильца.</w:t>
      </w:r>
    </w:p>
    <w:p w14:paraId="5A58170B" w14:textId="77777777" w:rsidR="00C00070" w:rsidRPr="00FD7D88" w:rsidRDefault="00F835CF" w:rsidP="00C00070">
      <w:r w:rsidRPr="00FD7D88">
        <w:t>ПРЕИМУЩЕСТВА</w:t>
      </w:r>
    </w:p>
    <w:p w14:paraId="0078E9D3" w14:textId="77777777" w:rsidR="00C00070" w:rsidRPr="00FD7D88" w:rsidRDefault="00C00070" w:rsidP="00C00070">
      <w:r w:rsidRPr="00FD7D88">
        <w:t>Использование</w:t>
      </w:r>
      <w:r w:rsidR="000613B2" w:rsidRPr="00FD7D88">
        <w:t xml:space="preserve"> </w:t>
      </w:r>
      <w:r w:rsidRPr="00FD7D88">
        <w:t>замороженных</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Помните,</w:t>
      </w:r>
      <w:r w:rsidR="000613B2" w:rsidRPr="00FD7D88">
        <w:t xml:space="preserve"> </w:t>
      </w:r>
      <w:r w:rsidRPr="00FD7D88">
        <w:t>как</w:t>
      </w:r>
      <w:r w:rsidR="000613B2" w:rsidRPr="00FD7D88">
        <w:t xml:space="preserve"> </w:t>
      </w:r>
      <w:r w:rsidRPr="00FD7D88">
        <w:t>с</w:t>
      </w:r>
      <w:r w:rsidR="000613B2" w:rsidRPr="00FD7D88">
        <w:t xml:space="preserve"> </w:t>
      </w:r>
      <w:r w:rsidRPr="00FD7D88">
        <w:t>2002</w:t>
      </w:r>
      <w:r w:rsidR="000613B2" w:rsidRPr="00FD7D88">
        <w:t xml:space="preserve"> </w:t>
      </w:r>
      <w:r w:rsidRPr="00FD7D88">
        <w:t>по</w:t>
      </w:r>
      <w:r w:rsidR="000613B2" w:rsidRPr="00FD7D88">
        <w:t xml:space="preserve"> </w:t>
      </w:r>
      <w:r w:rsidRPr="00FD7D88">
        <w:t>2013</w:t>
      </w:r>
      <w:r w:rsidR="000613B2" w:rsidRPr="00FD7D88">
        <w:t xml:space="preserve"> </w:t>
      </w:r>
      <w:r w:rsidRPr="00FD7D88">
        <w:t>год</w:t>
      </w:r>
      <w:r w:rsidR="000613B2" w:rsidRPr="00FD7D88">
        <w:t xml:space="preserve"> </w:t>
      </w:r>
      <w:r w:rsidRPr="00FD7D88">
        <w:t>каждый</w:t>
      </w:r>
      <w:r w:rsidR="000613B2" w:rsidRPr="00FD7D88">
        <w:t xml:space="preserve"> </w:t>
      </w:r>
      <w:r w:rsidRPr="00FD7D88">
        <w:t>работающий</w:t>
      </w:r>
      <w:r w:rsidR="000613B2" w:rsidRPr="00FD7D88">
        <w:t xml:space="preserve"> </w:t>
      </w:r>
      <w:r w:rsidRPr="00FD7D88">
        <w:t>официально</w:t>
      </w:r>
      <w:r w:rsidR="000613B2" w:rsidRPr="00FD7D88">
        <w:t xml:space="preserve"> </w:t>
      </w:r>
      <w:r w:rsidRPr="00FD7D88">
        <w:t>гражданин</w:t>
      </w:r>
      <w:r w:rsidR="000613B2" w:rsidRPr="00FD7D88">
        <w:t xml:space="preserve"> </w:t>
      </w:r>
      <w:r w:rsidRPr="00FD7D88">
        <w:t>РФ</w:t>
      </w:r>
      <w:r w:rsidR="000613B2" w:rsidRPr="00FD7D88">
        <w:t xml:space="preserve"> </w:t>
      </w:r>
      <w:r w:rsidRPr="00FD7D88">
        <w:t>переводил</w:t>
      </w:r>
      <w:r w:rsidR="000613B2" w:rsidRPr="00FD7D88">
        <w:t xml:space="preserve"> </w:t>
      </w:r>
      <w:r w:rsidRPr="00FD7D88">
        <w:t>6%</w:t>
      </w:r>
      <w:r w:rsidR="000613B2" w:rsidRPr="00FD7D88">
        <w:t xml:space="preserve"> </w:t>
      </w:r>
      <w:r w:rsidRPr="00FD7D88">
        <w:t>от</w:t>
      </w:r>
      <w:r w:rsidR="000613B2" w:rsidRPr="00FD7D88">
        <w:t xml:space="preserve"> </w:t>
      </w:r>
      <w:r w:rsidRPr="00FD7D88">
        <w:t>своего</w:t>
      </w:r>
      <w:r w:rsidR="000613B2" w:rsidRPr="00FD7D88">
        <w:t xml:space="preserve"> </w:t>
      </w:r>
      <w:r w:rsidRPr="00FD7D88">
        <w:t>заработка</w:t>
      </w:r>
      <w:r w:rsidR="000613B2" w:rsidRPr="00FD7D88">
        <w:t xml:space="preserve"> </w:t>
      </w:r>
      <w:r w:rsidRPr="00FD7D88">
        <w:t>на</w:t>
      </w:r>
      <w:r w:rsidR="000613B2" w:rsidRPr="00FD7D88">
        <w:t xml:space="preserve"> </w:t>
      </w:r>
      <w:r w:rsidRPr="00FD7D88">
        <w:t>личный</w:t>
      </w:r>
      <w:r w:rsidR="000613B2" w:rsidRPr="00FD7D88">
        <w:t xml:space="preserve"> </w:t>
      </w:r>
      <w:r w:rsidRPr="00FD7D88">
        <w:t>счет</w:t>
      </w:r>
      <w:r w:rsidR="000613B2" w:rsidRPr="00FD7D88">
        <w:t xml:space="preserve"> </w:t>
      </w:r>
      <w:r w:rsidRPr="00FD7D88">
        <w:t>для</w:t>
      </w:r>
      <w:r w:rsidR="000613B2" w:rsidRPr="00FD7D88">
        <w:t xml:space="preserve"> </w:t>
      </w:r>
      <w:r w:rsidRPr="00FD7D88">
        <w:t>формирования</w:t>
      </w:r>
      <w:r w:rsidR="000613B2" w:rsidRPr="00FD7D88">
        <w:t xml:space="preserve"> </w:t>
      </w:r>
      <w:r w:rsidRPr="00FD7D88">
        <w:t>надбавки</w:t>
      </w:r>
      <w:r w:rsidR="000613B2" w:rsidRPr="00FD7D88">
        <w:t xml:space="preserve"> </w:t>
      </w:r>
      <w:r w:rsidRPr="00FD7D88">
        <w:t>к</w:t>
      </w:r>
      <w:r w:rsidR="000613B2" w:rsidRPr="00FD7D88">
        <w:t xml:space="preserve"> </w:t>
      </w:r>
      <w:r w:rsidRPr="00FD7D88">
        <w:t>пенсии?</w:t>
      </w:r>
      <w:r w:rsidR="000613B2" w:rsidRPr="00FD7D88">
        <w:t xml:space="preserve"> </w:t>
      </w:r>
      <w:r w:rsidRPr="00FD7D88">
        <w:t>В</w:t>
      </w:r>
      <w:r w:rsidR="000613B2" w:rsidRPr="00FD7D88">
        <w:t xml:space="preserve"> </w:t>
      </w:r>
      <w:r w:rsidRPr="00FD7D88">
        <w:t>2014</w:t>
      </w:r>
      <w:r w:rsidR="000613B2" w:rsidRPr="00FD7D88">
        <w:t xml:space="preserve"> </w:t>
      </w:r>
      <w:r w:rsidRPr="00FD7D88">
        <w:t>году</w:t>
      </w:r>
      <w:r w:rsidR="000613B2" w:rsidRPr="00FD7D88">
        <w:t xml:space="preserve"> </w:t>
      </w:r>
      <w:r w:rsidRPr="00FD7D88">
        <w:t>счета</w:t>
      </w:r>
      <w:r w:rsidR="000613B2" w:rsidRPr="00FD7D88">
        <w:t xml:space="preserve"> </w:t>
      </w:r>
      <w:r w:rsidRPr="00FD7D88">
        <w:t>заморозили,</w:t>
      </w:r>
      <w:r w:rsidR="000613B2" w:rsidRPr="00FD7D88">
        <w:t xml:space="preserve"> </w:t>
      </w:r>
      <w:r w:rsidRPr="00FD7D88">
        <w:t>и</w:t>
      </w:r>
      <w:r w:rsidR="000613B2" w:rsidRPr="00FD7D88">
        <w:t xml:space="preserve"> </w:t>
      </w:r>
      <w:r w:rsidRPr="00FD7D88">
        <w:t>вырученные</w:t>
      </w:r>
      <w:r w:rsidR="000613B2" w:rsidRPr="00FD7D88">
        <w:t xml:space="preserve"> </w:t>
      </w:r>
      <w:r w:rsidRPr="00FD7D88">
        <w:t>деньги</w:t>
      </w:r>
      <w:r w:rsidR="000613B2" w:rsidRPr="00FD7D88">
        <w:t xml:space="preserve"> </w:t>
      </w:r>
      <w:r w:rsidRPr="00FD7D88">
        <w:t>до</w:t>
      </w:r>
      <w:r w:rsidR="000613B2" w:rsidRPr="00FD7D88">
        <w:t xml:space="preserve"> </w:t>
      </w:r>
      <w:r w:rsidRPr="00FD7D88">
        <w:t>сих</w:t>
      </w:r>
      <w:r w:rsidR="000613B2" w:rsidRPr="00FD7D88">
        <w:t xml:space="preserve"> </w:t>
      </w:r>
      <w:r w:rsidRPr="00FD7D88">
        <w:t>пор</w:t>
      </w:r>
      <w:r w:rsidR="000613B2" w:rsidRPr="00FD7D88">
        <w:t xml:space="preserve"> </w:t>
      </w:r>
      <w:r w:rsidRPr="00FD7D88">
        <w:t>отправляют</w:t>
      </w:r>
      <w:r w:rsidR="000613B2" w:rsidRPr="00FD7D88">
        <w:t xml:space="preserve"> </w:t>
      </w:r>
      <w:r w:rsidRPr="00FD7D88">
        <w:t>на</w:t>
      </w:r>
      <w:r w:rsidR="000613B2" w:rsidRPr="00FD7D88">
        <w:t xml:space="preserve"> </w:t>
      </w:r>
      <w:r w:rsidRPr="00FD7D88">
        <w:t>текущие</w:t>
      </w:r>
      <w:r w:rsidR="000613B2" w:rsidRPr="00FD7D88">
        <w:t xml:space="preserve"> </w:t>
      </w:r>
      <w:r w:rsidRPr="00FD7D88">
        <w:t>выплаты</w:t>
      </w:r>
      <w:r w:rsidR="000613B2" w:rsidRPr="00FD7D88">
        <w:t xml:space="preserve"> </w:t>
      </w:r>
      <w:r w:rsidRPr="00FD7D88">
        <w:t>пенсионерам.</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уже</w:t>
      </w:r>
      <w:r w:rsidR="000613B2" w:rsidRPr="00FD7D88">
        <w:t xml:space="preserve"> </w:t>
      </w:r>
      <w:r w:rsidRPr="00FD7D88">
        <w:t>сформированные</w:t>
      </w:r>
      <w:r w:rsidR="000613B2" w:rsidRPr="00FD7D88">
        <w:t xml:space="preserve"> </w:t>
      </w:r>
      <w:r w:rsidRPr="00FD7D88">
        <w:t>накопления</w:t>
      </w:r>
      <w:r w:rsidR="000613B2" w:rsidRPr="00FD7D88">
        <w:t xml:space="preserve"> </w:t>
      </w:r>
      <w:r w:rsidRPr="00FD7D88">
        <w:t>остались</w:t>
      </w:r>
      <w:r w:rsidR="000613B2" w:rsidRPr="00FD7D88">
        <w:t xml:space="preserve"> </w:t>
      </w:r>
      <w:r w:rsidRPr="00FD7D88">
        <w:t>за</w:t>
      </w:r>
      <w:r w:rsidR="000613B2" w:rsidRPr="00FD7D88">
        <w:t xml:space="preserve"> </w:t>
      </w:r>
      <w:r w:rsidRPr="00FD7D88">
        <w:t>их</w:t>
      </w:r>
      <w:r w:rsidR="000613B2" w:rsidRPr="00FD7D88">
        <w:t xml:space="preserve"> </w:t>
      </w:r>
      <w:r w:rsidRPr="00FD7D88">
        <w:t>владельцами.</w:t>
      </w:r>
      <w:r w:rsidR="000613B2" w:rsidRPr="00FD7D88">
        <w:t xml:space="preserve"> </w:t>
      </w:r>
      <w:r w:rsidRPr="00FD7D88">
        <w:t>Вы</w:t>
      </w:r>
      <w:r w:rsidR="000613B2" w:rsidRPr="00FD7D88">
        <w:t xml:space="preserve"> </w:t>
      </w:r>
      <w:r w:rsidRPr="00FD7D88">
        <w:t>можете</w:t>
      </w:r>
      <w:r w:rsidR="000613B2" w:rsidRPr="00FD7D88">
        <w:t xml:space="preserve"> </w:t>
      </w:r>
      <w:r w:rsidRPr="00FD7D88">
        <w:t>воспользоваться</w:t>
      </w:r>
      <w:r w:rsidR="000613B2" w:rsidRPr="00FD7D88">
        <w:t xml:space="preserve"> </w:t>
      </w:r>
      <w:r w:rsidRPr="00FD7D88">
        <w:t>этими</w:t>
      </w:r>
      <w:r w:rsidR="000613B2" w:rsidRPr="00FD7D88">
        <w:t xml:space="preserve"> </w:t>
      </w:r>
      <w:r w:rsidRPr="00FD7D88">
        <w:t>средствами</w:t>
      </w:r>
      <w:r w:rsidR="000613B2" w:rsidRPr="00FD7D88">
        <w:t xml:space="preserve"> </w:t>
      </w:r>
      <w:r w:rsidRPr="00FD7D88">
        <w:t>для</w:t>
      </w:r>
      <w:r w:rsidR="000613B2" w:rsidRPr="00FD7D88">
        <w:t xml:space="preserve"> </w:t>
      </w:r>
      <w:r w:rsidRPr="00FD7D88">
        <w:t>вкладов</w:t>
      </w:r>
      <w:r w:rsidR="000613B2" w:rsidRPr="00FD7D88">
        <w:t xml:space="preserve"> </w:t>
      </w:r>
      <w:r w:rsidRPr="00FD7D88">
        <w:t>по</w:t>
      </w:r>
      <w:r w:rsidR="000613B2" w:rsidRPr="00FD7D88">
        <w:t xml:space="preserve"> </w:t>
      </w:r>
      <w:r w:rsidRPr="00FD7D88">
        <w:t>ПДС,</w:t>
      </w:r>
      <w:r w:rsidR="000613B2" w:rsidRPr="00FD7D88">
        <w:t xml:space="preserve"> </w:t>
      </w:r>
      <w:r w:rsidRPr="00FD7D88">
        <w:t>но</w:t>
      </w:r>
      <w:r w:rsidR="000613B2" w:rsidRPr="00FD7D88">
        <w:t xml:space="preserve"> </w:t>
      </w:r>
      <w:r w:rsidRPr="00FD7D88">
        <w:t>вернуть</w:t>
      </w:r>
      <w:r w:rsidR="000613B2" w:rsidRPr="00FD7D88">
        <w:t xml:space="preserve"> </w:t>
      </w:r>
      <w:r w:rsidRPr="00FD7D88">
        <w:t>сбережения</w:t>
      </w:r>
      <w:r w:rsidR="000613B2" w:rsidRPr="00FD7D88">
        <w:t xml:space="preserve"> </w:t>
      </w:r>
      <w:r w:rsidRPr="00FD7D88">
        <w:t>в</w:t>
      </w:r>
      <w:r w:rsidR="000613B2" w:rsidRPr="00FD7D88">
        <w:t xml:space="preserve"> </w:t>
      </w:r>
      <w:r w:rsidRPr="00FD7D88">
        <w:t>систему</w:t>
      </w:r>
      <w:r w:rsidR="000613B2" w:rsidRPr="00FD7D88">
        <w:t xml:space="preserve"> </w:t>
      </w:r>
      <w:r w:rsidRPr="00FD7D88">
        <w:t>обязательного</w:t>
      </w:r>
      <w:r w:rsidR="000613B2" w:rsidRPr="00FD7D88">
        <w:t xml:space="preserve"> </w:t>
      </w:r>
      <w:r w:rsidRPr="00FD7D88">
        <w:t>пенсионного</w:t>
      </w:r>
      <w:r w:rsidR="000613B2" w:rsidRPr="00FD7D88">
        <w:t xml:space="preserve"> </w:t>
      </w:r>
      <w:r w:rsidRPr="00FD7D88">
        <w:t>страхования</w:t>
      </w:r>
      <w:r w:rsidR="000613B2" w:rsidRPr="00FD7D88">
        <w:t xml:space="preserve"> </w:t>
      </w:r>
      <w:r w:rsidRPr="00FD7D88">
        <w:t>не</w:t>
      </w:r>
      <w:r w:rsidR="000613B2" w:rsidRPr="00FD7D88">
        <w:t xml:space="preserve"> </w:t>
      </w:r>
      <w:r w:rsidRPr="00FD7D88">
        <w:t>получится.</w:t>
      </w:r>
    </w:p>
    <w:p w14:paraId="39AEFB8D" w14:textId="77777777" w:rsidR="00C00070" w:rsidRPr="00FD7D88" w:rsidRDefault="00C00070" w:rsidP="00C00070">
      <w:r w:rsidRPr="00FD7D88">
        <w:t>Страхование</w:t>
      </w:r>
      <w:r w:rsidR="000613B2" w:rsidRPr="00FD7D88">
        <w:t xml:space="preserve"> </w:t>
      </w:r>
      <w:r w:rsidRPr="00FD7D88">
        <w:t>накоплений.</w:t>
      </w:r>
      <w:r w:rsidR="000613B2" w:rsidRPr="00FD7D88">
        <w:t xml:space="preserve"> </w:t>
      </w:r>
      <w:r w:rsidRPr="00FD7D88">
        <w:t>Государство</w:t>
      </w:r>
      <w:r w:rsidR="000613B2" w:rsidRPr="00FD7D88">
        <w:t xml:space="preserve"> </w:t>
      </w:r>
      <w:r w:rsidRPr="00FD7D88">
        <w:t>вернет</w:t>
      </w:r>
      <w:r w:rsidR="000613B2" w:rsidRPr="00FD7D88">
        <w:t xml:space="preserve"> </w:t>
      </w:r>
      <w:r w:rsidRPr="00FD7D88">
        <w:t>участникам</w:t>
      </w:r>
      <w:r w:rsidR="000613B2" w:rsidRPr="00FD7D88">
        <w:t xml:space="preserve"> </w:t>
      </w:r>
      <w:r w:rsidRPr="00FD7D88">
        <w:t>программы</w:t>
      </w:r>
      <w:r w:rsidR="000613B2" w:rsidRPr="00FD7D88">
        <w:t xml:space="preserve"> </w:t>
      </w:r>
      <w:r w:rsidRPr="00FD7D88">
        <w:t>до</w:t>
      </w:r>
      <w:r w:rsidR="000613B2" w:rsidRPr="00FD7D88">
        <w:t xml:space="preserve"> </w:t>
      </w:r>
      <w:r w:rsidRPr="00FD7D88">
        <w:t>2,8</w:t>
      </w:r>
      <w:r w:rsidR="000613B2" w:rsidRPr="00FD7D88">
        <w:t xml:space="preserve"> </w:t>
      </w:r>
      <w:r w:rsidRPr="00FD7D88">
        <w:t>млн</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случае</w:t>
      </w:r>
      <w:r w:rsidR="000613B2" w:rsidRPr="00FD7D88">
        <w:t xml:space="preserve"> </w:t>
      </w:r>
      <w:r w:rsidRPr="00FD7D88">
        <w:t>если</w:t>
      </w:r>
      <w:r w:rsidR="000613B2" w:rsidRPr="00FD7D88">
        <w:t xml:space="preserve"> </w:t>
      </w:r>
      <w:r w:rsidRPr="00FD7D88">
        <w:t>выбранный</w:t>
      </w:r>
      <w:r w:rsidR="000613B2" w:rsidRPr="00FD7D88">
        <w:t xml:space="preserve"> </w:t>
      </w:r>
      <w:r w:rsidRPr="00FD7D88">
        <w:t>им</w:t>
      </w:r>
      <w:r w:rsidR="000613B2" w:rsidRPr="00FD7D88">
        <w:t xml:space="preserve"> </w:t>
      </w:r>
      <w:r w:rsidRPr="00FD7D88">
        <w:t>НПФ</w:t>
      </w:r>
      <w:r w:rsidR="000613B2" w:rsidRPr="00FD7D88">
        <w:t xml:space="preserve"> </w:t>
      </w:r>
      <w:r w:rsidRPr="00FD7D88">
        <w:t>обанкротится.</w:t>
      </w:r>
      <w:r w:rsidR="000613B2" w:rsidRPr="00FD7D88">
        <w:t xml:space="preserve"> </w:t>
      </w:r>
      <w:r w:rsidRPr="00FD7D88">
        <w:t>Для</w:t>
      </w:r>
      <w:r w:rsidR="000613B2" w:rsidRPr="00FD7D88">
        <w:t xml:space="preserve"> </w:t>
      </w:r>
      <w:r w:rsidRPr="00FD7D88">
        <w:t>сравнения:</w:t>
      </w:r>
      <w:r w:rsidR="000613B2" w:rsidRPr="00FD7D88">
        <w:t xml:space="preserve"> </w:t>
      </w:r>
      <w:r w:rsidRPr="00FD7D88">
        <w:t>потолок</w:t>
      </w:r>
      <w:r w:rsidR="000613B2" w:rsidRPr="00FD7D88">
        <w:t xml:space="preserve"> </w:t>
      </w:r>
      <w:r w:rsidRPr="00FD7D88">
        <w:t>компенсаций</w:t>
      </w:r>
      <w:r w:rsidR="000613B2" w:rsidRPr="00FD7D88">
        <w:t xml:space="preserve"> </w:t>
      </w:r>
      <w:r w:rsidRPr="00FD7D88">
        <w:t>при</w:t>
      </w:r>
      <w:r w:rsidR="000613B2" w:rsidRPr="00FD7D88">
        <w:t xml:space="preserve"> </w:t>
      </w:r>
      <w:r w:rsidRPr="00FD7D88">
        <w:t>банкротстве</w:t>
      </w:r>
      <w:r w:rsidR="000613B2" w:rsidRPr="00FD7D88">
        <w:t xml:space="preserve"> </w:t>
      </w:r>
      <w:r w:rsidRPr="00FD7D88">
        <w:t>банков,</w:t>
      </w:r>
      <w:r w:rsidR="000613B2" w:rsidRPr="00FD7D88">
        <w:t xml:space="preserve"> </w:t>
      </w:r>
      <w:r w:rsidRPr="00FD7D88">
        <w:t>в</w:t>
      </w:r>
      <w:r w:rsidR="000613B2" w:rsidRPr="00FD7D88">
        <w:t xml:space="preserve"> </w:t>
      </w:r>
      <w:r w:rsidRPr="00FD7D88">
        <w:t>которых</w:t>
      </w:r>
      <w:r w:rsidR="000613B2" w:rsidRPr="00FD7D88">
        <w:t xml:space="preserve"> </w:t>
      </w:r>
      <w:r w:rsidRPr="00FD7D88">
        <w:t>вы</w:t>
      </w:r>
      <w:r w:rsidR="000613B2" w:rsidRPr="00FD7D88">
        <w:t xml:space="preserve"> </w:t>
      </w:r>
      <w:r w:rsidRPr="00FD7D88">
        <w:t>открыли</w:t>
      </w:r>
      <w:r w:rsidR="000613B2" w:rsidRPr="00FD7D88">
        <w:t xml:space="preserve"> </w:t>
      </w:r>
      <w:r w:rsidRPr="00FD7D88">
        <w:t>счет,</w:t>
      </w:r>
      <w:r w:rsidR="000613B2" w:rsidRPr="00FD7D88">
        <w:t xml:space="preserve"> </w:t>
      </w:r>
      <w:r w:rsidRPr="00FD7D88">
        <w:t>не</w:t>
      </w:r>
      <w:r w:rsidR="000613B2" w:rsidRPr="00FD7D88">
        <w:t xml:space="preserve"> </w:t>
      </w:r>
      <w:r w:rsidRPr="00FD7D88">
        <w:t>превышает</w:t>
      </w:r>
      <w:r w:rsidR="000613B2" w:rsidRPr="00FD7D88">
        <w:t xml:space="preserve"> </w:t>
      </w:r>
      <w:r w:rsidRPr="00FD7D88">
        <w:t>1,4</w:t>
      </w:r>
      <w:r w:rsidR="000613B2" w:rsidRPr="00FD7D88">
        <w:t xml:space="preserve"> </w:t>
      </w:r>
      <w:r w:rsidRPr="00FD7D88">
        <w:t>млн</w:t>
      </w:r>
      <w:r w:rsidR="000613B2" w:rsidRPr="00FD7D88">
        <w:t xml:space="preserve"> </w:t>
      </w:r>
      <w:r w:rsidRPr="00FD7D88">
        <w:t>рублей.</w:t>
      </w:r>
      <w:r w:rsidR="000613B2" w:rsidRPr="00FD7D88">
        <w:t xml:space="preserve"> </w:t>
      </w:r>
      <w:r w:rsidRPr="00FD7D88">
        <w:t>Программой</w:t>
      </w:r>
      <w:r w:rsidR="000613B2" w:rsidRPr="00FD7D88">
        <w:t xml:space="preserve"> </w:t>
      </w:r>
      <w:r w:rsidRPr="00FD7D88">
        <w:t>также</w:t>
      </w:r>
      <w:r w:rsidR="000613B2" w:rsidRPr="00FD7D88">
        <w:t xml:space="preserve"> </w:t>
      </w:r>
      <w:r w:rsidRPr="00FD7D88">
        <w:t>предусмотрено,</w:t>
      </w:r>
      <w:r w:rsidR="000613B2" w:rsidRPr="00FD7D88">
        <w:t xml:space="preserve"> </w:t>
      </w:r>
      <w:r w:rsidRPr="00FD7D88">
        <w:t>что</w:t>
      </w:r>
      <w:r w:rsidR="000613B2" w:rsidRPr="00FD7D88">
        <w:t xml:space="preserve"> </w:t>
      </w:r>
      <w:r w:rsidRPr="00FD7D88">
        <w:t>если</w:t>
      </w:r>
      <w:r w:rsidR="000613B2" w:rsidRPr="00FD7D88">
        <w:t xml:space="preserve"> </w:t>
      </w:r>
      <w:r w:rsidRPr="00FD7D88">
        <w:t>человек</w:t>
      </w:r>
      <w:r w:rsidR="000613B2" w:rsidRPr="00FD7D88">
        <w:t xml:space="preserve"> </w:t>
      </w:r>
      <w:r w:rsidRPr="00FD7D88">
        <w:t>перевел</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взноса</w:t>
      </w:r>
      <w:r w:rsidR="000613B2" w:rsidRPr="00FD7D88">
        <w:t xml:space="preserve"> </w:t>
      </w:r>
      <w:r w:rsidRPr="00FD7D88">
        <w:t>средства</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то</w:t>
      </w:r>
      <w:r w:rsidR="000613B2" w:rsidRPr="00FD7D88">
        <w:t xml:space="preserve"> </w:t>
      </w:r>
      <w:r w:rsidRPr="00FD7D88">
        <w:t>потолок</w:t>
      </w:r>
      <w:r w:rsidR="000613B2" w:rsidRPr="00FD7D88">
        <w:t xml:space="preserve"> </w:t>
      </w:r>
      <w:r w:rsidRPr="00FD7D88">
        <w:t>компенсации</w:t>
      </w:r>
      <w:r w:rsidR="000613B2" w:rsidRPr="00FD7D88">
        <w:t xml:space="preserve"> </w:t>
      </w:r>
      <w:r w:rsidRPr="00FD7D88">
        <w:t>увеличивается</w:t>
      </w:r>
      <w:r w:rsidR="000613B2" w:rsidRPr="00FD7D88">
        <w:t xml:space="preserve"> </w:t>
      </w:r>
      <w:r w:rsidRPr="00FD7D88">
        <w:t>на</w:t>
      </w:r>
      <w:r w:rsidR="000613B2" w:rsidRPr="00FD7D88">
        <w:t xml:space="preserve"> </w:t>
      </w:r>
      <w:r w:rsidRPr="00FD7D88">
        <w:t>эту</w:t>
      </w:r>
      <w:r w:rsidR="000613B2" w:rsidRPr="00FD7D88">
        <w:t xml:space="preserve"> </w:t>
      </w:r>
      <w:r w:rsidRPr="00FD7D88">
        <w:t>сумму.</w:t>
      </w:r>
    </w:p>
    <w:p w14:paraId="08F51709" w14:textId="77777777" w:rsidR="00C00070" w:rsidRPr="00FD7D88" w:rsidRDefault="00C00070" w:rsidP="00C00070">
      <w:r w:rsidRPr="00FD7D88">
        <w:t>Налоговые</w:t>
      </w:r>
      <w:r w:rsidR="000613B2" w:rsidRPr="00FD7D88">
        <w:t xml:space="preserve"> </w:t>
      </w:r>
      <w:r w:rsidRPr="00FD7D88">
        <w:t>вычеты.</w:t>
      </w:r>
      <w:r w:rsidR="000613B2" w:rsidRPr="00FD7D88">
        <w:t xml:space="preserve"> </w:t>
      </w:r>
      <w:r w:rsidRPr="00FD7D88">
        <w:t>Раз</w:t>
      </w:r>
      <w:r w:rsidR="000613B2" w:rsidRPr="00FD7D88">
        <w:t xml:space="preserve"> </w:t>
      </w:r>
      <w:r w:rsidRPr="00FD7D88">
        <w:t>в</w:t>
      </w:r>
      <w:r w:rsidR="000613B2" w:rsidRPr="00FD7D88">
        <w:t xml:space="preserve"> </w:t>
      </w:r>
      <w:r w:rsidRPr="00FD7D88">
        <w:t>год</w:t>
      </w:r>
      <w:r w:rsidR="000613B2" w:rsidRPr="00FD7D88">
        <w:t xml:space="preserve"> </w:t>
      </w:r>
      <w:r w:rsidRPr="00FD7D88">
        <w:t>можно</w:t>
      </w:r>
      <w:r w:rsidR="000613B2" w:rsidRPr="00FD7D88">
        <w:t xml:space="preserve"> </w:t>
      </w:r>
      <w:r w:rsidRPr="00FD7D88">
        <w:t>подать</w:t>
      </w:r>
      <w:r w:rsidR="000613B2" w:rsidRPr="00FD7D88">
        <w:t xml:space="preserve"> </w:t>
      </w:r>
      <w:r w:rsidRPr="00FD7D88">
        <w:t>на</w:t>
      </w:r>
      <w:r w:rsidR="000613B2" w:rsidRPr="00FD7D88">
        <w:t xml:space="preserve"> </w:t>
      </w:r>
      <w:r w:rsidRPr="00FD7D88">
        <w:t>налоговый</w:t>
      </w:r>
      <w:r w:rsidR="000613B2" w:rsidRPr="00FD7D88">
        <w:t xml:space="preserve"> </w:t>
      </w:r>
      <w:r w:rsidRPr="00FD7D88">
        <w:t>вычет</w:t>
      </w:r>
      <w:r w:rsidR="000613B2" w:rsidRPr="00FD7D88">
        <w:t xml:space="preserve"> </w:t>
      </w:r>
      <w:r w:rsidRPr="00FD7D88">
        <w:t>и</w:t>
      </w:r>
      <w:r w:rsidR="000613B2" w:rsidRPr="00FD7D88">
        <w:t xml:space="preserve"> </w:t>
      </w:r>
      <w:r w:rsidRPr="00FD7D88">
        <w:t>вернуть</w:t>
      </w:r>
      <w:r w:rsidR="000613B2" w:rsidRPr="00FD7D88">
        <w:t xml:space="preserve"> </w:t>
      </w:r>
      <w:r w:rsidRPr="00FD7D88">
        <w:t>13%</w:t>
      </w:r>
      <w:r w:rsidR="000613B2" w:rsidRPr="00FD7D88">
        <w:t xml:space="preserve"> </w:t>
      </w:r>
      <w:r w:rsidRPr="00FD7D88">
        <w:t>от</w:t>
      </w:r>
      <w:r w:rsidR="000613B2" w:rsidRPr="00FD7D88">
        <w:t xml:space="preserve"> </w:t>
      </w:r>
      <w:r w:rsidRPr="00FD7D88">
        <w:t>вложенной</w:t>
      </w:r>
      <w:r w:rsidR="000613B2" w:rsidRPr="00FD7D88">
        <w:t xml:space="preserve"> </w:t>
      </w:r>
      <w:r w:rsidRPr="00FD7D88">
        <w:t>вами</w:t>
      </w:r>
      <w:r w:rsidR="000613B2" w:rsidRPr="00FD7D88">
        <w:t xml:space="preserve"> </w:t>
      </w:r>
      <w:r w:rsidRPr="00FD7D88">
        <w:t>суммы.</w:t>
      </w:r>
      <w:r w:rsidR="000613B2" w:rsidRPr="00FD7D88">
        <w:t xml:space="preserve"> </w:t>
      </w:r>
      <w:r w:rsidRPr="00FD7D88">
        <w:t>Максимально</w:t>
      </w:r>
      <w:r w:rsidR="000613B2" w:rsidRPr="00FD7D88">
        <w:t xml:space="preserve"> </w:t>
      </w:r>
      <w:r w:rsidRPr="00FD7D88">
        <w:t>можно</w:t>
      </w:r>
      <w:r w:rsidR="000613B2" w:rsidRPr="00FD7D88">
        <w:t xml:space="preserve"> </w:t>
      </w:r>
      <w:r w:rsidRPr="00FD7D88">
        <w:t>вернуть</w:t>
      </w:r>
      <w:r w:rsidR="000613B2" w:rsidRPr="00FD7D88">
        <w:t xml:space="preserve"> </w:t>
      </w:r>
      <w:r w:rsidRPr="00FD7D88">
        <w:t>52</w:t>
      </w:r>
      <w:r w:rsidR="000613B2" w:rsidRPr="00FD7D88">
        <w:t xml:space="preserve"> </w:t>
      </w:r>
      <w:r w:rsidRPr="00FD7D88">
        <w:t>тысячи</w:t>
      </w:r>
      <w:r w:rsidR="000613B2" w:rsidRPr="00FD7D88">
        <w:t xml:space="preserve"> </w:t>
      </w:r>
      <w:r w:rsidRPr="00FD7D88">
        <w:t>рублей</w:t>
      </w:r>
      <w:r w:rsidR="000613B2" w:rsidRPr="00FD7D88">
        <w:t xml:space="preserve"> - </w:t>
      </w:r>
      <w:r w:rsidRPr="00FD7D88">
        <w:t>для</w:t>
      </w:r>
      <w:r w:rsidR="000613B2" w:rsidRPr="00FD7D88">
        <w:t xml:space="preserve"> </w:t>
      </w:r>
      <w:r w:rsidRPr="00FD7D88">
        <w:t>этого</w:t>
      </w:r>
      <w:r w:rsidR="000613B2" w:rsidRPr="00FD7D88">
        <w:t xml:space="preserve"> </w:t>
      </w:r>
      <w:r w:rsidRPr="00FD7D88">
        <w:t>за</w:t>
      </w:r>
      <w:r w:rsidR="000613B2" w:rsidRPr="00FD7D88">
        <w:t xml:space="preserve"> </w:t>
      </w:r>
      <w:r w:rsidRPr="00FD7D88">
        <w:t>год</w:t>
      </w:r>
      <w:r w:rsidR="000613B2" w:rsidRPr="00FD7D88">
        <w:t xml:space="preserve"> </w:t>
      </w:r>
      <w:r w:rsidRPr="00FD7D88">
        <w:t>придется</w:t>
      </w:r>
      <w:r w:rsidR="000613B2" w:rsidRPr="00FD7D88">
        <w:t xml:space="preserve"> </w:t>
      </w:r>
      <w:r w:rsidRPr="00FD7D88">
        <w:t>внести</w:t>
      </w:r>
      <w:r w:rsidR="000613B2" w:rsidRPr="00FD7D88">
        <w:t xml:space="preserve"> </w:t>
      </w:r>
      <w:r w:rsidRPr="00FD7D88">
        <w:t>на</w:t>
      </w:r>
      <w:r w:rsidR="000613B2" w:rsidRPr="00FD7D88">
        <w:t xml:space="preserve"> </w:t>
      </w:r>
      <w:r w:rsidRPr="00FD7D88">
        <w:t>счет</w:t>
      </w:r>
      <w:r w:rsidR="000613B2" w:rsidRPr="00FD7D88">
        <w:t xml:space="preserve"> </w:t>
      </w:r>
      <w:r w:rsidRPr="00FD7D88">
        <w:t>400</w:t>
      </w:r>
      <w:r w:rsidR="000613B2" w:rsidRPr="00FD7D88">
        <w:t xml:space="preserve"> </w:t>
      </w:r>
      <w:r w:rsidRPr="00FD7D88">
        <w:t>тысяч</w:t>
      </w:r>
      <w:r w:rsidR="000613B2" w:rsidRPr="00FD7D88">
        <w:t xml:space="preserve"> </w:t>
      </w:r>
      <w:r w:rsidRPr="00FD7D88">
        <w:t>рублей.</w:t>
      </w:r>
    </w:p>
    <w:p w14:paraId="3D8165CC" w14:textId="77777777" w:rsidR="00C00070" w:rsidRPr="00FD7D88" w:rsidRDefault="00C00070" w:rsidP="00C00070">
      <w:r w:rsidRPr="00FD7D88">
        <w:t>Право</w:t>
      </w:r>
      <w:r w:rsidR="000613B2" w:rsidRPr="00FD7D88">
        <w:t xml:space="preserve"> </w:t>
      </w:r>
      <w:r w:rsidRPr="00FD7D88">
        <w:t>наследования.</w:t>
      </w:r>
      <w:r w:rsidR="000613B2" w:rsidRPr="00FD7D88">
        <w:t xml:space="preserve"> </w:t>
      </w:r>
      <w:r w:rsidRPr="00FD7D88">
        <w:t>В</w:t>
      </w:r>
      <w:r w:rsidR="000613B2" w:rsidRPr="00FD7D88">
        <w:t xml:space="preserve"> </w:t>
      </w:r>
      <w:r w:rsidRPr="00FD7D88">
        <w:t>случае</w:t>
      </w:r>
      <w:r w:rsidR="000613B2" w:rsidRPr="00FD7D88">
        <w:t xml:space="preserve"> </w:t>
      </w:r>
      <w:r w:rsidRPr="00FD7D88">
        <w:t>вашей</w:t>
      </w:r>
      <w:r w:rsidR="000613B2" w:rsidRPr="00FD7D88">
        <w:t xml:space="preserve"> </w:t>
      </w:r>
      <w:r w:rsidRPr="00FD7D88">
        <w:t>смерти,</w:t>
      </w:r>
      <w:r w:rsidR="000613B2" w:rsidRPr="00FD7D88">
        <w:t xml:space="preserve"> </w:t>
      </w:r>
      <w:r w:rsidRPr="00FD7D88">
        <w:t>будучи</w:t>
      </w:r>
      <w:r w:rsidR="000613B2" w:rsidRPr="00FD7D88">
        <w:t xml:space="preserve"> </w:t>
      </w:r>
      <w:r w:rsidRPr="00FD7D88">
        <w:t>участником</w:t>
      </w:r>
      <w:r w:rsidR="000613B2" w:rsidRPr="00FD7D88">
        <w:t xml:space="preserve"> </w:t>
      </w:r>
      <w:r w:rsidRPr="00FD7D88">
        <w:t>ПДС,</w:t>
      </w:r>
      <w:r w:rsidR="000613B2" w:rsidRPr="00FD7D88">
        <w:t xml:space="preserve"> </w:t>
      </w:r>
      <w:r w:rsidRPr="00FD7D88">
        <w:t>ваши</w:t>
      </w:r>
      <w:r w:rsidR="000613B2" w:rsidRPr="00FD7D88">
        <w:t xml:space="preserve"> </w:t>
      </w:r>
      <w:r w:rsidRPr="00FD7D88">
        <w:t>дети</w:t>
      </w:r>
      <w:r w:rsidR="000613B2" w:rsidRPr="00FD7D88">
        <w:t xml:space="preserve"> </w:t>
      </w:r>
      <w:r w:rsidRPr="00FD7D88">
        <w:t>или</w:t>
      </w:r>
      <w:r w:rsidR="000613B2" w:rsidRPr="00FD7D88">
        <w:t xml:space="preserve"> </w:t>
      </w:r>
      <w:r w:rsidRPr="00FD7D88">
        <w:t>родственники</w:t>
      </w:r>
      <w:r w:rsidR="000613B2" w:rsidRPr="00FD7D88">
        <w:t xml:space="preserve"> </w:t>
      </w:r>
      <w:r w:rsidRPr="00FD7D88">
        <w:t>смогут</w:t>
      </w:r>
      <w:r w:rsidR="000613B2" w:rsidRPr="00FD7D88">
        <w:t xml:space="preserve"> </w:t>
      </w:r>
      <w:r w:rsidRPr="00FD7D88">
        <w:t>воспользоваться</w:t>
      </w:r>
      <w:r w:rsidR="000613B2" w:rsidRPr="00FD7D88">
        <w:t xml:space="preserve"> </w:t>
      </w:r>
      <w:r w:rsidRPr="00FD7D88">
        <w:t>вашими</w:t>
      </w:r>
      <w:r w:rsidR="000613B2" w:rsidRPr="00FD7D88">
        <w:t xml:space="preserve"> </w:t>
      </w:r>
      <w:r w:rsidRPr="00FD7D88">
        <w:t>накоплениями.</w:t>
      </w:r>
      <w:r w:rsidR="000613B2" w:rsidRPr="00FD7D88">
        <w:t xml:space="preserve"> </w:t>
      </w:r>
      <w:r w:rsidRPr="00FD7D88">
        <w:t>Но</w:t>
      </w:r>
      <w:r w:rsidR="000613B2" w:rsidRPr="00FD7D88">
        <w:t xml:space="preserve"> </w:t>
      </w:r>
      <w:r w:rsidRPr="00FD7D88">
        <w:t>это</w:t>
      </w:r>
      <w:r w:rsidR="000613B2" w:rsidRPr="00FD7D88">
        <w:t xml:space="preserve"> </w:t>
      </w:r>
      <w:r w:rsidRPr="00FD7D88">
        <w:t>не</w:t>
      </w:r>
      <w:r w:rsidR="000613B2" w:rsidRPr="00FD7D88">
        <w:t xml:space="preserve"> </w:t>
      </w:r>
      <w:r w:rsidRPr="00FD7D88">
        <w:t>работает,</w:t>
      </w:r>
      <w:r w:rsidR="000613B2" w:rsidRPr="00FD7D88">
        <w:t xml:space="preserve"> </w:t>
      </w:r>
      <w:r w:rsidRPr="00FD7D88">
        <w:t>если</w:t>
      </w:r>
      <w:r w:rsidR="000613B2" w:rsidRPr="00FD7D88">
        <w:t xml:space="preserve"> </w:t>
      </w:r>
      <w:r w:rsidRPr="00FD7D88">
        <w:t>вы</w:t>
      </w:r>
      <w:r w:rsidR="000613B2" w:rsidRPr="00FD7D88">
        <w:t xml:space="preserve"> </w:t>
      </w:r>
      <w:r w:rsidRPr="00FD7D88">
        <w:t>выбрали</w:t>
      </w:r>
      <w:r w:rsidR="000613B2" w:rsidRPr="00FD7D88">
        <w:t xml:space="preserve"> </w:t>
      </w:r>
      <w:r w:rsidRPr="00FD7D88">
        <w:t>возврат</w:t>
      </w:r>
      <w:r w:rsidR="000613B2" w:rsidRPr="00FD7D88">
        <w:t xml:space="preserve"> </w:t>
      </w:r>
      <w:r w:rsidRPr="00FD7D88">
        <w:t>накоплений</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пожизненного</w:t>
      </w:r>
      <w:r w:rsidR="000613B2" w:rsidRPr="00FD7D88">
        <w:t xml:space="preserve"> </w:t>
      </w:r>
      <w:r w:rsidRPr="00FD7D88">
        <w:t>срока.</w:t>
      </w:r>
    </w:p>
    <w:p w14:paraId="282B1F6C" w14:textId="77777777" w:rsidR="00C00070" w:rsidRPr="00FD7D88" w:rsidRDefault="00F835CF" w:rsidP="00C00070">
      <w:r w:rsidRPr="00FD7D88">
        <w:t>НЕДОСТАТКИ</w:t>
      </w:r>
    </w:p>
    <w:p w14:paraId="196143AF" w14:textId="77777777" w:rsidR="00C00070" w:rsidRPr="00FD7D88" w:rsidRDefault="00C00070" w:rsidP="00C00070">
      <w:r w:rsidRPr="00FD7D88">
        <w:t>Почти</w:t>
      </w:r>
      <w:r w:rsidR="000613B2" w:rsidRPr="00FD7D88">
        <w:t xml:space="preserve"> </w:t>
      </w:r>
      <w:r w:rsidRPr="00FD7D88">
        <w:t>никаких</w:t>
      </w:r>
      <w:r w:rsidR="000613B2" w:rsidRPr="00FD7D88">
        <w:t xml:space="preserve"> </w:t>
      </w:r>
      <w:r w:rsidRPr="00FD7D88">
        <w:t>гарантий.</w:t>
      </w:r>
      <w:r w:rsidR="000613B2" w:rsidRPr="00FD7D88">
        <w:t xml:space="preserve"> </w:t>
      </w:r>
      <w:r w:rsidRPr="00FD7D88">
        <w:t>Только</w:t>
      </w:r>
      <w:r w:rsidR="000613B2" w:rsidRPr="00FD7D88">
        <w:t xml:space="preserve"> </w:t>
      </w:r>
      <w:r w:rsidRPr="00FD7D88">
        <w:t>до</w:t>
      </w:r>
      <w:r w:rsidR="000613B2" w:rsidRPr="00FD7D88">
        <w:t xml:space="preserve"> </w:t>
      </w:r>
      <w:r w:rsidRPr="00FD7D88">
        <w:t>36</w:t>
      </w:r>
      <w:r w:rsidR="000613B2" w:rsidRPr="00FD7D88">
        <w:t xml:space="preserve"> </w:t>
      </w:r>
      <w:r w:rsidRPr="00FD7D88">
        <w:t>тысяч</w:t>
      </w:r>
      <w:r w:rsidR="000613B2" w:rsidRPr="00FD7D88">
        <w:t xml:space="preserve"> </w:t>
      </w:r>
      <w:r w:rsidRPr="00FD7D88">
        <w:t>в</w:t>
      </w:r>
      <w:r w:rsidR="000613B2" w:rsidRPr="00FD7D88">
        <w:t xml:space="preserve"> </w:t>
      </w:r>
      <w:r w:rsidRPr="00FD7D88">
        <w:t>год</w:t>
      </w:r>
      <w:r w:rsidR="000613B2" w:rsidRPr="00FD7D88">
        <w:t xml:space="preserve"> </w:t>
      </w:r>
      <w:r w:rsidRPr="00FD7D88">
        <w:t>от</w:t>
      </w:r>
      <w:r w:rsidR="000613B2" w:rsidRPr="00FD7D88">
        <w:t xml:space="preserve"> </w:t>
      </w:r>
      <w:r w:rsidRPr="00FD7D88">
        <w:t>государства</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трех</w:t>
      </w:r>
      <w:r w:rsidR="000613B2" w:rsidRPr="00FD7D88">
        <w:t xml:space="preserve"> </w:t>
      </w:r>
      <w:r w:rsidRPr="00FD7D88">
        <w:t>лет.</w:t>
      </w:r>
      <w:r w:rsidR="000613B2" w:rsidRPr="00FD7D88">
        <w:t xml:space="preserve"> </w:t>
      </w:r>
      <w:r w:rsidRPr="00FD7D88">
        <w:t>То</w:t>
      </w:r>
      <w:r w:rsidR="000613B2" w:rsidRPr="00FD7D88">
        <w:t xml:space="preserve"> </w:t>
      </w:r>
      <w:r w:rsidRPr="00FD7D88">
        <w:t>есть</w:t>
      </w:r>
      <w:r w:rsidR="000613B2" w:rsidRPr="00FD7D88">
        <w:t xml:space="preserve"> </w:t>
      </w:r>
      <w:r w:rsidRPr="00FD7D88">
        <w:t>108</w:t>
      </w:r>
      <w:r w:rsidR="000613B2" w:rsidRPr="00FD7D88">
        <w:t xml:space="preserve"> </w:t>
      </w:r>
      <w:r w:rsidRPr="00FD7D88">
        <w:t>тысяч</w:t>
      </w:r>
      <w:r w:rsidR="000613B2" w:rsidRPr="00FD7D88">
        <w:t xml:space="preserve"> </w:t>
      </w:r>
      <w:r w:rsidRPr="00FD7D88">
        <w:t>вы</w:t>
      </w:r>
      <w:r w:rsidR="000613B2" w:rsidRPr="00FD7D88">
        <w:t xml:space="preserve"> </w:t>
      </w:r>
      <w:r w:rsidRPr="00FD7D88">
        <w:t>получите,</w:t>
      </w:r>
      <w:r w:rsidR="000613B2" w:rsidRPr="00FD7D88">
        <w:t xml:space="preserve"> </w:t>
      </w:r>
      <w:r w:rsidRPr="00FD7D88">
        <w:t>если</w:t>
      </w:r>
      <w:r w:rsidR="000613B2" w:rsidRPr="00FD7D88">
        <w:t xml:space="preserve"> </w:t>
      </w:r>
      <w:r w:rsidRPr="00FD7D88">
        <w:t>вложите</w:t>
      </w:r>
      <w:r w:rsidR="000613B2" w:rsidRPr="00FD7D88">
        <w:t xml:space="preserve"> </w:t>
      </w:r>
      <w:r w:rsidRPr="00FD7D88">
        <w:t>как</w:t>
      </w:r>
      <w:r w:rsidR="000613B2" w:rsidRPr="00FD7D88">
        <w:t xml:space="preserve"> </w:t>
      </w:r>
      <w:r w:rsidRPr="00FD7D88">
        <w:t>минимум</w:t>
      </w:r>
      <w:r w:rsidR="000613B2" w:rsidRPr="00FD7D88">
        <w:t xml:space="preserve"> </w:t>
      </w:r>
      <w:r w:rsidRPr="00FD7D88">
        <w:t>столько</w:t>
      </w:r>
      <w:r w:rsidR="000613B2" w:rsidRPr="00FD7D88">
        <w:t xml:space="preserve"> </w:t>
      </w:r>
      <w:r w:rsidRPr="00FD7D88">
        <w:t>же.</w:t>
      </w:r>
      <w:r w:rsidR="000613B2" w:rsidRPr="00FD7D88">
        <w:t xml:space="preserve"> </w:t>
      </w:r>
      <w:r w:rsidRPr="00FD7D88">
        <w:t>А</w:t>
      </w:r>
      <w:r w:rsidR="000613B2" w:rsidRPr="00FD7D88">
        <w:t xml:space="preserve"> </w:t>
      </w:r>
      <w:r w:rsidRPr="00FD7D88">
        <w:t>еще</w:t>
      </w:r>
      <w:r w:rsidR="000613B2" w:rsidRPr="00FD7D88">
        <w:t xml:space="preserve"> </w:t>
      </w:r>
      <w:r w:rsidRPr="00FD7D88">
        <w:t>всегда</w:t>
      </w:r>
      <w:r w:rsidR="000613B2" w:rsidRPr="00FD7D88">
        <w:t xml:space="preserve"> </w:t>
      </w:r>
      <w:r w:rsidRPr="00FD7D88">
        <w:t>остается</w:t>
      </w:r>
      <w:r w:rsidR="000613B2" w:rsidRPr="00FD7D88">
        <w:t xml:space="preserve"> </w:t>
      </w:r>
      <w:r w:rsidRPr="00FD7D88">
        <w:t>вероятность</w:t>
      </w:r>
      <w:r w:rsidR="000613B2" w:rsidRPr="00FD7D88">
        <w:t xml:space="preserve"> </w:t>
      </w:r>
      <w:r w:rsidRPr="00FD7D88">
        <w:t>чего-то</w:t>
      </w:r>
      <w:r w:rsidR="000613B2" w:rsidRPr="00FD7D88">
        <w:t xml:space="preserve"> </w:t>
      </w:r>
      <w:r w:rsidRPr="00FD7D88">
        <w:t>вроде</w:t>
      </w:r>
      <w:r w:rsidR="000613B2" w:rsidRPr="00FD7D88">
        <w:t xml:space="preserve"> </w:t>
      </w:r>
      <w:r w:rsidRPr="00FD7D88">
        <w:t>дефолта</w:t>
      </w:r>
      <w:r w:rsidR="000613B2" w:rsidRPr="00FD7D88">
        <w:t xml:space="preserve"> </w:t>
      </w:r>
      <w:r w:rsidRPr="00FD7D88">
        <w:t>1998</w:t>
      </w:r>
      <w:r w:rsidR="000613B2" w:rsidRPr="00FD7D88">
        <w:t xml:space="preserve"> </w:t>
      </w:r>
      <w:r w:rsidRPr="00FD7D88">
        <w:t>года,</w:t>
      </w:r>
      <w:r w:rsidR="000613B2" w:rsidRPr="00FD7D88">
        <w:t xml:space="preserve"> </w:t>
      </w:r>
      <w:r w:rsidRPr="00FD7D88">
        <w:t>когда</w:t>
      </w:r>
      <w:r w:rsidR="000613B2" w:rsidRPr="00FD7D88">
        <w:t xml:space="preserve"> </w:t>
      </w:r>
      <w:r w:rsidRPr="00FD7D88">
        <w:t>государство</w:t>
      </w:r>
      <w:r w:rsidR="000613B2" w:rsidRPr="00FD7D88">
        <w:t xml:space="preserve"> </w:t>
      </w:r>
      <w:r w:rsidRPr="00FD7D88">
        <w:t>будет</w:t>
      </w:r>
      <w:r w:rsidR="000613B2" w:rsidRPr="00FD7D88">
        <w:t xml:space="preserve"> </w:t>
      </w:r>
      <w:r w:rsidRPr="00FD7D88">
        <w:t>вынуждено</w:t>
      </w:r>
      <w:r w:rsidR="000613B2" w:rsidRPr="00FD7D88">
        <w:t xml:space="preserve"> </w:t>
      </w:r>
      <w:r w:rsidRPr="00FD7D88">
        <w:t>не</w:t>
      </w:r>
      <w:r w:rsidR="000613B2" w:rsidRPr="00FD7D88">
        <w:t xml:space="preserve"> </w:t>
      </w:r>
      <w:r w:rsidRPr="00FD7D88">
        <w:t>выполнить</w:t>
      </w:r>
      <w:r w:rsidR="000613B2" w:rsidRPr="00FD7D88">
        <w:t xml:space="preserve"> </w:t>
      </w:r>
      <w:r w:rsidRPr="00FD7D88">
        <w:t>свои</w:t>
      </w:r>
      <w:r w:rsidR="000613B2" w:rsidRPr="00FD7D88">
        <w:t xml:space="preserve"> </w:t>
      </w:r>
      <w:r w:rsidRPr="00FD7D88">
        <w:t>обязательства.</w:t>
      </w:r>
      <w:r w:rsidR="000613B2" w:rsidRPr="00FD7D88">
        <w:t xml:space="preserve"> </w:t>
      </w:r>
      <w:r w:rsidRPr="00FD7D88">
        <w:t>В</w:t>
      </w:r>
      <w:r w:rsidR="000613B2" w:rsidRPr="00FD7D88">
        <w:t xml:space="preserve"> </w:t>
      </w:r>
      <w:r w:rsidRPr="00FD7D88">
        <w:t>остальном</w:t>
      </w:r>
      <w:r w:rsidR="000613B2" w:rsidRPr="00FD7D88">
        <w:t xml:space="preserve"> </w:t>
      </w:r>
      <w:r w:rsidRPr="00FD7D88">
        <w:t>все</w:t>
      </w:r>
      <w:r w:rsidR="000613B2" w:rsidRPr="00FD7D88">
        <w:t xml:space="preserve"> </w:t>
      </w:r>
      <w:r w:rsidRPr="00FD7D88">
        <w:t>зависит</w:t>
      </w:r>
      <w:r w:rsidR="000613B2" w:rsidRPr="00FD7D88">
        <w:t xml:space="preserve"> </w:t>
      </w:r>
      <w:r w:rsidRPr="00FD7D88">
        <w:t>от</w:t>
      </w:r>
      <w:r w:rsidR="000613B2" w:rsidRPr="00FD7D88">
        <w:t xml:space="preserve"> </w:t>
      </w:r>
      <w:r w:rsidRPr="00FD7D88">
        <w:t>НПФ:</w:t>
      </w:r>
      <w:r w:rsidR="000613B2" w:rsidRPr="00FD7D88">
        <w:t xml:space="preserve"> </w:t>
      </w:r>
      <w:r w:rsidRPr="00FD7D88">
        <w:t>как</w:t>
      </w:r>
      <w:r w:rsidR="000613B2" w:rsidRPr="00FD7D88">
        <w:t xml:space="preserve"> </w:t>
      </w:r>
      <w:r w:rsidRPr="00FD7D88">
        <w:t>он</w:t>
      </w:r>
      <w:r w:rsidR="000613B2" w:rsidRPr="00FD7D88">
        <w:t xml:space="preserve"> </w:t>
      </w:r>
      <w:r w:rsidRPr="00FD7D88">
        <w:t>распорядится</w:t>
      </w:r>
      <w:r w:rsidR="000613B2" w:rsidRPr="00FD7D88">
        <w:t xml:space="preserve"> </w:t>
      </w:r>
      <w:r w:rsidRPr="00FD7D88">
        <w:t>вашими</w:t>
      </w:r>
      <w:r w:rsidR="000613B2" w:rsidRPr="00FD7D88">
        <w:t xml:space="preserve"> </w:t>
      </w:r>
      <w:r w:rsidRPr="00FD7D88">
        <w:t>деньгами,</w:t>
      </w:r>
      <w:r w:rsidR="000613B2" w:rsidRPr="00FD7D88">
        <w:t xml:space="preserve"> </w:t>
      </w:r>
      <w:r w:rsidRPr="00FD7D88">
        <w:t>такую</w:t>
      </w:r>
      <w:r w:rsidR="000613B2" w:rsidRPr="00FD7D88">
        <w:t xml:space="preserve"> </w:t>
      </w:r>
      <w:r w:rsidRPr="00FD7D88">
        <w:t>выгоду</w:t>
      </w:r>
      <w:r w:rsidR="000613B2" w:rsidRPr="00FD7D88">
        <w:t xml:space="preserve"> </w:t>
      </w:r>
      <w:r w:rsidRPr="00FD7D88">
        <w:t>вы</w:t>
      </w:r>
      <w:r w:rsidR="000613B2" w:rsidRPr="00FD7D88">
        <w:t xml:space="preserve"> </w:t>
      </w:r>
      <w:r w:rsidRPr="00FD7D88">
        <w:t>и</w:t>
      </w:r>
      <w:r w:rsidR="000613B2" w:rsidRPr="00FD7D88">
        <w:t xml:space="preserve"> </w:t>
      </w:r>
      <w:r w:rsidRPr="00FD7D88">
        <w:t>извлечете.</w:t>
      </w:r>
      <w:r w:rsidR="000613B2" w:rsidRPr="00FD7D88">
        <w:t xml:space="preserve"> </w:t>
      </w:r>
      <w:r w:rsidRPr="00FD7D88">
        <w:t>С</w:t>
      </w:r>
      <w:r w:rsidR="000613B2" w:rsidRPr="00FD7D88">
        <w:t xml:space="preserve"> </w:t>
      </w:r>
      <w:r w:rsidRPr="00FD7D88">
        <w:t>тем</w:t>
      </w:r>
      <w:r w:rsidR="000613B2" w:rsidRPr="00FD7D88">
        <w:t xml:space="preserve"> </w:t>
      </w:r>
      <w:r w:rsidRPr="00FD7D88">
        <w:t>же</w:t>
      </w:r>
      <w:r w:rsidR="000613B2" w:rsidRPr="00FD7D88">
        <w:t xml:space="preserve"> </w:t>
      </w:r>
      <w:r w:rsidRPr="00FD7D88">
        <w:t>успехом</w:t>
      </w:r>
      <w:r w:rsidR="000613B2" w:rsidRPr="00FD7D88">
        <w:t xml:space="preserve"> </w:t>
      </w:r>
      <w:r w:rsidRPr="00FD7D88">
        <w:t>вы</w:t>
      </w:r>
      <w:r w:rsidR="000613B2" w:rsidRPr="00FD7D88">
        <w:t xml:space="preserve"> </w:t>
      </w:r>
      <w:r w:rsidRPr="00FD7D88">
        <w:t>можете</w:t>
      </w:r>
      <w:r w:rsidR="000613B2" w:rsidRPr="00FD7D88">
        <w:t xml:space="preserve"> </w:t>
      </w:r>
      <w:r w:rsidRPr="00FD7D88">
        <w:t>изучить</w:t>
      </w:r>
      <w:r w:rsidR="000613B2" w:rsidRPr="00FD7D88">
        <w:t xml:space="preserve"> </w:t>
      </w:r>
      <w:r w:rsidRPr="00FD7D88">
        <w:t>мир</w:t>
      </w:r>
      <w:r w:rsidR="000613B2" w:rsidRPr="00FD7D88">
        <w:t xml:space="preserve"> </w:t>
      </w:r>
      <w:r w:rsidRPr="00FD7D88">
        <w:t>инвестиций</w:t>
      </w:r>
      <w:r w:rsidR="000613B2" w:rsidRPr="00FD7D88">
        <w:t xml:space="preserve"> </w:t>
      </w:r>
      <w:r w:rsidRPr="00FD7D88">
        <w:t>и</w:t>
      </w:r>
      <w:r w:rsidR="000613B2" w:rsidRPr="00FD7D88">
        <w:t xml:space="preserve"> </w:t>
      </w:r>
      <w:r w:rsidRPr="00FD7D88">
        <w:t>попробовать</w:t>
      </w:r>
      <w:r w:rsidR="000613B2" w:rsidRPr="00FD7D88">
        <w:t xml:space="preserve"> </w:t>
      </w:r>
      <w:r w:rsidRPr="00FD7D88">
        <w:t>самостоятельно</w:t>
      </w:r>
      <w:r w:rsidR="000613B2" w:rsidRPr="00FD7D88">
        <w:t xml:space="preserve"> </w:t>
      </w:r>
      <w:r w:rsidRPr="00FD7D88">
        <w:t>приумножить</w:t>
      </w:r>
      <w:r w:rsidR="000613B2" w:rsidRPr="00FD7D88">
        <w:t xml:space="preserve"> </w:t>
      </w:r>
      <w:r w:rsidRPr="00FD7D88">
        <w:t>свои</w:t>
      </w:r>
      <w:r w:rsidR="000613B2" w:rsidRPr="00FD7D88">
        <w:t xml:space="preserve"> </w:t>
      </w:r>
      <w:r w:rsidRPr="00FD7D88">
        <w:t>сбережения.</w:t>
      </w:r>
    </w:p>
    <w:p w14:paraId="436E550F" w14:textId="77777777" w:rsidR="00C00070" w:rsidRPr="00FD7D88" w:rsidRDefault="00C00070" w:rsidP="00C00070">
      <w:r w:rsidRPr="00FD7D88">
        <w:t>Инфляция.</w:t>
      </w:r>
      <w:r w:rsidR="000613B2" w:rsidRPr="00FD7D88">
        <w:t xml:space="preserve"> </w:t>
      </w:r>
      <w:r w:rsidRPr="00FD7D88">
        <w:t>Удручающую</w:t>
      </w:r>
      <w:r w:rsidR="000613B2" w:rsidRPr="00FD7D88">
        <w:t xml:space="preserve"> </w:t>
      </w:r>
      <w:r w:rsidRPr="00FD7D88">
        <w:t>статистику</w:t>
      </w:r>
      <w:r w:rsidR="000613B2" w:rsidRPr="00FD7D88">
        <w:t xml:space="preserve"> </w:t>
      </w:r>
      <w:r w:rsidRPr="00FD7D88">
        <w:t>приводит</w:t>
      </w:r>
      <w:r w:rsidR="000613B2" w:rsidRPr="00FD7D88">
        <w:t xml:space="preserve"> </w:t>
      </w:r>
      <w:r w:rsidRPr="00FD7D88">
        <w:t>интернет-портал</w:t>
      </w:r>
      <w:r w:rsidR="000613B2" w:rsidRPr="00FD7D88">
        <w:t xml:space="preserve"> </w:t>
      </w:r>
      <w:r w:rsidR="001C1134" w:rsidRPr="00FD7D88">
        <w:t>«</w:t>
      </w:r>
      <w:r w:rsidRPr="00FD7D88">
        <w:t>Т</w:t>
      </w:r>
      <w:r w:rsidR="000613B2" w:rsidRPr="00FD7D88">
        <w:t>-</w:t>
      </w:r>
      <w:r w:rsidRPr="00FD7D88">
        <w:t>Ж</w:t>
      </w:r>
      <w:r w:rsidR="001C1134" w:rsidRPr="00FD7D88">
        <w:t>»</w:t>
      </w:r>
      <w:r w:rsidR="000613B2" w:rsidRPr="00FD7D88">
        <w:t xml:space="preserve"> </w:t>
      </w:r>
      <w:r w:rsidRPr="00FD7D88">
        <w:t>на</w:t>
      </w:r>
      <w:r w:rsidR="000613B2" w:rsidRPr="00FD7D88">
        <w:t xml:space="preserve"> </w:t>
      </w:r>
      <w:r w:rsidRPr="00FD7D88">
        <w:t>основе</w:t>
      </w:r>
      <w:r w:rsidR="000613B2" w:rsidRPr="00FD7D88">
        <w:t xml:space="preserve"> </w:t>
      </w:r>
      <w:r w:rsidRPr="00FD7D88">
        <w:t>данных</w:t>
      </w:r>
      <w:r w:rsidR="000613B2" w:rsidRPr="00FD7D88">
        <w:t xml:space="preserve"> </w:t>
      </w:r>
      <w:r w:rsidRPr="00FD7D88">
        <w:t>Банка</w:t>
      </w:r>
      <w:r w:rsidR="000613B2" w:rsidRPr="00FD7D88">
        <w:t xml:space="preserve"> </w:t>
      </w:r>
      <w:r w:rsidRPr="00FD7D88">
        <w:t>России.</w:t>
      </w:r>
    </w:p>
    <w:p w14:paraId="7AC1FB09" w14:textId="77777777" w:rsidR="00C00070" w:rsidRPr="00FD7D88" w:rsidRDefault="007C271B" w:rsidP="00C00070">
      <w:r>
        <w:lastRenderedPageBreak/>
        <w:pict w14:anchorId="60D2141F">
          <v:shape id="_x0000_i1029" type="#_x0000_t75" style="width:453.75pt;height:300.75pt">
            <v:imagedata r:id="rId29" o:title="Т1"/>
          </v:shape>
        </w:pict>
      </w:r>
    </w:p>
    <w:p w14:paraId="7EC87942" w14:textId="77777777" w:rsidR="00C00070" w:rsidRPr="00FD7D88" w:rsidRDefault="00C00070" w:rsidP="00C00070">
      <w:r w:rsidRPr="00FD7D88">
        <w:t>В</w:t>
      </w:r>
      <w:r w:rsidR="000613B2" w:rsidRPr="00FD7D88">
        <w:t xml:space="preserve"> </w:t>
      </w:r>
      <w:r w:rsidRPr="00FD7D88">
        <w:t>2023</w:t>
      </w:r>
      <w:r w:rsidR="000613B2" w:rsidRPr="00FD7D88">
        <w:t xml:space="preserve"> </w:t>
      </w:r>
      <w:r w:rsidRPr="00FD7D88">
        <w:t>году</w:t>
      </w:r>
      <w:r w:rsidR="000613B2" w:rsidRPr="00FD7D88">
        <w:t xml:space="preserve"> </w:t>
      </w:r>
      <w:r w:rsidRPr="00FD7D88">
        <w:t>доходность</w:t>
      </w:r>
      <w:r w:rsidR="000613B2" w:rsidRPr="00FD7D88">
        <w:t xml:space="preserve"> </w:t>
      </w:r>
      <w:r w:rsidRPr="00FD7D88">
        <w:t>инвестирования</w:t>
      </w:r>
      <w:r w:rsidR="000613B2" w:rsidRPr="00FD7D88">
        <w:t xml:space="preserve"> </w:t>
      </w:r>
      <w:r w:rsidRPr="00FD7D88">
        <w:t>НПФ</w:t>
      </w:r>
      <w:r w:rsidR="000613B2" w:rsidRPr="00FD7D88">
        <w:t xml:space="preserve"> </w:t>
      </w:r>
      <w:r w:rsidRPr="00FD7D88">
        <w:t>была</w:t>
      </w:r>
      <w:r w:rsidR="000613B2" w:rsidRPr="00FD7D88">
        <w:t xml:space="preserve"> </w:t>
      </w:r>
      <w:r w:rsidRPr="00FD7D88">
        <w:t>лучше</w:t>
      </w:r>
      <w:r w:rsidR="000613B2" w:rsidRPr="00FD7D88">
        <w:t xml:space="preserve"> - </w:t>
      </w:r>
      <w:r w:rsidRPr="00FD7D88">
        <w:t>8%,</w:t>
      </w:r>
      <w:r w:rsidR="000613B2" w:rsidRPr="00FD7D88">
        <w:t xml:space="preserve"> </w:t>
      </w:r>
      <w:r w:rsidRPr="00FD7D88">
        <w:t>но</w:t>
      </w:r>
      <w:r w:rsidR="000613B2" w:rsidRPr="00FD7D88">
        <w:t xml:space="preserve"> </w:t>
      </w:r>
      <w:r w:rsidRPr="00FD7D88">
        <w:t>инфляция</w:t>
      </w:r>
      <w:r w:rsidR="000613B2" w:rsidRPr="00FD7D88">
        <w:t xml:space="preserve"> </w:t>
      </w:r>
      <w:r w:rsidRPr="00FD7D88">
        <w:t>почти</w:t>
      </w:r>
      <w:r w:rsidR="000613B2" w:rsidRPr="00FD7D88">
        <w:t xml:space="preserve"> </w:t>
      </w:r>
      <w:r w:rsidRPr="00FD7D88">
        <w:t>все</w:t>
      </w:r>
      <w:r w:rsidR="000613B2" w:rsidRPr="00FD7D88">
        <w:t xml:space="preserve"> </w:t>
      </w:r>
      <w:r w:rsidRPr="00FD7D88">
        <w:t>съела,</w:t>
      </w:r>
      <w:r w:rsidR="000613B2" w:rsidRPr="00FD7D88">
        <w:t xml:space="preserve"> </w:t>
      </w:r>
      <w:r w:rsidRPr="00FD7D88">
        <w:t>она</w:t>
      </w:r>
      <w:r w:rsidR="000613B2" w:rsidRPr="00FD7D88">
        <w:t xml:space="preserve"> </w:t>
      </w:r>
      <w:r w:rsidRPr="00FD7D88">
        <w:t>была</w:t>
      </w:r>
      <w:r w:rsidR="000613B2" w:rsidRPr="00FD7D88">
        <w:t xml:space="preserve"> </w:t>
      </w:r>
      <w:r w:rsidRPr="00FD7D88">
        <w:t>7,4%.</w:t>
      </w:r>
      <w:r w:rsidR="000613B2" w:rsidRPr="00FD7D88">
        <w:t xml:space="preserve"> </w:t>
      </w:r>
      <w:r w:rsidRPr="00FD7D88">
        <w:t>В</w:t>
      </w:r>
      <w:r w:rsidR="000613B2" w:rsidRPr="00FD7D88">
        <w:t xml:space="preserve"> </w:t>
      </w:r>
      <w:r w:rsidRPr="00FD7D88">
        <w:t>целом</w:t>
      </w:r>
      <w:r w:rsidR="000613B2" w:rsidRPr="00FD7D88">
        <w:t xml:space="preserve"> </w:t>
      </w:r>
      <w:r w:rsidRPr="00FD7D88">
        <w:t>большинство</w:t>
      </w:r>
      <w:r w:rsidR="000613B2" w:rsidRPr="00FD7D88">
        <w:t xml:space="preserve"> </w:t>
      </w:r>
      <w:r w:rsidRPr="00FD7D88">
        <w:t>НПФ</w:t>
      </w:r>
      <w:r w:rsidR="000613B2" w:rsidRPr="00FD7D88">
        <w:t xml:space="preserve"> </w:t>
      </w:r>
      <w:r w:rsidRPr="00FD7D88">
        <w:t>позволяют</w:t>
      </w:r>
      <w:r w:rsidR="000613B2" w:rsidRPr="00FD7D88">
        <w:t xml:space="preserve"> </w:t>
      </w:r>
      <w:r w:rsidRPr="00FD7D88">
        <w:t>защитить</w:t>
      </w:r>
      <w:r w:rsidR="000613B2" w:rsidRPr="00FD7D88">
        <w:t xml:space="preserve"> </w:t>
      </w:r>
      <w:r w:rsidRPr="00FD7D88">
        <w:t>накопления</w:t>
      </w:r>
      <w:r w:rsidR="000613B2" w:rsidRPr="00FD7D88">
        <w:t xml:space="preserve"> </w:t>
      </w:r>
      <w:r w:rsidRPr="00FD7D88">
        <w:t>и</w:t>
      </w:r>
      <w:r w:rsidR="000613B2" w:rsidRPr="00FD7D88">
        <w:t xml:space="preserve"> </w:t>
      </w:r>
      <w:r w:rsidRPr="00FD7D88">
        <w:t>резервы</w:t>
      </w:r>
      <w:r w:rsidR="000613B2" w:rsidRPr="00FD7D88">
        <w:t xml:space="preserve"> </w:t>
      </w:r>
      <w:r w:rsidRPr="00FD7D88">
        <w:t>от</w:t>
      </w:r>
      <w:r w:rsidR="000613B2" w:rsidRPr="00FD7D88">
        <w:t xml:space="preserve"> </w:t>
      </w:r>
      <w:r w:rsidRPr="00FD7D88">
        <w:t>обесценения,</w:t>
      </w:r>
      <w:r w:rsidR="000613B2" w:rsidRPr="00FD7D88">
        <w:t xml:space="preserve"> </w:t>
      </w:r>
      <w:r w:rsidRPr="00FD7D88">
        <w:t>но</w:t>
      </w:r>
      <w:r w:rsidR="000613B2" w:rsidRPr="00FD7D88">
        <w:t xml:space="preserve"> </w:t>
      </w:r>
      <w:r w:rsidRPr="00FD7D88">
        <w:t>никак</w:t>
      </w:r>
      <w:r w:rsidR="000613B2" w:rsidRPr="00FD7D88">
        <w:t xml:space="preserve"> </w:t>
      </w:r>
      <w:r w:rsidRPr="00FD7D88">
        <w:t>не</w:t>
      </w:r>
      <w:r w:rsidR="000613B2" w:rsidRPr="00FD7D88">
        <w:t xml:space="preserve"> </w:t>
      </w:r>
      <w:r w:rsidRPr="00FD7D88">
        <w:t>увеличивают</w:t>
      </w:r>
      <w:r w:rsidR="000613B2" w:rsidRPr="00FD7D88">
        <w:t xml:space="preserve"> </w:t>
      </w:r>
      <w:r w:rsidRPr="00FD7D88">
        <w:t>пенсионный</w:t>
      </w:r>
      <w:r w:rsidR="000613B2" w:rsidRPr="00FD7D88">
        <w:t xml:space="preserve"> </w:t>
      </w:r>
      <w:r w:rsidRPr="00FD7D88">
        <w:t>капитал</w:t>
      </w:r>
      <w:r w:rsidR="000613B2" w:rsidRPr="00FD7D88">
        <w:t xml:space="preserve"> </w:t>
      </w:r>
      <w:r w:rsidRPr="00FD7D88">
        <w:t>своих</w:t>
      </w:r>
      <w:r w:rsidR="000613B2" w:rsidRPr="00FD7D88">
        <w:t xml:space="preserve"> </w:t>
      </w:r>
      <w:r w:rsidRPr="00FD7D88">
        <w:t>клиентов.</w:t>
      </w:r>
      <w:r w:rsidR="000613B2" w:rsidRPr="00FD7D88">
        <w:t xml:space="preserve"> </w:t>
      </w:r>
      <w:r w:rsidRPr="00FD7D88">
        <w:t>Так</w:t>
      </w:r>
      <w:r w:rsidR="000613B2" w:rsidRPr="00FD7D88">
        <w:t xml:space="preserve"> </w:t>
      </w:r>
      <w:r w:rsidRPr="00FD7D88">
        <w:t>что,</w:t>
      </w:r>
      <w:r w:rsidR="000613B2" w:rsidRPr="00FD7D88">
        <w:t xml:space="preserve"> </w:t>
      </w:r>
      <w:r w:rsidRPr="00FD7D88">
        <w:t>скорее</w:t>
      </w:r>
      <w:r w:rsidR="000613B2" w:rsidRPr="00FD7D88">
        <w:t xml:space="preserve"> </w:t>
      </w:r>
      <w:r w:rsidRPr="00FD7D88">
        <w:t>всего,</w:t>
      </w:r>
      <w:r w:rsidR="000613B2" w:rsidRPr="00FD7D88">
        <w:t xml:space="preserve"> </w:t>
      </w:r>
      <w:r w:rsidRPr="00FD7D88">
        <w:t>с</w:t>
      </w:r>
      <w:r w:rsidR="000613B2" w:rsidRPr="00FD7D88">
        <w:t xml:space="preserve"> </w:t>
      </w:r>
      <w:r w:rsidRPr="00FD7D88">
        <w:t>помощью</w:t>
      </w:r>
      <w:r w:rsidR="000613B2" w:rsidRPr="00FD7D88">
        <w:t xml:space="preserve"> </w:t>
      </w:r>
      <w:r w:rsidRPr="00FD7D88">
        <w:t>ПДС</w:t>
      </w:r>
      <w:r w:rsidR="000613B2" w:rsidRPr="00FD7D88">
        <w:t xml:space="preserve"> </w:t>
      </w:r>
      <w:r w:rsidRPr="00FD7D88">
        <w:t>вы</w:t>
      </w:r>
      <w:r w:rsidR="000613B2" w:rsidRPr="00FD7D88">
        <w:t xml:space="preserve"> </w:t>
      </w:r>
      <w:r w:rsidRPr="00FD7D88">
        <w:t>просто</w:t>
      </w:r>
      <w:r w:rsidR="000613B2" w:rsidRPr="00FD7D88">
        <w:t xml:space="preserve"> </w:t>
      </w:r>
      <w:r w:rsidRPr="00FD7D88">
        <w:t>сохраните</w:t>
      </w:r>
      <w:r w:rsidR="000613B2" w:rsidRPr="00FD7D88">
        <w:t xml:space="preserve"> </w:t>
      </w:r>
      <w:r w:rsidRPr="00FD7D88">
        <w:t>свои</w:t>
      </w:r>
      <w:r w:rsidR="000613B2" w:rsidRPr="00FD7D88">
        <w:t xml:space="preserve"> </w:t>
      </w:r>
      <w:r w:rsidRPr="00FD7D88">
        <w:t>деньги,</w:t>
      </w:r>
      <w:r w:rsidR="000613B2" w:rsidRPr="00FD7D88">
        <w:t xml:space="preserve"> </w:t>
      </w:r>
      <w:r w:rsidRPr="00FD7D88">
        <w:t>но</w:t>
      </w:r>
      <w:r w:rsidR="000613B2" w:rsidRPr="00FD7D88">
        <w:t xml:space="preserve"> </w:t>
      </w:r>
      <w:r w:rsidRPr="00FD7D88">
        <w:t>не</w:t>
      </w:r>
      <w:r w:rsidR="000613B2" w:rsidRPr="00FD7D88">
        <w:t xml:space="preserve"> </w:t>
      </w:r>
      <w:r w:rsidRPr="00FD7D88">
        <w:t>получите</w:t>
      </w:r>
      <w:r w:rsidR="000613B2" w:rsidRPr="00FD7D88">
        <w:t xml:space="preserve"> </w:t>
      </w:r>
      <w:r w:rsidRPr="00FD7D88">
        <w:t>существенный</w:t>
      </w:r>
      <w:r w:rsidR="000613B2" w:rsidRPr="00FD7D88">
        <w:t xml:space="preserve"> </w:t>
      </w:r>
      <w:r w:rsidRPr="00FD7D88">
        <w:t>доход</w:t>
      </w:r>
      <w:r w:rsidR="000613B2" w:rsidRPr="00FD7D88">
        <w:t xml:space="preserve"> </w:t>
      </w:r>
      <w:r w:rsidRPr="00FD7D88">
        <w:t>в</w:t>
      </w:r>
      <w:r w:rsidR="000613B2" w:rsidRPr="00FD7D88">
        <w:t xml:space="preserve"> </w:t>
      </w:r>
      <w:r w:rsidRPr="00FD7D88">
        <w:t>перспективе.</w:t>
      </w:r>
    </w:p>
    <w:p w14:paraId="6BE0D5E1" w14:textId="77777777" w:rsidR="00C00070" w:rsidRPr="00FD7D88" w:rsidRDefault="00C00070" w:rsidP="00C00070">
      <w:r w:rsidRPr="00FD7D88">
        <w:t>Мотивы</w:t>
      </w:r>
      <w:r w:rsidR="000613B2" w:rsidRPr="00FD7D88">
        <w:t xml:space="preserve"> </w:t>
      </w:r>
      <w:r w:rsidRPr="00FD7D88">
        <w:t>государства.</w:t>
      </w:r>
      <w:r w:rsidR="000613B2" w:rsidRPr="00FD7D88">
        <w:t xml:space="preserve"> </w:t>
      </w:r>
      <w:r w:rsidRPr="00FD7D88">
        <w:t>По</w:t>
      </w:r>
      <w:r w:rsidR="000613B2" w:rsidRPr="00FD7D88">
        <w:t xml:space="preserve"> </w:t>
      </w:r>
      <w:r w:rsidRPr="00FD7D88">
        <w:t>данным</w:t>
      </w:r>
      <w:r w:rsidR="000613B2" w:rsidRPr="00FD7D88">
        <w:t xml:space="preserve"> </w:t>
      </w:r>
      <w:r w:rsidRPr="00FD7D88">
        <w:t>Банка</w:t>
      </w:r>
      <w:r w:rsidR="000613B2" w:rsidRPr="00FD7D88">
        <w:t xml:space="preserve"> </w:t>
      </w:r>
      <w:r w:rsidRPr="00FD7D88">
        <w:t>России,</w:t>
      </w:r>
      <w:r w:rsidR="000613B2" w:rsidRPr="00FD7D88">
        <w:t xml:space="preserve"> </w:t>
      </w:r>
      <w:r w:rsidRPr="00FD7D88">
        <w:t>на</w:t>
      </w:r>
      <w:r w:rsidR="000613B2" w:rsidRPr="00FD7D88">
        <w:t xml:space="preserve"> </w:t>
      </w:r>
      <w:r w:rsidRPr="00FD7D88">
        <w:t>начало</w:t>
      </w:r>
      <w:r w:rsidR="000613B2" w:rsidRPr="00FD7D88">
        <w:t xml:space="preserve"> </w:t>
      </w:r>
      <w:r w:rsidRPr="00FD7D88">
        <w:t>ноября</w:t>
      </w:r>
      <w:r w:rsidR="000613B2" w:rsidRPr="00FD7D88">
        <w:t xml:space="preserve"> </w:t>
      </w:r>
      <w:r w:rsidRPr="00FD7D88">
        <w:t>2023</w:t>
      </w:r>
      <w:r w:rsidR="000613B2" w:rsidRPr="00FD7D88">
        <w:t xml:space="preserve"> </w:t>
      </w:r>
      <w:r w:rsidRPr="00FD7D88">
        <w:t>года</w:t>
      </w:r>
      <w:r w:rsidR="000613B2" w:rsidRPr="00FD7D88">
        <w:t xml:space="preserve"> </w:t>
      </w:r>
      <w:r w:rsidRPr="00FD7D88">
        <w:t>ликвидные</w:t>
      </w:r>
      <w:r w:rsidR="000613B2" w:rsidRPr="00FD7D88">
        <w:t xml:space="preserve"> </w:t>
      </w:r>
      <w:r w:rsidRPr="00FD7D88">
        <w:t>активы</w:t>
      </w:r>
      <w:r w:rsidR="000613B2" w:rsidRPr="00FD7D88">
        <w:t xml:space="preserve"> </w:t>
      </w:r>
      <w:r w:rsidRPr="00FD7D88">
        <w:t>граждан</w:t>
      </w:r>
      <w:r w:rsidR="000613B2" w:rsidRPr="00FD7D88">
        <w:t xml:space="preserve"> </w:t>
      </w:r>
      <w:r w:rsidRPr="00FD7D88">
        <w:t>страны</w:t>
      </w:r>
      <w:r w:rsidR="000613B2" w:rsidRPr="00FD7D88">
        <w:t xml:space="preserve"> </w:t>
      </w:r>
      <w:r w:rsidRPr="00FD7D88">
        <w:t>составили</w:t>
      </w:r>
      <w:r w:rsidR="000613B2" w:rsidRPr="00FD7D88">
        <w:t xml:space="preserve"> </w:t>
      </w:r>
      <w:r w:rsidRPr="00FD7D88">
        <w:t>почти</w:t>
      </w:r>
      <w:r w:rsidR="000613B2" w:rsidRPr="00FD7D88">
        <w:t xml:space="preserve"> </w:t>
      </w:r>
      <w:r w:rsidRPr="00FD7D88">
        <w:t>76</w:t>
      </w:r>
      <w:r w:rsidR="000613B2" w:rsidRPr="00FD7D88">
        <w:t xml:space="preserve"> </w:t>
      </w:r>
      <w:r w:rsidRPr="00FD7D88">
        <w:t>трлн</w:t>
      </w:r>
      <w:r w:rsidR="000613B2" w:rsidRPr="00FD7D88">
        <w:t xml:space="preserve"> </w:t>
      </w:r>
      <w:r w:rsidRPr="00FD7D88">
        <w:t>рублей.</w:t>
      </w:r>
      <w:r w:rsidR="000613B2" w:rsidRPr="00FD7D88">
        <w:t xml:space="preserve"> </w:t>
      </w:r>
      <w:r w:rsidRPr="00FD7D88">
        <w:t>ЦБ</w:t>
      </w:r>
      <w:r w:rsidR="000613B2" w:rsidRPr="00FD7D88">
        <w:t xml:space="preserve"> </w:t>
      </w:r>
      <w:r w:rsidRPr="00FD7D88">
        <w:t>планирует</w:t>
      </w:r>
      <w:r w:rsidR="000613B2" w:rsidRPr="00FD7D88">
        <w:t xml:space="preserve"> </w:t>
      </w:r>
      <w:r w:rsidRPr="00FD7D88">
        <w:t>привлечь</w:t>
      </w:r>
      <w:r w:rsidR="000613B2" w:rsidRPr="00FD7D88">
        <w:t xml:space="preserve"> </w:t>
      </w:r>
      <w:r w:rsidRPr="00FD7D88">
        <w:t>к</w:t>
      </w:r>
      <w:r w:rsidR="000613B2" w:rsidRPr="00FD7D88">
        <w:t xml:space="preserve"> </w:t>
      </w:r>
      <w:r w:rsidRPr="00FD7D88">
        <w:t>ПДС</w:t>
      </w:r>
      <w:r w:rsidR="000613B2" w:rsidRPr="00FD7D88">
        <w:t xml:space="preserve"> </w:t>
      </w:r>
      <w:r w:rsidRPr="00FD7D88">
        <w:t>9</w:t>
      </w:r>
      <w:r w:rsidR="000613B2" w:rsidRPr="00FD7D88">
        <w:t xml:space="preserve"> </w:t>
      </w:r>
      <w:r w:rsidRPr="00FD7D88">
        <w:t>млн</w:t>
      </w:r>
      <w:r w:rsidR="000613B2" w:rsidRPr="00FD7D88">
        <w:t xml:space="preserve"> </w:t>
      </w:r>
      <w:r w:rsidRPr="00FD7D88">
        <w:t>участников</w:t>
      </w:r>
      <w:r w:rsidR="000613B2" w:rsidRPr="00FD7D88">
        <w:t xml:space="preserve"> </w:t>
      </w:r>
      <w:r w:rsidRPr="00FD7D88">
        <w:t>и</w:t>
      </w:r>
      <w:r w:rsidR="000613B2" w:rsidRPr="00FD7D88">
        <w:t xml:space="preserve"> </w:t>
      </w:r>
      <w:r w:rsidRPr="00FD7D88">
        <w:t>1,2</w:t>
      </w:r>
      <w:r w:rsidR="000613B2" w:rsidRPr="00FD7D88">
        <w:t xml:space="preserve"> </w:t>
      </w:r>
      <w:r w:rsidRPr="00FD7D88">
        <w:t>трлн</w:t>
      </w:r>
      <w:r w:rsidR="000613B2" w:rsidRPr="00FD7D88">
        <w:t xml:space="preserve"> </w:t>
      </w:r>
      <w:r w:rsidRPr="00FD7D88">
        <w:t>рублей</w:t>
      </w:r>
      <w:r w:rsidR="000613B2" w:rsidRPr="00FD7D88">
        <w:t xml:space="preserve"> </w:t>
      </w:r>
      <w:r w:rsidRPr="00FD7D88">
        <w:t>вложений</w:t>
      </w:r>
      <w:r w:rsidR="000613B2" w:rsidRPr="00FD7D88">
        <w:t xml:space="preserve"> </w:t>
      </w:r>
      <w:r w:rsidRPr="00FD7D88">
        <w:t>к</w:t>
      </w:r>
      <w:r w:rsidR="000613B2" w:rsidRPr="00FD7D88">
        <w:t xml:space="preserve"> </w:t>
      </w:r>
      <w:r w:rsidRPr="00FD7D88">
        <w:t>2030</w:t>
      </w:r>
      <w:r w:rsidR="000613B2" w:rsidRPr="00FD7D88">
        <w:t xml:space="preserve"> </w:t>
      </w:r>
      <w:r w:rsidRPr="00FD7D88">
        <w:t>году.</w:t>
      </w:r>
      <w:r w:rsidR="000613B2" w:rsidRPr="00FD7D88">
        <w:t xml:space="preserve"> </w:t>
      </w:r>
      <w:r w:rsidRPr="00FD7D88">
        <w:t>Президент</w:t>
      </w:r>
      <w:r w:rsidR="000613B2" w:rsidRPr="00FD7D88">
        <w:t xml:space="preserve"> </w:t>
      </w:r>
      <w:r w:rsidRPr="00FD7D88">
        <w:t>рассчитывал,</w:t>
      </w:r>
      <w:r w:rsidR="000613B2" w:rsidRPr="00FD7D88">
        <w:t xml:space="preserve"> </w:t>
      </w:r>
      <w:r w:rsidRPr="00FD7D88">
        <w:t>что</w:t>
      </w:r>
      <w:r w:rsidR="000613B2" w:rsidRPr="00FD7D88">
        <w:t xml:space="preserve"> </w:t>
      </w:r>
      <w:r w:rsidRPr="00FD7D88">
        <w:t>уже</w:t>
      </w:r>
      <w:r w:rsidR="000613B2" w:rsidRPr="00FD7D88">
        <w:t xml:space="preserve"> </w:t>
      </w:r>
      <w:r w:rsidRPr="00FD7D88">
        <w:t>в</w:t>
      </w:r>
      <w:r w:rsidR="000613B2" w:rsidRPr="00FD7D88">
        <w:t xml:space="preserve"> </w:t>
      </w:r>
      <w:r w:rsidRPr="00FD7D88">
        <w:t>первый</w:t>
      </w:r>
      <w:r w:rsidR="000613B2" w:rsidRPr="00FD7D88">
        <w:t xml:space="preserve"> </w:t>
      </w:r>
      <w:r w:rsidRPr="00FD7D88">
        <w:t>год</w:t>
      </w:r>
      <w:r w:rsidR="000613B2" w:rsidRPr="00FD7D88">
        <w:t xml:space="preserve"> </w:t>
      </w:r>
      <w:r w:rsidRPr="00FD7D88">
        <w:t>объем</w:t>
      </w:r>
      <w:r w:rsidR="000613B2" w:rsidRPr="00FD7D88">
        <w:t xml:space="preserve"> </w:t>
      </w:r>
      <w:r w:rsidRPr="00FD7D88">
        <w:t>вложений</w:t>
      </w:r>
      <w:r w:rsidR="000613B2" w:rsidRPr="00FD7D88">
        <w:t xml:space="preserve"> </w:t>
      </w:r>
      <w:r w:rsidRPr="00FD7D88">
        <w:t>участников</w:t>
      </w:r>
      <w:r w:rsidR="000613B2" w:rsidRPr="00FD7D88">
        <w:t xml:space="preserve"> </w:t>
      </w:r>
      <w:r w:rsidRPr="00FD7D88">
        <w:t>программы</w:t>
      </w:r>
      <w:r w:rsidR="000613B2" w:rsidRPr="00FD7D88">
        <w:t xml:space="preserve"> </w:t>
      </w:r>
      <w:r w:rsidRPr="00FD7D88">
        <w:t>составит</w:t>
      </w:r>
      <w:r w:rsidR="000613B2" w:rsidRPr="00FD7D88">
        <w:t xml:space="preserve"> </w:t>
      </w:r>
      <w:r w:rsidRPr="00FD7D88">
        <w:t>не</w:t>
      </w:r>
      <w:r w:rsidR="000613B2" w:rsidRPr="00FD7D88">
        <w:t xml:space="preserve"> </w:t>
      </w:r>
      <w:r w:rsidRPr="00FD7D88">
        <w:t>менее</w:t>
      </w:r>
      <w:r w:rsidR="000613B2" w:rsidRPr="00FD7D88">
        <w:t xml:space="preserve"> </w:t>
      </w:r>
      <w:r w:rsidRPr="00FD7D88">
        <w:t>250</w:t>
      </w:r>
      <w:r w:rsidR="000613B2" w:rsidRPr="00FD7D88">
        <w:t xml:space="preserve"> </w:t>
      </w:r>
      <w:r w:rsidRPr="00FD7D88">
        <w:t>млрд,</w:t>
      </w:r>
      <w:r w:rsidR="000613B2" w:rsidRPr="00FD7D88">
        <w:t xml:space="preserve"> </w:t>
      </w:r>
      <w:r w:rsidRPr="00FD7D88">
        <w:t>а</w:t>
      </w:r>
      <w:r w:rsidR="000613B2" w:rsidRPr="00FD7D88">
        <w:t xml:space="preserve"> </w:t>
      </w:r>
      <w:r w:rsidRPr="00FD7D88">
        <w:t>в</w:t>
      </w:r>
      <w:r w:rsidR="000613B2" w:rsidRPr="00FD7D88">
        <w:t xml:space="preserve"> </w:t>
      </w:r>
      <w:r w:rsidRPr="00FD7D88">
        <w:t>2026</w:t>
      </w:r>
      <w:r w:rsidR="000613B2" w:rsidRPr="00FD7D88">
        <w:t xml:space="preserve"> </w:t>
      </w:r>
      <w:r w:rsidRPr="00FD7D88">
        <w:t>году</w:t>
      </w:r>
      <w:r w:rsidR="000613B2" w:rsidRPr="00FD7D88">
        <w:t xml:space="preserve"> </w:t>
      </w:r>
      <w:r w:rsidRPr="00FD7D88">
        <w:t>вырастет</w:t>
      </w:r>
      <w:r w:rsidR="000613B2" w:rsidRPr="00FD7D88">
        <w:t xml:space="preserve"> </w:t>
      </w:r>
      <w:r w:rsidRPr="00FD7D88">
        <w:t>до</w:t>
      </w:r>
      <w:r w:rsidR="000613B2" w:rsidRPr="00FD7D88">
        <w:t xml:space="preserve"> </w:t>
      </w:r>
      <w:r w:rsidRPr="00FD7D88">
        <w:t>1%ВВП,</w:t>
      </w:r>
      <w:r w:rsidR="000613B2" w:rsidRPr="00FD7D88">
        <w:t xml:space="preserve"> </w:t>
      </w:r>
      <w:r w:rsidRPr="00FD7D88">
        <w:t>то</w:t>
      </w:r>
      <w:r w:rsidR="000613B2" w:rsidRPr="00FD7D88">
        <w:t xml:space="preserve"> </w:t>
      </w:r>
      <w:r w:rsidRPr="00FD7D88">
        <w:t>есть</w:t>
      </w:r>
      <w:r w:rsidR="000613B2" w:rsidRPr="00FD7D88">
        <w:t xml:space="preserve"> </w:t>
      </w:r>
      <w:r w:rsidRPr="00FD7D88">
        <w:t>превысит</w:t>
      </w:r>
      <w:r w:rsidR="000613B2" w:rsidRPr="00FD7D88">
        <w:t xml:space="preserve"> </w:t>
      </w:r>
      <w:r w:rsidRPr="00FD7D88">
        <w:t>2</w:t>
      </w:r>
      <w:r w:rsidR="000613B2" w:rsidRPr="00FD7D88">
        <w:t xml:space="preserve"> </w:t>
      </w:r>
      <w:r w:rsidRPr="00FD7D88">
        <w:t>трлн</w:t>
      </w:r>
      <w:r w:rsidR="000613B2" w:rsidRPr="00FD7D88">
        <w:t xml:space="preserve"> </w:t>
      </w:r>
      <w:r w:rsidRPr="00FD7D88">
        <w:t>рублей.</w:t>
      </w:r>
      <w:r w:rsidR="000613B2" w:rsidRPr="00FD7D88">
        <w:t xml:space="preserve"> </w:t>
      </w:r>
      <w:r w:rsidRPr="00FD7D88">
        <w:t>Государству</w:t>
      </w:r>
      <w:r w:rsidR="000613B2" w:rsidRPr="00FD7D88">
        <w:t xml:space="preserve"> </w:t>
      </w:r>
      <w:r w:rsidRPr="00FD7D88">
        <w:t>нужны</w:t>
      </w:r>
      <w:r w:rsidR="000613B2" w:rsidRPr="00FD7D88">
        <w:t xml:space="preserve"> </w:t>
      </w:r>
      <w:r w:rsidRPr="00FD7D88">
        <w:t>ваши</w:t>
      </w:r>
      <w:r w:rsidR="000613B2" w:rsidRPr="00FD7D88">
        <w:t xml:space="preserve"> </w:t>
      </w:r>
      <w:r w:rsidRPr="00FD7D88">
        <w:t>деньги</w:t>
      </w:r>
      <w:r w:rsidR="000613B2" w:rsidRPr="00FD7D88">
        <w:t xml:space="preserve"> </w:t>
      </w:r>
      <w:r w:rsidRPr="00FD7D88">
        <w:t>на</w:t>
      </w:r>
      <w:r w:rsidR="000613B2" w:rsidRPr="00FD7D88">
        <w:t xml:space="preserve"> </w:t>
      </w:r>
      <w:r w:rsidRPr="00FD7D88">
        <w:t>различные</w:t>
      </w:r>
      <w:r w:rsidR="000613B2" w:rsidRPr="00FD7D88">
        <w:t xml:space="preserve"> </w:t>
      </w:r>
      <w:r w:rsidRPr="00FD7D88">
        <w:t>нужды.</w:t>
      </w:r>
      <w:r w:rsidR="000613B2" w:rsidRPr="00FD7D88">
        <w:t xml:space="preserve"> </w:t>
      </w:r>
      <w:r w:rsidRPr="00FD7D88">
        <w:t>Оно</w:t>
      </w:r>
      <w:r w:rsidR="000613B2" w:rsidRPr="00FD7D88">
        <w:t xml:space="preserve"> </w:t>
      </w:r>
      <w:r w:rsidRPr="00FD7D88">
        <w:t>же</w:t>
      </w:r>
      <w:r w:rsidR="000613B2" w:rsidRPr="00FD7D88">
        <w:t xml:space="preserve"> </w:t>
      </w:r>
      <w:r w:rsidRPr="00FD7D88">
        <w:t>не</w:t>
      </w:r>
      <w:r w:rsidR="000613B2" w:rsidRPr="00FD7D88">
        <w:t xml:space="preserve"> </w:t>
      </w:r>
      <w:r w:rsidRPr="00FD7D88">
        <w:t>может</w:t>
      </w:r>
      <w:r w:rsidR="000613B2" w:rsidRPr="00FD7D88">
        <w:t xml:space="preserve"> </w:t>
      </w:r>
      <w:r w:rsidRPr="00FD7D88">
        <w:t>их</w:t>
      </w:r>
      <w:r w:rsidR="000613B2" w:rsidRPr="00FD7D88">
        <w:t xml:space="preserve"> </w:t>
      </w:r>
      <w:r w:rsidRPr="00FD7D88">
        <w:t>просто</w:t>
      </w:r>
      <w:r w:rsidR="000613B2" w:rsidRPr="00FD7D88">
        <w:t xml:space="preserve"> </w:t>
      </w:r>
      <w:r w:rsidRPr="00FD7D88">
        <w:t>отнять,</w:t>
      </w:r>
      <w:r w:rsidR="000613B2" w:rsidRPr="00FD7D88">
        <w:t xml:space="preserve"> </w:t>
      </w:r>
      <w:r w:rsidRPr="00FD7D88">
        <w:t>поэтому</w:t>
      </w:r>
      <w:r w:rsidR="000613B2" w:rsidRPr="00FD7D88">
        <w:t xml:space="preserve"> </w:t>
      </w:r>
      <w:r w:rsidRPr="00FD7D88">
        <w:t>предлагает</w:t>
      </w:r>
      <w:r w:rsidR="000613B2" w:rsidRPr="00FD7D88">
        <w:t xml:space="preserve"> </w:t>
      </w:r>
      <w:r w:rsidRPr="00FD7D88">
        <w:t>сделку.</w:t>
      </w:r>
      <w:r w:rsidR="000613B2" w:rsidRPr="00FD7D88">
        <w:t xml:space="preserve"> </w:t>
      </w:r>
      <w:r w:rsidRPr="00FD7D88">
        <w:t>Осознание</w:t>
      </w:r>
      <w:r w:rsidR="000613B2" w:rsidRPr="00FD7D88">
        <w:t xml:space="preserve"> </w:t>
      </w:r>
      <w:r w:rsidRPr="00FD7D88">
        <w:t>этого</w:t>
      </w:r>
      <w:r w:rsidR="000613B2" w:rsidRPr="00FD7D88">
        <w:t xml:space="preserve"> </w:t>
      </w:r>
      <w:r w:rsidRPr="00FD7D88">
        <w:t>факта</w:t>
      </w:r>
      <w:r w:rsidR="000613B2" w:rsidRPr="00FD7D88">
        <w:t xml:space="preserve"> </w:t>
      </w:r>
      <w:r w:rsidRPr="00FD7D88">
        <w:t>может</w:t>
      </w:r>
      <w:r w:rsidR="000613B2" w:rsidRPr="00FD7D88">
        <w:t xml:space="preserve"> </w:t>
      </w:r>
      <w:r w:rsidRPr="00FD7D88">
        <w:t>сильно</w:t>
      </w:r>
      <w:r w:rsidR="000613B2" w:rsidRPr="00FD7D88">
        <w:t xml:space="preserve"> </w:t>
      </w:r>
      <w:r w:rsidRPr="00FD7D88">
        <w:t>оттолкнуть</w:t>
      </w:r>
      <w:r w:rsidR="000613B2" w:rsidRPr="00FD7D88">
        <w:t xml:space="preserve"> </w:t>
      </w:r>
      <w:r w:rsidRPr="00FD7D88">
        <w:t>от</w:t>
      </w:r>
      <w:r w:rsidR="000613B2" w:rsidRPr="00FD7D88">
        <w:t xml:space="preserve"> </w:t>
      </w:r>
      <w:r w:rsidRPr="00FD7D88">
        <w:t>вступления</w:t>
      </w:r>
      <w:r w:rsidR="000613B2" w:rsidRPr="00FD7D88">
        <w:t xml:space="preserve"> </w:t>
      </w:r>
      <w:r w:rsidRPr="00FD7D88">
        <w:t>в</w:t>
      </w:r>
      <w:r w:rsidR="000613B2" w:rsidRPr="00FD7D88">
        <w:t xml:space="preserve"> </w:t>
      </w:r>
      <w:r w:rsidRPr="00FD7D88">
        <w:t>ПДС,</w:t>
      </w:r>
      <w:r w:rsidR="000613B2" w:rsidRPr="00FD7D88">
        <w:t xml:space="preserve"> </w:t>
      </w:r>
      <w:r w:rsidRPr="00FD7D88">
        <w:t>ведь</w:t>
      </w:r>
      <w:r w:rsidR="000613B2" w:rsidRPr="00FD7D88">
        <w:t xml:space="preserve"> </w:t>
      </w:r>
      <w:r w:rsidRPr="00FD7D88">
        <w:t>может</w:t>
      </w:r>
      <w:r w:rsidR="000613B2" w:rsidRPr="00FD7D88">
        <w:t xml:space="preserve"> </w:t>
      </w:r>
      <w:r w:rsidRPr="00FD7D88">
        <w:t>сложиться</w:t>
      </w:r>
      <w:r w:rsidR="000613B2" w:rsidRPr="00FD7D88">
        <w:t xml:space="preserve"> </w:t>
      </w:r>
      <w:r w:rsidRPr="00FD7D88">
        <w:t>впечатление,</w:t>
      </w:r>
      <w:r w:rsidR="000613B2" w:rsidRPr="00FD7D88">
        <w:t xml:space="preserve"> </w:t>
      </w:r>
      <w:r w:rsidRPr="00FD7D88">
        <w:t>что</w:t>
      </w:r>
      <w:r w:rsidR="000613B2" w:rsidRPr="00FD7D88">
        <w:t xml:space="preserve"> </w:t>
      </w:r>
      <w:r w:rsidRPr="00FD7D88">
        <w:t>ваши</w:t>
      </w:r>
      <w:r w:rsidR="000613B2" w:rsidRPr="00FD7D88">
        <w:t xml:space="preserve"> </w:t>
      </w:r>
      <w:r w:rsidRPr="00FD7D88">
        <w:t>деньги</w:t>
      </w:r>
      <w:r w:rsidR="000613B2" w:rsidRPr="00FD7D88">
        <w:t xml:space="preserve"> </w:t>
      </w:r>
      <w:r w:rsidRPr="00FD7D88">
        <w:t>государству</w:t>
      </w:r>
      <w:r w:rsidR="000613B2" w:rsidRPr="00FD7D88">
        <w:t xml:space="preserve"> </w:t>
      </w:r>
      <w:r w:rsidRPr="00FD7D88">
        <w:t>важнее,</w:t>
      </w:r>
      <w:r w:rsidR="000613B2" w:rsidRPr="00FD7D88">
        <w:t xml:space="preserve"> </w:t>
      </w:r>
      <w:r w:rsidRPr="00FD7D88">
        <w:t>чем</w:t>
      </w:r>
      <w:r w:rsidR="000613B2" w:rsidRPr="00FD7D88">
        <w:t xml:space="preserve"> </w:t>
      </w:r>
      <w:r w:rsidRPr="00FD7D88">
        <w:t>ваше</w:t>
      </w:r>
      <w:r w:rsidR="000613B2" w:rsidRPr="00FD7D88">
        <w:t xml:space="preserve"> </w:t>
      </w:r>
      <w:r w:rsidRPr="00FD7D88">
        <w:t>финансовое</w:t>
      </w:r>
      <w:r w:rsidR="000613B2" w:rsidRPr="00FD7D88">
        <w:t xml:space="preserve"> </w:t>
      </w:r>
      <w:r w:rsidRPr="00FD7D88">
        <w:t>благосостояние.</w:t>
      </w:r>
    </w:p>
    <w:p w14:paraId="2B7A1126" w14:textId="77777777" w:rsidR="00C00070" w:rsidRPr="00FD7D88" w:rsidRDefault="00000000" w:rsidP="00C00070">
      <w:hyperlink r:id="rId30" w:history="1">
        <w:r w:rsidR="00C00070" w:rsidRPr="00FD7D88">
          <w:rPr>
            <w:rStyle w:val="a3"/>
          </w:rPr>
          <w:t>https://karavantver.ru/kopim-na-starost</w:t>
        </w:r>
      </w:hyperlink>
      <w:r w:rsidR="000613B2" w:rsidRPr="00FD7D88">
        <w:t xml:space="preserve"> </w:t>
      </w:r>
    </w:p>
    <w:p w14:paraId="04F0B4C0" w14:textId="77777777" w:rsidR="00CD68E2" w:rsidRPr="00FD7D88" w:rsidRDefault="00CD68E2" w:rsidP="00CD68E2">
      <w:pPr>
        <w:pStyle w:val="2"/>
      </w:pPr>
      <w:bookmarkStart w:id="82" w:name="_Toc171578229"/>
      <w:r w:rsidRPr="00FD7D88">
        <w:lastRenderedPageBreak/>
        <w:t>Панорама</w:t>
      </w:r>
      <w:r w:rsidR="000613B2" w:rsidRPr="00FD7D88">
        <w:t xml:space="preserve"> </w:t>
      </w:r>
      <w:r w:rsidRPr="00FD7D88">
        <w:t>(</w:t>
      </w:r>
      <w:r w:rsidR="00F92A01">
        <w:t>Уфа</w:t>
      </w:r>
      <w:r w:rsidRPr="00FD7D88">
        <w:t>),</w:t>
      </w:r>
      <w:r w:rsidR="000613B2" w:rsidRPr="00FD7D88">
        <w:t xml:space="preserve"> </w:t>
      </w:r>
      <w:r w:rsidRPr="00FD7D88">
        <w:t>10.07.2024,</w:t>
      </w:r>
      <w:r w:rsidR="000613B2" w:rsidRPr="00FD7D88">
        <w:t xml:space="preserve"> </w:t>
      </w:r>
      <w:r w:rsidRPr="00FD7D88">
        <w:t>Сохранить</w:t>
      </w:r>
      <w:r w:rsidR="000613B2" w:rsidRPr="00FD7D88">
        <w:t xml:space="preserve"> </w:t>
      </w:r>
      <w:r w:rsidRPr="00FD7D88">
        <w:t>и</w:t>
      </w:r>
      <w:r w:rsidR="000613B2" w:rsidRPr="00FD7D88">
        <w:t xml:space="preserve"> </w:t>
      </w:r>
      <w:r w:rsidRPr="00FD7D88">
        <w:t>приумножить</w:t>
      </w:r>
      <w:bookmarkEnd w:id="82"/>
    </w:p>
    <w:p w14:paraId="2152EA57" w14:textId="77777777" w:rsidR="00CD68E2" w:rsidRPr="00FD7D88" w:rsidRDefault="00CD68E2" w:rsidP="00F92A01">
      <w:pPr>
        <w:pStyle w:val="3"/>
      </w:pPr>
      <w:bookmarkStart w:id="83" w:name="_Toc171578230"/>
      <w:r w:rsidRPr="00FD7D88">
        <w:t>С</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текущего</w:t>
      </w:r>
      <w:r w:rsidR="000613B2" w:rsidRPr="00FD7D88">
        <w:t xml:space="preserve"> </w:t>
      </w:r>
      <w:r w:rsidRPr="00FD7D88">
        <w:t>года</w:t>
      </w:r>
      <w:r w:rsidR="000613B2" w:rsidRPr="00FD7D88">
        <w:t xml:space="preserve"> </w:t>
      </w:r>
      <w:r w:rsidRPr="00FD7D88">
        <w:t>в</w:t>
      </w:r>
      <w:r w:rsidR="000613B2" w:rsidRPr="00FD7D88">
        <w:t xml:space="preserve"> </w:t>
      </w:r>
      <w:r w:rsidRPr="00FD7D88">
        <w:t>России</w:t>
      </w:r>
      <w:r w:rsidR="000613B2" w:rsidRPr="00FD7D88">
        <w:t xml:space="preserve"> </w:t>
      </w:r>
      <w:r w:rsidRPr="00FD7D88">
        <w:t>действует</w:t>
      </w:r>
      <w:r w:rsidR="000613B2" w:rsidRPr="00FD7D88">
        <w:t xml:space="preserve"> </w:t>
      </w:r>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r w:rsidR="000613B2" w:rsidRPr="00FD7D88">
        <w:t xml:space="preserve"> </w:t>
      </w:r>
      <w:r w:rsidRPr="00FD7D88">
        <w:t>Новый</w:t>
      </w:r>
      <w:r w:rsidR="000613B2" w:rsidRPr="00FD7D88">
        <w:t xml:space="preserve"> </w:t>
      </w:r>
      <w:r w:rsidRPr="00FD7D88">
        <w:t>финансовый</w:t>
      </w:r>
      <w:r w:rsidR="000613B2" w:rsidRPr="00FD7D88">
        <w:t xml:space="preserve"> </w:t>
      </w:r>
      <w:r w:rsidRPr="00FD7D88">
        <w:t>продукт</w:t>
      </w:r>
      <w:r w:rsidR="000613B2" w:rsidRPr="00FD7D88">
        <w:t xml:space="preserve"> </w:t>
      </w:r>
      <w:r w:rsidRPr="00FD7D88">
        <w:t>поможет</w:t>
      </w:r>
      <w:r w:rsidR="000613B2" w:rsidRPr="00FD7D88">
        <w:t xml:space="preserve"> </w:t>
      </w:r>
      <w:r w:rsidRPr="00FD7D88">
        <w:t>гражданам</w:t>
      </w:r>
      <w:r w:rsidR="000613B2" w:rsidRPr="00FD7D88">
        <w:t xml:space="preserve"> </w:t>
      </w:r>
      <w:r w:rsidRPr="00FD7D88">
        <w:t>сформировать</w:t>
      </w:r>
      <w:r w:rsidR="000613B2" w:rsidRPr="00FD7D88">
        <w:t xml:space="preserve"> </w:t>
      </w:r>
      <w:r w:rsidRPr="00FD7D88">
        <w:t>дополнительный</w:t>
      </w:r>
      <w:r w:rsidR="000613B2" w:rsidRPr="00FD7D88">
        <w:t xml:space="preserve"> </w:t>
      </w:r>
      <w:r w:rsidRPr="00FD7D88">
        <w:t>капитал</w:t>
      </w:r>
      <w:r w:rsidR="000613B2" w:rsidRPr="00FD7D88">
        <w:t xml:space="preserve"> </w:t>
      </w:r>
      <w:r w:rsidRPr="00FD7D88">
        <w:t>на</w:t>
      </w:r>
      <w:r w:rsidR="000613B2" w:rsidRPr="00FD7D88">
        <w:t xml:space="preserve"> </w:t>
      </w:r>
      <w:r w:rsidRPr="00FD7D88">
        <w:t>будущее,</w:t>
      </w:r>
      <w:r w:rsidR="000613B2" w:rsidRPr="00FD7D88">
        <w:t xml:space="preserve"> </w:t>
      </w:r>
      <w:r w:rsidRPr="00FD7D88">
        <w:t>в</w:t>
      </w:r>
      <w:r w:rsidR="000613B2" w:rsidRPr="00FD7D88">
        <w:t xml:space="preserve"> </w:t>
      </w:r>
      <w:r w:rsidRPr="00FD7D88">
        <w:t>том</w:t>
      </w:r>
      <w:r w:rsidR="000613B2" w:rsidRPr="00FD7D88">
        <w:t xml:space="preserve"> </w:t>
      </w:r>
      <w:r w:rsidRPr="00FD7D88">
        <w:t>числе</w:t>
      </w:r>
      <w:r w:rsidR="000613B2" w:rsidRPr="00FD7D88">
        <w:t xml:space="preserve"> </w:t>
      </w:r>
      <w:r w:rsidRPr="00FD7D88">
        <w:t>и</w:t>
      </w:r>
      <w:r w:rsidR="000613B2" w:rsidRPr="00FD7D88">
        <w:t xml:space="preserve"> </w:t>
      </w:r>
      <w:r w:rsidRPr="00FD7D88">
        <w:t>на</w:t>
      </w:r>
      <w:r w:rsidR="000613B2" w:rsidRPr="00FD7D88">
        <w:t xml:space="preserve"> </w:t>
      </w:r>
      <w:r w:rsidRPr="00FD7D88">
        <w:t>пенсию.</w:t>
      </w:r>
      <w:r w:rsidR="000613B2" w:rsidRPr="00FD7D88">
        <w:t xml:space="preserve"> </w:t>
      </w:r>
      <w:r w:rsidRPr="00FD7D88">
        <w:t>Особенность</w:t>
      </w:r>
      <w:r w:rsidR="000613B2" w:rsidRPr="00FD7D88">
        <w:t xml:space="preserve"> </w:t>
      </w:r>
      <w:r w:rsidRPr="00FD7D88">
        <w:t>программы</w:t>
      </w:r>
      <w:r w:rsidR="000613B2" w:rsidRPr="00FD7D88">
        <w:t xml:space="preserve"> </w:t>
      </w:r>
      <w:r w:rsidRPr="00FD7D88">
        <w:t>в</w:t>
      </w:r>
      <w:r w:rsidR="000613B2" w:rsidRPr="00FD7D88">
        <w:t xml:space="preserve"> </w:t>
      </w:r>
      <w:r w:rsidRPr="00FD7D88">
        <w:t>том,</w:t>
      </w:r>
      <w:r w:rsidR="000613B2" w:rsidRPr="00FD7D88">
        <w:t xml:space="preserve"> </w:t>
      </w:r>
      <w:r w:rsidRPr="00FD7D88">
        <w:t>что</w:t>
      </w:r>
      <w:r w:rsidR="000613B2" w:rsidRPr="00FD7D88">
        <w:t xml:space="preserve"> </w:t>
      </w:r>
      <w:r w:rsidRPr="00FD7D88">
        <w:t>сформировать</w:t>
      </w:r>
      <w:r w:rsidR="000613B2" w:rsidRPr="00FD7D88">
        <w:t xml:space="preserve"> </w:t>
      </w:r>
      <w:r w:rsidRPr="00FD7D88">
        <w:t>накопления</w:t>
      </w:r>
      <w:r w:rsidR="000613B2" w:rsidRPr="00FD7D88">
        <w:t xml:space="preserve"> </w:t>
      </w:r>
      <w:r w:rsidRPr="00FD7D88">
        <w:t>помогает</w:t>
      </w:r>
      <w:r w:rsidR="000613B2" w:rsidRPr="00FD7D88">
        <w:t xml:space="preserve"> </w:t>
      </w:r>
      <w:r w:rsidRPr="00FD7D88">
        <w:t>государство.</w:t>
      </w:r>
      <w:bookmarkEnd w:id="83"/>
    </w:p>
    <w:p w14:paraId="04F4D51D" w14:textId="77777777" w:rsidR="00CD68E2" w:rsidRPr="00FD7D88" w:rsidRDefault="00CD68E2" w:rsidP="00CD68E2">
      <w:r w:rsidRPr="00FD7D88">
        <w:t>Действует</w:t>
      </w:r>
      <w:r w:rsidR="000613B2" w:rsidRPr="00FD7D88">
        <w:t xml:space="preserve"> </w:t>
      </w:r>
      <w:r w:rsidRPr="00FD7D88">
        <w:t>ПДС</w:t>
      </w:r>
      <w:r w:rsidR="000613B2" w:rsidRPr="00FD7D88">
        <w:t xml:space="preserve"> </w:t>
      </w:r>
      <w:r w:rsidRPr="00FD7D88">
        <w:t>следующим</w:t>
      </w:r>
      <w:r w:rsidR="000613B2" w:rsidRPr="00FD7D88">
        <w:t xml:space="preserve"> </w:t>
      </w:r>
      <w:r w:rsidRPr="00FD7D88">
        <w:t>образом:</w:t>
      </w:r>
      <w:r w:rsidR="000613B2" w:rsidRPr="00FD7D88">
        <w:t xml:space="preserve"> </w:t>
      </w:r>
      <w:r w:rsidRPr="00FD7D88">
        <w:t>участник</w:t>
      </w:r>
      <w:r w:rsidR="000613B2" w:rsidRPr="00FD7D88">
        <w:t xml:space="preserve"> </w:t>
      </w:r>
      <w:r w:rsidRPr="00FD7D88">
        <w:t>программы</w:t>
      </w:r>
      <w:r w:rsidR="000613B2" w:rsidRPr="00FD7D88">
        <w:t xml:space="preserve"> </w:t>
      </w:r>
      <w:r w:rsidRPr="00FD7D88">
        <w:t>платит</w:t>
      </w:r>
      <w:r w:rsidR="000613B2" w:rsidRPr="00FD7D88">
        <w:t xml:space="preserve"> </w:t>
      </w:r>
      <w:r w:rsidRPr="00FD7D88">
        <w:t>добровольные</w:t>
      </w:r>
      <w:r w:rsidR="000613B2" w:rsidRPr="00FD7D88">
        <w:t xml:space="preserve"> </w:t>
      </w:r>
      <w:r w:rsidRPr="00FD7D88">
        <w:t>взносы,</w:t>
      </w:r>
      <w:r w:rsidR="000613B2" w:rsidRPr="00FD7D88">
        <w:t xml:space="preserve"> </w:t>
      </w:r>
      <w:r w:rsidRPr="00FD7D88">
        <w:t>а</w:t>
      </w:r>
      <w:r w:rsidR="000613B2" w:rsidRPr="00FD7D88">
        <w:t xml:space="preserve"> </w:t>
      </w:r>
      <w:r w:rsidRPr="00FD7D88">
        <w:t>оператор</w:t>
      </w:r>
      <w:r w:rsidR="000613B2" w:rsidRPr="00FD7D88">
        <w:t xml:space="preserve"> </w:t>
      </w:r>
      <w:r w:rsidRPr="00FD7D88">
        <w:t>программы</w:t>
      </w:r>
      <w:r w:rsidR="000613B2" w:rsidRPr="00FD7D88">
        <w:t xml:space="preserve"> - </w:t>
      </w:r>
      <w:r w:rsidRPr="00FD7D88">
        <w:t>негосударственный</w:t>
      </w:r>
      <w:r w:rsidR="000613B2" w:rsidRPr="00FD7D88">
        <w:t xml:space="preserve"> </w:t>
      </w:r>
      <w:r w:rsidRPr="00FD7D88">
        <w:t>пенсионный</w:t>
      </w:r>
      <w:r w:rsidR="000613B2" w:rsidRPr="00FD7D88">
        <w:t xml:space="preserve"> </w:t>
      </w:r>
      <w:r w:rsidRPr="00FD7D88">
        <w:t>фонд</w:t>
      </w:r>
      <w:r w:rsidR="000613B2" w:rsidRPr="00FD7D88">
        <w:t xml:space="preserve"> </w:t>
      </w:r>
      <w:r w:rsidRPr="00FD7D88">
        <w:t>(НПФ)</w:t>
      </w:r>
      <w:r w:rsidR="000613B2" w:rsidRPr="00FD7D88">
        <w:t xml:space="preserve"> - </w:t>
      </w:r>
      <w:r w:rsidRPr="00FD7D88">
        <w:t>инвестирует</w:t>
      </w:r>
      <w:r w:rsidR="000613B2" w:rsidRPr="00FD7D88">
        <w:t xml:space="preserve"> </w:t>
      </w:r>
      <w:r w:rsidRPr="00FD7D88">
        <w:t>их,</w:t>
      </w:r>
      <w:r w:rsidR="000613B2" w:rsidRPr="00FD7D88">
        <w:t xml:space="preserve"> </w:t>
      </w:r>
      <w:r w:rsidRPr="00FD7D88">
        <w:t>обеспечивая</w:t>
      </w:r>
      <w:r w:rsidR="000613B2" w:rsidRPr="00FD7D88">
        <w:t xml:space="preserve"> </w:t>
      </w:r>
      <w:r w:rsidRPr="00FD7D88">
        <w:t>доходность</w:t>
      </w:r>
      <w:r w:rsidR="000613B2" w:rsidRPr="00FD7D88">
        <w:t xml:space="preserve"> </w:t>
      </w:r>
      <w:r w:rsidRPr="00FD7D88">
        <w:t>вложений.</w:t>
      </w:r>
    </w:p>
    <w:p w14:paraId="3FA07447" w14:textId="77777777" w:rsidR="00CD68E2" w:rsidRPr="00FD7D88" w:rsidRDefault="00CD68E2" w:rsidP="00CD68E2">
      <w:r w:rsidRPr="00FD7D88">
        <w:t>Деньгами</w:t>
      </w:r>
      <w:r w:rsidR="000613B2" w:rsidRPr="00FD7D88">
        <w:t xml:space="preserve"> </w:t>
      </w:r>
      <w:r w:rsidRPr="00FD7D88">
        <w:t>с</w:t>
      </w:r>
      <w:r w:rsidR="000613B2" w:rsidRPr="00FD7D88">
        <w:t xml:space="preserve"> </w:t>
      </w:r>
      <w:r w:rsidRPr="00FD7D88">
        <w:t>учетом</w:t>
      </w:r>
      <w:r w:rsidR="000613B2" w:rsidRPr="00FD7D88">
        <w:t xml:space="preserve"> </w:t>
      </w:r>
      <w:r w:rsidRPr="00FD7D88">
        <w:t>накопленного</w:t>
      </w:r>
      <w:r w:rsidR="000613B2" w:rsidRPr="00FD7D88">
        <w:t xml:space="preserve"> </w:t>
      </w:r>
      <w:r w:rsidRPr="00FD7D88">
        <w:t>дохода</w:t>
      </w:r>
      <w:r w:rsidR="000613B2" w:rsidRPr="00FD7D88">
        <w:t xml:space="preserve"> </w:t>
      </w:r>
      <w:r w:rsidRPr="00FD7D88">
        <w:t>можно</w:t>
      </w:r>
      <w:r w:rsidR="000613B2" w:rsidRPr="00FD7D88">
        <w:t xml:space="preserve"> </w:t>
      </w:r>
      <w:r w:rsidRPr="00FD7D88">
        <w:t>будет</w:t>
      </w:r>
      <w:r w:rsidR="000613B2" w:rsidRPr="00FD7D88">
        <w:t xml:space="preserve"> </w:t>
      </w:r>
      <w:r w:rsidRPr="00FD7D88">
        <w:t>воспользоваться</w:t>
      </w:r>
      <w:r w:rsidR="000613B2" w:rsidRPr="00FD7D88">
        <w:t xml:space="preserve"> </w:t>
      </w:r>
      <w:r w:rsidRPr="00FD7D88">
        <w:t>через</w:t>
      </w:r>
      <w:r w:rsidR="000613B2" w:rsidRPr="00FD7D88">
        <w:t xml:space="preserve"> </w:t>
      </w:r>
      <w:r w:rsidRPr="00FD7D88">
        <w:t>15</w:t>
      </w:r>
      <w:r w:rsidR="000613B2" w:rsidRPr="00FD7D88">
        <w:t xml:space="preserve"> </w:t>
      </w:r>
      <w:r w:rsidRPr="00FD7D88">
        <w:t>лет</w:t>
      </w:r>
      <w:r w:rsidR="000613B2" w:rsidRPr="00FD7D88">
        <w:t xml:space="preserve"> </w:t>
      </w:r>
      <w:r w:rsidRPr="00FD7D88">
        <w:t>или</w:t>
      </w:r>
      <w:r w:rsidR="000613B2" w:rsidRPr="00FD7D88">
        <w:t xml:space="preserve"> </w:t>
      </w:r>
      <w:r w:rsidRPr="00FD7D88">
        <w:t>при</w:t>
      </w:r>
      <w:r w:rsidR="000613B2" w:rsidRPr="00FD7D88">
        <w:t xml:space="preserve"> </w:t>
      </w:r>
      <w:r w:rsidRPr="00FD7D88">
        <w:t>достижении</w:t>
      </w:r>
      <w:r w:rsidR="000613B2" w:rsidRPr="00FD7D88">
        <w:t xml:space="preserve"> </w:t>
      </w:r>
      <w:r w:rsidRPr="00FD7D88">
        <w:t>55</w:t>
      </w:r>
      <w:r w:rsidR="000613B2" w:rsidRPr="00FD7D88">
        <w:t xml:space="preserve"> </w:t>
      </w:r>
      <w:r w:rsidRPr="00FD7D88">
        <w:t>лет</w:t>
      </w:r>
      <w:r w:rsidR="000613B2" w:rsidRPr="00FD7D88">
        <w:t xml:space="preserve"> </w:t>
      </w:r>
      <w:r w:rsidRPr="00FD7D88">
        <w:t>для</w:t>
      </w:r>
      <w:r w:rsidR="000613B2" w:rsidRPr="00FD7D88">
        <w:t xml:space="preserve"> </w:t>
      </w:r>
      <w:r w:rsidRPr="00FD7D88">
        <w:t>женщин</w:t>
      </w:r>
      <w:r w:rsidR="000613B2" w:rsidRPr="00FD7D88">
        <w:t xml:space="preserve"> </w:t>
      </w:r>
      <w:r w:rsidRPr="00FD7D88">
        <w:t>и</w:t>
      </w:r>
      <w:r w:rsidR="000613B2" w:rsidRPr="00FD7D88">
        <w:t xml:space="preserve"> </w:t>
      </w:r>
      <w:r w:rsidRPr="00FD7D88">
        <w:t>60</w:t>
      </w:r>
      <w:r w:rsidR="000613B2" w:rsidRPr="00FD7D88">
        <w:t xml:space="preserve"> </w:t>
      </w:r>
      <w:r w:rsidRPr="00FD7D88">
        <w:t>лет</w:t>
      </w:r>
      <w:r w:rsidR="000613B2" w:rsidRPr="00FD7D88">
        <w:t xml:space="preserve"> </w:t>
      </w:r>
      <w:r w:rsidRPr="00FD7D88">
        <w:t>для</w:t>
      </w:r>
      <w:r w:rsidR="000613B2" w:rsidRPr="00FD7D88">
        <w:t xml:space="preserve"> </w:t>
      </w:r>
      <w:r w:rsidRPr="00FD7D88">
        <w:t>мужчин.</w:t>
      </w:r>
      <w:r w:rsidR="000613B2" w:rsidRPr="00FD7D88">
        <w:t xml:space="preserve"> </w:t>
      </w:r>
      <w:r w:rsidRPr="00FD7D88">
        <w:t>Есть</w:t>
      </w:r>
      <w:r w:rsidR="000613B2" w:rsidRPr="00FD7D88">
        <w:t xml:space="preserve"> </w:t>
      </w:r>
      <w:r w:rsidRPr="00FD7D88">
        <w:t>и</w:t>
      </w:r>
      <w:r w:rsidR="000613B2" w:rsidRPr="00FD7D88">
        <w:t xml:space="preserve"> </w:t>
      </w:r>
      <w:r w:rsidRPr="00FD7D88">
        <w:t>возможность</w:t>
      </w:r>
      <w:r w:rsidR="000613B2" w:rsidRPr="00FD7D88">
        <w:t xml:space="preserve"> </w:t>
      </w:r>
      <w:r w:rsidRPr="00FD7D88">
        <w:t>получения</w:t>
      </w:r>
      <w:r w:rsidR="000613B2" w:rsidRPr="00FD7D88">
        <w:t xml:space="preserve"> </w:t>
      </w:r>
      <w:r w:rsidRPr="00FD7D88">
        <w:t>сбережений</w:t>
      </w:r>
      <w:r w:rsidR="000613B2" w:rsidRPr="00FD7D88">
        <w:t xml:space="preserve"> </w:t>
      </w:r>
      <w:r w:rsidRPr="00FD7D88">
        <w:t>раньше</w:t>
      </w:r>
      <w:r w:rsidR="000613B2" w:rsidRPr="00FD7D88">
        <w:t xml:space="preserve"> </w:t>
      </w:r>
      <w:r w:rsidRPr="00FD7D88">
        <w:t>срока,</w:t>
      </w:r>
      <w:r w:rsidR="000613B2" w:rsidRPr="00FD7D88">
        <w:t xml:space="preserve"> </w:t>
      </w:r>
      <w:r w:rsidRPr="00FD7D88">
        <w:t>например,</w:t>
      </w:r>
      <w:r w:rsidR="000613B2" w:rsidRPr="00FD7D88">
        <w:t xml:space="preserve"> </w:t>
      </w:r>
      <w:r w:rsidRPr="00FD7D88">
        <w:t>при</w:t>
      </w:r>
      <w:r w:rsidR="000613B2" w:rsidRPr="00FD7D88">
        <w:t xml:space="preserve"> </w:t>
      </w:r>
      <w:r w:rsidRPr="00FD7D88">
        <w:t>наступлении</w:t>
      </w:r>
      <w:r w:rsidR="000613B2" w:rsidRPr="00FD7D88">
        <w:t xml:space="preserve"> </w:t>
      </w:r>
      <w:r w:rsidR="001C1134" w:rsidRPr="00FD7D88">
        <w:t>«</w:t>
      </w:r>
      <w:r w:rsidRPr="00FD7D88">
        <w:t>трудных</w:t>
      </w:r>
      <w:r w:rsidR="000613B2" w:rsidRPr="00FD7D88">
        <w:t xml:space="preserve"> </w:t>
      </w:r>
      <w:r w:rsidRPr="00FD7D88">
        <w:t>жизненных</w:t>
      </w:r>
      <w:r w:rsidR="000613B2" w:rsidRPr="00FD7D88">
        <w:t xml:space="preserve"> </w:t>
      </w:r>
      <w:r w:rsidRPr="00FD7D88">
        <w:t>ситуаций</w:t>
      </w:r>
      <w:r w:rsidR="001C1134" w:rsidRPr="00FD7D88">
        <w:t>»</w:t>
      </w:r>
      <w:r w:rsidRPr="00FD7D88">
        <w:t>.</w:t>
      </w:r>
    </w:p>
    <w:p w14:paraId="0999B139" w14:textId="77777777" w:rsidR="00CD68E2" w:rsidRPr="00FD7D88" w:rsidRDefault="000613B2" w:rsidP="00CD68E2">
      <w:r w:rsidRPr="00FD7D88">
        <w:t xml:space="preserve">- </w:t>
      </w:r>
      <w:r w:rsidR="00CD68E2" w:rsidRPr="00FD7D88">
        <w:t>Это</w:t>
      </w:r>
      <w:r w:rsidRPr="00FD7D88">
        <w:t xml:space="preserve"> </w:t>
      </w:r>
      <w:r w:rsidR="00CD68E2" w:rsidRPr="00FD7D88">
        <w:t>предусмотрено</w:t>
      </w:r>
      <w:r w:rsidRPr="00FD7D88">
        <w:t xml:space="preserve"> </w:t>
      </w:r>
      <w:r w:rsidR="00CD68E2" w:rsidRPr="00FD7D88">
        <w:t>при</w:t>
      </w:r>
      <w:r w:rsidRPr="00FD7D88">
        <w:t xml:space="preserve"> </w:t>
      </w:r>
      <w:r w:rsidR="00CD68E2" w:rsidRPr="00FD7D88">
        <w:t>наступлении</w:t>
      </w:r>
      <w:r w:rsidRPr="00FD7D88">
        <w:t xml:space="preserve"> </w:t>
      </w:r>
      <w:r w:rsidR="00CD68E2" w:rsidRPr="00FD7D88">
        <w:t>особой</w:t>
      </w:r>
      <w:r w:rsidRPr="00FD7D88">
        <w:t xml:space="preserve"> </w:t>
      </w:r>
      <w:r w:rsidR="00CD68E2" w:rsidRPr="00FD7D88">
        <w:t>жизненной</w:t>
      </w:r>
      <w:r w:rsidRPr="00FD7D88">
        <w:t xml:space="preserve"> </w:t>
      </w:r>
      <w:r w:rsidR="00CD68E2" w:rsidRPr="00FD7D88">
        <w:t>ситуации</w:t>
      </w:r>
      <w:r w:rsidRPr="00FD7D88">
        <w:t xml:space="preserve"> - </w:t>
      </w:r>
      <w:r w:rsidR="00CD68E2" w:rsidRPr="00FD7D88">
        <w:t>при</w:t>
      </w:r>
      <w:r w:rsidRPr="00FD7D88">
        <w:t xml:space="preserve"> </w:t>
      </w:r>
      <w:r w:rsidR="00CD68E2" w:rsidRPr="00FD7D88">
        <w:t>потере</w:t>
      </w:r>
      <w:r w:rsidRPr="00FD7D88">
        <w:t xml:space="preserve"> </w:t>
      </w:r>
      <w:r w:rsidR="00CD68E2" w:rsidRPr="00FD7D88">
        <w:t>кормильца</w:t>
      </w:r>
      <w:r w:rsidRPr="00FD7D88">
        <w:t xml:space="preserve"> </w:t>
      </w:r>
      <w:r w:rsidR="00CD68E2" w:rsidRPr="00FD7D88">
        <w:t>или</w:t>
      </w:r>
      <w:r w:rsidRPr="00FD7D88">
        <w:t xml:space="preserve"> </w:t>
      </w:r>
      <w:r w:rsidR="00CD68E2" w:rsidRPr="00FD7D88">
        <w:t>необходимости</w:t>
      </w:r>
      <w:r w:rsidRPr="00FD7D88">
        <w:t xml:space="preserve"> </w:t>
      </w:r>
      <w:r w:rsidR="00CD68E2" w:rsidRPr="00FD7D88">
        <w:t>дорогостоящего</w:t>
      </w:r>
      <w:r w:rsidRPr="00FD7D88">
        <w:t xml:space="preserve"> </w:t>
      </w:r>
      <w:r w:rsidR="00CD68E2" w:rsidRPr="00FD7D88">
        <w:t>лечения,</w:t>
      </w:r>
      <w:r w:rsidRPr="00FD7D88">
        <w:t xml:space="preserve"> - </w:t>
      </w:r>
      <w:r w:rsidR="00CD68E2" w:rsidRPr="00FD7D88">
        <w:t>комментирует</w:t>
      </w:r>
      <w:r w:rsidRPr="00FD7D88">
        <w:t xml:space="preserve"> </w:t>
      </w:r>
      <w:r w:rsidR="00CD68E2" w:rsidRPr="00FD7D88">
        <w:t>главный</w:t>
      </w:r>
      <w:r w:rsidRPr="00FD7D88">
        <w:t xml:space="preserve"> </w:t>
      </w:r>
      <w:r w:rsidR="00CD68E2" w:rsidRPr="00FD7D88">
        <w:t>специалист</w:t>
      </w:r>
      <w:r w:rsidRPr="00FD7D88">
        <w:t xml:space="preserve"> </w:t>
      </w:r>
      <w:r w:rsidR="00CD68E2" w:rsidRPr="00FD7D88">
        <w:t>департамента</w:t>
      </w:r>
      <w:r w:rsidRPr="00FD7D88">
        <w:t xml:space="preserve"> </w:t>
      </w:r>
      <w:r w:rsidR="00CD68E2" w:rsidRPr="00FD7D88">
        <w:t>финансовой</w:t>
      </w:r>
      <w:r w:rsidRPr="00FD7D88">
        <w:t xml:space="preserve"> </w:t>
      </w:r>
      <w:r w:rsidR="00CD68E2" w:rsidRPr="00FD7D88">
        <w:t>грамотности</w:t>
      </w:r>
      <w:r w:rsidRPr="00FD7D88">
        <w:t xml:space="preserve"> </w:t>
      </w:r>
      <w:r w:rsidR="00CD68E2" w:rsidRPr="00FD7D88">
        <w:t>республиканского</w:t>
      </w:r>
      <w:r w:rsidRPr="00FD7D88">
        <w:t xml:space="preserve"> </w:t>
      </w:r>
      <w:r w:rsidR="00CD68E2" w:rsidRPr="00FD7D88">
        <w:t>Финцентра</w:t>
      </w:r>
      <w:r w:rsidRPr="00FD7D88">
        <w:t xml:space="preserve"> </w:t>
      </w:r>
      <w:r w:rsidR="00CD68E2" w:rsidRPr="00FD7D88">
        <w:t>Рида</w:t>
      </w:r>
      <w:r w:rsidRPr="00FD7D88">
        <w:t xml:space="preserve"> </w:t>
      </w:r>
      <w:r w:rsidR="00CD68E2" w:rsidRPr="00FD7D88">
        <w:t>Нурмухаметова.</w:t>
      </w:r>
      <w:r w:rsidRPr="00FD7D88">
        <w:t xml:space="preserve"> - </w:t>
      </w:r>
      <w:r w:rsidR="00CD68E2" w:rsidRPr="00FD7D88">
        <w:t>Разрешается</w:t>
      </w:r>
      <w:r w:rsidRPr="00FD7D88">
        <w:t xml:space="preserve"> </w:t>
      </w:r>
      <w:r w:rsidR="00CD68E2" w:rsidRPr="00FD7D88">
        <w:t>частично</w:t>
      </w:r>
      <w:r w:rsidRPr="00FD7D88">
        <w:t xml:space="preserve"> </w:t>
      </w:r>
      <w:r w:rsidR="00CD68E2" w:rsidRPr="00FD7D88">
        <w:t>или</w:t>
      </w:r>
      <w:r w:rsidRPr="00FD7D88">
        <w:t xml:space="preserve"> </w:t>
      </w:r>
      <w:r w:rsidR="00CD68E2" w:rsidRPr="00FD7D88">
        <w:t>полностью</w:t>
      </w:r>
      <w:r w:rsidRPr="00FD7D88">
        <w:t xml:space="preserve"> </w:t>
      </w:r>
      <w:r w:rsidR="00CD68E2" w:rsidRPr="00FD7D88">
        <w:t>забрать</w:t>
      </w:r>
      <w:r w:rsidRPr="00FD7D88">
        <w:t xml:space="preserve"> </w:t>
      </w:r>
      <w:r w:rsidR="00CD68E2" w:rsidRPr="00FD7D88">
        <w:t>деньги,</w:t>
      </w:r>
      <w:r w:rsidRPr="00FD7D88">
        <w:t xml:space="preserve"> </w:t>
      </w:r>
      <w:r w:rsidR="00CD68E2" w:rsidRPr="00FD7D88">
        <w:t>включая</w:t>
      </w:r>
      <w:r w:rsidRPr="00FD7D88">
        <w:t xml:space="preserve"> </w:t>
      </w:r>
      <w:r w:rsidR="00CD68E2" w:rsidRPr="00FD7D88">
        <w:t>доплаты</w:t>
      </w:r>
      <w:r w:rsidRPr="00FD7D88">
        <w:t xml:space="preserve"> </w:t>
      </w:r>
      <w:r w:rsidR="00CD68E2" w:rsidRPr="00FD7D88">
        <w:t>от</w:t>
      </w:r>
      <w:r w:rsidRPr="00FD7D88">
        <w:t xml:space="preserve"> </w:t>
      </w:r>
      <w:r w:rsidR="00CD68E2" w:rsidRPr="00FD7D88">
        <w:t>государства,</w:t>
      </w:r>
      <w:r w:rsidRPr="00FD7D88">
        <w:t xml:space="preserve"> </w:t>
      </w:r>
      <w:r w:rsidR="00CD68E2" w:rsidRPr="00FD7D88">
        <w:t>пенсионные</w:t>
      </w:r>
      <w:r w:rsidRPr="00FD7D88">
        <w:t xml:space="preserve"> </w:t>
      </w:r>
      <w:r w:rsidR="00CD68E2" w:rsidRPr="00FD7D88">
        <w:t>накопления</w:t>
      </w:r>
      <w:r w:rsidRPr="00FD7D88">
        <w:t xml:space="preserve"> </w:t>
      </w:r>
      <w:r w:rsidR="00CD68E2" w:rsidRPr="00FD7D88">
        <w:t>и</w:t>
      </w:r>
      <w:r w:rsidRPr="00FD7D88">
        <w:t xml:space="preserve"> </w:t>
      </w:r>
      <w:r w:rsidR="00CD68E2" w:rsidRPr="00FD7D88">
        <w:t>инвестиционный</w:t>
      </w:r>
      <w:r w:rsidRPr="00FD7D88">
        <w:t xml:space="preserve"> </w:t>
      </w:r>
      <w:r w:rsidR="00CD68E2" w:rsidRPr="00FD7D88">
        <w:t>доход.</w:t>
      </w:r>
      <w:r w:rsidRPr="00FD7D88">
        <w:t xml:space="preserve"> </w:t>
      </w:r>
      <w:r w:rsidR="00CD68E2" w:rsidRPr="00FD7D88">
        <w:t>В</w:t>
      </w:r>
      <w:r w:rsidRPr="00FD7D88">
        <w:t xml:space="preserve"> </w:t>
      </w:r>
      <w:r w:rsidR="00CD68E2" w:rsidRPr="00FD7D88">
        <w:t>других</w:t>
      </w:r>
      <w:r w:rsidRPr="00FD7D88">
        <w:t xml:space="preserve"> </w:t>
      </w:r>
      <w:r w:rsidR="00CD68E2" w:rsidRPr="00FD7D88">
        <w:t>случаях,</w:t>
      </w:r>
      <w:r w:rsidRPr="00FD7D88">
        <w:t xml:space="preserve"> </w:t>
      </w:r>
      <w:r w:rsidR="00CD68E2" w:rsidRPr="00FD7D88">
        <w:t>если</w:t>
      </w:r>
      <w:r w:rsidRPr="00FD7D88">
        <w:t xml:space="preserve"> </w:t>
      </w:r>
      <w:r w:rsidR="00CD68E2" w:rsidRPr="00FD7D88">
        <w:t>вы</w:t>
      </w:r>
      <w:r w:rsidRPr="00FD7D88">
        <w:t xml:space="preserve"> </w:t>
      </w:r>
      <w:r w:rsidR="00CD68E2" w:rsidRPr="00FD7D88">
        <w:t>захотите</w:t>
      </w:r>
      <w:r w:rsidRPr="00FD7D88">
        <w:t xml:space="preserve"> </w:t>
      </w:r>
      <w:r w:rsidR="00CD68E2" w:rsidRPr="00FD7D88">
        <w:t>забрать</w:t>
      </w:r>
      <w:r w:rsidRPr="00FD7D88">
        <w:t xml:space="preserve"> </w:t>
      </w:r>
      <w:r w:rsidR="00CD68E2" w:rsidRPr="00FD7D88">
        <w:t>деньги</w:t>
      </w:r>
      <w:r w:rsidRPr="00FD7D88">
        <w:t xml:space="preserve"> </w:t>
      </w:r>
      <w:r w:rsidR="00CD68E2" w:rsidRPr="00FD7D88">
        <w:t>досрочно,</w:t>
      </w:r>
      <w:r w:rsidRPr="00FD7D88">
        <w:t xml:space="preserve"> </w:t>
      </w:r>
      <w:r w:rsidR="00CD68E2" w:rsidRPr="00FD7D88">
        <w:t>вам</w:t>
      </w:r>
      <w:r w:rsidRPr="00FD7D88">
        <w:t xml:space="preserve"> </w:t>
      </w:r>
      <w:r w:rsidR="00CD68E2" w:rsidRPr="00FD7D88">
        <w:t>их</w:t>
      </w:r>
      <w:r w:rsidRPr="00FD7D88">
        <w:t xml:space="preserve"> </w:t>
      </w:r>
      <w:r w:rsidR="00CD68E2" w:rsidRPr="00FD7D88">
        <w:t>тоже</w:t>
      </w:r>
      <w:r w:rsidRPr="00FD7D88">
        <w:t xml:space="preserve"> </w:t>
      </w:r>
      <w:r w:rsidR="00CD68E2" w:rsidRPr="00FD7D88">
        <w:t>вернут,</w:t>
      </w:r>
      <w:r w:rsidRPr="00FD7D88">
        <w:t xml:space="preserve"> </w:t>
      </w:r>
      <w:r w:rsidR="00CD68E2" w:rsidRPr="00FD7D88">
        <w:t>но</w:t>
      </w:r>
      <w:r w:rsidRPr="00FD7D88">
        <w:t xml:space="preserve"> </w:t>
      </w:r>
      <w:r w:rsidR="00CD68E2" w:rsidRPr="00FD7D88">
        <w:t>без</w:t>
      </w:r>
      <w:r w:rsidRPr="00FD7D88">
        <w:t xml:space="preserve"> </w:t>
      </w:r>
      <w:r w:rsidR="00CD68E2" w:rsidRPr="00FD7D88">
        <w:t>доплат</w:t>
      </w:r>
      <w:r w:rsidRPr="00FD7D88">
        <w:t xml:space="preserve"> </w:t>
      </w:r>
      <w:r w:rsidR="00CD68E2" w:rsidRPr="00FD7D88">
        <w:t>от</w:t>
      </w:r>
      <w:r w:rsidRPr="00FD7D88">
        <w:t xml:space="preserve"> </w:t>
      </w:r>
      <w:r w:rsidR="00CD68E2" w:rsidRPr="00FD7D88">
        <w:t>государства</w:t>
      </w:r>
      <w:r w:rsidRPr="00FD7D88">
        <w:t xml:space="preserve"> </w:t>
      </w:r>
      <w:r w:rsidR="00CD68E2" w:rsidRPr="00FD7D88">
        <w:t>и</w:t>
      </w:r>
      <w:r w:rsidRPr="00FD7D88">
        <w:t xml:space="preserve"> </w:t>
      </w:r>
      <w:r w:rsidR="00CD68E2" w:rsidRPr="00FD7D88">
        <w:t>инвестдохода.</w:t>
      </w:r>
    </w:p>
    <w:p w14:paraId="68307A9F" w14:textId="77777777" w:rsidR="00CD68E2" w:rsidRPr="00FD7D88" w:rsidRDefault="00CD68E2" w:rsidP="00CD68E2">
      <w:r w:rsidRPr="00FD7D88">
        <w:t>Государство</w:t>
      </w:r>
      <w:r w:rsidR="000613B2" w:rsidRPr="00FD7D88">
        <w:t xml:space="preserve"> </w:t>
      </w:r>
      <w:r w:rsidRPr="00FD7D88">
        <w:t>будет</w:t>
      </w:r>
      <w:r w:rsidR="000613B2" w:rsidRPr="00FD7D88">
        <w:t xml:space="preserve"> </w:t>
      </w:r>
      <w:r w:rsidRPr="00FD7D88">
        <w:t>поддерживать</w:t>
      </w:r>
      <w:r w:rsidR="000613B2" w:rsidRPr="00FD7D88">
        <w:t xml:space="preserve"> </w:t>
      </w:r>
      <w:r w:rsidRPr="00FD7D88">
        <w:t>(софинансировать)</w:t>
      </w:r>
      <w:r w:rsidR="000613B2" w:rsidRPr="00FD7D88">
        <w:t xml:space="preserve"> </w:t>
      </w:r>
      <w:r w:rsidRPr="00FD7D88">
        <w:t>накопления</w:t>
      </w:r>
      <w:r w:rsidR="000613B2" w:rsidRPr="00FD7D88">
        <w:t xml:space="preserve"> </w:t>
      </w:r>
      <w:r w:rsidRPr="00FD7D88">
        <w:t>граждан</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ПДС</w:t>
      </w:r>
      <w:r w:rsidR="000613B2" w:rsidRPr="00FD7D88">
        <w:t xml:space="preserve"> </w:t>
      </w:r>
      <w:r w:rsidRPr="00FD7D88">
        <w:t>за</w:t>
      </w:r>
      <w:r w:rsidR="000613B2" w:rsidRPr="00FD7D88">
        <w:t xml:space="preserve"> </w:t>
      </w:r>
      <w:r w:rsidRPr="00FD7D88">
        <w:t>счет</w:t>
      </w:r>
      <w:r w:rsidR="000613B2" w:rsidRPr="00FD7D88">
        <w:t xml:space="preserve"> </w:t>
      </w:r>
      <w:r w:rsidRPr="00FD7D88">
        <w:t>средств</w:t>
      </w:r>
      <w:r w:rsidR="000613B2" w:rsidRPr="00FD7D88">
        <w:t xml:space="preserve"> </w:t>
      </w:r>
      <w:r w:rsidRPr="00FD7D88">
        <w:t>Фонда</w:t>
      </w:r>
      <w:r w:rsidR="000613B2" w:rsidRPr="00FD7D88">
        <w:t xml:space="preserve"> </w:t>
      </w:r>
      <w:r w:rsidRPr="00FD7D88">
        <w:t>национального</w:t>
      </w:r>
      <w:r w:rsidR="000613B2" w:rsidRPr="00FD7D88">
        <w:t xml:space="preserve"> </w:t>
      </w:r>
      <w:r w:rsidRPr="00FD7D88">
        <w:t>благосостояния</w:t>
      </w:r>
      <w:r w:rsidR="000613B2" w:rsidRPr="00FD7D88">
        <w:t xml:space="preserve"> </w:t>
      </w:r>
      <w:r w:rsidRPr="00FD7D88">
        <w:t>и</w:t>
      </w:r>
      <w:r w:rsidR="000613B2" w:rsidRPr="00FD7D88">
        <w:t xml:space="preserve"> </w:t>
      </w:r>
      <w:r w:rsidRPr="00FD7D88">
        <w:t>резервов</w:t>
      </w:r>
      <w:r w:rsidR="000613B2" w:rsidRPr="00FD7D88">
        <w:t xml:space="preserve"> </w:t>
      </w:r>
      <w:r w:rsidRPr="00FD7D88">
        <w:t>Социального</w:t>
      </w:r>
      <w:r w:rsidR="000613B2" w:rsidRPr="00FD7D88">
        <w:t xml:space="preserve"> </w:t>
      </w:r>
      <w:r w:rsidRPr="00FD7D88">
        <w:t>фонда</w:t>
      </w:r>
      <w:r w:rsidR="000613B2" w:rsidRPr="00FD7D88">
        <w:t xml:space="preserve"> </w:t>
      </w:r>
      <w:r w:rsidRPr="00FD7D88">
        <w:t>России</w:t>
      </w:r>
      <w:r w:rsidR="000613B2" w:rsidRPr="00FD7D88">
        <w:t xml:space="preserve"> </w:t>
      </w:r>
      <w:r w:rsidRPr="00FD7D88">
        <w:t>(ранее</w:t>
      </w:r>
      <w:r w:rsidR="000613B2" w:rsidRPr="00FD7D88">
        <w:t xml:space="preserve"> </w:t>
      </w:r>
      <w:r w:rsidRPr="00FD7D88">
        <w:t>это</w:t>
      </w:r>
      <w:r w:rsidR="000613B2" w:rsidRPr="00FD7D88">
        <w:t xml:space="preserve"> </w:t>
      </w:r>
      <w:r w:rsidRPr="00FD7D88">
        <w:t>был</w:t>
      </w:r>
      <w:r w:rsidR="000613B2" w:rsidRPr="00FD7D88">
        <w:t xml:space="preserve"> </w:t>
      </w:r>
      <w:r w:rsidRPr="00FD7D88">
        <w:t>Пенсионный</w:t>
      </w:r>
      <w:r w:rsidR="000613B2" w:rsidRPr="00FD7D88">
        <w:t xml:space="preserve"> </w:t>
      </w:r>
      <w:r w:rsidRPr="00FD7D88">
        <w:t>фонд</w:t>
      </w:r>
      <w:r w:rsidR="000613B2" w:rsidRPr="00FD7D88">
        <w:t xml:space="preserve"> </w:t>
      </w:r>
      <w:r w:rsidRPr="00FD7D88">
        <w:t>России).</w:t>
      </w:r>
    </w:p>
    <w:p w14:paraId="26DD1854" w14:textId="77777777" w:rsidR="00CD68E2" w:rsidRPr="00FD7D88" w:rsidRDefault="00CD68E2" w:rsidP="00CD68E2">
      <w:r w:rsidRPr="00FD7D88">
        <w:t>Для</w:t>
      </w:r>
      <w:r w:rsidR="000613B2" w:rsidRPr="00FD7D88">
        <w:t xml:space="preserve"> </w:t>
      </w:r>
      <w:r w:rsidRPr="00FD7D88">
        <w:t>участия</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необходимо</w:t>
      </w:r>
      <w:r w:rsidR="000613B2" w:rsidRPr="00FD7D88">
        <w:t xml:space="preserve"> </w:t>
      </w:r>
      <w:r w:rsidRPr="00FD7D88">
        <w:t>выбрать</w:t>
      </w:r>
      <w:r w:rsidR="000613B2" w:rsidRPr="00FD7D88">
        <w:t xml:space="preserve"> </w:t>
      </w:r>
      <w:r w:rsidRPr="00FD7D88">
        <w:t>одного</w:t>
      </w:r>
      <w:r w:rsidR="000613B2" w:rsidRPr="00FD7D88">
        <w:t xml:space="preserve"> </w:t>
      </w:r>
      <w:r w:rsidRPr="00FD7D88">
        <w:t>или</w:t>
      </w:r>
      <w:r w:rsidR="000613B2" w:rsidRPr="00FD7D88">
        <w:t xml:space="preserve"> </w:t>
      </w:r>
      <w:r w:rsidRPr="00FD7D88">
        <w:t>нескольких</w:t>
      </w:r>
      <w:r w:rsidR="000613B2" w:rsidRPr="00FD7D88">
        <w:t xml:space="preserve"> </w:t>
      </w:r>
      <w:r w:rsidRPr="00FD7D88">
        <w:t>операторов</w:t>
      </w:r>
      <w:r w:rsidR="000613B2" w:rsidRPr="00FD7D88">
        <w:t xml:space="preserve"> - </w:t>
      </w:r>
      <w:r w:rsidRPr="00FD7D88">
        <w:t>НПФ.</w:t>
      </w:r>
      <w:r w:rsidR="000613B2" w:rsidRPr="00FD7D88">
        <w:t xml:space="preserve"> </w:t>
      </w:r>
      <w:r w:rsidRPr="00FD7D88">
        <w:t>Сейчас</w:t>
      </w:r>
      <w:r w:rsidR="000613B2" w:rsidRPr="00FD7D88">
        <w:t xml:space="preserve"> </w:t>
      </w:r>
      <w:r w:rsidRPr="00FD7D88">
        <w:t>в</w:t>
      </w:r>
      <w:r w:rsidR="000613B2" w:rsidRPr="00FD7D88">
        <w:t xml:space="preserve"> </w:t>
      </w:r>
      <w:r w:rsidRPr="00FD7D88">
        <w:t>России</w:t>
      </w:r>
      <w:r w:rsidR="000613B2" w:rsidRPr="00FD7D88">
        <w:t xml:space="preserve"> </w:t>
      </w:r>
      <w:r w:rsidRPr="00FD7D88">
        <w:t>работают</w:t>
      </w:r>
      <w:r w:rsidR="000613B2" w:rsidRPr="00FD7D88">
        <w:t xml:space="preserve"> </w:t>
      </w:r>
      <w:r w:rsidRPr="00FD7D88">
        <w:t>37</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r w:rsidR="000613B2" w:rsidRPr="00FD7D88">
        <w:t xml:space="preserve"> </w:t>
      </w:r>
      <w:r w:rsidRPr="00FD7D88">
        <w:t>Все</w:t>
      </w:r>
      <w:r w:rsidR="000613B2" w:rsidRPr="00FD7D88">
        <w:t xml:space="preserve"> </w:t>
      </w:r>
      <w:r w:rsidRPr="00FD7D88">
        <w:t>фонды,</w:t>
      </w:r>
      <w:r w:rsidR="000613B2" w:rsidRPr="00FD7D88">
        <w:t xml:space="preserve"> </w:t>
      </w:r>
      <w:r w:rsidRPr="00FD7D88">
        <w:t>которые</w:t>
      </w:r>
      <w:r w:rsidR="000613B2" w:rsidRPr="00FD7D88">
        <w:t xml:space="preserve"> </w:t>
      </w:r>
      <w:r w:rsidRPr="00FD7D88">
        <w:t>имеют</w:t>
      </w:r>
      <w:r w:rsidR="000613B2" w:rsidRPr="00FD7D88">
        <w:t xml:space="preserve"> </w:t>
      </w:r>
      <w:r w:rsidRPr="00FD7D88">
        <w:t>лицензию</w:t>
      </w:r>
      <w:r w:rsidR="000613B2" w:rsidRPr="00FD7D88">
        <w:t xml:space="preserve"> </w:t>
      </w:r>
      <w:r w:rsidRPr="00FD7D88">
        <w:t>на</w:t>
      </w:r>
      <w:r w:rsidR="000613B2" w:rsidRPr="00FD7D88">
        <w:t xml:space="preserve"> </w:t>
      </w:r>
      <w:r w:rsidRPr="00FD7D88">
        <w:t>оказание</w:t>
      </w:r>
      <w:r w:rsidR="000613B2" w:rsidRPr="00FD7D88">
        <w:t xml:space="preserve"> </w:t>
      </w:r>
      <w:r w:rsidRPr="00FD7D88">
        <w:t>соответствующих</w:t>
      </w:r>
      <w:r w:rsidR="000613B2" w:rsidRPr="00FD7D88">
        <w:t xml:space="preserve"> </w:t>
      </w:r>
      <w:r w:rsidRPr="00FD7D88">
        <w:t>услуг,</w:t>
      </w:r>
      <w:r w:rsidR="000613B2" w:rsidRPr="00FD7D88">
        <w:t xml:space="preserve"> </w:t>
      </w:r>
      <w:r w:rsidRPr="00FD7D88">
        <w:t>состоят</w:t>
      </w:r>
      <w:r w:rsidR="000613B2" w:rsidRPr="00FD7D88">
        <w:t xml:space="preserve"> </w:t>
      </w:r>
      <w:r w:rsidRPr="00FD7D88">
        <w:t>в</w:t>
      </w:r>
      <w:r w:rsidR="000613B2" w:rsidRPr="00FD7D88">
        <w:t xml:space="preserve"> </w:t>
      </w:r>
      <w:r w:rsidRPr="00FD7D88">
        <w:t>реестре</w:t>
      </w:r>
      <w:r w:rsidR="000613B2" w:rsidRPr="00FD7D88">
        <w:t xml:space="preserve"> </w:t>
      </w:r>
      <w:r w:rsidRPr="00FD7D88">
        <w:t>Банка</w:t>
      </w:r>
      <w:r w:rsidR="000613B2" w:rsidRPr="00FD7D88">
        <w:t xml:space="preserve"> </w:t>
      </w:r>
      <w:r w:rsidRPr="00FD7D88">
        <w:t>России.</w:t>
      </w:r>
      <w:r w:rsidR="000613B2" w:rsidRPr="00FD7D88">
        <w:t xml:space="preserve"> </w:t>
      </w:r>
      <w:r w:rsidRPr="00FD7D88">
        <w:t>Каждый</w:t>
      </w:r>
      <w:r w:rsidR="000613B2" w:rsidRPr="00FD7D88">
        <w:t xml:space="preserve"> </w:t>
      </w:r>
      <w:r w:rsidRPr="00FD7D88">
        <w:t>гражданин</w:t>
      </w:r>
      <w:r w:rsidR="000613B2" w:rsidRPr="00FD7D88">
        <w:t xml:space="preserve"> </w:t>
      </w:r>
      <w:r w:rsidRPr="00FD7D88">
        <w:t>может</w:t>
      </w:r>
      <w:r w:rsidR="000613B2" w:rsidRPr="00FD7D88">
        <w:t xml:space="preserve"> </w:t>
      </w:r>
      <w:r w:rsidRPr="00FD7D88">
        <w:t>свободно</w:t>
      </w:r>
      <w:r w:rsidR="000613B2" w:rsidRPr="00FD7D88">
        <w:t xml:space="preserve"> </w:t>
      </w:r>
      <w:r w:rsidRPr="00FD7D88">
        <w:t>проверить</w:t>
      </w:r>
      <w:r w:rsidR="000613B2" w:rsidRPr="00FD7D88">
        <w:t xml:space="preserve"> </w:t>
      </w:r>
      <w:r w:rsidRPr="00FD7D88">
        <w:t>сведения</w:t>
      </w:r>
      <w:r w:rsidR="000613B2" w:rsidRPr="00FD7D88">
        <w:t xml:space="preserve"> </w:t>
      </w:r>
      <w:r w:rsidRPr="00FD7D88">
        <w:t>о</w:t>
      </w:r>
      <w:r w:rsidR="000613B2" w:rsidRPr="00FD7D88">
        <w:t xml:space="preserve"> </w:t>
      </w:r>
      <w:r w:rsidRPr="00FD7D88">
        <w:t>фонде</w:t>
      </w:r>
      <w:r w:rsidR="000613B2" w:rsidRPr="00FD7D88">
        <w:t xml:space="preserve"> </w:t>
      </w:r>
      <w:r w:rsidRPr="00FD7D88">
        <w:t>самостоятельно</w:t>
      </w:r>
      <w:r w:rsidR="000613B2" w:rsidRPr="00FD7D88">
        <w:t xml:space="preserve"> </w:t>
      </w:r>
      <w:r w:rsidRPr="00FD7D88">
        <w:t>на</w:t>
      </w:r>
      <w:r w:rsidR="000613B2" w:rsidRPr="00FD7D88">
        <w:t xml:space="preserve"> </w:t>
      </w:r>
      <w:r w:rsidRPr="00FD7D88">
        <w:t>сайте</w:t>
      </w:r>
      <w:r w:rsidR="000613B2" w:rsidRPr="00FD7D88">
        <w:t xml:space="preserve"> </w:t>
      </w:r>
      <w:r w:rsidRPr="00FD7D88">
        <w:t>Центрального</w:t>
      </w:r>
      <w:r w:rsidR="000613B2" w:rsidRPr="00FD7D88">
        <w:t xml:space="preserve"> </w:t>
      </w:r>
      <w:r w:rsidRPr="00FD7D88">
        <w:t>Банка</w:t>
      </w:r>
      <w:r w:rsidR="000613B2" w:rsidRPr="00FD7D88">
        <w:t xml:space="preserve"> </w:t>
      </w:r>
      <w:r w:rsidRPr="00FD7D88">
        <w:t>РФ.</w:t>
      </w:r>
    </w:p>
    <w:p w14:paraId="0AFB1DF1" w14:textId="77777777" w:rsidR="00CD68E2" w:rsidRPr="00FD7D88" w:rsidRDefault="00CD68E2" w:rsidP="00CD68E2">
      <w:r w:rsidRPr="00FD7D88">
        <w:t>Участвовать</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могут</w:t>
      </w:r>
      <w:r w:rsidR="000613B2" w:rsidRPr="00FD7D88">
        <w:t xml:space="preserve"> </w:t>
      </w:r>
      <w:r w:rsidRPr="00FD7D88">
        <w:t>люди</w:t>
      </w:r>
      <w:r w:rsidR="000613B2" w:rsidRPr="00FD7D88">
        <w:t xml:space="preserve"> </w:t>
      </w:r>
      <w:r w:rsidRPr="00FD7D88">
        <w:t>в</w:t>
      </w:r>
      <w:r w:rsidR="000613B2" w:rsidRPr="00FD7D88">
        <w:t xml:space="preserve"> </w:t>
      </w:r>
      <w:r w:rsidRPr="00FD7D88">
        <w:t>возрасте</w:t>
      </w:r>
      <w:r w:rsidR="000613B2" w:rsidRPr="00FD7D88">
        <w:t xml:space="preserve"> </w:t>
      </w:r>
      <w:r w:rsidRPr="00FD7D88">
        <w:t>от</w:t>
      </w:r>
      <w:r w:rsidR="000613B2" w:rsidRPr="00FD7D88">
        <w:t xml:space="preserve"> </w:t>
      </w:r>
      <w:r w:rsidRPr="00FD7D88">
        <w:t>18</w:t>
      </w:r>
      <w:r w:rsidR="000613B2" w:rsidRPr="00FD7D88">
        <w:t xml:space="preserve"> </w:t>
      </w:r>
      <w:r w:rsidRPr="00FD7D88">
        <w:t>лет</w:t>
      </w:r>
      <w:r w:rsidR="000613B2" w:rsidRPr="00FD7D88">
        <w:t xml:space="preserve"> </w:t>
      </w:r>
      <w:r w:rsidRPr="00FD7D88">
        <w:t>и</w:t>
      </w:r>
      <w:r w:rsidR="000613B2" w:rsidRPr="00FD7D88">
        <w:t xml:space="preserve"> </w:t>
      </w:r>
      <w:r w:rsidRPr="00FD7D88">
        <w:t>с</w:t>
      </w:r>
      <w:r w:rsidR="000613B2" w:rsidRPr="00FD7D88">
        <w:t xml:space="preserve"> </w:t>
      </w:r>
      <w:r w:rsidRPr="00FD7D88">
        <w:t>совершенно</w:t>
      </w:r>
      <w:r w:rsidR="000613B2" w:rsidRPr="00FD7D88">
        <w:t xml:space="preserve"> </w:t>
      </w:r>
      <w:r w:rsidRPr="00FD7D88">
        <w:t>разным</w:t>
      </w:r>
      <w:r w:rsidR="000613B2" w:rsidRPr="00FD7D88">
        <w:t xml:space="preserve"> </w:t>
      </w:r>
      <w:r w:rsidRPr="00FD7D88">
        <w:t>уровнем</w:t>
      </w:r>
      <w:r w:rsidR="000613B2" w:rsidRPr="00FD7D88">
        <w:t xml:space="preserve"> </w:t>
      </w:r>
      <w:r w:rsidRPr="00FD7D88">
        <w:t>дохода.</w:t>
      </w:r>
      <w:r w:rsidR="000613B2" w:rsidRPr="00FD7D88">
        <w:t xml:space="preserve"> </w:t>
      </w:r>
      <w:r w:rsidRPr="00FD7D88">
        <w:t>Максимальная</w:t>
      </w:r>
      <w:r w:rsidR="000613B2" w:rsidRPr="00FD7D88">
        <w:t xml:space="preserve"> </w:t>
      </w:r>
      <w:r w:rsidRPr="00FD7D88">
        <w:t>сумма</w:t>
      </w:r>
      <w:r w:rsidR="000613B2" w:rsidRPr="00FD7D88">
        <w:t xml:space="preserve"> </w:t>
      </w:r>
      <w:r w:rsidRPr="00FD7D88">
        <w:t>софинансирования</w:t>
      </w:r>
      <w:r w:rsidR="000613B2" w:rsidRPr="00FD7D88">
        <w:t xml:space="preserve"> </w:t>
      </w:r>
      <w:r w:rsidRPr="00FD7D88">
        <w:t>составляет</w:t>
      </w:r>
      <w:r w:rsidR="000613B2" w:rsidRPr="00FD7D88">
        <w:t xml:space="preserve"> </w:t>
      </w:r>
      <w:r w:rsidRPr="00FD7D88">
        <w:t>36</w:t>
      </w:r>
      <w:r w:rsidR="000613B2" w:rsidRPr="00FD7D88">
        <w:t xml:space="preserve"> </w:t>
      </w:r>
      <w:r w:rsidRPr="00FD7D88">
        <w:t>тыс.</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год.</w:t>
      </w:r>
      <w:r w:rsidR="000613B2" w:rsidRPr="00FD7D88">
        <w:t xml:space="preserve"> </w:t>
      </w:r>
      <w:r w:rsidRPr="00FD7D88">
        <w:t>Получать</w:t>
      </w:r>
      <w:r w:rsidR="000613B2" w:rsidRPr="00FD7D88">
        <w:t xml:space="preserve"> </w:t>
      </w:r>
      <w:r w:rsidRPr="00FD7D88">
        <w:t>государственную</w:t>
      </w:r>
      <w:r w:rsidR="000613B2" w:rsidRPr="00FD7D88">
        <w:t xml:space="preserve"> </w:t>
      </w:r>
      <w:r w:rsidRPr="00FD7D88">
        <w:t>поддержку</w:t>
      </w:r>
      <w:r w:rsidR="000613B2" w:rsidRPr="00FD7D88">
        <w:t xml:space="preserve"> </w:t>
      </w:r>
      <w:r w:rsidRPr="00FD7D88">
        <w:t>можно</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первых</w:t>
      </w:r>
      <w:r w:rsidR="000613B2" w:rsidRPr="00FD7D88">
        <w:t xml:space="preserve"> </w:t>
      </w:r>
      <w:r w:rsidRPr="00FD7D88">
        <w:t>трех</w:t>
      </w:r>
      <w:r w:rsidR="000613B2" w:rsidRPr="00FD7D88">
        <w:t xml:space="preserve"> </w:t>
      </w:r>
      <w:r w:rsidRPr="00FD7D88">
        <w:t>лет</w:t>
      </w:r>
      <w:r w:rsidR="000613B2" w:rsidRPr="00FD7D88">
        <w:t xml:space="preserve"> </w:t>
      </w:r>
      <w:r w:rsidRPr="00FD7D88">
        <w:t>после</w:t>
      </w:r>
      <w:r w:rsidR="000613B2" w:rsidRPr="00FD7D88">
        <w:t xml:space="preserve"> </w:t>
      </w:r>
      <w:r w:rsidRPr="00FD7D88">
        <w:t>открытия</w:t>
      </w:r>
      <w:r w:rsidR="000613B2" w:rsidRPr="00FD7D88">
        <w:t xml:space="preserve"> </w:t>
      </w:r>
      <w:r w:rsidRPr="00FD7D88">
        <w:t>счета.</w:t>
      </w:r>
    </w:p>
    <w:p w14:paraId="5EB86EB5" w14:textId="77777777" w:rsidR="00CD68E2" w:rsidRPr="00FD7D88" w:rsidRDefault="00CD68E2" w:rsidP="00CD68E2">
      <w:r w:rsidRPr="00FD7D88">
        <w:t>Из</w:t>
      </w:r>
      <w:r w:rsidR="000613B2" w:rsidRPr="00FD7D88">
        <w:t xml:space="preserve"> </w:t>
      </w:r>
      <w:r w:rsidRPr="00FD7D88">
        <w:t>других</w:t>
      </w:r>
      <w:r w:rsidR="000613B2" w:rsidRPr="00FD7D88">
        <w:t xml:space="preserve"> </w:t>
      </w:r>
      <w:r w:rsidRPr="00FD7D88">
        <w:t>преимущества</w:t>
      </w:r>
      <w:r w:rsidR="000613B2" w:rsidRPr="00FD7D88">
        <w:t xml:space="preserve"> </w:t>
      </w:r>
      <w:r w:rsidRPr="00FD7D88">
        <w:t>можно</w:t>
      </w:r>
      <w:r w:rsidR="000613B2" w:rsidRPr="00FD7D88">
        <w:t xml:space="preserve"> </w:t>
      </w:r>
      <w:r w:rsidRPr="00FD7D88">
        <w:t>выделить:</w:t>
      </w:r>
    </w:p>
    <w:p w14:paraId="647BEC85" w14:textId="77777777" w:rsidR="00CD68E2" w:rsidRPr="00FD7D88" w:rsidRDefault="00F835CF" w:rsidP="00CD68E2">
      <w:r w:rsidRPr="00FD7D88">
        <w:t>-</w:t>
      </w:r>
      <w:r w:rsidR="000613B2" w:rsidRPr="00FD7D88">
        <w:t xml:space="preserve"> </w:t>
      </w:r>
      <w:r w:rsidR="00CD68E2" w:rsidRPr="00FD7D88">
        <w:t>гарантирование</w:t>
      </w:r>
      <w:r w:rsidR="000613B2" w:rsidRPr="00FD7D88">
        <w:t xml:space="preserve"> - </w:t>
      </w:r>
      <w:r w:rsidR="00CD68E2" w:rsidRPr="00FD7D88">
        <w:t>государство</w:t>
      </w:r>
      <w:r w:rsidR="000613B2" w:rsidRPr="00FD7D88">
        <w:t xml:space="preserve"> </w:t>
      </w:r>
      <w:r w:rsidR="00CD68E2" w:rsidRPr="00FD7D88">
        <w:t>гарантирует</w:t>
      </w:r>
      <w:r w:rsidR="000613B2" w:rsidRPr="00FD7D88">
        <w:t xml:space="preserve"> </w:t>
      </w:r>
      <w:r w:rsidR="00CD68E2" w:rsidRPr="00FD7D88">
        <w:t>сохранность</w:t>
      </w:r>
      <w:r w:rsidR="000613B2" w:rsidRPr="00FD7D88">
        <w:t xml:space="preserve"> </w:t>
      </w:r>
      <w:r w:rsidR="00CD68E2" w:rsidRPr="00FD7D88">
        <w:t>внес</w:t>
      </w:r>
      <w:r w:rsidR="000613B2" w:rsidRPr="00FD7D88">
        <w:t>е</w:t>
      </w:r>
      <w:r w:rsidR="00CD68E2" w:rsidRPr="00FD7D88">
        <w:t>нных</w:t>
      </w:r>
      <w:r w:rsidR="000613B2" w:rsidRPr="00FD7D88">
        <w:t xml:space="preserve"> </w:t>
      </w:r>
      <w:r w:rsidR="00CD68E2" w:rsidRPr="00FD7D88">
        <w:t>вами</w:t>
      </w:r>
      <w:r w:rsidR="000613B2" w:rsidRPr="00FD7D88">
        <w:t xml:space="preserve"> </w:t>
      </w:r>
      <w:r w:rsidR="00CD68E2" w:rsidRPr="00FD7D88">
        <w:t>средств</w:t>
      </w:r>
      <w:r w:rsidR="000613B2" w:rsidRPr="00FD7D88">
        <w:t xml:space="preserve"> </w:t>
      </w:r>
      <w:r w:rsidR="00CD68E2" w:rsidRPr="00FD7D88">
        <w:t>и</w:t>
      </w:r>
      <w:r w:rsidR="000613B2" w:rsidRPr="00FD7D88">
        <w:t xml:space="preserve"> </w:t>
      </w:r>
      <w:r w:rsidR="00CD68E2" w:rsidRPr="00FD7D88">
        <w:t>дохода</w:t>
      </w:r>
      <w:r w:rsidR="000613B2" w:rsidRPr="00FD7D88">
        <w:t xml:space="preserve"> </w:t>
      </w:r>
      <w:r w:rsidR="00CD68E2" w:rsidRPr="00FD7D88">
        <w:t>от</w:t>
      </w:r>
      <w:r w:rsidR="000613B2" w:rsidRPr="00FD7D88">
        <w:t xml:space="preserve"> </w:t>
      </w:r>
      <w:r w:rsidR="00CD68E2" w:rsidRPr="00FD7D88">
        <w:t>их</w:t>
      </w:r>
      <w:r w:rsidR="000613B2" w:rsidRPr="00FD7D88">
        <w:t xml:space="preserve"> </w:t>
      </w:r>
      <w:r w:rsidR="00CD68E2" w:rsidRPr="00FD7D88">
        <w:t>инвестирования</w:t>
      </w:r>
      <w:r w:rsidR="000613B2" w:rsidRPr="00FD7D88">
        <w:t xml:space="preserve"> </w:t>
      </w:r>
      <w:r w:rsidR="00CD68E2" w:rsidRPr="00FD7D88">
        <w:t>на</w:t>
      </w:r>
      <w:r w:rsidR="000613B2" w:rsidRPr="00FD7D88">
        <w:t xml:space="preserve"> </w:t>
      </w:r>
      <w:r w:rsidR="00CD68E2" w:rsidRPr="00FD7D88">
        <w:t>общую</w:t>
      </w:r>
      <w:r w:rsidR="000613B2" w:rsidRPr="00FD7D88">
        <w:t xml:space="preserve"> </w:t>
      </w:r>
      <w:r w:rsidR="00CD68E2" w:rsidRPr="00FD7D88">
        <w:t>сумму</w:t>
      </w:r>
      <w:r w:rsidR="000613B2" w:rsidRPr="00FD7D88">
        <w:t xml:space="preserve"> </w:t>
      </w:r>
      <w:r w:rsidR="00CD68E2" w:rsidRPr="00FD7D88">
        <w:t>до</w:t>
      </w:r>
      <w:r w:rsidR="000613B2" w:rsidRPr="00FD7D88">
        <w:t xml:space="preserve"> </w:t>
      </w:r>
      <w:r w:rsidR="00CD68E2" w:rsidRPr="00FD7D88">
        <w:t>2,8</w:t>
      </w:r>
      <w:r w:rsidR="000613B2" w:rsidRPr="00FD7D88">
        <w:t xml:space="preserve"> </w:t>
      </w:r>
      <w:r w:rsidR="00CD68E2" w:rsidRPr="00FD7D88">
        <w:t>млн</w:t>
      </w:r>
      <w:r w:rsidR="000613B2" w:rsidRPr="00FD7D88">
        <w:t xml:space="preserve"> </w:t>
      </w:r>
      <w:r w:rsidR="00CD68E2" w:rsidRPr="00FD7D88">
        <w:t>₽,</w:t>
      </w:r>
      <w:r w:rsidR="000613B2" w:rsidRPr="00FD7D88">
        <w:t xml:space="preserve"> </w:t>
      </w:r>
      <w:r w:rsidR="00CD68E2" w:rsidRPr="00FD7D88">
        <w:t>а</w:t>
      </w:r>
      <w:r w:rsidR="000613B2" w:rsidRPr="00FD7D88">
        <w:t xml:space="preserve"> </w:t>
      </w:r>
      <w:r w:rsidR="00CD68E2" w:rsidRPr="00FD7D88">
        <w:t>также</w:t>
      </w:r>
      <w:r w:rsidR="000613B2" w:rsidRPr="00FD7D88">
        <w:t xml:space="preserve"> </w:t>
      </w:r>
      <w:r w:rsidR="00CD68E2" w:rsidRPr="00FD7D88">
        <w:t>сохранность</w:t>
      </w:r>
      <w:r w:rsidR="000613B2" w:rsidRPr="00FD7D88">
        <w:t xml:space="preserve"> </w:t>
      </w:r>
      <w:r w:rsidR="00CD68E2" w:rsidRPr="00FD7D88">
        <w:t>переведенных</w:t>
      </w:r>
      <w:r w:rsidR="000613B2" w:rsidRPr="00FD7D88">
        <w:t xml:space="preserve"> </w:t>
      </w:r>
      <w:r w:rsidR="00CD68E2" w:rsidRPr="00FD7D88">
        <w:t>в</w:t>
      </w:r>
      <w:r w:rsidR="000613B2" w:rsidRPr="00FD7D88">
        <w:t xml:space="preserve"> </w:t>
      </w:r>
      <w:r w:rsidR="00CD68E2" w:rsidRPr="00FD7D88">
        <w:t>программу</w:t>
      </w:r>
      <w:r w:rsidR="000613B2" w:rsidRPr="00FD7D88">
        <w:t xml:space="preserve"> </w:t>
      </w:r>
      <w:r w:rsidR="00CD68E2" w:rsidRPr="00FD7D88">
        <w:t>пенсионных</w:t>
      </w:r>
      <w:r w:rsidR="000613B2" w:rsidRPr="00FD7D88">
        <w:t xml:space="preserve"> </w:t>
      </w:r>
      <w:r w:rsidR="00CD68E2" w:rsidRPr="00FD7D88">
        <w:t>накоплений</w:t>
      </w:r>
      <w:r w:rsidR="000613B2" w:rsidRPr="00FD7D88">
        <w:t xml:space="preserve"> </w:t>
      </w:r>
      <w:r w:rsidR="00CD68E2" w:rsidRPr="00FD7D88">
        <w:t>и</w:t>
      </w:r>
      <w:r w:rsidR="000613B2" w:rsidRPr="00FD7D88">
        <w:t xml:space="preserve"> </w:t>
      </w:r>
      <w:r w:rsidR="00CD68E2" w:rsidRPr="00FD7D88">
        <w:t>суммы</w:t>
      </w:r>
      <w:r w:rsidR="000613B2" w:rsidRPr="00FD7D88">
        <w:t xml:space="preserve"> </w:t>
      </w:r>
      <w:r w:rsidR="00CD68E2" w:rsidRPr="00FD7D88">
        <w:t>государственного</w:t>
      </w:r>
      <w:r w:rsidR="000613B2" w:rsidRPr="00FD7D88">
        <w:t xml:space="preserve"> </w:t>
      </w:r>
      <w:r w:rsidR="00CD68E2" w:rsidRPr="00FD7D88">
        <w:t>софинансирования;</w:t>
      </w:r>
    </w:p>
    <w:p w14:paraId="012D9132" w14:textId="77777777" w:rsidR="00CD68E2" w:rsidRPr="00FD7D88" w:rsidRDefault="000613B2" w:rsidP="00CD68E2">
      <w:r w:rsidRPr="00FD7D88">
        <w:t xml:space="preserve">- </w:t>
      </w:r>
      <w:r w:rsidR="00CD68E2" w:rsidRPr="00FD7D88">
        <w:t>и</w:t>
      </w:r>
      <w:r w:rsidRPr="00FD7D88">
        <w:t xml:space="preserve"> </w:t>
      </w:r>
      <w:r w:rsidR="00CD68E2" w:rsidRPr="00FD7D88">
        <w:t>налоговый</w:t>
      </w:r>
      <w:r w:rsidRPr="00FD7D88">
        <w:t xml:space="preserve"> </w:t>
      </w:r>
      <w:r w:rsidR="00CD68E2" w:rsidRPr="00FD7D88">
        <w:t>вычет</w:t>
      </w:r>
      <w:r w:rsidRPr="00FD7D88">
        <w:t xml:space="preserve"> - </w:t>
      </w:r>
      <w:r w:rsidR="00CD68E2" w:rsidRPr="00FD7D88">
        <w:t>при</w:t>
      </w:r>
      <w:r w:rsidRPr="00FD7D88">
        <w:t xml:space="preserve"> </w:t>
      </w:r>
      <w:r w:rsidR="00CD68E2" w:rsidRPr="00FD7D88">
        <w:t>оплате</w:t>
      </w:r>
      <w:r w:rsidRPr="00FD7D88">
        <w:t xml:space="preserve"> </w:t>
      </w:r>
      <w:r w:rsidR="00CD68E2" w:rsidRPr="00FD7D88">
        <w:t>в</w:t>
      </w:r>
      <w:r w:rsidRPr="00FD7D88">
        <w:t xml:space="preserve"> </w:t>
      </w:r>
      <w:r w:rsidR="00CD68E2" w:rsidRPr="00FD7D88">
        <w:t>год</w:t>
      </w:r>
      <w:r w:rsidRPr="00FD7D88">
        <w:t xml:space="preserve"> </w:t>
      </w:r>
      <w:r w:rsidR="00CD68E2" w:rsidRPr="00FD7D88">
        <w:t>взносов</w:t>
      </w:r>
      <w:r w:rsidRPr="00FD7D88">
        <w:t xml:space="preserve"> </w:t>
      </w:r>
      <w:r w:rsidR="00CD68E2" w:rsidRPr="00FD7D88">
        <w:t>на</w:t>
      </w:r>
      <w:r w:rsidRPr="00FD7D88">
        <w:t xml:space="preserve"> </w:t>
      </w:r>
      <w:r w:rsidR="00CD68E2" w:rsidRPr="00FD7D88">
        <w:t>общую</w:t>
      </w:r>
      <w:r w:rsidRPr="00FD7D88">
        <w:t xml:space="preserve"> </w:t>
      </w:r>
      <w:r w:rsidR="00CD68E2" w:rsidRPr="00FD7D88">
        <w:t>сумму</w:t>
      </w:r>
      <w:r w:rsidRPr="00FD7D88">
        <w:t xml:space="preserve"> </w:t>
      </w:r>
      <w:r w:rsidR="00CD68E2" w:rsidRPr="00FD7D88">
        <w:t>до</w:t>
      </w:r>
      <w:r w:rsidRPr="00FD7D88">
        <w:t xml:space="preserve"> </w:t>
      </w:r>
      <w:r w:rsidR="00CD68E2" w:rsidRPr="00FD7D88">
        <w:t>400</w:t>
      </w:r>
      <w:r w:rsidRPr="00FD7D88">
        <w:t xml:space="preserve"> </w:t>
      </w:r>
      <w:r w:rsidR="00CD68E2" w:rsidRPr="00FD7D88">
        <w:t>тыс.</w:t>
      </w:r>
      <w:r w:rsidRPr="00FD7D88">
        <w:t xml:space="preserve"> </w:t>
      </w:r>
      <w:r w:rsidR="00CD68E2" w:rsidRPr="00FD7D88">
        <w:t>₽</w:t>
      </w:r>
      <w:r w:rsidRPr="00FD7D88">
        <w:t xml:space="preserve"> </w:t>
      </w:r>
      <w:r w:rsidR="00CD68E2" w:rsidRPr="00FD7D88">
        <w:t>вы</w:t>
      </w:r>
      <w:r w:rsidRPr="00FD7D88">
        <w:t xml:space="preserve"> </w:t>
      </w:r>
      <w:r w:rsidR="00CD68E2" w:rsidRPr="00FD7D88">
        <w:t>можете</w:t>
      </w:r>
      <w:r w:rsidRPr="00FD7D88">
        <w:t xml:space="preserve"> </w:t>
      </w:r>
      <w:r w:rsidR="00CD68E2" w:rsidRPr="00FD7D88">
        <w:t>получить</w:t>
      </w:r>
      <w:r w:rsidRPr="00FD7D88">
        <w:t xml:space="preserve"> </w:t>
      </w:r>
      <w:r w:rsidR="00CD68E2" w:rsidRPr="00FD7D88">
        <w:t>налоговый</w:t>
      </w:r>
      <w:r w:rsidRPr="00FD7D88">
        <w:t xml:space="preserve"> </w:t>
      </w:r>
      <w:r w:rsidR="00CD68E2" w:rsidRPr="00FD7D88">
        <w:t>вычет:</w:t>
      </w:r>
    </w:p>
    <w:p w14:paraId="4C27EDB3" w14:textId="77777777" w:rsidR="00CD68E2" w:rsidRPr="00FD7D88" w:rsidRDefault="00CD68E2" w:rsidP="00CD68E2">
      <w:r w:rsidRPr="00FD7D88">
        <w:t>в</w:t>
      </w:r>
      <w:r w:rsidR="000613B2" w:rsidRPr="00FD7D88">
        <w:t xml:space="preserve"> </w:t>
      </w:r>
      <w:r w:rsidRPr="00FD7D88">
        <w:t>размере</w:t>
      </w:r>
      <w:r w:rsidR="000613B2" w:rsidRPr="00FD7D88">
        <w:t xml:space="preserve"> </w:t>
      </w:r>
      <w:r w:rsidRPr="00FD7D88">
        <w:t>13%</w:t>
      </w:r>
      <w:r w:rsidR="000613B2" w:rsidRPr="00FD7D88">
        <w:t xml:space="preserve"> - </w:t>
      </w:r>
      <w:r w:rsidRPr="00FD7D88">
        <w:t>максимум</w:t>
      </w:r>
      <w:r w:rsidR="000613B2" w:rsidRPr="00FD7D88">
        <w:t xml:space="preserve"> </w:t>
      </w:r>
      <w:r w:rsidRPr="00FD7D88">
        <w:t>52</w:t>
      </w:r>
      <w:r w:rsidR="000613B2" w:rsidRPr="00FD7D88">
        <w:t xml:space="preserve"> </w:t>
      </w:r>
      <w:r w:rsidRPr="00FD7D88">
        <w:t>тыс.</w:t>
      </w:r>
      <w:r w:rsidR="000613B2" w:rsidRPr="00FD7D88">
        <w:t xml:space="preserve"> </w:t>
      </w:r>
      <w:r w:rsidRPr="00FD7D88">
        <w:t>рублей</w:t>
      </w:r>
      <w:r w:rsidR="000613B2" w:rsidRPr="00FD7D88">
        <w:t xml:space="preserve"> </w:t>
      </w:r>
      <w:r w:rsidRPr="00FD7D88">
        <w:t>ежегодно</w:t>
      </w:r>
      <w:r w:rsidR="000613B2" w:rsidRPr="00FD7D88">
        <w:t xml:space="preserve"> </w:t>
      </w:r>
      <w:r w:rsidRPr="00FD7D88">
        <w:t>при</w:t>
      </w:r>
      <w:r w:rsidR="000613B2" w:rsidRPr="00FD7D88">
        <w:t xml:space="preserve"> </w:t>
      </w:r>
      <w:r w:rsidRPr="00FD7D88">
        <w:t>доходе</w:t>
      </w:r>
      <w:r w:rsidR="000613B2" w:rsidRPr="00FD7D88">
        <w:t xml:space="preserve"> </w:t>
      </w:r>
      <w:r w:rsidRPr="00FD7D88">
        <w:t>до</w:t>
      </w:r>
      <w:r w:rsidR="000613B2" w:rsidRPr="00FD7D88">
        <w:t xml:space="preserve"> </w:t>
      </w:r>
      <w:r w:rsidRPr="00FD7D88">
        <w:t>5</w:t>
      </w:r>
      <w:r w:rsidR="000613B2" w:rsidRPr="00FD7D88">
        <w:t xml:space="preserve"> </w:t>
      </w:r>
      <w:r w:rsidRPr="00FD7D88">
        <w:t>млн</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год</w:t>
      </w:r>
    </w:p>
    <w:p w14:paraId="32D6D142" w14:textId="77777777" w:rsidR="00CD68E2" w:rsidRPr="00FD7D88" w:rsidRDefault="00CD68E2" w:rsidP="00CD68E2">
      <w:r w:rsidRPr="00FD7D88">
        <w:t>в</w:t>
      </w:r>
      <w:r w:rsidR="000613B2" w:rsidRPr="00FD7D88">
        <w:t xml:space="preserve"> </w:t>
      </w:r>
      <w:r w:rsidRPr="00FD7D88">
        <w:t>размере</w:t>
      </w:r>
      <w:r w:rsidR="000613B2" w:rsidRPr="00FD7D88">
        <w:t xml:space="preserve"> </w:t>
      </w:r>
      <w:r w:rsidRPr="00FD7D88">
        <w:t>15%</w:t>
      </w:r>
      <w:r w:rsidR="000613B2" w:rsidRPr="00FD7D88">
        <w:t xml:space="preserve"> - </w:t>
      </w:r>
      <w:r w:rsidRPr="00FD7D88">
        <w:t>максимум</w:t>
      </w:r>
      <w:r w:rsidR="000613B2" w:rsidRPr="00FD7D88">
        <w:t xml:space="preserve"> </w:t>
      </w:r>
      <w:r w:rsidRPr="00FD7D88">
        <w:t>60</w:t>
      </w:r>
      <w:r w:rsidR="000613B2" w:rsidRPr="00FD7D88">
        <w:t xml:space="preserve"> </w:t>
      </w:r>
      <w:r w:rsidRPr="00FD7D88">
        <w:t>тыс.</w:t>
      </w:r>
      <w:r w:rsidR="000613B2" w:rsidRPr="00FD7D88">
        <w:t xml:space="preserve"> </w:t>
      </w:r>
      <w:r w:rsidRPr="00FD7D88">
        <w:t>рублей</w:t>
      </w:r>
      <w:r w:rsidR="000613B2" w:rsidRPr="00FD7D88">
        <w:t xml:space="preserve"> </w:t>
      </w:r>
      <w:r w:rsidRPr="00FD7D88">
        <w:t>ежегодно</w:t>
      </w:r>
      <w:r w:rsidR="000613B2" w:rsidRPr="00FD7D88">
        <w:t xml:space="preserve"> </w:t>
      </w:r>
      <w:r w:rsidRPr="00FD7D88">
        <w:t>при</w:t>
      </w:r>
      <w:r w:rsidR="000613B2" w:rsidRPr="00FD7D88">
        <w:t xml:space="preserve"> </w:t>
      </w:r>
      <w:r w:rsidRPr="00FD7D88">
        <w:t>доходе</w:t>
      </w:r>
      <w:r w:rsidR="000613B2" w:rsidRPr="00FD7D88">
        <w:t xml:space="preserve"> </w:t>
      </w:r>
      <w:r w:rsidRPr="00FD7D88">
        <w:t>более</w:t>
      </w:r>
      <w:r w:rsidR="000613B2" w:rsidRPr="00FD7D88">
        <w:t xml:space="preserve"> </w:t>
      </w:r>
      <w:r w:rsidRPr="00FD7D88">
        <w:t>5</w:t>
      </w:r>
      <w:r w:rsidR="000613B2" w:rsidRPr="00FD7D88">
        <w:t xml:space="preserve"> </w:t>
      </w:r>
      <w:r w:rsidRPr="00FD7D88">
        <w:t>млн</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год.</w:t>
      </w:r>
    </w:p>
    <w:p w14:paraId="76269F20" w14:textId="77777777" w:rsidR="00CD68E2" w:rsidRPr="00FD7D88" w:rsidRDefault="00CD68E2" w:rsidP="00CD68E2">
      <w:r w:rsidRPr="00FD7D88">
        <w:lastRenderedPageBreak/>
        <w:t>Между</w:t>
      </w:r>
      <w:r w:rsidR="000613B2" w:rsidRPr="00FD7D88">
        <w:t xml:space="preserve"> </w:t>
      </w:r>
      <w:r w:rsidRPr="00FD7D88">
        <w:t>тем,</w:t>
      </w:r>
      <w:r w:rsidR="000613B2" w:rsidRPr="00FD7D88">
        <w:t xml:space="preserve"> </w:t>
      </w:r>
      <w:r w:rsidRPr="00FD7D88">
        <w:t>РБК</w:t>
      </w:r>
      <w:r w:rsidR="000613B2" w:rsidRPr="00FD7D88">
        <w:t xml:space="preserve"> </w:t>
      </w:r>
      <w:r w:rsidRPr="00FD7D88">
        <w:t>называет</w:t>
      </w:r>
      <w:r w:rsidR="000613B2" w:rsidRPr="00FD7D88">
        <w:t xml:space="preserve"> </w:t>
      </w:r>
      <w:r w:rsidRPr="00FD7D88">
        <w:t>еще</w:t>
      </w:r>
      <w:r w:rsidR="000613B2" w:rsidRPr="00FD7D88">
        <w:t xml:space="preserve"> </w:t>
      </w:r>
      <w:r w:rsidRPr="00FD7D88">
        <w:t>одну</w:t>
      </w:r>
      <w:r w:rsidR="000613B2" w:rsidRPr="00FD7D88">
        <w:t xml:space="preserve"> </w:t>
      </w:r>
      <w:r w:rsidRPr="00FD7D88">
        <w:t>весомую</w:t>
      </w:r>
      <w:r w:rsidR="000613B2" w:rsidRPr="00FD7D88">
        <w:t xml:space="preserve"> </w:t>
      </w:r>
      <w:r w:rsidRPr="00FD7D88">
        <w:t>причину</w:t>
      </w:r>
      <w:r w:rsidR="000613B2" w:rsidRPr="00FD7D88">
        <w:t xml:space="preserve"> </w:t>
      </w:r>
      <w:r w:rsidRPr="00FD7D88">
        <w:t>в</w:t>
      </w:r>
      <w:r w:rsidR="000613B2" w:rsidRPr="00FD7D88">
        <w:t xml:space="preserve"> </w:t>
      </w:r>
      <w:r w:rsidRPr="00FD7D88">
        <w:t>пользу</w:t>
      </w:r>
      <w:r w:rsidR="000613B2" w:rsidRPr="00FD7D88">
        <w:t xml:space="preserve"> </w:t>
      </w:r>
      <w:r w:rsidRPr="00FD7D88">
        <w:t>ПДС</w:t>
      </w:r>
      <w:r w:rsidR="000613B2" w:rsidRPr="00FD7D88">
        <w:t xml:space="preserve"> - </w:t>
      </w:r>
      <w:r w:rsidRPr="00FD7D88">
        <w:t>это</w:t>
      </w:r>
      <w:r w:rsidR="000613B2" w:rsidRPr="00FD7D88">
        <w:t xml:space="preserve"> </w:t>
      </w:r>
      <w:r w:rsidRPr="00FD7D88">
        <w:t>защита</w:t>
      </w:r>
      <w:r w:rsidR="000613B2" w:rsidRPr="00FD7D88">
        <w:t xml:space="preserve"> </w:t>
      </w:r>
      <w:r w:rsidRPr="00FD7D88">
        <w:t>от</w:t>
      </w:r>
      <w:r w:rsidR="000613B2" w:rsidRPr="00FD7D88">
        <w:t xml:space="preserve"> </w:t>
      </w:r>
      <w:r w:rsidRPr="00FD7D88">
        <w:t>инфляции.</w:t>
      </w:r>
    </w:p>
    <w:p w14:paraId="42B379C6" w14:textId="77777777" w:rsidR="00CD68E2" w:rsidRPr="00FD7D88" w:rsidRDefault="001C1134" w:rsidP="00CD68E2">
      <w:r w:rsidRPr="00FD7D88">
        <w:t>«</w:t>
      </w:r>
      <w:r w:rsidR="00CD68E2" w:rsidRPr="00FD7D88">
        <w:t>Создавая</w:t>
      </w:r>
      <w:r w:rsidR="000613B2" w:rsidRPr="00FD7D88">
        <w:t xml:space="preserve"> </w:t>
      </w:r>
      <w:r w:rsidR="00CD68E2" w:rsidRPr="00FD7D88">
        <w:t>финансовый</w:t>
      </w:r>
      <w:r w:rsidR="000613B2" w:rsidRPr="00FD7D88">
        <w:t xml:space="preserve"> </w:t>
      </w:r>
      <w:r w:rsidR="00CD68E2" w:rsidRPr="00FD7D88">
        <w:t>запас</w:t>
      </w:r>
      <w:r w:rsidR="000613B2" w:rsidRPr="00FD7D88">
        <w:t xml:space="preserve"> </w:t>
      </w:r>
      <w:r w:rsidR="00CD68E2" w:rsidRPr="00FD7D88">
        <w:t>в</w:t>
      </w:r>
      <w:r w:rsidR="000613B2" w:rsidRPr="00FD7D88">
        <w:t xml:space="preserve"> </w:t>
      </w:r>
      <w:r w:rsidR="00CD68E2" w:rsidRPr="00FD7D88">
        <w:t>ПДС,</w:t>
      </w:r>
      <w:r w:rsidR="000613B2" w:rsidRPr="00FD7D88">
        <w:t xml:space="preserve"> </w:t>
      </w:r>
      <w:r w:rsidR="00CD68E2" w:rsidRPr="00FD7D88">
        <w:t>можно</w:t>
      </w:r>
      <w:r w:rsidR="000613B2" w:rsidRPr="00FD7D88">
        <w:t xml:space="preserve"> </w:t>
      </w:r>
      <w:r w:rsidR="00CD68E2" w:rsidRPr="00FD7D88">
        <w:t>быть</w:t>
      </w:r>
      <w:r w:rsidR="000613B2" w:rsidRPr="00FD7D88">
        <w:t xml:space="preserve"> </w:t>
      </w:r>
      <w:r w:rsidR="00CD68E2" w:rsidRPr="00FD7D88">
        <w:t>уверенным</w:t>
      </w:r>
      <w:r w:rsidR="000613B2" w:rsidRPr="00FD7D88">
        <w:t xml:space="preserve"> </w:t>
      </w:r>
      <w:r w:rsidR="00CD68E2" w:rsidRPr="00FD7D88">
        <w:t>в</w:t>
      </w:r>
      <w:r w:rsidR="000613B2" w:rsidRPr="00FD7D88">
        <w:t xml:space="preserve"> </w:t>
      </w:r>
      <w:r w:rsidR="00CD68E2" w:rsidRPr="00FD7D88">
        <w:t>сохранности</w:t>
      </w:r>
      <w:r w:rsidR="000613B2" w:rsidRPr="00FD7D88">
        <w:t xml:space="preserve"> </w:t>
      </w:r>
      <w:r w:rsidR="00CD68E2" w:rsidRPr="00FD7D88">
        <w:t>накоплений,</w:t>
      </w:r>
      <w:r w:rsidR="000613B2" w:rsidRPr="00FD7D88">
        <w:t xml:space="preserve"> - </w:t>
      </w:r>
      <w:r w:rsidR="00CD68E2" w:rsidRPr="00FD7D88">
        <w:t>отмечает</w:t>
      </w:r>
      <w:r w:rsidR="000613B2" w:rsidRPr="00FD7D88">
        <w:t xml:space="preserve"> </w:t>
      </w:r>
      <w:r w:rsidR="00CD68E2" w:rsidRPr="00FD7D88">
        <w:t>издание.</w:t>
      </w:r>
      <w:r w:rsidR="000613B2" w:rsidRPr="00FD7D88">
        <w:t xml:space="preserve"> - </w:t>
      </w:r>
      <w:r w:rsidR="00CD68E2" w:rsidRPr="00FD7D88">
        <w:t>Все</w:t>
      </w:r>
      <w:r w:rsidR="000613B2" w:rsidRPr="00FD7D88">
        <w:t xml:space="preserve"> </w:t>
      </w:r>
      <w:r w:rsidR="00CD68E2" w:rsidRPr="00FD7D88">
        <w:t>сбережения</w:t>
      </w:r>
      <w:r w:rsidR="000613B2" w:rsidRPr="00FD7D88">
        <w:t xml:space="preserve"> </w:t>
      </w:r>
      <w:r w:rsidR="00CD68E2" w:rsidRPr="00FD7D88">
        <w:t>участников</w:t>
      </w:r>
      <w:r w:rsidR="000613B2" w:rsidRPr="00FD7D88">
        <w:t xml:space="preserve"> </w:t>
      </w:r>
      <w:r w:rsidR="00CD68E2" w:rsidRPr="00FD7D88">
        <w:t>программы</w:t>
      </w:r>
      <w:r w:rsidR="000613B2" w:rsidRPr="00FD7D88">
        <w:t xml:space="preserve"> </w:t>
      </w:r>
      <w:r w:rsidR="00CD68E2" w:rsidRPr="00FD7D88">
        <w:t>застрахованы</w:t>
      </w:r>
      <w:r w:rsidR="000613B2" w:rsidRPr="00FD7D88">
        <w:t xml:space="preserve"> </w:t>
      </w:r>
      <w:r w:rsidR="00CD68E2" w:rsidRPr="00FD7D88">
        <w:t>Агентством</w:t>
      </w:r>
      <w:r w:rsidR="000613B2" w:rsidRPr="00FD7D88">
        <w:t xml:space="preserve"> </w:t>
      </w:r>
      <w:r w:rsidR="00CD68E2" w:rsidRPr="00FD7D88">
        <w:t>по</w:t>
      </w:r>
      <w:r w:rsidR="000613B2" w:rsidRPr="00FD7D88">
        <w:t xml:space="preserve"> </w:t>
      </w:r>
      <w:r w:rsidR="00CD68E2" w:rsidRPr="00FD7D88">
        <w:t>страхованию</w:t>
      </w:r>
      <w:r w:rsidR="000613B2" w:rsidRPr="00FD7D88">
        <w:t xml:space="preserve"> </w:t>
      </w:r>
      <w:r w:rsidR="00CD68E2" w:rsidRPr="00FD7D88">
        <w:t>вкладов</w:t>
      </w:r>
      <w:r w:rsidR="000613B2" w:rsidRPr="00FD7D88">
        <w:t xml:space="preserve"> </w:t>
      </w:r>
      <w:r w:rsidR="00CD68E2" w:rsidRPr="00FD7D88">
        <w:t>на</w:t>
      </w:r>
      <w:r w:rsidR="000613B2" w:rsidRPr="00FD7D88">
        <w:t xml:space="preserve"> </w:t>
      </w:r>
      <w:r w:rsidR="00CD68E2" w:rsidRPr="00FD7D88">
        <w:t>сумму</w:t>
      </w:r>
      <w:r w:rsidR="000613B2" w:rsidRPr="00FD7D88">
        <w:t xml:space="preserve"> </w:t>
      </w:r>
      <w:r w:rsidR="00CD68E2" w:rsidRPr="00FD7D88">
        <w:t>до</w:t>
      </w:r>
      <w:r w:rsidR="000613B2" w:rsidRPr="00FD7D88">
        <w:t xml:space="preserve"> </w:t>
      </w:r>
      <w:r w:rsidR="00CD68E2" w:rsidRPr="00FD7D88">
        <w:t>2,8</w:t>
      </w:r>
      <w:r w:rsidR="000613B2" w:rsidRPr="00FD7D88">
        <w:t xml:space="preserve"> </w:t>
      </w:r>
      <w:r w:rsidR="00CD68E2" w:rsidRPr="00FD7D88">
        <w:t>млн</w:t>
      </w:r>
      <w:r w:rsidR="000613B2" w:rsidRPr="00FD7D88">
        <w:t xml:space="preserve"> </w:t>
      </w:r>
      <w:r w:rsidR="00CD68E2" w:rsidRPr="00FD7D88">
        <w:t>руб.,</w:t>
      </w:r>
      <w:r w:rsidR="000613B2" w:rsidRPr="00FD7D88">
        <w:t xml:space="preserve"> </w:t>
      </w:r>
      <w:r w:rsidR="00CD68E2" w:rsidRPr="00FD7D88">
        <w:t>что</w:t>
      </w:r>
      <w:r w:rsidR="000613B2" w:rsidRPr="00FD7D88">
        <w:t xml:space="preserve"> </w:t>
      </w:r>
      <w:r w:rsidR="00CD68E2" w:rsidRPr="00FD7D88">
        <w:t>вдвое</w:t>
      </w:r>
      <w:r w:rsidR="000613B2" w:rsidRPr="00FD7D88">
        <w:t xml:space="preserve"> </w:t>
      </w:r>
      <w:r w:rsidR="00CD68E2" w:rsidRPr="00FD7D88">
        <w:t>больше</w:t>
      </w:r>
      <w:r w:rsidR="000613B2" w:rsidRPr="00FD7D88">
        <w:t xml:space="preserve"> </w:t>
      </w:r>
      <w:r w:rsidR="00CD68E2" w:rsidRPr="00FD7D88">
        <w:t>страховой</w:t>
      </w:r>
      <w:r w:rsidR="000613B2" w:rsidRPr="00FD7D88">
        <w:t xml:space="preserve"> </w:t>
      </w:r>
      <w:r w:rsidR="00CD68E2" w:rsidRPr="00FD7D88">
        <w:t>суммы</w:t>
      </w:r>
      <w:r w:rsidR="000613B2" w:rsidRPr="00FD7D88">
        <w:t xml:space="preserve"> </w:t>
      </w:r>
      <w:r w:rsidR="00CD68E2" w:rsidRPr="00FD7D88">
        <w:t>для</w:t>
      </w:r>
      <w:r w:rsidR="000613B2" w:rsidRPr="00FD7D88">
        <w:t xml:space="preserve"> </w:t>
      </w:r>
      <w:r w:rsidR="00CD68E2" w:rsidRPr="00FD7D88">
        <w:t>депозитов.</w:t>
      </w:r>
    </w:p>
    <w:p w14:paraId="7A53712D" w14:textId="77777777" w:rsidR="00CD68E2" w:rsidRPr="00FD7D88" w:rsidRDefault="00CD68E2" w:rsidP="00CD68E2">
      <w:r w:rsidRPr="00FD7D88">
        <w:t>Защиту</w:t>
      </w:r>
      <w:r w:rsidR="000613B2" w:rsidRPr="00FD7D88">
        <w:t xml:space="preserve"> </w:t>
      </w:r>
      <w:r w:rsidRPr="00FD7D88">
        <w:t>от</w:t>
      </w:r>
      <w:r w:rsidR="000613B2" w:rsidRPr="00FD7D88">
        <w:t xml:space="preserve"> </w:t>
      </w:r>
      <w:r w:rsidRPr="00FD7D88">
        <w:t>инфляционного</w:t>
      </w:r>
      <w:r w:rsidR="000613B2" w:rsidRPr="00FD7D88">
        <w:t xml:space="preserve"> </w:t>
      </w:r>
      <w:r w:rsidRPr="00FD7D88">
        <w:t>обесценивания</w:t>
      </w:r>
      <w:r w:rsidR="000613B2" w:rsidRPr="00FD7D88">
        <w:t xml:space="preserve"> </w:t>
      </w:r>
      <w:r w:rsidRPr="00FD7D88">
        <w:t>обеспечивает</w:t>
      </w:r>
      <w:r w:rsidR="000613B2" w:rsidRPr="00FD7D88">
        <w:t xml:space="preserve"> </w:t>
      </w:r>
      <w:r w:rsidRPr="00FD7D88">
        <w:t>доходность,</w:t>
      </w:r>
      <w:r w:rsidR="000613B2" w:rsidRPr="00FD7D88">
        <w:t xml:space="preserve"> </w:t>
      </w:r>
      <w:r w:rsidRPr="00FD7D88">
        <w:t>которую</w:t>
      </w:r>
      <w:r w:rsidR="000613B2" w:rsidRPr="00FD7D88">
        <w:t xml:space="preserve"> </w:t>
      </w:r>
      <w:r w:rsidRPr="00FD7D88">
        <w:t>НПФ</w:t>
      </w:r>
      <w:r w:rsidR="000613B2" w:rsidRPr="00FD7D88">
        <w:t xml:space="preserve"> </w:t>
      </w:r>
      <w:r w:rsidRPr="00FD7D88">
        <w:t>зарабатывает,</w:t>
      </w:r>
      <w:r w:rsidR="000613B2" w:rsidRPr="00FD7D88">
        <w:t xml:space="preserve"> </w:t>
      </w:r>
      <w:r w:rsidRPr="00FD7D88">
        <w:t>инвестируя</w:t>
      </w:r>
      <w:r w:rsidR="000613B2" w:rsidRPr="00FD7D88">
        <w:t xml:space="preserve"> </w:t>
      </w:r>
      <w:r w:rsidRPr="00FD7D88">
        <w:t>средства</w:t>
      </w:r>
      <w:r w:rsidR="000613B2" w:rsidRPr="00FD7D88">
        <w:t xml:space="preserve"> </w:t>
      </w:r>
      <w:r w:rsidRPr="00FD7D88">
        <w:t>в</w:t>
      </w:r>
      <w:r w:rsidR="000613B2" w:rsidRPr="00FD7D88">
        <w:t xml:space="preserve"> </w:t>
      </w:r>
      <w:r w:rsidRPr="00FD7D88">
        <w:t>высоконадежные</w:t>
      </w:r>
      <w:r w:rsidR="000613B2" w:rsidRPr="00FD7D88">
        <w:t xml:space="preserve"> </w:t>
      </w:r>
      <w:r w:rsidRPr="00FD7D88">
        <w:t>инструменты</w:t>
      </w:r>
      <w:r w:rsidR="000613B2" w:rsidRPr="00FD7D88">
        <w:t xml:space="preserve"> </w:t>
      </w:r>
      <w:r w:rsidRPr="00FD7D88">
        <w:t>фондового</w:t>
      </w:r>
      <w:r w:rsidR="000613B2" w:rsidRPr="00FD7D88">
        <w:t xml:space="preserve"> </w:t>
      </w:r>
      <w:r w:rsidRPr="00FD7D88">
        <w:t>рынка</w:t>
      </w:r>
      <w:r w:rsidR="000613B2" w:rsidRPr="00FD7D88">
        <w:t xml:space="preserve"> </w:t>
      </w:r>
      <w:r w:rsidRPr="00FD7D88">
        <w:t>(в</w:t>
      </w:r>
      <w:r w:rsidR="000613B2" w:rsidRPr="00FD7D88">
        <w:t xml:space="preserve"> </w:t>
      </w:r>
      <w:r w:rsidRPr="00FD7D88">
        <w:t>основном</w:t>
      </w:r>
      <w:r w:rsidR="000613B2" w:rsidRPr="00FD7D88">
        <w:t xml:space="preserve"> </w:t>
      </w:r>
      <w:r w:rsidRPr="00FD7D88">
        <w:t>это</w:t>
      </w:r>
      <w:r w:rsidR="000613B2" w:rsidRPr="00FD7D88">
        <w:t xml:space="preserve"> </w:t>
      </w:r>
      <w:r w:rsidRPr="00FD7D88">
        <w:t>ОФЗ</w:t>
      </w:r>
      <w:r w:rsidR="000613B2" w:rsidRPr="00FD7D88">
        <w:t xml:space="preserve"> </w:t>
      </w:r>
      <w:r w:rsidRPr="00FD7D88">
        <w:t>и</w:t>
      </w:r>
      <w:r w:rsidR="000613B2" w:rsidRPr="00FD7D88">
        <w:t xml:space="preserve"> </w:t>
      </w:r>
      <w:r w:rsidRPr="00FD7D88">
        <w:t>облигации).</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участие</w:t>
      </w:r>
      <w:r w:rsidR="000613B2" w:rsidRPr="00FD7D88">
        <w:t xml:space="preserve"> </w:t>
      </w:r>
      <w:r w:rsidRPr="00FD7D88">
        <w:t>в</w:t>
      </w:r>
      <w:r w:rsidR="000613B2" w:rsidRPr="00FD7D88">
        <w:t xml:space="preserve"> </w:t>
      </w:r>
      <w:r w:rsidRPr="00FD7D88">
        <w:t>ПДС</w:t>
      </w:r>
      <w:r w:rsidR="000613B2" w:rsidRPr="00FD7D88">
        <w:t xml:space="preserve"> </w:t>
      </w:r>
      <w:r w:rsidRPr="00FD7D88">
        <w:t>лишено</w:t>
      </w:r>
      <w:r w:rsidR="000613B2" w:rsidRPr="00FD7D88">
        <w:t xml:space="preserve"> </w:t>
      </w:r>
      <w:r w:rsidRPr="00FD7D88">
        <w:t>известных</w:t>
      </w:r>
      <w:r w:rsidR="000613B2" w:rsidRPr="00FD7D88">
        <w:t xml:space="preserve"> </w:t>
      </w:r>
      <w:r w:rsidRPr="00FD7D88">
        <w:t>финансовых</w:t>
      </w:r>
      <w:r w:rsidR="000613B2" w:rsidRPr="00FD7D88">
        <w:t xml:space="preserve"> </w:t>
      </w:r>
      <w:r w:rsidRPr="00FD7D88">
        <w:t>рисков,</w:t>
      </w:r>
      <w:r w:rsidR="000613B2" w:rsidRPr="00FD7D88">
        <w:t xml:space="preserve"> </w:t>
      </w:r>
      <w:r w:rsidRPr="00FD7D88">
        <w:t>в</w:t>
      </w:r>
      <w:r w:rsidR="000613B2" w:rsidRPr="00FD7D88">
        <w:t xml:space="preserve"> </w:t>
      </w:r>
      <w:r w:rsidRPr="00FD7D88">
        <w:t>отличие</w:t>
      </w:r>
      <w:r w:rsidR="000613B2" w:rsidRPr="00FD7D88">
        <w:t xml:space="preserve"> </w:t>
      </w:r>
      <w:r w:rsidRPr="00FD7D88">
        <w:t>от</w:t>
      </w:r>
      <w:r w:rsidR="000613B2" w:rsidRPr="00FD7D88">
        <w:t xml:space="preserve"> </w:t>
      </w:r>
      <w:r w:rsidRPr="00FD7D88">
        <w:t>самостоятельного</w:t>
      </w:r>
      <w:r w:rsidR="000613B2" w:rsidRPr="00FD7D88">
        <w:t xml:space="preserve"> </w:t>
      </w:r>
      <w:r w:rsidRPr="00FD7D88">
        <w:t>инвестирования,</w:t>
      </w:r>
      <w:r w:rsidR="000613B2" w:rsidRPr="00FD7D88">
        <w:t xml:space="preserve"> </w:t>
      </w:r>
      <w:r w:rsidRPr="00FD7D88">
        <w:t>при</w:t>
      </w:r>
      <w:r w:rsidR="000613B2" w:rsidRPr="00FD7D88">
        <w:t xml:space="preserve"> </w:t>
      </w:r>
      <w:r w:rsidRPr="00FD7D88">
        <w:t>котором</w:t>
      </w:r>
      <w:r w:rsidR="000613B2" w:rsidRPr="00FD7D88">
        <w:t xml:space="preserve"> </w:t>
      </w:r>
      <w:r w:rsidRPr="00FD7D88">
        <w:t>нет</w:t>
      </w:r>
      <w:r w:rsidR="000613B2" w:rsidRPr="00FD7D88">
        <w:t xml:space="preserve"> </w:t>
      </w:r>
      <w:r w:rsidRPr="00FD7D88">
        <w:t>гарантий</w:t>
      </w:r>
      <w:r w:rsidR="000613B2" w:rsidRPr="00FD7D88">
        <w:t xml:space="preserve"> </w:t>
      </w:r>
      <w:r w:rsidRPr="00FD7D88">
        <w:t>получения</w:t>
      </w:r>
      <w:r w:rsidR="000613B2" w:rsidRPr="00FD7D88">
        <w:t xml:space="preserve"> </w:t>
      </w:r>
      <w:r w:rsidRPr="00FD7D88">
        <w:t>дохода</w:t>
      </w:r>
      <w:r w:rsidR="000613B2" w:rsidRPr="00FD7D88">
        <w:t xml:space="preserve"> </w:t>
      </w:r>
      <w:r w:rsidRPr="00FD7D88">
        <w:t>и</w:t>
      </w:r>
      <w:r w:rsidR="000613B2" w:rsidRPr="00FD7D88">
        <w:t xml:space="preserve"> </w:t>
      </w:r>
      <w:r w:rsidRPr="00FD7D88">
        <w:t>даже</w:t>
      </w:r>
      <w:r w:rsidR="000613B2" w:rsidRPr="00FD7D88">
        <w:t xml:space="preserve"> </w:t>
      </w:r>
      <w:r w:rsidRPr="00FD7D88">
        <w:t>сохранности</w:t>
      </w:r>
      <w:r w:rsidR="000613B2" w:rsidRPr="00FD7D88">
        <w:t xml:space="preserve"> </w:t>
      </w:r>
      <w:r w:rsidRPr="00FD7D88">
        <w:t>первоначально</w:t>
      </w:r>
      <w:r w:rsidR="000613B2" w:rsidRPr="00FD7D88">
        <w:t xml:space="preserve"> </w:t>
      </w:r>
      <w:r w:rsidRPr="00FD7D88">
        <w:t>размещенного</w:t>
      </w:r>
      <w:r w:rsidR="000613B2" w:rsidRPr="00FD7D88">
        <w:t xml:space="preserve"> </w:t>
      </w:r>
      <w:r w:rsidRPr="00FD7D88">
        <w:t>капитала</w:t>
      </w:r>
      <w:r w:rsidR="001C1134" w:rsidRPr="00FD7D88">
        <w:t>»</w:t>
      </w:r>
      <w:r w:rsidRPr="00FD7D88">
        <w:t>.</w:t>
      </w:r>
    </w:p>
    <w:p w14:paraId="6E29B9CA" w14:textId="77777777" w:rsidR="00CD68E2" w:rsidRPr="00FD7D88" w:rsidRDefault="00CD68E2" w:rsidP="00CD68E2">
      <w:r w:rsidRPr="00FD7D88">
        <w:t>По</w:t>
      </w:r>
      <w:r w:rsidR="000613B2" w:rsidRPr="00FD7D88">
        <w:t xml:space="preserve"> </w:t>
      </w:r>
      <w:r w:rsidRPr="00FD7D88">
        <w:t>итогам</w:t>
      </w:r>
      <w:r w:rsidR="000613B2" w:rsidRPr="00FD7D88">
        <w:t xml:space="preserve"> </w:t>
      </w:r>
      <w:r w:rsidRPr="00FD7D88">
        <w:t>первых</w:t>
      </w:r>
      <w:r w:rsidR="000613B2" w:rsidRPr="00FD7D88">
        <w:t xml:space="preserve"> </w:t>
      </w:r>
      <w:r w:rsidRPr="00FD7D88">
        <w:t>пяти</w:t>
      </w:r>
      <w:r w:rsidR="000613B2" w:rsidRPr="00FD7D88">
        <w:t xml:space="preserve"> </w:t>
      </w:r>
      <w:r w:rsidRPr="00FD7D88">
        <w:t>месяцев</w:t>
      </w:r>
      <w:r w:rsidR="000613B2" w:rsidRPr="00FD7D88">
        <w:t xml:space="preserve"> </w:t>
      </w:r>
      <w:r w:rsidRPr="00FD7D88">
        <w:t>участниками</w:t>
      </w:r>
      <w:r w:rsidR="000613B2" w:rsidRPr="00FD7D88">
        <w:t xml:space="preserve"> </w:t>
      </w:r>
      <w:r w:rsidRPr="00FD7D88">
        <w:t>программы</w:t>
      </w:r>
      <w:r w:rsidR="000613B2" w:rsidRPr="00FD7D88">
        <w:t xml:space="preserve"> </w:t>
      </w:r>
      <w:r w:rsidRPr="00FD7D88">
        <w:t>стали</w:t>
      </w:r>
      <w:r w:rsidR="000613B2" w:rsidRPr="00FD7D88">
        <w:t xml:space="preserve"> </w:t>
      </w:r>
      <w:r w:rsidRPr="00FD7D88">
        <w:t>более</w:t>
      </w:r>
      <w:r w:rsidR="000613B2" w:rsidRPr="00FD7D88">
        <w:t xml:space="preserve"> </w:t>
      </w:r>
      <w:r w:rsidRPr="00FD7D88">
        <w:t>342</w:t>
      </w:r>
      <w:r w:rsidR="000613B2" w:rsidRPr="00FD7D88">
        <w:t xml:space="preserve"> </w:t>
      </w:r>
      <w:r w:rsidRPr="00FD7D88">
        <w:t>тысяч</w:t>
      </w:r>
      <w:r w:rsidR="000613B2" w:rsidRPr="00FD7D88">
        <w:t xml:space="preserve"> </w:t>
      </w:r>
      <w:r w:rsidRPr="00FD7D88">
        <w:t>граждан.</w:t>
      </w:r>
      <w:r w:rsidR="000613B2" w:rsidRPr="00FD7D88">
        <w:t xml:space="preserve"> </w:t>
      </w:r>
      <w:r w:rsidRPr="00FD7D88">
        <w:t>Судя</w:t>
      </w:r>
      <w:r w:rsidR="000613B2" w:rsidRPr="00FD7D88">
        <w:t xml:space="preserve"> </w:t>
      </w:r>
      <w:r w:rsidRPr="00FD7D88">
        <w:t>по</w:t>
      </w:r>
      <w:r w:rsidR="000613B2" w:rsidRPr="00FD7D88">
        <w:t xml:space="preserve"> </w:t>
      </w:r>
      <w:r w:rsidRPr="00FD7D88">
        <w:t>всему,</w:t>
      </w:r>
      <w:r w:rsidR="000613B2" w:rsidRPr="00FD7D88">
        <w:t xml:space="preserve"> </w:t>
      </w:r>
      <w:r w:rsidRPr="00FD7D88">
        <w:t>прирост</w:t>
      </w:r>
      <w:r w:rsidR="000613B2" w:rsidRPr="00FD7D88">
        <w:t xml:space="preserve"> </w:t>
      </w:r>
      <w:r w:rsidRPr="00FD7D88">
        <w:t>будет</w:t>
      </w:r>
      <w:r w:rsidR="000613B2" w:rsidRPr="00FD7D88">
        <w:t xml:space="preserve"> </w:t>
      </w:r>
      <w:r w:rsidRPr="00FD7D88">
        <w:t>идти</w:t>
      </w:r>
      <w:r w:rsidR="000613B2" w:rsidRPr="00FD7D88">
        <w:t xml:space="preserve"> </w:t>
      </w:r>
      <w:r w:rsidRPr="00FD7D88">
        <w:t>уверенными</w:t>
      </w:r>
      <w:r w:rsidR="000613B2" w:rsidRPr="00FD7D88">
        <w:t xml:space="preserve"> </w:t>
      </w:r>
      <w:r w:rsidRPr="00FD7D88">
        <w:t>темпами.</w:t>
      </w:r>
      <w:r w:rsidR="000613B2" w:rsidRPr="00FD7D88">
        <w:t xml:space="preserve"> </w:t>
      </w:r>
      <w:r w:rsidRPr="00FD7D88">
        <w:t>Президент</w:t>
      </w:r>
      <w:r w:rsidR="000613B2" w:rsidRPr="00FD7D88">
        <w:t xml:space="preserve"> </w:t>
      </w:r>
      <w:r w:rsidRPr="00FD7D88">
        <w:t>Владимир</w:t>
      </w:r>
      <w:r w:rsidR="000613B2" w:rsidRPr="00FD7D88">
        <w:t xml:space="preserve"> </w:t>
      </w:r>
      <w:r w:rsidRPr="00FD7D88">
        <w:t>Путин,</w:t>
      </w:r>
      <w:r w:rsidR="000613B2" w:rsidRPr="00FD7D88">
        <w:t xml:space="preserve"> </w:t>
      </w:r>
      <w:r w:rsidRPr="00FD7D88">
        <w:t>выступая</w:t>
      </w:r>
      <w:r w:rsidR="000613B2" w:rsidRPr="00FD7D88">
        <w:t xml:space="preserve"> </w:t>
      </w:r>
      <w:r w:rsidRPr="00FD7D88">
        <w:t>на</w:t>
      </w:r>
      <w:r w:rsidR="000613B2" w:rsidRPr="00FD7D88">
        <w:t xml:space="preserve"> </w:t>
      </w:r>
      <w:r w:rsidRPr="00FD7D88">
        <w:t>Петербургском</w:t>
      </w:r>
      <w:r w:rsidR="000613B2" w:rsidRPr="00FD7D88">
        <w:t xml:space="preserve"> </w:t>
      </w:r>
      <w:r w:rsidRPr="00FD7D88">
        <w:t>международном</w:t>
      </w:r>
      <w:r w:rsidR="000613B2" w:rsidRPr="00FD7D88">
        <w:t xml:space="preserve"> </w:t>
      </w:r>
      <w:r w:rsidRPr="00FD7D88">
        <w:t>экономическом</w:t>
      </w:r>
      <w:r w:rsidR="000613B2" w:rsidRPr="00FD7D88">
        <w:t xml:space="preserve"> </w:t>
      </w:r>
      <w:r w:rsidRPr="00FD7D88">
        <w:t>форуме,</w:t>
      </w:r>
      <w:r w:rsidR="000613B2" w:rsidRPr="00FD7D88">
        <w:t xml:space="preserve"> </w:t>
      </w:r>
      <w:r w:rsidRPr="00FD7D88">
        <w:t>предложил</w:t>
      </w:r>
      <w:r w:rsidR="000613B2" w:rsidRPr="00FD7D88">
        <w:t xml:space="preserve"> </w:t>
      </w:r>
      <w:r w:rsidRPr="00FD7D88">
        <w:t>увеличить</w:t>
      </w:r>
      <w:r w:rsidR="000613B2" w:rsidRPr="00FD7D88">
        <w:t xml:space="preserve"> </w:t>
      </w:r>
      <w:r w:rsidRPr="00FD7D88">
        <w:t>сроки</w:t>
      </w:r>
      <w:r w:rsidR="000613B2" w:rsidRPr="00FD7D88">
        <w:t xml:space="preserve"> </w:t>
      </w:r>
      <w:r w:rsidRPr="00FD7D88">
        <w:t>софинансирования</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с</w:t>
      </w:r>
      <w:r w:rsidR="000613B2" w:rsidRPr="00FD7D88">
        <w:t xml:space="preserve"> </w:t>
      </w:r>
      <w:r w:rsidRPr="00FD7D88">
        <w:t>3</w:t>
      </w:r>
      <w:r w:rsidR="000613B2" w:rsidRPr="00FD7D88">
        <w:t xml:space="preserve"> </w:t>
      </w:r>
      <w:r w:rsidRPr="00FD7D88">
        <w:t>до</w:t>
      </w:r>
      <w:r w:rsidR="000613B2" w:rsidRPr="00FD7D88">
        <w:t xml:space="preserve"> </w:t>
      </w:r>
      <w:r w:rsidRPr="00FD7D88">
        <w:t>10</w:t>
      </w:r>
      <w:r w:rsidR="000613B2" w:rsidRPr="00FD7D88">
        <w:t xml:space="preserve"> </w:t>
      </w:r>
      <w:r w:rsidRPr="00FD7D88">
        <w:t>лет.</w:t>
      </w:r>
    </w:p>
    <w:p w14:paraId="51C970B2" w14:textId="77777777" w:rsidR="00CD68E2" w:rsidRPr="00FD7D88" w:rsidRDefault="000613B2" w:rsidP="00CD68E2">
      <w:r w:rsidRPr="00FD7D88">
        <w:t xml:space="preserve">- </w:t>
      </w:r>
      <w:r w:rsidR="00CD68E2" w:rsidRPr="00FD7D88">
        <w:t>Программа</w:t>
      </w:r>
      <w:r w:rsidRPr="00FD7D88">
        <w:t xml:space="preserve"> </w:t>
      </w:r>
      <w:r w:rsidR="00CD68E2" w:rsidRPr="00FD7D88">
        <w:t>долгосрочных</w:t>
      </w:r>
      <w:r w:rsidRPr="00FD7D88">
        <w:t xml:space="preserve"> </w:t>
      </w:r>
      <w:r w:rsidR="00CD68E2" w:rsidRPr="00FD7D88">
        <w:t>сбережений</w:t>
      </w:r>
      <w:r w:rsidRPr="00FD7D88">
        <w:t xml:space="preserve"> </w:t>
      </w:r>
      <w:r w:rsidR="00CD68E2" w:rsidRPr="00FD7D88">
        <w:t>даст</w:t>
      </w:r>
      <w:r w:rsidRPr="00FD7D88">
        <w:t xml:space="preserve"> </w:t>
      </w:r>
      <w:r w:rsidR="00CD68E2" w:rsidRPr="00FD7D88">
        <w:t>гражданам</w:t>
      </w:r>
      <w:r w:rsidRPr="00FD7D88">
        <w:t xml:space="preserve"> </w:t>
      </w:r>
      <w:r w:rsidR="00CD68E2" w:rsidRPr="00FD7D88">
        <w:t>возможность</w:t>
      </w:r>
      <w:r w:rsidRPr="00FD7D88">
        <w:t xml:space="preserve"> </w:t>
      </w:r>
      <w:r w:rsidR="00CD68E2" w:rsidRPr="00FD7D88">
        <w:t>сформировать</w:t>
      </w:r>
      <w:r w:rsidRPr="00FD7D88">
        <w:t xml:space="preserve"> </w:t>
      </w:r>
      <w:r w:rsidR="00CD68E2" w:rsidRPr="00FD7D88">
        <w:t>и</w:t>
      </w:r>
      <w:r w:rsidRPr="00FD7D88">
        <w:t xml:space="preserve"> </w:t>
      </w:r>
      <w:r w:rsidR="00CD68E2" w:rsidRPr="00FD7D88">
        <w:t>получать</w:t>
      </w:r>
      <w:r w:rsidRPr="00FD7D88">
        <w:t xml:space="preserve"> </w:t>
      </w:r>
      <w:r w:rsidR="00CD68E2" w:rsidRPr="00FD7D88">
        <w:t>дополнительные</w:t>
      </w:r>
      <w:r w:rsidRPr="00FD7D88">
        <w:t xml:space="preserve"> </w:t>
      </w:r>
      <w:r w:rsidR="00CD68E2" w:rsidRPr="00FD7D88">
        <w:t>гарантии</w:t>
      </w:r>
      <w:r w:rsidRPr="00FD7D88">
        <w:t xml:space="preserve"> </w:t>
      </w:r>
      <w:r w:rsidR="00CD68E2" w:rsidRPr="00FD7D88">
        <w:t>финансовой</w:t>
      </w:r>
      <w:r w:rsidRPr="00FD7D88">
        <w:t xml:space="preserve"> </w:t>
      </w:r>
      <w:r w:rsidR="00CD68E2" w:rsidRPr="00FD7D88">
        <w:t>стабильности</w:t>
      </w:r>
      <w:r w:rsidRPr="00FD7D88">
        <w:t xml:space="preserve"> </w:t>
      </w:r>
      <w:r w:rsidR="00CD68E2" w:rsidRPr="00FD7D88">
        <w:t>в</w:t>
      </w:r>
      <w:r w:rsidRPr="00FD7D88">
        <w:t xml:space="preserve"> </w:t>
      </w:r>
      <w:r w:rsidR="00CD68E2" w:rsidRPr="00FD7D88">
        <w:t>будущем,</w:t>
      </w:r>
      <w:r w:rsidRPr="00FD7D88">
        <w:t xml:space="preserve"> - </w:t>
      </w:r>
      <w:r w:rsidR="00CD68E2" w:rsidRPr="00FD7D88">
        <w:t>отметил</w:t>
      </w:r>
      <w:r w:rsidRPr="00FD7D88">
        <w:t xml:space="preserve"> </w:t>
      </w:r>
      <w:r w:rsidR="00CD68E2" w:rsidRPr="00FD7D88">
        <w:t>министр</w:t>
      </w:r>
      <w:r w:rsidRPr="00FD7D88">
        <w:t xml:space="preserve"> </w:t>
      </w:r>
      <w:r w:rsidR="00CD68E2" w:rsidRPr="00FD7D88">
        <w:t>финансов</w:t>
      </w:r>
      <w:r w:rsidRPr="00FD7D88">
        <w:t xml:space="preserve"> </w:t>
      </w:r>
      <w:r w:rsidR="00CD68E2" w:rsidRPr="00FD7D88">
        <w:t>России</w:t>
      </w:r>
      <w:r w:rsidRPr="00FD7D88">
        <w:t xml:space="preserve"> </w:t>
      </w:r>
      <w:r w:rsidR="00CD68E2" w:rsidRPr="00FD7D88">
        <w:t>Антон</w:t>
      </w:r>
      <w:r w:rsidRPr="00FD7D88">
        <w:t xml:space="preserve"> </w:t>
      </w:r>
      <w:r w:rsidR="00CD68E2" w:rsidRPr="00FD7D88">
        <w:t>Силуанов,</w:t>
      </w:r>
      <w:r w:rsidRPr="00FD7D88">
        <w:t xml:space="preserve"> </w:t>
      </w:r>
      <w:r w:rsidR="00CD68E2" w:rsidRPr="00FD7D88">
        <w:t>министр</w:t>
      </w:r>
      <w:r w:rsidRPr="00FD7D88">
        <w:t xml:space="preserve"> </w:t>
      </w:r>
      <w:r w:rsidR="00CD68E2" w:rsidRPr="00FD7D88">
        <w:t>финансов</w:t>
      </w:r>
      <w:r w:rsidRPr="00FD7D88">
        <w:t xml:space="preserve"> </w:t>
      </w:r>
      <w:r w:rsidR="00CD68E2" w:rsidRPr="00FD7D88">
        <w:t>России.</w:t>
      </w:r>
    </w:p>
    <w:p w14:paraId="37F52F50" w14:textId="77777777" w:rsidR="00CD68E2" w:rsidRPr="00FD7D88" w:rsidRDefault="00F835CF" w:rsidP="00CD68E2">
      <w:r w:rsidRPr="00FD7D88">
        <w:t>А</w:t>
      </w:r>
      <w:r w:rsidR="000613B2" w:rsidRPr="00FD7D88">
        <w:t xml:space="preserve"> </w:t>
      </w:r>
      <w:r w:rsidRPr="00FD7D88">
        <w:t>ЧТО</w:t>
      </w:r>
      <w:r w:rsidR="000613B2" w:rsidRPr="00FD7D88">
        <w:t xml:space="preserve"> </w:t>
      </w:r>
      <w:r w:rsidRPr="00FD7D88">
        <w:t>СО</w:t>
      </w:r>
      <w:r w:rsidR="000613B2" w:rsidRPr="00FD7D88">
        <w:t xml:space="preserve"> </w:t>
      </w:r>
      <w:r w:rsidRPr="00FD7D88">
        <w:t>ВКЛАДАМИ?</w:t>
      </w:r>
    </w:p>
    <w:p w14:paraId="5424D0F3" w14:textId="77777777" w:rsidR="00CD68E2" w:rsidRPr="00FD7D88" w:rsidRDefault="00CD68E2" w:rsidP="00CD68E2">
      <w:r w:rsidRPr="00FD7D88">
        <w:t>Между</w:t>
      </w:r>
      <w:r w:rsidR="000613B2" w:rsidRPr="00FD7D88">
        <w:t xml:space="preserve"> </w:t>
      </w:r>
      <w:r w:rsidRPr="00FD7D88">
        <w:t>тем,</w:t>
      </w:r>
      <w:r w:rsidR="000613B2" w:rsidRPr="00FD7D88">
        <w:t xml:space="preserve"> </w:t>
      </w:r>
      <w:r w:rsidRPr="00FD7D88">
        <w:t>в</w:t>
      </w:r>
      <w:r w:rsidR="000613B2" w:rsidRPr="00FD7D88">
        <w:t xml:space="preserve"> </w:t>
      </w:r>
      <w:r w:rsidRPr="00FD7D88">
        <w:t>условиях</w:t>
      </w:r>
      <w:r w:rsidR="000613B2" w:rsidRPr="00FD7D88">
        <w:t xml:space="preserve"> </w:t>
      </w:r>
      <w:r w:rsidRPr="00FD7D88">
        <w:t>общей</w:t>
      </w:r>
      <w:r w:rsidR="000613B2" w:rsidRPr="00FD7D88">
        <w:t xml:space="preserve"> </w:t>
      </w:r>
      <w:r w:rsidRPr="00FD7D88">
        <w:t>экономической</w:t>
      </w:r>
      <w:r w:rsidR="000613B2" w:rsidRPr="00FD7D88">
        <w:t xml:space="preserve"> </w:t>
      </w:r>
      <w:r w:rsidRPr="00FD7D88">
        <w:t>неопределенности</w:t>
      </w:r>
      <w:r w:rsidR="000613B2" w:rsidRPr="00FD7D88">
        <w:t xml:space="preserve"> </w:t>
      </w:r>
      <w:r w:rsidRPr="00FD7D88">
        <w:t>и</w:t>
      </w:r>
      <w:r w:rsidR="000613B2" w:rsidRPr="00FD7D88">
        <w:t xml:space="preserve"> </w:t>
      </w:r>
      <w:r w:rsidRPr="00FD7D88">
        <w:t>санкционных</w:t>
      </w:r>
      <w:r w:rsidR="000613B2" w:rsidRPr="00FD7D88">
        <w:t xml:space="preserve"> </w:t>
      </w:r>
      <w:r w:rsidRPr="00FD7D88">
        <w:t>ограничений</w:t>
      </w:r>
      <w:r w:rsidR="000613B2" w:rsidRPr="00FD7D88">
        <w:t xml:space="preserve"> </w:t>
      </w:r>
      <w:r w:rsidRPr="00FD7D88">
        <w:t>самым</w:t>
      </w:r>
      <w:r w:rsidR="000613B2" w:rsidRPr="00FD7D88">
        <w:t xml:space="preserve"> </w:t>
      </w:r>
      <w:r w:rsidRPr="00FD7D88">
        <w:t>надежным</w:t>
      </w:r>
      <w:r w:rsidR="000613B2" w:rsidRPr="00FD7D88">
        <w:t xml:space="preserve"> </w:t>
      </w:r>
      <w:r w:rsidRPr="00FD7D88">
        <w:t>инструментом</w:t>
      </w:r>
      <w:r w:rsidR="000613B2" w:rsidRPr="00FD7D88">
        <w:t xml:space="preserve"> </w:t>
      </w:r>
      <w:r w:rsidRPr="00FD7D88">
        <w:t>для</w:t>
      </w:r>
      <w:r w:rsidR="000613B2" w:rsidRPr="00FD7D88">
        <w:t xml:space="preserve"> </w:t>
      </w:r>
      <w:r w:rsidRPr="00FD7D88">
        <w:t>сбережений</w:t>
      </w:r>
      <w:r w:rsidR="000613B2" w:rsidRPr="00FD7D88">
        <w:t xml:space="preserve"> </w:t>
      </w:r>
      <w:r w:rsidRPr="00FD7D88">
        <w:t>остается</w:t>
      </w:r>
      <w:r w:rsidR="000613B2" w:rsidRPr="00FD7D88">
        <w:t xml:space="preserve"> </w:t>
      </w:r>
      <w:r w:rsidRPr="00FD7D88">
        <w:t>рублевый</w:t>
      </w:r>
      <w:r w:rsidR="000613B2" w:rsidRPr="00FD7D88">
        <w:t xml:space="preserve"> </w:t>
      </w:r>
      <w:r w:rsidRPr="00FD7D88">
        <w:t>банковский</w:t>
      </w:r>
      <w:r w:rsidR="000613B2" w:rsidRPr="00FD7D88">
        <w:t xml:space="preserve"> </w:t>
      </w:r>
      <w:r w:rsidRPr="00FD7D88">
        <w:t>вклад.</w:t>
      </w:r>
      <w:r w:rsidR="000613B2" w:rsidRPr="00FD7D88">
        <w:t xml:space="preserve"> </w:t>
      </w:r>
      <w:r w:rsidRPr="00FD7D88">
        <w:t>Деньги</w:t>
      </w:r>
      <w:r w:rsidR="000613B2" w:rsidRPr="00FD7D88">
        <w:t xml:space="preserve"> </w:t>
      </w:r>
      <w:r w:rsidRPr="00FD7D88">
        <w:t>во</w:t>
      </w:r>
      <w:r w:rsidR="000613B2" w:rsidRPr="00FD7D88">
        <w:t xml:space="preserve"> </w:t>
      </w:r>
      <w:r w:rsidRPr="00FD7D88">
        <w:t>вкладах</w:t>
      </w:r>
      <w:r w:rsidR="000613B2" w:rsidRPr="00FD7D88">
        <w:t xml:space="preserve"> </w:t>
      </w:r>
      <w:r w:rsidRPr="00FD7D88">
        <w:t>застрахованы</w:t>
      </w:r>
      <w:r w:rsidR="000613B2" w:rsidRPr="00FD7D88">
        <w:t xml:space="preserve"> </w:t>
      </w:r>
      <w:r w:rsidRPr="00FD7D88">
        <w:t>государством</w:t>
      </w:r>
      <w:r w:rsidR="000613B2" w:rsidRPr="00FD7D88">
        <w:t xml:space="preserve"> </w:t>
      </w:r>
      <w:r w:rsidRPr="00FD7D88">
        <w:t>(в</w:t>
      </w:r>
      <w:r w:rsidR="000613B2" w:rsidRPr="00FD7D88">
        <w:t xml:space="preserve"> </w:t>
      </w:r>
      <w:r w:rsidRPr="00FD7D88">
        <w:t>пределах</w:t>
      </w:r>
      <w:r w:rsidR="000613B2" w:rsidRPr="00FD7D88">
        <w:t xml:space="preserve"> </w:t>
      </w:r>
      <w:r w:rsidRPr="00FD7D88">
        <w:t>1,4</w:t>
      </w:r>
      <w:r w:rsidR="000613B2" w:rsidRPr="00FD7D88">
        <w:t xml:space="preserve"> </w:t>
      </w:r>
      <w:r w:rsidRPr="00FD7D88">
        <w:t>млн</w:t>
      </w:r>
      <w:r w:rsidR="000613B2" w:rsidRPr="00FD7D88">
        <w:t xml:space="preserve"> </w:t>
      </w:r>
      <w:r w:rsidRPr="00FD7D88">
        <w:t>рублей,</w:t>
      </w:r>
      <w:r w:rsidR="000613B2" w:rsidRPr="00FD7D88">
        <w:t xml:space="preserve"> </w:t>
      </w:r>
      <w:r w:rsidRPr="00FD7D88">
        <w:t>а</w:t>
      </w:r>
      <w:r w:rsidR="000613B2" w:rsidRPr="00FD7D88">
        <w:t xml:space="preserve"> </w:t>
      </w:r>
      <w:r w:rsidRPr="00FD7D88">
        <w:t>в</w:t>
      </w:r>
      <w:r w:rsidR="000613B2" w:rsidRPr="00FD7D88">
        <w:t xml:space="preserve"> </w:t>
      </w:r>
      <w:r w:rsidRPr="00FD7D88">
        <w:t>некоторых</w:t>
      </w:r>
      <w:r w:rsidR="000613B2" w:rsidRPr="00FD7D88">
        <w:t xml:space="preserve"> </w:t>
      </w:r>
      <w:r w:rsidRPr="00FD7D88">
        <w:t>случаях</w:t>
      </w:r>
      <w:r w:rsidR="000613B2" w:rsidRPr="00FD7D88">
        <w:t xml:space="preserve"> </w:t>
      </w:r>
      <w:r w:rsidRPr="00FD7D88">
        <w:t>до</w:t>
      </w:r>
      <w:r w:rsidR="000613B2" w:rsidRPr="00FD7D88">
        <w:t xml:space="preserve"> </w:t>
      </w:r>
      <w:r w:rsidRPr="00FD7D88">
        <w:t>10</w:t>
      </w:r>
      <w:r w:rsidR="000613B2" w:rsidRPr="00FD7D88">
        <w:t xml:space="preserve"> </w:t>
      </w:r>
      <w:r w:rsidRPr="00FD7D88">
        <w:t>млн</w:t>
      </w:r>
      <w:r w:rsidR="000613B2" w:rsidRPr="00FD7D88">
        <w:t xml:space="preserve"> </w:t>
      </w:r>
      <w:r w:rsidRPr="00FD7D88">
        <w:t>рублей),</w:t>
      </w:r>
      <w:r w:rsidR="000613B2" w:rsidRPr="00FD7D88">
        <w:t xml:space="preserve"> </w:t>
      </w:r>
      <w:r w:rsidRPr="00FD7D88">
        <w:t>к</w:t>
      </w:r>
      <w:r w:rsidR="000613B2" w:rsidRPr="00FD7D88">
        <w:t xml:space="preserve"> </w:t>
      </w:r>
      <w:r w:rsidRPr="00FD7D88">
        <w:t>тому</w:t>
      </w:r>
      <w:r w:rsidR="000613B2" w:rsidRPr="00FD7D88">
        <w:t xml:space="preserve"> </w:t>
      </w:r>
      <w:r w:rsidRPr="00FD7D88">
        <w:t>же</w:t>
      </w:r>
      <w:r w:rsidR="000613B2" w:rsidRPr="00FD7D88">
        <w:t xml:space="preserve"> </w:t>
      </w:r>
      <w:r w:rsidRPr="00FD7D88">
        <w:t>это</w:t>
      </w:r>
      <w:r w:rsidR="000613B2" w:rsidRPr="00FD7D88">
        <w:t xml:space="preserve"> </w:t>
      </w:r>
      <w:r w:rsidRPr="00FD7D88">
        <w:t>единственный</w:t>
      </w:r>
      <w:r w:rsidR="000613B2" w:rsidRPr="00FD7D88">
        <w:t xml:space="preserve"> </w:t>
      </w:r>
      <w:r w:rsidRPr="00FD7D88">
        <w:t>инструмент,</w:t>
      </w:r>
      <w:r w:rsidR="000613B2" w:rsidRPr="00FD7D88">
        <w:t xml:space="preserve"> </w:t>
      </w:r>
      <w:r w:rsidRPr="00FD7D88">
        <w:t>доход</w:t>
      </w:r>
      <w:r w:rsidR="000613B2" w:rsidRPr="00FD7D88">
        <w:t xml:space="preserve"> </w:t>
      </w:r>
      <w:r w:rsidRPr="00FD7D88">
        <w:t>по</w:t>
      </w:r>
      <w:r w:rsidR="000613B2" w:rsidRPr="00FD7D88">
        <w:t xml:space="preserve"> </w:t>
      </w:r>
      <w:r w:rsidRPr="00FD7D88">
        <w:t>которому</w:t>
      </w:r>
      <w:r w:rsidR="000613B2" w:rsidRPr="00FD7D88">
        <w:t xml:space="preserve"> </w:t>
      </w:r>
      <w:r w:rsidRPr="00FD7D88">
        <w:t>гарантирован</w:t>
      </w:r>
      <w:r w:rsidR="000613B2" w:rsidRPr="00FD7D88">
        <w:t xml:space="preserve"> - </w:t>
      </w:r>
      <w:r w:rsidRPr="00FD7D88">
        <w:t>вы</w:t>
      </w:r>
      <w:r w:rsidR="000613B2" w:rsidRPr="00FD7D88">
        <w:t xml:space="preserve"> </w:t>
      </w:r>
      <w:r w:rsidRPr="00FD7D88">
        <w:t>получите</w:t>
      </w:r>
      <w:r w:rsidR="000613B2" w:rsidRPr="00FD7D88">
        <w:t xml:space="preserve"> </w:t>
      </w:r>
      <w:r w:rsidRPr="00FD7D88">
        <w:t>заранее</w:t>
      </w:r>
      <w:r w:rsidR="000613B2" w:rsidRPr="00FD7D88">
        <w:t xml:space="preserve"> </w:t>
      </w:r>
      <w:r w:rsidRPr="00FD7D88">
        <w:t>известные</w:t>
      </w:r>
      <w:r w:rsidR="000613B2" w:rsidRPr="00FD7D88">
        <w:t xml:space="preserve"> </w:t>
      </w:r>
      <w:r w:rsidRPr="00FD7D88">
        <w:t>проценты.</w:t>
      </w:r>
    </w:p>
    <w:p w14:paraId="2370DFA8" w14:textId="77777777" w:rsidR="00CD68E2" w:rsidRPr="00FD7D88" w:rsidRDefault="00CD68E2" w:rsidP="00CD68E2">
      <w:r w:rsidRPr="00FD7D88">
        <w:t>О</w:t>
      </w:r>
      <w:r w:rsidR="000613B2" w:rsidRPr="00FD7D88">
        <w:t xml:space="preserve"> </w:t>
      </w:r>
      <w:r w:rsidRPr="00FD7D88">
        <w:t>росте</w:t>
      </w:r>
      <w:r w:rsidR="000613B2" w:rsidRPr="00FD7D88">
        <w:t xml:space="preserve"> </w:t>
      </w:r>
      <w:r w:rsidRPr="00FD7D88">
        <w:t>популярности</w:t>
      </w:r>
      <w:r w:rsidR="000613B2" w:rsidRPr="00FD7D88">
        <w:t xml:space="preserve"> </w:t>
      </w:r>
      <w:r w:rsidRPr="00FD7D88">
        <w:t>вкладов</w:t>
      </w:r>
      <w:r w:rsidR="000613B2" w:rsidRPr="00FD7D88">
        <w:t xml:space="preserve"> </w:t>
      </w:r>
      <w:r w:rsidRPr="00FD7D88">
        <w:t>свидетельствует</w:t>
      </w:r>
      <w:r w:rsidR="000613B2" w:rsidRPr="00FD7D88">
        <w:t xml:space="preserve"> </w:t>
      </w:r>
      <w:r w:rsidRPr="00FD7D88">
        <w:t>статистика:</w:t>
      </w:r>
      <w:r w:rsidR="000613B2" w:rsidRPr="00FD7D88">
        <w:t xml:space="preserve"> </w:t>
      </w:r>
      <w:r w:rsidRPr="00FD7D88">
        <w:t>за</w:t>
      </w:r>
      <w:r w:rsidR="000613B2" w:rsidRPr="00FD7D88">
        <w:t xml:space="preserve"> </w:t>
      </w:r>
      <w:r w:rsidRPr="00FD7D88">
        <w:t>2023</w:t>
      </w:r>
      <w:r w:rsidR="000613B2" w:rsidRPr="00FD7D88">
        <w:t xml:space="preserve"> </w:t>
      </w:r>
      <w:r w:rsidRPr="00FD7D88">
        <w:t>год</w:t>
      </w:r>
      <w:r w:rsidR="000613B2" w:rsidRPr="00FD7D88">
        <w:t xml:space="preserve"> </w:t>
      </w:r>
      <w:r w:rsidRPr="00FD7D88">
        <w:t>объем</w:t>
      </w:r>
      <w:r w:rsidR="000613B2" w:rsidRPr="00FD7D88">
        <w:t xml:space="preserve"> </w:t>
      </w:r>
      <w:r w:rsidRPr="00FD7D88">
        <w:t>вкладов</w:t>
      </w:r>
      <w:r w:rsidR="000613B2" w:rsidRPr="00FD7D88">
        <w:t xml:space="preserve"> </w:t>
      </w:r>
      <w:r w:rsidRPr="00FD7D88">
        <w:t>жителей</w:t>
      </w:r>
      <w:r w:rsidR="000613B2" w:rsidRPr="00FD7D88">
        <w:t xml:space="preserve"> </w:t>
      </w:r>
      <w:r w:rsidRPr="00FD7D88">
        <w:t>Башкортостана</w:t>
      </w:r>
      <w:r w:rsidR="000613B2" w:rsidRPr="00FD7D88">
        <w:t xml:space="preserve"> </w:t>
      </w:r>
      <w:r w:rsidRPr="00FD7D88">
        <w:t>в</w:t>
      </w:r>
      <w:r w:rsidR="000613B2" w:rsidRPr="00FD7D88">
        <w:t xml:space="preserve"> </w:t>
      </w:r>
      <w:r w:rsidRPr="00FD7D88">
        <w:t>банках</w:t>
      </w:r>
      <w:r w:rsidR="000613B2" w:rsidRPr="00FD7D88">
        <w:t xml:space="preserve"> </w:t>
      </w:r>
      <w:r w:rsidRPr="00FD7D88">
        <w:t>республики</w:t>
      </w:r>
      <w:r w:rsidR="000613B2" w:rsidRPr="00FD7D88">
        <w:t xml:space="preserve"> </w:t>
      </w:r>
      <w:r w:rsidRPr="00FD7D88">
        <w:t>(без</w:t>
      </w:r>
      <w:r w:rsidR="000613B2" w:rsidRPr="00FD7D88">
        <w:t xml:space="preserve"> </w:t>
      </w:r>
      <w:r w:rsidRPr="00FD7D88">
        <w:t>учета</w:t>
      </w:r>
      <w:r w:rsidR="000613B2" w:rsidRPr="00FD7D88">
        <w:t xml:space="preserve"> </w:t>
      </w:r>
      <w:r w:rsidRPr="00FD7D88">
        <w:t>счетов</w:t>
      </w:r>
      <w:r w:rsidR="000613B2" w:rsidRPr="00FD7D88">
        <w:t xml:space="preserve"> </w:t>
      </w:r>
      <w:r w:rsidRPr="00FD7D88">
        <w:t>эскроу)</w:t>
      </w:r>
      <w:r w:rsidR="000613B2" w:rsidRPr="00FD7D88">
        <w:t xml:space="preserve"> </w:t>
      </w:r>
      <w:r w:rsidRPr="00FD7D88">
        <w:t>вырос</w:t>
      </w:r>
      <w:r w:rsidR="000613B2" w:rsidRPr="00FD7D88">
        <w:t xml:space="preserve"> </w:t>
      </w:r>
      <w:r w:rsidRPr="00FD7D88">
        <w:t>на</w:t>
      </w:r>
      <w:r w:rsidR="000613B2" w:rsidRPr="00FD7D88">
        <w:t xml:space="preserve"> </w:t>
      </w:r>
      <w:r w:rsidRPr="00FD7D88">
        <w:t>рекордные</w:t>
      </w:r>
      <w:r w:rsidR="000613B2" w:rsidRPr="00FD7D88">
        <w:t xml:space="preserve"> </w:t>
      </w:r>
      <w:r w:rsidRPr="00FD7D88">
        <w:t>22,5%,</w:t>
      </w:r>
      <w:r w:rsidR="000613B2" w:rsidRPr="00FD7D88">
        <w:t xml:space="preserve"> </w:t>
      </w:r>
      <w:r w:rsidRPr="00FD7D88">
        <w:t>до</w:t>
      </w:r>
      <w:r w:rsidR="000613B2" w:rsidRPr="00FD7D88">
        <w:t xml:space="preserve"> </w:t>
      </w:r>
      <w:r w:rsidRPr="00FD7D88">
        <w:t>609</w:t>
      </w:r>
      <w:r w:rsidR="000613B2" w:rsidRPr="00FD7D88">
        <w:t xml:space="preserve"> </w:t>
      </w:r>
      <w:r w:rsidRPr="00FD7D88">
        <w:t>млрд</w:t>
      </w:r>
      <w:r w:rsidR="000613B2" w:rsidRPr="00FD7D88">
        <w:t xml:space="preserve"> </w:t>
      </w:r>
      <w:r w:rsidRPr="00FD7D88">
        <w:t>руб.</w:t>
      </w:r>
      <w:r w:rsidR="000613B2" w:rsidRPr="00FD7D88">
        <w:t xml:space="preserve"> </w:t>
      </w:r>
      <w:r w:rsidRPr="00FD7D88">
        <w:t>Для</w:t>
      </w:r>
      <w:r w:rsidR="000613B2" w:rsidRPr="00FD7D88">
        <w:t xml:space="preserve"> </w:t>
      </w:r>
      <w:r w:rsidRPr="00FD7D88">
        <w:t>сравнения</w:t>
      </w:r>
      <w:r w:rsidR="000613B2" w:rsidRPr="00FD7D88">
        <w:t xml:space="preserve"> </w:t>
      </w:r>
      <w:r w:rsidRPr="00FD7D88">
        <w:t>в</w:t>
      </w:r>
      <w:r w:rsidR="000613B2" w:rsidRPr="00FD7D88">
        <w:t xml:space="preserve"> </w:t>
      </w:r>
      <w:r w:rsidRPr="00FD7D88">
        <w:t>2022</w:t>
      </w:r>
      <w:r w:rsidR="000613B2" w:rsidRPr="00FD7D88">
        <w:t xml:space="preserve"> </w:t>
      </w:r>
      <w:r w:rsidRPr="00FD7D88">
        <w:t>году</w:t>
      </w:r>
      <w:r w:rsidR="000613B2" w:rsidRPr="00FD7D88">
        <w:t xml:space="preserve"> </w:t>
      </w:r>
      <w:r w:rsidRPr="00FD7D88">
        <w:t>приток</w:t>
      </w:r>
      <w:r w:rsidR="000613B2" w:rsidRPr="00FD7D88">
        <w:t xml:space="preserve"> </w:t>
      </w:r>
      <w:r w:rsidRPr="00FD7D88">
        <w:t>вкладов</w:t>
      </w:r>
      <w:r w:rsidR="000613B2" w:rsidRPr="00FD7D88">
        <w:t xml:space="preserve"> </w:t>
      </w:r>
      <w:r w:rsidRPr="00FD7D88">
        <w:t>составил</w:t>
      </w:r>
      <w:r w:rsidR="000613B2" w:rsidRPr="00FD7D88">
        <w:t xml:space="preserve"> </w:t>
      </w:r>
      <w:r w:rsidRPr="00FD7D88">
        <w:t>10%.</w:t>
      </w:r>
      <w:r w:rsidR="000613B2" w:rsidRPr="00FD7D88">
        <w:t xml:space="preserve"> </w:t>
      </w:r>
      <w:r w:rsidRPr="00FD7D88">
        <w:t>На</w:t>
      </w:r>
      <w:r w:rsidR="000613B2" w:rsidRPr="00FD7D88">
        <w:t xml:space="preserve"> </w:t>
      </w:r>
      <w:r w:rsidRPr="00FD7D88">
        <w:t>1</w:t>
      </w:r>
      <w:r w:rsidR="000613B2" w:rsidRPr="00FD7D88">
        <w:t xml:space="preserve"> </w:t>
      </w:r>
      <w:r w:rsidRPr="00FD7D88">
        <w:t>июня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объем</w:t>
      </w:r>
      <w:r w:rsidR="000613B2" w:rsidRPr="00FD7D88">
        <w:t xml:space="preserve"> </w:t>
      </w:r>
      <w:r w:rsidRPr="00FD7D88">
        <w:t>вкладов</w:t>
      </w:r>
      <w:r w:rsidR="000613B2" w:rsidRPr="00FD7D88">
        <w:t xml:space="preserve"> </w:t>
      </w:r>
      <w:r w:rsidRPr="00FD7D88">
        <w:t>граждан</w:t>
      </w:r>
      <w:r w:rsidR="000613B2" w:rsidRPr="00FD7D88">
        <w:t xml:space="preserve"> </w:t>
      </w:r>
      <w:r w:rsidRPr="00FD7D88">
        <w:t>превысил</w:t>
      </w:r>
      <w:r w:rsidR="000613B2" w:rsidRPr="00FD7D88">
        <w:t xml:space="preserve"> </w:t>
      </w:r>
      <w:r w:rsidRPr="00FD7D88">
        <w:t>671,5</w:t>
      </w:r>
      <w:r w:rsidR="000613B2" w:rsidRPr="00FD7D88">
        <w:t xml:space="preserve"> </w:t>
      </w:r>
      <w:r w:rsidRPr="00FD7D88">
        <w:t>млрд</w:t>
      </w:r>
      <w:r w:rsidR="000613B2" w:rsidRPr="00FD7D88">
        <w:t xml:space="preserve"> </w:t>
      </w:r>
      <w:r w:rsidRPr="00FD7D88">
        <w:t>руб.</w:t>
      </w:r>
      <w:r w:rsidR="000613B2" w:rsidRPr="00FD7D88">
        <w:t xml:space="preserve"> - </w:t>
      </w:r>
      <w:r w:rsidRPr="00FD7D88">
        <w:t>рост</w:t>
      </w:r>
      <w:r w:rsidR="000613B2" w:rsidRPr="00FD7D88">
        <w:t xml:space="preserve"> </w:t>
      </w:r>
      <w:r w:rsidRPr="00FD7D88">
        <w:t>за</w:t>
      </w:r>
      <w:r w:rsidR="000613B2" w:rsidRPr="00FD7D88">
        <w:t xml:space="preserve"> </w:t>
      </w:r>
      <w:r w:rsidRPr="00FD7D88">
        <w:t>год</w:t>
      </w:r>
      <w:r w:rsidR="000613B2" w:rsidRPr="00FD7D88">
        <w:t xml:space="preserve"> </w:t>
      </w:r>
      <w:r w:rsidRPr="00FD7D88">
        <w:t>составил</w:t>
      </w:r>
      <w:r w:rsidR="000613B2" w:rsidRPr="00FD7D88">
        <w:t xml:space="preserve"> </w:t>
      </w:r>
      <w:r w:rsidRPr="00FD7D88">
        <w:t>28,6%</w:t>
      </w:r>
      <w:r w:rsidR="000613B2" w:rsidRPr="00FD7D88">
        <w:t xml:space="preserve"> </w:t>
      </w:r>
      <w:r w:rsidRPr="00FD7D88">
        <w:t>(на</w:t>
      </w:r>
      <w:r w:rsidR="000613B2" w:rsidRPr="00FD7D88">
        <w:t xml:space="preserve"> </w:t>
      </w:r>
      <w:r w:rsidRPr="00FD7D88">
        <w:t>1</w:t>
      </w:r>
      <w:r w:rsidR="000613B2" w:rsidRPr="00FD7D88">
        <w:t xml:space="preserve"> </w:t>
      </w:r>
      <w:r w:rsidRPr="00FD7D88">
        <w:t>июня</w:t>
      </w:r>
      <w:r w:rsidR="000613B2" w:rsidRPr="00FD7D88">
        <w:t xml:space="preserve"> </w:t>
      </w:r>
      <w:r w:rsidRPr="00FD7D88">
        <w:t>2023</w:t>
      </w:r>
      <w:r w:rsidR="000613B2" w:rsidRPr="00FD7D88">
        <w:t xml:space="preserve"> </w:t>
      </w:r>
      <w:r w:rsidRPr="00FD7D88">
        <w:t>года</w:t>
      </w:r>
      <w:r w:rsidR="000613B2" w:rsidRPr="00FD7D88">
        <w:t xml:space="preserve"> </w:t>
      </w:r>
      <w:r w:rsidRPr="00FD7D88">
        <w:t>было</w:t>
      </w:r>
      <w:r w:rsidR="000613B2" w:rsidRPr="00FD7D88">
        <w:t xml:space="preserve"> </w:t>
      </w:r>
      <w:r w:rsidRPr="00FD7D88">
        <w:t>522,3</w:t>
      </w:r>
      <w:r w:rsidR="000613B2" w:rsidRPr="00FD7D88">
        <w:t xml:space="preserve"> </w:t>
      </w:r>
      <w:r w:rsidRPr="00FD7D88">
        <w:t>млрд</w:t>
      </w:r>
      <w:r w:rsidR="000613B2" w:rsidRPr="00FD7D88">
        <w:t xml:space="preserve"> </w:t>
      </w:r>
      <w:r w:rsidRPr="00FD7D88">
        <w:t>руб.,</w:t>
      </w:r>
      <w:r w:rsidR="000613B2" w:rsidRPr="00FD7D88">
        <w:t xml:space="preserve"> </w:t>
      </w:r>
      <w:r w:rsidRPr="00FD7D88">
        <w:t>рост</w:t>
      </w:r>
      <w:r w:rsidR="000613B2" w:rsidRPr="00FD7D88">
        <w:t xml:space="preserve"> </w:t>
      </w:r>
      <w:r w:rsidRPr="00FD7D88">
        <w:t>за</w:t>
      </w:r>
      <w:r w:rsidR="000613B2" w:rsidRPr="00FD7D88">
        <w:t xml:space="preserve"> </w:t>
      </w:r>
      <w:r w:rsidRPr="00FD7D88">
        <w:t>год</w:t>
      </w:r>
      <w:r w:rsidR="000613B2" w:rsidRPr="00FD7D88">
        <w:t xml:space="preserve"> </w:t>
      </w:r>
      <w:r w:rsidRPr="00FD7D88">
        <w:t>на</w:t>
      </w:r>
      <w:r w:rsidR="000613B2" w:rsidRPr="00FD7D88">
        <w:t xml:space="preserve"> </w:t>
      </w:r>
      <w:r w:rsidRPr="00FD7D88">
        <w:t>17,4%).</w:t>
      </w:r>
    </w:p>
    <w:p w14:paraId="3C4100A8" w14:textId="77777777" w:rsidR="00CD68E2" w:rsidRPr="00FD7D88" w:rsidRDefault="00CD68E2" w:rsidP="00CD68E2">
      <w:r w:rsidRPr="00FD7D88">
        <w:t>Наращивать</w:t>
      </w:r>
      <w:r w:rsidR="000613B2" w:rsidRPr="00FD7D88">
        <w:t xml:space="preserve"> </w:t>
      </w:r>
      <w:r w:rsidRPr="00FD7D88">
        <w:t>сбережения</w:t>
      </w:r>
      <w:r w:rsidR="000613B2" w:rsidRPr="00FD7D88">
        <w:t xml:space="preserve"> </w:t>
      </w:r>
      <w:r w:rsidRPr="00FD7D88">
        <w:t>помогает</w:t>
      </w:r>
      <w:r w:rsidR="000613B2" w:rsidRPr="00FD7D88">
        <w:t xml:space="preserve"> </w:t>
      </w:r>
      <w:r w:rsidRPr="00FD7D88">
        <w:t>рост</w:t>
      </w:r>
      <w:r w:rsidR="000613B2" w:rsidRPr="00FD7D88">
        <w:t xml:space="preserve"> </w:t>
      </w:r>
      <w:r w:rsidRPr="00FD7D88">
        <w:t>зарплат</w:t>
      </w:r>
      <w:r w:rsidR="000613B2" w:rsidRPr="00FD7D88">
        <w:t xml:space="preserve"> </w:t>
      </w:r>
      <w:r w:rsidRPr="00FD7D88">
        <w:t>и</w:t>
      </w:r>
      <w:r w:rsidR="000613B2" w:rsidRPr="00FD7D88">
        <w:t xml:space="preserve"> </w:t>
      </w:r>
      <w:r w:rsidRPr="00FD7D88">
        <w:t>доходов</w:t>
      </w:r>
      <w:r w:rsidR="000613B2" w:rsidRPr="00FD7D88">
        <w:t xml:space="preserve"> </w:t>
      </w:r>
      <w:r w:rsidRPr="00FD7D88">
        <w:t>населения</w:t>
      </w:r>
      <w:r w:rsidR="000613B2" w:rsidRPr="00FD7D88">
        <w:t xml:space="preserve"> </w:t>
      </w:r>
      <w:r w:rsidRPr="00FD7D88">
        <w:t>в</w:t>
      </w:r>
      <w:r w:rsidR="000613B2" w:rsidRPr="00FD7D88">
        <w:t xml:space="preserve"> </w:t>
      </w:r>
      <w:r w:rsidRPr="00FD7D88">
        <w:t>целом.</w:t>
      </w:r>
    </w:p>
    <w:p w14:paraId="24C2F198" w14:textId="77777777" w:rsidR="00CD68E2" w:rsidRPr="00FD7D88" w:rsidRDefault="00CD68E2" w:rsidP="00CD68E2">
      <w:r w:rsidRPr="00FD7D88">
        <w:t>Сегодняшняя</w:t>
      </w:r>
      <w:r w:rsidR="000613B2" w:rsidRPr="00FD7D88">
        <w:t xml:space="preserve"> </w:t>
      </w:r>
      <w:r w:rsidRPr="00FD7D88">
        <w:t>ситуация</w:t>
      </w:r>
      <w:r w:rsidR="000613B2" w:rsidRPr="00FD7D88">
        <w:t xml:space="preserve"> </w:t>
      </w:r>
      <w:r w:rsidRPr="00FD7D88">
        <w:t>складывается</w:t>
      </w:r>
      <w:r w:rsidR="000613B2" w:rsidRPr="00FD7D88">
        <w:t xml:space="preserve"> </w:t>
      </w:r>
      <w:r w:rsidRPr="00FD7D88">
        <w:t>в</w:t>
      </w:r>
      <w:r w:rsidR="000613B2" w:rsidRPr="00FD7D88">
        <w:t xml:space="preserve"> </w:t>
      </w:r>
      <w:r w:rsidRPr="00FD7D88">
        <w:t>пользу</w:t>
      </w:r>
      <w:r w:rsidR="000613B2" w:rsidRPr="00FD7D88">
        <w:t xml:space="preserve"> </w:t>
      </w:r>
      <w:r w:rsidRPr="00FD7D88">
        <w:t>вкладов</w:t>
      </w:r>
      <w:r w:rsidR="000613B2" w:rsidRPr="00FD7D88">
        <w:t xml:space="preserve"> </w:t>
      </w:r>
      <w:r w:rsidRPr="00FD7D88">
        <w:t>еще</w:t>
      </w:r>
      <w:r w:rsidR="000613B2" w:rsidRPr="00FD7D88">
        <w:t xml:space="preserve"> </w:t>
      </w:r>
      <w:r w:rsidRPr="00FD7D88">
        <w:t>потому,</w:t>
      </w:r>
      <w:r w:rsidR="000613B2" w:rsidRPr="00FD7D88">
        <w:t xml:space="preserve"> </w:t>
      </w:r>
      <w:r w:rsidRPr="00FD7D88">
        <w:t>что</w:t>
      </w:r>
      <w:r w:rsidR="000613B2" w:rsidRPr="00FD7D88">
        <w:t xml:space="preserve"> </w:t>
      </w:r>
      <w:r w:rsidRPr="00FD7D88">
        <w:t>рост</w:t>
      </w:r>
      <w:r w:rsidR="000613B2" w:rsidRPr="00FD7D88">
        <w:t xml:space="preserve"> </w:t>
      </w:r>
      <w:r w:rsidRPr="00FD7D88">
        <w:t>ключевой</w:t>
      </w:r>
      <w:r w:rsidR="000613B2" w:rsidRPr="00FD7D88">
        <w:t xml:space="preserve"> </w:t>
      </w:r>
      <w:r w:rsidRPr="00FD7D88">
        <w:t>ставки</w:t>
      </w:r>
      <w:r w:rsidR="000613B2" w:rsidRPr="00FD7D88">
        <w:t xml:space="preserve"> </w:t>
      </w:r>
      <w:r w:rsidRPr="00FD7D88">
        <w:t>(Банк</w:t>
      </w:r>
      <w:r w:rsidR="000613B2" w:rsidRPr="00FD7D88">
        <w:t xml:space="preserve"> </w:t>
      </w:r>
      <w:r w:rsidRPr="00FD7D88">
        <w:t>России</w:t>
      </w:r>
      <w:r w:rsidR="000613B2" w:rsidRPr="00FD7D88">
        <w:t xml:space="preserve"> </w:t>
      </w:r>
      <w:r w:rsidRPr="00FD7D88">
        <w:t>повышает</w:t>
      </w:r>
      <w:r w:rsidR="000613B2" w:rsidRPr="00FD7D88">
        <w:t xml:space="preserve"> </w:t>
      </w:r>
      <w:r w:rsidRPr="00FD7D88">
        <w:t>ее</w:t>
      </w:r>
      <w:r w:rsidR="000613B2" w:rsidRPr="00FD7D88">
        <w:t xml:space="preserve"> </w:t>
      </w:r>
      <w:r w:rsidRPr="00FD7D88">
        <w:t>с</w:t>
      </w:r>
      <w:r w:rsidR="000613B2" w:rsidRPr="00FD7D88">
        <w:t xml:space="preserve"> </w:t>
      </w:r>
      <w:r w:rsidRPr="00FD7D88">
        <w:t>июля</w:t>
      </w:r>
      <w:r w:rsidR="000613B2" w:rsidRPr="00FD7D88">
        <w:t xml:space="preserve"> </w:t>
      </w:r>
      <w:r w:rsidRPr="00FD7D88">
        <w:t>2023</w:t>
      </w:r>
      <w:r w:rsidR="000613B2" w:rsidRPr="00FD7D88">
        <w:t xml:space="preserve"> </w:t>
      </w:r>
      <w:r w:rsidRPr="00FD7D88">
        <w:t>года</w:t>
      </w:r>
      <w:r w:rsidR="000613B2" w:rsidRPr="00FD7D88">
        <w:t xml:space="preserve"> </w:t>
      </w:r>
      <w:r w:rsidRPr="00FD7D88">
        <w:t>в</w:t>
      </w:r>
      <w:r w:rsidR="000613B2" w:rsidRPr="00FD7D88">
        <w:t xml:space="preserve"> </w:t>
      </w:r>
      <w:r w:rsidRPr="00FD7D88">
        <w:t>том</w:t>
      </w:r>
      <w:r w:rsidR="000613B2" w:rsidRPr="00FD7D88">
        <w:t xml:space="preserve"> </w:t>
      </w:r>
      <w:r w:rsidRPr="00FD7D88">
        <w:t>числе</w:t>
      </w:r>
      <w:r w:rsidR="000613B2" w:rsidRPr="00FD7D88">
        <w:t xml:space="preserve"> </w:t>
      </w:r>
      <w:r w:rsidRPr="00FD7D88">
        <w:t>для</w:t>
      </w:r>
      <w:r w:rsidR="000613B2" w:rsidRPr="00FD7D88">
        <w:t xml:space="preserve"> </w:t>
      </w:r>
      <w:r w:rsidRPr="00FD7D88">
        <w:t>сдерживания</w:t>
      </w:r>
      <w:r w:rsidR="000613B2" w:rsidRPr="00FD7D88">
        <w:t xml:space="preserve"> </w:t>
      </w:r>
      <w:r w:rsidRPr="00FD7D88">
        <w:t>инфляции)</w:t>
      </w:r>
      <w:r w:rsidR="000613B2" w:rsidRPr="00FD7D88">
        <w:t xml:space="preserve"> </w:t>
      </w:r>
      <w:r w:rsidRPr="00FD7D88">
        <w:t>влечет</w:t>
      </w:r>
      <w:r w:rsidR="000613B2" w:rsidRPr="00FD7D88">
        <w:t xml:space="preserve"> </w:t>
      </w:r>
      <w:r w:rsidRPr="00FD7D88">
        <w:t>за</w:t>
      </w:r>
      <w:r w:rsidR="000613B2" w:rsidRPr="00FD7D88">
        <w:t xml:space="preserve"> </w:t>
      </w:r>
      <w:r w:rsidRPr="00FD7D88">
        <w:t>собой</w:t>
      </w:r>
      <w:r w:rsidR="000613B2" w:rsidRPr="00FD7D88">
        <w:t xml:space="preserve"> </w:t>
      </w:r>
      <w:r w:rsidRPr="00FD7D88">
        <w:t>и</w:t>
      </w:r>
      <w:r w:rsidR="000613B2" w:rsidRPr="00FD7D88">
        <w:t xml:space="preserve"> </w:t>
      </w:r>
      <w:r w:rsidRPr="00FD7D88">
        <w:t>увеличение</w:t>
      </w:r>
      <w:r w:rsidR="000613B2" w:rsidRPr="00FD7D88">
        <w:t xml:space="preserve"> </w:t>
      </w:r>
      <w:r w:rsidRPr="00FD7D88">
        <w:t>ставок</w:t>
      </w:r>
      <w:r w:rsidR="000613B2" w:rsidRPr="00FD7D88">
        <w:t xml:space="preserve"> </w:t>
      </w:r>
      <w:r w:rsidRPr="00FD7D88">
        <w:t>по</w:t>
      </w:r>
      <w:r w:rsidR="000613B2" w:rsidRPr="00FD7D88">
        <w:t xml:space="preserve"> </w:t>
      </w:r>
      <w:r w:rsidRPr="00FD7D88">
        <w:t>депозитам</w:t>
      </w:r>
      <w:r w:rsidR="000613B2" w:rsidRPr="00FD7D88">
        <w:t xml:space="preserve"> - </w:t>
      </w:r>
      <w:r w:rsidRPr="00FD7D88">
        <w:t>в</w:t>
      </w:r>
      <w:r w:rsidR="000613B2" w:rsidRPr="00FD7D88">
        <w:t xml:space="preserve"> </w:t>
      </w:r>
      <w:r w:rsidRPr="00FD7D88">
        <w:t>результате</w:t>
      </w:r>
      <w:r w:rsidR="000613B2" w:rsidRPr="00FD7D88">
        <w:t xml:space="preserve"> </w:t>
      </w:r>
      <w:r w:rsidRPr="00FD7D88">
        <w:t>они</w:t>
      </w:r>
      <w:r w:rsidR="000613B2" w:rsidRPr="00FD7D88">
        <w:t xml:space="preserve"> </w:t>
      </w:r>
      <w:r w:rsidRPr="00FD7D88">
        <w:t>становятся</w:t>
      </w:r>
      <w:r w:rsidR="000613B2" w:rsidRPr="00FD7D88">
        <w:t xml:space="preserve"> </w:t>
      </w:r>
      <w:r w:rsidRPr="00FD7D88">
        <w:t>выгоднее</w:t>
      </w:r>
      <w:r w:rsidR="000613B2" w:rsidRPr="00FD7D88">
        <w:t xml:space="preserve"> </w:t>
      </w:r>
      <w:r w:rsidRPr="00FD7D88">
        <w:t>для</w:t>
      </w:r>
      <w:r w:rsidR="000613B2" w:rsidRPr="00FD7D88">
        <w:t xml:space="preserve"> </w:t>
      </w:r>
      <w:r w:rsidRPr="00FD7D88">
        <w:t>вкладчиков.</w:t>
      </w:r>
    </w:p>
    <w:p w14:paraId="65BB0F69" w14:textId="77777777" w:rsidR="00CD68E2" w:rsidRPr="00FD7D88" w:rsidRDefault="00CD68E2" w:rsidP="00CD68E2">
      <w:r w:rsidRPr="00FD7D88">
        <w:t>Максимальные</w:t>
      </w:r>
      <w:r w:rsidR="000613B2" w:rsidRPr="00FD7D88">
        <w:t xml:space="preserve"> </w:t>
      </w:r>
      <w:r w:rsidRPr="00FD7D88">
        <w:t>ставки</w:t>
      </w:r>
      <w:r w:rsidR="000613B2" w:rsidRPr="00FD7D88">
        <w:t xml:space="preserve"> </w:t>
      </w:r>
      <w:r w:rsidRPr="00FD7D88">
        <w:t>по</w:t>
      </w:r>
      <w:r w:rsidR="000613B2" w:rsidRPr="00FD7D88">
        <w:t xml:space="preserve"> </w:t>
      </w:r>
      <w:r w:rsidRPr="00FD7D88">
        <w:t>вкладам</w:t>
      </w:r>
      <w:r w:rsidR="000613B2" w:rsidRPr="00FD7D88">
        <w:t xml:space="preserve"> </w:t>
      </w:r>
      <w:r w:rsidRPr="00FD7D88">
        <w:t>за</w:t>
      </w:r>
      <w:r w:rsidR="000613B2" w:rsidRPr="00FD7D88">
        <w:t xml:space="preserve"> </w:t>
      </w:r>
      <w:r w:rsidRPr="00FD7D88">
        <w:t>год</w:t>
      </w:r>
      <w:r w:rsidR="000613B2" w:rsidRPr="00FD7D88">
        <w:t xml:space="preserve"> </w:t>
      </w:r>
      <w:r w:rsidRPr="00FD7D88">
        <w:t>(с</w:t>
      </w:r>
      <w:r w:rsidR="000613B2" w:rsidRPr="00FD7D88">
        <w:t xml:space="preserve"> </w:t>
      </w:r>
      <w:r w:rsidRPr="00FD7D88">
        <w:t>июля</w:t>
      </w:r>
      <w:r w:rsidR="000613B2" w:rsidRPr="00FD7D88">
        <w:t xml:space="preserve"> </w:t>
      </w:r>
      <w:r w:rsidRPr="00FD7D88">
        <w:t>2023</w:t>
      </w:r>
      <w:r w:rsidR="000613B2" w:rsidRPr="00FD7D88">
        <w:t xml:space="preserve"> </w:t>
      </w:r>
      <w:r w:rsidRPr="00FD7D88">
        <w:t>по</w:t>
      </w:r>
      <w:r w:rsidR="000613B2" w:rsidRPr="00FD7D88">
        <w:t xml:space="preserve"> </w:t>
      </w:r>
      <w:r w:rsidRPr="00FD7D88">
        <w:t>июнь</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выросли</w:t>
      </w:r>
      <w:r w:rsidR="000613B2" w:rsidRPr="00FD7D88">
        <w:t xml:space="preserve"> </w:t>
      </w:r>
      <w:r w:rsidRPr="00FD7D88">
        <w:t>почти</w:t>
      </w:r>
      <w:r w:rsidR="000613B2" w:rsidRPr="00FD7D88">
        <w:t xml:space="preserve"> </w:t>
      </w:r>
      <w:r w:rsidRPr="00FD7D88">
        <w:t>вдвое:</w:t>
      </w:r>
      <w:r w:rsidR="000613B2" w:rsidRPr="00FD7D88">
        <w:t xml:space="preserve"> </w:t>
      </w:r>
      <w:r w:rsidRPr="00FD7D88">
        <w:t>с</w:t>
      </w:r>
      <w:r w:rsidR="000613B2" w:rsidRPr="00FD7D88">
        <w:t xml:space="preserve"> </w:t>
      </w:r>
      <w:r w:rsidRPr="00FD7D88">
        <w:t>8%</w:t>
      </w:r>
      <w:r w:rsidR="000613B2" w:rsidRPr="00FD7D88">
        <w:t xml:space="preserve"> </w:t>
      </w:r>
      <w:r w:rsidRPr="00FD7D88">
        <w:t>в</w:t>
      </w:r>
      <w:r w:rsidR="000613B2" w:rsidRPr="00FD7D88">
        <w:t xml:space="preserve"> </w:t>
      </w:r>
      <w:r w:rsidRPr="00FD7D88">
        <w:t>июле</w:t>
      </w:r>
      <w:r w:rsidR="000613B2" w:rsidRPr="00FD7D88">
        <w:t xml:space="preserve"> </w:t>
      </w:r>
      <w:r w:rsidRPr="00FD7D88">
        <w:t>2023</w:t>
      </w:r>
      <w:r w:rsidR="000613B2" w:rsidRPr="00FD7D88">
        <w:t xml:space="preserve"> </w:t>
      </w:r>
      <w:r w:rsidRPr="00FD7D88">
        <w:t>года</w:t>
      </w:r>
      <w:r w:rsidR="000613B2" w:rsidRPr="00FD7D88">
        <w:t xml:space="preserve"> </w:t>
      </w:r>
      <w:r w:rsidRPr="00FD7D88">
        <w:t>до</w:t>
      </w:r>
      <w:r w:rsidR="000613B2" w:rsidRPr="00FD7D88">
        <w:t xml:space="preserve"> </w:t>
      </w:r>
      <w:r w:rsidRPr="00FD7D88">
        <w:t>15,7%</w:t>
      </w:r>
      <w:r w:rsidR="000613B2" w:rsidRPr="00FD7D88">
        <w:t xml:space="preserve"> </w:t>
      </w:r>
      <w:r w:rsidRPr="00FD7D88">
        <w:t>в</w:t>
      </w:r>
      <w:r w:rsidR="000613B2" w:rsidRPr="00FD7D88">
        <w:t xml:space="preserve"> </w:t>
      </w:r>
      <w:r w:rsidRPr="00FD7D88">
        <w:t>июне</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(динамика</w:t>
      </w:r>
      <w:r w:rsidR="000613B2" w:rsidRPr="00FD7D88">
        <w:t xml:space="preserve"> </w:t>
      </w:r>
      <w:r w:rsidRPr="00FD7D88">
        <w:t>процентных</w:t>
      </w:r>
      <w:r w:rsidR="000613B2" w:rsidRPr="00FD7D88">
        <w:t xml:space="preserve"> </w:t>
      </w:r>
      <w:r w:rsidRPr="00FD7D88">
        <w:t>ставок</w:t>
      </w:r>
      <w:r w:rsidR="000613B2" w:rsidRPr="00FD7D88">
        <w:t xml:space="preserve"> </w:t>
      </w:r>
      <w:r w:rsidRPr="00FD7D88">
        <w:t>в</w:t>
      </w:r>
      <w:r w:rsidR="000613B2" w:rsidRPr="00FD7D88">
        <w:t xml:space="preserve"> </w:t>
      </w:r>
      <w:r w:rsidRPr="00FD7D88">
        <w:t>крупнейших</w:t>
      </w:r>
      <w:r w:rsidR="000613B2" w:rsidRPr="00FD7D88">
        <w:t xml:space="preserve"> </w:t>
      </w:r>
      <w:r w:rsidRPr="00FD7D88">
        <w:t>банках</w:t>
      </w:r>
      <w:r w:rsidR="000613B2" w:rsidRPr="00FD7D88">
        <w:t xml:space="preserve"> </w:t>
      </w:r>
      <w:r w:rsidRPr="00FD7D88">
        <w:t>страны</w:t>
      </w:r>
      <w:r w:rsidR="000613B2" w:rsidRPr="00FD7D88">
        <w:t xml:space="preserve"> </w:t>
      </w:r>
      <w:r w:rsidRPr="00FD7D88">
        <w:t>регулярно</w:t>
      </w:r>
      <w:r w:rsidR="000613B2" w:rsidRPr="00FD7D88">
        <w:t xml:space="preserve"> </w:t>
      </w:r>
      <w:r w:rsidRPr="00FD7D88">
        <w:t>публикуется</w:t>
      </w:r>
      <w:r w:rsidR="000613B2" w:rsidRPr="00FD7D88">
        <w:t xml:space="preserve"> </w:t>
      </w:r>
      <w:r w:rsidRPr="00FD7D88">
        <w:t>на</w:t>
      </w:r>
      <w:r w:rsidR="000613B2" w:rsidRPr="00FD7D88">
        <w:t xml:space="preserve"> </w:t>
      </w:r>
      <w:r w:rsidRPr="00FD7D88">
        <w:t>сайте</w:t>
      </w:r>
      <w:r w:rsidR="000613B2" w:rsidRPr="00FD7D88">
        <w:t xml:space="preserve"> </w:t>
      </w:r>
      <w:r w:rsidRPr="00FD7D88">
        <w:t>Банка</w:t>
      </w:r>
      <w:r w:rsidR="000613B2" w:rsidRPr="00FD7D88">
        <w:t xml:space="preserve"> </w:t>
      </w:r>
      <w:r w:rsidRPr="00FD7D88">
        <w:t>России).</w:t>
      </w:r>
    </w:p>
    <w:p w14:paraId="544B1C04" w14:textId="77777777" w:rsidR="00CD68E2" w:rsidRPr="00FD7D88" w:rsidRDefault="00CD68E2" w:rsidP="00CD68E2">
      <w:r w:rsidRPr="00FD7D88">
        <w:t>Дополнительным</w:t>
      </w:r>
      <w:r w:rsidR="000613B2" w:rsidRPr="00FD7D88">
        <w:t xml:space="preserve"> </w:t>
      </w:r>
      <w:r w:rsidRPr="00FD7D88">
        <w:t>импульсом</w:t>
      </w:r>
      <w:r w:rsidR="000613B2" w:rsidRPr="00FD7D88">
        <w:t xml:space="preserve"> </w:t>
      </w:r>
      <w:r w:rsidRPr="00FD7D88">
        <w:t>для</w:t>
      </w:r>
      <w:r w:rsidR="000613B2" w:rsidRPr="00FD7D88">
        <w:t xml:space="preserve"> </w:t>
      </w:r>
      <w:r w:rsidRPr="00FD7D88">
        <w:t>повышения</w:t>
      </w:r>
      <w:r w:rsidR="000613B2" w:rsidRPr="00FD7D88">
        <w:t xml:space="preserve"> </w:t>
      </w:r>
      <w:r w:rsidRPr="00FD7D88">
        <w:t>ставок</w:t>
      </w:r>
      <w:r w:rsidR="000613B2" w:rsidRPr="00FD7D88">
        <w:t xml:space="preserve"> </w:t>
      </w:r>
      <w:r w:rsidRPr="00FD7D88">
        <w:t>стал</w:t>
      </w:r>
      <w:r w:rsidR="000613B2" w:rsidRPr="00FD7D88">
        <w:t xml:space="preserve"> </w:t>
      </w:r>
      <w:r w:rsidRPr="00FD7D88">
        <w:t>рост</w:t>
      </w:r>
      <w:r w:rsidR="000613B2" w:rsidRPr="00FD7D88">
        <w:t xml:space="preserve"> </w:t>
      </w:r>
      <w:r w:rsidRPr="00FD7D88">
        <w:t>конкуренции</w:t>
      </w:r>
      <w:r w:rsidR="000613B2" w:rsidRPr="00FD7D88">
        <w:t xml:space="preserve"> </w:t>
      </w:r>
      <w:r w:rsidRPr="00FD7D88">
        <w:t>между</w:t>
      </w:r>
      <w:r w:rsidR="000613B2" w:rsidRPr="00FD7D88">
        <w:t xml:space="preserve"> </w:t>
      </w:r>
      <w:r w:rsidRPr="00FD7D88">
        <w:t>банками</w:t>
      </w:r>
      <w:r w:rsidR="000613B2" w:rsidRPr="00FD7D88">
        <w:t xml:space="preserve"> </w:t>
      </w:r>
      <w:r w:rsidRPr="00FD7D88">
        <w:t>после</w:t>
      </w:r>
      <w:r w:rsidR="000613B2" w:rsidRPr="00FD7D88">
        <w:t xml:space="preserve"> </w:t>
      </w:r>
      <w:r w:rsidRPr="00FD7D88">
        <w:t>отмены</w:t>
      </w:r>
      <w:r w:rsidR="000613B2" w:rsidRPr="00FD7D88">
        <w:t xml:space="preserve"> </w:t>
      </w:r>
      <w:r w:rsidRPr="00FD7D88">
        <w:t>комиссии</w:t>
      </w:r>
      <w:r w:rsidR="000613B2" w:rsidRPr="00FD7D88">
        <w:t xml:space="preserve"> </w:t>
      </w:r>
      <w:r w:rsidRPr="00FD7D88">
        <w:t>за</w:t>
      </w:r>
      <w:r w:rsidR="000613B2" w:rsidRPr="00FD7D88">
        <w:t xml:space="preserve"> </w:t>
      </w:r>
      <w:r w:rsidRPr="00FD7D88">
        <w:t>перевод</w:t>
      </w:r>
      <w:r w:rsidR="000613B2" w:rsidRPr="00FD7D88">
        <w:t xml:space="preserve"> </w:t>
      </w:r>
      <w:r w:rsidRPr="00FD7D88">
        <w:t>средств</w:t>
      </w:r>
      <w:r w:rsidR="000613B2" w:rsidRPr="00FD7D88">
        <w:t xml:space="preserve"> </w:t>
      </w:r>
      <w:r w:rsidRPr="00FD7D88">
        <w:t>вкладчиков</w:t>
      </w:r>
      <w:r w:rsidR="000613B2" w:rsidRPr="00FD7D88">
        <w:t xml:space="preserve"> </w:t>
      </w:r>
      <w:r w:rsidRPr="00FD7D88">
        <w:t>между</w:t>
      </w:r>
      <w:r w:rsidR="000613B2" w:rsidRPr="00FD7D88">
        <w:t xml:space="preserve"> </w:t>
      </w:r>
      <w:r w:rsidRPr="00FD7D88">
        <w:t>своими</w:t>
      </w:r>
      <w:r w:rsidR="000613B2" w:rsidRPr="00FD7D88">
        <w:t xml:space="preserve"> </w:t>
      </w:r>
      <w:r w:rsidRPr="00FD7D88">
        <w:t>счетами</w:t>
      </w:r>
      <w:r w:rsidR="000613B2" w:rsidRPr="00FD7D88">
        <w:t xml:space="preserve"> </w:t>
      </w:r>
      <w:r w:rsidRPr="00FD7D88">
        <w:t>в</w:t>
      </w:r>
      <w:r w:rsidR="000613B2" w:rsidRPr="00FD7D88">
        <w:t xml:space="preserve"> </w:t>
      </w:r>
      <w:r w:rsidRPr="00FD7D88">
        <w:t>пределах</w:t>
      </w:r>
      <w:r w:rsidR="000613B2" w:rsidRPr="00FD7D88">
        <w:t xml:space="preserve"> </w:t>
      </w:r>
      <w:r w:rsidRPr="00FD7D88">
        <w:t>30</w:t>
      </w:r>
      <w:r w:rsidR="000613B2" w:rsidRPr="00FD7D88">
        <w:t xml:space="preserve"> </w:t>
      </w:r>
      <w:r w:rsidRPr="00FD7D88">
        <w:t>млн</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месяц</w:t>
      </w:r>
      <w:r w:rsidR="000613B2" w:rsidRPr="00FD7D88">
        <w:t xml:space="preserve"> </w:t>
      </w:r>
      <w:r w:rsidRPr="00FD7D88">
        <w:t>(новация</w:t>
      </w:r>
      <w:r w:rsidR="000613B2" w:rsidRPr="00FD7D88">
        <w:t xml:space="preserve"> </w:t>
      </w:r>
      <w:r w:rsidRPr="00FD7D88">
        <w:t>вступила</w:t>
      </w:r>
      <w:r w:rsidR="000613B2" w:rsidRPr="00FD7D88">
        <w:t xml:space="preserve"> </w:t>
      </w:r>
      <w:r w:rsidRPr="00FD7D88">
        <w:t>в</w:t>
      </w:r>
      <w:r w:rsidR="000613B2" w:rsidRPr="00FD7D88">
        <w:t xml:space="preserve"> </w:t>
      </w:r>
      <w:r w:rsidRPr="00FD7D88">
        <w:t>силу</w:t>
      </w:r>
      <w:r w:rsidR="000613B2" w:rsidRPr="00FD7D88">
        <w:t xml:space="preserve"> </w:t>
      </w:r>
      <w:r w:rsidRPr="00FD7D88">
        <w:t>с</w:t>
      </w:r>
      <w:r w:rsidR="000613B2" w:rsidRPr="00FD7D88">
        <w:t xml:space="preserve"> </w:t>
      </w:r>
      <w:r w:rsidRPr="00FD7D88">
        <w:t>1</w:t>
      </w:r>
      <w:r w:rsidR="000613B2" w:rsidRPr="00FD7D88">
        <w:t xml:space="preserve"> </w:t>
      </w:r>
      <w:r w:rsidRPr="00FD7D88">
        <w:t>мая).</w:t>
      </w:r>
      <w:r w:rsidR="000613B2" w:rsidRPr="00FD7D88">
        <w:t xml:space="preserve"> </w:t>
      </w:r>
    </w:p>
    <w:p w14:paraId="607E9C5E" w14:textId="77777777" w:rsidR="00CD68E2" w:rsidRPr="00FD7D88" w:rsidRDefault="00CD68E2" w:rsidP="00CD68E2">
      <w:r w:rsidRPr="00FD7D88">
        <w:lastRenderedPageBreak/>
        <w:t>Оценивая</w:t>
      </w:r>
      <w:r w:rsidR="000613B2" w:rsidRPr="00FD7D88">
        <w:t xml:space="preserve"> </w:t>
      </w:r>
      <w:r w:rsidRPr="00FD7D88">
        <w:t>доходность</w:t>
      </w:r>
      <w:r w:rsidR="000613B2" w:rsidRPr="00FD7D88">
        <w:t xml:space="preserve"> </w:t>
      </w:r>
      <w:r w:rsidRPr="00FD7D88">
        <w:t>вклада,</w:t>
      </w:r>
      <w:r w:rsidR="000613B2" w:rsidRPr="00FD7D88">
        <w:t xml:space="preserve"> </w:t>
      </w:r>
      <w:r w:rsidRPr="00FD7D88">
        <w:t>надо</w:t>
      </w:r>
      <w:r w:rsidR="000613B2" w:rsidRPr="00FD7D88">
        <w:t xml:space="preserve"> </w:t>
      </w:r>
      <w:r w:rsidRPr="00FD7D88">
        <w:t>учитывать</w:t>
      </w:r>
      <w:r w:rsidR="000613B2" w:rsidRPr="00FD7D88">
        <w:t xml:space="preserve"> </w:t>
      </w:r>
      <w:r w:rsidRPr="00FD7D88">
        <w:t>не</w:t>
      </w:r>
      <w:r w:rsidR="000613B2" w:rsidRPr="00FD7D88">
        <w:t xml:space="preserve"> </w:t>
      </w:r>
      <w:r w:rsidRPr="00FD7D88">
        <w:t>прошлую,</w:t>
      </w:r>
      <w:r w:rsidR="000613B2" w:rsidRPr="00FD7D88">
        <w:t xml:space="preserve"> </w:t>
      </w:r>
      <w:r w:rsidRPr="00FD7D88">
        <w:t>а</w:t>
      </w:r>
      <w:r w:rsidR="000613B2" w:rsidRPr="00FD7D88">
        <w:t xml:space="preserve"> </w:t>
      </w:r>
      <w:r w:rsidRPr="00FD7D88">
        <w:t>будущую</w:t>
      </w:r>
      <w:r w:rsidR="000613B2" w:rsidRPr="00FD7D88">
        <w:t xml:space="preserve"> </w:t>
      </w:r>
      <w:r w:rsidRPr="00FD7D88">
        <w:t>инфляцию,</w:t>
      </w:r>
      <w:r w:rsidR="000613B2" w:rsidRPr="00FD7D88">
        <w:t xml:space="preserve"> </w:t>
      </w:r>
      <w:r w:rsidRPr="00FD7D88">
        <w:t>отмечают</w:t>
      </w:r>
      <w:r w:rsidR="000613B2" w:rsidRPr="00FD7D88">
        <w:t xml:space="preserve"> </w:t>
      </w:r>
      <w:r w:rsidRPr="00FD7D88">
        <w:t>в</w:t>
      </w:r>
      <w:r w:rsidR="000613B2" w:rsidRPr="00FD7D88">
        <w:t xml:space="preserve"> </w:t>
      </w:r>
      <w:r w:rsidRPr="00FD7D88">
        <w:t>пресс-службе</w:t>
      </w:r>
      <w:r w:rsidR="000613B2" w:rsidRPr="00FD7D88">
        <w:t xml:space="preserve"> </w:t>
      </w:r>
      <w:r w:rsidRPr="00FD7D88">
        <w:t>Отделения</w:t>
      </w:r>
      <w:r w:rsidR="000613B2" w:rsidRPr="00FD7D88">
        <w:t xml:space="preserve"> - </w:t>
      </w:r>
      <w:r w:rsidRPr="00FD7D88">
        <w:t>Национального</w:t>
      </w:r>
      <w:r w:rsidR="000613B2" w:rsidRPr="00FD7D88">
        <w:t xml:space="preserve"> </w:t>
      </w:r>
      <w:r w:rsidRPr="00FD7D88">
        <w:t>банка</w:t>
      </w:r>
      <w:r w:rsidR="000613B2" w:rsidRPr="00FD7D88">
        <w:t xml:space="preserve"> </w:t>
      </w:r>
      <w:r w:rsidRPr="00FD7D88">
        <w:t>по</w:t>
      </w:r>
      <w:r w:rsidR="000613B2" w:rsidRPr="00FD7D88">
        <w:t xml:space="preserve"> </w:t>
      </w:r>
      <w:r w:rsidRPr="00FD7D88">
        <w:t>Республике</w:t>
      </w:r>
      <w:r w:rsidR="000613B2" w:rsidRPr="00FD7D88">
        <w:t xml:space="preserve"> </w:t>
      </w:r>
      <w:r w:rsidRPr="00FD7D88">
        <w:t>Башкортостан</w:t>
      </w:r>
      <w:r w:rsidR="000613B2" w:rsidRPr="00FD7D88">
        <w:t xml:space="preserve"> </w:t>
      </w:r>
      <w:r w:rsidRPr="00FD7D88">
        <w:t>Банка</w:t>
      </w:r>
      <w:r w:rsidR="000613B2" w:rsidRPr="00FD7D88">
        <w:t xml:space="preserve"> </w:t>
      </w:r>
      <w:r w:rsidRPr="00FD7D88">
        <w:t>России.</w:t>
      </w:r>
      <w:r w:rsidR="000613B2" w:rsidRPr="00FD7D88">
        <w:t xml:space="preserve"> </w:t>
      </w:r>
      <w:r w:rsidRPr="00FD7D88">
        <w:t>Сейчас</w:t>
      </w:r>
      <w:r w:rsidR="000613B2" w:rsidRPr="00FD7D88">
        <w:t xml:space="preserve"> </w:t>
      </w:r>
      <w:r w:rsidRPr="00FD7D88">
        <w:t>годовая</w:t>
      </w:r>
      <w:r w:rsidR="000613B2" w:rsidRPr="00FD7D88">
        <w:t xml:space="preserve"> </w:t>
      </w:r>
      <w:r w:rsidRPr="00FD7D88">
        <w:t>инфляция</w:t>
      </w:r>
      <w:r w:rsidR="000613B2" w:rsidRPr="00FD7D88">
        <w:t xml:space="preserve"> </w:t>
      </w:r>
      <w:r w:rsidRPr="00FD7D88">
        <w:t>в</w:t>
      </w:r>
      <w:r w:rsidR="000613B2" w:rsidRPr="00FD7D88">
        <w:t xml:space="preserve"> </w:t>
      </w:r>
      <w:r w:rsidRPr="00FD7D88">
        <w:t>целом</w:t>
      </w:r>
      <w:r w:rsidR="000613B2" w:rsidRPr="00FD7D88">
        <w:t xml:space="preserve"> </w:t>
      </w:r>
      <w:r w:rsidRPr="00FD7D88">
        <w:t>по</w:t>
      </w:r>
      <w:r w:rsidR="000613B2" w:rsidRPr="00FD7D88">
        <w:t xml:space="preserve"> </w:t>
      </w:r>
      <w:r w:rsidRPr="00FD7D88">
        <w:t>стране</w:t>
      </w:r>
      <w:r w:rsidR="000613B2" w:rsidRPr="00FD7D88">
        <w:t xml:space="preserve"> </w:t>
      </w:r>
      <w:r w:rsidRPr="00FD7D88">
        <w:t>составляет</w:t>
      </w:r>
      <w:r w:rsidR="000613B2" w:rsidRPr="00FD7D88">
        <w:t xml:space="preserve"> </w:t>
      </w:r>
      <w:r w:rsidRPr="00FD7D88">
        <w:t>около</w:t>
      </w:r>
      <w:r w:rsidR="000613B2" w:rsidRPr="00FD7D88">
        <w:t xml:space="preserve"> </w:t>
      </w:r>
      <w:r w:rsidRPr="00FD7D88">
        <w:t>8%</w:t>
      </w:r>
      <w:r w:rsidR="000613B2" w:rsidRPr="00FD7D88">
        <w:t xml:space="preserve"> </w:t>
      </w:r>
      <w:r w:rsidRPr="00FD7D88">
        <w:t>и,</w:t>
      </w:r>
      <w:r w:rsidR="000613B2" w:rsidRPr="00FD7D88">
        <w:t xml:space="preserve"> </w:t>
      </w:r>
      <w:r w:rsidRPr="00FD7D88">
        <w:t>по</w:t>
      </w:r>
      <w:r w:rsidR="000613B2" w:rsidRPr="00FD7D88">
        <w:t xml:space="preserve"> </w:t>
      </w:r>
      <w:r w:rsidRPr="00FD7D88">
        <w:t>прогнозам,</w:t>
      </w:r>
      <w:r w:rsidR="000613B2" w:rsidRPr="00FD7D88">
        <w:t xml:space="preserve"> </w:t>
      </w:r>
      <w:r w:rsidRPr="00FD7D88">
        <w:t>существенно</w:t>
      </w:r>
      <w:r w:rsidR="000613B2" w:rsidRPr="00FD7D88">
        <w:t xml:space="preserve"> </w:t>
      </w:r>
      <w:r w:rsidRPr="00FD7D88">
        <w:t>не</w:t>
      </w:r>
      <w:r w:rsidR="000613B2" w:rsidRPr="00FD7D88">
        <w:t xml:space="preserve"> </w:t>
      </w:r>
      <w:r w:rsidRPr="00FD7D88">
        <w:t>увеличится,</w:t>
      </w:r>
      <w:r w:rsidR="000613B2" w:rsidRPr="00FD7D88">
        <w:t xml:space="preserve"> </w:t>
      </w:r>
      <w:r w:rsidRPr="00FD7D88">
        <w:t>а</w:t>
      </w:r>
      <w:r w:rsidR="000613B2" w:rsidRPr="00FD7D88">
        <w:t xml:space="preserve"> </w:t>
      </w:r>
      <w:r w:rsidRPr="00FD7D88">
        <w:t>наоборот,</w:t>
      </w:r>
      <w:r w:rsidR="000613B2" w:rsidRPr="00FD7D88">
        <w:t xml:space="preserve"> </w:t>
      </w:r>
      <w:r w:rsidRPr="00FD7D88">
        <w:t>снизится</w:t>
      </w:r>
      <w:r w:rsidR="000613B2" w:rsidRPr="00FD7D88">
        <w:t xml:space="preserve"> </w:t>
      </w:r>
      <w:r w:rsidRPr="00FD7D88">
        <w:t>к</w:t>
      </w:r>
      <w:r w:rsidR="000613B2" w:rsidRPr="00FD7D88">
        <w:t xml:space="preserve"> </w:t>
      </w:r>
      <w:r w:rsidRPr="00FD7D88">
        <w:t>концу</w:t>
      </w:r>
      <w:r w:rsidR="000613B2" w:rsidRPr="00FD7D88">
        <w:t xml:space="preserve"> </w:t>
      </w:r>
      <w:r w:rsidRPr="00FD7D88">
        <w:t>года.</w:t>
      </w:r>
      <w:r w:rsidR="000613B2" w:rsidRPr="00FD7D88">
        <w:t xml:space="preserve"> </w:t>
      </w:r>
      <w:r w:rsidRPr="00FD7D88">
        <w:t>Учитывая</w:t>
      </w:r>
      <w:r w:rsidR="000613B2" w:rsidRPr="00FD7D88">
        <w:t xml:space="preserve"> </w:t>
      </w:r>
      <w:r w:rsidRPr="00FD7D88">
        <w:t>текущую</w:t>
      </w:r>
      <w:r w:rsidR="000613B2" w:rsidRPr="00FD7D88">
        <w:t xml:space="preserve"> </w:t>
      </w:r>
      <w:r w:rsidRPr="00FD7D88">
        <w:t>и</w:t>
      </w:r>
      <w:r w:rsidR="000613B2" w:rsidRPr="00FD7D88">
        <w:t xml:space="preserve"> </w:t>
      </w:r>
      <w:r w:rsidRPr="00FD7D88">
        <w:t>ожидаемую</w:t>
      </w:r>
      <w:r w:rsidR="000613B2" w:rsidRPr="00FD7D88">
        <w:t xml:space="preserve"> </w:t>
      </w:r>
      <w:r w:rsidRPr="00FD7D88">
        <w:t>инфляцию,</w:t>
      </w:r>
      <w:r w:rsidR="000613B2" w:rsidRPr="00FD7D88">
        <w:t xml:space="preserve"> </w:t>
      </w:r>
      <w:r w:rsidRPr="00FD7D88">
        <w:t>проценты</w:t>
      </w:r>
      <w:r w:rsidR="000613B2" w:rsidRPr="00FD7D88">
        <w:t xml:space="preserve"> </w:t>
      </w:r>
      <w:r w:rsidRPr="00FD7D88">
        <w:t>по</w:t>
      </w:r>
      <w:r w:rsidR="000613B2" w:rsidRPr="00FD7D88">
        <w:t xml:space="preserve"> </w:t>
      </w:r>
      <w:r w:rsidRPr="00FD7D88">
        <w:t>вкладам</w:t>
      </w:r>
      <w:r w:rsidR="000613B2" w:rsidRPr="00FD7D88">
        <w:t xml:space="preserve"> </w:t>
      </w:r>
      <w:r w:rsidRPr="00FD7D88">
        <w:t>будут</w:t>
      </w:r>
      <w:r w:rsidR="000613B2" w:rsidRPr="00FD7D88">
        <w:t xml:space="preserve"> </w:t>
      </w:r>
      <w:r w:rsidRPr="00FD7D88">
        <w:t>покрывать</w:t>
      </w:r>
      <w:r w:rsidR="000613B2" w:rsidRPr="00FD7D88">
        <w:t xml:space="preserve"> </w:t>
      </w:r>
      <w:r w:rsidRPr="00FD7D88">
        <w:t>общий</w:t>
      </w:r>
      <w:r w:rsidR="000613B2" w:rsidRPr="00FD7D88">
        <w:t xml:space="preserve"> </w:t>
      </w:r>
      <w:r w:rsidRPr="00FD7D88">
        <w:t>рост</w:t>
      </w:r>
      <w:r w:rsidR="000613B2" w:rsidRPr="00FD7D88">
        <w:t xml:space="preserve"> </w:t>
      </w:r>
      <w:r w:rsidRPr="00FD7D88">
        <w:t>цен.</w:t>
      </w:r>
      <w:r w:rsidR="000613B2" w:rsidRPr="00FD7D88">
        <w:t xml:space="preserve"> </w:t>
      </w:r>
      <w:r w:rsidRPr="00FD7D88">
        <w:t>Более</w:t>
      </w:r>
      <w:r w:rsidR="000613B2" w:rsidRPr="00FD7D88">
        <w:t xml:space="preserve"> </w:t>
      </w:r>
      <w:r w:rsidRPr="00FD7D88">
        <w:t>того,</w:t>
      </w:r>
      <w:r w:rsidR="000613B2" w:rsidRPr="00FD7D88">
        <w:t xml:space="preserve"> </w:t>
      </w:r>
      <w:r w:rsidRPr="00FD7D88">
        <w:t>если</w:t>
      </w:r>
      <w:r w:rsidR="000613B2" w:rsidRPr="00FD7D88">
        <w:t xml:space="preserve"> </w:t>
      </w:r>
      <w:r w:rsidRPr="00FD7D88">
        <w:t>вы</w:t>
      </w:r>
      <w:r w:rsidR="000613B2" w:rsidRPr="00FD7D88">
        <w:t xml:space="preserve"> </w:t>
      </w:r>
      <w:r w:rsidRPr="00FD7D88">
        <w:t>откроете</w:t>
      </w:r>
      <w:r w:rsidR="000613B2" w:rsidRPr="00FD7D88">
        <w:t xml:space="preserve"> </w:t>
      </w:r>
      <w:r w:rsidRPr="00FD7D88">
        <w:t>вклад</w:t>
      </w:r>
      <w:r w:rsidR="000613B2" w:rsidRPr="00FD7D88">
        <w:t xml:space="preserve"> </w:t>
      </w:r>
      <w:r w:rsidRPr="00FD7D88">
        <w:t>на</w:t>
      </w:r>
      <w:r w:rsidR="000613B2" w:rsidRPr="00FD7D88">
        <w:t xml:space="preserve"> </w:t>
      </w:r>
      <w:r w:rsidRPr="00FD7D88">
        <w:t>длительный</w:t>
      </w:r>
      <w:r w:rsidR="000613B2" w:rsidRPr="00FD7D88">
        <w:t xml:space="preserve"> </w:t>
      </w:r>
      <w:r w:rsidRPr="00FD7D88">
        <w:t>срок</w:t>
      </w:r>
      <w:r w:rsidR="000613B2" w:rsidRPr="00FD7D88">
        <w:t xml:space="preserve"> - </w:t>
      </w:r>
      <w:r w:rsidRPr="00FD7D88">
        <w:t>больше</w:t>
      </w:r>
      <w:r w:rsidR="000613B2" w:rsidRPr="00FD7D88">
        <w:t xml:space="preserve"> </w:t>
      </w:r>
      <w:r w:rsidRPr="00FD7D88">
        <w:t>года,</w:t>
      </w:r>
      <w:r w:rsidR="000613B2" w:rsidRPr="00FD7D88">
        <w:t xml:space="preserve"> </w:t>
      </w:r>
      <w:r w:rsidRPr="00FD7D88">
        <w:t>то</w:t>
      </w:r>
      <w:r w:rsidR="000613B2" w:rsidRPr="00FD7D88">
        <w:t xml:space="preserve"> </w:t>
      </w:r>
      <w:r w:rsidRPr="00FD7D88">
        <w:t>зафиксируете</w:t>
      </w:r>
      <w:r w:rsidR="000613B2" w:rsidRPr="00FD7D88">
        <w:t xml:space="preserve"> </w:t>
      </w:r>
      <w:r w:rsidRPr="00FD7D88">
        <w:t>высокие</w:t>
      </w:r>
      <w:r w:rsidR="000613B2" w:rsidRPr="00FD7D88">
        <w:t xml:space="preserve"> </w:t>
      </w:r>
      <w:r w:rsidRPr="00FD7D88">
        <w:t>проценты</w:t>
      </w:r>
      <w:r w:rsidR="000613B2" w:rsidRPr="00FD7D88">
        <w:t xml:space="preserve"> </w:t>
      </w:r>
      <w:r w:rsidRPr="00FD7D88">
        <w:t>надолго.</w:t>
      </w:r>
      <w:r w:rsidR="000613B2" w:rsidRPr="00FD7D88">
        <w:t xml:space="preserve"> </w:t>
      </w:r>
      <w:r w:rsidRPr="00FD7D88">
        <w:t>Так</w:t>
      </w:r>
      <w:r w:rsidR="000613B2" w:rsidRPr="00FD7D88">
        <w:t xml:space="preserve"> </w:t>
      </w:r>
      <w:r w:rsidRPr="00FD7D88">
        <w:t>вы</w:t>
      </w:r>
      <w:r w:rsidR="000613B2" w:rsidRPr="00FD7D88">
        <w:t xml:space="preserve"> </w:t>
      </w:r>
      <w:r w:rsidRPr="00FD7D88">
        <w:t>сможете</w:t>
      </w:r>
      <w:r w:rsidR="000613B2" w:rsidRPr="00FD7D88">
        <w:t xml:space="preserve"> </w:t>
      </w:r>
      <w:r w:rsidRPr="00FD7D88">
        <w:t>не</w:t>
      </w:r>
      <w:r w:rsidR="000613B2" w:rsidRPr="00FD7D88">
        <w:t xml:space="preserve"> </w:t>
      </w:r>
      <w:r w:rsidRPr="00FD7D88">
        <w:t>только</w:t>
      </w:r>
      <w:r w:rsidR="000613B2" w:rsidRPr="00FD7D88">
        <w:t xml:space="preserve"> </w:t>
      </w:r>
      <w:r w:rsidRPr="00FD7D88">
        <w:t>защитить</w:t>
      </w:r>
      <w:r w:rsidR="000613B2" w:rsidRPr="00FD7D88">
        <w:t xml:space="preserve"> </w:t>
      </w:r>
      <w:r w:rsidRPr="00FD7D88">
        <w:t>сбережения</w:t>
      </w:r>
      <w:r w:rsidR="000613B2" w:rsidRPr="00FD7D88">
        <w:t xml:space="preserve"> </w:t>
      </w:r>
      <w:r w:rsidRPr="00FD7D88">
        <w:t>от</w:t>
      </w:r>
      <w:r w:rsidR="000613B2" w:rsidRPr="00FD7D88">
        <w:t xml:space="preserve"> </w:t>
      </w:r>
      <w:r w:rsidRPr="00FD7D88">
        <w:t>инфляции,</w:t>
      </w:r>
      <w:r w:rsidR="000613B2" w:rsidRPr="00FD7D88">
        <w:t xml:space="preserve"> </w:t>
      </w:r>
      <w:r w:rsidRPr="00FD7D88">
        <w:t>но</w:t>
      </w:r>
      <w:r w:rsidR="000613B2" w:rsidRPr="00FD7D88">
        <w:t xml:space="preserve"> </w:t>
      </w:r>
      <w:r w:rsidRPr="00FD7D88">
        <w:t>и</w:t>
      </w:r>
      <w:r w:rsidR="000613B2" w:rsidRPr="00FD7D88">
        <w:t xml:space="preserve"> </w:t>
      </w:r>
      <w:r w:rsidRPr="00FD7D88">
        <w:t>заработать.</w:t>
      </w:r>
    </w:p>
    <w:p w14:paraId="7441B6F5" w14:textId="77777777" w:rsidR="00CD68E2" w:rsidRPr="00FD7D88" w:rsidRDefault="00CD68E2" w:rsidP="00CD68E2">
      <w:r w:rsidRPr="00FD7D88">
        <w:t>А</w:t>
      </w:r>
      <w:r w:rsidR="000613B2" w:rsidRPr="00FD7D88">
        <w:t xml:space="preserve"> </w:t>
      </w:r>
      <w:r w:rsidRPr="00FD7D88">
        <w:t>вот</w:t>
      </w:r>
      <w:r w:rsidR="000613B2" w:rsidRPr="00FD7D88">
        <w:t xml:space="preserve"> </w:t>
      </w:r>
      <w:r w:rsidRPr="00FD7D88">
        <w:t>храня</w:t>
      </w:r>
      <w:r w:rsidR="000613B2" w:rsidRPr="00FD7D88">
        <w:t xml:space="preserve"> </w:t>
      </w:r>
      <w:r w:rsidRPr="00FD7D88">
        <w:t>сбережения</w:t>
      </w:r>
      <w:r w:rsidR="000613B2" w:rsidRPr="00FD7D88">
        <w:t xml:space="preserve"> </w:t>
      </w:r>
      <w:r w:rsidRPr="00FD7D88">
        <w:t>в</w:t>
      </w:r>
      <w:r w:rsidR="000613B2" w:rsidRPr="00FD7D88">
        <w:t xml:space="preserve"> </w:t>
      </w:r>
      <w:r w:rsidRPr="00FD7D88">
        <w:t>наличных,</w:t>
      </w:r>
      <w:r w:rsidR="000613B2" w:rsidRPr="00FD7D88">
        <w:t xml:space="preserve"> </w:t>
      </w:r>
      <w:r w:rsidRPr="00FD7D88">
        <w:t>вы</w:t>
      </w:r>
      <w:r w:rsidR="000613B2" w:rsidRPr="00FD7D88">
        <w:t xml:space="preserve"> </w:t>
      </w:r>
      <w:r w:rsidRPr="00FD7D88">
        <w:t>можете</w:t>
      </w:r>
      <w:r w:rsidR="000613B2" w:rsidRPr="00FD7D88">
        <w:t xml:space="preserve"> </w:t>
      </w:r>
      <w:r w:rsidRPr="00FD7D88">
        <w:t>потерять</w:t>
      </w:r>
      <w:r w:rsidR="000613B2" w:rsidRPr="00FD7D88">
        <w:t xml:space="preserve"> </w:t>
      </w:r>
      <w:r w:rsidRPr="00FD7D88">
        <w:t>на</w:t>
      </w:r>
      <w:r w:rsidR="000613B2" w:rsidRPr="00FD7D88">
        <w:t xml:space="preserve"> </w:t>
      </w:r>
      <w:r w:rsidRPr="00FD7D88">
        <w:t>инфляции.</w:t>
      </w:r>
      <w:r w:rsidR="000613B2" w:rsidRPr="00FD7D88">
        <w:t xml:space="preserve"> </w:t>
      </w:r>
      <w:r w:rsidRPr="00FD7D88">
        <w:t>Даже</w:t>
      </w:r>
      <w:r w:rsidR="000613B2" w:rsidRPr="00FD7D88">
        <w:t xml:space="preserve"> </w:t>
      </w:r>
      <w:r w:rsidRPr="00FD7D88">
        <w:t>если</w:t>
      </w:r>
      <w:r w:rsidR="000613B2" w:rsidRPr="00FD7D88">
        <w:t xml:space="preserve"> </w:t>
      </w:r>
      <w:r w:rsidRPr="00FD7D88">
        <w:t>она</w:t>
      </w:r>
      <w:r w:rsidR="000613B2" w:rsidRPr="00FD7D88">
        <w:t xml:space="preserve"> </w:t>
      </w:r>
      <w:r w:rsidRPr="00FD7D88">
        <w:t>невысокая,</w:t>
      </w:r>
      <w:r w:rsidR="000613B2" w:rsidRPr="00FD7D88">
        <w:t xml:space="preserve"> </w:t>
      </w:r>
      <w:r w:rsidRPr="00FD7D88">
        <w:t>покупательная</w:t>
      </w:r>
      <w:r w:rsidR="000613B2" w:rsidRPr="00FD7D88">
        <w:t xml:space="preserve"> </w:t>
      </w:r>
      <w:r w:rsidRPr="00FD7D88">
        <w:t>способность</w:t>
      </w:r>
      <w:r w:rsidR="000613B2" w:rsidRPr="00FD7D88">
        <w:t xml:space="preserve"> </w:t>
      </w:r>
      <w:r w:rsidRPr="00FD7D88">
        <w:t>денег,</w:t>
      </w:r>
      <w:r w:rsidR="000613B2" w:rsidRPr="00FD7D88">
        <w:t xml:space="preserve"> </w:t>
      </w:r>
      <w:r w:rsidRPr="00FD7D88">
        <w:t>хранящихся</w:t>
      </w:r>
      <w:r w:rsidR="000613B2" w:rsidRPr="00FD7D88">
        <w:t xml:space="preserve"> </w:t>
      </w:r>
      <w:r w:rsidRPr="00FD7D88">
        <w:t>дома,</w:t>
      </w:r>
      <w:r w:rsidR="000613B2" w:rsidRPr="00FD7D88">
        <w:t xml:space="preserve"> </w:t>
      </w:r>
      <w:r w:rsidRPr="00FD7D88">
        <w:t>постепенно</w:t>
      </w:r>
      <w:r w:rsidR="000613B2" w:rsidRPr="00FD7D88">
        <w:t xml:space="preserve"> </w:t>
      </w:r>
      <w:r w:rsidRPr="00FD7D88">
        <w:t>снижается.</w:t>
      </w:r>
      <w:r w:rsidR="000613B2" w:rsidRPr="00FD7D88">
        <w:t xml:space="preserve"> </w:t>
      </w:r>
      <w:r w:rsidRPr="00FD7D88">
        <w:t>Купить</w:t>
      </w:r>
      <w:r w:rsidR="000613B2" w:rsidRPr="00FD7D88">
        <w:t xml:space="preserve"> </w:t>
      </w:r>
      <w:r w:rsidRPr="00FD7D88">
        <w:t>на</w:t>
      </w:r>
      <w:r w:rsidR="000613B2" w:rsidRPr="00FD7D88">
        <w:t xml:space="preserve"> </w:t>
      </w:r>
      <w:r w:rsidRPr="00FD7D88">
        <w:t>них</w:t>
      </w:r>
      <w:r w:rsidR="000613B2" w:rsidRPr="00FD7D88">
        <w:t xml:space="preserve"> </w:t>
      </w:r>
      <w:r w:rsidRPr="00FD7D88">
        <w:t>столько</w:t>
      </w:r>
      <w:r w:rsidR="000613B2" w:rsidRPr="00FD7D88">
        <w:t xml:space="preserve"> </w:t>
      </w:r>
      <w:r w:rsidRPr="00FD7D88">
        <w:t>же</w:t>
      </w:r>
      <w:r w:rsidR="000613B2" w:rsidRPr="00FD7D88">
        <w:t xml:space="preserve"> </w:t>
      </w:r>
      <w:r w:rsidRPr="00FD7D88">
        <w:t>товаров,</w:t>
      </w:r>
      <w:r w:rsidR="000613B2" w:rsidRPr="00FD7D88">
        <w:t xml:space="preserve"> </w:t>
      </w:r>
      <w:r w:rsidRPr="00FD7D88">
        <w:t>сколько,</w:t>
      </w:r>
      <w:r w:rsidR="000613B2" w:rsidRPr="00FD7D88">
        <w:t xml:space="preserve"> </w:t>
      </w:r>
      <w:r w:rsidRPr="00FD7D88">
        <w:t>например,</w:t>
      </w:r>
      <w:r w:rsidR="000613B2" w:rsidRPr="00FD7D88">
        <w:t xml:space="preserve"> </w:t>
      </w:r>
      <w:r w:rsidRPr="00FD7D88">
        <w:t>год</w:t>
      </w:r>
      <w:r w:rsidR="000613B2" w:rsidRPr="00FD7D88">
        <w:t xml:space="preserve"> </w:t>
      </w:r>
      <w:r w:rsidRPr="00FD7D88">
        <w:t>назад,</w:t>
      </w:r>
      <w:r w:rsidR="000613B2" w:rsidRPr="00FD7D88">
        <w:t xml:space="preserve"> </w:t>
      </w:r>
      <w:r w:rsidRPr="00FD7D88">
        <w:t>уже</w:t>
      </w:r>
      <w:r w:rsidR="000613B2" w:rsidRPr="00FD7D88">
        <w:t xml:space="preserve"> </w:t>
      </w:r>
      <w:r w:rsidRPr="00FD7D88">
        <w:t>не</w:t>
      </w:r>
      <w:r w:rsidR="000613B2" w:rsidRPr="00FD7D88">
        <w:t xml:space="preserve"> </w:t>
      </w:r>
      <w:r w:rsidRPr="00FD7D88">
        <w:t>получится,</w:t>
      </w:r>
      <w:r w:rsidR="000613B2" w:rsidRPr="00FD7D88">
        <w:t xml:space="preserve"> </w:t>
      </w:r>
      <w:r w:rsidRPr="00FD7D88">
        <w:t>сообщает</w:t>
      </w:r>
      <w:r w:rsidR="000613B2" w:rsidRPr="00FD7D88">
        <w:t xml:space="preserve"> </w:t>
      </w:r>
      <w:r w:rsidRPr="00FD7D88">
        <w:t>журнал</w:t>
      </w:r>
      <w:r w:rsidR="000613B2" w:rsidRPr="00FD7D88">
        <w:t xml:space="preserve"> </w:t>
      </w:r>
      <w:r w:rsidR="001C1134" w:rsidRPr="00FD7D88">
        <w:t>«</w:t>
      </w:r>
      <w:r w:rsidRPr="00FD7D88">
        <w:t>Панорама</w:t>
      </w:r>
      <w:r w:rsidR="000613B2" w:rsidRPr="00FD7D88">
        <w:t xml:space="preserve"> </w:t>
      </w:r>
      <w:r w:rsidRPr="00FD7D88">
        <w:t>Башкортостана</w:t>
      </w:r>
      <w:r w:rsidR="001C1134" w:rsidRPr="00FD7D88">
        <w:t>»</w:t>
      </w:r>
      <w:r w:rsidRPr="00FD7D88">
        <w:t>.</w:t>
      </w:r>
    </w:p>
    <w:p w14:paraId="1814DC07" w14:textId="77777777" w:rsidR="00CD68E2" w:rsidRPr="00FD7D88" w:rsidRDefault="00F835CF" w:rsidP="00CD68E2">
      <w:r w:rsidRPr="00FD7D88">
        <w:t>ИНВЕСТИЦИИ</w:t>
      </w:r>
    </w:p>
    <w:p w14:paraId="7349B84E" w14:textId="77777777" w:rsidR="00CD68E2" w:rsidRPr="00FD7D88" w:rsidRDefault="00CD68E2" w:rsidP="00CD68E2">
      <w:r w:rsidRPr="00FD7D88">
        <w:t>Как</w:t>
      </w:r>
      <w:r w:rsidR="000613B2" w:rsidRPr="00FD7D88">
        <w:t xml:space="preserve"> </w:t>
      </w:r>
      <w:r w:rsidRPr="00FD7D88">
        <w:t>сообщил</w:t>
      </w:r>
      <w:r w:rsidR="000613B2" w:rsidRPr="00FD7D88">
        <w:t xml:space="preserve"> </w:t>
      </w:r>
      <w:r w:rsidRPr="00FD7D88">
        <w:t>управляющий</w:t>
      </w:r>
      <w:r w:rsidR="000613B2" w:rsidRPr="00FD7D88">
        <w:t xml:space="preserve"> </w:t>
      </w:r>
      <w:r w:rsidRPr="00FD7D88">
        <w:t>Отделением</w:t>
      </w:r>
      <w:r w:rsidR="000613B2" w:rsidRPr="00FD7D88">
        <w:t xml:space="preserve"> - </w:t>
      </w:r>
      <w:r w:rsidRPr="00FD7D88">
        <w:t>Национальным</w:t>
      </w:r>
      <w:r w:rsidR="000613B2" w:rsidRPr="00FD7D88">
        <w:t xml:space="preserve"> </w:t>
      </w:r>
      <w:r w:rsidRPr="00FD7D88">
        <w:t>банком</w:t>
      </w:r>
      <w:r w:rsidR="000613B2" w:rsidRPr="00FD7D88">
        <w:t xml:space="preserve"> </w:t>
      </w:r>
      <w:r w:rsidRPr="00FD7D88">
        <w:t>по</w:t>
      </w:r>
      <w:r w:rsidR="000613B2" w:rsidRPr="00FD7D88">
        <w:t xml:space="preserve"> </w:t>
      </w:r>
      <w:r w:rsidRPr="00FD7D88">
        <w:t>Республике</w:t>
      </w:r>
      <w:r w:rsidR="000613B2" w:rsidRPr="00FD7D88">
        <w:t xml:space="preserve"> </w:t>
      </w:r>
      <w:r w:rsidRPr="00FD7D88">
        <w:t>Башкортостан</w:t>
      </w:r>
      <w:r w:rsidR="000613B2" w:rsidRPr="00FD7D88">
        <w:t xml:space="preserve"> </w:t>
      </w:r>
      <w:r w:rsidRPr="00FD7D88">
        <w:t>Банка</w:t>
      </w:r>
      <w:r w:rsidR="000613B2" w:rsidRPr="00FD7D88">
        <w:t xml:space="preserve"> </w:t>
      </w:r>
      <w:r w:rsidRPr="00FD7D88">
        <w:t>России</w:t>
      </w:r>
      <w:r w:rsidR="000613B2" w:rsidRPr="00FD7D88">
        <w:t xml:space="preserve"> </w:t>
      </w:r>
      <w:r w:rsidRPr="00FD7D88">
        <w:t>Марат</w:t>
      </w:r>
      <w:r w:rsidR="000613B2" w:rsidRPr="00FD7D88">
        <w:t xml:space="preserve"> </w:t>
      </w:r>
      <w:r w:rsidRPr="00FD7D88">
        <w:t>Кашапов,</w:t>
      </w:r>
      <w:r w:rsidR="000613B2" w:rsidRPr="00FD7D88">
        <w:t xml:space="preserve"> </w:t>
      </w:r>
      <w:r w:rsidRPr="00FD7D88">
        <w:t>в</w:t>
      </w:r>
      <w:r w:rsidR="000613B2" w:rsidRPr="00FD7D88">
        <w:t xml:space="preserve"> </w:t>
      </w:r>
      <w:r w:rsidRPr="00FD7D88">
        <w:t>2023</w:t>
      </w:r>
      <w:r w:rsidR="000613B2" w:rsidRPr="00FD7D88">
        <w:t xml:space="preserve"> </w:t>
      </w:r>
      <w:r w:rsidRPr="00FD7D88">
        <w:t>году</w:t>
      </w:r>
      <w:r w:rsidR="000613B2" w:rsidRPr="00FD7D88">
        <w:t xml:space="preserve"> </w:t>
      </w:r>
      <w:r w:rsidRPr="00FD7D88">
        <w:t>зафиксирован</w:t>
      </w:r>
      <w:r w:rsidR="000613B2" w:rsidRPr="00FD7D88">
        <w:t xml:space="preserve"> </w:t>
      </w:r>
      <w:r w:rsidRPr="00FD7D88">
        <w:t>серьезный</w:t>
      </w:r>
      <w:r w:rsidR="000613B2" w:rsidRPr="00FD7D88">
        <w:t xml:space="preserve"> </w:t>
      </w:r>
      <w:r w:rsidRPr="00FD7D88">
        <w:t>приток</w:t>
      </w:r>
      <w:r w:rsidR="000613B2" w:rsidRPr="00FD7D88">
        <w:t xml:space="preserve"> </w:t>
      </w:r>
      <w:r w:rsidRPr="00FD7D88">
        <w:t>средств</w:t>
      </w:r>
      <w:r w:rsidR="000613B2" w:rsidRPr="00FD7D88">
        <w:t xml:space="preserve"> </w:t>
      </w:r>
      <w:r w:rsidRPr="00FD7D88">
        <w:t>населения</w:t>
      </w:r>
      <w:r w:rsidR="000613B2" w:rsidRPr="00FD7D88">
        <w:t xml:space="preserve"> </w:t>
      </w:r>
      <w:r w:rsidRPr="00FD7D88">
        <w:t>на</w:t>
      </w:r>
      <w:r w:rsidR="000613B2" w:rsidRPr="00FD7D88">
        <w:t xml:space="preserve"> </w:t>
      </w:r>
      <w:r w:rsidRPr="00FD7D88">
        <w:t>брокерские</w:t>
      </w:r>
      <w:r w:rsidR="000613B2" w:rsidRPr="00FD7D88">
        <w:t xml:space="preserve"> </w:t>
      </w:r>
      <w:r w:rsidRPr="00FD7D88">
        <w:t>счета</w:t>
      </w:r>
      <w:r w:rsidR="000613B2" w:rsidRPr="00FD7D88">
        <w:t xml:space="preserve"> </w:t>
      </w:r>
      <w:r w:rsidRPr="00FD7D88">
        <w:t>и</w:t>
      </w:r>
      <w:r w:rsidR="000613B2" w:rsidRPr="00FD7D88">
        <w:t xml:space="preserve"> </w:t>
      </w:r>
      <w:r w:rsidRPr="00FD7D88">
        <w:t>в</w:t>
      </w:r>
      <w:r w:rsidR="000613B2" w:rsidRPr="00FD7D88">
        <w:t xml:space="preserve"> </w:t>
      </w:r>
      <w:r w:rsidRPr="00FD7D88">
        <w:t>инструменты</w:t>
      </w:r>
      <w:r w:rsidR="000613B2" w:rsidRPr="00FD7D88">
        <w:t xml:space="preserve"> </w:t>
      </w:r>
      <w:r w:rsidRPr="00FD7D88">
        <w:t>коллективных</w:t>
      </w:r>
      <w:r w:rsidR="000613B2" w:rsidRPr="00FD7D88">
        <w:t xml:space="preserve"> </w:t>
      </w:r>
      <w:r w:rsidRPr="00FD7D88">
        <w:t>инвестиций.</w:t>
      </w:r>
      <w:r w:rsidR="000613B2" w:rsidRPr="00FD7D88">
        <w:t xml:space="preserve"> </w:t>
      </w:r>
      <w:r w:rsidRPr="00FD7D88">
        <w:t>И</w:t>
      </w:r>
      <w:r w:rsidR="000613B2" w:rsidRPr="00FD7D88">
        <w:t xml:space="preserve"> </w:t>
      </w:r>
      <w:r w:rsidRPr="00FD7D88">
        <w:t>это</w:t>
      </w:r>
      <w:r w:rsidR="000613B2" w:rsidRPr="00FD7D88">
        <w:t xml:space="preserve"> </w:t>
      </w:r>
      <w:r w:rsidRPr="00FD7D88">
        <w:t>несмотря</w:t>
      </w:r>
      <w:r w:rsidR="000613B2" w:rsidRPr="00FD7D88">
        <w:t xml:space="preserve"> </w:t>
      </w:r>
      <w:r w:rsidRPr="00FD7D88">
        <w:t>на</w:t>
      </w:r>
      <w:r w:rsidR="000613B2" w:rsidRPr="00FD7D88">
        <w:t xml:space="preserve"> </w:t>
      </w:r>
      <w:r w:rsidRPr="00FD7D88">
        <w:t>высокие</w:t>
      </w:r>
      <w:r w:rsidR="000613B2" w:rsidRPr="00FD7D88">
        <w:t xml:space="preserve"> </w:t>
      </w:r>
      <w:r w:rsidRPr="00FD7D88">
        <w:t>ставки</w:t>
      </w:r>
      <w:r w:rsidR="000613B2" w:rsidRPr="00FD7D88">
        <w:t xml:space="preserve"> </w:t>
      </w:r>
      <w:r w:rsidRPr="00FD7D88">
        <w:t>по</w:t>
      </w:r>
      <w:r w:rsidR="000613B2" w:rsidRPr="00FD7D88">
        <w:t xml:space="preserve"> </w:t>
      </w:r>
      <w:r w:rsidRPr="00FD7D88">
        <w:t>депозитам</w:t>
      </w:r>
      <w:r w:rsidR="000613B2" w:rsidRPr="00FD7D88">
        <w:t xml:space="preserve"> </w:t>
      </w:r>
      <w:r w:rsidRPr="00FD7D88">
        <w:t>и</w:t>
      </w:r>
      <w:r w:rsidR="000613B2" w:rsidRPr="00FD7D88">
        <w:t xml:space="preserve"> </w:t>
      </w:r>
      <w:r w:rsidRPr="00FD7D88">
        <w:t>ограничения</w:t>
      </w:r>
      <w:r w:rsidR="000613B2" w:rsidRPr="00FD7D88">
        <w:t xml:space="preserve"> </w:t>
      </w:r>
      <w:r w:rsidRPr="00FD7D88">
        <w:t>в</w:t>
      </w:r>
      <w:r w:rsidR="000613B2" w:rsidRPr="00FD7D88">
        <w:t xml:space="preserve"> </w:t>
      </w:r>
      <w:r w:rsidRPr="00FD7D88">
        <w:t>отношении</w:t>
      </w:r>
      <w:r w:rsidR="000613B2" w:rsidRPr="00FD7D88">
        <w:t xml:space="preserve"> </w:t>
      </w:r>
      <w:r w:rsidRPr="00FD7D88">
        <w:t>компаний</w:t>
      </w:r>
      <w:r w:rsidR="000613B2" w:rsidRPr="00FD7D88">
        <w:t xml:space="preserve"> </w:t>
      </w:r>
      <w:r w:rsidRPr="00FD7D88">
        <w:t>из</w:t>
      </w:r>
      <w:r w:rsidR="000613B2" w:rsidRPr="00FD7D88">
        <w:t xml:space="preserve"> </w:t>
      </w:r>
      <w:r w:rsidRPr="00FD7D88">
        <w:t>недружественных</w:t>
      </w:r>
      <w:r w:rsidR="000613B2" w:rsidRPr="00FD7D88">
        <w:t xml:space="preserve"> </w:t>
      </w:r>
      <w:r w:rsidRPr="00FD7D88">
        <w:t>стран.</w:t>
      </w:r>
    </w:p>
    <w:p w14:paraId="6E307847" w14:textId="77777777" w:rsidR="00CD68E2" w:rsidRPr="00FD7D88" w:rsidRDefault="00CD68E2" w:rsidP="00CD68E2">
      <w:r w:rsidRPr="00FD7D88">
        <w:t>В</w:t>
      </w:r>
      <w:r w:rsidR="000613B2" w:rsidRPr="00FD7D88">
        <w:t xml:space="preserve"> </w:t>
      </w:r>
      <w:r w:rsidRPr="00FD7D88">
        <w:t>Башкортостане</w:t>
      </w:r>
      <w:r w:rsidR="000613B2" w:rsidRPr="00FD7D88">
        <w:t xml:space="preserve"> </w:t>
      </w:r>
      <w:r w:rsidRPr="00FD7D88">
        <w:t>число</w:t>
      </w:r>
      <w:r w:rsidR="000613B2" w:rsidRPr="00FD7D88">
        <w:t xml:space="preserve"> </w:t>
      </w:r>
      <w:r w:rsidRPr="00FD7D88">
        <w:t>брокерских</w:t>
      </w:r>
      <w:r w:rsidR="000613B2" w:rsidRPr="00FD7D88">
        <w:t xml:space="preserve"> </w:t>
      </w:r>
      <w:r w:rsidRPr="00FD7D88">
        <w:t>счетов</w:t>
      </w:r>
      <w:r w:rsidR="000613B2" w:rsidRPr="00FD7D88">
        <w:t xml:space="preserve"> </w:t>
      </w:r>
      <w:r w:rsidRPr="00FD7D88">
        <w:t>за</w:t>
      </w:r>
      <w:r w:rsidR="000613B2" w:rsidRPr="00FD7D88">
        <w:t xml:space="preserve"> </w:t>
      </w:r>
      <w:r w:rsidRPr="00FD7D88">
        <w:t>2023</w:t>
      </w:r>
      <w:r w:rsidR="000613B2" w:rsidRPr="00FD7D88">
        <w:t xml:space="preserve"> </w:t>
      </w:r>
      <w:r w:rsidRPr="00FD7D88">
        <w:t>год</w:t>
      </w:r>
      <w:r w:rsidR="000613B2" w:rsidRPr="00FD7D88">
        <w:t xml:space="preserve"> </w:t>
      </w:r>
      <w:r w:rsidRPr="00FD7D88">
        <w:t>выросло</w:t>
      </w:r>
      <w:r w:rsidR="000613B2" w:rsidRPr="00FD7D88">
        <w:t xml:space="preserve"> </w:t>
      </w:r>
      <w:r w:rsidRPr="00FD7D88">
        <w:t>на</w:t>
      </w:r>
      <w:r w:rsidR="000613B2" w:rsidRPr="00FD7D88">
        <w:t xml:space="preserve"> </w:t>
      </w:r>
      <w:r w:rsidRPr="00FD7D88">
        <w:t>треть</w:t>
      </w:r>
      <w:r w:rsidR="000613B2" w:rsidRPr="00FD7D88">
        <w:t xml:space="preserve"> - </w:t>
      </w:r>
      <w:r w:rsidRPr="00FD7D88">
        <w:t>с</w:t>
      </w:r>
      <w:r w:rsidR="000613B2" w:rsidRPr="00FD7D88">
        <w:t xml:space="preserve"> </w:t>
      </w:r>
      <w:r w:rsidRPr="00FD7D88">
        <w:t>974</w:t>
      </w:r>
      <w:r w:rsidR="000613B2" w:rsidRPr="00FD7D88">
        <w:t xml:space="preserve"> </w:t>
      </w:r>
      <w:r w:rsidRPr="00FD7D88">
        <w:t>тыс.</w:t>
      </w:r>
      <w:r w:rsidR="000613B2" w:rsidRPr="00FD7D88">
        <w:t xml:space="preserve"> </w:t>
      </w:r>
      <w:r w:rsidRPr="00FD7D88">
        <w:t>до</w:t>
      </w:r>
      <w:r w:rsidR="000613B2" w:rsidRPr="00FD7D88">
        <w:t xml:space="preserve"> </w:t>
      </w:r>
      <w:r w:rsidRPr="00FD7D88">
        <w:t>1,3</w:t>
      </w:r>
      <w:r w:rsidR="000613B2" w:rsidRPr="00FD7D88">
        <w:t xml:space="preserve"> </w:t>
      </w:r>
      <w:r w:rsidRPr="00FD7D88">
        <w:t>млн.</w:t>
      </w:r>
      <w:r w:rsidR="000613B2" w:rsidRPr="00FD7D88">
        <w:t xml:space="preserve"> </w:t>
      </w:r>
      <w:r w:rsidRPr="00FD7D88">
        <w:t>Объем</w:t>
      </w:r>
      <w:r w:rsidR="000613B2" w:rsidRPr="00FD7D88">
        <w:t xml:space="preserve"> </w:t>
      </w:r>
      <w:r w:rsidRPr="00FD7D88">
        <w:t>активов</w:t>
      </w:r>
      <w:r w:rsidR="000613B2" w:rsidRPr="00FD7D88">
        <w:t xml:space="preserve"> </w:t>
      </w:r>
      <w:r w:rsidRPr="00FD7D88">
        <w:t>на</w:t>
      </w:r>
      <w:r w:rsidR="000613B2" w:rsidRPr="00FD7D88">
        <w:t xml:space="preserve"> </w:t>
      </w:r>
      <w:r w:rsidRPr="00FD7D88">
        <w:t>них</w:t>
      </w:r>
      <w:r w:rsidR="000613B2" w:rsidRPr="00FD7D88">
        <w:t xml:space="preserve"> </w:t>
      </w:r>
      <w:r w:rsidRPr="00FD7D88">
        <w:t>вырос</w:t>
      </w:r>
      <w:r w:rsidR="000613B2" w:rsidRPr="00FD7D88">
        <w:t xml:space="preserve"> </w:t>
      </w:r>
      <w:r w:rsidRPr="00FD7D88">
        <w:t>почти</w:t>
      </w:r>
      <w:r w:rsidR="000613B2" w:rsidRPr="00FD7D88">
        <w:t xml:space="preserve"> </w:t>
      </w:r>
      <w:r w:rsidRPr="00FD7D88">
        <w:t>наполовину</w:t>
      </w:r>
      <w:r w:rsidR="000613B2" w:rsidRPr="00FD7D88">
        <w:t xml:space="preserve"> - </w:t>
      </w:r>
      <w:r w:rsidRPr="00FD7D88">
        <w:t>с</w:t>
      </w:r>
      <w:r w:rsidR="000613B2" w:rsidRPr="00FD7D88">
        <w:t xml:space="preserve"> </w:t>
      </w:r>
      <w:r w:rsidRPr="00FD7D88">
        <w:t>72</w:t>
      </w:r>
      <w:r w:rsidR="000613B2" w:rsidRPr="00FD7D88">
        <w:t xml:space="preserve"> </w:t>
      </w:r>
      <w:r w:rsidRPr="00FD7D88">
        <w:t>млрд</w:t>
      </w:r>
      <w:r w:rsidR="000613B2" w:rsidRPr="00FD7D88">
        <w:t xml:space="preserve"> </w:t>
      </w:r>
      <w:r w:rsidRPr="00FD7D88">
        <w:t>до</w:t>
      </w:r>
      <w:r w:rsidR="000613B2" w:rsidRPr="00FD7D88">
        <w:t xml:space="preserve"> </w:t>
      </w:r>
      <w:r w:rsidRPr="00FD7D88">
        <w:t>105</w:t>
      </w:r>
      <w:r w:rsidR="000613B2" w:rsidRPr="00FD7D88">
        <w:t xml:space="preserve"> </w:t>
      </w:r>
      <w:r w:rsidRPr="00FD7D88">
        <w:t>млрд</w:t>
      </w:r>
      <w:r w:rsidR="000613B2" w:rsidRPr="00FD7D88">
        <w:t xml:space="preserve"> </w:t>
      </w:r>
      <w:r w:rsidRPr="00FD7D88">
        <w:t>рублей.</w:t>
      </w:r>
      <w:r w:rsidR="000613B2" w:rsidRPr="00FD7D88">
        <w:t xml:space="preserve"> </w:t>
      </w:r>
      <w:r w:rsidRPr="00FD7D88">
        <w:t>Такая</w:t>
      </w:r>
      <w:r w:rsidR="000613B2" w:rsidRPr="00FD7D88">
        <w:t xml:space="preserve"> </w:t>
      </w:r>
      <w:r w:rsidRPr="00FD7D88">
        <w:t>динамика</w:t>
      </w:r>
      <w:r w:rsidR="000613B2" w:rsidRPr="00FD7D88">
        <w:t xml:space="preserve"> </w:t>
      </w:r>
      <w:r w:rsidRPr="00FD7D88">
        <w:t>во</w:t>
      </w:r>
      <w:r w:rsidR="000613B2" w:rsidRPr="00FD7D88">
        <w:t xml:space="preserve"> </w:t>
      </w:r>
      <w:r w:rsidRPr="00FD7D88">
        <w:t>многом</w:t>
      </w:r>
      <w:r w:rsidR="000613B2" w:rsidRPr="00FD7D88">
        <w:t xml:space="preserve"> </w:t>
      </w:r>
      <w:r w:rsidRPr="00FD7D88">
        <w:t>связана</w:t>
      </w:r>
      <w:r w:rsidR="000613B2" w:rsidRPr="00FD7D88">
        <w:t xml:space="preserve"> </w:t>
      </w:r>
      <w:r w:rsidRPr="00FD7D88">
        <w:t>с</w:t>
      </w:r>
      <w:r w:rsidR="000613B2" w:rsidRPr="00FD7D88">
        <w:t xml:space="preserve"> </w:t>
      </w:r>
      <w:r w:rsidRPr="00FD7D88">
        <w:t>быстрым</w:t>
      </w:r>
      <w:r w:rsidR="000613B2" w:rsidRPr="00FD7D88">
        <w:t xml:space="preserve"> </w:t>
      </w:r>
      <w:r w:rsidRPr="00FD7D88">
        <w:t>восстановлением</w:t>
      </w:r>
      <w:r w:rsidR="000613B2" w:rsidRPr="00FD7D88">
        <w:t xml:space="preserve"> </w:t>
      </w:r>
      <w:r w:rsidRPr="00FD7D88">
        <w:t>российской</w:t>
      </w:r>
      <w:r w:rsidR="000613B2" w:rsidRPr="00FD7D88">
        <w:t xml:space="preserve"> </w:t>
      </w:r>
      <w:r w:rsidRPr="00FD7D88">
        <w:t>экономики</w:t>
      </w:r>
      <w:r w:rsidR="000613B2" w:rsidRPr="00FD7D88">
        <w:t xml:space="preserve"> </w:t>
      </w:r>
      <w:r w:rsidRPr="00FD7D88">
        <w:t>и</w:t>
      </w:r>
      <w:r w:rsidR="000613B2" w:rsidRPr="00FD7D88">
        <w:t xml:space="preserve"> </w:t>
      </w:r>
      <w:r w:rsidRPr="00FD7D88">
        <w:t>фондового</w:t>
      </w:r>
      <w:r w:rsidR="000613B2" w:rsidRPr="00FD7D88">
        <w:t xml:space="preserve"> </w:t>
      </w:r>
      <w:r w:rsidRPr="00FD7D88">
        <w:t>рынка.</w:t>
      </w:r>
      <w:r w:rsidR="000613B2" w:rsidRPr="00FD7D88">
        <w:t xml:space="preserve"> </w:t>
      </w:r>
      <w:r w:rsidRPr="00FD7D88">
        <w:t>Повлиял</w:t>
      </w:r>
      <w:r w:rsidR="000613B2" w:rsidRPr="00FD7D88">
        <w:t xml:space="preserve"> </w:t>
      </w:r>
      <w:r w:rsidRPr="00FD7D88">
        <w:t>также</w:t>
      </w:r>
      <w:r w:rsidR="000613B2" w:rsidRPr="00FD7D88">
        <w:t xml:space="preserve"> </w:t>
      </w:r>
      <w:r w:rsidRPr="00FD7D88">
        <w:t>рост</w:t>
      </w:r>
      <w:r w:rsidR="000613B2" w:rsidRPr="00FD7D88">
        <w:t xml:space="preserve"> </w:t>
      </w:r>
      <w:r w:rsidRPr="00FD7D88">
        <w:t>доходов</w:t>
      </w:r>
      <w:r w:rsidR="000613B2" w:rsidRPr="00FD7D88">
        <w:t xml:space="preserve"> </w:t>
      </w:r>
      <w:r w:rsidRPr="00FD7D88">
        <w:t>населения</w:t>
      </w:r>
      <w:r w:rsidR="000613B2" w:rsidRPr="00FD7D88">
        <w:t xml:space="preserve"> </w:t>
      </w:r>
      <w:r w:rsidRPr="00FD7D88">
        <w:t>и</w:t>
      </w:r>
      <w:r w:rsidR="000613B2" w:rsidRPr="00FD7D88">
        <w:t xml:space="preserve"> </w:t>
      </w:r>
      <w:r w:rsidRPr="00FD7D88">
        <w:t>высокие</w:t>
      </w:r>
      <w:r w:rsidR="000613B2" w:rsidRPr="00FD7D88">
        <w:t xml:space="preserve"> </w:t>
      </w:r>
      <w:r w:rsidRPr="00FD7D88">
        <w:t>дивиденды</w:t>
      </w:r>
      <w:r w:rsidR="000613B2" w:rsidRPr="00FD7D88">
        <w:t xml:space="preserve"> </w:t>
      </w:r>
      <w:r w:rsidRPr="00FD7D88">
        <w:t>по</w:t>
      </w:r>
      <w:r w:rsidR="000613B2" w:rsidRPr="00FD7D88">
        <w:t xml:space="preserve"> </w:t>
      </w:r>
      <w:r w:rsidRPr="00FD7D88">
        <w:t>российским</w:t>
      </w:r>
      <w:r w:rsidR="000613B2" w:rsidRPr="00FD7D88">
        <w:t xml:space="preserve"> </w:t>
      </w:r>
      <w:r w:rsidRPr="00FD7D88">
        <w:t>акциям.</w:t>
      </w:r>
    </w:p>
    <w:p w14:paraId="54832404" w14:textId="77777777" w:rsidR="00CD68E2" w:rsidRPr="00FD7D88" w:rsidRDefault="00CD68E2" w:rsidP="00CD68E2">
      <w:r w:rsidRPr="00FD7D88">
        <w:t>Напомним,</w:t>
      </w:r>
      <w:r w:rsidR="000613B2" w:rsidRPr="00FD7D88">
        <w:t xml:space="preserve"> </w:t>
      </w:r>
      <w:r w:rsidRPr="00FD7D88">
        <w:t>в</w:t>
      </w:r>
      <w:r w:rsidR="000613B2" w:rsidRPr="00FD7D88">
        <w:t xml:space="preserve"> </w:t>
      </w:r>
      <w:r w:rsidRPr="00FD7D88">
        <w:t>2022</w:t>
      </w:r>
      <w:r w:rsidR="000613B2" w:rsidRPr="00FD7D88">
        <w:t xml:space="preserve"> </w:t>
      </w:r>
      <w:r w:rsidRPr="00FD7D88">
        <w:t>году</w:t>
      </w:r>
      <w:r w:rsidR="000613B2" w:rsidRPr="00FD7D88">
        <w:t xml:space="preserve"> </w:t>
      </w:r>
      <w:r w:rsidRPr="00FD7D88">
        <w:t>после</w:t>
      </w:r>
      <w:r w:rsidR="000613B2" w:rsidRPr="00FD7D88">
        <w:t xml:space="preserve"> </w:t>
      </w:r>
      <w:r w:rsidRPr="00FD7D88">
        <w:t>введения</w:t>
      </w:r>
      <w:r w:rsidR="000613B2" w:rsidRPr="00FD7D88">
        <w:t xml:space="preserve"> </w:t>
      </w:r>
      <w:r w:rsidRPr="00FD7D88">
        <w:t>санкций</w:t>
      </w:r>
      <w:r w:rsidR="000613B2" w:rsidRPr="00FD7D88">
        <w:t xml:space="preserve"> </w:t>
      </w:r>
      <w:r w:rsidRPr="00FD7D88">
        <w:t>интерес</w:t>
      </w:r>
      <w:r w:rsidR="000613B2" w:rsidRPr="00FD7D88">
        <w:t xml:space="preserve"> </w:t>
      </w:r>
      <w:r w:rsidRPr="00FD7D88">
        <w:t>граждан</w:t>
      </w:r>
      <w:r w:rsidR="000613B2" w:rsidRPr="00FD7D88">
        <w:t xml:space="preserve"> </w:t>
      </w:r>
      <w:r w:rsidRPr="00FD7D88">
        <w:t>к</w:t>
      </w:r>
      <w:r w:rsidR="000613B2" w:rsidRPr="00FD7D88">
        <w:t xml:space="preserve"> </w:t>
      </w:r>
      <w:r w:rsidRPr="00FD7D88">
        <w:t>инвестициям</w:t>
      </w:r>
      <w:r w:rsidR="000613B2" w:rsidRPr="00FD7D88">
        <w:t xml:space="preserve"> </w:t>
      </w:r>
      <w:r w:rsidRPr="00FD7D88">
        <w:t>заметно</w:t>
      </w:r>
      <w:r w:rsidR="000613B2" w:rsidRPr="00FD7D88">
        <w:t xml:space="preserve"> </w:t>
      </w:r>
      <w:r w:rsidRPr="00FD7D88">
        <w:t>снизился.</w:t>
      </w:r>
      <w:r w:rsidR="000613B2" w:rsidRPr="00FD7D88">
        <w:t xml:space="preserve"> </w:t>
      </w:r>
      <w:r w:rsidRPr="00FD7D88">
        <w:t>Тенденция</w:t>
      </w:r>
      <w:r w:rsidR="000613B2" w:rsidRPr="00FD7D88">
        <w:t xml:space="preserve"> </w:t>
      </w:r>
      <w:r w:rsidRPr="00FD7D88">
        <w:t>быстрого</w:t>
      </w:r>
      <w:r w:rsidR="000613B2" w:rsidRPr="00FD7D88">
        <w:t xml:space="preserve"> </w:t>
      </w:r>
      <w:r w:rsidRPr="00FD7D88">
        <w:t>притока</w:t>
      </w:r>
      <w:r w:rsidR="000613B2" w:rsidRPr="00FD7D88">
        <w:t xml:space="preserve"> </w:t>
      </w:r>
      <w:r w:rsidRPr="00FD7D88">
        <w:t>средств</w:t>
      </w:r>
      <w:r w:rsidR="000613B2" w:rsidRPr="00FD7D88">
        <w:t xml:space="preserve"> </w:t>
      </w:r>
      <w:r w:rsidRPr="00FD7D88">
        <w:t>на</w:t>
      </w:r>
      <w:r w:rsidR="000613B2" w:rsidRPr="00FD7D88">
        <w:t xml:space="preserve"> </w:t>
      </w:r>
      <w:r w:rsidRPr="00FD7D88">
        <w:t>брокерские</w:t>
      </w:r>
      <w:r w:rsidR="000613B2" w:rsidRPr="00FD7D88">
        <w:t xml:space="preserve"> </w:t>
      </w:r>
      <w:r w:rsidRPr="00FD7D88">
        <w:t>счета</w:t>
      </w:r>
      <w:r w:rsidR="000613B2" w:rsidRPr="00FD7D88">
        <w:t xml:space="preserve"> </w:t>
      </w:r>
      <w:r w:rsidRPr="00FD7D88">
        <w:t>и</w:t>
      </w:r>
      <w:r w:rsidR="000613B2" w:rsidRPr="00FD7D88">
        <w:t xml:space="preserve"> </w:t>
      </w:r>
      <w:r w:rsidRPr="00FD7D88">
        <w:t>другие</w:t>
      </w:r>
      <w:r w:rsidR="000613B2" w:rsidRPr="00FD7D88">
        <w:t xml:space="preserve"> </w:t>
      </w:r>
      <w:r w:rsidRPr="00FD7D88">
        <w:t>финансовые</w:t>
      </w:r>
      <w:r w:rsidR="000613B2" w:rsidRPr="00FD7D88">
        <w:t xml:space="preserve"> </w:t>
      </w:r>
      <w:r w:rsidRPr="00FD7D88">
        <w:t>инструменты</w:t>
      </w:r>
      <w:r w:rsidR="000613B2" w:rsidRPr="00FD7D88">
        <w:t xml:space="preserve"> </w:t>
      </w:r>
      <w:r w:rsidRPr="00FD7D88">
        <w:t>прервалась.</w:t>
      </w:r>
      <w:r w:rsidR="000613B2" w:rsidRPr="00FD7D88">
        <w:t xml:space="preserve"> </w:t>
      </w:r>
      <w:r w:rsidRPr="00FD7D88">
        <w:t>Однако</w:t>
      </w:r>
      <w:r w:rsidR="000613B2" w:rsidRPr="00FD7D88">
        <w:t xml:space="preserve"> </w:t>
      </w:r>
      <w:r w:rsidRPr="00FD7D88">
        <w:t>в</w:t>
      </w:r>
      <w:r w:rsidR="000613B2" w:rsidRPr="00FD7D88">
        <w:t xml:space="preserve"> </w:t>
      </w:r>
      <w:r w:rsidRPr="00FD7D88">
        <w:t>2023</w:t>
      </w:r>
      <w:r w:rsidR="000613B2" w:rsidRPr="00FD7D88">
        <w:t xml:space="preserve"> </w:t>
      </w:r>
      <w:r w:rsidRPr="00FD7D88">
        <w:t>году</w:t>
      </w:r>
      <w:r w:rsidR="000613B2" w:rsidRPr="00FD7D88">
        <w:t xml:space="preserve"> </w:t>
      </w:r>
      <w:r w:rsidRPr="00FD7D88">
        <w:t>спрос</w:t>
      </w:r>
      <w:r w:rsidR="000613B2" w:rsidRPr="00FD7D88">
        <w:t xml:space="preserve"> </w:t>
      </w:r>
      <w:r w:rsidRPr="00FD7D88">
        <w:t>вновь</w:t>
      </w:r>
      <w:r w:rsidR="000613B2" w:rsidRPr="00FD7D88">
        <w:t xml:space="preserve"> </w:t>
      </w:r>
      <w:r w:rsidRPr="00FD7D88">
        <w:t>повысился.</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инвесторы</w:t>
      </w:r>
      <w:r w:rsidR="000613B2" w:rsidRPr="00FD7D88">
        <w:t xml:space="preserve"> </w:t>
      </w:r>
      <w:r w:rsidRPr="00FD7D88">
        <w:t>все</w:t>
      </w:r>
      <w:r w:rsidR="000613B2" w:rsidRPr="00FD7D88">
        <w:t xml:space="preserve"> </w:t>
      </w:r>
      <w:r w:rsidRPr="00FD7D88">
        <w:t>чаще</w:t>
      </w:r>
      <w:r w:rsidR="000613B2" w:rsidRPr="00FD7D88">
        <w:t xml:space="preserve"> </w:t>
      </w:r>
      <w:r w:rsidRPr="00FD7D88">
        <w:t>стали</w:t>
      </w:r>
      <w:r w:rsidR="000613B2" w:rsidRPr="00FD7D88">
        <w:t xml:space="preserve"> </w:t>
      </w:r>
      <w:r w:rsidRPr="00FD7D88">
        <w:t>передавать</w:t>
      </w:r>
      <w:r w:rsidR="000613B2" w:rsidRPr="00FD7D88">
        <w:t xml:space="preserve"> </w:t>
      </w:r>
      <w:r w:rsidRPr="00FD7D88">
        <w:t>управление</w:t>
      </w:r>
      <w:r w:rsidR="000613B2" w:rsidRPr="00FD7D88">
        <w:t xml:space="preserve"> </w:t>
      </w:r>
      <w:r w:rsidRPr="00FD7D88">
        <w:t>своими</w:t>
      </w:r>
      <w:r w:rsidR="000613B2" w:rsidRPr="00FD7D88">
        <w:t xml:space="preserve"> </w:t>
      </w:r>
      <w:r w:rsidRPr="00FD7D88">
        <w:t>активами</w:t>
      </w:r>
      <w:r w:rsidR="000613B2" w:rsidRPr="00FD7D88">
        <w:t xml:space="preserve"> </w:t>
      </w:r>
      <w:r w:rsidRPr="00FD7D88">
        <w:t>профессионалам.</w:t>
      </w:r>
    </w:p>
    <w:p w14:paraId="4609A0C5" w14:textId="77777777" w:rsidR="00CD68E2" w:rsidRPr="00FD7D88" w:rsidRDefault="00CD68E2" w:rsidP="00CD68E2">
      <w:r w:rsidRPr="00FD7D88">
        <w:t>Что</w:t>
      </w:r>
      <w:r w:rsidR="000613B2" w:rsidRPr="00FD7D88">
        <w:t xml:space="preserve"> </w:t>
      </w:r>
      <w:r w:rsidRPr="00FD7D88">
        <w:t>касается</w:t>
      </w:r>
      <w:r w:rsidR="000613B2" w:rsidRPr="00FD7D88">
        <w:t xml:space="preserve"> </w:t>
      </w:r>
      <w:r w:rsidRPr="00FD7D88">
        <w:t>любых</w:t>
      </w:r>
      <w:r w:rsidR="000613B2" w:rsidRPr="00FD7D88">
        <w:t xml:space="preserve"> </w:t>
      </w:r>
      <w:r w:rsidRPr="00FD7D88">
        <w:t>инвестиций,</w:t>
      </w:r>
      <w:r w:rsidR="000613B2" w:rsidRPr="00FD7D88">
        <w:t xml:space="preserve"> </w:t>
      </w:r>
      <w:r w:rsidRPr="00FD7D88">
        <w:t>то</w:t>
      </w:r>
      <w:r w:rsidR="000613B2" w:rsidRPr="00FD7D88">
        <w:t xml:space="preserve"> </w:t>
      </w:r>
      <w:r w:rsidRPr="00FD7D88">
        <w:t>потенциально</w:t>
      </w:r>
      <w:r w:rsidR="000613B2" w:rsidRPr="00FD7D88">
        <w:t xml:space="preserve"> </w:t>
      </w:r>
      <w:r w:rsidRPr="00FD7D88">
        <w:t>доход</w:t>
      </w:r>
      <w:r w:rsidR="000613B2" w:rsidRPr="00FD7D88">
        <w:t xml:space="preserve"> </w:t>
      </w:r>
      <w:r w:rsidRPr="00FD7D88">
        <w:t>может</w:t>
      </w:r>
      <w:r w:rsidR="000613B2" w:rsidRPr="00FD7D88">
        <w:t xml:space="preserve"> </w:t>
      </w:r>
      <w:r w:rsidRPr="00FD7D88">
        <w:t>быть</w:t>
      </w:r>
      <w:r w:rsidR="000613B2" w:rsidRPr="00FD7D88">
        <w:t xml:space="preserve"> </w:t>
      </w:r>
      <w:r w:rsidRPr="00FD7D88">
        <w:t>намного</w:t>
      </w:r>
      <w:r w:rsidR="000613B2" w:rsidRPr="00FD7D88">
        <w:t xml:space="preserve"> </w:t>
      </w:r>
      <w:r w:rsidRPr="00FD7D88">
        <w:t>больше</w:t>
      </w:r>
      <w:r w:rsidR="000613B2" w:rsidRPr="00FD7D88">
        <w:t xml:space="preserve"> </w:t>
      </w:r>
      <w:r w:rsidRPr="00FD7D88">
        <w:t>чем,</w:t>
      </w:r>
      <w:r w:rsidR="000613B2" w:rsidRPr="00FD7D88">
        <w:t xml:space="preserve"> </w:t>
      </w:r>
      <w:r w:rsidRPr="00FD7D88">
        <w:t>по</w:t>
      </w:r>
      <w:r w:rsidR="000613B2" w:rsidRPr="00FD7D88">
        <w:t xml:space="preserve"> </w:t>
      </w:r>
      <w:r w:rsidRPr="00FD7D88">
        <w:t>вкладам.</w:t>
      </w:r>
      <w:r w:rsidR="000613B2" w:rsidRPr="00FD7D88">
        <w:t xml:space="preserve"> </w:t>
      </w:r>
      <w:r w:rsidRPr="00FD7D88">
        <w:t>Однако</w:t>
      </w:r>
      <w:r w:rsidR="000613B2" w:rsidRPr="00FD7D88">
        <w:t xml:space="preserve"> </w:t>
      </w:r>
      <w:r w:rsidRPr="00FD7D88">
        <w:t>он</w:t>
      </w:r>
      <w:r w:rsidR="000613B2" w:rsidRPr="00FD7D88">
        <w:t xml:space="preserve"> </w:t>
      </w:r>
      <w:r w:rsidRPr="00FD7D88">
        <w:t>не</w:t>
      </w:r>
      <w:r w:rsidR="000613B2" w:rsidRPr="00FD7D88">
        <w:t xml:space="preserve"> </w:t>
      </w:r>
      <w:r w:rsidRPr="00FD7D88">
        <w:t>гарантирован,</w:t>
      </w:r>
      <w:r w:rsidR="000613B2" w:rsidRPr="00FD7D88">
        <w:t xml:space="preserve"> </w:t>
      </w:r>
      <w:r w:rsidRPr="00FD7D88">
        <w:t>все</w:t>
      </w:r>
      <w:r w:rsidR="000613B2" w:rsidRPr="00FD7D88">
        <w:t xml:space="preserve"> </w:t>
      </w:r>
      <w:r w:rsidRPr="00FD7D88">
        <w:t>инвестиции</w:t>
      </w:r>
      <w:r w:rsidR="000613B2" w:rsidRPr="00FD7D88">
        <w:t xml:space="preserve"> </w:t>
      </w:r>
      <w:r w:rsidRPr="00FD7D88">
        <w:t>связаны</w:t>
      </w:r>
      <w:r w:rsidR="000613B2" w:rsidRPr="00FD7D88">
        <w:t xml:space="preserve"> </w:t>
      </w:r>
      <w:r w:rsidRPr="00FD7D88">
        <w:t>с</w:t>
      </w:r>
      <w:r w:rsidR="000613B2" w:rsidRPr="00FD7D88">
        <w:t xml:space="preserve"> </w:t>
      </w:r>
      <w:r w:rsidRPr="00FD7D88">
        <w:t>риском</w:t>
      </w:r>
      <w:r w:rsidR="000613B2" w:rsidRPr="00FD7D88">
        <w:t xml:space="preserve"> </w:t>
      </w:r>
      <w:r w:rsidRPr="00FD7D88">
        <w:t>и</w:t>
      </w:r>
      <w:r w:rsidR="000613B2" w:rsidRPr="00FD7D88">
        <w:t xml:space="preserve"> </w:t>
      </w:r>
      <w:r w:rsidRPr="00FD7D88">
        <w:t>не</w:t>
      </w:r>
      <w:r w:rsidR="000613B2" w:rsidRPr="00FD7D88">
        <w:t xml:space="preserve"> </w:t>
      </w:r>
      <w:r w:rsidRPr="00FD7D88">
        <w:t>застрахованы.</w:t>
      </w:r>
      <w:r w:rsidR="000613B2" w:rsidRPr="00FD7D88">
        <w:t xml:space="preserve"> </w:t>
      </w:r>
      <w:r w:rsidRPr="00FD7D88">
        <w:t>Для</w:t>
      </w:r>
      <w:r w:rsidR="000613B2" w:rsidRPr="00FD7D88">
        <w:t xml:space="preserve"> </w:t>
      </w:r>
      <w:r w:rsidRPr="00FD7D88">
        <w:t>успешного</w:t>
      </w:r>
      <w:r w:rsidR="000613B2" w:rsidRPr="00FD7D88">
        <w:t xml:space="preserve"> </w:t>
      </w:r>
      <w:r w:rsidRPr="00FD7D88">
        <w:t>инвестирования</w:t>
      </w:r>
      <w:r w:rsidR="000613B2" w:rsidRPr="00FD7D88">
        <w:t xml:space="preserve"> </w:t>
      </w:r>
      <w:r w:rsidRPr="00FD7D88">
        <w:t>надо</w:t>
      </w:r>
      <w:r w:rsidR="000613B2" w:rsidRPr="00FD7D88">
        <w:t xml:space="preserve"> </w:t>
      </w:r>
      <w:r w:rsidRPr="00FD7D88">
        <w:t>иметь</w:t>
      </w:r>
      <w:r w:rsidR="000613B2" w:rsidRPr="00FD7D88">
        <w:t xml:space="preserve"> </w:t>
      </w:r>
      <w:r w:rsidRPr="00FD7D88">
        <w:t>специальные</w:t>
      </w:r>
      <w:r w:rsidR="000613B2" w:rsidRPr="00FD7D88">
        <w:t xml:space="preserve"> </w:t>
      </w:r>
      <w:r w:rsidRPr="00FD7D88">
        <w:t>знания</w:t>
      </w:r>
      <w:r w:rsidR="000613B2" w:rsidRPr="00FD7D88">
        <w:t xml:space="preserve"> </w:t>
      </w:r>
      <w:r w:rsidRPr="00FD7D88">
        <w:t>или</w:t>
      </w:r>
      <w:r w:rsidR="000613B2" w:rsidRPr="00FD7D88">
        <w:t xml:space="preserve"> </w:t>
      </w:r>
      <w:r w:rsidRPr="00FD7D88">
        <w:t>передать</w:t>
      </w:r>
      <w:r w:rsidR="000613B2" w:rsidRPr="00FD7D88">
        <w:t xml:space="preserve"> </w:t>
      </w:r>
      <w:r w:rsidRPr="00FD7D88">
        <w:t>средства</w:t>
      </w:r>
      <w:r w:rsidR="000613B2" w:rsidRPr="00FD7D88">
        <w:t xml:space="preserve"> </w:t>
      </w:r>
      <w:r w:rsidRPr="00FD7D88">
        <w:t>в</w:t>
      </w:r>
      <w:r w:rsidR="000613B2" w:rsidRPr="00FD7D88">
        <w:t xml:space="preserve"> </w:t>
      </w:r>
      <w:r w:rsidRPr="00FD7D88">
        <w:t>управление</w:t>
      </w:r>
      <w:r w:rsidR="000613B2" w:rsidRPr="00FD7D88">
        <w:t xml:space="preserve"> </w:t>
      </w:r>
      <w:r w:rsidRPr="00FD7D88">
        <w:t>профессиональным</w:t>
      </w:r>
      <w:r w:rsidR="000613B2" w:rsidRPr="00FD7D88">
        <w:t xml:space="preserve"> </w:t>
      </w:r>
      <w:r w:rsidRPr="00FD7D88">
        <w:t>участникам</w:t>
      </w:r>
      <w:r w:rsidR="000613B2" w:rsidRPr="00FD7D88">
        <w:t xml:space="preserve"> </w:t>
      </w:r>
      <w:r w:rsidRPr="00FD7D88">
        <w:t>финансового</w:t>
      </w:r>
      <w:r w:rsidR="000613B2" w:rsidRPr="00FD7D88">
        <w:t xml:space="preserve"> </w:t>
      </w:r>
      <w:r w:rsidRPr="00FD7D88">
        <w:t>рынка.</w:t>
      </w:r>
    </w:p>
    <w:p w14:paraId="7A696DF2" w14:textId="77777777" w:rsidR="00CD68E2" w:rsidRPr="00FD7D88" w:rsidRDefault="00F835CF" w:rsidP="00CD68E2">
      <w:r w:rsidRPr="00FD7D88">
        <w:t>СТОИТ</w:t>
      </w:r>
      <w:r w:rsidR="000613B2" w:rsidRPr="00FD7D88">
        <w:t xml:space="preserve"> </w:t>
      </w:r>
      <w:r w:rsidRPr="00FD7D88">
        <w:t>ЛИ</w:t>
      </w:r>
      <w:r w:rsidR="000613B2" w:rsidRPr="00FD7D88">
        <w:t xml:space="preserve"> </w:t>
      </w:r>
      <w:r w:rsidRPr="00FD7D88">
        <w:t>ПОКУПАТЬ</w:t>
      </w:r>
      <w:r w:rsidR="000613B2" w:rsidRPr="00FD7D88">
        <w:t xml:space="preserve"> </w:t>
      </w:r>
      <w:r w:rsidRPr="00FD7D88">
        <w:t>ВАЛЮТУ?</w:t>
      </w:r>
    </w:p>
    <w:p w14:paraId="39ABC896" w14:textId="77777777" w:rsidR="00CD68E2" w:rsidRPr="00FD7D88" w:rsidRDefault="00CD68E2" w:rsidP="00CD68E2">
      <w:r w:rsidRPr="00FD7D88">
        <w:t>Рублевые</w:t>
      </w:r>
      <w:r w:rsidR="000613B2" w:rsidRPr="00FD7D88">
        <w:t xml:space="preserve"> </w:t>
      </w:r>
      <w:r w:rsidRPr="00FD7D88">
        <w:t>инструменты</w:t>
      </w:r>
      <w:r w:rsidR="000613B2" w:rsidRPr="00FD7D88">
        <w:t xml:space="preserve"> </w:t>
      </w:r>
      <w:r w:rsidRPr="00FD7D88">
        <w:t>(вклады,</w:t>
      </w:r>
      <w:r w:rsidR="000613B2" w:rsidRPr="00FD7D88">
        <w:t xml:space="preserve"> </w:t>
      </w:r>
      <w:r w:rsidRPr="00FD7D88">
        <w:t>облигации,</w:t>
      </w:r>
      <w:r w:rsidR="000613B2" w:rsidRPr="00FD7D88">
        <w:t xml:space="preserve"> </w:t>
      </w:r>
      <w:r w:rsidRPr="00FD7D88">
        <w:t>акции)</w:t>
      </w:r>
      <w:r w:rsidR="000613B2" w:rsidRPr="00FD7D88">
        <w:t xml:space="preserve"> </w:t>
      </w:r>
      <w:r w:rsidRPr="00FD7D88">
        <w:t>в</w:t>
      </w:r>
      <w:r w:rsidR="000613B2" w:rsidRPr="00FD7D88">
        <w:t xml:space="preserve"> </w:t>
      </w:r>
      <w:r w:rsidRPr="00FD7D88">
        <w:t>условиях</w:t>
      </w:r>
      <w:r w:rsidR="000613B2" w:rsidRPr="00FD7D88">
        <w:t xml:space="preserve"> </w:t>
      </w:r>
      <w:r w:rsidRPr="00FD7D88">
        <w:t>санкций</w:t>
      </w:r>
      <w:r w:rsidR="000613B2" w:rsidRPr="00FD7D88">
        <w:t xml:space="preserve"> </w:t>
      </w:r>
      <w:r w:rsidRPr="00FD7D88">
        <w:t>лучше</w:t>
      </w:r>
      <w:r w:rsidR="000613B2" w:rsidRPr="00FD7D88">
        <w:t xml:space="preserve"> </w:t>
      </w:r>
      <w:r w:rsidRPr="00FD7D88">
        <w:t>защищены,</w:t>
      </w:r>
      <w:r w:rsidR="000613B2" w:rsidRPr="00FD7D88">
        <w:t xml:space="preserve"> </w:t>
      </w:r>
      <w:r w:rsidRPr="00FD7D88">
        <w:t>чем</w:t>
      </w:r>
      <w:r w:rsidR="000613B2" w:rsidRPr="00FD7D88">
        <w:t xml:space="preserve"> </w:t>
      </w:r>
      <w:r w:rsidRPr="00FD7D88">
        <w:t>валютные.</w:t>
      </w:r>
      <w:r w:rsidR="000613B2" w:rsidRPr="00FD7D88">
        <w:t xml:space="preserve"> </w:t>
      </w:r>
      <w:r w:rsidRPr="00FD7D88">
        <w:t>Для</w:t>
      </w:r>
      <w:r w:rsidR="000613B2" w:rsidRPr="00FD7D88">
        <w:t xml:space="preserve"> </w:t>
      </w:r>
      <w:r w:rsidRPr="00FD7D88">
        <w:t>сбережения</w:t>
      </w:r>
      <w:r w:rsidR="000613B2" w:rsidRPr="00FD7D88">
        <w:t xml:space="preserve"> </w:t>
      </w:r>
      <w:r w:rsidRPr="00FD7D88">
        <w:t>средств</w:t>
      </w:r>
      <w:r w:rsidR="000613B2" w:rsidRPr="00FD7D88">
        <w:t xml:space="preserve"> </w:t>
      </w:r>
      <w:r w:rsidRPr="00FD7D88">
        <w:t>рублевые</w:t>
      </w:r>
      <w:r w:rsidR="000613B2" w:rsidRPr="00FD7D88">
        <w:t xml:space="preserve"> </w:t>
      </w:r>
      <w:r w:rsidRPr="00FD7D88">
        <w:t>вклады</w:t>
      </w:r>
      <w:r w:rsidR="000613B2" w:rsidRPr="00FD7D88">
        <w:t xml:space="preserve"> </w:t>
      </w:r>
      <w:r w:rsidRPr="00FD7D88">
        <w:t>больше</w:t>
      </w:r>
      <w:r w:rsidR="000613B2" w:rsidRPr="00FD7D88">
        <w:t xml:space="preserve"> </w:t>
      </w:r>
      <w:r w:rsidRPr="00FD7D88">
        <w:t>подходят</w:t>
      </w:r>
      <w:r w:rsidR="000613B2" w:rsidRPr="00FD7D88">
        <w:t xml:space="preserve"> </w:t>
      </w:r>
      <w:r w:rsidRPr="00FD7D88">
        <w:t>в</w:t>
      </w:r>
      <w:r w:rsidR="000613B2" w:rsidRPr="00FD7D88">
        <w:t xml:space="preserve"> </w:t>
      </w:r>
      <w:r w:rsidRPr="00FD7D88">
        <w:t>том</w:t>
      </w:r>
      <w:r w:rsidR="000613B2" w:rsidRPr="00FD7D88">
        <w:t xml:space="preserve"> </w:t>
      </w:r>
      <w:r w:rsidRPr="00FD7D88">
        <w:t>числе</w:t>
      </w:r>
      <w:r w:rsidR="000613B2" w:rsidRPr="00FD7D88">
        <w:t xml:space="preserve"> </w:t>
      </w:r>
      <w:r w:rsidRPr="00FD7D88">
        <w:t>из-за</w:t>
      </w:r>
      <w:r w:rsidR="000613B2" w:rsidRPr="00FD7D88">
        <w:t xml:space="preserve"> </w:t>
      </w:r>
      <w:r w:rsidRPr="00FD7D88">
        <w:t>более</w:t>
      </w:r>
      <w:r w:rsidR="000613B2" w:rsidRPr="00FD7D88">
        <w:t xml:space="preserve"> </w:t>
      </w:r>
      <w:r w:rsidRPr="00FD7D88">
        <w:t>высоких</w:t>
      </w:r>
      <w:r w:rsidR="000613B2" w:rsidRPr="00FD7D88">
        <w:t xml:space="preserve"> </w:t>
      </w:r>
      <w:r w:rsidRPr="00FD7D88">
        <w:t>процентных</w:t>
      </w:r>
      <w:r w:rsidR="000613B2" w:rsidRPr="00FD7D88">
        <w:t xml:space="preserve"> </w:t>
      </w:r>
      <w:r w:rsidRPr="00FD7D88">
        <w:t>ставок.</w:t>
      </w:r>
    </w:p>
    <w:p w14:paraId="0E3AFD15" w14:textId="77777777" w:rsidR="00CD68E2" w:rsidRPr="00FD7D88" w:rsidRDefault="00CD68E2" w:rsidP="00CD68E2">
      <w:r w:rsidRPr="00FD7D88">
        <w:t>Банк</w:t>
      </w:r>
      <w:r w:rsidR="000613B2" w:rsidRPr="00FD7D88">
        <w:t xml:space="preserve"> </w:t>
      </w:r>
      <w:r w:rsidRPr="00FD7D88">
        <w:t>России</w:t>
      </w:r>
      <w:r w:rsidR="000613B2" w:rsidRPr="00FD7D88">
        <w:t xml:space="preserve"> </w:t>
      </w:r>
      <w:r w:rsidRPr="00FD7D88">
        <w:t>в</w:t>
      </w:r>
      <w:r w:rsidR="000613B2" w:rsidRPr="00FD7D88">
        <w:t xml:space="preserve"> </w:t>
      </w:r>
      <w:r w:rsidRPr="00FD7D88">
        <w:t>последние</w:t>
      </w:r>
      <w:r w:rsidR="000613B2" w:rsidRPr="00FD7D88">
        <w:t xml:space="preserve"> </w:t>
      </w:r>
      <w:r w:rsidRPr="00FD7D88">
        <w:t>годы</w:t>
      </w:r>
      <w:r w:rsidR="000613B2" w:rsidRPr="00FD7D88">
        <w:t xml:space="preserve"> </w:t>
      </w:r>
      <w:r w:rsidRPr="00FD7D88">
        <w:t>наблюдает</w:t>
      </w:r>
      <w:r w:rsidR="000613B2" w:rsidRPr="00FD7D88">
        <w:t xml:space="preserve"> </w:t>
      </w:r>
      <w:r w:rsidRPr="00FD7D88">
        <w:t>серьезную</w:t>
      </w:r>
      <w:r w:rsidR="000613B2" w:rsidRPr="00FD7D88">
        <w:t xml:space="preserve"> </w:t>
      </w:r>
      <w:r w:rsidRPr="00FD7D88">
        <w:t>тенденцию</w:t>
      </w:r>
      <w:r w:rsidR="000613B2" w:rsidRPr="00FD7D88">
        <w:t xml:space="preserve"> </w:t>
      </w:r>
      <w:r w:rsidRPr="00FD7D88">
        <w:t>к</w:t>
      </w:r>
      <w:r w:rsidR="000613B2" w:rsidRPr="00FD7D88">
        <w:t xml:space="preserve"> </w:t>
      </w:r>
      <w:r w:rsidRPr="00FD7D88">
        <w:t>девалютизации,</w:t>
      </w:r>
      <w:r w:rsidR="000613B2" w:rsidRPr="00FD7D88">
        <w:t xml:space="preserve"> </w:t>
      </w:r>
      <w:r w:rsidRPr="00FD7D88">
        <w:t>объем</w:t>
      </w:r>
      <w:r w:rsidR="000613B2" w:rsidRPr="00FD7D88">
        <w:t xml:space="preserve"> </w:t>
      </w:r>
      <w:r w:rsidRPr="00FD7D88">
        <w:t>валютных</w:t>
      </w:r>
      <w:r w:rsidR="000613B2" w:rsidRPr="00FD7D88">
        <w:t xml:space="preserve"> </w:t>
      </w:r>
      <w:r w:rsidRPr="00FD7D88">
        <w:t>вкладов</w:t>
      </w:r>
      <w:r w:rsidR="000613B2" w:rsidRPr="00FD7D88">
        <w:t xml:space="preserve"> </w:t>
      </w:r>
      <w:r w:rsidRPr="00FD7D88">
        <w:t>в</w:t>
      </w:r>
      <w:r w:rsidR="000613B2" w:rsidRPr="00FD7D88">
        <w:t xml:space="preserve"> </w:t>
      </w:r>
      <w:r w:rsidRPr="00FD7D88">
        <w:t>стране</w:t>
      </w:r>
      <w:r w:rsidR="000613B2" w:rsidRPr="00FD7D88">
        <w:t xml:space="preserve"> </w:t>
      </w:r>
      <w:r w:rsidRPr="00FD7D88">
        <w:t>существенно</w:t>
      </w:r>
      <w:r w:rsidR="000613B2" w:rsidRPr="00FD7D88">
        <w:t xml:space="preserve"> </w:t>
      </w:r>
      <w:r w:rsidRPr="00FD7D88">
        <w:t>снизился.</w:t>
      </w:r>
      <w:r w:rsidR="000613B2" w:rsidRPr="00FD7D88">
        <w:t xml:space="preserve"> </w:t>
      </w:r>
      <w:r w:rsidRPr="00FD7D88">
        <w:t>Так,</w:t>
      </w:r>
      <w:r w:rsidR="000613B2" w:rsidRPr="00FD7D88">
        <w:t xml:space="preserve"> </w:t>
      </w:r>
      <w:r w:rsidRPr="00FD7D88">
        <w:t>в</w:t>
      </w:r>
      <w:r w:rsidR="000613B2" w:rsidRPr="00FD7D88">
        <w:t xml:space="preserve"> </w:t>
      </w:r>
      <w:r w:rsidRPr="00FD7D88">
        <w:t>Башкортостане</w:t>
      </w:r>
      <w:r w:rsidR="000613B2" w:rsidRPr="00FD7D88">
        <w:t xml:space="preserve"> </w:t>
      </w:r>
      <w:r w:rsidRPr="00FD7D88">
        <w:t>на</w:t>
      </w:r>
      <w:r w:rsidR="000613B2" w:rsidRPr="00FD7D88">
        <w:t xml:space="preserve"> </w:t>
      </w:r>
      <w:r w:rsidRPr="00FD7D88">
        <w:t>начало</w:t>
      </w:r>
      <w:r w:rsidR="000613B2" w:rsidRPr="00FD7D88">
        <w:t xml:space="preserve"> </w:t>
      </w:r>
      <w:r w:rsidRPr="00FD7D88">
        <w:t>2022</w:t>
      </w:r>
      <w:r w:rsidR="000613B2" w:rsidRPr="00FD7D88">
        <w:t xml:space="preserve"> </w:t>
      </w:r>
      <w:r w:rsidRPr="00FD7D88">
        <w:t>года</w:t>
      </w:r>
      <w:r w:rsidR="000613B2" w:rsidRPr="00FD7D88">
        <w:t xml:space="preserve"> </w:t>
      </w:r>
      <w:r w:rsidRPr="00FD7D88">
        <w:t>доля</w:t>
      </w:r>
      <w:r w:rsidR="000613B2" w:rsidRPr="00FD7D88">
        <w:t xml:space="preserve"> </w:t>
      </w:r>
      <w:r w:rsidRPr="00FD7D88">
        <w:t>таких</w:t>
      </w:r>
      <w:r w:rsidR="000613B2" w:rsidRPr="00FD7D88">
        <w:t xml:space="preserve"> </w:t>
      </w:r>
      <w:r w:rsidRPr="00FD7D88">
        <w:t>вкладов</w:t>
      </w:r>
      <w:r w:rsidR="000613B2" w:rsidRPr="00FD7D88">
        <w:t xml:space="preserve"> </w:t>
      </w:r>
      <w:r w:rsidRPr="00FD7D88">
        <w:t>была</w:t>
      </w:r>
      <w:r w:rsidR="000613B2" w:rsidRPr="00FD7D88">
        <w:t xml:space="preserve"> </w:t>
      </w:r>
      <w:r w:rsidRPr="00FD7D88">
        <w:t>почти</w:t>
      </w:r>
      <w:r w:rsidR="000613B2" w:rsidRPr="00FD7D88">
        <w:t xml:space="preserve"> </w:t>
      </w:r>
      <w:r w:rsidRPr="00FD7D88">
        <w:t>10%,</w:t>
      </w:r>
      <w:r w:rsidR="000613B2" w:rsidRPr="00FD7D88">
        <w:t xml:space="preserve"> </w:t>
      </w:r>
      <w:r w:rsidRPr="00FD7D88">
        <w:t>а</w:t>
      </w:r>
      <w:r w:rsidR="000613B2" w:rsidRPr="00FD7D88">
        <w:t xml:space="preserve"> </w:t>
      </w:r>
      <w:r w:rsidRPr="00FD7D88">
        <w:t>в</w:t>
      </w:r>
      <w:r w:rsidR="000613B2" w:rsidRPr="00FD7D88">
        <w:t xml:space="preserve"> </w:t>
      </w:r>
      <w:r w:rsidRPr="00FD7D88">
        <w:t>июне</w:t>
      </w:r>
      <w:r w:rsidR="000613B2" w:rsidRPr="00FD7D88">
        <w:t xml:space="preserve"> </w:t>
      </w:r>
      <w:r w:rsidRPr="00FD7D88">
        <w:t>2024</w:t>
      </w:r>
      <w:r w:rsidR="000613B2" w:rsidRPr="00FD7D88">
        <w:t xml:space="preserve"> - </w:t>
      </w:r>
      <w:r w:rsidRPr="00FD7D88">
        <w:t>только</w:t>
      </w:r>
      <w:r w:rsidR="000613B2" w:rsidRPr="00FD7D88">
        <w:t xml:space="preserve"> </w:t>
      </w:r>
      <w:r w:rsidRPr="00FD7D88">
        <w:t>3%.</w:t>
      </w:r>
    </w:p>
    <w:p w14:paraId="080BD943" w14:textId="77777777" w:rsidR="00CD68E2" w:rsidRPr="00FD7D88" w:rsidRDefault="00F835CF" w:rsidP="00CD68E2">
      <w:r w:rsidRPr="00FD7D88">
        <w:t>КРЕДИТЫ</w:t>
      </w:r>
    </w:p>
    <w:p w14:paraId="499A8F85" w14:textId="77777777" w:rsidR="00CD68E2" w:rsidRPr="00FD7D88" w:rsidRDefault="00CD68E2" w:rsidP="00CD68E2">
      <w:r w:rsidRPr="00FD7D88">
        <w:t>Ключевая</w:t>
      </w:r>
      <w:r w:rsidR="000613B2" w:rsidRPr="00FD7D88">
        <w:t xml:space="preserve"> </w:t>
      </w:r>
      <w:r w:rsidRPr="00FD7D88">
        <w:t>ставка</w:t>
      </w:r>
      <w:r w:rsidR="000613B2" w:rsidRPr="00FD7D88">
        <w:t xml:space="preserve"> </w:t>
      </w:r>
      <w:r w:rsidRPr="00FD7D88">
        <w:t>работает</w:t>
      </w:r>
      <w:r w:rsidR="000613B2" w:rsidRPr="00FD7D88">
        <w:t xml:space="preserve"> </w:t>
      </w:r>
      <w:r w:rsidRPr="00FD7D88">
        <w:t>таким</w:t>
      </w:r>
      <w:r w:rsidR="000613B2" w:rsidRPr="00FD7D88">
        <w:t xml:space="preserve"> </w:t>
      </w:r>
      <w:r w:rsidRPr="00FD7D88">
        <w:t>образом,</w:t>
      </w:r>
      <w:r w:rsidR="000613B2" w:rsidRPr="00FD7D88">
        <w:t xml:space="preserve"> </w:t>
      </w:r>
      <w:r w:rsidRPr="00FD7D88">
        <w:t>что</w:t>
      </w:r>
      <w:r w:rsidR="000613B2" w:rsidRPr="00FD7D88">
        <w:t xml:space="preserve"> </w:t>
      </w:r>
      <w:r w:rsidRPr="00FD7D88">
        <w:t>повышаются</w:t>
      </w:r>
      <w:r w:rsidR="000613B2" w:rsidRPr="00FD7D88">
        <w:t xml:space="preserve"> </w:t>
      </w:r>
      <w:r w:rsidRPr="00FD7D88">
        <w:t>ставки</w:t>
      </w:r>
      <w:r w:rsidR="000613B2" w:rsidRPr="00FD7D88">
        <w:t xml:space="preserve"> </w:t>
      </w:r>
      <w:r w:rsidRPr="00FD7D88">
        <w:t>как</w:t>
      </w:r>
      <w:r w:rsidR="000613B2" w:rsidRPr="00FD7D88">
        <w:t xml:space="preserve"> </w:t>
      </w:r>
      <w:r w:rsidRPr="00FD7D88">
        <w:t>по</w:t>
      </w:r>
      <w:r w:rsidR="000613B2" w:rsidRPr="00FD7D88">
        <w:t xml:space="preserve"> </w:t>
      </w:r>
      <w:r w:rsidRPr="00FD7D88">
        <w:t>депозитам,</w:t>
      </w:r>
      <w:r w:rsidR="000613B2" w:rsidRPr="00FD7D88">
        <w:t xml:space="preserve"> </w:t>
      </w:r>
      <w:r w:rsidRPr="00FD7D88">
        <w:t>так</w:t>
      </w:r>
      <w:r w:rsidR="000613B2" w:rsidRPr="00FD7D88">
        <w:t xml:space="preserve"> </w:t>
      </w:r>
      <w:r w:rsidRPr="00FD7D88">
        <w:t>и</w:t>
      </w:r>
      <w:r w:rsidR="000613B2" w:rsidRPr="00FD7D88">
        <w:t xml:space="preserve"> </w:t>
      </w:r>
      <w:r w:rsidRPr="00FD7D88">
        <w:t>по</w:t>
      </w:r>
      <w:r w:rsidR="000613B2" w:rsidRPr="00FD7D88">
        <w:t xml:space="preserve"> </w:t>
      </w:r>
      <w:r w:rsidRPr="00FD7D88">
        <w:t>кредитам.</w:t>
      </w:r>
      <w:r w:rsidR="000613B2" w:rsidRPr="00FD7D88">
        <w:t xml:space="preserve"> </w:t>
      </w:r>
      <w:r w:rsidRPr="00FD7D88">
        <w:t>Все</w:t>
      </w:r>
      <w:r w:rsidR="000613B2" w:rsidRPr="00FD7D88">
        <w:t xml:space="preserve"> </w:t>
      </w:r>
      <w:r w:rsidRPr="00FD7D88">
        <w:t>ставки</w:t>
      </w:r>
      <w:r w:rsidR="000613B2" w:rsidRPr="00FD7D88">
        <w:t xml:space="preserve"> </w:t>
      </w:r>
      <w:r w:rsidRPr="00FD7D88">
        <w:t>в</w:t>
      </w:r>
      <w:r w:rsidR="000613B2" w:rsidRPr="00FD7D88">
        <w:t xml:space="preserve"> </w:t>
      </w:r>
      <w:r w:rsidRPr="00FD7D88">
        <w:t>экономике</w:t>
      </w:r>
      <w:r w:rsidR="000613B2" w:rsidRPr="00FD7D88">
        <w:t xml:space="preserve"> </w:t>
      </w:r>
      <w:r w:rsidRPr="00FD7D88">
        <w:t>взаимосвязаны:</w:t>
      </w:r>
      <w:r w:rsidR="000613B2" w:rsidRPr="00FD7D88">
        <w:t xml:space="preserve"> </w:t>
      </w:r>
      <w:r w:rsidRPr="00FD7D88">
        <w:t>невозможно</w:t>
      </w:r>
      <w:r w:rsidR="000613B2" w:rsidRPr="00FD7D88">
        <w:t xml:space="preserve"> </w:t>
      </w:r>
      <w:r w:rsidRPr="00FD7D88">
        <w:t>одновременно</w:t>
      </w:r>
      <w:r w:rsidR="000613B2" w:rsidRPr="00FD7D88">
        <w:t xml:space="preserve"> </w:t>
      </w:r>
      <w:r w:rsidRPr="00FD7D88">
        <w:t>установить</w:t>
      </w:r>
      <w:r w:rsidR="000613B2" w:rsidRPr="00FD7D88">
        <w:t xml:space="preserve"> </w:t>
      </w:r>
      <w:r w:rsidRPr="00FD7D88">
        <w:t>низкие</w:t>
      </w:r>
      <w:r w:rsidR="000613B2" w:rsidRPr="00FD7D88">
        <w:t xml:space="preserve"> </w:t>
      </w:r>
      <w:r w:rsidRPr="00FD7D88">
        <w:t>ставки</w:t>
      </w:r>
      <w:r w:rsidR="000613B2" w:rsidRPr="00FD7D88">
        <w:t xml:space="preserve"> </w:t>
      </w:r>
      <w:r w:rsidRPr="00FD7D88">
        <w:t>по</w:t>
      </w:r>
      <w:r w:rsidR="000613B2" w:rsidRPr="00FD7D88">
        <w:t xml:space="preserve"> </w:t>
      </w:r>
      <w:r w:rsidRPr="00FD7D88">
        <w:t>кредитам</w:t>
      </w:r>
      <w:r w:rsidR="000613B2" w:rsidRPr="00FD7D88">
        <w:t xml:space="preserve"> </w:t>
      </w:r>
      <w:r w:rsidRPr="00FD7D88">
        <w:t>и</w:t>
      </w:r>
      <w:r w:rsidR="000613B2" w:rsidRPr="00FD7D88">
        <w:t xml:space="preserve"> </w:t>
      </w:r>
      <w:r w:rsidRPr="00FD7D88">
        <w:t>высокие</w:t>
      </w:r>
      <w:r w:rsidR="000613B2" w:rsidRPr="00FD7D88">
        <w:t xml:space="preserve"> - </w:t>
      </w:r>
      <w:r w:rsidRPr="00FD7D88">
        <w:t>по</w:t>
      </w:r>
      <w:r w:rsidR="000613B2" w:rsidRPr="00FD7D88">
        <w:t xml:space="preserve"> </w:t>
      </w:r>
      <w:r w:rsidRPr="00FD7D88">
        <w:t>вкладам.</w:t>
      </w:r>
      <w:r w:rsidR="000613B2" w:rsidRPr="00FD7D88">
        <w:t xml:space="preserve"> </w:t>
      </w:r>
      <w:r w:rsidRPr="00FD7D88">
        <w:t>Если</w:t>
      </w:r>
      <w:r w:rsidR="000613B2" w:rsidRPr="00FD7D88">
        <w:t xml:space="preserve"> </w:t>
      </w:r>
      <w:r w:rsidRPr="00FD7D88">
        <w:t>банк</w:t>
      </w:r>
      <w:r w:rsidR="000613B2" w:rsidRPr="00FD7D88">
        <w:t xml:space="preserve"> </w:t>
      </w:r>
      <w:r w:rsidRPr="00FD7D88">
        <w:t>принимает</w:t>
      </w:r>
      <w:r w:rsidR="000613B2" w:rsidRPr="00FD7D88">
        <w:t xml:space="preserve"> </w:t>
      </w:r>
      <w:r w:rsidRPr="00FD7D88">
        <w:lastRenderedPageBreak/>
        <w:t>деньги</w:t>
      </w:r>
      <w:r w:rsidR="000613B2" w:rsidRPr="00FD7D88">
        <w:t xml:space="preserve"> </w:t>
      </w:r>
      <w:r w:rsidRPr="00FD7D88">
        <w:t>на</w:t>
      </w:r>
      <w:r w:rsidR="000613B2" w:rsidRPr="00FD7D88">
        <w:t xml:space="preserve"> </w:t>
      </w:r>
      <w:r w:rsidRPr="00FD7D88">
        <w:t>вклад</w:t>
      </w:r>
      <w:r w:rsidR="000613B2" w:rsidRPr="00FD7D88">
        <w:t xml:space="preserve"> </w:t>
      </w:r>
      <w:r w:rsidRPr="00FD7D88">
        <w:t>под</w:t>
      </w:r>
      <w:r w:rsidR="000613B2" w:rsidRPr="00FD7D88">
        <w:t xml:space="preserve"> </w:t>
      </w:r>
      <w:r w:rsidRPr="00FD7D88">
        <w:t>10%</w:t>
      </w:r>
      <w:r w:rsidR="000613B2" w:rsidRPr="00FD7D88">
        <w:t xml:space="preserve"> </w:t>
      </w:r>
      <w:r w:rsidRPr="00FD7D88">
        <w:t>годовых,</w:t>
      </w:r>
      <w:r w:rsidR="000613B2" w:rsidRPr="00FD7D88">
        <w:t xml:space="preserve"> </w:t>
      </w:r>
      <w:r w:rsidRPr="00FD7D88">
        <w:t>а</w:t>
      </w:r>
      <w:r w:rsidR="000613B2" w:rsidRPr="00FD7D88">
        <w:t xml:space="preserve"> </w:t>
      </w:r>
      <w:r w:rsidRPr="00FD7D88">
        <w:t>кредит</w:t>
      </w:r>
      <w:r w:rsidR="000613B2" w:rsidRPr="00FD7D88">
        <w:t xml:space="preserve"> </w:t>
      </w:r>
      <w:r w:rsidRPr="00FD7D88">
        <w:t>выдает</w:t>
      </w:r>
      <w:r w:rsidR="000613B2" w:rsidRPr="00FD7D88">
        <w:t xml:space="preserve"> </w:t>
      </w:r>
      <w:r w:rsidRPr="00FD7D88">
        <w:t>под</w:t>
      </w:r>
      <w:r w:rsidR="000613B2" w:rsidRPr="00FD7D88">
        <w:t xml:space="preserve"> </w:t>
      </w:r>
      <w:r w:rsidRPr="00FD7D88">
        <w:t>8%</w:t>
      </w:r>
      <w:r w:rsidR="000613B2" w:rsidRPr="00FD7D88">
        <w:t xml:space="preserve"> </w:t>
      </w:r>
      <w:r w:rsidRPr="00FD7D88">
        <w:t>годовых,</w:t>
      </w:r>
      <w:r w:rsidR="000613B2" w:rsidRPr="00FD7D88">
        <w:t xml:space="preserve"> - </w:t>
      </w:r>
      <w:r w:rsidRPr="00FD7D88">
        <w:t>у</w:t>
      </w:r>
      <w:r w:rsidR="000613B2" w:rsidRPr="00FD7D88">
        <w:t xml:space="preserve"> </w:t>
      </w:r>
      <w:r w:rsidRPr="00FD7D88">
        <w:t>него</w:t>
      </w:r>
      <w:r w:rsidR="000613B2" w:rsidRPr="00FD7D88">
        <w:t xml:space="preserve"> </w:t>
      </w:r>
      <w:r w:rsidRPr="00FD7D88">
        <w:t>будет</w:t>
      </w:r>
      <w:r w:rsidR="000613B2" w:rsidRPr="00FD7D88">
        <w:t xml:space="preserve"> </w:t>
      </w:r>
      <w:r w:rsidRPr="00FD7D88">
        <w:t>убыток.</w:t>
      </w:r>
      <w:r w:rsidR="000613B2" w:rsidRPr="00FD7D88">
        <w:t xml:space="preserve"> </w:t>
      </w:r>
      <w:r w:rsidRPr="00FD7D88">
        <w:t>Чтобы</w:t>
      </w:r>
      <w:r w:rsidR="000613B2" w:rsidRPr="00FD7D88">
        <w:t xml:space="preserve"> </w:t>
      </w:r>
      <w:r w:rsidRPr="00FD7D88">
        <w:t>банки</w:t>
      </w:r>
      <w:r w:rsidR="000613B2" w:rsidRPr="00FD7D88">
        <w:t xml:space="preserve"> </w:t>
      </w:r>
      <w:r w:rsidRPr="00FD7D88">
        <w:t>могли</w:t>
      </w:r>
      <w:r w:rsidR="000613B2" w:rsidRPr="00FD7D88">
        <w:t xml:space="preserve"> </w:t>
      </w:r>
      <w:r w:rsidRPr="00FD7D88">
        <w:t>работать</w:t>
      </w:r>
      <w:r w:rsidR="000613B2" w:rsidRPr="00FD7D88">
        <w:t xml:space="preserve"> </w:t>
      </w:r>
      <w:r w:rsidRPr="00FD7D88">
        <w:t>и</w:t>
      </w:r>
      <w:r w:rsidR="000613B2" w:rsidRPr="00FD7D88">
        <w:t xml:space="preserve"> </w:t>
      </w:r>
      <w:r w:rsidRPr="00FD7D88">
        <w:t>обеспечивать</w:t>
      </w:r>
      <w:r w:rsidR="000613B2" w:rsidRPr="00FD7D88">
        <w:t xml:space="preserve"> </w:t>
      </w:r>
      <w:r w:rsidRPr="00FD7D88">
        <w:t>экономику</w:t>
      </w:r>
      <w:r w:rsidR="000613B2" w:rsidRPr="00FD7D88">
        <w:t xml:space="preserve"> </w:t>
      </w:r>
      <w:r w:rsidRPr="00FD7D88">
        <w:t>деньгами,</w:t>
      </w:r>
      <w:r w:rsidR="000613B2" w:rsidRPr="00FD7D88">
        <w:t xml:space="preserve"> </w:t>
      </w:r>
      <w:r w:rsidRPr="00FD7D88">
        <w:t>ставки</w:t>
      </w:r>
      <w:r w:rsidR="000613B2" w:rsidRPr="00FD7D88">
        <w:t xml:space="preserve"> </w:t>
      </w:r>
      <w:r w:rsidRPr="00FD7D88">
        <w:t>по</w:t>
      </w:r>
      <w:r w:rsidR="000613B2" w:rsidRPr="00FD7D88">
        <w:t xml:space="preserve"> </w:t>
      </w:r>
      <w:r w:rsidRPr="00FD7D88">
        <w:t>кредитам</w:t>
      </w:r>
      <w:r w:rsidR="000613B2" w:rsidRPr="00FD7D88">
        <w:t xml:space="preserve"> </w:t>
      </w:r>
      <w:r w:rsidRPr="00FD7D88">
        <w:t>должны</w:t>
      </w:r>
      <w:r w:rsidR="000613B2" w:rsidRPr="00FD7D88">
        <w:t xml:space="preserve"> </w:t>
      </w:r>
      <w:r w:rsidRPr="00FD7D88">
        <w:t>быть</w:t>
      </w:r>
      <w:r w:rsidR="000613B2" w:rsidRPr="00FD7D88">
        <w:t xml:space="preserve"> </w:t>
      </w:r>
      <w:r w:rsidRPr="00FD7D88">
        <w:t>выше</w:t>
      </w:r>
      <w:r w:rsidR="000613B2" w:rsidRPr="00FD7D88">
        <w:t xml:space="preserve"> </w:t>
      </w:r>
      <w:r w:rsidRPr="00FD7D88">
        <w:t>ставок</w:t>
      </w:r>
      <w:r w:rsidR="000613B2" w:rsidRPr="00FD7D88">
        <w:t xml:space="preserve"> </w:t>
      </w:r>
      <w:r w:rsidRPr="00FD7D88">
        <w:t>по</w:t>
      </w:r>
      <w:r w:rsidR="000613B2" w:rsidRPr="00FD7D88">
        <w:t xml:space="preserve"> </w:t>
      </w:r>
      <w:r w:rsidRPr="00FD7D88">
        <w:t>депозитам.</w:t>
      </w:r>
      <w:r w:rsidR="000613B2" w:rsidRPr="00FD7D88">
        <w:t xml:space="preserve"> </w:t>
      </w:r>
      <w:r w:rsidRPr="00FD7D88">
        <w:t>Разница</w:t>
      </w:r>
      <w:r w:rsidR="000613B2" w:rsidRPr="00FD7D88">
        <w:t xml:space="preserve"> </w:t>
      </w:r>
      <w:r w:rsidRPr="00FD7D88">
        <w:t>между</w:t>
      </w:r>
      <w:r w:rsidR="000613B2" w:rsidRPr="00FD7D88">
        <w:t xml:space="preserve"> </w:t>
      </w:r>
      <w:r w:rsidRPr="00FD7D88">
        <w:t>кредитными</w:t>
      </w:r>
      <w:r w:rsidR="000613B2" w:rsidRPr="00FD7D88">
        <w:t xml:space="preserve"> </w:t>
      </w:r>
      <w:r w:rsidRPr="00FD7D88">
        <w:t>и</w:t>
      </w:r>
      <w:r w:rsidR="000613B2" w:rsidRPr="00FD7D88">
        <w:t xml:space="preserve"> </w:t>
      </w:r>
      <w:r w:rsidRPr="00FD7D88">
        <w:t>депозитными</w:t>
      </w:r>
      <w:r w:rsidR="000613B2" w:rsidRPr="00FD7D88">
        <w:t xml:space="preserve"> </w:t>
      </w:r>
      <w:r w:rsidRPr="00FD7D88">
        <w:t>ставками</w:t>
      </w:r>
      <w:r w:rsidR="000613B2" w:rsidRPr="00FD7D88">
        <w:t xml:space="preserve"> </w:t>
      </w:r>
      <w:r w:rsidRPr="00FD7D88">
        <w:t>определяется</w:t>
      </w:r>
      <w:r w:rsidR="000613B2" w:rsidRPr="00FD7D88">
        <w:t xml:space="preserve"> </w:t>
      </w:r>
      <w:r w:rsidRPr="00FD7D88">
        <w:t>многими</w:t>
      </w:r>
      <w:r w:rsidR="000613B2" w:rsidRPr="00FD7D88">
        <w:t xml:space="preserve"> </w:t>
      </w:r>
      <w:r w:rsidRPr="00FD7D88">
        <w:t>факторами,</w:t>
      </w:r>
      <w:r w:rsidR="000613B2" w:rsidRPr="00FD7D88">
        <w:t xml:space="preserve"> </w:t>
      </w:r>
      <w:r w:rsidRPr="00FD7D88">
        <w:t>но</w:t>
      </w:r>
      <w:r w:rsidR="000613B2" w:rsidRPr="00FD7D88">
        <w:t xml:space="preserve"> </w:t>
      </w:r>
      <w:r w:rsidRPr="00FD7D88">
        <w:t>прежде</w:t>
      </w:r>
      <w:r w:rsidR="000613B2" w:rsidRPr="00FD7D88">
        <w:t xml:space="preserve"> </w:t>
      </w:r>
      <w:r w:rsidRPr="00FD7D88">
        <w:t>всего</w:t>
      </w:r>
      <w:r w:rsidR="000613B2" w:rsidRPr="00FD7D88">
        <w:t xml:space="preserve"> </w:t>
      </w:r>
      <w:r w:rsidRPr="00FD7D88">
        <w:t>тем,</w:t>
      </w:r>
      <w:r w:rsidR="000613B2" w:rsidRPr="00FD7D88">
        <w:t xml:space="preserve"> </w:t>
      </w:r>
      <w:r w:rsidRPr="00FD7D88">
        <w:t>насколько</w:t>
      </w:r>
      <w:r w:rsidR="000613B2" w:rsidRPr="00FD7D88">
        <w:t xml:space="preserve"> </w:t>
      </w:r>
      <w:r w:rsidRPr="00FD7D88">
        <w:t>рискованно</w:t>
      </w:r>
      <w:r w:rsidR="000613B2" w:rsidRPr="00FD7D88">
        <w:t xml:space="preserve"> </w:t>
      </w:r>
      <w:r w:rsidRPr="00FD7D88">
        <w:t>банку</w:t>
      </w:r>
      <w:r w:rsidR="000613B2" w:rsidRPr="00FD7D88">
        <w:t xml:space="preserve"> </w:t>
      </w:r>
      <w:r w:rsidRPr="00FD7D88">
        <w:t>давать</w:t>
      </w:r>
      <w:r w:rsidR="000613B2" w:rsidRPr="00FD7D88">
        <w:t xml:space="preserve"> </w:t>
      </w:r>
      <w:r w:rsidRPr="00FD7D88">
        <w:t>деньги</w:t>
      </w:r>
      <w:r w:rsidR="000613B2" w:rsidRPr="00FD7D88">
        <w:t xml:space="preserve"> </w:t>
      </w:r>
      <w:r w:rsidRPr="00FD7D88">
        <w:t>конкретному</w:t>
      </w:r>
      <w:r w:rsidR="000613B2" w:rsidRPr="00FD7D88">
        <w:t xml:space="preserve"> </w:t>
      </w:r>
      <w:r w:rsidRPr="00FD7D88">
        <w:t>заемщику.</w:t>
      </w:r>
      <w:r w:rsidR="000613B2" w:rsidRPr="00FD7D88">
        <w:t xml:space="preserve"> </w:t>
      </w:r>
      <w:r w:rsidRPr="00FD7D88">
        <w:t>Чем</w:t>
      </w:r>
      <w:r w:rsidR="000613B2" w:rsidRPr="00FD7D88">
        <w:t xml:space="preserve"> </w:t>
      </w:r>
      <w:r w:rsidRPr="00FD7D88">
        <w:t>меньше</w:t>
      </w:r>
      <w:r w:rsidR="000613B2" w:rsidRPr="00FD7D88">
        <w:t xml:space="preserve"> </w:t>
      </w:r>
      <w:r w:rsidRPr="00FD7D88">
        <w:t>риски</w:t>
      </w:r>
      <w:r w:rsidR="000613B2" w:rsidRPr="00FD7D88">
        <w:t xml:space="preserve"> </w:t>
      </w:r>
      <w:r w:rsidRPr="00FD7D88">
        <w:t>заемщиков</w:t>
      </w:r>
      <w:r w:rsidR="000613B2" w:rsidRPr="00FD7D88">
        <w:t xml:space="preserve"> </w:t>
      </w:r>
      <w:r w:rsidRPr="00FD7D88">
        <w:t>и</w:t>
      </w:r>
      <w:r w:rsidR="000613B2" w:rsidRPr="00FD7D88">
        <w:t xml:space="preserve"> </w:t>
      </w:r>
      <w:r w:rsidRPr="00FD7D88">
        <w:t>выше</w:t>
      </w:r>
      <w:r w:rsidR="000613B2" w:rsidRPr="00FD7D88">
        <w:t xml:space="preserve"> </w:t>
      </w:r>
      <w:r w:rsidRPr="00FD7D88">
        <w:t>уверенность</w:t>
      </w:r>
      <w:r w:rsidR="000613B2" w:rsidRPr="00FD7D88">
        <w:t xml:space="preserve"> </w:t>
      </w:r>
      <w:r w:rsidRPr="00FD7D88">
        <w:t>в</w:t>
      </w:r>
      <w:r w:rsidR="000613B2" w:rsidRPr="00FD7D88">
        <w:t xml:space="preserve"> </w:t>
      </w:r>
      <w:r w:rsidRPr="00FD7D88">
        <w:t>стабильно</w:t>
      </w:r>
      <w:r w:rsidR="000613B2" w:rsidRPr="00FD7D88">
        <w:t xml:space="preserve"> </w:t>
      </w:r>
      <w:r w:rsidRPr="00FD7D88">
        <w:t>низком</w:t>
      </w:r>
      <w:r w:rsidR="000613B2" w:rsidRPr="00FD7D88">
        <w:t xml:space="preserve"> </w:t>
      </w:r>
      <w:r w:rsidRPr="00FD7D88">
        <w:t>уровне</w:t>
      </w:r>
      <w:r w:rsidR="000613B2" w:rsidRPr="00FD7D88">
        <w:t xml:space="preserve"> </w:t>
      </w:r>
      <w:r w:rsidRPr="00FD7D88">
        <w:t>инфляции</w:t>
      </w:r>
      <w:r w:rsidR="000613B2" w:rsidRPr="00FD7D88">
        <w:t xml:space="preserve"> </w:t>
      </w:r>
      <w:r w:rsidRPr="00FD7D88">
        <w:t>в</w:t>
      </w:r>
      <w:r w:rsidR="000613B2" w:rsidRPr="00FD7D88">
        <w:t xml:space="preserve"> </w:t>
      </w:r>
      <w:r w:rsidRPr="00FD7D88">
        <w:t>будущем,</w:t>
      </w:r>
      <w:r w:rsidR="000613B2" w:rsidRPr="00FD7D88">
        <w:t xml:space="preserve"> </w:t>
      </w:r>
      <w:r w:rsidRPr="00FD7D88">
        <w:t>тем</w:t>
      </w:r>
      <w:r w:rsidR="000613B2" w:rsidRPr="00FD7D88">
        <w:t xml:space="preserve"> </w:t>
      </w:r>
      <w:r w:rsidRPr="00FD7D88">
        <w:t>более</w:t>
      </w:r>
      <w:r w:rsidR="000613B2" w:rsidRPr="00FD7D88">
        <w:t xml:space="preserve"> </w:t>
      </w:r>
      <w:r w:rsidRPr="00FD7D88">
        <w:t>умеренными</w:t>
      </w:r>
      <w:r w:rsidR="000613B2" w:rsidRPr="00FD7D88">
        <w:t xml:space="preserve"> </w:t>
      </w:r>
      <w:r w:rsidRPr="00FD7D88">
        <w:t>становятся</w:t>
      </w:r>
      <w:r w:rsidR="000613B2" w:rsidRPr="00FD7D88">
        <w:t xml:space="preserve"> </w:t>
      </w:r>
      <w:r w:rsidRPr="00FD7D88">
        <w:t>все</w:t>
      </w:r>
      <w:r w:rsidR="000613B2" w:rsidRPr="00FD7D88">
        <w:t xml:space="preserve"> </w:t>
      </w:r>
      <w:r w:rsidRPr="00FD7D88">
        <w:t>ставки</w:t>
      </w:r>
      <w:r w:rsidR="000613B2" w:rsidRPr="00FD7D88">
        <w:t xml:space="preserve"> </w:t>
      </w:r>
      <w:r w:rsidRPr="00FD7D88">
        <w:t>в</w:t>
      </w:r>
      <w:r w:rsidR="000613B2" w:rsidRPr="00FD7D88">
        <w:t xml:space="preserve"> </w:t>
      </w:r>
      <w:r w:rsidRPr="00FD7D88">
        <w:t>экономике.</w:t>
      </w:r>
      <w:r w:rsidR="000613B2" w:rsidRPr="00FD7D88">
        <w:t xml:space="preserve"> </w:t>
      </w:r>
      <w:r w:rsidRPr="00FD7D88">
        <w:t>Умеренные</w:t>
      </w:r>
      <w:r w:rsidR="000613B2" w:rsidRPr="00FD7D88">
        <w:t xml:space="preserve"> </w:t>
      </w:r>
      <w:r w:rsidRPr="00FD7D88">
        <w:t>ставки,</w:t>
      </w:r>
      <w:r w:rsidR="000613B2" w:rsidRPr="00FD7D88">
        <w:t xml:space="preserve"> </w:t>
      </w:r>
      <w:r w:rsidRPr="00FD7D88">
        <w:t>в</w:t>
      </w:r>
      <w:r w:rsidR="000613B2" w:rsidRPr="00FD7D88">
        <w:t xml:space="preserve"> </w:t>
      </w:r>
      <w:r w:rsidRPr="00FD7D88">
        <w:t>свою</w:t>
      </w:r>
      <w:r w:rsidR="000613B2" w:rsidRPr="00FD7D88">
        <w:t xml:space="preserve"> </w:t>
      </w:r>
      <w:r w:rsidRPr="00FD7D88">
        <w:t>очередь,</w:t>
      </w:r>
      <w:r w:rsidR="000613B2" w:rsidRPr="00FD7D88">
        <w:t xml:space="preserve"> </w:t>
      </w:r>
      <w:r w:rsidRPr="00FD7D88">
        <w:t>поддерживают</w:t>
      </w:r>
      <w:r w:rsidR="000613B2" w:rsidRPr="00FD7D88">
        <w:t xml:space="preserve"> </w:t>
      </w:r>
      <w:r w:rsidRPr="00FD7D88">
        <w:t>стабильный</w:t>
      </w:r>
      <w:r w:rsidR="000613B2" w:rsidRPr="00FD7D88">
        <w:t xml:space="preserve"> </w:t>
      </w:r>
      <w:r w:rsidRPr="00FD7D88">
        <w:t>спрос</w:t>
      </w:r>
      <w:r w:rsidR="000613B2" w:rsidRPr="00FD7D88">
        <w:t xml:space="preserve"> </w:t>
      </w:r>
      <w:r w:rsidRPr="00FD7D88">
        <w:t>в</w:t>
      </w:r>
      <w:r w:rsidR="000613B2" w:rsidRPr="00FD7D88">
        <w:t xml:space="preserve"> </w:t>
      </w:r>
      <w:r w:rsidRPr="00FD7D88">
        <w:t>экономике.</w:t>
      </w:r>
      <w:r w:rsidR="000613B2" w:rsidRPr="00FD7D88">
        <w:t xml:space="preserve"> </w:t>
      </w:r>
      <w:r w:rsidRPr="00FD7D88">
        <w:t>Предприятия</w:t>
      </w:r>
      <w:r w:rsidR="000613B2" w:rsidRPr="00FD7D88">
        <w:t xml:space="preserve"> </w:t>
      </w:r>
      <w:r w:rsidRPr="00FD7D88">
        <w:t>берут</w:t>
      </w:r>
      <w:r w:rsidR="000613B2" w:rsidRPr="00FD7D88">
        <w:t xml:space="preserve"> </w:t>
      </w:r>
      <w:r w:rsidRPr="00FD7D88">
        <w:t>кредиты,</w:t>
      </w:r>
      <w:r w:rsidR="000613B2" w:rsidRPr="00FD7D88">
        <w:t xml:space="preserve"> </w:t>
      </w:r>
      <w:r w:rsidRPr="00FD7D88">
        <w:t>расширяют</w:t>
      </w:r>
      <w:r w:rsidR="000613B2" w:rsidRPr="00FD7D88">
        <w:t xml:space="preserve"> </w:t>
      </w:r>
      <w:r w:rsidRPr="00FD7D88">
        <w:t>производство,</w:t>
      </w:r>
      <w:r w:rsidR="000613B2" w:rsidRPr="00FD7D88">
        <w:t xml:space="preserve"> </w:t>
      </w:r>
      <w:r w:rsidRPr="00FD7D88">
        <w:t>что</w:t>
      </w:r>
      <w:r w:rsidR="000613B2" w:rsidRPr="00FD7D88">
        <w:t xml:space="preserve"> </w:t>
      </w:r>
      <w:r w:rsidRPr="00FD7D88">
        <w:t>обеспечивает</w:t>
      </w:r>
      <w:r w:rsidR="000613B2" w:rsidRPr="00FD7D88">
        <w:t xml:space="preserve"> </w:t>
      </w:r>
      <w:r w:rsidRPr="00FD7D88">
        <w:t>рабочие</w:t>
      </w:r>
      <w:r w:rsidR="000613B2" w:rsidRPr="00FD7D88">
        <w:t xml:space="preserve"> </w:t>
      </w:r>
      <w:r w:rsidRPr="00FD7D88">
        <w:t>места</w:t>
      </w:r>
      <w:r w:rsidR="000613B2" w:rsidRPr="00FD7D88">
        <w:t xml:space="preserve"> </w:t>
      </w:r>
      <w:r w:rsidRPr="00FD7D88">
        <w:t>и</w:t>
      </w:r>
      <w:r w:rsidR="000613B2" w:rsidRPr="00FD7D88">
        <w:t xml:space="preserve"> </w:t>
      </w:r>
      <w:r w:rsidRPr="00FD7D88">
        <w:t>доходы</w:t>
      </w:r>
      <w:r w:rsidR="000613B2" w:rsidRPr="00FD7D88">
        <w:t xml:space="preserve"> </w:t>
      </w:r>
      <w:r w:rsidRPr="00FD7D88">
        <w:t>граждан.</w:t>
      </w:r>
      <w:r w:rsidR="000613B2" w:rsidRPr="00FD7D88">
        <w:t xml:space="preserve"> </w:t>
      </w:r>
      <w:r w:rsidRPr="00FD7D88">
        <w:t>Становятся</w:t>
      </w:r>
      <w:r w:rsidR="000613B2" w:rsidRPr="00FD7D88">
        <w:t xml:space="preserve"> </w:t>
      </w:r>
      <w:r w:rsidRPr="00FD7D88">
        <w:t>более</w:t>
      </w:r>
      <w:r w:rsidR="000613B2" w:rsidRPr="00FD7D88">
        <w:t xml:space="preserve"> </w:t>
      </w:r>
      <w:r w:rsidRPr="00FD7D88">
        <w:t>доступными</w:t>
      </w:r>
      <w:r w:rsidR="000613B2" w:rsidRPr="00FD7D88">
        <w:t xml:space="preserve"> </w:t>
      </w:r>
      <w:r w:rsidRPr="00FD7D88">
        <w:t>и</w:t>
      </w:r>
      <w:r w:rsidR="000613B2" w:rsidRPr="00FD7D88">
        <w:t xml:space="preserve"> </w:t>
      </w:r>
      <w:r w:rsidRPr="00FD7D88">
        <w:t>кредиты</w:t>
      </w:r>
      <w:r w:rsidR="000613B2" w:rsidRPr="00FD7D88">
        <w:t xml:space="preserve"> </w:t>
      </w:r>
      <w:r w:rsidRPr="00FD7D88">
        <w:t>для</w:t>
      </w:r>
      <w:r w:rsidR="000613B2" w:rsidRPr="00FD7D88">
        <w:t xml:space="preserve"> </w:t>
      </w:r>
      <w:r w:rsidRPr="00FD7D88">
        <w:t>граждан,</w:t>
      </w:r>
      <w:r w:rsidR="000613B2" w:rsidRPr="00FD7D88">
        <w:t xml:space="preserve"> </w:t>
      </w:r>
      <w:r w:rsidRPr="00FD7D88">
        <w:t>в</w:t>
      </w:r>
      <w:r w:rsidR="000613B2" w:rsidRPr="00FD7D88">
        <w:t xml:space="preserve"> </w:t>
      </w:r>
      <w:r w:rsidRPr="00FD7D88">
        <w:t>том</w:t>
      </w:r>
      <w:r w:rsidR="000613B2" w:rsidRPr="00FD7D88">
        <w:t xml:space="preserve"> </w:t>
      </w:r>
      <w:r w:rsidRPr="00FD7D88">
        <w:t>числе</w:t>
      </w:r>
      <w:r w:rsidR="000613B2" w:rsidRPr="00FD7D88">
        <w:t xml:space="preserve"> </w:t>
      </w:r>
      <w:r w:rsidRPr="00FD7D88">
        <w:t>ипотека.</w:t>
      </w:r>
    </w:p>
    <w:p w14:paraId="4980B34A" w14:textId="77777777" w:rsidR="00CD68E2" w:rsidRPr="00FD7D88" w:rsidRDefault="00CD68E2" w:rsidP="00CD68E2">
      <w:r w:rsidRPr="00FD7D88">
        <w:t>Сегодня</w:t>
      </w:r>
      <w:r w:rsidR="000613B2" w:rsidRPr="00FD7D88">
        <w:t xml:space="preserve"> </w:t>
      </w:r>
      <w:r w:rsidRPr="00FD7D88">
        <w:t>рост</w:t>
      </w:r>
      <w:r w:rsidR="000613B2" w:rsidRPr="00FD7D88">
        <w:t xml:space="preserve"> </w:t>
      </w:r>
      <w:r w:rsidRPr="00FD7D88">
        <w:t>доходов</w:t>
      </w:r>
      <w:r w:rsidR="000613B2" w:rsidRPr="00FD7D88">
        <w:t xml:space="preserve"> </w:t>
      </w:r>
      <w:r w:rsidRPr="00FD7D88">
        <w:t>населения</w:t>
      </w:r>
      <w:r w:rsidR="000613B2" w:rsidRPr="00FD7D88">
        <w:t xml:space="preserve"> </w:t>
      </w:r>
      <w:r w:rsidRPr="00FD7D88">
        <w:t>позволяет</w:t>
      </w:r>
      <w:r w:rsidR="000613B2" w:rsidRPr="00FD7D88">
        <w:t xml:space="preserve"> </w:t>
      </w:r>
      <w:r w:rsidRPr="00FD7D88">
        <w:t>наращивать</w:t>
      </w:r>
      <w:r w:rsidR="000613B2" w:rsidRPr="00FD7D88">
        <w:t xml:space="preserve"> </w:t>
      </w:r>
      <w:r w:rsidRPr="00FD7D88">
        <w:t>активность</w:t>
      </w:r>
      <w:r w:rsidR="000613B2" w:rsidRPr="00FD7D88">
        <w:t xml:space="preserve"> </w:t>
      </w:r>
      <w:r w:rsidRPr="00FD7D88">
        <w:t>как</w:t>
      </w:r>
      <w:r w:rsidR="000613B2" w:rsidRPr="00FD7D88">
        <w:t xml:space="preserve"> </w:t>
      </w:r>
      <w:r w:rsidRPr="00FD7D88">
        <w:t>в</w:t>
      </w:r>
      <w:r w:rsidR="000613B2" w:rsidRPr="00FD7D88">
        <w:t xml:space="preserve"> </w:t>
      </w:r>
      <w:r w:rsidRPr="00FD7D88">
        <w:t>плане</w:t>
      </w:r>
      <w:r w:rsidR="000613B2" w:rsidRPr="00FD7D88">
        <w:t xml:space="preserve"> </w:t>
      </w:r>
      <w:r w:rsidRPr="00FD7D88">
        <w:t>сбережения,</w:t>
      </w:r>
      <w:r w:rsidR="000613B2" w:rsidRPr="00FD7D88">
        <w:t xml:space="preserve"> </w:t>
      </w:r>
      <w:r w:rsidRPr="00FD7D88">
        <w:t>так</w:t>
      </w:r>
      <w:r w:rsidR="000613B2" w:rsidRPr="00FD7D88">
        <w:t xml:space="preserve"> </w:t>
      </w:r>
      <w:r w:rsidRPr="00FD7D88">
        <w:t>и</w:t>
      </w:r>
      <w:r w:rsidR="000613B2" w:rsidRPr="00FD7D88">
        <w:t xml:space="preserve"> </w:t>
      </w:r>
      <w:r w:rsidRPr="00FD7D88">
        <w:t>в</w:t>
      </w:r>
      <w:r w:rsidR="000613B2" w:rsidRPr="00FD7D88">
        <w:t xml:space="preserve"> </w:t>
      </w:r>
      <w:r w:rsidRPr="00FD7D88">
        <w:t>плане</w:t>
      </w:r>
      <w:r w:rsidR="000613B2" w:rsidRPr="00FD7D88">
        <w:t xml:space="preserve"> </w:t>
      </w:r>
      <w:r w:rsidRPr="00FD7D88">
        <w:t>кредитования.</w:t>
      </w:r>
      <w:r w:rsidR="000613B2" w:rsidRPr="00FD7D88">
        <w:t xml:space="preserve"> </w:t>
      </w:r>
      <w:r w:rsidRPr="00FD7D88">
        <w:t>Несмотря</w:t>
      </w:r>
      <w:r w:rsidR="000613B2" w:rsidRPr="00FD7D88">
        <w:t xml:space="preserve"> </w:t>
      </w:r>
      <w:r w:rsidRPr="00FD7D88">
        <w:t>на</w:t>
      </w:r>
      <w:r w:rsidR="000613B2" w:rsidRPr="00FD7D88">
        <w:t xml:space="preserve"> </w:t>
      </w:r>
      <w:r w:rsidRPr="00FD7D88">
        <w:t>рост</w:t>
      </w:r>
      <w:r w:rsidR="000613B2" w:rsidRPr="00FD7D88">
        <w:t xml:space="preserve"> </w:t>
      </w:r>
      <w:r w:rsidRPr="00FD7D88">
        <w:t>ставок,</w:t>
      </w:r>
      <w:r w:rsidR="000613B2" w:rsidRPr="00FD7D88">
        <w:t xml:space="preserve"> </w:t>
      </w:r>
      <w:r w:rsidRPr="00FD7D88">
        <w:t>объем</w:t>
      </w:r>
      <w:r w:rsidR="000613B2" w:rsidRPr="00FD7D88">
        <w:t xml:space="preserve"> </w:t>
      </w:r>
      <w:r w:rsidRPr="00FD7D88">
        <w:t>выданных</w:t>
      </w:r>
      <w:r w:rsidR="000613B2" w:rsidRPr="00FD7D88">
        <w:t xml:space="preserve"> </w:t>
      </w:r>
      <w:r w:rsidRPr="00FD7D88">
        <w:t>за</w:t>
      </w:r>
      <w:r w:rsidR="000613B2" w:rsidRPr="00FD7D88">
        <w:t xml:space="preserve"> </w:t>
      </w:r>
      <w:r w:rsidRPr="00FD7D88">
        <w:t>пять</w:t>
      </w:r>
      <w:r w:rsidR="000613B2" w:rsidRPr="00FD7D88">
        <w:t xml:space="preserve"> </w:t>
      </w:r>
      <w:r w:rsidRPr="00FD7D88">
        <w:t>месяцев</w:t>
      </w:r>
      <w:r w:rsidR="000613B2" w:rsidRPr="00FD7D88">
        <w:t xml:space="preserve"> </w:t>
      </w:r>
      <w:r w:rsidRPr="00FD7D88">
        <w:t>потребительских</w:t>
      </w:r>
      <w:r w:rsidR="000613B2" w:rsidRPr="00FD7D88">
        <w:t xml:space="preserve"> </w:t>
      </w:r>
      <w:r w:rsidRPr="00FD7D88">
        <w:t>кредитов</w:t>
      </w:r>
      <w:r w:rsidR="000613B2" w:rsidRPr="00FD7D88">
        <w:t xml:space="preserve"> </w:t>
      </w:r>
      <w:r w:rsidRPr="00FD7D88">
        <w:t>в</w:t>
      </w:r>
      <w:r w:rsidR="000613B2" w:rsidRPr="00FD7D88">
        <w:t xml:space="preserve"> </w:t>
      </w:r>
      <w:r w:rsidRPr="00FD7D88">
        <w:t>РБ</w:t>
      </w:r>
      <w:r w:rsidR="000613B2" w:rsidRPr="00FD7D88">
        <w:t xml:space="preserve"> </w:t>
      </w:r>
      <w:r w:rsidRPr="00FD7D88">
        <w:t>вырос</w:t>
      </w:r>
      <w:r w:rsidR="000613B2" w:rsidRPr="00FD7D88">
        <w:t xml:space="preserve"> </w:t>
      </w:r>
      <w:r w:rsidRPr="00FD7D88">
        <w:t>на</w:t>
      </w:r>
      <w:r w:rsidR="000613B2" w:rsidRPr="00FD7D88">
        <w:t xml:space="preserve"> </w:t>
      </w:r>
      <w:r w:rsidRPr="00FD7D88">
        <w:t>34,3%,</w:t>
      </w:r>
      <w:r w:rsidR="000613B2" w:rsidRPr="00FD7D88">
        <w:t xml:space="preserve"> </w:t>
      </w:r>
      <w:r w:rsidRPr="00FD7D88">
        <w:t>до</w:t>
      </w:r>
      <w:r w:rsidR="000613B2" w:rsidRPr="00FD7D88">
        <w:t xml:space="preserve"> </w:t>
      </w:r>
      <w:r w:rsidRPr="00FD7D88">
        <w:t>234</w:t>
      </w:r>
      <w:r w:rsidR="000613B2" w:rsidRPr="00FD7D88">
        <w:t xml:space="preserve"> </w:t>
      </w:r>
      <w:r w:rsidRPr="00FD7D88">
        <w:t>млрд</w:t>
      </w:r>
      <w:r w:rsidR="000613B2" w:rsidRPr="00FD7D88">
        <w:t xml:space="preserve"> </w:t>
      </w:r>
      <w:r w:rsidRPr="00FD7D88">
        <w:t>руб.</w:t>
      </w:r>
      <w:r w:rsidR="000613B2" w:rsidRPr="00FD7D88">
        <w:t xml:space="preserve"> </w:t>
      </w:r>
      <w:r w:rsidRPr="00FD7D88">
        <w:t>А</w:t>
      </w:r>
      <w:r w:rsidR="000613B2" w:rsidRPr="00FD7D88">
        <w:t xml:space="preserve"> </w:t>
      </w:r>
      <w:r w:rsidRPr="00FD7D88">
        <w:t>вот</w:t>
      </w:r>
      <w:r w:rsidR="000613B2" w:rsidRPr="00FD7D88">
        <w:t xml:space="preserve"> </w:t>
      </w:r>
      <w:r w:rsidRPr="00FD7D88">
        <w:t>выдача</w:t>
      </w:r>
      <w:r w:rsidR="000613B2" w:rsidRPr="00FD7D88">
        <w:t xml:space="preserve"> </w:t>
      </w:r>
      <w:r w:rsidRPr="00FD7D88">
        <w:t>ипотеки</w:t>
      </w:r>
      <w:r w:rsidR="000613B2" w:rsidRPr="00FD7D88">
        <w:t xml:space="preserve"> </w:t>
      </w:r>
      <w:r w:rsidRPr="00FD7D88">
        <w:t>за</w:t>
      </w:r>
      <w:r w:rsidR="000613B2" w:rsidRPr="00FD7D88">
        <w:t xml:space="preserve"> </w:t>
      </w:r>
      <w:r w:rsidRPr="00FD7D88">
        <w:t>пять</w:t>
      </w:r>
      <w:r w:rsidR="000613B2" w:rsidRPr="00FD7D88">
        <w:t xml:space="preserve"> </w:t>
      </w:r>
      <w:r w:rsidRPr="00FD7D88">
        <w:t>месяцев</w:t>
      </w:r>
      <w:r w:rsidR="000613B2" w:rsidRPr="00FD7D88">
        <w:t xml:space="preserve"> </w:t>
      </w:r>
      <w:r w:rsidRPr="00FD7D88">
        <w:t>замедлилась</w:t>
      </w:r>
      <w:r w:rsidR="000613B2" w:rsidRPr="00FD7D88">
        <w:t xml:space="preserve"> </w:t>
      </w:r>
      <w:r w:rsidRPr="00FD7D88">
        <w:t>на</w:t>
      </w:r>
      <w:r w:rsidR="000613B2" w:rsidRPr="00FD7D88">
        <w:t xml:space="preserve"> </w:t>
      </w:r>
      <w:r w:rsidRPr="00FD7D88">
        <w:t>13%</w:t>
      </w:r>
      <w:r w:rsidR="000613B2" w:rsidRPr="00FD7D88">
        <w:t xml:space="preserve"> </w:t>
      </w:r>
      <w:r w:rsidRPr="00FD7D88">
        <w:t>(69</w:t>
      </w:r>
      <w:r w:rsidR="000613B2" w:rsidRPr="00FD7D88">
        <w:t xml:space="preserve"> </w:t>
      </w:r>
      <w:r w:rsidRPr="00FD7D88">
        <w:t>млрд).</w:t>
      </w:r>
      <w:r w:rsidR="000613B2" w:rsidRPr="00FD7D88">
        <w:t xml:space="preserve"> </w:t>
      </w:r>
      <w:r w:rsidRPr="00FD7D88">
        <w:t>Причина</w:t>
      </w:r>
      <w:r w:rsidR="000613B2" w:rsidRPr="00FD7D88">
        <w:t xml:space="preserve"> - </w:t>
      </w:r>
      <w:r w:rsidRPr="00FD7D88">
        <w:t>значительный</w:t>
      </w:r>
      <w:r w:rsidR="000613B2" w:rsidRPr="00FD7D88">
        <w:t xml:space="preserve"> </w:t>
      </w:r>
      <w:r w:rsidRPr="00FD7D88">
        <w:t>рост</w:t>
      </w:r>
      <w:r w:rsidR="000613B2" w:rsidRPr="00FD7D88">
        <w:t xml:space="preserve"> </w:t>
      </w:r>
      <w:r w:rsidRPr="00FD7D88">
        <w:t>ставок</w:t>
      </w:r>
      <w:r w:rsidR="000613B2" w:rsidRPr="00FD7D88">
        <w:t xml:space="preserve"> </w:t>
      </w:r>
      <w:r w:rsidRPr="00FD7D88">
        <w:t>по</w:t>
      </w:r>
      <w:r w:rsidR="000613B2" w:rsidRPr="00FD7D88">
        <w:t xml:space="preserve"> </w:t>
      </w:r>
      <w:r w:rsidRPr="00FD7D88">
        <w:t>ипотеке</w:t>
      </w:r>
      <w:r w:rsidR="000613B2" w:rsidRPr="00FD7D88">
        <w:t xml:space="preserve"> </w:t>
      </w:r>
      <w:r w:rsidRPr="00FD7D88">
        <w:t>на</w:t>
      </w:r>
      <w:r w:rsidR="000613B2" w:rsidRPr="00FD7D88">
        <w:t xml:space="preserve"> </w:t>
      </w:r>
      <w:r w:rsidRPr="00FD7D88">
        <w:t>рыночных</w:t>
      </w:r>
      <w:r w:rsidR="000613B2" w:rsidRPr="00FD7D88">
        <w:t xml:space="preserve"> </w:t>
      </w:r>
      <w:r w:rsidRPr="00FD7D88">
        <w:t>условиях</w:t>
      </w:r>
      <w:r w:rsidR="000613B2" w:rsidRPr="00FD7D88">
        <w:t xml:space="preserve"> </w:t>
      </w:r>
      <w:r w:rsidRPr="00FD7D88">
        <w:t>и</w:t>
      </w:r>
      <w:r w:rsidR="000613B2" w:rsidRPr="00FD7D88">
        <w:t xml:space="preserve"> </w:t>
      </w:r>
      <w:r w:rsidRPr="00FD7D88">
        <w:t>ужесточение</w:t>
      </w:r>
      <w:r w:rsidR="000613B2" w:rsidRPr="00FD7D88">
        <w:t xml:space="preserve"> </w:t>
      </w:r>
      <w:r w:rsidRPr="00FD7D88">
        <w:t>требований</w:t>
      </w:r>
      <w:r w:rsidR="000613B2" w:rsidRPr="00FD7D88">
        <w:t xml:space="preserve"> </w:t>
      </w:r>
      <w:r w:rsidRPr="00FD7D88">
        <w:t>по</w:t>
      </w:r>
      <w:r w:rsidR="000613B2" w:rsidRPr="00FD7D88">
        <w:t xml:space="preserve"> </w:t>
      </w:r>
      <w:r w:rsidRPr="00FD7D88">
        <w:t>льготной</w:t>
      </w:r>
      <w:r w:rsidR="000613B2" w:rsidRPr="00FD7D88">
        <w:t xml:space="preserve"> </w:t>
      </w:r>
      <w:r w:rsidRPr="00FD7D88">
        <w:t>ипотеке.</w:t>
      </w:r>
    </w:p>
    <w:p w14:paraId="696AECC8" w14:textId="77777777" w:rsidR="00CD68E2" w:rsidRPr="00FD7D88" w:rsidRDefault="00CD68E2" w:rsidP="00CD68E2">
      <w:r w:rsidRPr="00FD7D88">
        <w:t>Итак,</w:t>
      </w:r>
      <w:r w:rsidR="000613B2" w:rsidRPr="00FD7D88">
        <w:t xml:space="preserve"> </w:t>
      </w:r>
      <w:r w:rsidRPr="00FD7D88">
        <w:t>выбор</w:t>
      </w:r>
      <w:r w:rsidR="000613B2" w:rsidRPr="00FD7D88">
        <w:t xml:space="preserve"> </w:t>
      </w:r>
      <w:r w:rsidRPr="00FD7D88">
        <w:t>за</w:t>
      </w:r>
      <w:r w:rsidR="000613B2" w:rsidRPr="00FD7D88">
        <w:t xml:space="preserve"> </w:t>
      </w:r>
      <w:r w:rsidRPr="00FD7D88">
        <w:t>вами,</w:t>
      </w:r>
      <w:r w:rsidR="000613B2" w:rsidRPr="00FD7D88">
        <w:t xml:space="preserve"> </w:t>
      </w:r>
      <w:r w:rsidRPr="00FD7D88">
        <w:t>уважаемые</w:t>
      </w:r>
      <w:r w:rsidR="000613B2" w:rsidRPr="00FD7D88">
        <w:t xml:space="preserve"> </w:t>
      </w:r>
      <w:r w:rsidRPr="00FD7D88">
        <w:t>читатели,</w:t>
      </w:r>
      <w:r w:rsidR="000613B2" w:rsidRPr="00FD7D88">
        <w:t xml:space="preserve"> </w:t>
      </w:r>
      <w:r w:rsidRPr="00FD7D88">
        <w:t>но</w:t>
      </w:r>
      <w:r w:rsidR="000613B2" w:rsidRPr="00FD7D88">
        <w:t xml:space="preserve"> </w:t>
      </w:r>
      <w:r w:rsidRPr="00FD7D88">
        <w:t>мы</w:t>
      </w:r>
      <w:r w:rsidR="000613B2" w:rsidRPr="00FD7D88">
        <w:t xml:space="preserve"> </w:t>
      </w:r>
      <w:r w:rsidRPr="00FD7D88">
        <w:t>делаем</w:t>
      </w:r>
      <w:r w:rsidR="000613B2" w:rsidRPr="00FD7D88">
        <w:t xml:space="preserve"> </w:t>
      </w:r>
      <w:r w:rsidRPr="00FD7D88">
        <w:t>вывод,</w:t>
      </w:r>
      <w:r w:rsidR="000613B2" w:rsidRPr="00FD7D88">
        <w:t xml:space="preserve"> </w:t>
      </w:r>
      <w:r w:rsidRPr="00FD7D88">
        <w:t>что</w:t>
      </w:r>
      <w:r w:rsidR="000613B2" w:rsidRPr="00FD7D88">
        <w:t xml:space="preserve"> </w:t>
      </w:r>
      <w:r w:rsidRPr="00FD7D88">
        <w:t>сегодня</w:t>
      </w:r>
      <w:r w:rsidR="000613B2" w:rsidRPr="00FD7D88">
        <w:t xml:space="preserve"> </w:t>
      </w:r>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по</w:t>
      </w:r>
      <w:r w:rsidR="000613B2" w:rsidRPr="00FD7D88">
        <w:t xml:space="preserve"> </w:t>
      </w:r>
      <w:r w:rsidRPr="00FD7D88">
        <w:t>сравнению</w:t>
      </w:r>
      <w:r w:rsidR="000613B2" w:rsidRPr="00FD7D88">
        <w:t xml:space="preserve"> </w:t>
      </w:r>
      <w:r w:rsidRPr="00FD7D88">
        <w:t>с</w:t>
      </w:r>
      <w:r w:rsidR="000613B2" w:rsidRPr="00FD7D88">
        <w:t xml:space="preserve"> </w:t>
      </w:r>
      <w:r w:rsidRPr="00FD7D88">
        <w:t>другими</w:t>
      </w:r>
      <w:r w:rsidR="000613B2" w:rsidRPr="00FD7D88">
        <w:t xml:space="preserve"> </w:t>
      </w:r>
      <w:r w:rsidRPr="00FD7D88">
        <w:t>вариантами</w:t>
      </w:r>
      <w:r w:rsidR="000613B2" w:rsidRPr="00FD7D88">
        <w:t xml:space="preserve"> - </w:t>
      </w:r>
      <w:r w:rsidRPr="00FD7D88">
        <w:t>самый</w:t>
      </w:r>
      <w:r w:rsidR="000613B2" w:rsidRPr="00FD7D88">
        <w:t xml:space="preserve"> </w:t>
      </w:r>
      <w:r w:rsidRPr="00FD7D88">
        <w:t>надежный</w:t>
      </w:r>
      <w:r w:rsidR="000613B2" w:rsidRPr="00FD7D88">
        <w:t xml:space="preserve"> </w:t>
      </w:r>
      <w:r w:rsidRPr="00FD7D88">
        <w:t>инструмент,</w:t>
      </w:r>
      <w:r w:rsidR="000613B2" w:rsidRPr="00FD7D88">
        <w:t xml:space="preserve"> </w:t>
      </w:r>
      <w:r w:rsidRPr="00FD7D88">
        <w:t>где</w:t>
      </w:r>
      <w:r w:rsidR="000613B2" w:rsidRPr="00FD7D88">
        <w:t xml:space="preserve"> </w:t>
      </w:r>
      <w:r w:rsidRPr="00FD7D88">
        <w:t>возврат</w:t>
      </w:r>
      <w:r w:rsidR="000613B2" w:rsidRPr="00FD7D88">
        <w:t xml:space="preserve"> </w:t>
      </w:r>
      <w:r w:rsidRPr="00FD7D88">
        <w:t>и</w:t>
      </w:r>
      <w:r w:rsidR="000613B2" w:rsidRPr="00FD7D88">
        <w:t xml:space="preserve"> </w:t>
      </w:r>
      <w:r w:rsidRPr="00FD7D88">
        <w:t>доходность</w:t>
      </w:r>
      <w:r w:rsidR="000613B2" w:rsidRPr="00FD7D88">
        <w:t xml:space="preserve"> </w:t>
      </w:r>
      <w:r w:rsidRPr="00FD7D88">
        <w:t>гарантируются</w:t>
      </w:r>
      <w:r w:rsidR="000613B2" w:rsidRPr="00FD7D88">
        <w:t xml:space="preserve"> </w:t>
      </w:r>
      <w:r w:rsidRPr="00FD7D88">
        <w:t>государством.</w:t>
      </w:r>
    </w:p>
    <w:p w14:paraId="460A98C3" w14:textId="77777777" w:rsidR="00CD68E2" w:rsidRPr="00FD7D88" w:rsidRDefault="00000000" w:rsidP="00CD68E2">
      <w:hyperlink r:id="rId31" w:history="1">
        <w:r w:rsidR="00CD68E2" w:rsidRPr="00FD7D88">
          <w:rPr>
            <w:rStyle w:val="a3"/>
          </w:rPr>
          <w:t>https://blagpanorama.com/articles/ekonomika/2024-07-10/cohranit-i-priumnozhit-3843283</w:t>
        </w:r>
      </w:hyperlink>
      <w:r w:rsidR="000613B2" w:rsidRPr="00FD7D88">
        <w:t xml:space="preserve"> </w:t>
      </w:r>
    </w:p>
    <w:p w14:paraId="1F933E18" w14:textId="77777777" w:rsidR="00C00070" w:rsidRPr="00FD7D88" w:rsidRDefault="00C00070" w:rsidP="00C00070">
      <w:pPr>
        <w:pStyle w:val="2"/>
      </w:pPr>
      <w:bookmarkStart w:id="84" w:name="_Toc171578231"/>
      <w:r w:rsidRPr="00FD7D88">
        <w:t>Омск</w:t>
      </w:r>
      <w:r w:rsidR="000613B2" w:rsidRPr="00FD7D88">
        <w:t xml:space="preserve"> </w:t>
      </w:r>
      <w:r w:rsidRPr="00FD7D88">
        <w:t>зд</w:t>
      </w:r>
      <w:r w:rsidR="00F835CF" w:rsidRPr="00FD7D88">
        <w:t>есь,</w:t>
      </w:r>
      <w:r w:rsidR="000613B2" w:rsidRPr="00FD7D88">
        <w:t xml:space="preserve"> </w:t>
      </w:r>
      <w:r w:rsidR="00F835CF" w:rsidRPr="00FD7D88">
        <w:t>10.07.2024,</w:t>
      </w:r>
      <w:r w:rsidR="000613B2" w:rsidRPr="00FD7D88">
        <w:t xml:space="preserve"> </w:t>
      </w:r>
      <w:r w:rsidR="00F835CF" w:rsidRPr="00FD7D88">
        <w:t>К</w:t>
      </w:r>
      <w:r w:rsidRPr="00FD7D88">
        <w:t>ак</w:t>
      </w:r>
      <w:r w:rsidR="000613B2" w:rsidRPr="00FD7D88">
        <w:t xml:space="preserve"> </w:t>
      </w:r>
      <w:r w:rsidRPr="00FD7D88">
        <w:t>устроена</w:t>
      </w:r>
      <w:r w:rsidR="000613B2" w:rsidRPr="00FD7D88">
        <w:t xml:space="preserve"> </w:t>
      </w:r>
      <w:r w:rsidRPr="00FD7D88">
        <w:t>программа</w:t>
      </w:r>
      <w:r w:rsidR="000613B2" w:rsidRPr="00FD7D88">
        <w:t xml:space="preserve"> </w:t>
      </w:r>
      <w:r w:rsidRPr="00FD7D88">
        <w:t>долгосрочных</w:t>
      </w:r>
      <w:r w:rsidR="000613B2" w:rsidRPr="00FD7D88">
        <w:t xml:space="preserve"> </w:t>
      </w:r>
      <w:r w:rsidRPr="00FD7D88">
        <w:t>сбережений</w:t>
      </w:r>
      <w:bookmarkEnd w:id="84"/>
    </w:p>
    <w:p w14:paraId="6EC1DC9B" w14:textId="77777777" w:rsidR="00C00070" w:rsidRPr="00FD7D88" w:rsidRDefault="00C00070" w:rsidP="00F92A01">
      <w:pPr>
        <w:pStyle w:val="3"/>
      </w:pPr>
      <w:bookmarkStart w:id="85" w:name="_Toc171578232"/>
      <w:r w:rsidRPr="00FD7D88">
        <w:t>С</w:t>
      </w:r>
      <w:r w:rsidR="000613B2" w:rsidRPr="00FD7D88">
        <w:t xml:space="preserve"> </w:t>
      </w:r>
      <w:r w:rsidRPr="00FD7D88">
        <w:t>начала</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в</w:t>
      </w:r>
      <w:r w:rsidR="000613B2" w:rsidRPr="00FD7D88">
        <w:t xml:space="preserve"> </w:t>
      </w:r>
      <w:r w:rsidRPr="00FD7D88">
        <w:t>России</w:t>
      </w:r>
      <w:r w:rsidR="000613B2" w:rsidRPr="00FD7D88">
        <w:t xml:space="preserve"> </w:t>
      </w:r>
      <w:r w:rsidRPr="00FD7D88">
        <w:t>начала</w:t>
      </w:r>
      <w:r w:rsidR="000613B2" w:rsidRPr="00FD7D88">
        <w:t xml:space="preserve"> </w:t>
      </w:r>
      <w:r w:rsidRPr="00FD7D88">
        <w:t>работу</w:t>
      </w:r>
      <w:r w:rsidR="000613B2" w:rsidRPr="00FD7D88">
        <w:t xml:space="preserve"> </w:t>
      </w:r>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Она</w:t>
      </w:r>
      <w:r w:rsidR="000613B2" w:rsidRPr="00FD7D88">
        <w:t xml:space="preserve"> </w:t>
      </w:r>
      <w:r w:rsidRPr="00FD7D88">
        <w:t>поможет</w:t>
      </w:r>
      <w:r w:rsidR="000613B2" w:rsidRPr="00FD7D88">
        <w:t xml:space="preserve"> </w:t>
      </w:r>
      <w:r w:rsidRPr="00FD7D88">
        <w:t>накопить</w:t>
      </w:r>
      <w:r w:rsidR="000613B2" w:rsidRPr="00FD7D88">
        <w:t xml:space="preserve"> </w:t>
      </w:r>
      <w:r w:rsidRPr="00FD7D88">
        <w:t>денег,</w:t>
      </w:r>
      <w:r w:rsidR="000613B2" w:rsidRPr="00FD7D88">
        <w:t xml:space="preserve"> </w:t>
      </w:r>
      <w:r w:rsidRPr="00FD7D88">
        <w:t>которыми</w:t>
      </w:r>
      <w:r w:rsidR="000613B2" w:rsidRPr="00FD7D88">
        <w:t xml:space="preserve"> </w:t>
      </w:r>
      <w:r w:rsidRPr="00FD7D88">
        <w:t>можно</w:t>
      </w:r>
      <w:r w:rsidR="000613B2" w:rsidRPr="00FD7D88">
        <w:t xml:space="preserve"> </w:t>
      </w:r>
      <w:r w:rsidRPr="00FD7D88">
        <w:t>будет</w:t>
      </w:r>
      <w:r w:rsidR="000613B2" w:rsidRPr="00FD7D88">
        <w:t xml:space="preserve"> </w:t>
      </w:r>
      <w:r w:rsidRPr="00FD7D88">
        <w:t>воспользоваться</w:t>
      </w:r>
      <w:r w:rsidR="000613B2" w:rsidRPr="00FD7D88">
        <w:t xml:space="preserve"> </w:t>
      </w:r>
      <w:r w:rsidRPr="00FD7D88">
        <w:t>в</w:t>
      </w:r>
      <w:r w:rsidR="000613B2" w:rsidRPr="00FD7D88">
        <w:t xml:space="preserve"> </w:t>
      </w:r>
      <w:r w:rsidRPr="00FD7D88">
        <w:t>будущем,</w:t>
      </w:r>
      <w:r w:rsidR="000613B2" w:rsidRPr="00FD7D88">
        <w:t xml:space="preserve"> </w:t>
      </w:r>
      <w:r w:rsidRPr="00FD7D88">
        <w:t>к</w:t>
      </w:r>
      <w:r w:rsidR="000613B2" w:rsidRPr="00FD7D88">
        <w:t xml:space="preserve"> </w:t>
      </w:r>
      <w:r w:rsidRPr="00FD7D88">
        <w:t>примеру,</w:t>
      </w:r>
      <w:r w:rsidR="000613B2" w:rsidRPr="00FD7D88">
        <w:t xml:space="preserve"> </w:t>
      </w:r>
      <w:r w:rsidRPr="00FD7D88">
        <w:t>после</w:t>
      </w:r>
      <w:r w:rsidR="000613B2" w:rsidRPr="00FD7D88">
        <w:t xml:space="preserve"> </w:t>
      </w:r>
      <w:r w:rsidRPr="00FD7D88">
        <w:t>выхода</w:t>
      </w:r>
      <w:r w:rsidR="000613B2" w:rsidRPr="00FD7D88">
        <w:t xml:space="preserve"> </w:t>
      </w:r>
      <w:r w:rsidRPr="00FD7D88">
        <w:t>на</w:t>
      </w:r>
      <w:r w:rsidR="000613B2" w:rsidRPr="00FD7D88">
        <w:t xml:space="preserve"> </w:t>
      </w:r>
      <w:r w:rsidRPr="00FD7D88">
        <w:t>пенсию</w:t>
      </w:r>
      <w:r w:rsidR="000613B2" w:rsidRPr="00FD7D88">
        <w:t xml:space="preserve"> </w:t>
      </w:r>
      <w:r w:rsidRPr="00FD7D88">
        <w:t>или</w:t>
      </w:r>
      <w:r w:rsidR="000613B2" w:rsidRPr="00FD7D88">
        <w:t xml:space="preserve"> </w:t>
      </w:r>
      <w:r w:rsidRPr="00FD7D88">
        <w:t>в</w:t>
      </w:r>
      <w:r w:rsidR="000613B2" w:rsidRPr="00FD7D88">
        <w:t xml:space="preserve"> </w:t>
      </w:r>
      <w:r w:rsidRPr="00FD7D88">
        <w:t>тяж</w:t>
      </w:r>
      <w:r w:rsidR="000613B2" w:rsidRPr="00FD7D88">
        <w:t>е</w:t>
      </w:r>
      <w:r w:rsidRPr="00FD7D88">
        <w:t>лой</w:t>
      </w:r>
      <w:r w:rsidR="000613B2" w:rsidRPr="00FD7D88">
        <w:t xml:space="preserve"> </w:t>
      </w:r>
      <w:r w:rsidRPr="00FD7D88">
        <w:t>жизненной</w:t>
      </w:r>
      <w:r w:rsidR="000613B2" w:rsidRPr="00FD7D88">
        <w:t xml:space="preserve"> </w:t>
      </w:r>
      <w:r w:rsidRPr="00FD7D88">
        <w:t>ситуации.</w:t>
      </w:r>
      <w:r w:rsidR="000613B2" w:rsidRPr="00FD7D88">
        <w:t xml:space="preserve"> </w:t>
      </w:r>
      <w:r w:rsidRPr="00FD7D88">
        <w:t>Помимо</w:t>
      </w:r>
      <w:r w:rsidR="000613B2" w:rsidRPr="00FD7D88">
        <w:t xml:space="preserve"> </w:t>
      </w:r>
      <w:r w:rsidRPr="00FD7D88">
        <w:t>процентов</w:t>
      </w:r>
      <w:r w:rsidR="000613B2" w:rsidRPr="00FD7D88">
        <w:t xml:space="preserve"> </w:t>
      </w:r>
      <w:r w:rsidRPr="00FD7D88">
        <w:t>по</w:t>
      </w:r>
      <w:r w:rsidR="000613B2" w:rsidRPr="00FD7D88">
        <w:t xml:space="preserve"> </w:t>
      </w:r>
      <w:r w:rsidRPr="00FD7D88">
        <w:t>вкладам,</w:t>
      </w:r>
      <w:r w:rsidR="000613B2" w:rsidRPr="00FD7D88">
        <w:t xml:space="preserve"> </w:t>
      </w:r>
      <w:r w:rsidRPr="00FD7D88">
        <w:t>участники</w:t>
      </w:r>
      <w:r w:rsidR="000613B2" w:rsidRPr="00FD7D88">
        <w:t xml:space="preserve"> </w:t>
      </w:r>
      <w:r w:rsidRPr="00FD7D88">
        <w:t>программы</w:t>
      </w:r>
      <w:r w:rsidR="000613B2" w:rsidRPr="00FD7D88">
        <w:t xml:space="preserve"> </w:t>
      </w:r>
      <w:r w:rsidRPr="00FD7D88">
        <w:t>получат</w:t>
      </w:r>
      <w:r w:rsidR="000613B2" w:rsidRPr="00FD7D88">
        <w:t xml:space="preserve"> </w:t>
      </w:r>
      <w:r w:rsidRPr="00FD7D88">
        <w:t>прибавку</w:t>
      </w:r>
      <w:r w:rsidR="000613B2" w:rsidRPr="00FD7D88">
        <w:t xml:space="preserve"> </w:t>
      </w:r>
      <w:r w:rsidRPr="00FD7D88">
        <w:t>к</w:t>
      </w:r>
      <w:r w:rsidR="000613B2" w:rsidRPr="00FD7D88">
        <w:t xml:space="preserve"> </w:t>
      </w:r>
      <w:r w:rsidRPr="00FD7D88">
        <w:t>своим</w:t>
      </w:r>
      <w:r w:rsidR="000613B2" w:rsidRPr="00FD7D88">
        <w:t xml:space="preserve"> </w:t>
      </w:r>
      <w:r w:rsidRPr="00FD7D88">
        <w:t>накоплениям</w:t>
      </w:r>
      <w:r w:rsidR="000613B2" w:rsidRPr="00FD7D88">
        <w:t xml:space="preserve"> </w:t>
      </w:r>
      <w:r w:rsidRPr="00FD7D88">
        <w:t>от</w:t>
      </w:r>
      <w:r w:rsidR="000613B2" w:rsidRPr="00FD7D88">
        <w:t xml:space="preserve"> </w:t>
      </w:r>
      <w:r w:rsidRPr="00FD7D88">
        <w:t>государства.</w:t>
      </w:r>
      <w:bookmarkEnd w:id="85"/>
    </w:p>
    <w:p w14:paraId="1E3927DD" w14:textId="77777777" w:rsidR="00C00070" w:rsidRPr="00FD7D88" w:rsidRDefault="00F835CF" w:rsidP="00C00070">
      <w:r w:rsidRPr="00FD7D88">
        <w:t>В</w:t>
      </w:r>
      <w:r w:rsidR="000613B2" w:rsidRPr="00FD7D88">
        <w:t xml:space="preserve"> </w:t>
      </w:r>
      <w:r w:rsidRPr="00FD7D88">
        <w:t>Ч</w:t>
      </w:r>
      <w:r w:rsidR="000613B2" w:rsidRPr="00FD7D88">
        <w:t>Е</w:t>
      </w:r>
      <w:r w:rsidRPr="00FD7D88">
        <w:t>М</w:t>
      </w:r>
      <w:r w:rsidR="000613B2" w:rsidRPr="00FD7D88">
        <w:t xml:space="preserve"> </w:t>
      </w:r>
      <w:r w:rsidRPr="00FD7D88">
        <w:t>СУТЬ</w:t>
      </w:r>
      <w:r w:rsidR="000613B2" w:rsidRPr="00FD7D88">
        <w:t xml:space="preserve"> </w:t>
      </w:r>
      <w:r w:rsidRPr="00FD7D88">
        <w:t>ПРОГРАММЫ?</w:t>
      </w:r>
    </w:p>
    <w:p w14:paraId="11BAFF03" w14:textId="77777777" w:rsidR="00C00070" w:rsidRPr="00FD7D88" w:rsidRDefault="00C00070" w:rsidP="00C00070">
      <w:r w:rsidRPr="00FD7D88">
        <w:t>Вы</w:t>
      </w:r>
      <w:r w:rsidR="000613B2" w:rsidRPr="00FD7D88">
        <w:t xml:space="preserve"> </w:t>
      </w:r>
      <w:r w:rsidRPr="00FD7D88">
        <w:t>заключаете</w:t>
      </w:r>
      <w:r w:rsidR="000613B2" w:rsidRPr="00FD7D88">
        <w:t xml:space="preserve"> </w:t>
      </w:r>
      <w:r w:rsidRPr="00FD7D88">
        <w:t>договор</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с</w:t>
      </w:r>
      <w:r w:rsidR="000613B2" w:rsidRPr="00FD7D88">
        <w:t xml:space="preserve"> </w:t>
      </w:r>
      <w:r w:rsidRPr="00FD7D88">
        <w:t>любым</w:t>
      </w:r>
      <w:r w:rsidR="000613B2" w:rsidRPr="00FD7D88">
        <w:t xml:space="preserve"> </w:t>
      </w:r>
      <w:r w:rsidRPr="00FD7D88">
        <w:t>негосударственным</w:t>
      </w:r>
      <w:r w:rsidR="000613B2" w:rsidRPr="00FD7D88">
        <w:t xml:space="preserve"> </w:t>
      </w:r>
      <w:r w:rsidRPr="00FD7D88">
        <w:t>пенсионным</w:t>
      </w:r>
      <w:r w:rsidR="000613B2" w:rsidRPr="00FD7D88">
        <w:t xml:space="preserve"> </w:t>
      </w:r>
      <w:r w:rsidRPr="00FD7D88">
        <w:t>фондом</w:t>
      </w:r>
      <w:r w:rsidR="000613B2" w:rsidRPr="00FD7D88">
        <w:t xml:space="preserve"> </w:t>
      </w:r>
      <w:r w:rsidRPr="00FD7D88">
        <w:t>(НПФ),</w:t>
      </w:r>
      <w:r w:rsidR="000613B2" w:rsidRPr="00FD7D88">
        <w:t xml:space="preserve"> </w:t>
      </w:r>
      <w:r w:rsidRPr="00FD7D88">
        <w:t>подключившимся</w:t>
      </w:r>
      <w:r w:rsidR="000613B2" w:rsidRPr="00FD7D88">
        <w:t xml:space="preserve"> </w:t>
      </w:r>
      <w:r w:rsidRPr="00FD7D88">
        <w:t>к</w:t>
      </w:r>
      <w:r w:rsidR="000613B2" w:rsidRPr="00FD7D88">
        <w:t xml:space="preserve"> </w:t>
      </w:r>
      <w:r w:rsidRPr="00FD7D88">
        <w:t>программе,</w:t>
      </w:r>
      <w:r w:rsidR="000613B2" w:rsidRPr="00FD7D88">
        <w:t xml:space="preserve"> </w:t>
      </w:r>
      <w:r w:rsidRPr="00FD7D88">
        <w:t>и</w:t>
      </w:r>
      <w:r w:rsidR="000613B2" w:rsidRPr="00FD7D88">
        <w:t xml:space="preserve"> </w:t>
      </w:r>
      <w:r w:rsidRPr="00FD7D88">
        <w:t>начинаете</w:t>
      </w:r>
      <w:r w:rsidR="000613B2" w:rsidRPr="00FD7D88">
        <w:t xml:space="preserve"> </w:t>
      </w:r>
      <w:r w:rsidRPr="00FD7D88">
        <w:t>отчислять</w:t>
      </w:r>
      <w:r w:rsidR="000613B2" w:rsidRPr="00FD7D88">
        <w:t xml:space="preserve"> </w:t>
      </w:r>
      <w:r w:rsidRPr="00FD7D88">
        <w:t>туда</w:t>
      </w:r>
      <w:r w:rsidR="000613B2" w:rsidRPr="00FD7D88">
        <w:t xml:space="preserve"> </w:t>
      </w:r>
      <w:r w:rsidRPr="00FD7D88">
        <w:t>взносы.</w:t>
      </w:r>
      <w:r w:rsidR="000613B2" w:rsidRPr="00FD7D88">
        <w:t xml:space="preserve"> </w:t>
      </w:r>
      <w:r w:rsidRPr="00FD7D88">
        <w:t>Государство</w:t>
      </w:r>
      <w:r w:rsidR="000613B2" w:rsidRPr="00FD7D88">
        <w:t xml:space="preserve"> </w:t>
      </w:r>
      <w:r w:rsidRPr="00FD7D88">
        <w:t>тоже</w:t>
      </w:r>
      <w:r w:rsidR="000613B2" w:rsidRPr="00FD7D88">
        <w:t xml:space="preserve"> </w:t>
      </w:r>
      <w:r w:rsidRPr="00FD7D88">
        <w:t>пополняет</w:t>
      </w:r>
      <w:r w:rsidR="000613B2" w:rsidRPr="00FD7D88">
        <w:t xml:space="preserve"> </w:t>
      </w:r>
      <w:r w:rsidRPr="00FD7D88">
        <w:t>эти</w:t>
      </w:r>
      <w:r w:rsidR="000613B2" w:rsidRPr="00FD7D88">
        <w:t xml:space="preserve"> </w:t>
      </w:r>
      <w:r w:rsidRPr="00FD7D88">
        <w:t>счета.</w:t>
      </w:r>
      <w:r w:rsidR="000613B2" w:rsidRPr="00FD7D88">
        <w:t xml:space="preserve"> </w:t>
      </w:r>
      <w:r w:rsidRPr="00FD7D88">
        <w:t>Вдобавок</w:t>
      </w:r>
      <w:r w:rsidR="000613B2" w:rsidRPr="00FD7D88">
        <w:t xml:space="preserve"> </w:t>
      </w:r>
      <w:r w:rsidRPr="00FD7D88">
        <w:t>вы</w:t>
      </w:r>
      <w:r w:rsidR="000613B2" w:rsidRPr="00FD7D88">
        <w:t xml:space="preserve"> </w:t>
      </w:r>
      <w:r w:rsidRPr="00FD7D88">
        <w:t>получаете</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налоговый</w:t>
      </w:r>
      <w:r w:rsidR="000613B2" w:rsidRPr="00FD7D88">
        <w:t xml:space="preserve"> </w:t>
      </w:r>
      <w:r w:rsidRPr="00FD7D88">
        <w:t>вычет</w:t>
      </w:r>
      <w:r w:rsidR="000613B2" w:rsidRPr="00FD7D88">
        <w:t xml:space="preserve"> - </w:t>
      </w:r>
      <w:r w:rsidRPr="00FD7D88">
        <w:t>можете</w:t>
      </w:r>
      <w:r w:rsidR="000613B2" w:rsidRPr="00FD7D88">
        <w:t xml:space="preserve"> </w:t>
      </w:r>
      <w:r w:rsidRPr="00FD7D88">
        <w:t>вернуть</w:t>
      </w:r>
      <w:r w:rsidR="000613B2" w:rsidRPr="00FD7D88">
        <w:t xml:space="preserve"> </w:t>
      </w:r>
      <w:r w:rsidRPr="00FD7D88">
        <w:t>часть</w:t>
      </w:r>
      <w:r w:rsidR="000613B2" w:rsidRPr="00FD7D88">
        <w:t xml:space="preserve"> </w:t>
      </w:r>
      <w:r w:rsidRPr="00FD7D88">
        <w:t>уплаченного</w:t>
      </w:r>
      <w:r w:rsidR="000613B2" w:rsidRPr="00FD7D88">
        <w:t xml:space="preserve"> </w:t>
      </w:r>
      <w:r w:rsidRPr="00FD7D88">
        <w:t>за</w:t>
      </w:r>
      <w:r w:rsidR="000613B2" w:rsidRPr="00FD7D88">
        <w:t xml:space="preserve"> </w:t>
      </w:r>
      <w:r w:rsidRPr="00FD7D88">
        <w:t>год</w:t>
      </w:r>
      <w:r w:rsidR="000613B2" w:rsidRPr="00FD7D88">
        <w:t xml:space="preserve"> </w:t>
      </w:r>
      <w:r w:rsidRPr="00FD7D88">
        <w:t>подоходного</w:t>
      </w:r>
      <w:r w:rsidR="000613B2" w:rsidRPr="00FD7D88">
        <w:t xml:space="preserve"> </w:t>
      </w:r>
      <w:r w:rsidRPr="00FD7D88">
        <w:t>налога.</w:t>
      </w:r>
    </w:p>
    <w:p w14:paraId="4DD5D2A2" w14:textId="77777777" w:rsidR="00C00070" w:rsidRPr="00FD7D88" w:rsidRDefault="00C00070" w:rsidP="00C00070">
      <w:r w:rsidRPr="00FD7D88">
        <w:t>Если</w:t>
      </w:r>
      <w:r w:rsidR="000613B2" w:rsidRPr="00FD7D88">
        <w:t xml:space="preserve"> </w:t>
      </w:r>
      <w:r w:rsidRPr="00FD7D88">
        <w:t>вы</w:t>
      </w:r>
      <w:r w:rsidR="000613B2" w:rsidRPr="00FD7D88">
        <w:t xml:space="preserve"> </w:t>
      </w:r>
      <w:r w:rsidRPr="00FD7D88">
        <w:t>официально</w:t>
      </w:r>
      <w:r w:rsidR="000613B2" w:rsidRPr="00FD7D88">
        <w:t xml:space="preserve"> </w:t>
      </w:r>
      <w:r w:rsidRPr="00FD7D88">
        <w:t>работали</w:t>
      </w:r>
      <w:r w:rsidR="000613B2" w:rsidRPr="00FD7D88">
        <w:t xml:space="preserve"> </w:t>
      </w:r>
      <w:r w:rsidRPr="00FD7D88">
        <w:t>с</w:t>
      </w:r>
      <w:r w:rsidR="000613B2" w:rsidRPr="00FD7D88">
        <w:t xml:space="preserve"> </w:t>
      </w:r>
      <w:r w:rsidRPr="00FD7D88">
        <w:t>2002</w:t>
      </w:r>
      <w:r w:rsidR="000613B2" w:rsidRPr="00FD7D88">
        <w:t xml:space="preserve"> </w:t>
      </w:r>
      <w:r w:rsidRPr="00FD7D88">
        <w:t>по</w:t>
      </w:r>
      <w:r w:rsidR="000613B2" w:rsidRPr="00FD7D88">
        <w:t xml:space="preserve"> </w:t>
      </w:r>
      <w:r w:rsidRPr="00FD7D88">
        <w:t>2014</w:t>
      </w:r>
      <w:r w:rsidR="000613B2" w:rsidRPr="00FD7D88">
        <w:t xml:space="preserve"> </w:t>
      </w:r>
      <w:r w:rsidRPr="00FD7D88">
        <w:t>год,</w:t>
      </w:r>
      <w:r w:rsidR="000613B2" w:rsidRPr="00FD7D88">
        <w:t xml:space="preserve"> </w:t>
      </w:r>
      <w:r w:rsidRPr="00FD7D88">
        <w:t>у</w:t>
      </w:r>
      <w:r w:rsidR="000613B2" w:rsidRPr="00FD7D88">
        <w:t xml:space="preserve"> </w:t>
      </w:r>
      <w:r w:rsidRPr="00FD7D88">
        <w:t>вас</w:t>
      </w:r>
      <w:r w:rsidR="000613B2" w:rsidRPr="00FD7D88">
        <w:t xml:space="preserve"> </w:t>
      </w:r>
      <w:r w:rsidRPr="00FD7D88">
        <w:t>есть</w:t>
      </w:r>
      <w:r w:rsidR="000613B2" w:rsidRPr="00FD7D88">
        <w:t xml:space="preserve"> </w:t>
      </w:r>
      <w:r w:rsidRPr="00FD7D88">
        <w:t>пенсионные</w:t>
      </w:r>
      <w:r w:rsidR="000613B2" w:rsidRPr="00FD7D88">
        <w:t xml:space="preserve"> </w:t>
      </w:r>
      <w:r w:rsidRPr="00FD7D88">
        <w:t>накопления.</w:t>
      </w:r>
      <w:r w:rsidR="000613B2" w:rsidRPr="00FD7D88">
        <w:t xml:space="preserve"> </w:t>
      </w:r>
      <w:r w:rsidRPr="00FD7D88">
        <w:t>Это</w:t>
      </w:r>
      <w:r w:rsidR="000613B2" w:rsidRPr="00FD7D88">
        <w:t xml:space="preserve"> </w:t>
      </w:r>
      <w:r w:rsidRPr="00FD7D88">
        <w:t>часть</w:t>
      </w:r>
      <w:r w:rsidR="000613B2" w:rsidRPr="00FD7D88">
        <w:t xml:space="preserve"> </w:t>
      </w:r>
      <w:r w:rsidRPr="00FD7D88">
        <w:t>будущей</w:t>
      </w:r>
      <w:r w:rsidR="000613B2" w:rsidRPr="00FD7D88">
        <w:t xml:space="preserve"> </w:t>
      </w:r>
      <w:r w:rsidRPr="00FD7D88">
        <w:t>государственной</w:t>
      </w:r>
      <w:r w:rsidR="000613B2" w:rsidRPr="00FD7D88">
        <w:t xml:space="preserve"> </w:t>
      </w:r>
      <w:r w:rsidRPr="00FD7D88">
        <w:t>пенсии,</w:t>
      </w:r>
      <w:r w:rsidR="000613B2" w:rsidRPr="00FD7D88">
        <w:t xml:space="preserve"> </w:t>
      </w:r>
      <w:r w:rsidRPr="00FD7D88">
        <w:t>которая</w:t>
      </w:r>
      <w:r w:rsidR="000613B2" w:rsidRPr="00FD7D88">
        <w:t xml:space="preserve"> </w:t>
      </w:r>
      <w:r w:rsidRPr="00FD7D88">
        <w:t>находится</w:t>
      </w:r>
      <w:r w:rsidR="000613B2" w:rsidRPr="00FD7D88">
        <w:t xml:space="preserve"> </w:t>
      </w:r>
      <w:r w:rsidRPr="00FD7D88">
        <w:t>на</w:t>
      </w:r>
      <w:r w:rsidR="000613B2" w:rsidRPr="00FD7D88">
        <w:t xml:space="preserve"> </w:t>
      </w:r>
      <w:r w:rsidRPr="00FD7D88">
        <w:t>вашем</w:t>
      </w:r>
      <w:r w:rsidR="000613B2" w:rsidRPr="00FD7D88">
        <w:t xml:space="preserve"> </w:t>
      </w:r>
      <w:r w:rsidRPr="00FD7D88">
        <w:t>личном</w:t>
      </w:r>
      <w:r w:rsidR="000613B2" w:rsidRPr="00FD7D88">
        <w:t xml:space="preserve"> </w:t>
      </w:r>
      <w:r w:rsidRPr="00FD7D88">
        <w:t>пенсионном</w:t>
      </w:r>
      <w:r w:rsidR="000613B2" w:rsidRPr="00FD7D88">
        <w:t xml:space="preserve"> </w:t>
      </w:r>
      <w:r w:rsidRPr="00FD7D88">
        <w:t>счете</w:t>
      </w:r>
      <w:r w:rsidR="000613B2" w:rsidRPr="00FD7D88">
        <w:t xml:space="preserve"> </w:t>
      </w:r>
      <w:r w:rsidRPr="00FD7D88">
        <w:t>в</w:t>
      </w:r>
      <w:r w:rsidR="000613B2" w:rsidRPr="00FD7D88">
        <w:t xml:space="preserve"> </w:t>
      </w:r>
      <w:r w:rsidRPr="00FD7D88">
        <w:t>Социальном</w:t>
      </w:r>
      <w:r w:rsidR="000613B2" w:rsidRPr="00FD7D88">
        <w:t xml:space="preserve"> </w:t>
      </w:r>
      <w:r w:rsidRPr="00FD7D88">
        <w:t>фонде</w:t>
      </w:r>
      <w:r w:rsidR="000613B2" w:rsidRPr="00FD7D88">
        <w:t xml:space="preserve"> </w:t>
      </w:r>
      <w:r w:rsidRPr="00FD7D88">
        <w:t>России</w:t>
      </w:r>
      <w:r w:rsidR="000613B2" w:rsidRPr="00FD7D88">
        <w:t xml:space="preserve"> </w:t>
      </w:r>
      <w:r w:rsidRPr="00FD7D88">
        <w:t>(СФР)</w:t>
      </w:r>
      <w:r w:rsidR="000613B2" w:rsidRPr="00FD7D88">
        <w:t xml:space="preserve"> </w:t>
      </w:r>
      <w:r w:rsidRPr="00FD7D88">
        <w:t>либо</w:t>
      </w:r>
      <w:r w:rsidR="000613B2" w:rsidRPr="00FD7D88">
        <w:t xml:space="preserve"> </w:t>
      </w:r>
      <w:r w:rsidRPr="00FD7D88">
        <w:t>в</w:t>
      </w:r>
      <w:r w:rsidR="000613B2" w:rsidRPr="00FD7D88">
        <w:t xml:space="preserve"> </w:t>
      </w:r>
      <w:r w:rsidRPr="00FD7D88">
        <w:t>НПФ.</w:t>
      </w:r>
      <w:r w:rsidR="000613B2" w:rsidRPr="00FD7D88">
        <w:t xml:space="preserve"> </w:t>
      </w:r>
      <w:r w:rsidRPr="00FD7D88">
        <w:t>Ее</w:t>
      </w:r>
      <w:r w:rsidR="000613B2" w:rsidRPr="00FD7D88">
        <w:t xml:space="preserve"> </w:t>
      </w:r>
      <w:r w:rsidRPr="00FD7D88">
        <w:t>тоже</w:t>
      </w:r>
      <w:r w:rsidR="000613B2" w:rsidRPr="00FD7D88">
        <w:t xml:space="preserve"> </w:t>
      </w:r>
      <w:r w:rsidRPr="00FD7D88">
        <w:t>разрешается</w:t>
      </w:r>
      <w:r w:rsidR="000613B2" w:rsidRPr="00FD7D88">
        <w:t xml:space="preserve"> </w:t>
      </w:r>
      <w:r w:rsidRPr="00FD7D88">
        <w:t>перевести</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долгосрочных</w:t>
      </w:r>
      <w:r w:rsidR="000613B2" w:rsidRPr="00FD7D88">
        <w:t xml:space="preserve"> </w:t>
      </w:r>
      <w:r w:rsidRPr="00FD7D88">
        <w:t>сбережений.</w:t>
      </w:r>
    </w:p>
    <w:p w14:paraId="1EFE61B4" w14:textId="77777777" w:rsidR="00C00070" w:rsidRPr="00FD7D88" w:rsidRDefault="00C00070" w:rsidP="00C00070">
      <w:r w:rsidRPr="00FD7D88">
        <w:t>Фонд</w:t>
      </w:r>
      <w:r w:rsidR="000613B2" w:rsidRPr="00FD7D88">
        <w:t xml:space="preserve"> </w:t>
      </w:r>
      <w:r w:rsidRPr="00FD7D88">
        <w:t>будет</w:t>
      </w:r>
      <w:r w:rsidR="000613B2" w:rsidRPr="00FD7D88">
        <w:t xml:space="preserve"> </w:t>
      </w:r>
      <w:r w:rsidRPr="00FD7D88">
        <w:t>инвестировать</w:t>
      </w:r>
      <w:r w:rsidR="000613B2" w:rsidRPr="00FD7D88">
        <w:t xml:space="preserve"> </w:t>
      </w:r>
      <w:r w:rsidRPr="00FD7D88">
        <w:t>ваши</w:t>
      </w:r>
      <w:r w:rsidR="000613B2" w:rsidRPr="00FD7D88">
        <w:t xml:space="preserve"> </w:t>
      </w:r>
      <w:r w:rsidRPr="00FD7D88">
        <w:t>деньги,</w:t>
      </w:r>
      <w:r w:rsidR="000613B2" w:rsidRPr="00FD7D88">
        <w:t xml:space="preserve"> </w:t>
      </w:r>
      <w:r w:rsidRPr="00FD7D88">
        <w:t>чтобы</w:t>
      </w:r>
      <w:r w:rsidR="000613B2" w:rsidRPr="00FD7D88">
        <w:t xml:space="preserve"> </w:t>
      </w:r>
      <w:r w:rsidRPr="00FD7D88">
        <w:t>уберечь</w:t>
      </w:r>
      <w:r w:rsidR="000613B2" w:rsidRPr="00FD7D88">
        <w:t xml:space="preserve"> </w:t>
      </w:r>
      <w:r w:rsidRPr="00FD7D88">
        <w:t>их</w:t>
      </w:r>
      <w:r w:rsidR="000613B2" w:rsidRPr="00FD7D88">
        <w:t xml:space="preserve"> </w:t>
      </w:r>
      <w:r w:rsidRPr="00FD7D88">
        <w:t>от</w:t>
      </w:r>
      <w:r w:rsidR="000613B2" w:rsidRPr="00FD7D88">
        <w:t xml:space="preserve"> </w:t>
      </w:r>
      <w:r w:rsidRPr="00FD7D88">
        <w:t>инфляции</w:t>
      </w:r>
      <w:r w:rsidR="000613B2" w:rsidRPr="00FD7D88">
        <w:t xml:space="preserve"> </w:t>
      </w:r>
      <w:r w:rsidRPr="00FD7D88">
        <w:t>и</w:t>
      </w:r>
      <w:r w:rsidR="000613B2" w:rsidRPr="00FD7D88">
        <w:t xml:space="preserve"> </w:t>
      </w:r>
      <w:r w:rsidRPr="00FD7D88">
        <w:t>преумножить.</w:t>
      </w:r>
      <w:r w:rsidR="000613B2" w:rsidRPr="00FD7D88">
        <w:t xml:space="preserve"> </w:t>
      </w:r>
      <w:r w:rsidRPr="00FD7D88">
        <w:t>Начать</w:t>
      </w:r>
      <w:r w:rsidR="000613B2" w:rsidRPr="00FD7D88">
        <w:t xml:space="preserve"> </w:t>
      </w:r>
      <w:r w:rsidRPr="00FD7D88">
        <w:t>получать</w:t>
      </w:r>
      <w:r w:rsidR="000613B2" w:rsidRPr="00FD7D88">
        <w:t xml:space="preserve"> </w:t>
      </w:r>
      <w:r w:rsidRPr="00FD7D88">
        <w:t>ежемесячные</w:t>
      </w:r>
      <w:r w:rsidR="000613B2" w:rsidRPr="00FD7D88">
        <w:t xml:space="preserve"> </w:t>
      </w:r>
      <w:r w:rsidRPr="00FD7D88">
        <w:t>выплаты</w:t>
      </w:r>
      <w:r w:rsidR="000613B2" w:rsidRPr="00FD7D88">
        <w:t xml:space="preserve"> </w:t>
      </w:r>
      <w:r w:rsidRPr="00FD7D88">
        <w:t>от</w:t>
      </w:r>
      <w:r w:rsidR="000613B2" w:rsidRPr="00FD7D88">
        <w:t xml:space="preserve"> </w:t>
      </w:r>
      <w:r w:rsidRPr="00FD7D88">
        <w:t>НПФ</w:t>
      </w:r>
      <w:r w:rsidR="000613B2" w:rsidRPr="00FD7D88">
        <w:t xml:space="preserve"> </w:t>
      </w:r>
      <w:r w:rsidRPr="00FD7D88">
        <w:t>можно</w:t>
      </w:r>
      <w:r w:rsidR="000613B2" w:rsidRPr="00FD7D88">
        <w:t xml:space="preserve"> </w:t>
      </w:r>
      <w:r w:rsidRPr="00FD7D88">
        <w:t>будет</w:t>
      </w:r>
      <w:r w:rsidR="000613B2" w:rsidRPr="00FD7D88">
        <w:t xml:space="preserve"> </w:t>
      </w:r>
      <w:r w:rsidRPr="00FD7D88">
        <w:t>через</w:t>
      </w:r>
      <w:r w:rsidR="000613B2" w:rsidRPr="00FD7D88">
        <w:t xml:space="preserve"> </w:t>
      </w:r>
      <w:r w:rsidRPr="00FD7D88">
        <w:t>15</w:t>
      </w:r>
      <w:r w:rsidR="000613B2" w:rsidRPr="00FD7D88">
        <w:t xml:space="preserve"> </w:t>
      </w:r>
      <w:r w:rsidRPr="00FD7D88">
        <w:t>лет</w:t>
      </w:r>
      <w:r w:rsidR="000613B2" w:rsidRPr="00FD7D88">
        <w:t xml:space="preserve"> </w:t>
      </w:r>
      <w:r w:rsidRPr="00FD7D88">
        <w:t>с</w:t>
      </w:r>
      <w:r w:rsidR="000613B2" w:rsidRPr="00FD7D88">
        <w:t xml:space="preserve"> </w:t>
      </w:r>
      <w:r w:rsidRPr="00FD7D88">
        <w:t>момента</w:t>
      </w:r>
      <w:r w:rsidR="000613B2" w:rsidRPr="00FD7D88">
        <w:t xml:space="preserve"> </w:t>
      </w:r>
      <w:r w:rsidRPr="00FD7D88">
        <w:t>заключения</w:t>
      </w:r>
      <w:r w:rsidR="000613B2" w:rsidRPr="00FD7D88">
        <w:t xml:space="preserve"> </w:t>
      </w:r>
      <w:r w:rsidRPr="00FD7D88">
        <w:t>договора</w:t>
      </w:r>
      <w:r w:rsidR="000613B2" w:rsidRPr="00FD7D88">
        <w:t xml:space="preserve"> </w:t>
      </w:r>
      <w:r w:rsidRPr="00FD7D88">
        <w:t>либо</w:t>
      </w:r>
      <w:r w:rsidR="000613B2" w:rsidRPr="00FD7D88">
        <w:t xml:space="preserve"> </w:t>
      </w:r>
      <w:r w:rsidRPr="00FD7D88">
        <w:t>с</w:t>
      </w:r>
      <w:r w:rsidR="000613B2" w:rsidRPr="00FD7D88">
        <w:t xml:space="preserve"> </w:t>
      </w:r>
      <w:r w:rsidRPr="00FD7D88">
        <w:t>55</w:t>
      </w:r>
      <w:r w:rsidR="000613B2" w:rsidRPr="00FD7D88">
        <w:t xml:space="preserve"> </w:t>
      </w:r>
      <w:r w:rsidRPr="00FD7D88">
        <w:t>лет</w:t>
      </w:r>
      <w:r w:rsidR="000613B2" w:rsidRPr="00FD7D88">
        <w:t xml:space="preserve"> </w:t>
      </w:r>
      <w:r w:rsidRPr="00FD7D88">
        <w:t>для</w:t>
      </w:r>
      <w:r w:rsidR="000613B2" w:rsidRPr="00FD7D88">
        <w:t xml:space="preserve"> </w:t>
      </w:r>
      <w:r w:rsidRPr="00FD7D88">
        <w:t>женщин,</w:t>
      </w:r>
      <w:r w:rsidR="000613B2" w:rsidRPr="00FD7D88">
        <w:t xml:space="preserve"> </w:t>
      </w:r>
      <w:r w:rsidRPr="00FD7D88">
        <w:t>с</w:t>
      </w:r>
      <w:r w:rsidR="000613B2" w:rsidRPr="00FD7D88">
        <w:t xml:space="preserve"> </w:t>
      </w:r>
      <w:r w:rsidRPr="00FD7D88">
        <w:t>60</w:t>
      </w:r>
      <w:r w:rsidR="000613B2" w:rsidRPr="00FD7D88">
        <w:t xml:space="preserve"> - </w:t>
      </w:r>
      <w:r w:rsidRPr="00FD7D88">
        <w:t>для</w:t>
      </w:r>
      <w:r w:rsidR="000613B2" w:rsidRPr="00FD7D88">
        <w:t xml:space="preserve"> </w:t>
      </w:r>
      <w:r w:rsidRPr="00FD7D88">
        <w:t>мужчин.</w:t>
      </w:r>
    </w:p>
    <w:p w14:paraId="1FF6E97E" w14:textId="77777777" w:rsidR="00C00070" w:rsidRPr="00FD7D88" w:rsidRDefault="00C00070" w:rsidP="00C00070">
      <w:r w:rsidRPr="00FD7D88">
        <w:t>Забрать</w:t>
      </w:r>
      <w:r w:rsidR="000613B2" w:rsidRPr="00FD7D88">
        <w:t xml:space="preserve"> </w:t>
      </w:r>
      <w:r w:rsidRPr="00FD7D88">
        <w:t>все</w:t>
      </w:r>
      <w:r w:rsidR="000613B2" w:rsidRPr="00FD7D88">
        <w:t xml:space="preserve"> </w:t>
      </w:r>
      <w:r w:rsidRPr="00FD7D88">
        <w:t>сбережения</w:t>
      </w:r>
      <w:r w:rsidR="000613B2" w:rsidRPr="00FD7D88">
        <w:t xml:space="preserve"> </w:t>
      </w:r>
      <w:r w:rsidRPr="00FD7D88">
        <w:t>вместе</w:t>
      </w:r>
      <w:r w:rsidR="000613B2" w:rsidRPr="00FD7D88">
        <w:t xml:space="preserve"> </w:t>
      </w:r>
      <w:r w:rsidRPr="00FD7D88">
        <w:t>с</w:t>
      </w:r>
      <w:r w:rsidR="000613B2" w:rsidRPr="00FD7D88">
        <w:t xml:space="preserve"> </w:t>
      </w:r>
      <w:r w:rsidRPr="00FD7D88">
        <w:t>инвестиционным</w:t>
      </w:r>
      <w:r w:rsidR="000613B2" w:rsidRPr="00FD7D88">
        <w:t xml:space="preserve"> </w:t>
      </w:r>
      <w:r w:rsidRPr="00FD7D88">
        <w:t>доходом</w:t>
      </w:r>
      <w:r w:rsidR="000613B2" w:rsidRPr="00FD7D88">
        <w:t xml:space="preserve"> </w:t>
      </w:r>
      <w:r w:rsidRPr="00FD7D88">
        <w:t>разрешается</w:t>
      </w:r>
      <w:r w:rsidR="000613B2" w:rsidRPr="00FD7D88">
        <w:t xml:space="preserve"> </w:t>
      </w:r>
      <w:r w:rsidRPr="00FD7D88">
        <w:t>и</w:t>
      </w:r>
      <w:r w:rsidR="000613B2" w:rsidRPr="00FD7D88">
        <w:t xml:space="preserve"> </w:t>
      </w:r>
      <w:r w:rsidRPr="00FD7D88">
        <w:t>раньше,</w:t>
      </w:r>
      <w:r w:rsidR="000613B2" w:rsidRPr="00FD7D88">
        <w:t xml:space="preserve"> </w:t>
      </w:r>
      <w:r w:rsidRPr="00FD7D88">
        <w:t>если</w:t>
      </w:r>
      <w:r w:rsidR="000613B2" w:rsidRPr="00FD7D88">
        <w:t xml:space="preserve"> </w:t>
      </w:r>
      <w:r w:rsidRPr="00FD7D88">
        <w:t>деньги</w:t>
      </w:r>
      <w:r w:rsidR="000613B2" w:rsidRPr="00FD7D88">
        <w:t xml:space="preserve"> </w:t>
      </w:r>
      <w:r w:rsidRPr="00FD7D88">
        <w:t>потребуются</w:t>
      </w:r>
      <w:r w:rsidR="000613B2" w:rsidRPr="00FD7D88">
        <w:t xml:space="preserve"> </w:t>
      </w:r>
      <w:r w:rsidRPr="00FD7D88">
        <w:t>на</w:t>
      </w:r>
      <w:r w:rsidR="000613B2" w:rsidRPr="00FD7D88">
        <w:t xml:space="preserve"> </w:t>
      </w:r>
      <w:r w:rsidRPr="00FD7D88">
        <w:t>лечение</w:t>
      </w:r>
      <w:r w:rsidR="000613B2" w:rsidRPr="00FD7D88">
        <w:t xml:space="preserve"> </w:t>
      </w:r>
      <w:r w:rsidRPr="00FD7D88">
        <w:t>тяжелой</w:t>
      </w:r>
      <w:r w:rsidR="000613B2" w:rsidRPr="00FD7D88">
        <w:t xml:space="preserve"> </w:t>
      </w:r>
      <w:r w:rsidRPr="00FD7D88">
        <w:t>болезни</w:t>
      </w:r>
      <w:r w:rsidR="000613B2" w:rsidRPr="00FD7D88">
        <w:t xml:space="preserve"> </w:t>
      </w:r>
      <w:r w:rsidRPr="00FD7D88">
        <w:t>или</w:t>
      </w:r>
      <w:r w:rsidR="000613B2" w:rsidRPr="00FD7D88">
        <w:t xml:space="preserve"> </w:t>
      </w:r>
      <w:r w:rsidRPr="00FD7D88">
        <w:t>семья</w:t>
      </w:r>
      <w:r w:rsidR="000613B2" w:rsidRPr="00FD7D88">
        <w:t xml:space="preserve"> </w:t>
      </w:r>
      <w:r w:rsidRPr="00FD7D88">
        <w:t>потеряет</w:t>
      </w:r>
      <w:r w:rsidR="000613B2" w:rsidRPr="00FD7D88">
        <w:t xml:space="preserve"> </w:t>
      </w:r>
      <w:r w:rsidRPr="00FD7D88">
        <w:t>кормильца.</w:t>
      </w:r>
      <w:r w:rsidR="000613B2" w:rsidRPr="00FD7D88">
        <w:t xml:space="preserve"> </w:t>
      </w:r>
      <w:r w:rsidRPr="00FD7D88">
        <w:t>При</w:t>
      </w:r>
      <w:r w:rsidR="000613B2" w:rsidRPr="00FD7D88">
        <w:t xml:space="preserve"> </w:t>
      </w:r>
      <w:r w:rsidRPr="00FD7D88">
        <w:lastRenderedPageBreak/>
        <w:t>этом</w:t>
      </w:r>
      <w:r w:rsidR="000613B2" w:rsidRPr="00FD7D88">
        <w:t xml:space="preserve"> </w:t>
      </w:r>
      <w:r w:rsidRPr="00FD7D88">
        <w:t>ваш</w:t>
      </w:r>
      <w:r w:rsidR="000613B2" w:rsidRPr="00FD7D88">
        <w:t xml:space="preserve"> </w:t>
      </w:r>
      <w:r w:rsidRPr="00FD7D88">
        <w:t>счет</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не</w:t>
      </w:r>
      <w:r w:rsidR="000613B2" w:rsidRPr="00FD7D88">
        <w:t xml:space="preserve"> </w:t>
      </w:r>
      <w:r w:rsidRPr="00FD7D88">
        <w:t>закроется</w:t>
      </w:r>
      <w:r w:rsidR="000613B2" w:rsidRPr="00FD7D88">
        <w:t xml:space="preserve"> - </w:t>
      </w:r>
      <w:r w:rsidRPr="00FD7D88">
        <w:t>при</w:t>
      </w:r>
      <w:r w:rsidR="000613B2" w:rsidRPr="00FD7D88">
        <w:t xml:space="preserve"> </w:t>
      </w:r>
      <w:r w:rsidRPr="00FD7D88">
        <w:t>желании</w:t>
      </w:r>
      <w:r w:rsidR="000613B2" w:rsidRPr="00FD7D88">
        <w:t xml:space="preserve"> </w:t>
      </w:r>
      <w:r w:rsidRPr="00FD7D88">
        <w:t>вы</w:t>
      </w:r>
      <w:r w:rsidR="000613B2" w:rsidRPr="00FD7D88">
        <w:t xml:space="preserve"> </w:t>
      </w:r>
      <w:r w:rsidRPr="00FD7D88">
        <w:t>сможете</w:t>
      </w:r>
      <w:r w:rsidR="000613B2" w:rsidRPr="00FD7D88">
        <w:t xml:space="preserve"> </w:t>
      </w:r>
      <w:r w:rsidRPr="00FD7D88">
        <w:t>пополнить</w:t>
      </w:r>
      <w:r w:rsidR="000613B2" w:rsidRPr="00FD7D88">
        <w:t xml:space="preserve"> </w:t>
      </w:r>
      <w:r w:rsidRPr="00FD7D88">
        <w:t>его</w:t>
      </w:r>
      <w:r w:rsidR="000613B2" w:rsidRPr="00FD7D88">
        <w:t xml:space="preserve"> </w:t>
      </w:r>
      <w:r w:rsidRPr="00FD7D88">
        <w:t>позже.</w:t>
      </w:r>
    </w:p>
    <w:p w14:paraId="5E685BF7" w14:textId="77777777" w:rsidR="00C00070" w:rsidRPr="00FD7D88" w:rsidRDefault="00C00070" w:rsidP="00C00070">
      <w:r w:rsidRPr="00FD7D88">
        <w:t>Все</w:t>
      </w:r>
      <w:r w:rsidR="000613B2" w:rsidRPr="00FD7D88">
        <w:t xml:space="preserve"> </w:t>
      </w:r>
      <w:r w:rsidRPr="00FD7D88">
        <w:t>ваши</w:t>
      </w:r>
      <w:r w:rsidR="000613B2" w:rsidRPr="00FD7D88">
        <w:t xml:space="preserve"> </w:t>
      </w:r>
      <w:r w:rsidRPr="00FD7D88">
        <w:t>взносы</w:t>
      </w:r>
      <w:r w:rsidR="000613B2" w:rsidRPr="00FD7D88">
        <w:t xml:space="preserve"> </w:t>
      </w:r>
      <w:r w:rsidRPr="00FD7D88">
        <w:t>в</w:t>
      </w:r>
      <w:r w:rsidR="000613B2" w:rsidRPr="00FD7D88">
        <w:t xml:space="preserve"> </w:t>
      </w:r>
      <w:r w:rsidRPr="00FD7D88">
        <w:t>ПДС,</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инвестдоход</w:t>
      </w:r>
      <w:r w:rsidR="000613B2" w:rsidRPr="00FD7D88">
        <w:t xml:space="preserve"> </w:t>
      </w:r>
      <w:r w:rsidRPr="00FD7D88">
        <w:t>по</w:t>
      </w:r>
      <w:r w:rsidR="000613B2" w:rsidRPr="00FD7D88">
        <w:t xml:space="preserve"> </w:t>
      </w:r>
      <w:r w:rsidRPr="00FD7D88">
        <w:t>ним</w:t>
      </w:r>
      <w:r w:rsidR="000613B2" w:rsidRPr="00FD7D88">
        <w:t xml:space="preserve"> </w:t>
      </w:r>
      <w:r w:rsidRPr="00FD7D88">
        <w:t>застрахованы</w:t>
      </w:r>
      <w:r w:rsidR="000613B2" w:rsidRPr="00FD7D88">
        <w:t xml:space="preserve"> </w:t>
      </w:r>
      <w:r w:rsidRPr="00FD7D88">
        <w:t>государством</w:t>
      </w:r>
      <w:r w:rsidR="000613B2" w:rsidRPr="00FD7D88">
        <w:t xml:space="preserve"> </w:t>
      </w:r>
      <w:r w:rsidRPr="00FD7D88">
        <w:t>на</w:t>
      </w:r>
      <w:r w:rsidR="000613B2" w:rsidRPr="00FD7D88">
        <w:t xml:space="preserve"> </w:t>
      </w:r>
      <w:r w:rsidRPr="00FD7D88">
        <w:t>сумму</w:t>
      </w:r>
      <w:r w:rsidR="000613B2" w:rsidRPr="00FD7D88">
        <w:t xml:space="preserve"> </w:t>
      </w:r>
      <w:r w:rsidRPr="00FD7D88">
        <w:t>до</w:t>
      </w:r>
      <w:r w:rsidR="000613B2" w:rsidRPr="00FD7D88">
        <w:t xml:space="preserve"> </w:t>
      </w:r>
      <w:r w:rsidRPr="00FD7D88">
        <w:t>2,8</w:t>
      </w:r>
      <w:r w:rsidR="000613B2" w:rsidRPr="00FD7D88">
        <w:t xml:space="preserve"> </w:t>
      </w:r>
      <w:r w:rsidRPr="00FD7D88">
        <w:t>млн</w:t>
      </w:r>
      <w:r w:rsidR="000613B2" w:rsidRPr="00FD7D88">
        <w:t xml:space="preserve"> </w:t>
      </w:r>
      <w:r w:rsidRPr="00FD7D88">
        <w:t>рублей.</w:t>
      </w:r>
    </w:p>
    <w:p w14:paraId="649D00B9" w14:textId="77777777" w:rsidR="00C00070" w:rsidRPr="00FD7D88" w:rsidRDefault="00C00070" w:rsidP="00C00070">
      <w:r w:rsidRPr="00FD7D88">
        <w:t>Участвовать</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вправе</w:t>
      </w:r>
      <w:r w:rsidR="000613B2" w:rsidRPr="00FD7D88">
        <w:t xml:space="preserve"> </w:t>
      </w:r>
      <w:r w:rsidRPr="00FD7D88">
        <w:t>любой</w:t>
      </w:r>
      <w:r w:rsidR="000613B2" w:rsidRPr="00FD7D88">
        <w:t xml:space="preserve"> </w:t>
      </w:r>
      <w:r w:rsidRPr="00FD7D88">
        <w:t>гражданин</w:t>
      </w:r>
      <w:r w:rsidR="000613B2" w:rsidRPr="00FD7D88">
        <w:t xml:space="preserve"> </w:t>
      </w:r>
      <w:r w:rsidRPr="00FD7D88">
        <w:t>России.</w:t>
      </w:r>
      <w:r w:rsidR="000613B2" w:rsidRPr="00FD7D88">
        <w:t xml:space="preserve"> </w:t>
      </w:r>
      <w:r w:rsidRPr="00FD7D88">
        <w:t>При</w:t>
      </w:r>
      <w:r w:rsidR="000613B2" w:rsidRPr="00FD7D88">
        <w:t xml:space="preserve"> </w:t>
      </w:r>
      <w:r w:rsidRPr="00FD7D88">
        <w:t>желании</w:t>
      </w:r>
      <w:r w:rsidR="000613B2" w:rsidRPr="00FD7D88">
        <w:t xml:space="preserve"> </w:t>
      </w:r>
      <w:r w:rsidRPr="00FD7D88">
        <w:t>можно</w:t>
      </w:r>
      <w:r w:rsidR="000613B2" w:rsidRPr="00FD7D88">
        <w:t xml:space="preserve"> </w:t>
      </w:r>
      <w:r w:rsidRPr="00FD7D88">
        <w:t>открыть</w:t>
      </w:r>
      <w:r w:rsidR="000613B2" w:rsidRPr="00FD7D88">
        <w:t xml:space="preserve"> </w:t>
      </w:r>
      <w:r w:rsidRPr="00FD7D88">
        <w:t>несколько</w:t>
      </w:r>
      <w:r w:rsidR="000613B2" w:rsidRPr="00FD7D88">
        <w:t xml:space="preserve"> </w:t>
      </w:r>
      <w:r w:rsidRPr="00FD7D88">
        <w:t>счетов.</w:t>
      </w:r>
      <w:r w:rsidR="000613B2" w:rsidRPr="00FD7D88">
        <w:t xml:space="preserve"> </w:t>
      </w:r>
      <w:r w:rsidRPr="00FD7D88">
        <w:t>Причем</w:t>
      </w:r>
      <w:r w:rsidR="000613B2" w:rsidRPr="00FD7D88">
        <w:t xml:space="preserve"> </w:t>
      </w:r>
      <w:r w:rsidRPr="00FD7D88">
        <w:t>не</w:t>
      </w:r>
      <w:r w:rsidR="000613B2" w:rsidRPr="00FD7D88">
        <w:t xml:space="preserve"> </w:t>
      </w:r>
      <w:r w:rsidRPr="00FD7D88">
        <w:t>только</w:t>
      </w:r>
      <w:r w:rsidR="000613B2" w:rsidRPr="00FD7D88">
        <w:t xml:space="preserve"> </w:t>
      </w:r>
      <w:r w:rsidRPr="00FD7D88">
        <w:t>для</w:t>
      </w:r>
      <w:r w:rsidR="000613B2" w:rsidRPr="00FD7D88">
        <w:t xml:space="preserve"> </w:t>
      </w:r>
      <w:r w:rsidRPr="00FD7D88">
        <w:t>себя,</w:t>
      </w:r>
      <w:r w:rsidR="000613B2" w:rsidRPr="00FD7D88">
        <w:t xml:space="preserve"> </w:t>
      </w:r>
      <w:r w:rsidRPr="00FD7D88">
        <w:t>но</w:t>
      </w:r>
      <w:r w:rsidR="000613B2" w:rsidRPr="00FD7D88">
        <w:t xml:space="preserve"> </w:t>
      </w:r>
      <w:r w:rsidRPr="00FD7D88">
        <w:t>и</w:t>
      </w:r>
      <w:r w:rsidR="000613B2" w:rsidRPr="00FD7D88">
        <w:t xml:space="preserve"> </w:t>
      </w:r>
      <w:r w:rsidRPr="00FD7D88">
        <w:t>в</w:t>
      </w:r>
      <w:r w:rsidR="000613B2" w:rsidRPr="00FD7D88">
        <w:t xml:space="preserve"> </w:t>
      </w:r>
      <w:r w:rsidRPr="00FD7D88">
        <w:t>пользу</w:t>
      </w:r>
      <w:r w:rsidR="000613B2" w:rsidRPr="00FD7D88">
        <w:t xml:space="preserve"> </w:t>
      </w:r>
      <w:r w:rsidRPr="00FD7D88">
        <w:t>родственника</w:t>
      </w:r>
      <w:r w:rsidR="000613B2" w:rsidRPr="00FD7D88">
        <w:t xml:space="preserve"> </w:t>
      </w:r>
      <w:r w:rsidRPr="00FD7D88">
        <w:t>или</w:t>
      </w:r>
      <w:r w:rsidR="000613B2" w:rsidRPr="00FD7D88">
        <w:t xml:space="preserve"> </w:t>
      </w:r>
      <w:r w:rsidRPr="00FD7D88">
        <w:t>любого</w:t>
      </w:r>
      <w:r w:rsidR="000613B2" w:rsidRPr="00FD7D88">
        <w:t xml:space="preserve"> </w:t>
      </w:r>
      <w:r w:rsidRPr="00FD7D88">
        <w:t>другого</w:t>
      </w:r>
      <w:r w:rsidR="000613B2" w:rsidRPr="00FD7D88">
        <w:t xml:space="preserve"> </w:t>
      </w:r>
      <w:r w:rsidRPr="00FD7D88">
        <w:t>человека.</w:t>
      </w:r>
    </w:p>
    <w:p w14:paraId="7631ABEB" w14:textId="77777777" w:rsidR="00C00070" w:rsidRPr="00FD7D88" w:rsidRDefault="00F835CF" w:rsidP="00C00070">
      <w:r w:rsidRPr="00FD7D88">
        <w:t>СКОЛЬКО</w:t>
      </w:r>
      <w:r w:rsidR="000613B2" w:rsidRPr="00FD7D88">
        <w:t xml:space="preserve"> </w:t>
      </w:r>
      <w:r w:rsidRPr="00FD7D88">
        <w:t>НА</w:t>
      </w:r>
      <w:r w:rsidR="000613B2" w:rsidRPr="00FD7D88">
        <w:t xml:space="preserve"> </w:t>
      </w:r>
      <w:r w:rsidRPr="00FD7D88">
        <w:t>МОЙ</w:t>
      </w:r>
      <w:r w:rsidR="000613B2" w:rsidRPr="00FD7D88">
        <w:t xml:space="preserve"> </w:t>
      </w:r>
      <w:r w:rsidRPr="00FD7D88">
        <w:t>СЧ</w:t>
      </w:r>
      <w:r w:rsidR="000613B2" w:rsidRPr="00FD7D88">
        <w:t>Е</w:t>
      </w:r>
      <w:r w:rsidRPr="00FD7D88">
        <w:t>Т</w:t>
      </w:r>
      <w:r w:rsidR="000613B2" w:rsidRPr="00FD7D88">
        <w:t xml:space="preserve"> </w:t>
      </w:r>
      <w:r w:rsidRPr="00FD7D88">
        <w:t>ДОБАВИТ</w:t>
      </w:r>
      <w:r w:rsidR="000613B2" w:rsidRPr="00FD7D88">
        <w:t xml:space="preserve"> </w:t>
      </w:r>
      <w:r w:rsidRPr="00FD7D88">
        <w:t>ГОСУДАРСТВО?</w:t>
      </w:r>
    </w:p>
    <w:p w14:paraId="6A9D5A18" w14:textId="77777777" w:rsidR="00C00070" w:rsidRPr="00FD7D88" w:rsidRDefault="00C00070" w:rsidP="00C00070">
      <w:r w:rsidRPr="00FD7D88">
        <w:t>Люди,</w:t>
      </w:r>
      <w:r w:rsidR="000613B2" w:rsidRPr="00FD7D88">
        <w:t xml:space="preserve"> </w:t>
      </w:r>
      <w:r w:rsidRPr="00FD7D88">
        <w:t>которые</w:t>
      </w:r>
      <w:r w:rsidR="000613B2" w:rsidRPr="00FD7D88">
        <w:t xml:space="preserve"> </w:t>
      </w:r>
      <w:r w:rsidRPr="00FD7D88">
        <w:t>внесут</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не</w:t>
      </w:r>
      <w:r w:rsidR="000613B2" w:rsidRPr="00FD7D88">
        <w:t xml:space="preserve"> </w:t>
      </w:r>
      <w:r w:rsidRPr="00FD7D88">
        <w:t>меньше</w:t>
      </w:r>
      <w:r w:rsidR="000613B2" w:rsidRPr="00FD7D88">
        <w:t xml:space="preserve"> </w:t>
      </w:r>
      <w:r w:rsidRPr="00FD7D88">
        <w:t>2000</w:t>
      </w:r>
      <w:r w:rsidR="000613B2" w:rsidRPr="00FD7D88">
        <w:t xml:space="preserve"> </w:t>
      </w:r>
      <w:r w:rsidRPr="00FD7D88">
        <w:t>рублей</w:t>
      </w:r>
      <w:r w:rsidR="000613B2" w:rsidRPr="00FD7D88">
        <w:t xml:space="preserve"> </w:t>
      </w:r>
      <w:r w:rsidRPr="00FD7D88">
        <w:t>за</w:t>
      </w:r>
      <w:r w:rsidR="000613B2" w:rsidRPr="00FD7D88">
        <w:t xml:space="preserve"> </w:t>
      </w:r>
      <w:r w:rsidRPr="00FD7D88">
        <w:t>год,</w:t>
      </w:r>
      <w:r w:rsidR="000613B2" w:rsidRPr="00FD7D88">
        <w:t xml:space="preserve"> </w:t>
      </w:r>
      <w:r w:rsidRPr="00FD7D88">
        <w:t>получат</w:t>
      </w:r>
      <w:r w:rsidR="000613B2" w:rsidRPr="00FD7D88">
        <w:t xml:space="preserve"> </w:t>
      </w:r>
      <w:r w:rsidRPr="00FD7D88">
        <w:t>софинансирование</w:t>
      </w:r>
      <w:r w:rsidR="000613B2" w:rsidRPr="00FD7D88">
        <w:t xml:space="preserve"> </w:t>
      </w:r>
      <w:r w:rsidRPr="00FD7D88">
        <w:t>из</w:t>
      </w:r>
      <w:r w:rsidR="000613B2" w:rsidRPr="00FD7D88">
        <w:t xml:space="preserve"> </w:t>
      </w:r>
      <w:r w:rsidRPr="00FD7D88">
        <w:t>госбюджета.</w:t>
      </w:r>
      <w:r w:rsidR="000613B2" w:rsidRPr="00FD7D88">
        <w:t xml:space="preserve"> </w:t>
      </w:r>
      <w:r w:rsidRPr="00FD7D88">
        <w:t>Максимальный</w:t>
      </w:r>
      <w:r w:rsidR="000613B2" w:rsidRPr="00FD7D88">
        <w:t xml:space="preserve"> </w:t>
      </w:r>
      <w:r w:rsidRPr="00FD7D88">
        <w:t>размер</w:t>
      </w:r>
      <w:r w:rsidR="000613B2" w:rsidRPr="00FD7D88">
        <w:t xml:space="preserve"> </w:t>
      </w:r>
      <w:r w:rsidRPr="00FD7D88">
        <w:t>доплаты</w:t>
      </w:r>
      <w:r w:rsidR="000613B2" w:rsidRPr="00FD7D88">
        <w:t xml:space="preserve"> </w:t>
      </w:r>
      <w:r w:rsidRPr="00FD7D88">
        <w:t>одному</w:t>
      </w:r>
      <w:r w:rsidR="000613B2" w:rsidRPr="00FD7D88">
        <w:t xml:space="preserve"> </w:t>
      </w:r>
      <w:r w:rsidRPr="00FD7D88">
        <w:t>человеку</w:t>
      </w:r>
      <w:r w:rsidR="000613B2" w:rsidRPr="00FD7D88">
        <w:t xml:space="preserve"> </w:t>
      </w:r>
      <w:r w:rsidRPr="00FD7D88">
        <w:t>(даже</w:t>
      </w:r>
      <w:r w:rsidR="000613B2" w:rsidRPr="00FD7D88">
        <w:t xml:space="preserve"> </w:t>
      </w:r>
      <w:r w:rsidRPr="00FD7D88">
        <w:t>если</w:t>
      </w:r>
      <w:r w:rsidR="000613B2" w:rsidRPr="00FD7D88">
        <w:t xml:space="preserve"> </w:t>
      </w:r>
      <w:r w:rsidRPr="00FD7D88">
        <w:t>он</w:t>
      </w:r>
      <w:r w:rsidR="000613B2" w:rsidRPr="00FD7D88">
        <w:t xml:space="preserve"> </w:t>
      </w:r>
      <w:r w:rsidRPr="00FD7D88">
        <w:t>оформит</w:t>
      </w:r>
      <w:r w:rsidR="000613B2" w:rsidRPr="00FD7D88">
        <w:t xml:space="preserve"> </w:t>
      </w:r>
      <w:r w:rsidRPr="00FD7D88">
        <w:t>несколько</w:t>
      </w:r>
      <w:r w:rsidR="000613B2" w:rsidRPr="00FD7D88">
        <w:t xml:space="preserve"> </w:t>
      </w:r>
      <w:r w:rsidRPr="00FD7D88">
        <w:t>договоров</w:t>
      </w:r>
      <w:r w:rsidR="000613B2" w:rsidRPr="00FD7D88">
        <w:t xml:space="preserve"> </w:t>
      </w:r>
      <w:r w:rsidRPr="00FD7D88">
        <w:t>ПДС)</w:t>
      </w:r>
      <w:r w:rsidR="000613B2" w:rsidRPr="00FD7D88">
        <w:t xml:space="preserve"> </w:t>
      </w:r>
      <w:r w:rsidRPr="00FD7D88">
        <w:t>составит</w:t>
      </w:r>
      <w:r w:rsidR="000613B2" w:rsidRPr="00FD7D88">
        <w:t xml:space="preserve"> </w:t>
      </w:r>
      <w:r w:rsidRPr="00FD7D88">
        <w:t>36</w:t>
      </w:r>
      <w:r w:rsidR="000613B2" w:rsidRPr="00FD7D88">
        <w:t xml:space="preserve"> </w:t>
      </w:r>
      <w:r w:rsidRPr="00FD7D88">
        <w:t>000</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год.</w:t>
      </w:r>
      <w:r w:rsidR="000613B2" w:rsidRPr="00FD7D88">
        <w:t xml:space="preserve"> </w:t>
      </w:r>
      <w:r w:rsidRPr="00FD7D88">
        <w:t>Но</w:t>
      </w:r>
      <w:r w:rsidR="000613B2" w:rsidRPr="00FD7D88">
        <w:t xml:space="preserve"> </w:t>
      </w:r>
      <w:r w:rsidRPr="00FD7D88">
        <w:t>точный</w:t>
      </w:r>
      <w:r w:rsidR="000613B2" w:rsidRPr="00FD7D88">
        <w:t xml:space="preserve"> </w:t>
      </w:r>
      <w:r w:rsidRPr="00FD7D88">
        <w:t>размер</w:t>
      </w:r>
      <w:r w:rsidR="000613B2" w:rsidRPr="00FD7D88">
        <w:t xml:space="preserve"> </w:t>
      </w:r>
      <w:r w:rsidRPr="00FD7D88">
        <w:t>госдобавки</w:t>
      </w:r>
      <w:r w:rsidR="000613B2" w:rsidRPr="00FD7D88">
        <w:t xml:space="preserve"> </w:t>
      </w:r>
      <w:r w:rsidRPr="00FD7D88">
        <w:t>будет</w:t>
      </w:r>
      <w:r w:rsidR="000613B2" w:rsidRPr="00FD7D88">
        <w:t xml:space="preserve"> </w:t>
      </w:r>
      <w:r w:rsidRPr="00FD7D88">
        <w:t>зависеть</w:t>
      </w:r>
      <w:r w:rsidR="000613B2" w:rsidRPr="00FD7D88">
        <w:t xml:space="preserve"> </w:t>
      </w:r>
      <w:r w:rsidRPr="00FD7D88">
        <w:t>от</w:t>
      </w:r>
      <w:r w:rsidR="000613B2" w:rsidRPr="00FD7D88">
        <w:t xml:space="preserve"> </w:t>
      </w:r>
      <w:r w:rsidRPr="00FD7D88">
        <w:t>суммы</w:t>
      </w:r>
      <w:r w:rsidR="000613B2" w:rsidRPr="00FD7D88">
        <w:t xml:space="preserve"> </w:t>
      </w:r>
      <w:r w:rsidRPr="00FD7D88">
        <w:t>взносов</w:t>
      </w:r>
      <w:r w:rsidR="000613B2" w:rsidRPr="00FD7D88">
        <w:t xml:space="preserve"> </w:t>
      </w:r>
      <w:r w:rsidRPr="00FD7D88">
        <w:t>на</w:t>
      </w:r>
      <w:r w:rsidR="000613B2" w:rsidRPr="00FD7D88">
        <w:t xml:space="preserve"> </w:t>
      </w:r>
      <w:r w:rsidRPr="00FD7D88">
        <w:t>счет</w:t>
      </w:r>
      <w:r w:rsidR="000613B2" w:rsidRPr="00FD7D88">
        <w:t xml:space="preserve"> </w:t>
      </w:r>
      <w:r w:rsidRPr="00FD7D88">
        <w:t>и</w:t>
      </w:r>
      <w:r w:rsidR="000613B2" w:rsidRPr="00FD7D88">
        <w:t xml:space="preserve"> </w:t>
      </w:r>
      <w:r w:rsidRPr="00FD7D88">
        <w:t>от</w:t>
      </w:r>
      <w:r w:rsidR="000613B2" w:rsidRPr="00FD7D88">
        <w:t xml:space="preserve"> </w:t>
      </w:r>
      <w:r w:rsidRPr="00FD7D88">
        <w:t>вашего</w:t>
      </w:r>
      <w:r w:rsidR="000613B2" w:rsidRPr="00FD7D88">
        <w:t xml:space="preserve"> </w:t>
      </w:r>
      <w:r w:rsidRPr="00FD7D88">
        <w:t>ежемесячного</w:t>
      </w:r>
      <w:r w:rsidR="000613B2" w:rsidRPr="00FD7D88">
        <w:t xml:space="preserve"> </w:t>
      </w:r>
      <w:r w:rsidRPr="00FD7D88">
        <w:t>дохода:</w:t>
      </w:r>
    </w:p>
    <w:p w14:paraId="31963126" w14:textId="77777777" w:rsidR="00C00070" w:rsidRPr="00FD7D88" w:rsidRDefault="00F835CF" w:rsidP="00C00070">
      <w:r w:rsidRPr="00FD7D88">
        <w:t>-</w:t>
      </w:r>
      <w:r w:rsidR="000613B2" w:rsidRPr="00FD7D88">
        <w:t xml:space="preserve"> </w:t>
      </w:r>
      <w:r w:rsidR="00C00070" w:rsidRPr="00FD7D88">
        <w:t>при</w:t>
      </w:r>
      <w:r w:rsidR="000613B2" w:rsidRPr="00FD7D88">
        <w:t xml:space="preserve"> </w:t>
      </w:r>
      <w:r w:rsidR="00C00070" w:rsidRPr="00FD7D88">
        <w:t>среднемесячном</w:t>
      </w:r>
      <w:r w:rsidR="000613B2" w:rsidRPr="00FD7D88">
        <w:t xml:space="preserve"> </w:t>
      </w:r>
      <w:r w:rsidR="00C00070" w:rsidRPr="00FD7D88">
        <w:t>доходе</w:t>
      </w:r>
      <w:r w:rsidR="000613B2" w:rsidRPr="00FD7D88">
        <w:t xml:space="preserve"> </w:t>
      </w:r>
      <w:r w:rsidR="00C00070" w:rsidRPr="00FD7D88">
        <w:t>до</w:t>
      </w:r>
      <w:r w:rsidR="000613B2" w:rsidRPr="00FD7D88">
        <w:t xml:space="preserve"> </w:t>
      </w:r>
      <w:r w:rsidR="00C00070" w:rsidRPr="00FD7D88">
        <w:t>80</w:t>
      </w:r>
      <w:r w:rsidR="000613B2" w:rsidRPr="00FD7D88">
        <w:t xml:space="preserve"> </w:t>
      </w:r>
      <w:r w:rsidR="00C00070" w:rsidRPr="00FD7D88">
        <w:t>000</w:t>
      </w:r>
      <w:r w:rsidR="000613B2" w:rsidRPr="00FD7D88">
        <w:t xml:space="preserve"> </w:t>
      </w:r>
      <w:r w:rsidR="00C00070" w:rsidRPr="00FD7D88">
        <w:t>рублей</w:t>
      </w:r>
      <w:r w:rsidR="000613B2" w:rsidRPr="00FD7D88">
        <w:t xml:space="preserve"> </w:t>
      </w:r>
      <w:r w:rsidR="00C00070" w:rsidRPr="00FD7D88">
        <w:t>в</w:t>
      </w:r>
      <w:r w:rsidR="000613B2" w:rsidRPr="00FD7D88">
        <w:t xml:space="preserve"> </w:t>
      </w:r>
      <w:r w:rsidR="00C00070" w:rsidRPr="00FD7D88">
        <w:t>месяц</w:t>
      </w:r>
      <w:r w:rsidR="000613B2" w:rsidRPr="00FD7D88">
        <w:t xml:space="preserve"> </w:t>
      </w:r>
      <w:r w:rsidR="00C00070" w:rsidRPr="00FD7D88">
        <w:t>полагается</w:t>
      </w:r>
      <w:r w:rsidR="000613B2" w:rsidRPr="00FD7D88">
        <w:t xml:space="preserve"> </w:t>
      </w:r>
      <w:r w:rsidR="00C00070" w:rsidRPr="00FD7D88">
        <w:t>доплата</w:t>
      </w:r>
      <w:r w:rsidR="000613B2" w:rsidRPr="00FD7D88">
        <w:t xml:space="preserve"> </w:t>
      </w:r>
      <w:r w:rsidR="00C00070" w:rsidRPr="00FD7D88">
        <w:t>из</w:t>
      </w:r>
      <w:r w:rsidR="000613B2" w:rsidRPr="00FD7D88">
        <w:t xml:space="preserve"> </w:t>
      </w:r>
      <w:r w:rsidR="00C00070" w:rsidRPr="00FD7D88">
        <w:t>расчета</w:t>
      </w:r>
      <w:r w:rsidR="000613B2" w:rsidRPr="00FD7D88">
        <w:t xml:space="preserve"> </w:t>
      </w:r>
      <w:r w:rsidR="00C00070" w:rsidRPr="00FD7D88">
        <w:t>1:1.</w:t>
      </w:r>
      <w:r w:rsidR="000613B2" w:rsidRPr="00FD7D88">
        <w:t xml:space="preserve"> </w:t>
      </w:r>
      <w:r w:rsidR="00C00070" w:rsidRPr="00FD7D88">
        <w:t>То</w:t>
      </w:r>
      <w:r w:rsidR="000613B2" w:rsidRPr="00FD7D88">
        <w:t xml:space="preserve"> </w:t>
      </w:r>
      <w:r w:rsidR="00C00070" w:rsidRPr="00FD7D88">
        <w:t>есть</w:t>
      </w:r>
      <w:r w:rsidR="000613B2" w:rsidRPr="00FD7D88">
        <w:t xml:space="preserve"> </w:t>
      </w:r>
      <w:r w:rsidR="00C00070" w:rsidRPr="00FD7D88">
        <w:t>государство</w:t>
      </w:r>
      <w:r w:rsidR="000613B2" w:rsidRPr="00FD7D88">
        <w:t xml:space="preserve"> </w:t>
      </w:r>
      <w:r w:rsidR="00C00070" w:rsidRPr="00FD7D88">
        <w:t>добавит</w:t>
      </w:r>
      <w:r w:rsidR="000613B2" w:rsidRPr="00FD7D88">
        <w:t xml:space="preserve"> </w:t>
      </w:r>
      <w:r w:rsidR="00C00070" w:rsidRPr="00FD7D88">
        <w:t>рубль</w:t>
      </w:r>
      <w:r w:rsidR="000613B2" w:rsidRPr="00FD7D88">
        <w:t xml:space="preserve"> </w:t>
      </w:r>
      <w:r w:rsidR="00C00070" w:rsidRPr="00FD7D88">
        <w:t>на</w:t>
      </w:r>
      <w:r w:rsidR="000613B2" w:rsidRPr="00FD7D88">
        <w:t xml:space="preserve"> </w:t>
      </w:r>
      <w:r w:rsidR="00C00070" w:rsidRPr="00FD7D88">
        <w:t>каждый</w:t>
      </w:r>
      <w:r w:rsidR="000613B2" w:rsidRPr="00FD7D88">
        <w:t xml:space="preserve"> </w:t>
      </w:r>
      <w:r w:rsidR="00C00070" w:rsidRPr="00FD7D88">
        <w:t>рубль,</w:t>
      </w:r>
      <w:r w:rsidR="000613B2" w:rsidRPr="00FD7D88">
        <w:t xml:space="preserve"> </w:t>
      </w:r>
      <w:r w:rsidR="00C00070" w:rsidRPr="00FD7D88">
        <w:t>который</w:t>
      </w:r>
      <w:r w:rsidR="000613B2" w:rsidRPr="00FD7D88">
        <w:t xml:space="preserve"> </w:t>
      </w:r>
      <w:r w:rsidR="00C00070" w:rsidRPr="00FD7D88">
        <w:t>человек</w:t>
      </w:r>
      <w:r w:rsidR="000613B2" w:rsidRPr="00FD7D88">
        <w:t xml:space="preserve"> </w:t>
      </w:r>
      <w:r w:rsidR="00C00070" w:rsidRPr="00FD7D88">
        <w:t>внесет</w:t>
      </w:r>
      <w:r w:rsidR="000613B2" w:rsidRPr="00FD7D88">
        <w:t xml:space="preserve"> </w:t>
      </w:r>
      <w:r w:rsidR="00C00070" w:rsidRPr="00FD7D88">
        <w:t>на</w:t>
      </w:r>
      <w:r w:rsidR="000613B2" w:rsidRPr="00FD7D88">
        <w:t xml:space="preserve"> </w:t>
      </w:r>
      <w:r w:rsidR="00C00070" w:rsidRPr="00FD7D88">
        <w:t>счет</w:t>
      </w:r>
      <w:r w:rsidR="000613B2" w:rsidRPr="00FD7D88">
        <w:t xml:space="preserve"> </w:t>
      </w:r>
      <w:r w:rsidR="00C00070" w:rsidRPr="00FD7D88">
        <w:t>в</w:t>
      </w:r>
      <w:r w:rsidR="000613B2" w:rsidRPr="00FD7D88">
        <w:t xml:space="preserve"> </w:t>
      </w:r>
      <w:r w:rsidR="00C00070" w:rsidRPr="00FD7D88">
        <w:t>ПДС.</w:t>
      </w:r>
      <w:r w:rsidR="000613B2" w:rsidRPr="00FD7D88">
        <w:t xml:space="preserve"> </w:t>
      </w:r>
      <w:r w:rsidR="00C00070" w:rsidRPr="00FD7D88">
        <w:t>Чтобы</w:t>
      </w:r>
      <w:r w:rsidR="000613B2" w:rsidRPr="00FD7D88">
        <w:t xml:space="preserve"> </w:t>
      </w:r>
      <w:r w:rsidR="00C00070" w:rsidRPr="00FD7D88">
        <w:t>получить</w:t>
      </w:r>
      <w:r w:rsidR="000613B2" w:rsidRPr="00FD7D88">
        <w:t xml:space="preserve"> </w:t>
      </w:r>
      <w:r w:rsidR="00C00070" w:rsidRPr="00FD7D88">
        <w:t>максимальные</w:t>
      </w:r>
      <w:r w:rsidR="000613B2" w:rsidRPr="00FD7D88">
        <w:t xml:space="preserve"> </w:t>
      </w:r>
      <w:r w:rsidR="00C00070" w:rsidRPr="00FD7D88">
        <w:t>36</w:t>
      </w:r>
      <w:r w:rsidR="000613B2" w:rsidRPr="00FD7D88">
        <w:t xml:space="preserve"> </w:t>
      </w:r>
      <w:r w:rsidR="00C00070" w:rsidRPr="00FD7D88">
        <w:t>000</w:t>
      </w:r>
      <w:r w:rsidR="000613B2" w:rsidRPr="00FD7D88">
        <w:t xml:space="preserve"> </w:t>
      </w:r>
      <w:r w:rsidR="00C00070" w:rsidRPr="00FD7D88">
        <w:t>рублей</w:t>
      </w:r>
      <w:r w:rsidR="000613B2" w:rsidRPr="00FD7D88">
        <w:t xml:space="preserve"> </w:t>
      </w:r>
      <w:r w:rsidR="00C00070" w:rsidRPr="00FD7D88">
        <w:t>госприбавки</w:t>
      </w:r>
      <w:r w:rsidR="000613B2" w:rsidRPr="00FD7D88">
        <w:t xml:space="preserve"> </w:t>
      </w:r>
      <w:r w:rsidR="00C00070" w:rsidRPr="00FD7D88">
        <w:t>в</w:t>
      </w:r>
      <w:r w:rsidR="000613B2" w:rsidRPr="00FD7D88">
        <w:t xml:space="preserve"> </w:t>
      </w:r>
      <w:r w:rsidR="00C00070" w:rsidRPr="00FD7D88">
        <w:t>год,</w:t>
      </w:r>
      <w:r w:rsidR="000613B2" w:rsidRPr="00FD7D88">
        <w:t xml:space="preserve"> </w:t>
      </w:r>
      <w:r w:rsidR="00C00070" w:rsidRPr="00FD7D88">
        <w:t>нужно</w:t>
      </w:r>
      <w:r w:rsidR="000613B2" w:rsidRPr="00FD7D88">
        <w:t xml:space="preserve"> </w:t>
      </w:r>
      <w:r w:rsidR="00C00070" w:rsidRPr="00FD7D88">
        <w:t>самому</w:t>
      </w:r>
      <w:r w:rsidR="000613B2" w:rsidRPr="00FD7D88">
        <w:t xml:space="preserve"> </w:t>
      </w:r>
      <w:r w:rsidR="00C00070" w:rsidRPr="00FD7D88">
        <w:t>вложить</w:t>
      </w:r>
      <w:r w:rsidR="000613B2" w:rsidRPr="00FD7D88">
        <w:t xml:space="preserve"> </w:t>
      </w:r>
      <w:r w:rsidR="00C00070" w:rsidRPr="00FD7D88">
        <w:t>не</w:t>
      </w:r>
      <w:r w:rsidR="000613B2" w:rsidRPr="00FD7D88">
        <w:t xml:space="preserve"> </w:t>
      </w:r>
      <w:r w:rsidR="00C00070" w:rsidRPr="00FD7D88">
        <w:t>меньше</w:t>
      </w:r>
      <w:r w:rsidR="000613B2" w:rsidRPr="00FD7D88">
        <w:t xml:space="preserve"> </w:t>
      </w:r>
      <w:r w:rsidR="00C00070" w:rsidRPr="00FD7D88">
        <w:t>этой</w:t>
      </w:r>
      <w:r w:rsidR="000613B2" w:rsidRPr="00FD7D88">
        <w:t xml:space="preserve"> </w:t>
      </w:r>
      <w:r w:rsidR="00C00070" w:rsidRPr="00FD7D88">
        <w:t>суммы;</w:t>
      </w:r>
    </w:p>
    <w:p w14:paraId="69E83DE4" w14:textId="77777777" w:rsidR="00C00070" w:rsidRPr="00FD7D88" w:rsidRDefault="00F835CF" w:rsidP="00C00070">
      <w:r w:rsidRPr="00FD7D88">
        <w:t>-</w:t>
      </w:r>
      <w:r w:rsidR="000613B2" w:rsidRPr="00FD7D88">
        <w:t xml:space="preserve"> </w:t>
      </w:r>
      <w:r w:rsidR="00C00070" w:rsidRPr="00FD7D88">
        <w:t>при</w:t>
      </w:r>
      <w:r w:rsidR="000613B2" w:rsidRPr="00FD7D88">
        <w:t xml:space="preserve"> </w:t>
      </w:r>
      <w:r w:rsidR="00C00070" w:rsidRPr="00FD7D88">
        <w:t>зарплате</w:t>
      </w:r>
      <w:r w:rsidR="000613B2" w:rsidRPr="00FD7D88">
        <w:t xml:space="preserve"> </w:t>
      </w:r>
      <w:r w:rsidR="00C00070" w:rsidRPr="00FD7D88">
        <w:t>от</w:t>
      </w:r>
      <w:r w:rsidR="000613B2" w:rsidRPr="00FD7D88">
        <w:t xml:space="preserve"> </w:t>
      </w:r>
      <w:r w:rsidR="00C00070" w:rsidRPr="00FD7D88">
        <w:t>80</w:t>
      </w:r>
      <w:r w:rsidR="000613B2" w:rsidRPr="00FD7D88">
        <w:t xml:space="preserve"> </w:t>
      </w:r>
      <w:r w:rsidR="00C00070" w:rsidRPr="00FD7D88">
        <w:t>000</w:t>
      </w:r>
      <w:r w:rsidR="000613B2" w:rsidRPr="00FD7D88">
        <w:t xml:space="preserve"> </w:t>
      </w:r>
      <w:r w:rsidR="00C00070" w:rsidRPr="00FD7D88">
        <w:t>до</w:t>
      </w:r>
      <w:r w:rsidR="000613B2" w:rsidRPr="00FD7D88">
        <w:t xml:space="preserve"> </w:t>
      </w:r>
      <w:r w:rsidR="00C00070" w:rsidRPr="00FD7D88">
        <w:t>150</w:t>
      </w:r>
      <w:r w:rsidR="000613B2" w:rsidRPr="00FD7D88">
        <w:t xml:space="preserve"> </w:t>
      </w:r>
      <w:r w:rsidR="00C00070" w:rsidRPr="00FD7D88">
        <w:t>000</w:t>
      </w:r>
      <w:r w:rsidR="000613B2" w:rsidRPr="00FD7D88">
        <w:t xml:space="preserve"> </w:t>
      </w:r>
      <w:r w:rsidR="00C00070" w:rsidRPr="00FD7D88">
        <w:t>рублей</w:t>
      </w:r>
      <w:r w:rsidR="000613B2" w:rsidRPr="00FD7D88">
        <w:t xml:space="preserve"> </w:t>
      </w:r>
      <w:r w:rsidR="00C00070" w:rsidRPr="00FD7D88">
        <w:t>коэффициент</w:t>
      </w:r>
      <w:r w:rsidR="000613B2" w:rsidRPr="00FD7D88">
        <w:t xml:space="preserve"> </w:t>
      </w:r>
      <w:r w:rsidR="00C00070" w:rsidRPr="00FD7D88">
        <w:t>составит</w:t>
      </w:r>
      <w:r w:rsidR="000613B2" w:rsidRPr="00FD7D88">
        <w:t xml:space="preserve"> </w:t>
      </w:r>
      <w:r w:rsidR="00C00070" w:rsidRPr="00FD7D88">
        <w:t>1:2</w:t>
      </w:r>
      <w:r w:rsidR="000613B2" w:rsidRPr="00FD7D88">
        <w:t xml:space="preserve"> - </w:t>
      </w:r>
      <w:r w:rsidR="00C00070" w:rsidRPr="00FD7D88">
        <w:t>рубль</w:t>
      </w:r>
      <w:r w:rsidR="000613B2" w:rsidRPr="00FD7D88">
        <w:t xml:space="preserve"> </w:t>
      </w:r>
      <w:r w:rsidR="00C00070" w:rsidRPr="00FD7D88">
        <w:t>от</w:t>
      </w:r>
      <w:r w:rsidR="000613B2" w:rsidRPr="00FD7D88">
        <w:t xml:space="preserve"> </w:t>
      </w:r>
      <w:r w:rsidR="00C00070" w:rsidRPr="00FD7D88">
        <w:t>государства</w:t>
      </w:r>
      <w:r w:rsidR="000613B2" w:rsidRPr="00FD7D88">
        <w:t xml:space="preserve"> </w:t>
      </w:r>
      <w:r w:rsidR="00C00070" w:rsidRPr="00FD7D88">
        <w:t>на</w:t>
      </w:r>
      <w:r w:rsidR="000613B2" w:rsidRPr="00FD7D88">
        <w:t xml:space="preserve"> </w:t>
      </w:r>
      <w:r w:rsidR="00C00070" w:rsidRPr="00FD7D88">
        <w:t>каждые</w:t>
      </w:r>
      <w:r w:rsidR="000613B2" w:rsidRPr="00FD7D88">
        <w:t xml:space="preserve"> </w:t>
      </w:r>
      <w:r w:rsidR="00C00070" w:rsidRPr="00FD7D88">
        <w:t>два</w:t>
      </w:r>
      <w:r w:rsidR="000613B2" w:rsidRPr="00FD7D88">
        <w:t xml:space="preserve"> </w:t>
      </w:r>
      <w:r w:rsidR="00C00070" w:rsidRPr="00FD7D88">
        <w:t>рубля,</w:t>
      </w:r>
      <w:r w:rsidR="000613B2" w:rsidRPr="00FD7D88">
        <w:t xml:space="preserve"> </w:t>
      </w:r>
      <w:r w:rsidR="00C00070" w:rsidRPr="00FD7D88">
        <w:t>которые</w:t>
      </w:r>
      <w:r w:rsidR="000613B2" w:rsidRPr="00FD7D88">
        <w:t xml:space="preserve"> </w:t>
      </w:r>
      <w:r w:rsidR="00C00070" w:rsidRPr="00FD7D88">
        <w:t>внесет</w:t>
      </w:r>
      <w:r w:rsidR="000613B2" w:rsidRPr="00FD7D88">
        <w:t xml:space="preserve"> </w:t>
      </w:r>
      <w:r w:rsidR="00C00070" w:rsidRPr="00FD7D88">
        <w:t>вкладчик;</w:t>
      </w:r>
    </w:p>
    <w:p w14:paraId="0D9B51C9" w14:textId="77777777" w:rsidR="00C00070" w:rsidRPr="00FD7D88" w:rsidRDefault="00F835CF" w:rsidP="00C00070">
      <w:r w:rsidRPr="00FD7D88">
        <w:t>-</w:t>
      </w:r>
      <w:r w:rsidR="000613B2" w:rsidRPr="00FD7D88">
        <w:t xml:space="preserve"> </w:t>
      </w:r>
      <w:r w:rsidR="00C00070" w:rsidRPr="00FD7D88">
        <w:t>с</w:t>
      </w:r>
      <w:r w:rsidR="000613B2" w:rsidRPr="00FD7D88">
        <w:t xml:space="preserve"> </w:t>
      </w:r>
      <w:r w:rsidR="00C00070" w:rsidRPr="00FD7D88">
        <w:t>доходами</w:t>
      </w:r>
      <w:r w:rsidR="000613B2" w:rsidRPr="00FD7D88">
        <w:t xml:space="preserve"> </w:t>
      </w:r>
      <w:r w:rsidR="00C00070" w:rsidRPr="00FD7D88">
        <w:t>от</w:t>
      </w:r>
      <w:r w:rsidR="000613B2" w:rsidRPr="00FD7D88">
        <w:t xml:space="preserve"> </w:t>
      </w:r>
      <w:r w:rsidR="00C00070" w:rsidRPr="00FD7D88">
        <w:t>150</w:t>
      </w:r>
      <w:r w:rsidR="000613B2" w:rsidRPr="00FD7D88">
        <w:t xml:space="preserve"> </w:t>
      </w:r>
      <w:r w:rsidR="00C00070" w:rsidRPr="00FD7D88">
        <w:t>000</w:t>
      </w:r>
      <w:r w:rsidR="000613B2" w:rsidRPr="00FD7D88">
        <w:t xml:space="preserve"> </w:t>
      </w:r>
      <w:r w:rsidR="00C00070" w:rsidRPr="00FD7D88">
        <w:t>рублей</w:t>
      </w:r>
      <w:r w:rsidR="000613B2" w:rsidRPr="00FD7D88">
        <w:t xml:space="preserve"> </w:t>
      </w:r>
      <w:r w:rsidR="00C00070" w:rsidRPr="00FD7D88">
        <w:t>-</w:t>
      </w:r>
      <w:r w:rsidR="000613B2" w:rsidRPr="00FD7D88">
        <w:t xml:space="preserve"> </w:t>
      </w:r>
      <w:r w:rsidR="00C00070" w:rsidRPr="00FD7D88">
        <w:t>1:4.</w:t>
      </w:r>
    </w:p>
    <w:p w14:paraId="1A9D4C76" w14:textId="77777777" w:rsidR="00C00070" w:rsidRPr="00FD7D88" w:rsidRDefault="00C00070" w:rsidP="00C00070">
      <w:r w:rsidRPr="00FD7D88">
        <w:t>Государство</w:t>
      </w:r>
      <w:r w:rsidR="000613B2" w:rsidRPr="00FD7D88">
        <w:t xml:space="preserve"> </w:t>
      </w:r>
      <w:r w:rsidRPr="00FD7D88">
        <w:t>будет</w:t>
      </w:r>
      <w:r w:rsidR="000613B2" w:rsidRPr="00FD7D88">
        <w:t xml:space="preserve"> </w:t>
      </w:r>
      <w:r w:rsidRPr="00FD7D88">
        <w:t>софинансировать</w:t>
      </w:r>
      <w:r w:rsidR="000613B2" w:rsidRPr="00FD7D88">
        <w:t xml:space="preserve"> </w:t>
      </w:r>
      <w:r w:rsidRPr="00FD7D88">
        <w:t>вложения</w:t>
      </w:r>
      <w:r w:rsidR="000613B2" w:rsidRPr="00FD7D88">
        <w:t xml:space="preserve"> </w:t>
      </w:r>
      <w:r w:rsidRPr="00FD7D88">
        <w:t>в</w:t>
      </w:r>
      <w:r w:rsidR="000613B2" w:rsidRPr="00FD7D88">
        <w:t xml:space="preserve"> </w:t>
      </w:r>
      <w:r w:rsidRPr="00FD7D88">
        <w:t>ПДС</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трех</w:t>
      </w:r>
      <w:r w:rsidR="000613B2" w:rsidRPr="00FD7D88">
        <w:t xml:space="preserve"> </w:t>
      </w:r>
      <w:r w:rsidRPr="00FD7D88">
        <w:t>лет</w:t>
      </w:r>
      <w:r w:rsidR="000613B2" w:rsidRPr="00FD7D88">
        <w:t xml:space="preserve"> </w:t>
      </w:r>
      <w:r w:rsidRPr="00FD7D88">
        <w:t>с</w:t>
      </w:r>
      <w:r w:rsidR="000613B2" w:rsidRPr="00FD7D88">
        <w:t xml:space="preserve"> </w:t>
      </w:r>
      <w:r w:rsidRPr="00FD7D88">
        <w:t>момента</w:t>
      </w:r>
      <w:r w:rsidR="000613B2" w:rsidRPr="00FD7D88">
        <w:t xml:space="preserve"> </w:t>
      </w:r>
      <w:r w:rsidRPr="00FD7D88">
        <w:t>вашего</w:t>
      </w:r>
      <w:r w:rsidR="000613B2" w:rsidRPr="00FD7D88">
        <w:t xml:space="preserve"> </w:t>
      </w:r>
      <w:r w:rsidRPr="00FD7D88">
        <w:t>первого</w:t>
      </w:r>
      <w:r w:rsidR="000613B2" w:rsidRPr="00FD7D88">
        <w:t xml:space="preserve"> </w:t>
      </w:r>
      <w:r w:rsidRPr="00FD7D88">
        <w:t>взноса</w:t>
      </w:r>
      <w:r w:rsidR="000613B2" w:rsidRPr="00FD7D88">
        <w:t xml:space="preserve"> </w:t>
      </w:r>
      <w:r w:rsidRPr="00FD7D88">
        <w:t>в</w:t>
      </w:r>
      <w:r w:rsidR="000613B2" w:rsidRPr="00FD7D88">
        <w:t xml:space="preserve"> </w:t>
      </w:r>
      <w:r w:rsidRPr="00FD7D88">
        <w:t>программу.</w:t>
      </w:r>
    </w:p>
    <w:p w14:paraId="1F8B0670" w14:textId="77777777" w:rsidR="00C00070" w:rsidRPr="00FD7D88" w:rsidRDefault="00C00070" w:rsidP="00C00070">
      <w:r w:rsidRPr="00FD7D88">
        <w:t>Если</w:t>
      </w:r>
      <w:r w:rsidR="000613B2" w:rsidRPr="00FD7D88">
        <w:t xml:space="preserve"> </w:t>
      </w:r>
      <w:r w:rsidRPr="00FD7D88">
        <w:t>вы</w:t>
      </w:r>
      <w:r w:rsidR="000613B2" w:rsidRPr="00FD7D88">
        <w:t xml:space="preserve"> </w:t>
      </w:r>
      <w:r w:rsidRPr="00FD7D88">
        <w:t>в</w:t>
      </w:r>
      <w:r w:rsidR="000613B2" w:rsidRPr="00FD7D88">
        <w:t xml:space="preserve"> </w:t>
      </w:r>
      <w:r w:rsidRPr="00FD7D88">
        <w:t>разное</w:t>
      </w:r>
      <w:r w:rsidR="000613B2" w:rsidRPr="00FD7D88">
        <w:t xml:space="preserve"> </w:t>
      </w:r>
      <w:r w:rsidRPr="00FD7D88">
        <w:t>время</w:t>
      </w:r>
      <w:r w:rsidR="000613B2" w:rsidRPr="00FD7D88">
        <w:t xml:space="preserve"> </w:t>
      </w:r>
      <w:r w:rsidRPr="00FD7D88">
        <w:t>откроете</w:t>
      </w:r>
      <w:r w:rsidR="000613B2" w:rsidRPr="00FD7D88">
        <w:t xml:space="preserve"> </w:t>
      </w:r>
      <w:r w:rsidRPr="00FD7D88">
        <w:t>несколько</w:t>
      </w:r>
      <w:r w:rsidR="000613B2" w:rsidRPr="00FD7D88">
        <w:t xml:space="preserve"> </w:t>
      </w:r>
      <w:r w:rsidRPr="00FD7D88">
        <w:t>счетов</w:t>
      </w:r>
      <w:r w:rsidR="000613B2" w:rsidRPr="00FD7D88">
        <w:t xml:space="preserve"> </w:t>
      </w:r>
      <w:r w:rsidRPr="00FD7D88">
        <w:t>ПДС,</w:t>
      </w:r>
      <w:r w:rsidR="000613B2" w:rsidRPr="00FD7D88">
        <w:t xml:space="preserve"> </w:t>
      </w:r>
      <w:r w:rsidRPr="00FD7D88">
        <w:t>доплата</w:t>
      </w:r>
      <w:r w:rsidR="000613B2" w:rsidRPr="00FD7D88">
        <w:t xml:space="preserve"> </w:t>
      </w:r>
      <w:r w:rsidRPr="00FD7D88">
        <w:t>будет</w:t>
      </w:r>
      <w:r w:rsidR="000613B2" w:rsidRPr="00FD7D88">
        <w:t xml:space="preserve"> </w:t>
      </w:r>
      <w:r w:rsidRPr="00FD7D88">
        <w:t>приходить</w:t>
      </w:r>
      <w:r w:rsidR="000613B2" w:rsidRPr="00FD7D88">
        <w:t xml:space="preserve"> </w:t>
      </w:r>
      <w:r w:rsidRPr="00FD7D88">
        <w:t>на</w:t>
      </w:r>
      <w:r w:rsidR="000613B2" w:rsidRPr="00FD7D88">
        <w:t xml:space="preserve"> </w:t>
      </w:r>
      <w:r w:rsidRPr="00FD7D88">
        <w:t>каждый</w:t>
      </w:r>
      <w:r w:rsidR="000613B2" w:rsidRPr="00FD7D88">
        <w:t xml:space="preserve"> </w:t>
      </w:r>
      <w:r w:rsidRPr="00FD7D88">
        <w:t>из</w:t>
      </w:r>
      <w:r w:rsidR="000613B2" w:rsidRPr="00FD7D88">
        <w:t xml:space="preserve"> </w:t>
      </w:r>
      <w:r w:rsidRPr="00FD7D88">
        <w:t>них</w:t>
      </w:r>
      <w:r w:rsidR="000613B2" w:rsidRPr="00FD7D88">
        <w:t xml:space="preserve"> - </w:t>
      </w:r>
      <w:r w:rsidRPr="00FD7D88">
        <w:t>в</w:t>
      </w:r>
      <w:r w:rsidR="000613B2" w:rsidRPr="00FD7D88">
        <w:t xml:space="preserve"> </w:t>
      </w:r>
      <w:r w:rsidRPr="00FD7D88">
        <w:t>пределах</w:t>
      </w:r>
      <w:r w:rsidR="000613B2" w:rsidRPr="00FD7D88">
        <w:t xml:space="preserve"> </w:t>
      </w:r>
      <w:r w:rsidRPr="00FD7D88">
        <w:t>общего</w:t>
      </w:r>
      <w:r w:rsidR="000613B2" w:rsidRPr="00FD7D88">
        <w:t xml:space="preserve"> </w:t>
      </w:r>
      <w:r w:rsidRPr="00FD7D88">
        <w:t>лимита.</w:t>
      </w:r>
      <w:r w:rsidR="000613B2" w:rsidRPr="00FD7D88">
        <w:t xml:space="preserve"> </w:t>
      </w:r>
      <w:r w:rsidRPr="00FD7D88">
        <w:t>Но</w:t>
      </w:r>
      <w:r w:rsidR="000613B2" w:rsidRPr="00FD7D88">
        <w:t xml:space="preserve"> </w:t>
      </w:r>
      <w:r w:rsidRPr="00FD7D88">
        <w:t>период</w:t>
      </w:r>
      <w:r w:rsidR="000613B2" w:rsidRPr="00FD7D88">
        <w:t xml:space="preserve"> </w:t>
      </w:r>
      <w:r w:rsidRPr="00FD7D88">
        <w:t>софинансирования</w:t>
      </w:r>
      <w:r w:rsidR="000613B2" w:rsidRPr="00FD7D88">
        <w:t xml:space="preserve"> </w:t>
      </w:r>
      <w:r w:rsidRPr="00FD7D88">
        <w:t>закончится</w:t>
      </w:r>
      <w:r w:rsidR="000613B2" w:rsidRPr="00FD7D88">
        <w:t xml:space="preserve"> </w:t>
      </w:r>
      <w:r w:rsidRPr="00FD7D88">
        <w:t>через</w:t>
      </w:r>
      <w:r w:rsidR="000613B2" w:rsidRPr="00FD7D88">
        <w:t xml:space="preserve"> </w:t>
      </w:r>
      <w:r w:rsidRPr="00FD7D88">
        <w:t>три</w:t>
      </w:r>
      <w:r w:rsidR="000613B2" w:rsidRPr="00FD7D88">
        <w:t xml:space="preserve"> </w:t>
      </w:r>
      <w:r w:rsidRPr="00FD7D88">
        <w:t>года</w:t>
      </w:r>
      <w:r w:rsidR="000613B2" w:rsidRPr="00FD7D88">
        <w:t xml:space="preserve"> </w:t>
      </w:r>
      <w:r w:rsidRPr="00FD7D88">
        <w:t>после</w:t>
      </w:r>
      <w:r w:rsidR="000613B2" w:rsidRPr="00FD7D88">
        <w:t xml:space="preserve"> </w:t>
      </w:r>
      <w:r w:rsidRPr="00FD7D88">
        <w:t>того,</w:t>
      </w:r>
      <w:r w:rsidR="000613B2" w:rsidRPr="00FD7D88">
        <w:t xml:space="preserve"> </w:t>
      </w:r>
      <w:r w:rsidRPr="00FD7D88">
        <w:t>как</w:t>
      </w:r>
      <w:r w:rsidR="000613B2" w:rsidRPr="00FD7D88">
        <w:t xml:space="preserve"> </w:t>
      </w:r>
      <w:r w:rsidRPr="00FD7D88">
        <w:t>вы</w:t>
      </w:r>
      <w:r w:rsidR="000613B2" w:rsidRPr="00FD7D88">
        <w:t xml:space="preserve"> </w:t>
      </w:r>
      <w:r w:rsidRPr="00FD7D88">
        <w:t>пополните</w:t>
      </w:r>
      <w:r w:rsidR="000613B2" w:rsidRPr="00FD7D88">
        <w:t xml:space="preserve"> </w:t>
      </w:r>
      <w:r w:rsidRPr="00FD7D88">
        <w:t>именно</w:t>
      </w:r>
      <w:r w:rsidR="000613B2" w:rsidRPr="00FD7D88">
        <w:t xml:space="preserve"> </w:t>
      </w:r>
      <w:r w:rsidRPr="00FD7D88">
        <w:t>первый</w:t>
      </w:r>
      <w:r w:rsidR="000613B2" w:rsidRPr="00FD7D88">
        <w:t xml:space="preserve"> </w:t>
      </w:r>
      <w:r w:rsidRPr="00FD7D88">
        <w:t>счет</w:t>
      </w:r>
      <w:r w:rsidR="000613B2" w:rsidRPr="00FD7D88">
        <w:t xml:space="preserve"> </w:t>
      </w:r>
      <w:r w:rsidRPr="00FD7D88">
        <w:t>в</w:t>
      </w:r>
      <w:r w:rsidR="000613B2" w:rsidRPr="00FD7D88">
        <w:t xml:space="preserve"> </w:t>
      </w:r>
      <w:r w:rsidRPr="00FD7D88">
        <w:t>программе.</w:t>
      </w:r>
    </w:p>
    <w:p w14:paraId="3382B9AD" w14:textId="77777777" w:rsidR="00C00070" w:rsidRPr="00FD7D88" w:rsidRDefault="00F835CF" w:rsidP="00C00070">
      <w:r w:rsidRPr="00FD7D88">
        <w:t>КАК</w:t>
      </w:r>
      <w:r w:rsidR="000613B2" w:rsidRPr="00FD7D88">
        <w:t xml:space="preserve"> </w:t>
      </w:r>
      <w:r w:rsidRPr="00FD7D88">
        <w:t>ПЕРЕВЕСТИ</w:t>
      </w:r>
      <w:r w:rsidR="000613B2" w:rsidRPr="00FD7D88">
        <w:t xml:space="preserve"> </w:t>
      </w:r>
      <w:r w:rsidRPr="00FD7D88">
        <w:t>В</w:t>
      </w:r>
      <w:r w:rsidR="000613B2" w:rsidRPr="00FD7D88">
        <w:t xml:space="preserve"> </w:t>
      </w:r>
      <w:r w:rsidRPr="00FD7D88">
        <w:t>ПДС</w:t>
      </w:r>
      <w:r w:rsidR="000613B2" w:rsidRPr="00FD7D88">
        <w:t xml:space="preserve"> </w:t>
      </w:r>
      <w:r w:rsidRPr="00FD7D88">
        <w:t>СВОИ</w:t>
      </w:r>
      <w:r w:rsidR="000613B2" w:rsidRPr="00FD7D88">
        <w:t xml:space="preserve"> </w:t>
      </w:r>
      <w:r w:rsidRPr="00FD7D88">
        <w:t>ПЕНСИОННЫЕ</w:t>
      </w:r>
      <w:r w:rsidR="000613B2" w:rsidRPr="00FD7D88">
        <w:t xml:space="preserve"> </w:t>
      </w:r>
      <w:r w:rsidRPr="00FD7D88">
        <w:t>НАКОПЛЕНИЯ?</w:t>
      </w:r>
    </w:p>
    <w:p w14:paraId="3919E429" w14:textId="77777777" w:rsidR="00C00070" w:rsidRPr="00FD7D88" w:rsidRDefault="00C00070" w:rsidP="00C00070">
      <w:r w:rsidRPr="00FD7D88">
        <w:t>Узнать,</w:t>
      </w:r>
      <w:r w:rsidR="000613B2" w:rsidRPr="00FD7D88">
        <w:t xml:space="preserve"> </w:t>
      </w:r>
      <w:r w:rsidRPr="00FD7D88">
        <w:t>есть</w:t>
      </w:r>
      <w:r w:rsidR="000613B2" w:rsidRPr="00FD7D88">
        <w:t xml:space="preserve"> </w:t>
      </w:r>
      <w:r w:rsidRPr="00FD7D88">
        <w:t>ли</w:t>
      </w:r>
      <w:r w:rsidR="000613B2" w:rsidRPr="00FD7D88">
        <w:t xml:space="preserve"> </w:t>
      </w:r>
      <w:r w:rsidRPr="00FD7D88">
        <w:t>у</w:t>
      </w:r>
      <w:r w:rsidR="000613B2" w:rsidRPr="00FD7D88">
        <w:t xml:space="preserve"> </w:t>
      </w:r>
      <w:r w:rsidRPr="00FD7D88">
        <w:t>вас</w:t>
      </w:r>
      <w:r w:rsidR="000613B2" w:rsidRPr="00FD7D88">
        <w:t xml:space="preserve"> </w:t>
      </w:r>
      <w:r w:rsidRPr="00FD7D88">
        <w:t>пенсионные</w:t>
      </w:r>
      <w:r w:rsidR="000613B2" w:rsidRPr="00FD7D88">
        <w:t xml:space="preserve"> </w:t>
      </w:r>
      <w:r w:rsidRPr="00FD7D88">
        <w:t>накопления</w:t>
      </w:r>
      <w:r w:rsidR="000613B2" w:rsidRPr="00FD7D88">
        <w:t xml:space="preserve"> </w:t>
      </w:r>
      <w:r w:rsidRPr="00FD7D88">
        <w:t>и</w:t>
      </w:r>
      <w:r w:rsidR="000613B2" w:rsidRPr="00FD7D88">
        <w:t xml:space="preserve"> </w:t>
      </w:r>
      <w:r w:rsidRPr="00FD7D88">
        <w:t>где</w:t>
      </w:r>
      <w:r w:rsidR="000613B2" w:rsidRPr="00FD7D88">
        <w:t xml:space="preserve"> </w:t>
      </w:r>
      <w:r w:rsidRPr="00FD7D88">
        <w:t>они</w:t>
      </w:r>
      <w:r w:rsidR="000613B2" w:rsidRPr="00FD7D88">
        <w:t xml:space="preserve"> </w:t>
      </w:r>
      <w:r w:rsidRPr="00FD7D88">
        <w:t>хранятся,</w:t>
      </w:r>
      <w:r w:rsidR="000613B2" w:rsidRPr="00FD7D88">
        <w:t xml:space="preserve"> </w:t>
      </w:r>
      <w:r w:rsidRPr="00FD7D88">
        <w:t>вы</w:t>
      </w:r>
      <w:r w:rsidR="000613B2" w:rsidRPr="00FD7D88">
        <w:t xml:space="preserve"> </w:t>
      </w:r>
      <w:r w:rsidRPr="00FD7D88">
        <w:t>можете</w:t>
      </w:r>
      <w:r w:rsidR="000613B2" w:rsidRPr="00FD7D88">
        <w:t xml:space="preserve"> </w:t>
      </w:r>
      <w:r w:rsidRPr="00FD7D88">
        <w:t>в</w:t>
      </w:r>
      <w:r w:rsidR="000613B2" w:rsidRPr="00FD7D88">
        <w:t xml:space="preserve"> </w:t>
      </w:r>
      <w:r w:rsidRPr="00FD7D88">
        <w:t>личном</w:t>
      </w:r>
      <w:r w:rsidR="000613B2" w:rsidRPr="00FD7D88">
        <w:t xml:space="preserve"> </w:t>
      </w:r>
      <w:r w:rsidRPr="00FD7D88">
        <w:t>кабинете</w:t>
      </w:r>
      <w:r w:rsidR="000613B2" w:rsidRPr="00FD7D88">
        <w:t xml:space="preserve"> </w:t>
      </w:r>
      <w:r w:rsidRPr="00FD7D88">
        <w:t>на</w:t>
      </w:r>
      <w:r w:rsidR="000613B2" w:rsidRPr="00FD7D88">
        <w:t xml:space="preserve"> </w:t>
      </w:r>
      <w:r w:rsidRPr="00FD7D88">
        <w:t>портале</w:t>
      </w:r>
      <w:r w:rsidR="000613B2" w:rsidRPr="00FD7D88">
        <w:t xml:space="preserve"> </w:t>
      </w:r>
      <w:r w:rsidR="001C1134" w:rsidRPr="00FD7D88">
        <w:t>«</w:t>
      </w:r>
      <w:r w:rsidRPr="00FD7D88">
        <w:t>Госуслуги</w:t>
      </w:r>
      <w:r w:rsidR="001C1134" w:rsidRPr="00FD7D88">
        <w:t>»</w:t>
      </w:r>
      <w:r w:rsidRPr="00FD7D88">
        <w:t>,</w:t>
      </w:r>
      <w:r w:rsidR="000613B2" w:rsidRPr="00FD7D88">
        <w:t xml:space="preserve"> </w:t>
      </w:r>
      <w:r w:rsidRPr="00FD7D88">
        <w:t>на</w:t>
      </w:r>
      <w:r w:rsidR="000613B2" w:rsidRPr="00FD7D88">
        <w:t xml:space="preserve"> </w:t>
      </w:r>
      <w:r w:rsidRPr="00FD7D88">
        <w:t>сайте</w:t>
      </w:r>
      <w:r w:rsidR="000613B2" w:rsidRPr="00FD7D88">
        <w:t xml:space="preserve"> </w:t>
      </w:r>
      <w:r w:rsidRPr="00FD7D88">
        <w:t>или</w:t>
      </w:r>
      <w:r w:rsidR="000613B2" w:rsidRPr="00FD7D88">
        <w:t xml:space="preserve"> </w:t>
      </w:r>
      <w:r w:rsidRPr="00FD7D88">
        <w:t>в</w:t>
      </w:r>
      <w:r w:rsidR="000613B2" w:rsidRPr="00FD7D88">
        <w:t xml:space="preserve"> </w:t>
      </w:r>
      <w:r w:rsidRPr="00FD7D88">
        <w:t>отделении</w:t>
      </w:r>
      <w:r w:rsidR="000613B2" w:rsidRPr="00FD7D88">
        <w:t xml:space="preserve"> </w:t>
      </w:r>
      <w:r w:rsidRPr="00FD7D88">
        <w:t>СФР.</w:t>
      </w:r>
    </w:p>
    <w:p w14:paraId="3152C938" w14:textId="77777777" w:rsidR="00C00070" w:rsidRPr="00FD7D88" w:rsidRDefault="00C00070" w:rsidP="00C00070">
      <w:r w:rsidRPr="00FD7D88">
        <w:t>Когда</w:t>
      </w:r>
      <w:r w:rsidR="000613B2" w:rsidRPr="00FD7D88">
        <w:t xml:space="preserve"> </w:t>
      </w:r>
      <w:r w:rsidRPr="00FD7D88">
        <w:t>накопления</w:t>
      </w:r>
      <w:r w:rsidR="000613B2" w:rsidRPr="00FD7D88">
        <w:t xml:space="preserve"> </w:t>
      </w:r>
      <w:r w:rsidRPr="00FD7D88">
        <w:t>в</w:t>
      </w:r>
      <w:r w:rsidR="000613B2" w:rsidRPr="00FD7D88">
        <w:t xml:space="preserve"> </w:t>
      </w:r>
      <w:r w:rsidRPr="00FD7D88">
        <w:t>том</w:t>
      </w:r>
      <w:r w:rsidR="000613B2" w:rsidRPr="00FD7D88">
        <w:t xml:space="preserve"> </w:t>
      </w:r>
      <w:r w:rsidRPr="00FD7D88">
        <w:t>же</w:t>
      </w:r>
      <w:r w:rsidR="000613B2" w:rsidRPr="00FD7D88">
        <w:t xml:space="preserve"> </w:t>
      </w:r>
      <w:r w:rsidRPr="00FD7D88">
        <w:t>НПФ,</w:t>
      </w:r>
      <w:r w:rsidR="000613B2" w:rsidRPr="00FD7D88">
        <w:t xml:space="preserve"> </w:t>
      </w:r>
      <w:r w:rsidRPr="00FD7D88">
        <w:t>который</w:t>
      </w:r>
      <w:r w:rsidR="000613B2" w:rsidRPr="00FD7D88">
        <w:t xml:space="preserve"> </w:t>
      </w:r>
      <w:r w:rsidRPr="00FD7D88">
        <w:t>вы</w:t>
      </w:r>
      <w:r w:rsidR="000613B2" w:rsidRPr="00FD7D88">
        <w:t xml:space="preserve"> </w:t>
      </w:r>
      <w:r w:rsidRPr="00FD7D88">
        <w:t>выбрали</w:t>
      </w:r>
      <w:r w:rsidR="000613B2" w:rsidRPr="00FD7D88">
        <w:t xml:space="preserve"> </w:t>
      </w:r>
      <w:r w:rsidRPr="00FD7D88">
        <w:t>для</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достаточно</w:t>
      </w:r>
      <w:r w:rsidR="000613B2" w:rsidRPr="00FD7D88">
        <w:t xml:space="preserve"> </w:t>
      </w:r>
      <w:r w:rsidRPr="00FD7D88">
        <w:t>просто</w:t>
      </w:r>
      <w:r w:rsidR="000613B2" w:rsidRPr="00FD7D88">
        <w:t xml:space="preserve"> </w:t>
      </w:r>
      <w:r w:rsidRPr="00FD7D88">
        <w:t>подать</w:t>
      </w:r>
      <w:r w:rsidR="000613B2" w:rsidRPr="00FD7D88">
        <w:t xml:space="preserve"> </w:t>
      </w:r>
      <w:r w:rsidRPr="00FD7D88">
        <w:t>заявление</w:t>
      </w:r>
      <w:r w:rsidR="000613B2" w:rsidRPr="00FD7D88">
        <w:t xml:space="preserve"> </w:t>
      </w:r>
      <w:r w:rsidRPr="00FD7D88">
        <w:t>о</w:t>
      </w:r>
      <w:r w:rsidR="000613B2" w:rsidRPr="00FD7D88">
        <w:t xml:space="preserve"> </w:t>
      </w:r>
      <w:r w:rsidRPr="00FD7D88">
        <w:t>переводе</w:t>
      </w:r>
      <w:r w:rsidR="000613B2" w:rsidRPr="00FD7D88">
        <w:t xml:space="preserve"> </w:t>
      </w:r>
      <w:r w:rsidRPr="00FD7D88">
        <w:t>денег</w:t>
      </w:r>
      <w:r w:rsidR="000613B2" w:rsidRPr="00FD7D88">
        <w:t xml:space="preserve"> </w:t>
      </w:r>
      <w:r w:rsidRPr="00FD7D88">
        <w:t>с</w:t>
      </w:r>
      <w:r w:rsidR="000613B2" w:rsidRPr="00FD7D88">
        <w:t xml:space="preserve"> </w:t>
      </w:r>
      <w:r w:rsidRPr="00FD7D88">
        <w:t>вашего</w:t>
      </w:r>
      <w:r w:rsidR="000613B2" w:rsidRPr="00FD7D88">
        <w:t xml:space="preserve"> </w:t>
      </w:r>
      <w:r w:rsidRPr="00FD7D88">
        <w:t>пенсионного</w:t>
      </w:r>
      <w:r w:rsidR="000613B2" w:rsidRPr="00FD7D88">
        <w:t xml:space="preserve"> </w:t>
      </w:r>
      <w:r w:rsidRPr="00FD7D88">
        <w:t>счета</w:t>
      </w:r>
      <w:r w:rsidR="000613B2" w:rsidRPr="00FD7D88">
        <w:t xml:space="preserve"> </w:t>
      </w:r>
      <w:r w:rsidRPr="00FD7D88">
        <w:t>в</w:t>
      </w:r>
      <w:r w:rsidR="000613B2" w:rsidRPr="00FD7D88">
        <w:t xml:space="preserve"> </w:t>
      </w:r>
      <w:r w:rsidRPr="00FD7D88">
        <w:t>ПДС.</w:t>
      </w:r>
      <w:r w:rsidR="000613B2" w:rsidRPr="00FD7D88">
        <w:t xml:space="preserve"> </w:t>
      </w:r>
      <w:r w:rsidRPr="00FD7D88">
        <w:t>Это</w:t>
      </w:r>
      <w:r w:rsidR="000613B2" w:rsidRPr="00FD7D88">
        <w:t xml:space="preserve"> </w:t>
      </w:r>
      <w:r w:rsidRPr="00FD7D88">
        <w:t>можно</w:t>
      </w:r>
      <w:r w:rsidR="000613B2" w:rsidRPr="00FD7D88">
        <w:t xml:space="preserve"> </w:t>
      </w:r>
      <w:r w:rsidRPr="00FD7D88">
        <w:t>сделать</w:t>
      </w:r>
      <w:r w:rsidR="000613B2" w:rsidRPr="00FD7D88">
        <w:t xml:space="preserve"> </w:t>
      </w:r>
      <w:r w:rsidRPr="00FD7D88">
        <w:t>до</w:t>
      </w:r>
      <w:r w:rsidR="000613B2" w:rsidRPr="00FD7D88">
        <w:t xml:space="preserve"> </w:t>
      </w:r>
      <w:r w:rsidRPr="00FD7D88">
        <w:t>1</w:t>
      </w:r>
      <w:r w:rsidR="000613B2" w:rsidRPr="00FD7D88">
        <w:t xml:space="preserve"> </w:t>
      </w:r>
      <w:r w:rsidRPr="00FD7D88">
        <w:t>декабря</w:t>
      </w:r>
      <w:r w:rsidR="000613B2" w:rsidRPr="00FD7D88">
        <w:t xml:space="preserve"> </w:t>
      </w:r>
      <w:r w:rsidRPr="00FD7D88">
        <w:t>каждого</w:t>
      </w:r>
      <w:r w:rsidR="000613B2" w:rsidRPr="00FD7D88">
        <w:t xml:space="preserve"> </w:t>
      </w:r>
      <w:r w:rsidRPr="00FD7D88">
        <w:t>года</w:t>
      </w:r>
      <w:r w:rsidR="000613B2" w:rsidRPr="00FD7D88">
        <w:t xml:space="preserve"> - </w:t>
      </w:r>
      <w:r w:rsidRPr="00FD7D88">
        <w:t>через</w:t>
      </w:r>
      <w:r w:rsidR="000613B2" w:rsidRPr="00FD7D88">
        <w:t xml:space="preserve"> </w:t>
      </w:r>
      <w:r w:rsidRPr="00FD7D88">
        <w:t>личный</w:t>
      </w:r>
      <w:r w:rsidR="000613B2" w:rsidRPr="00FD7D88">
        <w:t xml:space="preserve"> </w:t>
      </w:r>
      <w:r w:rsidRPr="00FD7D88">
        <w:t>кабинет</w:t>
      </w:r>
      <w:r w:rsidR="000613B2" w:rsidRPr="00FD7D88">
        <w:t xml:space="preserve"> </w:t>
      </w:r>
      <w:r w:rsidRPr="00FD7D88">
        <w:t>на</w:t>
      </w:r>
      <w:r w:rsidR="000613B2" w:rsidRPr="00FD7D88">
        <w:t xml:space="preserve"> </w:t>
      </w:r>
      <w:r w:rsidRPr="00FD7D88">
        <w:t>сайте</w:t>
      </w:r>
      <w:r w:rsidR="000613B2" w:rsidRPr="00FD7D88">
        <w:t xml:space="preserve"> </w:t>
      </w:r>
      <w:r w:rsidRPr="00FD7D88">
        <w:t>НПФ</w:t>
      </w:r>
      <w:r w:rsidR="000613B2" w:rsidRPr="00FD7D88">
        <w:t xml:space="preserve"> </w:t>
      </w:r>
      <w:r w:rsidRPr="00FD7D88">
        <w:t>или</w:t>
      </w:r>
      <w:r w:rsidR="000613B2" w:rsidRPr="00FD7D88">
        <w:t xml:space="preserve"> </w:t>
      </w:r>
      <w:r w:rsidRPr="00FD7D88">
        <w:t>в</w:t>
      </w:r>
      <w:r w:rsidR="000613B2" w:rsidRPr="00FD7D88">
        <w:t xml:space="preserve"> </w:t>
      </w:r>
      <w:r w:rsidRPr="00FD7D88">
        <w:t>его</w:t>
      </w:r>
      <w:r w:rsidR="000613B2" w:rsidRPr="00FD7D88">
        <w:t xml:space="preserve"> </w:t>
      </w:r>
      <w:r w:rsidRPr="00FD7D88">
        <w:t>отделении,</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через</w:t>
      </w:r>
      <w:r w:rsidR="000613B2" w:rsidRPr="00FD7D88">
        <w:t xml:space="preserve"> </w:t>
      </w:r>
      <w:r w:rsidRPr="00FD7D88">
        <w:t>портал</w:t>
      </w:r>
      <w:r w:rsidR="000613B2" w:rsidRPr="00FD7D88">
        <w:t xml:space="preserve"> </w:t>
      </w:r>
      <w:r w:rsidR="001C1134" w:rsidRPr="00FD7D88">
        <w:t>«</w:t>
      </w:r>
      <w:r w:rsidRPr="00FD7D88">
        <w:t>Госуслуги</w:t>
      </w:r>
      <w:r w:rsidR="001C1134" w:rsidRPr="00FD7D88">
        <w:t>»</w:t>
      </w:r>
      <w:r w:rsidRPr="00FD7D88">
        <w:t>.</w:t>
      </w:r>
      <w:r w:rsidR="000613B2" w:rsidRPr="00FD7D88">
        <w:t xml:space="preserve"> </w:t>
      </w:r>
      <w:r w:rsidRPr="00FD7D88">
        <w:t>Деньги</w:t>
      </w:r>
      <w:r w:rsidR="000613B2" w:rsidRPr="00FD7D88">
        <w:t xml:space="preserve"> </w:t>
      </w:r>
      <w:r w:rsidRPr="00FD7D88">
        <w:t>попадут</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на</w:t>
      </w:r>
      <w:r w:rsidR="000613B2" w:rsidRPr="00FD7D88">
        <w:t xml:space="preserve"> </w:t>
      </w:r>
      <w:r w:rsidRPr="00FD7D88">
        <w:t>следующий</w:t>
      </w:r>
      <w:r w:rsidR="000613B2" w:rsidRPr="00FD7D88">
        <w:t xml:space="preserve"> </w:t>
      </w:r>
      <w:r w:rsidRPr="00FD7D88">
        <w:t>год</w:t>
      </w:r>
      <w:r w:rsidR="000613B2" w:rsidRPr="00FD7D88">
        <w:t xml:space="preserve"> </w:t>
      </w:r>
      <w:r w:rsidRPr="00FD7D88">
        <w:t>после</w:t>
      </w:r>
      <w:r w:rsidR="000613B2" w:rsidRPr="00FD7D88">
        <w:t xml:space="preserve"> </w:t>
      </w:r>
      <w:r w:rsidRPr="00FD7D88">
        <w:t>отправки</w:t>
      </w:r>
      <w:r w:rsidR="000613B2" w:rsidRPr="00FD7D88">
        <w:t xml:space="preserve"> </w:t>
      </w:r>
      <w:r w:rsidRPr="00FD7D88">
        <w:t>заявления.</w:t>
      </w:r>
    </w:p>
    <w:p w14:paraId="4FFE3864" w14:textId="77777777" w:rsidR="00C00070" w:rsidRPr="00FD7D88" w:rsidRDefault="00C00070" w:rsidP="00C00070">
      <w:r w:rsidRPr="00FD7D88">
        <w:t>Обратите</w:t>
      </w:r>
      <w:r w:rsidR="000613B2" w:rsidRPr="00FD7D88">
        <w:t xml:space="preserve"> </w:t>
      </w:r>
      <w:r w:rsidRPr="00FD7D88">
        <w:t>внимание,</w:t>
      </w:r>
      <w:r w:rsidR="000613B2" w:rsidRPr="00FD7D88">
        <w:t xml:space="preserve"> </w:t>
      </w:r>
      <w:r w:rsidRPr="00FD7D88">
        <w:t>что</w:t>
      </w:r>
      <w:r w:rsidR="000613B2" w:rsidRPr="00FD7D88">
        <w:t xml:space="preserve"> </w:t>
      </w:r>
      <w:r w:rsidRPr="00FD7D88">
        <w:t>после</w:t>
      </w:r>
      <w:r w:rsidR="000613B2" w:rsidRPr="00FD7D88">
        <w:t xml:space="preserve"> </w:t>
      </w:r>
      <w:r w:rsidRPr="00FD7D88">
        <w:t>перевода</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в</w:t>
      </w:r>
      <w:r w:rsidR="000613B2" w:rsidRPr="00FD7D88">
        <w:t xml:space="preserve"> </w:t>
      </w:r>
      <w:r w:rsidRPr="00FD7D88">
        <w:t>ПДС</w:t>
      </w:r>
      <w:r w:rsidR="000613B2" w:rsidRPr="00FD7D88">
        <w:t xml:space="preserve"> </w:t>
      </w:r>
      <w:r w:rsidRPr="00FD7D88">
        <w:t>их</w:t>
      </w:r>
      <w:r w:rsidR="000613B2" w:rsidRPr="00FD7D88">
        <w:t xml:space="preserve"> </w:t>
      </w:r>
      <w:r w:rsidRPr="00FD7D88">
        <w:t>нельзя</w:t>
      </w:r>
      <w:r w:rsidR="000613B2" w:rsidRPr="00FD7D88">
        <w:t xml:space="preserve"> </w:t>
      </w:r>
      <w:r w:rsidRPr="00FD7D88">
        <w:t>будет</w:t>
      </w:r>
      <w:r w:rsidR="000613B2" w:rsidRPr="00FD7D88">
        <w:t xml:space="preserve"> </w:t>
      </w:r>
      <w:r w:rsidRPr="00FD7D88">
        <w:t>вернуть</w:t>
      </w:r>
      <w:r w:rsidR="000613B2" w:rsidRPr="00FD7D88">
        <w:t xml:space="preserve"> </w:t>
      </w:r>
      <w:r w:rsidRPr="00FD7D88">
        <w:t>обратно</w:t>
      </w:r>
      <w:r w:rsidR="000613B2" w:rsidRPr="00FD7D88">
        <w:t xml:space="preserve"> </w:t>
      </w:r>
      <w:r w:rsidRPr="00FD7D88">
        <w:t>на</w:t>
      </w:r>
      <w:r w:rsidR="000613B2" w:rsidRPr="00FD7D88">
        <w:t xml:space="preserve"> </w:t>
      </w:r>
      <w:r w:rsidRPr="00FD7D88">
        <w:t>обычный</w:t>
      </w:r>
      <w:r w:rsidR="000613B2" w:rsidRPr="00FD7D88">
        <w:t xml:space="preserve"> </w:t>
      </w:r>
      <w:r w:rsidRPr="00FD7D88">
        <w:t>пенсионный</w:t>
      </w:r>
      <w:r w:rsidR="000613B2" w:rsidRPr="00FD7D88">
        <w:t xml:space="preserve"> </w:t>
      </w:r>
      <w:r w:rsidRPr="00FD7D88">
        <w:t>счет</w:t>
      </w:r>
      <w:r w:rsidR="000613B2" w:rsidRPr="00FD7D88">
        <w:t xml:space="preserve"> </w:t>
      </w:r>
      <w:r w:rsidRPr="00FD7D88">
        <w:t>в</w:t>
      </w:r>
      <w:r w:rsidR="000613B2" w:rsidRPr="00FD7D88">
        <w:t xml:space="preserve"> </w:t>
      </w:r>
      <w:r w:rsidRPr="00FD7D88">
        <w:t>НПФ</w:t>
      </w:r>
      <w:r w:rsidR="000613B2" w:rsidRPr="00FD7D88">
        <w:t xml:space="preserve"> </w:t>
      </w:r>
      <w:r w:rsidRPr="00FD7D88">
        <w:t>или</w:t>
      </w:r>
      <w:r w:rsidR="000613B2" w:rsidRPr="00FD7D88">
        <w:t xml:space="preserve"> </w:t>
      </w:r>
      <w:r w:rsidRPr="00FD7D88">
        <w:t>Социальном</w:t>
      </w:r>
      <w:r w:rsidR="000613B2" w:rsidRPr="00FD7D88">
        <w:t xml:space="preserve"> </w:t>
      </w:r>
      <w:r w:rsidRPr="00FD7D88">
        <w:t>фонде</w:t>
      </w:r>
      <w:r w:rsidR="000613B2" w:rsidRPr="00FD7D88">
        <w:t xml:space="preserve"> </w:t>
      </w:r>
      <w:r w:rsidRPr="00FD7D88">
        <w:t>России.</w:t>
      </w:r>
      <w:r w:rsidR="000613B2" w:rsidRPr="00FD7D88">
        <w:t xml:space="preserve"> </w:t>
      </w:r>
      <w:r w:rsidRPr="00FD7D88">
        <w:t>А</w:t>
      </w:r>
      <w:r w:rsidR="000613B2" w:rsidRPr="00FD7D88">
        <w:t xml:space="preserve"> </w:t>
      </w:r>
      <w:r w:rsidRPr="00FD7D88">
        <w:t>если</w:t>
      </w:r>
      <w:r w:rsidR="000613B2" w:rsidRPr="00FD7D88">
        <w:t xml:space="preserve"> </w:t>
      </w:r>
      <w:r w:rsidRPr="00FD7D88">
        <w:t>понадобится</w:t>
      </w:r>
      <w:r w:rsidR="000613B2" w:rsidRPr="00FD7D88">
        <w:t xml:space="preserve"> </w:t>
      </w:r>
      <w:r w:rsidRPr="00FD7D88">
        <w:t>снять</w:t>
      </w:r>
      <w:r w:rsidR="000613B2" w:rsidRPr="00FD7D88">
        <w:t xml:space="preserve"> </w:t>
      </w:r>
      <w:r w:rsidRPr="00FD7D88">
        <w:t>деньги</w:t>
      </w:r>
      <w:r w:rsidR="000613B2" w:rsidRPr="00FD7D88">
        <w:t xml:space="preserve"> </w:t>
      </w:r>
      <w:r w:rsidRPr="00FD7D88">
        <w:t>с</w:t>
      </w:r>
      <w:r w:rsidR="000613B2" w:rsidRPr="00FD7D88">
        <w:t xml:space="preserve"> </w:t>
      </w:r>
      <w:r w:rsidRPr="00FD7D88">
        <w:t>ПДС</w:t>
      </w:r>
      <w:r w:rsidR="000613B2" w:rsidRPr="00FD7D88">
        <w:t xml:space="preserve"> </w:t>
      </w:r>
      <w:r w:rsidRPr="00FD7D88">
        <w:t>раньше</w:t>
      </w:r>
      <w:r w:rsidR="000613B2" w:rsidRPr="00FD7D88">
        <w:t xml:space="preserve"> </w:t>
      </w:r>
      <w:r w:rsidRPr="00FD7D88">
        <w:t>срока</w:t>
      </w:r>
      <w:r w:rsidR="000613B2" w:rsidRPr="00FD7D88">
        <w:t xml:space="preserve"> </w:t>
      </w:r>
      <w:r w:rsidRPr="00FD7D88">
        <w:t>(без</w:t>
      </w:r>
      <w:r w:rsidR="000613B2" w:rsidRPr="00FD7D88">
        <w:t xml:space="preserve"> </w:t>
      </w:r>
      <w:r w:rsidRPr="00FD7D88">
        <w:t>тяжелой</w:t>
      </w:r>
      <w:r w:rsidR="000613B2" w:rsidRPr="00FD7D88">
        <w:t xml:space="preserve"> </w:t>
      </w:r>
      <w:r w:rsidRPr="00FD7D88">
        <w:t>жизненной</w:t>
      </w:r>
      <w:r w:rsidR="000613B2" w:rsidRPr="00FD7D88">
        <w:t xml:space="preserve"> </w:t>
      </w:r>
      <w:r w:rsidRPr="00FD7D88">
        <w:t>ситуации),</w:t>
      </w:r>
      <w:r w:rsidR="000613B2" w:rsidRPr="00FD7D88">
        <w:t xml:space="preserve"> </w:t>
      </w:r>
      <w:r w:rsidRPr="00FD7D88">
        <w:t>то</w:t>
      </w:r>
      <w:r w:rsidR="000613B2" w:rsidRPr="00FD7D88">
        <w:t xml:space="preserve"> </w:t>
      </w:r>
      <w:r w:rsidRPr="00FD7D88">
        <w:t>пенсионные</w:t>
      </w:r>
      <w:r w:rsidR="000613B2" w:rsidRPr="00FD7D88">
        <w:t xml:space="preserve"> </w:t>
      </w:r>
      <w:r w:rsidRPr="00FD7D88">
        <w:t>накопления</w:t>
      </w:r>
      <w:r w:rsidR="000613B2" w:rsidRPr="00FD7D88">
        <w:t xml:space="preserve"> </w:t>
      </w:r>
      <w:r w:rsidRPr="00FD7D88">
        <w:t>получить</w:t>
      </w:r>
      <w:r w:rsidR="000613B2" w:rsidRPr="00FD7D88">
        <w:t xml:space="preserve"> </w:t>
      </w:r>
      <w:r w:rsidRPr="00FD7D88">
        <w:t>не</w:t>
      </w:r>
      <w:r w:rsidR="000613B2" w:rsidRPr="00FD7D88">
        <w:t xml:space="preserve"> </w:t>
      </w:r>
      <w:r w:rsidRPr="00FD7D88">
        <w:t>удастся</w:t>
      </w:r>
      <w:r w:rsidR="000613B2" w:rsidRPr="00FD7D88">
        <w:t xml:space="preserve"> - </w:t>
      </w:r>
      <w:r w:rsidRPr="00FD7D88">
        <w:t>они</w:t>
      </w:r>
      <w:r w:rsidR="000613B2" w:rsidRPr="00FD7D88">
        <w:t xml:space="preserve"> </w:t>
      </w:r>
      <w:r w:rsidRPr="00FD7D88">
        <w:t>останутся</w:t>
      </w:r>
      <w:r w:rsidR="000613B2" w:rsidRPr="00FD7D88">
        <w:t xml:space="preserve"> </w:t>
      </w:r>
      <w:r w:rsidRPr="00FD7D88">
        <w:t>на</w:t>
      </w:r>
      <w:r w:rsidR="000613B2" w:rsidRPr="00FD7D88">
        <w:t xml:space="preserve"> </w:t>
      </w:r>
      <w:r w:rsidRPr="00FD7D88">
        <w:t>вашем</w:t>
      </w:r>
      <w:r w:rsidR="000613B2" w:rsidRPr="00FD7D88">
        <w:t xml:space="preserve"> </w:t>
      </w:r>
      <w:r w:rsidRPr="00FD7D88">
        <w:t>счете</w:t>
      </w:r>
      <w:r w:rsidR="000613B2" w:rsidRPr="00FD7D88">
        <w:t xml:space="preserve"> </w:t>
      </w:r>
      <w:r w:rsidRPr="00FD7D88">
        <w:t>в</w:t>
      </w:r>
      <w:r w:rsidR="000613B2" w:rsidRPr="00FD7D88">
        <w:t xml:space="preserve"> </w:t>
      </w:r>
      <w:r w:rsidRPr="00FD7D88">
        <w:t>программе.</w:t>
      </w:r>
    </w:p>
    <w:p w14:paraId="66C6465E" w14:textId="77777777" w:rsidR="00C00070" w:rsidRPr="00FD7D88" w:rsidRDefault="00C00070" w:rsidP="00C00070">
      <w:r w:rsidRPr="00FD7D88">
        <w:t>Участники</w:t>
      </w:r>
      <w:r w:rsidR="000613B2" w:rsidRPr="00FD7D88">
        <w:t xml:space="preserve"> </w:t>
      </w:r>
      <w:r w:rsidRPr="00FD7D88">
        <w:t>программы</w:t>
      </w:r>
      <w:r w:rsidR="000613B2" w:rsidRPr="00FD7D88">
        <w:t xml:space="preserve"> </w:t>
      </w:r>
      <w:r w:rsidRPr="00FD7D88">
        <w:t>могут</w:t>
      </w:r>
      <w:r w:rsidR="000613B2" w:rsidRPr="00FD7D88">
        <w:t xml:space="preserve"> </w:t>
      </w:r>
      <w:r w:rsidRPr="00FD7D88">
        <w:t>рассчитывать</w:t>
      </w:r>
      <w:r w:rsidR="000613B2" w:rsidRPr="00FD7D88">
        <w:t xml:space="preserve"> </w:t>
      </w:r>
      <w:r w:rsidRPr="00FD7D88">
        <w:t>на</w:t>
      </w:r>
      <w:r w:rsidR="000613B2" w:rsidRPr="00FD7D88">
        <w:t xml:space="preserve"> </w:t>
      </w:r>
      <w:r w:rsidRPr="00FD7D88">
        <w:t>два</w:t>
      </w:r>
      <w:r w:rsidR="000613B2" w:rsidRPr="00FD7D88">
        <w:t xml:space="preserve"> </w:t>
      </w:r>
      <w:r w:rsidRPr="00FD7D88">
        <w:t>налоговых</w:t>
      </w:r>
      <w:r w:rsidR="000613B2" w:rsidRPr="00FD7D88">
        <w:t xml:space="preserve"> </w:t>
      </w:r>
      <w:r w:rsidRPr="00FD7D88">
        <w:t>бонуса:</w:t>
      </w:r>
      <w:r w:rsidR="000613B2" w:rsidRPr="00FD7D88">
        <w:t xml:space="preserve"> </w:t>
      </w:r>
      <w:r w:rsidRPr="00FD7D88">
        <w:t>вычет</w:t>
      </w:r>
      <w:r w:rsidR="000613B2" w:rsidRPr="00FD7D88">
        <w:t xml:space="preserve"> </w:t>
      </w:r>
      <w:r w:rsidRPr="00FD7D88">
        <w:t>на</w:t>
      </w:r>
      <w:r w:rsidR="000613B2" w:rsidRPr="00FD7D88">
        <w:t xml:space="preserve"> </w:t>
      </w:r>
      <w:r w:rsidRPr="00FD7D88">
        <w:t>взносы</w:t>
      </w:r>
      <w:r w:rsidR="000613B2" w:rsidRPr="00FD7D88">
        <w:t xml:space="preserve"> </w:t>
      </w:r>
      <w:r w:rsidRPr="00FD7D88">
        <w:t>и</w:t>
      </w:r>
      <w:r w:rsidR="000613B2" w:rsidRPr="00FD7D88">
        <w:t xml:space="preserve"> </w:t>
      </w:r>
      <w:r w:rsidRPr="00FD7D88">
        <w:t>вычет</w:t>
      </w:r>
      <w:r w:rsidR="000613B2" w:rsidRPr="00FD7D88">
        <w:t xml:space="preserve"> </w:t>
      </w:r>
      <w:r w:rsidRPr="00FD7D88">
        <w:t>на</w:t>
      </w:r>
      <w:r w:rsidR="000613B2" w:rsidRPr="00FD7D88">
        <w:t xml:space="preserve"> </w:t>
      </w:r>
      <w:r w:rsidRPr="00FD7D88">
        <w:t>доход.</w:t>
      </w:r>
    </w:p>
    <w:p w14:paraId="5F866F85" w14:textId="77777777" w:rsidR="00C00070" w:rsidRPr="00FD7D88" w:rsidRDefault="00C00070" w:rsidP="00C00070">
      <w:r w:rsidRPr="00FD7D88">
        <w:lastRenderedPageBreak/>
        <w:t>Вычет</w:t>
      </w:r>
      <w:r w:rsidR="000613B2" w:rsidRPr="00FD7D88">
        <w:t xml:space="preserve"> </w:t>
      </w:r>
      <w:r w:rsidRPr="00FD7D88">
        <w:t>на</w:t>
      </w:r>
      <w:r w:rsidR="000613B2" w:rsidRPr="00FD7D88">
        <w:t xml:space="preserve"> </w:t>
      </w:r>
      <w:r w:rsidRPr="00FD7D88">
        <w:t>взносы</w:t>
      </w:r>
      <w:r w:rsidR="000613B2" w:rsidRPr="00FD7D88">
        <w:t xml:space="preserve"> </w:t>
      </w:r>
      <w:r w:rsidRPr="00FD7D88">
        <w:t>позволит</w:t>
      </w:r>
      <w:r w:rsidR="000613B2" w:rsidRPr="00FD7D88">
        <w:t xml:space="preserve"> </w:t>
      </w:r>
      <w:r w:rsidRPr="00FD7D88">
        <w:t>вам</w:t>
      </w:r>
      <w:r w:rsidR="000613B2" w:rsidRPr="00FD7D88">
        <w:t xml:space="preserve"> </w:t>
      </w:r>
      <w:r w:rsidRPr="00FD7D88">
        <w:t>вернуть</w:t>
      </w:r>
      <w:r w:rsidR="000613B2" w:rsidRPr="00FD7D88">
        <w:t xml:space="preserve"> </w:t>
      </w:r>
      <w:r w:rsidRPr="00FD7D88">
        <w:t>уже</w:t>
      </w:r>
      <w:r w:rsidR="000613B2" w:rsidRPr="00FD7D88">
        <w:t xml:space="preserve"> </w:t>
      </w:r>
      <w:r w:rsidRPr="00FD7D88">
        <w:t>уплаченный</w:t>
      </w:r>
      <w:r w:rsidR="000613B2" w:rsidRPr="00FD7D88">
        <w:t xml:space="preserve"> </w:t>
      </w:r>
      <w:r w:rsidRPr="00FD7D88">
        <w:t>НДФЛ</w:t>
      </w:r>
      <w:r w:rsidR="000613B2" w:rsidRPr="00FD7D88">
        <w:t xml:space="preserve"> </w:t>
      </w:r>
      <w:r w:rsidRPr="00FD7D88">
        <w:t>с</w:t>
      </w:r>
      <w:r w:rsidR="000613B2" w:rsidRPr="00FD7D88">
        <w:t xml:space="preserve"> </w:t>
      </w:r>
      <w:r w:rsidRPr="00FD7D88">
        <w:t>заработка,</w:t>
      </w:r>
      <w:r w:rsidR="000613B2" w:rsidRPr="00FD7D88">
        <w:t xml:space="preserve"> </w:t>
      </w:r>
      <w:r w:rsidRPr="00FD7D88">
        <w:t>который</w:t>
      </w:r>
      <w:r w:rsidR="000613B2" w:rsidRPr="00FD7D88">
        <w:t xml:space="preserve"> </w:t>
      </w:r>
      <w:r w:rsidRPr="00FD7D88">
        <w:t>вы</w:t>
      </w:r>
      <w:r w:rsidR="000613B2" w:rsidRPr="00FD7D88">
        <w:t xml:space="preserve"> </w:t>
      </w:r>
      <w:r w:rsidRPr="00FD7D88">
        <w:t>вложили</w:t>
      </w:r>
      <w:r w:rsidR="000613B2" w:rsidRPr="00FD7D88">
        <w:t xml:space="preserve"> </w:t>
      </w:r>
      <w:r w:rsidRPr="00FD7D88">
        <w:t>в</w:t>
      </w:r>
      <w:r w:rsidR="000613B2" w:rsidRPr="00FD7D88">
        <w:t xml:space="preserve"> </w:t>
      </w:r>
      <w:r w:rsidRPr="00FD7D88">
        <w:t>ПДС.</w:t>
      </w:r>
      <w:r w:rsidR="000613B2" w:rsidRPr="00FD7D88">
        <w:t xml:space="preserve"> </w:t>
      </w:r>
      <w:r w:rsidRPr="00FD7D88">
        <w:t>Но</w:t>
      </w:r>
      <w:r w:rsidR="000613B2" w:rsidRPr="00FD7D88">
        <w:t xml:space="preserve"> </w:t>
      </w:r>
      <w:r w:rsidRPr="00FD7D88">
        <w:t>если</w:t>
      </w:r>
      <w:r w:rsidR="000613B2" w:rsidRPr="00FD7D88">
        <w:t xml:space="preserve"> </w:t>
      </w:r>
      <w:r w:rsidRPr="00FD7D88">
        <w:t>у</w:t>
      </w:r>
      <w:r w:rsidR="000613B2" w:rsidRPr="00FD7D88">
        <w:t xml:space="preserve"> </w:t>
      </w:r>
      <w:r w:rsidRPr="00FD7D88">
        <w:t>вас</w:t>
      </w:r>
      <w:r w:rsidR="000613B2" w:rsidRPr="00FD7D88">
        <w:t xml:space="preserve"> </w:t>
      </w:r>
      <w:r w:rsidRPr="00FD7D88">
        <w:t>нет</w:t>
      </w:r>
      <w:r w:rsidR="000613B2" w:rsidRPr="00FD7D88">
        <w:t xml:space="preserve"> </w:t>
      </w:r>
      <w:r w:rsidRPr="00FD7D88">
        <w:t>официального</w:t>
      </w:r>
      <w:r w:rsidR="000613B2" w:rsidRPr="00FD7D88">
        <w:t xml:space="preserve"> </w:t>
      </w:r>
      <w:r w:rsidRPr="00FD7D88">
        <w:t>дохода,</w:t>
      </w:r>
      <w:r w:rsidR="000613B2" w:rsidRPr="00FD7D88">
        <w:t xml:space="preserve"> </w:t>
      </w:r>
      <w:r w:rsidRPr="00FD7D88">
        <w:t>с</w:t>
      </w:r>
      <w:r w:rsidR="000613B2" w:rsidRPr="00FD7D88">
        <w:t xml:space="preserve"> </w:t>
      </w:r>
      <w:r w:rsidRPr="00FD7D88">
        <w:t>которого</w:t>
      </w:r>
      <w:r w:rsidR="000613B2" w:rsidRPr="00FD7D88">
        <w:t xml:space="preserve"> </w:t>
      </w:r>
      <w:r w:rsidRPr="00FD7D88">
        <w:t>взимаются</w:t>
      </w:r>
      <w:r w:rsidR="000613B2" w:rsidRPr="00FD7D88">
        <w:t xml:space="preserve"> </w:t>
      </w:r>
      <w:r w:rsidRPr="00FD7D88">
        <w:t>налоги,</w:t>
      </w:r>
      <w:r w:rsidR="000613B2" w:rsidRPr="00FD7D88">
        <w:t xml:space="preserve"> </w:t>
      </w:r>
      <w:r w:rsidRPr="00FD7D88">
        <w:t>то</w:t>
      </w:r>
      <w:r w:rsidR="000613B2" w:rsidRPr="00FD7D88">
        <w:t xml:space="preserve"> </w:t>
      </w:r>
      <w:r w:rsidRPr="00FD7D88">
        <w:t>и</w:t>
      </w:r>
      <w:r w:rsidR="000613B2" w:rsidRPr="00FD7D88">
        <w:t xml:space="preserve"> </w:t>
      </w:r>
      <w:r w:rsidRPr="00FD7D88">
        <w:t>возвращать</w:t>
      </w:r>
      <w:r w:rsidR="000613B2" w:rsidRPr="00FD7D88">
        <w:t xml:space="preserve"> </w:t>
      </w:r>
      <w:r w:rsidRPr="00FD7D88">
        <w:t>будет</w:t>
      </w:r>
      <w:r w:rsidR="000613B2" w:rsidRPr="00FD7D88">
        <w:t xml:space="preserve"> </w:t>
      </w:r>
      <w:r w:rsidRPr="00FD7D88">
        <w:t>нечего.</w:t>
      </w:r>
    </w:p>
    <w:p w14:paraId="43712652" w14:textId="77777777" w:rsidR="00C00070" w:rsidRPr="00FD7D88" w:rsidRDefault="00C00070" w:rsidP="00C00070">
      <w:r w:rsidRPr="00FD7D88">
        <w:t>Вычет</w:t>
      </w:r>
      <w:r w:rsidR="000613B2" w:rsidRPr="00FD7D88">
        <w:t xml:space="preserve"> </w:t>
      </w:r>
      <w:r w:rsidRPr="00FD7D88">
        <w:t>на</w:t>
      </w:r>
      <w:r w:rsidR="000613B2" w:rsidRPr="00FD7D88">
        <w:t xml:space="preserve"> </w:t>
      </w:r>
      <w:r w:rsidRPr="00FD7D88">
        <w:t>доход</w:t>
      </w:r>
      <w:r w:rsidR="000613B2" w:rsidRPr="00FD7D88">
        <w:t xml:space="preserve"> </w:t>
      </w:r>
      <w:r w:rsidRPr="00FD7D88">
        <w:t>позволяет</w:t>
      </w:r>
      <w:r w:rsidR="000613B2" w:rsidRPr="00FD7D88">
        <w:t xml:space="preserve"> </w:t>
      </w:r>
      <w:r w:rsidRPr="00FD7D88">
        <w:t>не</w:t>
      </w:r>
      <w:r w:rsidR="000613B2" w:rsidRPr="00FD7D88">
        <w:t xml:space="preserve"> </w:t>
      </w:r>
      <w:r w:rsidRPr="00FD7D88">
        <w:t>отчислять</w:t>
      </w:r>
      <w:r w:rsidR="000613B2" w:rsidRPr="00FD7D88">
        <w:t xml:space="preserve"> </w:t>
      </w:r>
      <w:r w:rsidRPr="00FD7D88">
        <w:t>НДФЛ</w:t>
      </w:r>
      <w:r w:rsidR="000613B2" w:rsidRPr="00FD7D88">
        <w:t xml:space="preserve"> </w:t>
      </w:r>
      <w:r w:rsidRPr="00FD7D88">
        <w:t>с</w:t>
      </w:r>
      <w:r w:rsidR="000613B2" w:rsidRPr="00FD7D88">
        <w:t xml:space="preserve"> </w:t>
      </w:r>
      <w:r w:rsidRPr="00FD7D88">
        <w:t>выплат,</w:t>
      </w:r>
      <w:r w:rsidR="000613B2" w:rsidRPr="00FD7D88">
        <w:t xml:space="preserve"> </w:t>
      </w:r>
      <w:r w:rsidRPr="00FD7D88">
        <w:t>которые</w:t>
      </w:r>
      <w:r w:rsidR="000613B2" w:rsidRPr="00FD7D88">
        <w:t xml:space="preserve"> </w:t>
      </w:r>
      <w:r w:rsidRPr="00FD7D88">
        <w:t>вы</w:t>
      </w:r>
      <w:r w:rsidR="000613B2" w:rsidRPr="00FD7D88">
        <w:t xml:space="preserve"> </w:t>
      </w:r>
      <w:r w:rsidRPr="00FD7D88">
        <w:t>получите</w:t>
      </w:r>
      <w:r w:rsidR="000613B2" w:rsidRPr="00FD7D88">
        <w:t xml:space="preserve"> </w:t>
      </w:r>
      <w:r w:rsidRPr="00FD7D88">
        <w:t>от</w:t>
      </w:r>
      <w:r w:rsidR="000613B2" w:rsidRPr="00FD7D88">
        <w:t xml:space="preserve"> </w:t>
      </w:r>
      <w:r w:rsidRPr="00FD7D88">
        <w:t>НПФ.</w:t>
      </w:r>
      <w:r w:rsidR="000613B2" w:rsidRPr="00FD7D88">
        <w:t xml:space="preserve"> </w:t>
      </w:r>
      <w:r w:rsidRPr="00FD7D88">
        <w:t>Для</w:t>
      </w:r>
      <w:r w:rsidR="000613B2" w:rsidRPr="00FD7D88">
        <w:t xml:space="preserve"> </w:t>
      </w:r>
      <w:r w:rsidRPr="00FD7D88">
        <w:t>этого</w:t>
      </w:r>
      <w:r w:rsidR="000613B2" w:rsidRPr="00FD7D88">
        <w:t xml:space="preserve"> </w:t>
      </w:r>
      <w:r w:rsidRPr="00FD7D88">
        <w:t>вычета</w:t>
      </w:r>
      <w:r w:rsidR="000613B2" w:rsidRPr="00FD7D88">
        <w:t xml:space="preserve"> </w:t>
      </w:r>
      <w:r w:rsidRPr="00FD7D88">
        <w:t>иметь</w:t>
      </w:r>
      <w:r w:rsidR="000613B2" w:rsidRPr="00FD7D88">
        <w:t xml:space="preserve"> </w:t>
      </w:r>
      <w:r w:rsidRPr="00FD7D88">
        <w:t>зарплату</w:t>
      </w:r>
      <w:r w:rsidR="000613B2" w:rsidRPr="00FD7D88">
        <w:t xml:space="preserve"> </w:t>
      </w:r>
      <w:r w:rsidRPr="00FD7D88">
        <w:t>или</w:t>
      </w:r>
      <w:r w:rsidR="000613B2" w:rsidRPr="00FD7D88">
        <w:t xml:space="preserve"> </w:t>
      </w:r>
      <w:r w:rsidRPr="00FD7D88">
        <w:t>другой</w:t>
      </w:r>
      <w:r w:rsidR="000613B2" w:rsidRPr="00FD7D88">
        <w:t xml:space="preserve"> </w:t>
      </w:r>
      <w:r w:rsidRPr="00FD7D88">
        <w:t>официальный</w:t>
      </w:r>
      <w:r w:rsidR="000613B2" w:rsidRPr="00FD7D88">
        <w:t xml:space="preserve"> </w:t>
      </w:r>
      <w:r w:rsidRPr="00FD7D88">
        <w:t>доход</w:t>
      </w:r>
      <w:r w:rsidR="000613B2" w:rsidRPr="00FD7D88">
        <w:t xml:space="preserve"> </w:t>
      </w:r>
      <w:r w:rsidRPr="00FD7D88">
        <w:t>необязательно.</w:t>
      </w:r>
    </w:p>
    <w:p w14:paraId="66D7EBEE" w14:textId="77777777" w:rsidR="00C00070" w:rsidRPr="00FD7D88" w:rsidRDefault="00C00070" w:rsidP="00C00070">
      <w:r w:rsidRPr="00FD7D88">
        <w:t>Чтобы</w:t>
      </w:r>
      <w:r w:rsidR="000613B2" w:rsidRPr="00FD7D88">
        <w:t xml:space="preserve"> </w:t>
      </w:r>
      <w:r w:rsidRPr="00FD7D88">
        <w:t>получить</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налоговые</w:t>
      </w:r>
      <w:r w:rsidR="000613B2" w:rsidRPr="00FD7D88">
        <w:t xml:space="preserve"> </w:t>
      </w:r>
      <w:r w:rsidRPr="00FD7D88">
        <w:t>льготы,</w:t>
      </w:r>
      <w:r w:rsidR="000613B2" w:rsidRPr="00FD7D88">
        <w:t xml:space="preserve"> </w:t>
      </w:r>
      <w:r w:rsidRPr="00FD7D88">
        <w:t>также</w:t>
      </w:r>
      <w:r w:rsidR="000613B2" w:rsidRPr="00FD7D88">
        <w:t xml:space="preserve"> </w:t>
      </w:r>
      <w:r w:rsidRPr="00FD7D88">
        <w:t>надо</w:t>
      </w:r>
      <w:r w:rsidR="000613B2" w:rsidRPr="00FD7D88">
        <w:t xml:space="preserve"> </w:t>
      </w:r>
      <w:r w:rsidRPr="00FD7D88">
        <w:t>выполнить</w:t>
      </w:r>
      <w:r w:rsidR="000613B2" w:rsidRPr="00FD7D88">
        <w:t xml:space="preserve"> </w:t>
      </w:r>
      <w:r w:rsidRPr="00FD7D88">
        <w:t>несколько</w:t>
      </w:r>
      <w:r w:rsidR="000613B2" w:rsidRPr="00FD7D88">
        <w:t xml:space="preserve"> </w:t>
      </w:r>
      <w:r w:rsidRPr="00FD7D88">
        <w:t>условий.</w:t>
      </w:r>
      <w:r w:rsidR="000613B2" w:rsidRPr="00FD7D88">
        <w:t xml:space="preserve"> </w:t>
      </w:r>
      <w:r w:rsidRPr="00FD7D88">
        <w:t>О</w:t>
      </w:r>
      <w:r w:rsidR="000613B2" w:rsidRPr="00FD7D88">
        <w:t xml:space="preserve"> </w:t>
      </w:r>
      <w:r w:rsidRPr="00FD7D88">
        <w:t>них</w:t>
      </w:r>
      <w:r w:rsidR="000613B2" w:rsidRPr="00FD7D88">
        <w:t xml:space="preserve"> </w:t>
      </w:r>
      <w:r w:rsidRPr="00FD7D88">
        <w:t>нужно</w:t>
      </w:r>
      <w:r w:rsidR="000613B2" w:rsidRPr="00FD7D88">
        <w:t xml:space="preserve"> </w:t>
      </w:r>
      <w:r w:rsidRPr="00FD7D88">
        <w:t>уточнять</w:t>
      </w:r>
      <w:r w:rsidR="000613B2" w:rsidRPr="00FD7D88">
        <w:t xml:space="preserve"> </w:t>
      </w:r>
      <w:r w:rsidRPr="00FD7D88">
        <w:t>в</w:t>
      </w:r>
      <w:r w:rsidR="000613B2" w:rsidRPr="00FD7D88">
        <w:t xml:space="preserve"> </w:t>
      </w:r>
      <w:r w:rsidRPr="00FD7D88">
        <w:t>вашем</w:t>
      </w:r>
      <w:r w:rsidR="000613B2" w:rsidRPr="00FD7D88">
        <w:t xml:space="preserve"> </w:t>
      </w:r>
      <w:r w:rsidRPr="00FD7D88">
        <w:t>НПФ.</w:t>
      </w:r>
    </w:p>
    <w:p w14:paraId="048308FE" w14:textId="77777777" w:rsidR="00C00070" w:rsidRPr="00FD7D88" w:rsidRDefault="00F835CF" w:rsidP="00C00070">
      <w:r w:rsidRPr="00FD7D88">
        <w:t>ЧТО</w:t>
      </w:r>
      <w:r w:rsidR="000613B2" w:rsidRPr="00FD7D88">
        <w:t xml:space="preserve"> </w:t>
      </w:r>
      <w:r w:rsidRPr="00FD7D88">
        <w:t>БУДЕТ</w:t>
      </w:r>
      <w:r w:rsidR="000613B2" w:rsidRPr="00FD7D88">
        <w:t xml:space="preserve"> </w:t>
      </w:r>
      <w:r w:rsidRPr="00FD7D88">
        <w:t>СО</w:t>
      </w:r>
      <w:r w:rsidR="000613B2" w:rsidRPr="00FD7D88">
        <w:t xml:space="preserve"> </w:t>
      </w:r>
      <w:r w:rsidRPr="00FD7D88">
        <w:t>СБЕРЕЖЕНИЯМИ</w:t>
      </w:r>
      <w:r w:rsidR="000613B2" w:rsidRPr="00FD7D88">
        <w:t xml:space="preserve"> </w:t>
      </w:r>
      <w:r w:rsidRPr="00FD7D88">
        <w:t>В</w:t>
      </w:r>
      <w:r w:rsidR="000613B2" w:rsidRPr="00FD7D88">
        <w:t xml:space="preserve"> </w:t>
      </w:r>
      <w:r w:rsidRPr="00FD7D88">
        <w:t>СЛУЧАЕ</w:t>
      </w:r>
      <w:r w:rsidR="000613B2" w:rsidRPr="00FD7D88">
        <w:t xml:space="preserve"> </w:t>
      </w:r>
      <w:r w:rsidRPr="00FD7D88">
        <w:t>СМЕРТИ</w:t>
      </w:r>
      <w:r w:rsidR="000613B2" w:rsidRPr="00FD7D88">
        <w:t xml:space="preserve"> </w:t>
      </w:r>
      <w:r w:rsidRPr="00FD7D88">
        <w:t>УЧАСТНИКА</w:t>
      </w:r>
      <w:r w:rsidR="000613B2" w:rsidRPr="00FD7D88">
        <w:t xml:space="preserve"> </w:t>
      </w:r>
      <w:r w:rsidRPr="00FD7D88">
        <w:t>ПРОГРАММЫ?</w:t>
      </w:r>
    </w:p>
    <w:p w14:paraId="31FCB198" w14:textId="77777777" w:rsidR="00C00070" w:rsidRPr="00FD7D88" w:rsidRDefault="00C00070" w:rsidP="00C00070">
      <w:r w:rsidRPr="00FD7D88">
        <w:t>Если</w:t>
      </w:r>
      <w:r w:rsidR="000613B2" w:rsidRPr="00FD7D88">
        <w:t xml:space="preserve"> </w:t>
      </w:r>
      <w:r w:rsidRPr="00FD7D88">
        <w:t>человек</w:t>
      </w:r>
      <w:r w:rsidR="000613B2" w:rsidRPr="00FD7D88">
        <w:t xml:space="preserve"> </w:t>
      </w:r>
      <w:r w:rsidRPr="00FD7D88">
        <w:t>еще</w:t>
      </w:r>
      <w:r w:rsidR="000613B2" w:rsidRPr="00FD7D88">
        <w:t xml:space="preserve"> </w:t>
      </w:r>
      <w:r w:rsidRPr="00FD7D88">
        <w:t>только</w:t>
      </w:r>
      <w:r w:rsidR="000613B2" w:rsidRPr="00FD7D88">
        <w:t xml:space="preserve"> </w:t>
      </w:r>
      <w:r w:rsidRPr="00FD7D88">
        <w:t>делал</w:t>
      </w:r>
      <w:r w:rsidR="000613B2" w:rsidRPr="00FD7D88">
        <w:t xml:space="preserve"> </w:t>
      </w:r>
      <w:r w:rsidRPr="00FD7D88">
        <w:t>взносы,</w:t>
      </w:r>
      <w:r w:rsidR="000613B2" w:rsidRPr="00FD7D88">
        <w:t xml:space="preserve"> </w:t>
      </w:r>
      <w:r w:rsidRPr="00FD7D88">
        <w:t>все</w:t>
      </w:r>
      <w:r w:rsidR="000613B2" w:rsidRPr="00FD7D88">
        <w:t xml:space="preserve"> </w:t>
      </w:r>
      <w:r w:rsidRPr="00FD7D88">
        <w:t>деньги</w:t>
      </w:r>
      <w:r w:rsidR="000613B2" w:rsidRPr="00FD7D88">
        <w:t xml:space="preserve"> </w:t>
      </w:r>
      <w:r w:rsidRPr="00FD7D88">
        <w:t>со</w:t>
      </w:r>
      <w:r w:rsidR="000613B2" w:rsidRPr="00FD7D88">
        <w:t xml:space="preserve"> </w:t>
      </w:r>
      <w:r w:rsidRPr="00FD7D88">
        <w:t>счета</w:t>
      </w:r>
      <w:r w:rsidR="000613B2" w:rsidRPr="00FD7D88">
        <w:t xml:space="preserve"> </w:t>
      </w:r>
      <w:r w:rsidRPr="00FD7D88">
        <w:t>в</w:t>
      </w:r>
      <w:r w:rsidR="000613B2" w:rsidRPr="00FD7D88">
        <w:t xml:space="preserve"> </w:t>
      </w:r>
      <w:r w:rsidRPr="00FD7D88">
        <w:t>ПДС</w:t>
      </w:r>
      <w:r w:rsidR="000613B2" w:rsidRPr="00FD7D88">
        <w:t xml:space="preserve"> </w:t>
      </w:r>
      <w:r w:rsidRPr="00FD7D88">
        <w:t>перейдут</w:t>
      </w:r>
      <w:r w:rsidR="000613B2" w:rsidRPr="00FD7D88">
        <w:t xml:space="preserve"> </w:t>
      </w:r>
      <w:r w:rsidRPr="00FD7D88">
        <w:t>его</w:t>
      </w:r>
      <w:r w:rsidR="000613B2" w:rsidRPr="00FD7D88">
        <w:t xml:space="preserve"> </w:t>
      </w:r>
      <w:r w:rsidRPr="00FD7D88">
        <w:t>правопреемнику,</w:t>
      </w:r>
      <w:r w:rsidR="000613B2" w:rsidRPr="00FD7D88">
        <w:t xml:space="preserve"> </w:t>
      </w:r>
      <w:r w:rsidRPr="00FD7D88">
        <w:t>которого</w:t>
      </w:r>
      <w:r w:rsidR="000613B2" w:rsidRPr="00FD7D88">
        <w:t xml:space="preserve"> </w:t>
      </w:r>
      <w:r w:rsidRPr="00FD7D88">
        <w:t>можно</w:t>
      </w:r>
      <w:r w:rsidR="000613B2" w:rsidRPr="00FD7D88">
        <w:t xml:space="preserve"> </w:t>
      </w:r>
      <w:r w:rsidRPr="00FD7D88">
        <w:t>указать</w:t>
      </w:r>
      <w:r w:rsidR="000613B2" w:rsidRPr="00FD7D88">
        <w:t xml:space="preserve"> </w:t>
      </w:r>
      <w:r w:rsidRPr="00FD7D88">
        <w:t>в</w:t>
      </w:r>
      <w:r w:rsidR="000613B2" w:rsidRPr="00FD7D88">
        <w:t xml:space="preserve"> </w:t>
      </w:r>
      <w:r w:rsidRPr="00FD7D88">
        <w:t>договоре.</w:t>
      </w:r>
      <w:r w:rsidR="000613B2" w:rsidRPr="00FD7D88">
        <w:t xml:space="preserve"> </w:t>
      </w:r>
      <w:r w:rsidRPr="00FD7D88">
        <w:t>Им</w:t>
      </w:r>
      <w:r w:rsidR="000613B2" w:rsidRPr="00FD7D88">
        <w:t xml:space="preserve"> </w:t>
      </w:r>
      <w:r w:rsidRPr="00FD7D88">
        <w:t>может</w:t>
      </w:r>
      <w:r w:rsidR="000613B2" w:rsidRPr="00FD7D88">
        <w:t xml:space="preserve"> </w:t>
      </w:r>
      <w:r w:rsidRPr="00FD7D88">
        <w:t>быть</w:t>
      </w:r>
      <w:r w:rsidR="000613B2" w:rsidRPr="00FD7D88">
        <w:t xml:space="preserve"> </w:t>
      </w:r>
      <w:r w:rsidRPr="00FD7D88">
        <w:t>кто</w:t>
      </w:r>
      <w:r w:rsidR="000613B2" w:rsidRPr="00FD7D88">
        <w:t xml:space="preserve"> </w:t>
      </w:r>
      <w:r w:rsidRPr="00FD7D88">
        <w:t>угодно,</w:t>
      </w:r>
      <w:r w:rsidR="000613B2" w:rsidRPr="00FD7D88">
        <w:t xml:space="preserve"> </w:t>
      </w:r>
      <w:r w:rsidRPr="00FD7D88">
        <w:t>не</w:t>
      </w:r>
      <w:r w:rsidR="000613B2" w:rsidRPr="00FD7D88">
        <w:t xml:space="preserve"> </w:t>
      </w:r>
      <w:r w:rsidRPr="00FD7D88">
        <w:t>только</w:t>
      </w:r>
      <w:r w:rsidR="000613B2" w:rsidRPr="00FD7D88">
        <w:t xml:space="preserve"> </w:t>
      </w:r>
      <w:r w:rsidRPr="00FD7D88">
        <w:t>родственники.</w:t>
      </w:r>
    </w:p>
    <w:p w14:paraId="4635EC56" w14:textId="77777777" w:rsidR="00C00070" w:rsidRPr="00FD7D88" w:rsidRDefault="00C00070" w:rsidP="00C00070">
      <w:r w:rsidRPr="00FD7D88">
        <w:t>Когда</w:t>
      </w:r>
      <w:r w:rsidR="000613B2" w:rsidRPr="00FD7D88">
        <w:t xml:space="preserve"> </w:t>
      </w:r>
      <w:r w:rsidRPr="00FD7D88">
        <w:t>правопреемники</w:t>
      </w:r>
      <w:r w:rsidR="000613B2" w:rsidRPr="00FD7D88">
        <w:t xml:space="preserve"> </w:t>
      </w:r>
      <w:r w:rsidRPr="00FD7D88">
        <w:t>не</w:t>
      </w:r>
      <w:r w:rsidR="000613B2" w:rsidRPr="00FD7D88">
        <w:t xml:space="preserve"> </w:t>
      </w:r>
      <w:r w:rsidRPr="00FD7D88">
        <w:t>прописаны,</w:t>
      </w:r>
      <w:r w:rsidR="000613B2" w:rsidRPr="00FD7D88">
        <w:t xml:space="preserve"> </w:t>
      </w:r>
      <w:r w:rsidRPr="00FD7D88">
        <w:t>сбережения</w:t>
      </w:r>
      <w:r w:rsidR="000613B2" w:rsidRPr="00FD7D88">
        <w:t xml:space="preserve"> </w:t>
      </w:r>
      <w:r w:rsidRPr="00FD7D88">
        <w:t>перейдут</w:t>
      </w:r>
      <w:r w:rsidR="000613B2" w:rsidRPr="00FD7D88">
        <w:t xml:space="preserve"> </w:t>
      </w:r>
      <w:r w:rsidRPr="00FD7D88">
        <w:t>членам</w:t>
      </w:r>
      <w:r w:rsidR="000613B2" w:rsidRPr="00FD7D88">
        <w:t xml:space="preserve"> </w:t>
      </w:r>
      <w:r w:rsidRPr="00FD7D88">
        <w:t>семьи.</w:t>
      </w:r>
      <w:r w:rsidR="000613B2" w:rsidRPr="00FD7D88">
        <w:t xml:space="preserve"> </w:t>
      </w:r>
      <w:r w:rsidRPr="00FD7D88">
        <w:t>В</w:t>
      </w:r>
      <w:r w:rsidR="000613B2" w:rsidRPr="00FD7D88">
        <w:t xml:space="preserve"> </w:t>
      </w:r>
      <w:r w:rsidRPr="00FD7D88">
        <w:t>первую</w:t>
      </w:r>
      <w:r w:rsidR="000613B2" w:rsidRPr="00FD7D88">
        <w:t xml:space="preserve"> </w:t>
      </w:r>
      <w:r w:rsidRPr="00FD7D88">
        <w:t>очередь</w:t>
      </w:r>
      <w:r w:rsidR="000613B2" w:rsidRPr="00FD7D88">
        <w:t xml:space="preserve"> </w:t>
      </w:r>
      <w:r w:rsidRPr="00FD7D88">
        <w:t>мужу</w:t>
      </w:r>
      <w:r w:rsidR="000613B2" w:rsidRPr="00FD7D88">
        <w:t xml:space="preserve"> </w:t>
      </w:r>
      <w:r w:rsidRPr="00FD7D88">
        <w:t>или</w:t>
      </w:r>
      <w:r w:rsidR="000613B2" w:rsidRPr="00FD7D88">
        <w:t xml:space="preserve"> </w:t>
      </w:r>
      <w:r w:rsidRPr="00FD7D88">
        <w:t>жене,</w:t>
      </w:r>
      <w:r w:rsidR="000613B2" w:rsidRPr="00FD7D88">
        <w:t xml:space="preserve"> </w:t>
      </w:r>
      <w:r w:rsidRPr="00FD7D88">
        <w:t>детям</w:t>
      </w:r>
      <w:r w:rsidR="000613B2" w:rsidRPr="00FD7D88">
        <w:t xml:space="preserve"> </w:t>
      </w:r>
      <w:r w:rsidRPr="00FD7D88">
        <w:t>и</w:t>
      </w:r>
      <w:r w:rsidR="000613B2" w:rsidRPr="00FD7D88">
        <w:t xml:space="preserve"> </w:t>
      </w:r>
      <w:r w:rsidRPr="00FD7D88">
        <w:t>родителям.</w:t>
      </w:r>
      <w:r w:rsidR="000613B2" w:rsidRPr="00FD7D88">
        <w:t xml:space="preserve"> </w:t>
      </w:r>
      <w:r w:rsidRPr="00FD7D88">
        <w:t>Если</w:t>
      </w:r>
      <w:r w:rsidR="000613B2" w:rsidRPr="00FD7D88">
        <w:t xml:space="preserve"> </w:t>
      </w:r>
      <w:r w:rsidRPr="00FD7D88">
        <w:t>таких</w:t>
      </w:r>
      <w:r w:rsidR="000613B2" w:rsidRPr="00FD7D88">
        <w:t xml:space="preserve"> </w:t>
      </w:r>
      <w:r w:rsidRPr="00FD7D88">
        <w:t>близких</w:t>
      </w:r>
      <w:r w:rsidR="000613B2" w:rsidRPr="00FD7D88">
        <w:t xml:space="preserve"> </w:t>
      </w:r>
      <w:r w:rsidRPr="00FD7D88">
        <w:t>нет,</w:t>
      </w:r>
      <w:r w:rsidR="000613B2" w:rsidRPr="00FD7D88">
        <w:t xml:space="preserve"> </w:t>
      </w:r>
      <w:r w:rsidRPr="00FD7D88">
        <w:t>сбережения</w:t>
      </w:r>
      <w:r w:rsidR="000613B2" w:rsidRPr="00FD7D88">
        <w:t xml:space="preserve"> </w:t>
      </w:r>
      <w:r w:rsidRPr="00FD7D88">
        <w:t>достанутся</w:t>
      </w:r>
      <w:r w:rsidR="000613B2" w:rsidRPr="00FD7D88">
        <w:t xml:space="preserve"> </w:t>
      </w:r>
      <w:r w:rsidRPr="00FD7D88">
        <w:t>наследникам</w:t>
      </w:r>
      <w:r w:rsidR="000613B2" w:rsidRPr="00FD7D88">
        <w:t xml:space="preserve"> </w:t>
      </w:r>
      <w:r w:rsidRPr="00FD7D88">
        <w:t>второй</w:t>
      </w:r>
      <w:r w:rsidR="000613B2" w:rsidRPr="00FD7D88">
        <w:t xml:space="preserve"> </w:t>
      </w:r>
      <w:r w:rsidRPr="00FD7D88">
        <w:t>очереди</w:t>
      </w:r>
      <w:r w:rsidR="000613B2" w:rsidRPr="00FD7D88">
        <w:t xml:space="preserve"> </w:t>
      </w:r>
      <w:r w:rsidRPr="00FD7D88">
        <w:t>-</w:t>
      </w:r>
      <w:r w:rsidR="000613B2" w:rsidRPr="00FD7D88">
        <w:t xml:space="preserve"> </w:t>
      </w:r>
      <w:r w:rsidRPr="00FD7D88">
        <w:t>в</w:t>
      </w:r>
      <w:r w:rsidR="000613B2" w:rsidRPr="00FD7D88">
        <w:t xml:space="preserve"> </w:t>
      </w:r>
      <w:r w:rsidRPr="00FD7D88">
        <w:t>не</w:t>
      </w:r>
      <w:r w:rsidR="000613B2" w:rsidRPr="00FD7D88">
        <w:t xml:space="preserve">е </w:t>
      </w:r>
      <w:r w:rsidRPr="00FD7D88">
        <w:t>попадают</w:t>
      </w:r>
      <w:r w:rsidR="000613B2" w:rsidRPr="00FD7D88">
        <w:t xml:space="preserve"> </w:t>
      </w:r>
      <w:r w:rsidRPr="00FD7D88">
        <w:t>братья,</w:t>
      </w:r>
      <w:r w:rsidR="000613B2" w:rsidRPr="00FD7D88">
        <w:t xml:space="preserve"> </w:t>
      </w:r>
      <w:r w:rsidRPr="00FD7D88">
        <w:t>сестры,</w:t>
      </w:r>
      <w:r w:rsidR="000613B2" w:rsidRPr="00FD7D88">
        <w:t xml:space="preserve"> </w:t>
      </w:r>
      <w:r w:rsidRPr="00FD7D88">
        <w:t>бабушки,</w:t>
      </w:r>
      <w:r w:rsidR="000613B2" w:rsidRPr="00FD7D88">
        <w:t xml:space="preserve"> </w:t>
      </w:r>
      <w:r w:rsidRPr="00FD7D88">
        <w:t>дедушки</w:t>
      </w:r>
      <w:r w:rsidR="000613B2" w:rsidRPr="00FD7D88">
        <w:t xml:space="preserve"> </w:t>
      </w:r>
      <w:r w:rsidRPr="00FD7D88">
        <w:t>и</w:t>
      </w:r>
      <w:r w:rsidR="000613B2" w:rsidRPr="00FD7D88">
        <w:t xml:space="preserve"> </w:t>
      </w:r>
      <w:r w:rsidRPr="00FD7D88">
        <w:t>внуки.</w:t>
      </w:r>
    </w:p>
    <w:p w14:paraId="1DB86A19" w14:textId="77777777" w:rsidR="00C00070" w:rsidRPr="00FD7D88" w:rsidRDefault="00C00070" w:rsidP="00C00070">
      <w:r w:rsidRPr="00FD7D88">
        <w:t>Если</w:t>
      </w:r>
      <w:r w:rsidR="000613B2" w:rsidRPr="00FD7D88">
        <w:t xml:space="preserve"> </w:t>
      </w:r>
      <w:r w:rsidRPr="00FD7D88">
        <w:t>участник</w:t>
      </w:r>
      <w:r w:rsidR="000613B2" w:rsidRPr="00FD7D88">
        <w:t xml:space="preserve"> </w:t>
      </w:r>
      <w:r w:rsidRPr="00FD7D88">
        <w:t>программы</w:t>
      </w:r>
      <w:r w:rsidR="000613B2" w:rsidRPr="00FD7D88">
        <w:t xml:space="preserve"> </w:t>
      </w:r>
      <w:r w:rsidRPr="00FD7D88">
        <w:t>уже</w:t>
      </w:r>
      <w:r w:rsidR="000613B2" w:rsidRPr="00FD7D88">
        <w:t xml:space="preserve"> </w:t>
      </w:r>
      <w:r w:rsidRPr="00FD7D88">
        <w:t>начал</w:t>
      </w:r>
      <w:r w:rsidR="000613B2" w:rsidRPr="00FD7D88">
        <w:t xml:space="preserve"> </w:t>
      </w:r>
      <w:r w:rsidRPr="00FD7D88">
        <w:t>получать</w:t>
      </w:r>
      <w:r w:rsidR="000613B2" w:rsidRPr="00FD7D88">
        <w:t xml:space="preserve"> </w:t>
      </w:r>
      <w:r w:rsidRPr="00FD7D88">
        <w:t>деньги</w:t>
      </w:r>
      <w:r w:rsidR="000613B2" w:rsidRPr="00FD7D88">
        <w:t xml:space="preserve"> </w:t>
      </w:r>
      <w:r w:rsidRPr="00FD7D88">
        <w:t>от</w:t>
      </w:r>
      <w:r w:rsidR="000613B2" w:rsidRPr="00FD7D88">
        <w:t xml:space="preserve"> </w:t>
      </w:r>
      <w:r w:rsidRPr="00FD7D88">
        <w:t>фонда,</w:t>
      </w:r>
      <w:r w:rsidR="000613B2" w:rsidRPr="00FD7D88">
        <w:t xml:space="preserve"> </w:t>
      </w:r>
      <w:r w:rsidRPr="00FD7D88">
        <w:t>то</w:t>
      </w:r>
      <w:r w:rsidR="000613B2" w:rsidRPr="00FD7D88">
        <w:t xml:space="preserve"> </w:t>
      </w:r>
      <w:r w:rsidRPr="00FD7D88">
        <w:t>важен</w:t>
      </w:r>
      <w:r w:rsidR="000613B2" w:rsidRPr="00FD7D88">
        <w:t xml:space="preserve"> </w:t>
      </w:r>
      <w:r w:rsidRPr="00FD7D88">
        <w:t>срок</w:t>
      </w:r>
      <w:r w:rsidR="000613B2" w:rsidRPr="00FD7D88">
        <w:t xml:space="preserve"> </w:t>
      </w:r>
      <w:r w:rsidRPr="00FD7D88">
        <w:t>выплат,</w:t>
      </w:r>
      <w:r w:rsidR="000613B2" w:rsidRPr="00FD7D88">
        <w:t xml:space="preserve"> </w:t>
      </w:r>
      <w:r w:rsidRPr="00FD7D88">
        <w:t>который</w:t>
      </w:r>
      <w:r w:rsidR="000613B2" w:rsidRPr="00FD7D88">
        <w:t xml:space="preserve"> </w:t>
      </w:r>
      <w:r w:rsidRPr="00FD7D88">
        <w:t>он</w:t>
      </w:r>
      <w:r w:rsidR="000613B2" w:rsidRPr="00FD7D88">
        <w:t xml:space="preserve"> </w:t>
      </w:r>
      <w:r w:rsidRPr="00FD7D88">
        <w:t>выбрал.</w:t>
      </w:r>
      <w:r w:rsidR="000613B2" w:rsidRPr="00FD7D88">
        <w:t xml:space="preserve"> </w:t>
      </w:r>
      <w:r w:rsidRPr="00FD7D88">
        <w:t>Когда</w:t>
      </w:r>
      <w:r w:rsidR="000613B2" w:rsidRPr="00FD7D88">
        <w:t xml:space="preserve"> </w:t>
      </w:r>
      <w:r w:rsidRPr="00FD7D88">
        <w:t>это</w:t>
      </w:r>
      <w:r w:rsidR="000613B2" w:rsidRPr="00FD7D88">
        <w:t xml:space="preserve"> </w:t>
      </w:r>
      <w:r w:rsidRPr="00FD7D88">
        <w:t>определенное</w:t>
      </w:r>
      <w:r w:rsidR="000613B2" w:rsidRPr="00FD7D88">
        <w:t xml:space="preserve"> </w:t>
      </w:r>
      <w:r w:rsidRPr="00FD7D88">
        <w:t>количество</w:t>
      </w:r>
      <w:r w:rsidR="000613B2" w:rsidRPr="00FD7D88">
        <w:t xml:space="preserve"> </w:t>
      </w:r>
      <w:r w:rsidRPr="00FD7D88">
        <w:t>лет,</w:t>
      </w:r>
      <w:r w:rsidR="000613B2" w:rsidRPr="00FD7D88">
        <w:t xml:space="preserve"> </w:t>
      </w:r>
      <w:r w:rsidRPr="00FD7D88">
        <w:t>вся</w:t>
      </w:r>
      <w:r w:rsidR="000613B2" w:rsidRPr="00FD7D88">
        <w:t xml:space="preserve"> </w:t>
      </w:r>
      <w:r w:rsidRPr="00FD7D88">
        <w:t>оставшаяся</w:t>
      </w:r>
      <w:r w:rsidR="000613B2" w:rsidRPr="00FD7D88">
        <w:t xml:space="preserve"> </w:t>
      </w:r>
      <w:r w:rsidRPr="00FD7D88">
        <w:t>сумма</w:t>
      </w:r>
      <w:r w:rsidR="000613B2" w:rsidRPr="00FD7D88">
        <w:t xml:space="preserve"> </w:t>
      </w:r>
      <w:r w:rsidRPr="00FD7D88">
        <w:t>на</w:t>
      </w:r>
      <w:r w:rsidR="000613B2" w:rsidRPr="00FD7D88">
        <w:t xml:space="preserve"> </w:t>
      </w:r>
      <w:r w:rsidRPr="00FD7D88">
        <w:t>счете</w:t>
      </w:r>
      <w:r w:rsidR="000613B2" w:rsidRPr="00FD7D88">
        <w:t xml:space="preserve"> </w:t>
      </w:r>
      <w:r w:rsidRPr="00FD7D88">
        <w:t>передается</w:t>
      </w:r>
      <w:r w:rsidR="000613B2" w:rsidRPr="00FD7D88">
        <w:t xml:space="preserve"> </w:t>
      </w:r>
      <w:r w:rsidRPr="00FD7D88">
        <w:t>правопреемникам.</w:t>
      </w:r>
      <w:r w:rsidR="000613B2" w:rsidRPr="00FD7D88">
        <w:t xml:space="preserve"> </w:t>
      </w:r>
      <w:r w:rsidRPr="00FD7D88">
        <w:t>В</w:t>
      </w:r>
      <w:r w:rsidR="000613B2" w:rsidRPr="00FD7D88">
        <w:t xml:space="preserve"> </w:t>
      </w:r>
      <w:r w:rsidRPr="00FD7D88">
        <w:t>случае</w:t>
      </w:r>
      <w:r w:rsidR="000613B2" w:rsidRPr="00FD7D88">
        <w:t xml:space="preserve"> </w:t>
      </w:r>
      <w:r w:rsidRPr="00FD7D88">
        <w:t>пожизненных</w:t>
      </w:r>
      <w:r w:rsidR="000613B2" w:rsidRPr="00FD7D88">
        <w:t xml:space="preserve"> </w:t>
      </w:r>
      <w:r w:rsidRPr="00FD7D88">
        <w:t>платежей</w:t>
      </w:r>
      <w:r w:rsidR="000613B2" w:rsidRPr="00FD7D88">
        <w:t xml:space="preserve"> </w:t>
      </w:r>
      <w:r w:rsidRPr="00FD7D88">
        <w:t>сбережения</w:t>
      </w:r>
      <w:r w:rsidR="000613B2" w:rsidRPr="00FD7D88">
        <w:t xml:space="preserve"> </w:t>
      </w:r>
      <w:r w:rsidRPr="00FD7D88">
        <w:t>не</w:t>
      </w:r>
      <w:r w:rsidR="000613B2" w:rsidRPr="00FD7D88">
        <w:t xml:space="preserve"> </w:t>
      </w:r>
      <w:r w:rsidRPr="00FD7D88">
        <w:t>наследуются.</w:t>
      </w:r>
    </w:p>
    <w:p w14:paraId="46CB062A" w14:textId="77777777" w:rsidR="00C00070" w:rsidRPr="00FD7D88" w:rsidRDefault="00000000" w:rsidP="00C00070">
      <w:hyperlink r:id="rId32" w:history="1">
        <w:r w:rsidR="00C00070" w:rsidRPr="00FD7D88">
          <w:rPr>
            <w:rStyle w:val="a3"/>
          </w:rPr>
          <w:t>https://omskzdes.ru/society/85526.html</w:t>
        </w:r>
      </w:hyperlink>
      <w:r w:rsidR="000613B2" w:rsidRPr="00FD7D88">
        <w:t xml:space="preserve"> </w:t>
      </w:r>
    </w:p>
    <w:p w14:paraId="75B8653A" w14:textId="77777777" w:rsidR="004F4CE6" w:rsidRPr="00FD7D88" w:rsidRDefault="004F4CE6" w:rsidP="004F4CE6">
      <w:pPr>
        <w:pStyle w:val="2"/>
      </w:pPr>
      <w:bookmarkStart w:id="86" w:name="_Toc171578233"/>
      <w:r w:rsidRPr="00FD7D88">
        <w:t>Аэро-Сити</w:t>
      </w:r>
      <w:r w:rsidR="00F835CF" w:rsidRPr="00FD7D88">
        <w:t>.</w:t>
      </w:r>
      <w:r w:rsidR="00F835CF" w:rsidRPr="00FD7D88">
        <w:rPr>
          <w:lang w:val="en-US"/>
        </w:rPr>
        <w:t>ru</w:t>
      </w:r>
      <w:r w:rsidRPr="00FD7D88">
        <w:t>,</w:t>
      </w:r>
      <w:r w:rsidR="000613B2" w:rsidRPr="00FD7D88">
        <w:t xml:space="preserve"> </w:t>
      </w:r>
      <w:r w:rsidRPr="00FD7D88">
        <w:t>10.07.2024,</w:t>
      </w:r>
      <w:r w:rsidR="000613B2" w:rsidRPr="00FD7D88">
        <w:t xml:space="preserve"> </w:t>
      </w:r>
      <w:r w:rsidRPr="00FD7D88">
        <w:t>О</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рассказали</w:t>
      </w:r>
      <w:r w:rsidR="000613B2" w:rsidRPr="00FD7D88">
        <w:t xml:space="preserve"> </w:t>
      </w:r>
      <w:r w:rsidRPr="00FD7D88">
        <w:t>жителям</w:t>
      </w:r>
      <w:r w:rsidR="000613B2" w:rsidRPr="00FD7D88">
        <w:t xml:space="preserve"> </w:t>
      </w:r>
      <w:r w:rsidRPr="00FD7D88">
        <w:t>Новосибирской</w:t>
      </w:r>
      <w:r w:rsidR="000613B2" w:rsidRPr="00FD7D88">
        <w:t xml:space="preserve"> </w:t>
      </w:r>
      <w:r w:rsidRPr="00FD7D88">
        <w:t>области</w:t>
      </w:r>
      <w:bookmarkEnd w:id="86"/>
    </w:p>
    <w:p w14:paraId="3E105875" w14:textId="77777777" w:rsidR="004F4CE6" w:rsidRPr="00FD7D88" w:rsidRDefault="004F4CE6" w:rsidP="00F92A01">
      <w:pPr>
        <w:pStyle w:val="3"/>
      </w:pPr>
      <w:bookmarkStart w:id="87" w:name="_Toc171578234"/>
      <w:r w:rsidRPr="00FD7D88">
        <w:t>Представители</w:t>
      </w:r>
      <w:r w:rsidR="000613B2" w:rsidRPr="00FD7D88">
        <w:t xml:space="preserve"> </w:t>
      </w:r>
      <w:r w:rsidRPr="00FD7D88">
        <w:t>Министерства</w:t>
      </w:r>
      <w:r w:rsidR="000613B2" w:rsidRPr="00FD7D88">
        <w:t xml:space="preserve"> </w:t>
      </w:r>
      <w:r w:rsidRPr="00FD7D88">
        <w:t>финансов</w:t>
      </w:r>
      <w:r w:rsidR="000613B2" w:rsidRPr="00FD7D88">
        <w:t xml:space="preserve"> </w:t>
      </w:r>
      <w:r w:rsidRPr="00FD7D88">
        <w:t>РФ</w:t>
      </w:r>
      <w:r w:rsidR="000613B2" w:rsidRPr="00FD7D88">
        <w:t xml:space="preserve"> </w:t>
      </w:r>
      <w:r w:rsidRPr="00FD7D88">
        <w:t>и</w:t>
      </w:r>
      <w:r w:rsidR="000613B2" w:rsidRPr="00FD7D88">
        <w:t xml:space="preserve"> </w:t>
      </w:r>
      <w:r w:rsidRPr="00FD7D88">
        <w:rPr>
          <w:b/>
        </w:rPr>
        <w:t>Национальной</w:t>
      </w:r>
      <w:r w:rsidR="000613B2" w:rsidRPr="00FD7D88">
        <w:rPr>
          <w:b/>
        </w:rPr>
        <w:t xml:space="preserve"> </w:t>
      </w:r>
      <w:r w:rsidRPr="00FD7D88">
        <w:rPr>
          <w:b/>
        </w:rPr>
        <w:t>ассоциации</w:t>
      </w:r>
      <w:r w:rsidR="000613B2" w:rsidRPr="00FD7D88">
        <w:rPr>
          <w:b/>
        </w:rPr>
        <w:t xml:space="preserve"> </w:t>
      </w:r>
      <w:r w:rsidRPr="00FD7D88">
        <w:rPr>
          <w:b/>
        </w:rPr>
        <w:t>негосударственных</w:t>
      </w:r>
      <w:r w:rsidR="000613B2" w:rsidRPr="00FD7D88">
        <w:rPr>
          <w:b/>
        </w:rPr>
        <w:t xml:space="preserve"> </w:t>
      </w:r>
      <w:r w:rsidRPr="00FD7D88">
        <w:rPr>
          <w:b/>
        </w:rPr>
        <w:t>пенсионных</w:t>
      </w:r>
      <w:r w:rsidR="000613B2" w:rsidRPr="00FD7D88">
        <w:rPr>
          <w:b/>
        </w:rPr>
        <w:t xml:space="preserve"> </w:t>
      </w:r>
      <w:r w:rsidRPr="00FD7D88">
        <w:rPr>
          <w:b/>
        </w:rPr>
        <w:t>фондов</w:t>
      </w:r>
      <w:r w:rsidR="000613B2" w:rsidRPr="00FD7D88">
        <w:t xml:space="preserve"> </w:t>
      </w:r>
      <w:r w:rsidRPr="00FD7D88">
        <w:t>провели</w:t>
      </w:r>
      <w:r w:rsidR="000613B2" w:rsidRPr="00FD7D88">
        <w:t xml:space="preserve"> </w:t>
      </w:r>
      <w:r w:rsidRPr="00FD7D88">
        <w:t>ряд</w:t>
      </w:r>
      <w:r w:rsidR="000613B2" w:rsidRPr="00FD7D88">
        <w:t xml:space="preserve"> </w:t>
      </w:r>
      <w:r w:rsidRPr="00FD7D88">
        <w:t>встреч</w:t>
      </w:r>
      <w:r w:rsidR="000613B2" w:rsidRPr="00FD7D88">
        <w:t xml:space="preserve"> </w:t>
      </w:r>
      <w:r w:rsidRPr="00FD7D88">
        <w:t>в</w:t>
      </w:r>
      <w:r w:rsidR="000613B2" w:rsidRPr="00FD7D88">
        <w:t xml:space="preserve"> </w:t>
      </w:r>
      <w:r w:rsidRPr="00FD7D88">
        <w:t>регионе</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выездов</w:t>
      </w:r>
      <w:r w:rsidR="000613B2" w:rsidRPr="00FD7D88">
        <w:t xml:space="preserve"> </w:t>
      </w:r>
      <w:r w:rsidRPr="00FD7D88">
        <w:t>по</w:t>
      </w:r>
      <w:r w:rsidR="000613B2" w:rsidRPr="00FD7D88">
        <w:t xml:space="preserve"> </w:t>
      </w:r>
      <w:r w:rsidRPr="00FD7D88">
        <w:t>информационно-разъяснительной</w:t>
      </w:r>
      <w:r w:rsidR="000613B2" w:rsidRPr="00FD7D88">
        <w:t xml:space="preserve"> </w:t>
      </w:r>
      <w:r w:rsidRPr="00FD7D88">
        <w:t>работе</w:t>
      </w:r>
      <w:r w:rsidR="000613B2" w:rsidRPr="00FD7D88">
        <w:t xml:space="preserve"> </w:t>
      </w:r>
      <w:r w:rsidRPr="00FD7D88">
        <w:t>по</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В</w:t>
      </w:r>
      <w:r w:rsidR="000613B2" w:rsidRPr="00FD7D88">
        <w:t xml:space="preserve"> </w:t>
      </w:r>
      <w:r w:rsidRPr="00FD7D88">
        <w:t>собраниях</w:t>
      </w:r>
      <w:r w:rsidR="000613B2" w:rsidRPr="00FD7D88">
        <w:t xml:space="preserve"> </w:t>
      </w:r>
      <w:r w:rsidRPr="00FD7D88">
        <w:t>участвовали</w:t>
      </w:r>
      <w:r w:rsidR="000613B2" w:rsidRPr="00FD7D88">
        <w:t xml:space="preserve"> </w:t>
      </w:r>
      <w:r w:rsidRPr="00FD7D88">
        <w:t>представители</w:t>
      </w:r>
      <w:r w:rsidR="000613B2" w:rsidRPr="00FD7D88">
        <w:t xml:space="preserve"> </w:t>
      </w:r>
      <w:r w:rsidRPr="00FD7D88">
        <w:t>областного</w:t>
      </w:r>
      <w:r w:rsidR="000613B2" w:rsidRPr="00FD7D88">
        <w:t xml:space="preserve"> </w:t>
      </w:r>
      <w:r w:rsidRPr="00FD7D88">
        <w:t>министерства</w:t>
      </w:r>
      <w:r w:rsidR="000613B2" w:rsidRPr="00FD7D88">
        <w:t xml:space="preserve"> </w:t>
      </w:r>
      <w:r w:rsidRPr="00FD7D88">
        <w:t>финансов</w:t>
      </w:r>
      <w:r w:rsidR="000613B2" w:rsidRPr="00FD7D88">
        <w:t xml:space="preserve"> </w:t>
      </w:r>
      <w:r w:rsidRPr="00FD7D88">
        <w:t>и</w:t>
      </w:r>
      <w:r w:rsidR="000613B2" w:rsidRPr="00FD7D88">
        <w:t xml:space="preserve"> </w:t>
      </w:r>
      <w:r w:rsidRPr="00FD7D88">
        <w:t>налоговой</w:t>
      </w:r>
      <w:r w:rsidR="000613B2" w:rsidRPr="00FD7D88">
        <w:t xml:space="preserve"> </w:t>
      </w:r>
      <w:r w:rsidRPr="00FD7D88">
        <w:t>политики,</w:t>
      </w:r>
      <w:r w:rsidR="000613B2" w:rsidRPr="00FD7D88">
        <w:t xml:space="preserve"> </w:t>
      </w:r>
      <w:r w:rsidRPr="00FD7D88">
        <w:t>специалисты</w:t>
      </w:r>
      <w:r w:rsidR="000613B2" w:rsidRPr="00FD7D88">
        <w:t xml:space="preserve"> </w:t>
      </w:r>
      <w:r w:rsidRPr="00FD7D88">
        <w:t>профильных</w:t>
      </w:r>
      <w:r w:rsidR="000613B2" w:rsidRPr="00FD7D88">
        <w:t xml:space="preserve"> </w:t>
      </w:r>
      <w:r w:rsidRPr="00FD7D88">
        <w:t>ведомств,</w:t>
      </w:r>
      <w:r w:rsidR="000613B2" w:rsidRPr="00FD7D88">
        <w:t xml:space="preserve"> </w:t>
      </w:r>
      <w:r w:rsidRPr="00FD7D88">
        <w:t>организаций</w:t>
      </w:r>
      <w:r w:rsidR="000613B2" w:rsidRPr="00FD7D88">
        <w:t xml:space="preserve"> </w:t>
      </w:r>
      <w:r w:rsidRPr="00FD7D88">
        <w:t>и</w:t>
      </w:r>
      <w:r w:rsidR="000613B2" w:rsidRPr="00FD7D88">
        <w:t xml:space="preserve"> </w:t>
      </w:r>
      <w:r w:rsidRPr="00FD7D88">
        <w:t>СМИ.</w:t>
      </w:r>
      <w:bookmarkEnd w:id="87"/>
    </w:p>
    <w:p w14:paraId="141E5A0C" w14:textId="77777777" w:rsidR="004F4CE6" w:rsidRPr="00FD7D88" w:rsidRDefault="004F4CE6" w:rsidP="004F4CE6">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 </w:t>
      </w:r>
      <w:r w:rsidRPr="00FD7D88">
        <w:t>новая</w:t>
      </w:r>
      <w:r w:rsidR="000613B2" w:rsidRPr="00FD7D88">
        <w:t xml:space="preserve"> </w:t>
      </w:r>
      <w:r w:rsidRPr="00FD7D88">
        <w:t>возможность</w:t>
      </w:r>
      <w:r w:rsidR="000613B2" w:rsidRPr="00FD7D88">
        <w:t xml:space="preserve"> </w:t>
      </w:r>
      <w:r w:rsidRPr="00FD7D88">
        <w:t>накопления.</w:t>
      </w:r>
      <w:r w:rsidR="000613B2" w:rsidRPr="00FD7D88">
        <w:t xml:space="preserve"> </w:t>
      </w:r>
      <w:r w:rsidRPr="00FD7D88">
        <w:t>Она</w:t>
      </w:r>
      <w:r w:rsidR="000613B2" w:rsidRPr="00FD7D88">
        <w:t xml:space="preserve"> </w:t>
      </w:r>
      <w:r w:rsidRPr="00FD7D88">
        <w:t>позволяет</w:t>
      </w:r>
      <w:r w:rsidR="000613B2" w:rsidRPr="00FD7D88">
        <w:t xml:space="preserve"> </w:t>
      </w:r>
      <w:r w:rsidRPr="00FD7D88">
        <w:t>гражданину</w:t>
      </w:r>
      <w:r w:rsidR="000613B2" w:rsidRPr="00FD7D88">
        <w:t xml:space="preserve"> </w:t>
      </w:r>
      <w:r w:rsidRPr="00FD7D88">
        <w:t>сформировать</w:t>
      </w:r>
      <w:r w:rsidR="000613B2" w:rsidRPr="00FD7D88">
        <w:t xml:space="preserve"> </w:t>
      </w:r>
      <w:r w:rsidRPr="00FD7D88">
        <w:t>денежную</w:t>
      </w:r>
      <w:r w:rsidR="000613B2" w:rsidRPr="00FD7D88">
        <w:t xml:space="preserve"> </w:t>
      </w:r>
      <w:r w:rsidRPr="00FD7D88">
        <w:t>подушку</w:t>
      </w:r>
      <w:r w:rsidR="000613B2" w:rsidRPr="00FD7D88">
        <w:t xml:space="preserve"> </w:t>
      </w:r>
      <w:r w:rsidRPr="00FD7D88">
        <w:t>безопасности,</w:t>
      </w:r>
      <w:r w:rsidR="000613B2" w:rsidRPr="00FD7D88">
        <w:t xml:space="preserve"> </w:t>
      </w:r>
      <w:r w:rsidRPr="00FD7D88">
        <w:t>сберечь</w:t>
      </w:r>
      <w:r w:rsidR="000613B2" w:rsidRPr="00FD7D88">
        <w:t xml:space="preserve"> </w:t>
      </w:r>
      <w:r w:rsidRPr="00FD7D88">
        <w:t>на</w:t>
      </w:r>
      <w:r w:rsidR="000613B2" w:rsidRPr="00FD7D88">
        <w:t xml:space="preserve"> </w:t>
      </w:r>
      <w:r w:rsidRPr="00FD7D88">
        <w:t>случай</w:t>
      </w:r>
      <w:r w:rsidR="000613B2" w:rsidRPr="00FD7D88">
        <w:t xml:space="preserve"> </w:t>
      </w:r>
      <w:r w:rsidRPr="00FD7D88">
        <w:t>непредвиденных</w:t>
      </w:r>
      <w:r w:rsidR="000613B2" w:rsidRPr="00FD7D88">
        <w:t xml:space="preserve"> </w:t>
      </w:r>
      <w:r w:rsidRPr="00FD7D88">
        <w:t>ситуаций</w:t>
      </w:r>
      <w:r w:rsidR="000613B2" w:rsidRPr="00FD7D88">
        <w:t xml:space="preserve"> </w:t>
      </w:r>
      <w:r w:rsidRPr="00FD7D88">
        <w:t>или</w:t>
      </w:r>
      <w:r w:rsidR="000613B2" w:rsidRPr="00FD7D88">
        <w:t xml:space="preserve"> </w:t>
      </w:r>
      <w:r w:rsidRPr="00FD7D88">
        <w:t>получать</w:t>
      </w:r>
      <w:r w:rsidR="000613B2" w:rsidRPr="00FD7D88">
        <w:t xml:space="preserve"> </w:t>
      </w:r>
      <w:r w:rsidRPr="00FD7D88">
        <w:t>доход</w:t>
      </w:r>
      <w:r w:rsidR="000613B2" w:rsidRPr="00FD7D88">
        <w:t xml:space="preserve"> </w:t>
      </w:r>
      <w:r w:rsidRPr="00FD7D88">
        <w:t>в</w:t>
      </w:r>
      <w:r w:rsidR="000613B2" w:rsidRPr="00FD7D88">
        <w:t xml:space="preserve"> </w:t>
      </w:r>
      <w:r w:rsidRPr="00FD7D88">
        <w:t>будущем.</w:t>
      </w:r>
    </w:p>
    <w:p w14:paraId="6B713428" w14:textId="77777777" w:rsidR="004F4CE6" w:rsidRPr="00FD7D88" w:rsidRDefault="004F4CE6" w:rsidP="004F4CE6">
      <w:r w:rsidRPr="00FD7D88">
        <w:t>Копить</w:t>
      </w:r>
      <w:r w:rsidR="000613B2" w:rsidRPr="00FD7D88">
        <w:t xml:space="preserve"> </w:t>
      </w:r>
      <w:r w:rsidRPr="00FD7D88">
        <w:t>средства</w:t>
      </w:r>
      <w:r w:rsidR="000613B2" w:rsidRPr="00FD7D88">
        <w:t xml:space="preserve"> </w:t>
      </w:r>
      <w:r w:rsidRPr="00FD7D88">
        <w:t>участники</w:t>
      </w:r>
      <w:r w:rsidR="000613B2" w:rsidRPr="00FD7D88">
        <w:t xml:space="preserve"> </w:t>
      </w:r>
      <w:r w:rsidRPr="00FD7D88">
        <w:t>программы</w:t>
      </w:r>
      <w:r w:rsidR="000613B2" w:rsidRPr="00FD7D88">
        <w:t xml:space="preserve"> </w:t>
      </w:r>
      <w:r w:rsidRPr="00FD7D88">
        <w:t>могут</w:t>
      </w:r>
      <w:r w:rsidR="000613B2" w:rsidRPr="00FD7D88">
        <w:t xml:space="preserve"> </w:t>
      </w:r>
      <w:r w:rsidRPr="00FD7D88">
        <w:t>за</w:t>
      </w:r>
      <w:r w:rsidR="000613B2" w:rsidRPr="00FD7D88">
        <w:t xml:space="preserve"> </w:t>
      </w:r>
      <w:r w:rsidRPr="00FD7D88">
        <w:t>сч</w:t>
      </w:r>
      <w:r w:rsidR="000613B2" w:rsidRPr="00FD7D88">
        <w:t>е</w:t>
      </w:r>
      <w:r w:rsidRPr="00FD7D88">
        <w:t>т</w:t>
      </w:r>
      <w:r w:rsidR="000613B2" w:rsidRPr="00FD7D88">
        <w:t xml:space="preserve"> </w:t>
      </w:r>
      <w:r w:rsidRPr="00FD7D88">
        <w:t>добровольных</w:t>
      </w:r>
      <w:r w:rsidR="000613B2" w:rsidRPr="00FD7D88">
        <w:t xml:space="preserve"> </w:t>
      </w:r>
      <w:r w:rsidRPr="00FD7D88">
        <w:t>взносов,</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перевести</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ранее</w:t>
      </w:r>
      <w:r w:rsidR="000613B2" w:rsidRPr="00FD7D88">
        <w:t xml:space="preserve"> </w:t>
      </w:r>
      <w:r w:rsidRPr="00FD7D88">
        <w:t>сформированные</w:t>
      </w:r>
      <w:r w:rsidR="000613B2" w:rsidRPr="00FD7D88">
        <w:t xml:space="preserve"> </w:t>
      </w:r>
      <w:r w:rsidRPr="00FD7D88">
        <w:t>пенсионные</w:t>
      </w:r>
      <w:r w:rsidR="000613B2" w:rsidRPr="00FD7D88">
        <w:t xml:space="preserve"> </w:t>
      </w:r>
      <w:r w:rsidRPr="00FD7D88">
        <w:t>накопления.</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государство</w:t>
      </w:r>
      <w:r w:rsidR="000613B2" w:rsidRPr="00FD7D88">
        <w:t xml:space="preserve"> </w:t>
      </w:r>
      <w:r w:rsidRPr="00FD7D88">
        <w:t>софинансирует</w:t>
      </w:r>
      <w:r w:rsidR="000613B2" w:rsidRPr="00FD7D88">
        <w:t xml:space="preserve"> </w:t>
      </w:r>
      <w:r w:rsidRPr="00FD7D88">
        <w:t>накопления</w:t>
      </w:r>
      <w:r w:rsidR="000613B2" w:rsidRPr="00FD7D88">
        <w:t xml:space="preserve"> </w:t>
      </w:r>
      <w:r w:rsidRPr="00FD7D88">
        <w:t>граждан.</w:t>
      </w:r>
    </w:p>
    <w:p w14:paraId="70EACC67" w14:textId="77777777" w:rsidR="004F4CE6" w:rsidRPr="00FD7D88" w:rsidRDefault="004F4CE6" w:rsidP="004F4CE6">
      <w:r w:rsidRPr="00FD7D88">
        <w:t>По</w:t>
      </w:r>
      <w:r w:rsidR="000613B2" w:rsidRPr="00FD7D88">
        <w:t xml:space="preserve"> </w:t>
      </w:r>
      <w:r w:rsidRPr="00FD7D88">
        <w:t>поручению</w:t>
      </w:r>
      <w:r w:rsidR="000613B2" w:rsidRPr="00FD7D88">
        <w:t xml:space="preserve"> </w:t>
      </w:r>
      <w:r w:rsidRPr="00FD7D88">
        <w:t>Правительства</w:t>
      </w:r>
      <w:r w:rsidR="000613B2" w:rsidRPr="00FD7D88">
        <w:t xml:space="preserve"> </w:t>
      </w:r>
      <w:r w:rsidRPr="00FD7D88">
        <w:t>РФ,</w:t>
      </w:r>
      <w:r w:rsidR="000613B2" w:rsidRPr="00FD7D88">
        <w:t xml:space="preserve"> </w:t>
      </w:r>
      <w:r w:rsidRPr="00FD7D88">
        <w:t>представители</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r w:rsidR="000613B2" w:rsidRPr="00FD7D88">
        <w:t xml:space="preserve"> </w:t>
      </w:r>
      <w:r w:rsidRPr="00FD7D88">
        <w:t>проводят</w:t>
      </w:r>
      <w:r w:rsidR="000613B2" w:rsidRPr="00FD7D88">
        <w:t xml:space="preserve"> </w:t>
      </w:r>
      <w:r w:rsidRPr="00FD7D88">
        <w:t>просветительскую</w:t>
      </w:r>
      <w:r w:rsidR="000613B2" w:rsidRPr="00FD7D88">
        <w:t xml:space="preserve"> </w:t>
      </w:r>
      <w:r w:rsidRPr="00FD7D88">
        <w:t>акцию,</w:t>
      </w:r>
      <w:r w:rsidR="000613B2" w:rsidRPr="00FD7D88">
        <w:t xml:space="preserve"> </w:t>
      </w:r>
      <w:r w:rsidRPr="00FD7D88">
        <w:t>чтобы</w:t>
      </w:r>
      <w:r w:rsidR="000613B2" w:rsidRPr="00FD7D88">
        <w:t xml:space="preserve"> </w:t>
      </w:r>
      <w:r w:rsidRPr="00FD7D88">
        <w:t>донести</w:t>
      </w:r>
      <w:r w:rsidR="000613B2" w:rsidRPr="00FD7D88">
        <w:t xml:space="preserve"> </w:t>
      </w:r>
      <w:r w:rsidRPr="00FD7D88">
        <w:t>до</w:t>
      </w:r>
      <w:r w:rsidR="000613B2" w:rsidRPr="00FD7D88">
        <w:t xml:space="preserve"> </w:t>
      </w:r>
      <w:r w:rsidRPr="00FD7D88">
        <w:t>жителей</w:t>
      </w:r>
      <w:r w:rsidR="000613B2" w:rsidRPr="00FD7D88">
        <w:t xml:space="preserve"> </w:t>
      </w:r>
      <w:r w:rsidRPr="00FD7D88">
        <w:t>всех</w:t>
      </w:r>
      <w:r w:rsidR="000613B2" w:rsidRPr="00FD7D88">
        <w:t xml:space="preserve"> </w:t>
      </w:r>
      <w:r w:rsidRPr="00FD7D88">
        <w:t>наших</w:t>
      </w:r>
      <w:r w:rsidR="000613B2" w:rsidRPr="00FD7D88">
        <w:t xml:space="preserve"> </w:t>
      </w:r>
      <w:r w:rsidRPr="00FD7D88">
        <w:t>отдал</w:t>
      </w:r>
      <w:r w:rsidR="000613B2" w:rsidRPr="00FD7D88">
        <w:t>е</w:t>
      </w:r>
      <w:r w:rsidRPr="00FD7D88">
        <w:t>нных</w:t>
      </w:r>
      <w:r w:rsidR="000613B2" w:rsidRPr="00FD7D88">
        <w:t xml:space="preserve"> </w:t>
      </w:r>
      <w:r w:rsidRPr="00FD7D88">
        <w:t>уголков</w:t>
      </w:r>
      <w:r w:rsidR="000613B2" w:rsidRPr="00FD7D88">
        <w:t xml:space="preserve"> </w:t>
      </w:r>
      <w:r w:rsidRPr="00FD7D88">
        <w:t>России</w:t>
      </w:r>
      <w:r w:rsidR="000613B2" w:rsidRPr="00FD7D88">
        <w:t xml:space="preserve"> </w:t>
      </w:r>
      <w:r w:rsidRPr="00FD7D88">
        <w:t>о</w:t>
      </w:r>
      <w:r w:rsidR="000613B2" w:rsidRPr="00FD7D88">
        <w:t xml:space="preserve"> </w:t>
      </w:r>
      <w:r w:rsidRPr="00FD7D88">
        <w:t>важности</w:t>
      </w:r>
      <w:r w:rsidR="000613B2" w:rsidRPr="00FD7D88">
        <w:t xml:space="preserve"> </w:t>
      </w:r>
      <w:r w:rsidRPr="00FD7D88">
        <w:t>этой</w:t>
      </w:r>
      <w:r w:rsidR="000613B2" w:rsidRPr="00FD7D88">
        <w:t xml:space="preserve"> </w:t>
      </w:r>
      <w:r w:rsidRPr="00FD7D88">
        <w:t>госзадачи.</w:t>
      </w:r>
      <w:r w:rsidR="000613B2" w:rsidRPr="00FD7D88">
        <w:t xml:space="preserve"> </w:t>
      </w:r>
      <w:r w:rsidRPr="00FD7D88">
        <w:t>Эта</w:t>
      </w:r>
      <w:r w:rsidR="000613B2" w:rsidRPr="00FD7D88">
        <w:t xml:space="preserve"> </w:t>
      </w:r>
      <w:r w:rsidRPr="00FD7D88">
        <w:t>программа</w:t>
      </w:r>
      <w:r w:rsidR="000613B2" w:rsidRPr="00FD7D88">
        <w:t xml:space="preserve"> - </w:t>
      </w:r>
      <w:r w:rsidRPr="00FD7D88">
        <w:t>многоцелевая.</w:t>
      </w:r>
    </w:p>
    <w:p w14:paraId="7AB07E94" w14:textId="77777777" w:rsidR="004F4CE6" w:rsidRPr="00FD7D88" w:rsidRDefault="000613B2" w:rsidP="004F4CE6">
      <w:r w:rsidRPr="00FD7D88">
        <w:t xml:space="preserve">- </w:t>
      </w:r>
      <w:r w:rsidR="004F4CE6" w:rsidRPr="00FD7D88">
        <w:t>Важным</w:t>
      </w:r>
      <w:r w:rsidRPr="00FD7D88">
        <w:t xml:space="preserve"> </w:t>
      </w:r>
      <w:r w:rsidR="004F4CE6" w:rsidRPr="00FD7D88">
        <w:t>на</w:t>
      </w:r>
      <w:r w:rsidRPr="00FD7D88">
        <w:t xml:space="preserve"> </w:t>
      </w:r>
      <w:r w:rsidR="004F4CE6" w:rsidRPr="00FD7D88">
        <w:t>современном</w:t>
      </w:r>
      <w:r w:rsidRPr="00FD7D88">
        <w:t xml:space="preserve"> </w:t>
      </w:r>
      <w:r w:rsidR="004F4CE6" w:rsidRPr="00FD7D88">
        <w:t>этапе</w:t>
      </w:r>
      <w:r w:rsidRPr="00FD7D88">
        <w:t xml:space="preserve"> </w:t>
      </w:r>
      <w:r w:rsidR="004F4CE6" w:rsidRPr="00FD7D88">
        <w:t>для</w:t>
      </w:r>
      <w:r w:rsidRPr="00FD7D88">
        <w:t xml:space="preserve"> </w:t>
      </w:r>
      <w:r w:rsidR="004F4CE6" w:rsidRPr="00FD7D88">
        <w:t>нашей</w:t>
      </w:r>
      <w:r w:rsidRPr="00FD7D88">
        <w:t xml:space="preserve"> </w:t>
      </w:r>
      <w:r w:rsidR="004F4CE6" w:rsidRPr="00FD7D88">
        <w:t>страны</w:t>
      </w:r>
      <w:r w:rsidRPr="00FD7D88">
        <w:t xml:space="preserve"> </w:t>
      </w:r>
      <w:r w:rsidR="004F4CE6" w:rsidRPr="00FD7D88">
        <w:t>является</w:t>
      </w:r>
      <w:r w:rsidRPr="00FD7D88">
        <w:t xml:space="preserve"> </w:t>
      </w:r>
      <w:r w:rsidR="004F4CE6" w:rsidRPr="00FD7D88">
        <w:t>решение</w:t>
      </w:r>
      <w:r w:rsidRPr="00FD7D88">
        <w:t xml:space="preserve"> </w:t>
      </w:r>
      <w:r w:rsidR="004F4CE6" w:rsidRPr="00FD7D88">
        <w:t>двух</w:t>
      </w:r>
      <w:r w:rsidRPr="00FD7D88">
        <w:t xml:space="preserve"> </w:t>
      </w:r>
      <w:r w:rsidR="004F4CE6" w:rsidRPr="00FD7D88">
        <w:t>задач</w:t>
      </w:r>
      <w:r w:rsidRPr="00FD7D88">
        <w:t xml:space="preserve"> - </w:t>
      </w:r>
      <w:r w:rsidR="004F4CE6" w:rsidRPr="00FD7D88">
        <w:t>это</w:t>
      </w:r>
      <w:r w:rsidRPr="00FD7D88">
        <w:t xml:space="preserve"> </w:t>
      </w:r>
      <w:r w:rsidR="004F4CE6" w:rsidRPr="00FD7D88">
        <w:t>задача</w:t>
      </w:r>
      <w:r w:rsidRPr="00FD7D88">
        <w:t xml:space="preserve"> </w:t>
      </w:r>
      <w:r w:rsidR="004F4CE6" w:rsidRPr="00FD7D88">
        <w:t>повышения,</w:t>
      </w:r>
      <w:r w:rsidRPr="00FD7D88">
        <w:t xml:space="preserve"> </w:t>
      </w:r>
      <w:r w:rsidR="004F4CE6" w:rsidRPr="00FD7D88">
        <w:t>с</w:t>
      </w:r>
      <w:r w:rsidRPr="00FD7D88">
        <w:t xml:space="preserve"> </w:t>
      </w:r>
      <w:r w:rsidR="004F4CE6" w:rsidRPr="00FD7D88">
        <w:t>одной</w:t>
      </w:r>
      <w:r w:rsidRPr="00FD7D88">
        <w:t xml:space="preserve"> </w:t>
      </w:r>
      <w:r w:rsidR="004F4CE6" w:rsidRPr="00FD7D88">
        <w:t>стороны,</w:t>
      </w:r>
      <w:r w:rsidRPr="00FD7D88">
        <w:t xml:space="preserve"> </w:t>
      </w:r>
      <w:r w:rsidR="004F4CE6" w:rsidRPr="00FD7D88">
        <w:t>технологического</w:t>
      </w:r>
      <w:r w:rsidRPr="00FD7D88">
        <w:t xml:space="preserve"> </w:t>
      </w:r>
      <w:r w:rsidR="004F4CE6" w:rsidRPr="00FD7D88">
        <w:t>и</w:t>
      </w:r>
      <w:r w:rsidRPr="00FD7D88">
        <w:t xml:space="preserve"> </w:t>
      </w:r>
      <w:r w:rsidR="004F4CE6" w:rsidRPr="00FD7D88">
        <w:t>промышленного</w:t>
      </w:r>
      <w:r w:rsidRPr="00FD7D88">
        <w:t xml:space="preserve"> </w:t>
      </w:r>
      <w:r w:rsidR="004F4CE6" w:rsidRPr="00FD7D88">
        <w:t>суверенитета,</w:t>
      </w:r>
      <w:r w:rsidRPr="00FD7D88">
        <w:t xml:space="preserve"> </w:t>
      </w:r>
      <w:r w:rsidR="004F4CE6" w:rsidRPr="00FD7D88">
        <w:t>с</w:t>
      </w:r>
      <w:r w:rsidRPr="00FD7D88">
        <w:t xml:space="preserve"> </w:t>
      </w:r>
      <w:r w:rsidR="004F4CE6" w:rsidRPr="00FD7D88">
        <w:t>другой</w:t>
      </w:r>
      <w:r w:rsidRPr="00FD7D88">
        <w:t xml:space="preserve"> </w:t>
      </w:r>
      <w:r w:rsidR="004F4CE6" w:rsidRPr="00FD7D88">
        <w:t>стороны</w:t>
      </w:r>
      <w:r w:rsidRPr="00FD7D88">
        <w:t xml:space="preserve"> - </w:t>
      </w:r>
      <w:r w:rsidR="004F4CE6" w:rsidRPr="00FD7D88">
        <w:t>обеспечение</w:t>
      </w:r>
      <w:r w:rsidRPr="00FD7D88">
        <w:t xml:space="preserve"> </w:t>
      </w:r>
      <w:r w:rsidR="004F4CE6" w:rsidRPr="00FD7D88">
        <w:t>благосостояния</w:t>
      </w:r>
      <w:r w:rsidRPr="00FD7D88">
        <w:t xml:space="preserve"> </w:t>
      </w:r>
      <w:r w:rsidR="004F4CE6" w:rsidRPr="00FD7D88">
        <w:t>наших</w:t>
      </w:r>
      <w:r w:rsidRPr="00FD7D88">
        <w:t xml:space="preserve"> </w:t>
      </w:r>
      <w:r w:rsidR="004F4CE6" w:rsidRPr="00FD7D88">
        <w:t>граждан,</w:t>
      </w:r>
      <w:r w:rsidRPr="00FD7D88">
        <w:t xml:space="preserve"> </w:t>
      </w:r>
      <w:r w:rsidR="004F4CE6" w:rsidRPr="00FD7D88">
        <w:lastRenderedPageBreak/>
        <w:t>формирование</w:t>
      </w:r>
      <w:r w:rsidRPr="00FD7D88">
        <w:t xml:space="preserve"> </w:t>
      </w:r>
      <w:r w:rsidR="004F4CE6" w:rsidRPr="00FD7D88">
        <w:t>для</w:t>
      </w:r>
      <w:r w:rsidRPr="00FD7D88">
        <w:t xml:space="preserve"> </w:t>
      </w:r>
      <w:r w:rsidR="004F4CE6" w:rsidRPr="00FD7D88">
        <w:t>них</w:t>
      </w:r>
      <w:r w:rsidRPr="00FD7D88">
        <w:t xml:space="preserve"> </w:t>
      </w:r>
      <w:r w:rsidR="004F4CE6" w:rsidRPr="00FD7D88">
        <w:t>комфортных</w:t>
      </w:r>
      <w:r w:rsidRPr="00FD7D88">
        <w:t xml:space="preserve"> </w:t>
      </w:r>
      <w:r w:rsidR="004F4CE6" w:rsidRPr="00FD7D88">
        <w:t>условий</w:t>
      </w:r>
      <w:r w:rsidRPr="00FD7D88">
        <w:t xml:space="preserve"> </w:t>
      </w:r>
      <w:r w:rsidR="004F4CE6" w:rsidRPr="00FD7D88">
        <w:t>проживания.</w:t>
      </w:r>
      <w:r w:rsidRPr="00FD7D88">
        <w:t xml:space="preserve"> </w:t>
      </w:r>
      <w:r w:rsidR="004F4CE6" w:rsidRPr="00FD7D88">
        <w:t>Программа</w:t>
      </w:r>
      <w:r w:rsidRPr="00FD7D88">
        <w:t xml:space="preserve"> </w:t>
      </w:r>
      <w:r w:rsidR="004F4CE6" w:rsidRPr="00FD7D88">
        <w:t>преследует</w:t>
      </w:r>
      <w:r w:rsidRPr="00FD7D88">
        <w:t xml:space="preserve"> </w:t>
      </w:r>
      <w:r w:rsidR="004F4CE6" w:rsidRPr="00FD7D88">
        <w:t>цель</w:t>
      </w:r>
      <w:r w:rsidRPr="00FD7D88">
        <w:t xml:space="preserve"> </w:t>
      </w:r>
      <w:r w:rsidR="004F4CE6" w:rsidRPr="00FD7D88">
        <w:t>создания</w:t>
      </w:r>
      <w:r w:rsidRPr="00FD7D88">
        <w:t xml:space="preserve"> </w:t>
      </w:r>
      <w:r w:rsidR="004F4CE6" w:rsidRPr="00FD7D88">
        <w:t>выгодных</w:t>
      </w:r>
      <w:r w:rsidRPr="00FD7D88">
        <w:t xml:space="preserve"> </w:t>
      </w:r>
      <w:r w:rsidR="004F4CE6" w:rsidRPr="00FD7D88">
        <w:t>для</w:t>
      </w:r>
      <w:r w:rsidRPr="00FD7D88">
        <w:t xml:space="preserve"> </w:t>
      </w:r>
      <w:r w:rsidR="004F4CE6" w:rsidRPr="00FD7D88">
        <w:t>жителей</w:t>
      </w:r>
      <w:r w:rsidRPr="00FD7D88">
        <w:t xml:space="preserve"> </w:t>
      </w:r>
      <w:r w:rsidR="004F4CE6" w:rsidRPr="00FD7D88">
        <w:t>нашей</w:t>
      </w:r>
      <w:r w:rsidRPr="00FD7D88">
        <w:t xml:space="preserve"> </w:t>
      </w:r>
      <w:r w:rsidR="004F4CE6" w:rsidRPr="00FD7D88">
        <w:t>страны</w:t>
      </w:r>
      <w:r w:rsidRPr="00FD7D88">
        <w:t xml:space="preserve"> </w:t>
      </w:r>
      <w:r w:rsidR="004F4CE6" w:rsidRPr="00FD7D88">
        <w:t>условий</w:t>
      </w:r>
      <w:r w:rsidRPr="00FD7D88">
        <w:t xml:space="preserve"> </w:t>
      </w:r>
      <w:r w:rsidR="004F4CE6" w:rsidRPr="00FD7D88">
        <w:t>осуществления</w:t>
      </w:r>
      <w:r w:rsidRPr="00FD7D88">
        <w:t xml:space="preserve"> </w:t>
      </w:r>
      <w:r w:rsidR="004F4CE6" w:rsidRPr="00FD7D88">
        <w:t>финансовых</w:t>
      </w:r>
      <w:r w:rsidRPr="00FD7D88">
        <w:t xml:space="preserve"> </w:t>
      </w:r>
      <w:r w:rsidR="004F4CE6" w:rsidRPr="00FD7D88">
        <w:t>вложений,</w:t>
      </w:r>
      <w:r w:rsidRPr="00FD7D88">
        <w:t xml:space="preserve"> - </w:t>
      </w:r>
      <w:r w:rsidR="004F4CE6" w:rsidRPr="00FD7D88">
        <w:t>отметил</w:t>
      </w:r>
      <w:r w:rsidRPr="00FD7D88">
        <w:t xml:space="preserve"> </w:t>
      </w:r>
      <w:r w:rsidR="004F4CE6" w:rsidRPr="00FD7D88">
        <w:t>глава</w:t>
      </w:r>
      <w:r w:rsidRPr="00FD7D88">
        <w:t xml:space="preserve"> </w:t>
      </w:r>
      <w:r w:rsidR="004F4CE6" w:rsidRPr="00FD7D88">
        <w:t>областного</w:t>
      </w:r>
      <w:r w:rsidRPr="00FD7D88">
        <w:t xml:space="preserve"> </w:t>
      </w:r>
      <w:r w:rsidR="004F4CE6" w:rsidRPr="00FD7D88">
        <w:t>минфина</w:t>
      </w:r>
      <w:r w:rsidRPr="00FD7D88">
        <w:t xml:space="preserve"> </w:t>
      </w:r>
      <w:r w:rsidR="004F4CE6" w:rsidRPr="00FD7D88">
        <w:t>Виталий</w:t>
      </w:r>
      <w:r w:rsidRPr="00FD7D88">
        <w:t xml:space="preserve"> </w:t>
      </w:r>
      <w:r w:rsidR="004F4CE6" w:rsidRPr="00FD7D88">
        <w:t>Голубенко.</w:t>
      </w:r>
    </w:p>
    <w:p w14:paraId="5FF4FB02" w14:textId="77777777" w:rsidR="004F4CE6" w:rsidRPr="00FD7D88" w:rsidRDefault="004F4CE6" w:rsidP="004F4CE6">
      <w:r w:rsidRPr="00FD7D88">
        <w:t>В</w:t>
      </w:r>
      <w:r w:rsidR="000613B2" w:rsidRPr="00FD7D88">
        <w:t xml:space="preserve"> </w:t>
      </w:r>
      <w:r w:rsidRPr="00FD7D88">
        <w:t>2023</w:t>
      </w:r>
      <w:r w:rsidR="000613B2" w:rsidRPr="00FD7D88">
        <w:t xml:space="preserve"> </w:t>
      </w:r>
      <w:r w:rsidRPr="00FD7D88">
        <w:t>году</w:t>
      </w:r>
      <w:r w:rsidR="000613B2" w:rsidRPr="00FD7D88">
        <w:t xml:space="preserve"> </w:t>
      </w:r>
      <w:r w:rsidRPr="00FD7D88">
        <w:t>по</w:t>
      </w:r>
      <w:r w:rsidR="000613B2" w:rsidRPr="00FD7D88">
        <w:t xml:space="preserve"> </w:t>
      </w:r>
      <w:r w:rsidRPr="00FD7D88">
        <w:t>поручению</w:t>
      </w:r>
      <w:r w:rsidR="000613B2" w:rsidRPr="00FD7D88">
        <w:t xml:space="preserve"> </w:t>
      </w:r>
      <w:r w:rsidRPr="00FD7D88">
        <w:t>Президента</w:t>
      </w:r>
      <w:r w:rsidR="000613B2" w:rsidRPr="00FD7D88">
        <w:t xml:space="preserve"> </w:t>
      </w:r>
      <w:r w:rsidRPr="00FD7D88">
        <w:t>РФ</w:t>
      </w:r>
      <w:r w:rsidR="000613B2" w:rsidRPr="00FD7D88">
        <w:t xml:space="preserve"> </w:t>
      </w:r>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была</w:t>
      </w:r>
      <w:r w:rsidR="000613B2" w:rsidRPr="00FD7D88">
        <w:t xml:space="preserve"> </w:t>
      </w:r>
      <w:r w:rsidRPr="00FD7D88">
        <w:t>закреплена</w:t>
      </w:r>
      <w:r w:rsidR="000613B2" w:rsidRPr="00FD7D88">
        <w:t xml:space="preserve"> </w:t>
      </w:r>
      <w:r w:rsidRPr="00FD7D88">
        <w:t>на</w:t>
      </w:r>
      <w:r w:rsidR="000613B2" w:rsidRPr="00FD7D88">
        <w:t xml:space="preserve"> </w:t>
      </w:r>
      <w:r w:rsidRPr="00FD7D88">
        <w:t>законодательном</w:t>
      </w:r>
      <w:r w:rsidR="000613B2" w:rsidRPr="00FD7D88">
        <w:t xml:space="preserve"> </w:t>
      </w:r>
      <w:r w:rsidRPr="00FD7D88">
        <w:t>уровне</w:t>
      </w:r>
      <w:r w:rsidR="000613B2" w:rsidRPr="00FD7D88">
        <w:t xml:space="preserve"> </w:t>
      </w:r>
      <w:r w:rsidRPr="00FD7D88">
        <w:t>Федеральным</w:t>
      </w:r>
      <w:r w:rsidR="000613B2" w:rsidRPr="00FD7D88">
        <w:t xml:space="preserve"> </w:t>
      </w:r>
      <w:r w:rsidRPr="00FD7D88">
        <w:t>законом</w:t>
      </w:r>
      <w:r w:rsidR="000613B2" w:rsidRPr="00FD7D88">
        <w:t xml:space="preserve"> </w:t>
      </w:r>
      <w:r w:rsidR="001C1134" w:rsidRPr="00FD7D88">
        <w:t>«</w:t>
      </w:r>
      <w:r w:rsidRPr="00FD7D88">
        <w:t>О</w:t>
      </w:r>
      <w:r w:rsidR="000613B2" w:rsidRPr="00FD7D88">
        <w:t xml:space="preserve"> </w:t>
      </w:r>
      <w:r w:rsidRPr="00FD7D88">
        <w:t>внесении</w:t>
      </w:r>
      <w:r w:rsidR="000613B2" w:rsidRPr="00FD7D88">
        <w:t xml:space="preserve"> </w:t>
      </w:r>
      <w:r w:rsidRPr="00FD7D88">
        <w:t>изменений</w:t>
      </w:r>
      <w:r w:rsidR="000613B2" w:rsidRPr="00FD7D88">
        <w:t xml:space="preserve"> </w:t>
      </w:r>
      <w:r w:rsidRPr="00FD7D88">
        <w:t>в</w:t>
      </w:r>
      <w:r w:rsidR="000613B2" w:rsidRPr="00FD7D88">
        <w:t xml:space="preserve"> </w:t>
      </w:r>
      <w:r w:rsidRPr="00FD7D88">
        <w:t>отдельные</w:t>
      </w:r>
      <w:r w:rsidR="000613B2" w:rsidRPr="00FD7D88">
        <w:t xml:space="preserve"> </w:t>
      </w:r>
      <w:r w:rsidRPr="00FD7D88">
        <w:t>законодательные</w:t>
      </w:r>
      <w:r w:rsidR="000613B2" w:rsidRPr="00FD7D88">
        <w:t xml:space="preserve"> </w:t>
      </w:r>
      <w:r w:rsidRPr="00FD7D88">
        <w:t>акты</w:t>
      </w:r>
      <w:r w:rsidR="000613B2" w:rsidRPr="00FD7D88">
        <w:t xml:space="preserve"> </w:t>
      </w:r>
      <w:r w:rsidRPr="00FD7D88">
        <w:t>Российской</w:t>
      </w:r>
      <w:r w:rsidR="000613B2" w:rsidRPr="00FD7D88">
        <w:t xml:space="preserve"> </w:t>
      </w:r>
      <w:r w:rsidRPr="00FD7D88">
        <w:t>Федерации</w:t>
      </w:r>
      <w:r w:rsidR="001C1134" w:rsidRPr="00FD7D88">
        <w:t>»</w:t>
      </w:r>
      <w:r w:rsidRPr="00FD7D88">
        <w:t>.</w:t>
      </w:r>
    </w:p>
    <w:p w14:paraId="544E76AF" w14:textId="77777777" w:rsidR="004F4CE6" w:rsidRPr="00FD7D88" w:rsidRDefault="000613B2" w:rsidP="004F4CE6">
      <w:r w:rsidRPr="00FD7D88">
        <w:t xml:space="preserve">- </w:t>
      </w:r>
      <w:r w:rsidR="004F4CE6" w:rsidRPr="00FD7D88">
        <w:t>Программа</w:t>
      </w:r>
      <w:r w:rsidRPr="00FD7D88">
        <w:t xml:space="preserve"> </w:t>
      </w:r>
      <w:r w:rsidR="004F4CE6" w:rsidRPr="00FD7D88">
        <w:t>долгосрочных</w:t>
      </w:r>
      <w:r w:rsidRPr="00FD7D88">
        <w:t xml:space="preserve"> </w:t>
      </w:r>
      <w:r w:rsidR="004F4CE6" w:rsidRPr="00FD7D88">
        <w:t>сбережений</w:t>
      </w:r>
      <w:r w:rsidRPr="00FD7D88">
        <w:t xml:space="preserve"> - </w:t>
      </w:r>
      <w:r w:rsidR="004F4CE6" w:rsidRPr="00FD7D88">
        <w:t>копилка,</w:t>
      </w:r>
      <w:r w:rsidRPr="00FD7D88">
        <w:t xml:space="preserve"> </w:t>
      </w:r>
      <w:r w:rsidR="004F4CE6" w:rsidRPr="00FD7D88">
        <w:t>над</w:t>
      </w:r>
      <w:r w:rsidRPr="00FD7D88">
        <w:t>е</w:t>
      </w:r>
      <w:r w:rsidR="004F4CE6" w:rsidRPr="00FD7D88">
        <w:t>жность</w:t>
      </w:r>
      <w:r w:rsidRPr="00FD7D88">
        <w:t xml:space="preserve"> </w:t>
      </w:r>
      <w:r w:rsidR="004F4CE6" w:rsidRPr="00FD7D88">
        <w:t>которой</w:t>
      </w:r>
      <w:r w:rsidRPr="00FD7D88">
        <w:t xml:space="preserve"> </w:t>
      </w:r>
      <w:r w:rsidR="004F4CE6" w:rsidRPr="00FD7D88">
        <w:t>гарантирована</w:t>
      </w:r>
      <w:r w:rsidRPr="00FD7D88">
        <w:t xml:space="preserve"> </w:t>
      </w:r>
      <w:r w:rsidR="004F4CE6" w:rsidRPr="00FD7D88">
        <w:t>государством,</w:t>
      </w:r>
      <w:r w:rsidRPr="00FD7D88">
        <w:t xml:space="preserve"> - </w:t>
      </w:r>
      <w:r w:rsidR="004F4CE6" w:rsidRPr="00FD7D88">
        <w:t>подчеркнул</w:t>
      </w:r>
      <w:r w:rsidRPr="00FD7D88">
        <w:t xml:space="preserve"> </w:t>
      </w:r>
      <w:r w:rsidR="004F4CE6" w:rsidRPr="00FD7D88">
        <w:t>замдиректора</w:t>
      </w:r>
      <w:r w:rsidRPr="00FD7D88">
        <w:t xml:space="preserve"> </w:t>
      </w:r>
      <w:r w:rsidR="004F4CE6" w:rsidRPr="00FD7D88">
        <w:t>департамента</w:t>
      </w:r>
      <w:r w:rsidRPr="00FD7D88">
        <w:t xml:space="preserve"> </w:t>
      </w:r>
      <w:r w:rsidR="004F4CE6" w:rsidRPr="00FD7D88">
        <w:t>финансовой</w:t>
      </w:r>
      <w:r w:rsidRPr="00FD7D88">
        <w:t xml:space="preserve"> </w:t>
      </w:r>
      <w:r w:rsidR="004F4CE6" w:rsidRPr="00FD7D88">
        <w:t>политики</w:t>
      </w:r>
      <w:r w:rsidRPr="00FD7D88">
        <w:t xml:space="preserve"> </w:t>
      </w:r>
      <w:r w:rsidR="004F4CE6" w:rsidRPr="00FD7D88">
        <w:t>Минфина</w:t>
      </w:r>
      <w:r w:rsidRPr="00FD7D88">
        <w:t xml:space="preserve"> </w:t>
      </w:r>
      <w:r w:rsidR="004F4CE6" w:rsidRPr="00FD7D88">
        <w:t>России</w:t>
      </w:r>
      <w:r w:rsidRPr="00FD7D88">
        <w:t xml:space="preserve"> </w:t>
      </w:r>
      <w:r w:rsidR="004F4CE6" w:rsidRPr="00FD7D88">
        <w:t>Павел</w:t>
      </w:r>
      <w:r w:rsidRPr="00FD7D88">
        <w:t xml:space="preserve"> </w:t>
      </w:r>
      <w:r w:rsidR="004F4CE6" w:rsidRPr="00FD7D88">
        <w:t>Шахлевич.</w:t>
      </w:r>
    </w:p>
    <w:p w14:paraId="612BF42F" w14:textId="77777777" w:rsidR="004F4CE6" w:rsidRPr="00FD7D88" w:rsidRDefault="004F4CE6" w:rsidP="004F4CE6">
      <w:r w:rsidRPr="00FD7D88">
        <w:t>Известно,</w:t>
      </w:r>
      <w:r w:rsidR="000613B2" w:rsidRPr="00FD7D88">
        <w:t xml:space="preserve"> </w:t>
      </w:r>
      <w:r w:rsidRPr="00FD7D88">
        <w:t>что</w:t>
      </w:r>
      <w:r w:rsidR="000613B2" w:rsidRPr="00FD7D88">
        <w:t xml:space="preserve"> </w:t>
      </w:r>
      <w:r w:rsidRPr="00FD7D88">
        <w:t>в</w:t>
      </w:r>
      <w:r w:rsidR="000613B2" w:rsidRPr="00FD7D88">
        <w:t xml:space="preserve"> </w:t>
      </w:r>
      <w:r w:rsidRPr="00FD7D88">
        <w:t>области</w:t>
      </w:r>
      <w:r w:rsidR="000613B2" w:rsidRPr="00FD7D88">
        <w:t xml:space="preserve"> </w:t>
      </w:r>
      <w:r w:rsidRPr="00FD7D88">
        <w:t>на</w:t>
      </w:r>
      <w:r w:rsidR="000613B2" w:rsidRPr="00FD7D88">
        <w:t xml:space="preserve"> </w:t>
      </w:r>
      <w:r w:rsidRPr="00FD7D88">
        <w:t>конец</w:t>
      </w:r>
      <w:r w:rsidR="000613B2" w:rsidRPr="00FD7D88">
        <w:t xml:space="preserve"> </w:t>
      </w:r>
      <w:r w:rsidRPr="00FD7D88">
        <w:t>мая-2024</w:t>
      </w:r>
      <w:r w:rsidR="000613B2" w:rsidRPr="00FD7D88">
        <w:t xml:space="preserve"> </w:t>
      </w:r>
      <w:r w:rsidRPr="00FD7D88">
        <w:t>было</w:t>
      </w:r>
      <w:r w:rsidR="000613B2" w:rsidRPr="00FD7D88">
        <w:t xml:space="preserve"> </w:t>
      </w:r>
      <w:r w:rsidRPr="00FD7D88">
        <w:t>заключено</w:t>
      </w:r>
      <w:r w:rsidR="000613B2" w:rsidRPr="00FD7D88">
        <w:t xml:space="preserve"> </w:t>
      </w:r>
      <w:r w:rsidRPr="00FD7D88">
        <w:t>около</w:t>
      </w:r>
      <w:r w:rsidR="000613B2" w:rsidRPr="00FD7D88">
        <w:t xml:space="preserve"> </w:t>
      </w:r>
      <w:r w:rsidRPr="00FD7D88">
        <w:t>10</w:t>
      </w:r>
      <w:r w:rsidR="000613B2" w:rsidRPr="00FD7D88">
        <w:t xml:space="preserve"> </w:t>
      </w:r>
      <w:r w:rsidRPr="00FD7D88">
        <w:t>300</w:t>
      </w:r>
      <w:r w:rsidR="000613B2" w:rsidRPr="00FD7D88">
        <w:t xml:space="preserve"> </w:t>
      </w:r>
      <w:r w:rsidRPr="00FD7D88">
        <w:t>договоров</w:t>
      </w:r>
      <w:r w:rsidR="000613B2" w:rsidRPr="00FD7D88">
        <w:t xml:space="preserve"> </w:t>
      </w:r>
      <w:r w:rsidRPr="00FD7D88">
        <w:t>на</w:t>
      </w:r>
      <w:r w:rsidR="000613B2" w:rsidRPr="00FD7D88">
        <w:t xml:space="preserve"> </w:t>
      </w:r>
      <w:r w:rsidRPr="00FD7D88">
        <w:t>участие.</w:t>
      </w:r>
    </w:p>
    <w:p w14:paraId="6E439C64" w14:textId="77777777" w:rsidR="004F4CE6" w:rsidRPr="00FD7D88" w:rsidRDefault="004F4CE6" w:rsidP="004F4CE6">
      <w:r w:rsidRPr="00FD7D88">
        <w:t>Участие</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добровольное:</w:t>
      </w:r>
      <w:r w:rsidR="000613B2" w:rsidRPr="00FD7D88">
        <w:t xml:space="preserve"> </w:t>
      </w:r>
      <w:r w:rsidRPr="00FD7D88">
        <w:t>формировать</w:t>
      </w:r>
      <w:r w:rsidR="000613B2" w:rsidRPr="00FD7D88">
        <w:t xml:space="preserve"> </w:t>
      </w:r>
      <w:r w:rsidRPr="00FD7D88">
        <w:t>сбережения</w:t>
      </w:r>
      <w:r w:rsidR="000613B2" w:rsidRPr="00FD7D88">
        <w:t xml:space="preserve"> </w:t>
      </w:r>
      <w:r w:rsidRPr="00FD7D88">
        <w:t>можно</w:t>
      </w:r>
      <w:r w:rsidR="000613B2" w:rsidRPr="00FD7D88">
        <w:t xml:space="preserve"> </w:t>
      </w:r>
      <w:r w:rsidRPr="00FD7D88">
        <w:t>за</w:t>
      </w:r>
      <w:r w:rsidR="000613B2" w:rsidRPr="00FD7D88">
        <w:t xml:space="preserve"> </w:t>
      </w:r>
      <w:r w:rsidRPr="00FD7D88">
        <w:t>сч</w:t>
      </w:r>
      <w:r w:rsidR="000613B2" w:rsidRPr="00FD7D88">
        <w:t>е</w:t>
      </w:r>
      <w:r w:rsidRPr="00FD7D88">
        <w:t>т</w:t>
      </w:r>
      <w:r w:rsidR="000613B2" w:rsidRPr="00FD7D88">
        <w:t xml:space="preserve"> </w:t>
      </w:r>
      <w:r w:rsidRPr="00FD7D88">
        <w:t>взносов</w:t>
      </w:r>
      <w:r w:rsidR="000613B2" w:rsidRPr="00FD7D88">
        <w:t xml:space="preserve"> </w:t>
      </w:r>
      <w:r w:rsidRPr="00FD7D88">
        <w:t>из</w:t>
      </w:r>
      <w:r w:rsidR="000613B2" w:rsidRPr="00FD7D88">
        <w:t xml:space="preserve"> </w:t>
      </w:r>
      <w:r w:rsidRPr="00FD7D88">
        <w:t>личных</w:t>
      </w:r>
      <w:r w:rsidR="000613B2" w:rsidRPr="00FD7D88">
        <w:t xml:space="preserve"> </w:t>
      </w:r>
      <w:r w:rsidRPr="00FD7D88">
        <w:t>средств</w:t>
      </w:r>
      <w:r w:rsidR="000613B2" w:rsidRPr="00FD7D88">
        <w:t xml:space="preserve"> </w:t>
      </w:r>
      <w:r w:rsidRPr="00FD7D88">
        <w:t>или</w:t>
      </w:r>
      <w:r w:rsidR="000613B2" w:rsidRPr="00FD7D88">
        <w:t xml:space="preserve"> </w:t>
      </w:r>
      <w:r w:rsidRPr="00FD7D88">
        <w:t>за</w:t>
      </w:r>
      <w:r w:rsidR="000613B2" w:rsidRPr="00FD7D88">
        <w:t xml:space="preserve"> </w:t>
      </w:r>
      <w:r w:rsidRPr="00FD7D88">
        <w:t>сч</w:t>
      </w:r>
      <w:r w:rsidR="000613B2" w:rsidRPr="00FD7D88">
        <w:t>е</w:t>
      </w:r>
      <w:r w:rsidRPr="00FD7D88">
        <w:t>т</w:t>
      </w:r>
      <w:r w:rsidR="000613B2" w:rsidRPr="00FD7D88">
        <w:t xml:space="preserve"> </w:t>
      </w:r>
      <w:r w:rsidRPr="00FD7D88">
        <w:t>ранее</w:t>
      </w:r>
      <w:r w:rsidR="000613B2" w:rsidRPr="00FD7D88">
        <w:t xml:space="preserve"> </w:t>
      </w:r>
      <w:r w:rsidRPr="00FD7D88">
        <w:t>созданных</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Договор</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можно</w:t>
      </w:r>
      <w:r w:rsidR="000613B2" w:rsidRPr="00FD7D88">
        <w:t xml:space="preserve"> </w:t>
      </w:r>
      <w:r w:rsidRPr="00FD7D88">
        <w:t>заключить</w:t>
      </w:r>
      <w:r w:rsidR="000613B2" w:rsidRPr="00FD7D88">
        <w:t xml:space="preserve"> </w:t>
      </w:r>
      <w:r w:rsidRPr="00FD7D88">
        <w:t>и</w:t>
      </w:r>
      <w:r w:rsidR="000613B2" w:rsidRPr="00FD7D88">
        <w:t xml:space="preserve"> </w:t>
      </w:r>
      <w:r w:rsidRPr="00FD7D88">
        <w:t>в</w:t>
      </w:r>
      <w:r w:rsidR="000613B2" w:rsidRPr="00FD7D88">
        <w:t xml:space="preserve"> </w:t>
      </w:r>
      <w:r w:rsidRPr="00FD7D88">
        <w:t>пользу</w:t>
      </w:r>
      <w:r w:rsidR="000613B2" w:rsidRPr="00FD7D88">
        <w:t xml:space="preserve"> </w:t>
      </w:r>
      <w:r w:rsidRPr="00FD7D88">
        <w:t>своего</w:t>
      </w:r>
      <w:r w:rsidR="000613B2" w:rsidRPr="00FD7D88">
        <w:t xml:space="preserve"> </w:t>
      </w:r>
      <w:r w:rsidRPr="00FD7D88">
        <w:t>ребенка</w:t>
      </w:r>
      <w:r w:rsidR="000613B2" w:rsidRPr="00FD7D88">
        <w:t xml:space="preserve"> </w:t>
      </w:r>
      <w:r w:rsidRPr="00FD7D88">
        <w:t>или</w:t>
      </w:r>
      <w:r w:rsidR="000613B2" w:rsidRPr="00FD7D88">
        <w:t xml:space="preserve"> </w:t>
      </w:r>
      <w:r w:rsidRPr="00FD7D88">
        <w:t>другого</w:t>
      </w:r>
      <w:r w:rsidR="000613B2" w:rsidRPr="00FD7D88">
        <w:t xml:space="preserve"> </w:t>
      </w:r>
      <w:r w:rsidRPr="00FD7D88">
        <w:t>лица.</w:t>
      </w:r>
    </w:p>
    <w:p w14:paraId="32D3A90E" w14:textId="77777777" w:rsidR="004F4CE6" w:rsidRPr="00FD7D88" w:rsidRDefault="004F4CE6" w:rsidP="004F4CE6">
      <w:r w:rsidRPr="00FD7D88">
        <w:t>Программа</w:t>
      </w:r>
      <w:r w:rsidR="000613B2" w:rsidRPr="00FD7D88">
        <w:t xml:space="preserve"> </w:t>
      </w:r>
      <w:r w:rsidRPr="00FD7D88">
        <w:t>не</w:t>
      </w:r>
      <w:r w:rsidR="000613B2" w:rsidRPr="00FD7D88">
        <w:t xml:space="preserve"> </w:t>
      </w:r>
      <w:r w:rsidRPr="00FD7D88">
        <w:t>предусматривает</w:t>
      </w:r>
      <w:r w:rsidR="000613B2" w:rsidRPr="00FD7D88">
        <w:t xml:space="preserve"> </w:t>
      </w:r>
      <w:r w:rsidRPr="00FD7D88">
        <w:t>каких-либо</w:t>
      </w:r>
      <w:r w:rsidR="000613B2" w:rsidRPr="00FD7D88">
        <w:t xml:space="preserve"> </w:t>
      </w:r>
      <w:r w:rsidRPr="00FD7D88">
        <w:t>требований</w:t>
      </w:r>
      <w:r w:rsidR="000613B2" w:rsidRPr="00FD7D88">
        <w:t xml:space="preserve"> </w:t>
      </w:r>
      <w:r w:rsidRPr="00FD7D88">
        <w:t>к</w:t>
      </w:r>
      <w:r w:rsidR="000613B2" w:rsidRPr="00FD7D88">
        <w:t xml:space="preserve"> </w:t>
      </w:r>
      <w:r w:rsidRPr="00FD7D88">
        <w:t>размеру</w:t>
      </w:r>
      <w:r w:rsidR="000613B2" w:rsidRPr="00FD7D88">
        <w:t xml:space="preserve"> </w:t>
      </w:r>
      <w:r w:rsidRPr="00FD7D88">
        <w:t>и</w:t>
      </w:r>
      <w:r w:rsidR="000613B2" w:rsidRPr="00FD7D88">
        <w:t xml:space="preserve"> </w:t>
      </w:r>
      <w:r w:rsidRPr="00FD7D88">
        <w:t>периодичности</w:t>
      </w:r>
      <w:r w:rsidR="000613B2" w:rsidRPr="00FD7D88">
        <w:t xml:space="preserve"> </w:t>
      </w:r>
      <w:r w:rsidRPr="00FD7D88">
        <w:t>уплачиваемых</w:t>
      </w:r>
      <w:r w:rsidR="000613B2" w:rsidRPr="00FD7D88">
        <w:t xml:space="preserve"> </w:t>
      </w:r>
      <w:r w:rsidRPr="00FD7D88">
        <w:t>взносов.</w:t>
      </w:r>
      <w:r w:rsidR="000613B2" w:rsidRPr="00FD7D88">
        <w:t xml:space="preserve"> </w:t>
      </w:r>
      <w:r w:rsidRPr="00FD7D88">
        <w:t>Сбережения</w:t>
      </w:r>
      <w:r w:rsidR="000613B2" w:rsidRPr="00FD7D88">
        <w:t xml:space="preserve"> </w:t>
      </w:r>
      <w:r w:rsidRPr="00FD7D88">
        <w:t>могут</w:t>
      </w:r>
      <w:r w:rsidR="000613B2" w:rsidRPr="00FD7D88">
        <w:t xml:space="preserve"> </w:t>
      </w:r>
      <w:r w:rsidRPr="00FD7D88">
        <w:t>быть</w:t>
      </w:r>
      <w:r w:rsidR="000613B2" w:rsidRPr="00FD7D88">
        <w:t xml:space="preserve"> </w:t>
      </w:r>
      <w:r w:rsidRPr="00FD7D88">
        <w:t>использованы</w:t>
      </w:r>
      <w:r w:rsidR="000613B2" w:rsidRPr="00FD7D88">
        <w:t xml:space="preserve"> </w:t>
      </w:r>
      <w:r w:rsidRPr="00FD7D88">
        <w:t>как</w:t>
      </w:r>
      <w:r w:rsidR="000613B2" w:rsidRPr="00FD7D88">
        <w:t xml:space="preserve"> </w:t>
      </w:r>
      <w:r w:rsidRPr="00FD7D88">
        <w:t>дополнительный</w:t>
      </w:r>
      <w:r w:rsidR="000613B2" w:rsidRPr="00FD7D88">
        <w:t xml:space="preserve"> </w:t>
      </w:r>
      <w:r w:rsidRPr="00FD7D88">
        <w:t>доход</w:t>
      </w:r>
      <w:r w:rsidR="000613B2" w:rsidRPr="00FD7D88">
        <w:t xml:space="preserve"> </w:t>
      </w:r>
      <w:r w:rsidRPr="00FD7D88">
        <w:t>после</w:t>
      </w:r>
      <w:r w:rsidR="000613B2" w:rsidRPr="00FD7D88">
        <w:t xml:space="preserve"> </w:t>
      </w:r>
      <w:r w:rsidRPr="00FD7D88">
        <w:t>15</w:t>
      </w:r>
      <w:r w:rsidR="000613B2" w:rsidRPr="00FD7D88">
        <w:t xml:space="preserve"> </w:t>
      </w:r>
      <w:r w:rsidRPr="00FD7D88">
        <w:t>лет</w:t>
      </w:r>
      <w:r w:rsidR="000613B2" w:rsidRPr="00FD7D88">
        <w:t xml:space="preserve"> </w:t>
      </w:r>
      <w:r w:rsidRPr="00FD7D88">
        <w:t>участия</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или</w:t>
      </w:r>
      <w:r w:rsidR="000613B2" w:rsidRPr="00FD7D88">
        <w:t xml:space="preserve"> </w:t>
      </w:r>
      <w:r w:rsidRPr="00FD7D88">
        <w:t>при</w:t>
      </w:r>
      <w:r w:rsidR="000613B2" w:rsidRPr="00FD7D88">
        <w:t xml:space="preserve"> </w:t>
      </w:r>
      <w:r w:rsidRPr="00FD7D88">
        <w:t>достижении</w:t>
      </w:r>
      <w:r w:rsidR="000613B2" w:rsidRPr="00FD7D88">
        <w:t xml:space="preserve"> </w:t>
      </w:r>
      <w:r w:rsidRPr="00FD7D88">
        <w:t>возраста</w:t>
      </w:r>
      <w:r w:rsidR="000613B2" w:rsidRPr="00FD7D88">
        <w:t xml:space="preserve"> </w:t>
      </w:r>
      <w:r w:rsidRPr="00FD7D88">
        <w:t>55</w:t>
      </w:r>
      <w:r w:rsidR="000613B2" w:rsidRPr="00FD7D88">
        <w:t xml:space="preserve"> </w:t>
      </w:r>
      <w:r w:rsidRPr="00FD7D88">
        <w:t>лет</w:t>
      </w:r>
      <w:r w:rsidR="000613B2" w:rsidRPr="00FD7D88">
        <w:t xml:space="preserve"> </w:t>
      </w:r>
      <w:r w:rsidRPr="00FD7D88">
        <w:t>для</w:t>
      </w:r>
      <w:r w:rsidR="000613B2" w:rsidRPr="00FD7D88">
        <w:t xml:space="preserve"> </w:t>
      </w:r>
      <w:r w:rsidRPr="00FD7D88">
        <w:t>женщин</w:t>
      </w:r>
      <w:r w:rsidR="000613B2" w:rsidRPr="00FD7D88">
        <w:t xml:space="preserve"> </w:t>
      </w:r>
      <w:r w:rsidRPr="00FD7D88">
        <w:t>и</w:t>
      </w:r>
      <w:r w:rsidR="000613B2" w:rsidRPr="00FD7D88">
        <w:t xml:space="preserve"> </w:t>
      </w:r>
      <w:r w:rsidRPr="00FD7D88">
        <w:t>60</w:t>
      </w:r>
      <w:r w:rsidR="000613B2" w:rsidRPr="00FD7D88">
        <w:t xml:space="preserve"> </w:t>
      </w:r>
      <w:r w:rsidRPr="00FD7D88">
        <w:t>лет</w:t>
      </w:r>
      <w:r w:rsidR="000613B2" w:rsidRPr="00FD7D88">
        <w:t xml:space="preserve"> </w:t>
      </w:r>
      <w:r w:rsidRPr="00FD7D88">
        <w:t>для</w:t>
      </w:r>
      <w:r w:rsidR="000613B2" w:rsidRPr="00FD7D88">
        <w:t xml:space="preserve"> </w:t>
      </w:r>
      <w:r w:rsidRPr="00FD7D88">
        <w:t>мужчин.</w:t>
      </w:r>
    </w:p>
    <w:p w14:paraId="7D095A52" w14:textId="77777777" w:rsidR="004F4CE6" w:rsidRPr="00FD7D88" w:rsidRDefault="004F4CE6" w:rsidP="004F4CE6">
      <w:r w:rsidRPr="00FD7D88">
        <w:t>В</w:t>
      </w:r>
      <w:r w:rsidR="000613B2" w:rsidRPr="00FD7D88">
        <w:t xml:space="preserve"> </w:t>
      </w:r>
      <w:r w:rsidRPr="00FD7D88">
        <w:t>случае</w:t>
      </w:r>
      <w:r w:rsidR="000613B2" w:rsidRPr="00FD7D88">
        <w:t xml:space="preserve"> </w:t>
      </w:r>
      <w:r w:rsidRPr="00FD7D88">
        <w:t>возникновения</w:t>
      </w:r>
      <w:r w:rsidR="000613B2" w:rsidRPr="00FD7D88">
        <w:t xml:space="preserve"> </w:t>
      </w:r>
      <w:r w:rsidRPr="00FD7D88">
        <w:t>особых</w:t>
      </w:r>
      <w:r w:rsidR="000613B2" w:rsidRPr="00FD7D88">
        <w:t xml:space="preserve"> </w:t>
      </w:r>
      <w:r w:rsidRPr="00FD7D88">
        <w:t>жизненных</w:t>
      </w:r>
      <w:r w:rsidR="000613B2" w:rsidRPr="00FD7D88">
        <w:t xml:space="preserve"> </w:t>
      </w:r>
      <w:r w:rsidRPr="00FD7D88">
        <w:t>ситуаций</w:t>
      </w:r>
      <w:r w:rsidR="000613B2" w:rsidRPr="00FD7D88">
        <w:t xml:space="preserve"> </w:t>
      </w:r>
      <w:r w:rsidRPr="00FD7D88">
        <w:t>есть</w:t>
      </w:r>
      <w:r w:rsidR="000613B2" w:rsidRPr="00FD7D88">
        <w:t xml:space="preserve"> </w:t>
      </w:r>
      <w:r w:rsidRPr="00FD7D88">
        <w:t>возможность</w:t>
      </w:r>
      <w:r w:rsidR="000613B2" w:rsidRPr="00FD7D88">
        <w:t xml:space="preserve"> </w:t>
      </w:r>
      <w:r w:rsidRPr="00FD7D88">
        <w:t>вывести</w:t>
      </w:r>
      <w:r w:rsidR="000613B2" w:rsidRPr="00FD7D88">
        <w:t xml:space="preserve"> </w:t>
      </w:r>
      <w:r w:rsidRPr="00FD7D88">
        <w:t>деньги</w:t>
      </w:r>
      <w:r w:rsidR="000613B2" w:rsidRPr="00FD7D88">
        <w:t xml:space="preserve"> </w:t>
      </w:r>
      <w:r w:rsidRPr="00FD7D88">
        <w:t>досрочно</w:t>
      </w:r>
      <w:r w:rsidR="000613B2" w:rsidRPr="00FD7D88">
        <w:t xml:space="preserve"> </w:t>
      </w:r>
      <w:r w:rsidRPr="00FD7D88">
        <w:t>без</w:t>
      </w:r>
      <w:r w:rsidR="000613B2" w:rsidRPr="00FD7D88">
        <w:t xml:space="preserve"> </w:t>
      </w:r>
      <w:r w:rsidRPr="00FD7D88">
        <w:t>потери</w:t>
      </w:r>
      <w:r w:rsidR="000613B2" w:rsidRPr="00FD7D88">
        <w:t xml:space="preserve"> </w:t>
      </w:r>
      <w:r w:rsidRPr="00FD7D88">
        <w:t>дохода.</w:t>
      </w:r>
    </w:p>
    <w:p w14:paraId="6ADAECA1" w14:textId="77777777" w:rsidR="004F4CE6" w:rsidRPr="00FD7D88" w:rsidRDefault="004F4CE6" w:rsidP="004F4CE6">
      <w:r w:rsidRPr="00FD7D88">
        <w:t>Более</w:t>
      </w:r>
      <w:r w:rsidR="000613B2" w:rsidRPr="00FD7D88">
        <w:t xml:space="preserve"> </w:t>
      </w:r>
      <w:r w:rsidRPr="00FD7D88">
        <w:t>подробно</w:t>
      </w:r>
      <w:r w:rsidR="000613B2" w:rsidRPr="00FD7D88">
        <w:t xml:space="preserve"> </w:t>
      </w:r>
      <w:r w:rsidRPr="00FD7D88">
        <w:t>о</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можно</w:t>
      </w:r>
      <w:r w:rsidR="000613B2" w:rsidRPr="00FD7D88">
        <w:t xml:space="preserve"> </w:t>
      </w:r>
      <w:r w:rsidRPr="00FD7D88">
        <w:t>узнать</w:t>
      </w:r>
      <w:r w:rsidR="000613B2" w:rsidRPr="00FD7D88">
        <w:t xml:space="preserve"> </w:t>
      </w:r>
      <w:r w:rsidRPr="00FD7D88">
        <w:t>на</w:t>
      </w:r>
      <w:r w:rsidR="000613B2" w:rsidRPr="00FD7D88">
        <w:t xml:space="preserve"> </w:t>
      </w:r>
      <w:r w:rsidRPr="00FD7D88">
        <w:t>сайте.</w:t>
      </w:r>
    </w:p>
    <w:p w14:paraId="6BB4CB9B" w14:textId="77777777" w:rsidR="004F4CE6" w:rsidRPr="00FD7D88" w:rsidRDefault="00000000" w:rsidP="004F4CE6">
      <w:hyperlink r:id="rId33" w:history="1">
        <w:r w:rsidR="004F4CE6" w:rsidRPr="00FD7D88">
          <w:rPr>
            <w:rStyle w:val="a3"/>
            <w:lang w:val="en-US"/>
          </w:rPr>
          <w:t>https</w:t>
        </w:r>
        <w:r w:rsidR="004F4CE6" w:rsidRPr="00FD7D88">
          <w:rPr>
            <w:rStyle w:val="a3"/>
          </w:rPr>
          <w:t>://</w:t>
        </w:r>
        <w:r w:rsidR="004F4CE6" w:rsidRPr="00FD7D88">
          <w:rPr>
            <w:rStyle w:val="a3"/>
            <w:lang w:val="en-US"/>
          </w:rPr>
          <w:t>aero</w:t>
        </w:r>
        <w:r w:rsidR="004F4CE6" w:rsidRPr="00FD7D88">
          <w:rPr>
            <w:rStyle w:val="a3"/>
          </w:rPr>
          <w:t>-</w:t>
        </w:r>
        <w:r w:rsidR="004F4CE6" w:rsidRPr="00FD7D88">
          <w:rPr>
            <w:rStyle w:val="a3"/>
            <w:lang w:val="en-US"/>
          </w:rPr>
          <w:t>sity</w:t>
        </w:r>
        <w:r w:rsidR="004F4CE6" w:rsidRPr="00FD7D88">
          <w:rPr>
            <w:rStyle w:val="a3"/>
          </w:rPr>
          <w:t>.</w:t>
        </w:r>
        <w:r w:rsidR="004F4CE6" w:rsidRPr="00FD7D88">
          <w:rPr>
            <w:rStyle w:val="a3"/>
            <w:lang w:val="en-US"/>
          </w:rPr>
          <w:t>ru</w:t>
        </w:r>
        <w:r w:rsidR="004F4CE6" w:rsidRPr="00FD7D88">
          <w:rPr>
            <w:rStyle w:val="a3"/>
          </w:rPr>
          <w:t>/</w:t>
        </w:r>
        <w:r w:rsidR="004F4CE6" w:rsidRPr="00FD7D88">
          <w:rPr>
            <w:rStyle w:val="a3"/>
            <w:lang w:val="en-US"/>
          </w:rPr>
          <w:t>o</w:t>
        </w:r>
        <w:r w:rsidR="004F4CE6" w:rsidRPr="00FD7D88">
          <w:rPr>
            <w:rStyle w:val="a3"/>
          </w:rPr>
          <w:t>-</w:t>
        </w:r>
        <w:r w:rsidR="004F4CE6" w:rsidRPr="00FD7D88">
          <w:rPr>
            <w:rStyle w:val="a3"/>
            <w:lang w:val="en-US"/>
          </w:rPr>
          <w:t>programme</w:t>
        </w:r>
        <w:r w:rsidR="004F4CE6" w:rsidRPr="00FD7D88">
          <w:rPr>
            <w:rStyle w:val="a3"/>
          </w:rPr>
          <w:t>-</w:t>
        </w:r>
        <w:r w:rsidR="004F4CE6" w:rsidRPr="00FD7D88">
          <w:rPr>
            <w:rStyle w:val="a3"/>
            <w:lang w:val="en-US"/>
          </w:rPr>
          <w:t>dolgosrochnyh</w:t>
        </w:r>
        <w:r w:rsidR="004F4CE6" w:rsidRPr="00FD7D88">
          <w:rPr>
            <w:rStyle w:val="a3"/>
          </w:rPr>
          <w:t>-</w:t>
        </w:r>
        <w:r w:rsidR="004F4CE6" w:rsidRPr="00FD7D88">
          <w:rPr>
            <w:rStyle w:val="a3"/>
            <w:lang w:val="en-US"/>
          </w:rPr>
          <w:t>sberezhenij</w:t>
        </w:r>
        <w:r w:rsidR="004F4CE6" w:rsidRPr="00FD7D88">
          <w:rPr>
            <w:rStyle w:val="a3"/>
          </w:rPr>
          <w:t>-</w:t>
        </w:r>
        <w:r w:rsidR="004F4CE6" w:rsidRPr="00FD7D88">
          <w:rPr>
            <w:rStyle w:val="a3"/>
            <w:lang w:val="en-US"/>
          </w:rPr>
          <w:t>rasskazali</w:t>
        </w:r>
        <w:r w:rsidR="004F4CE6" w:rsidRPr="00FD7D88">
          <w:rPr>
            <w:rStyle w:val="a3"/>
          </w:rPr>
          <w:t>-</w:t>
        </w:r>
        <w:r w:rsidR="004F4CE6" w:rsidRPr="00FD7D88">
          <w:rPr>
            <w:rStyle w:val="a3"/>
            <w:lang w:val="en-US"/>
          </w:rPr>
          <w:t>zhiteljam</w:t>
        </w:r>
        <w:r w:rsidR="004F4CE6" w:rsidRPr="00FD7D88">
          <w:rPr>
            <w:rStyle w:val="a3"/>
          </w:rPr>
          <w:t>-</w:t>
        </w:r>
        <w:r w:rsidR="004F4CE6" w:rsidRPr="00FD7D88">
          <w:rPr>
            <w:rStyle w:val="a3"/>
            <w:lang w:val="en-US"/>
          </w:rPr>
          <w:t>novosibirskoj</w:t>
        </w:r>
        <w:r w:rsidR="004F4CE6" w:rsidRPr="00FD7D88">
          <w:rPr>
            <w:rStyle w:val="a3"/>
          </w:rPr>
          <w:t>-</w:t>
        </w:r>
        <w:r w:rsidR="004F4CE6" w:rsidRPr="00FD7D88">
          <w:rPr>
            <w:rStyle w:val="a3"/>
            <w:lang w:val="en-US"/>
          </w:rPr>
          <w:t>oblasti</w:t>
        </w:r>
      </w:hyperlink>
      <w:r w:rsidR="000613B2" w:rsidRPr="00FD7D88">
        <w:t xml:space="preserve"> </w:t>
      </w:r>
    </w:p>
    <w:p w14:paraId="11F3E189" w14:textId="77777777" w:rsidR="00487A7F" w:rsidRPr="00FD7D88" w:rsidRDefault="00487A7F" w:rsidP="00487A7F">
      <w:pPr>
        <w:pStyle w:val="2"/>
      </w:pPr>
      <w:bookmarkStart w:id="88" w:name="_Toc171578235"/>
      <w:r w:rsidRPr="00FD7D88">
        <w:t>Республика,</w:t>
      </w:r>
      <w:r w:rsidR="000613B2" w:rsidRPr="00FD7D88">
        <w:t xml:space="preserve"> </w:t>
      </w:r>
      <w:r w:rsidRPr="00FD7D88">
        <w:t>10.07.2024,</w:t>
      </w:r>
      <w:r w:rsidR="000613B2" w:rsidRPr="00FD7D88">
        <w:t xml:space="preserve"> </w:t>
      </w:r>
      <w:r w:rsidRPr="00FD7D88">
        <w:t>В</w:t>
      </w:r>
      <w:r w:rsidR="000613B2" w:rsidRPr="00FD7D88">
        <w:t xml:space="preserve"> </w:t>
      </w:r>
      <w:r w:rsidRPr="00FD7D88">
        <w:t>Башкирии</w:t>
      </w:r>
      <w:r w:rsidR="000613B2" w:rsidRPr="00FD7D88">
        <w:t xml:space="preserve"> </w:t>
      </w:r>
      <w:r w:rsidRPr="00FD7D88">
        <w:t>продл</w:t>
      </w:r>
      <w:r w:rsidR="000613B2" w:rsidRPr="00FD7D88">
        <w:t>е</w:t>
      </w:r>
      <w:r w:rsidRPr="00FD7D88">
        <w:t>н</w:t>
      </w:r>
      <w:r w:rsidR="000613B2" w:rsidRPr="00FD7D88">
        <w:t xml:space="preserve"> </w:t>
      </w:r>
      <w:r w:rsidRPr="00FD7D88">
        <w:t>срок</w:t>
      </w:r>
      <w:r w:rsidR="000613B2" w:rsidRPr="00FD7D88">
        <w:t xml:space="preserve"> </w:t>
      </w:r>
      <w:r w:rsidRPr="00FD7D88">
        <w:t>софинансирования</w:t>
      </w:r>
      <w:r w:rsidR="000613B2" w:rsidRPr="00FD7D88">
        <w:t xml:space="preserve"> </w:t>
      </w:r>
      <w:r w:rsidRPr="00FD7D88">
        <w:t>по</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bookmarkEnd w:id="88"/>
    </w:p>
    <w:p w14:paraId="542011B8" w14:textId="77777777" w:rsidR="00487A7F" w:rsidRPr="00FD7D88" w:rsidRDefault="00487A7F" w:rsidP="00F92A01">
      <w:pPr>
        <w:pStyle w:val="3"/>
      </w:pPr>
      <w:bookmarkStart w:id="89" w:name="_Toc171578236"/>
      <w:r w:rsidRPr="00FD7D88">
        <w:t>Граждане,</w:t>
      </w:r>
      <w:r w:rsidR="000613B2" w:rsidRPr="00FD7D88">
        <w:t xml:space="preserve"> </w:t>
      </w:r>
      <w:r w:rsidRPr="00FD7D88">
        <w:t>вступившие</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r w:rsidR="000613B2" w:rsidRPr="00FD7D88">
        <w:t xml:space="preserve"> </w:t>
      </w:r>
      <w:r w:rsidRPr="00FD7D88">
        <w:t>теперь</w:t>
      </w:r>
      <w:r w:rsidR="000613B2" w:rsidRPr="00FD7D88">
        <w:t xml:space="preserve"> </w:t>
      </w:r>
      <w:r w:rsidRPr="00FD7D88">
        <w:t>будут</w:t>
      </w:r>
      <w:r w:rsidR="000613B2" w:rsidRPr="00FD7D88">
        <w:t xml:space="preserve"> </w:t>
      </w:r>
      <w:r w:rsidRPr="00FD7D88">
        <w:t>получать</w:t>
      </w:r>
      <w:r w:rsidR="000613B2" w:rsidRPr="00FD7D88">
        <w:t xml:space="preserve"> </w:t>
      </w:r>
      <w:r w:rsidRPr="00FD7D88">
        <w:t>доплаты</w:t>
      </w:r>
      <w:r w:rsidR="000613B2" w:rsidRPr="00FD7D88">
        <w:t xml:space="preserve"> </w:t>
      </w:r>
      <w:r w:rsidRPr="00FD7D88">
        <w:t>от</w:t>
      </w:r>
      <w:r w:rsidR="000613B2" w:rsidRPr="00FD7D88">
        <w:t xml:space="preserve"> </w:t>
      </w:r>
      <w:r w:rsidRPr="00FD7D88">
        <w:t>государства</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десяти</w:t>
      </w:r>
      <w:r w:rsidR="000613B2" w:rsidRPr="00FD7D88">
        <w:t xml:space="preserve"> </w:t>
      </w:r>
      <w:r w:rsidRPr="00FD7D88">
        <w:t>лет.</w:t>
      </w:r>
      <w:r w:rsidR="000613B2" w:rsidRPr="00FD7D88">
        <w:t xml:space="preserve"> </w:t>
      </w:r>
      <w:r w:rsidRPr="00FD7D88">
        <w:t>Раньше</w:t>
      </w:r>
      <w:r w:rsidR="000613B2" w:rsidRPr="00FD7D88">
        <w:t xml:space="preserve"> </w:t>
      </w:r>
      <w:r w:rsidRPr="00FD7D88">
        <w:t>софинансирование</w:t>
      </w:r>
      <w:r w:rsidR="000613B2" w:rsidRPr="00FD7D88">
        <w:t xml:space="preserve"> </w:t>
      </w:r>
      <w:r w:rsidRPr="00FD7D88">
        <w:t>из</w:t>
      </w:r>
      <w:r w:rsidR="000613B2" w:rsidRPr="00FD7D88">
        <w:t xml:space="preserve"> </w:t>
      </w:r>
      <w:r w:rsidRPr="00FD7D88">
        <w:t>госбюджета</w:t>
      </w:r>
      <w:r w:rsidR="000613B2" w:rsidRPr="00FD7D88">
        <w:t xml:space="preserve"> </w:t>
      </w:r>
      <w:r w:rsidRPr="00FD7D88">
        <w:t>было</w:t>
      </w:r>
      <w:r w:rsidR="000613B2" w:rsidRPr="00FD7D88">
        <w:t xml:space="preserve"> </w:t>
      </w:r>
      <w:r w:rsidRPr="00FD7D88">
        <w:t>доступно</w:t>
      </w:r>
      <w:r w:rsidR="000613B2" w:rsidRPr="00FD7D88">
        <w:t xml:space="preserve"> </w:t>
      </w:r>
      <w:r w:rsidRPr="00FD7D88">
        <w:t>только</w:t>
      </w:r>
      <w:r w:rsidR="000613B2" w:rsidRPr="00FD7D88">
        <w:t xml:space="preserve"> </w:t>
      </w:r>
      <w:r w:rsidRPr="00FD7D88">
        <w:t>первые</w:t>
      </w:r>
      <w:r w:rsidR="000613B2" w:rsidRPr="00FD7D88">
        <w:t xml:space="preserve"> </w:t>
      </w:r>
      <w:r w:rsidRPr="00FD7D88">
        <w:t>три</w:t>
      </w:r>
      <w:r w:rsidR="000613B2" w:rsidRPr="00FD7D88">
        <w:t xml:space="preserve"> </w:t>
      </w:r>
      <w:r w:rsidRPr="00FD7D88">
        <w:t>года</w:t>
      </w:r>
      <w:r w:rsidR="000613B2" w:rsidRPr="00FD7D88">
        <w:t xml:space="preserve"> </w:t>
      </w:r>
      <w:r w:rsidRPr="00FD7D88">
        <w:t>участия</w:t>
      </w:r>
      <w:r w:rsidR="000613B2" w:rsidRPr="00FD7D88">
        <w:t xml:space="preserve"> </w:t>
      </w:r>
      <w:r w:rsidRPr="00FD7D88">
        <w:t>в</w:t>
      </w:r>
      <w:r w:rsidR="000613B2" w:rsidRPr="00FD7D88">
        <w:t xml:space="preserve"> </w:t>
      </w:r>
      <w:r w:rsidRPr="00FD7D88">
        <w:t>программе.</w:t>
      </w:r>
      <w:bookmarkEnd w:id="89"/>
    </w:p>
    <w:p w14:paraId="6D54AE96" w14:textId="77777777" w:rsidR="00487A7F" w:rsidRPr="00FD7D88" w:rsidRDefault="00487A7F" w:rsidP="00487A7F">
      <w:r w:rsidRPr="00FD7D88">
        <w:t>Чтобы</w:t>
      </w:r>
      <w:r w:rsidR="000613B2" w:rsidRPr="00FD7D88">
        <w:t xml:space="preserve"> </w:t>
      </w:r>
      <w:r w:rsidRPr="00FD7D88">
        <w:t>получать</w:t>
      </w:r>
      <w:r w:rsidR="000613B2" w:rsidRPr="00FD7D88">
        <w:t xml:space="preserve"> </w:t>
      </w:r>
      <w:r w:rsidRPr="00FD7D88">
        <w:t>деньги</w:t>
      </w:r>
      <w:r w:rsidR="000613B2" w:rsidRPr="00FD7D88">
        <w:t xml:space="preserve"> </w:t>
      </w:r>
      <w:r w:rsidRPr="00FD7D88">
        <w:t>по</w:t>
      </w:r>
      <w:r w:rsidR="000613B2" w:rsidRPr="00FD7D88">
        <w:t xml:space="preserve"> </w:t>
      </w:r>
      <w:r w:rsidRPr="00FD7D88">
        <w:t>ПДС,</w:t>
      </w:r>
      <w:r w:rsidR="000613B2" w:rsidRPr="00FD7D88">
        <w:t xml:space="preserve"> </w:t>
      </w:r>
      <w:r w:rsidRPr="00FD7D88">
        <w:t>нужно</w:t>
      </w:r>
      <w:r w:rsidR="000613B2" w:rsidRPr="00FD7D88">
        <w:t xml:space="preserve"> </w:t>
      </w:r>
      <w:r w:rsidRPr="00FD7D88">
        <w:t>открыть</w:t>
      </w:r>
      <w:r w:rsidR="000613B2" w:rsidRPr="00FD7D88">
        <w:t xml:space="preserve"> </w:t>
      </w:r>
      <w:r w:rsidRPr="00FD7D88">
        <w:t>счет</w:t>
      </w:r>
      <w:r w:rsidR="000613B2" w:rsidRPr="00FD7D88">
        <w:t xml:space="preserve"> </w:t>
      </w:r>
      <w:r w:rsidRPr="00FD7D88">
        <w:t>в</w:t>
      </w:r>
      <w:r w:rsidR="000613B2" w:rsidRPr="00FD7D88">
        <w:t xml:space="preserve"> </w:t>
      </w:r>
      <w:r w:rsidRPr="00FD7D88">
        <w:t>одном</w:t>
      </w:r>
      <w:r w:rsidR="000613B2" w:rsidRPr="00FD7D88">
        <w:t xml:space="preserve"> </w:t>
      </w:r>
      <w:r w:rsidRPr="00FD7D88">
        <w:t>из</w:t>
      </w:r>
      <w:r w:rsidR="000613B2" w:rsidRPr="00FD7D88">
        <w:t xml:space="preserve"> </w:t>
      </w:r>
      <w:r w:rsidRPr="00FD7D88">
        <w:t>негосударственных</w:t>
      </w:r>
      <w:r w:rsidR="000613B2" w:rsidRPr="00FD7D88">
        <w:t xml:space="preserve"> </w:t>
      </w:r>
      <w:r w:rsidRPr="00FD7D88">
        <w:t>пенсионных</w:t>
      </w:r>
      <w:r w:rsidR="000613B2" w:rsidRPr="00FD7D88">
        <w:t xml:space="preserve"> </w:t>
      </w:r>
      <w:r w:rsidRPr="00FD7D88">
        <w:t>фондов</w:t>
      </w:r>
      <w:r w:rsidR="000613B2" w:rsidRPr="00FD7D88">
        <w:t xml:space="preserve"> </w:t>
      </w:r>
      <w:r w:rsidRPr="00FD7D88">
        <w:t>и</w:t>
      </w:r>
      <w:r w:rsidR="000613B2" w:rsidRPr="00FD7D88">
        <w:t xml:space="preserve"> </w:t>
      </w:r>
      <w:r w:rsidRPr="00FD7D88">
        <w:t>ежегодно</w:t>
      </w:r>
      <w:r w:rsidR="000613B2" w:rsidRPr="00FD7D88">
        <w:t xml:space="preserve"> </w:t>
      </w:r>
      <w:r w:rsidRPr="00FD7D88">
        <w:t>вносить</w:t>
      </w:r>
      <w:r w:rsidR="000613B2" w:rsidRPr="00FD7D88">
        <w:t xml:space="preserve"> </w:t>
      </w:r>
      <w:r w:rsidRPr="00FD7D88">
        <w:t>на</w:t>
      </w:r>
      <w:r w:rsidR="000613B2" w:rsidRPr="00FD7D88">
        <w:t xml:space="preserve"> </w:t>
      </w:r>
      <w:r w:rsidRPr="00FD7D88">
        <w:t>свой</w:t>
      </w:r>
      <w:r w:rsidR="000613B2" w:rsidRPr="00FD7D88">
        <w:t xml:space="preserve"> </w:t>
      </w:r>
      <w:r w:rsidRPr="00FD7D88">
        <w:t>счет</w:t>
      </w:r>
      <w:r w:rsidR="000613B2" w:rsidRPr="00FD7D88">
        <w:t xml:space="preserve"> </w:t>
      </w:r>
      <w:r w:rsidRPr="00FD7D88">
        <w:t>минимум</w:t>
      </w:r>
      <w:r w:rsidR="000613B2" w:rsidRPr="00FD7D88">
        <w:t xml:space="preserve"> </w:t>
      </w:r>
      <w:r w:rsidRPr="00FD7D88">
        <w:t>две</w:t>
      </w:r>
      <w:r w:rsidR="000613B2" w:rsidRPr="00FD7D88">
        <w:t xml:space="preserve"> </w:t>
      </w:r>
      <w:r w:rsidRPr="00FD7D88">
        <w:t>тысячи</w:t>
      </w:r>
      <w:r w:rsidR="000613B2" w:rsidRPr="00FD7D88">
        <w:t xml:space="preserve"> </w:t>
      </w:r>
      <w:r w:rsidRPr="00FD7D88">
        <w:t>рублей.</w:t>
      </w:r>
    </w:p>
    <w:p w14:paraId="64BA9C2A" w14:textId="77777777" w:rsidR="00487A7F" w:rsidRPr="00FD7D88" w:rsidRDefault="00487A7F" w:rsidP="00487A7F">
      <w:r w:rsidRPr="00FD7D88">
        <w:t>Чем</w:t>
      </w:r>
      <w:r w:rsidR="000613B2" w:rsidRPr="00FD7D88">
        <w:t xml:space="preserve"> </w:t>
      </w:r>
      <w:r w:rsidRPr="00FD7D88">
        <w:t>ниже</w:t>
      </w:r>
      <w:r w:rsidR="000613B2" w:rsidRPr="00FD7D88">
        <w:t xml:space="preserve"> </w:t>
      </w:r>
      <w:r w:rsidRPr="00FD7D88">
        <w:t>доход,</w:t>
      </w:r>
      <w:r w:rsidR="000613B2" w:rsidRPr="00FD7D88">
        <w:t xml:space="preserve"> </w:t>
      </w:r>
      <w:r w:rsidRPr="00FD7D88">
        <w:t>тем</w:t>
      </w:r>
      <w:r w:rsidR="000613B2" w:rsidRPr="00FD7D88">
        <w:t xml:space="preserve"> </w:t>
      </w:r>
      <w:r w:rsidRPr="00FD7D88">
        <w:t>больше</w:t>
      </w:r>
      <w:r w:rsidR="000613B2" w:rsidRPr="00FD7D88">
        <w:t xml:space="preserve"> </w:t>
      </w:r>
      <w:r w:rsidRPr="00FD7D88">
        <w:t>будет</w:t>
      </w:r>
      <w:r w:rsidR="000613B2" w:rsidRPr="00FD7D88">
        <w:t xml:space="preserve"> </w:t>
      </w:r>
      <w:r w:rsidRPr="00FD7D88">
        <w:t>государственная</w:t>
      </w:r>
      <w:r w:rsidR="000613B2" w:rsidRPr="00FD7D88">
        <w:t xml:space="preserve"> </w:t>
      </w:r>
      <w:r w:rsidRPr="00FD7D88">
        <w:t>доплата.</w:t>
      </w:r>
      <w:r w:rsidR="000613B2" w:rsidRPr="00FD7D88">
        <w:t xml:space="preserve"> </w:t>
      </w:r>
      <w:r w:rsidRPr="00FD7D88">
        <w:t>Если</w:t>
      </w:r>
      <w:r w:rsidR="000613B2" w:rsidRPr="00FD7D88">
        <w:t xml:space="preserve"> </w:t>
      </w:r>
      <w:r w:rsidRPr="00FD7D88">
        <w:t>ежемесячный</w:t>
      </w:r>
      <w:r w:rsidR="000613B2" w:rsidRPr="00FD7D88">
        <w:t xml:space="preserve"> </w:t>
      </w:r>
      <w:r w:rsidRPr="00FD7D88">
        <w:t>заработок</w:t>
      </w:r>
      <w:r w:rsidR="000613B2" w:rsidRPr="00FD7D88">
        <w:t xml:space="preserve"> </w:t>
      </w:r>
      <w:r w:rsidRPr="00FD7D88">
        <w:t>не</w:t>
      </w:r>
      <w:r w:rsidR="000613B2" w:rsidRPr="00FD7D88">
        <w:t xml:space="preserve"> </w:t>
      </w:r>
      <w:r w:rsidRPr="00FD7D88">
        <w:t>превышает</w:t>
      </w:r>
      <w:r w:rsidR="000613B2" w:rsidRPr="00FD7D88">
        <w:t xml:space="preserve"> </w:t>
      </w:r>
      <w:r w:rsidRPr="00FD7D88">
        <w:t>80</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государство</w:t>
      </w:r>
      <w:r w:rsidR="000613B2" w:rsidRPr="00FD7D88">
        <w:t xml:space="preserve"> </w:t>
      </w:r>
      <w:r w:rsidRPr="00FD7D88">
        <w:t>добавит</w:t>
      </w:r>
      <w:r w:rsidR="000613B2" w:rsidRPr="00FD7D88">
        <w:t xml:space="preserve"> </w:t>
      </w:r>
      <w:r w:rsidRPr="00FD7D88">
        <w:t>столько</w:t>
      </w:r>
      <w:r w:rsidR="000613B2" w:rsidRPr="00FD7D88">
        <w:t xml:space="preserve"> </w:t>
      </w:r>
      <w:r w:rsidRPr="00FD7D88">
        <w:t>же,</w:t>
      </w:r>
      <w:r w:rsidR="000613B2" w:rsidRPr="00FD7D88">
        <w:t xml:space="preserve"> </w:t>
      </w:r>
      <w:r w:rsidRPr="00FD7D88">
        <w:t>сколько</w:t>
      </w:r>
      <w:r w:rsidR="000613B2" w:rsidRPr="00FD7D88">
        <w:t xml:space="preserve"> </w:t>
      </w:r>
      <w:r w:rsidRPr="00FD7D88">
        <w:t>внесет</w:t>
      </w:r>
      <w:r w:rsidR="000613B2" w:rsidRPr="00FD7D88">
        <w:t xml:space="preserve"> </w:t>
      </w:r>
      <w:r w:rsidRPr="00FD7D88">
        <w:t>участник.</w:t>
      </w:r>
    </w:p>
    <w:p w14:paraId="6605D1D8" w14:textId="77777777" w:rsidR="00487A7F" w:rsidRPr="00FD7D88" w:rsidRDefault="00487A7F" w:rsidP="00487A7F">
      <w:r w:rsidRPr="00FD7D88">
        <w:t>Те,</w:t>
      </w:r>
      <w:r w:rsidR="000613B2" w:rsidRPr="00FD7D88">
        <w:t xml:space="preserve"> </w:t>
      </w:r>
      <w:r w:rsidRPr="00FD7D88">
        <w:t>кто</w:t>
      </w:r>
      <w:r w:rsidR="000613B2" w:rsidRPr="00FD7D88">
        <w:t xml:space="preserve"> </w:t>
      </w:r>
      <w:r w:rsidRPr="00FD7D88">
        <w:t>зарабатывает</w:t>
      </w:r>
      <w:r w:rsidR="000613B2" w:rsidRPr="00FD7D88">
        <w:t xml:space="preserve"> </w:t>
      </w:r>
      <w:r w:rsidRPr="00FD7D88">
        <w:t>от</w:t>
      </w:r>
      <w:r w:rsidR="000613B2" w:rsidRPr="00FD7D88">
        <w:t xml:space="preserve"> </w:t>
      </w:r>
      <w:r w:rsidRPr="00FD7D88">
        <w:t>80</w:t>
      </w:r>
      <w:r w:rsidR="000613B2" w:rsidRPr="00FD7D88">
        <w:t xml:space="preserve"> </w:t>
      </w:r>
      <w:r w:rsidRPr="00FD7D88">
        <w:t>до</w:t>
      </w:r>
      <w:r w:rsidR="000613B2" w:rsidRPr="00FD7D88">
        <w:t xml:space="preserve"> </w:t>
      </w:r>
      <w:r w:rsidRPr="00FD7D88">
        <w:t>150</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месяц,</w:t>
      </w:r>
      <w:r w:rsidR="000613B2" w:rsidRPr="00FD7D88">
        <w:t xml:space="preserve"> </w:t>
      </w:r>
      <w:r w:rsidRPr="00FD7D88">
        <w:t>получат</w:t>
      </w:r>
      <w:r w:rsidR="000613B2" w:rsidRPr="00FD7D88">
        <w:t xml:space="preserve"> </w:t>
      </w:r>
      <w:r w:rsidRPr="00FD7D88">
        <w:t>от</w:t>
      </w:r>
      <w:r w:rsidR="000613B2" w:rsidRPr="00FD7D88">
        <w:t xml:space="preserve"> </w:t>
      </w:r>
      <w:r w:rsidRPr="00FD7D88">
        <w:t>государства</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добавки</w:t>
      </w:r>
      <w:r w:rsidR="000613B2" w:rsidRPr="00FD7D88">
        <w:t xml:space="preserve"> </w:t>
      </w:r>
      <w:r w:rsidRPr="00FD7D88">
        <w:t>половину</w:t>
      </w:r>
      <w:r w:rsidR="000613B2" w:rsidRPr="00FD7D88">
        <w:t xml:space="preserve"> </w:t>
      </w:r>
      <w:r w:rsidRPr="00FD7D88">
        <w:t>от</w:t>
      </w:r>
      <w:r w:rsidR="000613B2" w:rsidRPr="00FD7D88">
        <w:t xml:space="preserve"> </w:t>
      </w:r>
      <w:r w:rsidRPr="00FD7D88">
        <w:t>суммы</w:t>
      </w:r>
      <w:r w:rsidR="000613B2" w:rsidRPr="00FD7D88">
        <w:t xml:space="preserve"> </w:t>
      </w:r>
      <w:r w:rsidRPr="00FD7D88">
        <w:t>взноса,</w:t>
      </w:r>
      <w:r w:rsidR="000613B2" w:rsidRPr="00FD7D88">
        <w:t xml:space="preserve"> </w:t>
      </w:r>
      <w:r w:rsidRPr="00FD7D88">
        <w:t>а</w:t>
      </w:r>
      <w:r w:rsidR="000613B2" w:rsidRPr="00FD7D88">
        <w:t xml:space="preserve"> </w:t>
      </w:r>
      <w:r w:rsidRPr="00FD7D88">
        <w:t>при</w:t>
      </w:r>
      <w:r w:rsidR="000613B2" w:rsidRPr="00FD7D88">
        <w:t xml:space="preserve"> </w:t>
      </w:r>
      <w:r w:rsidRPr="00FD7D88">
        <w:t>зарплате</w:t>
      </w:r>
      <w:r w:rsidR="000613B2" w:rsidRPr="00FD7D88">
        <w:t xml:space="preserve"> </w:t>
      </w:r>
      <w:r w:rsidRPr="00FD7D88">
        <w:t>от</w:t>
      </w:r>
      <w:r w:rsidR="000613B2" w:rsidRPr="00FD7D88">
        <w:t xml:space="preserve"> </w:t>
      </w:r>
      <w:r w:rsidRPr="00FD7D88">
        <w:t>150</w:t>
      </w:r>
      <w:r w:rsidR="000613B2" w:rsidRPr="00FD7D88">
        <w:t xml:space="preserve"> </w:t>
      </w:r>
      <w:r w:rsidRPr="00FD7D88">
        <w:t>тысяч</w:t>
      </w:r>
      <w:r w:rsidR="000613B2" w:rsidRPr="00FD7D88">
        <w:t xml:space="preserve"> </w:t>
      </w:r>
      <w:r w:rsidRPr="00FD7D88">
        <w:t>рублей</w:t>
      </w:r>
      <w:r w:rsidR="000613B2" w:rsidRPr="00FD7D88">
        <w:t xml:space="preserve"> - </w:t>
      </w:r>
      <w:r w:rsidRPr="00FD7D88">
        <w:t>четверть.</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максимальная</w:t>
      </w:r>
      <w:r w:rsidR="000613B2" w:rsidRPr="00FD7D88">
        <w:t xml:space="preserve"> </w:t>
      </w:r>
      <w:r w:rsidRPr="00FD7D88">
        <w:t>доплата</w:t>
      </w:r>
      <w:r w:rsidR="000613B2" w:rsidRPr="00FD7D88">
        <w:t xml:space="preserve"> </w:t>
      </w:r>
      <w:r w:rsidRPr="00FD7D88">
        <w:t>от</w:t>
      </w:r>
      <w:r w:rsidR="000613B2" w:rsidRPr="00FD7D88">
        <w:t xml:space="preserve"> </w:t>
      </w:r>
      <w:r w:rsidRPr="00FD7D88">
        <w:t>государства</w:t>
      </w:r>
      <w:r w:rsidR="000613B2" w:rsidRPr="00FD7D88">
        <w:t xml:space="preserve"> </w:t>
      </w:r>
      <w:r w:rsidRPr="00FD7D88">
        <w:t>одному</w:t>
      </w:r>
      <w:r w:rsidR="000613B2" w:rsidRPr="00FD7D88">
        <w:t xml:space="preserve"> </w:t>
      </w:r>
      <w:r w:rsidRPr="00FD7D88">
        <w:t>человеку</w:t>
      </w:r>
      <w:r w:rsidR="000613B2" w:rsidRPr="00FD7D88">
        <w:t xml:space="preserve"> </w:t>
      </w:r>
      <w:r w:rsidRPr="00FD7D88">
        <w:t>составит</w:t>
      </w:r>
      <w:r w:rsidR="000613B2" w:rsidRPr="00FD7D88">
        <w:t xml:space="preserve"> </w:t>
      </w:r>
      <w:r w:rsidRPr="00FD7D88">
        <w:t>36</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год</w:t>
      </w:r>
      <w:r w:rsidR="000613B2" w:rsidRPr="00FD7D88">
        <w:t xml:space="preserve"> </w:t>
      </w:r>
      <w:r w:rsidRPr="00FD7D88">
        <w:t>независимо</w:t>
      </w:r>
      <w:r w:rsidR="000613B2" w:rsidRPr="00FD7D88">
        <w:t xml:space="preserve"> </w:t>
      </w:r>
      <w:r w:rsidRPr="00FD7D88">
        <w:t>от</w:t>
      </w:r>
      <w:r w:rsidR="000613B2" w:rsidRPr="00FD7D88">
        <w:t xml:space="preserve"> </w:t>
      </w:r>
      <w:r w:rsidRPr="00FD7D88">
        <w:t>количества</w:t>
      </w:r>
      <w:r w:rsidR="000613B2" w:rsidRPr="00FD7D88">
        <w:t xml:space="preserve"> </w:t>
      </w:r>
      <w:r w:rsidRPr="00FD7D88">
        <w:t>договоров</w:t>
      </w:r>
      <w:r w:rsidR="000613B2" w:rsidRPr="00FD7D88">
        <w:t xml:space="preserve"> </w:t>
      </w:r>
      <w:r w:rsidRPr="00FD7D88">
        <w:t>ПДС</w:t>
      </w:r>
      <w:r w:rsidR="000613B2" w:rsidRPr="00FD7D88">
        <w:t xml:space="preserve"> </w:t>
      </w:r>
      <w:r w:rsidRPr="00FD7D88">
        <w:t>и</w:t>
      </w:r>
      <w:r w:rsidR="000613B2" w:rsidRPr="00FD7D88">
        <w:t xml:space="preserve"> </w:t>
      </w:r>
      <w:r w:rsidRPr="00FD7D88">
        <w:t>вносимых</w:t>
      </w:r>
      <w:r w:rsidR="000613B2" w:rsidRPr="00FD7D88">
        <w:t xml:space="preserve"> </w:t>
      </w:r>
      <w:r w:rsidRPr="00FD7D88">
        <w:t>сумм.</w:t>
      </w:r>
    </w:p>
    <w:p w14:paraId="08503C77" w14:textId="77777777" w:rsidR="00487A7F" w:rsidRPr="00FD7D88" w:rsidRDefault="00487A7F" w:rsidP="00487A7F">
      <w:r w:rsidRPr="00FD7D88">
        <w:lastRenderedPageBreak/>
        <w:t>Напомним,</w:t>
      </w:r>
      <w:r w:rsidR="000613B2" w:rsidRPr="00FD7D88">
        <w:t xml:space="preserve"> </w:t>
      </w:r>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стартовала</w:t>
      </w:r>
      <w:r w:rsidR="000613B2" w:rsidRPr="00FD7D88">
        <w:t xml:space="preserve"> </w:t>
      </w:r>
      <w:r w:rsidRPr="00FD7D88">
        <w:t>с</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С</w:t>
      </w:r>
      <w:r w:rsidR="000613B2" w:rsidRPr="00FD7D88">
        <w:t xml:space="preserve"> </w:t>
      </w:r>
      <w:r w:rsidRPr="00FD7D88">
        <w:t>января</w:t>
      </w:r>
      <w:r w:rsidR="000613B2" w:rsidRPr="00FD7D88">
        <w:t xml:space="preserve"> </w:t>
      </w:r>
      <w:r w:rsidRPr="00FD7D88">
        <w:t>по</w:t>
      </w:r>
      <w:r w:rsidR="000613B2" w:rsidRPr="00FD7D88">
        <w:t xml:space="preserve"> </w:t>
      </w:r>
      <w:r w:rsidRPr="00FD7D88">
        <w:t>май</w:t>
      </w:r>
      <w:r w:rsidR="000613B2" w:rsidRPr="00FD7D88">
        <w:t xml:space="preserve"> </w:t>
      </w:r>
      <w:r w:rsidRPr="00FD7D88">
        <w:t>в</w:t>
      </w:r>
      <w:r w:rsidR="000613B2" w:rsidRPr="00FD7D88">
        <w:t xml:space="preserve"> </w:t>
      </w:r>
      <w:r w:rsidRPr="00FD7D88">
        <w:t>нее</w:t>
      </w:r>
      <w:r w:rsidR="000613B2" w:rsidRPr="00FD7D88">
        <w:t xml:space="preserve"> </w:t>
      </w:r>
      <w:r w:rsidRPr="00FD7D88">
        <w:t>вступили</w:t>
      </w:r>
      <w:r w:rsidR="000613B2" w:rsidRPr="00FD7D88">
        <w:t xml:space="preserve"> </w:t>
      </w:r>
      <w:r w:rsidRPr="00FD7D88">
        <w:t>12,5</w:t>
      </w:r>
      <w:r w:rsidR="000613B2" w:rsidRPr="00FD7D88">
        <w:t xml:space="preserve"> </w:t>
      </w:r>
      <w:r w:rsidRPr="00FD7D88">
        <w:t>тысяч</w:t>
      </w:r>
      <w:r w:rsidR="000613B2" w:rsidRPr="00FD7D88">
        <w:t xml:space="preserve"> </w:t>
      </w:r>
      <w:r w:rsidRPr="00FD7D88">
        <w:t>жителей</w:t>
      </w:r>
      <w:r w:rsidR="000613B2" w:rsidRPr="00FD7D88">
        <w:t xml:space="preserve"> </w:t>
      </w:r>
      <w:r w:rsidRPr="00FD7D88">
        <w:t>Башкортостана.</w:t>
      </w:r>
      <w:r w:rsidR="000613B2" w:rsidRPr="00FD7D88">
        <w:t xml:space="preserve"> </w:t>
      </w:r>
      <w:r w:rsidRPr="00FD7D88">
        <w:t>Сумма</w:t>
      </w:r>
      <w:r w:rsidR="000613B2" w:rsidRPr="00FD7D88">
        <w:t xml:space="preserve"> </w:t>
      </w:r>
      <w:r w:rsidRPr="00FD7D88">
        <w:t>взносов</w:t>
      </w:r>
      <w:r w:rsidR="000613B2" w:rsidRPr="00FD7D88">
        <w:t xml:space="preserve"> </w:t>
      </w:r>
      <w:r w:rsidRPr="00FD7D88">
        <w:t>превысила</w:t>
      </w:r>
      <w:r w:rsidR="000613B2" w:rsidRPr="00FD7D88">
        <w:t xml:space="preserve"> </w:t>
      </w:r>
      <w:r w:rsidRPr="00FD7D88">
        <w:t>145</w:t>
      </w:r>
      <w:r w:rsidR="000613B2" w:rsidRPr="00FD7D88">
        <w:t xml:space="preserve"> </w:t>
      </w:r>
      <w:r w:rsidRPr="00FD7D88">
        <w:t>тысяч</w:t>
      </w:r>
      <w:r w:rsidR="000613B2" w:rsidRPr="00FD7D88">
        <w:t xml:space="preserve"> </w:t>
      </w:r>
      <w:r w:rsidRPr="00FD7D88">
        <w:t>рублей.</w:t>
      </w:r>
    </w:p>
    <w:p w14:paraId="092C516A" w14:textId="77777777" w:rsidR="00111D7C" w:rsidRPr="00FD7D88" w:rsidRDefault="00000000" w:rsidP="00487A7F">
      <w:hyperlink r:id="rId34" w:history="1">
        <w:r w:rsidR="00487A7F" w:rsidRPr="00FD7D88">
          <w:rPr>
            <w:rStyle w:val="a3"/>
          </w:rPr>
          <w:t>https://resbash.ru/news/ekonomika/2024-07-10/v-bashkirii-prodlyon-srok-sofinansirovaniya-po-programme-dolgosrochnyh-sberezheniy-3843570</w:t>
        </w:r>
      </w:hyperlink>
    </w:p>
    <w:p w14:paraId="043BFB1F" w14:textId="77777777" w:rsidR="00487A7F" w:rsidRPr="00FD7D88" w:rsidRDefault="00487A7F" w:rsidP="00487A7F">
      <w:pPr>
        <w:pStyle w:val="2"/>
      </w:pPr>
      <w:bookmarkStart w:id="90" w:name="_Toc171578237"/>
      <w:r w:rsidRPr="00FD7D88">
        <w:t>Ударник</w:t>
      </w:r>
      <w:r w:rsidR="000613B2" w:rsidRPr="00FD7D88">
        <w:t xml:space="preserve"> </w:t>
      </w:r>
      <w:r w:rsidRPr="00FD7D88">
        <w:t>32</w:t>
      </w:r>
      <w:r w:rsidR="000613B2" w:rsidRPr="00FD7D88">
        <w:t xml:space="preserve"> </w:t>
      </w:r>
      <w:r w:rsidRPr="00FD7D88">
        <w:t>(Брянск),</w:t>
      </w:r>
      <w:r w:rsidR="000613B2" w:rsidRPr="00FD7D88">
        <w:t xml:space="preserve"> </w:t>
      </w:r>
      <w:r w:rsidRPr="00FD7D88">
        <w:t>10.07.2024,</w:t>
      </w:r>
      <w:r w:rsidR="000613B2" w:rsidRPr="00FD7D88">
        <w:t xml:space="preserve"> </w:t>
      </w:r>
      <w:r w:rsidRPr="00FD7D88">
        <w:t>Елена</w:t>
      </w:r>
      <w:r w:rsidR="000613B2" w:rsidRPr="00FD7D88">
        <w:t xml:space="preserve"> </w:t>
      </w:r>
      <w:r w:rsidRPr="00FD7D88">
        <w:t>Цветкова</w:t>
      </w:r>
      <w:r w:rsidR="000613B2" w:rsidRPr="00FD7D88">
        <w:t xml:space="preserve"> </w:t>
      </w:r>
      <w:r w:rsidRPr="00FD7D88">
        <w:t>рассказала</w:t>
      </w:r>
      <w:r w:rsidR="000613B2" w:rsidRPr="00FD7D88">
        <w:t xml:space="preserve"> </w:t>
      </w:r>
      <w:r w:rsidRPr="00FD7D88">
        <w:t>брянцам</w:t>
      </w:r>
      <w:r w:rsidR="000613B2" w:rsidRPr="00FD7D88">
        <w:t xml:space="preserve"> </w:t>
      </w:r>
      <w:r w:rsidRPr="00FD7D88">
        <w:t>о</w:t>
      </w:r>
      <w:r w:rsidR="000613B2" w:rsidRPr="00FD7D88">
        <w:t xml:space="preserve"> </w:t>
      </w:r>
      <w:r w:rsidRPr="00FD7D88">
        <w:t>преимуществах</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bookmarkEnd w:id="90"/>
    </w:p>
    <w:p w14:paraId="0C1D7CCD" w14:textId="77777777" w:rsidR="00487A7F" w:rsidRPr="00FD7D88" w:rsidRDefault="00487A7F" w:rsidP="00F92A01">
      <w:pPr>
        <w:pStyle w:val="3"/>
      </w:pPr>
      <w:bookmarkStart w:id="91" w:name="_Toc171578238"/>
      <w:r w:rsidRPr="00FD7D88">
        <w:t>С</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в</w:t>
      </w:r>
      <w:r w:rsidR="000613B2" w:rsidRPr="00FD7D88">
        <w:t xml:space="preserve"> </w:t>
      </w:r>
      <w:r w:rsidRPr="00FD7D88">
        <w:t>стране</w:t>
      </w:r>
      <w:r w:rsidR="000613B2" w:rsidRPr="00FD7D88">
        <w:t xml:space="preserve"> </w:t>
      </w:r>
      <w:r w:rsidRPr="00FD7D88">
        <w:t>действует</w:t>
      </w:r>
      <w:r w:rsidR="000613B2" w:rsidRPr="00FD7D88">
        <w:t xml:space="preserve"> </w:t>
      </w:r>
      <w:r w:rsidRPr="00FD7D88">
        <w:t>программа</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К</w:t>
      </w:r>
      <w:r w:rsidR="000613B2" w:rsidRPr="00FD7D88">
        <w:t xml:space="preserve"> </w:t>
      </w:r>
      <w:r w:rsidRPr="00FD7D88">
        <w:t>ней</w:t>
      </w:r>
      <w:r w:rsidR="000613B2" w:rsidRPr="00FD7D88">
        <w:t xml:space="preserve"> </w:t>
      </w:r>
      <w:r w:rsidRPr="00FD7D88">
        <w:t>можно</w:t>
      </w:r>
      <w:r w:rsidR="000613B2" w:rsidRPr="00FD7D88">
        <w:t xml:space="preserve"> </w:t>
      </w:r>
      <w:r w:rsidRPr="00FD7D88">
        <w:t>присоединиться,</w:t>
      </w:r>
      <w:r w:rsidR="000613B2" w:rsidRPr="00FD7D88">
        <w:t xml:space="preserve"> </w:t>
      </w:r>
      <w:r w:rsidRPr="00FD7D88">
        <w:t>заключив</w:t>
      </w:r>
      <w:r w:rsidR="000613B2" w:rsidRPr="00FD7D88">
        <w:t xml:space="preserve"> </w:t>
      </w:r>
      <w:r w:rsidRPr="00FD7D88">
        <w:t>договор</w:t>
      </w:r>
      <w:r w:rsidR="000613B2" w:rsidRPr="00FD7D88">
        <w:t xml:space="preserve"> </w:t>
      </w:r>
      <w:r w:rsidRPr="00FD7D88">
        <w:t>с</w:t>
      </w:r>
      <w:r w:rsidR="000613B2" w:rsidRPr="00FD7D88">
        <w:t xml:space="preserve"> </w:t>
      </w:r>
      <w:r w:rsidRPr="00FD7D88">
        <w:t>любым</w:t>
      </w:r>
      <w:r w:rsidR="000613B2" w:rsidRPr="00FD7D88">
        <w:t xml:space="preserve"> </w:t>
      </w:r>
      <w:r w:rsidRPr="00FD7D88">
        <w:t>негосударственным</w:t>
      </w:r>
      <w:r w:rsidR="000613B2" w:rsidRPr="00FD7D88">
        <w:t xml:space="preserve"> </w:t>
      </w:r>
      <w:r w:rsidRPr="00FD7D88">
        <w:t>пенсионным</w:t>
      </w:r>
      <w:r w:rsidR="000613B2" w:rsidRPr="00FD7D88">
        <w:t xml:space="preserve"> </w:t>
      </w:r>
      <w:r w:rsidRPr="00FD7D88">
        <w:t>фондом.</w:t>
      </w:r>
      <w:r w:rsidR="000613B2" w:rsidRPr="00FD7D88">
        <w:t xml:space="preserve"> </w:t>
      </w:r>
      <w:r w:rsidRPr="00FD7D88">
        <w:t>Что</w:t>
      </w:r>
      <w:r w:rsidR="000613B2" w:rsidRPr="00FD7D88">
        <w:t xml:space="preserve"> </w:t>
      </w:r>
      <w:r w:rsidRPr="00FD7D88">
        <w:t>это</w:t>
      </w:r>
      <w:r w:rsidR="000613B2" w:rsidRPr="00FD7D88">
        <w:t xml:space="preserve"> </w:t>
      </w:r>
      <w:r w:rsidRPr="00FD7D88">
        <w:t>такое,</w:t>
      </w:r>
      <w:r w:rsidR="000613B2" w:rsidRPr="00FD7D88">
        <w:t xml:space="preserve"> </w:t>
      </w:r>
      <w:r w:rsidRPr="00FD7D88">
        <w:t>как</w:t>
      </w:r>
      <w:r w:rsidR="000613B2" w:rsidRPr="00FD7D88">
        <w:t xml:space="preserve"> </w:t>
      </w:r>
      <w:r w:rsidRPr="00FD7D88">
        <w:t>пользоваться</w:t>
      </w:r>
      <w:r w:rsidR="000613B2" w:rsidRPr="00FD7D88">
        <w:t xml:space="preserve"> </w:t>
      </w:r>
      <w:r w:rsidRPr="00FD7D88">
        <w:t>и</w:t>
      </w:r>
      <w:r w:rsidR="000613B2" w:rsidRPr="00FD7D88">
        <w:t xml:space="preserve"> </w:t>
      </w:r>
      <w:r w:rsidRPr="00FD7D88">
        <w:t>в</w:t>
      </w:r>
      <w:r w:rsidR="000613B2" w:rsidRPr="00FD7D88">
        <w:t xml:space="preserve"> </w:t>
      </w:r>
      <w:r w:rsidRPr="00FD7D88">
        <w:t>чем</w:t>
      </w:r>
      <w:r w:rsidR="000613B2" w:rsidRPr="00FD7D88">
        <w:t xml:space="preserve"> </w:t>
      </w:r>
      <w:r w:rsidRPr="00FD7D88">
        <w:t>преимущества</w:t>
      </w:r>
      <w:r w:rsidR="000613B2" w:rsidRPr="00FD7D88">
        <w:t xml:space="preserve"> - </w:t>
      </w:r>
      <w:r w:rsidRPr="00FD7D88">
        <w:t>в</w:t>
      </w:r>
      <w:r w:rsidR="000613B2" w:rsidRPr="00FD7D88">
        <w:t xml:space="preserve"> </w:t>
      </w:r>
      <w:r w:rsidRPr="00FD7D88">
        <w:t>интервью</w:t>
      </w:r>
      <w:r w:rsidR="000613B2" w:rsidRPr="00FD7D88">
        <w:t xml:space="preserve"> </w:t>
      </w:r>
      <w:r w:rsidRPr="00FD7D88">
        <w:t>начальника</w:t>
      </w:r>
      <w:r w:rsidR="000613B2" w:rsidRPr="00FD7D88">
        <w:t xml:space="preserve"> </w:t>
      </w:r>
      <w:r w:rsidRPr="00FD7D88">
        <w:t>экономического</w:t>
      </w:r>
      <w:r w:rsidR="000613B2" w:rsidRPr="00FD7D88">
        <w:t xml:space="preserve"> </w:t>
      </w:r>
      <w:r w:rsidRPr="00FD7D88">
        <w:t>отдела</w:t>
      </w:r>
      <w:r w:rsidR="000613B2" w:rsidRPr="00FD7D88">
        <w:t xml:space="preserve"> </w:t>
      </w:r>
      <w:r w:rsidRPr="00FD7D88">
        <w:t>брянского</w:t>
      </w:r>
      <w:r w:rsidR="000613B2" w:rsidRPr="00FD7D88">
        <w:t xml:space="preserve"> </w:t>
      </w:r>
      <w:r w:rsidRPr="00FD7D88">
        <w:t>отделения</w:t>
      </w:r>
      <w:r w:rsidR="000613B2" w:rsidRPr="00FD7D88">
        <w:t xml:space="preserve"> </w:t>
      </w:r>
      <w:r w:rsidRPr="00FD7D88">
        <w:t>Банка</w:t>
      </w:r>
      <w:r w:rsidR="000613B2" w:rsidRPr="00FD7D88">
        <w:t xml:space="preserve"> </w:t>
      </w:r>
      <w:r w:rsidRPr="00FD7D88">
        <w:t>России</w:t>
      </w:r>
      <w:r w:rsidR="000613B2" w:rsidRPr="00FD7D88">
        <w:t xml:space="preserve"> </w:t>
      </w:r>
      <w:r w:rsidRPr="00FD7D88">
        <w:t>Елены</w:t>
      </w:r>
      <w:r w:rsidR="000613B2" w:rsidRPr="00FD7D88">
        <w:t xml:space="preserve"> </w:t>
      </w:r>
      <w:r w:rsidRPr="00FD7D88">
        <w:t>Цветковой</w:t>
      </w:r>
      <w:r w:rsidR="000613B2" w:rsidRPr="00FD7D88">
        <w:t xml:space="preserve"> </w:t>
      </w:r>
      <w:r w:rsidRPr="00FD7D88">
        <w:t>в</w:t>
      </w:r>
      <w:r w:rsidR="000613B2" w:rsidRPr="00FD7D88">
        <w:t xml:space="preserve"> </w:t>
      </w:r>
      <w:r w:rsidRPr="00FD7D88">
        <w:t>студии</w:t>
      </w:r>
      <w:r w:rsidR="000613B2" w:rsidRPr="00FD7D88">
        <w:t xml:space="preserve"> </w:t>
      </w:r>
      <w:r w:rsidRPr="00FD7D88">
        <w:t>ГТРК</w:t>
      </w:r>
      <w:r w:rsidR="000613B2" w:rsidRPr="00FD7D88">
        <w:t xml:space="preserve"> </w:t>
      </w:r>
      <w:r w:rsidR="001C1134" w:rsidRPr="00FD7D88">
        <w:t>«</w:t>
      </w:r>
      <w:r w:rsidRPr="00FD7D88">
        <w:t>Брянск</w:t>
      </w:r>
      <w:r w:rsidR="001C1134" w:rsidRPr="00FD7D88">
        <w:t>»</w:t>
      </w:r>
      <w:r w:rsidRPr="00FD7D88">
        <w:t>.</w:t>
      </w:r>
      <w:bookmarkEnd w:id="91"/>
    </w:p>
    <w:p w14:paraId="62498236" w14:textId="77777777" w:rsidR="00487A7F" w:rsidRPr="00FD7D88" w:rsidRDefault="00000000" w:rsidP="00487A7F">
      <w:hyperlink r:id="rId35" w:history="1">
        <w:r w:rsidR="00487A7F" w:rsidRPr="00FD7D88">
          <w:rPr>
            <w:rStyle w:val="a3"/>
          </w:rPr>
          <w:t>https://gordeevka-udarnik.ru/society/2024/07/10/elena-czvetkova-rasskazala-bryanczam-o-preimushhestvah-programmy-dolgosrochnyh-sberezhenij/</w:t>
        </w:r>
      </w:hyperlink>
    </w:p>
    <w:p w14:paraId="3915453B" w14:textId="77777777" w:rsidR="008D4D80" w:rsidRPr="00FD7D88" w:rsidRDefault="00F835CF" w:rsidP="008D4D80">
      <w:pPr>
        <w:pStyle w:val="2"/>
      </w:pPr>
      <w:bookmarkStart w:id="92" w:name="_Toc171578239"/>
      <w:r w:rsidRPr="00FD7D88">
        <w:t>Волга.</w:t>
      </w:r>
      <w:r w:rsidRPr="00FD7D88">
        <w:rPr>
          <w:lang w:val="en-US"/>
        </w:rPr>
        <w:t>news</w:t>
      </w:r>
      <w:r w:rsidR="008D4D80" w:rsidRPr="00FD7D88">
        <w:t>,</w:t>
      </w:r>
      <w:r w:rsidR="000613B2" w:rsidRPr="00FD7D88">
        <w:t xml:space="preserve"> </w:t>
      </w:r>
      <w:r w:rsidR="008D4D80" w:rsidRPr="00FD7D88">
        <w:t>10.07.2024,</w:t>
      </w:r>
      <w:r w:rsidR="000613B2" w:rsidRPr="00FD7D88">
        <w:t xml:space="preserve"> </w:t>
      </w:r>
      <w:r w:rsidR="008D4D80" w:rsidRPr="00FD7D88">
        <w:t>Нижегородцы</w:t>
      </w:r>
      <w:r w:rsidR="000613B2" w:rsidRPr="00FD7D88">
        <w:t xml:space="preserve"> </w:t>
      </w:r>
      <w:r w:rsidR="008D4D80" w:rsidRPr="00FD7D88">
        <w:t>могут</w:t>
      </w:r>
      <w:r w:rsidR="000613B2" w:rsidRPr="00FD7D88">
        <w:t xml:space="preserve"> </w:t>
      </w:r>
      <w:r w:rsidR="008D4D80" w:rsidRPr="00FD7D88">
        <w:t>воспользоваться</w:t>
      </w:r>
      <w:r w:rsidR="000613B2" w:rsidRPr="00FD7D88">
        <w:t xml:space="preserve"> </w:t>
      </w:r>
      <w:r w:rsidR="008D4D80" w:rsidRPr="00FD7D88">
        <w:t>онлайн-калькулятором</w:t>
      </w:r>
      <w:r w:rsidR="000613B2" w:rsidRPr="00FD7D88">
        <w:t xml:space="preserve"> </w:t>
      </w:r>
      <w:r w:rsidR="008D4D80" w:rsidRPr="00FD7D88">
        <w:t>программы</w:t>
      </w:r>
      <w:r w:rsidR="000613B2" w:rsidRPr="00FD7D88">
        <w:t xml:space="preserve"> </w:t>
      </w:r>
      <w:r w:rsidR="008D4D80" w:rsidRPr="00FD7D88">
        <w:t>долгосрочных</w:t>
      </w:r>
      <w:r w:rsidR="000613B2" w:rsidRPr="00FD7D88">
        <w:t xml:space="preserve"> </w:t>
      </w:r>
      <w:r w:rsidR="008D4D80" w:rsidRPr="00FD7D88">
        <w:t>сбережений</w:t>
      </w:r>
      <w:bookmarkEnd w:id="92"/>
    </w:p>
    <w:p w14:paraId="000DCCB1" w14:textId="77777777" w:rsidR="008D4D80" w:rsidRPr="00FD7D88" w:rsidRDefault="008D4D80" w:rsidP="00F92A01">
      <w:pPr>
        <w:pStyle w:val="3"/>
      </w:pPr>
      <w:bookmarkStart w:id="93" w:name="_Toc171578240"/>
      <w:r w:rsidRPr="00FD7D88">
        <w:t>Нижегородцы</w:t>
      </w:r>
      <w:r w:rsidR="000613B2" w:rsidRPr="00FD7D88">
        <w:t xml:space="preserve"> </w:t>
      </w:r>
      <w:r w:rsidRPr="00FD7D88">
        <w:t>могут</w:t>
      </w:r>
      <w:r w:rsidR="000613B2" w:rsidRPr="00FD7D88">
        <w:t xml:space="preserve"> </w:t>
      </w:r>
      <w:r w:rsidRPr="00FD7D88">
        <w:t>воспользоваться</w:t>
      </w:r>
      <w:r w:rsidR="000613B2" w:rsidRPr="00FD7D88">
        <w:t xml:space="preserve"> </w:t>
      </w:r>
      <w:r w:rsidRPr="00FD7D88">
        <w:t>онлайн-калькулятором</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(ПДС).</w:t>
      </w:r>
      <w:bookmarkEnd w:id="93"/>
    </w:p>
    <w:p w14:paraId="2C725720" w14:textId="77777777" w:rsidR="008D4D80" w:rsidRPr="00FD7D88" w:rsidRDefault="008D4D80" w:rsidP="008D4D80">
      <w:r w:rsidRPr="00FD7D88">
        <w:t>Рассчитать</w:t>
      </w:r>
      <w:r w:rsidR="000613B2" w:rsidRPr="00FD7D88">
        <w:t xml:space="preserve"> </w:t>
      </w:r>
      <w:r w:rsidRPr="00FD7D88">
        <w:t>самостоятельно</w:t>
      </w:r>
      <w:r w:rsidR="000613B2" w:rsidRPr="00FD7D88">
        <w:t xml:space="preserve"> </w:t>
      </w:r>
      <w:r w:rsidRPr="00FD7D88">
        <w:t>свой</w:t>
      </w:r>
      <w:r w:rsidR="000613B2" w:rsidRPr="00FD7D88">
        <w:t xml:space="preserve"> </w:t>
      </w:r>
      <w:r w:rsidRPr="00FD7D88">
        <w:t>доход</w:t>
      </w:r>
      <w:r w:rsidR="000613B2" w:rsidRPr="00FD7D88">
        <w:t xml:space="preserve"> </w:t>
      </w:r>
      <w:r w:rsidRPr="00FD7D88">
        <w:t>по</w:t>
      </w:r>
      <w:r w:rsidR="000613B2" w:rsidRPr="00FD7D88">
        <w:t xml:space="preserve"> </w:t>
      </w:r>
      <w:r w:rsidRPr="00FD7D88">
        <w:t>программе</w:t>
      </w:r>
      <w:r w:rsidR="000613B2" w:rsidRPr="00FD7D88">
        <w:t xml:space="preserve"> </w:t>
      </w:r>
      <w:r w:rsidRPr="00FD7D88">
        <w:t>можно</w:t>
      </w:r>
      <w:r w:rsidR="000613B2" w:rsidRPr="00FD7D88">
        <w:t xml:space="preserve"> </w:t>
      </w:r>
      <w:r w:rsidRPr="00FD7D88">
        <w:t>на</w:t>
      </w:r>
      <w:r w:rsidR="000613B2" w:rsidRPr="00FD7D88">
        <w:t xml:space="preserve"> </w:t>
      </w:r>
      <w:r w:rsidRPr="00FD7D88">
        <w:t>портале</w:t>
      </w:r>
      <w:r w:rsidR="000613B2" w:rsidRPr="00FD7D88">
        <w:t xml:space="preserve"> </w:t>
      </w:r>
      <w:r w:rsidRPr="00FD7D88">
        <w:t>Моифинансы.рф.</w:t>
      </w:r>
      <w:r w:rsidR="000613B2" w:rsidRPr="00FD7D88">
        <w:t xml:space="preserve"> </w:t>
      </w:r>
      <w:r w:rsidRPr="00FD7D88">
        <w:t>Калькулятор</w:t>
      </w:r>
      <w:r w:rsidR="000613B2" w:rsidRPr="00FD7D88">
        <w:t xml:space="preserve"> </w:t>
      </w:r>
      <w:r w:rsidRPr="00FD7D88">
        <w:t>рассчитает</w:t>
      </w:r>
      <w:r w:rsidR="000613B2" w:rsidRPr="00FD7D88">
        <w:t xml:space="preserve"> </w:t>
      </w:r>
      <w:r w:rsidRPr="00FD7D88">
        <w:t>сумму</w:t>
      </w:r>
      <w:r w:rsidR="000613B2" w:rsidRPr="00FD7D88">
        <w:t xml:space="preserve"> </w:t>
      </w:r>
      <w:r w:rsidRPr="00FD7D88">
        <w:t>ежемесячных</w:t>
      </w:r>
      <w:r w:rsidR="000613B2" w:rsidRPr="00FD7D88">
        <w:t xml:space="preserve"> </w:t>
      </w:r>
      <w:r w:rsidRPr="00FD7D88">
        <w:t>выплат,</w:t>
      </w:r>
      <w:r w:rsidR="000613B2" w:rsidRPr="00FD7D88">
        <w:t xml:space="preserve"> </w:t>
      </w:r>
      <w:r w:rsidRPr="00FD7D88">
        <w:t>которые</w:t>
      </w:r>
      <w:r w:rsidR="000613B2" w:rsidRPr="00FD7D88">
        <w:t xml:space="preserve"> </w:t>
      </w:r>
      <w:r w:rsidRPr="00FD7D88">
        <w:t>получит</w:t>
      </w:r>
      <w:r w:rsidR="000613B2" w:rsidRPr="00FD7D88">
        <w:t xml:space="preserve"> </w:t>
      </w:r>
      <w:r w:rsidRPr="00FD7D88">
        <w:t>участник</w:t>
      </w:r>
      <w:r w:rsidR="000613B2" w:rsidRPr="00FD7D88">
        <w:t xml:space="preserve"> </w:t>
      </w:r>
      <w:r w:rsidRPr="00FD7D88">
        <w:t>программы</w:t>
      </w:r>
      <w:r w:rsidR="000613B2" w:rsidRPr="00FD7D88">
        <w:t xml:space="preserve"> </w:t>
      </w:r>
      <w:r w:rsidRPr="00FD7D88">
        <w:t>после</w:t>
      </w:r>
      <w:r w:rsidR="000613B2" w:rsidRPr="00FD7D88">
        <w:t xml:space="preserve"> </w:t>
      </w:r>
      <w:r w:rsidRPr="00FD7D88">
        <w:t>15</w:t>
      </w:r>
      <w:r w:rsidR="000613B2" w:rsidRPr="00FD7D88">
        <w:t xml:space="preserve"> </w:t>
      </w:r>
      <w:r w:rsidRPr="00FD7D88">
        <w:t>лет</w:t>
      </w:r>
      <w:r w:rsidR="000613B2" w:rsidRPr="00FD7D88">
        <w:t xml:space="preserve"> </w:t>
      </w:r>
      <w:r w:rsidRPr="00FD7D88">
        <w:t>накоплений.</w:t>
      </w:r>
      <w:r w:rsidR="000613B2" w:rsidRPr="00FD7D88">
        <w:t xml:space="preserve"> </w:t>
      </w:r>
      <w:r w:rsidRPr="00FD7D88">
        <w:t>В</w:t>
      </w:r>
      <w:r w:rsidR="000613B2" w:rsidRPr="00FD7D88">
        <w:t xml:space="preserve"> </w:t>
      </w:r>
      <w:r w:rsidRPr="00FD7D88">
        <w:t>расчетах</w:t>
      </w:r>
      <w:r w:rsidR="000613B2" w:rsidRPr="00FD7D88">
        <w:t xml:space="preserve"> </w:t>
      </w:r>
      <w:r w:rsidRPr="00FD7D88">
        <w:t>онлайн-калькулятора</w:t>
      </w:r>
      <w:r w:rsidR="000613B2" w:rsidRPr="00FD7D88">
        <w:t xml:space="preserve"> </w:t>
      </w:r>
      <w:r w:rsidRPr="00FD7D88">
        <w:t>учитываются</w:t>
      </w:r>
      <w:r w:rsidR="000613B2" w:rsidRPr="00FD7D88">
        <w:t xml:space="preserve"> </w:t>
      </w:r>
      <w:r w:rsidRPr="00FD7D88">
        <w:t>все</w:t>
      </w:r>
      <w:r w:rsidR="000613B2" w:rsidRPr="00FD7D88">
        <w:t xml:space="preserve"> </w:t>
      </w:r>
      <w:r w:rsidRPr="00FD7D88">
        <w:t>ключевые</w:t>
      </w:r>
      <w:r w:rsidR="000613B2" w:rsidRPr="00FD7D88">
        <w:t xml:space="preserve"> </w:t>
      </w:r>
      <w:r w:rsidRPr="00FD7D88">
        <w:t>факторы</w:t>
      </w:r>
      <w:r w:rsidR="000613B2" w:rsidRPr="00FD7D88">
        <w:t xml:space="preserve"> </w:t>
      </w:r>
      <w:r w:rsidRPr="00FD7D88">
        <w:t>для</w:t>
      </w:r>
      <w:r w:rsidR="000613B2" w:rsidRPr="00FD7D88">
        <w:t xml:space="preserve"> </w:t>
      </w:r>
      <w:r w:rsidRPr="00FD7D88">
        <w:t>того,</w:t>
      </w:r>
      <w:r w:rsidR="000613B2" w:rsidRPr="00FD7D88">
        <w:t xml:space="preserve"> </w:t>
      </w:r>
      <w:r w:rsidRPr="00FD7D88">
        <w:t>чтобы</w:t>
      </w:r>
      <w:r w:rsidR="000613B2" w:rsidRPr="00FD7D88">
        <w:t xml:space="preserve"> </w:t>
      </w:r>
      <w:r w:rsidRPr="00FD7D88">
        <w:t>узнать</w:t>
      </w:r>
      <w:r w:rsidR="000613B2" w:rsidRPr="00FD7D88">
        <w:t xml:space="preserve"> </w:t>
      </w:r>
      <w:r w:rsidRPr="00FD7D88">
        <w:t>размер</w:t>
      </w:r>
      <w:r w:rsidR="000613B2" w:rsidRPr="00FD7D88">
        <w:t xml:space="preserve"> </w:t>
      </w:r>
      <w:r w:rsidRPr="00FD7D88">
        <w:t>выплат</w:t>
      </w:r>
      <w:r w:rsidR="000613B2" w:rsidRPr="00FD7D88">
        <w:t xml:space="preserve"> </w:t>
      </w:r>
      <w:r w:rsidRPr="00FD7D88">
        <w:t>по</w:t>
      </w:r>
      <w:r w:rsidR="000613B2" w:rsidRPr="00FD7D88">
        <w:t xml:space="preserve"> </w:t>
      </w:r>
      <w:r w:rsidRPr="00FD7D88">
        <w:t>ПДС:</w:t>
      </w:r>
      <w:r w:rsidR="000613B2" w:rsidRPr="00FD7D88">
        <w:t xml:space="preserve"> </w:t>
      </w:r>
      <w:r w:rsidRPr="00FD7D88">
        <w:t>возраст</w:t>
      </w:r>
      <w:r w:rsidR="000613B2" w:rsidRPr="00FD7D88">
        <w:t xml:space="preserve"> </w:t>
      </w:r>
      <w:r w:rsidRPr="00FD7D88">
        <w:t>участника</w:t>
      </w:r>
      <w:r w:rsidR="000613B2" w:rsidRPr="00FD7D88">
        <w:t xml:space="preserve"> </w:t>
      </w:r>
      <w:r w:rsidRPr="00FD7D88">
        <w:t>программы,</w:t>
      </w:r>
      <w:r w:rsidR="000613B2" w:rsidRPr="00FD7D88">
        <w:t xml:space="preserve"> </w:t>
      </w:r>
      <w:r w:rsidRPr="00FD7D88">
        <w:t>сумма</w:t>
      </w:r>
      <w:r w:rsidR="000613B2" w:rsidRPr="00FD7D88">
        <w:t xml:space="preserve"> </w:t>
      </w:r>
      <w:r w:rsidRPr="00FD7D88">
        <w:t>накоплений</w:t>
      </w:r>
      <w:r w:rsidR="000613B2" w:rsidRPr="00FD7D88">
        <w:t xml:space="preserve"> </w:t>
      </w:r>
      <w:r w:rsidRPr="00FD7D88">
        <w:t>по</w:t>
      </w:r>
      <w:r w:rsidR="000613B2" w:rsidRPr="00FD7D88">
        <w:t xml:space="preserve"> </w:t>
      </w:r>
      <w:r w:rsidRPr="00FD7D88">
        <w:t>обязательному</w:t>
      </w:r>
      <w:r w:rsidR="000613B2" w:rsidRPr="00FD7D88">
        <w:t xml:space="preserve"> </w:t>
      </w:r>
      <w:r w:rsidRPr="00FD7D88">
        <w:t>пенсионному</w:t>
      </w:r>
      <w:r w:rsidR="000613B2" w:rsidRPr="00FD7D88">
        <w:t xml:space="preserve"> </w:t>
      </w:r>
      <w:r w:rsidRPr="00FD7D88">
        <w:t>страхованию,</w:t>
      </w:r>
      <w:r w:rsidR="000613B2" w:rsidRPr="00FD7D88">
        <w:t xml:space="preserve"> </w:t>
      </w:r>
      <w:r w:rsidRPr="00FD7D88">
        <w:t>ежемесячный</w:t>
      </w:r>
      <w:r w:rsidR="000613B2" w:rsidRPr="00FD7D88">
        <w:t xml:space="preserve"> </w:t>
      </w:r>
      <w:r w:rsidRPr="00FD7D88">
        <w:t>взнос</w:t>
      </w:r>
      <w:r w:rsidR="000613B2" w:rsidRPr="00FD7D88">
        <w:t xml:space="preserve"> </w:t>
      </w:r>
      <w:r w:rsidRPr="00FD7D88">
        <w:t>в</w:t>
      </w:r>
      <w:r w:rsidR="000613B2" w:rsidRPr="00FD7D88">
        <w:t xml:space="preserve"> </w:t>
      </w:r>
      <w:r w:rsidRPr="00FD7D88">
        <w:t>программу,</w:t>
      </w:r>
      <w:r w:rsidR="000613B2" w:rsidRPr="00FD7D88">
        <w:t xml:space="preserve"> </w:t>
      </w:r>
      <w:r w:rsidRPr="00FD7D88">
        <w:t>взносы</w:t>
      </w:r>
      <w:r w:rsidR="000613B2" w:rsidRPr="00FD7D88">
        <w:t xml:space="preserve"> </w:t>
      </w:r>
      <w:r w:rsidRPr="00FD7D88">
        <w:t>за</w:t>
      </w:r>
      <w:r w:rsidR="000613B2" w:rsidRPr="00FD7D88">
        <w:t xml:space="preserve"> </w:t>
      </w:r>
      <w:r w:rsidRPr="00FD7D88">
        <w:t>счет</w:t>
      </w:r>
      <w:r w:rsidR="000613B2" w:rsidRPr="00FD7D88">
        <w:t xml:space="preserve"> </w:t>
      </w:r>
      <w:r w:rsidRPr="00FD7D88">
        <w:t>налоговых</w:t>
      </w:r>
      <w:r w:rsidR="000613B2" w:rsidRPr="00FD7D88">
        <w:t xml:space="preserve"> </w:t>
      </w:r>
      <w:r w:rsidRPr="00FD7D88">
        <w:t>льгот</w:t>
      </w:r>
      <w:r w:rsidR="000613B2" w:rsidRPr="00FD7D88">
        <w:t xml:space="preserve"> </w:t>
      </w:r>
      <w:r w:rsidRPr="00FD7D88">
        <w:t>и</w:t>
      </w:r>
      <w:r w:rsidR="000613B2" w:rsidRPr="00FD7D88">
        <w:t xml:space="preserve"> </w:t>
      </w:r>
      <w:r w:rsidRPr="00FD7D88">
        <w:t>софинансирования.</w:t>
      </w:r>
    </w:p>
    <w:p w14:paraId="398542A4" w14:textId="77777777" w:rsidR="00F835CF" w:rsidRPr="00FD7D88" w:rsidRDefault="008D4D80" w:rsidP="008D4D80">
      <w:r w:rsidRPr="00FD7D88">
        <w:t>Калькулятор</w:t>
      </w:r>
      <w:r w:rsidR="000613B2" w:rsidRPr="00FD7D88">
        <w:t xml:space="preserve"> </w:t>
      </w:r>
      <w:r w:rsidRPr="00FD7D88">
        <w:t>и</w:t>
      </w:r>
      <w:r w:rsidR="000613B2" w:rsidRPr="00FD7D88">
        <w:t xml:space="preserve"> </w:t>
      </w:r>
      <w:r w:rsidRPr="00FD7D88">
        <w:t>подробная</w:t>
      </w:r>
      <w:r w:rsidR="000613B2" w:rsidRPr="00FD7D88">
        <w:t xml:space="preserve"> </w:t>
      </w:r>
      <w:r w:rsidR="00F835CF" w:rsidRPr="00FD7D88">
        <w:t>информация</w:t>
      </w:r>
      <w:r w:rsidR="000613B2" w:rsidRPr="00FD7D88">
        <w:t xml:space="preserve"> </w:t>
      </w:r>
      <w:r w:rsidR="00F835CF" w:rsidRPr="00FD7D88">
        <w:t>доступны</w:t>
      </w:r>
      <w:r w:rsidR="000613B2" w:rsidRPr="00FD7D88">
        <w:t xml:space="preserve"> </w:t>
      </w:r>
      <w:r w:rsidR="00F835CF" w:rsidRPr="00FD7D88">
        <w:t>по</w:t>
      </w:r>
      <w:r w:rsidR="000613B2" w:rsidRPr="00FD7D88">
        <w:t xml:space="preserve"> </w:t>
      </w:r>
      <w:r w:rsidR="00F835CF" w:rsidRPr="00FD7D88">
        <w:t>ссылке:</w:t>
      </w:r>
    </w:p>
    <w:p w14:paraId="485A50CA" w14:textId="77777777" w:rsidR="008D4D80" w:rsidRPr="00FD7D88" w:rsidRDefault="00000000" w:rsidP="008D4D80">
      <w:hyperlink r:id="rId36" w:history="1">
        <w:r w:rsidR="00F835CF" w:rsidRPr="00FD7D88">
          <w:rPr>
            <w:rStyle w:val="a3"/>
          </w:rPr>
          <w:t>https://моифинансы.рф/programma-dolgosrochnyh-sberezhenij-new/</w:t>
        </w:r>
      </w:hyperlink>
    </w:p>
    <w:p w14:paraId="4BDA2C99" w14:textId="77777777" w:rsidR="008D4D80" w:rsidRPr="00FD7D88" w:rsidRDefault="008D4D80" w:rsidP="008D4D80">
      <w:r w:rsidRPr="00FD7D88">
        <w:t>Напомним,</w:t>
      </w:r>
      <w:r w:rsidR="000613B2" w:rsidRPr="00FD7D88">
        <w:t xml:space="preserve"> </w:t>
      </w:r>
      <w:r w:rsidRPr="00FD7D88">
        <w:t>что</w:t>
      </w:r>
      <w:r w:rsidR="000613B2" w:rsidRPr="00FD7D88">
        <w:t xml:space="preserve"> </w:t>
      </w:r>
      <w:r w:rsidRPr="00FD7D88">
        <w:t>более</w:t>
      </w:r>
      <w:r w:rsidR="000613B2" w:rsidRPr="00FD7D88">
        <w:t xml:space="preserve"> </w:t>
      </w:r>
      <w:r w:rsidRPr="00FD7D88">
        <w:t>30</w:t>
      </w:r>
      <w:r w:rsidR="000613B2" w:rsidRPr="00FD7D88">
        <w:t xml:space="preserve"> </w:t>
      </w:r>
      <w:r w:rsidRPr="00FD7D88">
        <w:t>тысяч</w:t>
      </w:r>
      <w:r w:rsidR="000613B2" w:rsidRPr="00FD7D88">
        <w:t xml:space="preserve"> </w:t>
      </w:r>
      <w:r w:rsidRPr="00FD7D88">
        <w:t>нижегородцев</w:t>
      </w:r>
      <w:r w:rsidR="000613B2" w:rsidRPr="00FD7D88">
        <w:t xml:space="preserve"> </w:t>
      </w:r>
      <w:r w:rsidRPr="00FD7D88">
        <w:t>стали</w:t>
      </w:r>
      <w:r w:rsidR="000613B2" w:rsidRPr="00FD7D88">
        <w:t xml:space="preserve"> </w:t>
      </w:r>
      <w:r w:rsidRPr="00FD7D88">
        <w:t>участниками</w:t>
      </w:r>
      <w:r w:rsidR="000613B2" w:rsidRPr="00FD7D88">
        <w:t xml:space="preserve"> </w:t>
      </w:r>
      <w:r w:rsidRPr="00FD7D88">
        <w:t>программы</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 </w:t>
      </w:r>
      <w:r w:rsidRPr="00FD7D88">
        <w:t>это</w:t>
      </w:r>
      <w:r w:rsidR="000613B2" w:rsidRPr="00FD7D88">
        <w:t xml:space="preserve"> </w:t>
      </w:r>
      <w:r w:rsidRPr="00FD7D88">
        <w:t>7%</w:t>
      </w:r>
      <w:r w:rsidR="000613B2" w:rsidRPr="00FD7D88">
        <w:t xml:space="preserve"> </w:t>
      </w:r>
      <w:r w:rsidRPr="00FD7D88">
        <w:t>от</w:t>
      </w:r>
      <w:r w:rsidR="000613B2" w:rsidRPr="00FD7D88">
        <w:t xml:space="preserve"> </w:t>
      </w:r>
      <w:r w:rsidRPr="00FD7D88">
        <w:t>общего</w:t>
      </w:r>
      <w:r w:rsidR="000613B2" w:rsidRPr="00FD7D88">
        <w:t xml:space="preserve"> </w:t>
      </w:r>
      <w:r w:rsidRPr="00FD7D88">
        <w:t>числа</w:t>
      </w:r>
      <w:r w:rsidR="000613B2" w:rsidRPr="00FD7D88">
        <w:t xml:space="preserve"> </w:t>
      </w:r>
      <w:r w:rsidRPr="00FD7D88">
        <w:t>заключенных</w:t>
      </w:r>
      <w:r w:rsidR="000613B2" w:rsidRPr="00FD7D88">
        <w:t xml:space="preserve"> </w:t>
      </w:r>
      <w:r w:rsidRPr="00FD7D88">
        <w:t>договоров</w:t>
      </w:r>
      <w:r w:rsidR="000613B2" w:rsidRPr="00FD7D88">
        <w:t xml:space="preserve"> </w:t>
      </w:r>
      <w:r w:rsidRPr="00FD7D88">
        <w:t>по</w:t>
      </w:r>
      <w:r w:rsidR="000613B2" w:rsidRPr="00FD7D88">
        <w:t xml:space="preserve"> </w:t>
      </w:r>
      <w:r w:rsidRPr="00FD7D88">
        <w:t>всей</w:t>
      </w:r>
      <w:r w:rsidR="000613B2" w:rsidRPr="00FD7D88">
        <w:t xml:space="preserve"> </w:t>
      </w:r>
      <w:r w:rsidRPr="00FD7D88">
        <w:t>России.</w:t>
      </w:r>
    </w:p>
    <w:p w14:paraId="0BEDD3E9" w14:textId="77777777" w:rsidR="008D4D80" w:rsidRPr="00FD7D88" w:rsidRDefault="00000000" w:rsidP="008D4D80">
      <w:hyperlink r:id="rId37" w:history="1">
        <w:r w:rsidR="008D4D80" w:rsidRPr="00FD7D88">
          <w:rPr>
            <w:rStyle w:val="a3"/>
          </w:rPr>
          <w:t>https://pfo.volga.news/article/714442.html</w:t>
        </w:r>
      </w:hyperlink>
    </w:p>
    <w:p w14:paraId="3DE73B74" w14:textId="77777777" w:rsidR="00111D7C" w:rsidRPr="00FD7D88" w:rsidRDefault="00111D7C" w:rsidP="00111D7C">
      <w:pPr>
        <w:pStyle w:val="10"/>
      </w:pPr>
      <w:bookmarkStart w:id="94" w:name="_Toc165991074"/>
      <w:bookmarkStart w:id="95" w:name="_Toc171578241"/>
      <w:r w:rsidRPr="00FD7D88">
        <w:lastRenderedPageBreak/>
        <w:t>Новости</w:t>
      </w:r>
      <w:r w:rsidR="000613B2" w:rsidRPr="00FD7D88">
        <w:t xml:space="preserve"> </w:t>
      </w:r>
      <w:r w:rsidRPr="00FD7D88">
        <w:t>развития</w:t>
      </w:r>
      <w:r w:rsidR="000613B2" w:rsidRPr="00FD7D88">
        <w:t xml:space="preserve"> </w:t>
      </w:r>
      <w:r w:rsidRPr="00FD7D88">
        <w:t>системы</w:t>
      </w:r>
      <w:r w:rsidR="000613B2" w:rsidRPr="00FD7D88">
        <w:t xml:space="preserve"> </w:t>
      </w:r>
      <w:r w:rsidRPr="00FD7D88">
        <w:t>обязательного</w:t>
      </w:r>
      <w:r w:rsidR="000613B2" w:rsidRPr="00FD7D88">
        <w:t xml:space="preserve"> </w:t>
      </w:r>
      <w:r w:rsidRPr="00FD7D88">
        <w:t>пенсионного</w:t>
      </w:r>
      <w:r w:rsidR="000613B2" w:rsidRPr="00FD7D88">
        <w:t xml:space="preserve"> </w:t>
      </w:r>
      <w:r w:rsidRPr="00FD7D88">
        <w:t>страхования</w:t>
      </w:r>
      <w:r w:rsidR="000613B2" w:rsidRPr="00FD7D88">
        <w:t xml:space="preserve"> </w:t>
      </w:r>
      <w:r w:rsidRPr="00FD7D88">
        <w:t>и</w:t>
      </w:r>
      <w:r w:rsidR="000613B2" w:rsidRPr="00FD7D88">
        <w:t xml:space="preserve"> </w:t>
      </w:r>
      <w:r w:rsidRPr="00FD7D88">
        <w:t>страховой</w:t>
      </w:r>
      <w:r w:rsidR="000613B2" w:rsidRPr="00FD7D88">
        <w:t xml:space="preserve"> </w:t>
      </w:r>
      <w:r w:rsidRPr="00FD7D88">
        <w:t>пенсии</w:t>
      </w:r>
      <w:bookmarkEnd w:id="36"/>
      <w:bookmarkEnd w:id="37"/>
      <w:bookmarkEnd w:id="38"/>
      <w:bookmarkEnd w:id="94"/>
      <w:bookmarkEnd w:id="95"/>
    </w:p>
    <w:p w14:paraId="6AE0B89D" w14:textId="77777777" w:rsidR="00DA4D7F" w:rsidRPr="00FD7D88" w:rsidRDefault="00DA4D7F" w:rsidP="00DA4D7F">
      <w:pPr>
        <w:pStyle w:val="2"/>
      </w:pPr>
      <w:bookmarkStart w:id="96" w:name="А106"/>
      <w:bookmarkStart w:id="97" w:name="_Toc171578242"/>
      <w:r w:rsidRPr="00FD7D88">
        <w:t>Парламентская</w:t>
      </w:r>
      <w:r w:rsidR="000613B2" w:rsidRPr="00FD7D88">
        <w:t xml:space="preserve"> </w:t>
      </w:r>
      <w:r w:rsidRPr="00FD7D88">
        <w:t>газета,</w:t>
      </w:r>
      <w:r w:rsidR="000613B2" w:rsidRPr="00FD7D88">
        <w:t xml:space="preserve"> </w:t>
      </w:r>
      <w:r w:rsidRPr="00FD7D88">
        <w:t>10.07.2024,</w:t>
      </w:r>
      <w:r w:rsidR="000613B2" w:rsidRPr="00FD7D88">
        <w:t xml:space="preserve"> </w:t>
      </w:r>
      <w:r w:rsidRPr="00FD7D88">
        <w:t>Военные</w:t>
      </w:r>
      <w:r w:rsidR="000613B2" w:rsidRPr="00FD7D88">
        <w:t xml:space="preserve"> </w:t>
      </w:r>
      <w:r w:rsidRPr="00FD7D88">
        <w:t>пенсии</w:t>
      </w:r>
      <w:r w:rsidR="000613B2" w:rsidRPr="00FD7D88">
        <w:t xml:space="preserve"> </w:t>
      </w:r>
      <w:r w:rsidRPr="00FD7D88">
        <w:t>повысят</w:t>
      </w:r>
      <w:r w:rsidR="000613B2" w:rsidRPr="00FD7D88">
        <w:t xml:space="preserve"> </w:t>
      </w:r>
      <w:r w:rsidRPr="00FD7D88">
        <w:t>с</w:t>
      </w:r>
      <w:r w:rsidR="000613B2" w:rsidRPr="00FD7D88">
        <w:t xml:space="preserve"> </w:t>
      </w:r>
      <w:r w:rsidRPr="00FD7D88">
        <w:t>учетом</w:t>
      </w:r>
      <w:r w:rsidR="000613B2" w:rsidRPr="00FD7D88">
        <w:t xml:space="preserve"> </w:t>
      </w:r>
      <w:r w:rsidRPr="00FD7D88">
        <w:t>инфляции</w:t>
      </w:r>
      <w:r w:rsidR="000613B2" w:rsidRPr="00FD7D88">
        <w:t xml:space="preserve"> </w:t>
      </w:r>
      <w:r w:rsidRPr="00FD7D88">
        <w:t>с</w:t>
      </w:r>
      <w:r w:rsidR="000613B2" w:rsidRPr="00FD7D88">
        <w:t xml:space="preserve"> </w:t>
      </w:r>
      <w:r w:rsidRPr="00FD7D88">
        <w:t>1</w:t>
      </w:r>
      <w:r w:rsidR="000613B2" w:rsidRPr="00FD7D88">
        <w:t xml:space="preserve"> </w:t>
      </w:r>
      <w:r w:rsidRPr="00FD7D88">
        <w:t>октября</w:t>
      </w:r>
      <w:bookmarkEnd w:id="96"/>
      <w:bookmarkEnd w:id="97"/>
    </w:p>
    <w:p w14:paraId="4A175951" w14:textId="77777777" w:rsidR="00DA4D7F" w:rsidRPr="00FD7D88" w:rsidRDefault="00DA4D7F" w:rsidP="00F92A01">
      <w:pPr>
        <w:pStyle w:val="3"/>
      </w:pPr>
      <w:bookmarkStart w:id="98" w:name="_Toc171578243"/>
      <w:r w:rsidRPr="00FD7D88">
        <w:t>С</w:t>
      </w:r>
      <w:r w:rsidR="000613B2" w:rsidRPr="00FD7D88">
        <w:t xml:space="preserve"> </w:t>
      </w:r>
      <w:r w:rsidRPr="00FD7D88">
        <w:t>1</w:t>
      </w:r>
      <w:r w:rsidR="000613B2" w:rsidRPr="00FD7D88">
        <w:t xml:space="preserve"> </w:t>
      </w:r>
      <w:r w:rsidRPr="00FD7D88">
        <w:t>октября</w:t>
      </w:r>
      <w:r w:rsidR="000613B2" w:rsidRPr="00FD7D88">
        <w:t xml:space="preserve"> </w:t>
      </w:r>
      <w:r w:rsidRPr="00FD7D88">
        <w:t>военные</w:t>
      </w:r>
      <w:r w:rsidR="000613B2" w:rsidRPr="00FD7D88">
        <w:t xml:space="preserve"> </w:t>
      </w:r>
      <w:r w:rsidRPr="00FD7D88">
        <w:t>пенсии</w:t>
      </w:r>
      <w:r w:rsidR="000613B2" w:rsidRPr="00FD7D88">
        <w:t xml:space="preserve"> </w:t>
      </w:r>
      <w:r w:rsidRPr="00FD7D88">
        <w:t>повысят</w:t>
      </w:r>
      <w:r w:rsidR="000613B2" w:rsidRPr="00FD7D88">
        <w:t xml:space="preserve"> </w:t>
      </w:r>
      <w:r w:rsidRPr="00FD7D88">
        <w:t>на</w:t>
      </w:r>
      <w:r w:rsidR="000613B2" w:rsidRPr="00FD7D88">
        <w:t xml:space="preserve"> </w:t>
      </w:r>
      <w:r w:rsidRPr="00FD7D88">
        <w:t>5,1</w:t>
      </w:r>
      <w:r w:rsidR="000613B2" w:rsidRPr="00FD7D88">
        <w:t xml:space="preserve"> </w:t>
      </w:r>
      <w:r w:rsidRPr="00FD7D88">
        <w:t>процента.</w:t>
      </w:r>
      <w:r w:rsidR="000613B2" w:rsidRPr="00FD7D88">
        <w:t xml:space="preserve"> </w:t>
      </w:r>
      <w:r w:rsidRPr="00FD7D88">
        <w:t>Такой</w:t>
      </w:r>
      <w:r w:rsidR="000613B2" w:rsidRPr="00FD7D88">
        <w:t xml:space="preserve"> </w:t>
      </w:r>
      <w:r w:rsidRPr="00FD7D88">
        <w:t>закон</w:t>
      </w:r>
      <w:r w:rsidR="000613B2" w:rsidRPr="00FD7D88">
        <w:t xml:space="preserve"> </w:t>
      </w:r>
      <w:r w:rsidRPr="00FD7D88">
        <w:t>Совет</w:t>
      </w:r>
      <w:r w:rsidR="000613B2" w:rsidRPr="00FD7D88">
        <w:t xml:space="preserve"> </w:t>
      </w:r>
      <w:r w:rsidRPr="00FD7D88">
        <w:t>Федерации</w:t>
      </w:r>
      <w:r w:rsidR="000613B2" w:rsidRPr="00FD7D88">
        <w:t xml:space="preserve"> </w:t>
      </w:r>
      <w:r w:rsidRPr="00FD7D88">
        <w:t>одобрил</w:t>
      </w:r>
      <w:r w:rsidR="000613B2" w:rsidRPr="00FD7D88">
        <w:t xml:space="preserve"> </w:t>
      </w:r>
      <w:r w:rsidRPr="00FD7D88">
        <w:t>на</w:t>
      </w:r>
      <w:r w:rsidR="000613B2" w:rsidRPr="00FD7D88">
        <w:t xml:space="preserve"> </w:t>
      </w:r>
      <w:r w:rsidRPr="00FD7D88">
        <w:t>пленарном</w:t>
      </w:r>
      <w:r w:rsidR="000613B2" w:rsidRPr="00FD7D88">
        <w:t xml:space="preserve"> </w:t>
      </w:r>
      <w:r w:rsidRPr="00FD7D88">
        <w:t>заседании</w:t>
      </w:r>
      <w:r w:rsidR="000613B2" w:rsidRPr="00FD7D88">
        <w:t xml:space="preserve"> </w:t>
      </w:r>
      <w:r w:rsidRPr="00FD7D88">
        <w:t>10</w:t>
      </w:r>
      <w:r w:rsidR="000613B2" w:rsidRPr="00FD7D88">
        <w:t xml:space="preserve"> </w:t>
      </w:r>
      <w:r w:rsidRPr="00FD7D88">
        <w:t>июля.</w:t>
      </w:r>
      <w:r w:rsidR="000613B2" w:rsidRPr="00FD7D88">
        <w:t xml:space="preserve"> </w:t>
      </w:r>
      <w:r w:rsidRPr="00FD7D88">
        <w:t>Первоначально</w:t>
      </w:r>
      <w:r w:rsidR="000613B2" w:rsidRPr="00FD7D88">
        <w:t xml:space="preserve"> </w:t>
      </w:r>
      <w:r w:rsidRPr="00FD7D88">
        <w:t>повышение</w:t>
      </w:r>
      <w:r w:rsidR="000613B2" w:rsidRPr="00FD7D88">
        <w:t xml:space="preserve"> </w:t>
      </w:r>
      <w:r w:rsidRPr="00FD7D88">
        <w:t>планировалось</w:t>
      </w:r>
      <w:r w:rsidR="000613B2" w:rsidRPr="00FD7D88">
        <w:t xml:space="preserve"> </w:t>
      </w:r>
      <w:r w:rsidRPr="00FD7D88">
        <w:t>на</w:t>
      </w:r>
      <w:r w:rsidR="000613B2" w:rsidRPr="00FD7D88">
        <w:t xml:space="preserve"> </w:t>
      </w:r>
      <w:r w:rsidRPr="00FD7D88">
        <w:t>4,5</w:t>
      </w:r>
      <w:r w:rsidR="000613B2" w:rsidRPr="00FD7D88">
        <w:t xml:space="preserve"> </w:t>
      </w:r>
      <w:r w:rsidRPr="00FD7D88">
        <w:t>процента.</w:t>
      </w:r>
      <w:r w:rsidR="000613B2" w:rsidRPr="00FD7D88">
        <w:t xml:space="preserve"> </w:t>
      </w:r>
      <w:r w:rsidRPr="00FD7D88">
        <w:t>Однако</w:t>
      </w:r>
      <w:r w:rsidR="000613B2" w:rsidRPr="00FD7D88">
        <w:t xml:space="preserve"> </w:t>
      </w:r>
      <w:r w:rsidRPr="00FD7D88">
        <w:t>в</w:t>
      </w:r>
      <w:r w:rsidR="000613B2" w:rsidRPr="00FD7D88">
        <w:t xml:space="preserve"> </w:t>
      </w:r>
      <w:r w:rsidRPr="00FD7D88">
        <w:t>связи</w:t>
      </w:r>
      <w:r w:rsidR="000613B2" w:rsidRPr="00FD7D88">
        <w:t xml:space="preserve"> </w:t>
      </w:r>
      <w:r w:rsidRPr="00FD7D88">
        <w:t>с</w:t>
      </w:r>
      <w:r w:rsidR="000613B2" w:rsidRPr="00FD7D88">
        <w:t xml:space="preserve"> </w:t>
      </w:r>
      <w:r w:rsidRPr="00FD7D88">
        <w:t>уточненным</w:t>
      </w:r>
      <w:r w:rsidR="000613B2" w:rsidRPr="00FD7D88">
        <w:t xml:space="preserve"> </w:t>
      </w:r>
      <w:r w:rsidRPr="00FD7D88">
        <w:t>прогнозом</w:t>
      </w:r>
      <w:r w:rsidR="000613B2" w:rsidRPr="00FD7D88">
        <w:t xml:space="preserve"> </w:t>
      </w:r>
      <w:r w:rsidRPr="00FD7D88">
        <w:t>по</w:t>
      </w:r>
      <w:r w:rsidR="000613B2" w:rsidRPr="00FD7D88">
        <w:t xml:space="preserve"> </w:t>
      </w:r>
      <w:r w:rsidRPr="00FD7D88">
        <w:t>инфляции</w:t>
      </w:r>
      <w:r w:rsidR="000613B2" w:rsidRPr="00FD7D88">
        <w:t xml:space="preserve"> </w:t>
      </w:r>
      <w:r w:rsidRPr="00FD7D88">
        <w:t>размер</w:t>
      </w:r>
      <w:r w:rsidR="000613B2" w:rsidRPr="00FD7D88">
        <w:t xml:space="preserve"> </w:t>
      </w:r>
      <w:r w:rsidRPr="00FD7D88">
        <w:t>индексации</w:t>
      </w:r>
      <w:r w:rsidR="000613B2" w:rsidRPr="00FD7D88">
        <w:t xml:space="preserve"> </w:t>
      </w:r>
      <w:r w:rsidRPr="00FD7D88">
        <w:t>решили</w:t>
      </w:r>
      <w:r w:rsidR="000613B2" w:rsidRPr="00FD7D88">
        <w:t xml:space="preserve"> </w:t>
      </w:r>
      <w:r w:rsidRPr="00FD7D88">
        <w:t>увеличить.</w:t>
      </w:r>
      <w:r w:rsidR="000613B2" w:rsidRPr="00FD7D88">
        <w:t xml:space="preserve"> </w:t>
      </w:r>
      <w:r w:rsidRPr="00FD7D88">
        <w:t>Для</w:t>
      </w:r>
      <w:r w:rsidR="000613B2" w:rsidRPr="00FD7D88">
        <w:t xml:space="preserve"> </w:t>
      </w:r>
      <w:r w:rsidRPr="00FD7D88">
        <w:t>этого</w:t>
      </w:r>
      <w:r w:rsidR="000613B2" w:rsidRPr="00FD7D88">
        <w:t xml:space="preserve"> </w:t>
      </w:r>
      <w:r w:rsidRPr="00FD7D88">
        <w:t>из</w:t>
      </w:r>
      <w:r w:rsidR="000613B2" w:rsidRPr="00FD7D88">
        <w:t xml:space="preserve"> </w:t>
      </w:r>
      <w:r w:rsidRPr="00FD7D88">
        <w:t>бюджета</w:t>
      </w:r>
      <w:r w:rsidR="000613B2" w:rsidRPr="00FD7D88">
        <w:t xml:space="preserve"> </w:t>
      </w:r>
      <w:r w:rsidRPr="00FD7D88">
        <w:t>выделят</w:t>
      </w:r>
      <w:r w:rsidR="000613B2" w:rsidRPr="00FD7D88">
        <w:t xml:space="preserve"> </w:t>
      </w:r>
      <w:r w:rsidRPr="00FD7D88">
        <w:t>дополнительно</w:t>
      </w:r>
      <w:r w:rsidR="000613B2" w:rsidRPr="00FD7D88">
        <w:t xml:space="preserve"> </w:t>
      </w:r>
      <w:r w:rsidRPr="00FD7D88">
        <w:t>2,7</w:t>
      </w:r>
      <w:r w:rsidR="000613B2" w:rsidRPr="00FD7D88">
        <w:t xml:space="preserve"> </w:t>
      </w:r>
      <w:r w:rsidRPr="00FD7D88">
        <w:t>миллиарда</w:t>
      </w:r>
      <w:r w:rsidR="000613B2" w:rsidRPr="00FD7D88">
        <w:t xml:space="preserve"> </w:t>
      </w:r>
      <w:r w:rsidRPr="00FD7D88">
        <w:t>рублей.</w:t>
      </w:r>
      <w:bookmarkEnd w:id="98"/>
    </w:p>
    <w:p w14:paraId="7CCA630C" w14:textId="77777777" w:rsidR="00DA4D7F" w:rsidRPr="00FD7D88" w:rsidRDefault="00DA4D7F" w:rsidP="00DA4D7F">
      <w:r w:rsidRPr="00FD7D88">
        <w:t>Расчет</w:t>
      </w:r>
      <w:r w:rsidR="000613B2" w:rsidRPr="00FD7D88">
        <w:t xml:space="preserve"> </w:t>
      </w:r>
      <w:r w:rsidRPr="00FD7D88">
        <w:t>военных</w:t>
      </w:r>
      <w:r w:rsidR="000613B2" w:rsidRPr="00FD7D88">
        <w:t xml:space="preserve"> </w:t>
      </w:r>
      <w:r w:rsidRPr="00FD7D88">
        <w:t>пенсий</w:t>
      </w:r>
      <w:r w:rsidR="000613B2" w:rsidRPr="00FD7D88">
        <w:t xml:space="preserve"> </w:t>
      </w:r>
      <w:r w:rsidRPr="00FD7D88">
        <w:t>зависит</w:t>
      </w:r>
      <w:r w:rsidR="000613B2" w:rsidRPr="00FD7D88">
        <w:t xml:space="preserve"> </w:t>
      </w:r>
      <w:r w:rsidRPr="00FD7D88">
        <w:t>от</w:t>
      </w:r>
      <w:r w:rsidR="000613B2" w:rsidRPr="00FD7D88">
        <w:t xml:space="preserve"> </w:t>
      </w:r>
      <w:r w:rsidRPr="00FD7D88">
        <w:t>нескольких</w:t>
      </w:r>
      <w:r w:rsidR="000613B2" w:rsidRPr="00FD7D88">
        <w:t xml:space="preserve"> </w:t>
      </w:r>
      <w:r w:rsidRPr="00FD7D88">
        <w:t>критериев:</w:t>
      </w:r>
      <w:r w:rsidR="000613B2" w:rsidRPr="00FD7D88">
        <w:t xml:space="preserve"> </w:t>
      </w:r>
      <w:r w:rsidRPr="00FD7D88">
        <w:t>денежного</w:t>
      </w:r>
      <w:r w:rsidR="000613B2" w:rsidRPr="00FD7D88">
        <w:t xml:space="preserve"> </w:t>
      </w:r>
      <w:r w:rsidRPr="00FD7D88">
        <w:t>довольствия,</w:t>
      </w:r>
      <w:r w:rsidR="000613B2" w:rsidRPr="00FD7D88">
        <w:t xml:space="preserve"> </w:t>
      </w:r>
      <w:r w:rsidRPr="00FD7D88">
        <w:t>то</w:t>
      </w:r>
      <w:r w:rsidR="000613B2" w:rsidRPr="00FD7D88">
        <w:t xml:space="preserve"> </w:t>
      </w:r>
      <w:r w:rsidRPr="00FD7D88">
        <w:t>есть</w:t>
      </w:r>
      <w:r w:rsidR="000613B2" w:rsidRPr="00FD7D88">
        <w:t xml:space="preserve"> </w:t>
      </w:r>
      <w:r w:rsidRPr="00FD7D88">
        <w:t>окладов</w:t>
      </w:r>
      <w:r w:rsidR="000613B2" w:rsidRPr="00FD7D88">
        <w:t xml:space="preserve"> </w:t>
      </w:r>
      <w:r w:rsidRPr="00FD7D88">
        <w:t>по</w:t>
      </w:r>
      <w:r w:rsidR="000613B2" w:rsidRPr="00FD7D88">
        <w:t xml:space="preserve"> </w:t>
      </w:r>
      <w:r w:rsidRPr="00FD7D88">
        <w:t>должности</w:t>
      </w:r>
      <w:r w:rsidR="000613B2" w:rsidRPr="00FD7D88">
        <w:t xml:space="preserve"> </w:t>
      </w:r>
      <w:r w:rsidRPr="00FD7D88">
        <w:t>и</w:t>
      </w:r>
      <w:r w:rsidR="000613B2" w:rsidRPr="00FD7D88">
        <w:t xml:space="preserve"> </w:t>
      </w:r>
      <w:r w:rsidRPr="00FD7D88">
        <w:t>званию,</w:t>
      </w:r>
      <w:r w:rsidR="000613B2" w:rsidRPr="00FD7D88">
        <w:t xml:space="preserve"> </w:t>
      </w:r>
      <w:r w:rsidRPr="00FD7D88">
        <w:t>продолжительности</w:t>
      </w:r>
      <w:r w:rsidR="000613B2" w:rsidRPr="00FD7D88">
        <w:t xml:space="preserve"> </w:t>
      </w:r>
      <w:r w:rsidRPr="00FD7D88">
        <w:t>службы</w:t>
      </w:r>
      <w:r w:rsidR="000613B2" w:rsidRPr="00FD7D88">
        <w:t xml:space="preserve"> </w:t>
      </w:r>
      <w:r w:rsidRPr="00FD7D88">
        <w:t>и</w:t>
      </w:r>
      <w:r w:rsidR="000613B2" w:rsidRPr="00FD7D88">
        <w:t xml:space="preserve"> </w:t>
      </w:r>
      <w:r w:rsidRPr="00FD7D88">
        <w:t>надбавок.</w:t>
      </w:r>
      <w:r w:rsidR="000613B2" w:rsidRPr="00FD7D88">
        <w:t xml:space="preserve"> </w:t>
      </w:r>
      <w:r w:rsidRPr="00FD7D88">
        <w:t>После</w:t>
      </w:r>
      <w:r w:rsidR="000613B2" w:rsidRPr="00FD7D88">
        <w:t xml:space="preserve"> </w:t>
      </w:r>
      <w:r w:rsidRPr="00FD7D88">
        <w:t>повышения</w:t>
      </w:r>
      <w:r w:rsidR="000613B2" w:rsidRPr="00FD7D88">
        <w:t xml:space="preserve"> </w:t>
      </w:r>
      <w:r w:rsidRPr="00FD7D88">
        <w:t>средняя</w:t>
      </w:r>
      <w:r w:rsidR="000613B2" w:rsidRPr="00FD7D88">
        <w:t xml:space="preserve"> </w:t>
      </w:r>
      <w:r w:rsidRPr="00FD7D88">
        <w:t>военная</w:t>
      </w:r>
      <w:r w:rsidR="000613B2" w:rsidRPr="00FD7D88">
        <w:t xml:space="preserve"> </w:t>
      </w:r>
      <w:r w:rsidRPr="00FD7D88">
        <w:t>пенсия</w:t>
      </w:r>
      <w:r w:rsidR="000613B2" w:rsidRPr="00FD7D88">
        <w:t xml:space="preserve"> </w:t>
      </w:r>
      <w:r w:rsidRPr="00FD7D88">
        <w:t>в</w:t>
      </w:r>
      <w:r w:rsidR="000613B2" w:rsidRPr="00FD7D88">
        <w:t xml:space="preserve"> </w:t>
      </w:r>
      <w:r w:rsidRPr="00FD7D88">
        <w:t>России</w:t>
      </w:r>
      <w:r w:rsidR="000613B2" w:rsidRPr="00FD7D88">
        <w:t xml:space="preserve"> </w:t>
      </w:r>
      <w:r w:rsidRPr="00FD7D88">
        <w:t>составит</w:t>
      </w:r>
      <w:r w:rsidR="000613B2" w:rsidRPr="00FD7D88">
        <w:t xml:space="preserve"> </w:t>
      </w:r>
      <w:r w:rsidRPr="00FD7D88">
        <w:t>около</w:t>
      </w:r>
      <w:r w:rsidR="000613B2" w:rsidRPr="00FD7D88">
        <w:t xml:space="preserve"> </w:t>
      </w:r>
      <w:r w:rsidRPr="00FD7D88">
        <w:t>41</w:t>
      </w:r>
      <w:r w:rsidR="000613B2" w:rsidRPr="00FD7D88">
        <w:t xml:space="preserve"> </w:t>
      </w:r>
      <w:r w:rsidRPr="00FD7D88">
        <w:t>600</w:t>
      </w:r>
      <w:r w:rsidR="000613B2" w:rsidRPr="00FD7D88">
        <w:t xml:space="preserve"> </w:t>
      </w:r>
      <w:r w:rsidRPr="00FD7D88">
        <w:t>рублей.</w:t>
      </w:r>
    </w:p>
    <w:p w14:paraId="7B46AF67" w14:textId="77777777" w:rsidR="00DA4D7F" w:rsidRPr="00FD7D88" w:rsidRDefault="00DA4D7F" w:rsidP="00DA4D7F">
      <w:r w:rsidRPr="00FD7D88">
        <w:t>Как</w:t>
      </w:r>
      <w:r w:rsidR="000613B2" w:rsidRPr="00FD7D88">
        <w:t xml:space="preserve"> </w:t>
      </w:r>
      <w:r w:rsidRPr="00FD7D88">
        <w:t>отметил</w:t>
      </w:r>
      <w:r w:rsidR="000613B2" w:rsidRPr="00FD7D88">
        <w:t xml:space="preserve"> </w:t>
      </w:r>
      <w:r w:rsidRPr="00FD7D88">
        <w:t>первый</w:t>
      </w:r>
      <w:r w:rsidR="000613B2" w:rsidRPr="00FD7D88">
        <w:t xml:space="preserve"> </w:t>
      </w:r>
      <w:r w:rsidRPr="00FD7D88">
        <w:t>заместитель</w:t>
      </w:r>
      <w:r w:rsidR="000613B2" w:rsidRPr="00FD7D88">
        <w:t xml:space="preserve"> </w:t>
      </w:r>
      <w:r w:rsidRPr="00FD7D88">
        <w:t>председателя</w:t>
      </w:r>
      <w:r w:rsidR="000613B2" w:rsidRPr="00FD7D88">
        <w:t xml:space="preserve"> </w:t>
      </w:r>
      <w:r w:rsidRPr="00FD7D88">
        <w:t>Комитета</w:t>
      </w:r>
      <w:r w:rsidR="000613B2" w:rsidRPr="00FD7D88">
        <w:t xml:space="preserve"> </w:t>
      </w:r>
      <w:r w:rsidRPr="00FD7D88">
        <w:t>Совета</w:t>
      </w:r>
      <w:r w:rsidR="000613B2" w:rsidRPr="00FD7D88">
        <w:t xml:space="preserve"> </w:t>
      </w:r>
      <w:r w:rsidRPr="00FD7D88">
        <w:t>Федерации</w:t>
      </w:r>
      <w:r w:rsidR="000613B2" w:rsidRPr="00FD7D88">
        <w:t xml:space="preserve"> </w:t>
      </w:r>
      <w:r w:rsidRPr="00FD7D88">
        <w:t>по</w:t>
      </w:r>
      <w:r w:rsidR="000613B2" w:rsidRPr="00FD7D88">
        <w:t xml:space="preserve"> </w:t>
      </w:r>
      <w:r w:rsidRPr="00FD7D88">
        <w:t>обороне</w:t>
      </w:r>
      <w:r w:rsidR="000613B2" w:rsidRPr="00FD7D88">
        <w:t xml:space="preserve"> </w:t>
      </w:r>
      <w:r w:rsidRPr="00FD7D88">
        <w:t>и</w:t>
      </w:r>
      <w:r w:rsidR="000613B2" w:rsidRPr="00FD7D88">
        <w:t xml:space="preserve"> </w:t>
      </w:r>
      <w:r w:rsidRPr="00FD7D88">
        <w:t>безопасности</w:t>
      </w:r>
      <w:r w:rsidR="000613B2" w:rsidRPr="00FD7D88">
        <w:t xml:space="preserve"> </w:t>
      </w:r>
      <w:r w:rsidRPr="00FD7D88">
        <w:t>Владимир</w:t>
      </w:r>
      <w:r w:rsidR="000613B2" w:rsidRPr="00FD7D88">
        <w:t xml:space="preserve"> </w:t>
      </w:r>
      <w:r w:rsidRPr="00FD7D88">
        <w:t>Чижов,</w:t>
      </w:r>
      <w:r w:rsidR="000613B2" w:rsidRPr="00FD7D88">
        <w:t xml:space="preserve"> </w:t>
      </w:r>
      <w:r w:rsidRPr="00FD7D88">
        <w:t>который</w:t>
      </w:r>
      <w:r w:rsidR="000613B2" w:rsidRPr="00FD7D88">
        <w:t xml:space="preserve"> </w:t>
      </w:r>
      <w:r w:rsidRPr="00FD7D88">
        <w:t>и</w:t>
      </w:r>
      <w:r w:rsidR="000613B2" w:rsidRPr="00FD7D88">
        <w:t xml:space="preserve"> </w:t>
      </w:r>
      <w:r w:rsidRPr="00FD7D88">
        <w:t>представил</w:t>
      </w:r>
      <w:r w:rsidR="000613B2" w:rsidRPr="00FD7D88">
        <w:t xml:space="preserve"> </w:t>
      </w:r>
      <w:r w:rsidRPr="00FD7D88">
        <w:t>документ</w:t>
      </w:r>
      <w:r w:rsidR="000613B2" w:rsidRPr="00FD7D88">
        <w:t xml:space="preserve"> </w:t>
      </w:r>
      <w:r w:rsidRPr="00FD7D88">
        <w:t>сенаторам,</w:t>
      </w:r>
      <w:r w:rsidR="000613B2" w:rsidRPr="00FD7D88">
        <w:t xml:space="preserve"> </w:t>
      </w:r>
      <w:r w:rsidRPr="00FD7D88">
        <w:t>закон</w:t>
      </w:r>
      <w:r w:rsidR="000613B2" w:rsidRPr="00FD7D88">
        <w:t xml:space="preserve"> </w:t>
      </w:r>
      <w:r w:rsidRPr="00FD7D88">
        <w:t>коснется</w:t>
      </w:r>
      <w:r w:rsidR="000613B2" w:rsidRPr="00FD7D88">
        <w:t xml:space="preserve"> </w:t>
      </w:r>
      <w:r w:rsidRPr="00FD7D88">
        <w:t>2</w:t>
      </w:r>
      <w:r w:rsidR="000613B2" w:rsidRPr="00FD7D88">
        <w:t xml:space="preserve"> </w:t>
      </w:r>
      <w:r w:rsidRPr="00FD7D88">
        <w:t>миллионов</w:t>
      </w:r>
      <w:r w:rsidR="000613B2" w:rsidRPr="00FD7D88">
        <w:t xml:space="preserve"> </w:t>
      </w:r>
      <w:r w:rsidRPr="00FD7D88">
        <w:t>870</w:t>
      </w:r>
      <w:r w:rsidR="000613B2" w:rsidRPr="00FD7D88">
        <w:t xml:space="preserve"> </w:t>
      </w:r>
      <w:r w:rsidRPr="00FD7D88">
        <w:t>тысяч</w:t>
      </w:r>
      <w:r w:rsidR="000613B2" w:rsidRPr="00FD7D88">
        <w:t xml:space="preserve"> </w:t>
      </w:r>
      <w:r w:rsidRPr="00FD7D88">
        <w:t>человек.</w:t>
      </w:r>
    </w:p>
    <w:p w14:paraId="61C3FFEC" w14:textId="77777777" w:rsidR="00DA4D7F" w:rsidRPr="00FD7D88" w:rsidRDefault="00000000" w:rsidP="00DA4D7F">
      <w:hyperlink r:id="rId38" w:history="1">
        <w:r w:rsidR="00DA4D7F" w:rsidRPr="00FD7D88">
          <w:rPr>
            <w:rStyle w:val="a3"/>
          </w:rPr>
          <w:t>https://www.pnp.ru/economics/voennye-pensii-proindeksiruyut-s-uchetom-inflyacii-s-1-oktyabrya.html</w:t>
        </w:r>
      </w:hyperlink>
      <w:r w:rsidR="000613B2" w:rsidRPr="00FD7D88">
        <w:t xml:space="preserve"> </w:t>
      </w:r>
    </w:p>
    <w:p w14:paraId="373DE42A" w14:textId="77777777" w:rsidR="00122818" w:rsidRPr="00FD7D88" w:rsidRDefault="00122818" w:rsidP="00122818">
      <w:pPr>
        <w:pStyle w:val="2"/>
      </w:pPr>
      <w:bookmarkStart w:id="99" w:name="А107"/>
      <w:bookmarkStart w:id="100" w:name="_Toc171578244"/>
      <w:r w:rsidRPr="00FD7D88">
        <w:t>Парламентская</w:t>
      </w:r>
      <w:r w:rsidR="000613B2" w:rsidRPr="00FD7D88">
        <w:t xml:space="preserve"> </w:t>
      </w:r>
      <w:r w:rsidRPr="00FD7D88">
        <w:t>газета,</w:t>
      </w:r>
      <w:r w:rsidR="000613B2" w:rsidRPr="00FD7D88">
        <w:t xml:space="preserve"> </w:t>
      </w:r>
      <w:r w:rsidRPr="00FD7D88">
        <w:t>10.07.2024,</w:t>
      </w:r>
      <w:r w:rsidR="000613B2" w:rsidRPr="00FD7D88">
        <w:t xml:space="preserve"> </w:t>
      </w:r>
      <w:r w:rsidRPr="00FD7D88">
        <w:t>Совфед</w:t>
      </w:r>
      <w:r w:rsidR="000613B2" w:rsidRPr="00FD7D88">
        <w:t xml:space="preserve"> </w:t>
      </w:r>
      <w:r w:rsidRPr="00FD7D88">
        <w:t>одобрил</w:t>
      </w:r>
      <w:r w:rsidR="000613B2" w:rsidRPr="00FD7D88">
        <w:t xml:space="preserve"> </w:t>
      </w:r>
      <w:r w:rsidRPr="00FD7D88">
        <w:t>закон</w:t>
      </w:r>
      <w:r w:rsidR="000613B2" w:rsidRPr="00FD7D88">
        <w:t xml:space="preserve"> </w:t>
      </w:r>
      <w:r w:rsidRPr="00FD7D88">
        <w:t>о</w:t>
      </w:r>
      <w:r w:rsidR="000613B2" w:rsidRPr="00FD7D88">
        <w:t xml:space="preserve"> </w:t>
      </w:r>
      <w:r w:rsidRPr="00FD7D88">
        <w:t>двух</w:t>
      </w:r>
      <w:r w:rsidR="000613B2" w:rsidRPr="00FD7D88">
        <w:t xml:space="preserve"> </w:t>
      </w:r>
      <w:r w:rsidRPr="00FD7D88">
        <w:t>пенсиях</w:t>
      </w:r>
      <w:r w:rsidR="000613B2" w:rsidRPr="00FD7D88">
        <w:t xml:space="preserve"> </w:t>
      </w:r>
      <w:r w:rsidRPr="00FD7D88">
        <w:t>для</w:t>
      </w:r>
      <w:r w:rsidR="000613B2" w:rsidRPr="00FD7D88">
        <w:t xml:space="preserve"> </w:t>
      </w:r>
      <w:r w:rsidRPr="00FD7D88">
        <w:t>детей-инвалидов</w:t>
      </w:r>
      <w:r w:rsidR="000613B2" w:rsidRPr="00FD7D88">
        <w:t xml:space="preserve"> </w:t>
      </w:r>
      <w:r w:rsidRPr="00FD7D88">
        <w:t>и</w:t>
      </w:r>
      <w:r w:rsidR="000613B2" w:rsidRPr="00FD7D88">
        <w:t xml:space="preserve"> </w:t>
      </w:r>
      <w:r w:rsidRPr="00FD7D88">
        <w:t>инвалидов</w:t>
      </w:r>
      <w:r w:rsidR="000613B2" w:rsidRPr="00FD7D88">
        <w:t xml:space="preserve"> </w:t>
      </w:r>
      <w:r w:rsidRPr="00FD7D88">
        <w:t>с</w:t>
      </w:r>
      <w:r w:rsidR="000613B2" w:rsidRPr="00FD7D88">
        <w:t xml:space="preserve"> </w:t>
      </w:r>
      <w:r w:rsidRPr="00FD7D88">
        <w:t>детства</w:t>
      </w:r>
      <w:bookmarkEnd w:id="99"/>
      <w:bookmarkEnd w:id="100"/>
    </w:p>
    <w:p w14:paraId="5C66FA85" w14:textId="77777777" w:rsidR="00122818" w:rsidRPr="00FD7D88" w:rsidRDefault="00122818" w:rsidP="00F92A01">
      <w:pPr>
        <w:pStyle w:val="3"/>
      </w:pPr>
      <w:bookmarkStart w:id="101" w:name="_Toc171578245"/>
      <w:r w:rsidRPr="00FD7D88">
        <w:t>Дети-инвалиды</w:t>
      </w:r>
      <w:r w:rsidR="000613B2" w:rsidRPr="00FD7D88">
        <w:t xml:space="preserve"> </w:t>
      </w:r>
      <w:r w:rsidRPr="00FD7D88">
        <w:t>и</w:t>
      </w:r>
      <w:r w:rsidR="000613B2" w:rsidRPr="00FD7D88">
        <w:t xml:space="preserve"> </w:t>
      </w:r>
      <w:r w:rsidRPr="00FD7D88">
        <w:t>инвалиды</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I</w:t>
      </w:r>
      <w:r w:rsidR="000613B2" w:rsidRPr="00FD7D88">
        <w:t xml:space="preserve"> </w:t>
      </w:r>
      <w:r w:rsidRPr="00FD7D88">
        <w:t>и</w:t>
      </w:r>
      <w:r w:rsidR="000613B2" w:rsidRPr="00FD7D88">
        <w:t xml:space="preserve"> </w:t>
      </w:r>
      <w:r w:rsidRPr="00FD7D88">
        <w:t>II</w:t>
      </w:r>
      <w:r w:rsidR="000613B2" w:rsidRPr="00FD7D88">
        <w:t xml:space="preserve"> </w:t>
      </w:r>
      <w:r w:rsidRPr="00FD7D88">
        <w:t>групп,</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члены</w:t>
      </w:r>
      <w:r w:rsidR="000613B2" w:rsidRPr="00FD7D88">
        <w:t xml:space="preserve"> </w:t>
      </w:r>
      <w:r w:rsidRPr="00FD7D88">
        <w:t>семей</w:t>
      </w:r>
      <w:r w:rsidR="000613B2" w:rsidRPr="00FD7D88">
        <w:t xml:space="preserve"> </w:t>
      </w:r>
      <w:r w:rsidRPr="00FD7D88">
        <w:t>участников</w:t>
      </w:r>
      <w:r w:rsidR="000613B2" w:rsidRPr="00FD7D88">
        <w:t xml:space="preserve"> </w:t>
      </w:r>
      <w:r w:rsidRPr="00FD7D88">
        <w:t>специальной</w:t>
      </w:r>
      <w:r w:rsidR="000613B2" w:rsidRPr="00FD7D88">
        <w:t xml:space="preserve"> </w:t>
      </w:r>
      <w:r w:rsidRPr="00FD7D88">
        <w:t>военной</w:t>
      </w:r>
      <w:r w:rsidR="000613B2" w:rsidRPr="00FD7D88">
        <w:t xml:space="preserve"> </w:t>
      </w:r>
      <w:r w:rsidRPr="00FD7D88">
        <w:t>операции</w:t>
      </w:r>
      <w:r w:rsidR="000613B2" w:rsidRPr="00FD7D88">
        <w:t xml:space="preserve"> </w:t>
      </w:r>
      <w:r w:rsidRPr="00FD7D88">
        <w:t>получат</w:t>
      </w:r>
      <w:r w:rsidR="000613B2" w:rsidRPr="00FD7D88">
        <w:t xml:space="preserve"> </w:t>
      </w:r>
      <w:r w:rsidRPr="00FD7D88">
        <w:t>дополнительные</w:t>
      </w:r>
      <w:r w:rsidR="000613B2" w:rsidRPr="00FD7D88">
        <w:t xml:space="preserve"> </w:t>
      </w:r>
      <w:r w:rsidRPr="00FD7D88">
        <w:t>выплаты.</w:t>
      </w:r>
      <w:r w:rsidR="000613B2" w:rsidRPr="00FD7D88">
        <w:t xml:space="preserve"> </w:t>
      </w:r>
      <w:r w:rsidRPr="00FD7D88">
        <w:t>Такой</w:t>
      </w:r>
      <w:r w:rsidR="000613B2" w:rsidRPr="00FD7D88">
        <w:t xml:space="preserve"> </w:t>
      </w:r>
      <w:r w:rsidRPr="00FD7D88">
        <w:t>закон</w:t>
      </w:r>
      <w:r w:rsidR="000613B2" w:rsidRPr="00FD7D88">
        <w:t xml:space="preserve"> </w:t>
      </w:r>
      <w:r w:rsidRPr="00FD7D88">
        <w:t>Совет</w:t>
      </w:r>
      <w:r w:rsidR="000613B2" w:rsidRPr="00FD7D88">
        <w:t xml:space="preserve"> </w:t>
      </w:r>
      <w:r w:rsidRPr="00FD7D88">
        <w:t>Федерации</w:t>
      </w:r>
      <w:r w:rsidR="000613B2" w:rsidRPr="00FD7D88">
        <w:t xml:space="preserve"> </w:t>
      </w:r>
      <w:r w:rsidRPr="00FD7D88">
        <w:t>одобрил</w:t>
      </w:r>
      <w:r w:rsidR="000613B2" w:rsidRPr="00FD7D88">
        <w:t xml:space="preserve"> </w:t>
      </w:r>
      <w:r w:rsidRPr="00FD7D88">
        <w:t>на</w:t>
      </w:r>
      <w:r w:rsidR="000613B2" w:rsidRPr="00FD7D88">
        <w:t xml:space="preserve"> </w:t>
      </w:r>
      <w:r w:rsidRPr="00FD7D88">
        <w:t>пленарном</w:t>
      </w:r>
      <w:r w:rsidR="000613B2" w:rsidRPr="00FD7D88">
        <w:t xml:space="preserve"> </w:t>
      </w:r>
      <w:r w:rsidRPr="00FD7D88">
        <w:t>заседании</w:t>
      </w:r>
      <w:r w:rsidR="000613B2" w:rsidRPr="00FD7D88">
        <w:t xml:space="preserve"> </w:t>
      </w:r>
      <w:r w:rsidRPr="00FD7D88">
        <w:t>10</w:t>
      </w:r>
      <w:r w:rsidR="000613B2" w:rsidRPr="00FD7D88">
        <w:t xml:space="preserve"> </w:t>
      </w:r>
      <w:r w:rsidRPr="00FD7D88">
        <w:t>июля.</w:t>
      </w:r>
      <w:bookmarkEnd w:id="101"/>
    </w:p>
    <w:p w14:paraId="75A5A34B" w14:textId="77777777" w:rsidR="00122818" w:rsidRPr="00FD7D88" w:rsidRDefault="00122818" w:rsidP="00122818">
      <w:r w:rsidRPr="00FD7D88">
        <w:t>Согласно</w:t>
      </w:r>
      <w:r w:rsidR="000613B2" w:rsidRPr="00FD7D88">
        <w:t xml:space="preserve"> </w:t>
      </w:r>
      <w:r w:rsidRPr="00FD7D88">
        <w:t>документу,</w:t>
      </w:r>
      <w:r w:rsidR="000613B2" w:rsidRPr="00FD7D88">
        <w:t xml:space="preserve"> </w:t>
      </w:r>
      <w:r w:rsidRPr="00FD7D88">
        <w:t>дети-инвалиды,</w:t>
      </w:r>
      <w:r w:rsidR="000613B2" w:rsidRPr="00FD7D88">
        <w:t xml:space="preserve"> </w:t>
      </w:r>
      <w:r w:rsidRPr="00FD7D88">
        <w:t>инвалиды</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I</w:t>
      </w:r>
      <w:r w:rsidR="000613B2" w:rsidRPr="00FD7D88">
        <w:t xml:space="preserve"> </w:t>
      </w:r>
      <w:r w:rsidRPr="00FD7D88">
        <w:t>и</w:t>
      </w:r>
      <w:r w:rsidR="000613B2" w:rsidRPr="00FD7D88">
        <w:t xml:space="preserve"> </w:t>
      </w:r>
      <w:r w:rsidRPr="00FD7D88">
        <w:t>II</w:t>
      </w:r>
      <w:r w:rsidR="000613B2" w:rsidRPr="00FD7D88">
        <w:t xml:space="preserve"> </w:t>
      </w:r>
      <w:r w:rsidRPr="00FD7D88">
        <w:t>групп</w:t>
      </w:r>
      <w:r w:rsidR="000613B2" w:rsidRPr="00FD7D88">
        <w:t xml:space="preserve"> </w:t>
      </w:r>
      <w:r w:rsidRPr="00FD7D88">
        <w:t>и</w:t>
      </w:r>
      <w:r w:rsidR="000613B2" w:rsidRPr="00FD7D88">
        <w:t xml:space="preserve"> </w:t>
      </w:r>
      <w:r w:rsidRPr="00FD7D88">
        <w:t>члены</w:t>
      </w:r>
      <w:r w:rsidR="000613B2" w:rsidRPr="00FD7D88">
        <w:t xml:space="preserve"> </w:t>
      </w:r>
      <w:r w:rsidRPr="00FD7D88">
        <w:t>семей</w:t>
      </w:r>
      <w:r w:rsidR="000613B2" w:rsidRPr="00FD7D88">
        <w:t xml:space="preserve"> </w:t>
      </w:r>
      <w:r w:rsidRPr="00FD7D88">
        <w:t>участников</w:t>
      </w:r>
      <w:r w:rsidR="000613B2" w:rsidRPr="00FD7D88">
        <w:t xml:space="preserve"> </w:t>
      </w:r>
      <w:r w:rsidRPr="00FD7D88">
        <w:t>спецоперации</w:t>
      </w:r>
      <w:r w:rsidR="000613B2" w:rsidRPr="00FD7D88">
        <w:t xml:space="preserve"> </w:t>
      </w:r>
      <w:r w:rsidRPr="00FD7D88">
        <w:t>смогут</w:t>
      </w:r>
      <w:r w:rsidR="000613B2" w:rsidRPr="00FD7D88">
        <w:t xml:space="preserve"> </w:t>
      </w:r>
      <w:r w:rsidRPr="00FD7D88">
        <w:t>одновременно</w:t>
      </w:r>
      <w:r w:rsidR="000613B2" w:rsidRPr="00FD7D88">
        <w:t xml:space="preserve"> </w:t>
      </w:r>
      <w:r w:rsidRPr="00FD7D88">
        <w:t>получать</w:t>
      </w:r>
      <w:r w:rsidR="000613B2" w:rsidRPr="00FD7D88">
        <w:t xml:space="preserve"> </w:t>
      </w:r>
      <w:r w:rsidRPr="00FD7D88">
        <w:t>две</w:t>
      </w:r>
      <w:r w:rsidR="000613B2" w:rsidRPr="00FD7D88">
        <w:t xml:space="preserve"> </w:t>
      </w:r>
      <w:r w:rsidRPr="00FD7D88">
        <w:t>пенсии</w:t>
      </w:r>
      <w:r w:rsidR="000613B2" w:rsidRPr="00FD7D88">
        <w:t xml:space="preserve"> - </w:t>
      </w:r>
      <w:r w:rsidRPr="00FD7D88">
        <w:t>по</w:t>
      </w:r>
      <w:r w:rsidR="000613B2" w:rsidRPr="00FD7D88">
        <w:t xml:space="preserve"> </w:t>
      </w:r>
      <w:r w:rsidRPr="00FD7D88">
        <w:t>потере</w:t>
      </w:r>
      <w:r w:rsidR="000613B2" w:rsidRPr="00FD7D88">
        <w:t xml:space="preserve"> </w:t>
      </w:r>
      <w:r w:rsidRPr="00FD7D88">
        <w:t>кормильца</w:t>
      </w:r>
      <w:r w:rsidR="000613B2" w:rsidRPr="00FD7D88">
        <w:t xml:space="preserve"> </w:t>
      </w:r>
      <w:r w:rsidRPr="00FD7D88">
        <w:t>и</w:t>
      </w:r>
      <w:r w:rsidR="000613B2" w:rsidRPr="00FD7D88">
        <w:t xml:space="preserve"> </w:t>
      </w:r>
      <w:r w:rsidRPr="00FD7D88">
        <w:t>по</w:t>
      </w:r>
      <w:r w:rsidR="000613B2" w:rsidRPr="00FD7D88">
        <w:t xml:space="preserve"> </w:t>
      </w:r>
      <w:r w:rsidRPr="00FD7D88">
        <w:t>инвалидности.</w:t>
      </w:r>
      <w:r w:rsidR="000613B2" w:rsidRPr="00FD7D88">
        <w:t xml:space="preserve"> </w:t>
      </w:r>
      <w:r w:rsidRPr="00FD7D88">
        <w:t>Каждое</w:t>
      </w:r>
      <w:r w:rsidR="000613B2" w:rsidRPr="00FD7D88">
        <w:t xml:space="preserve"> </w:t>
      </w:r>
      <w:r w:rsidRPr="00FD7D88">
        <w:t>из</w:t>
      </w:r>
      <w:r w:rsidR="000613B2" w:rsidRPr="00FD7D88">
        <w:t xml:space="preserve"> </w:t>
      </w:r>
      <w:r w:rsidRPr="00FD7D88">
        <w:t>таких</w:t>
      </w:r>
      <w:r w:rsidR="000613B2" w:rsidRPr="00FD7D88">
        <w:t xml:space="preserve"> </w:t>
      </w:r>
      <w:r w:rsidRPr="00FD7D88">
        <w:t>пособий</w:t>
      </w:r>
      <w:r w:rsidR="000613B2" w:rsidRPr="00FD7D88">
        <w:t xml:space="preserve"> </w:t>
      </w:r>
      <w:r w:rsidRPr="00FD7D88">
        <w:t>сегодня</w:t>
      </w:r>
      <w:r w:rsidR="000613B2" w:rsidRPr="00FD7D88">
        <w:t xml:space="preserve"> </w:t>
      </w:r>
      <w:r w:rsidRPr="00FD7D88">
        <w:t>составляет</w:t>
      </w:r>
      <w:r w:rsidR="000613B2" w:rsidRPr="00FD7D88">
        <w:t xml:space="preserve"> </w:t>
      </w:r>
      <w:r w:rsidRPr="00FD7D88">
        <w:t>примерно</w:t>
      </w:r>
      <w:r w:rsidR="000613B2" w:rsidRPr="00FD7D88">
        <w:t xml:space="preserve"> </w:t>
      </w:r>
      <w:r w:rsidRPr="00FD7D88">
        <w:t>18</w:t>
      </w:r>
      <w:r w:rsidR="000613B2" w:rsidRPr="00FD7D88">
        <w:t xml:space="preserve"> </w:t>
      </w:r>
      <w:r w:rsidRPr="00FD7D88">
        <w:t>тысяч</w:t>
      </w:r>
      <w:r w:rsidR="000613B2" w:rsidRPr="00FD7D88">
        <w:t xml:space="preserve"> </w:t>
      </w:r>
      <w:r w:rsidRPr="00FD7D88">
        <w:t>рублей.</w:t>
      </w:r>
    </w:p>
    <w:p w14:paraId="6E76726C" w14:textId="77777777" w:rsidR="00122818" w:rsidRPr="00FD7D88" w:rsidRDefault="00122818" w:rsidP="00122818">
      <w:r w:rsidRPr="00FD7D88">
        <w:t>Согласно</w:t>
      </w:r>
      <w:r w:rsidR="000613B2" w:rsidRPr="00FD7D88">
        <w:t xml:space="preserve"> </w:t>
      </w:r>
      <w:r w:rsidRPr="00FD7D88">
        <w:t>действующему</w:t>
      </w:r>
      <w:r w:rsidR="000613B2" w:rsidRPr="00FD7D88">
        <w:t xml:space="preserve"> </w:t>
      </w:r>
      <w:r w:rsidRPr="00FD7D88">
        <w:t>законодательству,</w:t>
      </w:r>
      <w:r w:rsidR="000613B2" w:rsidRPr="00FD7D88">
        <w:t xml:space="preserve"> </w:t>
      </w:r>
      <w:r w:rsidRPr="00FD7D88">
        <w:t>россияне</w:t>
      </w:r>
      <w:r w:rsidR="000613B2" w:rsidRPr="00FD7D88">
        <w:t xml:space="preserve"> </w:t>
      </w:r>
      <w:r w:rsidRPr="00FD7D88">
        <w:t>не</w:t>
      </w:r>
      <w:r w:rsidR="000613B2" w:rsidRPr="00FD7D88">
        <w:t xml:space="preserve"> </w:t>
      </w:r>
      <w:r w:rsidRPr="00FD7D88">
        <w:t>могут</w:t>
      </w:r>
      <w:r w:rsidR="000613B2" w:rsidRPr="00FD7D88">
        <w:t xml:space="preserve"> </w:t>
      </w:r>
      <w:r w:rsidRPr="00FD7D88">
        <w:t>рассчитывать</w:t>
      </w:r>
      <w:r w:rsidR="000613B2" w:rsidRPr="00FD7D88">
        <w:t xml:space="preserve"> </w:t>
      </w:r>
      <w:r w:rsidRPr="00FD7D88">
        <w:t>на</w:t>
      </w:r>
      <w:r w:rsidR="000613B2" w:rsidRPr="00FD7D88">
        <w:t xml:space="preserve"> </w:t>
      </w:r>
      <w:r w:rsidRPr="00FD7D88">
        <w:t>несколько</w:t>
      </w:r>
      <w:r w:rsidR="000613B2" w:rsidRPr="00FD7D88">
        <w:t xml:space="preserve"> </w:t>
      </w:r>
      <w:r w:rsidRPr="00FD7D88">
        <w:t>пенсий</w:t>
      </w:r>
      <w:r w:rsidR="000613B2" w:rsidRPr="00FD7D88">
        <w:t xml:space="preserve"> </w:t>
      </w:r>
      <w:r w:rsidRPr="00FD7D88">
        <w:t>даже</w:t>
      </w:r>
      <w:r w:rsidR="000613B2" w:rsidRPr="00FD7D88">
        <w:t xml:space="preserve"> </w:t>
      </w:r>
      <w:r w:rsidRPr="00FD7D88">
        <w:t>при</w:t>
      </w:r>
      <w:r w:rsidR="000613B2" w:rsidRPr="00FD7D88">
        <w:t xml:space="preserve"> </w:t>
      </w:r>
      <w:r w:rsidRPr="00FD7D88">
        <w:t>наличии</w:t>
      </w:r>
      <w:r w:rsidR="000613B2" w:rsidRPr="00FD7D88">
        <w:t xml:space="preserve"> </w:t>
      </w:r>
      <w:r w:rsidRPr="00FD7D88">
        <w:t>оснований</w:t>
      </w:r>
      <w:r w:rsidR="000613B2" w:rsidRPr="00FD7D88">
        <w:t xml:space="preserve"> </w:t>
      </w:r>
      <w:r w:rsidRPr="00FD7D88">
        <w:t>для</w:t>
      </w:r>
      <w:r w:rsidR="000613B2" w:rsidRPr="00FD7D88">
        <w:t xml:space="preserve"> </w:t>
      </w:r>
      <w:r w:rsidRPr="00FD7D88">
        <w:t>получения</w:t>
      </w:r>
      <w:r w:rsidR="000613B2" w:rsidRPr="00FD7D88">
        <w:t xml:space="preserve"> </w:t>
      </w:r>
      <w:r w:rsidRPr="00FD7D88">
        <w:t>разных</w:t>
      </w:r>
      <w:r w:rsidR="000613B2" w:rsidRPr="00FD7D88">
        <w:t xml:space="preserve"> </w:t>
      </w:r>
      <w:r w:rsidRPr="00FD7D88">
        <w:t>видов</w:t>
      </w:r>
      <w:r w:rsidR="000613B2" w:rsidRPr="00FD7D88">
        <w:t xml:space="preserve"> </w:t>
      </w:r>
      <w:r w:rsidRPr="00FD7D88">
        <w:t>выплат.</w:t>
      </w:r>
      <w:r w:rsidR="000613B2" w:rsidRPr="00FD7D88">
        <w:t xml:space="preserve"> </w:t>
      </w:r>
      <w:r w:rsidRPr="00FD7D88">
        <w:t>Такое</w:t>
      </w:r>
      <w:r w:rsidR="000613B2" w:rsidRPr="00FD7D88">
        <w:t xml:space="preserve"> </w:t>
      </w:r>
      <w:r w:rsidRPr="00FD7D88">
        <w:t>право</w:t>
      </w:r>
      <w:r w:rsidR="000613B2" w:rsidRPr="00FD7D88">
        <w:t xml:space="preserve"> </w:t>
      </w:r>
      <w:r w:rsidRPr="00FD7D88">
        <w:t>есть</w:t>
      </w:r>
      <w:r w:rsidR="000613B2" w:rsidRPr="00FD7D88">
        <w:t xml:space="preserve"> </w:t>
      </w:r>
      <w:r w:rsidRPr="00FD7D88">
        <w:t>лишь</w:t>
      </w:r>
      <w:r w:rsidR="000613B2" w:rsidRPr="00FD7D88">
        <w:t xml:space="preserve"> </w:t>
      </w:r>
      <w:r w:rsidRPr="00FD7D88">
        <w:t>у</w:t>
      </w:r>
      <w:r w:rsidR="000613B2" w:rsidRPr="00FD7D88">
        <w:t xml:space="preserve"> </w:t>
      </w:r>
      <w:r w:rsidRPr="00FD7D88">
        <w:t>некоторых</w:t>
      </w:r>
      <w:r w:rsidR="000613B2" w:rsidRPr="00FD7D88">
        <w:t xml:space="preserve"> </w:t>
      </w:r>
      <w:r w:rsidRPr="00FD7D88">
        <w:t>льготников,</w:t>
      </w:r>
      <w:r w:rsidR="000613B2" w:rsidRPr="00FD7D88">
        <w:t xml:space="preserve"> </w:t>
      </w:r>
      <w:r w:rsidRPr="00FD7D88">
        <w:t>среди</w:t>
      </w:r>
      <w:r w:rsidR="000613B2" w:rsidRPr="00FD7D88">
        <w:t xml:space="preserve"> </w:t>
      </w:r>
      <w:r w:rsidRPr="00FD7D88">
        <w:t>них</w:t>
      </w:r>
      <w:r w:rsidR="000613B2" w:rsidRPr="00FD7D88">
        <w:t xml:space="preserve"> - </w:t>
      </w:r>
      <w:r w:rsidRPr="00FD7D88">
        <w:t>ветераны</w:t>
      </w:r>
      <w:r w:rsidR="000613B2" w:rsidRPr="00FD7D88">
        <w:t xml:space="preserve"> </w:t>
      </w:r>
      <w:r w:rsidRPr="00FD7D88">
        <w:t>Великой</w:t>
      </w:r>
      <w:r w:rsidR="000613B2" w:rsidRPr="00FD7D88">
        <w:t xml:space="preserve"> </w:t>
      </w:r>
      <w:r w:rsidRPr="00FD7D88">
        <w:t>Отечественной</w:t>
      </w:r>
      <w:r w:rsidR="000613B2" w:rsidRPr="00FD7D88">
        <w:t xml:space="preserve"> </w:t>
      </w:r>
      <w:r w:rsidRPr="00FD7D88">
        <w:t>войны,</w:t>
      </w:r>
      <w:r w:rsidR="000613B2" w:rsidRPr="00FD7D88">
        <w:t xml:space="preserve"> </w:t>
      </w:r>
      <w:r w:rsidRPr="00FD7D88">
        <w:t>блокадники,</w:t>
      </w:r>
      <w:r w:rsidR="000613B2" w:rsidRPr="00FD7D88">
        <w:t xml:space="preserve"> </w:t>
      </w:r>
      <w:r w:rsidRPr="00FD7D88">
        <w:t>космонавты,</w:t>
      </w:r>
      <w:r w:rsidR="000613B2" w:rsidRPr="00FD7D88">
        <w:t xml:space="preserve"> </w:t>
      </w:r>
      <w:r w:rsidRPr="00FD7D88">
        <w:t>родители</w:t>
      </w:r>
      <w:r w:rsidR="000613B2" w:rsidRPr="00FD7D88">
        <w:t xml:space="preserve"> </w:t>
      </w:r>
      <w:r w:rsidRPr="00FD7D88">
        <w:t>и</w:t>
      </w:r>
      <w:r w:rsidR="000613B2" w:rsidRPr="00FD7D88">
        <w:t xml:space="preserve"> </w:t>
      </w:r>
      <w:r w:rsidRPr="00FD7D88">
        <w:t>вдовы</w:t>
      </w:r>
      <w:r w:rsidR="000613B2" w:rsidRPr="00FD7D88">
        <w:t xml:space="preserve"> </w:t>
      </w:r>
      <w:r w:rsidRPr="00FD7D88">
        <w:t>погибших</w:t>
      </w:r>
      <w:r w:rsidR="000613B2" w:rsidRPr="00FD7D88">
        <w:t xml:space="preserve"> </w:t>
      </w:r>
      <w:r w:rsidRPr="00FD7D88">
        <w:t>военных.</w:t>
      </w:r>
      <w:r w:rsidR="000613B2" w:rsidRPr="00FD7D88">
        <w:t xml:space="preserve"> </w:t>
      </w:r>
    </w:p>
    <w:p w14:paraId="511094F1" w14:textId="77777777" w:rsidR="00122818" w:rsidRPr="00FD7D88" w:rsidRDefault="00000000" w:rsidP="00122818">
      <w:hyperlink r:id="rId39" w:history="1">
        <w:r w:rsidR="00122818" w:rsidRPr="00FD7D88">
          <w:rPr>
            <w:rStyle w:val="a3"/>
          </w:rPr>
          <w:t>https://www.pnp.ru/social/sovfed-odobril-zakon-o-dvukh-pensiyakh-dlya-detey-invalidov-i-invalidov-s-detstva.html</w:t>
        </w:r>
      </w:hyperlink>
      <w:r w:rsidR="000613B2" w:rsidRPr="00FD7D88">
        <w:t xml:space="preserve"> </w:t>
      </w:r>
    </w:p>
    <w:p w14:paraId="042EB733" w14:textId="77777777" w:rsidR="00426310" w:rsidRPr="00FD7D88" w:rsidRDefault="00426310" w:rsidP="00426310">
      <w:pPr>
        <w:pStyle w:val="2"/>
      </w:pPr>
      <w:bookmarkStart w:id="102" w:name="_Toc171578246"/>
      <w:r w:rsidRPr="00FD7D88">
        <w:lastRenderedPageBreak/>
        <w:t>РИА</w:t>
      </w:r>
      <w:r w:rsidR="000613B2" w:rsidRPr="00FD7D88">
        <w:t xml:space="preserve"> </w:t>
      </w:r>
      <w:r w:rsidRPr="00FD7D88">
        <w:t>Новости,</w:t>
      </w:r>
      <w:r w:rsidR="000613B2" w:rsidRPr="00FD7D88">
        <w:t xml:space="preserve"> </w:t>
      </w:r>
      <w:r w:rsidRPr="00FD7D88">
        <w:t>10.07.2024,</w:t>
      </w:r>
      <w:r w:rsidR="000613B2" w:rsidRPr="00FD7D88">
        <w:t xml:space="preserve"> </w:t>
      </w:r>
      <w:r w:rsidRPr="00FD7D88">
        <w:t>СФ</w:t>
      </w:r>
      <w:r w:rsidR="000613B2" w:rsidRPr="00FD7D88">
        <w:t xml:space="preserve"> </w:t>
      </w:r>
      <w:r w:rsidRPr="00FD7D88">
        <w:t>одобрил</w:t>
      </w:r>
      <w:r w:rsidR="000613B2" w:rsidRPr="00FD7D88">
        <w:t xml:space="preserve"> </w:t>
      </w:r>
      <w:r w:rsidRPr="00FD7D88">
        <w:t>закон</w:t>
      </w:r>
      <w:r w:rsidR="000613B2" w:rsidRPr="00FD7D88">
        <w:t xml:space="preserve"> </w:t>
      </w:r>
      <w:r w:rsidRPr="00FD7D88">
        <w:t>об</w:t>
      </w:r>
      <w:r w:rsidR="000613B2" w:rsidRPr="00FD7D88">
        <w:t xml:space="preserve"> </w:t>
      </w:r>
      <w:r w:rsidRPr="00FD7D88">
        <w:t>индексации</w:t>
      </w:r>
      <w:r w:rsidR="000613B2" w:rsidRPr="00FD7D88">
        <w:t xml:space="preserve"> </w:t>
      </w:r>
      <w:r w:rsidRPr="00FD7D88">
        <w:t>пенсий</w:t>
      </w:r>
      <w:r w:rsidR="000613B2" w:rsidRPr="00FD7D88">
        <w:t xml:space="preserve"> </w:t>
      </w:r>
      <w:r w:rsidRPr="00FD7D88">
        <w:t>для</w:t>
      </w:r>
      <w:r w:rsidR="000613B2" w:rsidRPr="00FD7D88">
        <w:t xml:space="preserve"> </w:t>
      </w:r>
      <w:r w:rsidRPr="00FD7D88">
        <w:t>военных</w:t>
      </w:r>
      <w:r w:rsidR="000613B2" w:rsidRPr="00FD7D88">
        <w:t xml:space="preserve"> </w:t>
      </w:r>
      <w:r w:rsidRPr="00FD7D88">
        <w:t>пенсионеров</w:t>
      </w:r>
      <w:bookmarkEnd w:id="102"/>
    </w:p>
    <w:p w14:paraId="0F36C43F" w14:textId="77777777" w:rsidR="00426310" w:rsidRPr="00FD7D88" w:rsidRDefault="00426310" w:rsidP="00F92A01">
      <w:pPr>
        <w:pStyle w:val="3"/>
      </w:pPr>
      <w:bookmarkStart w:id="103" w:name="_Toc171578247"/>
      <w:r w:rsidRPr="00FD7D88">
        <w:t>Совет</w:t>
      </w:r>
      <w:r w:rsidR="000613B2" w:rsidRPr="00FD7D88">
        <w:t xml:space="preserve"> </w:t>
      </w:r>
      <w:r w:rsidRPr="00FD7D88">
        <w:t>Федерации</w:t>
      </w:r>
      <w:r w:rsidR="000613B2" w:rsidRPr="00FD7D88">
        <w:t xml:space="preserve"> </w:t>
      </w:r>
      <w:r w:rsidRPr="00FD7D88">
        <w:t>одобрил</w:t>
      </w:r>
      <w:r w:rsidR="000613B2" w:rsidRPr="00FD7D88">
        <w:t xml:space="preserve"> </w:t>
      </w:r>
      <w:r w:rsidRPr="00FD7D88">
        <w:t>в</w:t>
      </w:r>
      <w:r w:rsidR="000613B2" w:rsidRPr="00FD7D88">
        <w:t xml:space="preserve"> </w:t>
      </w:r>
      <w:r w:rsidRPr="00FD7D88">
        <w:t>среду</w:t>
      </w:r>
      <w:r w:rsidR="000613B2" w:rsidRPr="00FD7D88">
        <w:t xml:space="preserve"> </w:t>
      </w:r>
      <w:r w:rsidRPr="00FD7D88">
        <w:t>закон</w:t>
      </w:r>
      <w:r w:rsidR="000613B2" w:rsidRPr="00FD7D88">
        <w:t xml:space="preserve"> </w:t>
      </w:r>
      <w:r w:rsidRPr="00FD7D88">
        <w:t>об</w:t>
      </w:r>
      <w:r w:rsidR="000613B2" w:rsidRPr="00FD7D88">
        <w:t xml:space="preserve"> </w:t>
      </w:r>
      <w:r w:rsidRPr="00FD7D88">
        <w:t>индексации</w:t>
      </w:r>
      <w:r w:rsidR="000613B2" w:rsidRPr="00FD7D88">
        <w:t xml:space="preserve"> </w:t>
      </w:r>
      <w:r w:rsidRPr="00FD7D88">
        <w:t>на</w:t>
      </w:r>
      <w:r w:rsidR="000613B2" w:rsidRPr="00FD7D88">
        <w:t xml:space="preserve"> </w:t>
      </w:r>
      <w:r w:rsidRPr="00FD7D88">
        <w:t>5,1%</w:t>
      </w:r>
      <w:r w:rsidR="000613B2" w:rsidRPr="00FD7D88">
        <w:t xml:space="preserve"> </w:t>
      </w:r>
      <w:r w:rsidRPr="00FD7D88">
        <w:t>с</w:t>
      </w:r>
      <w:r w:rsidR="000613B2" w:rsidRPr="00FD7D88">
        <w:t xml:space="preserve"> </w:t>
      </w:r>
      <w:r w:rsidRPr="00FD7D88">
        <w:t>1</w:t>
      </w:r>
      <w:r w:rsidR="000613B2" w:rsidRPr="00FD7D88">
        <w:t xml:space="preserve"> </w:t>
      </w:r>
      <w:r w:rsidRPr="00FD7D88">
        <w:t>октября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военных</w:t>
      </w:r>
      <w:r w:rsidR="000613B2" w:rsidRPr="00FD7D88">
        <w:t xml:space="preserve"> </w:t>
      </w:r>
      <w:r w:rsidRPr="00FD7D88">
        <w:t>пенсий.</w:t>
      </w:r>
      <w:bookmarkEnd w:id="103"/>
    </w:p>
    <w:p w14:paraId="43135883" w14:textId="77777777" w:rsidR="00426310" w:rsidRPr="00FD7D88" w:rsidRDefault="00426310" w:rsidP="00426310">
      <w:r w:rsidRPr="00FD7D88">
        <w:t>Документ</w:t>
      </w:r>
      <w:r w:rsidR="000613B2" w:rsidRPr="00FD7D88">
        <w:t xml:space="preserve"> </w:t>
      </w:r>
      <w:r w:rsidRPr="00FD7D88">
        <w:t>входит</w:t>
      </w:r>
      <w:r w:rsidR="000613B2" w:rsidRPr="00FD7D88">
        <w:t xml:space="preserve"> </w:t>
      </w:r>
      <w:r w:rsidRPr="00FD7D88">
        <w:t>в</w:t>
      </w:r>
      <w:r w:rsidR="000613B2" w:rsidRPr="00FD7D88">
        <w:t xml:space="preserve"> </w:t>
      </w:r>
      <w:r w:rsidRPr="00FD7D88">
        <w:t>бюджетный</w:t>
      </w:r>
      <w:r w:rsidR="000613B2" w:rsidRPr="00FD7D88">
        <w:t xml:space="preserve"> </w:t>
      </w:r>
      <w:r w:rsidRPr="00FD7D88">
        <w:t>пакет,</w:t>
      </w:r>
      <w:r w:rsidR="000613B2" w:rsidRPr="00FD7D88">
        <w:t xml:space="preserve"> </w:t>
      </w:r>
      <w:r w:rsidRPr="00FD7D88">
        <w:t>который</w:t>
      </w:r>
      <w:r w:rsidR="000613B2" w:rsidRPr="00FD7D88">
        <w:t xml:space="preserve"> </w:t>
      </w:r>
      <w:r w:rsidRPr="00FD7D88">
        <w:t>ранее</w:t>
      </w:r>
      <w:r w:rsidR="000613B2" w:rsidRPr="00FD7D88">
        <w:t xml:space="preserve"> </w:t>
      </w:r>
      <w:r w:rsidRPr="00FD7D88">
        <w:t>был</w:t>
      </w:r>
      <w:r w:rsidR="000613B2" w:rsidRPr="00FD7D88">
        <w:t xml:space="preserve"> </w:t>
      </w:r>
      <w:r w:rsidRPr="00FD7D88">
        <w:t>внес</w:t>
      </w:r>
      <w:r w:rsidR="000613B2" w:rsidRPr="00FD7D88">
        <w:t>е</w:t>
      </w:r>
      <w:r w:rsidRPr="00FD7D88">
        <w:t>н</w:t>
      </w:r>
      <w:r w:rsidR="000613B2" w:rsidRPr="00FD7D88">
        <w:t xml:space="preserve"> </w:t>
      </w:r>
      <w:r w:rsidRPr="00FD7D88">
        <w:t>в</w:t>
      </w:r>
      <w:r w:rsidR="000613B2" w:rsidRPr="00FD7D88">
        <w:t xml:space="preserve"> </w:t>
      </w:r>
      <w:r w:rsidRPr="00FD7D88">
        <w:t>Госдуму</w:t>
      </w:r>
      <w:r w:rsidR="000613B2" w:rsidRPr="00FD7D88">
        <w:t xml:space="preserve"> </w:t>
      </w:r>
      <w:r w:rsidRPr="00FD7D88">
        <w:t>кабмином</w:t>
      </w:r>
      <w:r w:rsidR="000613B2" w:rsidRPr="00FD7D88">
        <w:t xml:space="preserve"> </w:t>
      </w:r>
      <w:r w:rsidRPr="00FD7D88">
        <w:t>РФ.</w:t>
      </w:r>
    </w:p>
    <w:p w14:paraId="58377932" w14:textId="77777777" w:rsidR="00426310" w:rsidRPr="00FD7D88" w:rsidRDefault="00426310" w:rsidP="00426310">
      <w:r w:rsidRPr="00FD7D88">
        <w:t>В</w:t>
      </w:r>
      <w:r w:rsidR="000613B2" w:rsidRPr="00FD7D88">
        <w:t xml:space="preserve"> </w:t>
      </w:r>
      <w:r w:rsidRPr="00FD7D88">
        <w:t>настоящее</w:t>
      </w:r>
      <w:r w:rsidR="000613B2" w:rsidRPr="00FD7D88">
        <w:t xml:space="preserve"> </w:t>
      </w:r>
      <w:r w:rsidRPr="00FD7D88">
        <w:t>время</w:t>
      </w:r>
      <w:r w:rsidR="000613B2" w:rsidRPr="00FD7D88">
        <w:t xml:space="preserve"> </w:t>
      </w:r>
      <w:r w:rsidRPr="00FD7D88">
        <w:t>размер</w:t>
      </w:r>
      <w:r w:rsidR="000613B2" w:rsidRPr="00FD7D88">
        <w:t xml:space="preserve"> </w:t>
      </w:r>
      <w:r w:rsidRPr="00FD7D88">
        <w:t>пенсии</w:t>
      </w:r>
      <w:r w:rsidR="000613B2" w:rsidRPr="00FD7D88">
        <w:t xml:space="preserve"> </w:t>
      </w:r>
      <w:r w:rsidRPr="00FD7D88">
        <w:t>у</w:t>
      </w:r>
      <w:r w:rsidR="000613B2" w:rsidRPr="00FD7D88">
        <w:t xml:space="preserve"> </w:t>
      </w:r>
      <w:r w:rsidRPr="00FD7D88">
        <w:t>военных</w:t>
      </w:r>
      <w:r w:rsidR="000613B2" w:rsidRPr="00FD7D88">
        <w:t xml:space="preserve"> </w:t>
      </w:r>
      <w:r w:rsidRPr="00FD7D88">
        <w:t>пенсионеров</w:t>
      </w:r>
      <w:r w:rsidR="000613B2" w:rsidRPr="00FD7D88">
        <w:t xml:space="preserve"> </w:t>
      </w:r>
      <w:r w:rsidRPr="00FD7D88">
        <w:t>составляет</w:t>
      </w:r>
      <w:r w:rsidR="000613B2" w:rsidRPr="00FD7D88">
        <w:t xml:space="preserve"> </w:t>
      </w:r>
      <w:r w:rsidRPr="00FD7D88">
        <w:t>89,32%</w:t>
      </w:r>
      <w:r w:rsidR="000613B2" w:rsidRPr="00FD7D88">
        <w:t xml:space="preserve"> </w:t>
      </w:r>
      <w:r w:rsidRPr="00FD7D88">
        <w:t>от</w:t>
      </w:r>
      <w:r w:rsidR="000613B2" w:rsidRPr="00FD7D88">
        <w:t xml:space="preserve"> </w:t>
      </w:r>
      <w:r w:rsidRPr="00FD7D88">
        <w:t>размера</w:t>
      </w:r>
      <w:r w:rsidR="000613B2" w:rsidRPr="00FD7D88">
        <w:t xml:space="preserve"> </w:t>
      </w:r>
      <w:r w:rsidRPr="00FD7D88">
        <w:t>денежного</w:t>
      </w:r>
      <w:r w:rsidR="000613B2" w:rsidRPr="00FD7D88">
        <w:t xml:space="preserve"> </w:t>
      </w:r>
      <w:r w:rsidRPr="00FD7D88">
        <w:t>довольствия.</w:t>
      </w:r>
      <w:r w:rsidR="000613B2" w:rsidRPr="00FD7D88">
        <w:t xml:space="preserve"> </w:t>
      </w:r>
      <w:r w:rsidRPr="00FD7D88">
        <w:t>Законом</w:t>
      </w:r>
      <w:r w:rsidR="000613B2" w:rsidRPr="00FD7D88">
        <w:t xml:space="preserve"> </w:t>
      </w:r>
      <w:r w:rsidRPr="00FD7D88">
        <w:t>устанавливается,</w:t>
      </w:r>
      <w:r w:rsidR="000613B2" w:rsidRPr="00FD7D88">
        <w:t xml:space="preserve"> </w:t>
      </w:r>
      <w:r w:rsidRPr="00FD7D88">
        <w:t>что</w:t>
      </w:r>
      <w:r w:rsidR="000613B2" w:rsidRPr="00FD7D88">
        <w:t xml:space="preserve"> </w:t>
      </w:r>
      <w:r w:rsidRPr="00FD7D88">
        <w:t>размер</w:t>
      </w:r>
      <w:r w:rsidR="000613B2" w:rsidRPr="00FD7D88">
        <w:t xml:space="preserve"> </w:t>
      </w:r>
      <w:r w:rsidRPr="00FD7D88">
        <w:t>денежного</w:t>
      </w:r>
      <w:r w:rsidR="000613B2" w:rsidRPr="00FD7D88">
        <w:t xml:space="preserve"> </w:t>
      </w:r>
      <w:r w:rsidRPr="00FD7D88">
        <w:t>довольствия,</w:t>
      </w:r>
      <w:r w:rsidR="000613B2" w:rsidRPr="00FD7D88">
        <w:t xml:space="preserve"> </w:t>
      </w:r>
      <w:r w:rsidRPr="00FD7D88">
        <w:t>учитываемого</w:t>
      </w:r>
      <w:r w:rsidR="000613B2" w:rsidRPr="00FD7D88">
        <w:t xml:space="preserve"> </w:t>
      </w:r>
      <w:r w:rsidRPr="00FD7D88">
        <w:t>при</w:t>
      </w:r>
      <w:r w:rsidR="000613B2" w:rsidRPr="00FD7D88">
        <w:t xml:space="preserve"> </w:t>
      </w:r>
      <w:r w:rsidRPr="00FD7D88">
        <w:t>исчислении</w:t>
      </w:r>
      <w:r w:rsidR="000613B2" w:rsidRPr="00FD7D88">
        <w:t xml:space="preserve"> </w:t>
      </w:r>
      <w:r w:rsidRPr="00FD7D88">
        <w:t>пенсии,</w:t>
      </w:r>
      <w:r w:rsidR="000613B2" w:rsidRPr="00FD7D88">
        <w:t xml:space="preserve"> </w:t>
      </w:r>
      <w:r w:rsidRPr="00FD7D88">
        <w:t>с</w:t>
      </w:r>
      <w:r w:rsidR="000613B2" w:rsidRPr="00FD7D88">
        <w:t xml:space="preserve"> </w:t>
      </w:r>
      <w:r w:rsidRPr="00FD7D88">
        <w:t>1</w:t>
      </w:r>
      <w:r w:rsidR="000613B2" w:rsidRPr="00FD7D88">
        <w:t xml:space="preserve"> </w:t>
      </w:r>
      <w:r w:rsidRPr="00FD7D88">
        <w:t>октября</w:t>
      </w:r>
      <w:r w:rsidR="000613B2" w:rsidRPr="00FD7D88">
        <w:t xml:space="preserve"> </w:t>
      </w:r>
      <w:r w:rsidRPr="00FD7D88">
        <w:t>будет</w:t>
      </w:r>
      <w:r w:rsidR="000613B2" w:rsidRPr="00FD7D88">
        <w:t xml:space="preserve"> </w:t>
      </w:r>
      <w:r w:rsidRPr="00FD7D88">
        <w:t>составлять</w:t>
      </w:r>
      <w:r w:rsidR="000613B2" w:rsidRPr="00FD7D88">
        <w:t xml:space="preserve"> </w:t>
      </w:r>
      <w:r w:rsidRPr="00FD7D88">
        <w:t>89,83%.</w:t>
      </w:r>
      <w:r w:rsidR="000613B2" w:rsidRPr="00FD7D88">
        <w:t xml:space="preserve"> </w:t>
      </w:r>
      <w:r w:rsidRPr="00FD7D88">
        <w:t>В</w:t>
      </w:r>
      <w:r w:rsidR="000613B2" w:rsidRPr="00FD7D88">
        <w:t xml:space="preserve"> </w:t>
      </w:r>
      <w:r w:rsidRPr="00FD7D88">
        <w:t>комитете</w:t>
      </w:r>
      <w:r w:rsidR="000613B2" w:rsidRPr="00FD7D88">
        <w:t xml:space="preserve"> </w:t>
      </w:r>
      <w:r w:rsidRPr="00FD7D88">
        <w:t>Совфеда</w:t>
      </w:r>
      <w:r w:rsidR="000613B2" w:rsidRPr="00FD7D88">
        <w:t xml:space="preserve"> </w:t>
      </w:r>
      <w:r w:rsidRPr="00FD7D88">
        <w:t>по</w:t>
      </w:r>
      <w:r w:rsidR="000613B2" w:rsidRPr="00FD7D88">
        <w:t xml:space="preserve"> </w:t>
      </w:r>
      <w:r w:rsidRPr="00FD7D88">
        <w:t>соцполитике</w:t>
      </w:r>
      <w:r w:rsidR="000613B2" w:rsidRPr="00FD7D88">
        <w:t xml:space="preserve"> </w:t>
      </w:r>
      <w:r w:rsidRPr="00FD7D88">
        <w:t>поясняли,</w:t>
      </w:r>
      <w:r w:rsidR="000613B2" w:rsidRPr="00FD7D88">
        <w:t xml:space="preserve"> </w:t>
      </w:r>
      <w:r w:rsidRPr="00FD7D88">
        <w:t>что</w:t>
      </w:r>
      <w:r w:rsidR="000613B2" w:rsidRPr="00FD7D88">
        <w:t xml:space="preserve"> </w:t>
      </w:r>
      <w:r w:rsidRPr="00FD7D88">
        <w:t>повышение</w:t>
      </w:r>
      <w:r w:rsidR="000613B2" w:rsidRPr="00FD7D88">
        <w:t xml:space="preserve"> </w:t>
      </w:r>
      <w:r w:rsidRPr="00FD7D88">
        <w:t>составит</w:t>
      </w:r>
      <w:r w:rsidR="000613B2" w:rsidRPr="00FD7D88">
        <w:t xml:space="preserve"> </w:t>
      </w:r>
      <w:r w:rsidRPr="00FD7D88">
        <w:t>в</w:t>
      </w:r>
      <w:r w:rsidR="000613B2" w:rsidRPr="00FD7D88">
        <w:t xml:space="preserve"> </w:t>
      </w:r>
      <w:r w:rsidRPr="00FD7D88">
        <w:t>среднем</w:t>
      </w:r>
      <w:r w:rsidR="000613B2" w:rsidRPr="00FD7D88">
        <w:t xml:space="preserve"> </w:t>
      </w:r>
      <w:r w:rsidRPr="00FD7D88">
        <w:t>500</w:t>
      </w:r>
      <w:r w:rsidR="000613B2" w:rsidRPr="00FD7D88">
        <w:t xml:space="preserve"> </w:t>
      </w:r>
      <w:r w:rsidRPr="00FD7D88">
        <w:t>рублей.</w:t>
      </w:r>
    </w:p>
    <w:p w14:paraId="63316AAC" w14:textId="77777777" w:rsidR="00426310" w:rsidRPr="00FD7D88" w:rsidRDefault="00426310" w:rsidP="00426310">
      <w:r w:rsidRPr="00FD7D88">
        <w:t>Реализация</w:t>
      </w:r>
      <w:r w:rsidR="000613B2" w:rsidRPr="00FD7D88">
        <w:t xml:space="preserve"> </w:t>
      </w:r>
      <w:r w:rsidRPr="00FD7D88">
        <w:t>Федерального</w:t>
      </w:r>
      <w:r w:rsidR="000613B2" w:rsidRPr="00FD7D88">
        <w:t xml:space="preserve"> </w:t>
      </w:r>
      <w:r w:rsidRPr="00FD7D88">
        <w:t>закона</w:t>
      </w:r>
      <w:r w:rsidR="000613B2" w:rsidRPr="00FD7D88">
        <w:t xml:space="preserve"> </w:t>
      </w:r>
      <w:r w:rsidRPr="00FD7D88">
        <w:t>будет</w:t>
      </w:r>
      <w:r w:rsidR="000613B2" w:rsidRPr="00FD7D88">
        <w:t xml:space="preserve"> </w:t>
      </w:r>
      <w:r w:rsidRPr="00FD7D88">
        <w:t>осуществляться</w:t>
      </w:r>
      <w:r w:rsidR="000613B2" w:rsidRPr="00FD7D88">
        <w:t xml:space="preserve"> </w:t>
      </w:r>
      <w:r w:rsidRPr="00FD7D88">
        <w:t>за</w:t>
      </w:r>
      <w:r w:rsidR="000613B2" w:rsidRPr="00FD7D88">
        <w:t xml:space="preserve"> </w:t>
      </w:r>
      <w:r w:rsidRPr="00FD7D88">
        <w:t>счет</w:t>
      </w:r>
      <w:r w:rsidR="000613B2" w:rsidRPr="00FD7D88">
        <w:t xml:space="preserve"> </w:t>
      </w:r>
      <w:r w:rsidRPr="00FD7D88">
        <w:t>бюджетных</w:t>
      </w:r>
      <w:r w:rsidR="000613B2" w:rsidRPr="00FD7D88">
        <w:t xml:space="preserve"> </w:t>
      </w:r>
      <w:r w:rsidRPr="00FD7D88">
        <w:t>ассигнований.</w:t>
      </w:r>
    </w:p>
    <w:p w14:paraId="79D63DD2" w14:textId="77777777" w:rsidR="006D4272" w:rsidRPr="00FD7D88" w:rsidRDefault="006D4272" w:rsidP="006D4272">
      <w:pPr>
        <w:pStyle w:val="2"/>
      </w:pPr>
      <w:bookmarkStart w:id="104" w:name="_Toc171578248"/>
      <w:r w:rsidRPr="00FD7D88">
        <w:t>ТАСС,</w:t>
      </w:r>
      <w:r w:rsidR="000613B2" w:rsidRPr="00FD7D88">
        <w:t xml:space="preserve"> </w:t>
      </w:r>
      <w:r w:rsidRPr="00FD7D88">
        <w:t>10.07.2024,</w:t>
      </w:r>
      <w:r w:rsidR="000613B2" w:rsidRPr="00FD7D88">
        <w:t xml:space="preserve"> </w:t>
      </w:r>
      <w:r w:rsidRPr="00FD7D88">
        <w:t>Совфед</w:t>
      </w:r>
      <w:r w:rsidR="000613B2" w:rsidRPr="00FD7D88">
        <w:t xml:space="preserve"> </w:t>
      </w:r>
      <w:r w:rsidRPr="00FD7D88">
        <w:t>одобрил</w:t>
      </w:r>
      <w:r w:rsidR="000613B2" w:rsidRPr="00FD7D88">
        <w:t xml:space="preserve"> </w:t>
      </w:r>
      <w:r w:rsidRPr="00FD7D88">
        <w:t>закон</w:t>
      </w:r>
      <w:r w:rsidR="000613B2" w:rsidRPr="00FD7D88">
        <w:t xml:space="preserve"> </w:t>
      </w:r>
      <w:r w:rsidRPr="00FD7D88">
        <w:t>о</w:t>
      </w:r>
      <w:r w:rsidR="000613B2" w:rsidRPr="00FD7D88">
        <w:t xml:space="preserve"> </w:t>
      </w:r>
      <w:r w:rsidRPr="00FD7D88">
        <w:t>повышении</w:t>
      </w:r>
      <w:r w:rsidR="000613B2" w:rsidRPr="00FD7D88">
        <w:t xml:space="preserve"> </w:t>
      </w:r>
      <w:r w:rsidRPr="00FD7D88">
        <w:t>военных</w:t>
      </w:r>
      <w:r w:rsidR="000613B2" w:rsidRPr="00FD7D88">
        <w:t xml:space="preserve"> </w:t>
      </w:r>
      <w:r w:rsidRPr="00FD7D88">
        <w:t>пенсий</w:t>
      </w:r>
      <w:r w:rsidR="000613B2" w:rsidRPr="00FD7D88">
        <w:t xml:space="preserve"> </w:t>
      </w:r>
      <w:r w:rsidRPr="00FD7D88">
        <w:t>на</w:t>
      </w:r>
      <w:r w:rsidR="000613B2" w:rsidRPr="00FD7D88">
        <w:t xml:space="preserve"> </w:t>
      </w:r>
      <w:r w:rsidRPr="00FD7D88">
        <w:t>5,1%</w:t>
      </w:r>
      <w:bookmarkEnd w:id="104"/>
    </w:p>
    <w:p w14:paraId="2B0E8C5D" w14:textId="77777777" w:rsidR="006D4272" w:rsidRPr="00FD7D88" w:rsidRDefault="006D4272" w:rsidP="00F92A01">
      <w:pPr>
        <w:pStyle w:val="3"/>
      </w:pPr>
      <w:bookmarkStart w:id="105" w:name="_Toc171578249"/>
      <w:r w:rsidRPr="00FD7D88">
        <w:t>Совет</w:t>
      </w:r>
      <w:r w:rsidR="000613B2" w:rsidRPr="00FD7D88">
        <w:t xml:space="preserve"> </w:t>
      </w:r>
      <w:r w:rsidRPr="00FD7D88">
        <w:t>Федерации</w:t>
      </w:r>
      <w:r w:rsidR="000613B2" w:rsidRPr="00FD7D88">
        <w:t xml:space="preserve"> </w:t>
      </w:r>
      <w:r w:rsidRPr="00FD7D88">
        <w:t>одобрил</w:t>
      </w:r>
      <w:r w:rsidR="000613B2" w:rsidRPr="00FD7D88">
        <w:t xml:space="preserve"> </w:t>
      </w:r>
      <w:r w:rsidRPr="00FD7D88">
        <w:t>на</w:t>
      </w:r>
      <w:r w:rsidR="000613B2" w:rsidRPr="00FD7D88">
        <w:t xml:space="preserve"> </w:t>
      </w:r>
      <w:r w:rsidRPr="00FD7D88">
        <w:t>пленарном</w:t>
      </w:r>
      <w:r w:rsidR="000613B2" w:rsidRPr="00FD7D88">
        <w:t xml:space="preserve"> </w:t>
      </w:r>
      <w:r w:rsidRPr="00FD7D88">
        <w:t>заседании</w:t>
      </w:r>
      <w:r w:rsidR="000613B2" w:rsidRPr="00FD7D88">
        <w:t xml:space="preserve"> </w:t>
      </w:r>
      <w:r w:rsidRPr="00FD7D88">
        <w:t>закон</w:t>
      </w:r>
      <w:r w:rsidR="000613B2" w:rsidRPr="00FD7D88">
        <w:t xml:space="preserve"> </w:t>
      </w:r>
      <w:r w:rsidRPr="00FD7D88">
        <w:t>об</w:t>
      </w:r>
      <w:r w:rsidR="000613B2" w:rsidRPr="00FD7D88">
        <w:t xml:space="preserve"> </w:t>
      </w:r>
      <w:r w:rsidRPr="00FD7D88">
        <w:t>индексации</w:t>
      </w:r>
      <w:r w:rsidR="000613B2" w:rsidRPr="00FD7D88">
        <w:t xml:space="preserve"> </w:t>
      </w:r>
      <w:r w:rsidRPr="00FD7D88">
        <w:t>пенсий</w:t>
      </w:r>
      <w:r w:rsidR="000613B2" w:rsidRPr="00FD7D88">
        <w:t xml:space="preserve"> </w:t>
      </w:r>
      <w:r w:rsidRPr="00FD7D88">
        <w:t>военным</w:t>
      </w:r>
      <w:r w:rsidR="000613B2" w:rsidRPr="00FD7D88">
        <w:t xml:space="preserve"> </w:t>
      </w:r>
      <w:r w:rsidRPr="00FD7D88">
        <w:t>пенсионерам.</w:t>
      </w:r>
      <w:r w:rsidR="000613B2" w:rsidRPr="00FD7D88">
        <w:t xml:space="preserve"> </w:t>
      </w:r>
      <w:r w:rsidRPr="00FD7D88">
        <w:t>Они</w:t>
      </w:r>
      <w:r w:rsidR="000613B2" w:rsidRPr="00FD7D88">
        <w:t xml:space="preserve"> </w:t>
      </w:r>
      <w:r w:rsidRPr="00FD7D88">
        <w:t>будут</w:t>
      </w:r>
      <w:r w:rsidR="000613B2" w:rsidRPr="00FD7D88">
        <w:t xml:space="preserve"> </w:t>
      </w:r>
      <w:r w:rsidRPr="00FD7D88">
        <w:t>повышены</w:t>
      </w:r>
      <w:r w:rsidR="000613B2" w:rsidRPr="00FD7D88">
        <w:t xml:space="preserve"> </w:t>
      </w:r>
      <w:r w:rsidRPr="00FD7D88">
        <w:t>на</w:t>
      </w:r>
      <w:r w:rsidR="000613B2" w:rsidRPr="00FD7D88">
        <w:t xml:space="preserve"> </w:t>
      </w:r>
      <w:r w:rsidRPr="00FD7D88">
        <w:t>5,1%</w:t>
      </w:r>
      <w:r w:rsidR="000613B2" w:rsidRPr="00FD7D88">
        <w:t xml:space="preserve"> </w:t>
      </w:r>
      <w:r w:rsidRPr="00FD7D88">
        <w:t>с</w:t>
      </w:r>
      <w:r w:rsidR="000613B2" w:rsidRPr="00FD7D88">
        <w:t xml:space="preserve"> </w:t>
      </w:r>
      <w:r w:rsidRPr="00FD7D88">
        <w:t>1</w:t>
      </w:r>
      <w:r w:rsidR="000613B2" w:rsidRPr="00FD7D88">
        <w:t xml:space="preserve"> </w:t>
      </w:r>
      <w:r w:rsidRPr="00FD7D88">
        <w:t>октября</w:t>
      </w:r>
      <w:r w:rsidR="000613B2" w:rsidRPr="00FD7D88">
        <w:t xml:space="preserve"> </w:t>
      </w:r>
      <w:r w:rsidRPr="00FD7D88">
        <w:t>в</w:t>
      </w:r>
      <w:r w:rsidR="000613B2" w:rsidRPr="00FD7D88">
        <w:t xml:space="preserve"> </w:t>
      </w:r>
      <w:r w:rsidRPr="00FD7D88">
        <w:t>связи</w:t>
      </w:r>
      <w:r w:rsidR="000613B2" w:rsidRPr="00FD7D88">
        <w:t xml:space="preserve"> </w:t>
      </w:r>
      <w:r w:rsidRPr="00FD7D88">
        <w:t>с</w:t>
      </w:r>
      <w:r w:rsidR="000613B2" w:rsidRPr="00FD7D88">
        <w:t xml:space="preserve"> </w:t>
      </w:r>
      <w:r w:rsidRPr="00FD7D88">
        <w:t>изменением</w:t>
      </w:r>
      <w:r w:rsidR="000613B2" w:rsidRPr="00FD7D88">
        <w:t xml:space="preserve"> </w:t>
      </w:r>
      <w:r w:rsidRPr="00FD7D88">
        <w:t>прогноза</w:t>
      </w:r>
      <w:r w:rsidR="000613B2" w:rsidRPr="00FD7D88">
        <w:t xml:space="preserve"> </w:t>
      </w:r>
      <w:r w:rsidRPr="00FD7D88">
        <w:t>социального-экономического</w:t>
      </w:r>
      <w:r w:rsidR="000613B2" w:rsidRPr="00FD7D88">
        <w:t xml:space="preserve"> </w:t>
      </w:r>
      <w:r w:rsidRPr="00FD7D88">
        <w:t>развития</w:t>
      </w:r>
      <w:r w:rsidR="000613B2" w:rsidRPr="00FD7D88">
        <w:t xml:space="preserve"> </w:t>
      </w:r>
      <w:r w:rsidRPr="00FD7D88">
        <w:t>в</w:t>
      </w:r>
      <w:r w:rsidR="000613B2" w:rsidRPr="00FD7D88">
        <w:t xml:space="preserve"> </w:t>
      </w:r>
      <w:r w:rsidRPr="00FD7D88">
        <w:t>2024</w:t>
      </w:r>
      <w:r w:rsidR="000613B2" w:rsidRPr="00FD7D88">
        <w:t xml:space="preserve"> </w:t>
      </w:r>
      <w:r w:rsidRPr="00FD7D88">
        <w:t>году.</w:t>
      </w:r>
      <w:bookmarkEnd w:id="105"/>
    </w:p>
    <w:p w14:paraId="682B94FD" w14:textId="77777777" w:rsidR="006D4272" w:rsidRPr="00FD7D88" w:rsidRDefault="006D4272" w:rsidP="006D4272">
      <w:r w:rsidRPr="00FD7D88">
        <w:t>Документ</w:t>
      </w:r>
      <w:r w:rsidR="000613B2" w:rsidRPr="00FD7D88">
        <w:t xml:space="preserve"> </w:t>
      </w:r>
      <w:r w:rsidRPr="00FD7D88">
        <w:t>инициирован</w:t>
      </w:r>
      <w:r w:rsidR="000613B2" w:rsidRPr="00FD7D88">
        <w:t xml:space="preserve"> </w:t>
      </w:r>
      <w:r w:rsidRPr="00FD7D88">
        <w:t>правительством</w:t>
      </w:r>
      <w:r w:rsidR="000613B2" w:rsidRPr="00FD7D88">
        <w:t xml:space="preserve"> </w:t>
      </w:r>
      <w:r w:rsidRPr="00FD7D88">
        <w:t>РФ.</w:t>
      </w:r>
      <w:r w:rsidR="000613B2" w:rsidRPr="00FD7D88">
        <w:t xml:space="preserve"> </w:t>
      </w:r>
      <w:r w:rsidRPr="00FD7D88">
        <w:t>Согласно</w:t>
      </w:r>
      <w:r w:rsidR="000613B2" w:rsidRPr="00FD7D88">
        <w:t xml:space="preserve"> </w:t>
      </w:r>
      <w:r w:rsidRPr="00FD7D88">
        <w:t>закону,</w:t>
      </w:r>
      <w:r w:rsidR="000613B2" w:rsidRPr="00FD7D88">
        <w:t xml:space="preserve"> </w:t>
      </w:r>
      <w:r w:rsidRPr="00FD7D88">
        <w:t>изменяется</w:t>
      </w:r>
      <w:r w:rsidR="000613B2" w:rsidRPr="00FD7D88">
        <w:t xml:space="preserve"> </w:t>
      </w:r>
      <w:r w:rsidRPr="00FD7D88">
        <w:t>понижающий</w:t>
      </w:r>
      <w:r w:rsidR="000613B2" w:rsidRPr="00FD7D88">
        <w:t xml:space="preserve"> </w:t>
      </w:r>
      <w:r w:rsidRPr="00FD7D88">
        <w:t>коэффициент</w:t>
      </w:r>
      <w:r w:rsidR="000613B2" w:rsidRPr="00FD7D88">
        <w:t xml:space="preserve"> </w:t>
      </w:r>
      <w:r w:rsidRPr="00FD7D88">
        <w:t>-</w:t>
      </w:r>
      <w:r w:rsidR="000613B2" w:rsidRPr="00FD7D88">
        <w:t xml:space="preserve"> </w:t>
      </w:r>
      <w:r w:rsidRPr="00FD7D88">
        <w:t>денежное</w:t>
      </w:r>
      <w:r w:rsidR="000613B2" w:rsidRPr="00FD7D88">
        <w:t xml:space="preserve"> </w:t>
      </w:r>
      <w:r w:rsidRPr="00FD7D88">
        <w:t>довольствие,</w:t>
      </w:r>
      <w:r w:rsidR="000613B2" w:rsidRPr="00FD7D88">
        <w:t xml:space="preserve"> </w:t>
      </w:r>
      <w:r w:rsidRPr="00FD7D88">
        <w:t>которое</w:t>
      </w:r>
      <w:r w:rsidR="000613B2" w:rsidRPr="00FD7D88">
        <w:t xml:space="preserve"> </w:t>
      </w:r>
      <w:r w:rsidRPr="00FD7D88">
        <w:t>учитывается</w:t>
      </w:r>
      <w:r w:rsidR="000613B2" w:rsidRPr="00FD7D88">
        <w:t xml:space="preserve"> </w:t>
      </w:r>
      <w:r w:rsidRPr="00FD7D88">
        <w:t>при</w:t>
      </w:r>
      <w:r w:rsidR="000613B2" w:rsidRPr="00FD7D88">
        <w:t xml:space="preserve"> </w:t>
      </w:r>
      <w:r w:rsidRPr="00FD7D88">
        <w:t>исчислении</w:t>
      </w:r>
      <w:r w:rsidR="000613B2" w:rsidRPr="00FD7D88">
        <w:t xml:space="preserve"> </w:t>
      </w:r>
      <w:r w:rsidRPr="00FD7D88">
        <w:t>военных</w:t>
      </w:r>
      <w:r w:rsidR="000613B2" w:rsidRPr="00FD7D88">
        <w:t xml:space="preserve"> </w:t>
      </w:r>
      <w:r w:rsidRPr="00FD7D88">
        <w:t>пенсий.</w:t>
      </w:r>
      <w:r w:rsidR="000613B2" w:rsidRPr="00FD7D88">
        <w:t xml:space="preserve"> </w:t>
      </w:r>
      <w:r w:rsidRPr="00FD7D88">
        <w:t>С</w:t>
      </w:r>
      <w:r w:rsidR="000613B2" w:rsidRPr="00FD7D88">
        <w:t xml:space="preserve"> </w:t>
      </w:r>
      <w:r w:rsidRPr="00FD7D88">
        <w:t>начала</w:t>
      </w:r>
      <w:r w:rsidR="000613B2" w:rsidRPr="00FD7D88">
        <w:t xml:space="preserve"> </w:t>
      </w:r>
      <w:r w:rsidRPr="00FD7D88">
        <w:t>года</w:t>
      </w:r>
      <w:r w:rsidR="000613B2" w:rsidRPr="00FD7D88">
        <w:t xml:space="preserve"> </w:t>
      </w:r>
      <w:r w:rsidRPr="00FD7D88">
        <w:t>учитывается</w:t>
      </w:r>
      <w:r w:rsidR="000613B2" w:rsidRPr="00FD7D88">
        <w:t xml:space="preserve"> </w:t>
      </w:r>
      <w:r w:rsidRPr="00FD7D88">
        <w:t>85,47%</w:t>
      </w:r>
      <w:r w:rsidR="000613B2" w:rsidRPr="00FD7D88">
        <w:t xml:space="preserve"> </w:t>
      </w:r>
      <w:r w:rsidRPr="00FD7D88">
        <w:t>денежного</w:t>
      </w:r>
      <w:r w:rsidR="000613B2" w:rsidRPr="00FD7D88">
        <w:t xml:space="preserve"> </w:t>
      </w:r>
      <w:r w:rsidRPr="00FD7D88">
        <w:t>довольствия,</w:t>
      </w:r>
      <w:r w:rsidR="000613B2" w:rsidRPr="00FD7D88">
        <w:t xml:space="preserve"> </w:t>
      </w:r>
      <w:r w:rsidRPr="00FD7D88">
        <w:t>с</w:t>
      </w:r>
      <w:r w:rsidR="000613B2" w:rsidRPr="00FD7D88">
        <w:t xml:space="preserve"> </w:t>
      </w:r>
      <w:r w:rsidRPr="00FD7D88">
        <w:t>1</w:t>
      </w:r>
      <w:r w:rsidR="000613B2" w:rsidRPr="00FD7D88">
        <w:t xml:space="preserve"> </w:t>
      </w:r>
      <w:r w:rsidRPr="00FD7D88">
        <w:t>октября</w:t>
      </w:r>
      <w:r w:rsidR="000613B2" w:rsidRPr="00FD7D88">
        <w:t xml:space="preserve"> </w:t>
      </w:r>
      <w:r w:rsidRPr="00FD7D88">
        <w:t>коэффициент</w:t>
      </w:r>
      <w:r w:rsidR="000613B2" w:rsidRPr="00FD7D88">
        <w:t xml:space="preserve"> </w:t>
      </w:r>
      <w:r w:rsidRPr="00FD7D88">
        <w:t>должны</w:t>
      </w:r>
      <w:r w:rsidR="000613B2" w:rsidRPr="00FD7D88">
        <w:t xml:space="preserve"> </w:t>
      </w:r>
      <w:r w:rsidRPr="00FD7D88">
        <w:t>были</w:t>
      </w:r>
      <w:r w:rsidR="000613B2" w:rsidRPr="00FD7D88">
        <w:t xml:space="preserve"> </w:t>
      </w:r>
      <w:r w:rsidRPr="00FD7D88">
        <w:t>увеличить</w:t>
      </w:r>
      <w:r w:rsidR="000613B2" w:rsidRPr="00FD7D88">
        <w:t xml:space="preserve"> </w:t>
      </w:r>
      <w:r w:rsidRPr="00FD7D88">
        <w:t>до</w:t>
      </w:r>
      <w:r w:rsidR="000613B2" w:rsidRPr="00FD7D88">
        <w:t xml:space="preserve"> </w:t>
      </w:r>
      <w:r w:rsidRPr="00FD7D88">
        <w:t>89,32%,</w:t>
      </w:r>
      <w:r w:rsidR="000613B2" w:rsidRPr="00FD7D88">
        <w:t xml:space="preserve"> </w:t>
      </w:r>
      <w:r w:rsidRPr="00FD7D88">
        <w:t>но</w:t>
      </w:r>
      <w:r w:rsidR="000613B2" w:rsidRPr="00FD7D88">
        <w:t xml:space="preserve"> </w:t>
      </w:r>
      <w:r w:rsidRPr="00FD7D88">
        <w:t>новая</w:t>
      </w:r>
      <w:r w:rsidR="000613B2" w:rsidRPr="00FD7D88">
        <w:t xml:space="preserve"> </w:t>
      </w:r>
      <w:r w:rsidRPr="00FD7D88">
        <w:t>норма</w:t>
      </w:r>
      <w:r w:rsidR="000613B2" w:rsidRPr="00FD7D88">
        <w:t xml:space="preserve"> </w:t>
      </w:r>
      <w:r w:rsidRPr="00FD7D88">
        <w:t>устанавливает</w:t>
      </w:r>
      <w:r w:rsidR="000613B2" w:rsidRPr="00FD7D88">
        <w:t xml:space="preserve"> </w:t>
      </w:r>
      <w:r w:rsidRPr="00FD7D88">
        <w:t>его</w:t>
      </w:r>
      <w:r w:rsidR="000613B2" w:rsidRPr="00FD7D88">
        <w:t xml:space="preserve"> </w:t>
      </w:r>
      <w:r w:rsidRPr="00FD7D88">
        <w:t>в</w:t>
      </w:r>
      <w:r w:rsidR="000613B2" w:rsidRPr="00FD7D88">
        <w:t xml:space="preserve"> </w:t>
      </w:r>
      <w:r w:rsidRPr="00FD7D88">
        <w:t>размере</w:t>
      </w:r>
      <w:r w:rsidR="000613B2" w:rsidRPr="00FD7D88">
        <w:t xml:space="preserve"> </w:t>
      </w:r>
      <w:r w:rsidRPr="00FD7D88">
        <w:t>89,83%.</w:t>
      </w:r>
    </w:p>
    <w:p w14:paraId="6AFF9981" w14:textId="77777777" w:rsidR="006D4272" w:rsidRPr="00FD7D88" w:rsidRDefault="006D4272" w:rsidP="006D4272">
      <w:r w:rsidRPr="00FD7D88">
        <w:t>Как</w:t>
      </w:r>
      <w:r w:rsidR="000613B2" w:rsidRPr="00FD7D88">
        <w:t xml:space="preserve"> </w:t>
      </w:r>
      <w:r w:rsidRPr="00FD7D88">
        <w:t>отмечал</w:t>
      </w:r>
      <w:r w:rsidR="000613B2" w:rsidRPr="00FD7D88">
        <w:t xml:space="preserve"> </w:t>
      </w:r>
      <w:r w:rsidRPr="00FD7D88">
        <w:t>ранее</w:t>
      </w:r>
      <w:r w:rsidR="000613B2" w:rsidRPr="00FD7D88">
        <w:t xml:space="preserve"> </w:t>
      </w:r>
      <w:r w:rsidRPr="00FD7D88">
        <w:t>министр</w:t>
      </w:r>
      <w:r w:rsidR="000613B2" w:rsidRPr="00FD7D88">
        <w:t xml:space="preserve"> </w:t>
      </w:r>
      <w:r w:rsidRPr="00FD7D88">
        <w:t>финансов</w:t>
      </w:r>
      <w:r w:rsidR="000613B2" w:rsidRPr="00FD7D88">
        <w:t xml:space="preserve"> </w:t>
      </w:r>
      <w:r w:rsidRPr="00FD7D88">
        <w:t>РФ</w:t>
      </w:r>
      <w:r w:rsidR="000613B2" w:rsidRPr="00FD7D88">
        <w:t xml:space="preserve"> </w:t>
      </w:r>
      <w:r w:rsidRPr="00FD7D88">
        <w:t>Антон</w:t>
      </w:r>
      <w:r w:rsidR="000613B2" w:rsidRPr="00FD7D88">
        <w:t xml:space="preserve"> </w:t>
      </w:r>
      <w:r w:rsidRPr="00FD7D88">
        <w:t>Силуанов,</w:t>
      </w:r>
      <w:r w:rsidR="000613B2" w:rsidRPr="00FD7D88">
        <w:t xml:space="preserve"> </w:t>
      </w:r>
      <w:r w:rsidRPr="00FD7D88">
        <w:t>новые</w:t>
      </w:r>
      <w:r w:rsidR="000613B2" w:rsidRPr="00FD7D88">
        <w:t xml:space="preserve"> </w:t>
      </w:r>
      <w:r w:rsidRPr="00FD7D88">
        <w:t>нормы</w:t>
      </w:r>
      <w:r w:rsidR="000613B2" w:rsidRPr="00FD7D88">
        <w:t xml:space="preserve"> </w:t>
      </w:r>
      <w:r w:rsidRPr="00FD7D88">
        <w:t>обеспечат</w:t>
      </w:r>
      <w:r w:rsidR="000613B2" w:rsidRPr="00FD7D88">
        <w:t xml:space="preserve"> </w:t>
      </w:r>
      <w:r w:rsidR="001C1134" w:rsidRPr="00FD7D88">
        <w:t>«</w:t>
      </w:r>
      <w:r w:rsidRPr="00FD7D88">
        <w:t>увеличение</w:t>
      </w:r>
      <w:r w:rsidR="000613B2" w:rsidRPr="00FD7D88">
        <w:t xml:space="preserve"> </w:t>
      </w:r>
      <w:r w:rsidRPr="00FD7D88">
        <w:t>пенсий</w:t>
      </w:r>
      <w:r w:rsidR="000613B2" w:rsidRPr="00FD7D88">
        <w:t xml:space="preserve"> </w:t>
      </w:r>
      <w:r w:rsidRPr="00FD7D88">
        <w:t>военным</w:t>
      </w:r>
      <w:r w:rsidR="000613B2" w:rsidRPr="00FD7D88">
        <w:t xml:space="preserve"> </w:t>
      </w:r>
      <w:r w:rsidRPr="00FD7D88">
        <w:t>пенсионерам</w:t>
      </w:r>
      <w:r w:rsidR="000613B2" w:rsidRPr="00FD7D88">
        <w:t xml:space="preserve"> </w:t>
      </w:r>
      <w:r w:rsidRPr="00FD7D88">
        <w:t>с</w:t>
      </w:r>
      <w:r w:rsidR="000613B2" w:rsidRPr="00FD7D88">
        <w:t xml:space="preserve"> </w:t>
      </w:r>
      <w:r w:rsidRPr="00FD7D88">
        <w:t>4,5%,</w:t>
      </w:r>
      <w:r w:rsidR="000613B2" w:rsidRPr="00FD7D88">
        <w:t xml:space="preserve"> </w:t>
      </w:r>
      <w:r w:rsidRPr="00FD7D88">
        <w:t>которые</w:t>
      </w:r>
      <w:r w:rsidR="000613B2" w:rsidRPr="00FD7D88">
        <w:t xml:space="preserve"> </w:t>
      </w:r>
      <w:r w:rsidRPr="00FD7D88">
        <w:t>предусматривались</w:t>
      </w:r>
      <w:r w:rsidR="000613B2" w:rsidRPr="00FD7D88">
        <w:t xml:space="preserve"> </w:t>
      </w:r>
      <w:r w:rsidRPr="00FD7D88">
        <w:t>в</w:t>
      </w:r>
      <w:r w:rsidR="000613B2" w:rsidRPr="00FD7D88">
        <w:t xml:space="preserve"> </w:t>
      </w:r>
      <w:r w:rsidRPr="00FD7D88">
        <w:t>федеральном</w:t>
      </w:r>
      <w:r w:rsidR="000613B2" w:rsidRPr="00FD7D88">
        <w:t xml:space="preserve"> </w:t>
      </w:r>
      <w:r w:rsidRPr="00FD7D88">
        <w:t>бюджете,</w:t>
      </w:r>
      <w:r w:rsidR="000613B2" w:rsidRPr="00FD7D88">
        <w:t xml:space="preserve"> </w:t>
      </w:r>
      <w:r w:rsidRPr="00FD7D88">
        <w:t>до</w:t>
      </w:r>
      <w:r w:rsidR="000613B2" w:rsidRPr="00FD7D88">
        <w:t xml:space="preserve"> </w:t>
      </w:r>
      <w:r w:rsidRPr="00FD7D88">
        <w:t>5,1%</w:t>
      </w:r>
      <w:r w:rsidR="001C1134" w:rsidRPr="00FD7D88">
        <w:t>»</w:t>
      </w:r>
      <w:r w:rsidRPr="00FD7D88">
        <w:t>.</w:t>
      </w:r>
      <w:r w:rsidR="000613B2" w:rsidRPr="00FD7D88">
        <w:t xml:space="preserve"> </w:t>
      </w:r>
      <w:r w:rsidRPr="00FD7D88">
        <w:t>По</w:t>
      </w:r>
      <w:r w:rsidR="000613B2" w:rsidRPr="00FD7D88">
        <w:t xml:space="preserve"> </w:t>
      </w:r>
      <w:r w:rsidRPr="00FD7D88">
        <w:t>его</w:t>
      </w:r>
      <w:r w:rsidR="000613B2" w:rsidRPr="00FD7D88">
        <w:t xml:space="preserve"> </w:t>
      </w:r>
      <w:r w:rsidRPr="00FD7D88">
        <w:t>словам,</w:t>
      </w:r>
      <w:r w:rsidR="000613B2" w:rsidRPr="00FD7D88">
        <w:t xml:space="preserve"> </w:t>
      </w:r>
      <w:r w:rsidRPr="00FD7D88">
        <w:t>это</w:t>
      </w:r>
      <w:r w:rsidR="000613B2" w:rsidRPr="00FD7D88">
        <w:t xml:space="preserve"> </w:t>
      </w:r>
      <w:r w:rsidRPr="00FD7D88">
        <w:t>связано</w:t>
      </w:r>
      <w:r w:rsidR="000613B2" w:rsidRPr="00FD7D88">
        <w:t xml:space="preserve"> </w:t>
      </w:r>
      <w:r w:rsidRPr="00FD7D88">
        <w:t>с</w:t>
      </w:r>
      <w:r w:rsidR="000613B2" w:rsidRPr="00FD7D88">
        <w:t xml:space="preserve"> </w:t>
      </w:r>
      <w:r w:rsidRPr="00FD7D88">
        <w:t>уточнением</w:t>
      </w:r>
      <w:r w:rsidR="000613B2" w:rsidRPr="00FD7D88">
        <w:t xml:space="preserve"> </w:t>
      </w:r>
      <w:r w:rsidRPr="00FD7D88">
        <w:t>прогноза</w:t>
      </w:r>
      <w:r w:rsidR="000613B2" w:rsidRPr="00FD7D88">
        <w:t xml:space="preserve"> </w:t>
      </w:r>
      <w:r w:rsidRPr="00FD7D88">
        <w:t>социально-экономического</w:t>
      </w:r>
      <w:r w:rsidR="000613B2" w:rsidRPr="00FD7D88">
        <w:t xml:space="preserve"> </w:t>
      </w:r>
      <w:r w:rsidRPr="00FD7D88">
        <w:t>развития,</w:t>
      </w:r>
      <w:r w:rsidR="000613B2" w:rsidRPr="00FD7D88">
        <w:t xml:space="preserve"> </w:t>
      </w:r>
      <w:r w:rsidRPr="00FD7D88">
        <w:t>с</w:t>
      </w:r>
      <w:r w:rsidR="000613B2" w:rsidRPr="00FD7D88">
        <w:t xml:space="preserve"> </w:t>
      </w:r>
      <w:r w:rsidRPr="00FD7D88">
        <w:t>учетом</w:t>
      </w:r>
      <w:r w:rsidR="000613B2" w:rsidRPr="00FD7D88">
        <w:t xml:space="preserve"> </w:t>
      </w:r>
      <w:r w:rsidRPr="00FD7D88">
        <w:t>роста</w:t>
      </w:r>
      <w:r w:rsidR="000613B2" w:rsidRPr="00FD7D88">
        <w:t xml:space="preserve"> </w:t>
      </w:r>
      <w:r w:rsidRPr="00FD7D88">
        <w:t>индекса</w:t>
      </w:r>
      <w:r w:rsidR="000613B2" w:rsidRPr="00FD7D88">
        <w:t xml:space="preserve"> </w:t>
      </w:r>
      <w:r w:rsidRPr="00FD7D88">
        <w:t>потребительских</w:t>
      </w:r>
      <w:r w:rsidR="000613B2" w:rsidRPr="00FD7D88">
        <w:t xml:space="preserve"> </w:t>
      </w:r>
      <w:r w:rsidRPr="00FD7D88">
        <w:t>цен</w:t>
      </w:r>
      <w:r w:rsidR="000613B2" w:rsidRPr="00FD7D88">
        <w:t xml:space="preserve"> </w:t>
      </w:r>
      <w:r w:rsidRPr="00FD7D88">
        <w:t>на</w:t>
      </w:r>
      <w:r w:rsidR="000613B2" w:rsidRPr="00FD7D88">
        <w:t xml:space="preserve"> </w:t>
      </w:r>
      <w:r w:rsidRPr="00FD7D88">
        <w:t>текущий</w:t>
      </w:r>
      <w:r w:rsidR="000613B2" w:rsidRPr="00FD7D88">
        <w:t xml:space="preserve"> </w:t>
      </w:r>
      <w:r w:rsidRPr="00FD7D88">
        <w:t>год.</w:t>
      </w:r>
      <w:r w:rsidR="000613B2" w:rsidRPr="00FD7D88">
        <w:t xml:space="preserve"> </w:t>
      </w:r>
      <w:r w:rsidRPr="00FD7D88">
        <w:t>Как</w:t>
      </w:r>
      <w:r w:rsidR="000613B2" w:rsidRPr="00FD7D88">
        <w:t xml:space="preserve"> </w:t>
      </w:r>
      <w:r w:rsidRPr="00FD7D88">
        <w:t>уточнял</w:t>
      </w:r>
      <w:r w:rsidR="000613B2" w:rsidRPr="00FD7D88">
        <w:t xml:space="preserve"> </w:t>
      </w:r>
      <w:r w:rsidRPr="00FD7D88">
        <w:t>Силуанов,</w:t>
      </w:r>
      <w:r w:rsidR="000613B2" w:rsidRPr="00FD7D88">
        <w:t xml:space="preserve"> </w:t>
      </w:r>
      <w:r w:rsidR="001C1134" w:rsidRPr="00FD7D88">
        <w:t>«</w:t>
      </w:r>
      <w:r w:rsidRPr="00FD7D88">
        <w:t>средний</w:t>
      </w:r>
      <w:r w:rsidR="000613B2" w:rsidRPr="00FD7D88">
        <w:t xml:space="preserve"> </w:t>
      </w:r>
      <w:r w:rsidRPr="00FD7D88">
        <w:t>размер</w:t>
      </w:r>
      <w:r w:rsidR="000613B2" w:rsidRPr="00FD7D88">
        <w:t xml:space="preserve"> </w:t>
      </w:r>
      <w:r w:rsidRPr="00FD7D88">
        <w:t>военной</w:t>
      </w:r>
      <w:r w:rsidR="000613B2" w:rsidRPr="00FD7D88">
        <w:t xml:space="preserve"> </w:t>
      </w:r>
      <w:r w:rsidRPr="00FD7D88">
        <w:t>пенсии</w:t>
      </w:r>
      <w:r w:rsidR="000613B2" w:rsidRPr="00FD7D88">
        <w:t xml:space="preserve"> </w:t>
      </w:r>
      <w:r w:rsidRPr="00FD7D88">
        <w:t>с</w:t>
      </w:r>
      <w:r w:rsidR="000613B2" w:rsidRPr="00FD7D88">
        <w:t xml:space="preserve"> </w:t>
      </w:r>
      <w:r w:rsidRPr="00FD7D88">
        <w:t>учетом</w:t>
      </w:r>
      <w:r w:rsidR="000613B2" w:rsidRPr="00FD7D88">
        <w:t xml:space="preserve"> </w:t>
      </w:r>
      <w:r w:rsidRPr="00FD7D88">
        <w:t>пересчета</w:t>
      </w:r>
      <w:r w:rsidR="000613B2" w:rsidRPr="00FD7D88">
        <w:t xml:space="preserve"> </w:t>
      </w:r>
      <w:r w:rsidRPr="00FD7D88">
        <w:t>коэффициента</w:t>
      </w:r>
      <w:r w:rsidR="000613B2" w:rsidRPr="00FD7D88">
        <w:t xml:space="preserve"> </w:t>
      </w:r>
      <w:r w:rsidRPr="00FD7D88">
        <w:t>составит</w:t>
      </w:r>
      <w:r w:rsidR="000613B2" w:rsidRPr="00FD7D88">
        <w:t xml:space="preserve"> </w:t>
      </w:r>
      <w:r w:rsidRPr="00FD7D88">
        <w:t>41</w:t>
      </w:r>
      <w:r w:rsidR="000613B2" w:rsidRPr="00FD7D88">
        <w:t xml:space="preserve"> </w:t>
      </w:r>
      <w:r w:rsidRPr="00FD7D88">
        <w:t>тыс.</w:t>
      </w:r>
      <w:r w:rsidR="000613B2" w:rsidRPr="00FD7D88">
        <w:t xml:space="preserve"> </w:t>
      </w:r>
      <w:r w:rsidRPr="00FD7D88">
        <w:t>600</w:t>
      </w:r>
      <w:r w:rsidR="000613B2" w:rsidRPr="00FD7D88">
        <w:t xml:space="preserve"> </w:t>
      </w:r>
      <w:r w:rsidRPr="00FD7D88">
        <w:t>рублей</w:t>
      </w:r>
      <w:r w:rsidR="001C1134" w:rsidRPr="00FD7D88">
        <w:t>»</w:t>
      </w:r>
      <w:r w:rsidRPr="00FD7D88">
        <w:t>.</w:t>
      </w:r>
    </w:p>
    <w:p w14:paraId="6AB0E3C5" w14:textId="77777777" w:rsidR="006D4272" w:rsidRPr="00FD7D88" w:rsidRDefault="00000000" w:rsidP="006D4272">
      <w:hyperlink r:id="rId40" w:history="1">
        <w:r w:rsidR="006D4272" w:rsidRPr="00FD7D88">
          <w:rPr>
            <w:rStyle w:val="a3"/>
          </w:rPr>
          <w:t>https://tass.ru/obschestvo/21326439</w:t>
        </w:r>
      </w:hyperlink>
      <w:r w:rsidR="000613B2" w:rsidRPr="00FD7D88">
        <w:t xml:space="preserve"> </w:t>
      </w:r>
    </w:p>
    <w:p w14:paraId="1F1EEACA" w14:textId="77777777" w:rsidR="00426310" w:rsidRPr="00FD7D88" w:rsidRDefault="00426310" w:rsidP="00426310">
      <w:pPr>
        <w:pStyle w:val="2"/>
      </w:pPr>
      <w:bookmarkStart w:id="106" w:name="_Toc171578250"/>
      <w:r w:rsidRPr="00FD7D88">
        <w:t>ТАСС,</w:t>
      </w:r>
      <w:r w:rsidR="000613B2" w:rsidRPr="00FD7D88">
        <w:t xml:space="preserve"> </w:t>
      </w:r>
      <w:r w:rsidRPr="00FD7D88">
        <w:t>10.07.2024,</w:t>
      </w:r>
      <w:r w:rsidR="000613B2" w:rsidRPr="00FD7D88">
        <w:t xml:space="preserve"> </w:t>
      </w:r>
      <w:r w:rsidRPr="00FD7D88">
        <w:t>Совфед</w:t>
      </w:r>
      <w:r w:rsidR="000613B2" w:rsidRPr="00FD7D88">
        <w:t xml:space="preserve"> </w:t>
      </w:r>
      <w:r w:rsidRPr="00FD7D88">
        <w:t>одобрил</w:t>
      </w:r>
      <w:r w:rsidR="000613B2" w:rsidRPr="00FD7D88">
        <w:t xml:space="preserve"> </w:t>
      </w:r>
      <w:r w:rsidRPr="00FD7D88">
        <w:t>закон</w:t>
      </w:r>
      <w:r w:rsidR="000613B2" w:rsidRPr="00FD7D88">
        <w:t xml:space="preserve"> </w:t>
      </w:r>
      <w:r w:rsidRPr="00FD7D88">
        <w:t>о</w:t>
      </w:r>
      <w:r w:rsidR="000613B2" w:rsidRPr="00FD7D88">
        <w:t xml:space="preserve"> </w:t>
      </w:r>
      <w:r w:rsidRPr="00FD7D88">
        <w:t>двух</w:t>
      </w:r>
      <w:r w:rsidR="000613B2" w:rsidRPr="00FD7D88">
        <w:t xml:space="preserve"> </w:t>
      </w:r>
      <w:r w:rsidRPr="00FD7D88">
        <w:t>пенсиях</w:t>
      </w:r>
      <w:r w:rsidR="000613B2" w:rsidRPr="00FD7D88">
        <w:t xml:space="preserve"> </w:t>
      </w:r>
      <w:r w:rsidRPr="00FD7D88">
        <w:t>детям-инвалидам</w:t>
      </w:r>
      <w:r w:rsidR="000613B2" w:rsidRPr="00FD7D88">
        <w:t xml:space="preserve"> </w:t>
      </w:r>
      <w:r w:rsidRPr="00FD7D88">
        <w:t>из</w:t>
      </w:r>
      <w:r w:rsidR="000613B2" w:rsidRPr="00FD7D88">
        <w:t xml:space="preserve"> </w:t>
      </w:r>
      <w:r w:rsidRPr="00FD7D88">
        <w:t>семей</w:t>
      </w:r>
      <w:r w:rsidR="000613B2" w:rsidRPr="00FD7D88">
        <w:t xml:space="preserve"> </w:t>
      </w:r>
      <w:r w:rsidRPr="00FD7D88">
        <w:t>погибших</w:t>
      </w:r>
      <w:r w:rsidR="000613B2" w:rsidRPr="00FD7D88">
        <w:t xml:space="preserve"> </w:t>
      </w:r>
      <w:r w:rsidRPr="00FD7D88">
        <w:t>участников</w:t>
      </w:r>
      <w:r w:rsidR="000613B2" w:rsidRPr="00FD7D88">
        <w:t xml:space="preserve"> </w:t>
      </w:r>
      <w:r w:rsidRPr="00FD7D88">
        <w:t>СВО</w:t>
      </w:r>
      <w:bookmarkEnd w:id="106"/>
    </w:p>
    <w:p w14:paraId="00220248" w14:textId="77777777" w:rsidR="00426310" w:rsidRPr="00FD7D88" w:rsidRDefault="00426310" w:rsidP="00F92A01">
      <w:pPr>
        <w:pStyle w:val="3"/>
      </w:pPr>
      <w:bookmarkStart w:id="107" w:name="_Toc171578251"/>
      <w:r w:rsidRPr="00FD7D88">
        <w:t>Совет</w:t>
      </w:r>
      <w:r w:rsidR="000613B2" w:rsidRPr="00FD7D88">
        <w:t xml:space="preserve"> </w:t>
      </w:r>
      <w:r w:rsidRPr="00FD7D88">
        <w:t>Федерации</w:t>
      </w:r>
      <w:r w:rsidR="000613B2" w:rsidRPr="00FD7D88">
        <w:t xml:space="preserve"> </w:t>
      </w:r>
      <w:r w:rsidRPr="00FD7D88">
        <w:t>одобрил</w:t>
      </w:r>
      <w:r w:rsidR="000613B2" w:rsidRPr="00FD7D88">
        <w:t xml:space="preserve"> </w:t>
      </w:r>
      <w:r w:rsidRPr="00FD7D88">
        <w:t>на</w:t>
      </w:r>
      <w:r w:rsidR="000613B2" w:rsidRPr="00FD7D88">
        <w:t xml:space="preserve"> </w:t>
      </w:r>
      <w:r w:rsidRPr="00FD7D88">
        <w:t>пленарном</w:t>
      </w:r>
      <w:r w:rsidR="000613B2" w:rsidRPr="00FD7D88">
        <w:t xml:space="preserve"> </w:t>
      </w:r>
      <w:r w:rsidRPr="00FD7D88">
        <w:t>заседании</w:t>
      </w:r>
      <w:r w:rsidR="000613B2" w:rsidRPr="00FD7D88">
        <w:t xml:space="preserve"> </w:t>
      </w:r>
      <w:r w:rsidRPr="00FD7D88">
        <w:t>закон</w:t>
      </w:r>
      <w:r w:rsidR="000613B2" w:rsidRPr="00FD7D88">
        <w:t xml:space="preserve"> </w:t>
      </w:r>
      <w:r w:rsidRPr="00FD7D88">
        <w:t>о</w:t>
      </w:r>
      <w:r w:rsidR="000613B2" w:rsidRPr="00FD7D88">
        <w:t xml:space="preserve"> </w:t>
      </w:r>
      <w:r w:rsidRPr="00FD7D88">
        <w:t>выплате</w:t>
      </w:r>
      <w:r w:rsidR="000613B2" w:rsidRPr="00FD7D88">
        <w:t xml:space="preserve"> </w:t>
      </w:r>
      <w:r w:rsidRPr="00FD7D88">
        <w:t>одновременно</w:t>
      </w:r>
      <w:r w:rsidR="000613B2" w:rsidRPr="00FD7D88">
        <w:t xml:space="preserve"> </w:t>
      </w:r>
      <w:r w:rsidRPr="00FD7D88">
        <w:t>двух</w:t>
      </w:r>
      <w:r w:rsidR="000613B2" w:rsidRPr="00FD7D88">
        <w:t xml:space="preserve"> </w:t>
      </w:r>
      <w:r w:rsidRPr="00FD7D88">
        <w:t>пенсий</w:t>
      </w:r>
      <w:r w:rsidR="000613B2" w:rsidRPr="00FD7D88">
        <w:t xml:space="preserve"> </w:t>
      </w:r>
      <w:r w:rsidRPr="00FD7D88">
        <w:t>детям-инвалидам</w:t>
      </w:r>
      <w:r w:rsidR="000613B2" w:rsidRPr="00FD7D88">
        <w:t xml:space="preserve"> </w:t>
      </w:r>
      <w:r w:rsidRPr="00FD7D88">
        <w:t>и</w:t>
      </w:r>
      <w:r w:rsidR="000613B2" w:rsidRPr="00FD7D88">
        <w:t xml:space="preserve"> </w:t>
      </w:r>
      <w:r w:rsidRPr="00FD7D88">
        <w:t>инвалидам</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чьи</w:t>
      </w:r>
      <w:r w:rsidR="000613B2" w:rsidRPr="00FD7D88">
        <w:t xml:space="preserve"> </w:t>
      </w:r>
      <w:r w:rsidRPr="00FD7D88">
        <w:t>родители</w:t>
      </w:r>
      <w:r w:rsidR="000613B2" w:rsidRPr="00FD7D88">
        <w:t xml:space="preserve"> </w:t>
      </w:r>
      <w:r w:rsidRPr="00FD7D88">
        <w:t>погибли</w:t>
      </w:r>
      <w:r w:rsidR="000613B2" w:rsidRPr="00FD7D88">
        <w:t xml:space="preserve"> </w:t>
      </w:r>
      <w:r w:rsidRPr="00FD7D88">
        <w:t>в</w:t>
      </w:r>
      <w:r w:rsidR="000613B2" w:rsidRPr="00FD7D88">
        <w:t xml:space="preserve"> </w:t>
      </w:r>
      <w:r w:rsidRPr="00FD7D88">
        <w:t>ходе</w:t>
      </w:r>
      <w:r w:rsidR="000613B2" w:rsidRPr="00FD7D88">
        <w:t xml:space="preserve"> </w:t>
      </w:r>
      <w:r w:rsidRPr="00FD7D88">
        <w:t>спецоперации.</w:t>
      </w:r>
      <w:bookmarkEnd w:id="107"/>
    </w:p>
    <w:p w14:paraId="33BE2ECB" w14:textId="77777777" w:rsidR="00426310" w:rsidRPr="00FD7D88" w:rsidRDefault="00426310" w:rsidP="00426310">
      <w:r w:rsidRPr="00FD7D88">
        <w:t>В</w:t>
      </w:r>
      <w:r w:rsidR="000613B2" w:rsidRPr="00FD7D88">
        <w:t xml:space="preserve"> </w:t>
      </w:r>
      <w:r w:rsidRPr="00FD7D88">
        <w:t>настоящее</w:t>
      </w:r>
      <w:r w:rsidR="000613B2" w:rsidRPr="00FD7D88">
        <w:t xml:space="preserve"> </w:t>
      </w:r>
      <w:r w:rsidRPr="00FD7D88">
        <w:t>время</w:t>
      </w:r>
      <w:r w:rsidR="000613B2" w:rsidRPr="00FD7D88">
        <w:t xml:space="preserve"> </w:t>
      </w:r>
      <w:r w:rsidRPr="00FD7D88">
        <w:t>им</w:t>
      </w:r>
      <w:r w:rsidR="000613B2" w:rsidRPr="00FD7D88">
        <w:t xml:space="preserve"> </w:t>
      </w:r>
      <w:r w:rsidRPr="00FD7D88">
        <w:t>по</w:t>
      </w:r>
      <w:r w:rsidR="000613B2" w:rsidRPr="00FD7D88">
        <w:t xml:space="preserve"> </w:t>
      </w:r>
      <w:r w:rsidRPr="00FD7D88">
        <w:t>выбору</w:t>
      </w:r>
      <w:r w:rsidR="000613B2" w:rsidRPr="00FD7D88">
        <w:t xml:space="preserve"> </w:t>
      </w:r>
      <w:r w:rsidRPr="00FD7D88">
        <w:t>назначается</w:t>
      </w:r>
      <w:r w:rsidR="000613B2" w:rsidRPr="00FD7D88">
        <w:t xml:space="preserve"> </w:t>
      </w:r>
      <w:r w:rsidRPr="00FD7D88">
        <w:t>только</w:t>
      </w:r>
      <w:r w:rsidR="000613B2" w:rsidRPr="00FD7D88">
        <w:t xml:space="preserve"> </w:t>
      </w:r>
      <w:r w:rsidRPr="00FD7D88">
        <w:t>одна</w:t>
      </w:r>
      <w:r w:rsidR="000613B2" w:rsidRPr="00FD7D88">
        <w:t xml:space="preserve"> </w:t>
      </w:r>
      <w:r w:rsidRPr="00FD7D88">
        <w:t>пенсия</w:t>
      </w:r>
      <w:r w:rsidR="000613B2" w:rsidRPr="00FD7D88">
        <w:t xml:space="preserve"> </w:t>
      </w:r>
      <w:r w:rsidRPr="00FD7D88">
        <w:t>-</w:t>
      </w:r>
      <w:r w:rsidR="000613B2" w:rsidRPr="00FD7D88">
        <w:t xml:space="preserve"> </w:t>
      </w:r>
      <w:r w:rsidRPr="00FD7D88">
        <w:t>по</w:t>
      </w:r>
      <w:r w:rsidR="000613B2" w:rsidRPr="00FD7D88">
        <w:t xml:space="preserve"> </w:t>
      </w:r>
      <w:r w:rsidRPr="00FD7D88">
        <w:t>инвалидности</w:t>
      </w:r>
      <w:r w:rsidR="000613B2" w:rsidRPr="00FD7D88">
        <w:t xml:space="preserve"> </w:t>
      </w:r>
      <w:r w:rsidRPr="00FD7D88">
        <w:t>или</w:t>
      </w:r>
      <w:r w:rsidR="000613B2" w:rsidRPr="00FD7D88">
        <w:t xml:space="preserve"> </w:t>
      </w:r>
      <w:r w:rsidRPr="00FD7D88">
        <w:t>по</w:t>
      </w:r>
      <w:r w:rsidR="000613B2" w:rsidRPr="00FD7D88">
        <w:t xml:space="preserve"> </w:t>
      </w:r>
      <w:r w:rsidRPr="00FD7D88">
        <w:t>потере</w:t>
      </w:r>
      <w:r w:rsidR="000613B2" w:rsidRPr="00FD7D88">
        <w:t xml:space="preserve"> </w:t>
      </w:r>
      <w:r w:rsidRPr="00FD7D88">
        <w:t>кормильца.</w:t>
      </w:r>
      <w:r w:rsidR="000613B2" w:rsidRPr="00FD7D88">
        <w:t xml:space="preserve"> </w:t>
      </w:r>
      <w:r w:rsidRPr="00FD7D88">
        <w:t>Законы</w:t>
      </w:r>
      <w:r w:rsidR="000613B2" w:rsidRPr="00FD7D88">
        <w:t xml:space="preserve"> </w:t>
      </w:r>
      <w:r w:rsidR="001C1134" w:rsidRPr="00FD7D88">
        <w:t>«</w:t>
      </w:r>
      <w:r w:rsidRPr="00FD7D88">
        <w:t>О</w:t>
      </w:r>
      <w:r w:rsidR="000613B2" w:rsidRPr="00FD7D88">
        <w:t xml:space="preserve"> </w:t>
      </w:r>
      <w:r w:rsidRPr="00FD7D88">
        <w:t>государственном</w:t>
      </w:r>
      <w:r w:rsidR="000613B2" w:rsidRPr="00FD7D88">
        <w:t xml:space="preserve"> </w:t>
      </w:r>
      <w:r w:rsidRPr="00FD7D88">
        <w:t>пенсионном</w:t>
      </w:r>
      <w:r w:rsidR="000613B2" w:rsidRPr="00FD7D88">
        <w:t xml:space="preserve"> </w:t>
      </w:r>
      <w:r w:rsidRPr="00FD7D88">
        <w:t>обеспечении</w:t>
      </w:r>
      <w:r w:rsidR="000613B2" w:rsidRPr="00FD7D88">
        <w:t xml:space="preserve"> </w:t>
      </w:r>
      <w:r w:rsidRPr="00FD7D88">
        <w:t>в</w:t>
      </w:r>
      <w:r w:rsidR="000613B2" w:rsidRPr="00FD7D88">
        <w:t xml:space="preserve"> </w:t>
      </w:r>
      <w:r w:rsidRPr="00FD7D88">
        <w:t>РФ</w:t>
      </w:r>
      <w:r w:rsidR="001C1134" w:rsidRPr="00FD7D88">
        <w:t>»</w:t>
      </w:r>
      <w:r w:rsidR="000613B2" w:rsidRPr="00FD7D88">
        <w:t xml:space="preserve"> </w:t>
      </w:r>
      <w:r w:rsidRPr="00FD7D88">
        <w:t>и</w:t>
      </w:r>
      <w:r w:rsidR="000613B2" w:rsidRPr="00FD7D88">
        <w:t xml:space="preserve"> </w:t>
      </w:r>
      <w:r w:rsidRPr="00FD7D88">
        <w:t>о</w:t>
      </w:r>
      <w:r w:rsidR="000613B2" w:rsidRPr="00FD7D88">
        <w:t xml:space="preserve"> </w:t>
      </w:r>
      <w:r w:rsidRPr="00FD7D88">
        <w:t>так</w:t>
      </w:r>
      <w:r w:rsidR="000613B2" w:rsidRPr="00FD7D88">
        <w:t xml:space="preserve"> </w:t>
      </w:r>
      <w:r w:rsidRPr="00FD7D88">
        <w:t>называемых</w:t>
      </w:r>
      <w:r w:rsidR="000613B2" w:rsidRPr="00FD7D88">
        <w:t xml:space="preserve"> </w:t>
      </w:r>
      <w:r w:rsidRPr="00FD7D88">
        <w:t>военных</w:t>
      </w:r>
      <w:r w:rsidR="000613B2" w:rsidRPr="00FD7D88">
        <w:t xml:space="preserve"> </w:t>
      </w:r>
      <w:r w:rsidRPr="00FD7D88">
        <w:t>пенсиях</w:t>
      </w:r>
      <w:r w:rsidR="000613B2" w:rsidRPr="00FD7D88">
        <w:t xml:space="preserve"> </w:t>
      </w:r>
      <w:r w:rsidRPr="00FD7D88">
        <w:t>дополняются</w:t>
      </w:r>
      <w:r w:rsidR="000613B2" w:rsidRPr="00FD7D88">
        <w:t xml:space="preserve"> </w:t>
      </w:r>
      <w:r w:rsidRPr="00FD7D88">
        <w:t>новыми</w:t>
      </w:r>
      <w:r w:rsidR="000613B2" w:rsidRPr="00FD7D88">
        <w:t xml:space="preserve"> </w:t>
      </w:r>
      <w:r w:rsidRPr="00FD7D88">
        <w:t>нормами,</w:t>
      </w:r>
      <w:r w:rsidR="000613B2" w:rsidRPr="00FD7D88">
        <w:t xml:space="preserve"> </w:t>
      </w:r>
      <w:r w:rsidRPr="00FD7D88">
        <w:t>которые</w:t>
      </w:r>
      <w:r w:rsidR="000613B2" w:rsidRPr="00FD7D88">
        <w:t xml:space="preserve"> </w:t>
      </w:r>
      <w:r w:rsidRPr="00FD7D88">
        <w:t>предоставляют</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одновременное</w:t>
      </w:r>
      <w:r w:rsidR="000613B2" w:rsidRPr="00FD7D88">
        <w:t xml:space="preserve"> </w:t>
      </w:r>
      <w:r w:rsidRPr="00FD7D88">
        <w:t>получение</w:t>
      </w:r>
      <w:r w:rsidR="000613B2" w:rsidRPr="00FD7D88">
        <w:t xml:space="preserve"> </w:t>
      </w:r>
      <w:r w:rsidRPr="00FD7D88">
        <w:t>двух</w:t>
      </w:r>
      <w:r w:rsidR="000613B2" w:rsidRPr="00FD7D88">
        <w:t xml:space="preserve"> </w:t>
      </w:r>
      <w:r w:rsidRPr="00FD7D88">
        <w:t>пенсий</w:t>
      </w:r>
      <w:r w:rsidR="000613B2" w:rsidRPr="00FD7D88">
        <w:t xml:space="preserve"> </w:t>
      </w:r>
      <w:r w:rsidRPr="00FD7D88">
        <w:t>детям-инвалидам</w:t>
      </w:r>
      <w:r w:rsidR="000613B2" w:rsidRPr="00FD7D88">
        <w:t xml:space="preserve"> </w:t>
      </w:r>
      <w:r w:rsidRPr="00FD7D88">
        <w:t>и</w:t>
      </w:r>
      <w:r w:rsidR="000613B2" w:rsidRPr="00FD7D88">
        <w:t xml:space="preserve"> </w:t>
      </w:r>
      <w:r w:rsidRPr="00FD7D88">
        <w:lastRenderedPageBreak/>
        <w:t>инвалидам</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I</w:t>
      </w:r>
      <w:r w:rsidR="000613B2" w:rsidRPr="00FD7D88">
        <w:t xml:space="preserve"> </w:t>
      </w:r>
      <w:r w:rsidRPr="00FD7D88">
        <w:t>и</w:t>
      </w:r>
      <w:r w:rsidR="000613B2" w:rsidRPr="00FD7D88">
        <w:t xml:space="preserve"> </w:t>
      </w:r>
      <w:r w:rsidRPr="00FD7D88">
        <w:t>II</w:t>
      </w:r>
      <w:r w:rsidR="000613B2" w:rsidRPr="00FD7D88">
        <w:t xml:space="preserve"> </w:t>
      </w:r>
      <w:r w:rsidRPr="00FD7D88">
        <w:t>групп,</w:t>
      </w:r>
      <w:r w:rsidR="000613B2" w:rsidRPr="00FD7D88">
        <w:t xml:space="preserve"> </w:t>
      </w:r>
      <w:r w:rsidRPr="00FD7D88">
        <w:t>чьи</w:t>
      </w:r>
      <w:r w:rsidR="000613B2" w:rsidRPr="00FD7D88">
        <w:t xml:space="preserve"> </w:t>
      </w:r>
      <w:r w:rsidRPr="00FD7D88">
        <w:t>родители</w:t>
      </w:r>
      <w:r w:rsidR="000613B2" w:rsidRPr="00FD7D88">
        <w:t xml:space="preserve"> </w:t>
      </w:r>
      <w:r w:rsidRPr="00FD7D88">
        <w:t>погибли</w:t>
      </w:r>
      <w:r w:rsidR="000613B2" w:rsidRPr="00FD7D88">
        <w:t xml:space="preserve"> </w:t>
      </w:r>
      <w:r w:rsidRPr="00FD7D88">
        <w:t>в</w:t>
      </w:r>
      <w:r w:rsidR="000613B2" w:rsidRPr="00FD7D88">
        <w:t xml:space="preserve"> </w:t>
      </w:r>
      <w:r w:rsidRPr="00FD7D88">
        <w:t>ходе</w:t>
      </w:r>
      <w:r w:rsidR="000613B2" w:rsidRPr="00FD7D88">
        <w:t xml:space="preserve"> </w:t>
      </w:r>
      <w:r w:rsidRPr="00FD7D88">
        <w:t>прохождения</w:t>
      </w:r>
      <w:r w:rsidR="000613B2" w:rsidRPr="00FD7D88">
        <w:t xml:space="preserve"> </w:t>
      </w:r>
      <w:r w:rsidRPr="00FD7D88">
        <w:t>военной</w:t>
      </w:r>
      <w:r w:rsidR="000613B2" w:rsidRPr="00FD7D88">
        <w:t xml:space="preserve"> </w:t>
      </w:r>
      <w:r w:rsidRPr="00FD7D88">
        <w:t>службы</w:t>
      </w:r>
      <w:r w:rsidR="000613B2" w:rsidRPr="00FD7D88">
        <w:t xml:space="preserve"> </w:t>
      </w:r>
      <w:r w:rsidRPr="00FD7D88">
        <w:t>или</w:t>
      </w:r>
      <w:r w:rsidR="000613B2" w:rsidRPr="00FD7D88">
        <w:t xml:space="preserve"> </w:t>
      </w:r>
      <w:r w:rsidRPr="00FD7D88">
        <w:t>умерли</w:t>
      </w:r>
      <w:r w:rsidR="000613B2" w:rsidRPr="00FD7D88">
        <w:t xml:space="preserve"> </w:t>
      </w:r>
      <w:r w:rsidRPr="00FD7D88">
        <w:t>из-за</w:t>
      </w:r>
      <w:r w:rsidR="000613B2" w:rsidRPr="00FD7D88">
        <w:t xml:space="preserve"> </w:t>
      </w:r>
      <w:r w:rsidRPr="00FD7D88">
        <w:t>военной</w:t>
      </w:r>
      <w:r w:rsidR="000613B2" w:rsidRPr="00FD7D88">
        <w:t xml:space="preserve"> </w:t>
      </w:r>
      <w:r w:rsidRPr="00FD7D88">
        <w:t>травмы</w:t>
      </w:r>
      <w:r w:rsidR="000613B2" w:rsidRPr="00FD7D88">
        <w:t xml:space="preserve"> </w:t>
      </w:r>
      <w:r w:rsidRPr="00FD7D88">
        <w:t>после</w:t>
      </w:r>
      <w:r w:rsidR="000613B2" w:rsidRPr="00FD7D88">
        <w:t xml:space="preserve"> </w:t>
      </w:r>
      <w:r w:rsidRPr="00FD7D88">
        <w:t>увольнения</w:t>
      </w:r>
      <w:r w:rsidR="000613B2" w:rsidRPr="00FD7D88">
        <w:t xml:space="preserve"> </w:t>
      </w:r>
      <w:r w:rsidRPr="00FD7D88">
        <w:t>с</w:t>
      </w:r>
      <w:r w:rsidR="000613B2" w:rsidRPr="00FD7D88">
        <w:t xml:space="preserve"> </w:t>
      </w:r>
      <w:r w:rsidRPr="00FD7D88">
        <w:t>военной</w:t>
      </w:r>
      <w:r w:rsidR="000613B2" w:rsidRPr="00FD7D88">
        <w:t xml:space="preserve"> </w:t>
      </w:r>
      <w:r w:rsidRPr="00FD7D88">
        <w:t>службы.</w:t>
      </w:r>
    </w:p>
    <w:p w14:paraId="2215E2CA" w14:textId="77777777" w:rsidR="00426310" w:rsidRPr="00FD7D88" w:rsidRDefault="00426310" w:rsidP="00426310">
      <w:r w:rsidRPr="00FD7D88">
        <w:t>Новые</w:t>
      </w:r>
      <w:r w:rsidR="000613B2" w:rsidRPr="00FD7D88">
        <w:t xml:space="preserve"> </w:t>
      </w:r>
      <w:r w:rsidRPr="00FD7D88">
        <w:t>нормы</w:t>
      </w:r>
      <w:r w:rsidR="000613B2" w:rsidRPr="00FD7D88">
        <w:t xml:space="preserve"> </w:t>
      </w:r>
      <w:r w:rsidRPr="00FD7D88">
        <w:t>коснутся</w:t>
      </w:r>
      <w:r w:rsidR="000613B2" w:rsidRPr="00FD7D88">
        <w:t xml:space="preserve"> </w:t>
      </w:r>
      <w:r w:rsidRPr="00FD7D88">
        <w:t>также</w:t>
      </w:r>
      <w:r w:rsidR="000613B2" w:rsidRPr="00FD7D88">
        <w:t xml:space="preserve"> </w:t>
      </w:r>
      <w:r w:rsidRPr="00FD7D88">
        <w:t>детей-инвалидов</w:t>
      </w:r>
      <w:r w:rsidR="000613B2" w:rsidRPr="00FD7D88">
        <w:t xml:space="preserve"> </w:t>
      </w:r>
      <w:r w:rsidRPr="00FD7D88">
        <w:t>и</w:t>
      </w:r>
      <w:r w:rsidR="000613B2" w:rsidRPr="00FD7D88">
        <w:t xml:space="preserve"> </w:t>
      </w:r>
      <w:r w:rsidRPr="00FD7D88">
        <w:t>неработающих</w:t>
      </w:r>
      <w:r w:rsidR="000613B2" w:rsidRPr="00FD7D88">
        <w:t xml:space="preserve"> </w:t>
      </w:r>
      <w:r w:rsidRPr="00FD7D88">
        <w:t>инвалидов</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чьи</w:t>
      </w:r>
      <w:r w:rsidR="000613B2" w:rsidRPr="00FD7D88">
        <w:t xml:space="preserve"> </w:t>
      </w:r>
      <w:r w:rsidRPr="00FD7D88">
        <w:t>родители</w:t>
      </w:r>
      <w:r w:rsidR="000613B2" w:rsidRPr="00FD7D88">
        <w:t xml:space="preserve"> </w:t>
      </w:r>
      <w:r w:rsidRPr="00FD7D88">
        <w:t>пребывали</w:t>
      </w:r>
      <w:r w:rsidR="000613B2" w:rsidRPr="00FD7D88">
        <w:t xml:space="preserve"> </w:t>
      </w:r>
      <w:r w:rsidRPr="00FD7D88">
        <w:t>в</w:t>
      </w:r>
      <w:r w:rsidR="000613B2" w:rsidRPr="00FD7D88">
        <w:t xml:space="preserve"> </w:t>
      </w:r>
      <w:r w:rsidRPr="00FD7D88">
        <w:t>добровольческих</w:t>
      </w:r>
      <w:r w:rsidR="000613B2" w:rsidRPr="00FD7D88">
        <w:t xml:space="preserve"> </w:t>
      </w:r>
      <w:r w:rsidRPr="00FD7D88">
        <w:t>формированиях</w:t>
      </w:r>
      <w:r w:rsidR="000613B2" w:rsidRPr="00FD7D88">
        <w:t xml:space="preserve"> </w:t>
      </w:r>
      <w:r w:rsidRPr="00FD7D88">
        <w:t>и</w:t>
      </w:r>
      <w:r w:rsidR="000613B2" w:rsidRPr="00FD7D88">
        <w:t xml:space="preserve"> </w:t>
      </w:r>
      <w:r w:rsidRPr="00FD7D88">
        <w:t>погибли</w:t>
      </w:r>
      <w:r w:rsidR="000613B2" w:rsidRPr="00FD7D88">
        <w:t xml:space="preserve"> </w:t>
      </w:r>
      <w:r w:rsidRPr="00FD7D88">
        <w:t>в</w:t>
      </w:r>
      <w:r w:rsidR="000613B2" w:rsidRPr="00FD7D88">
        <w:t xml:space="preserve"> </w:t>
      </w:r>
      <w:r w:rsidRPr="00FD7D88">
        <w:t>ходе</w:t>
      </w:r>
      <w:r w:rsidR="000613B2" w:rsidRPr="00FD7D88">
        <w:t xml:space="preserve"> </w:t>
      </w:r>
      <w:r w:rsidRPr="00FD7D88">
        <w:t>исполнения</w:t>
      </w:r>
      <w:r w:rsidR="000613B2" w:rsidRPr="00FD7D88">
        <w:t xml:space="preserve"> </w:t>
      </w:r>
      <w:r w:rsidRPr="00FD7D88">
        <w:t>задач</w:t>
      </w:r>
      <w:r w:rsidR="000613B2" w:rsidRPr="00FD7D88">
        <w:t xml:space="preserve"> </w:t>
      </w:r>
      <w:r w:rsidRPr="00FD7D88">
        <w:t>или</w:t>
      </w:r>
      <w:r w:rsidR="000613B2" w:rsidRPr="00FD7D88">
        <w:t xml:space="preserve"> </w:t>
      </w:r>
      <w:r w:rsidRPr="00FD7D88">
        <w:t>после</w:t>
      </w:r>
      <w:r w:rsidR="000613B2" w:rsidRPr="00FD7D88">
        <w:t xml:space="preserve"> </w:t>
      </w:r>
      <w:r w:rsidRPr="00FD7D88">
        <w:t>окончания</w:t>
      </w:r>
      <w:r w:rsidR="000613B2" w:rsidRPr="00FD7D88">
        <w:t xml:space="preserve"> </w:t>
      </w:r>
      <w:r w:rsidRPr="00FD7D88">
        <w:t>действия</w:t>
      </w:r>
      <w:r w:rsidR="000613B2" w:rsidRPr="00FD7D88">
        <w:t xml:space="preserve"> </w:t>
      </w:r>
      <w:r w:rsidRPr="00FD7D88">
        <w:t>контракта</w:t>
      </w:r>
      <w:r w:rsidR="000613B2" w:rsidRPr="00FD7D88">
        <w:t xml:space="preserve"> </w:t>
      </w:r>
      <w:r w:rsidRPr="00FD7D88">
        <w:t>из-за</w:t>
      </w:r>
      <w:r w:rsidR="000613B2" w:rsidRPr="00FD7D88">
        <w:t xml:space="preserve"> </w:t>
      </w:r>
      <w:r w:rsidRPr="00FD7D88">
        <w:t>заболеваний</w:t>
      </w:r>
      <w:r w:rsidR="000613B2" w:rsidRPr="00FD7D88">
        <w:t xml:space="preserve"> </w:t>
      </w:r>
      <w:r w:rsidRPr="00FD7D88">
        <w:t>и</w:t>
      </w:r>
      <w:r w:rsidR="000613B2" w:rsidRPr="00FD7D88">
        <w:t xml:space="preserve"> </w:t>
      </w:r>
      <w:r w:rsidRPr="00FD7D88">
        <w:t>увечий,</w:t>
      </w:r>
      <w:r w:rsidR="000613B2" w:rsidRPr="00FD7D88">
        <w:t xml:space="preserve"> </w:t>
      </w:r>
      <w:r w:rsidRPr="00FD7D88">
        <w:t>полученных</w:t>
      </w:r>
      <w:r w:rsidR="000613B2" w:rsidRPr="00FD7D88">
        <w:t xml:space="preserve"> </w:t>
      </w:r>
      <w:r w:rsidRPr="00FD7D88">
        <w:t>при</w:t>
      </w:r>
      <w:r w:rsidR="000613B2" w:rsidRPr="00FD7D88">
        <w:t xml:space="preserve"> </w:t>
      </w:r>
      <w:r w:rsidRPr="00FD7D88">
        <w:t>защите</w:t>
      </w:r>
      <w:r w:rsidR="000613B2" w:rsidRPr="00FD7D88">
        <w:t xml:space="preserve"> </w:t>
      </w:r>
      <w:r w:rsidRPr="00FD7D88">
        <w:t>страны.</w:t>
      </w:r>
      <w:r w:rsidR="000613B2" w:rsidRPr="00FD7D88">
        <w:t xml:space="preserve"> </w:t>
      </w:r>
      <w:r w:rsidRPr="00FD7D88">
        <w:t>Это</w:t>
      </w:r>
      <w:r w:rsidR="000613B2" w:rsidRPr="00FD7D88">
        <w:t xml:space="preserve"> </w:t>
      </w:r>
      <w:r w:rsidRPr="00FD7D88">
        <w:t>касается,</w:t>
      </w:r>
      <w:r w:rsidR="000613B2" w:rsidRPr="00FD7D88">
        <w:t xml:space="preserve"> </w:t>
      </w:r>
      <w:r w:rsidRPr="00FD7D88">
        <w:t>в</w:t>
      </w:r>
      <w:r w:rsidR="000613B2" w:rsidRPr="00FD7D88">
        <w:t xml:space="preserve"> </w:t>
      </w:r>
      <w:r w:rsidRPr="00FD7D88">
        <w:t>частности,</w:t>
      </w:r>
      <w:r w:rsidR="000613B2" w:rsidRPr="00FD7D88">
        <w:t xml:space="preserve"> </w:t>
      </w:r>
      <w:r w:rsidRPr="00FD7D88">
        <w:t>случаев</w:t>
      </w:r>
      <w:r w:rsidR="000613B2" w:rsidRPr="00FD7D88">
        <w:t xml:space="preserve"> </w:t>
      </w:r>
      <w:r w:rsidRPr="00FD7D88">
        <w:t>ранения</w:t>
      </w:r>
      <w:r w:rsidR="000613B2" w:rsidRPr="00FD7D88">
        <w:t xml:space="preserve"> </w:t>
      </w:r>
      <w:r w:rsidRPr="00FD7D88">
        <w:t>во</w:t>
      </w:r>
      <w:r w:rsidR="000613B2" w:rsidRPr="00FD7D88">
        <w:t xml:space="preserve"> </w:t>
      </w:r>
      <w:r w:rsidRPr="00FD7D88">
        <w:t>время</w:t>
      </w:r>
      <w:r w:rsidR="000613B2" w:rsidRPr="00FD7D88">
        <w:t xml:space="preserve"> </w:t>
      </w:r>
      <w:r w:rsidRPr="00FD7D88">
        <w:t>пребывания</w:t>
      </w:r>
      <w:r w:rsidR="000613B2" w:rsidRPr="00FD7D88">
        <w:t xml:space="preserve"> </w:t>
      </w:r>
      <w:r w:rsidRPr="00FD7D88">
        <w:t>на</w:t>
      </w:r>
      <w:r w:rsidR="000613B2" w:rsidRPr="00FD7D88">
        <w:t xml:space="preserve"> </w:t>
      </w:r>
      <w:r w:rsidRPr="00FD7D88">
        <w:t>фронте,</w:t>
      </w:r>
      <w:r w:rsidR="000613B2" w:rsidRPr="00FD7D88">
        <w:t xml:space="preserve"> </w:t>
      </w:r>
      <w:r w:rsidRPr="00FD7D88">
        <w:t>прохождения</w:t>
      </w:r>
      <w:r w:rsidR="000613B2" w:rsidRPr="00FD7D88">
        <w:t xml:space="preserve"> </w:t>
      </w:r>
      <w:r w:rsidRPr="00FD7D88">
        <w:t>службы</w:t>
      </w:r>
      <w:r w:rsidR="000613B2" w:rsidRPr="00FD7D88">
        <w:t xml:space="preserve"> </w:t>
      </w:r>
      <w:r w:rsidRPr="00FD7D88">
        <w:t>за</w:t>
      </w:r>
      <w:r w:rsidR="000613B2" w:rsidRPr="00FD7D88">
        <w:t xml:space="preserve"> </w:t>
      </w:r>
      <w:r w:rsidRPr="00FD7D88">
        <w:t>границей</w:t>
      </w:r>
      <w:r w:rsidR="000613B2" w:rsidRPr="00FD7D88">
        <w:t xml:space="preserve"> </w:t>
      </w:r>
      <w:r w:rsidRPr="00FD7D88">
        <w:t>в</w:t>
      </w:r>
      <w:r w:rsidR="000613B2" w:rsidRPr="00FD7D88">
        <w:t xml:space="preserve"> </w:t>
      </w:r>
      <w:r w:rsidRPr="00FD7D88">
        <w:t>государствах,</w:t>
      </w:r>
      <w:r w:rsidR="000613B2" w:rsidRPr="00FD7D88">
        <w:t xml:space="preserve"> </w:t>
      </w:r>
      <w:r w:rsidRPr="00FD7D88">
        <w:t>где</w:t>
      </w:r>
      <w:r w:rsidR="000613B2" w:rsidRPr="00FD7D88">
        <w:t xml:space="preserve"> </w:t>
      </w:r>
      <w:r w:rsidRPr="00FD7D88">
        <w:t>велись</w:t>
      </w:r>
      <w:r w:rsidR="000613B2" w:rsidRPr="00FD7D88">
        <w:t xml:space="preserve"> </w:t>
      </w:r>
      <w:r w:rsidRPr="00FD7D88">
        <w:t>боевые</w:t>
      </w:r>
      <w:r w:rsidR="000613B2" w:rsidRPr="00FD7D88">
        <w:t xml:space="preserve"> </w:t>
      </w:r>
      <w:r w:rsidRPr="00FD7D88">
        <w:t>действия,</w:t>
      </w:r>
      <w:r w:rsidR="000613B2" w:rsidRPr="00FD7D88">
        <w:t xml:space="preserve"> </w:t>
      </w:r>
      <w:r w:rsidRPr="00FD7D88">
        <w:t>или</w:t>
      </w:r>
      <w:r w:rsidR="000613B2" w:rsidRPr="00FD7D88">
        <w:t xml:space="preserve"> </w:t>
      </w:r>
      <w:r w:rsidRPr="00FD7D88">
        <w:t>при</w:t>
      </w:r>
      <w:r w:rsidR="000613B2" w:rsidRPr="00FD7D88">
        <w:t xml:space="preserve"> </w:t>
      </w:r>
      <w:r w:rsidRPr="00FD7D88">
        <w:t>исполнении</w:t>
      </w:r>
      <w:r w:rsidR="000613B2" w:rsidRPr="00FD7D88">
        <w:t xml:space="preserve"> </w:t>
      </w:r>
      <w:r w:rsidRPr="00FD7D88">
        <w:t>иных</w:t>
      </w:r>
      <w:r w:rsidR="000613B2" w:rsidRPr="00FD7D88">
        <w:t xml:space="preserve"> </w:t>
      </w:r>
      <w:r w:rsidRPr="00FD7D88">
        <w:t>обязанностей</w:t>
      </w:r>
      <w:r w:rsidR="000613B2" w:rsidRPr="00FD7D88">
        <w:t xml:space="preserve"> </w:t>
      </w:r>
      <w:r w:rsidRPr="00FD7D88">
        <w:t>военной</w:t>
      </w:r>
      <w:r w:rsidR="000613B2" w:rsidRPr="00FD7D88">
        <w:t xml:space="preserve"> </w:t>
      </w:r>
      <w:r w:rsidRPr="00FD7D88">
        <w:t>службы.</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уточняется,</w:t>
      </w:r>
      <w:r w:rsidR="000613B2" w:rsidRPr="00FD7D88">
        <w:t xml:space="preserve"> </w:t>
      </w:r>
      <w:r w:rsidRPr="00FD7D88">
        <w:t>что</w:t>
      </w:r>
      <w:r w:rsidR="000613B2" w:rsidRPr="00FD7D88">
        <w:t xml:space="preserve"> </w:t>
      </w:r>
      <w:r w:rsidRPr="00FD7D88">
        <w:t>новые</w:t>
      </w:r>
      <w:r w:rsidR="000613B2" w:rsidRPr="00FD7D88">
        <w:t xml:space="preserve"> </w:t>
      </w:r>
      <w:r w:rsidRPr="00FD7D88">
        <w:t>нормы</w:t>
      </w:r>
      <w:r w:rsidR="000613B2" w:rsidRPr="00FD7D88">
        <w:t xml:space="preserve"> </w:t>
      </w:r>
      <w:r w:rsidRPr="00FD7D88">
        <w:t>касаются</w:t>
      </w:r>
      <w:r w:rsidR="000613B2" w:rsidRPr="00FD7D88">
        <w:t xml:space="preserve"> </w:t>
      </w:r>
      <w:r w:rsidRPr="00FD7D88">
        <w:t>только</w:t>
      </w:r>
      <w:r w:rsidR="000613B2" w:rsidRPr="00FD7D88">
        <w:t xml:space="preserve"> </w:t>
      </w:r>
      <w:r w:rsidRPr="00FD7D88">
        <w:t>случаев</w:t>
      </w:r>
      <w:r w:rsidR="000613B2" w:rsidRPr="00FD7D88">
        <w:t xml:space="preserve"> </w:t>
      </w:r>
      <w:r w:rsidRPr="00FD7D88">
        <w:t>смерти</w:t>
      </w:r>
      <w:r w:rsidR="000613B2" w:rsidRPr="00FD7D88">
        <w:t xml:space="preserve"> </w:t>
      </w:r>
      <w:r w:rsidRPr="00FD7D88">
        <w:t>военнослужащих</w:t>
      </w:r>
      <w:r w:rsidR="000613B2" w:rsidRPr="00FD7D88">
        <w:t xml:space="preserve"> </w:t>
      </w:r>
      <w:r w:rsidRPr="00FD7D88">
        <w:t>и</w:t>
      </w:r>
      <w:r w:rsidR="000613B2" w:rsidRPr="00FD7D88">
        <w:t xml:space="preserve"> </w:t>
      </w:r>
      <w:r w:rsidRPr="00FD7D88">
        <w:t>добровольцев,</w:t>
      </w:r>
      <w:r w:rsidR="000613B2" w:rsidRPr="00FD7D88">
        <w:t xml:space="preserve"> </w:t>
      </w:r>
      <w:r w:rsidRPr="00FD7D88">
        <w:t>которые</w:t>
      </w:r>
      <w:r w:rsidR="000613B2" w:rsidRPr="00FD7D88">
        <w:t xml:space="preserve"> </w:t>
      </w:r>
      <w:r w:rsidRPr="00FD7D88">
        <w:t>не</w:t>
      </w:r>
      <w:r w:rsidR="000613B2" w:rsidRPr="00FD7D88">
        <w:t xml:space="preserve"> </w:t>
      </w:r>
      <w:r w:rsidRPr="00FD7D88">
        <w:t>связаны</w:t>
      </w:r>
      <w:r w:rsidR="000613B2" w:rsidRPr="00FD7D88">
        <w:t xml:space="preserve"> </w:t>
      </w:r>
      <w:r w:rsidRPr="00FD7D88">
        <w:t>с</w:t>
      </w:r>
      <w:r w:rsidR="000613B2" w:rsidRPr="00FD7D88">
        <w:t xml:space="preserve"> </w:t>
      </w:r>
      <w:r w:rsidRPr="00FD7D88">
        <w:t>совершением</w:t>
      </w:r>
      <w:r w:rsidR="000613B2" w:rsidRPr="00FD7D88">
        <w:t xml:space="preserve"> </w:t>
      </w:r>
      <w:r w:rsidRPr="00FD7D88">
        <w:t>ими</w:t>
      </w:r>
      <w:r w:rsidR="000613B2" w:rsidRPr="00FD7D88">
        <w:t xml:space="preserve"> </w:t>
      </w:r>
      <w:r w:rsidRPr="00FD7D88">
        <w:t>противоправных</w:t>
      </w:r>
      <w:r w:rsidR="000613B2" w:rsidRPr="00FD7D88">
        <w:t xml:space="preserve"> </w:t>
      </w:r>
      <w:r w:rsidRPr="00FD7D88">
        <w:t>действий.</w:t>
      </w:r>
    </w:p>
    <w:p w14:paraId="3CAA145C" w14:textId="77777777" w:rsidR="00426310" w:rsidRPr="00FD7D88" w:rsidRDefault="00426310" w:rsidP="00426310">
      <w:r w:rsidRPr="00FD7D88">
        <w:t>Согласно</w:t>
      </w:r>
      <w:r w:rsidR="000613B2" w:rsidRPr="00FD7D88">
        <w:t xml:space="preserve"> </w:t>
      </w:r>
      <w:r w:rsidRPr="00FD7D88">
        <w:t>закону,</w:t>
      </w:r>
      <w:r w:rsidR="000613B2" w:rsidRPr="00FD7D88">
        <w:t xml:space="preserve"> </w:t>
      </w:r>
      <w:r w:rsidRPr="00FD7D88">
        <w:t>таким</w:t>
      </w:r>
      <w:r w:rsidR="000613B2" w:rsidRPr="00FD7D88">
        <w:t xml:space="preserve"> </w:t>
      </w:r>
      <w:r w:rsidRPr="00FD7D88">
        <w:t>детям-инвалидам</w:t>
      </w:r>
      <w:r w:rsidR="000613B2" w:rsidRPr="00FD7D88">
        <w:t xml:space="preserve"> </w:t>
      </w:r>
      <w:r w:rsidRPr="00FD7D88">
        <w:t>и</w:t>
      </w:r>
      <w:r w:rsidR="000613B2" w:rsidRPr="00FD7D88">
        <w:t xml:space="preserve"> </w:t>
      </w:r>
      <w:r w:rsidRPr="00FD7D88">
        <w:t>инвалидам</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I</w:t>
      </w:r>
      <w:r w:rsidR="000613B2" w:rsidRPr="00FD7D88">
        <w:t xml:space="preserve"> </w:t>
      </w:r>
      <w:r w:rsidRPr="00FD7D88">
        <w:t>и</w:t>
      </w:r>
      <w:r w:rsidR="000613B2" w:rsidRPr="00FD7D88">
        <w:t xml:space="preserve"> </w:t>
      </w:r>
      <w:r w:rsidRPr="00FD7D88">
        <w:t>II</w:t>
      </w:r>
      <w:r w:rsidR="000613B2" w:rsidRPr="00FD7D88">
        <w:t xml:space="preserve"> </w:t>
      </w:r>
      <w:r w:rsidRPr="00FD7D88">
        <w:t>групп</w:t>
      </w:r>
      <w:r w:rsidR="000613B2" w:rsidRPr="00FD7D88">
        <w:t xml:space="preserve"> </w:t>
      </w:r>
      <w:r w:rsidRPr="00FD7D88">
        <w:t>могут</w:t>
      </w:r>
      <w:r w:rsidR="000613B2" w:rsidRPr="00FD7D88">
        <w:t xml:space="preserve"> </w:t>
      </w:r>
      <w:r w:rsidRPr="00FD7D88">
        <w:t>одновременно</w:t>
      </w:r>
      <w:r w:rsidR="000613B2" w:rsidRPr="00FD7D88">
        <w:t xml:space="preserve"> </w:t>
      </w:r>
      <w:r w:rsidRPr="00FD7D88">
        <w:t>устанавливаться</w:t>
      </w:r>
      <w:r w:rsidR="000613B2" w:rsidRPr="00FD7D88">
        <w:t xml:space="preserve"> </w:t>
      </w:r>
      <w:r w:rsidRPr="00FD7D88">
        <w:t>пенсия</w:t>
      </w:r>
      <w:r w:rsidR="000613B2" w:rsidRPr="00FD7D88">
        <w:t xml:space="preserve"> </w:t>
      </w:r>
      <w:r w:rsidRPr="00FD7D88">
        <w:t>по</w:t>
      </w:r>
      <w:r w:rsidR="000613B2" w:rsidRPr="00FD7D88">
        <w:t xml:space="preserve"> </w:t>
      </w:r>
      <w:r w:rsidRPr="00FD7D88">
        <w:t>потере</w:t>
      </w:r>
      <w:r w:rsidR="000613B2" w:rsidRPr="00FD7D88">
        <w:t xml:space="preserve"> </w:t>
      </w:r>
      <w:r w:rsidRPr="00FD7D88">
        <w:t>кормильца</w:t>
      </w:r>
      <w:r w:rsidR="000613B2" w:rsidRPr="00FD7D88">
        <w:t xml:space="preserve"> </w:t>
      </w:r>
      <w:r w:rsidRPr="00FD7D88">
        <w:t>и</w:t>
      </w:r>
      <w:r w:rsidR="000613B2" w:rsidRPr="00FD7D88">
        <w:t xml:space="preserve"> </w:t>
      </w:r>
      <w:r w:rsidRPr="00FD7D88">
        <w:t>социальная</w:t>
      </w:r>
      <w:r w:rsidR="000613B2" w:rsidRPr="00FD7D88">
        <w:t xml:space="preserve"> </w:t>
      </w:r>
      <w:r w:rsidRPr="00FD7D88">
        <w:t>пенсия</w:t>
      </w:r>
      <w:r w:rsidR="000613B2" w:rsidRPr="00FD7D88">
        <w:t xml:space="preserve"> </w:t>
      </w:r>
      <w:r w:rsidRPr="00FD7D88">
        <w:t>по</w:t>
      </w:r>
      <w:r w:rsidR="000613B2" w:rsidRPr="00FD7D88">
        <w:t xml:space="preserve"> </w:t>
      </w:r>
      <w:r w:rsidRPr="00FD7D88">
        <w:t>инвалидности</w:t>
      </w:r>
      <w:r w:rsidR="000613B2" w:rsidRPr="00FD7D88">
        <w:t xml:space="preserve"> </w:t>
      </w:r>
      <w:r w:rsidRPr="00FD7D88">
        <w:t>или</w:t>
      </w:r>
      <w:r w:rsidR="000613B2" w:rsidRPr="00FD7D88">
        <w:t xml:space="preserve"> </w:t>
      </w:r>
      <w:r w:rsidRPr="00FD7D88">
        <w:t>же</w:t>
      </w:r>
      <w:r w:rsidR="000613B2" w:rsidRPr="00FD7D88">
        <w:t xml:space="preserve"> </w:t>
      </w:r>
      <w:r w:rsidRPr="00FD7D88">
        <w:t>страховая</w:t>
      </w:r>
      <w:r w:rsidR="000613B2" w:rsidRPr="00FD7D88">
        <w:t xml:space="preserve"> </w:t>
      </w:r>
      <w:r w:rsidRPr="00FD7D88">
        <w:t>пенсия</w:t>
      </w:r>
      <w:r w:rsidR="000613B2" w:rsidRPr="00FD7D88">
        <w:t xml:space="preserve"> </w:t>
      </w:r>
      <w:r w:rsidRPr="00FD7D88">
        <w:t>по</w:t>
      </w:r>
      <w:r w:rsidR="000613B2" w:rsidRPr="00FD7D88">
        <w:t xml:space="preserve"> </w:t>
      </w:r>
      <w:r w:rsidRPr="00FD7D88">
        <w:t>случаю</w:t>
      </w:r>
      <w:r w:rsidR="000613B2" w:rsidRPr="00FD7D88">
        <w:t xml:space="preserve"> </w:t>
      </w:r>
      <w:r w:rsidRPr="00FD7D88">
        <w:t>потери</w:t>
      </w:r>
      <w:r w:rsidR="000613B2" w:rsidRPr="00FD7D88">
        <w:t xml:space="preserve"> </w:t>
      </w:r>
      <w:r w:rsidRPr="00FD7D88">
        <w:t>кормильца</w:t>
      </w:r>
      <w:r w:rsidR="000613B2" w:rsidRPr="00FD7D88">
        <w:t xml:space="preserve"> </w:t>
      </w:r>
      <w:r w:rsidRPr="00FD7D88">
        <w:t>и</w:t>
      </w:r>
      <w:r w:rsidR="000613B2" w:rsidRPr="00FD7D88">
        <w:t xml:space="preserve"> </w:t>
      </w:r>
      <w:r w:rsidRPr="00FD7D88">
        <w:t>социальная</w:t>
      </w:r>
      <w:r w:rsidR="000613B2" w:rsidRPr="00FD7D88">
        <w:t xml:space="preserve"> </w:t>
      </w:r>
      <w:r w:rsidRPr="00FD7D88">
        <w:t>пенсия</w:t>
      </w:r>
      <w:r w:rsidR="000613B2" w:rsidRPr="00FD7D88">
        <w:t xml:space="preserve"> </w:t>
      </w:r>
      <w:r w:rsidRPr="00FD7D88">
        <w:t>по</w:t>
      </w:r>
      <w:r w:rsidR="000613B2" w:rsidRPr="00FD7D88">
        <w:t xml:space="preserve"> </w:t>
      </w:r>
      <w:r w:rsidRPr="00FD7D88">
        <w:t>инвалидности.</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инвалидам</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I</w:t>
      </w:r>
      <w:r w:rsidR="000613B2" w:rsidRPr="00FD7D88">
        <w:t xml:space="preserve"> </w:t>
      </w:r>
      <w:r w:rsidRPr="00FD7D88">
        <w:t>и</w:t>
      </w:r>
      <w:r w:rsidR="000613B2" w:rsidRPr="00FD7D88">
        <w:t xml:space="preserve"> </w:t>
      </w:r>
      <w:r w:rsidRPr="00FD7D88">
        <w:t>II</w:t>
      </w:r>
      <w:r w:rsidR="000613B2" w:rsidRPr="00FD7D88">
        <w:t xml:space="preserve"> </w:t>
      </w:r>
      <w:r w:rsidRPr="00FD7D88">
        <w:t>групп</w:t>
      </w:r>
      <w:r w:rsidR="000613B2" w:rsidRPr="00FD7D88">
        <w:t xml:space="preserve"> </w:t>
      </w:r>
      <w:r w:rsidRPr="00FD7D88">
        <w:t>предоставляется</w:t>
      </w:r>
      <w:r w:rsidR="000613B2" w:rsidRPr="00FD7D88">
        <w:t xml:space="preserve"> </w:t>
      </w:r>
      <w:r w:rsidRPr="00FD7D88">
        <w:t>право</w:t>
      </w:r>
      <w:r w:rsidR="000613B2" w:rsidRPr="00FD7D88">
        <w:t xml:space="preserve"> </w:t>
      </w:r>
      <w:r w:rsidRPr="00FD7D88">
        <w:t>одновременно</w:t>
      </w:r>
      <w:r w:rsidR="000613B2" w:rsidRPr="00FD7D88">
        <w:t xml:space="preserve"> </w:t>
      </w:r>
      <w:r w:rsidRPr="00FD7D88">
        <w:t>получать</w:t>
      </w:r>
      <w:r w:rsidR="000613B2" w:rsidRPr="00FD7D88">
        <w:t xml:space="preserve"> </w:t>
      </w:r>
      <w:r w:rsidRPr="00FD7D88">
        <w:t>пенсию</w:t>
      </w:r>
      <w:r w:rsidR="000613B2" w:rsidRPr="00FD7D88">
        <w:t xml:space="preserve"> </w:t>
      </w:r>
      <w:r w:rsidRPr="00FD7D88">
        <w:t>по</w:t>
      </w:r>
      <w:r w:rsidR="000613B2" w:rsidRPr="00FD7D88">
        <w:t xml:space="preserve"> </w:t>
      </w:r>
      <w:r w:rsidRPr="00FD7D88">
        <w:t>потере</w:t>
      </w:r>
      <w:r w:rsidR="000613B2" w:rsidRPr="00FD7D88">
        <w:t xml:space="preserve"> </w:t>
      </w:r>
      <w:r w:rsidRPr="00FD7D88">
        <w:t>кормильца</w:t>
      </w:r>
      <w:r w:rsidR="000613B2" w:rsidRPr="00FD7D88">
        <w:t xml:space="preserve"> </w:t>
      </w:r>
      <w:r w:rsidRPr="00FD7D88">
        <w:t>и</w:t>
      </w:r>
      <w:r w:rsidR="000613B2" w:rsidRPr="00FD7D88">
        <w:t xml:space="preserve"> </w:t>
      </w:r>
      <w:r w:rsidRPr="00FD7D88">
        <w:t>страховую</w:t>
      </w:r>
      <w:r w:rsidR="000613B2" w:rsidRPr="00FD7D88">
        <w:t xml:space="preserve"> </w:t>
      </w:r>
      <w:r w:rsidRPr="00FD7D88">
        <w:t>пенсию</w:t>
      </w:r>
      <w:r w:rsidR="000613B2" w:rsidRPr="00FD7D88">
        <w:t xml:space="preserve"> </w:t>
      </w:r>
      <w:r w:rsidRPr="00FD7D88">
        <w:t>по</w:t>
      </w:r>
      <w:r w:rsidR="000613B2" w:rsidRPr="00FD7D88">
        <w:t xml:space="preserve"> </w:t>
      </w:r>
      <w:r w:rsidRPr="00FD7D88">
        <w:t>инвалидности.</w:t>
      </w:r>
      <w:r w:rsidR="000613B2" w:rsidRPr="00FD7D88">
        <w:t xml:space="preserve"> </w:t>
      </w:r>
      <w:r w:rsidRPr="00FD7D88">
        <w:t>Указывается</w:t>
      </w:r>
      <w:r w:rsidR="000613B2" w:rsidRPr="00FD7D88">
        <w:t xml:space="preserve"> </w:t>
      </w:r>
      <w:r w:rsidRPr="00FD7D88">
        <w:t>также,</w:t>
      </w:r>
      <w:r w:rsidR="000613B2" w:rsidRPr="00FD7D88">
        <w:t xml:space="preserve"> </w:t>
      </w:r>
      <w:r w:rsidRPr="00FD7D88">
        <w:t>что</w:t>
      </w:r>
      <w:r w:rsidR="000613B2" w:rsidRPr="00FD7D88">
        <w:t xml:space="preserve"> </w:t>
      </w:r>
      <w:r w:rsidRPr="00FD7D88">
        <w:t>если</w:t>
      </w:r>
      <w:r w:rsidR="000613B2" w:rsidRPr="00FD7D88">
        <w:t xml:space="preserve"> </w:t>
      </w:r>
      <w:r w:rsidRPr="00FD7D88">
        <w:t>такие</w:t>
      </w:r>
      <w:r w:rsidR="000613B2" w:rsidRPr="00FD7D88">
        <w:t xml:space="preserve"> </w:t>
      </w:r>
      <w:r w:rsidRPr="00FD7D88">
        <w:t>дети</w:t>
      </w:r>
      <w:r w:rsidR="000613B2" w:rsidRPr="00FD7D88">
        <w:t xml:space="preserve"> </w:t>
      </w:r>
      <w:r w:rsidRPr="00FD7D88">
        <w:t>потеряли</w:t>
      </w:r>
      <w:r w:rsidR="000613B2" w:rsidRPr="00FD7D88">
        <w:t xml:space="preserve"> </w:t>
      </w:r>
      <w:r w:rsidRPr="00FD7D88">
        <w:t>обоих</w:t>
      </w:r>
      <w:r w:rsidR="000613B2" w:rsidRPr="00FD7D88">
        <w:t xml:space="preserve"> </w:t>
      </w:r>
      <w:r w:rsidRPr="00FD7D88">
        <w:t>родителей,</w:t>
      </w:r>
      <w:r w:rsidR="000613B2" w:rsidRPr="00FD7D88">
        <w:t xml:space="preserve"> </w:t>
      </w:r>
      <w:r w:rsidRPr="00FD7D88">
        <w:t>то</w:t>
      </w:r>
      <w:r w:rsidR="000613B2" w:rsidRPr="00FD7D88">
        <w:t xml:space="preserve"> </w:t>
      </w:r>
      <w:r w:rsidRPr="00FD7D88">
        <w:t>пенсия</w:t>
      </w:r>
      <w:r w:rsidR="000613B2" w:rsidRPr="00FD7D88">
        <w:t xml:space="preserve"> </w:t>
      </w:r>
      <w:r w:rsidRPr="00FD7D88">
        <w:t>по</w:t>
      </w:r>
      <w:r w:rsidR="000613B2" w:rsidRPr="00FD7D88">
        <w:t xml:space="preserve"> </w:t>
      </w:r>
      <w:r w:rsidRPr="00FD7D88">
        <w:t>потере</w:t>
      </w:r>
      <w:r w:rsidR="000613B2" w:rsidRPr="00FD7D88">
        <w:t xml:space="preserve"> </w:t>
      </w:r>
      <w:r w:rsidRPr="00FD7D88">
        <w:t>кормильца</w:t>
      </w:r>
      <w:r w:rsidR="000613B2" w:rsidRPr="00FD7D88">
        <w:t xml:space="preserve"> </w:t>
      </w:r>
      <w:r w:rsidRPr="00FD7D88">
        <w:t>устанавливается</w:t>
      </w:r>
      <w:r w:rsidR="000613B2" w:rsidRPr="00FD7D88">
        <w:t xml:space="preserve"> </w:t>
      </w:r>
      <w:r w:rsidRPr="00FD7D88">
        <w:t>в</w:t>
      </w:r>
      <w:r w:rsidR="000613B2" w:rsidRPr="00FD7D88">
        <w:t xml:space="preserve"> </w:t>
      </w:r>
      <w:r w:rsidRPr="00FD7D88">
        <w:t>связи</w:t>
      </w:r>
      <w:r w:rsidR="000613B2" w:rsidRPr="00FD7D88">
        <w:t xml:space="preserve"> </w:t>
      </w:r>
      <w:r w:rsidRPr="00FD7D88">
        <w:t>со</w:t>
      </w:r>
      <w:r w:rsidR="000613B2" w:rsidRPr="00FD7D88">
        <w:t xml:space="preserve"> </w:t>
      </w:r>
      <w:r w:rsidRPr="00FD7D88">
        <w:t>смертью</w:t>
      </w:r>
      <w:r w:rsidR="000613B2" w:rsidRPr="00FD7D88">
        <w:t xml:space="preserve"> </w:t>
      </w:r>
      <w:r w:rsidRPr="00FD7D88">
        <w:t>одного</w:t>
      </w:r>
      <w:r w:rsidR="000613B2" w:rsidRPr="00FD7D88">
        <w:t xml:space="preserve"> </w:t>
      </w:r>
      <w:r w:rsidRPr="00FD7D88">
        <w:t>из</w:t>
      </w:r>
      <w:r w:rsidR="000613B2" w:rsidRPr="00FD7D88">
        <w:t xml:space="preserve"> </w:t>
      </w:r>
      <w:r w:rsidRPr="00FD7D88">
        <w:t>кормильцев</w:t>
      </w:r>
      <w:r w:rsidR="000613B2" w:rsidRPr="00FD7D88">
        <w:t xml:space="preserve"> </w:t>
      </w:r>
      <w:r w:rsidRPr="00FD7D88">
        <w:t>по</w:t>
      </w:r>
      <w:r w:rsidR="000613B2" w:rsidRPr="00FD7D88">
        <w:t xml:space="preserve"> </w:t>
      </w:r>
      <w:r w:rsidRPr="00FD7D88">
        <w:t>выбору</w:t>
      </w:r>
      <w:r w:rsidR="000613B2" w:rsidRPr="00FD7D88">
        <w:t xml:space="preserve"> </w:t>
      </w:r>
      <w:r w:rsidRPr="00FD7D88">
        <w:t>таких</w:t>
      </w:r>
      <w:r w:rsidR="000613B2" w:rsidRPr="00FD7D88">
        <w:t xml:space="preserve"> </w:t>
      </w:r>
      <w:r w:rsidRPr="00FD7D88">
        <w:t>детей-инвалидов</w:t>
      </w:r>
      <w:r w:rsidR="000613B2" w:rsidRPr="00FD7D88">
        <w:t xml:space="preserve"> </w:t>
      </w:r>
      <w:r w:rsidRPr="00FD7D88">
        <w:t>и</w:t>
      </w:r>
      <w:r w:rsidR="000613B2" w:rsidRPr="00FD7D88">
        <w:t xml:space="preserve"> </w:t>
      </w:r>
      <w:r w:rsidRPr="00FD7D88">
        <w:t>инвалидов</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Как</w:t>
      </w:r>
      <w:r w:rsidR="000613B2" w:rsidRPr="00FD7D88">
        <w:t xml:space="preserve"> </w:t>
      </w:r>
      <w:r w:rsidRPr="00FD7D88">
        <w:t>говорится</w:t>
      </w:r>
      <w:r w:rsidR="000613B2" w:rsidRPr="00FD7D88">
        <w:t xml:space="preserve"> </w:t>
      </w:r>
      <w:r w:rsidRPr="00FD7D88">
        <w:t>в</w:t>
      </w:r>
      <w:r w:rsidR="000613B2" w:rsidRPr="00FD7D88">
        <w:t xml:space="preserve"> </w:t>
      </w:r>
      <w:r w:rsidRPr="00FD7D88">
        <w:t>сопроводительных</w:t>
      </w:r>
      <w:r w:rsidR="000613B2" w:rsidRPr="00FD7D88">
        <w:t xml:space="preserve"> </w:t>
      </w:r>
      <w:r w:rsidRPr="00FD7D88">
        <w:t>документах</w:t>
      </w:r>
      <w:r w:rsidR="000613B2" w:rsidRPr="00FD7D88">
        <w:t xml:space="preserve"> </w:t>
      </w:r>
      <w:r w:rsidRPr="00FD7D88">
        <w:t>к</w:t>
      </w:r>
      <w:r w:rsidR="000613B2" w:rsidRPr="00FD7D88">
        <w:t xml:space="preserve"> </w:t>
      </w:r>
      <w:r w:rsidRPr="00FD7D88">
        <w:t>закону,</w:t>
      </w:r>
      <w:r w:rsidR="000613B2" w:rsidRPr="00FD7D88">
        <w:t xml:space="preserve"> </w:t>
      </w:r>
      <w:r w:rsidRPr="00FD7D88">
        <w:t>сегодня</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получение</w:t>
      </w:r>
      <w:r w:rsidR="000613B2" w:rsidRPr="00FD7D88">
        <w:t xml:space="preserve"> </w:t>
      </w:r>
      <w:r w:rsidRPr="00FD7D88">
        <w:t>двух</w:t>
      </w:r>
      <w:r w:rsidR="000613B2" w:rsidRPr="00FD7D88">
        <w:t xml:space="preserve"> </w:t>
      </w:r>
      <w:r w:rsidRPr="00FD7D88">
        <w:t>пенсий</w:t>
      </w:r>
      <w:r w:rsidR="000613B2" w:rsidRPr="00FD7D88">
        <w:t xml:space="preserve"> </w:t>
      </w:r>
      <w:r w:rsidRPr="00FD7D88">
        <w:t>есть</w:t>
      </w:r>
      <w:r w:rsidR="000613B2" w:rsidRPr="00FD7D88">
        <w:t xml:space="preserve"> </w:t>
      </w:r>
      <w:r w:rsidRPr="00FD7D88">
        <w:t>только</w:t>
      </w:r>
      <w:r w:rsidR="000613B2" w:rsidRPr="00FD7D88">
        <w:t xml:space="preserve"> </w:t>
      </w:r>
      <w:r w:rsidRPr="00FD7D88">
        <w:t>у</w:t>
      </w:r>
      <w:r w:rsidR="000613B2" w:rsidRPr="00FD7D88">
        <w:t xml:space="preserve"> </w:t>
      </w:r>
      <w:r w:rsidRPr="00FD7D88">
        <w:t>родителей</w:t>
      </w:r>
      <w:r w:rsidR="000613B2" w:rsidRPr="00FD7D88">
        <w:t xml:space="preserve"> </w:t>
      </w:r>
      <w:r w:rsidRPr="00FD7D88">
        <w:t>и</w:t>
      </w:r>
      <w:r w:rsidR="000613B2" w:rsidRPr="00FD7D88">
        <w:t xml:space="preserve"> </w:t>
      </w:r>
      <w:r w:rsidRPr="00FD7D88">
        <w:t>вдов</w:t>
      </w:r>
      <w:r w:rsidR="000613B2" w:rsidRPr="00FD7D88">
        <w:t xml:space="preserve"> </w:t>
      </w:r>
      <w:r w:rsidRPr="00FD7D88">
        <w:t>военнослужащих</w:t>
      </w:r>
      <w:r w:rsidR="000613B2" w:rsidRPr="00FD7D88">
        <w:t xml:space="preserve"> </w:t>
      </w:r>
      <w:r w:rsidRPr="00FD7D88">
        <w:t>и</w:t>
      </w:r>
      <w:r w:rsidR="000613B2" w:rsidRPr="00FD7D88">
        <w:t xml:space="preserve"> </w:t>
      </w:r>
      <w:r w:rsidRPr="00FD7D88">
        <w:t>добровольцев.</w:t>
      </w:r>
    </w:p>
    <w:p w14:paraId="63DBD101" w14:textId="77777777" w:rsidR="00426310" w:rsidRPr="00FD7D88" w:rsidRDefault="00426310" w:rsidP="00426310">
      <w:r w:rsidRPr="00FD7D88">
        <w:t>Документ</w:t>
      </w:r>
      <w:r w:rsidR="000613B2" w:rsidRPr="00FD7D88">
        <w:t xml:space="preserve"> </w:t>
      </w:r>
      <w:r w:rsidRPr="00FD7D88">
        <w:t>также</w:t>
      </w:r>
      <w:r w:rsidR="000613B2" w:rsidRPr="00FD7D88">
        <w:t xml:space="preserve"> </w:t>
      </w:r>
      <w:r w:rsidRPr="00FD7D88">
        <w:t>устанавливает</w:t>
      </w:r>
      <w:r w:rsidR="000613B2" w:rsidRPr="00FD7D88">
        <w:t xml:space="preserve"> </w:t>
      </w:r>
      <w:r w:rsidRPr="00FD7D88">
        <w:t>в</w:t>
      </w:r>
      <w:r w:rsidR="000613B2" w:rsidRPr="00FD7D88">
        <w:t xml:space="preserve"> </w:t>
      </w:r>
      <w:r w:rsidRPr="00FD7D88">
        <w:t>законе</w:t>
      </w:r>
      <w:r w:rsidR="000613B2" w:rsidRPr="00FD7D88">
        <w:t xml:space="preserve"> </w:t>
      </w:r>
      <w:r w:rsidR="001C1134" w:rsidRPr="00FD7D88">
        <w:t>«</w:t>
      </w:r>
      <w:r w:rsidRPr="00FD7D88">
        <w:t>О</w:t>
      </w:r>
      <w:r w:rsidR="000613B2" w:rsidRPr="00FD7D88">
        <w:t xml:space="preserve"> </w:t>
      </w:r>
      <w:r w:rsidRPr="00FD7D88">
        <w:t>государственном</w:t>
      </w:r>
      <w:r w:rsidR="000613B2" w:rsidRPr="00FD7D88">
        <w:t xml:space="preserve"> </w:t>
      </w:r>
      <w:r w:rsidRPr="00FD7D88">
        <w:t>пенсионном</w:t>
      </w:r>
      <w:r w:rsidR="000613B2" w:rsidRPr="00FD7D88">
        <w:t xml:space="preserve"> </w:t>
      </w:r>
      <w:r w:rsidRPr="00FD7D88">
        <w:t>обеспечении</w:t>
      </w:r>
      <w:r w:rsidR="000613B2" w:rsidRPr="00FD7D88">
        <w:t xml:space="preserve"> </w:t>
      </w:r>
      <w:r w:rsidRPr="00FD7D88">
        <w:t>в</w:t>
      </w:r>
      <w:r w:rsidR="000613B2" w:rsidRPr="00FD7D88">
        <w:t xml:space="preserve"> </w:t>
      </w:r>
      <w:r w:rsidRPr="00FD7D88">
        <w:t>РФ</w:t>
      </w:r>
      <w:r w:rsidR="001C1134" w:rsidRPr="00FD7D88">
        <w:t>»</w:t>
      </w:r>
      <w:r w:rsidR="000613B2" w:rsidRPr="00FD7D88">
        <w:t xml:space="preserve"> </w:t>
      </w:r>
      <w:r w:rsidRPr="00FD7D88">
        <w:t>минимальный</w:t>
      </w:r>
      <w:r w:rsidR="000613B2" w:rsidRPr="00FD7D88">
        <w:t xml:space="preserve"> </w:t>
      </w:r>
      <w:r w:rsidRPr="00FD7D88">
        <w:t>размер</w:t>
      </w:r>
      <w:r w:rsidR="000613B2" w:rsidRPr="00FD7D88">
        <w:t xml:space="preserve"> </w:t>
      </w:r>
      <w:r w:rsidRPr="00FD7D88">
        <w:t>пенсии</w:t>
      </w:r>
      <w:r w:rsidR="000613B2" w:rsidRPr="00FD7D88">
        <w:t xml:space="preserve"> </w:t>
      </w:r>
      <w:r w:rsidRPr="00FD7D88">
        <w:t>по</w:t>
      </w:r>
      <w:r w:rsidR="000613B2" w:rsidRPr="00FD7D88">
        <w:t xml:space="preserve"> </w:t>
      </w:r>
      <w:r w:rsidRPr="00FD7D88">
        <w:t>случаю</w:t>
      </w:r>
      <w:r w:rsidR="000613B2" w:rsidRPr="00FD7D88">
        <w:t xml:space="preserve"> </w:t>
      </w:r>
      <w:r w:rsidRPr="00FD7D88">
        <w:t>потери</w:t>
      </w:r>
      <w:r w:rsidR="000613B2" w:rsidRPr="00FD7D88">
        <w:t xml:space="preserve"> </w:t>
      </w:r>
      <w:r w:rsidRPr="00FD7D88">
        <w:t>кормильца</w:t>
      </w:r>
      <w:r w:rsidR="000613B2" w:rsidRPr="00FD7D88">
        <w:t xml:space="preserve"> </w:t>
      </w:r>
      <w:r w:rsidRPr="00FD7D88">
        <w:t>для</w:t>
      </w:r>
      <w:r w:rsidR="000613B2" w:rsidRPr="00FD7D88">
        <w:t xml:space="preserve"> </w:t>
      </w:r>
      <w:r w:rsidRPr="00FD7D88">
        <w:t>детей-инвалидов</w:t>
      </w:r>
      <w:r w:rsidR="000613B2" w:rsidRPr="00FD7D88">
        <w:t xml:space="preserve"> </w:t>
      </w:r>
      <w:r w:rsidRPr="00FD7D88">
        <w:t>и</w:t>
      </w:r>
      <w:r w:rsidR="000613B2" w:rsidRPr="00FD7D88">
        <w:t xml:space="preserve"> </w:t>
      </w:r>
      <w:r w:rsidRPr="00FD7D88">
        <w:t>инвалидов</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чьи</w:t>
      </w:r>
      <w:r w:rsidR="000613B2" w:rsidRPr="00FD7D88">
        <w:t xml:space="preserve"> </w:t>
      </w:r>
      <w:r w:rsidRPr="00FD7D88">
        <w:t>родители</w:t>
      </w:r>
      <w:r w:rsidR="000613B2" w:rsidRPr="00FD7D88">
        <w:t xml:space="preserve"> </w:t>
      </w:r>
      <w:r w:rsidRPr="00FD7D88">
        <w:t>погибли</w:t>
      </w:r>
      <w:r w:rsidR="000613B2" w:rsidRPr="00FD7D88">
        <w:t xml:space="preserve"> </w:t>
      </w:r>
      <w:r w:rsidRPr="00FD7D88">
        <w:t>в</w:t>
      </w:r>
      <w:r w:rsidR="000613B2" w:rsidRPr="00FD7D88">
        <w:t xml:space="preserve"> </w:t>
      </w:r>
      <w:r w:rsidRPr="00FD7D88">
        <w:t>ходе</w:t>
      </w:r>
      <w:r w:rsidR="000613B2" w:rsidRPr="00FD7D88">
        <w:t xml:space="preserve"> </w:t>
      </w:r>
      <w:r w:rsidRPr="00FD7D88">
        <w:t>СВО.</w:t>
      </w:r>
      <w:r w:rsidR="000613B2" w:rsidRPr="00FD7D88">
        <w:t xml:space="preserve"> </w:t>
      </w:r>
      <w:r w:rsidRPr="00FD7D88">
        <w:t>Так,</w:t>
      </w:r>
      <w:r w:rsidR="000613B2" w:rsidRPr="00FD7D88">
        <w:t xml:space="preserve"> </w:t>
      </w:r>
      <w:r w:rsidRPr="00FD7D88">
        <w:t>пенсия</w:t>
      </w:r>
      <w:r w:rsidR="000613B2" w:rsidRPr="00FD7D88">
        <w:t xml:space="preserve"> </w:t>
      </w:r>
      <w:r w:rsidRPr="00FD7D88">
        <w:t>детям-инвалидам</w:t>
      </w:r>
      <w:r w:rsidR="000613B2" w:rsidRPr="00FD7D88">
        <w:t xml:space="preserve"> </w:t>
      </w:r>
      <w:r w:rsidRPr="00FD7D88">
        <w:t>и</w:t>
      </w:r>
      <w:r w:rsidR="000613B2" w:rsidRPr="00FD7D88">
        <w:t xml:space="preserve"> </w:t>
      </w:r>
      <w:r w:rsidRPr="00FD7D88">
        <w:t>инвалидам</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не</w:t>
      </w:r>
      <w:r w:rsidR="000613B2" w:rsidRPr="00FD7D88">
        <w:t xml:space="preserve"> </w:t>
      </w:r>
      <w:r w:rsidRPr="00FD7D88">
        <w:t>может</w:t>
      </w:r>
      <w:r w:rsidR="000613B2" w:rsidRPr="00FD7D88">
        <w:t xml:space="preserve"> </w:t>
      </w:r>
      <w:r w:rsidRPr="00FD7D88">
        <w:t>быть</w:t>
      </w:r>
      <w:r w:rsidR="000613B2" w:rsidRPr="00FD7D88">
        <w:t xml:space="preserve"> </w:t>
      </w:r>
      <w:r w:rsidRPr="00FD7D88">
        <w:t>ниже</w:t>
      </w:r>
      <w:r w:rsidR="000613B2" w:rsidRPr="00FD7D88">
        <w:t xml:space="preserve"> </w:t>
      </w:r>
      <w:r w:rsidRPr="00FD7D88">
        <w:t>100%</w:t>
      </w:r>
      <w:r w:rsidR="000613B2" w:rsidRPr="00FD7D88">
        <w:t xml:space="preserve"> </w:t>
      </w:r>
      <w:r w:rsidRPr="00FD7D88">
        <w:t>размера</w:t>
      </w:r>
      <w:r w:rsidR="000613B2" w:rsidRPr="00FD7D88">
        <w:t xml:space="preserve"> </w:t>
      </w:r>
      <w:r w:rsidRPr="00FD7D88">
        <w:t>социальной</w:t>
      </w:r>
      <w:r w:rsidR="000613B2" w:rsidRPr="00FD7D88">
        <w:t xml:space="preserve"> </w:t>
      </w:r>
      <w:r w:rsidRPr="00FD7D88">
        <w:t>пенсии</w:t>
      </w:r>
      <w:r w:rsidR="000613B2" w:rsidRPr="00FD7D88">
        <w:t xml:space="preserve"> </w:t>
      </w:r>
      <w:r w:rsidRPr="00FD7D88">
        <w:t>по</w:t>
      </w:r>
      <w:r w:rsidR="000613B2" w:rsidRPr="00FD7D88">
        <w:t xml:space="preserve"> </w:t>
      </w:r>
      <w:r w:rsidRPr="00FD7D88">
        <w:t>инвалидности,</w:t>
      </w:r>
      <w:r w:rsidR="000613B2" w:rsidRPr="00FD7D88">
        <w:t xml:space="preserve"> </w:t>
      </w:r>
      <w:r w:rsidRPr="00FD7D88">
        <w:t>установленной</w:t>
      </w:r>
      <w:r w:rsidR="000613B2" w:rsidRPr="00FD7D88">
        <w:t xml:space="preserve"> </w:t>
      </w:r>
      <w:r w:rsidRPr="00FD7D88">
        <w:t>законом</w:t>
      </w:r>
      <w:r w:rsidR="000613B2" w:rsidRPr="00FD7D88">
        <w:t xml:space="preserve"> </w:t>
      </w:r>
      <w:r w:rsidRPr="00FD7D88">
        <w:t>для</w:t>
      </w:r>
      <w:r w:rsidR="000613B2" w:rsidRPr="00FD7D88">
        <w:t xml:space="preserve"> </w:t>
      </w:r>
      <w:r w:rsidRPr="00FD7D88">
        <w:t>таких</w:t>
      </w:r>
      <w:r w:rsidR="000613B2" w:rsidRPr="00FD7D88">
        <w:t xml:space="preserve"> </w:t>
      </w:r>
      <w:r w:rsidRPr="00FD7D88">
        <w:t>категорий</w:t>
      </w:r>
      <w:r w:rsidR="000613B2" w:rsidRPr="00FD7D88">
        <w:t xml:space="preserve"> </w:t>
      </w:r>
      <w:r w:rsidRPr="00FD7D88">
        <w:t>граждан.</w:t>
      </w:r>
    </w:p>
    <w:p w14:paraId="02EE0D6D" w14:textId="77777777" w:rsidR="00426310" w:rsidRPr="00FD7D88" w:rsidRDefault="00426310" w:rsidP="00426310">
      <w:r w:rsidRPr="00FD7D88">
        <w:t>Закон</w:t>
      </w:r>
      <w:r w:rsidR="000613B2" w:rsidRPr="00FD7D88">
        <w:t xml:space="preserve"> </w:t>
      </w:r>
      <w:r w:rsidRPr="00FD7D88">
        <w:t>вступит</w:t>
      </w:r>
      <w:r w:rsidR="000613B2" w:rsidRPr="00FD7D88">
        <w:t xml:space="preserve"> </w:t>
      </w:r>
      <w:r w:rsidRPr="00FD7D88">
        <w:t>в</w:t>
      </w:r>
      <w:r w:rsidR="000613B2" w:rsidRPr="00FD7D88">
        <w:t xml:space="preserve"> </w:t>
      </w:r>
      <w:r w:rsidRPr="00FD7D88">
        <w:t>силу</w:t>
      </w:r>
      <w:r w:rsidR="000613B2" w:rsidRPr="00FD7D88">
        <w:t xml:space="preserve"> </w:t>
      </w:r>
      <w:r w:rsidRPr="00FD7D88">
        <w:t>после</w:t>
      </w:r>
      <w:r w:rsidR="000613B2" w:rsidRPr="00FD7D88">
        <w:t xml:space="preserve"> </w:t>
      </w:r>
      <w:r w:rsidRPr="00FD7D88">
        <w:t>его</w:t>
      </w:r>
      <w:r w:rsidR="000613B2" w:rsidRPr="00FD7D88">
        <w:t xml:space="preserve"> </w:t>
      </w:r>
      <w:r w:rsidRPr="00FD7D88">
        <w:t>официального</w:t>
      </w:r>
      <w:r w:rsidR="000613B2" w:rsidRPr="00FD7D88">
        <w:t xml:space="preserve"> </w:t>
      </w:r>
      <w:r w:rsidRPr="00FD7D88">
        <w:t>опубликования.</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действие</w:t>
      </w:r>
      <w:r w:rsidR="000613B2" w:rsidRPr="00FD7D88">
        <w:t xml:space="preserve"> </w:t>
      </w:r>
      <w:r w:rsidRPr="00FD7D88">
        <w:t>новых</w:t>
      </w:r>
      <w:r w:rsidR="000613B2" w:rsidRPr="00FD7D88">
        <w:t xml:space="preserve"> </w:t>
      </w:r>
      <w:r w:rsidRPr="00FD7D88">
        <w:t>норм</w:t>
      </w:r>
      <w:r w:rsidR="000613B2" w:rsidRPr="00FD7D88">
        <w:t xml:space="preserve"> </w:t>
      </w:r>
      <w:r w:rsidRPr="00FD7D88">
        <w:t>распространяется</w:t>
      </w:r>
      <w:r w:rsidR="000613B2" w:rsidRPr="00FD7D88">
        <w:t xml:space="preserve"> </w:t>
      </w:r>
      <w:r w:rsidRPr="00FD7D88">
        <w:t>на</w:t>
      </w:r>
      <w:r w:rsidR="000613B2" w:rsidRPr="00FD7D88">
        <w:t xml:space="preserve"> </w:t>
      </w:r>
      <w:r w:rsidRPr="00FD7D88">
        <w:t>правоотношения,</w:t>
      </w:r>
      <w:r w:rsidR="000613B2" w:rsidRPr="00FD7D88">
        <w:t xml:space="preserve"> </w:t>
      </w:r>
      <w:r w:rsidRPr="00FD7D88">
        <w:t>возникшие</w:t>
      </w:r>
      <w:r w:rsidR="000613B2" w:rsidRPr="00FD7D88">
        <w:t xml:space="preserve"> </w:t>
      </w:r>
      <w:r w:rsidRPr="00FD7D88">
        <w:t>до</w:t>
      </w:r>
      <w:r w:rsidR="000613B2" w:rsidRPr="00FD7D88">
        <w:t xml:space="preserve"> </w:t>
      </w:r>
      <w:r w:rsidRPr="00FD7D88">
        <w:t>дня</w:t>
      </w:r>
      <w:r w:rsidR="000613B2" w:rsidRPr="00FD7D88">
        <w:t xml:space="preserve"> </w:t>
      </w:r>
      <w:r w:rsidRPr="00FD7D88">
        <w:t>вступления</w:t>
      </w:r>
      <w:r w:rsidR="000613B2" w:rsidRPr="00FD7D88">
        <w:t xml:space="preserve"> </w:t>
      </w:r>
      <w:r w:rsidRPr="00FD7D88">
        <w:t>в</w:t>
      </w:r>
      <w:r w:rsidR="000613B2" w:rsidRPr="00FD7D88">
        <w:t xml:space="preserve"> </w:t>
      </w:r>
      <w:r w:rsidRPr="00FD7D88">
        <w:t>силу</w:t>
      </w:r>
      <w:r w:rsidR="000613B2" w:rsidRPr="00FD7D88">
        <w:t xml:space="preserve"> </w:t>
      </w:r>
      <w:r w:rsidRPr="00FD7D88">
        <w:t>закона.</w:t>
      </w:r>
      <w:r w:rsidR="000613B2" w:rsidRPr="00FD7D88">
        <w:t xml:space="preserve"> </w:t>
      </w:r>
      <w:r w:rsidRPr="00FD7D88">
        <w:t>Так,</w:t>
      </w:r>
      <w:r w:rsidR="000613B2" w:rsidRPr="00FD7D88">
        <w:t xml:space="preserve"> </w:t>
      </w:r>
      <w:r w:rsidRPr="00FD7D88">
        <w:t>днем</w:t>
      </w:r>
      <w:r w:rsidR="000613B2" w:rsidRPr="00FD7D88">
        <w:t xml:space="preserve"> </w:t>
      </w:r>
      <w:r w:rsidRPr="00FD7D88">
        <w:t>возникновения</w:t>
      </w:r>
      <w:r w:rsidR="000613B2" w:rsidRPr="00FD7D88">
        <w:t xml:space="preserve"> </w:t>
      </w:r>
      <w:r w:rsidRPr="00FD7D88">
        <w:t>у</w:t>
      </w:r>
      <w:r w:rsidR="000613B2" w:rsidRPr="00FD7D88">
        <w:t xml:space="preserve"> </w:t>
      </w:r>
      <w:r w:rsidRPr="00FD7D88">
        <w:t>детей-инвалидов</w:t>
      </w:r>
      <w:r w:rsidR="000613B2" w:rsidRPr="00FD7D88">
        <w:t xml:space="preserve"> </w:t>
      </w:r>
      <w:r w:rsidRPr="00FD7D88">
        <w:t>и</w:t>
      </w:r>
      <w:r w:rsidR="000613B2" w:rsidRPr="00FD7D88">
        <w:t xml:space="preserve"> </w:t>
      </w:r>
      <w:r w:rsidRPr="00FD7D88">
        <w:t>инвалидов</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I</w:t>
      </w:r>
      <w:r w:rsidR="000613B2" w:rsidRPr="00FD7D88">
        <w:t xml:space="preserve"> </w:t>
      </w:r>
      <w:r w:rsidRPr="00FD7D88">
        <w:t>и</w:t>
      </w:r>
      <w:r w:rsidR="000613B2" w:rsidRPr="00FD7D88">
        <w:t xml:space="preserve"> </w:t>
      </w:r>
      <w:r w:rsidRPr="00FD7D88">
        <w:t>II</w:t>
      </w:r>
      <w:r w:rsidR="000613B2" w:rsidRPr="00FD7D88">
        <w:t xml:space="preserve"> </w:t>
      </w:r>
      <w:r w:rsidRPr="00FD7D88">
        <w:t>групп</w:t>
      </w:r>
      <w:r w:rsidR="000613B2" w:rsidRPr="00FD7D88">
        <w:t xml:space="preserve"> </w:t>
      </w:r>
      <w:r w:rsidRPr="00FD7D88">
        <w:t>права</w:t>
      </w:r>
      <w:r w:rsidR="000613B2" w:rsidRPr="00FD7D88">
        <w:t xml:space="preserve"> </w:t>
      </w:r>
      <w:r w:rsidRPr="00FD7D88">
        <w:t>на</w:t>
      </w:r>
      <w:r w:rsidR="000613B2" w:rsidRPr="00FD7D88">
        <w:t xml:space="preserve"> </w:t>
      </w:r>
      <w:r w:rsidRPr="00FD7D88">
        <w:t>получение</w:t>
      </w:r>
      <w:r w:rsidR="000613B2" w:rsidRPr="00FD7D88">
        <w:t xml:space="preserve"> </w:t>
      </w:r>
      <w:r w:rsidRPr="00FD7D88">
        <w:t>двух</w:t>
      </w:r>
      <w:r w:rsidR="000613B2" w:rsidRPr="00FD7D88">
        <w:t xml:space="preserve"> </w:t>
      </w:r>
      <w:r w:rsidRPr="00FD7D88">
        <w:t>пенсий</w:t>
      </w:r>
      <w:r w:rsidR="000613B2" w:rsidRPr="00FD7D88">
        <w:t xml:space="preserve"> </w:t>
      </w:r>
      <w:r w:rsidRPr="00FD7D88">
        <w:t>будет</w:t>
      </w:r>
      <w:r w:rsidR="000613B2" w:rsidRPr="00FD7D88">
        <w:t xml:space="preserve"> </w:t>
      </w:r>
      <w:r w:rsidRPr="00FD7D88">
        <w:t>считаться</w:t>
      </w:r>
      <w:r w:rsidR="000613B2" w:rsidRPr="00FD7D88">
        <w:t xml:space="preserve"> </w:t>
      </w:r>
      <w:r w:rsidRPr="00FD7D88">
        <w:t>24</w:t>
      </w:r>
      <w:r w:rsidR="000613B2" w:rsidRPr="00FD7D88">
        <w:t xml:space="preserve"> </w:t>
      </w:r>
      <w:r w:rsidRPr="00FD7D88">
        <w:t>февраля</w:t>
      </w:r>
      <w:r w:rsidR="000613B2" w:rsidRPr="00FD7D88">
        <w:t xml:space="preserve"> </w:t>
      </w:r>
      <w:r w:rsidRPr="00FD7D88">
        <w:t>2022</w:t>
      </w:r>
      <w:r w:rsidR="000613B2" w:rsidRPr="00FD7D88">
        <w:t xml:space="preserve"> </w:t>
      </w:r>
      <w:r w:rsidRPr="00FD7D88">
        <w:t>года,</w:t>
      </w:r>
      <w:r w:rsidR="000613B2" w:rsidRPr="00FD7D88">
        <w:t xml:space="preserve"> </w:t>
      </w:r>
      <w:r w:rsidRPr="00FD7D88">
        <w:t>если</w:t>
      </w:r>
      <w:r w:rsidR="000613B2" w:rsidRPr="00FD7D88">
        <w:t xml:space="preserve"> </w:t>
      </w:r>
      <w:r w:rsidRPr="00FD7D88">
        <w:t>инвалидность</w:t>
      </w:r>
      <w:r w:rsidR="000613B2" w:rsidRPr="00FD7D88">
        <w:t xml:space="preserve"> </w:t>
      </w:r>
      <w:r w:rsidRPr="00FD7D88">
        <w:t>была</w:t>
      </w:r>
      <w:r w:rsidR="000613B2" w:rsidRPr="00FD7D88">
        <w:t xml:space="preserve"> </w:t>
      </w:r>
      <w:r w:rsidRPr="00FD7D88">
        <w:t>установлена</w:t>
      </w:r>
      <w:r w:rsidR="000613B2" w:rsidRPr="00FD7D88">
        <w:t xml:space="preserve"> </w:t>
      </w:r>
      <w:r w:rsidRPr="00FD7D88">
        <w:t>до</w:t>
      </w:r>
      <w:r w:rsidR="000613B2" w:rsidRPr="00FD7D88">
        <w:t xml:space="preserve"> </w:t>
      </w:r>
      <w:r w:rsidRPr="00FD7D88">
        <w:t>25</w:t>
      </w:r>
      <w:r w:rsidR="000613B2" w:rsidRPr="00FD7D88">
        <w:t xml:space="preserve"> </w:t>
      </w:r>
      <w:r w:rsidRPr="00FD7D88">
        <w:t>февраля</w:t>
      </w:r>
      <w:r w:rsidR="000613B2" w:rsidRPr="00FD7D88">
        <w:t xml:space="preserve"> </w:t>
      </w:r>
      <w:r w:rsidRPr="00FD7D88">
        <w:t>2022</w:t>
      </w:r>
      <w:r w:rsidR="000613B2" w:rsidRPr="00FD7D88">
        <w:t xml:space="preserve"> </w:t>
      </w:r>
      <w:r w:rsidRPr="00FD7D88">
        <w:t>года</w:t>
      </w:r>
      <w:r w:rsidR="000613B2" w:rsidRPr="00FD7D88">
        <w:t xml:space="preserve"> </w:t>
      </w:r>
      <w:r w:rsidRPr="00FD7D88">
        <w:t>или</w:t>
      </w:r>
      <w:r w:rsidR="000613B2" w:rsidRPr="00FD7D88">
        <w:t xml:space="preserve"> </w:t>
      </w:r>
      <w:r w:rsidRPr="00FD7D88">
        <w:t>гибель</w:t>
      </w:r>
      <w:r w:rsidR="000613B2" w:rsidRPr="00FD7D88">
        <w:t xml:space="preserve"> </w:t>
      </w:r>
      <w:r w:rsidRPr="00FD7D88">
        <w:t>кормильца</w:t>
      </w:r>
      <w:r w:rsidR="000613B2" w:rsidRPr="00FD7D88">
        <w:t xml:space="preserve"> </w:t>
      </w:r>
      <w:r w:rsidRPr="00FD7D88">
        <w:t>наступила</w:t>
      </w:r>
      <w:r w:rsidR="000613B2" w:rsidRPr="00FD7D88">
        <w:t xml:space="preserve"> </w:t>
      </w:r>
      <w:r w:rsidRPr="00FD7D88">
        <w:t>в</w:t>
      </w:r>
      <w:r w:rsidR="000613B2" w:rsidRPr="00FD7D88">
        <w:t xml:space="preserve"> </w:t>
      </w:r>
      <w:r w:rsidRPr="00FD7D88">
        <w:t>этот</w:t>
      </w:r>
      <w:r w:rsidR="000613B2" w:rsidRPr="00FD7D88">
        <w:t xml:space="preserve"> </w:t>
      </w:r>
      <w:r w:rsidRPr="00FD7D88">
        <w:t>же</w:t>
      </w:r>
      <w:r w:rsidR="000613B2" w:rsidRPr="00FD7D88">
        <w:t xml:space="preserve"> </w:t>
      </w:r>
      <w:r w:rsidRPr="00FD7D88">
        <w:t>срок.</w:t>
      </w:r>
    </w:p>
    <w:p w14:paraId="0185BDF5" w14:textId="77777777" w:rsidR="00426310" w:rsidRPr="00FD7D88" w:rsidRDefault="00426310" w:rsidP="00426310">
      <w:r w:rsidRPr="00FD7D88">
        <w:t>В</w:t>
      </w:r>
      <w:r w:rsidR="000613B2" w:rsidRPr="00FD7D88">
        <w:t xml:space="preserve"> </w:t>
      </w:r>
      <w:r w:rsidRPr="00FD7D88">
        <w:t>случае</w:t>
      </w:r>
      <w:r w:rsidR="000613B2" w:rsidRPr="00FD7D88">
        <w:t xml:space="preserve"> </w:t>
      </w:r>
      <w:r w:rsidRPr="00FD7D88">
        <w:t>если</w:t>
      </w:r>
      <w:r w:rsidR="000613B2" w:rsidRPr="00FD7D88">
        <w:t xml:space="preserve"> </w:t>
      </w:r>
      <w:r w:rsidRPr="00FD7D88">
        <w:t>родитель</w:t>
      </w:r>
      <w:r w:rsidR="000613B2" w:rsidRPr="00FD7D88">
        <w:t xml:space="preserve"> </w:t>
      </w:r>
      <w:r w:rsidRPr="00FD7D88">
        <w:t>погиб</w:t>
      </w:r>
      <w:r w:rsidR="000613B2" w:rsidRPr="00FD7D88">
        <w:t xml:space="preserve"> </w:t>
      </w:r>
      <w:r w:rsidRPr="00FD7D88">
        <w:t>в</w:t>
      </w:r>
      <w:r w:rsidR="000613B2" w:rsidRPr="00FD7D88">
        <w:t xml:space="preserve"> </w:t>
      </w:r>
      <w:r w:rsidRPr="00FD7D88">
        <w:t>ходе</w:t>
      </w:r>
      <w:r w:rsidR="000613B2" w:rsidRPr="00FD7D88">
        <w:t xml:space="preserve"> </w:t>
      </w:r>
      <w:r w:rsidRPr="00FD7D88">
        <w:t>СВО</w:t>
      </w:r>
      <w:r w:rsidR="000613B2" w:rsidRPr="00FD7D88">
        <w:t xml:space="preserve"> </w:t>
      </w:r>
      <w:r w:rsidRPr="00FD7D88">
        <w:t>после</w:t>
      </w:r>
      <w:r w:rsidR="000613B2" w:rsidRPr="00FD7D88">
        <w:t xml:space="preserve"> </w:t>
      </w:r>
      <w:r w:rsidRPr="00FD7D88">
        <w:t>24</w:t>
      </w:r>
      <w:r w:rsidR="000613B2" w:rsidRPr="00FD7D88">
        <w:t xml:space="preserve"> </w:t>
      </w:r>
      <w:r w:rsidRPr="00FD7D88">
        <w:t>февраля</w:t>
      </w:r>
      <w:r w:rsidR="000613B2" w:rsidRPr="00FD7D88">
        <w:t xml:space="preserve"> </w:t>
      </w:r>
      <w:r w:rsidRPr="00FD7D88">
        <w:t>2022</w:t>
      </w:r>
      <w:r w:rsidR="000613B2" w:rsidRPr="00FD7D88">
        <w:t xml:space="preserve"> </w:t>
      </w:r>
      <w:r w:rsidRPr="00FD7D88">
        <w:t>года,</w:t>
      </w:r>
      <w:r w:rsidR="000613B2" w:rsidRPr="00FD7D88">
        <w:t xml:space="preserve"> </w:t>
      </w:r>
      <w:r w:rsidRPr="00FD7D88">
        <w:t>а</w:t>
      </w:r>
      <w:r w:rsidR="000613B2" w:rsidRPr="00FD7D88">
        <w:t xml:space="preserve"> </w:t>
      </w:r>
      <w:r w:rsidRPr="00FD7D88">
        <w:t>инвалидность</w:t>
      </w:r>
      <w:r w:rsidR="000613B2" w:rsidRPr="00FD7D88">
        <w:t xml:space="preserve"> </w:t>
      </w:r>
      <w:r w:rsidRPr="00FD7D88">
        <w:t>была</w:t>
      </w:r>
      <w:r w:rsidR="000613B2" w:rsidRPr="00FD7D88">
        <w:t xml:space="preserve"> </w:t>
      </w:r>
      <w:r w:rsidRPr="00FD7D88">
        <w:t>установлена</w:t>
      </w:r>
      <w:r w:rsidR="000613B2" w:rsidRPr="00FD7D88">
        <w:t xml:space="preserve"> </w:t>
      </w:r>
      <w:r w:rsidRPr="00FD7D88">
        <w:t>до</w:t>
      </w:r>
      <w:r w:rsidR="000613B2" w:rsidRPr="00FD7D88">
        <w:t xml:space="preserve"> </w:t>
      </w:r>
      <w:r w:rsidRPr="00FD7D88">
        <w:t>дня</w:t>
      </w:r>
      <w:r w:rsidR="000613B2" w:rsidRPr="00FD7D88">
        <w:t xml:space="preserve"> </w:t>
      </w:r>
      <w:r w:rsidRPr="00FD7D88">
        <w:t>его</w:t>
      </w:r>
      <w:r w:rsidR="000613B2" w:rsidRPr="00FD7D88">
        <w:t xml:space="preserve"> </w:t>
      </w:r>
      <w:r w:rsidRPr="00FD7D88">
        <w:t>смерти,</w:t>
      </w:r>
      <w:r w:rsidR="000613B2" w:rsidRPr="00FD7D88">
        <w:t xml:space="preserve"> </w:t>
      </w:r>
      <w:r w:rsidRPr="00FD7D88">
        <w:t>то</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получение</w:t>
      </w:r>
      <w:r w:rsidR="000613B2" w:rsidRPr="00FD7D88">
        <w:t xml:space="preserve"> </w:t>
      </w:r>
      <w:r w:rsidRPr="00FD7D88">
        <w:t>двух</w:t>
      </w:r>
      <w:r w:rsidR="000613B2" w:rsidRPr="00FD7D88">
        <w:t xml:space="preserve"> </w:t>
      </w:r>
      <w:r w:rsidRPr="00FD7D88">
        <w:t>пенсий</w:t>
      </w:r>
      <w:r w:rsidR="000613B2" w:rsidRPr="00FD7D88">
        <w:t xml:space="preserve"> </w:t>
      </w:r>
      <w:r w:rsidRPr="00FD7D88">
        <w:t>у</w:t>
      </w:r>
      <w:r w:rsidR="000613B2" w:rsidRPr="00FD7D88">
        <w:t xml:space="preserve"> </w:t>
      </w:r>
      <w:r w:rsidRPr="00FD7D88">
        <w:t>его</w:t>
      </w:r>
      <w:r w:rsidR="000613B2" w:rsidRPr="00FD7D88">
        <w:t xml:space="preserve"> </w:t>
      </w:r>
      <w:r w:rsidRPr="00FD7D88">
        <w:t>детей-инвалидов</w:t>
      </w:r>
      <w:r w:rsidR="000613B2" w:rsidRPr="00FD7D88">
        <w:t xml:space="preserve"> </w:t>
      </w:r>
      <w:r w:rsidRPr="00FD7D88">
        <w:t>и</w:t>
      </w:r>
      <w:r w:rsidR="000613B2" w:rsidRPr="00FD7D88">
        <w:t xml:space="preserve"> </w:t>
      </w:r>
      <w:r w:rsidRPr="00FD7D88">
        <w:t>инвалидов</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возникнет</w:t>
      </w:r>
      <w:r w:rsidR="000613B2" w:rsidRPr="00FD7D88">
        <w:t xml:space="preserve"> </w:t>
      </w:r>
      <w:r w:rsidRPr="00FD7D88">
        <w:t>со</w:t>
      </w:r>
      <w:r w:rsidR="000613B2" w:rsidRPr="00FD7D88">
        <w:t xml:space="preserve"> </w:t>
      </w:r>
      <w:r w:rsidRPr="00FD7D88">
        <w:t>дня</w:t>
      </w:r>
      <w:r w:rsidR="000613B2" w:rsidRPr="00FD7D88">
        <w:t xml:space="preserve"> </w:t>
      </w:r>
      <w:r w:rsidRPr="00FD7D88">
        <w:t>смерти</w:t>
      </w:r>
      <w:r w:rsidR="000613B2" w:rsidRPr="00FD7D88">
        <w:t xml:space="preserve"> </w:t>
      </w:r>
      <w:r w:rsidRPr="00FD7D88">
        <w:t>бойца</w:t>
      </w:r>
      <w:r w:rsidR="000613B2" w:rsidRPr="00FD7D88">
        <w:t xml:space="preserve"> </w:t>
      </w:r>
      <w:r w:rsidRPr="00FD7D88">
        <w:t>СВО.</w:t>
      </w:r>
      <w:r w:rsidR="000613B2" w:rsidRPr="00FD7D88">
        <w:t xml:space="preserve"> </w:t>
      </w:r>
      <w:r w:rsidRPr="00FD7D88">
        <w:t>Если</w:t>
      </w:r>
      <w:r w:rsidR="000613B2" w:rsidRPr="00FD7D88">
        <w:t xml:space="preserve"> </w:t>
      </w:r>
      <w:r w:rsidRPr="00FD7D88">
        <w:t>же</w:t>
      </w:r>
      <w:r w:rsidR="000613B2" w:rsidRPr="00FD7D88">
        <w:t xml:space="preserve"> </w:t>
      </w:r>
      <w:r w:rsidRPr="00FD7D88">
        <w:t>инвалидность</w:t>
      </w:r>
      <w:r w:rsidR="000613B2" w:rsidRPr="00FD7D88">
        <w:t xml:space="preserve"> </w:t>
      </w:r>
      <w:r w:rsidRPr="00FD7D88">
        <w:t>была</w:t>
      </w:r>
      <w:r w:rsidR="000613B2" w:rsidRPr="00FD7D88">
        <w:t xml:space="preserve"> </w:t>
      </w:r>
      <w:r w:rsidRPr="00FD7D88">
        <w:t>установлена</w:t>
      </w:r>
      <w:r w:rsidR="000613B2" w:rsidRPr="00FD7D88">
        <w:t xml:space="preserve"> </w:t>
      </w:r>
      <w:r w:rsidRPr="00FD7D88">
        <w:t>после</w:t>
      </w:r>
      <w:r w:rsidR="000613B2" w:rsidRPr="00FD7D88">
        <w:t xml:space="preserve"> </w:t>
      </w:r>
      <w:r w:rsidRPr="00FD7D88">
        <w:t>смерти</w:t>
      </w:r>
      <w:r w:rsidR="000613B2" w:rsidRPr="00FD7D88">
        <w:t xml:space="preserve"> </w:t>
      </w:r>
      <w:r w:rsidRPr="00FD7D88">
        <w:t>военнослужащего</w:t>
      </w:r>
      <w:r w:rsidR="000613B2" w:rsidRPr="00FD7D88">
        <w:t xml:space="preserve"> </w:t>
      </w:r>
      <w:r w:rsidRPr="00FD7D88">
        <w:t>или</w:t>
      </w:r>
      <w:r w:rsidR="000613B2" w:rsidRPr="00FD7D88">
        <w:t xml:space="preserve"> </w:t>
      </w:r>
      <w:r w:rsidRPr="00FD7D88">
        <w:t>добровольца,</w:t>
      </w:r>
      <w:r w:rsidR="000613B2" w:rsidRPr="00FD7D88">
        <w:t xml:space="preserve"> </w:t>
      </w:r>
      <w:r w:rsidRPr="00FD7D88">
        <w:t>которая</w:t>
      </w:r>
      <w:r w:rsidR="000613B2" w:rsidRPr="00FD7D88">
        <w:t xml:space="preserve"> </w:t>
      </w:r>
      <w:r w:rsidRPr="00FD7D88">
        <w:t>наступила</w:t>
      </w:r>
      <w:r w:rsidR="000613B2" w:rsidRPr="00FD7D88">
        <w:t xml:space="preserve"> </w:t>
      </w:r>
      <w:r w:rsidRPr="00FD7D88">
        <w:t>после</w:t>
      </w:r>
      <w:r w:rsidR="000613B2" w:rsidRPr="00FD7D88">
        <w:t xml:space="preserve"> </w:t>
      </w:r>
      <w:r w:rsidRPr="00FD7D88">
        <w:t>24</w:t>
      </w:r>
      <w:r w:rsidR="000613B2" w:rsidRPr="00FD7D88">
        <w:t xml:space="preserve"> </w:t>
      </w:r>
      <w:r w:rsidRPr="00FD7D88">
        <w:t>февраля</w:t>
      </w:r>
      <w:r w:rsidR="000613B2" w:rsidRPr="00FD7D88">
        <w:t xml:space="preserve"> </w:t>
      </w:r>
      <w:r w:rsidRPr="00FD7D88">
        <w:t>2022</w:t>
      </w:r>
      <w:r w:rsidR="000613B2" w:rsidRPr="00FD7D88">
        <w:t xml:space="preserve"> </w:t>
      </w:r>
      <w:r w:rsidRPr="00FD7D88">
        <w:t>года,</w:t>
      </w:r>
      <w:r w:rsidR="000613B2" w:rsidRPr="00FD7D88">
        <w:t xml:space="preserve"> </w:t>
      </w:r>
      <w:r w:rsidRPr="00FD7D88">
        <w:t>то</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получение</w:t>
      </w:r>
      <w:r w:rsidR="000613B2" w:rsidRPr="00FD7D88">
        <w:t xml:space="preserve"> </w:t>
      </w:r>
      <w:r w:rsidRPr="00FD7D88">
        <w:t>двух</w:t>
      </w:r>
      <w:r w:rsidR="000613B2" w:rsidRPr="00FD7D88">
        <w:t xml:space="preserve"> </w:t>
      </w:r>
      <w:r w:rsidRPr="00FD7D88">
        <w:t>пенсий</w:t>
      </w:r>
      <w:r w:rsidR="000613B2" w:rsidRPr="00FD7D88">
        <w:t xml:space="preserve"> </w:t>
      </w:r>
      <w:r w:rsidRPr="00FD7D88">
        <w:t>возникнет</w:t>
      </w:r>
      <w:r w:rsidR="000613B2" w:rsidRPr="00FD7D88">
        <w:t xml:space="preserve"> </w:t>
      </w:r>
      <w:r w:rsidRPr="00FD7D88">
        <w:t>у</w:t>
      </w:r>
      <w:r w:rsidR="000613B2" w:rsidRPr="00FD7D88">
        <w:t xml:space="preserve"> </w:t>
      </w:r>
      <w:r w:rsidRPr="00FD7D88">
        <w:t>его</w:t>
      </w:r>
      <w:r w:rsidR="000613B2" w:rsidRPr="00FD7D88">
        <w:t xml:space="preserve"> </w:t>
      </w:r>
      <w:r w:rsidRPr="00FD7D88">
        <w:t>детей-инвалидов</w:t>
      </w:r>
      <w:r w:rsidR="000613B2" w:rsidRPr="00FD7D88">
        <w:t xml:space="preserve"> </w:t>
      </w:r>
      <w:r w:rsidRPr="00FD7D88">
        <w:t>и</w:t>
      </w:r>
      <w:r w:rsidR="000613B2" w:rsidRPr="00FD7D88">
        <w:t xml:space="preserve"> </w:t>
      </w:r>
      <w:r w:rsidRPr="00FD7D88">
        <w:t>инвалидов</w:t>
      </w:r>
      <w:r w:rsidR="000613B2" w:rsidRPr="00FD7D88">
        <w:t xml:space="preserve"> </w:t>
      </w:r>
      <w:r w:rsidRPr="00FD7D88">
        <w:t>с</w:t>
      </w:r>
      <w:r w:rsidR="000613B2" w:rsidRPr="00FD7D88">
        <w:t xml:space="preserve"> </w:t>
      </w:r>
      <w:r w:rsidRPr="00FD7D88">
        <w:t>детства</w:t>
      </w:r>
      <w:r w:rsidR="000613B2" w:rsidRPr="00FD7D88">
        <w:t xml:space="preserve"> </w:t>
      </w:r>
      <w:r w:rsidRPr="00FD7D88">
        <w:t>I</w:t>
      </w:r>
      <w:r w:rsidR="000613B2" w:rsidRPr="00FD7D88">
        <w:t xml:space="preserve"> </w:t>
      </w:r>
      <w:r w:rsidRPr="00FD7D88">
        <w:t>и</w:t>
      </w:r>
      <w:r w:rsidR="000613B2" w:rsidRPr="00FD7D88">
        <w:t xml:space="preserve"> </w:t>
      </w:r>
      <w:r w:rsidRPr="00FD7D88">
        <w:t>II</w:t>
      </w:r>
      <w:r w:rsidR="000613B2" w:rsidRPr="00FD7D88">
        <w:t xml:space="preserve"> </w:t>
      </w:r>
      <w:r w:rsidRPr="00FD7D88">
        <w:t>групп</w:t>
      </w:r>
      <w:r w:rsidR="000613B2" w:rsidRPr="00FD7D88">
        <w:t xml:space="preserve"> </w:t>
      </w:r>
      <w:r w:rsidRPr="00FD7D88">
        <w:t>со</w:t>
      </w:r>
      <w:r w:rsidR="000613B2" w:rsidRPr="00FD7D88">
        <w:t xml:space="preserve"> </w:t>
      </w:r>
      <w:r w:rsidRPr="00FD7D88">
        <w:t>дня</w:t>
      </w:r>
      <w:r w:rsidR="000613B2" w:rsidRPr="00FD7D88">
        <w:t xml:space="preserve"> </w:t>
      </w:r>
      <w:r w:rsidRPr="00FD7D88">
        <w:t>установления</w:t>
      </w:r>
      <w:r w:rsidR="000613B2" w:rsidRPr="00FD7D88">
        <w:t xml:space="preserve"> </w:t>
      </w:r>
      <w:r w:rsidRPr="00FD7D88">
        <w:t>инвалидности.</w:t>
      </w:r>
    </w:p>
    <w:p w14:paraId="02D50BB2" w14:textId="77777777" w:rsidR="00E64DE5" w:rsidRPr="00FD7D88" w:rsidRDefault="00E64DE5" w:rsidP="00E64DE5">
      <w:pPr>
        <w:pStyle w:val="2"/>
      </w:pPr>
      <w:bookmarkStart w:id="108" w:name="_Toc171578252"/>
      <w:r w:rsidRPr="00FD7D88">
        <w:lastRenderedPageBreak/>
        <w:t>РИА</w:t>
      </w:r>
      <w:r w:rsidR="000613B2" w:rsidRPr="00FD7D88">
        <w:t xml:space="preserve"> </w:t>
      </w:r>
      <w:r w:rsidRPr="00FD7D88">
        <w:t>Новости,</w:t>
      </w:r>
      <w:r w:rsidR="000613B2" w:rsidRPr="00FD7D88">
        <w:t xml:space="preserve"> </w:t>
      </w:r>
      <w:r w:rsidRPr="00FD7D88">
        <w:t>10.07.2024,</w:t>
      </w:r>
      <w:r w:rsidR="000613B2" w:rsidRPr="00FD7D88">
        <w:t xml:space="preserve"> </w:t>
      </w:r>
      <w:r w:rsidRPr="00FD7D88">
        <w:t>Бюджет</w:t>
      </w:r>
      <w:r w:rsidR="000613B2" w:rsidRPr="00FD7D88">
        <w:t xml:space="preserve"> </w:t>
      </w:r>
      <w:r w:rsidRPr="00FD7D88">
        <w:t>Соцфонда</w:t>
      </w:r>
      <w:r w:rsidR="000613B2" w:rsidRPr="00FD7D88">
        <w:t xml:space="preserve"> </w:t>
      </w:r>
      <w:r w:rsidRPr="00FD7D88">
        <w:t>формируется</w:t>
      </w:r>
      <w:r w:rsidR="000613B2" w:rsidRPr="00FD7D88">
        <w:t xml:space="preserve"> </w:t>
      </w:r>
      <w:r w:rsidRPr="00FD7D88">
        <w:t>с</w:t>
      </w:r>
      <w:r w:rsidR="000613B2" w:rsidRPr="00FD7D88">
        <w:t xml:space="preserve"> </w:t>
      </w:r>
      <w:r w:rsidRPr="00FD7D88">
        <w:t>учетом</w:t>
      </w:r>
      <w:r w:rsidR="000613B2" w:rsidRPr="00FD7D88">
        <w:t xml:space="preserve"> </w:t>
      </w:r>
      <w:r w:rsidRPr="00FD7D88">
        <w:t>гарантий</w:t>
      </w:r>
      <w:r w:rsidR="000613B2" w:rsidRPr="00FD7D88">
        <w:t xml:space="preserve"> </w:t>
      </w:r>
      <w:r w:rsidRPr="00FD7D88">
        <w:t>по</w:t>
      </w:r>
      <w:r w:rsidR="000613B2" w:rsidRPr="00FD7D88">
        <w:t xml:space="preserve"> </w:t>
      </w:r>
      <w:r w:rsidRPr="00FD7D88">
        <w:t>индексации</w:t>
      </w:r>
      <w:r w:rsidR="000613B2" w:rsidRPr="00FD7D88">
        <w:t xml:space="preserve"> </w:t>
      </w:r>
      <w:r w:rsidRPr="00FD7D88">
        <w:t>пенсий</w:t>
      </w:r>
      <w:r w:rsidR="000613B2" w:rsidRPr="00FD7D88">
        <w:t xml:space="preserve"> </w:t>
      </w:r>
      <w:r w:rsidRPr="00FD7D88">
        <w:t>-</w:t>
      </w:r>
      <w:r w:rsidR="000613B2" w:rsidRPr="00FD7D88">
        <w:t xml:space="preserve"> </w:t>
      </w:r>
      <w:r w:rsidRPr="00FD7D88">
        <w:t>Котяков</w:t>
      </w:r>
      <w:bookmarkEnd w:id="108"/>
    </w:p>
    <w:p w14:paraId="422E4BCD" w14:textId="77777777" w:rsidR="00E64DE5" w:rsidRPr="00FD7D88" w:rsidRDefault="00E64DE5" w:rsidP="00F92A01">
      <w:pPr>
        <w:pStyle w:val="3"/>
      </w:pPr>
      <w:bookmarkStart w:id="109" w:name="_Toc171578253"/>
      <w:r w:rsidRPr="00FD7D88">
        <w:t>Бюджет</w:t>
      </w:r>
      <w:r w:rsidR="000613B2" w:rsidRPr="00FD7D88">
        <w:t xml:space="preserve"> </w:t>
      </w:r>
      <w:r w:rsidRPr="00FD7D88">
        <w:t>Социального</w:t>
      </w:r>
      <w:r w:rsidR="000613B2" w:rsidRPr="00FD7D88">
        <w:t xml:space="preserve"> </w:t>
      </w:r>
      <w:r w:rsidRPr="00FD7D88">
        <w:t>фонда</w:t>
      </w:r>
      <w:r w:rsidR="000613B2" w:rsidRPr="00FD7D88">
        <w:t xml:space="preserve"> </w:t>
      </w:r>
      <w:r w:rsidRPr="00FD7D88">
        <w:t>формируется</w:t>
      </w:r>
      <w:r w:rsidR="000613B2" w:rsidRPr="00FD7D88">
        <w:t xml:space="preserve"> </w:t>
      </w:r>
      <w:r w:rsidRPr="00FD7D88">
        <w:t>с</w:t>
      </w:r>
      <w:r w:rsidR="000613B2" w:rsidRPr="00FD7D88">
        <w:t xml:space="preserve"> </w:t>
      </w:r>
      <w:r w:rsidRPr="00FD7D88">
        <w:t>учетом</w:t>
      </w:r>
      <w:r w:rsidR="000613B2" w:rsidRPr="00FD7D88">
        <w:t xml:space="preserve"> </w:t>
      </w:r>
      <w:r w:rsidRPr="00FD7D88">
        <w:t>принятого</w:t>
      </w:r>
      <w:r w:rsidR="000613B2" w:rsidRPr="00FD7D88">
        <w:t xml:space="preserve"> </w:t>
      </w:r>
      <w:r w:rsidRPr="00FD7D88">
        <w:t>решения</w:t>
      </w:r>
      <w:r w:rsidR="000613B2" w:rsidRPr="00FD7D88">
        <w:t xml:space="preserve"> </w:t>
      </w:r>
      <w:r w:rsidRPr="00FD7D88">
        <w:t>об</w:t>
      </w:r>
      <w:r w:rsidR="000613B2" w:rsidRPr="00FD7D88">
        <w:t xml:space="preserve"> </w:t>
      </w:r>
      <w:r w:rsidRPr="00FD7D88">
        <w:t>индексации</w:t>
      </w:r>
      <w:r w:rsidR="000613B2" w:rsidRPr="00FD7D88">
        <w:t xml:space="preserve"> </w:t>
      </w:r>
      <w:r w:rsidRPr="00FD7D88">
        <w:t>пенсий</w:t>
      </w:r>
      <w:r w:rsidR="000613B2" w:rsidRPr="00FD7D88">
        <w:t xml:space="preserve"> </w:t>
      </w:r>
      <w:r w:rsidRPr="00FD7D88">
        <w:t>работающих</w:t>
      </w:r>
      <w:r w:rsidR="000613B2" w:rsidRPr="00FD7D88">
        <w:t xml:space="preserve"> </w:t>
      </w:r>
      <w:r w:rsidRPr="00FD7D88">
        <w:t>пенсионеров,</w:t>
      </w:r>
      <w:r w:rsidR="000613B2" w:rsidRPr="00FD7D88">
        <w:t xml:space="preserve"> </w:t>
      </w:r>
      <w:r w:rsidRPr="00FD7D88">
        <w:t>сообщил</w:t>
      </w:r>
      <w:r w:rsidR="000613B2" w:rsidRPr="00FD7D88">
        <w:t xml:space="preserve"> </w:t>
      </w:r>
      <w:r w:rsidRPr="00FD7D88">
        <w:t>глава</w:t>
      </w:r>
      <w:r w:rsidR="000613B2" w:rsidRPr="00FD7D88">
        <w:t xml:space="preserve"> </w:t>
      </w:r>
      <w:r w:rsidRPr="00FD7D88">
        <w:t>Минтруда</w:t>
      </w:r>
      <w:r w:rsidR="000613B2" w:rsidRPr="00FD7D88">
        <w:t xml:space="preserve"> </w:t>
      </w:r>
      <w:r w:rsidRPr="00FD7D88">
        <w:t>РФ</w:t>
      </w:r>
      <w:r w:rsidR="000613B2" w:rsidRPr="00FD7D88">
        <w:t xml:space="preserve"> </w:t>
      </w:r>
      <w:r w:rsidRPr="00FD7D88">
        <w:t>Антон</w:t>
      </w:r>
      <w:r w:rsidR="000613B2" w:rsidRPr="00FD7D88">
        <w:t xml:space="preserve"> </w:t>
      </w:r>
      <w:r w:rsidRPr="00FD7D88">
        <w:t>Котяков.</w:t>
      </w:r>
      <w:bookmarkEnd w:id="109"/>
    </w:p>
    <w:p w14:paraId="051EE1A2" w14:textId="77777777" w:rsidR="00E64DE5" w:rsidRPr="00FD7D88" w:rsidRDefault="001C1134" w:rsidP="00E64DE5">
      <w:r w:rsidRPr="00FD7D88">
        <w:t>«</w:t>
      </w:r>
      <w:r w:rsidR="00E64DE5" w:rsidRPr="00FD7D88">
        <w:t>Одним</w:t>
      </w:r>
      <w:r w:rsidR="000613B2" w:rsidRPr="00FD7D88">
        <w:t xml:space="preserve"> </w:t>
      </w:r>
      <w:r w:rsidR="00E64DE5" w:rsidRPr="00FD7D88">
        <w:t>из</w:t>
      </w:r>
      <w:r w:rsidR="000613B2" w:rsidRPr="00FD7D88">
        <w:t xml:space="preserve"> </w:t>
      </w:r>
      <w:r w:rsidR="00E64DE5" w:rsidRPr="00FD7D88">
        <w:t>самых</w:t>
      </w:r>
      <w:r w:rsidR="000613B2" w:rsidRPr="00FD7D88">
        <w:t xml:space="preserve"> </w:t>
      </w:r>
      <w:r w:rsidR="00E64DE5" w:rsidRPr="00FD7D88">
        <w:t>сложных</w:t>
      </w:r>
      <w:r w:rsidR="000613B2" w:rsidRPr="00FD7D88">
        <w:t xml:space="preserve"> </w:t>
      </w:r>
      <w:r w:rsidR="00E64DE5" w:rsidRPr="00FD7D88">
        <w:t>вопросов</w:t>
      </w:r>
      <w:r w:rsidR="000613B2" w:rsidRPr="00FD7D88">
        <w:t xml:space="preserve"> </w:t>
      </w:r>
      <w:r w:rsidR="00E64DE5" w:rsidRPr="00FD7D88">
        <w:t>сегодня</w:t>
      </w:r>
      <w:r w:rsidR="000613B2" w:rsidRPr="00FD7D88">
        <w:t xml:space="preserve"> </w:t>
      </w:r>
      <w:r w:rsidR="00E64DE5" w:rsidRPr="00FD7D88">
        <w:t>для</w:t>
      </w:r>
      <w:r w:rsidR="000613B2" w:rsidRPr="00FD7D88">
        <w:t xml:space="preserve"> </w:t>
      </w:r>
      <w:r w:rsidR="00E64DE5" w:rsidRPr="00FD7D88">
        <w:t>работодателей</w:t>
      </w:r>
      <w:r w:rsidR="000613B2" w:rsidRPr="00FD7D88">
        <w:t xml:space="preserve"> </w:t>
      </w:r>
      <w:r w:rsidR="00E64DE5" w:rsidRPr="00FD7D88">
        <w:t>является</w:t>
      </w:r>
      <w:r w:rsidR="000613B2" w:rsidRPr="00FD7D88">
        <w:t xml:space="preserve"> </w:t>
      </w:r>
      <w:r w:rsidR="00E64DE5" w:rsidRPr="00FD7D88">
        <w:t>удержание</w:t>
      </w:r>
      <w:r w:rsidR="000613B2" w:rsidRPr="00FD7D88">
        <w:t xml:space="preserve"> </w:t>
      </w:r>
      <w:r w:rsidR="00E64DE5" w:rsidRPr="00FD7D88">
        <w:t>опытных</w:t>
      </w:r>
      <w:r w:rsidR="000613B2" w:rsidRPr="00FD7D88">
        <w:t xml:space="preserve"> </w:t>
      </w:r>
      <w:r w:rsidR="00E64DE5" w:rsidRPr="00FD7D88">
        <w:t>квалифицированных</w:t>
      </w:r>
      <w:r w:rsidR="000613B2" w:rsidRPr="00FD7D88">
        <w:t xml:space="preserve"> </w:t>
      </w:r>
      <w:r w:rsidR="00E64DE5" w:rsidRPr="00FD7D88">
        <w:t>кадров</w:t>
      </w:r>
      <w:r w:rsidRPr="00FD7D88">
        <w:t>»</w:t>
      </w:r>
      <w:r w:rsidR="00E64DE5" w:rsidRPr="00FD7D88">
        <w:t>,</w:t>
      </w:r>
      <w:r w:rsidR="000613B2" w:rsidRPr="00FD7D88">
        <w:t xml:space="preserve"> </w:t>
      </w:r>
      <w:r w:rsidR="00E64DE5" w:rsidRPr="00FD7D88">
        <w:t>-</w:t>
      </w:r>
      <w:r w:rsidR="000613B2" w:rsidRPr="00FD7D88">
        <w:t xml:space="preserve"> </w:t>
      </w:r>
      <w:r w:rsidR="00E64DE5" w:rsidRPr="00FD7D88">
        <w:t>сказал</w:t>
      </w:r>
      <w:r w:rsidR="000613B2" w:rsidRPr="00FD7D88">
        <w:t xml:space="preserve"> </w:t>
      </w:r>
      <w:r w:rsidR="00E64DE5" w:rsidRPr="00FD7D88">
        <w:t>Котяков</w:t>
      </w:r>
      <w:r w:rsidR="000613B2" w:rsidRPr="00FD7D88">
        <w:t xml:space="preserve"> </w:t>
      </w:r>
      <w:r w:rsidR="00E64DE5" w:rsidRPr="00FD7D88">
        <w:t>на</w:t>
      </w:r>
      <w:r w:rsidR="000613B2" w:rsidRPr="00FD7D88">
        <w:t xml:space="preserve"> </w:t>
      </w:r>
      <w:r w:rsidR="00E64DE5" w:rsidRPr="00FD7D88">
        <w:t>совещании</w:t>
      </w:r>
      <w:r w:rsidR="000613B2" w:rsidRPr="00FD7D88">
        <w:t xml:space="preserve"> </w:t>
      </w:r>
      <w:r w:rsidR="00E64DE5" w:rsidRPr="00FD7D88">
        <w:t>с</w:t>
      </w:r>
      <w:r w:rsidR="000613B2" w:rsidRPr="00FD7D88">
        <w:t xml:space="preserve"> </w:t>
      </w:r>
      <w:r w:rsidR="00E64DE5" w:rsidRPr="00FD7D88">
        <w:t>президентом</w:t>
      </w:r>
      <w:r w:rsidR="000613B2" w:rsidRPr="00FD7D88">
        <w:t xml:space="preserve"> </w:t>
      </w:r>
      <w:r w:rsidR="00E64DE5" w:rsidRPr="00FD7D88">
        <w:t>РФ</w:t>
      </w:r>
      <w:r w:rsidR="000613B2" w:rsidRPr="00FD7D88">
        <w:t xml:space="preserve"> </w:t>
      </w:r>
      <w:r w:rsidR="00E64DE5" w:rsidRPr="00FD7D88">
        <w:t>Владимиром</w:t>
      </w:r>
      <w:r w:rsidR="000613B2" w:rsidRPr="00FD7D88">
        <w:t xml:space="preserve"> </w:t>
      </w:r>
      <w:r w:rsidR="00E64DE5" w:rsidRPr="00FD7D88">
        <w:t>Путиным.</w:t>
      </w:r>
    </w:p>
    <w:p w14:paraId="0CC2BE99" w14:textId="77777777" w:rsidR="00E64DE5" w:rsidRPr="00FD7D88" w:rsidRDefault="00E64DE5" w:rsidP="00E64DE5">
      <w:r w:rsidRPr="00FD7D88">
        <w:t>Министр</w:t>
      </w:r>
      <w:r w:rsidR="000613B2" w:rsidRPr="00FD7D88">
        <w:t xml:space="preserve"> </w:t>
      </w:r>
      <w:r w:rsidRPr="00FD7D88">
        <w:t>поблагодарил</w:t>
      </w:r>
      <w:r w:rsidR="000613B2" w:rsidRPr="00FD7D88">
        <w:t xml:space="preserve"> </w:t>
      </w:r>
      <w:r w:rsidRPr="00FD7D88">
        <w:t>главу</w:t>
      </w:r>
      <w:r w:rsidR="000613B2" w:rsidRPr="00FD7D88">
        <w:t xml:space="preserve"> </w:t>
      </w:r>
      <w:r w:rsidRPr="00FD7D88">
        <w:t>государства</w:t>
      </w:r>
      <w:r w:rsidR="000613B2" w:rsidRPr="00FD7D88">
        <w:t xml:space="preserve"> </w:t>
      </w:r>
      <w:r w:rsidRPr="00FD7D88">
        <w:t>за</w:t>
      </w:r>
      <w:r w:rsidR="000613B2" w:rsidRPr="00FD7D88">
        <w:t xml:space="preserve"> </w:t>
      </w:r>
      <w:r w:rsidRPr="00FD7D88">
        <w:t>решение</w:t>
      </w:r>
      <w:r w:rsidR="000613B2" w:rsidRPr="00FD7D88">
        <w:t xml:space="preserve"> </w:t>
      </w:r>
      <w:r w:rsidRPr="00FD7D88">
        <w:t>о</w:t>
      </w:r>
      <w:r w:rsidR="000613B2" w:rsidRPr="00FD7D88">
        <w:t xml:space="preserve"> </w:t>
      </w:r>
      <w:r w:rsidRPr="00FD7D88">
        <w:t>возобновлении</w:t>
      </w:r>
      <w:r w:rsidR="000613B2" w:rsidRPr="00FD7D88">
        <w:t xml:space="preserve"> </w:t>
      </w:r>
      <w:r w:rsidRPr="00FD7D88">
        <w:t>индексации</w:t>
      </w:r>
      <w:r w:rsidR="000613B2" w:rsidRPr="00FD7D88">
        <w:t xml:space="preserve"> </w:t>
      </w:r>
      <w:r w:rsidRPr="00FD7D88">
        <w:t>пенсий</w:t>
      </w:r>
      <w:r w:rsidR="000613B2" w:rsidRPr="00FD7D88">
        <w:t xml:space="preserve"> </w:t>
      </w:r>
      <w:r w:rsidRPr="00FD7D88">
        <w:t>для</w:t>
      </w:r>
      <w:r w:rsidR="000613B2" w:rsidRPr="00FD7D88">
        <w:t xml:space="preserve"> </w:t>
      </w:r>
      <w:r w:rsidRPr="00FD7D88">
        <w:t>работающих</w:t>
      </w:r>
      <w:r w:rsidR="000613B2" w:rsidRPr="00FD7D88">
        <w:t xml:space="preserve"> </w:t>
      </w:r>
      <w:r w:rsidRPr="00FD7D88">
        <w:t>пенсионеров.</w:t>
      </w:r>
      <w:r w:rsidR="000613B2" w:rsidRPr="00FD7D88">
        <w:t xml:space="preserve"> </w:t>
      </w:r>
      <w:r w:rsidRPr="00FD7D88">
        <w:t>Он</w:t>
      </w:r>
      <w:r w:rsidR="000613B2" w:rsidRPr="00FD7D88">
        <w:t xml:space="preserve"> </w:t>
      </w:r>
      <w:r w:rsidRPr="00FD7D88">
        <w:t>также</w:t>
      </w:r>
      <w:r w:rsidR="000613B2" w:rsidRPr="00FD7D88">
        <w:t xml:space="preserve"> </w:t>
      </w:r>
      <w:r w:rsidRPr="00FD7D88">
        <w:t>отметил,</w:t>
      </w:r>
      <w:r w:rsidR="000613B2" w:rsidRPr="00FD7D88">
        <w:t xml:space="preserve"> </w:t>
      </w:r>
      <w:r w:rsidRPr="00FD7D88">
        <w:t>что</w:t>
      </w:r>
      <w:r w:rsidR="000613B2" w:rsidRPr="00FD7D88">
        <w:t xml:space="preserve"> </w:t>
      </w:r>
      <w:r w:rsidRPr="00FD7D88">
        <w:t>такие</w:t>
      </w:r>
      <w:r w:rsidR="000613B2" w:rsidRPr="00FD7D88">
        <w:t xml:space="preserve"> </w:t>
      </w:r>
      <w:r w:rsidRPr="00FD7D88">
        <w:t>сотрудники</w:t>
      </w:r>
      <w:r w:rsidR="000613B2" w:rsidRPr="00FD7D88">
        <w:t xml:space="preserve"> </w:t>
      </w:r>
      <w:r w:rsidRPr="00FD7D88">
        <w:t>зачастую</w:t>
      </w:r>
      <w:r w:rsidR="000613B2" w:rsidRPr="00FD7D88">
        <w:t xml:space="preserve"> </w:t>
      </w:r>
      <w:r w:rsidRPr="00FD7D88">
        <w:t>обладают</w:t>
      </w:r>
      <w:r w:rsidR="000613B2" w:rsidRPr="00FD7D88">
        <w:t xml:space="preserve"> </w:t>
      </w:r>
      <w:r w:rsidRPr="00FD7D88">
        <w:t>уникальными</w:t>
      </w:r>
      <w:r w:rsidR="000613B2" w:rsidRPr="00FD7D88">
        <w:t xml:space="preserve"> </w:t>
      </w:r>
      <w:r w:rsidRPr="00FD7D88">
        <w:t>компетенциями</w:t>
      </w:r>
      <w:r w:rsidR="000613B2" w:rsidRPr="00FD7D88">
        <w:t xml:space="preserve"> </w:t>
      </w:r>
      <w:r w:rsidRPr="00FD7D88">
        <w:t>и</w:t>
      </w:r>
      <w:r w:rsidR="000613B2" w:rsidRPr="00FD7D88">
        <w:t xml:space="preserve"> </w:t>
      </w:r>
      <w:r w:rsidRPr="00FD7D88">
        <w:t>выступают</w:t>
      </w:r>
      <w:r w:rsidR="000613B2" w:rsidRPr="00FD7D88">
        <w:t xml:space="preserve"> </w:t>
      </w:r>
      <w:r w:rsidRPr="00FD7D88">
        <w:t>наставниками</w:t>
      </w:r>
      <w:r w:rsidR="000613B2" w:rsidRPr="00FD7D88">
        <w:t xml:space="preserve"> </w:t>
      </w:r>
      <w:r w:rsidRPr="00FD7D88">
        <w:t>для</w:t>
      </w:r>
      <w:r w:rsidR="000613B2" w:rsidRPr="00FD7D88">
        <w:t xml:space="preserve"> </w:t>
      </w:r>
      <w:r w:rsidRPr="00FD7D88">
        <w:t>молодых</w:t>
      </w:r>
      <w:r w:rsidR="000613B2" w:rsidRPr="00FD7D88">
        <w:t xml:space="preserve"> </w:t>
      </w:r>
      <w:r w:rsidRPr="00FD7D88">
        <w:t>работников.</w:t>
      </w:r>
    </w:p>
    <w:p w14:paraId="2616B6A5" w14:textId="77777777" w:rsidR="00E64DE5" w:rsidRPr="00FD7D88" w:rsidRDefault="001C1134" w:rsidP="00E64DE5">
      <w:r w:rsidRPr="00FD7D88">
        <w:t>«</w:t>
      </w:r>
      <w:r w:rsidR="00E64DE5" w:rsidRPr="00FD7D88">
        <w:t>Сегодня</w:t>
      </w:r>
      <w:r w:rsidR="000613B2" w:rsidRPr="00FD7D88">
        <w:t xml:space="preserve"> </w:t>
      </w:r>
      <w:r w:rsidR="00E64DE5" w:rsidRPr="00FD7D88">
        <w:t>бюджет</w:t>
      </w:r>
      <w:r w:rsidR="000613B2" w:rsidRPr="00FD7D88">
        <w:t xml:space="preserve"> </w:t>
      </w:r>
      <w:r w:rsidR="00E64DE5" w:rsidRPr="00FD7D88">
        <w:t>Социального</w:t>
      </w:r>
      <w:r w:rsidR="000613B2" w:rsidRPr="00FD7D88">
        <w:t xml:space="preserve"> </w:t>
      </w:r>
      <w:r w:rsidR="00E64DE5" w:rsidRPr="00FD7D88">
        <w:t>фонда</w:t>
      </w:r>
      <w:r w:rsidR="000613B2" w:rsidRPr="00FD7D88">
        <w:t xml:space="preserve"> </w:t>
      </w:r>
      <w:r w:rsidR="00E64DE5" w:rsidRPr="00FD7D88">
        <w:t>на</w:t>
      </w:r>
      <w:r w:rsidR="000613B2" w:rsidRPr="00FD7D88">
        <w:t xml:space="preserve"> </w:t>
      </w:r>
      <w:r w:rsidR="00E64DE5" w:rsidRPr="00FD7D88">
        <w:t>трехлетний</w:t>
      </w:r>
      <w:r w:rsidR="000613B2" w:rsidRPr="00FD7D88">
        <w:t xml:space="preserve"> </w:t>
      </w:r>
      <w:r w:rsidR="00E64DE5" w:rsidRPr="00FD7D88">
        <w:t>период</w:t>
      </w:r>
      <w:r w:rsidR="000613B2" w:rsidRPr="00FD7D88">
        <w:t xml:space="preserve"> </w:t>
      </w:r>
      <w:r w:rsidR="00E64DE5" w:rsidRPr="00FD7D88">
        <w:t>мы</w:t>
      </w:r>
      <w:r w:rsidR="000613B2" w:rsidRPr="00FD7D88">
        <w:t xml:space="preserve"> </w:t>
      </w:r>
      <w:r w:rsidR="00E64DE5" w:rsidRPr="00FD7D88">
        <w:t>уже</w:t>
      </w:r>
      <w:r w:rsidR="000613B2" w:rsidRPr="00FD7D88">
        <w:t xml:space="preserve"> </w:t>
      </w:r>
      <w:r w:rsidR="00E64DE5" w:rsidRPr="00FD7D88">
        <w:t>формируем</w:t>
      </w:r>
      <w:r w:rsidR="000613B2" w:rsidRPr="00FD7D88">
        <w:t xml:space="preserve"> </w:t>
      </w:r>
      <w:r w:rsidR="00E64DE5" w:rsidRPr="00FD7D88">
        <w:t>с</w:t>
      </w:r>
      <w:r w:rsidR="000613B2" w:rsidRPr="00FD7D88">
        <w:t xml:space="preserve"> </w:t>
      </w:r>
      <w:r w:rsidR="00E64DE5" w:rsidRPr="00FD7D88">
        <w:t>учетом</w:t>
      </w:r>
      <w:r w:rsidR="000613B2" w:rsidRPr="00FD7D88">
        <w:t xml:space="preserve"> </w:t>
      </w:r>
      <w:r w:rsidR="00E64DE5" w:rsidRPr="00FD7D88">
        <w:t>гарантий</w:t>
      </w:r>
      <w:r w:rsidR="000613B2" w:rsidRPr="00FD7D88">
        <w:t xml:space="preserve"> </w:t>
      </w:r>
      <w:r w:rsidR="00E64DE5" w:rsidRPr="00FD7D88">
        <w:t>по</w:t>
      </w:r>
      <w:r w:rsidR="000613B2" w:rsidRPr="00FD7D88">
        <w:t xml:space="preserve"> </w:t>
      </w:r>
      <w:r w:rsidR="00E64DE5" w:rsidRPr="00FD7D88">
        <w:t>индексации,</w:t>
      </w:r>
      <w:r w:rsidR="000613B2" w:rsidRPr="00FD7D88">
        <w:t xml:space="preserve"> </w:t>
      </w:r>
      <w:r w:rsidR="00E64DE5" w:rsidRPr="00FD7D88">
        <w:t>и</w:t>
      </w:r>
      <w:r w:rsidR="000613B2" w:rsidRPr="00FD7D88">
        <w:t xml:space="preserve"> </w:t>
      </w:r>
      <w:r w:rsidR="00E64DE5" w:rsidRPr="00FD7D88">
        <w:t>в</w:t>
      </w:r>
      <w:r w:rsidR="000613B2" w:rsidRPr="00FD7D88">
        <w:t xml:space="preserve"> </w:t>
      </w:r>
      <w:r w:rsidR="00E64DE5" w:rsidRPr="00FD7D88">
        <w:t>соответствии</w:t>
      </w:r>
      <w:r w:rsidR="000613B2" w:rsidRPr="00FD7D88">
        <w:t xml:space="preserve"> </w:t>
      </w:r>
      <w:r w:rsidR="00E64DE5" w:rsidRPr="00FD7D88">
        <w:t>с</w:t>
      </w:r>
      <w:r w:rsidR="000613B2" w:rsidRPr="00FD7D88">
        <w:t xml:space="preserve"> </w:t>
      </w:r>
      <w:r w:rsidR="00E64DE5" w:rsidRPr="00FD7D88">
        <w:t>тем</w:t>
      </w:r>
      <w:r w:rsidR="000613B2" w:rsidRPr="00FD7D88">
        <w:t xml:space="preserve"> </w:t>
      </w:r>
      <w:r w:rsidR="00E64DE5" w:rsidRPr="00FD7D88">
        <w:t>законопроектом,</w:t>
      </w:r>
      <w:r w:rsidR="000613B2" w:rsidRPr="00FD7D88">
        <w:t xml:space="preserve"> </w:t>
      </w:r>
      <w:r w:rsidR="00E64DE5" w:rsidRPr="00FD7D88">
        <w:t>который</w:t>
      </w:r>
      <w:r w:rsidR="000613B2" w:rsidRPr="00FD7D88">
        <w:t xml:space="preserve"> </w:t>
      </w:r>
      <w:r w:rsidR="00E64DE5" w:rsidRPr="00FD7D88">
        <w:t>уже</w:t>
      </w:r>
      <w:r w:rsidR="000613B2" w:rsidRPr="00FD7D88">
        <w:t xml:space="preserve"> </w:t>
      </w:r>
      <w:r w:rsidR="00E64DE5" w:rsidRPr="00FD7D88">
        <w:t>сегодня</w:t>
      </w:r>
      <w:r w:rsidR="000613B2" w:rsidRPr="00FD7D88">
        <w:t xml:space="preserve"> </w:t>
      </w:r>
      <w:r w:rsidR="00E64DE5" w:rsidRPr="00FD7D88">
        <w:t>принят,</w:t>
      </w:r>
      <w:r w:rsidR="000613B2" w:rsidRPr="00FD7D88">
        <w:t xml:space="preserve"> </w:t>
      </w:r>
      <w:r w:rsidR="00E64DE5" w:rsidRPr="00FD7D88">
        <w:t>пенсия</w:t>
      </w:r>
      <w:r w:rsidR="000613B2" w:rsidRPr="00FD7D88">
        <w:t xml:space="preserve"> </w:t>
      </w:r>
      <w:r w:rsidR="00E64DE5" w:rsidRPr="00FD7D88">
        <w:t>будет</w:t>
      </w:r>
      <w:r w:rsidR="000613B2" w:rsidRPr="00FD7D88">
        <w:t xml:space="preserve"> </w:t>
      </w:r>
      <w:r w:rsidR="00E64DE5" w:rsidRPr="00FD7D88">
        <w:t>проиндексирована</w:t>
      </w:r>
      <w:r w:rsidR="000613B2" w:rsidRPr="00FD7D88">
        <w:t xml:space="preserve"> </w:t>
      </w:r>
      <w:r w:rsidR="00E64DE5" w:rsidRPr="00FD7D88">
        <w:t>с</w:t>
      </w:r>
      <w:r w:rsidR="000613B2" w:rsidRPr="00FD7D88">
        <w:t xml:space="preserve"> </w:t>
      </w:r>
      <w:r w:rsidR="00E64DE5" w:rsidRPr="00FD7D88">
        <w:t>1</w:t>
      </w:r>
      <w:r w:rsidR="000613B2" w:rsidRPr="00FD7D88">
        <w:t xml:space="preserve"> </w:t>
      </w:r>
      <w:r w:rsidR="00E64DE5" w:rsidRPr="00FD7D88">
        <w:t>февраля</w:t>
      </w:r>
      <w:r w:rsidR="000613B2" w:rsidRPr="00FD7D88">
        <w:t xml:space="preserve"> </w:t>
      </w:r>
      <w:r w:rsidR="00E64DE5" w:rsidRPr="00FD7D88">
        <w:t>2025</w:t>
      </w:r>
      <w:r w:rsidR="000613B2" w:rsidRPr="00FD7D88">
        <w:t xml:space="preserve"> </w:t>
      </w:r>
      <w:r w:rsidR="00E64DE5" w:rsidRPr="00FD7D88">
        <w:t>года</w:t>
      </w:r>
      <w:r w:rsidRPr="00FD7D88">
        <w:t>»</w:t>
      </w:r>
      <w:r w:rsidR="00E64DE5" w:rsidRPr="00FD7D88">
        <w:t>,</w:t>
      </w:r>
      <w:r w:rsidR="000613B2" w:rsidRPr="00FD7D88">
        <w:t xml:space="preserve"> </w:t>
      </w:r>
      <w:r w:rsidR="00E64DE5" w:rsidRPr="00FD7D88">
        <w:t>-</w:t>
      </w:r>
      <w:r w:rsidR="000613B2" w:rsidRPr="00FD7D88">
        <w:t xml:space="preserve"> </w:t>
      </w:r>
      <w:r w:rsidR="00E64DE5" w:rsidRPr="00FD7D88">
        <w:t>сказал</w:t>
      </w:r>
      <w:r w:rsidR="000613B2" w:rsidRPr="00FD7D88">
        <w:t xml:space="preserve"> </w:t>
      </w:r>
      <w:r w:rsidR="00E64DE5" w:rsidRPr="00FD7D88">
        <w:t>Котяков</w:t>
      </w:r>
      <w:r w:rsidR="000613B2" w:rsidRPr="00FD7D88">
        <w:t xml:space="preserve"> </w:t>
      </w:r>
      <w:r w:rsidR="00E64DE5" w:rsidRPr="00FD7D88">
        <w:t>на</w:t>
      </w:r>
      <w:r w:rsidR="000613B2" w:rsidRPr="00FD7D88">
        <w:t xml:space="preserve"> </w:t>
      </w:r>
      <w:r w:rsidR="00E64DE5" w:rsidRPr="00FD7D88">
        <w:t>совещании</w:t>
      </w:r>
      <w:r w:rsidR="000613B2" w:rsidRPr="00FD7D88">
        <w:t xml:space="preserve"> </w:t>
      </w:r>
      <w:r w:rsidR="00E64DE5" w:rsidRPr="00FD7D88">
        <w:t>с</w:t>
      </w:r>
      <w:r w:rsidR="000613B2" w:rsidRPr="00FD7D88">
        <w:t xml:space="preserve"> </w:t>
      </w:r>
      <w:r w:rsidR="00E64DE5" w:rsidRPr="00FD7D88">
        <w:t>президентом</w:t>
      </w:r>
      <w:r w:rsidR="000613B2" w:rsidRPr="00FD7D88">
        <w:t xml:space="preserve"> </w:t>
      </w:r>
      <w:r w:rsidR="00E64DE5" w:rsidRPr="00FD7D88">
        <w:t>РФ</w:t>
      </w:r>
      <w:r w:rsidR="000613B2" w:rsidRPr="00FD7D88">
        <w:t xml:space="preserve"> </w:t>
      </w:r>
      <w:r w:rsidR="00E64DE5" w:rsidRPr="00FD7D88">
        <w:t>Владимиром</w:t>
      </w:r>
      <w:r w:rsidR="000613B2" w:rsidRPr="00FD7D88">
        <w:t xml:space="preserve"> </w:t>
      </w:r>
      <w:r w:rsidR="00E64DE5" w:rsidRPr="00FD7D88">
        <w:t>Путиным.</w:t>
      </w:r>
      <w:r w:rsidR="000613B2" w:rsidRPr="00FD7D88">
        <w:t xml:space="preserve"> </w:t>
      </w:r>
    </w:p>
    <w:p w14:paraId="5069A138" w14:textId="77777777" w:rsidR="004F4CE6" w:rsidRPr="00FD7D88" w:rsidRDefault="00F835CF" w:rsidP="004F4CE6">
      <w:pPr>
        <w:pStyle w:val="2"/>
      </w:pPr>
      <w:bookmarkStart w:id="110" w:name="_Toc171578254"/>
      <w:r w:rsidRPr="00FD7D88">
        <w:t>Ради</w:t>
      </w:r>
      <w:r w:rsidR="000613B2" w:rsidRPr="00FD7D88">
        <w:t xml:space="preserve"> </w:t>
      </w:r>
      <w:r w:rsidR="001C1134" w:rsidRPr="00FD7D88">
        <w:t>«</w:t>
      </w:r>
      <w:r w:rsidR="004F4CE6" w:rsidRPr="00FD7D88">
        <w:t>Москва</w:t>
      </w:r>
      <w:r w:rsidR="000613B2" w:rsidRPr="00FD7D88">
        <w:t xml:space="preserve"> </w:t>
      </w:r>
      <w:r w:rsidR="004F4CE6" w:rsidRPr="00FD7D88">
        <w:t>FM</w:t>
      </w:r>
      <w:r w:rsidR="001C1134" w:rsidRPr="00FD7D88">
        <w:t>»</w:t>
      </w:r>
      <w:r w:rsidR="004F4CE6" w:rsidRPr="00FD7D88">
        <w:t>,</w:t>
      </w:r>
      <w:r w:rsidR="000613B2" w:rsidRPr="00FD7D88">
        <w:t xml:space="preserve"> </w:t>
      </w:r>
      <w:r w:rsidR="004F4CE6" w:rsidRPr="00FD7D88">
        <w:t>10.07.2024,</w:t>
      </w:r>
      <w:r w:rsidR="000613B2" w:rsidRPr="00FD7D88">
        <w:t xml:space="preserve"> </w:t>
      </w:r>
      <w:r w:rsidR="001C1134" w:rsidRPr="00FD7D88">
        <w:t>«</w:t>
      </w:r>
      <w:r w:rsidR="004F4CE6" w:rsidRPr="00FD7D88">
        <w:t>Доля</w:t>
      </w:r>
      <w:r w:rsidR="000613B2" w:rsidRPr="00FD7D88">
        <w:t xml:space="preserve"> </w:t>
      </w:r>
      <w:r w:rsidR="004F4CE6" w:rsidRPr="00FD7D88">
        <w:t>капиталиста</w:t>
      </w:r>
      <w:r w:rsidR="001C1134" w:rsidRPr="00FD7D88">
        <w:t>»</w:t>
      </w:r>
      <w:r w:rsidR="004F4CE6" w:rsidRPr="00FD7D88">
        <w:t>:</w:t>
      </w:r>
      <w:r w:rsidR="000613B2" w:rsidRPr="00FD7D88">
        <w:t xml:space="preserve"> </w:t>
      </w:r>
      <w:r w:rsidR="004F4CE6" w:rsidRPr="00FD7D88">
        <w:t>страховая</w:t>
      </w:r>
      <w:r w:rsidR="000613B2" w:rsidRPr="00FD7D88">
        <w:t xml:space="preserve"> </w:t>
      </w:r>
      <w:r w:rsidR="004F4CE6" w:rsidRPr="00FD7D88">
        <w:t>пенсия</w:t>
      </w:r>
      <w:bookmarkEnd w:id="110"/>
    </w:p>
    <w:p w14:paraId="7F5AD3E8" w14:textId="77777777" w:rsidR="004F4CE6" w:rsidRPr="00FD7D88" w:rsidRDefault="004F4CE6" w:rsidP="00F92A01">
      <w:pPr>
        <w:pStyle w:val="3"/>
      </w:pPr>
      <w:bookmarkStart w:id="111" w:name="_Toc171578255"/>
      <w:r w:rsidRPr="00FD7D88">
        <w:t>В</w:t>
      </w:r>
      <w:r w:rsidR="000613B2" w:rsidRPr="00FD7D88">
        <w:t xml:space="preserve"> </w:t>
      </w:r>
      <w:r w:rsidRPr="00FD7D88">
        <w:t>2022</w:t>
      </w:r>
      <w:r w:rsidR="000613B2" w:rsidRPr="00FD7D88">
        <w:t xml:space="preserve"> </w:t>
      </w:r>
      <w:r w:rsidRPr="00FD7D88">
        <w:t>году</w:t>
      </w:r>
      <w:r w:rsidR="000613B2" w:rsidRPr="00FD7D88">
        <w:t xml:space="preserve"> </w:t>
      </w:r>
      <w:r w:rsidRPr="00FD7D88">
        <w:t>пенсию</w:t>
      </w:r>
      <w:r w:rsidR="000613B2" w:rsidRPr="00FD7D88">
        <w:t xml:space="preserve"> </w:t>
      </w:r>
      <w:r w:rsidRPr="00FD7D88">
        <w:t>в</w:t>
      </w:r>
      <w:r w:rsidR="000613B2" w:rsidRPr="00FD7D88">
        <w:t xml:space="preserve"> </w:t>
      </w:r>
      <w:r w:rsidRPr="00FD7D88">
        <w:t>России</w:t>
      </w:r>
      <w:r w:rsidR="000613B2" w:rsidRPr="00FD7D88">
        <w:t xml:space="preserve"> </w:t>
      </w:r>
      <w:r w:rsidRPr="00FD7D88">
        <w:t>поделили</w:t>
      </w:r>
      <w:r w:rsidR="000613B2" w:rsidRPr="00FD7D88">
        <w:t xml:space="preserve"> </w:t>
      </w:r>
      <w:r w:rsidRPr="00FD7D88">
        <w:t>на</w:t>
      </w:r>
      <w:r w:rsidR="000613B2" w:rsidRPr="00FD7D88">
        <w:t xml:space="preserve"> </w:t>
      </w:r>
      <w:r w:rsidRPr="00FD7D88">
        <w:t>две</w:t>
      </w:r>
      <w:r w:rsidR="000613B2" w:rsidRPr="00FD7D88">
        <w:t xml:space="preserve"> </w:t>
      </w:r>
      <w:r w:rsidRPr="00FD7D88">
        <w:t>части:</w:t>
      </w:r>
      <w:r w:rsidR="000613B2" w:rsidRPr="00FD7D88">
        <w:t xml:space="preserve"> </w:t>
      </w:r>
      <w:r w:rsidRPr="00FD7D88">
        <w:t>страховую</w:t>
      </w:r>
      <w:r w:rsidR="000613B2" w:rsidRPr="00FD7D88">
        <w:t xml:space="preserve"> </w:t>
      </w:r>
      <w:r w:rsidRPr="00FD7D88">
        <w:t>и</w:t>
      </w:r>
      <w:r w:rsidR="000613B2" w:rsidRPr="00FD7D88">
        <w:t xml:space="preserve"> </w:t>
      </w:r>
      <w:r w:rsidRPr="00FD7D88">
        <w:t>накопительную.</w:t>
      </w:r>
      <w:r w:rsidR="000613B2" w:rsidRPr="00FD7D88">
        <w:t xml:space="preserve"> </w:t>
      </w:r>
      <w:r w:rsidRPr="00FD7D88">
        <w:t>А</w:t>
      </w:r>
      <w:r w:rsidR="000613B2" w:rsidRPr="00FD7D88">
        <w:t xml:space="preserve"> </w:t>
      </w:r>
      <w:r w:rsidRPr="00FD7D88">
        <w:t>с</w:t>
      </w:r>
      <w:r w:rsidR="000613B2" w:rsidRPr="00FD7D88">
        <w:t xml:space="preserve"> </w:t>
      </w:r>
      <w:r w:rsidRPr="00FD7D88">
        <w:t>1</w:t>
      </w:r>
      <w:r w:rsidR="000613B2" w:rsidRPr="00FD7D88">
        <w:t xml:space="preserve"> </w:t>
      </w:r>
      <w:r w:rsidRPr="00FD7D88">
        <w:t>июля</w:t>
      </w:r>
      <w:r w:rsidR="000613B2" w:rsidRPr="00FD7D88">
        <w:t xml:space="preserve"> </w:t>
      </w:r>
      <w:r w:rsidRPr="00FD7D88">
        <w:t>этого</w:t>
      </w:r>
      <w:r w:rsidR="000613B2" w:rsidRPr="00FD7D88">
        <w:t xml:space="preserve"> </w:t>
      </w:r>
      <w:r w:rsidRPr="00FD7D88">
        <w:t>года</w:t>
      </w:r>
      <w:r w:rsidR="000613B2" w:rsidRPr="00FD7D88">
        <w:t xml:space="preserve"> </w:t>
      </w:r>
      <w:r w:rsidRPr="00FD7D88">
        <w:t>изменился</w:t>
      </w:r>
      <w:r w:rsidR="000613B2" w:rsidRPr="00FD7D88">
        <w:t xml:space="preserve"> </w:t>
      </w:r>
      <w:r w:rsidRPr="00FD7D88">
        <w:t>порядок</w:t>
      </w:r>
      <w:r w:rsidR="000613B2" w:rsidRPr="00FD7D88">
        <w:t xml:space="preserve"> </w:t>
      </w:r>
      <w:r w:rsidRPr="00FD7D88">
        <w:t>выплаты</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Сегодня</w:t>
      </w:r>
      <w:r w:rsidR="000613B2" w:rsidRPr="00FD7D88">
        <w:t xml:space="preserve"> </w:t>
      </w:r>
      <w:r w:rsidRPr="00FD7D88">
        <w:t>такие</w:t>
      </w:r>
      <w:r w:rsidR="000613B2" w:rsidRPr="00FD7D88">
        <w:t xml:space="preserve"> </w:t>
      </w:r>
      <w:r w:rsidRPr="00FD7D88">
        <w:t>средства</w:t>
      </w:r>
      <w:r w:rsidR="000613B2" w:rsidRPr="00FD7D88">
        <w:t xml:space="preserve"> </w:t>
      </w:r>
      <w:r w:rsidRPr="00FD7D88">
        <w:t>хранятся</w:t>
      </w:r>
      <w:r w:rsidR="000613B2" w:rsidRPr="00FD7D88">
        <w:t xml:space="preserve"> </w:t>
      </w:r>
      <w:r w:rsidRPr="00FD7D88">
        <w:t>на</w:t>
      </w:r>
      <w:r w:rsidR="000613B2" w:rsidRPr="00FD7D88">
        <w:t xml:space="preserve"> </w:t>
      </w:r>
      <w:r w:rsidRPr="00FD7D88">
        <w:t>счетах</w:t>
      </w:r>
      <w:r w:rsidR="000613B2" w:rsidRPr="00FD7D88">
        <w:t xml:space="preserve"> </w:t>
      </w:r>
      <w:r w:rsidRPr="00FD7D88">
        <w:t>73</w:t>
      </w:r>
      <w:r w:rsidR="000613B2" w:rsidRPr="00FD7D88">
        <w:t xml:space="preserve"> </w:t>
      </w:r>
      <w:r w:rsidRPr="00FD7D88">
        <w:t>миллионов</w:t>
      </w:r>
      <w:r w:rsidR="000613B2" w:rsidRPr="00FD7D88">
        <w:t xml:space="preserve"> </w:t>
      </w:r>
      <w:r w:rsidRPr="00FD7D88">
        <w:t>россиян.</w:t>
      </w:r>
      <w:bookmarkEnd w:id="111"/>
    </w:p>
    <w:p w14:paraId="5A806111" w14:textId="77777777" w:rsidR="004F4CE6" w:rsidRPr="00FD7D88" w:rsidRDefault="004F4CE6" w:rsidP="004F4CE6">
      <w:r w:rsidRPr="00FD7D88">
        <w:t>Как</w:t>
      </w:r>
      <w:r w:rsidR="000613B2" w:rsidRPr="00FD7D88">
        <w:t xml:space="preserve"> </w:t>
      </w:r>
      <w:r w:rsidRPr="00FD7D88">
        <w:t>можно</w:t>
      </w:r>
      <w:r w:rsidR="000613B2" w:rsidRPr="00FD7D88">
        <w:t xml:space="preserve"> </w:t>
      </w:r>
      <w:r w:rsidRPr="00FD7D88">
        <w:t>проверить</w:t>
      </w:r>
      <w:r w:rsidR="000613B2" w:rsidRPr="00FD7D88">
        <w:t xml:space="preserve"> </w:t>
      </w:r>
      <w:r w:rsidRPr="00FD7D88">
        <w:t>сумму</w:t>
      </w:r>
      <w:r w:rsidR="000613B2" w:rsidRPr="00FD7D88">
        <w:t xml:space="preserve"> </w:t>
      </w:r>
      <w:r w:rsidRPr="00FD7D88">
        <w:t>накоплений</w:t>
      </w:r>
      <w:r w:rsidR="000613B2" w:rsidRPr="00FD7D88">
        <w:t xml:space="preserve"> </w:t>
      </w:r>
      <w:r w:rsidRPr="00FD7D88">
        <w:t>и</w:t>
      </w:r>
      <w:r w:rsidR="000613B2" w:rsidRPr="00FD7D88">
        <w:t xml:space="preserve"> </w:t>
      </w:r>
      <w:r w:rsidRPr="00FD7D88">
        <w:t>место</w:t>
      </w:r>
      <w:r w:rsidR="000613B2" w:rsidRPr="00FD7D88">
        <w:t xml:space="preserve"> </w:t>
      </w:r>
      <w:r w:rsidRPr="00FD7D88">
        <w:t>их</w:t>
      </w:r>
      <w:r w:rsidR="000613B2" w:rsidRPr="00FD7D88">
        <w:t xml:space="preserve"> </w:t>
      </w:r>
      <w:r w:rsidRPr="00FD7D88">
        <w:t>хранения?</w:t>
      </w:r>
      <w:r w:rsidR="000613B2" w:rsidRPr="00FD7D88">
        <w:t xml:space="preserve"> </w:t>
      </w:r>
      <w:r w:rsidRPr="00FD7D88">
        <w:t>Какие</w:t>
      </w:r>
      <w:r w:rsidR="000613B2" w:rsidRPr="00FD7D88">
        <w:t xml:space="preserve"> </w:t>
      </w:r>
      <w:r w:rsidRPr="00FD7D88">
        <w:t>варианты</w:t>
      </w:r>
      <w:r w:rsidR="000613B2" w:rsidRPr="00FD7D88">
        <w:t xml:space="preserve"> </w:t>
      </w:r>
      <w:r w:rsidRPr="00FD7D88">
        <w:t>получения</w:t>
      </w:r>
      <w:r w:rsidR="000613B2" w:rsidRPr="00FD7D88">
        <w:t xml:space="preserve"> </w:t>
      </w:r>
      <w:r w:rsidRPr="00FD7D88">
        <w:t>денег</w:t>
      </w:r>
      <w:r w:rsidR="000613B2" w:rsidRPr="00FD7D88">
        <w:t xml:space="preserve"> </w:t>
      </w:r>
      <w:r w:rsidRPr="00FD7D88">
        <w:t>есть</w:t>
      </w:r>
      <w:r w:rsidR="000613B2" w:rsidRPr="00FD7D88">
        <w:t xml:space="preserve"> </w:t>
      </w:r>
      <w:r w:rsidRPr="00FD7D88">
        <w:t>у</w:t>
      </w:r>
      <w:r w:rsidR="000613B2" w:rsidRPr="00FD7D88">
        <w:t xml:space="preserve"> </w:t>
      </w:r>
      <w:r w:rsidRPr="00FD7D88">
        <w:t>россиян?</w:t>
      </w:r>
      <w:r w:rsidR="000613B2" w:rsidRPr="00FD7D88">
        <w:t xml:space="preserve"> </w:t>
      </w:r>
      <w:r w:rsidRPr="00FD7D88">
        <w:t>Какие</w:t>
      </w:r>
      <w:r w:rsidR="000613B2" w:rsidRPr="00FD7D88">
        <w:t xml:space="preserve"> </w:t>
      </w:r>
      <w:r w:rsidRPr="00FD7D88">
        <w:t>нововведения</w:t>
      </w:r>
      <w:r w:rsidR="000613B2" w:rsidRPr="00FD7D88">
        <w:t xml:space="preserve"> </w:t>
      </w:r>
      <w:r w:rsidRPr="00FD7D88">
        <w:t>вступили</w:t>
      </w:r>
      <w:r w:rsidR="000613B2" w:rsidRPr="00FD7D88">
        <w:t xml:space="preserve"> </w:t>
      </w:r>
      <w:r w:rsidRPr="00FD7D88">
        <w:t>в</w:t>
      </w:r>
      <w:r w:rsidR="000613B2" w:rsidRPr="00FD7D88">
        <w:t xml:space="preserve"> </w:t>
      </w:r>
      <w:r w:rsidRPr="00FD7D88">
        <w:t>силу</w:t>
      </w:r>
      <w:r w:rsidR="000613B2" w:rsidRPr="00FD7D88">
        <w:t xml:space="preserve"> </w:t>
      </w:r>
      <w:r w:rsidRPr="00FD7D88">
        <w:t>с</w:t>
      </w:r>
      <w:r w:rsidR="000613B2" w:rsidRPr="00FD7D88">
        <w:t xml:space="preserve"> </w:t>
      </w:r>
      <w:r w:rsidRPr="00FD7D88">
        <w:t>1</w:t>
      </w:r>
      <w:r w:rsidR="000613B2" w:rsidRPr="00FD7D88">
        <w:t xml:space="preserve"> </w:t>
      </w:r>
      <w:r w:rsidRPr="00FD7D88">
        <w:t>июля?</w:t>
      </w:r>
    </w:p>
    <w:p w14:paraId="0A18B7B3" w14:textId="77777777" w:rsidR="004F4CE6" w:rsidRPr="00FD7D88" w:rsidRDefault="004F4CE6" w:rsidP="004F4CE6">
      <w:r w:rsidRPr="00FD7D88">
        <w:t>Об</w:t>
      </w:r>
      <w:r w:rsidR="000613B2" w:rsidRPr="00FD7D88">
        <w:t xml:space="preserve"> </w:t>
      </w:r>
      <w:r w:rsidRPr="00FD7D88">
        <w:t>этом</w:t>
      </w:r>
      <w:r w:rsidR="000613B2" w:rsidRPr="00FD7D88">
        <w:t xml:space="preserve"> </w:t>
      </w:r>
      <w:r w:rsidRPr="00FD7D88">
        <w:t>в</w:t>
      </w:r>
      <w:r w:rsidR="000613B2" w:rsidRPr="00FD7D88">
        <w:t xml:space="preserve"> </w:t>
      </w:r>
      <w:r w:rsidRPr="00FD7D88">
        <w:t>рубрике</w:t>
      </w:r>
      <w:r w:rsidR="000613B2" w:rsidRPr="00FD7D88">
        <w:t xml:space="preserve"> </w:t>
      </w:r>
      <w:r w:rsidR="001C1134" w:rsidRPr="00FD7D88">
        <w:t>«</w:t>
      </w:r>
      <w:r w:rsidRPr="00FD7D88">
        <w:t>Доля</w:t>
      </w:r>
      <w:r w:rsidR="000613B2" w:rsidRPr="00FD7D88">
        <w:t xml:space="preserve"> </w:t>
      </w:r>
      <w:r w:rsidRPr="00FD7D88">
        <w:t>капиталиста</w:t>
      </w:r>
      <w:r w:rsidR="001C1134" w:rsidRPr="00FD7D88">
        <w:t>»</w:t>
      </w:r>
      <w:r w:rsidR="000613B2" w:rsidRPr="00FD7D88">
        <w:t xml:space="preserve"> </w:t>
      </w:r>
      <w:r w:rsidRPr="00FD7D88">
        <w:t>рассказал</w:t>
      </w:r>
      <w:r w:rsidR="000613B2" w:rsidRPr="00FD7D88">
        <w:t xml:space="preserve"> </w:t>
      </w:r>
      <w:r w:rsidRPr="00FD7D88">
        <w:t>экономический</w:t>
      </w:r>
      <w:r w:rsidR="000613B2" w:rsidRPr="00FD7D88">
        <w:t xml:space="preserve"> </w:t>
      </w:r>
      <w:r w:rsidRPr="00FD7D88">
        <w:t>обозреватель,</w:t>
      </w:r>
      <w:r w:rsidR="000613B2" w:rsidRPr="00FD7D88">
        <w:t xml:space="preserve"> </w:t>
      </w:r>
      <w:r w:rsidRPr="00FD7D88">
        <w:t>преподаватель</w:t>
      </w:r>
      <w:r w:rsidR="000613B2" w:rsidRPr="00FD7D88">
        <w:t xml:space="preserve"> </w:t>
      </w:r>
      <w:r w:rsidRPr="00FD7D88">
        <w:t>кафедры</w:t>
      </w:r>
      <w:r w:rsidR="000613B2" w:rsidRPr="00FD7D88">
        <w:t xml:space="preserve"> </w:t>
      </w:r>
      <w:r w:rsidRPr="00FD7D88">
        <w:t>менеджмента</w:t>
      </w:r>
      <w:r w:rsidR="000613B2" w:rsidRPr="00FD7D88">
        <w:t xml:space="preserve"> </w:t>
      </w:r>
      <w:r w:rsidRPr="00FD7D88">
        <w:t>экономического</w:t>
      </w:r>
      <w:r w:rsidR="000613B2" w:rsidRPr="00FD7D88">
        <w:t xml:space="preserve"> </w:t>
      </w:r>
      <w:r w:rsidRPr="00FD7D88">
        <w:t>факультета</w:t>
      </w:r>
      <w:r w:rsidR="000613B2" w:rsidRPr="00FD7D88">
        <w:t xml:space="preserve"> </w:t>
      </w:r>
      <w:r w:rsidRPr="00FD7D88">
        <w:t>РУДН</w:t>
      </w:r>
      <w:r w:rsidR="000613B2" w:rsidRPr="00FD7D88">
        <w:t xml:space="preserve"> </w:t>
      </w:r>
      <w:r w:rsidRPr="00FD7D88">
        <w:t>Константин</w:t>
      </w:r>
      <w:r w:rsidR="000613B2" w:rsidRPr="00FD7D88">
        <w:t xml:space="preserve"> </w:t>
      </w:r>
      <w:r w:rsidRPr="00FD7D88">
        <w:t>Цыганков.</w:t>
      </w:r>
      <w:r w:rsidR="000613B2" w:rsidRPr="00FD7D88">
        <w:t xml:space="preserve"> </w:t>
      </w:r>
    </w:p>
    <w:p w14:paraId="714BFE6E" w14:textId="77777777" w:rsidR="00111D7C" w:rsidRPr="00FD7D88" w:rsidRDefault="00000000" w:rsidP="004F4CE6">
      <w:hyperlink r:id="rId41" w:history="1">
        <w:r w:rsidR="004F4CE6" w:rsidRPr="00FD7D88">
          <w:rPr>
            <w:rStyle w:val="a3"/>
          </w:rPr>
          <w:t>https://www.mosfm.com/audios/155592</w:t>
        </w:r>
      </w:hyperlink>
    </w:p>
    <w:p w14:paraId="0B6CA8D7" w14:textId="77777777" w:rsidR="00D400F9" w:rsidRPr="00FD7D88" w:rsidRDefault="00D400F9" w:rsidP="00D400F9">
      <w:pPr>
        <w:pStyle w:val="2"/>
      </w:pPr>
      <w:bookmarkStart w:id="112" w:name="_Toc171578256"/>
      <w:r w:rsidRPr="00FD7D88">
        <w:t>АиФ,</w:t>
      </w:r>
      <w:r w:rsidR="000613B2" w:rsidRPr="00FD7D88">
        <w:t xml:space="preserve"> </w:t>
      </w:r>
      <w:r w:rsidRPr="00FD7D88">
        <w:t>10.07.2024,</w:t>
      </w:r>
      <w:r w:rsidR="000613B2" w:rsidRPr="00FD7D88">
        <w:t xml:space="preserve"> </w:t>
      </w:r>
      <w:r w:rsidRPr="00FD7D88">
        <w:t>Выплаты</w:t>
      </w:r>
      <w:r w:rsidR="000613B2" w:rsidRPr="00FD7D88">
        <w:t xml:space="preserve"> </w:t>
      </w:r>
      <w:r w:rsidRPr="00FD7D88">
        <w:t>были?</w:t>
      </w:r>
      <w:r w:rsidR="000613B2" w:rsidRPr="00FD7D88">
        <w:t xml:space="preserve"> </w:t>
      </w:r>
      <w:r w:rsidRPr="00FD7D88">
        <w:t>Названы</w:t>
      </w:r>
      <w:r w:rsidR="000613B2" w:rsidRPr="00FD7D88">
        <w:t xml:space="preserve"> </w:t>
      </w:r>
      <w:r w:rsidRPr="00FD7D88">
        <w:t>причины,</w:t>
      </w:r>
      <w:r w:rsidR="000613B2" w:rsidRPr="00FD7D88">
        <w:t xml:space="preserve"> </w:t>
      </w:r>
      <w:r w:rsidRPr="00FD7D88">
        <w:t>по</w:t>
      </w:r>
      <w:r w:rsidR="000613B2" w:rsidRPr="00FD7D88">
        <w:t xml:space="preserve"> </w:t>
      </w:r>
      <w:r w:rsidRPr="00FD7D88">
        <w:t>которым</w:t>
      </w:r>
      <w:r w:rsidR="000613B2" w:rsidRPr="00FD7D88">
        <w:t xml:space="preserve"> </w:t>
      </w:r>
      <w:r w:rsidRPr="00FD7D88">
        <w:t>унаследовать</w:t>
      </w:r>
      <w:r w:rsidR="000613B2" w:rsidRPr="00FD7D88">
        <w:t xml:space="preserve"> </w:t>
      </w:r>
      <w:r w:rsidRPr="00FD7D88">
        <w:t>пенсию</w:t>
      </w:r>
      <w:r w:rsidR="000613B2" w:rsidRPr="00FD7D88">
        <w:t xml:space="preserve"> </w:t>
      </w:r>
      <w:r w:rsidRPr="00FD7D88">
        <w:t>не</w:t>
      </w:r>
      <w:r w:rsidR="000613B2" w:rsidRPr="00FD7D88">
        <w:t xml:space="preserve"> </w:t>
      </w:r>
      <w:r w:rsidRPr="00FD7D88">
        <w:t>получится</w:t>
      </w:r>
      <w:bookmarkEnd w:id="112"/>
    </w:p>
    <w:p w14:paraId="629602B7" w14:textId="77777777" w:rsidR="00D400F9" w:rsidRPr="00FD7D88" w:rsidRDefault="00D400F9" w:rsidP="00F92A01">
      <w:pPr>
        <w:pStyle w:val="3"/>
      </w:pPr>
      <w:bookmarkStart w:id="113" w:name="_Toc171578257"/>
      <w:r w:rsidRPr="00FD7D88">
        <w:t>Россияне</w:t>
      </w:r>
      <w:r w:rsidR="000613B2" w:rsidRPr="00FD7D88">
        <w:t xml:space="preserve"> </w:t>
      </w:r>
      <w:r w:rsidRPr="00FD7D88">
        <w:t>могут</w:t>
      </w:r>
      <w:r w:rsidR="000613B2" w:rsidRPr="00FD7D88">
        <w:t xml:space="preserve"> </w:t>
      </w:r>
      <w:r w:rsidRPr="00FD7D88">
        <w:t>наследовать</w:t>
      </w:r>
      <w:r w:rsidR="000613B2" w:rsidRPr="00FD7D88">
        <w:t xml:space="preserve"> </w:t>
      </w:r>
      <w:r w:rsidRPr="00FD7D88">
        <w:t>пенсионные</w:t>
      </w:r>
      <w:r w:rsidR="000613B2" w:rsidRPr="00FD7D88">
        <w:t xml:space="preserve"> </w:t>
      </w:r>
      <w:r w:rsidRPr="00FD7D88">
        <w:t>накопления</w:t>
      </w:r>
      <w:r w:rsidR="000613B2" w:rsidRPr="00FD7D88">
        <w:t xml:space="preserve"> </w:t>
      </w:r>
      <w:r w:rsidRPr="00FD7D88">
        <w:t>умершего</w:t>
      </w:r>
      <w:r w:rsidR="000613B2" w:rsidRPr="00FD7D88">
        <w:t xml:space="preserve"> </w:t>
      </w:r>
      <w:r w:rsidRPr="00FD7D88">
        <w:t>человека</w:t>
      </w:r>
      <w:r w:rsidR="000613B2" w:rsidRPr="00FD7D88">
        <w:t xml:space="preserve"> </w:t>
      </w:r>
      <w:r w:rsidRPr="00FD7D88">
        <w:t>полностью</w:t>
      </w:r>
      <w:r w:rsidR="000613B2" w:rsidRPr="00FD7D88">
        <w:t xml:space="preserve"> - </w:t>
      </w:r>
      <w:r w:rsidRPr="00FD7D88">
        <w:t>в</w:t>
      </w:r>
      <w:r w:rsidR="000613B2" w:rsidRPr="00FD7D88">
        <w:t xml:space="preserve"> </w:t>
      </w:r>
      <w:r w:rsidRPr="00FD7D88">
        <w:t>виде</w:t>
      </w:r>
      <w:r w:rsidR="000613B2" w:rsidRPr="00FD7D88">
        <w:t xml:space="preserve"> </w:t>
      </w:r>
      <w:r w:rsidRPr="00FD7D88">
        <w:t>единоразовой</w:t>
      </w:r>
      <w:r w:rsidR="000613B2" w:rsidRPr="00FD7D88">
        <w:t xml:space="preserve"> </w:t>
      </w:r>
      <w:r w:rsidRPr="00FD7D88">
        <w:t>выплаты.</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необходимо</w:t>
      </w:r>
      <w:r w:rsidR="000613B2" w:rsidRPr="00FD7D88">
        <w:t xml:space="preserve"> </w:t>
      </w:r>
      <w:r w:rsidRPr="00FD7D88">
        <w:t>убедиться,</w:t>
      </w:r>
      <w:r w:rsidR="000613B2" w:rsidRPr="00FD7D88">
        <w:t xml:space="preserve"> </w:t>
      </w:r>
      <w:r w:rsidRPr="00FD7D88">
        <w:t>что</w:t>
      </w:r>
      <w:r w:rsidR="000613B2" w:rsidRPr="00FD7D88">
        <w:t xml:space="preserve"> </w:t>
      </w:r>
      <w:r w:rsidRPr="00FD7D88">
        <w:t>при</w:t>
      </w:r>
      <w:r w:rsidR="000613B2" w:rsidRPr="00FD7D88">
        <w:t xml:space="preserve"> </w:t>
      </w:r>
      <w:r w:rsidRPr="00FD7D88">
        <w:t>жизни</w:t>
      </w:r>
      <w:r w:rsidR="000613B2" w:rsidRPr="00FD7D88">
        <w:t xml:space="preserve"> </w:t>
      </w:r>
      <w:r w:rsidRPr="00FD7D88">
        <w:t>ему</w:t>
      </w:r>
      <w:r w:rsidR="000613B2" w:rsidRPr="00FD7D88">
        <w:t xml:space="preserve"> </w:t>
      </w:r>
      <w:r w:rsidRPr="00FD7D88">
        <w:t>не</w:t>
      </w:r>
      <w:r w:rsidR="000613B2" w:rsidRPr="00FD7D88">
        <w:t xml:space="preserve"> </w:t>
      </w:r>
      <w:r w:rsidRPr="00FD7D88">
        <w:t>назначались</w:t>
      </w:r>
      <w:r w:rsidR="000613B2" w:rsidRPr="00FD7D88">
        <w:t xml:space="preserve"> </w:t>
      </w:r>
      <w:r w:rsidRPr="00FD7D88">
        <w:t>выплаты</w:t>
      </w:r>
      <w:r w:rsidR="000613B2" w:rsidRPr="00FD7D88">
        <w:t xml:space="preserve"> </w:t>
      </w:r>
      <w:r w:rsidRPr="00FD7D88">
        <w:t>накопительной</w:t>
      </w:r>
      <w:r w:rsidR="000613B2" w:rsidRPr="00FD7D88">
        <w:t xml:space="preserve"> </w:t>
      </w:r>
      <w:r w:rsidRPr="00FD7D88">
        <w:t>пенсии,</w:t>
      </w:r>
      <w:r w:rsidR="000613B2" w:rsidRPr="00FD7D88">
        <w:t xml:space="preserve"> </w:t>
      </w:r>
      <w:r w:rsidRPr="00FD7D88">
        <w:t>рассказал</w:t>
      </w:r>
      <w:r w:rsidR="000613B2" w:rsidRPr="00FD7D88">
        <w:t xml:space="preserve"> </w:t>
      </w:r>
      <w:r w:rsidRPr="00FD7D88">
        <w:t>aif.ru</w:t>
      </w:r>
      <w:r w:rsidR="000613B2" w:rsidRPr="00FD7D88">
        <w:t xml:space="preserve"> </w:t>
      </w:r>
      <w:r w:rsidRPr="00FD7D88">
        <w:t>кандидат</w:t>
      </w:r>
      <w:r w:rsidR="000613B2" w:rsidRPr="00FD7D88">
        <w:t xml:space="preserve"> </w:t>
      </w:r>
      <w:r w:rsidRPr="00FD7D88">
        <w:t>экономических</w:t>
      </w:r>
      <w:r w:rsidR="000613B2" w:rsidRPr="00FD7D88">
        <w:t xml:space="preserve"> </w:t>
      </w:r>
      <w:r w:rsidRPr="00FD7D88">
        <w:t>наук,</w:t>
      </w:r>
      <w:r w:rsidR="000613B2" w:rsidRPr="00FD7D88">
        <w:t xml:space="preserve"> </w:t>
      </w:r>
      <w:r w:rsidRPr="00FD7D88">
        <w:t>доцент</w:t>
      </w:r>
      <w:r w:rsidR="000613B2" w:rsidRPr="00FD7D88">
        <w:t xml:space="preserve"> </w:t>
      </w:r>
      <w:r w:rsidRPr="00FD7D88">
        <w:t>кафедры</w:t>
      </w:r>
      <w:r w:rsidR="000613B2" w:rsidRPr="00FD7D88">
        <w:t xml:space="preserve"> </w:t>
      </w:r>
      <w:r w:rsidRPr="00FD7D88">
        <w:t>общественных</w:t>
      </w:r>
      <w:r w:rsidR="000613B2" w:rsidRPr="00FD7D88">
        <w:t xml:space="preserve"> </w:t>
      </w:r>
      <w:r w:rsidRPr="00FD7D88">
        <w:t>финансов</w:t>
      </w:r>
      <w:r w:rsidR="000613B2" w:rsidRPr="00FD7D88">
        <w:t xml:space="preserve"> </w:t>
      </w:r>
      <w:r w:rsidRPr="00FD7D88">
        <w:t>Финуниверситета</w:t>
      </w:r>
      <w:r w:rsidR="000613B2" w:rsidRPr="00FD7D88">
        <w:t xml:space="preserve"> </w:t>
      </w:r>
      <w:r w:rsidRPr="00FD7D88">
        <w:t>при</w:t>
      </w:r>
      <w:r w:rsidR="000613B2" w:rsidRPr="00FD7D88">
        <w:t xml:space="preserve"> </w:t>
      </w:r>
      <w:r w:rsidRPr="00FD7D88">
        <w:t>правительстве</w:t>
      </w:r>
      <w:r w:rsidR="000613B2" w:rsidRPr="00FD7D88">
        <w:t xml:space="preserve"> </w:t>
      </w:r>
      <w:r w:rsidRPr="00FD7D88">
        <w:t>РФ</w:t>
      </w:r>
      <w:r w:rsidR="000613B2" w:rsidRPr="00FD7D88">
        <w:t xml:space="preserve"> </w:t>
      </w:r>
      <w:r w:rsidRPr="00FD7D88">
        <w:t>Игорь</w:t>
      </w:r>
      <w:r w:rsidR="000613B2" w:rsidRPr="00FD7D88">
        <w:t xml:space="preserve"> </w:t>
      </w:r>
      <w:r w:rsidRPr="00FD7D88">
        <w:t>Балынин.</w:t>
      </w:r>
      <w:bookmarkEnd w:id="113"/>
    </w:p>
    <w:p w14:paraId="2FF312AE" w14:textId="77777777" w:rsidR="00D400F9" w:rsidRPr="00FD7D88" w:rsidRDefault="001C1134" w:rsidP="00D400F9">
      <w:r w:rsidRPr="00FD7D88">
        <w:t>«</w:t>
      </w:r>
      <w:r w:rsidR="00D400F9" w:rsidRPr="00FD7D88">
        <w:t>С</w:t>
      </w:r>
      <w:r w:rsidR="000613B2" w:rsidRPr="00FD7D88">
        <w:t xml:space="preserve"> </w:t>
      </w:r>
      <w:r w:rsidR="00D400F9" w:rsidRPr="00FD7D88">
        <w:t>1</w:t>
      </w:r>
      <w:r w:rsidR="000613B2" w:rsidRPr="00FD7D88">
        <w:t xml:space="preserve"> </w:t>
      </w:r>
      <w:r w:rsidR="00D400F9" w:rsidRPr="00FD7D88">
        <w:t>июля</w:t>
      </w:r>
      <w:r w:rsidR="000613B2" w:rsidRPr="00FD7D88">
        <w:t xml:space="preserve"> </w:t>
      </w:r>
      <w:r w:rsidR="00D400F9" w:rsidRPr="00FD7D88">
        <w:t>2024</w:t>
      </w:r>
      <w:r w:rsidR="000613B2" w:rsidRPr="00FD7D88">
        <w:t xml:space="preserve"> </w:t>
      </w:r>
      <w:r w:rsidR="00D400F9" w:rsidRPr="00FD7D88">
        <w:t>года</w:t>
      </w:r>
      <w:r w:rsidR="000613B2" w:rsidRPr="00FD7D88">
        <w:t xml:space="preserve"> </w:t>
      </w:r>
      <w:r w:rsidR="00D400F9" w:rsidRPr="00FD7D88">
        <w:t>получить</w:t>
      </w:r>
      <w:r w:rsidR="000613B2" w:rsidRPr="00FD7D88">
        <w:t xml:space="preserve"> </w:t>
      </w:r>
      <w:r w:rsidR="00D400F9" w:rsidRPr="00FD7D88">
        <w:t>единовременную</w:t>
      </w:r>
      <w:r w:rsidR="000613B2" w:rsidRPr="00FD7D88">
        <w:t xml:space="preserve"> </w:t>
      </w:r>
      <w:r w:rsidR="00D400F9" w:rsidRPr="00FD7D88">
        <w:t>выплату</w:t>
      </w:r>
      <w:r w:rsidR="000613B2" w:rsidRPr="00FD7D88">
        <w:t xml:space="preserve"> </w:t>
      </w:r>
      <w:r w:rsidR="00D400F9" w:rsidRPr="00FD7D88">
        <w:t>пенсионных</w:t>
      </w:r>
      <w:r w:rsidR="000613B2" w:rsidRPr="00FD7D88">
        <w:t xml:space="preserve"> </w:t>
      </w:r>
      <w:r w:rsidR="00D400F9" w:rsidRPr="00FD7D88">
        <w:t>накоплений</w:t>
      </w:r>
      <w:r w:rsidR="000613B2" w:rsidRPr="00FD7D88">
        <w:t xml:space="preserve"> </w:t>
      </w:r>
      <w:r w:rsidR="00D400F9" w:rsidRPr="00FD7D88">
        <w:t>стало</w:t>
      </w:r>
      <w:r w:rsidR="000613B2" w:rsidRPr="00FD7D88">
        <w:t xml:space="preserve"> </w:t>
      </w:r>
      <w:r w:rsidR="00D400F9" w:rsidRPr="00FD7D88">
        <w:t>проще,</w:t>
      </w:r>
      <w:r w:rsidR="000613B2" w:rsidRPr="00FD7D88">
        <w:t xml:space="preserve"> - </w:t>
      </w:r>
      <w:r w:rsidR="00D400F9" w:rsidRPr="00FD7D88">
        <w:t>отметил</w:t>
      </w:r>
      <w:r w:rsidR="000613B2" w:rsidRPr="00FD7D88">
        <w:t xml:space="preserve"> </w:t>
      </w:r>
      <w:r w:rsidR="00D400F9" w:rsidRPr="00FD7D88">
        <w:t>Балынин.</w:t>
      </w:r>
      <w:r w:rsidR="000613B2" w:rsidRPr="00FD7D88">
        <w:t xml:space="preserve"> - </w:t>
      </w:r>
      <w:r w:rsidR="00D400F9" w:rsidRPr="00FD7D88">
        <w:t>Теперь</w:t>
      </w:r>
      <w:r w:rsidR="000613B2" w:rsidRPr="00FD7D88">
        <w:t xml:space="preserve"> </w:t>
      </w:r>
      <w:r w:rsidR="00D400F9" w:rsidRPr="00FD7D88">
        <w:t>предпенсионеру,</w:t>
      </w:r>
      <w:r w:rsidR="000613B2" w:rsidRPr="00FD7D88">
        <w:t xml:space="preserve"> </w:t>
      </w:r>
      <w:r w:rsidR="00D400F9" w:rsidRPr="00FD7D88">
        <w:t>накопленная</w:t>
      </w:r>
      <w:r w:rsidR="000613B2" w:rsidRPr="00FD7D88">
        <w:t xml:space="preserve"> </w:t>
      </w:r>
      <w:r w:rsidR="00D400F9" w:rsidRPr="00FD7D88">
        <w:t>сумма</w:t>
      </w:r>
      <w:r w:rsidR="000613B2" w:rsidRPr="00FD7D88">
        <w:t xml:space="preserve"> </w:t>
      </w:r>
      <w:r w:rsidR="00D400F9" w:rsidRPr="00FD7D88">
        <w:t>пенсионных</w:t>
      </w:r>
      <w:r w:rsidR="000613B2" w:rsidRPr="00FD7D88">
        <w:t xml:space="preserve"> </w:t>
      </w:r>
      <w:r w:rsidR="00D400F9" w:rsidRPr="00FD7D88">
        <w:t>накоплений</w:t>
      </w:r>
      <w:r w:rsidR="000613B2" w:rsidRPr="00FD7D88">
        <w:t xml:space="preserve"> </w:t>
      </w:r>
      <w:r w:rsidR="00D400F9" w:rsidRPr="00FD7D88">
        <w:t>которого</w:t>
      </w:r>
      <w:r w:rsidR="000613B2" w:rsidRPr="00FD7D88">
        <w:t xml:space="preserve"> </w:t>
      </w:r>
      <w:r w:rsidR="00D400F9" w:rsidRPr="00FD7D88">
        <w:t>в</w:t>
      </w:r>
      <w:r w:rsidR="000613B2" w:rsidRPr="00FD7D88">
        <w:t xml:space="preserve"> </w:t>
      </w:r>
      <w:r w:rsidR="00D400F9" w:rsidRPr="00FD7D88">
        <w:t>2024</w:t>
      </w:r>
      <w:r w:rsidR="000613B2" w:rsidRPr="00FD7D88">
        <w:t xml:space="preserve"> </w:t>
      </w:r>
      <w:r w:rsidR="00D400F9" w:rsidRPr="00FD7D88">
        <w:t>году</w:t>
      </w:r>
      <w:r w:rsidR="000613B2" w:rsidRPr="00FD7D88">
        <w:t xml:space="preserve"> </w:t>
      </w:r>
      <w:r w:rsidR="00D400F9" w:rsidRPr="00FD7D88">
        <w:t>не</w:t>
      </w:r>
      <w:r w:rsidR="000613B2" w:rsidRPr="00FD7D88">
        <w:t xml:space="preserve"> </w:t>
      </w:r>
      <w:r w:rsidR="00D400F9" w:rsidRPr="00FD7D88">
        <w:t>превышает</w:t>
      </w:r>
      <w:r w:rsidR="000613B2" w:rsidRPr="00FD7D88">
        <w:t xml:space="preserve"> </w:t>
      </w:r>
      <w:r w:rsidR="00D400F9" w:rsidRPr="00FD7D88">
        <w:t>350</w:t>
      </w:r>
      <w:r w:rsidR="000613B2" w:rsidRPr="00FD7D88">
        <w:t xml:space="preserve"> </w:t>
      </w:r>
      <w:r w:rsidR="00D400F9" w:rsidRPr="00FD7D88">
        <w:t>тыс.</w:t>
      </w:r>
      <w:r w:rsidR="000613B2" w:rsidRPr="00FD7D88">
        <w:t xml:space="preserve"> </w:t>
      </w:r>
      <w:r w:rsidR="00D400F9" w:rsidRPr="00FD7D88">
        <w:t>руб.,</w:t>
      </w:r>
      <w:r w:rsidR="000613B2" w:rsidRPr="00FD7D88">
        <w:t xml:space="preserve"> </w:t>
      </w:r>
      <w:r w:rsidR="00D400F9" w:rsidRPr="00FD7D88">
        <w:t>средства</w:t>
      </w:r>
      <w:r w:rsidR="000613B2" w:rsidRPr="00FD7D88">
        <w:t xml:space="preserve"> </w:t>
      </w:r>
      <w:r w:rsidR="00D400F9" w:rsidRPr="00FD7D88">
        <w:t>выплачиваются</w:t>
      </w:r>
      <w:r w:rsidR="000613B2" w:rsidRPr="00FD7D88">
        <w:t xml:space="preserve"> </w:t>
      </w:r>
      <w:r w:rsidR="00D400F9" w:rsidRPr="00FD7D88">
        <w:lastRenderedPageBreak/>
        <w:t>единовременно.</w:t>
      </w:r>
      <w:r w:rsidR="000613B2" w:rsidRPr="00FD7D88">
        <w:t xml:space="preserve"> </w:t>
      </w:r>
      <w:r w:rsidR="00D400F9" w:rsidRPr="00FD7D88">
        <w:t>Если</w:t>
      </w:r>
      <w:r w:rsidR="000613B2" w:rsidRPr="00FD7D88">
        <w:t xml:space="preserve"> </w:t>
      </w:r>
      <w:r w:rsidR="00D400F9" w:rsidRPr="00FD7D88">
        <w:t>человек</w:t>
      </w:r>
      <w:r w:rsidR="000613B2" w:rsidRPr="00FD7D88">
        <w:t xml:space="preserve"> </w:t>
      </w:r>
      <w:r w:rsidR="00D400F9" w:rsidRPr="00FD7D88">
        <w:t>обратится</w:t>
      </w:r>
      <w:r w:rsidR="000613B2" w:rsidRPr="00FD7D88">
        <w:t xml:space="preserve"> </w:t>
      </w:r>
      <w:r w:rsidR="00D400F9" w:rsidRPr="00FD7D88">
        <w:t>в</w:t>
      </w:r>
      <w:r w:rsidR="000613B2" w:rsidRPr="00FD7D88">
        <w:t xml:space="preserve"> </w:t>
      </w:r>
      <w:r w:rsidR="00D400F9" w:rsidRPr="00FD7D88">
        <w:t>СФР</w:t>
      </w:r>
      <w:r w:rsidR="000613B2" w:rsidRPr="00FD7D88">
        <w:t xml:space="preserve"> </w:t>
      </w:r>
      <w:r w:rsidR="00D400F9" w:rsidRPr="00FD7D88">
        <w:t>и</w:t>
      </w:r>
      <w:r w:rsidR="000613B2" w:rsidRPr="00FD7D88">
        <w:t xml:space="preserve"> </w:t>
      </w:r>
      <w:r w:rsidR="00D400F9" w:rsidRPr="00FD7D88">
        <w:t>уже</w:t>
      </w:r>
      <w:r w:rsidR="000613B2" w:rsidRPr="00FD7D88">
        <w:t xml:space="preserve"> </w:t>
      </w:r>
      <w:r w:rsidR="00D400F9" w:rsidRPr="00FD7D88">
        <w:t>получит</w:t>
      </w:r>
      <w:r w:rsidR="000613B2" w:rsidRPr="00FD7D88">
        <w:t xml:space="preserve"> </w:t>
      </w:r>
      <w:r w:rsidR="00D400F9" w:rsidRPr="00FD7D88">
        <w:t>эти</w:t>
      </w:r>
      <w:r w:rsidR="000613B2" w:rsidRPr="00FD7D88">
        <w:t xml:space="preserve"> </w:t>
      </w:r>
      <w:r w:rsidR="00D400F9" w:rsidRPr="00FD7D88">
        <w:t>деньги,</w:t>
      </w:r>
      <w:r w:rsidR="000613B2" w:rsidRPr="00FD7D88">
        <w:t xml:space="preserve"> </w:t>
      </w:r>
      <w:r w:rsidR="00D400F9" w:rsidRPr="00FD7D88">
        <w:t>то</w:t>
      </w:r>
      <w:r w:rsidR="000613B2" w:rsidRPr="00FD7D88">
        <w:t xml:space="preserve"> </w:t>
      </w:r>
      <w:r w:rsidR="00D400F9" w:rsidRPr="00FD7D88">
        <w:t>его</w:t>
      </w:r>
      <w:r w:rsidR="000613B2" w:rsidRPr="00FD7D88">
        <w:t xml:space="preserve"> </w:t>
      </w:r>
      <w:r w:rsidR="00D400F9" w:rsidRPr="00FD7D88">
        <w:t>наследники</w:t>
      </w:r>
      <w:r w:rsidR="000613B2" w:rsidRPr="00FD7D88">
        <w:t xml:space="preserve"> </w:t>
      </w:r>
      <w:r w:rsidR="00D400F9" w:rsidRPr="00FD7D88">
        <w:t>не</w:t>
      </w:r>
      <w:r w:rsidR="000613B2" w:rsidRPr="00FD7D88">
        <w:t xml:space="preserve"> </w:t>
      </w:r>
      <w:r w:rsidR="00D400F9" w:rsidRPr="00FD7D88">
        <w:t>смогут</w:t>
      </w:r>
      <w:r w:rsidR="000613B2" w:rsidRPr="00FD7D88">
        <w:t xml:space="preserve"> </w:t>
      </w:r>
      <w:r w:rsidR="00D400F9" w:rsidRPr="00FD7D88">
        <w:t>что-либо</w:t>
      </w:r>
      <w:r w:rsidR="000613B2" w:rsidRPr="00FD7D88">
        <w:t xml:space="preserve"> </w:t>
      </w:r>
      <w:r w:rsidR="00D400F9" w:rsidRPr="00FD7D88">
        <w:t>получить</w:t>
      </w:r>
      <w:r w:rsidR="000613B2" w:rsidRPr="00FD7D88">
        <w:t xml:space="preserve"> </w:t>
      </w:r>
      <w:r w:rsidR="00D400F9" w:rsidRPr="00FD7D88">
        <w:t>от</w:t>
      </w:r>
      <w:r w:rsidR="000613B2" w:rsidRPr="00FD7D88">
        <w:t xml:space="preserve"> </w:t>
      </w:r>
      <w:r w:rsidR="00D400F9" w:rsidRPr="00FD7D88">
        <w:t>соцфонда</w:t>
      </w:r>
      <w:r w:rsidRPr="00FD7D88">
        <w:t>»</w:t>
      </w:r>
      <w:r w:rsidR="00D400F9" w:rsidRPr="00FD7D88">
        <w:t>.</w:t>
      </w:r>
    </w:p>
    <w:p w14:paraId="1B205BC7" w14:textId="77777777" w:rsidR="00D400F9" w:rsidRPr="00FD7D88" w:rsidRDefault="00D400F9" w:rsidP="00D400F9">
      <w:r w:rsidRPr="00FD7D88">
        <w:t>Так</w:t>
      </w:r>
      <w:r w:rsidR="000613B2" w:rsidRPr="00FD7D88">
        <w:t xml:space="preserve"> </w:t>
      </w:r>
      <w:r w:rsidRPr="00FD7D88">
        <w:t>же</w:t>
      </w:r>
      <w:r w:rsidR="000613B2" w:rsidRPr="00FD7D88">
        <w:t xml:space="preserve"> </w:t>
      </w:r>
      <w:r w:rsidRPr="00FD7D88">
        <w:t>как</w:t>
      </w:r>
      <w:r w:rsidR="000613B2" w:rsidRPr="00FD7D88">
        <w:t xml:space="preserve"> </w:t>
      </w:r>
      <w:r w:rsidRPr="00FD7D88">
        <w:t>и</w:t>
      </w:r>
      <w:r w:rsidR="000613B2" w:rsidRPr="00FD7D88">
        <w:t xml:space="preserve"> </w:t>
      </w:r>
      <w:r w:rsidRPr="00FD7D88">
        <w:t>в</w:t>
      </w:r>
      <w:r w:rsidR="000613B2" w:rsidRPr="00FD7D88">
        <w:t xml:space="preserve"> </w:t>
      </w:r>
      <w:r w:rsidRPr="00FD7D88">
        <w:t>случае,</w:t>
      </w:r>
      <w:r w:rsidR="000613B2" w:rsidRPr="00FD7D88">
        <w:t xml:space="preserve"> </w:t>
      </w:r>
      <w:r w:rsidRPr="00FD7D88">
        <w:t>если</w:t>
      </w:r>
      <w:r w:rsidR="000613B2" w:rsidRPr="00FD7D88">
        <w:t xml:space="preserve"> </w:t>
      </w:r>
      <w:r w:rsidRPr="00FD7D88">
        <w:t>накопительную</w:t>
      </w:r>
      <w:r w:rsidR="000613B2" w:rsidRPr="00FD7D88">
        <w:t xml:space="preserve"> </w:t>
      </w:r>
      <w:r w:rsidRPr="00FD7D88">
        <w:t>пенсию</w:t>
      </w:r>
      <w:r w:rsidR="000613B2" w:rsidRPr="00FD7D88">
        <w:t xml:space="preserve"> </w:t>
      </w:r>
      <w:r w:rsidRPr="00FD7D88">
        <w:t>уже</w:t>
      </w:r>
      <w:r w:rsidR="000613B2" w:rsidRPr="00FD7D88">
        <w:t xml:space="preserve"> </w:t>
      </w:r>
      <w:r w:rsidRPr="00FD7D88">
        <w:t>начали</w:t>
      </w:r>
      <w:r w:rsidR="000613B2" w:rsidRPr="00FD7D88">
        <w:t xml:space="preserve"> </w:t>
      </w:r>
      <w:r w:rsidRPr="00FD7D88">
        <w:t>выплачивать</w:t>
      </w:r>
      <w:r w:rsidR="000613B2" w:rsidRPr="00FD7D88">
        <w:t xml:space="preserve"> </w:t>
      </w:r>
      <w:r w:rsidRPr="00FD7D88">
        <w:t>ежемесячными</w:t>
      </w:r>
      <w:r w:rsidR="000613B2" w:rsidRPr="00FD7D88">
        <w:t xml:space="preserve"> </w:t>
      </w:r>
      <w:r w:rsidRPr="00FD7D88">
        <w:t>перечислениями.</w:t>
      </w:r>
    </w:p>
    <w:p w14:paraId="436DAE78" w14:textId="77777777" w:rsidR="00D400F9" w:rsidRPr="00FD7D88" w:rsidRDefault="00D400F9" w:rsidP="00D400F9">
      <w:r w:rsidRPr="00FD7D88">
        <w:t>Если</w:t>
      </w:r>
      <w:r w:rsidR="000613B2" w:rsidRPr="00FD7D88">
        <w:t xml:space="preserve"> </w:t>
      </w:r>
      <w:r w:rsidRPr="00FD7D88">
        <w:t>единовременная</w:t>
      </w:r>
      <w:r w:rsidR="000613B2" w:rsidRPr="00FD7D88">
        <w:t xml:space="preserve"> </w:t>
      </w:r>
      <w:r w:rsidRPr="00FD7D88">
        <w:t>выплата</w:t>
      </w:r>
      <w:r w:rsidR="000613B2" w:rsidRPr="00FD7D88">
        <w:t xml:space="preserve"> </w:t>
      </w:r>
      <w:r w:rsidRPr="00FD7D88">
        <w:t>или</w:t>
      </w:r>
      <w:r w:rsidR="000613B2" w:rsidRPr="00FD7D88">
        <w:t xml:space="preserve"> </w:t>
      </w:r>
      <w:r w:rsidRPr="00FD7D88">
        <w:t>накопительная</w:t>
      </w:r>
      <w:r w:rsidR="000613B2" w:rsidRPr="00FD7D88">
        <w:t xml:space="preserve"> </w:t>
      </w:r>
      <w:r w:rsidRPr="00FD7D88">
        <w:t>пенсия</w:t>
      </w:r>
      <w:r w:rsidR="000613B2" w:rsidRPr="00FD7D88">
        <w:t xml:space="preserve"> </w:t>
      </w:r>
      <w:r w:rsidRPr="00FD7D88">
        <w:t>не</w:t>
      </w:r>
      <w:r w:rsidR="000613B2" w:rsidRPr="00FD7D88">
        <w:t xml:space="preserve"> </w:t>
      </w:r>
      <w:r w:rsidRPr="00FD7D88">
        <w:t>были</w:t>
      </w:r>
      <w:r w:rsidR="000613B2" w:rsidRPr="00FD7D88">
        <w:t xml:space="preserve"> </w:t>
      </w:r>
      <w:r w:rsidRPr="00FD7D88">
        <w:t>назначены,</w:t>
      </w:r>
      <w:r w:rsidR="000613B2" w:rsidRPr="00FD7D88">
        <w:t xml:space="preserve"> </w:t>
      </w:r>
      <w:r w:rsidRPr="00FD7D88">
        <w:t>то</w:t>
      </w:r>
      <w:r w:rsidR="000613B2" w:rsidRPr="00FD7D88">
        <w:t xml:space="preserve"> </w:t>
      </w:r>
      <w:r w:rsidRPr="00FD7D88">
        <w:t>сформированные</w:t>
      </w:r>
      <w:r w:rsidR="000613B2" w:rsidRPr="00FD7D88">
        <w:t xml:space="preserve"> </w:t>
      </w:r>
      <w:r w:rsidRPr="00FD7D88">
        <w:t>пенсионные</w:t>
      </w:r>
      <w:r w:rsidR="000613B2" w:rsidRPr="00FD7D88">
        <w:t xml:space="preserve"> </w:t>
      </w:r>
      <w:r w:rsidRPr="00FD7D88">
        <w:t>накопления</w:t>
      </w:r>
      <w:r w:rsidR="000613B2" w:rsidRPr="00FD7D88">
        <w:t xml:space="preserve"> </w:t>
      </w:r>
      <w:r w:rsidRPr="00FD7D88">
        <w:t>будут</w:t>
      </w:r>
      <w:r w:rsidR="000613B2" w:rsidRPr="00FD7D88">
        <w:t xml:space="preserve"> </w:t>
      </w:r>
      <w:r w:rsidRPr="00FD7D88">
        <w:t>выплачены</w:t>
      </w:r>
      <w:r w:rsidR="000613B2" w:rsidRPr="00FD7D88">
        <w:t xml:space="preserve"> </w:t>
      </w:r>
      <w:r w:rsidRPr="00FD7D88">
        <w:t>правопреемникам</w:t>
      </w:r>
      <w:r w:rsidR="000613B2" w:rsidRPr="00FD7D88">
        <w:t xml:space="preserve"> </w:t>
      </w:r>
      <w:r w:rsidRPr="00FD7D88">
        <w:t>единоразово</w:t>
      </w:r>
      <w:r w:rsidR="000613B2" w:rsidRPr="00FD7D88">
        <w:t xml:space="preserve"> </w:t>
      </w:r>
      <w:r w:rsidRPr="00FD7D88">
        <w:t>всей</w:t>
      </w:r>
      <w:r w:rsidR="000613B2" w:rsidRPr="00FD7D88">
        <w:t xml:space="preserve"> </w:t>
      </w:r>
      <w:r w:rsidRPr="00FD7D88">
        <w:t>суммой,</w:t>
      </w:r>
      <w:r w:rsidR="000613B2" w:rsidRPr="00FD7D88">
        <w:t xml:space="preserve"> </w:t>
      </w:r>
      <w:r w:rsidRPr="00FD7D88">
        <w:t>уточнил</w:t>
      </w:r>
      <w:r w:rsidR="000613B2" w:rsidRPr="00FD7D88">
        <w:t xml:space="preserve"> </w:t>
      </w:r>
      <w:r w:rsidRPr="00FD7D88">
        <w:t>эксперт.</w:t>
      </w:r>
      <w:r w:rsidR="000613B2" w:rsidRPr="00FD7D88">
        <w:t xml:space="preserve"> </w:t>
      </w:r>
      <w:r w:rsidRPr="00FD7D88">
        <w:t>Если</w:t>
      </w:r>
      <w:r w:rsidR="000613B2" w:rsidRPr="00FD7D88">
        <w:t xml:space="preserve"> </w:t>
      </w:r>
      <w:r w:rsidRPr="00FD7D88">
        <w:t>человеку</w:t>
      </w:r>
      <w:r w:rsidR="000613B2" w:rsidRPr="00FD7D88">
        <w:t xml:space="preserve"> </w:t>
      </w:r>
      <w:r w:rsidRPr="00FD7D88">
        <w:t>при</w:t>
      </w:r>
      <w:r w:rsidR="000613B2" w:rsidRPr="00FD7D88">
        <w:t xml:space="preserve"> </w:t>
      </w:r>
      <w:r w:rsidRPr="00FD7D88">
        <w:t>жизни</w:t>
      </w:r>
      <w:r w:rsidR="000613B2" w:rsidRPr="00FD7D88">
        <w:t xml:space="preserve"> </w:t>
      </w:r>
      <w:r w:rsidRPr="00FD7D88">
        <w:t>была</w:t>
      </w:r>
      <w:r w:rsidR="000613B2" w:rsidRPr="00FD7D88">
        <w:t xml:space="preserve"> </w:t>
      </w:r>
      <w:r w:rsidRPr="00FD7D88">
        <w:t>назначена</w:t>
      </w:r>
      <w:r w:rsidR="000613B2" w:rsidRPr="00FD7D88">
        <w:t xml:space="preserve"> </w:t>
      </w:r>
      <w:r w:rsidRPr="00FD7D88">
        <w:t>срочная</w:t>
      </w:r>
      <w:r w:rsidR="000613B2" w:rsidRPr="00FD7D88">
        <w:t xml:space="preserve"> </w:t>
      </w:r>
      <w:r w:rsidRPr="00FD7D88">
        <w:t>пенсионная</w:t>
      </w:r>
      <w:r w:rsidR="000613B2" w:rsidRPr="00FD7D88">
        <w:t xml:space="preserve"> </w:t>
      </w:r>
      <w:r w:rsidRPr="00FD7D88">
        <w:t>выплата,</w:t>
      </w:r>
      <w:r w:rsidR="000613B2" w:rsidRPr="00FD7D88">
        <w:t xml:space="preserve"> </w:t>
      </w:r>
      <w:r w:rsidRPr="00FD7D88">
        <w:t>то</w:t>
      </w:r>
      <w:r w:rsidR="000613B2" w:rsidRPr="00FD7D88">
        <w:t xml:space="preserve"> </w:t>
      </w:r>
      <w:r w:rsidRPr="00FD7D88">
        <w:t>оставшаяся</w:t>
      </w:r>
      <w:r w:rsidR="000613B2" w:rsidRPr="00FD7D88">
        <w:t xml:space="preserve"> </w:t>
      </w:r>
      <w:r w:rsidRPr="00FD7D88">
        <w:t>неиспользованной</w:t>
      </w:r>
      <w:r w:rsidR="000613B2" w:rsidRPr="00FD7D88">
        <w:t xml:space="preserve"> </w:t>
      </w:r>
      <w:r w:rsidRPr="00FD7D88">
        <w:t>сумма</w:t>
      </w:r>
      <w:r w:rsidR="000613B2" w:rsidRPr="00FD7D88">
        <w:t xml:space="preserve"> </w:t>
      </w:r>
      <w:r w:rsidRPr="00FD7D88">
        <w:t>пенсионных</w:t>
      </w:r>
      <w:r w:rsidR="000613B2" w:rsidRPr="00FD7D88">
        <w:t xml:space="preserve"> </w:t>
      </w:r>
      <w:r w:rsidRPr="00FD7D88">
        <w:t>накоплений</w:t>
      </w:r>
      <w:r w:rsidR="000613B2" w:rsidRPr="00FD7D88">
        <w:t xml:space="preserve"> </w:t>
      </w:r>
      <w:r w:rsidRPr="00FD7D88">
        <w:t>выплачивается</w:t>
      </w:r>
      <w:r w:rsidR="000613B2" w:rsidRPr="00FD7D88">
        <w:t xml:space="preserve"> </w:t>
      </w:r>
      <w:r w:rsidRPr="00FD7D88">
        <w:t>наследникам</w:t>
      </w:r>
      <w:r w:rsidR="000613B2" w:rsidRPr="00FD7D88">
        <w:t xml:space="preserve"> </w:t>
      </w:r>
      <w:r w:rsidRPr="00FD7D88">
        <w:t>единоразово</w:t>
      </w:r>
      <w:r w:rsidR="000613B2" w:rsidRPr="00FD7D88">
        <w:t xml:space="preserve"> </w:t>
      </w:r>
      <w:r w:rsidRPr="00FD7D88">
        <w:t>в</w:t>
      </w:r>
      <w:r w:rsidR="000613B2" w:rsidRPr="00FD7D88">
        <w:t xml:space="preserve"> </w:t>
      </w:r>
      <w:r w:rsidRPr="00FD7D88">
        <w:t>полном</w:t>
      </w:r>
      <w:r w:rsidR="000613B2" w:rsidRPr="00FD7D88">
        <w:t xml:space="preserve"> </w:t>
      </w:r>
      <w:r w:rsidRPr="00FD7D88">
        <w:t>объ</w:t>
      </w:r>
      <w:r w:rsidR="000613B2" w:rsidRPr="00FD7D88">
        <w:t>е</w:t>
      </w:r>
      <w:r w:rsidRPr="00FD7D88">
        <w:t>ме.</w:t>
      </w:r>
    </w:p>
    <w:p w14:paraId="61CB0EE1" w14:textId="77777777" w:rsidR="00D400F9" w:rsidRPr="00FD7D88" w:rsidRDefault="001C1134" w:rsidP="00D400F9">
      <w:r w:rsidRPr="00FD7D88">
        <w:t>«</w:t>
      </w:r>
      <w:r w:rsidR="00D400F9" w:rsidRPr="00FD7D88">
        <w:t>Правопреемниками</w:t>
      </w:r>
      <w:r w:rsidR="000613B2" w:rsidRPr="00FD7D88">
        <w:t xml:space="preserve"> </w:t>
      </w:r>
      <w:r w:rsidR="00D400F9" w:rsidRPr="00FD7D88">
        <w:t>становятся</w:t>
      </w:r>
      <w:r w:rsidR="000613B2" w:rsidRPr="00FD7D88">
        <w:t xml:space="preserve"> </w:t>
      </w:r>
      <w:r w:rsidR="00D400F9" w:rsidRPr="00FD7D88">
        <w:t>люди,</w:t>
      </w:r>
      <w:r w:rsidR="000613B2" w:rsidRPr="00FD7D88">
        <w:t xml:space="preserve"> </w:t>
      </w:r>
      <w:r w:rsidR="00D400F9" w:rsidRPr="00FD7D88">
        <w:t>указанные</w:t>
      </w:r>
      <w:r w:rsidR="000613B2" w:rsidRPr="00FD7D88">
        <w:t xml:space="preserve"> </w:t>
      </w:r>
      <w:r w:rsidR="00D400F9" w:rsidRPr="00FD7D88">
        <w:t>в</w:t>
      </w:r>
      <w:r w:rsidR="000613B2" w:rsidRPr="00FD7D88">
        <w:t xml:space="preserve"> </w:t>
      </w:r>
      <w:r w:rsidR="00D400F9" w:rsidRPr="00FD7D88">
        <w:t>заявлении</w:t>
      </w:r>
      <w:r w:rsidR="000613B2" w:rsidRPr="00FD7D88">
        <w:t xml:space="preserve"> </w:t>
      </w:r>
      <w:r w:rsidR="00D400F9" w:rsidRPr="00FD7D88">
        <w:t>владельца</w:t>
      </w:r>
      <w:r w:rsidR="000613B2" w:rsidRPr="00FD7D88">
        <w:t xml:space="preserve"> </w:t>
      </w:r>
      <w:r w:rsidR="00D400F9" w:rsidRPr="00FD7D88">
        <w:t>пенсионных</w:t>
      </w:r>
      <w:r w:rsidR="000613B2" w:rsidRPr="00FD7D88">
        <w:t xml:space="preserve"> </w:t>
      </w:r>
      <w:r w:rsidR="00D400F9" w:rsidRPr="00FD7D88">
        <w:t>накоплений,</w:t>
      </w:r>
      <w:r w:rsidR="000613B2" w:rsidRPr="00FD7D88">
        <w:t xml:space="preserve"> </w:t>
      </w:r>
      <w:r w:rsidR="00D400F9" w:rsidRPr="00FD7D88">
        <w:t>поданном</w:t>
      </w:r>
      <w:r w:rsidR="000613B2" w:rsidRPr="00FD7D88">
        <w:t xml:space="preserve"> </w:t>
      </w:r>
      <w:r w:rsidR="00D400F9" w:rsidRPr="00FD7D88">
        <w:t>при</w:t>
      </w:r>
      <w:r w:rsidR="000613B2" w:rsidRPr="00FD7D88">
        <w:t xml:space="preserve"> </w:t>
      </w:r>
      <w:r w:rsidR="00D400F9" w:rsidRPr="00FD7D88">
        <w:t>жизни</w:t>
      </w:r>
      <w:r w:rsidR="000613B2" w:rsidRPr="00FD7D88">
        <w:t xml:space="preserve"> </w:t>
      </w:r>
      <w:r w:rsidR="00D400F9" w:rsidRPr="00FD7D88">
        <w:t>в</w:t>
      </w:r>
      <w:r w:rsidR="000613B2" w:rsidRPr="00FD7D88">
        <w:t xml:space="preserve"> </w:t>
      </w:r>
      <w:r w:rsidR="00D400F9" w:rsidRPr="00FD7D88">
        <w:t>СФР</w:t>
      </w:r>
      <w:r w:rsidR="000613B2" w:rsidRPr="00FD7D88">
        <w:t xml:space="preserve"> </w:t>
      </w:r>
      <w:r w:rsidR="00D400F9" w:rsidRPr="00FD7D88">
        <w:t>или</w:t>
      </w:r>
      <w:r w:rsidR="000613B2" w:rsidRPr="00FD7D88">
        <w:t xml:space="preserve"> </w:t>
      </w:r>
      <w:r w:rsidR="00D400F9" w:rsidRPr="00FD7D88">
        <w:t>НПФ,</w:t>
      </w:r>
      <w:r w:rsidR="000613B2" w:rsidRPr="00FD7D88">
        <w:t xml:space="preserve"> - </w:t>
      </w:r>
      <w:r w:rsidR="00D400F9" w:rsidRPr="00FD7D88">
        <w:t>сказал</w:t>
      </w:r>
      <w:r w:rsidR="000613B2" w:rsidRPr="00FD7D88">
        <w:t xml:space="preserve"> </w:t>
      </w:r>
      <w:r w:rsidR="00D400F9" w:rsidRPr="00FD7D88">
        <w:t>Балынин.</w:t>
      </w:r>
      <w:r w:rsidR="000613B2" w:rsidRPr="00FD7D88">
        <w:t xml:space="preserve"> - </w:t>
      </w:r>
      <w:r w:rsidR="00D400F9" w:rsidRPr="00FD7D88">
        <w:t>Они</w:t>
      </w:r>
      <w:r w:rsidR="000613B2" w:rsidRPr="00FD7D88">
        <w:t xml:space="preserve"> </w:t>
      </w:r>
      <w:r w:rsidR="00D400F9" w:rsidRPr="00FD7D88">
        <w:t>могут</w:t>
      </w:r>
      <w:r w:rsidR="000613B2" w:rsidRPr="00FD7D88">
        <w:t xml:space="preserve"> </w:t>
      </w:r>
      <w:r w:rsidR="00D400F9" w:rsidRPr="00FD7D88">
        <w:t>как</w:t>
      </w:r>
      <w:r w:rsidR="000613B2" w:rsidRPr="00FD7D88">
        <w:t xml:space="preserve"> </w:t>
      </w:r>
      <w:r w:rsidR="00D400F9" w:rsidRPr="00FD7D88">
        <w:t>иметь</w:t>
      </w:r>
      <w:r w:rsidR="000613B2" w:rsidRPr="00FD7D88">
        <w:t xml:space="preserve"> </w:t>
      </w:r>
      <w:r w:rsidR="00D400F9" w:rsidRPr="00FD7D88">
        <w:t>родственные</w:t>
      </w:r>
      <w:r w:rsidR="000613B2" w:rsidRPr="00FD7D88">
        <w:t xml:space="preserve"> </w:t>
      </w:r>
      <w:r w:rsidR="00D400F9" w:rsidRPr="00FD7D88">
        <w:t>связи</w:t>
      </w:r>
      <w:r w:rsidR="000613B2" w:rsidRPr="00FD7D88">
        <w:t xml:space="preserve"> </w:t>
      </w:r>
      <w:r w:rsidR="00D400F9" w:rsidRPr="00FD7D88">
        <w:t>с</w:t>
      </w:r>
      <w:r w:rsidR="000613B2" w:rsidRPr="00FD7D88">
        <w:t xml:space="preserve"> </w:t>
      </w:r>
      <w:r w:rsidR="00D400F9" w:rsidRPr="00FD7D88">
        <w:t>умершим,</w:t>
      </w:r>
      <w:r w:rsidR="000613B2" w:rsidRPr="00FD7D88">
        <w:t xml:space="preserve"> </w:t>
      </w:r>
      <w:r w:rsidR="00D400F9" w:rsidRPr="00FD7D88">
        <w:t>так</w:t>
      </w:r>
      <w:r w:rsidR="000613B2" w:rsidRPr="00FD7D88">
        <w:t xml:space="preserve"> </w:t>
      </w:r>
      <w:r w:rsidR="00D400F9" w:rsidRPr="00FD7D88">
        <w:t>и</w:t>
      </w:r>
      <w:r w:rsidR="000613B2" w:rsidRPr="00FD7D88">
        <w:t xml:space="preserve"> </w:t>
      </w:r>
      <w:r w:rsidR="00D400F9" w:rsidRPr="00FD7D88">
        <w:t>не</w:t>
      </w:r>
      <w:r w:rsidR="000613B2" w:rsidRPr="00FD7D88">
        <w:t xml:space="preserve"> </w:t>
      </w:r>
      <w:r w:rsidR="00D400F9" w:rsidRPr="00FD7D88">
        <w:t>иметь.</w:t>
      </w:r>
      <w:r w:rsidR="000613B2" w:rsidRPr="00FD7D88">
        <w:t xml:space="preserve"> </w:t>
      </w:r>
      <w:r w:rsidR="00D400F9" w:rsidRPr="00FD7D88">
        <w:t>Если</w:t>
      </w:r>
      <w:r w:rsidR="000613B2" w:rsidRPr="00FD7D88">
        <w:t xml:space="preserve"> </w:t>
      </w:r>
      <w:r w:rsidR="00D400F9" w:rsidRPr="00FD7D88">
        <w:t>заявление</w:t>
      </w:r>
      <w:r w:rsidR="000613B2" w:rsidRPr="00FD7D88">
        <w:t xml:space="preserve"> </w:t>
      </w:r>
      <w:r w:rsidR="00D400F9" w:rsidRPr="00FD7D88">
        <w:t>подано</w:t>
      </w:r>
      <w:r w:rsidR="000613B2" w:rsidRPr="00FD7D88">
        <w:t xml:space="preserve"> </w:t>
      </w:r>
      <w:r w:rsidR="00D400F9" w:rsidRPr="00FD7D88">
        <w:t>не</w:t>
      </w:r>
      <w:r w:rsidR="000613B2" w:rsidRPr="00FD7D88">
        <w:t xml:space="preserve"> </w:t>
      </w:r>
      <w:r w:rsidR="00D400F9" w:rsidRPr="00FD7D88">
        <w:t>было,</w:t>
      </w:r>
      <w:r w:rsidR="000613B2" w:rsidRPr="00FD7D88">
        <w:t xml:space="preserve"> </w:t>
      </w:r>
      <w:r w:rsidR="00D400F9" w:rsidRPr="00FD7D88">
        <w:t>то</w:t>
      </w:r>
      <w:r w:rsidR="000613B2" w:rsidRPr="00FD7D88">
        <w:t xml:space="preserve"> </w:t>
      </w:r>
      <w:r w:rsidR="00D400F9" w:rsidRPr="00FD7D88">
        <w:t>правопреемниками</w:t>
      </w:r>
      <w:r w:rsidR="000613B2" w:rsidRPr="00FD7D88">
        <w:t xml:space="preserve"> </w:t>
      </w:r>
      <w:r w:rsidR="00D400F9" w:rsidRPr="00FD7D88">
        <w:t>становятся</w:t>
      </w:r>
      <w:r w:rsidR="000613B2" w:rsidRPr="00FD7D88">
        <w:t xml:space="preserve"> </w:t>
      </w:r>
      <w:r w:rsidR="00D400F9" w:rsidRPr="00FD7D88">
        <w:t>дети,</w:t>
      </w:r>
      <w:r w:rsidR="000613B2" w:rsidRPr="00FD7D88">
        <w:t xml:space="preserve"> </w:t>
      </w:r>
      <w:r w:rsidR="00D400F9" w:rsidRPr="00FD7D88">
        <w:t>супруг</w:t>
      </w:r>
      <w:r w:rsidR="000613B2" w:rsidRPr="00FD7D88">
        <w:t xml:space="preserve"> </w:t>
      </w:r>
      <w:r w:rsidR="00D400F9" w:rsidRPr="00FD7D88">
        <w:t>или</w:t>
      </w:r>
      <w:r w:rsidR="000613B2" w:rsidRPr="00FD7D88">
        <w:t xml:space="preserve"> </w:t>
      </w:r>
      <w:r w:rsidR="00D400F9" w:rsidRPr="00FD7D88">
        <w:t>супруга,</w:t>
      </w:r>
      <w:r w:rsidR="000613B2" w:rsidRPr="00FD7D88">
        <w:t xml:space="preserve"> </w:t>
      </w:r>
      <w:r w:rsidR="00D400F9" w:rsidRPr="00FD7D88">
        <w:t>родители;</w:t>
      </w:r>
      <w:r w:rsidR="000613B2" w:rsidRPr="00FD7D88">
        <w:t xml:space="preserve"> </w:t>
      </w:r>
      <w:r w:rsidR="00D400F9" w:rsidRPr="00FD7D88">
        <w:t>братья</w:t>
      </w:r>
      <w:r w:rsidR="000613B2" w:rsidRPr="00FD7D88">
        <w:t xml:space="preserve"> </w:t>
      </w:r>
      <w:r w:rsidR="00D400F9" w:rsidRPr="00FD7D88">
        <w:t>и</w:t>
      </w:r>
      <w:r w:rsidR="000613B2" w:rsidRPr="00FD7D88">
        <w:t xml:space="preserve"> </w:t>
      </w:r>
      <w:r w:rsidR="00D400F9" w:rsidRPr="00FD7D88">
        <w:t>сестры,</w:t>
      </w:r>
      <w:r w:rsidR="000613B2" w:rsidRPr="00FD7D88">
        <w:t xml:space="preserve"> </w:t>
      </w:r>
      <w:r w:rsidR="00D400F9" w:rsidRPr="00FD7D88">
        <w:t>дедушки</w:t>
      </w:r>
      <w:r w:rsidR="000613B2" w:rsidRPr="00FD7D88">
        <w:t xml:space="preserve"> </w:t>
      </w:r>
      <w:r w:rsidR="00D400F9" w:rsidRPr="00FD7D88">
        <w:t>и</w:t>
      </w:r>
      <w:r w:rsidR="000613B2" w:rsidRPr="00FD7D88">
        <w:t xml:space="preserve"> </w:t>
      </w:r>
      <w:r w:rsidR="00D400F9" w:rsidRPr="00FD7D88">
        <w:t>бабушки;</w:t>
      </w:r>
      <w:r w:rsidR="000613B2" w:rsidRPr="00FD7D88">
        <w:t xml:space="preserve"> </w:t>
      </w:r>
      <w:r w:rsidR="00D400F9" w:rsidRPr="00FD7D88">
        <w:t>дяди</w:t>
      </w:r>
      <w:r w:rsidR="000613B2" w:rsidRPr="00FD7D88">
        <w:t xml:space="preserve"> </w:t>
      </w:r>
      <w:r w:rsidR="00D400F9" w:rsidRPr="00FD7D88">
        <w:t>и</w:t>
      </w:r>
      <w:r w:rsidR="000613B2" w:rsidRPr="00FD7D88">
        <w:t xml:space="preserve"> </w:t>
      </w:r>
      <w:r w:rsidR="00D400F9" w:rsidRPr="00FD7D88">
        <w:t>тети</w:t>
      </w:r>
      <w:r w:rsidRPr="00FD7D88">
        <w:t>»</w:t>
      </w:r>
      <w:r w:rsidR="00D400F9" w:rsidRPr="00FD7D88">
        <w:t>.</w:t>
      </w:r>
    </w:p>
    <w:p w14:paraId="4606AD0C" w14:textId="77777777" w:rsidR="00D400F9" w:rsidRPr="00FD7D88" w:rsidRDefault="00D400F9" w:rsidP="00D400F9">
      <w:r w:rsidRPr="00FD7D88">
        <w:t>Ранее</w:t>
      </w:r>
      <w:r w:rsidR="000613B2" w:rsidRPr="00FD7D88">
        <w:t xml:space="preserve"> </w:t>
      </w:r>
      <w:r w:rsidRPr="00FD7D88">
        <w:t>эксперт</w:t>
      </w:r>
      <w:r w:rsidR="000613B2" w:rsidRPr="00FD7D88">
        <w:t xml:space="preserve"> </w:t>
      </w:r>
      <w:r w:rsidRPr="00FD7D88">
        <w:t>Марина</w:t>
      </w:r>
      <w:r w:rsidR="000613B2" w:rsidRPr="00FD7D88">
        <w:t xml:space="preserve"> </w:t>
      </w:r>
      <w:r w:rsidRPr="00FD7D88">
        <w:t>Седова</w:t>
      </w:r>
      <w:r w:rsidR="000613B2" w:rsidRPr="00FD7D88">
        <w:t xml:space="preserve"> </w:t>
      </w:r>
      <w:r w:rsidRPr="00FD7D88">
        <w:t>назвала</w:t>
      </w:r>
      <w:r w:rsidR="000613B2" w:rsidRPr="00FD7D88">
        <w:t xml:space="preserve"> </w:t>
      </w:r>
      <w:r w:rsidRPr="00FD7D88">
        <w:t>профессии,</w:t>
      </w:r>
      <w:r w:rsidR="000613B2" w:rsidRPr="00FD7D88">
        <w:t xml:space="preserve"> </w:t>
      </w:r>
      <w:r w:rsidRPr="00FD7D88">
        <w:t>которые</w:t>
      </w:r>
      <w:r w:rsidR="000613B2" w:rsidRPr="00FD7D88">
        <w:t xml:space="preserve"> </w:t>
      </w:r>
      <w:r w:rsidRPr="00FD7D88">
        <w:t>зарабатывают</w:t>
      </w:r>
      <w:r w:rsidR="000613B2" w:rsidRPr="00FD7D88">
        <w:t xml:space="preserve"> </w:t>
      </w:r>
      <w:r w:rsidRPr="00FD7D88">
        <w:t>пенсию</w:t>
      </w:r>
      <w:r w:rsidR="000613B2" w:rsidRPr="00FD7D88">
        <w:t xml:space="preserve"> </w:t>
      </w:r>
      <w:r w:rsidRPr="00FD7D88">
        <w:t>быстрее.</w:t>
      </w:r>
      <w:r w:rsidR="000613B2" w:rsidRPr="00FD7D88">
        <w:t xml:space="preserve"> </w:t>
      </w:r>
      <w:r w:rsidRPr="00FD7D88">
        <w:t>По</w:t>
      </w:r>
      <w:r w:rsidR="000613B2" w:rsidRPr="00FD7D88">
        <w:t xml:space="preserve"> </w:t>
      </w:r>
      <w:r w:rsidRPr="00FD7D88">
        <w:t>ее</w:t>
      </w:r>
      <w:r w:rsidR="000613B2" w:rsidRPr="00FD7D88">
        <w:t xml:space="preserve"> </w:t>
      </w:r>
      <w:r w:rsidRPr="00FD7D88">
        <w:t>словам,</w:t>
      </w:r>
      <w:r w:rsidR="000613B2" w:rsidRPr="00FD7D88">
        <w:t xml:space="preserve"> </w:t>
      </w:r>
      <w:r w:rsidRPr="00FD7D88">
        <w:t>для</w:t>
      </w:r>
      <w:r w:rsidR="000613B2" w:rsidRPr="00FD7D88">
        <w:t xml:space="preserve"> </w:t>
      </w:r>
      <w:r w:rsidRPr="00FD7D88">
        <w:t>выхода</w:t>
      </w:r>
      <w:r w:rsidR="000613B2" w:rsidRPr="00FD7D88">
        <w:t xml:space="preserve"> </w:t>
      </w:r>
      <w:r w:rsidRPr="00FD7D88">
        <w:t>на</w:t>
      </w:r>
      <w:r w:rsidR="000613B2" w:rsidRPr="00FD7D88">
        <w:t xml:space="preserve"> </w:t>
      </w:r>
      <w:r w:rsidRPr="00FD7D88">
        <w:t>заслуженный</w:t>
      </w:r>
      <w:r w:rsidR="000613B2" w:rsidRPr="00FD7D88">
        <w:t xml:space="preserve"> </w:t>
      </w:r>
      <w:r w:rsidRPr="00FD7D88">
        <w:t>отдых</w:t>
      </w:r>
      <w:r w:rsidR="000613B2" w:rsidRPr="00FD7D88">
        <w:t xml:space="preserve"> </w:t>
      </w:r>
      <w:r w:rsidRPr="00FD7D88">
        <w:t>необходимо</w:t>
      </w:r>
      <w:r w:rsidR="000613B2" w:rsidRPr="00FD7D88">
        <w:t xml:space="preserve"> </w:t>
      </w:r>
      <w:r w:rsidRPr="00FD7D88">
        <w:t>иметь</w:t>
      </w:r>
      <w:r w:rsidR="000613B2" w:rsidRPr="00FD7D88">
        <w:t xml:space="preserve"> </w:t>
      </w:r>
      <w:r w:rsidRPr="00FD7D88">
        <w:t>обязательно</w:t>
      </w:r>
      <w:r w:rsidR="000613B2" w:rsidRPr="00FD7D88">
        <w:t xml:space="preserve"> </w:t>
      </w:r>
      <w:r w:rsidRPr="00FD7D88">
        <w:t>минимальное</w:t>
      </w:r>
      <w:r w:rsidR="000613B2" w:rsidRPr="00FD7D88">
        <w:t xml:space="preserve"> </w:t>
      </w:r>
      <w:r w:rsidRPr="00FD7D88">
        <w:t>количество</w:t>
      </w:r>
      <w:r w:rsidR="000613B2" w:rsidRPr="00FD7D88">
        <w:t xml:space="preserve"> </w:t>
      </w:r>
      <w:r w:rsidRPr="00FD7D88">
        <w:t>баллов</w:t>
      </w:r>
      <w:r w:rsidR="000613B2" w:rsidRPr="00FD7D88">
        <w:t xml:space="preserve"> </w:t>
      </w:r>
      <w:r w:rsidRPr="00FD7D88">
        <w:t>(ИПК)</w:t>
      </w:r>
      <w:r w:rsidR="000613B2" w:rsidRPr="00FD7D88">
        <w:t xml:space="preserve"> - </w:t>
      </w:r>
      <w:r w:rsidRPr="00FD7D88">
        <w:t>28,5</w:t>
      </w:r>
      <w:r w:rsidR="000613B2" w:rsidRPr="00FD7D88">
        <w:t xml:space="preserve"> </w:t>
      </w:r>
      <w:r w:rsidRPr="00FD7D88">
        <w:t>в</w:t>
      </w:r>
      <w:r w:rsidR="000613B2" w:rsidRPr="00FD7D88">
        <w:t xml:space="preserve"> </w:t>
      </w:r>
      <w:r w:rsidRPr="00FD7D88">
        <w:t>текущем</w:t>
      </w:r>
      <w:r w:rsidR="000613B2" w:rsidRPr="00FD7D88">
        <w:t xml:space="preserve"> </w:t>
      </w:r>
      <w:r w:rsidRPr="00FD7D88">
        <w:t>году.</w:t>
      </w:r>
      <w:r w:rsidR="000613B2" w:rsidRPr="00FD7D88">
        <w:t xml:space="preserve"> </w:t>
      </w:r>
      <w:r w:rsidRPr="00FD7D88">
        <w:t>За</w:t>
      </w:r>
      <w:r w:rsidR="000613B2" w:rsidRPr="00FD7D88">
        <w:t xml:space="preserve"> </w:t>
      </w:r>
      <w:r w:rsidRPr="00FD7D88">
        <w:t>год</w:t>
      </w:r>
      <w:r w:rsidR="000613B2" w:rsidRPr="00FD7D88">
        <w:t xml:space="preserve"> </w:t>
      </w:r>
      <w:r w:rsidRPr="00FD7D88">
        <w:t>максимально</w:t>
      </w:r>
      <w:r w:rsidR="000613B2" w:rsidRPr="00FD7D88">
        <w:t xml:space="preserve"> </w:t>
      </w:r>
      <w:r w:rsidRPr="00FD7D88">
        <w:t>можно</w:t>
      </w:r>
      <w:r w:rsidR="000613B2" w:rsidRPr="00FD7D88">
        <w:t xml:space="preserve"> </w:t>
      </w:r>
      <w:r w:rsidRPr="00FD7D88">
        <w:t>заработать</w:t>
      </w:r>
      <w:r w:rsidR="000613B2" w:rsidRPr="00FD7D88">
        <w:t xml:space="preserve"> </w:t>
      </w:r>
      <w:r w:rsidRPr="00FD7D88">
        <w:t>не</w:t>
      </w:r>
      <w:r w:rsidR="000613B2" w:rsidRPr="00FD7D88">
        <w:t xml:space="preserve"> </w:t>
      </w:r>
      <w:r w:rsidRPr="00FD7D88">
        <w:t>более</w:t>
      </w:r>
      <w:r w:rsidR="000613B2" w:rsidRPr="00FD7D88">
        <w:t xml:space="preserve"> </w:t>
      </w:r>
      <w:r w:rsidRPr="00FD7D88">
        <w:t>10</w:t>
      </w:r>
      <w:r w:rsidR="000613B2" w:rsidRPr="00FD7D88">
        <w:t xml:space="preserve"> </w:t>
      </w:r>
      <w:r w:rsidRPr="00FD7D88">
        <w:t>ИПК.</w:t>
      </w:r>
      <w:r w:rsidR="000613B2" w:rsidRPr="00FD7D88">
        <w:t xml:space="preserve"> </w:t>
      </w:r>
      <w:r w:rsidRPr="00FD7D88">
        <w:t>В</w:t>
      </w:r>
      <w:r w:rsidR="000613B2" w:rsidRPr="00FD7D88">
        <w:t xml:space="preserve"> </w:t>
      </w:r>
      <w:r w:rsidRPr="00FD7D88">
        <w:t>2024</w:t>
      </w:r>
      <w:r w:rsidR="000613B2" w:rsidRPr="00FD7D88">
        <w:t xml:space="preserve"> </w:t>
      </w:r>
      <w:r w:rsidRPr="00FD7D88">
        <w:t>году</w:t>
      </w:r>
      <w:r w:rsidR="000613B2" w:rsidRPr="00FD7D88">
        <w:t xml:space="preserve"> </w:t>
      </w:r>
      <w:r w:rsidRPr="00FD7D88">
        <w:t>предельная</w:t>
      </w:r>
      <w:r w:rsidR="000613B2" w:rsidRPr="00FD7D88">
        <w:t xml:space="preserve"> </w:t>
      </w:r>
      <w:r w:rsidRPr="00FD7D88">
        <w:t>величина</w:t>
      </w:r>
      <w:r w:rsidR="000613B2" w:rsidRPr="00FD7D88">
        <w:t xml:space="preserve"> </w:t>
      </w:r>
      <w:r w:rsidRPr="00FD7D88">
        <w:t>составляет</w:t>
      </w:r>
      <w:r w:rsidR="000613B2" w:rsidRPr="00FD7D88">
        <w:t xml:space="preserve"> </w:t>
      </w:r>
      <w:r w:rsidRPr="00FD7D88">
        <w:t>2</w:t>
      </w:r>
      <w:r w:rsidR="000613B2" w:rsidRPr="00FD7D88">
        <w:t xml:space="preserve"> </w:t>
      </w:r>
      <w:r w:rsidRPr="00FD7D88">
        <w:t>млн</w:t>
      </w:r>
      <w:r w:rsidR="000613B2" w:rsidRPr="00FD7D88">
        <w:t xml:space="preserve"> </w:t>
      </w:r>
      <w:r w:rsidRPr="00FD7D88">
        <w:t>225</w:t>
      </w:r>
      <w:r w:rsidR="000613B2" w:rsidRPr="00FD7D88">
        <w:t xml:space="preserve"> </w:t>
      </w:r>
      <w:r w:rsidRPr="00FD7D88">
        <w:t>тыс.</w:t>
      </w:r>
      <w:r w:rsidR="000613B2" w:rsidRPr="00FD7D88">
        <w:t xml:space="preserve"> </w:t>
      </w:r>
      <w:r w:rsidRPr="00FD7D88">
        <w:t>рублей</w:t>
      </w:r>
      <w:r w:rsidR="000613B2" w:rsidRPr="00FD7D88">
        <w:t xml:space="preserve"> </w:t>
      </w:r>
      <w:r w:rsidRPr="00FD7D88">
        <w:t>(около</w:t>
      </w:r>
      <w:r w:rsidR="000613B2" w:rsidRPr="00FD7D88">
        <w:t xml:space="preserve"> </w:t>
      </w:r>
      <w:r w:rsidRPr="00FD7D88">
        <w:t>185</w:t>
      </w:r>
      <w:r w:rsidR="000613B2" w:rsidRPr="00FD7D88">
        <w:t xml:space="preserve"> </w:t>
      </w:r>
      <w:r w:rsidRPr="00FD7D88">
        <w:t>тыс.</w:t>
      </w:r>
      <w:r w:rsidR="000613B2" w:rsidRPr="00FD7D88">
        <w:t xml:space="preserve"> </w:t>
      </w:r>
      <w:r w:rsidRPr="00FD7D88">
        <w:t>в</w:t>
      </w:r>
      <w:r w:rsidR="000613B2" w:rsidRPr="00FD7D88">
        <w:t xml:space="preserve"> </w:t>
      </w:r>
      <w:r w:rsidRPr="00FD7D88">
        <w:t>месяц).</w:t>
      </w:r>
      <w:r w:rsidR="000613B2" w:rsidRPr="00FD7D88">
        <w:t xml:space="preserve"> </w:t>
      </w:r>
      <w:r w:rsidRPr="00FD7D88">
        <w:t>Близкие</w:t>
      </w:r>
      <w:r w:rsidR="000613B2" w:rsidRPr="00FD7D88">
        <w:t xml:space="preserve"> </w:t>
      </w:r>
      <w:r w:rsidRPr="00FD7D88">
        <w:t>к</w:t>
      </w:r>
      <w:r w:rsidR="000613B2" w:rsidRPr="00FD7D88">
        <w:t xml:space="preserve"> </w:t>
      </w:r>
      <w:r w:rsidRPr="00FD7D88">
        <w:t>этому</w:t>
      </w:r>
      <w:r w:rsidR="000613B2" w:rsidRPr="00FD7D88">
        <w:t xml:space="preserve"> </w:t>
      </w:r>
      <w:r w:rsidRPr="00FD7D88">
        <w:t>уровню</w:t>
      </w:r>
      <w:r w:rsidR="000613B2" w:rsidRPr="00FD7D88">
        <w:t xml:space="preserve"> </w:t>
      </w:r>
      <w:r w:rsidRPr="00FD7D88">
        <w:t>зарплаты</w:t>
      </w:r>
      <w:r w:rsidR="000613B2" w:rsidRPr="00FD7D88">
        <w:t xml:space="preserve"> </w:t>
      </w:r>
      <w:r w:rsidRPr="00FD7D88">
        <w:t>получают</w:t>
      </w:r>
      <w:r w:rsidR="000613B2" w:rsidRPr="00FD7D88">
        <w:t xml:space="preserve"> </w:t>
      </w:r>
      <w:r w:rsidRPr="00FD7D88">
        <w:t>в</w:t>
      </w:r>
      <w:r w:rsidR="000613B2" w:rsidRPr="00FD7D88">
        <w:t xml:space="preserve"> </w:t>
      </w:r>
      <w:r w:rsidRPr="00FD7D88">
        <w:t>организациях,</w:t>
      </w:r>
      <w:r w:rsidR="000613B2" w:rsidRPr="00FD7D88">
        <w:t xml:space="preserve"> </w:t>
      </w:r>
      <w:r w:rsidRPr="00FD7D88">
        <w:t>занимающихся</w:t>
      </w:r>
      <w:r w:rsidR="000613B2" w:rsidRPr="00FD7D88">
        <w:t xml:space="preserve"> </w:t>
      </w:r>
      <w:r w:rsidRPr="00FD7D88">
        <w:t>добычей</w:t>
      </w:r>
      <w:r w:rsidR="000613B2" w:rsidRPr="00FD7D88">
        <w:t xml:space="preserve"> </w:t>
      </w:r>
      <w:r w:rsidRPr="00FD7D88">
        <w:t>нефти</w:t>
      </w:r>
      <w:r w:rsidR="000613B2" w:rsidRPr="00FD7D88">
        <w:t xml:space="preserve"> </w:t>
      </w:r>
      <w:r w:rsidRPr="00FD7D88">
        <w:t>и</w:t>
      </w:r>
      <w:r w:rsidR="000613B2" w:rsidRPr="00FD7D88">
        <w:t xml:space="preserve"> </w:t>
      </w:r>
      <w:r w:rsidRPr="00FD7D88">
        <w:t>газа,</w:t>
      </w:r>
      <w:r w:rsidR="000613B2" w:rsidRPr="00FD7D88">
        <w:t xml:space="preserve"> </w:t>
      </w:r>
      <w:r w:rsidRPr="00FD7D88">
        <w:t>производством</w:t>
      </w:r>
      <w:r w:rsidR="000613B2" w:rsidRPr="00FD7D88">
        <w:t xml:space="preserve"> </w:t>
      </w:r>
      <w:r w:rsidRPr="00FD7D88">
        <w:t>табачных</w:t>
      </w:r>
      <w:r w:rsidR="000613B2" w:rsidRPr="00FD7D88">
        <w:t xml:space="preserve"> </w:t>
      </w:r>
      <w:r w:rsidRPr="00FD7D88">
        <w:t>изделий,</w:t>
      </w:r>
      <w:r w:rsidR="000613B2" w:rsidRPr="00FD7D88">
        <w:t xml:space="preserve"> </w:t>
      </w:r>
      <w:r w:rsidRPr="00FD7D88">
        <w:t>деятельностью</w:t>
      </w:r>
      <w:r w:rsidR="000613B2" w:rsidRPr="00FD7D88">
        <w:t xml:space="preserve"> </w:t>
      </w:r>
      <w:r w:rsidRPr="00FD7D88">
        <w:t>в</w:t>
      </w:r>
      <w:r w:rsidR="000613B2" w:rsidRPr="00FD7D88">
        <w:t xml:space="preserve"> </w:t>
      </w:r>
      <w:r w:rsidRPr="00FD7D88">
        <w:t>области</w:t>
      </w:r>
      <w:r w:rsidR="000613B2" w:rsidRPr="00FD7D88">
        <w:t xml:space="preserve"> </w:t>
      </w:r>
      <w:r w:rsidRPr="00FD7D88">
        <w:t>информации</w:t>
      </w:r>
      <w:r w:rsidR="000613B2" w:rsidRPr="00FD7D88">
        <w:t xml:space="preserve"> </w:t>
      </w:r>
      <w:r w:rsidRPr="00FD7D88">
        <w:t>и</w:t>
      </w:r>
      <w:r w:rsidR="000613B2" w:rsidRPr="00FD7D88">
        <w:t xml:space="preserve"> </w:t>
      </w:r>
      <w:r w:rsidRPr="00FD7D88">
        <w:t>связи,</w:t>
      </w:r>
      <w:r w:rsidR="000613B2" w:rsidRPr="00FD7D88">
        <w:t xml:space="preserve"> </w:t>
      </w:r>
      <w:r w:rsidRPr="00FD7D88">
        <w:t>финансовой</w:t>
      </w:r>
      <w:r w:rsidR="000613B2" w:rsidRPr="00FD7D88">
        <w:t xml:space="preserve"> </w:t>
      </w:r>
      <w:r w:rsidRPr="00FD7D88">
        <w:t>и</w:t>
      </w:r>
      <w:r w:rsidR="000613B2" w:rsidRPr="00FD7D88">
        <w:t xml:space="preserve"> </w:t>
      </w:r>
      <w:r w:rsidRPr="00FD7D88">
        <w:t>страховой.</w:t>
      </w:r>
      <w:r w:rsidR="000613B2" w:rsidRPr="00FD7D88">
        <w:t xml:space="preserve"> </w:t>
      </w:r>
    </w:p>
    <w:p w14:paraId="09298100" w14:textId="77777777" w:rsidR="00D400F9" w:rsidRPr="00FD7D88" w:rsidRDefault="00000000" w:rsidP="00D400F9">
      <w:hyperlink r:id="rId42" w:history="1">
        <w:r w:rsidR="00D400F9" w:rsidRPr="00FD7D88">
          <w:rPr>
            <w:rStyle w:val="a3"/>
          </w:rPr>
          <w:t>https://aif.ru/money/mymoney/vyplaty-byli-nazvany-prichiny-po-kotorym-unasledovat-pensiyu-ne-poluchitsya</w:t>
        </w:r>
      </w:hyperlink>
      <w:r w:rsidR="000613B2" w:rsidRPr="00FD7D88">
        <w:t xml:space="preserve"> </w:t>
      </w:r>
    </w:p>
    <w:p w14:paraId="18469619" w14:textId="77777777" w:rsidR="00221D3A" w:rsidRPr="00FD7D88" w:rsidRDefault="00F835CF" w:rsidP="00221D3A">
      <w:pPr>
        <w:pStyle w:val="2"/>
      </w:pPr>
      <w:bookmarkStart w:id="114" w:name="_Toc171578258"/>
      <w:r w:rsidRPr="00FD7D88">
        <w:t>TolkNews.ru</w:t>
      </w:r>
      <w:r w:rsidR="000613B2" w:rsidRPr="00FD7D88">
        <w:t xml:space="preserve"> </w:t>
      </w:r>
      <w:r w:rsidRPr="00FD7D88">
        <w:t>(Барнаул)</w:t>
      </w:r>
      <w:r w:rsidR="00221D3A" w:rsidRPr="00FD7D88">
        <w:t>,</w:t>
      </w:r>
      <w:r w:rsidR="000613B2" w:rsidRPr="00FD7D88">
        <w:t xml:space="preserve"> </w:t>
      </w:r>
      <w:r w:rsidR="00221D3A" w:rsidRPr="00FD7D88">
        <w:t>10.07.2024,</w:t>
      </w:r>
      <w:r w:rsidR="000613B2" w:rsidRPr="00FD7D88">
        <w:t xml:space="preserve"> </w:t>
      </w:r>
      <w:r w:rsidR="00221D3A" w:rsidRPr="00FD7D88">
        <w:t>Главное</w:t>
      </w:r>
      <w:r w:rsidR="000613B2" w:rsidRPr="00FD7D88">
        <w:t xml:space="preserve"> </w:t>
      </w:r>
      <w:r w:rsidR="00221D3A" w:rsidRPr="00FD7D88">
        <w:t>об</w:t>
      </w:r>
      <w:r w:rsidR="000613B2" w:rsidRPr="00FD7D88">
        <w:t xml:space="preserve"> </w:t>
      </w:r>
      <w:r w:rsidR="00221D3A" w:rsidRPr="00FD7D88">
        <w:t>индексации</w:t>
      </w:r>
      <w:r w:rsidR="000613B2" w:rsidRPr="00FD7D88">
        <w:t xml:space="preserve"> </w:t>
      </w:r>
      <w:r w:rsidR="00221D3A" w:rsidRPr="00FD7D88">
        <w:t>пенсий</w:t>
      </w:r>
      <w:r w:rsidR="000613B2" w:rsidRPr="00FD7D88">
        <w:t xml:space="preserve"> </w:t>
      </w:r>
      <w:r w:rsidR="00221D3A" w:rsidRPr="00FD7D88">
        <w:t>работающим</w:t>
      </w:r>
      <w:r w:rsidR="000613B2" w:rsidRPr="00FD7D88">
        <w:t xml:space="preserve"> </w:t>
      </w:r>
      <w:r w:rsidR="00221D3A" w:rsidRPr="00FD7D88">
        <w:t>пенсионерам:</w:t>
      </w:r>
      <w:r w:rsidR="000613B2" w:rsidRPr="00FD7D88">
        <w:t xml:space="preserve"> </w:t>
      </w:r>
      <w:r w:rsidR="00221D3A" w:rsidRPr="00FD7D88">
        <w:t>как</w:t>
      </w:r>
      <w:r w:rsidR="000613B2" w:rsidRPr="00FD7D88">
        <w:t xml:space="preserve"> </w:t>
      </w:r>
      <w:r w:rsidR="00221D3A" w:rsidRPr="00FD7D88">
        <w:t>получить</w:t>
      </w:r>
      <w:r w:rsidR="000613B2" w:rsidRPr="00FD7D88">
        <w:t xml:space="preserve"> </w:t>
      </w:r>
      <w:r w:rsidR="00221D3A" w:rsidRPr="00FD7D88">
        <w:t>деньги</w:t>
      </w:r>
      <w:bookmarkEnd w:id="114"/>
    </w:p>
    <w:p w14:paraId="66F9004A" w14:textId="77777777" w:rsidR="00221D3A" w:rsidRPr="00FD7D88" w:rsidRDefault="00221D3A" w:rsidP="00F92A01">
      <w:pPr>
        <w:pStyle w:val="3"/>
      </w:pPr>
      <w:bookmarkStart w:id="115" w:name="_Toc171578259"/>
      <w:r w:rsidRPr="00FD7D88">
        <w:t>Теперь</w:t>
      </w:r>
      <w:r w:rsidR="000613B2" w:rsidRPr="00FD7D88">
        <w:t xml:space="preserve"> </w:t>
      </w:r>
      <w:r w:rsidRPr="00FD7D88">
        <w:t>уже</w:t>
      </w:r>
      <w:r w:rsidR="000613B2" w:rsidRPr="00FD7D88">
        <w:t xml:space="preserve"> </w:t>
      </w:r>
      <w:r w:rsidRPr="00FD7D88">
        <w:t>точно:</w:t>
      </w:r>
      <w:r w:rsidR="000613B2" w:rsidRPr="00FD7D88">
        <w:t xml:space="preserve"> </w:t>
      </w:r>
      <w:r w:rsidRPr="00FD7D88">
        <w:t>в</w:t>
      </w:r>
      <w:r w:rsidR="000613B2" w:rsidRPr="00FD7D88">
        <w:t xml:space="preserve"> </w:t>
      </w:r>
      <w:r w:rsidRPr="00FD7D88">
        <w:t>России</w:t>
      </w:r>
      <w:r w:rsidR="000613B2" w:rsidRPr="00FD7D88">
        <w:t xml:space="preserve"> </w:t>
      </w:r>
      <w:r w:rsidRPr="00FD7D88">
        <w:t>возобновляется</w:t>
      </w:r>
      <w:r w:rsidR="000613B2" w:rsidRPr="00FD7D88">
        <w:t xml:space="preserve"> </w:t>
      </w:r>
      <w:r w:rsidRPr="00FD7D88">
        <w:t>индексация</w:t>
      </w:r>
      <w:r w:rsidR="000613B2" w:rsidRPr="00FD7D88">
        <w:t xml:space="preserve"> </w:t>
      </w:r>
      <w:r w:rsidRPr="00FD7D88">
        <w:t>пенсий</w:t>
      </w:r>
      <w:r w:rsidR="000613B2" w:rsidRPr="00FD7D88">
        <w:t xml:space="preserve"> </w:t>
      </w:r>
      <w:r w:rsidRPr="00FD7D88">
        <w:t>работающим</w:t>
      </w:r>
      <w:r w:rsidR="000613B2" w:rsidRPr="00FD7D88">
        <w:t xml:space="preserve"> </w:t>
      </w:r>
      <w:r w:rsidRPr="00FD7D88">
        <w:t>пенсионерам.</w:t>
      </w:r>
      <w:r w:rsidR="000613B2" w:rsidRPr="00FD7D88">
        <w:t xml:space="preserve"> </w:t>
      </w:r>
      <w:r w:rsidRPr="00FD7D88">
        <w:t>Рассказываем,</w:t>
      </w:r>
      <w:r w:rsidR="000613B2" w:rsidRPr="00FD7D88">
        <w:t xml:space="preserve"> </w:t>
      </w:r>
      <w:r w:rsidRPr="00FD7D88">
        <w:t>как</w:t>
      </w:r>
      <w:r w:rsidR="000613B2" w:rsidRPr="00FD7D88">
        <w:t xml:space="preserve"> </w:t>
      </w:r>
      <w:r w:rsidRPr="00FD7D88">
        <w:t>увеличат</w:t>
      </w:r>
      <w:r w:rsidR="000613B2" w:rsidRPr="00FD7D88">
        <w:t xml:space="preserve"> </w:t>
      </w:r>
      <w:r w:rsidRPr="00FD7D88">
        <w:t>пенсии</w:t>
      </w:r>
      <w:r w:rsidR="000613B2" w:rsidRPr="00FD7D88">
        <w:t xml:space="preserve"> </w:t>
      </w:r>
      <w:r w:rsidRPr="00FD7D88">
        <w:t>и</w:t>
      </w:r>
      <w:r w:rsidR="000613B2" w:rsidRPr="00FD7D88">
        <w:t xml:space="preserve"> </w:t>
      </w:r>
      <w:r w:rsidRPr="00FD7D88">
        <w:t>что</w:t>
      </w:r>
      <w:r w:rsidR="000613B2" w:rsidRPr="00FD7D88">
        <w:t xml:space="preserve"> </w:t>
      </w:r>
      <w:r w:rsidRPr="00FD7D88">
        <w:t>нужно</w:t>
      </w:r>
      <w:r w:rsidR="000613B2" w:rsidRPr="00FD7D88">
        <w:t xml:space="preserve"> </w:t>
      </w:r>
      <w:r w:rsidRPr="00FD7D88">
        <w:t>сделать,</w:t>
      </w:r>
      <w:r w:rsidR="000613B2" w:rsidRPr="00FD7D88">
        <w:t xml:space="preserve"> </w:t>
      </w:r>
      <w:r w:rsidRPr="00FD7D88">
        <w:t>чтобы</w:t>
      </w:r>
      <w:r w:rsidR="000613B2" w:rsidRPr="00FD7D88">
        <w:t xml:space="preserve"> </w:t>
      </w:r>
      <w:r w:rsidRPr="00FD7D88">
        <w:t>получить</w:t>
      </w:r>
      <w:r w:rsidR="000613B2" w:rsidRPr="00FD7D88">
        <w:t xml:space="preserve"> </w:t>
      </w:r>
      <w:r w:rsidRPr="00FD7D88">
        <w:t>эти</w:t>
      </w:r>
      <w:r w:rsidR="000613B2" w:rsidRPr="00FD7D88">
        <w:t xml:space="preserve"> </w:t>
      </w:r>
      <w:r w:rsidRPr="00FD7D88">
        <w:t>деньги.</w:t>
      </w:r>
      <w:bookmarkEnd w:id="115"/>
    </w:p>
    <w:p w14:paraId="798D1476" w14:textId="77777777" w:rsidR="00221D3A" w:rsidRPr="00FD7D88" w:rsidRDefault="00221D3A" w:rsidP="00221D3A">
      <w:r w:rsidRPr="00FD7D88">
        <w:t>В</w:t>
      </w:r>
      <w:r w:rsidR="000613B2" w:rsidRPr="00FD7D88">
        <w:t xml:space="preserve"> </w:t>
      </w:r>
      <w:r w:rsidRPr="00FD7D88">
        <w:t>понедельник,</w:t>
      </w:r>
      <w:r w:rsidR="000613B2" w:rsidRPr="00FD7D88">
        <w:t xml:space="preserve"> </w:t>
      </w:r>
      <w:r w:rsidRPr="00FD7D88">
        <w:t>8</w:t>
      </w:r>
      <w:r w:rsidR="000613B2" w:rsidRPr="00FD7D88">
        <w:t xml:space="preserve"> </w:t>
      </w:r>
      <w:r w:rsidRPr="00FD7D88">
        <w:t>июля,</w:t>
      </w:r>
      <w:r w:rsidR="000613B2" w:rsidRPr="00FD7D88">
        <w:t xml:space="preserve"> </w:t>
      </w:r>
      <w:r w:rsidRPr="00FD7D88">
        <w:t>президент</w:t>
      </w:r>
      <w:r w:rsidR="000613B2" w:rsidRPr="00FD7D88">
        <w:t xml:space="preserve"> </w:t>
      </w:r>
      <w:r w:rsidRPr="00FD7D88">
        <w:t>России</w:t>
      </w:r>
      <w:r w:rsidR="000613B2" w:rsidRPr="00FD7D88">
        <w:t xml:space="preserve"> </w:t>
      </w:r>
      <w:r w:rsidRPr="00FD7D88">
        <w:t>Владимир</w:t>
      </w:r>
      <w:r w:rsidR="000613B2" w:rsidRPr="00FD7D88">
        <w:t xml:space="preserve"> </w:t>
      </w:r>
      <w:r w:rsidRPr="00FD7D88">
        <w:t>Путин</w:t>
      </w:r>
      <w:r w:rsidR="000613B2" w:rsidRPr="00FD7D88">
        <w:t xml:space="preserve"> </w:t>
      </w:r>
      <w:r w:rsidRPr="00FD7D88">
        <w:t>подписал</w:t>
      </w:r>
      <w:r w:rsidR="000613B2" w:rsidRPr="00FD7D88">
        <w:t xml:space="preserve"> </w:t>
      </w:r>
      <w:r w:rsidRPr="00FD7D88">
        <w:t>закон,</w:t>
      </w:r>
      <w:r w:rsidR="000613B2" w:rsidRPr="00FD7D88">
        <w:t xml:space="preserve"> </w:t>
      </w:r>
      <w:r w:rsidRPr="00FD7D88">
        <w:t>который</w:t>
      </w:r>
      <w:r w:rsidR="000613B2" w:rsidRPr="00FD7D88">
        <w:t xml:space="preserve"> </w:t>
      </w:r>
      <w:r w:rsidRPr="00FD7D88">
        <w:t>позволяет</w:t>
      </w:r>
      <w:r w:rsidR="000613B2" w:rsidRPr="00FD7D88">
        <w:t xml:space="preserve"> </w:t>
      </w:r>
      <w:r w:rsidRPr="00FD7D88">
        <w:t>возобновить</w:t>
      </w:r>
      <w:r w:rsidR="000613B2" w:rsidRPr="00FD7D88">
        <w:t xml:space="preserve"> </w:t>
      </w:r>
      <w:r w:rsidRPr="00FD7D88">
        <w:t>индексацию</w:t>
      </w:r>
      <w:r w:rsidR="000613B2" w:rsidRPr="00FD7D88">
        <w:t xml:space="preserve"> </w:t>
      </w:r>
      <w:r w:rsidRPr="00FD7D88">
        <w:t>пенсий</w:t>
      </w:r>
      <w:r w:rsidR="000613B2" w:rsidRPr="00FD7D88">
        <w:t xml:space="preserve"> </w:t>
      </w:r>
      <w:r w:rsidRPr="00FD7D88">
        <w:t>работающим</w:t>
      </w:r>
      <w:r w:rsidR="000613B2" w:rsidRPr="00FD7D88">
        <w:t xml:space="preserve"> </w:t>
      </w:r>
      <w:r w:rsidRPr="00FD7D88">
        <w:t>пенсионерам.</w:t>
      </w:r>
    </w:p>
    <w:p w14:paraId="3456DD31" w14:textId="77777777" w:rsidR="00221D3A" w:rsidRPr="00FD7D88" w:rsidRDefault="00221D3A" w:rsidP="00221D3A">
      <w:r w:rsidRPr="00FD7D88">
        <w:t>До</w:t>
      </w:r>
      <w:r w:rsidR="000613B2" w:rsidRPr="00FD7D88">
        <w:t xml:space="preserve"> </w:t>
      </w:r>
      <w:r w:rsidRPr="00FD7D88">
        <w:t>подписания</w:t>
      </w:r>
      <w:r w:rsidR="000613B2" w:rsidRPr="00FD7D88">
        <w:t xml:space="preserve"> </w:t>
      </w:r>
      <w:r w:rsidRPr="00FD7D88">
        <w:t>закона</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индексацию</w:t>
      </w:r>
      <w:r w:rsidR="000613B2" w:rsidRPr="00FD7D88">
        <w:t xml:space="preserve"> </w:t>
      </w:r>
      <w:r w:rsidRPr="00FD7D88">
        <w:t>пенсионных</w:t>
      </w:r>
      <w:r w:rsidR="000613B2" w:rsidRPr="00FD7D88">
        <w:t xml:space="preserve"> </w:t>
      </w:r>
      <w:r w:rsidRPr="00FD7D88">
        <w:t>выплат</w:t>
      </w:r>
      <w:r w:rsidR="000613B2" w:rsidRPr="00FD7D88">
        <w:t xml:space="preserve"> </w:t>
      </w:r>
      <w:r w:rsidRPr="00FD7D88">
        <w:t>имели</w:t>
      </w:r>
      <w:r w:rsidR="000613B2" w:rsidRPr="00FD7D88">
        <w:t xml:space="preserve"> </w:t>
      </w:r>
      <w:r w:rsidRPr="00FD7D88">
        <w:t>только</w:t>
      </w:r>
      <w:r w:rsidR="000613B2" w:rsidRPr="00FD7D88">
        <w:t xml:space="preserve"> </w:t>
      </w:r>
      <w:r w:rsidRPr="00FD7D88">
        <w:t>неработающие</w:t>
      </w:r>
      <w:r w:rsidR="000613B2" w:rsidRPr="00FD7D88">
        <w:t xml:space="preserve"> </w:t>
      </w:r>
      <w:r w:rsidRPr="00FD7D88">
        <w:t>пенсионеры.</w:t>
      </w:r>
      <w:r w:rsidR="000613B2" w:rsidRPr="00FD7D88">
        <w:t xml:space="preserve"> </w:t>
      </w:r>
      <w:r w:rsidRPr="00FD7D88">
        <w:t>Увеличивать</w:t>
      </w:r>
      <w:r w:rsidR="000613B2" w:rsidRPr="00FD7D88">
        <w:t xml:space="preserve"> </w:t>
      </w:r>
      <w:r w:rsidRPr="00FD7D88">
        <w:t>выплаты</w:t>
      </w:r>
      <w:r w:rsidR="000613B2" w:rsidRPr="00FD7D88">
        <w:t xml:space="preserve"> </w:t>
      </w:r>
      <w:r w:rsidRPr="00FD7D88">
        <w:t>работающим</w:t>
      </w:r>
      <w:r w:rsidR="000613B2" w:rsidRPr="00FD7D88">
        <w:t xml:space="preserve"> </w:t>
      </w:r>
      <w:r w:rsidRPr="00FD7D88">
        <w:t>пенсионерам</w:t>
      </w:r>
      <w:r w:rsidR="000613B2" w:rsidRPr="00FD7D88">
        <w:t xml:space="preserve"> </w:t>
      </w:r>
      <w:r w:rsidRPr="00FD7D88">
        <w:t>перестали</w:t>
      </w:r>
      <w:r w:rsidR="000613B2" w:rsidRPr="00FD7D88">
        <w:t xml:space="preserve"> </w:t>
      </w:r>
      <w:r w:rsidRPr="00FD7D88">
        <w:t>в</w:t>
      </w:r>
      <w:r w:rsidR="000613B2" w:rsidRPr="00FD7D88">
        <w:t xml:space="preserve"> </w:t>
      </w:r>
      <w:r w:rsidRPr="00FD7D88">
        <w:t>2015</w:t>
      </w:r>
      <w:r w:rsidR="000613B2" w:rsidRPr="00FD7D88">
        <w:t xml:space="preserve"> </w:t>
      </w:r>
      <w:r w:rsidRPr="00FD7D88">
        <w:t>году.</w:t>
      </w:r>
      <w:r w:rsidR="000613B2" w:rsidRPr="00FD7D88">
        <w:t xml:space="preserve"> </w:t>
      </w:r>
      <w:r w:rsidRPr="00FD7D88">
        <w:t>В</w:t>
      </w:r>
      <w:r w:rsidR="000613B2" w:rsidRPr="00FD7D88">
        <w:t xml:space="preserve"> </w:t>
      </w:r>
      <w:r w:rsidRPr="00FD7D88">
        <w:t>тот</w:t>
      </w:r>
      <w:r w:rsidR="000613B2" w:rsidRPr="00FD7D88">
        <w:t xml:space="preserve"> </w:t>
      </w:r>
      <w:r w:rsidRPr="00FD7D88">
        <w:t>момент</w:t>
      </w:r>
      <w:r w:rsidR="000613B2" w:rsidRPr="00FD7D88">
        <w:t xml:space="preserve"> </w:t>
      </w:r>
      <w:r w:rsidRPr="00FD7D88">
        <w:t>российский</w:t>
      </w:r>
      <w:r w:rsidR="000613B2" w:rsidRPr="00FD7D88">
        <w:t xml:space="preserve"> </w:t>
      </w:r>
      <w:r w:rsidRPr="00FD7D88">
        <w:t>бюджет</w:t>
      </w:r>
      <w:r w:rsidR="000613B2" w:rsidRPr="00FD7D88">
        <w:t xml:space="preserve"> </w:t>
      </w:r>
      <w:r w:rsidRPr="00FD7D88">
        <w:t>испытывал</w:t>
      </w:r>
      <w:r w:rsidR="000613B2" w:rsidRPr="00FD7D88">
        <w:t xml:space="preserve"> </w:t>
      </w:r>
      <w:r w:rsidRPr="00FD7D88">
        <w:t>давление</w:t>
      </w:r>
      <w:r w:rsidR="000613B2" w:rsidRPr="00FD7D88">
        <w:t xml:space="preserve"> </w:t>
      </w:r>
      <w:r w:rsidRPr="00FD7D88">
        <w:t>из-за</w:t>
      </w:r>
      <w:r w:rsidR="000613B2" w:rsidRPr="00FD7D88">
        <w:t xml:space="preserve"> </w:t>
      </w:r>
      <w:r w:rsidRPr="00FD7D88">
        <w:t>спада</w:t>
      </w:r>
      <w:r w:rsidR="000613B2" w:rsidRPr="00FD7D88">
        <w:t xml:space="preserve"> </w:t>
      </w:r>
      <w:r w:rsidRPr="00FD7D88">
        <w:t>цен</w:t>
      </w:r>
      <w:r w:rsidR="000613B2" w:rsidRPr="00FD7D88">
        <w:t xml:space="preserve"> </w:t>
      </w:r>
      <w:r w:rsidRPr="00FD7D88">
        <w:t>на</w:t>
      </w:r>
      <w:r w:rsidR="000613B2" w:rsidRPr="00FD7D88">
        <w:t xml:space="preserve"> </w:t>
      </w:r>
      <w:r w:rsidRPr="00FD7D88">
        <w:t>нефть,</w:t>
      </w:r>
      <w:r w:rsidR="000613B2" w:rsidRPr="00FD7D88">
        <w:t xml:space="preserve"> </w:t>
      </w:r>
      <w:r w:rsidRPr="00FD7D88">
        <w:t>ВВП</w:t>
      </w:r>
      <w:r w:rsidR="000613B2" w:rsidRPr="00FD7D88">
        <w:t xml:space="preserve"> </w:t>
      </w:r>
      <w:r w:rsidRPr="00FD7D88">
        <w:t>страны</w:t>
      </w:r>
      <w:r w:rsidR="000613B2" w:rsidRPr="00FD7D88">
        <w:t xml:space="preserve"> </w:t>
      </w:r>
      <w:r w:rsidRPr="00FD7D88">
        <w:t>снижался.</w:t>
      </w:r>
    </w:p>
    <w:p w14:paraId="0370710E" w14:textId="77777777" w:rsidR="00221D3A" w:rsidRPr="00FD7D88" w:rsidRDefault="00F835CF" w:rsidP="00221D3A">
      <w:r w:rsidRPr="00FD7D88">
        <w:t>КОГДА</w:t>
      </w:r>
      <w:r w:rsidR="000613B2" w:rsidRPr="00FD7D88">
        <w:t xml:space="preserve"> </w:t>
      </w:r>
      <w:r w:rsidRPr="00FD7D88">
        <w:t>НАЧНЕТСЯ</w:t>
      </w:r>
      <w:r w:rsidR="000613B2" w:rsidRPr="00FD7D88">
        <w:t xml:space="preserve"> </w:t>
      </w:r>
      <w:r w:rsidRPr="00FD7D88">
        <w:t>ИНДЕКСАЦИЯ</w:t>
      </w:r>
      <w:r w:rsidR="000613B2" w:rsidRPr="00FD7D88">
        <w:t xml:space="preserve"> </w:t>
      </w:r>
      <w:r w:rsidRPr="00FD7D88">
        <w:t>ПЕНСИЙ</w:t>
      </w:r>
    </w:p>
    <w:p w14:paraId="0BADC7CF" w14:textId="77777777" w:rsidR="00221D3A" w:rsidRPr="00FD7D88" w:rsidRDefault="00221D3A" w:rsidP="00221D3A">
      <w:r w:rsidRPr="00FD7D88">
        <w:t>Впервые</w:t>
      </w:r>
      <w:r w:rsidR="000613B2" w:rsidRPr="00FD7D88">
        <w:t xml:space="preserve"> </w:t>
      </w:r>
      <w:r w:rsidRPr="00FD7D88">
        <w:t>индексацию</w:t>
      </w:r>
      <w:r w:rsidR="000613B2" w:rsidRPr="00FD7D88">
        <w:t xml:space="preserve"> </w:t>
      </w:r>
      <w:r w:rsidRPr="00FD7D88">
        <w:t>проведут</w:t>
      </w:r>
      <w:r w:rsidR="000613B2" w:rsidRPr="00FD7D88">
        <w:t xml:space="preserve"> </w:t>
      </w:r>
      <w:r w:rsidRPr="00FD7D88">
        <w:t>1</w:t>
      </w:r>
      <w:r w:rsidR="000613B2" w:rsidRPr="00FD7D88">
        <w:t xml:space="preserve"> </w:t>
      </w:r>
      <w:r w:rsidRPr="00FD7D88">
        <w:t>февраля</w:t>
      </w:r>
      <w:r w:rsidR="000613B2" w:rsidRPr="00FD7D88">
        <w:t xml:space="preserve"> </w:t>
      </w:r>
      <w:r w:rsidRPr="00FD7D88">
        <w:t>2025</w:t>
      </w:r>
      <w:r w:rsidR="000613B2" w:rsidRPr="00FD7D88">
        <w:t xml:space="preserve"> </w:t>
      </w:r>
      <w:r w:rsidRPr="00FD7D88">
        <w:t>года.</w:t>
      </w:r>
    </w:p>
    <w:p w14:paraId="24D6F9A3" w14:textId="77777777" w:rsidR="00221D3A" w:rsidRPr="00FD7D88" w:rsidRDefault="00221D3A" w:rsidP="00221D3A">
      <w:r w:rsidRPr="00FD7D88">
        <w:t>Индексация</w:t>
      </w:r>
      <w:r w:rsidR="000613B2" w:rsidRPr="00FD7D88">
        <w:t xml:space="preserve"> </w:t>
      </w:r>
      <w:r w:rsidRPr="00FD7D88">
        <w:t>пенсий</w:t>
      </w:r>
      <w:r w:rsidR="000613B2" w:rsidRPr="00FD7D88">
        <w:t xml:space="preserve"> </w:t>
      </w:r>
      <w:r w:rsidRPr="00FD7D88">
        <w:t>в</w:t>
      </w:r>
      <w:r w:rsidR="000613B2" w:rsidRPr="00FD7D88">
        <w:t xml:space="preserve"> </w:t>
      </w:r>
      <w:r w:rsidRPr="00FD7D88">
        <w:t>2025</w:t>
      </w:r>
      <w:r w:rsidR="000613B2" w:rsidRPr="00FD7D88">
        <w:t xml:space="preserve"> </w:t>
      </w:r>
      <w:r w:rsidRPr="00FD7D88">
        <w:t>году</w:t>
      </w:r>
      <w:r w:rsidR="000613B2" w:rsidRPr="00FD7D88">
        <w:t xml:space="preserve"> </w:t>
      </w:r>
      <w:r w:rsidRPr="00FD7D88">
        <w:t>будет</w:t>
      </w:r>
      <w:r w:rsidR="000613B2" w:rsidRPr="00FD7D88">
        <w:t xml:space="preserve"> </w:t>
      </w:r>
      <w:r w:rsidRPr="00FD7D88">
        <w:t>проходить</w:t>
      </w:r>
      <w:r w:rsidR="000613B2" w:rsidRPr="00FD7D88">
        <w:t xml:space="preserve"> </w:t>
      </w:r>
      <w:r w:rsidRPr="00FD7D88">
        <w:t>дважды:</w:t>
      </w:r>
      <w:r w:rsidR="000613B2" w:rsidRPr="00FD7D88">
        <w:t xml:space="preserve"> </w:t>
      </w:r>
      <w:r w:rsidRPr="00FD7D88">
        <w:t>с</w:t>
      </w:r>
      <w:r w:rsidR="000613B2" w:rsidRPr="00FD7D88">
        <w:t xml:space="preserve"> </w:t>
      </w:r>
      <w:r w:rsidRPr="00FD7D88">
        <w:t>1</w:t>
      </w:r>
      <w:r w:rsidR="000613B2" w:rsidRPr="00FD7D88">
        <w:t xml:space="preserve"> </w:t>
      </w:r>
      <w:r w:rsidRPr="00FD7D88">
        <w:t>февраля</w:t>
      </w:r>
      <w:r w:rsidR="000613B2" w:rsidRPr="00FD7D88">
        <w:t xml:space="preserve"> - </w:t>
      </w:r>
      <w:r w:rsidRPr="00FD7D88">
        <w:t>по</w:t>
      </w:r>
      <w:r w:rsidR="000613B2" w:rsidRPr="00FD7D88">
        <w:t xml:space="preserve"> </w:t>
      </w:r>
      <w:r w:rsidRPr="00FD7D88">
        <w:t>уровню</w:t>
      </w:r>
      <w:r w:rsidR="000613B2" w:rsidRPr="00FD7D88">
        <w:t xml:space="preserve"> </w:t>
      </w:r>
      <w:r w:rsidRPr="00FD7D88">
        <w:t>инфляции</w:t>
      </w:r>
      <w:r w:rsidR="000613B2" w:rsidRPr="00FD7D88">
        <w:t xml:space="preserve"> </w:t>
      </w:r>
      <w:r w:rsidRPr="00FD7D88">
        <w:t>и</w:t>
      </w:r>
      <w:r w:rsidR="000613B2" w:rsidRPr="00FD7D88">
        <w:t xml:space="preserve"> </w:t>
      </w:r>
      <w:r w:rsidRPr="00FD7D88">
        <w:t>с</w:t>
      </w:r>
      <w:r w:rsidR="000613B2" w:rsidRPr="00FD7D88">
        <w:t xml:space="preserve"> </w:t>
      </w:r>
      <w:r w:rsidRPr="00FD7D88">
        <w:t>1</w:t>
      </w:r>
      <w:r w:rsidR="000613B2" w:rsidRPr="00FD7D88">
        <w:t xml:space="preserve"> </w:t>
      </w:r>
      <w:r w:rsidRPr="00FD7D88">
        <w:t>апреля,</w:t>
      </w:r>
      <w:r w:rsidR="000613B2" w:rsidRPr="00FD7D88">
        <w:t xml:space="preserve"> </w:t>
      </w:r>
      <w:r w:rsidRPr="00FD7D88">
        <w:t>когда</w:t>
      </w:r>
      <w:r w:rsidR="000613B2" w:rsidRPr="00FD7D88">
        <w:t xml:space="preserve"> </w:t>
      </w:r>
      <w:r w:rsidRPr="00FD7D88">
        <w:t>меняется</w:t>
      </w:r>
      <w:r w:rsidR="000613B2" w:rsidRPr="00FD7D88">
        <w:t xml:space="preserve"> </w:t>
      </w:r>
      <w:r w:rsidRPr="00FD7D88">
        <w:t>размер</w:t>
      </w:r>
      <w:r w:rsidR="000613B2" w:rsidRPr="00FD7D88">
        <w:t xml:space="preserve"> </w:t>
      </w:r>
      <w:r w:rsidRPr="00FD7D88">
        <w:t>индивидуального</w:t>
      </w:r>
      <w:r w:rsidR="000613B2" w:rsidRPr="00FD7D88">
        <w:t xml:space="preserve"> </w:t>
      </w:r>
      <w:r w:rsidRPr="00FD7D88">
        <w:t>пенсионного</w:t>
      </w:r>
      <w:r w:rsidR="000613B2" w:rsidRPr="00FD7D88">
        <w:t xml:space="preserve"> </w:t>
      </w:r>
      <w:r w:rsidRPr="00FD7D88">
        <w:t>коэффициента.</w:t>
      </w:r>
    </w:p>
    <w:p w14:paraId="6633A6D9" w14:textId="77777777" w:rsidR="00221D3A" w:rsidRPr="00FD7D88" w:rsidRDefault="00221D3A" w:rsidP="00221D3A">
      <w:r w:rsidRPr="00FD7D88">
        <w:t>На</w:t>
      </w:r>
      <w:r w:rsidR="000613B2" w:rsidRPr="00FD7D88">
        <w:t xml:space="preserve"> </w:t>
      </w:r>
      <w:r w:rsidRPr="00FD7D88">
        <w:t>сколько</w:t>
      </w:r>
      <w:r w:rsidR="000613B2" w:rsidRPr="00FD7D88">
        <w:t xml:space="preserve"> </w:t>
      </w:r>
      <w:r w:rsidRPr="00FD7D88">
        <w:t>увеличат</w:t>
      </w:r>
      <w:r w:rsidR="000613B2" w:rsidRPr="00FD7D88">
        <w:t xml:space="preserve"> </w:t>
      </w:r>
      <w:r w:rsidRPr="00FD7D88">
        <w:t>пенсии</w:t>
      </w:r>
    </w:p>
    <w:p w14:paraId="6694BB5B" w14:textId="77777777" w:rsidR="00221D3A" w:rsidRPr="00FD7D88" w:rsidRDefault="00221D3A" w:rsidP="00221D3A">
      <w:r w:rsidRPr="00FD7D88">
        <w:lastRenderedPageBreak/>
        <w:t>По</w:t>
      </w:r>
      <w:r w:rsidR="000613B2" w:rsidRPr="00FD7D88">
        <w:t xml:space="preserve"> </w:t>
      </w:r>
      <w:r w:rsidRPr="00FD7D88">
        <w:t>словам</w:t>
      </w:r>
      <w:r w:rsidR="000613B2" w:rsidRPr="00FD7D88">
        <w:t xml:space="preserve"> </w:t>
      </w:r>
      <w:r w:rsidRPr="00FD7D88">
        <w:t>вице-премьера</w:t>
      </w:r>
      <w:r w:rsidR="000613B2" w:rsidRPr="00FD7D88">
        <w:t xml:space="preserve"> </w:t>
      </w:r>
      <w:r w:rsidRPr="00FD7D88">
        <w:t>Татьяны</w:t>
      </w:r>
      <w:r w:rsidR="000613B2" w:rsidRPr="00FD7D88">
        <w:t xml:space="preserve"> </w:t>
      </w:r>
      <w:r w:rsidRPr="00FD7D88">
        <w:t>Голиковой,</w:t>
      </w:r>
      <w:r w:rsidR="000613B2" w:rsidRPr="00FD7D88">
        <w:t xml:space="preserve"> </w:t>
      </w:r>
      <w:r w:rsidRPr="00FD7D88">
        <w:t>согласно</w:t>
      </w:r>
      <w:r w:rsidR="000613B2" w:rsidRPr="00FD7D88">
        <w:t xml:space="preserve"> </w:t>
      </w:r>
      <w:r w:rsidRPr="00FD7D88">
        <w:t>предварительным</w:t>
      </w:r>
      <w:r w:rsidR="000613B2" w:rsidRPr="00FD7D88">
        <w:t xml:space="preserve"> </w:t>
      </w:r>
      <w:r w:rsidRPr="00FD7D88">
        <w:t>расчетам,</w:t>
      </w:r>
      <w:r w:rsidR="000613B2" w:rsidRPr="00FD7D88">
        <w:t xml:space="preserve"> </w:t>
      </w:r>
      <w:r w:rsidRPr="00FD7D88">
        <w:t>среднее</w:t>
      </w:r>
      <w:r w:rsidR="000613B2" w:rsidRPr="00FD7D88">
        <w:t xml:space="preserve"> </w:t>
      </w:r>
      <w:r w:rsidRPr="00FD7D88">
        <w:t>минимальное</w:t>
      </w:r>
      <w:r w:rsidR="000613B2" w:rsidRPr="00FD7D88">
        <w:t xml:space="preserve"> </w:t>
      </w:r>
      <w:r w:rsidRPr="00FD7D88">
        <w:t>увеличение</w:t>
      </w:r>
      <w:r w:rsidR="000613B2" w:rsidRPr="00FD7D88">
        <w:t xml:space="preserve"> </w:t>
      </w:r>
      <w:r w:rsidRPr="00FD7D88">
        <w:t>пенсии</w:t>
      </w:r>
      <w:r w:rsidR="000613B2" w:rsidRPr="00FD7D88">
        <w:t xml:space="preserve"> </w:t>
      </w:r>
      <w:r w:rsidRPr="00FD7D88">
        <w:t>работающего</w:t>
      </w:r>
      <w:r w:rsidR="000613B2" w:rsidRPr="00FD7D88">
        <w:t xml:space="preserve"> </w:t>
      </w:r>
      <w:r w:rsidRPr="00FD7D88">
        <w:t>должно</w:t>
      </w:r>
      <w:r w:rsidR="000613B2" w:rsidRPr="00FD7D88">
        <w:t xml:space="preserve"> </w:t>
      </w:r>
      <w:r w:rsidRPr="00FD7D88">
        <w:t>составить</w:t>
      </w:r>
      <w:r w:rsidR="000613B2" w:rsidRPr="00FD7D88">
        <w:t xml:space="preserve"> </w:t>
      </w:r>
      <w:r w:rsidRPr="00FD7D88">
        <w:t>1300</w:t>
      </w:r>
      <w:r w:rsidR="000613B2" w:rsidRPr="00FD7D88">
        <w:t xml:space="preserve"> </w:t>
      </w:r>
      <w:r w:rsidRPr="00FD7D88">
        <w:t>рублей,</w:t>
      </w:r>
      <w:r w:rsidR="000613B2" w:rsidRPr="00FD7D88">
        <w:t xml:space="preserve"> </w:t>
      </w:r>
      <w:r w:rsidRPr="00FD7D88">
        <w:t>пишет</w:t>
      </w:r>
      <w:r w:rsidR="000613B2" w:rsidRPr="00FD7D88">
        <w:t xml:space="preserve"> </w:t>
      </w:r>
      <w:r w:rsidRPr="00FD7D88">
        <w:t>РБК.</w:t>
      </w:r>
    </w:p>
    <w:p w14:paraId="72E47ACE" w14:textId="77777777" w:rsidR="00221D3A" w:rsidRPr="00FD7D88" w:rsidRDefault="00F835CF" w:rsidP="00221D3A">
      <w:r w:rsidRPr="00FD7D88">
        <w:t>КТО</w:t>
      </w:r>
      <w:r w:rsidR="000613B2" w:rsidRPr="00FD7D88">
        <w:t xml:space="preserve"> </w:t>
      </w:r>
      <w:r w:rsidRPr="00FD7D88">
        <w:t>СЧИТАЕТСЯ</w:t>
      </w:r>
      <w:r w:rsidR="000613B2" w:rsidRPr="00FD7D88">
        <w:t xml:space="preserve"> </w:t>
      </w:r>
      <w:r w:rsidRPr="00FD7D88">
        <w:t>РАБОТАЮЩИМ</w:t>
      </w:r>
      <w:r w:rsidR="000613B2" w:rsidRPr="00FD7D88">
        <w:t xml:space="preserve"> </w:t>
      </w:r>
      <w:r w:rsidRPr="00FD7D88">
        <w:t>ПЕНСИОНЕРОМ</w:t>
      </w:r>
    </w:p>
    <w:p w14:paraId="42482E7E" w14:textId="77777777" w:rsidR="00221D3A" w:rsidRPr="00FD7D88" w:rsidRDefault="00221D3A" w:rsidP="00221D3A">
      <w:r w:rsidRPr="00FD7D88">
        <w:t>Работающий</w:t>
      </w:r>
      <w:r w:rsidR="000613B2" w:rsidRPr="00FD7D88">
        <w:t xml:space="preserve"> </w:t>
      </w:r>
      <w:r w:rsidRPr="00FD7D88">
        <w:t>пенсионер</w:t>
      </w:r>
      <w:r w:rsidR="000613B2" w:rsidRPr="00FD7D88">
        <w:t xml:space="preserve"> - </w:t>
      </w:r>
      <w:r w:rsidRPr="00FD7D88">
        <w:t>тот,</w:t>
      </w:r>
      <w:r w:rsidR="000613B2" w:rsidRPr="00FD7D88">
        <w:t xml:space="preserve"> </w:t>
      </w:r>
      <w:r w:rsidRPr="00FD7D88">
        <w:t>кто</w:t>
      </w:r>
      <w:r w:rsidR="000613B2" w:rsidRPr="00FD7D88">
        <w:t xml:space="preserve"> </w:t>
      </w:r>
      <w:r w:rsidRPr="00FD7D88">
        <w:t>получает</w:t>
      </w:r>
      <w:r w:rsidR="000613B2" w:rsidRPr="00FD7D88">
        <w:t xml:space="preserve"> </w:t>
      </w:r>
      <w:r w:rsidRPr="00FD7D88">
        <w:t>пенсию</w:t>
      </w:r>
      <w:r w:rsidR="000613B2" w:rsidRPr="00FD7D88">
        <w:t xml:space="preserve"> </w:t>
      </w:r>
      <w:r w:rsidRPr="00FD7D88">
        <w:t>и</w:t>
      </w:r>
      <w:r w:rsidR="000613B2" w:rsidRPr="00FD7D88">
        <w:t xml:space="preserve"> </w:t>
      </w:r>
      <w:r w:rsidRPr="00FD7D88">
        <w:t>работает</w:t>
      </w:r>
      <w:r w:rsidR="000613B2" w:rsidRPr="00FD7D88">
        <w:t xml:space="preserve"> </w:t>
      </w:r>
      <w:r w:rsidRPr="00FD7D88">
        <w:t>по</w:t>
      </w:r>
      <w:r w:rsidR="000613B2" w:rsidRPr="00FD7D88">
        <w:t xml:space="preserve"> </w:t>
      </w:r>
      <w:r w:rsidRPr="00FD7D88">
        <w:t>трудовому</w:t>
      </w:r>
      <w:r w:rsidR="000613B2" w:rsidRPr="00FD7D88">
        <w:t xml:space="preserve"> </w:t>
      </w:r>
      <w:r w:rsidRPr="00FD7D88">
        <w:t>и</w:t>
      </w:r>
      <w:r w:rsidR="000613B2" w:rsidRPr="00FD7D88">
        <w:t xml:space="preserve"> </w:t>
      </w:r>
      <w:r w:rsidRPr="00FD7D88">
        <w:t>гражданско-правовому</w:t>
      </w:r>
      <w:r w:rsidR="000613B2" w:rsidRPr="00FD7D88">
        <w:t xml:space="preserve"> </w:t>
      </w:r>
      <w:r w:rsidRPr="00FD7D88">
        <w:t>договору</w:t>
      </w:r>
      <w:r w:rsidR="000613B2" w:rsidRPr="00FD7D88">
        <w:t xml:space="preserve"> </w:t>
      </w:r>
      <w:r w:rsidRPr="00FD7D88">
        <w:t>и</w:t>
      </w:r>
      <w:r w:rsidR="000613B2" w:rsidRPr="00FD7D88">
        <w:t xml:space="preserve"> </w:t>
      </w:r>
      <w:r w:rsidRPr="00FD7D88">
        <w:t>чей</w:t>
      </w:r>
      <w:r w:rsidR="000613B2" w:rsidRPr="00FD7D88">
        <w:t xml:space="preserve"> </w:t>
      </w:r>
      <w:r w:rsidRPr="00FD7D88">
        <w:t>работодатель</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делает</w:t>
      </w:r>
      <w:r w:rsidR="000613B2" w:rsidRPr="00FD7D88">
        <w:t xml:space="preserve"> </w:t>
      </w:r>
      <w:r w:rsidRPr="00FD7D88">
        <w:t>отчисления</w:t>
      </w:r>
      <w:r w:rsidR="000613B2" w:rsidRPr="00FD7D88">
        <w:t xml:space="preserve"> </w:t>
      </w:r>
      <w:r w:rsidRPr="00FD7D88">
        <w:t>в</w:t>
      </w:r>
      <w:r w:rsidR="000613B2" w:rsidRPr="00FD7D88">
        <w:t xml:space="preserve"> </w:t>
      </w:r>
      <w:r w:rsidRPr="00FD7D88">
        <w:t>СФР.</w:t>
      </w:r>
      <w:r w:rsidR="000613B2" w:rsidRPr="00FD7D88">
        <w:t xml:space="preserve"> </w:t>
      </w:r>
      <w:r w:rsidRPr="00FD7D88">
        <w:t>Труд</w:t>
      </w:r>
      <w:r w:rsidR="000613B2" w:rsidRPr="00FD7D88">
        <w:t xml:space="preserve"> </w:t>
      </w:r>
      <w:r w:rsidRPr="00FD7D88">
        <w:t>в</w:t>
      </w:r>
      <w:r w:rsidR="000613B2" w:rsidRPr="00FD7D88">
        <w:t xml:space="preserve"> </w:t>
      </w:r>
      <w:r w:rsidRPr="00FD7D88">
        <w:t>зарегистрированном</w:t>
      </w:r>
      <w:r w:rsidR="000613B2" w:rsidRPr="00FD7D88">
        <w:t xml:space="preserve"> </w:t>
      </w:r>
      <w:r w:rsidRPr="00FD7D88">
        <w:t>ИП</w:t>
      </w:r>
      <w:r w:rsidR="000613B2" w:rsidRPr="00FD7D88">
        <w:t xml:space="preserve"> </w:t>
      </w:r>
      <w:r w:rsidRPr="00FD7D88">
        <w:t>также</w:t>
      </w:r>
      <w:r w:rsidR="000613B2" w:rsidRPr="00FD7D88">
        <w:t xml:space="preserve"> </w:t>
      </w:r>
      <w:r w:rsidRPr="00FD7D88">
        <w:t>считается</w:t>
      </w:r>
      <w:r w:rsidR="000613B2" w:rsidRPr="00FD7D88">
        <w:t xml:space="preserve"> </w:t>
      </w:r>
      <w:r w:rsidRPr="00FD7D88">
        <w:t>работой.</w:t>
      </w:r>
    </w:p>
    <w:p w14:paraId="662C62C6" w14:textId="77777777" w:rsidR="00221D3A" w:rsidRPr="00FD7D88" w:rsidRDefault="00221D3A" w:rsidP="00221D3A">
      <w:r w:rsidRPr="00FD7D88">
        <w:t>А</w:t>
      </w:r>
      <w:r w:rsidR="000613B2" w:rsidRPr="00FD7D88">
        <w:t xml:space="preserve"> </w:t>
      </w:r>
      <w:r w:rsidRPr="00FD7D88">
        <w:t>вот</w:t>
      </w:r>
      <w:r w:rsidR="000613B2" w:rsidRPr="00FD7D88">
        <w:t xml:space="preserve"> </w:t>
      </w:r>
      <w:r w:rsidRPr="00FD7D88">
        <w:t>самозанятый</w:t>
      </w:r>
      <w:r w:rsidR="000613B2" w:rsidRPr="00FD7D88">
        <w:t xml:space="preserve"> </w:t>
      </w:r>
      <w:r w:rsidRPr="00FD7D88">
        <w:t>пенсионер</w:t>
      </w:r>
      <w:r w:rsidR="000613B2" w:rsidRPr="00FD7D88">
        <w:t xml:space="preserve"> </w:t>
      </w:r>
      <w:r w:rsidRPr="00FD7D88">
        <w:t>не</w:t>
      </w:r>
      <w:r w:rsidR="000613B2" w:rsidRPr="00FD7D88">
        <w:t xml:space="preserve"> </w:t>
      </w:r>
      <w:r w:rsidRPr="00FD7D88">
        <w:t>считается</w:t>
      </w:r>
      <w:r w:rsidR="000613B2" w:rsidRPr="00FD7D88">
        <w:t xml:space="preserve"> </w:t>
      </w:r>
      <w:r w:rsidRPr="00FD7D88">
        <w:t>работающим,</w:t>
      </w:r>
      <w:r w:rsidR="000613B2" w:rsidRPr="00FD7D88">
        <w:t xml:space="preserve"> </w:t>
      </w:r>
      <w:r w:rsidRPr="00FD7D88">
        <w:t>так</w:t>
      </w:r>
      <w:r w:rsidR="000613B2" w:rsidRPr="00FD7D88">
        <w:t xml:space="preserve"> </w:t>
      </w:r>
      <w:r w:rsidRPr="00FD7D88">
        <w:t>как</w:t>
      </w:r>
      <w:r w:rsidR="000613B2" w:rsidRPr="00FD7D88">
        <w:t xml:space="preserve"> </w:t>
      </w:r>
      <w:r w:rsidRPr="00FD7D88">
        <w:t>самозанятый</w:t>
      </w:r>
      <w:r w:rsidR="000613B2" w:rsidRPr="00FD7D88">
        <w:t xml:space="preserve"> </w:t>
      </w:r>
      <w:r w:rsidRPr="00FD7D88">
        <w:t>не</w:t>
      </w:r>
      <w:r w:rsidR="000613B2" w:rsidRPr="00FD7D88">
        <w:t xml:space="preserve"> </w:t>
      </w:r>
      <w:r w:rsidRPr="00FD7D88">
        <w:t>платит</w:t>
      </w:r>
      <w:r w:rsidR="000613B2" w:rsidRPr="00FD7D88">
        <w:t xml:space="preserve"> </w:t>
      </w:r>
      <w:r w:rsidRPr="00FD7D88">
        <w:t>страховые</w:t>
      </w:r>
      <w:r w:rsidR="000613B2" w:rsidRPr="00FD7D88">
        <w:t xml:space="preserve"> </w:t>
      </w:r>
      <w:r w:rsidRPr="00FD7D88">
        <w:t>взносы</w:t>
      </w:r>
      <w:r w:rsidR="000613B2" w:rsidRPr="00FD7D88">
        <w:t xml:space="preserve"> </w:t>
      </w:r>
      <w:r w:rsidRPr="00FD7D88">
        <w:t>в</w:t>
      </w:r>
      <w:r w:rsidR="000613B2" w:rsidRPr="00FD7D88">
        <w:t xml:space="preserve"> </w:t>
      </w:r>
      <w:r w:rsidRPr="00FD7D88">
        <w:t>Социальный</w:t>
      </w:r>
      <w:r w:rsidR="000613B2" w:rsidRPr="00FD7D88">
        <w:t xml:space="preserve"> </w:t>
      </w:r>
      <w:r w:rsidRPr="00FD7D88">
        <w:t>фонд</w:t>
      </w:r>
      <w:r w:rsidR="000613B2" w:rsidRPr="00FD7D88">
        <w:t xml:space="preserve"> </w:t>
      </w:r>
      <w:r w:rsidRPr="00FD7D88">
        <w:t>России.</w:t>
      </w:r>
    </w:p>
    <w:p w14:paraId="4FD63F50" w14:textId="77777777" w:rsidR="00221D3A" w:rsidRPr="00FD7D88" w:rsidRDefault="00221D3A" w:rsidP="00221D3A">
      <w:r w:rsidRPr="00FD7D88">
        <w:t>Что</w:t>
      </w:r>
      <w:r w:rsidR="000613B2" w:rsidRPr="00FD7D88">
        <w:t xml:space="preserve"> </w:t>
      </w:r>
      <w:r w:rsidRPr="00FD7D88">
        <w:t>нужно</w:t>
      </w:r>
      <w:r w:rsidR="000613B2" w:rsidRPr="00FD7D88">
        <w:t xml:space="preserve"> </w:t>
      </w:r>
      <w:r w:rsidRPr="00FD7D88">
        <w:t>сделать</w:t>
      </w:r>
      <w:r w:rsidR="000613B2" w:rsidRPr="00FD7D88">
        <w:t xml:space="preserve"> </w:t>
      </w:r>
      <w:r w:rsidRPr="00FD7D88">
        <w:t>для</w:t>
      </w:r>
      <w:r w:rsidR="000613B2" w:rsidRPr="00FD7D88">
        <w:t xml:space="preserve"> </w:t>
      </w:r>
      <w:r w:rsidRPr="00FD7D88">
        <w:t>индексации</w:t>
      </w:r>
      <w:r w:rsidR="000613B2" w:rsidRPr="00FD7D88">
        <w:t xml:space="preserve"> </w:t>
      </w:r>
      <w:r w:rsidRPr="00FD7D88">
        <w:t>пенсии</w:t>
      </w:r>
    </w:p>
    <w:p w14:paraId="6947C3CA" w14:textId="77777777" w:rsidR="00221D3A" w:rsidRPr="00FD7D88" w:rsidRDefault="00221D3A" w:rsidP="00221D3A">
      <w:r w:rsidRPr="00FD7D88">
        <w:t>Работающим</w:t>
      </w:r>
      <w:r w:rsidR="000613B2" w:rsidRPr="00FD7D88">
        <w:t xml:space="preserve"> </w:t>
      </w:r>
      <w:r w:rsidRPr="00FD7D88">
        <w:t>пенсионерам</w:t>
      </w:r>
      <w:r w:rsidR="000613B2" w:rsidRPr="00FD7D88">
        <w:t xml:space="preserve"> </w:t>
      </w:r>
      <w:r w:rsidRPr="00FD7D88">
        <w:t>не</w:t>
      </w:r>
      <w:r w:rsidR="000613B2" w:rsidRPr="00FD7D88">
        <w:t xml:space="preserve"> </w:t>
      </w:r>
      <w:r w:rsidRPr="00FD7D88">
        <w:t>нужно</w:t>
      </w:r>
      <w:r w:rsidR="000613B2" w:rsidRPr="00FD7D88">
        <w:t xml:space="preserve"> </w:t>
      </w:r>
      <w:r w:rsidRPr="00FD7D88">
        <w:t>писать</w:t>
      </w:r>
      <w:r w:rsidR="000613B2" w:rsidRPr="00FD7D88">
        <w:t xml:space="preserve"> </w:t>
      </w:r>
      <w:r w:rsidRPr="00FD7D88">
        <w:t>заявления</w:t>
      </w:r>
      <w:r w:rsidR="000613B2" w:rsidRPr="00FD7D88">
        <w:t xml:space="preserve"> </w:t>
      </w:r>
      <w:r w:rsidRPr="00FD7D88">
        <w:t>или</w:t>
      </w:r>
      <w:r w:rsidR="000613B2" w:rsidRPr="00FD7D88">
        <w:t xml:space="preserve"> </w:t>
      </w:r>
      <w:r w:rsidRPr="00FD7D88">
        <w:t>обращаться</w:t>
      </w:r>
      <w:r w:rsidR="000613B2" w:rsidRPr="00FD7D88">
        <w:t xml:space="preserve"> </w:t>
      </w:r>
      <w:r w:rsidRPr="00FD7D88">
        <w:t>в</w:t>
      </w:r>
      <w:r w:rsidR="000613B2" w:rsidRPr="00FD7D88">
        <w:t xml:space="preserve"> </w:t>
      </w:r>
      <w:r w:rsidRPr="00FD7D88">
        <w:t>СФР.</w:t>
      </w:r>
      <w:r w:rsidR="000613B2" w:rsidRPr="00FD7D88">
        <w:t xml:space="preserve"> </w:t>
      </w:r>
      <w:r w:rsidRPr="00FD7D88">
        <w:t>Индексацию</w:t>
      </w:r>
      <w:r w:rsidR="000613B2" w:rsidRPr="00FD7D88">
        <w:t xml:space="preserve"> </w:t>
      </w:r>
      <w:r w:rsidRPr="00FD7D88">
        <w:t>пенсий</w:t>
      </w:r>
      <w:r w:rsidR="000613B2" w:rsidRPr="00FD7D88">
        <w:t xml:space="preserve"> </w:t>
      </w:r>
      <w:r w:rsidRPr="00FD7D88">
        <w:t>проведут</w:t>
      </w:r>
      <w:r w:rsidR="000613B2" w:rsidRPr="00FD7D88">
        <w:t xml:space="preserve"> </w:t>
      </w:r>
      <w:r w:rsidRPr="00FD7D88">
        <w:t>автоматически.</w:t>
      </w:r>
    </w:p>
    <w:p w14:paraId="012F1386" w14:textId="77777777" w:rsidR="004F4CE6" w:rsidRPr="00FD7D88" w:rsidRDefault="00000000" w:rsidP="00221D3A">
      <w:hyperlink r:id="rId43" w:history="1">
        <w:r w:rsidR="00221D3A" w:rsidRPr="00FD7D88">
          <w:rPr>
            <w:rStyle w:val="a3"/>
          </w:rPr>
          <w:t>https://tolknews.ru/ekonomika/172123-glavnoe-ob-indeksatsii-pensiy-rabotayushchim-pensioneram-kak-poluchit-dengi</w:t>
        </w:r>
      </w:hyperlink>
    </w:p>
    <w:p w14:paraId="060CA7D1" w14:textId="77777777" w:rsidR="00B50FF8" w:rsidRPr="00FD7D88" w:rsidRDefault="00B50FF8" w:rsidP="00B50FF8">
      <w:pPr>
        <w:pStyle w:val="2"/>
      </w:pPr>
      <w:bookmarkStart w:id="116" w:name="_Toc171578260"/>
      <w:r w:rsidRPr="00FD7D88">
        <w:t>Банки.ru,</w:t>
      </w:r>
      <w:r w:rsidR="000613B2" w:rsidRPr="00FD7D88">
        <w:t xml:space="preserve"> </w:t>
      </w:r>
      <w:r w:rsidRPr="00FD7D88">
        <w:t>10.07.2024,</w:t>
      </w:r>
      <w:r w:rsidR="000613B2" w:rsidRPr="00FD7D88">
        <w:t xml:space="preserve"> </w:t>
      </w:r>
      <w:r w:rsidRPr="00FD7D88">
        <w:t>Финансист</w:t>
      </w:r>
      <w:r w:rsidR="000613B2" w:rsidRPr="00FD7D88">
        <w:t xml:space="preserve"> </w:t>
      </w:r>
      <w:r w:rsidRPr="00FD7D88">
        <w:t>назвал</w:t>
      </w:r>
      <w:r w:rsidR="000613B2" w:rsidRPr="00FD7D88">
        <w:t xml:space="preserve"> </w:t>
      </w:r>
      <w:r w:rsidRPr="00FD7D88">
        <w:t>два</w:t>
      </w:r>
      <w:r w:rsidR="000613B2" w:rsidRPr="00FD7D88">
        <w:t xml:space="preserve"> </w:t>
      </w:r>
      <w:r w:rsidRPr="00FD7D88">
        <w:t>фактора,</w:t>
      </w:r>
      <w:r w:rsidR="000613B2" w:rsidRPr="00FD7D88">
        <w:t xml:space="preserve"> </w:t>
      </w:r>
      <w:r w:rsidRPr="00FD7D88">
        <w:t>из-за</w:t>
      </w:r>
      <w:r w:rsidR="000613B2" w:rsidRPr="00FD7D88">
        <w:t xml:space="preserve"> </w:t>
      </w:r>
      <w:r w:rsidRPr="00FD7D88">
        <w:t>которых</w:t>
      </w:r>
      <w:r w:rsidR="000613B2" w:rsidRPr="00FD7D88">
        <w:t xml:space="preserve"> </w:t>
      </w:r>
      <w:r w:rsidRPr="00FD7D88">
        <w:t>можно</w:t>
      </w:r>
      <w:r w:rsidR="000613B2" w:rsidRPr="00FD7D88">
        <w:t xml:space="preserve"> </w:t>
      </w:r>
      <w:r w:rsidRPr="00FD7D88">
        <w:t>лишиться</w:t>
      </w:r>
      <w:r w:rsidR="000613B2" w:rsidRPr="00FD7D88">
        <w:t xml:space="preserve"> </w:t>
      </w:r>
      <w:r w:rsidRPr="00FD7D88">
        <w:t>пенсии</w:t>
      </w:r>
      <w:bookmarkEnd w:id="116"/>
    </w:p>
    <w:p w14:paraId="2E8EAFE1" w14:textId="77777777" w:rsidR="00B50FF8" w:rsidRPr="00FD7D88" w:rsidRDefault="00B50FF8" w:rsidP="00F92A01">
      <w:pPr>
        <w:pStyle w:val="3"/>
      </w:pPr>
      <w:bookmarkStart w:id="117" w:name="_Toc171578261"/>
      <w:r w:rsidRPr="00FD7D88">
        <w:t>Эксперт</w:t>
      </w:r>
      <w:r w:rsidR="000613B2" w:rsidRPr="00FD7D88">
        <w:t xml:space="preserve"> </w:t>
      </w:r>
      <w:r w:rsidRPr="00FD7D88">
        <w:t>назвал</w:t>
      </w:r>
      <w:r w:rsidR="000613B2" w:rsidRPr="00FD7D88">
        <w:t xml:space="preserve"> </w:t>
      </w:r>
      <w:r w:rsidRPr="00FD7D88">
        <w:t>два</w:t>
      </w:r>
      <w:r w:rsidR="000613B2" w:rsidRPr="00FD7D88">
        <w:t xml:space="preserve"> </w:t>
      </w:r>
      <w:r w:rsidRPr="00FD7D88">
        <w:t>фактора,</w:t>
      </w:r>
      <w:r w:rsidR="000613B2" w:rsidRPr="00FD7D88">
        <w:t xml:space="preserve"> </w:t>
      </w:r>
      <w:r w:rsidRPr="00FD7D88">
        <w:t>из-за</w:t>
      </w:r>
      <w:r w:rsidR="000613B2" w:rsidRPr="00FD7D88">
        <w:t xml:space="preserve"> </w:t>
      </w:r>
      <w:r w:rsidRPr="00FD7D88">
        <w:t>которых</w:t>
      </w:r>
      <w:r w:rsidR="000613B2" w:rsidRPr="00FD7D88">
        <w:t xml:space="preserve"> </w:t>
      </w:r>
      <w:r w:rsidRPr="00FD7D88">
        <w:t>российский</w:t>
      </w:r>
      <w:r w:rsidR="000613B2" w:rsidRPr="00FD7D88">
        <w:t xml:space="preserve"> </w:t>
      </w:r>
      <w:r w:rsidRPr="00FD7D88">
        <w:t>пенсионер</w:t>
      </w:r>
      <w:r w:rsidR="000613B2" w:rsidRPr="00FD7D88">
        <w:t xml:space="preserve"> </w:t>
      </w:r>
      <w:r w:rsidRPr="00FD7D88">
        <w:t>может</w:t>
      </w:r>
      <w:r w:rsidR="000613B2" w:rsidRPr="00FD7D88">
        <w:t xml:space="preserve"> </w:t>
      </w:r>
      <w:r w:rsidRPr="00FD7D88">
        <w:t>лишиться</w:t>
      </w:r>
      <w:r w:rsidR="000613B2" w:rsidRPr="00FD7D88">
        <w:t xml:space="preserve"> </w:t>
      </w:r>
      <w:r w:rsidRPr="00FD7D88">
        <w:t>социальной</w:t>
      </w:r>
      <w:r w:rsidR="000613B2" w:rsidRPr="00FD7D88">
        <w:t xml:space="preserve"> </w:t>
      </w:r>
      <w:r w:rsidRPr="00FD7D88">
        <w:t>пенсии</w:t>
      </w:r>
      <w:r w:rsidR="000613B2" w:rsidRPr="00FD7D88">
        <w:t xml:space="preserve"> </w:t>
      </w:r>
      <w:r w:rsidRPr="00FD7D88">
        <w:t>по</w:t>
      </w:r>
      <w:r w:rsidR="000613B2" w:rsidRPr="00FD7D88">
        <w:t xml:space="preserve"> </w:t>
      </w:r>
      <w:r w:rsidRPr="00FD7D88">
        <w:t>старости,</w:t>
      </w:r>
      <w:r w:rsidR="000613B2" w:rsidRPr="00FD7D88">
        <w:t xml:space="preserve"> </w:t>
      </w:r>
      <w:r w:rsidRPr="00FD7D88">
        <w:t>которая</w:t>
      </w:r>
      <w:r w:rsidR="000613B2" w:rsidRPr="00FD7D88">
        <w:t xml:space="preserve"> </w:t>
      </w:r>
      <w:r w:rsidRPr="00FD7D88">
        <w:t>выплачивается</w:t>
      </w:r>
      <w:r w:rsidR="000613B2" w:rsidRPr="00FD7D88">
        <w:t xml:space="preserve"> </w:t>
      </w:r>
      <w:r w:rsidRPr="00FD7D88">
        <w:t>людям,</w:t>
      </w:r>
      <w:r w:rsidR="000613B2" w:rsidRPr="00FD7D88">
        <w:t xml:space="preserve"> </w:t>
      </w:r>
      <w:r w:rsidRPr="00FD7D88">
        <w:t>не</w:t>
      </w:r>
      <w:r w:rsidR="000613B2" w:rsidRPr="00FD7D88">
        <w:t xml:space="preserve"> </w:t>
      </w:r>
      <w:r w:rsidRPr="00FD7D88">
        <w:t>набравшим</w:t>
      </w:r>
      <w:r w:rsidR="000613B2" w:rsidRPr="00FD7D88">
        <w:t xml:space="preserve"> </w:t>
      </w:r>
      <w:r w:rsidRPr="00FD7D88">
        <w:t>достаточное</w:t>
      </w:r>
      <w:r w:rsidR="000613B2" w:rsidRPr="00FD7D88">
        <w:t xml:space="preserve"> </w:t>
      </w:r>
      <w:r w:rsidRPr="00FD7D88">
        <w:t>количество</w:t>
      </w:r>
      <w:r w:rsidR="000613B2" w:rsidRPr="00FD7D88">
        <w:t xml:space="preserve"> </w:t>
      </w:r>
      <w:r w:rsidRPr="00FD7D88">
        <w:t>пенсионных</w:t>
      </w:r>
      <w:r w:rsidR="000613B2" w:rsidRPr="00FD7D88">
        <w:t xml:space="preserve"> </w:t>
      </w:r>
      <w:r w:rsidRPr="00FD7D88">
        <w:t>баллов</w:t>
      </w:r>
      <w:r w:rsidR="000613B2" w:rsidRPr="00FD7D88">
        <w:t xml:space="preserve"> </w:t>
      </w:r>
      <w:r w:rsidRPr="00FD7D88">
        <w:t>или</w:t>
      </w:r>
      <w:r w:rsidR="000613B2" w:rsidRPr="00FD7D88">
        <w:t xml:space="preserve"> </w:t>
      </w:r>
      <w:r w:rsidRPr="00FD7D88">
        <w:t>стажа</w:t>
      </w:r>
      <w:r w:rsidR="000613B2" w:rsidRPr="00FD7D88">
        <w:t xml:space="preserve"> </w:t>
      </w:r>
      <w:r w:rsidRPr="00FD7D88">
        <w:t>для</w:t>
      </w:r>
      <w:r w:rsidR="000613B2" w:rsidRPr="00FD7D88">
        <w:t xml:space="preserve"> </w:t>
      </w:r>
      <w:r w:rsidRPr="00FD7D88">
        <w:t>назначения</w:t>
      </w:r>
      <w:r w:rsidR="000613B2" w:rsidRPr="00FD7D88">
        <w:t xml:space="preserve"> </w:t>
      </w:r>
      <w:r w:rsidRPr="00FD7D88">
        <w:t>страховой</w:t>
      </w:r>
      <w:r w:rsidR="000613B2" w:rsidRPr="00FD7D88">
        <w:t xml:space="preserve"> </w:t>
      </w:r>
      <w:r w:rsidRPr="00FD7D88">
        <w:t>пенсии.</w:t>
      </w:r>
      <w:r w:rsidR="000613B2" w:rsidRPr="00FD7D88">
        <w:t xml:space="preserve"> </w:t>
      </w:r>
      <w:r w:rsidRPr="00FD7D88">
        <w:t>Выплата</w:t>
      </w:r>
      <w:r w:rsidR="000613B2" w:rsidRPr="00FD7D88">
        <w:t xml:space="preserve"> </w:t>
      </w:r>
      <w:r w:rsidRPr="00FD7D88">
        <w:t>прекратится,</w:t>
      </w:r>
      <w:r w:rsidR="000613B2" w:rsidRPr="00FD7D88">
        <w:t xml:space="preserve"> </w:t>
      </w:r>
      <w:r w:rsidRPr="00FD7D88">
        <w:t>если</w:t>
      </w:r>
      <w:r w:rsidR="000613B2" w:rsidRPr="00FD7D88">
        <w:t xml:space="preserve"> </w:t>
      </w:r>
      <w:r w:rsidRPr="00FD7D88">
        <w:t>гражданин</w:t>
      </w:r>
      <w:r w:rsidR="000613B2" w:rsidRPr="00FD7D88">
        <w:t xml:space="preserve"> </w:t>
      </w:r>
      <w:r w:rsidRPr="00FD7D88">
        <w:t>устроится</w:t>
      </w:r>
      <w:r w:rsidR="000613B2" w:rsidRPr="00FD7D88">
        <w:t xml:space="preserve"> </w:t>
      </w:r>
      <w:r w:rsidRPr="00FD7D88">
        <w:t>на</w:t>
      </w:r>
      <w:r w:rsidR="000613B2" w:rsidRPr="00FD7D88">
        <w:t xml:space="preserve"> </w:t>
      </w:r>
      <w:r w:rsidRPr="00FD7D88">
        <w:t>работу</w:t>
      </w:r>
      <w:r w:rsidR="000613B2" w:rsidRPr="00FD7D88">
        <w:t xml:space="preserve"> </w:t>
      </w:r>
      <w:r w:rsidRPr="00FD7D88">
        <w:t>либо</w:t>
      </w:r>
      <w:r w:rsidR="000613B2" w:rsidRPr="00FD7D88">
        <w:t xml:space="preserve"> </w:t>
      </w:r>
      <w:r w:rsidRPr="00FD7D88">
        <w:t>зарегистрируется</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ИП,</w:t>
      </w:r>
      <w:r w:rsidR="000613B2" w:rsidRPr="00FD7D88">
        <w:t xml:space="preserve"> </w:t>
      </w:r>
      <w:r w:rsidRPr="00FD7D88">
        <w:t>поделился</w:t>
      </w:r>
      <w:r w:rsidR="000613B2" w:rsidRPr="00FD7D88">
        <w:t xml:space="preserve"> </w:t>
      </w:r>
      <w:r w:rsidRPr="00FD7D88">
        <w:t>информацией</w:t>
      </w:r>
      <w:r w:rsidR="000613B2" w:rsidRPr="00FD7D88">
        <w:t xml:space="preserve"> </w:t>
      </w:r>
      <w:r w:rsidRPr="00FD7D88">
        <w:t>доцент</w:t>
      </w:r>
      <w:r w:rsidR="000613B2" w:rsidRPr="00FD7D88">
        <w:t xml:space="preserve"> </w:t>
      </w:r>
      <w:r w:rsidRPr="00FD7D88">
        <w:t>кафедры</w:t>
      </w:r>
      <w:r w:rsidR="000613B2" w:rsidRPr="00FD7D88">
        <w:t xml:space="preserve"> </w:t>
      </w:r>
      <w:r w:rsidRPr="00FD7D88">
        <w:t>общественных</w:t>
      </w:r>
      <w:r w:rsidR="000613B2" w:rsidRPr="00FD7D88">
        <w:t xml:space="preserve"> </w:t>
      </w:r>
      <w:r w:rsidRPr="00FD7D88">
        <w:t>финансов</w:t>
      </w:r>
      <w:r w:rsidR="000613B2" w:rsidRPr="00FD7D88">
        <w:t xml:space="preserve"> </w:t>
      </w:r>
      <w:r w:rsidRPr="00FD7D88">
        <w:t>Финансового</w:t>
      </w:r>
      <w:r w:rsidR="000613B2" w:rsidRPr="00FD7D88">
        <w:t xml:space="preserve"> </w:t>
      </w:r>
      <w:r w:rsidRPr="00FD7D88">
        <w:t>университета</w:t>
      </w:r>
      <w:r w:rsidR="000613B2" w:rsidRPr="00FD7D88">
        <w:t xml:space="preserve"> </w:t>
      </w:r>
      <w:r w:rsidRPr="00FD7D88">
        <w:t>при</w:t>
      </w:r>
      <w:r w:rsidR="000613B2" w:rsidRPr="00FD7D88">
        <w:t xml:space="preserve"> </w:t>
      </w:r>
      <w:r w:rsidRPr="00FD7D88">
        <w:t>правительстве</w:t>
      </w:r>
      <w:r w:rsidR="000613B2" w:rsidRPr="00FD7D88">
        <w:t xml:space="preserve"> </w:t>
      </w:r>
      <w:r w:rsidRPr="00FD7D88">
        <w:t>РФ</w:t>
      </w:r>
      <w:r w:rsidR="000613B2" w:rsidRPr="00FD7D88">
        <w:t xml:space="preserve"> </w:t>
      </w:r>
      <w:r w:rsidRPr="00FD7D88">
        <w:t>Игорь</w:t>
      </w:r>
      <w:r w:rsidR="000613B2" w:rsidRPr="00FD7D88">
        <w:t xml:space="preserve"> </w:t>
      </w:r>
      <w:r w:rsidRPr="00FD7D88">
        <w:t>Балынин,</w:t>
      </w:r>
      <w:r w:rsidR="000613B2" w:rsidRPr="00FD7D88">
        <w:t xml:space="preserve"> </w:t>
      </w:r>
      <w:r w:rsidRPr="00FD7D88">
        <w:t>пишет</w:t>
      </w:r>
      <w:r w:rsidR="000613B2" w:rsidRPr="00FD7D88">
        <w:t xml:space="preserve"> </w:t>
      </w:r>
      <w:r w:rsidR="001C1134" w:rsidRPr="00FD7D88">
        <w:t>«</w:t>
      </w:r>
      <w:r w:rsidRPr="00FD7D88">
        <w:t>АиФ</w:t>
      </w:r>
      <w:r w:rsidR="001C1134" w:rsidRPr="00FD7D88">
        <w:t>»</w:t>
      </w:r>
      <w:r w:rsidRPr="00FD7D88">
        <w:t>.</w:t>
      </w:r>
      <w:bookmarkEnd w:id="117"/>
      <w:r w:rsidR="000613B2" w:rsidRPr="00FD7D88">
        <w:t xml:space="preserve"> </w:t>
      </w:r>
    </w:p>
    <w:p w14:paraId="32FE1D7E" w14:textId="77777777" w:rsidR="00B50FF8" w:rsidRPr="00FD7D88" w:rsidRDefault="00B50FF8" w:rsidP="00B50FF8">
      <w:r w:rsidRPr="00FD7D88">
        <w:t>Причина</w:t>
      </w:r>
      <w:r w:rsidR="000613B2" w:rsidRPr="00FD7D88">
        <w:t xml:space="preserve"> </w:t>
      </w:r>
      <w:r w:rsidRPr="00FD7D88">
        <w:t>в</w:t>
      </w:r>
      <w:r w:rsidR="000613B2" w:rsidRPr="00FD7D88">
        <w:t xml:space="preserve"> </w:t>
      </w:r>
      <w:r w:rsidRPr="00FD7D88">
        <w:t>том,</w:t>
      </w:r>
      <w:r w:rsidR="000613B2" w:rsidRPr="00FD7D88">
        <w:t xml:space="preserve"> </w:t>
      </w:r>
      <w:r w:rsidRPr="00FD7D88">
        <w:t>что</w:t>
      </w:r>
      <w:r w:rsidR="000613B2" w:rsidRPr="00FD7D88">
        <w:t xml:space="preserve"> </w:t>
      </w:r>
      <w:r w:rsidRPr="00FD7D88">
        <w:t>социальная</w:t>
      </w:r>
      <w:r w:rsidR="000613B2" w:rsidRPr="00FD7D88">
        <w:t xml:space="preserve"> </w:t>
      </w:r>
      <w:r w:rsidRPr="00FD7D88">
        <w:t>пенсия</w:t>
      </w:r>
      <w:r w:rsidR="000613B2" w:rsidRPr="00FD7D88">
        <w:t xml:space="preserve"> </w:t>
      </w:r>
      <w:r w:rsidRPr="00FD7D88">
        <w:t>по</w:t>
      </w:r>
      <w:r w:rsidR="000613B2" w:rsidRPr="00FD7D88">
        <w:t xml:space="preserve"> </w:t>
      </w:r>
      <w:r w:rsidRPr="00FD7D88">
        <w:t>старости</w:t>
      </w:r>
      <w:r w:rsidR="000613B2" w:rsidRPr="00FD7D88">
        <w:t xml:space="preserve"> </w:t>
      </w:r>
      <w:r w:rsidRPr="00FD7D88">
        <w:t>не</w:t>
      </w:r>
      <w:r w:rsidR="000613B2" w:rsidRPr="00FD7D88">
        <w:t xml:space="preserve"> </w:t>
      </w:r>
      <w:r w:rsidRPr="00FD7D88">
        <w:t>выплачивается</w:t>
      </w:r>
      <w:r w:rsidR="000613B2" w:rsidRPr="00FD7D88">
        <w:t xml:space="preserve"> </w:t>
      </w:r>
      <w:r w:rsidRPr="00FD7D88">
        <w:t>человеку</w:t>
      </w:r>
      <w:r w:rsidR="000613B2" w:rsidRPr="00FD7D88">
        <w:t xml:space="preserve"> </w:t>
      </w:r>
      <w:r w:rsidRPr="00FD7D88">
        <w:t>в</w:t>
      </w:r>
      <w:r w:rsidR="000613B2" w:rsidRPr="00FD7D88">
        <w:t xml:space="preserve"> </w:t>
      </w:r>
      <w:r w:rsidRPr="00FD7D88">
        <w:t>период,</w:t>
      </w:r>
      <w:r w:rsidR="000613B2" w:rsidRPr="00FD7D88">
        <w:t xml:space="preserve"> </w:t>
      </w:r>
      <w:r w:rsidRPr="00FD7D88">
        <w:t>когда</w:t>
      </w:r>
      <w:r w:rsidR="000613B2" w:rsidRPr="00FD7D88">
        <w:t xml:space="preserve"> </w:t>
      </w:r>
      <w:r w:rsidRPr="00FD7D88">
        <w:t>он</w:t>
      </w:r>
      <w:r w:rsidR="000613B2" w:rsidRPr="00FD7D88">
        <w:t xml:space="preserve"> </w:t>
      </w:r>
      <w:r w:rsidRPr="00FD7D88">
        <w:t>сам</w:t>
      </w:r>
      <w:r w:rsidR="000613B2" w:rsidRPr="00FD7D88">
        <w:t xml:space="preserve"> </w:t>
      </w:r>
      <w:r w:rsidRPr="00FD7D88">
        <w:t>подлежит</w:t>
      </w:r>
      <w:r w:rsidR="000613B2" w:rsidRPr="00FD7D88">
        <w:t xml:space="preserve"> </w:t>
      </w:r>
      <w:r w:rsidRPr="00FD7D88">
        <w:t>пенсионному</w:t>
      </w:r>
      <w:r w:rsidR="000613B2" w:rsidRPr="00FD7D88">
        <w:t xml:space="preserve"> </w:t>
      </w:r>
      <w:r w:rsidRPr="00FD7D88">
        <w:t>страхованию,</w:t>
      </w:r>
      <w:r w:rsidR="000613B2" w:rsidRPr="00FD7D88">
        <w:t xml:space="preserve"> </w:t>
      </w:r>
      <w:r w:rsidRPr="00FD7D88">
        <w:t>то</w:t>
      </w:r>
      <w:r w:rsidR="000613B2" w:rsidRPr="00FD7D88">
        <w:t xml:space="preserve"> </w:t>
      </w:r>
      <w:r w:rsidRPr="00FD7D88">
        <w:t>есть</w:t>
      </w:r>
      <w:r w:rsidR="000613B2" w:rsidRPr="00FD7D88">
        <w:t xml:space="preserve"> </w:t>
      </w:r>
      <w:r w:rsidRPr="00FD7D88">
        <w:t>трудоустроен.</w:t>
      </w:r>
      <w:r w:rsidR="000613B2" w:rsidRPr="00FD7D88">
        <w:t xml:space="preserve"> </w:t>
      </w:r>
      <w:r w:rsidRPr="00FD7D88">
        <w:t>В</w:t>
      </w:r>
      <w:r w:rsidR="000613B2" w:rsidRPr="00FD7D88">
        <w:t xml:space="preserve"> </w:t>
      </w:r>
      <w:r w:rsidRPr="00FD7D88">
        <w:t>случае</w:t>
      </w:r>
      <w:r w:rsidR="000613B2" w:rsidRPr="00FD7D88">
        <w:t xml:space="preserve"> </w:t>
      </w:r>
      <w:r w:rsidRPr="00FD7D88">
        <w:t>с</w:t>
      </w:r>
      <w:r w:rsidR="000613B2" w:rsidRPr="00FD7D88">
        <w:t xml:space="preserve"> </w:t>
      </w:r>
      <w:r w:rsidRPr="00FD7D88">
        <w:t>регистрацией</w:t>
      </w:r>
      <w:r w:rsidR="000613B2" w:rsidRPr="00FD7D88">
        <w:t xml:space="preserve"> </w:t>
      </w:r>
      <w:r w:rsidRPr="00FD7D88">
        <w:t>ИП</w:t>
      </w:r>
      <w:r w:rsidR="000613B2" w:rsidRPr="00FD7D88">
        <w:t xml:space="preserve"> </w:t>
      </w:r>
      <w:r w:rsidRPr="00FD7D88">
        <w:t>отмена</w:t>
      </w:r>
      <w:r w:rsidR="000613B2" w:rsidRPr="00FD7D88">
        <w:t xml:space="preserve"> </w:t>
      </w:r>
      <w:r w:rsidRPr="00FD7D88">
        <w:t>произойдет</w:t>
      </w:r>
      <w:r w:rsidR="000613B2" w:rsidRPr="00FD7D88">
        <w:t xml:space="preserve"> </w:t>
      </w:r>
      <w:r w:rsidRPr="00FD7D88">
        <w:t>из-за</w:t>
      </w:r>
      <w:r w:rsidR="000613B2" w:rsidRPr="00FD7D88">
        <w:t xml:space="preserve"> </w:t>
      </w:r>
      <w:r w:rsidRPr="00FD7D88">
        <w:t>того,</w:t>
      </w:r>
      <w:r w:rsidR="000613B2" w:rsidRPr="00FD7D88">
        <w:t xml:space="preserve"> </w:t>
      </w:r>
      <w:r w:rsidRPr="00FD7D88">
        <w:t>что</w:t>
      </w:r>
      <w:r w:rsidR="000613B2" w:rsidRPr="00FD7D88">
        <w:t xml:space="preserve"> </w:t>
      </w:r>
      <w:r w:rsidRPr="00FD7D88">
        <w:t>по</w:t>
      </w:r>
      <w:r w:rsidR="000613B2" w:rsidRPr="00FD7D88">
        <w:t xml:space="preserve"> </w:t>
      </w:r>
      <w:r w:rsidRPr="00FD7D88">
        <w:t>закону</w:t>
      </w:r>
      <w:r w:rsidR="000613B2" w:rsidRPr="00FD7D88">
        <w:t xml:space="preserve"> </w:t>
      </w:r>
      <w:r w:rsidRPr="00FD7D88">
        <w:t>предприниматели</w:t>
      </w:r>
      <w:r w:rsidR="000613B2" w:rsidRPr="00FD7D88">
        <w:t xml:space="preserve"> </w:t>
      </w:r>
      <w:r w:rsidRPr="00FD7D88">
        <w:t>сами</w:t>
      </w:r>
      <w:r w:rsidR="000613B2" w:rsidRPr="00FD7D88">
        <w:t xml:space="preserve"> </w:t>
      </w:r>
      <w:r w:rsidRPr="00FD7D88">
        <w:t>обязаны</w:t>
      </w:r>
      <w:r w:rsidR="000613B2" w:rsidRPr="00FD7D88">
        <w:t xml:space="preserve"> </w:t>
      </w:r>
      <w:r w:rsidRPr="00FD7D88">
        <w:t>уплачивать</w:t>
      </w:r>
      <w:r w:rsidR="000613B2" w:rsidRPr="00FD7D88">
        <w:t xml:space="preserve"> </w:t>
      </w:r>
      <w:r w:rsidRPr="00FD7D88">
        <w:t>страховые</w:t>
      </w:r>
      <w:r w:rsidR="000613B2" w:rsidRPr="00FD7D88">
        <w:t xml:space="preserve"> </w:t>
      </w:r>
      <w:r w:rsidRPr="00FD7D88">
        <w:t>взносы</w:t>
      </w:r>
      <w:r w:rsidR="000613B2" w:rsidRPr="00FD7D88">
        <w:t xml:space="preserve"> </w:t>
      </w:r>
      <w:r w:rsidRPr="00FD7D88">
        <w:t>на</w:t>
      </w:r>
      <w:r w:rsidR="000613B2" w:rsidRPr="00FD7D88">
        <w:t xml:space="preserve"> </w:t>
      </w:r>
      <w:r w:rsidRPr="00FD7D88">
        <w:t>пенсионное</w:t>
      </w:r>
      <w:r w:rsidR="000613B2" w:rsidRPr="00FD7D88">
        <w:t xml:space="preserve"> </w:t>
      </w:r>
      <w:r w:rsidRPr="00FD7D88">
        <w:t>страхование.</w:t>
      </w:r>
      <w:r w:rsidR="000613B2" w:rsidRPr="00FD7D88">
        <w:t xml:space="preserve"> </w:t>
      </w:r>
      <w:r w:rsidRPr="00FD7D88">
        <w:t>Если</w:t>
      </w:r>
      <w:r w:rsidR="000613B2" w:rsidRPr="00FD7D88">
        <w:t xml:space="preserve"> </w:t>
      </w:r>
      <w:r w:rsidRPr="00FD7D88">
        <w:t>же</w:t>
      </w:r>
      <w:r w:rsidR="000613B2" w:rsidRPr="00FD7D88">
        <w:t xml:space="preserve"> </w:t>
      </w:r>
      <w:r w:rsidRPr="00FD7D88">
        <w:t>пенсионер</w:t>
      </w:r>
      <w:r w:rsidR="000613B2" w:rsidRPr="00FD7D88">
        <w:t xml:space="preserve"> </w:t>
      </w:r>
      <w:r w:rsidRPr="00FD7D88">
        <w:t>зарегистрируется</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самозанятого,</w:t>
      </w:r>
      <w:r w:rsidR="000613B2" w:rsidRPr="00FD7D88">
        <w:t xml:space="preserve"> </w:t>
      </w:r>
      <w:r w:rsidRPr="00FD7D88">
        <w:t>то</w:t>
      </w:r>
      <w:r w:rsidR="000613B2" w:rsidRPr="00FD7D88">
        <w:t xml:space="preserve"> </w:t>
      </w:r>
      <w:r w:rsidRPr="00FD7D88">
        <w:t>никаких</w:t>
      </w:r>
      <w:r w:rsidR="000613B2" w:rsidRPr="00FD7D88">
        <w:t xml:space="preserve"> </w:t>
      </w:r>
      <w:r w:rsidRPr="00FD7D88">
        <w:t>угроз</w:t>
      </w:r>
      <w:r w:rsidR="000613B2" w:rsidRPr="00FD7D88">
        <w:t xml:space="preserve"> </w:t>
      </w:r>
      <w:r w:rsidRPr="00FD7D88">
        <w:t>для</w:t>
      </w:r>
      <w:r w:rsidR="000613B2" w:rsidRPr="00FD7D88">
        <w:t xml:space="preserve"> </w:t>
      </w:r>
      <w:r w:rsidRPr="00FD7D88">
        <w:t>пенсии</w:t>
      </w:r>
      <w:r w:rsidR="000613B2" w:rsidRPr="00FD7D88">
        <w:t xml:space="preserve"> </w:t>
      </w:r>
      <w:r w:rsidRPr="00FD7D88">
        <w:t>не</w:t>
      </w:r>
      <w:r w:rsidR="000613B2" w:rsidRPr="00FD7D88">
        <w:t xml:space="preserve"> </w:t>
      </w:r>
      <w:r w:rsidRPr="00FD7D88">
        <w:t>будет.</w:t>
      </w:r>
    </w:p>
    <w:p w14:paraId="59BE41A7" w14:textId="77777777" w:rsidR="00B50FF8" w:rsidRPr="00FD7D88" w:rsidRDefault="00B50FF8" w:rsidP="00B50FF8">
      <w:r w:rsidRPr="00FD7D88">
        <w:t>Однако</w:t>
      </w:r>
      <w:r w:rsidR="000613B2" w:rsidRPr="00FD7D88">
        <w:t xml:space="preserve"> </w:t>
      </w:r>
      <w:r w:rsidRPr="00FD7D88">
        <w:t>есть</w:t>
      </w:r>
      <w:r w:rsidR="000613B2" w:rsidRPr="00FD7D88">
        <w:t xml:space="preserve"> </w:t>
      </w:r>
      <w:r w:rsidRPr="00FD7D88">
        <w:t>и</w:t>
      </w:r>
      <w:r w:rsidR="000613B2" w:rsidRPr="00FD7D88">
        <w:t xml:space="preserve"> </w:t>
      </w:r>
      <w:r w:rsidRPr="00FD7D88">
        <w:t>некоторые</w:t>
      </w:r>
      <w:r w:rsidR="000613B2" w:rsidRPr="00FD7D88">
        <w:t xml:space="preserve"> </w:t>
      </w:r>
      <w:r w:rsidRPr="00FD7D88">
        <w:t>другие</w:t>
      </w:r>
      <w:r w:rsidR="000613B2" w:rsidRPr="00FD7D88">
        <w:t xml:space="preserve"> </w:t>
      </w:r>
      <w:r w:rsidRPr="00FD7D88">
        <w:t>основания</w:t>
      </w:r>
      <w:r w:rsidR="000613B2" w:rsidRPr="00FD7D88">
        <w:t xml:space="preserve"> </w:t>
      </w:r>
      <w:r w:rsidRPr="00FD7D88">
        <w:t>для</w:t>
      </w:r>
      <w:r w:rsidR="000613B2" w:rsidRPr="00FD7D88">
        <w:t xml:space="preserve"> </w:t>
      </w:r>
      <w:r w:rsidRPr="00FD7D88">
        <w:t>прекращения</w:t>
      </w:r>
      <w:r w:rsidR="000613B2" w:rsidRPr="00FD7D88">
        <w:t xml:space="preserve"> </w:t>
      </w:r>
      <w:r w:rsidRPr="00FD7D88">
        <w:t>выплат:</w:t>
      </w:r>
    </w:p>
    <w:p w14:paraId="72E981D0" w14:textId="77777777" w:rsidR="00B50FF8" w:rsidRPr="00FD7D88" w:rsidRDefault="00F835CF" w:rsidP="00B50FF8">
      <w:r w:rsidRPr="00FD7D88">
        <w:t>-</w:t>
      </w:r>
      <w:r w:rsidR="000613B2" w:rsidRPr="00FD7D88">
        <w:t xml:space="preserve"> </w:t>
      </w:r>
      <w:r w:rsidR="00B50FF8" w:rsidRPr="00FD7D88">
        <w:t>выезд</w:t>
      </w:r>
      <w:r w:rsidR="000613B2" w:rsidRPr="00FD7D88">
        <w:t xml:space="preserve"> </w:t>
      </w:r>
      <w:r w:rsidR="00B50FF8" w:rsidRPr="00FD7D88">
        <w:t>пенсионера</w:t>
      </w:r>
      <w:r w:rsidR="000613B2" w:rsidRPr="00FD7D88">
        <w:t xml:space="preserve"> </w:t>
      </w:r>
      <w:r w:rsidR="00B50FF8" w:rsidRPr="00FD7D88">
        <w:t>на</w:t>
      </w:r>
      <w:r w:rsidR="000613B2" w:rsidRPr="00FD7D88">
        <w:t xml:space="preserve"> </w:t>
      </w:r>
      <w:r w:rsidR="00B50FF8" w:rsidRPr="00FD7D88">
        <w:t>ПМЖ</w:t>
      </w:r>
      <w:r w:rsidR="000613B2" w:rsidRPr="00FD7D88">
        <w:t xml:space="preserve"> </w:t>
      </w:r>
      <w:r w:rsidR="00B50FF8" w:rsidRPr="00FD7D88">
        <w:t>за</w:t>
      </w:r>
      <w:r w:rsidR="000613B2" w:rsidRPr="00FD7D88">
        <w:t xml:space="preserve"> </w:t>
      </w:r>
      <w:r w:rsidR="00B50FF8" w:rsidRPr="00FD7D88">
        <w:t>границу;</w:t>
      </w:r>
    </w:p>
    <w:p w14:paraId="0325FE81" w14:textId="77777777" w:rsidR="00B50FF8" w:rsidRPr="00FD7D88" w:rsidRDefault="00F835CF" w:rsidP="00B50FF8">
      <w:r w:rsidRPr="00FD7D88">
        <w:t>-</w:t>
      </w:r>
      <w:r w:rsidR="000613B2" w:rsidRPr="00FD7D88">
        <w:t xml:space="preserve"> </w:t>
      </w:r>
      <w:r w:rsidR="00B50FF8" w:rsidRPr="00FD7D88">
        <w:t>выявление</w:t>
      </w:r>
      <w:r w:rsidR="000613B2" w:rsidRPr="00FD7D88">
        <w:t xml:space="preserve"> </w:t>
      </w:r>
      <w:r w:rsidR="00B50FF8" w:rsidRPr="00FD7D88">
        <w:t>у</w:t>
      </w:r>
      <w:r w:rsidR="000613B2" w:rsidRPr="00FD7D88">
        <w:t xml:space="preserve"> </w:t>
      </w:r>
      <w:r w:rsidR="00B50FF8" w:rsidRPr="00FD7D88">
        <w:t>него</w:t>
      </w:r>
      <w:r w:rsidR="000613B2" w:rsidRPr="00FD7D88">
        <w:t xml:space="preserve"> </w:t>
      </w:r>
      <w:r w:rsidR="00B50FF8" w:rsidRPr="00FD7D88">
        <w:t>постоянного</w:t>
      </w:r>
      <w:r w:rsidR="000613B2" w:rsidRPr="00FD7D88">
        <w:t xml:space="preserve"> </w:t>
      </w:r>
      <w:r w:rsidR="00B50FF8" w:rsidRPr="00FD7D88">
        <w:t>места</w:t>
      </w:r>
      <w:r w:rsidR="000613B2" w:rsidRPr="00FD7D88">
        <w:t xml:space="preserve"> </w:t>
      </w:r>
      <w:r w:rsidR="00B50FF8" w:rsidRPr="00FD7D88">
        <w:t>жительства</w:t>
      </w:r>
      <w:r w:rsidR="000613B2" w:rsidRPr="00FD7D88">
        <w:t xml:space="preserve"> </w:t>
      </w:r>
      <w:r w:rsidR="00B50FF8" w:rsidRPr="00FD7D88">
        <w:t>в</w:t>
      </w:r>
      <w:r w:rsidR="000613B2" w:rsidRPr="00FD7D88">
        <w:t xml:space="preserve"> </w:t>
      </w:r>
      <w:r w:rsidR="00B50FF8" w:rsidRPr="00FD7D88">
        <w:t>другой</w:t>
      </w:r>
      <w:r w:rsidR="000613B2" w:rsidRPr="00FD7D88">
        <w:t xml:space="preserve"> </w:t>
      </w:r>
      <w:r w:rsidR="00B50FF8" w:rsidRPr="00FD7D88">
        <w:t>стране;</w:t>
      </w:r>
    </w:p>
    <w:p w14:paraId="63A14ABE" w14:textId="77777777" w:rsidR="00B50FF8" w:rsidRPr="00FD7D88" w:rsidRDefault="00F835CF" w:rsidP="00B50FF8">
      <w:r w:rsidRPr="00FD7D88">
        <w:t>-</w:t>
      </w:r>
      <w:r w:rsidR="000613B2" w:rsidRPr="00FD7D88">
        <w:t xml:space="preserve"> </w:t>
      </w:r>
      <w:r w:rsidR="00B50FF8" w:rsidRPr="00FD7D88">
        <w:t>обнаружение</w:t>
      </w:r>
      <w:r w:rsidR="000613B2" w:rsidRPr="00FD7D88">
        <w:t xml:space="preserve"> </w:t>
      </w:r>
      <w:r w:rsidR="00B50FF8" w:rsidRPr="00FD7D88">
        <w:t>ошибки,</w:t>
      </w:r>
      <w:r w:rsidR="000613B2" w:rsidRPr="00FD7D88">
        <w:t xml:space="preserve"> </w:t>
      </w:r>
      <w:r w:rsidR="00B50FF8" w:rsidRPr="00FD7D88">
        <w:t>допущенной</w:t>
      </w:r>
      <w:r w:rsidR="000613B2" w:rsidRPr="00FD7D88">
        <w:t xml:space="preserve"> </w:t>
      </w:r>
      <w:r w:rsidR="00B50FF8" w:rsidRPr="00FD7D88">
        <w:t>при</w:t>
      </w:r>
      <w:r w:rsidR="000613B2" w:rsidRPr="00FD7D88">
        <w:t xml:space="preserve"> </w:t>
      </w:r>
      <w:r w:rsidR="00B50FF8" w:rsidRPr="00FD7D88">
        <w:t>назначении</w:t>
      </w:r>
      <w:r w:rsidR="000613B2" w:rsidRPr="00FD7D88">
        <w:t xml:space="preserve"> </w:t>
      </w:r>
      <w:r w:rsidR="00B50FF8" w:rsidRPr="00FD7D88">
        <w:t>либо</w:t>
      </w:r>
      <w:r w:rsidR="000613B2" w:rsidRPr="00FD7D88">
        <w:t xml:space="preserve"> </w:t>
      </w:r>
      <w:r w:rsidR="00B50FF8" w:rsidRPr="00FD7D88">
        <w:t>выплате</w:t>
      </w:r>
      <w:r w:rsidR="000613B2" w:rsidRPr="00FD7D88">
        <w:t xml:space="preserve"> </w:t>
      </w:r>
      <w:r w:rsidR="00B50FF8" w:rsidRPr="00FD7D88">
        <w:t>социальной</w:t>
      </w:r>
      <w:r w:rsidR="000613B2" w:rsidRPr="00FD7D88">
        <w:t xml:space="preserve"> </w:t>
      </w:r>
      <w:r w:rsidR="00B50FF8" w:rsidRPr="00FD7D88">
        <w:t>пенсии</w:t>
      </w:r>
      <w:r w:rsidR="000613B2" w:rsidRPr="00FD7D88">
        <w:t xml:space="preserve"> </w:t>
      </w:r>
      <w:r w:rsidR="00B50FF8" w:rsidRPr="00FD7D88">
        <w:t>по</w:t>
      </w:r>
      <w:r w:rsidR="000613B2" w:rsidRPr="00FD7D88">
        <w:t xml:space="preserve"> </w:t>
      </w:r>
      <w:r w:rsidR="00B50FF8" w:rsidRPr="00FD7D88">
        <w:t>старости.</w:t>
      </w:r>
    </w:p>
    <w:p w14:paraId="3DBD377D" w14:textId="77777777" w:rsidR="00B50FF8" w:rsidRPr="00FD7D88" w:rsidRDefault="00B50FF8" w:rsidP="00B50FF8">
      <w:r w:rsidRPr="00FD7D88">
        <w:t>Ранее</w:t>
      </w:r>
      <w:r w:rsidR="000613B2" w:rsidRPr="00FD7D88">
        <w:t xml:space="preserve"> </w:t>
      </w:r>
      <w:r w:rsidRPr="00FD7D88">
        <w:t>этот</w:t>
      </w:r>
      <w:r w:rsidR="000613B2" w:rsidRPr="00FD7D88">
        <w:t xml:space="preserve"> </w:t>
      </w:r>
      <w:r w:rsidRPr="00FD7D88">
        <w:t>же</w:t>
      </w:r>
      <w:r w:rsidR="000613B2" w:rsidRPr="00FD7D88">
        <w:t xml:space="preserve"> </w:t>
      </w:r>
      <w:r w:rsidRPr="00FD7D88">
        <w:t>эксперт</w:t>
      </w:r>
      <w:r w:rsidR="000613B2" w:rsidRPr="00FD7D88">
        <w:t xml:space="preserve"> </w:t>
      </w:r>
      <w:r w:rsidRPr="00FD7D88">
        <w:t>сообщал,</w:t>
      </w:r>
      <w:r w:rsidR="000613B2" w:rsidRPr="00FD7D88">
        <w:t xml:space="preserve"> </w:t>
      </w:r>
      <w:r w:rsidRPr="00FD7D88">
        <w:t>что</w:t>
      </w:r>
      <w:r w:rsidR="000613B2" w:rsidRPr="00FD7D88">
        <w:t xml:space="preserve"> </w:t>
      </w:r>
      <w:r w:rsidRPr="00FD7D88">
        <w:t>трудоустройство</w:t>
      </w:r>
      <w:r w:rsidR="000613B2" w:rsidRPr="00FD7D88">
        <w:t xml:space="preserve"> </w:t>
      </w:r>
      <w:r w:rsidRPr="00FD7D88">
        <w:t>не</w:t>
      </w:r>
      <w:r w:rsidR="000613B2" w:rsidRPr="00FD7D88">
        <w:t xml:space="preserve"> </w:t>
      </w:r>
      <w:r w:rsidRPr="00FD7D88">
        <w:t>будет</w:t>
      </w:r>
      <w:r w:rsidR="000613B2" w:rsidRPr="00FD7D88">
        <w:t xml:space="preserve"> </w:t>
      </w:r>
      <w:r w:rsidRPr="00FD7D88">
        <w:t>препятствием</w:t>
      </w:r>
      <w:r w:rsidR="000613B2" w:rsidRPr="00FD7D88">
        <w:t xml:space="preserve"> </w:t>
      </w:r>
      <w:r w:rsidRPr="00FD7D88">
        <w:t>для</w:t>
      </w:r>
      <w:r w:rsidR="000613B2" w:rsidRPr="00FD7D88">
        <w:t xml:space="preserve"> </w:t>
      </w:r>
      <w:r w:rsidRPr="00FD7D88">
        <w:t>прекращения</w:t>
      </w:r>
      <w:r w:rsidR="000613B2" w:rsidRPr="00FD7D88">
        <w:t xml:space="preserve"> </w:t>
      </w:r>
      <w:r w:rsidRPr="00FD7D88">
        <w:t>выплат,</w:t>
      </w:r>
      <w:r w:rsidR="000613B2" w:rsidRPr="00FD7D88">
        <w:t xml:space="preserve"> </w:t>
      </w:r>
      <w:r w:rsidRPr="00FD7D88">
        <w:t>если</w:t>
      </w:r>
      <w:r w:rsidR="000613B2" w:rsidRPr="00FD7D88">
        <w:t xml:space="preserve"> </w:t>
      </w:r>
      <w:r w:rsidRPr="00FD7D88">
        <w:t>человек</w:t>
      </w:r>
      <w:r w:rsidR="000613B2" w:rsidRPr="00FD7D88">
        <w:t xml:space="preserve"> </w:t>
      </w:r>
      <w:r w:rsidRPr="00FD7D88">
        <w:t>получает</w:t>
      </w:r>
      <w:r w:rsidR="000613B2" w:rsidRPr="00FD7D88">
        <w:t xml:space="preserve"> </w:t>
      </w:r>
      <w:r w:rsidRPr="00FD7D88">
        <w:t>социальную</w:t>
      </w:r>
      <w:r w:rsidR="000613B2" w:rsidRPr="00FD7D88">
        <w:t xml:space="preserve"> </w:t>
      </w:r>
      <w:r w:rsidRPr="00FD7D88">
        <w:t>пенсию</w:t>
      </w:r>
      <w:r w:rsidR="000613B2" w:rsidRPr="00FD7D88">
        <w:t xml:space="preserve"> </w:t>
      </w:r>
      <w:r w:rsidRPr="00FD7D88">
        <w:t>по</w:t>
      </w:r>
      <w:r w:rsidR="000613B2" w:rsidRPr="00FD7D88">
        <w:t xml:space="preserve"> </w:t>
      </w:r>
      <w:r w:rsidRPr="00FD7D88">
        <w:t>инвалидности.</w:t>
      </w:r>
      <w:r w:rsidR="000613B2" w:rsidRPr="00FD7D88">
        <w:t xml:space="preserve"> </w:t>
      </w:r>
      <w:r w:rsidRPr="00FD7D88">
        <w:t>Также</w:t>
      </w:r>
      <w:r w:rsidR="000613B2" w:rsidRPr="00FD7D88">
        <w:t xml:space="preserve"> </w:t>
      </w:r>
      <w:r w:rsidRPr="00FD7D88">
        <w:t>гражданину</w:t>
      </w:r>
      <w:r w:rsidR="000613B2" w:rsidRPr="00FD7D88">
        <w:t xml:space="preserve"> </w:t>
      </w:r>
      <w:r w:rsidRPr="00FD7D88">
        <w:t>с</w:t>
      </w:r>
      <w:r w:rsidR="000613B2" w:rsidRPr="00FD7D88">
        <w:t xml:space="preserve"> </w:t>
      </w:r>
      <w:r w:rsidRPr="00FD7D88">
        <w:t>этим</w:t>
      </w:r>
      <w:r w:rsidR="000613B2" w:rsidRPr="00FD7D88">
        <w:t xml:space="preserve"> </w:t>
      </w:r>
      <w:r w:rsidRPr="00FD7D88">
        <w:t>статусом</w:t>
      </w:r>
      <w:r w:rsidR="000613B2" w:rsidRPr="00FD7D88">
        <w:t xml:space="preserve"> </w:t>
      </w:r>
      <w:r w:rsidRPr="00FD7D88">
        <w:t>можно</w:t>
      </w:r>
      <w:r w:rsidR="000613B2" w:rsidRPr="00FD7D88">
        <w:t xml:space="preserve"> </w:t>
      </w:r>
      <w:r w:rsidRPr="00FD7D88">
        <w:t>выбрать,</w:t>
      </w:r>
      <w:r w:rsidR="000613B2" w:rsidRPr="00FD7D88">
        <w:t xml:space="preserve"> </w:t>
      </w:r>
      <w:r w:rsidRPr="00FD7D88">
        <w:t>получать</w:t>
      </w:r>
      <w:r w:rsidR="000613B2" w:rsidRPr="00FD7D88">
        <w:t xml:space="preserve"> </w:t>
      </w:r>
      <w:r w:rsidRPr="00FD7D88">
        <w:t>страховую</w:t>
      </w:r>
      <w:r w:rsidR="000613B2" w:rsidRPr="00FD7D88">
        <w:t xml:space="preserve"> </w:t>
      </w:r>
      <w:r w:rsidRPr="00FD7D88">
        <w:t>пенсию</w:t>
      </w:r>
      <w:r w:rsidR="000613B2" w:rsidRPr="00FD7D88">
        <w:t xml:space="preserve"> </w:t>
      </w:r>
      <w:r w:rsidRPr="00FD7D88">
        <w:t>по</w:t>
      </w:r>
      <w:r w:rsidR="000613B2" w:rsidRPr="00FD7D88">
        <w:t xml:space="preserve"> </w:t>
      </w:r>
      <w:r w:rsidRPr="00FD7D88">
        <w:t>инвалидности</w:t>
      </w:r>
      <w:r w:rsidR="000613B2" w:rsidRPr="00FD7D88">
        <w:t xml:space="preserve"> </w:t>
      </w:r>
      <w:r w:rsidRPr="00FD7D88">
        <w:t>или</w:t>
      </w:r>
      <w:r w:rsidR="000613B2" w:rsidRPr="00FD7D88">
        <w:t xml:space="preserve"> </w:t>
      </w:r>
      <w:r w:rsidRPr="00FD7D88">
        <w:t>социальную.</w:t>
      </w:r>
    </w:p>
    <w:p w14:paraId="1F068670" w14:textId="77777777" w:rsidR="00B50FF8" w:rsidRPr="00FD7D88" w:rsidRDefault="00B50FF8" w:rsidP="00B50FF8">
      <w:r w:rsidRPr="00FD7D88">
        <w:lastRenderedPageBreak/>
        <w:t>Один</w:t>
      </w:r>
      <w:r w:rsidR="000613B2" w:rsidRPr="00FD7D88">
        <w:t xml:space="preserve"> </w:t>
      </w:r>
      <w:r w:rsidRPr="00FD7D88">
        <w:t>из</w:t>
      </w:r>
      <w:r w:rsidR="000613B2" w:rsidRPr="00FD7D88">
        <w:t xml:space="preserve"> </w:t>
      </w:r>
      <w:r w:rsidRPr="00FD7D88">
        <w:t>наиболее</w:t>
      </w:r>
      <w:r w:rsidR="000613B2" w:rsidRPr="00FD7D88">
        <w:t xml:space="preserve"> </w:t>
      </w:r>
      <w:r w:rsidRPr="00FD7D88">
        <w:t>простых</w:t>
      </w:r>
      <w:r w:rsidR="000613B2" w:rsidRPr="00FD7D88">
        <w:t xml:space="preserve"> </w:t>
      </w:r>
      <w:r w:rsidRPr="00FD7D88">
        <w:t>и</w:t>
      </w:r>
      <w:r w:rsidR="000613B2" w:rsidRPr="00FD7D88">
        <w:t xml:space="preserve"> </w:t>
      </w:r>
      <w:r w:rsidRPr="00FD7D88">
        <w:t>безопасных</w:t>
      </w:r>
      <w:r w:rsidR="000613B2" w:rsidRPr="00FD7D88">
        <w:t xml:space="preserve"> </w:t>
      </w:r>
      <w:r w:rsidRPr="00FD7D88">
        <w:t>способов</w:t>
      </w:r>
      <w:r w:rsidR="000613B2" w:rsidRPr="00FD7D88">
        <w:t xml:space="preserve"> </w:t>
      </w:r>
      <w:r w:rsidRPr="00FD7D88">
        <w:t>приумножить</w:t>
      </w:r>
      <w:r w:rsidR="000613B2" w:rsidRPr="00FD7D88">
        <w:t xml:space="preserve"> </w:t>
      </w:r>
      <w:r w:rsidRPr="00FD7D88">
        <w:t>сбережения,</w:t>
      </w:r>
      <w:r w:rsidR="000613B2" w:rsidRPr="00FD7D88">
        <w:t xml:space="preserve"> </w:t>
      </w:r>
      <w:r w:rsidRPr="00FD7D88">
        <w:t>подходящий</w:t>
      </w:r>
      <w:r w:rsidR="000613B2" w:rsidRPr="00FD7D88">
        <w:t xml:space="preserve"> </w:t>
      </w:r>
      <w:r w:rsidRPr="00FD7D88">
        <w:t>в</w:t>
      </w:r>
      <w:r w:rsidR="000613B2" w:rsidRPr="00FD7D88">
        <w:t xml:space="preserve"> </w:t>
      </w:r>
      <w:r w:rsidRPr="00FD7D88">
        <w:t>том</w:t>
      </w:r>
      <w:r w:rsidR="000613B2" w:rsidRPr="00FD7D88">
        <w:t xml:space="preserve"> </w:t>
      </w:r>
      <w:r w:rsidRPr="00FD7D88">
        <w:t>числе</w:t>
      </w:r>
      <w:r w:rsidR="000613B2" w:rsidRPr="00FD7D88">
        <w:t xml:space="preserve"> </w:t>
      </w:r>
      <w:r w:rsidRPr="00FD7D88">
        <w:t>пенсионерам,</w:t>
      </w:r>
      <w:r w:rsidR="000613B2" w:rsidRPr="00FD7D88">
        <w:t xml:space="preserve"> - </w:t>
      </w:r>
      <w:r w:rsidRPr="00FD7D88">
        <w:t>банковский</w:t>
      </w:r>
      <w:r w:rsidR="000613B2" w:rsidRPr="00FD7D88">
        <w:t xml:space="preserve"> </w:t>
      </w:r>
      <w:r w:rsidRPr="00FD7D88">
        <w:t>вклад,</w:t>
      </w:r>
      <w:r w:rsidR="000613B2" w:rsidRPr="00FD7D88">
        <w:t xml:space="preserve"> </w:t>
      </w:r>
      <w:r w:rsidRPr="00FD7D88">
        <w:t>напоминают</w:t>
      </w:r>
      <w:r w:rsidR="000613B2" w:rsidRPr="00FD7D88">
        <w:t xml:space="preserve"> </w:t>
      </w:r>
      <w:r w:rsidRPr="00FD7D88">
        <w:t>эксперты.</w:t>
      </w:r>
      <w:r w:rsidR="000613B2" w:rsidRPr="00FD7D88">
        <w:t xml:space="preserve"> </w:t>
      </w:r>
      <w:r w:rsidRPr="00FD7D88">
        <w:t>Вклады</w:t>
      </w:r>
      <w:r w:rsidR="000613B2" w:rsidRPr="00FD7D88">
        <w:t xml:space="preserve"> </w:t>
      </w:r>
      <w:r w:rsidRPr="00FD7D88">
        <w:t>остаются</w:t>
      </w:r>
      <w:r w:rsidR="000613B2" w:rsidRPr="00FD7D88">
        <w:t xml:space="preserve"> </w:t>
      </w:r>
      <w:r w:rsidRPr="00FD7D88">
        <w:t>самым</w:t>
      </w:r>
      <w:r w:rsidR="000613B2" w:rsidRPr="00FD7D88">
        <w:t xml:space="preserve"> </w:t>
      </w:r>
      <w:r w:rsidRPr="00FD7D88">
        <w:t>популярным</w:t>
      </w:r>
      <w:r w:rsidR="000613B2" w:rsidRPr="00FD7D88">
        <w:t xml:space="preserve"> </w:t>
      </w:r>
      <w:r w:rsidRPr="00FD7D88">
        <w:t>инструментом</w:t>
      </w:r>
      <w:r w:rsidR="000613B2" w:rsidRPr="00FD7D88">
        <w:t xml:space="preserve"> </w:t>
      </w:r>
      <w:r w:rsidRPr="00FD7D88">
        <w:t>сбережения</w:t>
      </w:r>
      <w:r w:rsidR="000613B2" w:rsidRPr="00FD7D88">
        <w:t xml:space="preserve"> </w:t>
      </w:r>
      <w:r w:rsidRPr="00FD7D88">
        <w:t>у</w:t>
      </w:r>
      <w:r w:rsidR="000613B2" w:rsidRPr="00FD7D88">
        <w:t xml:space="preserve"> </w:t>
      </w:r>
      <w:r w:rsidRPr="00FD7D88">
        <w:t>населения.</w:t>
      </w:r>
      <w:r w:rsidR="000613B2" w:rsidRPr="00FD7D88">
        <w:t xml:space="preserve"> </w:t>
      </w:r>
      <w:r w:rsidRPr="00FD7D88">
        <w:t>Этому</w:t>
      </w:r>
      <w:r w:rsidR="000613B2" w:rsidRPr="00FD7D88">
        <w:t xml:space="preserve"> </w:t>
      </w:r>
      <w:r w:rsidRPr="00FD7D88">
        <w:t>способствуют</w:t>
      </w:r>
      <w:r w:rsidR="000613B2" w:rsidRPr="00FD7D88">
        <w:t xml:space="preserve"> </w:t>
      </w:r>
      <w:r w:rsidRPr="00FD7D88">
        <w:t>простота</w:t>
      </w:r>
      <w:r w:rsidR="000613B2" w:rsidRPr="00FD7D88">
        <w:t xml:space="preserve"> </w:t>
      </w:r>
      <w:r w:rsidRPr="00FD7D88">
        <w:t>и</w:t>
      </w:r>
      <w:r w:rsidR="000613B2" w:rsidRPr="00FD7D88">
        <w:t xml:space="preserve"> </w:t>
      </w:r>
      <w:r w:rsidRPr="00FD7D88">
        <w:t>понятность</w:t>
      </w:r>
      <w:r w:rsidR="000613B2" w:rsidRPr="00FD7D88">
        <w:t xml:space="preserve"> </w:t>
      </w:r>
      <w:r w:rsidRPr="00FD7D88">
        <w:t>данного</w:t>
      </w:r>
      <w:r w:rsidR="000613B2" w:rsidRPr="00FD7D88">
        <w:t xml:space="preserve"> </w:t>
      </w:r>
      <w:r w:rsidRPr="00FD7D88">
        <w:t>инструмента,</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низкие</w:t>
      </w:r>
      <w:r w:rsidR="000613B2" w:rsidRPr="00FD7D88">
        <w:t xml:space="preserve"> </w:t>
      </w:r>
      <w:r w:rsidRPr="00FD7D88">
        <w:t>риски,</w:t>
      </w:r>
      <w:r w:rsidR="000613B2" w:rsidRPr="00FD7D88">
        <w:t xml:space="preserve"> </w:t>
      </w:r>
      <w:r w:rsidRPr="00FD7D88">
        <w:t>снижению</w:t>
      </w:r>
      <w:r w:rsidR="000613B2" w:rsidRPr="00FD7D88">
        <w:t xml:space="preserve"> </w:t>
      </w:r>
      <w:r w:rsidRPr="00FD7D88">
        <w:t>которых</w:t>
      </w:r>
      <w:r w:rsidR="000613B2" w:rsidRPr="00FD7D88">
        <w:t xml:space="preserve"> </w:t>
      </w:r>
      <w:r w:rsidRPr="00FD7D88">
        <w:t>способствует</w:t>
      </w:r>
      <w:r w:rsidR="000613B2" w:rsidRPr="00FD7D88">
        <w:t xml:space="preserve"> </w:t>
      </w:r>
      <w:r w:rsidRPr="00FD7D88">
        <w:t>страхование</w:t>
      </w:r>
      <w:r w:rsidR="000613B2" w:rsidRPr="00FD7D88">
        <w:t xml:space="preserve"> </w:t>
      </w:r>
      <w:r w:rsidRPr="00FD7D88">
        <w:t>вкладов</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страховой</w:t>
      </w:r>
      <w:r w:rsidR="000613B2" w:rsidRPr="00FD7D88">
        <w:t xml:space="preserve"> </w:t>
      </w:r>
      <w:r w:rsidRPr="00FD7D88">
        <w:t>суммы,</w:t>
      </w:r>
      <w:r w:rsidR="000613B2" w:rsidRPr="00FD7D88">
        <w:t xml:space="preserve"> </w:t>
      </w:r>
      <w:r w:rsidRPr="00FD7D88">
        <w:t>которая</w:t>
      </w:r>
      <w:r w:rsidR="000613B2" w:rsidRPr="00FD7D88">
        <w:t xml:space="preserve"> </w:t>
      </w:r>
      <w:r w:rsidRPr="00FD7D88">
        <w:t>составляет</w:t>
      </w:r>
      <w:r w:rsidR="000613B2" w:rsidRPr="00FD7D88">
        <w:t xml:space="preserve"> </w:t>
      </w:r>
      <w:r w:rsidRPr="00FD7D88">
        <w:t>1,4</w:t>
      </w:r>
      <w:r w:rsidR="000613B2" w:rsidRPr="00FD7D88">
        <w:t xml:space="preserve"> </w:t>
      </w:r>
      <w:r w:rsidRPr="00FD7D88">
        <w:t>млн</w:t>
      </w:r>
      <w:r w:rsidR="000613B2" w:rsidRPr="00FD7D88">
        <w:t xml:space="preserve"> </w:t>
      </w:r>
      <w:r w:rsidRPr="00FD7D88">
        <w:t>рублей.</w:t>
      </w:r>
      <w:r w:rsidR="000613B2" w:rsidRPr="00FD7D88">
        <w:t xml:space="preserve"> </w:t>
      </w:r>
      <w:r w:rsidRPr="00FD7D88">
        <w:t>Дополнительным</w:t>
      </w:r>
      <w:r w:rsidR="000613B2" w:rsidRPr="00FD7D88">
        <w:t xml:space="preserve"> </w:t>
      </w:r>
      <w:r w:rsidRPr="00FD7D88">
        <w:t>фактором</w:t>
      </w:r>
      <w:r w:rsidR="000613B2" w:rsidRPr="00FD7D88">
        <w:t xml:space="preserve"> </w:t>
      </w:r>
      <w:r w:rsidRPr="00FD7D88">
        <w:t>привлекательности</w:t>
      </w:r>
      <w:r w:rsidR="000613B2" w:rsidRPr="00FD7D88">
        <w:t xml:space="preserve"> </w:t>
      </w:r>
      <w:r w:rsidRPr="00FD7D88">
        <w:t>данного</w:t>
      </w:r>
      <w:r w:rsidR="000613B2" w:rsidRPr="00FD7D88">
        <w:t xml:space="preserve"> </w:t>
      </w:r>
      <w:r w:rsidRPr="00FD7D88">
        <w:t>инструмента</w:t>
      </w:r>
      <w:r w:rsidR="000613B2" w:rsidRPr="00FD7D88">
        <w:t xml:space="preserve"> </w:t>
      </w:r>
      <w:r w:rsidRPr="00FD7D88">
        <w:t>выступают</w:t>
      </w:r>
      <w:r w:rsidR="000613B2" w:rsidRPr="00FD7D88">
        <w:t xml:space="preserve"> </w:t>
      </w:r>
      <w:r w:rsidRPr="00FD7D88">
        <w:t>высокие</w:t>
      </w:r>
      <w:r w:rsidR="000613B2" w:rsidRPr="00FD7D88">
        <w:t xml:space="preserve"> </w:t>
      </w:r>
      <w:r w:rsidRPr="00FD7D88">
        <w:t>ставки.</w:t>
      </w:r>
      <w:r w:rsidR="000613B2" w:rsidRPr="00FD7D88">
        <w:t xml:space="preserve"> </w:t>
      </w:r>
      <w:r w:rsidRPr="00FD7D88">
        <w:t>В</w:t>
      </w:r>
      <w:r w:rsidR="000613B2" w:rsidRPr="00FD7D88">
        <w:t xml:space="preserve"> </w:t>
      </w:r>
      <w:r w:rsidRPr="00FD7D88">
        <w:t>результате</w:t>
      </w:r>
      <w:r w:rsidR="000613B2" w:rsidRPr="00FD7D88">
        <w:t xml:space="preserve"> </w:t>
      </w:r>
      <w:r w:rsidRPr="00FD7D88">
        <w:t>граждане</w:t>
      </w:r>
      <w:r w:rsidR="000613B2" w:rsidRPr="00FD7D88">
        <w:t xml:space="preserve"> </w:t>
      </w:r>
      <w:r w:rsidRPr="00FD7D88">
        <w:t>уделяют</w:t>
      </w:r>
      <w:r w:rsidR="000613B2" w:rsidRPr="00FD7D88">
        <w:t xml:space="preserve"> </w:t>
      </w:r>
      <w:r w:rsidRPr="00FD7D88">
        <w:t>вкладам</w:t>
      </w:r>
      <w:r w:rsidR="000613B2" w:rsidRPr="00FD7D88">
        <w:t xml:space="preserve"> </w:t>
      </w:r>
      <w:r w:rsidRPr="00FD7D88">
        <w:t>повышенное</w:t>
      </w:r>
      <w:r w:rsidR="000613B2" w:rsidRPr="00FD7D88">
        <w:t xml:space="preserve"> </w:t>
      </w:r>
      <w:r w:rsidRPr="00FD7D88">
        <w:t>внимание,</w:t>
      </w:r>
      <w:r w:rsidR="000613B2" w:rsidRPr="00FD7D88">
        <w:t xml:space="preserve"> </w:t>
      </w:r>
      <w:r w:rsidRPr="00FD7D88">
        <w:t>что</w:t>
      </w:r>
      <w:r w:rsidR="000613B2" w:rsidRPr="00FD7D88">
        <w:t xml:space="preserve"> </w:t>
      </w:r>
      <w:r w:rsidRPr="00FD7D88">
        <w:t>ведет</w:t>
      </w:r>
      <w:r w:rsidR="000613B2" w:rsidRPr="00FD7D88">
        <w:t xml:space="preserve"> </w:t>
      </w:r>
      <w:r w:rsidRPr="00FD7D88">
        <w:t>к</w:t>
      </w:r>
      <w:r w:rsidR="000613B2" w:rsidRPr="00FD7D88">
        <w:t xml:space="preserve"> </w:t>
      </w:r>
      <w:r w:rsidRPr="00FD7D88">
        <w:t>активному</w:t>
      </w:r>
      <w:r w:rsidR="000613B2" w:rsidRPr="00FD7D88">
        <w:t xml:space="preserve"> </w:t>
      </w:r>
      <w:r w:rsidRPr="00FD7D88">
        <w:t>притоку</w:t>
      </w:r>
      <w:r w:rsidR="000613B2" w:rsidRPr="00FD7D88">
        <w:t xml:space="preserve"> </w:t>
      </w:r>
      <w:r w:rsidRPr="00FD7D88">
        <w:t>средств</w:t>
      </w:r>
      <w:r w:rsidR="000613B2" w:rsidRPr="00FD7D88">
        <w:t xml:space="preserve"> </w:t>
      </w:r>
      <w:r w:rsidRPr="00FD7D88">
        <w:t>населения</w:t>
      </w:r>
      <w:r w:rsidR="000613B2" w:rsidRPr="00FD7D88">
        <w:t xml:space="preserve"> </w:t>
      </w:r>
      <w:r w:rsidRPr="00FD7D88">
        <w:t>на</w:t>
      </w:r>
      <w:r w:rsidR="000613B2" w:rsidRPr="00FD7D88">
        <w:t xml:space="preserve"> </w:t>
      </w:r>
      <w:r w:rsidRPr="00FD7D88">
        <w:t>депозиты</w:t>
      </w:r>
      <w:r w:rsidR="000613B2" w:rsidRPr="00FD7D88">
        <w:t xml:space="preserve"> </w:t>
      </w:r>
      <w:r w:rsidRPr="00FD7D88">
        <w:t>в</w:t>
      </w:r>
      <w:r w:rsidR="000613B2" w:rsidRPr="00FD7D88">
        <w:t xml:space="preserve"> </w:t>
      </w:r>
      <w:r w:rsidRPr="00FD7D88">
        <w:t>банках.</w:t>
      </w:r>
    </w:p>
    <w:p w14:paraId="586029DD" w14:textId="77777777" w:rsidR="00221D3A" w:rsidRPr="00FD7D88" w:rsidRDefault="00000000" w:rsidP="00B50FF8">
      <w:hyperlink r:id="rId44" w:history="1">
        <w:r w:rsidR="00B50FF8" w:rsidRPr="00FD7D88">
          <w:rPr>
            <w:rStyle w:val="a3"/>
          </w:rPr>
          <w:t>https://www.banki.ru/news/lenta/?id=11004581</w:t>
        </w:r>
      </w:hyperlink>
    </w:p>
    <w:p w14:paraId="7C32DF72" w14:textId="77777777" w:rsidR="00CD68E2" w:rsidRPr="00FD7D88" w:rsidRDefault="00CD68E2" w:rsidP="00CD68E2">
      <w:pPr>
        <w:pStyle w:val="2"/>
      </w:pPr>
      <w:bookmarkStart w:id="118" w:name="_Toc171578262"/>
      <w:r w:rsidRPr="00FD7D88">
        <w:t>Конкурент,</w:t>
      </w:r>
      <w:r w:rsidR="000613B2" w:rsidRPr="00FD7D88">
        <w:t xml:space="preserve"> </w:t>
      </w:r>
      <w:r w:rsidRPr="00FD7D88">
        <w:t>10.07.2024,</w:t>
      </w:r>
      <w:r w:rsidR="000613B2" w:rsidRPr="00FD7D88">
        <w:t xml:space="preserve"> </w:t>
      </w:r>
      <w:r w:rsidRPr="00FD7D88">
        <w:t>Взносы</w:t>
      </w:r>
      <w:r w:rsidR="000613B2" w:rsidRPr="00FD7D88">
        <w:t xml:space="preserve"> </w:t>
      </w:r>
      <w:r w:rsidRPr="00FD7D88">
        <w:t>на</w:t>
      </w:r>
      <w:r w:rsidR="000613B2" w:rsidRPr="00FD7D88">
        <w:t xml:space="preserve"> </w:t>
      </w:r>
      <w:r w:rsidRPr="00FD7D88">
        <w:t>страховую</w:t>
      </w:r>
      <w:r w:rsidR="000613B2" w:rsidRPr="00FD7D88">
        <w:t xml:space="preserve"> </w:t>
      </w:r>
      <w:r w:rsidRPr="00FD7D88">
        <w:t>пенсию</w:t>
      </w:r>
      <w:r w:rsidR="000613B2" w:rsidRPr="00FD7D88">
        <w:t xml:space="preserve"> </w:t>
      </w:r>
      <w:r w:rsidRPr="00FD7D88">
        <w:t>снова</w:t>
      </w:r>
      <w:r w:rsidR="000613B2" w:rsidRPr="00FD7D88">
        <w:t xml:space="preserve"> </w:t>
      </w:r>
      <w:r w:rsidRPr="00FD7D88">
        <w:t>захотели</w:t>
      </w:r>
      <w:r w:rsidR="000613B2" w:rsidRPr="00FD7D88">
        <w:t xml:space="preserve"> </w:t>
      </w:r>
      <w:r w:rsidRPr="00FD7D88">
        <w:t>изменить</w:t>
      </w:r>
      <w:r w:rsidR="000613B2" w:rsidRPr="00FD7D88">
        <w:t xml:space="preserve"> - </w:t>
      </w:r>
      <w:r w:rsidRPr="00FD7D88">
        <w:t>подробности</w:t>
      </w:r>
      <w:bookmarkEnd w:id="118"/>
    </w:p>
    <w:p w14:paraId="46B3024A" w14:textId="77777777" w:rsidR="00CD68E2" w:rsidRPr="00FD7D88" w:rsidRDefault="00CD68E2" w:rsidP="00F92A01">
      <w:pPr>
        <w:pStyle w:val="3"/>
      </w:pPr>
      <w:bookmarkStart w:id="119" w:name="_Toc171578263"/>
      <w:r w:rsidRPr="00FD7D88">
        <w:t>В</w:t>
      </w:r>
      <w:r w:rsidR="000613B2" w:rsidRPr="00FD7D88">
        <w:t xml:space="preserve"> </w:t>
      </w:r>
      <w:r w:rsidRPr="00FD7D88">
        <w:t>России</w:t>
      </w:r>
      <w:r w:rsidR="000613B2" w:rsidRPr="00FD7D88">
        <w:t xml:space="preserve"> </w:t>
      </w:r>
      <w:r w:rsidRPr="00FD7D88">
        <w:t>необходимо</w:t>
      </w:r>
      <w:r w:rsidR="000613B2" w:rsidRPr="00FD7D88">
        <w:t xml:space="preserve"> </w:t>
      </w:r>
      <w:r w:rsidRPr="00FD7D88">
        <w:t>вернуть</w:t>
      </w:r>
      <w:r w:rsidR="000613B2" w:rsidRPr="00FD7D88">
        <w:t xml:space="preserve"> </w:t>
      </w:r>
      <w:r w:rsidRPr="00FD7D88">
        <w:t>те</w:t>
      </w:r>
      <w:r w:rsidR="000613B2" w:rsidRPr="00FD7D88">
        <w:t xml:space="preserve"> </w:t>
      </w:r>
      <w:r w:rsidRPr="00FD7D88">
        <w:t>правила,</w:t>
      </w:r>
      <w:r w:rsidR="000613B2" w:rsidRPr="00FD7D88">
        <w:t xml:space="preserve"> </w:t>
      </w:r>
      <w:r w:rsidRPr="00FD7D88">
        <w:t>которые</w:t>
      </w:r>
      <w:r w:rsidR="000613B2" w:rsidRPr="00FD7D88">
        <w:t xml:space="preserve"> </w:t>
      </w:r>
      <w:r w:rsidRPr="00FD7D88">
        <w:t>действовали</w:t>
      </w:r>
      <w:r w:rsidR="000613B2" w:rsidRPr="00FD7D88">
        <w:t xml:space="preserve"> </w:t>
      </w:r>
      <w:r w:rsidRPr="00FD7D88">
        <w:t>для</w:t>
      </w:r>
      <w:r w:rsidR="000613B2" w:rsidRPr="00FD7D88">
        <w:t xml:space="preserve"> </w:t>
      </w:r>
      <w:r w:rsidRPr="00FD7D88">
        <w:t>пенсионеров</w:t>
      </w:r>
      <w:r w:rsidR="000613B2" w:rsidRPr="00FD7D88">
        <w:t xml:space="preserve"> </w:t>
      </w:r>
      <w:r w:rsidRPr="00FD7D88">
        <w:t>до</w:t>
      </w:r>
      <w:r w:rsidR="000613B2" w:rsidRPr="00FD7D88">
        <w:t xml:space="preserve"> </w:t>
      </w:r>
      <w:r w:rsidRPr="00FD7D88">
        <w:t>2014</w:t>
      </w:r>
      <w:r w:rsidR="000613B2" w:rsidRPr="00FD7D88">
        <w:t xml:space="preserve"> </w:t>
      </w:r>
      <w:r w:rsidRPr="00FD7D88">
        <w:t>г.</w:t>
      </w:r>
      <w:r w:rsidR="000613B2" w:rsidRPr="00FD7D88">
        <w:t xml:space="preserve"> </w:t>
      </w:r>
      <w:r w:rsidRPr="00FD7D88">
        <w:t>Об</w:t>
      </w:r>
      <w:r w:rsidR="000613B2" w:rsidRPr="00FD7D88">
        <w:t xml:space="preserve"> </w:t>
      </w:r>
      <w:r w:rsidRPr="00FD7D88">
        <w:t>этом</w:t>
      </w:r>
      <w:r w:rsidR="000613B2" w:rsidRPr="00FD7D88">
        <w:t xml:space="preserve"> </w:t>
      </w:r>
      <w:r w:rsidRPr="00FD7D88">
        <w:t>заявил</w:t>
      </w:r>
      <w:r w:rsidR="000613B2" w:rsidRPr="00FD7D88">
        <w:t xml:space="preserve"> </w:t>
      </w:r>
      <w:r w:rsidRPr="00FD7D88">
        <w:t>председатель</w:t>
      </w:r>
      <w:r w:rsidR="000613B2" w:rsidRPr="00FD7D88">
        <w:t xml:space="preserve"> </w:t>
      </w:r>
      <w:r w:rsidRPr="00FD7D88">
        <w:t>комитета</w:t>
      </w:r>
      <w:r w:rsidR="000613B2" w:rsidRPr="00FD7D88">
        <w:t xml:space="preserve"> </w:t>
      </w:r>
      <w:r w:rsidRPr="00FD7D88">
        <w:t>Государственной</w:t>
      </w:r>
      <w:r w:rsidR="000613B2" w:rsidRPr="00FD7D88">
        <w:t xml:space="preserve"> </w:t>
      </w:r>
      <w:r w:rsidRPr="00FD7D88">
        <w:t>думы</w:t>
      </w:r>
      <w:r w:rsidR="000613B2" w:rsidRPr="00FD7D88">
        <w:t xml:space="preserve"> </w:t>
      </w:r>
      <w:r w:rsidRPr="00FD7D88">
        <w:t>по</w:t>
      </w:r>
      <w:r w:rsidR="000613B2" w:rsidRPr="00FD7D88">
        <w:t xml:space="preserve"> </w:t>
      </w:r>
      <w:r w:rsidRPr="00FD7D88">
        <w:t>финансовому</w:t>
      </w:r>
      <w:r w:rsidR="000613B2" w:rsidRPr="00FD7D88">
        <w:t xml:space="preserve"> </w:t>
      </w:r>
      <w:r w:rsidRPr="00FD7D88">
        <w:t>рынку</w:t>
      </w:r>
      <w:r w:rsidR="000613B2" w:rsidRPr="00FD7D88">
        <w:t xml:space="preserve"> </w:t>
      </w:r>
      <w:r w:rsidRPr="00FD7D88">
        <w:t>Анатолий</w:t>
      </w:r>
      <w:r w:rsidR="000613B2" w:rsidRPr="00FD7D88">
        <w:t xml:space="preserve"> </w:t>
      </w:r>
      <w:r w:rsidRPr="00FD7D88">
        <w:t>Аксаков.</w:t>
      </w:r>
      <w:bookmarkEnd w:id="119"/>
    </w:p>
    <w:p w14:paraId="5C6B9DAF" w14:textId="77777777" w:rsidR="00CD68E2" w:rsidRPr="00FD7D88" w:rsidRDefault="00CD68E2" w:rsidP="00CD68E2">
      <w:r w:rsidRPr="00FD7D88">
        <w:t>Напомним,</w:t>
      </w:r>
      <w:r w:rsidR="000613B2" w:rsidRPr="00FD7D88">
        <w:t xml:space="preserve"> </w:t>
      </w:r>
      <w:r w:rsidRPr="00FD7D88">
        <w:t>что</w:t>
      </w:r>
      <w:r w:rsidR="000613B2" w:rsidRPr="00FD7D88">
        <w:t xml:space="preserve"> </w:t>
      </w:r>
      <w:r w:rsidRPr="00FD7D88">
        <w:t>до</w:t>
      </w:r>
      <w:r w:rsidR="000613B2" w:rsidRPr="00FD7D88">
        <w:t xml:space="preserve"> </w:t>
      </w:r>
      <w:r w:rsidRPr="00FD7D88">
        <w:t>2014</w:t>
      </w:r>
      <w:r w:rsidR="000613B2" w:rsidRPr="00FD7D88">
        <w:t xml:space="preserve"> </w:t>
      </w:r>
      <w:r w:rsidRPr="00FD7D88">
        <w:t>г.</w:t>
      </w:r>
      <w:r w:rsidR="000613B2" w:rsidRPr="00FD7D88">
        <w:t xml:space="preserve"> </w:t>
      </w:r>
      <w:r w:rsidRPr="00FD7D88">
        <w:t>на</w:t>
      </w:r>
      <w:r w:rsidR="000613B2" w:rsidRPr="00FD7D88">
        <w:t xml:space="preserve"> </w:t>
      </w:r>
      <w:r w:rsidRPr="00FD7D88">
        <w:t>страховую</w:t>
      </w:r>
      <w:r w:rsidR="000613B2" w:rsidRPr="00FD7D88">
        <w:t xml:space="preserve"> </w:t>
      </w:r>
      <w:r w:rsidRPr="00FD7D88">
        <w:t>часть</w:t>
      </w:r>
      <w:r w:rsidR="000613B2" w:rsidRPr="00FD7D88">
        <w:t xml:space="preserve"> </w:t>
      </w:r>
      <w:r w:rsidRPr="00FD7D88">
        <w:t>пенсии</w:t>
      </w:r>
      <w:r w:rsidR="000613B2" w:rsidRPr="00FD7D88">
        <w:t xml:space="preserve"> </w:t>
      </w:r>
      <w:r w:rsidRPr="00FD7D88">
        <w:t>уходило</w:t>
      </w:r>
      <w:r w:rsidR="000613B2" w:rsidRPr="00FD7D88">
        <w:t xml:space="preserve"> </w:t>
      </w:r>
      <w:r w:rsidRPr="00FD7D88">
        <w:t>16</w:t>
      </w:r>
      <w:r w:rsidR="000613B2" w:rsidRPr="00FD7D88">
        <w:t xml:space="preserve"> </w:t>
      </w:r>
      <w:r w:rsidRPr="00FD7D88">
        <w:t>процентов</w:t>
      </w:r>
      <w:r w:rsidR="000613B2" w:rsidRPr="00FD7D88">
        <w:t xml:space="preserve"> </w:t>
      </w:r>
      <w:r w:rsidRPr="00FD7D88">
        <w:t>взносов</w:t>
      </w:r>
      <w:r w:rsidR="000613B2" w:rsidRPr="00FD7D88">
        <w:t xml:space="preserve"> </w:t>
      </w:r>
      <w:r w:rsidRPr="00FD7D88">
        <w:t>в</w:t>
      </w:r>
      <w:r w:rsidR="000613B2" w:rsidRPr="00FD7D88">
        <w:t xml:space="preserve"> </w:t>
      </w:r>
      <w:r w:rsidRPr="00FD7D88">
        <w:t>Пенсионный</w:t>
      </w:r>
      <w:r w:rsidR="000613B2" w:rsidRPr="00FD7D88">
        <w:t xml:space="preserve"> </w:t>
      </w:r>
      <w:r w:rsidRPr="00FD7D88">
        <w:t>фонд</w:t>
      </w:r>
      <w:r w:rsidR="000613B2" w:rsidRPr="00FD7D88">
        <w:t xml:space="preserve"> </w:t>
      </w:r>
      <w:r w:rsidRPr="00FD7D88">
        <w:t>России</w:t>
      </w:r>
      <w:r w:rsidR="000613B2" w:rsidRPr="00FD7D88">
        <w:t xml:space="preserve"> </w:t>
      </w:r>
      <w:r w:rsidRPr="00FD7D88">
        <w:t>(позже</w:t>
      </w:r>
      <w:r w:rsidR="000613B2" w:rsidRPr="00FD7D88">
        <w:t xml:space="preserve"> </w:t>
      </w:r>
      <w:r w:rsidRPr="00FD7D88">
        <w:t>был</w:t>
      </w:r>
      <w:r w:rsidR="000613B2" w:rsidRPr="00FD7D88">
        <w:t xml:space="preserve"> </w:t>
      </w:r>
      <w:r w:rsidRPr="00FD7D88">
        <w:t>преобразован</w:t>
      </w:r>
      <w:r w:rsidR="000613B2" w:rsidRPr="00FD7D88">
        <w:t xml:space="preserve"> </w:t>
      </w:r>
      <w:r w:rsidRPr="00FD7D88">
        <w:t>в</w:t>
      </w:r>
      <w:r w:rsidR="000613B2" w:rsidRPr="00FD7D88">
        <w:t xml:space="preserve"> </w:t>
      </w:r>
      <w:r w:rsidRPr="00FD7D88">
        <w:t>Социальный</w:t>
      </w:r>
      <w:r w:rsidR="000613B2" w:rsidRPr="00FD7D88">
        <w:t xml:space="preserve"> </w:t>
      </w:r>
      <w:r w:rsidRPr="00FD7D88">
        <w:t>фонд</w:t>
      </w:r>
      <w:r w:rsidR="000613B2" w:rsidRPr="00FD7D88">
        <w:t xml:space="preserve"> </w:t>
      </w:r>
      <w:r w:rsidRPr="00FD7D88">
        <w:t>России).</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еще</w:t>
      </w:r>
      <w:r w:rsidR="000613B2" w:rsidRPr="00FD7D88">
        <w:t xml:space="preserve"> </w:t>
      </w:r>
      <w:r w:rsidRPr="00FD7D88">
        <w:t>6</w:t>
      </w:r>
      <w:r w:rsidR="000613B2" w:rsidRPr="00FD7D88">
        <w:t xml:space="preserve"> </w:t>
      </w:r>
      <w:r w:rsidRPr="00FD7D88">
        <w:t>процентов</w:t>
      </w:r>
      <w:r w:rsidR="000613B2" w:rsidRPr="00FD7D88">
        <w:t xml:space="preserve"> </w:t>
      </w:r>
      <w:r w:rsidRPr="00FD7D88">
        <w:t>отчислялись</w:t>
      </w:r>
      <w:r w:rsidR="000613B2" w:rsidRPr="00FD7D88">
        <w:t xml:space="preserve"> </w:t>
      </w:r>
      <w:r w:rsidRPr="00FD7D88">
        <w:t>на</w:t>
      </w:r>
      <w:r w:rsidR="000613B2" w:rsidRPr="00FD7D88">
        <w:t xml:space="preserve"> </w:t>
      </w:r>
      <w:r w:rsidRPr="00FD7D88">
        <w:t>накопительную</w:t>
      </w:r>
      <w:r w:rsidR="000613B2" w:rsidRPr="00FD7D88">
        <w:t xml:space="preserve"> </w:t>
      </w:r>
      <w:r w:rsidRPr="00FD7D88">
        <w:t>часть</w:t>
      </w:r>
      <w:r w:rsidR="000613B2" w:rsidRPr="00FD7D88">
        <w:t xml:space="preserve"> </w:t>
      </w:r>
      <w:r w:rsidRPr="00FD7D88">
        <w:t>пенсии</w:t>
      </w:r>
      <w:r w:rsidR="000613B2" w:rsidRPr="00FD7D88">
        <w:t xml:space="preserve"> </w:t>
      </w:r>
      <w:r w:rsidRPr="00FD7D88">
        <w:t>граждан.</w:t>
      </w:r>
    </w:p>
    <w:p w14:paraId="278D2362" w14:textId="77777777" w:rsidR="00CD68E2" w:rsidRPr="00FD7D88" w:rsidRDefault="00CD68E2" w:rsidP="00CD68E2">
      <w:r w:rsidRPr="00FD7D88">
        <w:t>Однако</w:t>
      </w:r>
      <w:r w:rsidR="000613B2" w:rsidRPr="00FD7D88">
        <w:t xml:space="preserve"> </w:t>
      </w:r>
      <w:r w:rsidRPr="00FD7D88">
        <w:t>уже</w:t>
      </w:r>
      <w:r w:rsidR="000613B2" w:rsidRPr="00FD7D88">
        <w:t xml:space="preserve"> </w:t>
      </w:r>
      <w:r w:rsidRPr="00FD7D88">
        <w:t>в</w:t>
      </w:r>
      <w:r w:rsidR="000613B2" w:rsidRPr="00FD7D88">
        <w:t xml:space="preserve"> </w:t>
      </w:r>
      <w:r w:rsidRPr="00FD7D88">
        <w:t>2014</w:t>
      </w:r>
      <w:r w:rsidR="000613B2" w:rsidRPr="00FD7D88">
        <w:t xml:space="preserve"> </w:t>
      </w:r>
      <w:r w:rsidRPr="00FD7D88">
        <w:t>г.</w:t>
      </w:r>
      <w:r w:rsidR="000613B2" w:rsidRPr="00FD7D88">
        <w:t xml:space="preserve"> </w:t>
      </w:r>
      <w:r w:rsidRPr="00FD7D88">
        <w:t>пополнение</w:t>
      </w:r>
      <w:r w:rsidR="000613B2" w:rsidRPr="00FD7D88">
        <w:t xml:space="preserve"> </w:t>
      </w:r>
      <w:r w:rsidRPr="00FD7D88">
        <w:t>пенсионных</w:t>
      </w:r>
      <w:r w:rsidR="000613B2" w:rsidRPr="00FD7D88">
        <w:t xml:space="preserve"> </w:t>
      </w:r>
      <w:r w:rsidRPr="00FD7D88">
        <w:t>сбережений</w:t>
      </w:r>
      <w:r w:rsidR="000613B2" w:rsidRPr="00FD7D88">
        <w:t xml:space="preserve"> </w:t>
      </w:r>
      <w:r w:rsidRPr="00FD7D88">
        <w:t>было</w:t>
      </w:r>
      <w:r w:rsidR="000613B2" w:rsidRPr="00FD7D88">
        <w:t xml:space="preserve"> </w:t>
      </w:r>
      <w:r w:rsidRPr="00FD7D88">
        <w:t>решено</w:t>
      </w:r>
      <w:r w:rsidR="000613B2" w:rsidRPr="00FD7D88">
        <w:t xml:space="preserve"> </w:t>
      </w:r>
      <w:r w:rsidRPr="00FD7D88">
        <w:t>заморозить.</w:t>
      </w:r>
      <w:r w:rsidR="000613B2" w:rsidRPr="00FD7D88">
        <w:t xml:space="preserve"> </w:t>
      </w:r>
      <w:r w:rsidRPr="00FD7D88">
        <w:t>После</w:t>
      </w:r>
      <w:r w:rsidR="000613B2" w:rsidRPr="00FD7D88">
        <w:t xml:space="preserve"> </w:t>
      </w:r>
      <w:r w:rsidRPr="00FD7D88">
        <w:t>изменений</w:t>
      </w:r>
      <w:r w:rsidR="000613B2" w:rsidRPr="00FD7D88">
        <w:t xml:space="preserve"> </w:t>
      </w:r>
      <w:r w:rsidRPr="00FD7D88">
        <w:t>на</w:t>
      </w:r>
      <w:r w:rsidR="000613B2" w:rsidRPr="00FD7D88">
        <w:t xml:space="preserve"> </w:t>
      </w:r>
      <w:r w:rsidRPr="00FD7D88">
        <w:t>страховую</w:t>
      </w:r>
      <w:r w:rsidR="000613B2" w:rsidRPr="00FD7D88">
        <w:t xml:space="preserve"> </w:t>
      </w:r>
      <w:r w:rsidRPr="00FD7D88">
        <w:t>часть</w:t>
      </w:r>
      <w:r w:rsidR="000613B2" w:rsidRPr="00FD7D88">
        <w:t xml:space="preserve"> </w:t>
      </w:r>
      <w:r w:rsidRPr="00FD7D88">
        <w:t>пенсии</w:t>
      </w:r>
      <w:r w:rsidR="000613B2" w:rsidRPr="00FD7D88">
        <w:t xml:space="preserve"> </w:t>
      </w:r>
      <w:r w:rsidRPr="00FD7D88">
        <w:t>стало</w:t>
      </w:r>
      <w:r w:rsidR="000613B2" w:rsidRPr="00FD7D88">
        <w:t xml:space="preserve"> </w:t>
      </w:r>
      <w:r w:rsidRPr="00FD7D88">
        <w:t>уходить</w:t>
      </w:r>
      <w:r w:rsidR="000613B2" w:rsidRPr="00FD7D88">
        <w:t xml:space="preserve"> </w:t>
      </w:r>
      <w:r w:rsidRPr="00FD7D88">
        <w:t>22</w:t>
      </w:r>
      <w:r w:rsidR="000613B2" w:rsidRPr="00FD7D88">
        <w:t xml:space="preserve"> </w:t>
      </w:r>
      <w:r w:rsidRPr="00FD7D88">
        <w:t>процента</w:t>
      </w:r>
      <w:r w:rsidR="000613B2" w:rsidRPr="00FD7D88">
        <w:t xml:space="preserve"> </w:t>
      </w:r>
      <w:r w:rsidRPr="00FD7D88">
        <w:t>взносов,</w:t>
      </w:r>
      <w:r w:rsidR="000613B2" w:rsidRPr="00FD7D88">
        <w:t xml:space="preserve"> </w:t>
      </w:r>
      <w:r w:rsidRPr="00FD7D88">
        <w:t>разъяснили</w:t>
      </w:r>
      <w:r w:rsidR="000613B2" w:rsidRPr="00FD7D88">
        <w:t xml:space="preserve"> </w:t>
      </w:r>
      <w:r w:rsidRPr="00FD7D88">
        <w:t>в</w:t>
      </w:r>
      <w:r w:rsidR="000613B2" w:rsidRPr="00FD7D88">
        <w:t xml:space="preserve"> </w:t>
      </w:r>
      <w:r w:rsidRPr="00FD7D88">
        <w:t>ТАСС.</w:t>
      </w:r>
    </w:p>
    <w:p w14:paraId="6C933426" w14:textId="77777777" w:rsidR="00CD68E2" w:rsidRPr="00FD7D88" w:rsidRDefault="00CD68E2" w:rsidP="00CD68E2">
      <w:r w:rsidRPr="00FD7D88">
        <w:t>Решение</w:t>
      </w:r>
      <w:r w:rsidR="000613B2" w:rsidRPr="00FD7D88">
        <w:t xml:space="preserve"> </w:t>
      </w:r>
      <w:r w:rsidRPr="00FD7D88">
        <w:t>о</w:t>
      </w:r>
      <w:r w:rsidR="000613B2" w:rsidRPr="00FD7D88">
        <w:t xml:space="preserve"> </w:t>
      </w:r>
      <w:r w:rsidRPr="00FD7D88">
        <w:t>наложении</w:t>
      </w:r>
      <w:r w:rsidR="000613B2" w:rsidRPr="00FD7D88">
        <w:t xml:space="preserve"> </w:t>
      </w:r>
      <w:r w:rsidRPr="00FD7D88">
        <w:t>моратория</w:t>
      </w:r>
      <w:r w:rsidR="000613B2" w:rsidRPr="00FD7D88">
        <w:t xml:space="preserve"> </w:t>
      </w:r>
      <w:r w:rsidRPr="00FD7D88">
        <w:t>на</w:t>
      </w:r>
      <w:r w:rsidR="000613B2" w:rsidRPr="00FD7D88">
        <w:t xml:space="preserve"> </w:t>
      </w:r>
      <w:r w:rsidRPr="00FD7D88">
        <w:t>накопительную</w:t>
      </w:r>
      <w:r w:rsidR="000613B2" w:rsidRPr="00FD7D88">
        <w:t xml:space="preserve"> </w:t>
      </w:r>
      <w:r w:rsidRPr="00FD7D88">
        <w:t>часть</w:t>
      </w:r>
      <w:r w:rsidR="000613B2" w:rsidRPr="00FD7D88">
        <w:t xml:space="preserve"> </w:t>
      </w:r>
      <w:r w:rsidRPr="00FD7D88">
        <w:t>пенсии</w:t>
      </w:r>
      <w:r w:rsidR="000613B2" w:rsidRPr="00FD7D88">
        <w:t xml:space="preserve"> </w:t>
      </w:r>
      <w:r w:rsidRPr="00FD7D88">
        <w:t>депутат</w:t>
      </w:r>
      <w:r w:rsidR="000613B2" w:rsidRPr="00FD7D88">
        <w:t xml:space="preserve"> </w:t>
      </w:r>
      <w:r w:rsidRPr="00FD7D88">
        <w:t>назвал</w:t>
      </w:r>
      <w:r w:rsidR="000613B2" w:rsidRPr="00FD7D88">
        <w:t xml:space="preserve"> </w:t>
      </w:r>
      <w:r w:rsidRPr="00FD7D88">
        <w:t>ошибкой.</w:t>
      </w:r>
      <w:r w:rsidR="000613B2" w:rsidRPr="00FD7D88">
        <w:t xml:space="preserve"> </w:t>
      </w:r>
      <w:r w:rsidRPr="00FD7D88">
        <w:t>Он</w:t>
      </w:r>
      <w:r w:rsidR="000613B2" w:rsidRPr="00FD7D88">
        <w:t xml:space="preserve"> </w:t>
      </w:r>
      <w:r w:rsidRPr="00FD7D88">
        <w:t>заявил,</w:t>
      </w:r>
      <w:r w:rsidR="000613B2" w:rsidRPr="00FD7D88">
        <w:t xml:space="preserve"> </w:t>
      </w:r>
      <w:r w:rsidRPr="00FD7D88">
        <w:t>что</w:t>
      </w:r>
      <w:r w:rsidR="000613B2" w:rsidRPr="00FD7D88">
        <w:t xml:space="preserve"> </w:t>
      </w:r>
      <w:r w:rsidRPr="00FD7D88">
        <w:t>российские</w:t>
      </w:r>
      <w:r w:rsidR="000613B2" w:rsidRPr="00FD7D88">
        <w:t xml:space="preserve"> </w:t>
      </w:r>
      <w:r w:rsidRPr="00FD7D88">
        <w:t>власти</w:t>
      </w:r>
      <w:r w:rsidR="000613B2" w:rsidRPr="00FD7D88">
        <w:t xml:space="preserve"> </w:t>
      </w:r>
      <w:r w:rsidRPr="00FD7D88">
        <w:t>поторопились</w:t>
      </w:r>
      <w:r w:rsidR="000613B2" w:rsidRPr="00FD7D88">
        <w:t xml:space="preserve"> </w:t>
      </w:r>
      <w:r w:rsidRPr="00FD7D88">
        <w:t>с</w:t>
      </w:r>
      <w:r w:rsidR="000613B2" w:rsidRPr="00FD7D88">
        <w:t xml:space="preserve"> </w:t>
      </w:r>
      <w:r w:rsidRPr="00FD7D88">
        <w:t>принятием</w:t>
      </w:r>
      <w:r w:rsidR="000613B2" w:rsidRPr="00FD7D88">
        <w:t xml:space="preserve"> </w:t>
      </w:r>
      <w:r w:rsidRPr="00FD7D88">
        <w:t>подобного</w:t>
      </w:r>
      <w:r w:rsidR="000613B2" w:rsidRPr="00FD7D88">
        <w:t xml:space="preserve"> </w:t>
      </w:r>
      <w:r w:rsidRPr="00FD7D88">
        <w:t>решения.</w:t>
      </w:r>
    </w:p>
    <w:p w14:paraId="664495EE" w14:textId="77777777" w:rsidR="00CD68E2" w:rsidRPr="00FD7D88" w:rsidRDefault="001C1134" w:rsidP="00CD68E2">
      <w:r w:rsidRPr="00FD7D88">
        <w:t>«</w:t>
      </w:r>
      <w:r w:rsidR="00CD68E2" w:rsidRPr="00FD7D88">
        <w:t>Поскольку</w:t>
      </w:r>
      <w:r w:rsidR="000613B2" w:rsidRPr="00FD7D88">
        <w:t xml:space="preserve"> </w:t>
      </w:r>
      <w:r w:rsidR="00CD68E2" w:rsidRPr="00FD7D88">
        <w:t>было</w:t>
      </w:r>
      <w:r w:rsidR="000613B2" w:rsidRPr="00FD7D88">
        <w:t xml:space="preserve"> </w:t>
      </w:r>
      <w:r w:rsidR="00CD68E2" w:rsidRPr="00FD7D88">
        <w:t>принято</w:t>
      </w:r>
      <w:r w:rsidR="000613B2" w:rsidRPr="00FD7D88">
        <w:t xml:space="preserve"> </w:t>
      </w:r>
      <w:r w:rsidR="00CD68E2" w:rsidRPr="00FD7D88">
        <w:t>законодательное</w:t>
      </w:r>
      <w:r w:rsidR="000613B2" w:rsidRPr="00FD7D88">
        <w:t xml:space="preserve"> </w:t>
      </w:r>
      <w:r w:rsidR="00CD68E2" w:rsidRPr="00FD7D88">
        <w:t>решение,</w:t>
      </w:r>
      <w:r w:rsidR="000613B2" w:rsidRPr="00FD7D88">
        <w:t xml:space="preserve"> </w:t>
      </w:r>
      <w:r w:rsidR="00CD68E2" w:rsidRPr="00FD7D88">
        <w:t>все</w:t>
      </w:r>
      <w:r w:rsidR="000613B2" w:rsidRPr="00FD7D88">
        <w:t xml:space="preserve"> </w:t>
      </w:r>
      <w:r w:rsidR="00CD68E2" w:rsidRPr="00FD7D88">
        <w:t>на</w:t>
      </w:r>
      <w:r w:rsidR="000613B2" w:rsidRPr="00FD7D88">
        <w:t xml:space="preserve"> </w:t>
      </w:r>
      <w:r w:rsidR="00CD68E2" w:rsidRPr="00FD7D88">
        <w:t>это</w:t>
      </w:r>
      <w:r w:rsidR="000613B2" w:rsidRPr="00FD7D88">
        <w:t xml:space="preserve"> </w:t>
      </w:r>
      <w:r w:rsidR="00CD68E2" w:rsidRPr="00FD7D88">
        <w:t>решение</w:t>
      </w:r>
      <w:r w:rsidR="000613B2" w:rsidRPr="00FD7D88">
        <w:t xml:space="preserve"> </w:t>
      </w:r>
      <w:r w:rsidR="00CD68E2" w:rsidRPr="00FD7D88">
        <w:t>ориентировались,</w:t>
      </w:r>
      <w:r w:rsidR="000613B2" w:rsidRPr="00FD7D88">
        <w:t xml:space="preserve"> </w:t>
      </w:r>
      <w:r w:rsidR="00CD68E2" w:rsidRPr="00FD7D88">
        <w:t>и</w:t>
      </w:r>
      <w:r w:rsidR="000613B2" w:rsidRPr="00FD7D88">
        <w:t xml:space="preserve"> </w:t>
      </w:r>
      <w:r w:rsidR="00CD68E2" w:rsidRPr="00FD7D88">
        <w:t>начали</w:t>
      </w:r>
      <w:r w:rsidR="000613B2" w:rsidRPr="00FD7D88">
        <w:t xml:space="preserve"> </w:t>
      </w:r>
      <w:r w:rsidR="00CD68E2" w:rsidRPr="00FD7D88">
        <w:t>формироваться</w:t>
      </w:r>
      <w:r w:rsidR="000613B2" w:rsidRPr="00FD7D88">
        <w:t xml:space="preserve"> </w:t>
      </w:r>
      <w:r w:rsidR="00CD68E2" w:rsidRPr="00FD7D88">
        <w:t>негосударственные</w:t>
      </w:r>
      <w:r w:rsidR="000613B2" w:rsidRPr="00FD7D88">
        <w:t xml:space="preserve"> </w:t>
      </w:r>
      <w:r w:rsidR="00CD68E2" w:rsidRPr="00FD7D88">
        <w:t>пенсионные</w:t>
      </w:r>
      <w:r w:rsidR="000613B2" w:rsidRPr="00FD7D88">
        <w:t xml:space="preserve"> </w:t>
      </w:r>
      <w:r w:rsidR="00CD68E2" w:rsidRPr="00FD7D88">
        <w:t>фонды.</w:t>
      </w:r>
      <w:r w:rsidR="000613B2" w:rsidRPr="00FD7D88">
        <w:t xml:space="preserve"> </w:t>
      </w:r>
      <w:r w:rsidR="00CD68E2" w:rsidRPr="00FD7D88">
        <w:t>Все</w:t>
      </w:r>
      <w:r w:rsidR="000613B2" w:rsidRPr="00FD7D88">
        <w:t xml:space="preserve"> </w:t>
      </w:r>
      <w:r w:rsidR="00CD68E2" w:rsidRPr="00FD7D88">
        <w:t>рассчитывали,</w:t>
      </w:r>
      <w:r w:rsidR="000613B2" w:rsidRPr="00FD7D88">
        <w:t xml:space="preserve"> </w:t>
      </w:r>
      <w:r w:rsidR="00CD68E2" w:rsidRPr="00FD7D88">
        <w:t>что</w:t>
      </w:r>
      <w:r w:rsidR="000613B2" w:rsidRPr="00FD7D88">
        <w:t xml:space="preserve"> </w:t>
      </w:r>
      <w:r w:rsidR="00CD68E2" w:rsidRPr="00FD7D88">
        <w:t>они</w:t>
      </w:r>
      <w:r w:rsidR="000613B2" w:rsidRPr="00FD7D88">
        <w:t xml:space="preserve"> </w:t>
      </w:r>
      <w:r w:rsidR="00CD68E2" w:rsidRPr="00FD7D88">
        <w:t>смогут</w:t>
      </w:r>
      <w:r w:rsidR="000613B2" w:rsidRPr="00FD7D88">
        <w:t xml:space="preserve"> </w:t>
      </w:r>
      <w:r w:rsidR="00CD68E2" w:rsidRPr="00FD7D88">
        <w:t>работать</w:t>
      </w:r>
      <w:r w:rsidR="000613B2" w:rsidRPr="00FD7D88">
        <w:t xml:space="preserve"> </w:t>
      </w:r>
      <w:r w:rsidR="00CD68E2" w:rsidRPr="00FD7D88">
        <w:t>с</w:t>
      </w:r>
      <w:r w:rsidR="000613B2" w:rsidRPr="00FD7D88">
        <w:t xml:space="preserve"> </w:t>
      </w:r>
      <w:r w:rsidR="00CD68E2" w:rsidRPr="00FD7D88">
        <w:t>деньгами,</w:t>
      </w:r>
      <w:r w:rsidR="000613B2" w:rsidRPr="00FD7D88">
        <w:t xml:space="preserve"> </w:t>
      </w:r>
      <w:r w:rsidR="00CD68E2" w:rsidRPr="00FD7D88">
        <w:t>поступающими</w:t>
      </w:r>
      <w:r w:rsidR="000613B2" w:rsidRPr="00FD7D88">
        <w:t xml:space="preserve"> </w:t>
      </w:r>
      <w:r w:rsidR="00CD68E2" w:rsidRPr="00FD7D88">
        <w:t>в</w:t>
      </w:r>
      <w:r w:rsidR="000613B2" w:rsidRPr="00FD7D88">
        <w:t xml:space="preserve"> </w:t>
      </w:r>
      <w:r w:rsidR="00CD68E2" w:rsidRPr="00FD7D88">
        <w:t>эти</w:t>
      </w:r>
      <w:r w:rsidR="000613B2" w:rsidRPr="00FD7D88">
        <w:t xml:space="preserve"> </w:t>
      </w:r>
      <w:r w:rsidR="00CD68E2" w:rsidRPr="00FD7D88">
        <w:t>фонды,</w:t>
      </w:r>
      <w:r w:rsidR="000613B2" w:rsidRPr="00FD7D88">
        <w:t xml:space="preserve"> </w:t>
      </w:r>
      <w:r w:rsidR="00CD68E2" w:rsidRPr="00FD7D88">
        <w:t>довольно</w:t>
      </w:r>
      <w:r w:rsidR="000613B2" w:rsidRPr="00FD7D88">
        <w:t xml:space="preserve"> </w:t>
      </w:r>
      <w:r w:rsidR="00CD68E2" w:rsidRPr="00FD7D88">
        <w:t>приличные</w:t>
      </w:r>
      <w:r w:rsidR="000613B2" w:rsidRPr="00FD7D88">
        <w:t xml:space="preserve"> </w:t>
      </w:r>
      <w:r w:rsidR="00CD68E2" w:rsidRPr="00FD7D88">
        <w:t>суммы</w:t>
      </w:r>
      <w:r w:rsidR="000613B2" w:rsidRPr="00FD7D88">
        <w:t xml:space="preserve"> </w:t>
      </w:r>
      <w:r w:rsidR="00CD68E2" w:rsidRPr="00FD7D88">
        <w:t>уже</w:t>
      </w:r>
      <w:r w:rsidR="000613B2" w:rsidRPr="00FD7D88">
        <w:t xml:space="preserve"> </w:t>
      </w:r>
      <w:r w:rsidR="00CD68E2" w:rsidRPr="00FD7D88">
        <w:t>собрали.</w:t>
      </w:r>
      <w:r w:rsidR="000613B2" w:rsidRPr="00FD7D88">
        <w:t xml:space="preserve"> </w:t>
      </w:r>
      <w:r w:rsidR="00CD68E2" w:rsidRPr="00FD7D88">
        <w:t>Потом</w:t>
      </w:r>
      <w:r w:rsidR="000613B2" w:rsidRPr="00FD7D88">
        <w:t xml:space="preserve"> </w:t>
      </w:r>
      <w:r w:rsidR="00CD68E2" w:rsidRPr="00FD7D88">
        <w:t>вдруг</w:t>
      </w:r>
      <w:r w:rsidR="000613B2" w:rsidRPr="00FD7D88">
        <w:t xml:space="preserve"> </w:t>
      </w:r>
      <w:r w:rsidR="00CD68E2" w:rsidRPr="00FD7D88">
        <w:t>неожиданно</w:t>
      </w:r>
      <w:r w:rsidR="000613B2" w:rsidRPr="00FD7D88">
        <w:t xml:space="preserve"> </w:t>
      </w:r>
      <w:r w:rsidR="00CD68E2" w:rsidRPr="00FD7D88">
        <w:t>меняем</w:t>
      </w:r>
      <w:r w:rsidR="000613B2" w:rsidRPr="00FD7D88">
        <w:t xml:space="preserve"> </w:t>
      </w:r>
      <w:r w:rsidR="00CD68E2" w:rsidRPr="00FD7D88">
        <w:t>правила</w:t>
      </w:r>
      <w:r w:rsidR="000613B2" w:rsidRPr="00FD7D88">
        <w:t xml:space="preserve"> </w:t>
      </w:r>
      <w:r w:rsidR="00CD68E2" w:rsidRPr="00FD7D88">
        <w:t>игры</w:t>
      </w:r>
      <w:r w:rsidRPr="00FD7D88">
        <w:t>»</w:t>
      </w:r>
      <w:r w:rsidR="00CD68E2" w:rsidRPr="00FD7D88">
        <w:t>,</w:t>
      </w:r>
      <w:r w:rsidR="000613B2" w:rsidRPr="00FD7D88">
        <w:t xml:space="preserve"> - </w:t>
      </w:r>
      <w:r w:rsidR="00CD68E2" w:rsidRPr="00FD7D88">
        <w:t>заявил</w:t>
      </w:r>
      <w:r w:rsidR="000613B2" w:rsidRPr="00FD7D88">
        <w:t xml:space="preserve"> </w:t>
      </w:r>
      <w:r w:rsidR="00CD68E2" w:rsidRPr="00FD7D88">
        <w:t>парламентарий,</w:t>
      </w:r>
      <w:r w:rsidR="000613B2" w:rsidRPr="00FD7D88">
        <w:t xml:space="preserve"> </w:t>
      </w:r>
      <w:r w:rsidR="00CD68E2" w:rsidRPr="00FD7D88">
        <w:t>добавив,</w:t>
      </w:r>
      <w:r w:rsidR="000613B2" w:rsidRPr="00FD7D88">
        <w:t xml:space="preserve"> </w:t>
      </w:r>
      <w:r w:rsidR="00CD68E2" w:rsidRPr="00FD7D88">
        <w:t>что</w:t>
      </w:r>
      <w:r w:rsidR="000613B2" w:rsidRPr="00FD7D88">
        <w:t xml:space="preserve"> </w:t>
      </w:r>
      <w:r w:rsidR="00CD68E2" w:rsidRPr="00FD7D88">
        <w:t>стоит</w:t>
      </w:r>
      <w:r w:rsidR="000613B2" w:rsidRPr="00FD7D88">
        <w:t xml:space="preserve"> </w:t>
      </w:r>
      <w:r w:rsidR="00CD68E2" w:rsidRPr="00FD7D88">
        <w:t>рассмотреть</w:t>
      </w:r>
      <w:r w:rsidR="000613B2" w:rsidRPr="00FD7D88">
        <w:t xml:space="preserve"> </w:t>
      </w:r>
      <w:r w:rsidR="00CD68E2" w:rsidRPr="00FD7D88">
        <w:t>возможность</w:t>
      </w:r>
      <w:r w:rsidR="000613B2" w:rsidRPr="00FD7D88">
        <w:t xml:space="preserve"> </w:t>
      </w:r>
      <w:r w:rsidR="00CD68E2" w:rsidRPr="00FD7D88">
        <w:t>возвращения</w:t>
      </w:r>
      <w:r w:rsidR="000613B2" w:rsidRPr="00FD7D88">
        <w:t xml:space="preserve"> </w:t>
      </w:r>
      <w:r w:rsidR="00CD68E2" w:rsidRPr="00FD7D88">
        <w:t>к</w:t>
      </w:r>
      <w:r w:rsidR="000613B2" w:rsidRPr="00FD7D88">
        <w:t xml:space="preserve"> </w:t>
      </w:r>
      <w:r w:rsidR="00CD68E2" w:rsidRPr="00FD7D88">
        <w:t>нормам,</w:t>
      </w:r>
      <w:r w:rsidR="000613B2" w:rsidRPr="00FD7D88">
        <w:t xml:space="preserve"> </w:t>
      </w:r>
      <w:r w:rsidR="00CD68E2" w:rsidRPr="00FD7D88">
        <w:t>которые</w:t>
      </w:r>
      <w:r w:rsidR="000613B2" w:rsidRPr="00FD7D88">
        <w:t xml:space="preserve"> </w:t>
      </w:r>
      <w:r w:rsidR="00CD68E2" w:rsidRPr="00FD7D88">
        <w:t>действовали</w:t>
      </w:r>
      <w:r w:rsidR="000613B2" w:rsidRPr="00FD7D88">
        <w:t xml:space="preserve"> </w:t>
      </w:r>
      <w:r w:rsidR="00CD68E2" w:rsidRPr="00FD7D88">
        <w:t>до</w:t>
      </w:r>
      <w:r w:rsidR="000613B2" w:rsidRPr="00FD7D88">
        <w:t xml:space="preserve"> </w:t>
      </w:r>
      <w:r w:rsidR="00CD68E2" w:rsidRPr="00FD7D88">
        <w:t>введения</w:t>
      </w:r>
      <w:r w:rsidR="000613B2" w:rsidRPr="00FD7D88">
        <w:t xml:space="preserve"> </w:t>
      </w:r>
      <w:r w:rsidR="00CD68E2" w:rsidRPr="00FD7D88">
        <w:t>моратория.</w:t>
      </w:r>
    </w:p>
    <w:p w14:paraId="7038BCAD" w14:textId="77777777" w:rsidR="00B50FF8" w:rsidRPr="00FD7D88" w:rsidRDefault="00000000" w:rsidP="00CD68E2">
      <w:hyperlink r:id="rId45" w:history="1">
        <w:r w:rsidR="00CD68E2" w:rsidRPr="00FD7D88">
          <w:rPr>
            <w:rStyle w:val="a3"/>
          </w:rPr>
          <w:t>https://konkurent.ru/article/69660</w:t>
        </w:r>
      </w:hyperlink>
    </w:p>
    <w:p w14:paraId="4BAB244B" w14:textId="77777777" w:rsidR="00DA4D7F" w:rsidRPr="00FD7D88" w:rsidRDefault="00DA4D7F" w:rsidP="00DA4D7F">
      <w:pPr>
        <w:pStyle w:val="2"/>
      </w:pPr>
      <w:bookmarkStart w:id="120" w:name="_Toc171578264"/>
      <w:r w:rsidRPr="00FD7D88">
        <w:t>PRIMPRESS,</w:t>
      </w:r>
      <w:r w:rsidR="000613B2" w:rsidRPr="00FD7D88">
        <w:t xml:space="preserve"> </w:t>
      </w:r>
      <w:r w:rsidRPr="00FD7D88">
        <w:t>10.07.2024,</w:t>
      </w:r>
      <w:r w:rsidR="000613B2" w:rsidRPr="00FD7D88">
        <w:t xml:space="preserve"> </w:t>
      </w:r>
      <w:r w:rsidRPr="00FD7D88">
        <w:t>Решение</w:t>
      </w:r>
      <w:r w:rsidR="000613B2" w:rsidRPr="00FD7D88">
        <w:t xml:space="preserve"> </w:t>
      </w:r>
      <w:r w:rsidRPr="00FD7D88">
        <w:t>окончательное.</w:t>
      </w:r>
      <w:r w:rsidR="000613B2" w:rsidRPr="00FD7D88">
        <w:t xml:space="preserve"> </w:t>
      </w:r>
      <w:r w:rsidRPr="00FD7D88">
        <w:t>Путин</w:t>
      </w:r>
      <w:r w:rsidR="000613B2" w:rsidRPr="00FD7D88">
        <w:t xml:space="preserve"> </w:t>
      </w:r>
      <w:r w:rsidRPr="00FD7D88">
        <w:t>подписал</w:t>
      </w:r>
      <w:r w:rsidR="000613B2" w:rsidRPr="00FD7D88">
        <w:t xml:space="preserve"> </w:t>
      </w:r>
      <w:r w:rsidRPr="00FD7D88">
        <w:t>важный</w:t>
      </w:r>
      <w:r w:rsidR="000613B2" w:rsidRPr="00FD7D88">
        <w:t xml:space="preserve"> </w:t>
      </w:r>
      <w:r w:rsidRPr="00FD7D88">
        <w:t>для</w:t>
      </w:r>
      <w:r w:rsidR="000613B2" w:rsidRPr="00FD7D88">
        <w:t xml:space="preserve"> </w:t>
      </w:r>
      <w:r w:rsidRPr="00FD7D88">
        <w:t>миллионов</w:t>
      </w:r>
      <w:r w:rsidR="000613B2" w:rsidRPr="00FD7D88">
        <w:t xml:space="preserve"> </w:t>
      </w:r>
      <w:r w:rsidRPr="00FD7D88">
        <w:t>пенсионеров</w:t>
      </w:r>
      <w:r w:rsidR="000613B2" w:rsidRPr="00FD7D88">
        <w:t xml:space="preserve"> </w:t>
      </w:r>
      <w:r w:rsidRPr="00FD7D88">
        <w:t>закон</w:t>
      </w:r>
      <w:bookmarkEnd w:id="120"/>
    </w:p>
    <w:p w14:paraId="7F9C3D5D" w14:textId="77777777" w:rsidR="00DA4D7F" w:rsidRPr="00FD7D88" w:rsidRDefault="00DA4D7F" w:rsidP="00F92A01">
      <w:pPr>
        <w:pStyle w:val="3"/>
      </w:pPr>
      <w:bookmarkStart w:id="121" w:name="_Toc171578265"/>
      <w:r w:rsidRPr="00FD7D88">
        <w:t>Президент</w:t>
      </w:r>
      <w:r w:rsidR="000613B2" w:rsidRPr="00FD7D88">
        <w:t xml:space="preserve"> </w:t>
      </w:r>
      <w:r w:rsidRPr="00FD7D88">
        <w:t>России</w:t>
      </w:r>
      <w:r w:rsidR="000613B2" w:rsidRPr="00FD7D88">
        <w:t xml:space="preserve"> </w:t>
      </w:r>
      <w:r w:rsidRPr="00FD7D88">
        <w:t>Владимир</w:t>
      </w:r>
      <w:r w:rsidR="000613B2" w:rsidRPr="00FD7D88">
        <w:t xml:space="preserve"> </w:t>
      </w:r>
      <w:r w:rsidRPr="00FD7D88">
        <w:t>Путин</w:t>
      </w:r>
      <w:r w:rsidR="000613B2" w:rsidRPr="00FD7D88">
        <w:t xml:space="preserve"> </w:t>
      </w:r>
      <w:r w:rsidRPr="00FD7D88">
        <w:t>подписал</w:t>
      </w:r>
      <w:r w:rsidR="000613B2" w:rsidRPr="00FD7D88">
        <w:t xml:space="preserve"> </w:t>
      </w:r>
      <w:r w:rsidRPr="00FD7D88">
        <w:t>принятый</w:t>
      </w:r>
      <w:r w:rsidR="000613B2" w:rsidRPr="00FD7D88">
        <w:t xml:space="preserve"> </w:t>
      </w:r>
      <w:r w:rsidRPr="00FD7D88">
        <w:t>ранее</w:t>
      </w:r>
      <w:r w:rsidR="000613B2" w:rsidRPr="00FD7D88">
        <w:t xml:space="preserve"> </w:t>
      </w:r>
      <w:r w:rsidRPr="00FD7D88">
        <w:t>Государственной</w:t>
      </w:r>
      <w:r w:rsidR="000613B2" w:rsidRPr="00FD7D88">
        <w:t xml:space="preserve"> </w:t>
      </w:r>
      <w:r w:rsidRPr="00FD7D88">
        <w:t>думой</w:t>
      </w:r>
      <w:r w:rsidR="000613B2" w:rsidRPr="00FD7D88">
        <w:t xml:space="preserve"> </w:t>
      </w:r>
      <w:r w:rsidRPr="00FD7D88">
        <w:t>закон,</w:t>
      </w:r>
      <w:r w:rsidR="000613B2" w:rsidRPr="00FD7D88">
        <w:t xml:space="preserve"> </w:t>
      </w:r>
      <w:r w:rsidRPr="00FD7D88">
        <w:t>который</w:t>
      </w:r>
      <w:r w:rsidR="000613B2" w:rsidRPr="00FD7D88">
        <w:t xml:space="preserve"> </w:t>
      </w:r>
      <w:r w:rsidRPr="00FD7D88">
        <w:t>затрагивает</w:t>
      </w:r>
      <w:r w:rsidR="000613B2" w:rsidRPr="00FD7D88">
        <w:t xml:space="preserve"> </w:t>
      </w:r>
      <w:r w:rsidRPr="00FD7D88">
        <w:t>миллионы</w:t>
      </w:r>
      <w:r w:rsidR="000613B2" w:rsidRPr="00FD7D88">
        <w:t xml:space="preserve"> </w:t>
      </w:r>
      <w:r w:rsidRPr="00FD7D88">
        <w:t>российских</w:t>
      </w:r>
      <w:r w:rsidR="000613B2" w:rsidRPr="00FD7D88">
        <w:t xml:space="preserve"> </w:t>
      </w:r>
      <w:r w:rsidRPr="00FD7D88">
        <w:t>пожилых</w:t>
      </w:r>
      <w:r w:rsidR="000613B2" w:rsidRPr="00FD7D88">
        <w:t xml:space="preserve"> </w:t>
      </w:r>
      <w:r w:rsidRPr="00FD7D88">
        <w:t>россиян,</w:t>
      </w:r>
      <w:r w:rsidR="000613B2" w:rsidRPr="00FD7D88">
        <w:t xml:space="preserve"> </w:t>
      </w:r>
      <w:r w:rsidRPr="00FD7D88">
        <w:t>сообщает</w:t>
      </w:r>
      <w:r w:rsidR="000613B2" w:rsidRPr="00FD7D88">
        <w:t xml:space="preserve"> </w:t>
      </w:r>
      <w:r w:rsidRPr="00FD7D88">
        <w:t>PRIMPRESS.</w:t>
      </w:r>
      <w:bookmarkEnd w:id="121"/>
    </w:p>
    <w:p w14:paraId="27EB1D1C" w14:textId="77777777" w:rsidR="00DA4D7F" w:rsidRPr="00FD7D88" w:rsidRDefault="00DA4D7F" w:rsidP="00DA4D7F">
      <w:r w:rsidRPr="00FD7D88">
        <w:t>Речь</w:t>
      </w:r>
      <w:r w:rsidR="000613B2" w:rsidRPr="00FD7D88">
        <w:t xml:space="preserve"> </w:t>
      </w:r>
      <w:r w:rsidRPr="00FD7D88">
        <w:t>идет</w:t>
      </w:r>
      <w:r w:rsidR="000613B2" w:rsidRPr="00FD7D88">
        <w:t xml:space="preserve"> </w:t>
      </w:r>
      <w:r w:rsidRPr="00FD7D88">
        <w:t>о</w:t>
      </w:r>
      <w:r w:rsidR="000613B2" w:rsidRPr="00FD7D88">
        <w:t xml:space="preserve"> </w:t>
      </w:r>
      <w:r w:rsidRPr="00FD7D88">
        <w:t>документе,</w:t>
      </w:r>
      <w:r w:rsidR="000613B2" w:rsidRPr="00FD7D88">
        <w:t xml:space="preserve"> </w:t>
      </w:r>
      <w:r w:rsidRPr="00FD7D88">
        <w:t>согласно</w:t>
      </w:r>
      <w:r w:rsidR="000613B2" w:rsidRPr="00FD7D88">
        <w:t xml:space="preserve"> </w:t>
      </w:r>
      <w:r w:rsidRPr="00FD7D88">
        <w:t>которому</w:t>
      </w:r>
      <w:r w:rsidR="000613B2" w:rsidRPr="00FD7D88">
        <w:t xml:space="preserve"> </w:t>
      </w:r>
      <w:r w:rsidRPr="00FD7D88">
        <w:t>с</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2025</w:t>
      </w:r>
      <w:r w:rsidR="000613B2" w:rsidRPr="00FD7D88">
        <w:t xml:space="preserve"> </w:t>
      </w:r>
      <w:r w:rsidRPr="00FD7D88">
        <w:t>года</w:t>
      </w:r>
      <w:r w:rsidR="000613B2" w:rsidRPr="00FD7D88">
        <w:t xml:space="preserve"> </w:t>
      </w:r>
      <w:r w:rsidRPr="00FD7D88">
        <w:t>пенсионеры,</w:t>
      </w:r>
      <w:r w:rsidR="000613B2" w:rsidRPr="00FD7D88">
        <w:t xml:space="preserve"> </w:t>
      </w:r>
      <w:r w:rsidRPr="00FD7D88">
        <w:t>которые</w:t>
      </w:r>
      <w:r w:rsidR="000613B2" w:rsidRPr="00FD7D88">
        <w:t xml:space="preserve"> </w:t>
      </w:r>
      <w:r w:rsidRPr="00FD7D88">
        <w:t>были</w:t>
      </w:r>
      <w:r w:rsidR="000613B2" w:rsidRPr="00FD7D88">
        <w:t xml:space="preserve"> </w:t>
      </w:r>
      <w:r w:rsidRPr="00FD7D88">
        <w:t>лишены</w:t>
      </w:r>
      <w:r w:rsidR="000613B2" w:rsidRPr="00FD7D88">
        <w:t xml:space="preserve"> </w:t>
      </w:r>
      <w:r w:rsidRPr="00FD7D88">
        <w:t>ежегодной</w:t>
      </w:r>
      <w:r w:rsidR="000613B2" w:rsidRPr="00FD7D88">
        <w:t xml:space="preserve"> </w:t>
      </w:r>
      <w:r w:rsidRPr="00FD7D88">
        <w:t>индексации</w:t>
      </w:r>
      <w:r w:rsidR="000613B2" w:rsidRPr="00FD7D88">
        <w:t xml:space="preserve"> </w:t>
      </w:r>
      <w:r w:rsidRPr="00FD7D88">
        <w:t>своих</w:t>
      </w:r>
      <w:r w:rsidR="000613B2" w:rsidRPr="00FD7D88">
        <w:t xml:space="preserve"> </w:t>
      </w:r>
      <w:r w:rsidRPr="00FD7D88">
        <w:t>пенсий,</w:t>
      </w:r>
      <w:r w:rsidR="000613B2" w:rsidRPr="00FD7D88">
        <w:t xml:space="preserve"> </w:t>
      </w:r>
      <w:r w:rsidRPr="00FD7D88">
        <w:t>снова</w:t>
      </w:r>
      <w:r w:rsidR="000613B2" w:rsidRPr="00FD7D88">
        <w:t xml:space="preserve"> </w:t>
      </w:r>
      <w:r w:rsidRPr="00FD7D88">
        <w:t>начнут</w:t>
      </w:r>
      <w:r w:rsidR="000613B2" w:rsidRPr="00FD7D88">
        <w:t xml:space="preserve"> </w:t>
      </w:r>
      <w:r w:rsidRPr="00FD7D88">
        <w:t>получать</w:t>
      </w:r>
      <w:r w:rsidR="000613B2" w:rsidRPr="00FD7D88">
        <w:t xml:space="preserve"> </w:t>
      </w:r>
      <w:r w:rsidRPr="00FD7D88">
        <w:t>регулярное</w:t>
      </w:r>
      <w:r w:rsidR="000613B2" w:rsidRPr="00FD7D88">
        <w:t xml:space="preserve"> </w:t>
      </w:r>
      <w:r w:rsidRPr="00FD7D88">
        <w:t>повышение</w:t>
      </w:r>
      <w:r w:rsidR="000613B2" w:rsidRPr="00FD7D88">
        <w:t xml:space="preserve"> </w:t>
      </w:r>
      <w:r w:rsidRPr="00FD7D88">
        <w:t>выплат.</w:t>
      </w:r>
    </w:p>
    <w:p w14:paraId="01C88CA0" w14:textId="77777777" w:rsidR="00DA4D7F" w:rsidRPr="00FD7D88" w:rsidRDefault="00DA4D7F" w:rsidP="00DA4D7F">
      <w:r w:rsidRPr="00FD7D88">
        <w:lastRenderedPageBreak/>
        <w:t>Как</w:t>
      </w:r>
      <w:r w:rsidR="000613B2" w:rsidRPr="00FD7D88">
        <w:t xml:space="preserve"> </w:t>
      </w:r>
      <w:r w:rsidRPr="00FD7D88">
        <w:t>указано</w:t>
      </w:r>
      <w:r w:rsidR="000613B2" w:rsidRPr="00FD7D88">
        <w:t xml:space="preserve"> </w:t>
      </w:r>
      <w:r w:rsidRPr="00FD7D88">
        <w:t>в</w:t>
      </w:r>
      <w:r w:rsidR="000613B2" w:rsidRPr="00FD7D88">
        <w:t xml:space="preserve"> </w:t>
      </w:r>
      <w:r w:rsidRPr="00FD7D88">
        <w:t>новом</w:t>
      </w:r>
      <w:r w:rsidR="000613B2" w:rsidRPr="00FD7D88">
        <w:t xml:space="preserve"> </w:t>
      </w:r>
      <w:r w:rsidRPr="00FD7D88">
        <w:t>законе,</w:t>
      </w:r>
      <w:r w:rsidR="000613B2" w:rsidRPr="00FD7D88">
        <w:t xml:space="preserve"> </w:t>
      </w:r>
      <w:r w:rsidRPr="00FD7D88">
        <w:t>в</w:t>
      </w:r>
      <w:r w:rsidR="000613B2" w:rsidRPr="00FD7D88">
        <w:t xml:space="preserve"> </w:t>
      </w:r>
      <w:r w:rsidRPr="00FD7D88">
        <w:t>следующем</w:t>
      </w:r>
      <w:r w:rsidR="000613B2" w:rsidRPr="00FD7D88">
        <w:t xml:space="preserve"> </w:t>
      </w:r>
      <w:r w:rsidRPr="00FD7D88">
        <w:t>году</w:t>
      </w:r>
      <w:r w:rsidR="000613B2" w:rsidRPr="00FD7D88">
        <w:t xml:space="preserve"> </w:t>
      </w:r>
      <w:r w:rsidRPr="00FD7D88">
        <w:t>работающим</w:t>
      </w:r>
      <w:r w:rsidR="000613B2" w:rsidRPr="00FD7D88">
        <w:t xml:space="preserve"> </w:t>
      </w:r>
      <w:r w:rsidRPr="00FD7D88">
        <w:t>пенсионерам</w:t>
      </w:r>
      <w:r w:rsidR="000613B2" w:rsidRPr="00FD7D88">
        <w:t xml:space="preserve"> </w:t>
      </w:r>
      <w:r w:rsidRPr="00FD7D88">
        <w:t>начинает</w:t>
      </w:r>
      <w:r w:rsidR="000613B2" w:rsidRPr="00FD7D88">
        <w:t xml:space="preserve"> </w:t>
      </w:r>
      <w:r w:rsidRPr="00FD7D88">
        <w:t>выплачиваться</w:t>
      </w:r>
      <w:r w:rsidR="000613B2" w:rsidRPr="00FD7D88">
        <w:t xml:space="preserve"> </w:t>
      </w:r>
      <w:r w:rsidRPr="00FD7D88">
        <w:t>пенсия</w:t>
      </w:r>
      <w:r w:rsidR="000613B2" w:rsidRPr="00FD7D88">
        <w:t xml:space="preserve"> </w:t>
      </w:r>
      <w:r w:rsidRPr="00FD7D88">
        <w:t>и</w:t>
      </w:r>
      <w:r w:rsidR="000613B2" w:rsidRPr="00FD7D88">
        <w:t xml:space="preserve"> </w:t>
      </w:r>
      <w:r w:rsidRPr="00FD7D88">
        <w:t>фиксированная</w:t>
      </w:r>
      <w:r w:rsidR="000613B2" w:rsidRPr="00FD7D88">
        <w:t xml:space="preserve"> </w:t>
      </w:r>
      <w:r w:rsidRPr="00FD7D88">
        <w:t>выплата</w:t>
      </w:r>
      <w:r w:rsidR="000613B2" w:rsidRPr="00FD7D88">
        <w:t xml:space="preserve"> </w:t>
      </w:r>
      <w:r w:rsidRPr="00FD7D88">
        <w:t>к</w:t>
      </w:r>
      <w:r w:rsidR="000613B2" w:rsidRPr="00FD7D88">
        <w:t xml:space="preserve"> </w:t>
      </w:r>
      <w:r w:rsidRPr="00FD7D88">
        <w:t>ней</w:t>
      </w:r>
      <w:r w:rsidR="000613B2" w:rsidRPr="00FD7D88">
        <w:t xml:space="preserve"> </w:t>
      </w:r>
      <w:r w:rsidRPr="00FD7D88">
        <w:t>в</w:t>
      </w:r>
      <w:r w:rsidR="000613B2" w:rsidRPr="00FD7D88">
        <w:t xml:space="preserve"> </w:t>
      </w:r>
      <w:r w:rsidRPr="00FD7D88">
        <w:t>размере,</w:t>
      </w:r>
      <w:r w:rsidR="000613B2" w:rsidRPr="00FD7D88">
        <w:t xml:space="preserve"> </w:t>
      </w:r>
      <w:r w:rsidRPr="00FD7D88">
        <w:t>установленном</w:t>
      </w:r>
      <w:r w:rsidR="000613B2" w:rsidRPr="00FD7D88">
        <w:t xml:space="preserve"> </w:t>
      </w:r>
      <w:r w:rsidRPr="00FD7D88">
        <w:t>на</w:t>
      </w:r>
      <w:r w:rsidR="000613B2" w:rsidRPr="00FD7D88">
        <w:t xml:space="preserve"> </w:t>
      </w:r>
      <w:r w:rsidRPr="00FD7D88">
        <w:t>31</w:t>
      </w:r>
      <w:r w:rsidR="000613B2" w:rsidRPr="00FD7D88">
        <w:t xml:space="preserve"> </w:t>
      </w:r>
      <w:r w:rsidRPr="00FD7D88">
        <w:t>декабря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сумма</w:t>
      </w:r>
      <w:r w:rsidR="000613B2" w:rsidRPr="00FD7D88">
        <w:t xml:space="preserve"> </w:t>
      </w:r>
      <w:r w:rsidRPr="00FD7D88">
        <w:t>их</w:t>
      </w:r>
      <w:r w:rsidR="000613B2" w:rsidRPr="00FD7D88">
        <w:t xml:space="preserve"> </w:t>
      </w:r>
      <w:r w:rsidRPr="00FD7D88">
        <w:t>индексации,</w:t>
      </w:r>
      <w:r w:rsidR="000613B2" w:rsidRPr="00FD7D88">
        <w:t xml:space="preserve"> </w:t>
      </w:r>
      <w:r w:rsidRPr="00FD7D88">
        <w:t>осуществляемой</w:t>
      </w:r>
      <w:r w:rsidR="000613B2" w:rsidRPr="00FD7D88">
        <w:t xml:space="preserve"> </w:t>
      </w:r>
      <w:r w:rsidRPr="00FD7D88">
        <w:t>после</w:t>
      </w:r>
      <w:r w:rsidR="000613B2" w:rsidRPr="00FD7D88">
        <w:t xml:space="preserve"> </w:t>
      </w:r>
      <w:r w:rsidRPr="00FD7D88">
        <w:t>данного</w:t>
      </w:r>
      <w:r w:rsidR="000613B2" w:rsidRPr="00FD7D88">
        <w:t xml:space="preserve"> </w:t>
      </w:r>
      <w:r w:rsidRPr="00FD7D88">
        <w:t>срока.</w:t>
      </w:r>
    </w:p>
    <w:p w14:paraId="05C77440" w14:textId="77777777" w:rsidR="00DA4D7F" w:rsidRPr="00FD7D88" w:rsidRDefault="00DA4D7F" w:rsidP="00DA4D7F">
      <w:r w:rsidRPr="00FD7D88">
        <w:t>Все</w:t>
      </w:r>
      <w:r w:rsidR="000613B2" w:rsidRPr="00FD7D88">
        <w:t xml:space="preserve"> </w:t>
      </w:r>
      <w:r w:rsidRPr="00FD7D88">
        <w:t>повышения,</w:t>
      </w:r>
      <w:r w:rsidR="000613B2" w:rsidRPr="00FD7D88">
        <w:t xml:space="preserve"> </w:t>
      </w:r>
      <w:r w:rsidRPr="00FD7D88">
        <w:t>которые</w:t>
      </w:r>
      <w:r w:rsidR="000613B2" w:rsidRPr="00FD7D88">
        <w:t xml:space="preserve"> </w:t>
      </w:r>
      <w:r w:rsidRPr="00FD7D88">
        <w:t>пенсионеры</w:t>
      </w:r>
      <w:r w:rsidR="000613B2" w:rsidRPr="00FD7D88">
        <w:t xml:space="preserve"> </w:t>
      </w:r>
      <w:r w:rsidRPr="00FD7D88">
        <w:t>не</w:t>
      </w:r>
      <w:r w:rsidR="000613B2" w:rsidRPr="00FD7D88">
        <w:t xml:space="preserve"> </w:t>
      </w:r>
      <w:r w:rsidRPr="00FD7D88">
        <w:t>получили</w:t>
      </w:r>
      <w:r w:rsidR="000613B2" w:rsidRPr="00FD7D88">
        <w:t xml:space="preserve"> </w:t>
      </w:r>
      <w:r w:rsidRPr="00FD7D88">
        <w:t>из-за</w:t>
      </w:r>
      <w:r w:rsidR="000613B2" w:rsidRPr="00FD7D88">
        <w:t xml:space="preserve"> </w:t>
      </w:r>
      <w:r w:rsidRPr="00FD7D88">
        <w:t>трудовой</w:t>
      </w:r>
      <w:r w:rsidR="000613B2" w:rsidRPr="00FD7D88">
        <w:t xml:space="preserve"> </w:t>
      </w:r>
      <w:r w:rsidRPr="00FD7D88">
        <w:t>деятельности</w:t>
      </w:r>
      <w:r w:rsidR="000613B2" w:rsidRPr="00FD7D88">
        <w:t xml:space="preserve"> </w:t>
      </w:r>
      <w:r w:rsidRPr="00FD7D88">
        <w:t>до</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они</w:t>
      </w:r>
      <w:r w:rsidR="000613B2" w:rsidRPr="00FD7D88">
        <w:t xml:space="preserve"> </w:t>
      </w:r>
      <w:r w:rsidRPr="00FD7D88">
        <w:t>смогут</w:t>
      </w:r>
      <w:r w:rsidR="000613B2" w:rsidRPr="00FD7D88">
        <w:t xml:space="preserve"> </w:t>
      </w:r>
      <w:r w:rsidRPr="00FD7D88">
        <w:t>получить</w:t>
      </w:r>
      <w:r w:rsidR="000613B2" w:rsidRPr="00FD7D88">
        <w:t xml:space="preserve"> </w:t>
      </w:r>
      <w:r w:rsidRPr="00FD7D88">
        <w:t>уже</w:t>
      </w:r>
      <w:r w:rsidR="000613B2" w:rsidRPr="00FD7D88">
        <w:t xml:space="preserve"> </w:t>
      </w:r>
      <w:r w:rsidRPr="00FD7D88">
        <w:t>после</w:t>
      </w:r>
      <w:r w:rsidR="000613B2" w:rsidRPr="00FD7D88">
        <w:t xml:space="preserve"> </w:t>
      </w:r>
      <w:r w:rsidRPr="00FD7D88">
        <w:t>увольнения.</w:t>
      </w:r>
    </w:p>
    <w:p w14:paraId="4FC36F7A" w14:textId="77777777" w:rsidR="00DA4D7F" w:rsidRPr="00FD7D88" w:rsidRDefault="00DA4D7F" w:rsidP="00DA4D7F">
      <w:r w:rsidRPr="00FD7D88">
        <w:t>Отмечается,</w:t>
      </w:r>
      <w:r w:rsidR="000613B2" w:rsidRPr="00FD7D88">
        <w:t xml:space="preserve"> </w:t>
      </w:r>
      <w:r w:rsidRPr="00FD7D88">
        <w:t>что</w:t>
      </w:r>
      <w:r w:rsidR="000613B2" w:rsidRPr="00FD7D88">
        <w:t xml:space="preserve"> </w:t>
      </w:r>
      <w:r w:rsidRPr="00FD7D88">
        <w:t>новая</w:t>
      </w:r>
      <w:r w:rsidR="000613B2" w:rsidRPr="00FD7D88">
        <w:t xml:space="preserve"> </w:t>
      </w:r>
      <w:r w:rsidRPr="00FD7D88">
        <w:t>норма</w:t>
      </w:r>
      <w:r w:rsidR="000613B2" w:rsidRPr="00FD7D88">
        <w:t xml:space="preserve"> </w:t>
      </w:r>
      <w:r w:rsidRPr="00FD7D88">
        <w:t>коснется</w:t>
      </w:r>
      <w:r w:rsidR="000613B2" w:rsidRPr="00FD7D88">
        <w:t xml:space="preserve"> </w:t>
      </w:r>
      <w:r w:rsidRPr="00FD7D88">
        <w:t>почти</w:t>
      </w:r>
      <w:r w:rsidR="000613B2" w:rsidRPr="00FD7D88">
        <w:t xml:space="preserve"> </w:t>
      </w:r>
      <w:r w:rsidRPr="00FD7D88">
        <w:t>восьми</w:t>
      </w:r>
      <w:r w:rsidR="000613B2" w:rsidRPr="00FD7D88">
        <w:t xml:space="preserve"> </w:t>
      </w:r>
      <w:r w:rsidRPr="00FD7D88">
        <w:t>миллионов</w:t>
      </w:r>
      <w:r w:rsidR="000613B2" w:rsidRPr="00FD7D88">
        <w:t xml:space="preserve"> </w:t>
      </w:r>
      <w:r w:rsidRPr="00FD7D88">
        <w:t>россиян</w:t>
      </w:r>
      <w:r w:rsidR="000613B2" w:rsidRPr="00FD7D88">
        <w:t xml:space="preserve"> </w:t>
      </w:r>
      <w:r w:rsidRPr="00FD7D88">
        <w:t>по</w:t>
      </w:r>
      <w:r w:rsidR="000613B2" w:rsidRPr="00FD7D88">
        <w:t xml:space="preserve"> </w:t>
      </w:r>
      <w:r w:rsidRPr="00FD7D88">
        <w:t>всей</w:t>
      </w:r>
      <w:r w:rsidR="000613B2" w:rsidRPr="00FD7D88">
        <w:t xml:space="preserve"> </w:t>
      </w:r>
      <w:r w:rsidRPr="00FD7D88">
        <w:t>стране,</w:t>
      </w:r>
      <w:r w:rsidR="000613B2" w:rsidRPr="00FD7D88">
        <w:t xml:space="preserve"> </w:t>
      </w:r>
      <w:r w:rsidRPr="00FD7D88">
        <w:t>включая</w:t>
      </w:r>
      <w:r w:rsidR="000613B2" w:rsidRPr="00FD7D88">
        <w:t xml:space="preserve"> </w:t>
      </w:r>
      <w:r w:rsidRPr="00FD7D88">
        <w:t>и</w:t>
      </w:r>
      <w:r w:rsidR="000613B2" w:rsidRPr="00FD7D88">
        <w:t xml:space="preserve"> </w:t>
      </w:r>
      <w:r w:rsidRPr="00FD7D88">
        <w:t>жителей</w:t>
      </w:r>
      <w:r w:rsidR="000613B2" w:rsidRPr="00FD7D88">
        <w:t xml:space="preserve"> </w:t>
      </w:r>
      <w:r w:rsidRPr="00FD7D88">
        <w:t>Приморского</w:t>
      </w:r>
      <w:r w:rsidR="000613B2" w:rsidRPr="00FD7D88">
        <w:t xml:space="preserve"> </w:t>
      </w:r>
      <w:r w:rsidRPr="00FD7D88">
        <w:t>края.</w:t>
      </w:r>
    </w:p>
    <w:p w14:paraId="17987CF2" w14:textId="77777777" w:rsidR="00DA4D7F" w:rsidRPr="00FD7D88" w:rsidRDefault="00000000" w:rsidP="00DA4D7F">
      <w:hyperlink r:id="rId46" w:history="1">
        <w:r w:rsidR="00DA4D7F" w:rsidRPr="00FD7D88">
          <w:rPr>
            <w:rStyle w:val="a3"/>
          </w:rPr>
          <w:t>https://primpress.ru/article/113733</w:t>
        </w:r>
      </w:hyperlink>
      <w:r w:rsidR="000613B2" w:rsidRPr="00FD7D88">
        <w:t xml:space="preserve"> </w:t>
      </w:r>
    </w:p>
    <w:p w14:paraId="4FFE0E1B" w14:textId="77777777" w:rsidR="00DA4D7F" w:rsidRPr="00FD7D88" w:rsidRDefault="00DA4D7F" w:rsidP="00DA4D7F">
      <w:pPr>
        <w:pStyle w:val="2"/>
      </w:pPr>
      <w:bookmarkStart w:id="122" w:name="_Toc171578266"/>
      <w:r w:rsidRPr="00FD7D88">
        <w:t>PRIMPRESS,</w:t>
      </w:r>
      <w:r w:rsidR="000613B2" w:rsidRPr="00FD7D88">
        <w:t xml:space="preserve"> </w:t>
      </w:r>
      <w:r w:rsidRPr="00FD7D88">
        <w:t>10.07.2024,</w:t>
      </w:r>
      <w:r w:rsidR="000613B2" w:rsidRPr="00FD7D88">
        <w:t xml:space="preserve"> </w:t>
      </w:r>
      <w:r w:rsidRPr="00FD7D88">
        <w:t>Пенсионный</w:t>
      </w:r>
      <w:r w:rsidR="000613B2" w:rsidRPr="00FD7D88">
        <w:t xml:space="preserve"> </w:t>
      </w:r>
      <w:r w:rsidRPr="00FD7D88">
        <w:t>возраст</w:t>
      </w:r>
      <w:r w:rsidR="000613B2" w:rsidRPr="00FD7D88">
        <w:t xml:space="preserve"> </w:t>
      </w:r>
      <w:r w:rsidRPr="00FD7D88">
        <w:t>снизят</w:t>
      </w:r>
      <w:r w:rsidR="000613B2" w:rsidRPr="00FD7D88">
        <w:t xml:space="preserve"> </w:t>
      </w:r>
      <w:r w:rsidRPr="00FD7D88">
        <w:t>за</w:t>
      </w:r>
      <w:r w:rsidR="000613B2" w:rsidRPr="00FD7D88">
        <w:t xml:space="preserve"> </w:t>
      </w:r>
      <w:r w:rsidRPr="00FD7D88">
        <w:t>каждый</w:t>
      </w:r>
      <w:r w:rsidR="000613B2" w:rsidRPr="00FD7D88">
        <w:t xml:space="preserve"> </w:t>
      </w:r>
      <w:r w:rsidRPr="00FD7D88">
        <w:t>отработанный</w:t>
      </w:r>
      <w:r w:rsidR="000613B2" w:rsidRPr="00FD7D88">
        <w:t xml:space="preserve"> </w:t>
      </w:r>
      <w:r w:rsidRPr="00FD7D88">
        <w:t>год.</w:t>
      </w:r>
      <w:r w:rsidR="000613B2" w:rsidRPr="00FD7D88">
        <w:t xml:space="preserve"> </w:t>
      </w:r>
      <w:r w:rsidRPr="00FD7D88">
        <w:t>Пенсионеров</w:t>
      </w:r>
      <w:r w:rsidR="000613B2" w:rsidRPr="00FD7D88">
        <w:t xml:space="preserve"> </w:t>
      </w:r>
      <w:r w:rsidRPr="00FD7D88">
        <w:t>ждет</w:t>
      </w:r>
      <w:r w:rsidR="000613B2" w:rsidRPr="00FD7D88">
        <w:t xml:space="preserve"> </w:t>
      </w:r>
      <w:r w:rsidRPr="00FD7D88">
        <w:t>большой</w:t>
      </w:r>
      <w:r w:rsidR="000613B2" w:rsidRPr="00FD7D88">
        <w:t xml:space="preserve"> </w:t>
      </w:r>
      <w:r w:rsidRPr="00FD7D88">
        <w:t>сюрприз</w:t>
      </w:r>
      <w:bookmarkEnd w:id="122"/>
    </w:p>
    <w:p w14:paraId="606FF281" w14:textId="77777777" w:rsidR="00DA4D7F" w:rsidRPr="00FD7D88" w:rsidRDefault="00DA4D7F" w:rsidP="00F92A01">
      <w:pPr>
        <w:pStyle w:val="3"/>
      </w:pPr>
      <w:bookmarkStart w:id="123" w:name="_Toc171578267"/>
      <w:r w:rsidRPr="00FD7D88">
        <w:t>Пенсионеров</w:t>
      </w:r>
      <w:r w:rsidR="000613B2" w:rsidRPr="00FD7D88">
        <w:t xml:space="preserve"> </w:t>
      </w:r>
      <w:r w:rsidRPr="00FD7D88">
        <w:t>ждет</w:t>
      </w:r>
      <w:r w:rsidR="000613B2" w:rsidRPr="00FD7D88">
        <w:t xml:space="preserve"> </w:t>
      </w:r>
      <w:r w:rsidRPr="00FD7D88">
        <w:t>большой</w:t>
      </w:r>
      <w:r w:rsidR="000613B2" w:rsidRPr="00FD7D88">
        <w:t xml:space="preserve"> </w:t>
      </w:r>
      <w:r w:rsidRPr="00FD7D88">
        <w:t>сюрприз,</w:t>
      </w:r>
      <w:r w:rsidR="000613B2" w:rsidRPr="00FD7D88">
        <w:t xml:space="preserve"> </w:t>
      </w:r>
      <w:r w:rsidRPr="00FD7D88">
        <w:t>который</w:t>
      </w:r>
      <w:r w:rsidR="000613B2" w:rsidRPr="00FD7D88">
        <w:t xml:space="preserve"> </w:t>
      </w:r>
      <w:r w:rsidRPr="00FD7D88">
        <w:t>касается</w:t>
      </w:r>
      <w:r w:rsidR="000613B2" w:rsidRPr="00FD7D88">
        <w:t xml:space="preserve"> </w:t>
      </w:r>
      <w:r w:rsidRPr="00FD7D88">
        <w:t>процесса</w:t>
      </w:r>
      <w:r w:rsidR="000613B2" w:rsidRPr="00FD7D88">
        <w:t xml:space="preserve"> </w:t>
      </w:r>
      <w:r w:rsidRPr="00FD7D88">
        <w:t>снижения</w:t>
      </w:r>
      <w:r w:rsidR="000613B2" w:rsidRPr="00FD7D88">
        <w:t xml:space="preserve"> </w:t>
      </w:r>
      <w:r w:rsidRPr="00FD7D88">
        <w:t>пенсионного</w:t>
      </w:r>
      <w:r w:rsidR="000613B2" w:rsidRPr="00FD7D88">
        <w:t xml:space="preserve"> </w:t>
      </w:r>
      <w:r w:rsidRPr="00FD7D88">
        <w:t>возраста.</w:t>
      </w:r>
      <w:r w:rsidR="000613B2" w:rsidRPr="00FD7D88">
        <w:t xml:space="preserve"> </w:t>
      </w:r>
      <w:r w:rsidRPr="00FD7D88">
        <w:t>Скостить</w:t>
      </w:r>
      <w:r w:rsidR="000613B2" w:rsidRPr="00FD7D88">
        <w:t xml:space="preserve"> </w:t>
      </w:r>
      <w:r w:rsidRPr="00FD7D88">
        <w:t>себе</w:t>
      </w:r>
      <w:r w:rsidR="000613B2" w:rsidRPr="00FD7D88">
        <w:t xml:space="preserve"> </w:t>
      </w:r>
      <w:r w:rsidRPr="00FD7D88">
        <w:t>срок</w:t>
      </w:r>
      <w:r w:rsidR="000613B2" w:rsidRPr="00FD7D88">
        <w:t xml:space="preserve"> </w:t>
      </w:r>
      <w:r w:rsidRPr="00FD7D88">
        <w:t>на</w:t>
      </w:r>
      <w:r w:rsidR="000613B2" w:rsidRPr="00FD7D88">
        <w:t xml:space="preserve"> </w:t>
      </w:r>
      <w:r w:rsidRPr="00FD7D88">
        <w:t>несколько</w:t>
      </w:r>
      <w:r w:rsidR="000613B2" w:rsidRPr="00FD7D88">
        <w:t xml:space="preserve"> </w:t>
      </w:r>
      <w:r w:rsidRPr="00FD7D88">
        <w:t>лет</w:t>
      </w:r>
      <w:r w:rsidR="000613B2" w:rsidRPr="00FD7D88">
        <w:t xml:space="preserve"> </w:t>
      </w:r>
      <w:r w:rsidRPr="00FD7D88">
        <w:t>можно</w:t>
      </w:r>
      <w:r w:rsidR="000613B2" w:rsidRPr="00FD7D88">
        <w:t xml:space="preserve"> </w:t>
      </w:r>
      <w:r w:rsidRPr="00FD7D88">
        <w:t>будет</w:t>
      </w:r>
      <w:r w:rsidR="000613B2" w:rsidRPr="00FD7D88">
        <w:t xml:space="preserve"> </w:t>
      </w:r>
      <w:r w:rsidRPr="00FD7D88">
        <w:t>в</w:t>
      </w:r>
      <w:r w:rsidR="000613B2" w:rsidRPr="00FD7D88">
        <w:t xml:space="preserve"> </w:t>
      </w:r>
      <w:r w:rsidRPr="00FD7D88">
        <w:t>определенных</w:t>
      </w:r>
      <w:r w:rsidR="000613B2" w:rsidRPr="00FD7D88">
        <w:t xml:space="preserve"> </w:t>
      </w:r>
      <w:r w:rsidRPr="00FD7D88">
        <w:t>ситуациях</w:t>
      </w:r>
      <w:r w:rsidR="000613B2" w:rsidRPr="00FD7D88">
        <w:t xml:space="preserve"> </w:t>
      </w:r>
      <w:r w:rsidRPr="00FD7D88">
        <w:t>за</w:t>
      </w:r>
      <w:r w:rsidR="000613B2" w:rsidRPr="00FD7D88">
        <w:t xml:space="preserve"> </w:t>
      </w:r>
      <w:r w:rsidRPr="00FD7D88">
        <w:t>каждый</w:t>
      </w:r>
      <w:r w:rsidR="000613B2" w:rsidRPr="00FD7D88">
        <w:t xml:space="preserve"> </w:t>
      </w:r>
      <w:r w:rsidRPr="00FD7D88">
        <w:t>отработанный</w:t>
      </w:r>
      <w:r w:rsidR="000613B2" w:rsidRPr="00FD7D88">
        <w:t xml:space="preserve"> </w:t>
      </w:r>
      <w:r w:rsidRPr="00FD7D88">
        <w:t>год.</w:t>
      </w:r>
      <w:r w:rsidR="000613B2" w:rsidRPr="00FD7D88">
        <w:t xml:space="preserve"> </w:t>
      </w:r>
      <w:r w:rsidRPr="00FD7D88">
        <w:t>Об</w:t>
      </w:r>
      <w:r w:rsidR="000613B2" w:rsidRPr="00FD7D88">
        <w:t xml:space="preserve"> </w:t>
      </w:r>
      <w:r w:rsidRPr="00FD7D88">
        <w:t>этом</w:t>
      </w:r>
      <w:r w:rsidR="000613B2" w:rsidRPr="00FD7D88">
        <w:t xml:space="preserve"> </w:t>
      </w:r>
      <w:r w:rsidRPr="00FD7D88">
        <w:t>рассказал</w:t>
      </w:r>
      <w:r w:rsidR="000613B2" w:rsidRPr="00FD7D88">
        <w:t xml:space="preserve"> </w:t>
      </w:r>
      <w:r w:rsidRPr="00FD7D88">
        <w:t>пенсионный</w:t>
      </w:r>
      <w:r w:rsidR="000613B2" w:rsidRPr="00FD7D88">
        <w:t xml:space="preserve"> </w:t>
      </w:r>
      <w:r w:rsidRPr="00FD7D88">
        <w:t>эксперт</w:t>
      </w:r>
      <w:r w:rsidR="000613B2" w:rsidRPr="00FD7D88">
        <w:t xml:space="preserve"> </w:t>
      </w:r>
      <w:r w:rsidRPr="00FD7D88">
        <w:t>Сергей</w:t>
      </w:r>
      <w:r w:rsidR="000613B2" w:rsidRPr="00FD7D88">
        <w:t xml:space="preserve"> </w:t>
      </w:r>
      <w:r w:rsidRPr="00FD7D88">
        <w:t>Власов,</w:t>
      </w:r>
      <w:r w:rsidR="000613B2" w:rsidRPr="00FD7D88">
        <w:t xml:space="preserve"> </w:t>
      </w:r>
      <w:r w:rsidRPr="00FD7D88">
        <w:t>сообщает</w:t>
      </w:r>
      <w:r w:rsidR="000613B2" w:rsidRPr="00FD7D88">
        <w:t xml:space="preserve"> </w:t>
      </w:r>
      <w:r w:rsidRPr="00FD7D88">
        <w:t>PRIMPRESS.</w:t>
      </w:r>
      <w:bookmarkEnd w:id="123"/>
    </w:p>
    <w:p w14:paraId="41B730C1" w14:textId="77777777" w:rsidR="00DA4D7F" w:rsidRPr="00FD7D88" w:rsidRDefault="00DA4D7F" w:rsidP="00DA4D7F">
      <w:r w:rsidRPr="00FD7D88">
        <w:t>По</w:t>
      </w:r>
      <w:r w:rsidR="000613B2" w:rsidRPr="00FD7D88">
        <w:t xml:space="preserve"> </w:t>
      </w:r>
      <w:r w:rsidRPr="00FD7D88">
        <w:t>его</w:t>
      </w:r>
      <w:r w:rsidR="000613B2" w:rsidRPr="00FD7D88">
        <w:t xml:space="preserve"> </w:t>
      </w:r>
      <w:r w:rsidRPr="00FD7D88">
        <w:t>словам,</w:t>
      </w:r>
      <w:r w:rsidR="000613B2" w:rsidRPr="00FD7D88">
        <w:t xml:space="preserve"> </w:t>
      </w:r>
      <w:r w:rsidRPr="00FD7D88">
        <w:t>речь</w:t>
      </w:r>
      <w:r w:rsidR="000613B2" w:rsidRPr="00FD7D88">
        <w:t xml:space="preserve"> </w:t>
      </w:r>
      <w:r w:rsidRPr="00FD7D88">
        <w:t>идет</w:t>
      </w:r>
      <w:r w:rsidR="000613B2" w:rsidRPr="00FD7D88">
        <w:t xml:space="preserve"> </w:t>
      </w:r>
      <w:r w:rsidRPr="00FD7D88">
        <w:t>о</w:t>
      </w:r>
      <w:r w:rsidR="000613B2" w:rsidRPr="00FD7D88">
        <w:t xml:space="preserve"> </w:t>
      </w:r>
      <w:r w:rsidRPr="00FD7D88">
        <w:t>тех</w:t>
      </w:r>
      <w:r w:rsidR="000613B2" w:rsidRPr="00FD7D88">
        <w:t xml:space="preserve"> </w:t>
      </w:r>
      <w:r w:rsidRPr="00FD7D88">
        <w:t>гражданах,</w:t>
      </w:r>
      <w:r w:rsidR="000613B2" w:rsidRPr="00FD7D88">
        <w:t xml:space="preserve"> </w:t>
      </w:r>
      <w:r w:rsidRPr="00FD7D88">
        <w:t>которые</w:t>
      </w:r>
      <w:r w:rsidR="000613B2" w:rsidRPr="00FD7D88">
        <w:t xml:space="preserve"> </w:t>
      </w:r>
      <w:r w:rsidRPr="00FD7D88">
        <w:t>отработали</w:t>
      </w:r>
      <w:r w:rsidR="000613B2" w:rsidRPr="00FD7D88">
        <w:t xml:space="preserve"> </w:t>
      </w:r>
      <w:r w:rsidRPr="00FD7D88">
        <w:t>достаточно</w:t>
      </w:r>
      <w:r w:rsidR="000613B2" w:rsidRPr="00FD7D88">
        <w:t xml:space="preserve"> </w:t>
      </w:r>
      <w:r w:rsidRPr="00FD7D88">
        <w:t>длительное</w:t>
      </w:r>
      <w:r w:rsidR="000613B2" w:rsidRPr="00FD7D88">
        <w:t xml:space="preserve"> </w:t>
      </w:r>
      <w:r w:rsidRPr="00FD7D88">
        <w:t>время</w:t>
      </w:r>
      <w:r w:rsidR="000613B2" w:rsidRPr="00FD7D88">
        <w:t xml:space="preserve"> </w:t>
      </w:r>
      <w:r w:rsidRPr="00FD7D88">
        <w:t>в</w:t>
      </w:r>
      <w:r w:rsidR="000613B2" w:rsidRPr="00FD7D88">
        <w:t xml:space="preserve"> </w:t>
      </w:r>
      <w:r w:rsidRPr="00FD7D88">
        <w:t>северных</w:t>
      </w:r>
      <w:r w:rsidR="000613B2" w:rsidRPr="00FD7D88">
        <w:t xml:space="preserve"> </w:t>
      </w:r>
      <w:r w:rsidRPr="00FD7D88">
        <w:t>районах.</w:t>
      </w:r>
      <w:r w:rsidR="000613B2" w:rsidRPr="00FD7D88">
        <w:t xml:space="preserve"> </w:t>
      </w:r>
      <w:r w:rsidRPr="00FD7D88">
        <w:t>Это</w:t>
      </w:r>
      <w:r w:rsidR="000613B2" w:rsidRPr="00FD7D88">
        <w:t xml:space="preserve"> </w:t>
      </w:r>
      <w:r w:rsidRPr="00FD7D88">
        <w:t>может</w:t>
      </w:r>
      <w:r w:rsidR="000613B2" w:rsidRPr="00FD7D88">
        <w:t xml:space="preserve"> </w:t>
      </w:r>
      <w:r w:rsidRPr="00FD7D88">
        <w:t>быть</w:t>
      </w:r>
      <w:r w:rsidR="000613B2" w:rsidRPr="00FD7D88">
        <w:t xml:space="preserve"> </w:t>
      </w:r>
      <w:r w:rsidRPr="00FD7D88">
        <w:t>как</w:t>
      </w:r>
      <w:r w:rsidR="000613B2" w:rsidRPr="00FD7D88">
        <w:t xml:space="preserve"> </w:t>
      </w:r>
      <w:r w:rsidRPr="00FD7D88">
        <w:t>Крайний</w:t>
      </w:r>
      <w:r w:rsidR="000613B2" w:rsidRPr="00FD7D88">
        <w:t xml:space="preserve"> </w:t>
      </w:r>
      <w:r w:rsidRPr="00FD7D88">
        <w:t>Север,</w:t>
      </w:r>
      <w:r w:rsidR="000613B2" w:rsidRPr="00FD7D88">
        <w:t xml:space="preserve"> </w:t>
      </w:r>
      <w:r w:rsidRPr="00FD7D88">
        <w:t>так</w:t>
      </w:r>
      <w:r w:rsidR="000613B2" w:rsidRPr="00FD7D88">
        <w:t xml:space="preserve"> </w:t>
      </w:r>
      <w:r w:rsidRPr="00FD7D88">
        <w:t>и</w:t>
      </w:r>
      <w:r w:rsidR="000613B2" w:rsidRPr="00FD7D88">
        <w:t xml:space="preserve"> </w:t>
      </w:r>
      <w:r w:rsidRPr="00FD7D88">
        <w:t>те</w:t>
      </w:r>
      <w:r w:rsidR="000613B2" w:rsidRPr="00FD7D88">
        <w:t xml:space="preserve"> </w:t>
      </w:r>
      <w:r w:rsidRPr="00FD7D88">
        <w:t>территории,</w:t>
      </w:r>
      <w:r w:rsidR="000613B2" w:rsidRPr="00FD7D88">
        <w:t xml:space="preserve"> </w:t>
      </w:r>
      <w:r w:rsidRPr="00FD7D88">
        <w:t>которые</w:t>
      </w:r>
      <w:r w:rsidR="000613B2" w:rsidRPr="00FD7D88">
        <w:t xml:space="preserve"> </w:t>
      </w:r>
      <w:r w:rsidRPr="00FD7D88">
        <w:t>к</w:t>
      </w:r>
      <w:r w:rsidR="000613B2" w:rsidRPr="00FD7D88">
        <w:t xml:space="preserve"> </w:t>
      </w:r>
      <w:r w:rsidRPr="00FD7D88">
        <w:t>нему</w:t>
      </w:r>
      <w:r w:rsidR="000613B2" w:rsidRPr="00FD7D88">
        <w:t xml:space="preserve"> </w:t>
      </w:r>
      <w:r w:rsidRPr="00FD7D88">
        <w:t>приравнены.</w:t>
      </w:r>
      <w:r w:rsidR="000613B2" w:rsidRPr="00FD7D88">
        <w:t xml:space="preserve"> </w:t>
      </w:r>
      <w:r w:rsidRPr="00FD7D88">
        <w:t>Причем</w:t>
      </w:r>
      <w:r w:rsidR="000613B2" w:rsidRPr="00FD7D88">
        <w:t xml:space="preserve"> </w:t>
      </w:r>
      <w:r w:rsidRPr="00FD7D88">
        <w:t>они</w:t>
      </w:r>
      <w:r w:rsidR="000613B2" w:rsidRPr="00FD7D88">
        <w:t xml:space="preserve"> </w:t>
      </w:r>
      <w:r w:rsidRPr="00FD7D88">
        <w:t>необязательно</w:t>
      </w:r>
      <w:r w:rsidR="000613B2" w:rsidRPr="00FD7D88">
        <w:t xml:space="preserve"> </w:t>
      </w:r>
      <w:r w:rsidRPr="00FD7D88">
        <w:t>всегда</w:t>
      </w:r>
      <w:r w:rsidR="000613B2" w:rsidRPr="00FD7D88">
        <w:t xml:space="preserve"> </w:t>
      </w:r>
      <w:r w:rsidRPr="00FD7D88">
        <w:t>находятся</w:t>
      </w:r>
      <w:r w:rsidR="000613B2" w:rsidRPr="00FD7D88">
        <w:t xml:space="preserve"> </w:t>
      </w:r>
      <w:r w:rsidRPr="00FD7D88">
        <w:t>на</w:t>
      </w:r>
      <w:r w:rsidR="000613B2" w:rsidRPr="00FD7D88">
        <w:t xml:space="preserve"> </w:t>
      </w:r>
      <w:r w:rsidRPr="00FD7D88">
        <w:t>севере,</w:t>
      </w:r>
      <w:r w:rsidR="000613B2" w:rsidRPr="00FD7D88">
        <w:t xml:space="preserve"> </w:t>
      </w:r>
      <w:r w:rsidRPr="00FD7D88">
        <w:t>такие</w:t>
      </w:r>
      <w:r w:rsidR="000613B2" w:rsidRPr="00FD7D88">
        <w:t xml:space="preserve"> </w:t>
      </w:r>
      <w:r w:rsidRPr="00FD7D88">
        <w:t>районы,</w:t>
      </w:r>
      <w:r w:rsidR="000613B2" w:rsidRPr="00FD7D88">
        <w:t xml:space="preserve"> </w:t>
      </w:r>
      <w:r w:rsidRPr="00FD7D88">
        <w:t>к</w:t>
      </w:r>
      <w:r w:rsidR="000613B2" w:rsidRPr="00FD7D88">
        <w:t xml:space="preserve"> </w:t>
      </w:r>
      <w:r w:rsidRPr="00FD7D88">
        <w:t>примеру,</w:t>
      </w:r>
      <w:r w:rsidR="000613B2" w:rsidRPr="00FD7D88">
        <w:t xml:space="preserve"> </w:t>
      </w:r>
      <w:r w:rsidRPr="00FD7D88">
        <w:t>есть</w:t>
      </w:r>
      <w:r w:rsidR="000613B2" w:rsidRPr="00FD7D88">
        <w:t xml:space="preserve"> </w:t>
      </w:r>
      <w:r w:rsidRPr="00FD7D88">
        <w:t>даже</w:t>
      </w:r>
      <w:r w:rsidR="000613B2" w:rsidRPr="00FD7D88">
        <w:t xml:space="preserve"> </w:t>
      </w:r>
      <w:r w:rsidRPr="00FD7D88">
        <w:t>в</w:t>
      </w:r>
      <w:r w:rsidR="000613B2" w:rsidRPr="00FD7D88">
        <w:t xml:space="preserve"> </w:t>
      </w:r>
      <w:r w:rsidRPr="00FD7D88">
        <w:t>Приморском</w:t>
      </w:r>
      <w:r w:rsidR="000613B2" w:rsidRPr="00FD7D88">
        <w:t xml:space="preserve"> </w:t>
      </w:r>
      <w:r w:rsidRPr="00FD7D88">
        <w:t>крае.</w:t>
      </w:r>
    </w:p>
    <w:p w14:paraId="2BD6398D" w14:textId="77777777" w:rsidR="00DA4D7F" w:rsidRPr="00FD7D88" w:rsidRDefault="00DA4D7F" w:rsidP="00DA4D7F">
      <w:r w:rsidRPr="00FD7D88">
        <w:t>Для</w:t>
      </w:r>
      <w:r w:rsidR="000613B2" w:rsidRPr="00FD7D88">
        <w:t xml:space="preserve"> </w:t>
      </w:r>
      <w:r w:rsidRPr="00FD7D88">
        <w:t>таких</w:t>
      </w:r>
      <w:r w:rsidR="000613B2" w:rsidRPr="00FD7D88">
        <w:t xml:space="preserve"> </w:t>
      </w:r>
      <w:r w:rsidRPr="00FD7D88">
        <w:t>людей</w:t>
      </w:r>
      <w:r w:rsidR="000613B2" w:rsidRPr="00FD7D88">
        <w:t xml:space="preserve"> </w:t>
      </w:r>
      <w:r w:rsidRPr="00FD7D88">
        <w:t>пенсионный</w:t>
      </w:r>
      <w:r w:rsidR="000613B2" w:rsidRPr="00FD7D88">
        <w:t xml:space="preserve"> </w:t>
      </w:r>
      <w:r w:rsidRPr="00FD7D88">
        <w:t>возраст</w:t>
      </w:r>
      <w:r w:rsidR="000613B2" w:rsidRPr="00FD7D88">
        <w:t xml:space="preserve"> </w:t>
      </w:r>
      <w:r w:rsidRPr="00FD7D88">
        <w:t>тоже</w:t>
      </w:r>
      <w:r w:rsidR="000613B2" w:rsidRPr="00FD7D88">
        <w:t xml:space="preserve"> </w:t>
      </w:r>
      <w:r w:rsidRPr="00FD7D88">
        <w:t>был</w:t>
      </w:r>
      <w:r w:rsidR="000613B2" w:rsidRPr="00FD7D88">
        <w:t xml:space="preserve"> </w:t>
      </w:r>
      <w:r w:rsidRPr="00FD7D88">
        <w:t>повышен</w:t>
      </w:r>
      <w:r w:rsidR="000613B2" w:rsidRPr="00FD7D88">
        <w:t xml:space="preserve"> </w:t>
      </w:r>
      <w:r w:rsidRPr="00FD7D88">
        <w:t>в</w:t>
      </w:r>
      <w:r w:rsidR="000613B2" w:rsidRPr="00FD7D88">
        <w:t xml:space="preserve"> </w:t>
      </w:r>
      <w:r w:rsidRPr="00FD7D88">
        <w:t>результате</w:t>
      </w:r>
      <w:r w:rsidR="000613B2" w:rsidRPr="00FD7D88">
        <w:t xml:space="preserve"> </w:t>
      </w:r>
      <w:r w:rsidRPr="00FD7D88">
        <w:t>действия</w:t>
      </w:r>
      <w:r w:rsidR="000613B2" w:rsidRPr="00FD7D88">
        <w:t xml:space="preserve"> </w:t>
      </w:r>
      <w:r w:rsidRPr="00FD7D88">
        <w:t>пенсионной</w:t>
      </w:r>
      <w:r w:rsidR="000613B2" w:rsidRPr="00FD7D88">
        <w:t xml:space="preserve"> </w:t>
      </w:r>
      <w:r w:rsidRPr="00FD7D88">
        <w:t>реформы.</w:t>
      </w:r>
      <w:r w:rsidR="000613B2" w:rsidRPr="00FD7D88">
        <w:t xml:space="preserve"> </w:t>
      </w:r>
      <w:r w:rsidRPr="00FD7D88">
        <w:t>Хотя</w:t>
      </w:r>
      <w:r w:rsidR="000613B2" w:rsidRPr="00FD7D88">
        <w:t xml:space="preserve"> </w:t>
      </w:r>
      <w:r w:rsidRPr="00FD7D88">
        <w:t>в</w:t>
      </w:r>
      <w:r w:rsidR="000613B2" w:rsidRPr="00FD7D88">
        <w:t xml:space="preserve"> </w:t>
      </w:r>
      <w:r w:rsidRPr="00FD7D88">
        <w:t>целом</w:t>
      </w:r>
      <w:r w:rsidR="000613B2" w:rsidRPr="00FD7D88">
        <w:t xml:space="preserve"> </w:t>
      </w:r>
      <w:r w:rsidRPr="00FD7D88">
        <w:t>они</w:t>
      </w:r>
      <w:r w:rsidR="000613B2" w:rsidRPr="00FD7D88">
        <w:t xml:space="preserve"> </w:t>
      </w:r>
      <w:r w:rsidRPr="00FD7D88">
        <w:t>могут</w:t>
      </w:r>
      <w:r w:rsidR="000613B2" w:rsidRPr="00FD7D88">
        <w:t xml:space="preserve"> </w:t>
      </w:r>
      <w:r w:rsidRPr="00FD7D88">
        <w:t>выйти</w:t>
      </w:r>
      <w:r w:rsidR="000613B2" w:rsidRPr="00FD7D88">
        <w:t xml:space="preserve"> </w:t>
      </w:r>
      <w:r w:rsidRPr="00FD7D88">
        <w:t>на</w:t>
      </w:r>
      <w:r w:rsidR="000613B2" w:rsidRPr="00FD7D88">
        <w:t xml:space="preserve"> </w:t>
      </w:r>
      <w:r w:rsidRPr="00FD7D88">
        <w:t>пенсию</w:t>
      </w:r>
      <w:r w:rsidR="000613B2" w:rsidRPr="00FD7D88">
        <w:t xml:space="preserve"> </w:t>
      </w:r>
      <w:r w:rsidRPr="00FD7D88">
        <w:t>все</w:t>
      </w:r>
      <w:r w:rsidR="000613B2" w:rsidRPr="00FD7D88">
        <w:t xml:space="preserve"> </w:t>
      </w:r>
      <w:r w:rsidRPr="00FD7D88">
        <w:t>так</w:t>
      </w:r>
      <w:r w:rsidR="000613B2" w:rsidRPr="00FD7D88">
        <w:t xml:space="preserve"> </w:t>
      </w:r>
      <w:r w:rsidRPr="00FD7D88">
        <w:t>же</w:t>
      </w:r>
      <w:r w:rsidR="000613B2" w:rsidRPr="00FD7D88">
        <w:t xml:space="preserve"> </w:t>
      </w:r>
      <w:r w:rsidRPr="00FD7D88">
        <w:t>на</w:t>
      </w:r>
      <w:r w:rsidR="000613B2" w:rsidRPr="00FD7D88">
        <w:t xml:space="preserve"> </w:t>
      </w:r>
      <w:r w:rsidRPr="00FD7D88">
        <w:t>5</w:t>
      </w:r>
      <w:r w:rsidR="000613B2" w:rsidRPr="00FD7D88">
        <w:t xml:space="preserve"> </w:t>
      </w:r>
      <w:r w:rsidRPr="00FD7D88">
        <w:t>лет</w:t>
      </w:r>
      <w:r w:rsidR="000613B2" w:rsidRPr="00FD7D88">
        <w:t xml:space="preserve"> </w:t>
      </w:r>
      <w:r w:rsidRPr="00FD7D88">
        <w:t>раньше</w:t>
      </w:r>
      <w:r w:rsidR="000613B2" w:rsidRPr="00FD7D88">
        <w:t xml:space="preserve"> </w:t>
      </w:r>
      <w:r w:rsidRPr="00FD7D88">
        <w:t>остальных</w:t>
      </w:r>
      <w:r w:rsidR="000613B2" w:rsidRPr="00FD7D88">
        <w:t xml:space="preserve"> </w:t>
      </w:r>
      <w:r w:rsidRPr="00FD7D88">
        <w:t>граждан.</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важно</w:t>
      </w:r>
      <w:r w:rsidR="000613B2" w:rsidRPr="00FD7D88">
        <w:t xml:space="preserve"> </w:t>
      </w:r>
      <w:r w:rsidRPr="00FD7D88">
        <w:t>накопить</w:t>
      </w:r>
      <w:r w:rsidR="000613B2" w:rsidRPr="00FD7D88">
        <w:t xml:space="preserve"> </w:t>
      </w:r>
      <w:r w:rsidRPr="00FD7D88">
        <w:t>15</w:t>
      </w:r>
      <w:r w:rsidR="000613B2" w:rsidRPr="00FD7D88">
        <w:t xml:space="preserve"> </w:t>
      </w:r>
      <w:r w:rsidRPr="00FD7D88">
        <w:t>или</w:t>
      </w:r>
      <w:r w:rsidR="000613B2" w:rsidRPr="00FD7D88">
        <w:t xml:space="preserve"> </w:t>
      </w:r>
      <w:r w:rsidRPr="00FD7D88">
        <w:t>20</w:t>
      </w:r>
      <w:r w:rsidR="000613B2" w:rsidRPr="00FD7D88">
        <w:t xml:space="preserve"> </w:t>
      </w:r>
      <w:r w:rsidRPr="00FD7D88">
        <w:t>лет</w:t>
      </w:r>
      <w:r w:rsidR="000613B2" w:rsidRPr="00FD7D88">
        <w:t xml:space="preserve"> </w:t>
      </w:r>
      <w:r w:rsidRPr="00FD7D88">
        <w:t>стажа</w:t>
      </w:r>
      <w:r w:rsidR="000613B2" w:rsidRPr="00FD7D88">
        <w:t xml:space="preserve"> </w:t>
      </w:r>
      <w:r w:rsidRPr="00FD7D88">
        <w:t>в</w:t>
      </w:r>
      <w:r w:rsidR="000613B2" w:rsidRPr="00FD7D88">
        <w:t xml:space="preserve"> </w:t>
      </w:r>
      <w:r w:rsidRPr="00FD7D88">
        <w:t>случае</w:t>
      </w:r>
      <w:r w:rsidR="000613B2" w:rsidRPr="00FD7D88">
        <w:t xml:space="preserve"> </w:t>
      </w:r>
      <w:r w:rsidRPr="00FD7D88">
        <w:t>с</w:t>
      </w:r>
      <w:r w:rsidR="000613B2" w:rsidRPr="00FD7D88">
        <w:t xml:space="preserve"> </w:t>
      </w:r>
      <w:r w:rsidRPr="00FD7D88">
        <w:t>севером</w:t>
      </w:r>
      <w:r w:rsidR="000613B2" w:rsidRPr="00FD7D88">
        <w:t xml:space="preserve"> </w:t>
      </w:r>
      <w:r w:rsidRPr="00FD7D88">
        <w:t>или</w:t>
      </w:r>
      <w:r w:rsidR="000613B2" w:rsidRPr="00FD7D88">
        <w:t xml:space="preserve"> </w:t>
      </w:r>
      <w:r w:rsidRPr="00FD7D88">
        <w:t>приравненными</w:t>
      </w:r>
      <w:r w:rsidR="000613B2" w:rsidRPr="00FD7D88">
        <w:t xml:space="preserve"> </w:t>
      </w:r>
      <w:r w:rsidRPr="00FD7D88">
        <w:t>к</w:t>
      </w:r>
      <w:r w:rsidR="000613B2" w:rsidRPr="00FD7D88">
        <w:t xml:space="preserve"> </w:t>
      </w:r>
      <w:r w:rsidRPr="00FD7D88">
        <w:t>нему</w:t>
      </w:r>
      <w:r w:rsidR="000613B2" w:rsidRPr="00FD7D88">
        <w:t xml:space="preserve"> </w:t>
      </w:r>
      <w:r w:rsidRPr="00FD7D88">
        <w:t>районами.</w:t>
      </w:r>
      <w:r w:rsidR="000613B2" w:rsidRPr="00FD7D88">
        <w:t xml:space="preserve"> </w:t>
      </w:r>
      <w:r w:rsidRPr="00FD7D88">
        <w:t>А</w:t>
      </w:r>
      <w:r w:rsidR="000613B2" w:rsidRPr="00FD7D88">
        <w:t xml:space="preserve"> </w:t>
      </w:r>
      <w:r w:rsidRPr="00FD7D88">
        <w:t>общий</w:t>
      </w:r>
      <w:r w:rsidR="000613B2" w:rsidRPr="00FD7D88">
        <w:t xml:space="preserve"> </w:t>
      </w:r>
      <w:r w:rsidRPr="00FD7D88">
        <w:t>страховой</w:t>
      </w:r>
      <w:r w:rsidR="000613B2" w:rsidRPr="00FD7D88">
        <w:t xml:space="preserve"> </w:t>
      </w:r>
      <w:r w:rsidRPr="00FD7D88">
        <w:t>стаж</w:t>
      </w:r>
      <w:r w:rsidR="000613B2" w:rsidRPr="00FD7D88">
        <w:t xml:space="preserve"> </w:t>
      </w:r>
      <w:r w:rsidRPr="00FD7D88">
        <w:t>должен</w:t>
      </w:r>
      <w:r w:rsidR="000613B2" w:rsidRPr="00FD7D88">
        <w:t xml:space="preserve"> </w:t>
      </w:r>
      <w:r w:rsidRPr="00FD7D88">
        <w:t>быть</w:t>
      </w:r>
      <w:r w:rsidR="000613B2" w:rsidRPr="00FD7D88">
        <w:t xml:space="preserve"> </w:t>
      </w:r>
      <w:r w:rsidRPr="00FD7D88">
        <w:t>на</w:t>
      </w:r>
      <w:r w:rsidR="000613B2" w:rsidRPr="00FD7D88">
        <w:t xml:space="preserve"> </w:t>
      </w:r>
      <w:r w:rsidRPr="00FD7D88">
        <w:t>уровне</w:t>
      </w:r>
      <w:r w:rsidR="000613B2" w:rsidRPr="00FD7D88">
        <w:t xml:space="preserve"> </w:t>
      </w:r>
      <w:r w:rsidRPr="00FD7D88">
        <w:t>20</w:t>
      </w:r>
      <w:r w:rsidR="000613B2" w:rsidRPr="00FD7D88">
        <w:t xml:space="preserve"> </w:t>
      </w:r>
      <w:r w:rsidRPr="00FD7D88">
        <w:t>лет</w:t>
      </w:r>
      <w:r w:rsidR="000613B2" w:rsidRPr="00FD7D88">
        <w:t xml:space="preserve"> </w:t>
      </w:r>
      <w:r w:rsidRPr="00FD7D88">
        <w:t>у</w:t>
      </w:r>
      <w:r w:rsidR="000613B2" w:rsidRPr="00FD7D88">
        <w:t xml:space="preserve"> </w:t>
      </w:r>
      <w:r w:rsidRPr="00FD7D88">
        <w:t>женщин</w:t>
      </w:r>
      <w:r w:rsidR="000613B2" w:rsidRPr="00FD7D88">
        <w:t xml:space="preserve"> </w:t>
      </w:r>
      <w:r w:rsidRPr="00FD7D88">
        <w:t>и</w:t>
      </w:r>
      <w:r w:rsidR="000613B2" w:rsidRPr="00FD7D88">
        <w:t xml:space="preserve"> </w:t>
      </w:r>
      <w:r w:rsidRPr="00FD7D88">
        <w:t>25</w:t>
      </w:r>
      <w:r w:rsidR="000613B2" w:rsidRPr="00FD7D88">
        <w:t xml:space="preserve"> </w:t>
      </w:r>
      <w:r w:rsidRPr="00FD7D88">
        <w:t>лет</w:t>
      </w:r>
      <w:r w:rsidR="000613B2" w:rsidRPr="00FD7D88">
        <w:t xml:space="preserve"> </w:t>
      </w:r>
      <w:r w:rsidRPr="00FD7D88">
        <w:t>у</w:t>
      </w:r>
      <w:r w:rsidR="000613B2" w:rsidRPr="00FD7D88">
        <w:t xml:space="preserve"> </w:t>
      </w:r>
      <w:r w:rsidRPr="00FD7D88">
        <w:t>мужчин.</w:t>
      </w:r>
    </w:p>
    <w:p w14:paraId="546A9D1B" w14:textId="77777777" w:rsidR="00DA4D7F" w:rsidRPr="00FD7D88" w:rsidRDefault="00DA4D7F" w:rsidP="00DA4D7F">
      <w:r w:rsidRPr="00FD7D88">
        <w:t>Но</w:t>
      </w:r>
      <w:r w:rsidR="000613B2" w:rsidRPr="00FD7D88">
        <w:t xml:space="preserve"> </w:t>
      </w:r>
      <w:r w:rsidRPr="00FD7D88">
        <w:t>бывает</w:t>
      </w:r>
      <w:r w:rsidR="000613B2" w:rsidRPr="00FD7D88">
        <w:t xml:space="preserve"> </w:t>
      </w:r>
      <w:r w:rsidRPr="00FD7D88">
        <w:t>такое,</w:t>
      </w:r>
      <w:r w:rsidR="000613B2" w:rsidRPr="00FD7D88">
        <w:t xml:space="preserve"> </w:t>
      </w:r>
      <w:r w:rsidRPr="00FD7D88">
        <w:t>что</w:t>
      </w:r>
      <w:r w:rsidR="000613B2" w:rsidRPr="00FD7D88">
        <w:t xml:space="preserve"> </w:t>
      </w:r>
      <w:r w:rsidRPr="00FD7D88">
        <w:t>человек</w:t>
      </w:r>
      <w:r w:rsidR="000613B2" w:rsidRPr="00FD7D88">
        <w:t xml:space="preserve"> </w:t>
      </w:r>
      <w:r w:rsidRPr="00FD7D88">
        <w:t>не</w:t>
      </w:r>
      <w:r w:rsidR="000613B2" w:rsidRPr="00FD7D88">
        <w:t xml:space="preserve"> </w:t>
      </w:r>
      <w:r w:rsidRPr="00FD7D88">
        <w:t>смог</w:t>
      </w:r>
      <w:r w:rsidR="000613B2" w:rsidRPr="00FD7D88">
        <w:t xml:space="preserve"> </w:t>
      </w:r>
      <w:r w:rsidRPr="00FD7D88">
        <w:t>накопить</w:t>
      </w:r>
      <w:r w:rsidR="000613B2" w:rsidRPr="00FD7D88">
        <w:t xml:space="preserve"> </w:t>
      </w:r>
      <w:r w:rsidRPr="00FD7D88">
        <w:t>стаж</w:t>
      </w:r>
      <w:r w:rsidR="000613B2" w:rsidRPr="00FD7D88">
        <w:t xml:space="preserve"> </w:t>
      </w:r>
      <w:r w:rsidRPr="00FD7D88">
        <w:t>в</w:t>
      </w:r>
      <w:r w:rsidR="000613B2" w:rsidRPr="00FD7D88">
        <w:t xml:space="preserve"> </w:t>
      </w:r>
      <w:r w:rsidRPr="00FD7D88">
        <w:t>указанном</w:t>
      </w:r>
      <w:r w:rsidR="000613B2" w:rsidRPr="00FD7D88">
        <w:t xml:space="preserve"> </w:t>
      </w:r>
      <w:r w:rsidRPr="00FD7D88">
        <w:t>объеме.</w:t>
      </w:r>
      <w:r w:rsidR="000613B2" w:rsidRPr="00FD7D88">
        <w:t xml:space="preserve"> </w:t>
      </w:r>
      <w:r w:rsidRPr="00FD7D88">
        <w:t>Тогда</w:t>
      </w:r>
      <w:r w:rsidR="000613B2" w:rsidRPr="00FD7D88">
        <w:t xml:space="preserve"> </w:t>
      </w:r>
      <w:r w:rsidRPr="00FD7D88">
        <w:t>периоды</w:t>
      </w:r>
      <w:r w:rsidR="000613B2" w:rsidRPr="00FD7D88">
        <w:t xml:space="preserve"> </w:t>
      </w:r>
      <w:r w:rsidRPr="00FD7D88">
        <w:t>работы</w:t>
      </w:r>
      <w:r w:rsidR="000613B2" w:rsidRPr="00FD7D88">
        <w:t xml:space="preserve"> </w:t>
      </w:r>
      <w:r w:rsidRPr="00FD7D88">
        <w:t>все</w:t>
      </w:r>
      <w:r w:rsidR="000613B2" w:rsidRPr="00FD7D88">
        <w:t xml:space="preserve"> </w:t>
      </w:r>
      <w:r w:rsidRPr="00FD7D88">
        <w:t>равно</w:t>
      </w:r>
      <w:r w:rsidR="000613B2" w:rsidRPr="00FD7D88">
        <w:t xml:space="preserve"> </w:t>
      </w:r>
      <w:r w:rsidRPr="00FD7D88">
        <w:t>будут</w:t>
      </w:r>
      <w:r w:rsidR="000613B2" w:rsidRPr="00FD7D88">
        <w:t xml:space="preserve"> </w:t>
      </w:r>
      <w:r w:rsidRPr="00FD7D88">
        <w:t>засчитаны,</w:t>
      </w:r>
      <w:r w:rsidR="000613B2" w:rsidRPr="00FD7D88">
        <w:t xml:space="preserve"> </w:t>
      </w:r>
      <w:r w:rsidRPr="00FD7D88">
        <w:t>а</w:t>
      </w:r>
      <w:r w:rsidR="000613B2" w:rsidRPr="00FD7D88">
        <w:t xml:space="preserve"> </w:t>
      </w:r>
      <w:r w:rsidRPr="00FD7D88">
        <w:t>остаток</w:t>
      </w:r>
      <w:r w:rsidR="000613B2" w:rsidRPr="00FD7D88">
        <w:t xml:space="preserve"> </w:t>
      </w:r>
      <w:r w:rsidRPr="00FD7D88">
        <w:t>поможет</w:t>
      </w:r>
      <w:r w:rsidR="000613B2" w:rsidRPr="00FD7D88">
        <w:t xml:space="preserve"> </w:t>
      </w:r>
      <w:r w:rsidRPr="00FD7D88">
        <w:t>снизить</w:t>
      </w:r>
      <w:r w:rsidR="000613B2" w:rsidRPr="00FD7D88">
        <w:t xml:space="preserve"> </w:t>
      </w:r>
      <w:r w:rsidRPr="00FD7D88">
        <w:t>пенсионный</w:t>
      </w:r>
      <w:r w:rsidR="000613B2" w:rsidRPr="00FD7D88">
        <w:t xml:space="preserve"> </w:t>
      </w:r>
      <w:r w:rsidRPr="00FD7D88">
        <w:t>возраст.</w:t>
      </w:r>
      <w:r w:rsidR="000613B2" w:rsidRPr="00FD7D88">
        <w:t xml:space="preserve"> </w:t>
      </w:r>
      <w:r w:rsidRPr="00FD7D88">
        <w:t>Минимум</w:t>
      </w:r>
      <w:r w:rsidR="000613B2" w:rsidRPr="00FD7D88">
        <w:t xml:space="preserve"> </w:t>
      </w:r>
      <w:r w:rsidRPr="00FD7D88">
        <w:t>в</w:t>
      </w:r>
      <w:r w:rsidR="000613B2" w:rsidRPr="00FD7D88">
        <w:t xml:space="preserve"> </w:t>
      </w:r>
      <w:r w:rsidRPr="00FD7D88">
        <w:t>таком</w:t>
      </w:r>
      <w:r w:rsidR="000613B2" w:rsidRPr="00FD7D88">
        <w:t xml:space="preserve"> </w:t>
      </w:r>
      <w:r w:rsidRPr="00FD7D88">
        <w:t>случае</w:t>
      </w:r>
      <w:r w:rsidR="000613B2" w:rsidRPr="00FD7D88">
        <w:t xml:space="preserve"> </w:t>
      </w:r>
      <w:r w:rsidRPr="00FD7D88">
        <w:t>составит</w:t>
      </w:r>
      <w:r w:rsidR="000613B2" w:rsidRPr="00FD7D88">
        <w:t xml:space="preserve"> </w:t>
      </w:r>
      <w:r w:rsidRPr="00FD7D88">
        <w:t>7,5</w:t>
      </w:r>
      <w:r w:rsidR="000613B2" w:rsidRPr="00FD7D88">
        <w:t xml:space="preserve"> </w:t>
      </w:r>
      <w:r w:rsidRPr="00FD7D88">
        <w:t>года,</w:t>
      </w:r>
      <w:r w:rsidR="000613B2" w:rsidRPr="00FD7D88">
        <w:t xml:space="preserve"> </w:t>
      </w:r>
      <w:r w:rsidRPr="00FD7D88">
        <w:t>а</w:t>
      </w:r>
      <w:r w:rsidR="000613B2" w:rsidRPr="00FD7D88">
        <w:t xml:space="preserve"> </w:t>
      </w:r>
      <w:r w:rsidRPr="00FD7D88">
        <w:t>все,</w:t>
      </w:r>
      <w:r w:rsidR="000613B2" w:rsidRPr="00FD7D88">
        <w:t xml:space="preserve"> </w:t>
      </w:r>
      <w:r w:rsidRPr="00FD7D88">
        <w:t>что</w:t>
      </w:r>
      <w:r w:rsidR="000613B2" w:rsidRPr="00FD7D88">
        <w:t xml:space="preserve"> </w:t>
      </w:r>
      <w:r w:rsidRPr="00FD7D88">
        <w:t>выше,</w:t>
      </w:r>
      <w:r w:rsidR="000613B2" w:rsidRPr="00FD7D88">
        <w:t xml:space="preserve"> </w:t>
      </w:r>
      <w:r w:rsidRPr="00FD7D88">
        <w:t>будет</w:t>
      </w:r>
      <w:r w:rsidR="000613B2" w:rsidRPr="00FD7D88">
        <w:t xml:space="preserve"> </w:t>
      </w:r>
      <w:r w:rsidRPr="00FD7D88">
        <w:t>работать</w:t>
      </w:r>
      <w:r w:rsidR="000613B2" w:rsidRPr="00FD7D88">
        <w:t xml:space="preserve"> </w:t>
      </w:r>
      <w:r w:rsidRPr="00FD7D88">
        <w:t>на</w:t>
      </w:r>
      <w:r w:rsidR="000613B2" w:rsidRPr="00FD7D88">
        <w:t xml:space="preserve"> </w:t>
      </w:r>
      <w:r w:rsidRPr="00FD7D88">
        <w:t>снижение</w:t>
      </w:r>
      <w:r w:rsidR="000613B2" w:rsidRPr="00FD7D88">
        <w:t xml:space="preserve"> </w:t>
      </w:r>
      <w:r w:rsidRPr="00FD7D88">
        <w:t>возраста</w:t>
      </w:r>
      <w:r w:rsidR="000613B2" w:rsidRPr="00FD7D88">
        <w:t xml:space="preserve"> </w:t>
      </w:r>
      <w:r w:rsidRPr="00FD7D88">
        <w:t>выхода</w:t>
      </w:r>
      <w:r w:rsidR="000613B2" w:rsidRPr="00FD7D88">
        <w:t xml:space="preserve"> </w:t>
      </w:r>
      <w:r w:rsidRPr="00FD7D88">
        <w:t>на</w:t>
      </w:r>
      <w:r w:rsidR="000613B2" w:rsidRPr="00FD7D88">
        <w:t xml:space="preserve"> </w:t>
      </w:r>
      <w:r w:rsidRPr="00FD7D88">
        <w:t>пенсию.</w:t>
      </w:r>
      <w:r w:rsidR="000613B2" w:rsidRPr="00FD7D88">
        <w:t xml:space="preserve"> </w:t>
      </w:r>
      <w:r w:rsidRPr="00FD7D88">
        <w:t>Так,</w:t>
      </w:r>
      <w:r w:rsidR="000613B2" w:rsidRPr="00FD7D88">
        <w:t xml:space="preserve"> </w:t>
      </w:r>
      <w:r w:rsidRPr="00FD7D88">
        <w:t>каждый</w:t>
      </w:r>
      <w:r w:rsidR="000613B2" w:rsidRPr="00FD7D88">
        <w:t xml:space="preserve"> </w:t>
      </w:r>
      <w:r w:rsidRPr="00FD7D88">
        <w:t>отработанный</w:t>
      </w:r>
      <w:r w:rsidR="000613B2" w:rsidRPr="00FD7D88">
        <w:t xml:space="preserve"> </w:t>
      </w:r>
      <w:r w:rsidRPr="00FD7D88">
        <w:t>свыше</w:t>
      </w:r>
      <w:r w:rsidR="000613B2" w:rsidRPr="00FD7D88">
        <w:t xml:space="preserve"> </w:t>
      </w:r>
      <w:r w:rsidRPr="00FD7D88">
        <w:t>год</w:t>
      </w:r>
      <w:r w:rsidR="000613B2" w:rsidRPr="00FD7D88">
        <w:t xml:space="preserve"> </w:t>
      </w:r>
      <w:r w:rsidRPr="00FD7D88">
        <w:t>снизит</w:t>
      </w:r>
      <w:r w:rsidR="000613B2" w:rsidRPr="00FD7D88">
        <w:t xml:space="preserve"> </w:t>
      </w:r>
      <w:r w:rsidRPr="00FD7D88">
        <w:t>пенсионный</w:t>
      </w:r>
      <w:r w:rsidR="000613B2" w:rsidRPr="00FD7D88">
        <w:t xml:space="preserve"> </w:t>
      </w:r>
      <w:r w:rsidRPr="00FD7D88">
        <w:t>возраст</w:t>
      </w:r>
      <w:r w:rsidR="000613B2" w:rsidRPr="00FD7D88">
        <w:t xml:space="preserve"> </w:t>
      </w:r>
      <w:r w:rsidRPr="00FD7D88">
        <w:t>сразу</w:t>
      </w:r>
      <w:r w:rsidR="000613B2" w:rsidRPr="00FD7D88">
        <w:t xml:space="preserve"> </w:t>
      </w:r>
      <w:r w:rsidRPr="00FD7D88">
        <w:t>на</w:t>
      </w:r>
      <w:r w:rsidR="000613B2" w:rsidRPr="00FD7D88">
        <w:t xml:space="preserve"> </w:t>
      </w:r>
      <w:r w:rsidRPr="00FD7D88">
        <w:t>четыре</w:t>
      </w:r>
      <w:r w:rsidR="000613B2" w:rsidRPr="00FD7D88">
        <w:t xml:space="preserve"> </w:t>
      </w:r>
      <w:r w:rsidRPr="00FD7D88">
        <w:t>месяца.</w:t>
      </w:r>
    </w:p>
    <w:p w14:paraId="1919E835" w14:textId="77777777" w:rsidR="00CD68E2" w:rsidRPr="00FD7D88" w:rsidRDefault="00000000" w:rsidP="00DA4D7F">
      <w:pPr>
        <w:rPr>
          <w:rStyle w:val="a3"/>
        </w:rPr>
      </w:pPr>
      <w:hyperlink r:id="rId47" w:history="1">
        <w:r w:rsidR="00DA4D7F" w:rsidRPr="00FD7D88">
          <w:rPr>
            <w:rStyle w:val="a3"/>
          </w:rPr>
          <w:t>https://primpress.ru/article/113739</w:t>
        </w:r>
      </w:hyperlink>
    </w:p>
    <w:p w14:paraId="11EDF31A" w14:textId="77777777" w:rsidR="00F851CC" w:rsidRPr="00FD7D88" w:rsidRDefault="00F851CC" w:rsidP="00F851CC">
      <w:pPr>
        <w:pStyle w:val="2"/>
      </w:pPr>
      <w:bookmarkStart w:id="124" w:name="_Toc171578268"/>
      <w:r w:rsidRPr="00FD7D88">
        <w:t>PRIMPRESS,</w:t>
      </w:r>
      <w:r w:rsidR="000613B2" w:rsidRPr="00FD7D88">
        <w:t xml:space="preserve"> </w:t>
      </w:r>
      <w:r w:rsidRPr="00FD7D88">
        <w:t>11.07.2024,</w:t>
      </w:r>
      <w:r w:rsidR="000613B2" w:rsidRPr="00FD7D88">
        <w:t xml:space="preserve"> </w:t>
      </w:r>
      <w:r w:rsidRPr="00FD7D88">
        <w:t>Пенсию</w:t>
      </w:r>
      <w:r w:rsidR="000613B2" w:rsidRPr="00FD7D88">
        <w:t xml:space="preserve"> </w:t>
      </w:r>
      <w:r w:rsidRPr="00FD7D88">
        <w:t>повысят</w:t>
      </w:r>
      <w:r w:rsidR="000613B2" w:rsidRPr="00FD7D88">
        <w:t xml:space="preserve"> </w:t>
      </w:r>
      <w:r w:rsidRPr="00FD7D88">
        <w:t>во</w:t>
      </w:r>
      <w:r w:rsidR="000613B2" w:rsidRPr="00FD7D88">
        <w:t xml:space="preserve"> </w:t>
      </w:r>
      <w:r w:rsidRPr="00FD7D88">
        <w:t>второй</w:t>
      </w:r>
      <w:r w:rsidR="000613B2" w:rsidRPr="00FD7D88">
        <w:t xml:space="preserve"> </w:t>
      </w:r>
      <w:r w:rsidRPr="00FD7D88">
        <w:t>раз.</w:t>
      </w:r>
      <w:r w:rsidR="000613B2" w:rsidRPr="00FD7D88">
        <w:t xml:space="preserve"> </w:t>
      </w:r>
      <w:r w:rsidRPr="00FD7D88">
        <w:t>Пенсионерам</w:t>
      </w:r>
      <w:r w:rsidR="000613B2" w:rsidRPr="00FD7D88">
        <w:t xml:space="preserve"> </w:t>
      </w:r>
      <w:r w:rsidRPr="00FD7D88">
        <w:t>объявили</w:t>
      </w:r>
      <w:r w:rsidR="000613B2" w:rsidRPr="00FD7D88">
        <w:t xml:space="preserve"> </w:t>
      </w:r>
      <w:r w:rsidRPr="00FD7D88">
        <w:t>о</w:t>
      </w:r>
      <w:r w:rsidR="000613B2" w:rsidRPr="00FD7D88">
        <w:t xml:space="preserve"> </w:t>
      </w:r>
      <w:r w:rsidRPr="00FD7D88">
        <w:t>приятном</w:t>
      </w:r>
      <w:r w:rsidR="000613B2" w:rsidRPr="00FD7D88">
        <w:t xml:space="preserve"> </w:t>
      </w:r>
      <w:r w:rsidRPr="00FD7D88">
        <w:t>сюрпризе</w:t>
      </w:r>
      <w:bookmarkEnd w:id="124"/>
    </w:p>
    <w:p w14:paraId="7093E89C" w14:textId="77777777" w:rsidR="00F851CC" w:rsidRPr="00FD7D88" w:rsidRDefault="00F851CC" w:rsidP="00F92A01">
      <w:pPr>
        <w:pStyle w:val="3"/>
      </w:pPr>
      <w:bookmarkStart w:id="125" w:name="_Toc171578269"/>
      <w:r w:rsidRPr="00FD7D88">
        <w:t>Пенсионерам</w:t>
      </w:r>
      <w:r w:rsidR="000613B2" w:rsidRPr="00FD7D88">
        <w:t xml:space="preserve"> </w:t>
      </w:r>
      <w:r w:rsidRPr="00FD7D88">
        <w:t>объявили</w:t>
      </w:r>
      <w:r w:rsidR="000613B2" w:rsidRPr="00FD7D88">
        <w:t xml:space="preserve"> </w:t>
      </w:r>
      <w:r w:rsidRPr="00FD7D88">
        <w:t>о</w:t>
      </w:r>
      <w:r w:rsidR="000613B2" w:rsidRPr="00FD7D88">
        <w:t xml:space="preserve"> </w:t>
      </w:r>
      <w:r w:rsidRPr="00FD7D88">
        <w:t>приятном</w:t>
      </w:r>
      <w:r w:rsidR="000613B2" w:rsidRPr="00FD7D88">
        <w:t xml:space="preserve"> </w:t>
      </w:r>
      <w:r w:rsidRPr="00FD7D88">
        <w:t>сюрпризе,</w:t>
      </w:r>
      <w:r w:rsidR="000613B2" w:rsidRPr="00FD7D88">
        <w:t xml:space="preserve"> </w:t>
      </w:r>
      <w:r w:rsidRPr="00FD7D88">
        <w:t>который</w:t>
      </w:r>
      <w:r w:rsidR="000613B2" w:rsidRPr="00FD7D88">
        <w:t xml:space="preserve"> </w:t>
      </w:r>
      <w:r w:rsidRPr="00FD7D88">
        <w:t>коснется</w:t>
      </w:r>
      <w:r w:rsidR="000613B2" w:rsidRPr="00FD7D88">
        <w:t xml:space="preserve"> </w:t>
      </w:r>
      <w:r w:rsidRPr="00FD7D88">
        <w:t>повышения</w:t>
      </w:r>
      <w:r w:rsidR="000613B2" w:rsidRPr="00FD7D88">
        <w:t xml:space="preserve"> </w:t>
      </w:r>
      <w:r w:rsidRPr="00FD7D88">
        <w:t>пенсионных</w:t>
      </w:r>
      <w:r w:rsidR="000613B2" w:rsidRPr="00FD7D88">
        <w:t xml:space="preserve"> </w:t>
      </w:r>
      <w:r w:rsidRPr="00FD7D88">
        <w:t>выплат.</w:t>
      </w:r>
      <w:r w:rsidR="000613B2" w:rsidRPr="00FD7D88">
        <w:t xml:space="preserve"> </w:t>
      </w:r>
      <w:r w:rsidRPr="00FD7D88">
        <w:t>Прибавка</w:t>
      </w:r>
      <w:r w:rsidR="000613B2" w:rsidRPr="00FD7D88">
        <w:t xml:space="preserve"> </w:t>
      </w:r>
      <w:r w:rsidRPr="00FD7D88">
        <w:t>к</w:t>
      </w:r>
      <w:r w:rsidR="000613B2" w:rsidRPr="00FD7D88">
        <w:t xml:space="preserve"> </w:t>
      </w:r>
      <w:r w:rsidRPr="00FD7D88">
        <w:t>пенсии</w:t>
      </w:r>
      <w:r w:rsidR="000613B2" w:rsidRPr="00FD7D88">
        <w:t xml:space="preserve"> </w:t>
      </w:r>
      <w:r w:rsidRPr="00FD7D88">
        <w:t>станет</w:t>
      </w:r>
      <w:r w:rsidR="000613B2" w:rsidRPr="00FD7D88">
        <w:t xml:space="preserve"> </w:t>
      </w:r>
      <w:r w:rsidRPr="00FD7D88">
        <w:t>двойной</w:t>
      </w:r>
      <w:r w:rsidR="000613B2" w:rsidRPr="00FD7D88">
        <w:t xml:space="preserve"> </w:t>
      </w:r>
      <w:r w:rsidRPr="00FD7D88">
        <w:t>уже</w:t>
      </w:r>
      <w:r w:rsidR="000613B2" w:rsidRPr="00FD7D88">
        <w:t xml:space="preserve"> </w:t>
      </w:r>
      <w:r w:rsidRPr="00FD7D88">
        <w:t>относительно</w:t>
      </w:r>
      <w:r w:rsidR="000613B2" w:rsidRPr="00FD7D88">
        <w:t xml:space="preserve"> </w:t>
      </w:r>
      <w:r w:rsidRPr="00FD7D88">
        <w:t>скоро.</w:t>
      </w:r>
      <w:r w:rsidR="000613B2" w:rsidRPr="00FD7D88">
        <w:t xml:space="preserve"> </w:t>
      </w:r>
      <w:r w:rsidRPr="00FD7D88">
        <w:t>И</w:t>
      </w:r>
      <w:r w:rsidR="000613B2" w:rsidRPr="00FD7D88">
        <w:t xml:space="preserve"> </w:t>
      </w:r>
      <w:r w:rsidRPr="00FD7D88">
        <w:t>получат</w:t>
      </w:r>
      <w:r w:rsidR="000613B2" w:rsidRPr="00FD7D88">
        <w:t xml:space="preserve"> </w:t>
      </w:r>
      <w:r w:rsidRPr="00FD7D88">
        <w:t>ее</w:t>
      </w:r>
      <w:r w:rsidR="000613B2" w:rsidRPr="00FD7D88">
        <w:t xml:space="preserve"> </w:t>
      </w:r>
      <w:r w:rsidRPr="00FD7D88">
        <w:t>почти</w:t>
      </w:r>
      <w:r w:rsidR="000613B2" w:rsidRPr="00FD7D88">
        <w:t xml:space="preserve"> </w:t>
      </w:r>
      <w:r w:rsidRPr="00FD7D88">
        <w:t>все</w:t>
      </w:r>
      <w:r w:rsidR="000613B2" w:rsidRPr="00FD7D88">
        <w:t xml:space="preserve"> </w:t>
      </w:r>
      <w:r w:rsidRPr="00FD7D88">
        <w:t>пожилые</w:t>
      </w:r>
      <w:r w:rsidR="000613B2" w:rsidRPr="00FD7D88">
        <w:t xml:space="preserve"> </w:t>
      </w:r>
      <w:r w:rsidRPr="00FD7D88">
        <w:t>граждане.</w:t>
      </w:r>
      <w:r w:rsidR="000613B2" w:rsidRPr="00FD7D88">
        <w:t xml:space="preserve"> </w:t>
      </w:r>
      <w:r w:rsidRPr="00FD7D88">
        <w:t>Об</w:t>
      </w:r>
      <w:r w:rsidR="000613B2" w:rsidRPr="00FD7D88">
        <w:t xml:space="preserve"> </w:t>
      </w:r>
      <w:r w:rsidRPr="00FD7D88">
        <w:t>этом</w:t>
      </w:r>
      <w:r w:rsidR="000613B2" w:rsidRPr="00FD7D88">
        <w:t xml:space="preserve"> </w:t>
      </w:r>
      <w:r w:rsidRPr="00FD7D88">
        <w:t>рассказал</w:t>
      </w:r>
      <w:r w:rsidR="000613B2" w:rsidRPr="00FD7D88">
        <w:t xml:space="preserve"> </w:t>
      </w:r>
      <w:r w:rsidRPr="00FD7D88">
        <w:t>пенсионный</w:t>
      </w:r>
      <w:r w:rsidR="000613B2" w:rsidRPr="00FD7D88">
        <w:t xml:space="preserve"> </w:t>
      </w:r>
      <w:r w:rsidRPr="00FD7D88">
        <w:t>эксперт</w:t>
      </w:r>
      <w:r w:rsidR="000613B2" w:rsidRPr="00FD7D88">
        <w:t xml:space="preserve"> </w:t>
      </w:r>
      <w:r w:rsidRPr="00FD7D88">
        <w:t>Сергей</w:t>
      </w:r>
      <w:r w:rsidR="000613B2" w:rsidRPr="00FD7D88">
        <w:t xml:space="preserve"> </w:t>
      </w:r>
      <w:r w:rsidRPr="00FD7D88">
        <w:t>Власов,</w:t>
      </w:r>
      <w:r w:rsidR="000613B2" w:rsidRPr="00FD7D88">
        <w:t xml:space="preserve"> </w:t>
      </w:r>
      <w:r w:rsidRPr="00FD7D88">
        <w:t>сообщает</w:t>
      </w:r>
      <w:r w:rsidR="000613B2" w:rsidRPr="00FD7D88">
        <w:t xml:space="preserve"> </w:t>
      </w:r>
      <w:r w:rsidRPr="00FD7D88">
        <w:t>PRIMPRESS.</w:t>
      </w:r>
      <w:bookmarkEnd w:id="125"/>
    </w:p>
    <w:p w14:paraId="754FA367" w14:textId="77777777" w:rsidR="00F851CC" w:rsidRPr="00FD7D88" w:rsidRDefault="00F851CC" w:rsidP="00F851CC">
      <w:r w:rsidRPr="00FD7D88">
        <w:t>По</w:t>
      </w:r>
      <w:r w:rsidR="000613B2" w:rsidRPr="00FD7D88">
        <w:t xml:space="preserve"> </w:t>
      </w:r>
      <w:r w:rsidRPr="00FD7D88">
        <w:t>его</w:t>
      </w:r>
      <w:r w:rsidR="000613B2" w:rsidRPr="00FD7D88">
        <w:t xml:space="preserve"> </w:t>
      </w:r>
      <w:r w:rsidRPr="00FD7D88">
        <w:t>словам,</w:t>
      </w:r>
      <w:r w:rsidR="000613B2" w:rsidRPr="00FD7D88">
        <w:t xml:space="preserve"> </w:t>
      </w:r>
      <w:r w:rsidRPr="00FD7D88">
        <w:t>двойная</w:t>
      </w:r>
      <w:r w:rsidR="000613B2" w:rsidRPr="00FD7D88">
        <w:t xml:space="preserve"> </w:t>
      </w:r>
      <w:r w:rsidRPr="00FD7D88">
        <w:t>индексация</w:t>
      </w:r>
      <w:r w:rsidR="000613B2" w:rsidRPr="00FD7D88">
        <w:t xml:space="preserve"> </w:t>
      </w:r>
      <w:r w:rsidRPr="00FD7D88">
        <w:t>пенсий</w:t>
      </w:r>
      <w:r w:rsidR="000613B2" w:rsidRPr="00FD7D88">
        <w:t xml:space="preserve"> </w:t>
      </w:r>
      <w:r w:rsidRPr="00FD7D88">
        <w:t>ожидает</w:t>
      </w:r>
      <w:r w:rsidR="000613B2" w:rsidRPr="00FD7D88">
        <w:t xml:space="preserve"> </w:t>
      </w:r>
      <w:r w:rsidRPr="00FD7D88">
        <w:t>всех</w:t>
      </w:r>
      <w:r w:rsidR="000613B2" w:rsidRPr="00FD7D88">
        <w:t xml:space="preserve"> </w:t>
      </w:r>
      <w:r w:rsidRPr="00FD7D88">
        <w:t>пенсионеров</w:t>
      </w:r>
      <w:r w:rsidR="000613B2" w:rsidRPr="00FD7D88">
        <w:t xml:space="preserve"> </w:t>
      </w:r>
      <w:r w:rsidRPr="00FD7D88">
        <w:t>уже</w:t>
      </w:r>
      <w:r w:rsidR="000613B2" w:rsidRPr="00FD7D88">
        <w:t xml:space="preserve"> </w:t>
      </w:r>
      <w:r w:rsidRPr="00FD7D88">
        <w:t>в</w:t>
      </w:r>
      <w:r w:rsidR="000613B2" w:rsidRPr="00FD7D88">
        <w:t xml:space="preserve"> </w:t>
      </w:r>
      <w:r w:rsidRPr="00FD7D88">
        <w:t>следующем</w:t>
      </w:r>
      <w:r w:rsidR="000613B2" w:rsidRPr="00FD7D88">
        <w:t xml:space="preserve"> </w:t>
      </w:r>
      <w:r w:rsidRPr="00FD7D88">
        <w:t>году.</w:t>
      </w:r>
      <w:r w:rsidR="000613B2" w:rsidRPr="00FD7D88">
        <w:t xml:space="preserve"> </w:t>
      </w:r>
      <w:r w:rsidRPr="00FD7D88">
        <w:t>Причем</w:t>
      </w:r>
      <w:r w:rsidR="000613B2" w:rsidRPr="00FD7D88">
        <w:t xml:space="preserve"> </w:t>
      </w:r>
      <w:r w:rsidRPr="00FD7D88">
        <w:t>если</w:t>
      </w:r>
      <w:r w:rsidR="000613B2" w:rsidRPr="00FD7D88">
        <w:t xml:space="preserve"> </w:t>
      </w:r>
      <w:r w:rsidRPr="00FD7D88">
        <w:t>раньше</w:t>
      </w:r>
      <w:r w:rsidR="000613B2" w:rsidRPr="00FD7D88">
        <w:t xml:space="preserve"> </w:t>
      </w:r>
      <w:r w:rsidRPr="00FD7D88">
        <w:t>рассчитывать</w:t>
      </w:r>
      <w:r w:rsidR="000613B2" w:rsidRPr="00FD7D88">
        <w:t xml:space="preserve"> </w:t>
      </w:r>
      <w:r w:rsidRPr="00FD7D88">
        <w:t>на</w:t>
      </w:r>
      <w:r w:rsidR="000613B2" w:rsidRPr="00FD7D88">
        <w:t xml:space="preserve"> </w:t>
      </w:r>
      <w:r w:rsidRPr="00FD7D88">
        <w:t>прибавку</w:t>
      </w:r>
      <w:r w:rsidR="000613B2" w:rsidRPr="00FD7D88">
        <w:t xml:space="preserve"> </w:t>
      </w:r>
      <w:r w:rsidRPr="00FD7D88">
        <w:t>могли</w:t>
      </w:r>
      <w:r w:rsidR="000613B2" w:rsidRPr="00FD7D88">
        <w:t xml:space="preserve"> </w:t>
      </w:r>
      <w:r w:rsidRPr="00FD7D88">
        <w:t>только</w:t>
      </w:r>
      <w:r w:rsidR="000613B2" w:rsidRPr="00FD7D88">
        <w:t xml:space="preserve"> </w:t>
      </w:r>
      <w:r w:rsidRPr="00FD7D88">
        <w:t>неработающие</w:t>
      </w:r>
      <w:r w:rsidR="000613B2" w:rsidRPr="00FD7D88">
        <w:t xml:space="preserve"> </w:t>
      </w:r>
      <w:r w:rsidRPr="00FD7D88">
        <w:t>пожилые</w:t>
      </w:r>
      <w:r w:rsidR="000613B2" w:rsidRPr="00FD7D88">
        <w:t xml:space="preserve"> </w:t>
      </w:r>
      <w:r w:rsidRPr="00FD7D88">
        <w:t>граждане,</w:t>
      </w:r>
      <w:r w:rsidR="000613B2" w:rsidRPr="00FD7D88">
        <w:t xml:space="preserve"> </w:t>
      </w:r>
      <w:r w:rsidRPr="00FD7D88">
        <w:t>то</w:t>
      </w:r>
      <w:r w:rsidR="000613B2" w:rsidRPr="00FD7D88">
        <w:t xml:space="preserve"> </w:t>
      </w:r>
      <w:r w:rsidRPr="00FD7D88">
        <w:t>теперь</w:t>
      </w:r>
      <w:r w:rsidR="000613B2" w:rsidRPr="00FD7D88">
        <w:t xml:space="preserve"> </w:t>
      </w:r>
      <w:r w:rsidRPr="00FD7D88">
        <w:t>она</w:t>
      </w:r>
      <w:r w:rsidR="000613B2" w:rsidRPr="00FD7D88">
        <w:t xml:space="preserve"> </w:t>
      </w:r>
      <w:r w:rsidRPr="00FD7D88">
        <w:t>будет</w:t>
      </w:r>
      <w:r w:rsidR="000613B2" w:rsidRPr="00FD7D88">
        <w:t xml:space="preserve"> </w:t>
      </w:r>
      <w:r w:rsidRPr="00FD7D88">
        <w:t>доступна</w:t>
      </w:r>
      <w:r w:rsidR="000613B2" w:rsidRPr="00FD7D88">
        <w:t xml:space="preserve"> </w:t>
      </w:r>
      <w:r w:rsidRPr="00FD7D88">
        <w:t>еще</w:t>
      </w:r>
      <w:r w:rsidR="000613B2" w:rsidRPr="00FD7D88">
        <w:t xml:space="preserve"> </w:t>
      </w:r>
      <w:r w:rsidRPr="00FD7D88">
        <w:t>и</w:t>
      </w:r>
      <w:r w:rsidR="000613B2" w:rsidRPr="00FD7D88">
        <w:t xml:space="preserve"> </w:t>
      </w:r>
      <w:r w:rsidRPr="00FD7D88">
        <w:t>работающим,</w:t>
      </w:r>
      <w:r w:rsidR="000613B2" w:rsidRPr="00FD7D88">
        <w:t xml:space="preserve"> </w:t>
      </w:r>
      <w:r w:rsidRPr="00FD7D88">
        <w:t>поскольку</w:t>
      </w:r>
      <w:r w:rsidR="000613B2" w:rsidRPr="00FD7D88">
        <w:t xml:space="preserve"> </w:t>
      </w:r>
      <w:r w:rsidRPr="00FD7D88">
        <w:t>такое</w:t>
      </w:r>
      <w:r w:rsidR="000613B2" w:rsidRPr="00FD7D88">
        <w:t xml:space="preserve"> </w:t>
      </w:r>
      <w:r w:rsidRPr="00FD7D88">
        <w:t>решение</w:t>
      </w:r>
      <w:r w:rsidR="000613B2" w:rsidRPr="00FD7D88">
        <w:t xml:space="preserve"> </w:t>
      </w:r>
      <w:r w:rsidRPr="00FD7D88">
        <w:t>принято</w:t>
      </w:r>
      <w:r w:rsidR="000613B2" w:rsidRPr="00FD7D88">
        <w:t xml:space="preserve"> </w:t>
      </w:r>
      <w:r w:rsidRPr="00FD7D88">
        <w:t>на</w:t>
      </w:r>
      <w:r w:rsidR="000613B2" w:rsidRPr="00FD7D88">
        <w:t xml:space="preserve"> </w:t>
      </w:r>
      <w:r w:rsidRPr="00FD7D88">
        <w:t>уровне</w:t>
      </w:r>
      <w:r w:rsidR="000613B2" w:rsidRPr="00FD7D88">
        <w:t xml:space="preserve"> </w:t>
      </w:r>
      <w:r w:rsidRPr="00FD7D88">
        <w:t>президента.</w:t>
      </w:r>
    </w:p>
    <w:p w14:paraId="0B3C94A4" w14:textId="77777777" w:rsidR="00F851CC" w:rsidRPr="00FD7D88" w:rsidRDefault="00F851CC" w:rsidP="00F851CC">
      <w:r w:rsidRPr="00FD7D88">
        <w:lastRenderedPageBreak/>
        <w:t>Как</w:t>
      </w:r>
      <w:r w:rsidR="000613B2" w:rsidRPr="00FD7D88">
        <w:t xml:space="preserve"> </w:t>
      </w:r>
      <w:r w:rsidRPr="00FD7D88">
        <w:t>отметил</w:t>
      </w:r>
      <w:r w:rsidR="000613B2" w:rsidRPr="00FD7D88">
        <w:t xml:space="preserve"> </w:t>
      </w:r>
      <w:r w:rsidRPr="00FD7D88">
        <w:t>Власов,</w:t>
      </w:r>
      <w:r w:rsidR="000613B2" w:rsidRPr="00FD7D88">
        <w:t xml:space="preserve"> </w:t>
      </w:r>
      <w:r w:rsidRPr="00FD7D88">
        <w:t>с</w:t>
      </w:r>
      <w:r w:rsidR="000613B2" w:rsidRPr="00FD7D88">
        <w:t xml:space="preserve"> </w:t>
      </w:r>
      <w:r w:rsidRPr="00FD7D88">
        <w:t>2025</w:t>
      </w:r>
      <w:r w:rsidR="000613B2" w:rsidRPr="00FD7D88">
        <w:t xml:space="preserve"> </w:t>
      </w:r>
      <w:r w:rsidRPr="00FD7D88">
        <w:t>года</w:t>
      </w:r>
      <w:r w:rsidR="000613B2" w:rsidRPr="00FD7D88">
        <w:t xml:space="preserve"> </w:t>
      </w:r>
      <w:r w:rsidRPr="00FD7D88">
        <w:t>в</w:t>
      </w:r>
      <w:r w:rsidR="000613B2" w:rsidRPr="00FD7D88">
        <w:t xml:space="preserve"> </w:t>
      </w:r>
      <w:r w:rsidRPr="00FD7D88">
        <w:t>России</w:t>
      </w:r>
      <w:r w:rsidR="000613B2" w:rsidRPr="00FD7D88">
        <w:t xml:space="preserve"> </w:t>
      </w:r>
      <w:r w:rsidRPr="00FD7D88">
        <w:t>начнется</w:t>
      </w:r>
      <w:r w:rsidR="000613B2" w:rsidRPr="00FD7D88">
        <w:t xml:space="preserve"> </w:t>
      </w:r>
      <w:r w:rsidRPr="00FD7D88">
        <w:t>новый</w:t>
      </w:r>
      <w:r w:rsidR="000613B2" w:rsidRPr="00FD7D88">
        <w:t xml:space="preserve"> </w:t>
      </w:r>
      <w:r w:rsidRPr="00FD7D88">
        <w:t>этап</w:t>
      </w:r>
      <w:r w:rsidR="000613B2" w:rsidRPr="00FD7D88">
        <w:t xml:space="preserve"> </w:t>
      </w:r>
      <w:r w:rsidRPr="00FD7D88">
        <w:t>пенсионной</w:t>
      </w:r>
      <w:r w:rsidR="000613B2" w:rsidRPr="00FD7D88">
        <w:t xml:space="preserve"> </w:t>
      </w:r>
      <w:r w:rsidRPr="00FD7D88">
        <w:t>реформы.</w:t>
      </w:r>
      <w:r w:rsidR="000613B2" w:rsidRPr="00FD7D88">
        <w:t xml:space="preserve"> </w:t>
      </w:r>
      <w:r w:rsidRPr="00FD7D88">
        <w:t>Страховые</w:t>
      </w:r>
      <w:r w:rsidR="000613B2" w:rsidRPr="00FD7D88">
        <w:t xml:space="preserve"> </w:t>
      </w:r>
      <w:r w:rsidRPr="00FD7D88">
        <w:t>пенсии</w:t>
      </w:r>
      <w:r w:rsidR="000613B2" w:rsidRPr="00FD7D88">
        <w:t xml:space="preserve"> </w:t>
      </w:r>
      <w:r w:rsidRPr="00FD7D88">
        <w:t>начнут</w:t>
      </w:r>
      <w:r w:rsidR="000613B2" w:rsidRPr="00FD7D88">
        <w:t xml:space="preserve"> </w:t>
      </w:r>
      <w:r w:rsidRPr="00FD7D88">
        <w:t>повышать</w:t>
      </w:r>
      <w:r w:rsidR="000613B2" w:rsidRPr="00FD7D88">
        <w:t xml:space="preserve"> </w:t>
      </w:r>
      <w:r w:rsidRPr="00FD7D88">
        <w:t>два</w:t>
      </w:r>
      <w:r w:rsidR="000613B2" w:rsidRPr="00FD7D88">
        <w:t xml:space="preserve"> </w:t>
      </w:r>
      <w:r w:rsidRPr="00FD7D88">
        <w:t>раза</w:t>
      </w:r>
      <w:r w:rsidR="000613B2" w:rsidRPr="00FD7D88">
        <w:t xml:space="preserve"> </w:t>
      </w:r>
      <w:r w:rsidRPr="00FD7D88">
        <w:t>в</w:t>
      </w:r>
      <w:r w:rsidR="000613B2" w:rsidRPr="00FD7D88">
        <w:t xml:space="preserve"> </w:t>
      </w:r>
      <w:r w:rsidRPr="00FD7D88">
        <w:t>год.</w:t>
      </w:r>
      <w:r w:rsidR="000613B2" w:rsidRPr="00FD7D88">
        <w:t xml:space="preserve"> </w:t>
      </w:r>
      <w:r w:rsidRPr="00FD7D88">
        <w:t>Если</w:t>
      </w:r>
      <w:r w:rsidR="000613B2" w:rsidRPr="00FD7D88">
        <w:t xml:space="preserve"> </w:t>
      </w:r>
      <w:r w:rsidRPr="00FD7D88">
        <w:t>в</w:t>
      </w:r>
      <w:r w:rsidR="000613B2" w:rsidRPr="00FD7D88">
        <w:t xml:space="preserve"> </w:t>
      </w:r>
      <w:r w:rsidRPr="00FD7D88">
        <w:t>последние</w:t>
      </w:r>
      <w:r w:rsidR="000613B2" w:rsidRPr="00FD7D88">
        <w:t xml:space="preserve"> </w:t>
      </w:r>
      <w:r w:rsidRPr="00FD7D88">
        <w:t>годы</w:t>
      </w:r>
      <w:r w:rsidR="000613B2" w:rsidRPr="00FD7D88">
        <w:t xml:space="preserve"> </w:t>
      </w:r>
      <w:r w:rsidRPr="00FD7D88">
        <w:t>индексация</w:t>
      </w:r>
      <w:r w:rsidR="000613B2" w:rsidRPr="00FD7D88">
        <w:t xml:space="preserve"> </w:t>
      </w:r>
      <w:r w:rsidRPr="00FD7D88">
        <w:t>осуществлялась</w:t>
      </w:r>
      <w:r w:rsidR="000613B2" w:rsidRPr="00FD7D88">
        <w:t xml:space="preserve"> </w:t>
      </w:r>
      <w:r w:rsidRPr="00FD7D88">
        <w:t>всего</w:t>
      </w:r>
      <w:r w:rsidR="000613B2" w:rsidRPr="00FD7D88">
        <w:t xml:space="preserve"> </w:t>
      </w:r>
      <w:r w:rsidRPr="00FD7D88">
        <w:t>один</w:t>
      </w:r>
      <w:r w:rsidR="000613B2" w:rsidRPr="00FD7D88">
        <w:t xml:space="preserve"> </w:t>
      </w:r>
      <w:r w:rsidRPr="00FD7D88">
        <w:t>раз,</w:t>
      </w:r>
      <w:r w:rsidR="000613B2" w:rsidRPr="00FD7D88">
        <w:t xml:space="preserve"> </w:t>
      </w:r>
      <w:r w:rsidRPr="00FD7D88">
        <w:t>в</w:t>
      </w:r>
      <w:r w:rsidR="000613B2" w:rsidRPr="00FD7D88">
        <w:t xml:space="preserve"> </w:t>
      </w:r>
      <w:r w:rsidRPr="00FD7D88">
        <w:t>январе,</w:t>
      </w:r>
      <w:r w:rsidR="000613B2" w:rsidRPr="00FD7D88">
        <w:t xml:space="preserve"> </w:t>
      </w:r>
      <w:r w:rsidRPr="00FD7D88">
        <w:t>то</w:t>
      </w:r>
      <w:r w:rsidR="000613B2" w:rsidRPr="00FD7D88">
        <w:t xml:space="preserve"> </w:t>
      </w:r>
      <w:r w:rsidRPr="00FD7D88">
        <w:t>в</w:t>
      </w:r>
      <w:r w:rsidR="000613B2" w:rsidRPr="00FD7D88">
        <w:t xml:space="preserve"> </w:t>
      </w:r>
      <w:r w:rsidRPr="00FD7D88">
        <w:t>следующем</w:t>
      </w:r>
      <w:r w:rsidR="000613B2" w:rsidRPr="00FD7D88">
        <w:t xml:space="preserve"> </w:t>
      </w:r>
      <w:r w:rsidRPr="00FD7D88">
        <w:t>году</w:t>
      </w:r>
      <w:r w:rsidR="000613B2" w:rsidRPr="00FD7D88">
        <w:t xml:space="preserve"> </w:t>
      </w:r>
      <w:r w:rsidRPr="00FD7D88">
        <w:t>пенсии</w:t>
      </w:r>
      <w:r w:rsidR="000613B2" w:rsidRPr="00FD7D88">
        <w:t xml:space="preserve"> </w:t>
      </w:r>
      <w:r w:rsidRPr="00FD7D88">
        <w:t>повысят</w:t>
      </w:r>
      <w:r w:rsidR="000613B2" w:rsidRPr="00FD7D88">
        <w:t xml:space="preserve"> </w:t>
      </w:r>
      <w:r w:rsidRPr="00FD7D88">
        <w:t>во</w:t>
      </w:r>
      <w:r w:rsidR="000613B2" w:rsidRPr="00FD7D88">
        <w:t xml:space="preserve"> </w:t>
      </w:r>
      <w:r w:rsidRPr="00FD7D88">
        <w:t>второй</w:t>
      </w:r>
      <w:r w:rsidR="000613B2" w:rsidRPr="00FD7D88">
        <w:t xml:space="preserve"> </w:t>
      </w:r>
      <w:r w:rsidRPr="00FD7D88">
        <w:t>раз.</w:t>
      </w:r>
    </w:p>
    <w:p w14:paraId="2E1F128C" w14:textId="77777777" w:rsidR="00F851CC" w:rsidRPr="00FD7D88" w:rsidRDefault="00F851CC" w:rsidP="00F851CC">
      <w:r w:rsidRPr="00FD7D88">
        <w:t>Сначала</w:t>
      </w:r>
      <w:r w:rsidR="000613B2" w:rsidRPr="00FD7D88">
        <w:t xml:space="preserve"> </w:t>
      </w:r>
      <w:r w:rsidRPr="00FD7D88">
        <w:t>прибавку</w:t>
      </w:r>
      <w:r w:rsidR="000613B2" w:rsidRPr="00FD7D88">
        <w:t xml:space="preserve"> </w:t>
      </w:r>
      <w:r w:rsidRPr="00FD7D88">
        <w:t>к</w:t>
      </w:r>
      <w:r w:rsidR="000613B2" w:rsidRPr="00FD7D88">
        <w:t xml:space="preserve"> </w:t>
      </w:r>
      <w:r w:rsidRPr="00FD7D88">
        <w:t>выплатам</w:t>
      </w:r>
      <w:r w:rsidR="000613B2" w:rsidRPr="00FD7D88">
        <w:t xml:space="preserve"> </w:t>
      </w:r>
      <w:r w:rsidRPr="00FD7D88">
        <w:t>начислят</w:t>
      </w:r>
      <w:r w:rsidR="000613B2" w:rsidRPr="00FD7D88">
        <w:t xml:space="preserve"> </w:t>
      </w:r>
      <w:r w:rsidRPr="00FD7D88">
        <w:t>в</w:t>
      </w:r>
      <w:r w:rsidR="000613B2" w:rsidRPr="00FD7D88">
        <w:t xml:space="preserve"> </w:t>
      </w:r>
      <w:r w:rsidRPr="00FD7D88">
        <w:t>феврале,</w:t>
      </w:r>
      <w:r w:rsidR="000613B2" w:rsidRPr="00FD7D88">
        <w:t xml:space="preserve"> </w:t>
      </w:r>
      <w:r w:rsidRPr="00FD7D88">
        <w:t>а</w:t>
      </w:r>
      <w:r w:rsidR="000613B2" w:rsidRPr="00FD7D88">
        <w:t xml:space="preserve"> </w:t>
      </w:r>
      <w:r w:rsidRPr="00FD7D88">
        <w:t>затем</w:t>
      </w:r>
      <w:r w:rsidR="000613B2" w:rsidRPr="00FD7D88">
        <w:t xml:space="preserve"> </w:t>
      </w:r>
      <w:r w:rsidRPr="00FD7D88">
        <w:t>вторая</w:t>
      </w:r>
      <w:r w:rsidR="000613B2" w:rsidRPr="00FD7D88">
        <w:t xml:space="preserve"> </w:t>
      </w:r>
      <w:r w:rsidRPr="00FD7D88">
        <w:t>индексация</w:t>
      </w:r>
      <w:r w:rsidR="000613B2" w:rsidRPr="00FD7D88">
        <w:t xml:space="preserve"> </w:t>
      </w:r>
      <w:r w:rsidRPr="00FD7D88">
        <w:t>пройдет</w:t>
      </w:r>
      <w:r w:rsidR="000613B2" w:rsidRPr="00FD7D88">
        <w:t xml:space="preserve"> </w:t>
      </w:r>
      <w:r w:rsidRPr="00FD7D88">
        <w:t>уже</w:t>
      </w:r>
      <w:r w:rsidR="000613B2" w:rsidRPr="00FD7D88">
        <w:t xml:space="preserve"> </w:t>
      </w:r>
      <w:r w:rsidRPr="00FD7D88">
        <w:t>в</w:t>
      </w:r>
      <w:r w:rsidR="000613B2" w:rsidRPr="00FD7D88">
        <w:t xml:space="preserve"> </w:t>
      </w:r>
      <w:r w:rsidRPr="00FD7D88">
        <w:t>апреле.</w:t>
      </w:r>
      <w:r w:rsidR="000613B2" w:rsidRPr="00FD7D88">
        <w:t xml:space="preserve"> </w:t>
      </w:r>
      <w:r w:rsidRPr="00FD7D88">
        <w:t>Пока</w:t>
      </w:r>
      <w:r w:rsidR="000613B2" w:rsidRPr="00FD7D88">
        <w:t xml:space="preserve"> </w:t>
      </w:r>
      <w:r w:rsidRPr="00FD7D88">
        <w:t>что</w:t>
      </w:r>
      <w:r w:rsidR="000613B2" w:rsidRPr="00FD7D88">
        <w:t xml:space="preserve"> </w:t>
      </w:r>
      <w:r w:rsidRPr="00FD7D88">
        <w:t>по</w:t>
      </w:r>
      <w:r w:rsidR="000613B2" w:rsidRPr="00FD7D88">
        <w:t xml:space="preserve"> </w:t>
      </w:r>
      <w:r w:rsidRPr="00FD7D88">
        <w:t>плану</w:t>
      </w:r>
      <w:r w:rsidR="000613B2" w:rsidRPr="00FD7D88">
        <w:t xml:space="preserve"> </w:t>
      </w:r>
      <w:r w:rsidRPr="00FD7D88">
        <w:t>страховые</w:t>
      </w:r>
      <w:r w:rsidR="000613B2" w:rsidRPr="00FD7D88">
        <w:t xml:space="preserve"> </w:t>
      </w:r>
      <w:r w:rsidRPr="00FD7D88">
        <w:t>пенсии,</w:t>
      </w:r>
      <w:r w:rsidR="000613B2" w:rsidRPr="00FD7D88">
        <w:t xml:space="preserve"> </w:t>
      </w:r>
      <w:r w:rsidRPr="00FD7D88">
        <w:t>которые</w:t>
      </w:r>
      <w:r w:rsidR="000613B2" w:rsidRPr="00FD7D88">
        <w:t xml:space="preserve"> </w:t>
      </w:r>
      <w:r w:rsidRPr="00FD7D88">
        <w:t>получают</w:t>
      </w:r>
      <w:r w:rsidR="000613B2" w:rsidRPr="00FD7D88">
        <w:t xml:space="preserve"> </w:t>
      </w:r>
      <w:r w:rsidRPr="00FD7D88">
        <w:t>подавляющее</w:t>
      </w:r>
      <w:r w:rsidR="000613B2" w:rsidRPr="00FD7D88">
        <w:t xml:space="preserve"> </w:t>
      </w:r>
      <w:r w:rsidRPr="00FD7D88">
        <w:t>большинство</w:t>
      </w:r>
      <w:r w:rsidR="000613B2" w:rsidRPr="00FD7D88">
        <w:t xml:space="preserve"> </w:t>
      </w:r>
      <w:r w:rsidRPr="00FD7D88">
        <w:t>граждан,</w:t>
      </w:r>
      <w:r w:rsidR="000613B2" w:rsidRPr="00FD7D88">
        <w:t xml:space="preserve"> </w:t>
      </w:r>
      <w:r w:rsidRPr="00FD7D88">
        <w:t>должны</w:t>
      </w:r>
      <w:r w:rsidR="000613B2" w:rsidRPr="00FD7D88">
        <w:t xml:space="preserve"> </w:t>
      </w:r>
      <w:r w:rsidRPr="00FD7D88">
        <w:t>повысить</w:t>
      </w:r>
      <w:r w:rsidR="000613B2" w:rsidRPr="00FD7D88">
        <w:t xml:space="preserve"> </w:t>
      </w:r>
      <w:r w:rsidRPr="00FD7D88">
        <w:t>на</w:t>
      </w:r>
      <w:r w:rsidR="000613B2" w:rsidRPr="00FD7D88">
        <w:t xml:space="preserve"> </w:t>
      </w:r>
      <w:r w:rsidRPr="00FD7D88">
        <w:t>7,6</w:t>
      </w:r>
      <w:r w:rsidR="000613B2" w:rsidRPr="00FD7D88">
        <w:t xml:space="preserve"> </w:t>
      </w:r>
      <w:r w:rsidRPr="00FD7D88">
        <w:t>процента</w:t>
      </w:r>
      <w:r w:rsidR="000613B2" w:rsidRPr="00FD7D88">
        <w:t xml:space="preserve"> </w:t>
      </w:r>
      <w:r w:rsidRPr="00FD7D88">
        <w:t>в</w:t>
      </w:r>
      <w:r w:rsidR="000613B2" w:rsidRPr="00FD7D88">
        <w:t xml:space="preserve"> </w:t>
      </w:r>
      <w:r w:rsidRPr="00FD7D88">
        <w:t>грядущем</w:t>
      </w:r>
      <w:r w:rsidR="000613B2" w:rsidRPr="00FD7D88">
        <w:t xml:space="preserve"> </w:t>
      </w:r>
      <w:r w:rsidRPr="00FD7D88">
        <w:t>году.</w:t>
      </w:r>
      <w:r w:rsidR="000613B2" w:rsidRPr="00FD7D88">
        <w:t xml:space="preserve"> </w:t>
      </w:r>
      <w:r w:rsidRPr="00FD7D88">
        <w:t>Но</w:t>
      </w:r>
      <w:r w:rsidR="000613B2" w:rsidRPr="00FD7D88">
        <w:t xml:space="preserve"> </w:t>
      </w:r>
      <w:r w:rsidRPr="00FD7D88">
        <w:t>эта</w:t>
      </w:r>
      <w:r w:rsidR="000613B2" w:rsidRPr="00FD7D88">
        <w:t xml:space="preserve"> </w:t>
      </w:r>
      <w:r w:rsidRPr="00FD7D88">
        <w:t>цифра</w:t>
      </w:r>
      <w:r w:rsidR="000613B2" w:rsidRPr="00FD7D88">
        <w:t xml:space="preserve"> </w:t>
      </w:r>
      <w:r w:rsidRPr="00FD7D88">
        <w:t>может</w:t>
      </w:r>
      <w:r w:rsidR="000613B2" w:rsidRPr="00FD7D88">
        <w:t xml:space="preserve"> </w:t>
      </w:r>
      <w:r w:rsidRPr="00FD7D88">
        <w:t>быть</w:t>
      </w:r>
      <w:r w:rsidR="000613B2" w:rsidRPr="00FD7D88">
        <w:t xml:space="preserve"> </w:t>
      </w:r>
      <w:r w:rsidRPr="00FD7D88">
        <w:t>скорректирована</w:t>
      </w:r>
      <w:r w:rsidR="000613B2" w:rsidRPr="00FD7D88">
        <w:t xml:space="preserve"> </w:t>
      </w:r>
      <w:r w:rsidRPr="00FD7D88">
        <w:t>с</w:t>
      </w:r>
      <w:r w:rsidR="000613B2" w:rsidRPr="00FD7D88">
        <w:t xml:space="preserve"> </w:t>
      </w:r>
      <w:r w:rsidRPr="00FD7D88">
        <w:t>учетом</w:t>
      </w:r>
      <w:r w:rsidR="000613B2" w:rsidRPr="00FD7D88">
        <w:t xml:space="preserve"> </w:t>
      </w:r>
      <w:r w:rsidRPr="00FD7D88">
        <w:t>инфляции.</w:t>
      </w:r>
    </w:p>
    <w:p w14:paraId="79175CD2" w14:textId="77777777" w:rsidR="00F851CC" w:rsidRPr="00FD7D88" w:rsidRDefault="00F851CC" w:rsidP="00F851CC">
      <w:r w:rsidRPr="00FD7D88">
        <w:t>Ожидается,</w:t>
      </w:r>
      <w:r w:rsidR="000613B2" w:rsidRPr="00FD7D88">
        <w:t xml:space="preserve"> </w:t>
      </w:r>
      <w:r w:rsidRPr="00FD7D88">
        <w:t>что</w:t>
      </w:r>
      <w:r w:rsidR="000613B2" w:rsidRPr="00FD7D88">
        <w:t xml:space="preserve"> </w:t>
      </w:r>
      <w:r w:rsidRPr="00FD7D88">
        <w:t>за</w:t>
      </w:r>
      <w:r w:rsidR="000613B2" w:rsidRPr="00FD7D88">
        <w:t xml:space="preserve"> </w:t>
      </w:r>
      <w:r w:rsidRPr="00FD7D88">
        <w:t>счет</w:t>
      </w:r>
      <w:r w:rsidR="000613B2" w:rsidRPr="00FD7D88">
        <w:t xml:space="preserve"> </w:t>
      </w:r>
      <w:r w:rsidRPr="00FD7D88">
        <w:t>этого</w:t>
      </w:r>
      <w:r w:rsidR="000613B2" w:rsidRPr="00FD7D88">
        <w:t xml:space="preserve"> </w:t>
      </w:r>
      <w:r w:rsidRPr="00FD7D88">
        <w:t>пенсии</w:t>
      </w:r>
      <w:r w:rsidR="000613B2" w:rsidRPr="00FD7D88">
        <w:t xml:space="preserve"> </w:t>
      </w:r>
      <w:r w:rsidRPr="00FD7D88">
        <w:t>в</w:t>
      </w:r>
      <w:r w:rsidR="000613B2" w:rsidRPr="00FD7D88">
        <w:t xml:space="preserve"> </w:t>
      </w:r>
      <w:r w:rsidRPr="00FD7D88">
        <w:t>стране</w:t>
      </w:r>
      <w:r w:rsidR="000613B2" w:rsidRPr="00FD7D88">
        <w:t xml:space="preserve"> </w:t>
      </w:r>
      <w:r w:rsidRPr="00FD7D88">
        <w:t>будут</w:t>
      </w:r>
      <w:r w:rsidR="000613B2" w:rsidRPr="00FD7D88">
        <w:t xml:space="preserve"> </w:t>
      </w:r>
      <w:r w:rsidRPr="00FD7D88">
        <w:t>расти</w:t>
      </w:r>
      <w:r w:rsidR="000613B2" w:rsidRPr="00FD7D88">
        <w:t xml:space="preserve"> </w:t>
      </w:r>
      <w:r w:rsidRPr="00FD7D88">
        <w:t>опережающими</w:t>
      </w:r>
      <w:r w:rsidR="000613B2" w:rsidRPr="00FD7D88">
        <w:t xml:space="preserve"> </w:t>
      </w:r>
      <w:r w:rsidRPr="00FD7D88">
        <w:t>темпами.</w:t>
      </w:r>
      <w:r w:rsidR="000613B2" w:rsidRPr="00FD7D88">
        <w:t xml:space="preserve"> </w:t>
      </w:r>
      <w:r w:rsidRPr="00FD7D88">
        <w:t>А</w:t>
      </w:r>
      <w:r w:rsidR="000613B2" w:rsidRPr="00FD7D88">
        <w:t xml:space="preserve"> </w:t>
      </w:r>
      <w:r w:rsidRPr="00FD7D88">
        <w:t>средний</w:t>
      </w:r>
      <w:r w:rsidR="000613B2" w:rsidRPr="00FD7D88">
        <w:t xml:space="preserve"> </w:t>
      </w:r>
      <w:r w:rsidRPr="00FD7D88">
        <w:t>размер</w:t>
      </w:r>
      <w:r w:rsidR="000613B2" w:rsidRPr="00FD7D88">
        <w:t xml:space="preserve"> </w:t>
      </w:r>
      <w:r w:rsidRPr="00FD7D88">
        <w:t>пенсионной</w:t>
      </w:r>
      <w:r w:rsidR="000613B2" w:rsidRPr="00FD7D88">
        <w:t xml:space="preserve"> </w:t>
      </w:r>
      <w:r w:rsidRPr="00FD7D88">
        <w:t>выплаты</w:t>
      </w:r>
      <w:r w:rsidR="000613B2" w:rsidRPr="00FD7D88">
        <w:t xml:space="preserve"> </w:t>
      </w:r>
      <w:r w:rsidRPr="00FD7D88">
        <w:t>по</w:t>
      </w:r>
      <w:r w:rsidR="000613B2" w:rsidRPr="00FD7D88">
        <w:t xml:space="preserve"> </w:t>
      </w:r>
      <w:r w:rsidRPr="00FD7D88">
        <w:t>итогам</w:t>
      </w:r>
      <w:r w:rsidR="000613B2" w:rsidRPr="00FD7D88">
        <w:t xml:space="preserve"> </w:t>
      </w:r>
      <w:r w:rsidRPr="00FD7D88">
        <w:t>следующего</w:t>
      </w:r>
      <w:r w:rsidR="000613B2" w:rsidRPr="00FD7D88">
        <w:t xml:space="preserve"> </w:t>
      </w:r>
      <w:r w:rsidRPr="00FD7D88">
        <w:t>года</w:t>
      </w:r>
      <w:r w:rsidR="000613B2" w:rsidRPr="00FD7D88">
        <w:t xml:space="preserve"> </w:t>
      </w:r>
      <w:r w:rsidRPr="00FD7D88">
        <w:t>составит</w:t>
      </w:r>
      <w:r w:rsidR="000613B2" w:rsidRPr="00FD7D88">
        <w:t xml:space="preserve"> </w:t>
      </w:r>
      <w:r w:rsidRPr="00FD7D88">
        <w:t>порядка</w:t>
      </w:r>
      <w:r w:rsidR="000613B2" w:rsidRPr="00FD7D88">
        <w:t xml:space="preserve"> </w:t>
      </w:r>
      <w:r w:rsidRPr="00FD7D88">
        <w:t>25</w:t>
      </w:r>
      <w:r w:rsidR="000613B2" w:rsidRPr="00FD7D88">
        <w:t xml:space="preserve"> </w:t>
      </w:r>
      <w:r w:rsidRPr="00FD7D88">
        <w:t>тысяч</w:t>
      </w:r>
      <w:r w:rsidR="000613B2" w:rsidRPr="00FD7D88">
        <w:t xml:space="preserve"> </w:t>
      </w:r>
      <w:r w:rsidRPr="00FD7D88">
        <w:t>рублей.</w:t>
      </w:r>
    </w:p>
    <w:p w14:paraId="1050EDF0" w14:textId="77777777" w:rsidR="00F851CC" w:rsidRPr="00FD7D88" w:rsidRDefault="00000000" w:rsidP="00F851CC">
      <w:hyperlink r:id="rId48" w:history="1">
        <w:r w:rsidR="00F851CC" w:rsidRPr="00FD7D88">
          <w:rPr>
            <w:rStyle w:val="a3"/>
          </w:rPr>
          <w:t>https://primpress.ru/article/113789</w:t>
        </w:r>
      </w:hyperlink>
    </w:p>
    <w:p w14:paraId="0BC4B73B" w14:textId="77777777" w:rsidR="00951258" w:rsidRPr="00FD7D88" w:rsidRDefault="00951258" w:rsidP="00951258">
      <w:pPr>
        <w:pStyle w:val="2"/>
      </w:pPr>
      <w:bookmarkStart w:id="126" w:name="_Toc171578270"/>
      <w:r w:rsidRPr="00FD7D88">
        <w:t>DEITA.ru,</w:t>
      </w:r>
      <w:r w:rsidR="000613B2" w:rsidRPr="00FD7D88">
        <w:t xml:space="preserve"> </w:t>
      </w:r>
      <w:r w:rsidRPr="00FD7D88">
        <w:t>10.07.2024,</w:t>
      </w:r>
      <w:r w:rsidR="000613B2" w:rsidRPr="00FD7D88">
        <w:t xml:space="preserve"> </w:t>
      </w:r>
      <w:r w:rsidRPr="00FD7D88">
        <w:t>Что</w:t>
      </w:r>
      <w:r w:rsidR="000613B2" w:rsidRPr="00FD7D88">
        <w:t xml:space="preserve"> </w:t>
      </w:r>
      <w:r w:rsidRPr="00FD7D88">
        <w:t>стоит</w:t>
      </w:r>
      <w:r w:rsidR="000613B2" w:rsidRPr="00FD7D88">
        <w:t xml:space="preserve"> </w:t>
      </w:r>
      <w:r w:rsidRPr="00FD7D88">
        <w:t>сделать</w:t>
      </w:r>
      <w:r w:rsidR="000613B2" w:rsidRPr="00FD7D88">
        <w:t xml:space="preserve"> </w:t>
      </w:r>
      <w:r w:rsidRPr="00FD7D88">
        <w:t>пенсионерам,</w:t>
      </w:r>
      <w:r w:rsidR="000613B2" w:rsidRPr="00FD7D88">
        <w:t xml:space="preserve"> </w:t>
      </w:r>
      <w:r w:rsidRPr="00FD7D88">
        <w:t>работавшим</w:t>
      </w:r>
      <w:r w:rsidR="000613B2" w:rsidRPr="00FD7D88">
        <w:t xml:space="preserve"> </w:t>
      </w:r>
      <w:r w:rsidRPr="00FD7D88">
        <w:t>в</w:t>
      </w:r>
      <w:r w:rsidR="000613B2" w:rsidRPr="00FD7D88">
        <w:t xml:space="preserve"> </w:t>
      </w:r>
      <w:r w:rsidRPr="00FD7D88">
        <w:t>90-е</w:t>
      </w:r>
      <w:bookmarkEnd w:id="126"/>
    </w:p>
    <w:p w14:paraId="14B5F7E7" w14:textId="77777777" w:rsidR="00951258" w:rsidRPr="00FD7D88" w:rsidRDefault="00951258" w:rsidP="00F92A01">
      <w:pPr>
        <w:pStyle w:val="3"/>
      </w:pPr>
      <w:bookmarkStart w:id="127" w:name="_Toc171578271"/>
      <w:r w:rsidRPr="00FD7D88">
        <w:t>Не</w:t>
      </w:r>
      <w:r w:rsidR="000613B2" w:rsidRPr="00FD7D88">
        <w:t xml:space="preserve"> </w:t>
      </w:r>
      <w:r w:rsidRPr="00FD7D88">
        <w:t>всем</w:t>
      </w:r>
      <w:r w:rsidR="000613B2" w:rsidRPr="00FD7D88">
        <w:t xml:space="preserve"> </w:t>
      </w:r>
      <w:r w:rsidRPr="00FD7D88">
        <w:t>россиянам,</w:t>
      </w:r>
      <w:r w:rsidR="000613B2" w:rsidRPr="00FD7D88">
        <w:t xml:space="preserve"> </w:t>
      </w:r>
      <w:r w:rsidRPr="00FD7D88">
        <w:t>которые</w:t>
      </w:r>
      <w:r w:rsidR="000613B2" w:rsidRPr="00FD7D88">
        <w:t xml:space="preserve"> </w:t>
      </w:r>
      <w:r w:rsidRPr="00FD7D88">
        <w:t>вышли</w:t>
      </w:r>
      <w:r w:rsidR="000613B2" w:rsidRPr="00FD7D88">
        <w:t xml:space="preserve"> </w:t>
      </w:r>
      <w:r w:rsidRPr="00FD7D88">
        <w:t>на</w:t>
      </w:r>
      <w:r w:rsidR="000613B2" w:rsidRPr="00FD7D88">
        <w:t xml:space="preserve"> </w:t>
      </w:r>
      <w:r w:rsidRPr="00FD7D88">
        <w:t>пенсию,</w:t>
      </w:r>
      <w:r w:rsidR="000613B2" w:rsidRPr="00FD7D88">
        <w:t xml:space="preserve"> </w:t>
      </w:r>
      <w:r w:rsidRPr="00FD7D88">
        <w:t>может</w:t>
      </w:r>
      <w:r w:rsidR="000613B2" w:rsidRPr="00FD7D88">
        <w:t xml:space="preserve"> </w:t>
      </w:r>
      <w:r w:rsidRPr="00FD7D88">
        <w:t>хватить</w:t>
      </w:r>
      <w:r w:rsidR="000613B2" w:rsidRPr="00FD7D88">
        <w:t xml:space="preserve"> </w:t>
      </w:r>
      <w:r w:rsidRPr="00FD7D88">
        <w:t>официального</w:t>
      </w:r>
      <w:r w:rsidR="000613B2" w:rsidRPr="00FD7D88">
        <w:t xml:space="preserve"> </w:t>
      </w:r>
      <w:r w:rsidRPr="00FD7D88">
        <w:t>стажа</w:t>
      </w:r>
      <w:r w:rsidR="000613B2" w:rsidRPr="00FD7D88">
        <w:t xml:space="preserve"> </w:t>
      </w:r>
      <w:r w:rsidRPr="00FD7D88">
        <w:t>для</w:t>
      </w:r>
      <w:r w:rsidR="000613B2" w:rsidRPr="00FD7D88">
        <w:t xml:space="preserve"> </w:t>
      </w:r>
      <w:r w:rsidRPr="00FD7D88">
        <w:t>получения</w:t>
      </w:r>
      <w:r w:rsidR="000613B2" w:rsidRPr="00FD7D88">
        <w:t xml:space="preserve"> </w:t>
      </w:r>
      <w:r w:rsidRPr="00FD7D88">
        <w:t>полноценных</w:t>
      </w:r>
      <w:r w:rsidR="000613B2" w:rsidRPr="00FD7D88">
        <w:t xml:space="preserve"> </w:t>
      </w:r>
      <w:r w:rsidRPr="00FD7D88">
        <w:t>социальных</w:t>
      </w:r>
      <w:r w:rsidR="000613B2" w:rsidRPr="00FD7D88">
        <w:t xml:space="preserve"> </w:t>
      </w:r>
      <w:r w:rsidRPr="00FD7D88">
        <w:t>выплат.</w:t>
      </w:r>
      <w:r w:rsidR="000613B2" w:rsidRPr="00FD7D88">
        <w:t xml:space="preserve"> </w:t>
      </w:r>
      <w:r w:rsidRPr="00FD7D88">
        <w:t>Об</w:t>
      </w:r>
      <w:r w:rsidR="000613B2" w:rsidRPr="00FD7D88">
        <w:t xml:space="preserve"> </w:t>
      </w:r>
      <w:r w:rsidRPr="00FD7D88">
        <w:t>этом</w:t>
      </w:r>
      <w:r w:rsidR="000613B2" w:rsidRPr="00FD7D88">
        <w:t xml:space="preserve"> </w:t>
      </w:r>
      <w:r w:rsidRPr="00FD7D88">
        <w:t>рассказали</w:t>
      </w:r>
      <w:r w:rsidR="000613B2" w:rsidRPr="00FD7D88">
        <w:t xml:space="preserve"> </w:t>
      </w:r>
      <w:r w:rsidRPr="00FD7D88">
        <w:t>специалисты</w:t>
      </w:r>
      <w:r w:rsidR="000613B2" w:rsidRPr="00FD7D88">
        <w:t xml:space="preserve"> </w:t>
      </w:r>
      <w:r w:rsidRPr="00FD7D88">
        <w:t>в</w:t>
      </w:r>
      <w:r w:rsidR="000613B2" w:rsidRPr="00FD7D88">
        <w:t xml:space="preserve"> </w:t>
      </w:r>
      <w:r w:rsidRPr="00FD7D88">
        <w:t>сфере</w:t>
      </w:r>
      <w:r w:rsidR="000613B2" w:rsidRPr="00FD7D88">
        <w:t xml:space="preserve"> </w:t>
      </w:r>
      <w:r w:rsidRPr="00FD7D88">
        <w:t>пенсионного</w:t>
      </w:r>
      <w:r w:rsidR="000613B2" w:rsidRPr="00FD7D88">
        <w:t xml:space="preserve"> </w:t>
      </w:r>
      <w:r w:rsidRPr="00FD7D88">
        <w:t>обеспечения,</w:t>
      </w:r>
      <w:r w:rsidR="000613B2" w:rsidRPr="00FD7D88">
        <w:t xml:space="preserve"> </w:t>
      </w:r>
      <w:r w:rsidRPr="00FD7D88">
        <w:t>сообщает</w:t>
      </w:r>
      <w:r w:rsidR="000613B2" w:rsidRPr="00FD7D88">
        <w:t xml:space="preserve"> </w:t>
      </w:r>
      <w:r w:rsidRPr="00FD7D88">
        <w:t>ИА</w:t>
      </w:r>
      <w:r w:rsidR="000613B2" w:rsidRPr="00FD7D88">
        <w:t xml:space="preserve"> </w:t>
      </w:r>
      <w:r w:rsidRPr="00FD7D88">
        <w:t>DEITA.RU.</w:t>
      </w:r>
      <w:r w:rsidR="000613B2" w:rsidRPr="00FD7D88">
        <w:t xml:space="preserve"> </w:t>
      </w:r>
      <w:r w:rsidRPr="00FD7D88">
        <w:t>Как</w:t>
      </w:r>
      <w:r w:rsidR="000613B2" w:rsidRPr="00FD7D88">
        <w:t xml:space="preserve"> </w:t>
      </w:r>
      <w:r w:rsidRPr="00FD7D88">
        <w:t>объяснили</w:t>
      </w:r>
      <w:r w:rsidR="000613B2" w:rsidRPr="00FD7D88">
        <w:t xml:space="preserve"> </w:t>
      </w:r>
      <w:r w:rsidRPr="00FD7D88">
        <w:t>эксперты,</w:t>
      </w:r>
      <w:r w:rsidR="000613B2" w:rsidRPr="00FD7D88">
        <w:t xml:space="preserve"> </w:t>
      </w:r>
      <w:r w:rsidRPr="00FD7D88">
        <w:t>с</w:t>
      </w:r>
      <w:r w:rsidR="000613B2" w:rsidRPr="00FD7D88">
        <w:t xml:space="preserve"> </w:t>
      </w:r>
      <w:r w:rsidRPr="00FD7D88">
        <w:t>такой</w:t>
      </w:r>
      <w:r w:rsidR="000613B2" w:rsidRPr="00FD7D88">
        <w:t xml:space="preserve"> </w:t>
      </w:r>
      <w:r w:rsidRPr="00FD7D88">
        <w:t>нехваткой</w:t>
      </w:r>
      <w:r w:rsidR="000613B2" w:rsidRPr="00FD7D88">
        <w:t xml:space="preserve"> </w:t>
      </w:r>
      <w:r w:rsidRPr="00FD7D88">
        <w:t>могут</w:t>
      </w:r>
      <w:r w:rsidR="000613B2" w:rsidRPr="00FD7D88">
        <w:t xml:space="preserve"> </w:t>
      </w:r>
      <w:r w:rsidRPr="00FD7D88">
        <w:t>столкнуться</w:t>
      </w:r>
      <w:r w:rsidR="000613B2" w:rsidRPr="00FD7D88">
        <w:t xml:space="preserve"> </w:t>
      </w:r>
      <w:r w:rsidRPr="00FD7D88">
        <w:t>россияне,</w:t>
      </w:r>
      <w:r w:rsidR="000613B2" w:rsidRPr="00FD7D88">
        <w:t xml:space="preserve"> </w:t>
      </w:r>
      <w:r w:rsidRPr="00FD7D88">
        <w:t>работавшие</w:t>
      </w:r>
      <w:r w:rsidR="000613B2" w:rsidRPr="00FD7D88">
        <w:t xml:space="preserve"> </w:t>
      </w:r>
      <w:r w:rsidRPr="00FD7D88">
        <w:t>в</w:t>
      </w:r>
      <w:r w:rsidR="000613B2" w:rsidRPr="00FD7D88">
        <w:t xml:space="preserve"> </w:t>
      </w:r>
      <w:r w:rsidRPr="00FD7D88">
        <w:t>90-е</w:t>
      </w:r>
      <w:r w:rsidR="000613B2" w:rsidRPr="00FD7D88">
        <w:t xml:space="preserve"> </w:t>
      </w:r>
      <w:r w:rsidRPr="00FD7D88">
        <w:t>годы.</w:t>
      </w:r>
      <w:r w:rsidR="000613B2" w:rsidRPr="00FD7D88">
        <w:t xml:space="preserve"> </w:t>
      </w:r>
      <w:r w:rsidRPr="00FD7D88">
        <w:t>Как</w:t>
      </w:r>
      <w:r w:rsidR="000613B2" w:rsidRPr="00FD7D88">
        <w:t xml:space="preserve"> </w:t>
      </w:r>
      <w:r w:rsidRPr="00FD7D88">
        <w:t>пояснили</w:t>
      </w:r>
      <w:r w:rsidR="000613B2" w:rsidRPr="00FD7D88">
        <w:t xml:space="preserve"> </w:t>
      </w:r>
      <w:r w:rsidRPr="00FD7D88">
        <w:t>специалисты,</w:t>
      </w:r>
      <w:r w:rsidR="000613B2" w:rsidRPr="00FD7D88">
        <w:t xml:space="preserve"> </w:t>
      </w:r>
      <w:r w:rsidRPr="00FD7D88">
        <w:t>в</w:t>
      </w:r>
      <w:r w:rsidR="000613B2" w:rsidRPr="00FD7D88">
        <w:t xml:space="preserve"> </w:t>
      </w:r>
      <w:r w:rsidRPr="00FD7D88">
        <w:t>этот</w:t>
      </w:r>
      <w:r w:rsidR="000613B2" w:rsidRPr="00FD7D88">
        <w:t xml:space="preserve"> </w:t>
      </w:r>
      <w:r w:rsidRPr="00FD7D88">
        <w:t>период</w:t>
      </w:r>
      <w:r w:rsidR="000613B2" w:rsidRPr="00FD7D88">
        <w:t xml:space="preserve"> </w:t>
      </w:r>
      <w:r w:rsidRPr="00FD7D88">
        <w:t>уч</w:t>
      </w:r>
      <w:r w:rsidR="000613B2" w:rsidRPr="00FD7D88">
        <w:t>е</w:t>
      </w:r>
      <w:r w:rsidRPr="00FD7D88">
        <w:t>т</w:t>
      </w:r>
      <w:r w:rsidR="000613B2" w:rsidRPr="00FD7D88">
        <w:t xml:space="preserve"> </w:t>
      </w:r>
      <w:r w:rsidRPr="00FD7D88">
        <w:t>рабочего</w:t>
      </w:r>
      <w:r w:rsidR="000613B2" w:rsidRPr="00FD7D88">
        <w:t xml:space="preserve"> </w:t>
      </w:r>
      <w:r w:rsidRPr="00FD7D88">
        <w:t>стажа</w:t>
      </w:r>
      <w:r w:rsidR="000613B2" w:rsidRPr="00FD7D88">
        <w:t xml:space="preserve"> </w:t>
      </w:r>
      <w:r w:rsidRPr="00FD7D88">
        <w:t>зачастую</w:t>
      </w:r>
      <w:r w:rsidR="000613B2" w:rsidRPr="00FD7D88">
        <w:t xml:space="preserve"> </w:t>
      </w:r>
      <w:r w:rsidRPr="00FD7D88">
        <w:t>в</w:t>
      </w:r>
      <w:r w:rsidR="000613B2" w:rsidRPr="00FD7D88">
        <w:t>е</w:t>
      </w:r>
      <w:r w:rsidRPr="00FD7D88">
        <w:t>лся</w:t>
      </w:r>
      <w:r w:rsidR="000613B2" w:rsidRPr="00FD7D88">
        <w:t xml:space="preserve"> </w:t>
      </w:r>
      <w:r w:rsidRPr="00FD7D88">
        <w:t>не</w:t>
      </w:r>
      <w:r w:rsidR="000613B2" w:rsidRPr="00FD7D88">
        <w:t xml:space="preserve"> </w:t>
      </w:r>
      <w:r w:rsidRPr="00FD7D88">
        <w:t>строго</w:t>
      </w:r>
      <w:r w:rsidR="000613B2" w:rsidRPr="00FD7D88">
        <w:t xml:space="preserve"> </w:t>
      </w:r>
      <w:r w:rsidRPr="00FD7D88">
        <w:t>и</w:t>
      </w:r>
      <w:r w:rsidR="000613B2" w:rsidRPr="00FD7D88">
        <w:t xml:space="preserve"> </w:t>
      </w:r>
      <w:r w:rsidRPr="00FD7D88">
        <w:t>неофициально</w:t>
      </w:r>
      <w:r w:rsidR="000613B2" w:rsidRPr="00FD7D88">
        <w:t xml:space="preserve"> </w:t>
      </w:r>
      <w:r w:rsidRPr="00FD7D88">
        <w:t>из-за</w:t>
      </w:r>
      <w:r w:rsidR="000613B2" w:rsidRPr="00FD7D88">
        <w:t xml:space="preserve"> </w:t>
      </w:r>
      <w:r w:rsidRPr="00FD7D88">
        <w:t>чего</w:t>
      </w:r>
      <w:r w:rsidR="000613B2" w:rsidRPr="00FD7D88">
        <w:t xml:space="preserve"> </w:t>
      </w:r>
      <w:r w:rsidRPr="00FD7D88">
        <w:t>многим</w:t>
      </w:r>
      <w:r w:rsidR="000613B2" w:rsidRPr="00FD7D88">
        <w:t xml:space="preserve"> </w:t>
      </w:r>
      <w:r w:rsidRPr="00FD7D88">
        <w:t>людям</w:t>
      </w:r>
      <w:r w:rsidR="000613B2" w:rsidRPr="00FD7D88">
        <w:t xml:space="preserve"> </w:t>
      </w:r>
      <w:r w:rsidRPr="00FD7D88">
        <w:t>просто</w:t>
      </w:r>
      <w:r w:rsidR="000613B2" w:rsidRPr="00FD7D88">
        <w:t xml:space="preserve"> </w:t>
      </w:r>
      <w:r w:rsidRPr="00FD7D88">
        <w:t>на</w:t>
      </w:r>
      <w:r w:rsidR="000613B2" w:rsidRPr="00FD7D88">
        <w:t xml:space="preserve"> </w:t>
      </w:r>
      <w:r w:rsidRPr="00FD7D88">
        <w:t>просто</w:t>
      </w:r>
      <w:r w:rsidR="000613B2" w:rsidRPr="00FD7D88">
        <w:t xml:space="preserve"> </w:t>
      </w:r>
      <w:r w:rsidRPr="00FD7D88">
        <w:t>не</w:t>
      </w:r>
      <w:r w:rsidR="000613B2" w:rsidRPr="00FD7D88">
        <w:t xml:space="preserve"> </w:t>
      </w:r>
      <w:r w:rsidRPr="00FD7D88">
        <w:t>засчитали</w:t>
      </w:r>
      <w:r w:rsidR="000613B2" w:rsidRPr="00FD7D88">
        <w:t xml:space="preserve"> </w:t>
      </w:r>
      <w:r w:rsidRPr="00FD7D88">
        <w:t>это</w:t>
      </w:r>
      <w:r w:rsidR="000613B2" w:rsidRPr="00FD7D88">
        <w:t xml:space="preserve"> </w:t>
      </w:r>
      <w:r w:rsidRPr="00FD7D88">
        <w:t>время.</w:t>
      </w:r>
      <w:bookmarkEnd w:id="127"/>
    </w:p>
    <w:p w14:paraId="23F40581" w14:textId="77777777" w:rsidR="00951258" w:rsidRPr="00FD7D88" w:rsidRDefault="00951258" w:rsidP="00951258">
      <w:r w:rsidRPr="00FD7D88">
        <w:t>Для</w:t>
      </w:r>
      <w:r w:rsidR="000613B2" w:rsidRPr="00FD7D88">
        <w:t xml:space="preserve"> </w:t>
      </w:r>
      <w:r w:rsidRPr="00FD7D88">
        <w:t>того,</w:t>
      </w:r>
      <w:r w:rsidR="000613B2" w:rsidRPr="00FD7D88">
        <w:t xml:space="preserve"> </w:t>
      </w:r>
      <w:r w:rsidRPr="00FD7D88">
        <w:t>чтобы</w:t>
      </w:r>
      <w:r w:rsidR="000613B2" w:rsidRPr="00FD7D88">
        <w:t xml:space="preserve"> </w:t>
      </w:r>
      <w:r w:rsidRPr="00FD7D88">
        <w:t>повысить</w:t>
      </w:r>
      <w:r w:rsidR="000613B2" w:rsidRPr="00FD7D88">
        <w:t xml:space="preserve"> </w:t>
      </w:r>
      <w:r w:rsidRPr="00FD7D88">
        <w:t>свою</w:t>
      </w:r>
      <w:r w:rsidR="000613B2" w:rsidRPr="00FD7D88">
        <w:t xml:space="preserve"> </w:t>
      </w:r>
      <w:r w:rsidRPr="00FD7D88">
        <w:t>нынешнюю</w:t>
      </w:r>
      <w:r w:rsidR="000613B2" w:rsidRPr="00FD7D88">
        <w:t xml:space="preserve"> </w:t>
      </w:r>
      <w:r w:rsidRPr="00FD7D88">
        <w:t>пенсию,</w:t>
      </w:r>
      <w:r w:rsidR="000613B2" w:rsidRPr="00FD7D88">
        <w:t xml:space="preserve"> </w:t>
      </w:r>
      <w:r w:rsidRPr="00FD7D88">
        <w:t>эксперты</w:t>
      </w:r>
      <w:r w:rsidR="000613B2" w:rsidRPr="00FD7D88">
        <w:t xml:space="preserve"> </w:t>
      </w:r>
      <w:r w:rsidRPr="00FD7D88">
        <w:t>рекомендовали</w:t>
      </w:r>
      <w:r w:rsidR="000613B2" w:rsidRPr="00FD7D88">
        <w:t xml:space="preserve"> </w:t>
      </w:r>
      <w:r w:rsidRPr="00FD7D88">
        <w:t>таким</w:t>
      </w:r>
      <w:r w:rsidR="000613B2" w:rsidRPr="00FD7D88">
        <w:t xml:space="preserve"> </w:t>
      </w:r>
      <w:r w:rsidRPr="00FD7D88">
        <w:t>гражданам</w:t>
      </w:r>
      <w:r w:rsidR="000613B2" w:rsidRPr="00FD7D88">
        <w:t xml:space="preserve"> </w:t>
      </w:r>
      <w:r w:rsidRPr="00FD7D88">
        <w:t>обратиться</w:t>
      </w:r>
      <w:r w:rsidR="000613B2" w:rsidRPr="00FD7D88">
        <w:t xml:space="preserve"> </w:t>
      </w:r>
      <w:r w:rsidRPr="00FD7D88">
        <w:t>в</w:t>
      </w:r>
      <w:r w:rsidR="000613B2" w:rsidRPr="00FD7D88">
        <w:t xml:space="preserve"> </w:t>
      </w:r>
      <w:r w:rsidRPr="00FD7D88">
        <w:t>суд</w:t>
      </w:r>
      <w:r w:rsidR="000613B2" w:rsidRPr="00FD7D88">
        <w:t xml:space="preserve"> </w:t>
      </w:r>
      <w:r w:rsidRPr="00FD7D88">
        <w:t>и</w:t>
      </w:r>
      <w:r w:rsidR="000613B2" w:rsidRPr="00FD7D88">
        <w:t xml:space="preserve"> </w:t>
      </w:r>
      <w:r w:rsidRPr="00FD7D88">
        <w:t>попробовать</w:t>
      </w:r>
      <w:r w:rsidR="000613B2" w:rsidRPr="00FD7D88">
        <w:t xml:space="preserve"> </w:t>
      </w:r>
      <w:r w:rsidRPr="00FD7D88">
        <w:t>восстановить</w:t>
      </w:r>
      <w:r w:rsidR="000613B2" w:rsidRPr="00FD7D88">
        <w:t xml:space="preserve"> </w:t>
      </w:r>
      <w:r w:rsidRPr="00FD7D88">
        <w:t>информацию</w:t>
      </w:r>
      <w:r w:rsidR="000613B2" w:rsidRPr="00FD7D88">
        <w:t xml:space="preserve"> </w:t>
      </w:r>
      <w:r w:rsidRPr="00FD7D88">
        <w:t>о</w:t>
      </w:r>
      <w:r w:rsidR="000613B2" w:rsidRPr="00FD7D88">
        <w:t xml:space="preserve"> </w:t>
      </w:r>
      <w:r w:rsidRPr="00FD7D88">
        <w:t>сво</w:t>
      </w:r>
      <w:r w:rsidR="000613B2" w:rsidRPr="00FD7D88">
        <w:t>е</w:t>
      </w:r>
      <w:r w:rsidRPr="00FD7D88">
        <w:t>м</w:t>
      </w:r>
      <w:r w:rsidR="000613B2" w:rsidRPr="00FD7D88">
        <w:t xml:space="preserve"> </w:t>
      </w:r>
      <w:r w:rsidRPr="00FD7D88">
        <w:t>трудовом</w:t>
      </w:r>
      <w:r w:rsidR="000613B2" w:rsidRPr="00FD7D88">
        <w:t xml:space="preserve"> </w:t>
      </w:r>
      <w:r w:rsidRPr="00FD7D88">
        <w:t>стаже</w:t>
      </w:r>
      <w:r w:rsidR="000613B2" w:rsidRPr="00FD7D88">
        <w:t xml:space="preserve"> </w:t>
      </w:r>
      <w:r w:rsidRPr="00FD7D88">
        <w:t>при</w:t>
      </w:r>
      <w:r w:rsidR="000613B2" w:rsidRPr="00FD7D88">
        <w:t xml:space="preserve"> </w:t>
      </w:r>
      <w:r w:rsidRPr="00FD7D88">
        <w:t>посильном</w:t>
      </w:r>
      <w:r w:rsidR="000613B2" w:rsidRPr="00FD7D88">
        <w:t xml:space="preserve"> </w:t>
      </w:r>
      <w:r w:rsidRPr="00FD7D88">
        <w:t>участии</w:t>
      </w:r>
      <w:r w:rsidR="000613B2" w:rsidRPr="00FD7D88">
        <w:t xml:space="preserve"> </w:t>
      </w:r>
      <w:r w:rsidRPr="00FD7D88">
        <w:t>государственных</w:t>
      </w:r>
      <w:r w:rsidR="000613B2" w:rsidRPr="00FD7D88">
        <w:t xml:space="preserve"> </w:t>
      </w:r>
      <w:r w:rsidRPr="00FD7D88">
        <w:t>органов.</w:t>
      </w:r>
    </w:p>
    <w:p w14:paraId="6383DC42" w14:textId="77777777" w:rsidR="00951258" w:rsidRPr="00FD7D88" w:rsidRDefault="00951258" w:rsidP="00951258">
      <w:r w:rsidRPr="00FD7D88">
        <w:t>При</w:t>
      </w:r>
      <w:r w:rsidR="000613B2" w:rsidRPr="00FD7D88">
        <w:t xml:space="preserve"> </w:t>
      </w:r>
      <w:r w:rsidRPr="00FD7D88">
        <w:t>таком</w:t>
      </w:r>
      <w:r w:rsidR="000613B2" w:rsidRPr="00FD7D88">
        <w:t xml:space="preserve"> </w:t>
      </w:r>
      <w:r w:rsidRPr="00FD7D88">
        <w:t>алгоритме</w:t>
      </w:r>
      <w:r w:rsidR="000613B2" w:rsidRPr="00FD7D88">
        <w:t xml:space="preserve"> </w:t>
      </w:r>
      <w:r w:rsidRPr="00FD7D88">
        <w:t>действий</w:t>
      </w:r>
      <w:r w:rsidR="000613B2" w:rsidRPr="00FD7D88">
        <w:t xml:space="preserve"> </w:t>
      </w:r>
      <w:r w:rsidRPr="00FD7D88">
        <w:t>у</w:t>
      </w:r>
      <w:r w:rsidR="000613B2" w:rsidRPr="00FD7D88">
        <w:t xml:space="preserve"> </w:t>
      </w:r>
      <w:r w:rsidRPr="00FD7D88">
        <w:t>человека</w:t>
      </w:r>
      <w:r w:rsidR="000613B2" w:rsidRPr="00FD7D88">
        <w:t xml:space="preserve"> </w:t>
      </w:r>
      <w:r w:rsidRPr="00FD7D88">
        <w:t>появится</w:t>
      </w:r>
      <w:r w:rsidR="000613B2" w:rsidRPr="00FD7D88">
        <w:t xml:space="preserve"> </w:t>
      </w:r>
      <w:r w:rsidRPr="00FD7D88">
        <w:t>шанс</w:t>
      </w:r>
      <w:r w:rsidR="000613B2" w:rsidRPr="00FD7D88">
        <w:t xml:space="preserve"> </w:t>
      </w:r>
      <w:r w:rsidRPr="00FD7D88">
        <w:t>на</w:t>
      </w:r>
      <w:r w:rsidR="000613B2" w:rsidRPr="00FD7D88">
        <w:t xml:space="preserve"> </w:t>
      </w:r>
      <w:r w:rsidRPr="00FD7D88">
        <w:t>то,</w:t>
      </w:r>
      <w:r w:rsidR="000613B2" w:rsidRPr="00FD7D88">
        <w:t xml:space="preserve"> </w:t>
      </w:r>
      <w:r w:rsidRPr="00FD7D88">
        <w:t>чтобы</w:t>
      </w:r>
      <w:r w:rsidR="000613B2" w:rsidRPr="00FD7D88">
        <w:t xml:space="preserve"> </w:t>
      </w:r>
      <w:r w:rsidRPr="00FD7D88">
        <w:t>доказать</w:t>
      </w:r>
      <w:r w:rsidR="000613B2" w:rsidRPr="00FD7D88">
        <w:t xml:space="preserve"> </w:t>
      </w:r>
      <w:r w:rsidRPr="00FD7D88">
        <w:t>сво</w:t>
      </w:r>
      <w:r w:rsidR="000613B2" w:rsidRPr="00FD7D88">
        <w:t xml:space="preserve">е </w:t>
      </w:r>
      <w:r w:rsidRPr="00FD7D88">
        <w:t>право</w:t>
      </w:r>
      <w:r w:rsidR="000613B2" w:rsidRPr="00FD7D88">
        <w:t xml:space="preserve"> </w:t>
      </w:r>
      <w:r w:rsidRPr="00FD7D88">
        <w:t>на</w:t>
      </w:r>
      <w:r w:rsidR="000613B2" w:rsidRPr="00FD7D88">
        <w:t xml:space="preserve"> </w:t>
      </w:r>
      <w:r w:rsidRPr="00FD7D88">
        <w:t>получение</w:t>
      </w:r>
      <w:r w:rsidR="000613B2" w:rsidRPr="00FD7D88">
        <w:t xml:space="preserve"> </w:t>
      </w:r>
      <w:r w:rsidRPr="00FD7D88">
        <w:t>пенсионных</w:t>
      </w:r>
      <w:r w:rsidR="000613B2" w:rsidRPr="00FD7D88">
        <w:t xml:space="preserve"> </w:t>
      </w:r>
      <w:r w:rsidRPr="00FD7D88">
        <w:t>коэффициентов</w:t>
      </w:r>
      <w:r w:rsidR="000613B2" w:rsidRPr="00FD7D88">
        <w:t xml:space="preserve"> </w:t>
      </w:r>
      <w:r w:rsidRPr="00FD7D88">
        <w:t>за</w:t>
      </w:r>
      <w:r w:rsidR="000613B2" w:rsidRPr="00FD7D88">
        <w:t xml:space="preserve"> </w:t>
      </w:r>
      <w:r w:rsidRPr="00FD7D88">
        <w:t>ранее</w:t>
      </w:r>
      <w:r w:rsidR="000613B2" w:rsidRPr="00FD7D88">
        <w:t xml:space="preserve"> </w:t>
      </w:r>
      <w:r w:rsidRPr="00FD7D88">
        <w:t>неучт</w:t>
      </w:r>
      <w:r w:rsidR="000613B2" w:rsidRPr="00FD7D88">
        <w:t>е</w:t>
      </w:r>
      <w:r w:rsidRPr="00FD7D88">
        <w:t>нные</w:t>
      </w:r>
      <w:r w:rsidR="000613B2" w:rsidRPr="00FD7D88">
        <w:t xml:space="preserve"> </w:t>
      </w:r>
      <w:r w:rsidRPr="00FD7D88">
        <w:t>стажевые</w:t>
      </w:r>
      <w:r w:rsidR="000613B2" w:rsidRPr="00FD7D88">
        <w:t xml:space="preserve"> </w:t>
      </w:r>
      <w:r w:rsidRPr="00FD7D88">
        <w:t>годы.</w:t>
      </w:r>
      <w:r w:rsidR="000613B2" w:rsidRPr="00FD7D88">
        <w:t xml:space="preserve"> </w:t>
      </w:r>
      <w:r w:rsidRPr="00FD7D88">
        <w:t>Таким</w:t>
      </w:r>
      <w:r w:rsidR="000613B2" w:rsidRPr="00FD7D88">
        <w:t xml:space="preserve"> </w:t>
      </w:r>
      <w:r w:rsidRPr="00FD7D88">
        <w:t>образом</w:t>
      </w:r>
      <w:r w:rsidR="000613B2" w:rsidRPr="00FD7D88">
        <w:t xml:space="preserve"> </w:t>
      </w:r>
      <w:r w:rsidRPr="00FD7D88">
        <w:t>можно</w:t>
      </w:r>
      <w:r w:rsidR="000613B2" w:rsidRPr="00FD7D88">
        <w:t xml:space="preserve"> </w:t>
      </w:r>
      <w:r w:rsidRPr="00FD7D88">
        <w:t>повысить</w:t>
      </w:r>
      <w:r w:rsidR="000613B2" w:rsidRPr="00FD7D88">
        <w:t xml:space="preserve"> </w:t>
      </w:r>
      <w:r w:rsidRPr="00FD7D88">
        <w:t>размер</w:t>
      </w:r>
      <w:r w:rsidR="000613B2" w:rsidRPr="00FD7D88">
        <w:t xml:space="preserve"> </w:t>
      </w:r>
      <w:r w:rsidRPr="00FD7D88">
        <w:t>своих</w:t>
      </w:r>
      <w:r w:rsidR="000613B2" w:rsidRPr="00FD7D88">
        <w:t xml:space="preserve"> </w:t>
      </w:r>
      <w:r w:rsidRPr="00FD7D88">
        <w:t>ежемесячных</w:t>
      </w:r>
      <w:r w:rsidR="000613B2" w:rsidRPr="00FD7D88">
        <w:t xml:space="preserve"> </w:t>
      </w:r>
      <w:r w:rsidRPr="00FD7D88">
        <w:t>выплат.</w:t>
      </w:r>
    </w:p>
    <w:p w14:paraId="54A5CB3C" w14:textId="77777777" w:rsidR="00951258" w:rsidRPr="00FD7D88" w:rsidRDefault="00000000" w:rsidP="00951258">
      <w:hyperlink r:id="rId49" w:history="1">
        <w:r w:rsidR="00951258" w:rsidRPr="00FD7D88">
          <w:rPr>
            <w:rStyle w:val="a3"/>
          </w:rPr>
          <w:t>https://deita.ru/article/555121</w:t>
        </w:r>
      </w:hyperlink>
      <w:r w:rsidR="000613B2" w:rsidRPr="00FD7D88">
        <w:t xml:space="preserve"> </w:t>
      </w:r>
    </w:p>
    <w:p w14:paraId="77728EEA" w14:textId="77777777" w:rsidR="00951258" w:rsidRPr="00FD7D88" w:rsidRDefault="00951258" w:rsidP="00951258">
      <w:pPr>
        <w:pStyle w:val="2"/>
      </w:pPr>
      <w:bookmarkStart w:id="128" w:name="_Toc171578272"/>
      <w:r w:rsidRPr="00FD7D88">
        <w:t>DEITA.ru,</w:t>
      </w:r>
      <w:r w:rsidR="000613B2" w:rsidRPr="00FD7D88">
        <w:t xml:space="preserve"> </w:t>
      </w:r>
      <w:r w:rsidRPr="00FD7D88">
        <w:t>10.07.2024,</w:t>
      </w:r>
      <w:r w:rsidR="000613B2" w:rsidRPr="00FD7D88">
        <w:t xml:space="preserve"> </w:t>
      </w:r>
      <w:r w:rsidRPr="00FD7D88">
        <w:t>Озвучено,</w:t>
      </w:r>
      <w:r w:rsidR="000613B2" w:rsidRPr="00FD7D88">
        <w:t xml:space="preserve"> </w:t>
      </w:r>
      <w:r w:rsidRPr="00FD7D88">
        <w:t>что</w:t>
      </w:r>
      <w:r w:rsidR="000613B2" w:rsidRPr="00FD7D88">
        <w:t xml:space="preserve"> </w:t>
      </w:r>
      <w:r w:rsidRPr="00FD7D88">
        <w:t>жд</w:t>
      </w:r>
      <w:r w:rsidR="000613B2" w:rsidRPr="00FD7D88">
        <w:t>е</w:t>
      </w:r>
      <w:r w:rsidRPr="00FD7D88">
        <w:t>т</w:t>
      </w:r>
      <w:r w:rsidR="000613B2" w:rsidRPr="00FD7D88">
        <w:t xml:space="preserve"> </w:t>
      </w:r>
      <w:r w:rsidRPr="00FD7D88">
        <w:t>часть</w:t>
      </w:r>
      <w:r w:rsidR="000613B2" w:rsidRPr="00FD7D88">
        <w:t xml:space="preserve"> </w:t>
      </w:r>
      <w:r w:rsidRPr="00FD7D88">
        <w:t>пенсионеров</w:t>
      </w:r>
      <w:r w:rsidR="000613B2" w:rsidRPr="00FD7D88">
        <w:t xml:space="preserve"> </w:t>
      </w:r>
      <w:r w:rsidRPr="00FD7D88">
        <w:t>старше</w:t>
      </w:r>
      <w:r w:rsidR="000613B2" w:rsidRPr="00FD7D88">
        <w:t xml:space="preserve"> </w:t>
      </w:r>
      <w:r w:rsidRPr="00FD7D88">
        <w:t>1966</w:t>
      </w:r>
      <w:r w:rsidR="000613B2" w:rsidRPr="00FD7D88">
        <w:t xml:space="preserve"> </w:t>
      </w:r>
      <w:r w:rsidRPr="00FD7D88">
        <w:t>года</w:t>
      </w:r>
      <w:r w:rsidR="000613B2" w:rsidRPr="00FD7D88">
        <w:t xml:space="preserve"> </w:t>
      </w:r>
      <w:r w:rsidRPr="00FD7D88">
        <w:t>рождения</w:t>
      </w:r>
      <w:bookmarkEnd w:id="128"/>
    </w:p>
    <w:p w14:paraId="00E1AA36" w14:textId="77777777" w:rsidR="00951258" w:rsidRPr="00FD7D88" w:rsidRDefault="00951258" w:rsidP="00F92A01">
      <w:pPr>
        <w:pStyle w:val="3"/>
      </w:pPr>
      <w:bookmarkStart w:id="129" w:name="_Toc171578273"/>
      <w:r w:rsidRPr="00FD7D88">
        <w:t>Россияне,</w:t>
      </w:r>
      <w:r w:rsidR="000613B2" w:rsidRPr="00FD7D88">
        <w:t xml:space="preserve"> </w:t>
      </w:r>
      <w:r w:rsidRPr="00FD7D88">
        <w:t>родившиеся</w:t>
      </w:r>
      <w:r w:rsidR="000613B2" w:rsidRPr="00FD7D88">
        <w:t xml:space="preserve"> </w:t>
      </w:r>
      <w:r w:rsidRPr="00FD7D88">
        <w:t>после</w:t>
      </w:r>
      <w:r w:rsidR="000613B2" w:rsidRPr="00FD7D88">
        <w:t xml:space="preserve"> </w:t>
      </w:r>
      <w:r w:rsidRPr="00FD7D88">
        <w:t>1966</w:t>
      </w:r>
      <w:r w:rsidR="000613B2" w:rsidRPr="00FD7D88">
        <w:t xml:space="preserve"> </w:t>
      </w:r>
      <w:r w:rsidRPr="00FD7D88">
        <w:t>года</w:t>
      </w:r>
      <w:r w:rsidR="000613B2" w:rsidRPr="00FD7D88">
        <w:t xml:space="preserve"> </w:t>
      </w:r>
      <w:r w:rsidRPr="00FD7D88">
        <w:t>и</w:t>
      </w:r>
      <w:r w:rsidR="000613B2" w:rsidRPr="00FD7D88">
        <w:t xml:space="preserve"> </w:t>
      </w:r>
      <w:r w:rsidRPr="00FD7D88">
        <w:t>имеющие</w:t>
      </w:r>
      <w:r w:rsidR="000613B2" w:rsidRPr="00FD7D88">
        <w:t xml:space="preserve"> </w:t>
      </w:r>
      <w:r w:rsidRPr="00FD7D88">
        <w:t>официальный</w:t>
      </w:r>
      <w:r w:rsidR="000613B2" w:rsidRPr="00FD7D88">
        <w:t xml:space="preserve"> </w:t>
      </w:r>
      <w:r w:rsidRPr="00FD7D88">
        <w:t>трудовой</w:t>
      </w:r>
      <w:r w:rsidR="000613B2" w:rsidRPr="00FD7D88">
        <w:t xml:space="preserve"> </w:t>
      </w:r>
      <w:r w:rsidRPr="00FD7D88">
        <w:t>стаж</w:t>
      </w:r>
      <w:r w:rsidR="000613B2" w:rsidRPr="00FD7D88">
        <w:t xml:space="preserve"> </w:t>
      </w:r>
      <w:r w:rsidRPr="00FD7D88">
        <w:t>до</w:t>
      </w:r>
      <w:r w:rsidR="000613B2" w:rsidRPr="00FD7D88">
        <w:t xml:space="preserve"> </w:t>
      </w:r>
      <w:r w:rsidRPr="00FD7D88">
        <w:t>2014</w:t>
      </w:r>
      <w:r w:rsidR="000613B2" w:rsidRPr="00FD7D88">
        <w:t xml:space="preserve"> </w:t>
      </w:r>
      <w:r w:rsidRPr="00FD7D88">
        <w:t>года,</w:t>
      </w:r>
      <w:r w:rsidR="000613B2" w:rsidRPr="00FD7D88">
        <w:t xml:space="preserve"> </w:t>
      </w:r>
      <w:r w:rsidRPr="00FD7D88">
        <w:t>могут</w:t>
      </w:r>
      <w:r w:rsidR="000613B2" w:rsidRPr="00FD7D88">
        <w:t xml:space="preserve"> </w:t>
      </w:r>
      <w:r w:rsidRPr="00FD7D88">
        <w:t>иметь</w:t>
      </w:r>
      <w:r w:rsidR="000613B2" w:rsidRPr="00FD7D88">
        <w:t xml:space="preserve"> </w:t>
      </w:r>
      <w:r w:rsidRPr="00FD7D88">
        <w:t>накопительную</w:t>
      </w:r>
      <w:r w:rsidR="000613B2" w:rsidRPr="00FD7D88">
        <w:t xml:space="preserve"> </w:t>
      </w:r>
      <w:r w:rsidRPr="00FD7D88">
        <w:t>часть</w:t>
      </w:r>
      <w:r w:rsidR="000613B2" w:rsidRPr="00FD7D88">
        <w:t xml:space="preserve"> </w:t>
      </w:r>
      <w:r w:rsidRPr="00FD7D88">
        <w:t>пенсии.</w:t>
      </w:r>
      <w:r w:rsidR="000613B2" w:rsidRPr="00FD7D88">
        <w:t xml:space="preserve"> </w:t>
      </w:r>
      <w:r w:rsidRPr="00FD7D88">
        <w:t>Как</w:t>
      </w:r>
      <w:r w:rsidR="000613B2" w:rsidRPr="00FD7D88">
        <w:t xml:space="preserve"> </w:t>
      </w:r>
      <w:r w:rsidRPr="00FD7D88">
        <w:t>рассказали</w:t>
      </w:r>
      <w:r w:rsidR="000613B2" w:rsidRPr="00FD7D88">
        <w:t xml:space="preserve"> </w:t>
      </w:r>
      <w:r w:rsidRPr="00FD7D88">
        <w:t>в</w:t>
      </w:r>
      <w:r w:rsidR="000613B2" w:rsidRPr="00FD7D88">
        <w:t xml:space="preserve"> </w:t>
      </w:r>
      <w:r w:rsidRPr="00FD7D88">
        <w:t>Социальном</w:t>
      </w:r>
      <w:r w:rsidR="000613B2" w:rsidRPr="00FD7D88">
        <w:t xml:space="preserve"> </w:t>
      </w:r>
      <w:r w:rsidRPr="00FD7D88">
        <w:t>фонде</w:t>
      </w:r>
      <w:r w:rsidR="000613B2" w:rsidRPr="00FD7D88">
        <w:t xml:space="preserve"> </w:t>
      </w:r>
      <w:r w:rsidRPr="00FD7D88">
        <w:t>страны,</w:t>
      </w:r>
      <w:r w:rsidR="000613B2" w:rsidRPr="00FD7D88">
        <w:t xml:space="preserve"> </w:t>
      </w:r>
      <w:r w:rsidRPr="00FD7D88">
        <w:t>такие</w:t>
      </w:r>
      <w:r w:rsidR="000613B2" w:rsidRPr="00FD7D88">
        <w:t xml:space="preserve"> </w:t>
      </w:r>
      <w:r w:rsidRPr="00FD7D88">
        <w:t>граждане</w:t>
      </w:r>
      <w:r w:rsidR="000613B2" w:rsidRPr="00FD7D88">
        <w:t xml:space="preserve"> </w:t>
      </w:r>
      <w:r w:rsidRPr="00FD7D88">
        <w:t>имеют</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выплату</w:t>
      </w:r>
      <w:r w:rsidR="000613B2" w:rsidRPr="00FD7D88">
        <w:t xml:space="preserve"> </w:t>
      </w:r>
      <w:r w:rsidRPr="00FD7D88">
        <w:t>накопившихся</w:t>
      </w:r>
      <w:r w:rsidR="000613B2" w:rsidRPr="00FD7D88">
        <w:t xml:space="preserve"> </w:t>
      </w:r>
      <w:r w:rsidRPr="00FD7D88">
        <w:t>денег</w:t>
      </w:r>
      <w:r w:rsidR="000613B2" w:rsidRPr="00FD7D88">
        <w:t xml:space="preserve"> </w:t>
      </w:r>
      <w:r w:rsidRPr="00FD7D88">
        <w:t>при</w:t>
      </w:r>
      <w:r w:rsidR="000613B2" w:rsidRPr="00FD7D88">
        <w:t xml:space="preserve"> </w:t>
      </w:r>
      <w:r w:rsidRPr="00FD7D88">
        <w:t>соблюдении</w:t>
      </w:r>
      <w:r w:rsidR="000613B2" w:rsidRPr="00FD7D88">
        <w:t xml:space="preserve"> </w:t>
      </w:r>
      <w:r w:rsidRPr="00FD7D88">
        <w:t>определ</w:t>
      </w:r>
      <w:r w:rsidR="000613B2" w:rsidRPr="00FD7D88">
        <w:t>е</w:t>
      </w:r>
      <w:r w:rsidRPr="00FD7D88">
        <w:t>нных</w:t>
      </w:r>
      <w:r w:rsidR="000613B2" w:rsidRPr="00FD7D88">
        <w:t xml:space="preserve"> </w:t>
      </w:r>
      <w:r w:rsidRPr="00FD7D88">
        <w:t>условий,</w:t>
      </w:r>
      <w:r w:rsidR="000613B2" w:rsidRPr="00FD7D88">
        <w:t xml:space="preserve"> </w:t>
      </w:r>
      <w:r w:rsidRPr="00FD7D88">
        <w:t>сообщает</w:t>
      </w:r>
      <w:r w:rsidR="000613B2" w:rsidRPr="00FD7D88">
        <w:t xml:space="preserve"> </w:t>
      </w:r>
      <w:r w:rsidRPr="00FD7D88">
        <w:t>ИА</w:t>
      </w:r>
      <w:r w:rsidR="000613B2" w:rsidRPr="00FD7D88">
        <w:t xml:space="preserve"> </w:t>
      </w:r>
      <w:r w:rsidRPr="00FD7D88">
        <w:t>DEITA.RU.</w:t>
      </w:r>
      <w:bookmarkEnd w:id="129"/>
    </w:p>
    <w:p w14:paraId="6C4B8F30" w14:textId="77777777" w:rsidR="00951258" w:rsidRPr="00FD7D88" w:rsidRDefault="00951258" w:rsidP="00951258">
      <w:r w:rsidRPr="00FD7D88">
        <w:t>Как</w:t>
      </w:r>
      <w:r w:rsidR="000613B2" w:rsidRPr="00FD7D88">
        <w:t xml:space="preserve"> </w:t>
      </w:r>
      <w:r w:rsidRPr="00FD7D88">
        <w:t>отметили</w:t>
      </w:r>
      <w:r w:rsidR="000613B2" w:rsidRPr="00FD7D88">
        <w:t xml:space="preserve"> </w:t>
      </w:r>
      <w:r w:rsidRPr="00FD7D88">
        <w:t>специалисты,</w:t>
      </w:r>
      <w:r w:rsidR="000613B2" w:rsidRPr="00FD7D88">
        <w:t xml:space="preserve"> </w:t>
      </w:r>
      <w:r w:rsidRPr="00FD7D88">
        <w:t>получить</w:t>
      </w:r>
      <w:r w:rsidR="000613B2" w:rsidRPr="00FD7D88">
        <w:t xml:space="preserve"> </w:t>
      </w:r>
      <w:r w:rsidRPr="00FD7D88">
        <w:t>свои</w:t>
      </w:r>
      <w:r w:rsidR="000613B2" w:rsidRPr="00FD7D88">
        <w:t xml:space="preserve"> </w:t>
      </w:r>
      <w:r w:rsidRPr="00FD7D88">
        <w:t>денежные</w:t>
      </w:r>
      <w:r w:rsidR="000613B2" w:rsidRPr="00FD7D88">
        <w:t xml:space="preserve"> </w:t>
      </w:r>
      <w:r w:rsidRPr="00FD7D88">
        <w:t>средства</w:t>
      </w:r>
      <w:r w:rsidR="000613B2" w:rsidRPr="00FD7D88">
        <w:t xml:space="preserve"> </w:t>
      </w:r>
      <w:r w:rsidRPr="00FD7D88">
        <w:t>смогут</w:t>
      </w:r>
      <w:r w:rsidR="000613B2" w:rsidRPr="00FD7D88">
        <w:t xml:space="preserve"> </w:t>
      </w:r>
      <w:r w:rsidRPr="00FD7D88">
        <w:t>те</w:t>
      </w:r>
      <w:r w:rsidR="000613B2" w:rsidRPr="00FD7D88">
        <w:t xml:space="preserve"> </w:t>
      </w:r>
      <w:r w:rsidRPr="00FD7D88">
        <w:t>граждане,</w:t>
      </w:r>
      <w:r w:rsidR="000613B2" w:rsidRPr="00FD7D88">
        <w:t xml:space="preserve"> </w:t>
      </w:r>
      <w:r w:rsidRPr="00FD7D88">
        <w:t>чья</w:t>
      </w:r>
      <w:r w:rsidR="000613B2" w:rsidRPr="00FD7D88">
        <w:t xml:space="preserve"> </w:t>
      </w:r>
      <w:r w:rsidRPr="00FD7D88">
        <w:t>накопительная</w:t>
      </w:r>
      <w:r w:rsidR="000613B2" w:rsidRPr="00FD7D88">
        <w:t xml:space="preserve"> </w:t>
      </w:r>
      <w:r w:rsidRPr="00FD7D88">
        <w:t>пенсия</w:t>
      </w:r>
      <w:r w:rsidR="000613B2" w:rsidRPr="00FD7D88">
        <w:t xml:space="preserve"> </w:t>
      </w:r>
      <w:r w:rsidRPr="00FD7D88">
        <w:t>формировалась</w:t>
      </w:r>
      <w:r w:rsidR="000613B2" w:rsidRPr="00FD7D88">
        <w:t xml:space="preserve"> </w:t>
      </w:r>
      <w:r w:rsidRPr="00FD7D88">
        <w:t>за</w:t>
      </w:r>
      <w:r w:rsidR="000613B2" w:rsidRPr="00FD7D88">
        <w:t xml:space="preserve"> </w:t>
      </w:r>
      <w:r w:rsidRPr="00FD7D88">
        <w:t>сч</w:t>
      </w:r>
      <w:r w:rsidR="000613B2" w:rsidRPr="00FD7D88">
        <w:t>е</w:t>
      </w:r>
      <w:r w:rsidRPr="00FD7D88">
        <w:t>т</w:t>
      </w:r>
      <w:r w:rsidR="000613B2" w:rsidRPr="00FD7D88">
        <w:t xml:space="preserve"> </w:t>
      </w:r>
      <w:r w:rsidRPr="00FD7D88">
        <w:t>пенсионных</w:t>
      </w:r>
      <w:r w:rsidR="000613B2" w:rsidRPr="00FD7D88">
        <w:t xml:space="preserve"> </w:t>
      </w:r>
      <w:r w:rsidRPr="00FD7D88">
        <w:t>взносов</w:t>
      </w:r>
      <w:r w:rsidR="000613B2" w:rsidRPr="00FD7D88">
        <w:t xml:space="preserve"> </w:t>
      </w:r>
      <w:r w:rsidRPr="00FD7D88">
        <w:t>и</w:t>
      </w:r>
      <w:r w:rsidR="000613B2" w:rsidRPr="00FD7D88">
        <w:t xml:space="preserve"> </w:t>
      </w:r>
      <w:r w:rsidRPr="00FD7D88">
        <w:t>находится</w:t>
      </w:r>
      <w:r w:rsidR="000613B2" w:rsidRPr="00FD7D88">
        <w:t xml:space="preserve"> </w:t>
      </w:r>
      <w:r w:rsidRPr="00FD7D88">
        <w:t>на</w:t>
      </w:r>
      <w:r w:rsidR="000613B2" w:rsidRPr="00FD7D88">
        <w:t xml:space="preserve"> </w:t>
      </w:r>
      <w:r w:rsidRPr="00FD7D88">
        <w:t>личных</w:t>
      </w:r>
      <w:r w:rsidR="000613B2" w:rsidRPr="00FD7D88">
        <w:t xml:space="preserve"> </w:t>
      </w:r>
      <w:r w:rsidRPr="00FD7D88">
        <w:t>пенсионных</w:t>
      </w:r>
      <w:r w:rsidR="000613B2" w:rsidRPr="00FD7D88">
        <w:t xml:space="preserve"> </w:t>
      </w:r>
      <w:r w:rsidRPr="00FD7D88">
        <w:t>счетах.</w:t>
      </w:r>
    </w:p>
    <w:p w14:paraId="29C11FC6" w14:textId="77777777" w:rsidR="00951258" w:rsidRPr="00FD7D88" w:rsidRDefault="00951258" w:rsidP="00951258">
      <w:r w:rsidRPr="00FD7D88">
        <w:lastRenderedPageBreak/>
        <w:t>Для</w:t>
      </w:r>
      <w:r w:rsidR="000613B2" w:rsidRPr="00FD7D88">
        <w:t xml:space="preserve"> </w:t>
      </w:r>
      <w:r w:rsidRPr="00FD7D88">
        <w:t>того,</w:t>
      </w:r>
      <w:r w:rsidR="000613B2" w:rsidRPr="00FD7D88">
        <w:t xml:space="preserve"> </w:t>
      </w:r>
      <w:r w:rsidRPr="00FD7D88">
        <w:t>чтобы</w:t>
      </w:r>
      <w:r w:rsidR="000613B2" w:rsidRPr="00FD7D88">
        <w:t xml:space="preserve"> </w:t>
      </w:r>
      <w:r w:rsidRPr="00FD7D88">
        <w:t>проверить</w:t>
      </w:r>
      <w:r w:rsidR="000613B2" w:rsidRPr="00FD7D88">
        <w:t xml:space="preserve"> </w:t>
      </w:r>
      <w:r w:rsidRPr="00FD7D88">
        <w:t>наличие</w:t>
      </w:r>
      <w:r w:rsidR="000613B2" w:rsidRPr="00FD7D88">
        <w:t xml:space="preserve"> </w:t>
      </w:r>
      <w:r w:rsidRPr="00FD7D88">
        <w:t>таких</w:t>
      </w:r>
      <w:r w:rsidR="000613B2" w:rsidRPr="00FD7D88">
        <w:t xml:space="preserve"> </w:t>
      </w:r>
      <w:r w:rsidRPr="00FD7D88">
        <w:t>накоплений</w:t>
      </w:r>
      <w:r w:rsidR="000613B2" w:rsidRPr="00FD7D88">
        <w:t xml:space="preserve"> </w:t>
      </w:r>
      <w:r w:rsidRPr="00FD7D88">
        <w:t>на</w:t>
      </w:r>
      <w:r w:rsidR="000613B2" w:rsidRPr="00FD7D88">
        <w:t xml:space="preserve"> </w:t>
      </w:r>
      <w:r w:rsidRPr="00FD7D88">
        <w:t>сч</w:t>
      </w:r>
      <w:r w:rsidR="000613B2" w:rsidRPr="00FD7D88">
        <w:t>е</w:t>
      </w:r>
      <w:r w:rsidRPr="00FD7D88">
        <w:t>те,</w:t>
      </w:r>
      <w:r w:rsidR="000613B2" w:rsidRPr="00FD7D88">
        <w:t xml:space="preserve"> </w:t>
      </w:r>
      <w:r w:rsidRPr="00FD7D88">
        <w:t>необходимо</w:t>
      </w:r>
      <w:r w:rsidR="000613B2" w:rsidRPr="00FD7D88">
        <w:t xml:space="preserve"> </w:t>
      </w:r>
      <w:r w:rsidRPr="00FD7D88">
        <w:t>заказать</w:t>
      </w:r>
      <w:r w:rsidR="000613B2" w:rsidRPr="00FD7D88">
        <w:t xml:space="preserve"> </w:t>
      </w:r>
      <w:r w:rsidRPr="00FD7D88">
        <w:t>специальную</w:t>
      </w:r>
      <w:r w:rsidR="000613B2" w:rsidRPr="00FD7D88">
        <w:t xml:space="preserve"> </w:t>
      </w:r>
      <w:r w:rsidRPr="00FD7D88">
        <w:t>выписку</w:t>
      </w:r>
      <w:r w:rsidR="000613B2" w:rsidRPr="00FD7D88">
        <w:t xml:space="preserve"> </w:t>
      </w:r>
      <w:r w:rsidRPr="00FD7D88">
        <w:t>из</w:t>
      </w:r>
      <w:r w:rsidR="000613B2" w:rsidRPr="00FD7D88">
        <w:t xml:space="preserve"> </w:t>
      </w:r>
      <w:r w:rsidRPr="00FD7D88">
        <w:t>лицевого</w:t>
      </w:r>
      <w:r w:rsidR="000613B2" w:rsidRPr="00FD7D88">
        <w:t xml:space="preserve"> </w:t>
      </w:r>
      <w:r w:rsidRPr="00FD7D88">
        <w:t>сч</w:t>
      </w:r>
      <w:r w:rsidR="000613B2" w:rsidRPr="00FD7D88">
        <w:t>е</w:t>
      </w:r>
      <w:r w:rsidRPr="00FD7D88">
        <w:t>та</w:t>
      </w:r>
      <w:r w:rsidR="000613B2" w:rsidRPr="00FD7D88">
        <w:t xml:space="preserve"> </w:t>
      </w:r>
      <w:r w:rsidRPr="00FD7D88">
        <w:t>в</w:t>
      </w:r>
      <w:r w:rsidR="000613B2" w:rsidRPr="00FD7D88">
        <w:t xml:space="preserve"> </w:t>
      </w:r>
      <w:r w:rsidRPr="00FD7D88">
        <w:t>Социальном</w:t>
      </w:r>
      <w:r w:rsidR="000613B2" w:rsidRPr="00FD7D88">
        <w:t xml:space="preserve"> </w:t>
      </w:r>
      <w:r w:rsidRPr="00FD7D88">
        <w:t>фонде</w:t>
      </w:r>
      <w:r w:rsidR="000613B2" w:rsidRPr="00FD7D88">
        <w:t xml:space="preserve"> </w:t>
      </w:r>
      <w:r w:rsidRPr="00FD7D88">
        <w:t>страны.</w:t>
      </w:r>
      <w:r w:rsidR="000613B2" w:rsidRPr="00FD7D88">
        <w:t xml:space="preserve"> </w:t>
      </w:r>
      <w:r w:rsidRPr="00FD7D88">
        <w:t>Как</w:t>
      </w:r>
      <w:r w:rsidR="000613B2" w:rsidRPr="00FD7D88">
        <w:t xml:space="preserve"> </w:t>
      </w:r>
      <w:r w:rsidRPr="00FD7D88">
        <w:t>объяснили</w:t>
      </w:r>
      <w:r w:rsidR="000613B2" w:rsidRPr="00FD7D88">
        <w:t xml:space="preserve"> </w:t>
      </w:r>
      <w:r w:rsidRPr="00FD7D88">
        <w:t>эксперты,</w:t>
      </w:r>
      <w:r w:rsidR="000613B2" w:rsidRPr="00FD7D88">
        <w:t xml:space="preserve"> </w:t>
      </w:r>
      <w:r w:rsidRPr="00FD7D88">
        <w:t>нужные</w:t>
      </w:r>
      <w:r w:rsidR="000613B2" w:rsidRPr="00FD7D88">
        <w:t xml:space="preserve"> </w:t>
      </w:r>
      <w:r w:rsidRPr="00FD7D88">
        <w:t>сведения</w:t>
      </w:r>
      <w:r w:rsidR="000613B2" w:rsidRPr="00FD7D88">
        <w:t xml:space="preserve"> </w:t>
      </w:r>
      <w:r w:rsidRPr="00FD7D88">
        <w:t>содержатся</w:t>
      </w:r>
      <w:r w:rsidR="000613B2" w:rsidRPr="00FD7D88">
        <w:t xml:space="preserve"> </w:t>
      </w:r>
      <w:r w:rsidRPr="00FD7D88">
        <w:t>в</w:t>
      </w:r>
      <w:r w:rsidR="000613B2" w:rsidRPr="00FD7D88">
        <w:t xml:space="preserve"> </w:t>
      </w:r>
      <w:r w:rsidRPr="00FD7D88">
        <w:t>третьем</w:t>
      </w:r>
      <w:r w:rsidR="000613B2" w:rsidRPr="00FD7D88">
        <w:t xml:space="preserve"> </w:t>
      </w:r>
      <w:r w:rsidRPr="00FD7D88">
        <w:t>и</w:t>
      </w:r>
      <w:r w:rsidR="000613B2" w:rsidRPr="00FD7D88">
        <w:t xml:space="preserve"> </w:t>
      </w:r>
      <w:r w:rsidRPr="00FD7D88">
        <w:t>четв</w:t>
      </w:r>
      <w:r w:rsidR="000613B2" w:rsidRPr="00FD7D88">
        <w:t>е</w:t>
      </w:r>
      <w:r w:rsidRPr="00FD7D88">
        <w:t>ртых</w:t>
      </w:r>
      <w:r w:rsidR="000613B2" w:rsidRPr="00FD7D88">
        <w:t xml:space="preserve"> </w:t>
      </w:r>
      <w:r w:rsidRPr="00FD7D88">
        <w:t>пунктах.</w:t>
      </w:r>
    </w:p>
    <w:p w14:paraId="70ECAD31" w14:textId="77777777" w:rsidR="00951258" w:rsidRPr="00FD7D88" w:rsidRDefault="00951258" w:rsidP="00951258">
      <w:r w:rsidRPr="00FD7D88">
        <w:t>При</w:t>
      </w:r>
      <w:r w:rsidR="000613B2" w:rsidRPr="00FD7D88">
        <w:t xml:space="preserve"> </w:t>
      </w:r>
      <w:r w:rsidRPr="00FD7D88">
        <w:t>этом,</w:t>
      </w:r>
      <w:r w:rsidR="000613B2" w:rsidRPr="00FD7D88">
        <w:t xml:space="preserve"> </w:t>
      </w:r>
      <w:r w:rsidRPr="00FD7D88">
        <w:t>в</w:t>
      </w:r>
      <w:r w:rsidR="000613B2" w:rsidRPr="00FD7D88">
        <w:t xml:space="preserve"> </w:t>
      </w:r>
      <w:r w:rsidRPr="00FD7D88">
        <w:t>случае</w:t>
      </w:r>
      <w:r w:rsidR="000613B2" w:rsidRPr="00FD7D88">
        <w:t xml:space="preserve"> </w:t>
      </w:r>
      <w:r w:rsidRPr="00FD7D88">
        <w:t>их</w:t>
      </w:r>
      <w:r w:rsidR="000613B2" w:rsidRPr="00FD7D88">
        <w:t xml:space="preserve"> </w:t>
      </w:r>
      <w:r w:rsidRPr="00FD7D88">
        <w:t>наличия,</w:t>
      </w:r>
      <w:r w:rsidR="000613B2" w:rsidRPr="00FD7D88">
        <w:t xml:space="preserve"> </w:t>
      </w:r>
      <w:r w:rsidRPr="00FD7D88">
        <w:t>получить</w:t>
      </w:r>
      <w:r w:rsidR="000613B2" w:rsidRPr="00FD7D88">
        <w:t xml:space="preserve"> </w:t>
      </w:r>
      <w:r w:rsidRPr="00FD7D88">
        <w:t>свои</w:t>
      </w:r>
      <w:r w:rsidR="000613B2" w:rsidRPr="00FD7D88">
        <w:t xml:space="preserve"> </w:t>
      </w:r>
      <w:r w:rsidRPr="00FD7D88">
        <w:t>накопления</w:t>
      </w:r>
      <w:r w:rsidR="000613B2" w:rsidRPr="00FD7D88">
        <w:t xml:space="preserve"> </w:t>
      </w:r>
      <w:r w:rsidRPr="00FD7D88">
        <w:t>можно</w:t>
      </w:r>
      <w:r w:rsidR="000613B2" w:rsidRPr="00FD7D88">
        <w:t xml:space="preserve"> </w:t>
      </w:r>
      <w:r w:rsidRPr="00FD7D88">
        <w:t>будет</w:t>
      </w:r>
      <w:r w:rsidR="000613B2" w:rsidRPr="00FD7D88">
        <w:t xml:space="preserve"> </w:t>
      </w:r>
      <w:r w:rsidRPr="00FD7D88">
        <w:t>по</w:t>
      </w:r>
      <w:r w:rsidR="000613B2" w:rsidRPr="00FD7D88">
        <w:t xml:space="preserve"> </w:t>
      </w:r>
      <w:r w:rsidRPr="00FD7D88">
        <w:t>достижению</w:t>
      </w:r>
      <w:r w:rsidR="000613B2" w:rsidRPr="00FD7D88">
        <w:t xml:space="preserve"> </w:t>
      </w:r>
      <w:r w:rsidRPr="00FD7D88">
        <w:t>предпенсионного</w:t>
      </w:r>
      <w:r w:rsidR="000613B2" w:rsidRPr="00FD7D88">
        <w:t xml:space="preserve"> </w:t>
      </w:r>
      <w:r w:rsidRPr="00FD7D88">
        <w:t>возраста:</w:t>
      </w:r>
      <w:r w:rsidR="000613B2" w:rsidRPr="00FD7D88">
        <w:t xml:space="preserve"> </w:t>
      </w:r>
      <w:r w:rsidRPr="00FD7D88">
        <w:t>60</w:t>
      </w:r>
      <w:r w:rsidR="000613B2" w:rsidRPr="00FD7D88">
        <w:t xml:space="preserve"> </w:t>
      </w:r>
      <w:r w:rsidRPr="00FD7D88">
        <w:t>лет</w:t>
      </w:r>
      <w:r w:rsidR="000613B2" w:rsidRPr="00FD7D88">
        <w:t xml:space="preserve"> </w:t>
      </w:r>
      <w:r w:rsidRPr="00FD7D88">
        <w:t>для</w:t>
      </w:r>
      <w:r w:rsidR="000613B2" w:rsidRPr="00FD7D88">
        <w:t xml:space="preserve"> </w:t>
      </w:r>
      <w:r w:rsidRPr="00FD7D88">
        <w:t>мужчин</w:t>
      </w:r>
      <w:r w:rsidR="000613B2" w:rsidRPr="00FD7D88">
        <w:t xml:space="preserve"> </w:t>
      </w:r>
      <w:r w:rsidRPr="00FD7D88">
        <w:t>и</w:t>
      </w:r>
      <w:r w:rsidR="000613B2" w:rsidRPr="00FD7D88">
        <w:t xml:space="preserve"> </w:t>
      </w:r>
      <w:r w:rsidRPr="00FD7D88">
        <w:t>55</w:t>
      </w:r>
      <w:r w:rsidR="000613B2" w:rsidRPr="00FD7D88">
        <w:t xml:space="preserve"> </w:t>
      </w:r>
      <w:r w:rsidRPr="00FD7D88">
        <w:t>лет</w:t>
      </w:r>
      <w:r w:rsidR="000613B2" w:rsidRPr="00FD7D88">
        <w:t xml:space="preserve"> </w:t>
      </w:r>
      <w:r w:rsidRPr="00FD7D88">
        <w:t>для</w:t>
      </w:r>
      <w:r w:rsidR="000613B2" w:rsidRPr="00FD7D88">
        <w:t xml:space="preserve"> </w:t>
      </w:r>
      <w:r w:rsidRPr="00FD7D88">
        <w:t>женщин,</w:t>
      </w:r>
      <w:r w:rsidR="000613B2" w:rsidRPr="00FD7D88">
        <w:t xml:space="preserve"> </w:t>
      </w:r>
      <w:r w:rsidRPr="00FD7D88">
        <w:t>отметили</w:t>
      </w:r>
      <w:r w:rsidR="000613B2" w:rsidRPr="00FD7D88">
        <w:t xml:space="preserve"> </w:t>
      </w:r>
      <w:r w:rsidRPr="00FD7D88">
        <w:t>специалисты.</w:t>
      </w:r>
    </w:p>
    <w:p w14:paraId="42BD2ED5" w14:textId="77777777" w:rsidR="00951258" w:rsidRPr="00FD7D88" w:rsidRDefault="00951258" w:rsidP="00951258">
      <w:r w:rsidRPr="00FD7D88">
        <w:t>Также</w:t>
      </w:r>
      <w:r w:rsidR="000613B2" w:rsidRPr="00FD7D88">
        <w:t xml:space="preserve"> </w:t>
      </w:r>
      <w:r w:rsidRPr="00FD7D88">
        <w:t>пенсионные</w:t>
      </w:r>
      <w:r w:rsidR="000613B2" w:rsidRPr="00FD7D88">
        <w:t xml:space="preserve"> </w:t>
      </w:r>
      <w:r w:rsidRPr="00FD7D88">
        <w:t>накопления</w:t>
      </w:r>
      <w:r w:rsidR="000613B2" w:rsidRPr="00FD7D88">
        <w:t xml:space="preserve"> </w:t>
      </w:r>
      <w:r w:rsidRPr="00FD7D88">
        <w:t>могут</w:t>
      </w:r>
      <w:r w:rsidR="000613B2" w:rsidRPr="00FD7D88">
        <w:t xml:space="preserve"> </w:t>
      </w:r>
      <w:r w:rsidRPr="00FD7D88">
        <w:t>оказаться</w:t>
      </w:r>
      <w:r w:rsidR="000613B2" w:rsidRPr="00FD7D88">
        <w:t xml:space="preserve"> </w:t>
      </w:r>
      <w:r w:rsidRPr="00FD7D88">
        <w:t>у</w:t>
      </w:r>
      <w:r w:rsidR="000613B2" w:rsidRPr="00FD7D88">
        <w:t xml:space="preserve"> </w:t>
      </w:r>
      <w:r w:rsidRPr="00FD7D88">
        <w:t>граждан,</w:t>
      </w:r>
      <w:r w:rsidR="000613B2" w:rsidRPr="00FD7D88">
        <w:t xml:space="preserve"> </w:t>
      </w:r>
      <w:r w:rsidRPr="00FD7D88">
        <w:t>принимавших</w:t>
      </w:r>
      <w:r w:rsidR="000613B2" w:rsidRPr="00FD7D88">
        <w:t xml:space="preserve"> </w:t>
      </w:r>
      <w:r w:rsidRPr="00FD7D88">
        <w:t>участие</w:t>
      </w:r>
      <w:r w:rsidR="000613B2" w:rsidRPr="00FD7D88">
        <w:t xml:space="preserve"> </w:t>
      </w:r>
      <w:r w:rsidRPr="00FD7D88">
        <w:t>в</w:t>
      </w:r>
      <w:r w:rsidR="000613B2" w:rsidRPr="00FD7D88">
        <w:t xml:space="preserve"> </w:t>
      </w:r>
      <w:r w:rsidRPr="00FD7D88">
        <w:t>программе</w:t>
      </w:r>
      <w:r w:rsidR="000613B2" w:rsidRPr="00FD7D88">
        <w:t xml:space="preserve"> </w:t>
      </w:r>
      <w:r w:rsidRPr="00FD7D88">
        <w:t>государственного</w:t>
      </w:r>
      <w:r w:rsidR="000613B2" w:rsidRPr="00FD7D88">
        <w:t xml:space="preserve"> </w:t>
      </w:r>
      <w:r w:rsidRPr="00FD7D88">
        <w:t>софинансирования</w:t>
      </w:r>
      <w:r w:rsidR="000613B2" w:rsidRPr="00FD7D88">
        <w:t xml:space="preserve"> </w:t>
      </w:r>
      <w:r w:rsidRPr="00FD7D88">
        <w:t>пенсии</w:t>
      </w:r>
      <w:r w:rsidR="000613B2" w:rsidRPr="00FD7D88">
        <w:t xml:space="preserve"> </w:t>
      </w:r>
      <w:r w:rsidRPr="00FD7D88">
        <w:t>и</w:t>
      </w:r>
      <w:r w:rsidR="000613B2" w:rsidRPr="00FD7D88">
        <w:t xml:space="preserve"> </w:t>
      </w:r>
      <w:r w:rsidRPr="00FD7D88">
        <w:t>у</w:t>
      </w:r>
      <w:r w:rsidR="000613B2" w:rsidRPr="00FD7D88">
        <w:t xml:space="preserve"> </w:t>
      </w:r>
      <w:r w:rsidRPr="00FD7D88">
        <w:t>женщин,</w:t>
      </w:r>
      <w:r w:rsidR="000613B2" w:rsidRPr="00FD7D88">
        <w:t xml:space="preserve"> </w:t>
      </w:r>
      <w:r w:rsidRPr="00FD7D88">
        <w:t>направивших</w:t>
      </w:r>
      <w:r w:rsidR="000613B2" w:rsidRPr="00FD7D88">
        <w:t xml:space="preserve"> </w:t>
      </w:r>
      <w:r w:rsidRPr="00FD7D88">
        <w:t>материнский</w:t>
      </w:r>
      <w:r w:rsidR="000613B2" w:rsidRPr="00FD7D88">
        <w:t xml:space="preserve"> </w:t>
      </w:r>
      <w:r w:rsidRPr="00FD7D88">
        <w:t>капитал</w:t>
      </w:r>
      <w:r w:rsidR="000613B2" w:rsidRPr="00FD7D88">
        <w:t xml:space="preserve"> </w:t>
      </w:r>
      <w:r w:rsidRPr="00FD7D88">
        <w:t>на</w:t>
      </w:r>
      <w:r w:rsidR="000613B2" w:rsidRPr="00FD7D88">
        <w:t xml:space="preserve"> </w:t>
      </w:r>
      <w:r w:rsidRPr="00FD7D88">
        <w:t>формирование</w:t>
      </w:r>
      <w:r w:rsidR="000613B2" w:rsidRPr="00FD7D88">
        <w:t xml:space="preserve"> </w:t>
      </w:r>
      <w:r w:rsidRPr="00FD7D88">
        <w:t>накопительной</w:t>
      </w:r>
      <w:r w:rsidR="000613B2" w:rsidRPr="00FD7D88">
        <w:t xml:space="preserve"> </w:t>
      </w:r>
      <w:r w:rsidRPr="00FD7D88">
        <w:t>части</w:t>
      </w:r>
      <w:r w:rsidR="000613B2" w:rsidRPr="00FD7D88">
        <w:t xml:space="preserve"> </w:t>
      </w:r>
      <w:r w:rsidRPr="00FD7D88">
        <w:t>пенсии.</w:t>
      </w:r>
    </w:p>
    <w:p w14:paraId="6EBA68EF" w14:textId="77777777" w:rsidR="00951258" w:rsidRPr="00FD7D88" w:rsidRDefault="00000000" w:rsidP="00951258">
      <w:hyperlink r:id="rId50" w:history="1">
        <w:r w:rsidR="00951258" w:rsidRPr="00FD7D88">
          <w:rPr>
            <w:rStyle w:val="a3"/>
          </w:rPr>
          <w:t>https://deita.ru/article/555123</w:t>
        </w:r>
      </w:hyperlink>
      <w:r w:rsidR="000613B2" w:rsidRPr="00FD7D88">
        <w:t xml:space="preserve"> </w:t>
      </w:r>
    </w:p>
    <w:p w14:paraId="00588493" w14:textId="77777777" w:rsidR="00951258" w:rsidRPr="00FD7D88" w:rsidRDefault="00951258" w:rsidP="00951258">
      <w:pPr>
        <w:pStyle w:val="2"/>
      </w:pPr>
      <w:bookmarkStart w:id="130" w:name="_Toc171578274"/>
      <w:r w:rsidRPr="00FD7D88">
        <w:t>DEITA.ru,</w:t>
      </w:r>
      <w:r w:rsidR="000613B2" w:rsidRPr="00FD7D88">
        <w:t xml:space="preserve"> </w:t>
      </w:r>
      <w:r w:rsidRPr="00FD7D88">
        <w:t>10.07.2024,</w:t>
      </w:r>
      <w:r w:rsidR="000613B2" w:rsidRPr="00FD7D88">
        <w:t xml:space="preserve"> </w:t>
      </w:r>
      <w:r w:rsidRPr="00FD7D88">
        <w:t>Какие</w:t>
      </w:r>
      <w:r w:rsidR="000613B2" w:rsidRPr="00FD7D88">
        <w:t xml:space="preserve"> </w:t>
      </w:r>
      <w:r w:rsidRPr="00FD7D88">
        <w:t>налоги</w:t>
      </w:r>
      <w:r w:rsidR="000613B2" w:rsidRPr="00FD7D88">
        <w:t xml:space="preserve"> </w:t>
      </w:r>
      <w:r w:rsidRPr="00FD7D88">
        <w:t>могут</w:t>
      </w:r>
      <w:r w:rsidR="000613B2" w:rsidRPr="00FD7D88">
        <w:t xml:space="preserve"> </w:t>
      </w:r>
      <w:r w:rsidRPr="00FD7D88">
        <w:t>начислить</w:t>
      </w:r>
      <w:r w:rsidR="000613B2" w:rsidRPr="00FD7D88">
        <w:t xml:space="preserve"> </w:t>
      </w:r>
      <w:r w:rsidRPr="00FD7D88">
        <w:t>пенсионерам</w:t>
      </w:r>
      <w:r w:rsidR="000613B2" w:rsidRPr="00FD7D88">
        <w:t xml:space="preserve"> </w:t>
      </w:r>
      <w:r w:rsidRPr="00FD7D88">
        <w:t>в</w:t>
      </w:r>
      <w:r w:rsidR="000613B2" w:rsidRPr="00FD7D88">
        <w:t xml:space="preserve"> </w:t>
      </w:r>
      <w:r w:rsidRPr="00FD7D88">
        <w:t>2024</w:t>
      </w:r>
      <w:r w:rsidR="000613B2" w:rsidRPr="00FD7D88">
        <w:t xml:space="preserve"> </w:t>
      </w:r>
      <w:r w:rsidRPr="00FD7D88">
        <w:t>году</w:t>
      </w:r>
      <w:bookmarkEnd w:id="130"/>
    </w:p>
    <w:p w14:paraId="5EE2B6AB" w14:textId="77777777" w:rsidR="00951258" w:rsidRPr="00FD7D88" w:rsidRDefault="00951258" w:rsidP="00F92A01">
      <w:pPr>
        <w:pStyle w:val="3"/>
      </w:pPr>
      <w:bookmarkStart w:id="131" w:name="_Toc171578275"/>
      <w:r w:rsidRPr="00FD7D88">
        <w:t>Многие</w:t>
      </w:r>
      <w:r w:rsidR="000613B2" w:rsidRPr="00FD7D88">
        <w:t xml:space="preserve"> </w:t>
      </w:r>
      <w:r w:rsidRPr="00FD7D88">
        <w:t>российские</w:t>
      </w:r>
      <w:r w:rsidR="000613B2" w:rsidRPr="00FD7D88">
        <w:t xml:space="preserve"> </w:t>
      </w:r>
      <w:r w:rsidRPr="00FD7D88">
        <w:t>пенсионеры</w:t>
      </w:r>
      <w:r w:rsidR="000613B2" w:rsidRPr="00FD7D88">
        <w:t xml:space="preserve"> </w:t>
      </w:r>
      <w:r w:rsidRPr="00FD7D88">
        <w:t>могут</w:t>
      </w:r>
      <w:r w:rsidR="000613B2" w:rsidRPr="00FD7D88">
        <w:t xml:space="preserve"> </w:t>
      </w:r>
      <w:r w:rsidRPr="00FD7D88">
        <w:t>столкнуться</w:t>
      </w:r>
      <w:r w:rsidR="000613B2" w:rsidRPr="00FD7D88">
        <w:t xml:space="preserve"> </w:t>
      </w:r>
      <w:r w:rsidRPr="00FD7D88">
        <w:t>с</w:t>
      </w:r>
      <w:r w:rsidR="000613B2" w:rsidRPr="00FD7D88">
        <w:t xml:space="preserve"> </w:t>
      </w:r>
      <w:r w:rsidRPr="00FD7D88">
        <w:t>необходимостью</w:t>
      </w:r>
      <w:r w:rsidR="000613B2" w:rsidRPr="00FD7D88">
        <w:t xml:space="preserve"> </w:t>
      </w:r>
      <w:r w:rsidRPr="00FD7D88">
        <w:t>заплатить</w:t>
      </w:r>
      <w:r w:rsidR="000613B2" w:rsidRPr="00FD7D88">
        <w:t xml:space="preserve"> </w:t>
      </w:r>
      <w:r w:rsidRPr="00FD7D88">
        <w:t>налоги</w:t>
      </w:r>
      <w:r w:rsidR="000613B2" w:rsidRPr="00FD7D88">
        <w:t xml:space="preserve"> </w:t>
      </w:r>
      <w:r w:rsidRPr="00FD7D88">
        <w:t>в</w:t>
      </w:r>
      <w:r w:rsidR="000613B2" w:rsidRPr="00FD7D88">
        <w:t xml:space="preserve"> </w:t>
      </w:r>
      <w:r w:rsidRPr="00FD7D88">
        <w:t>этом</w:t>
      </w:r>
      <w:r w:rsidR="000613B2" w:rsidRPr="00FD7D88">
        <w:t xml:space="preserve"> </w:t>
      </w:r>
      <w:r w:rsidRPr="00FD7D88">
        <w:t>году.</w:t>
      </w:r>
      <w:r w:rsidR="000613B2" w:rsidRPr="00FD7D88">
        <w:t xml:space="preserve"> </w:t>
      </w:r>
      <w:r w:rsidRPr="00FD7D88">
        <w:t>Какие</w:t>
      </w:r>
      <w:r w:rsidR="000613B2" w:rsidRPr="00FD7D88">
        <w:t xml:space="preserve"> </w:t>
      </w:r>
      <w:r w:rsidRPr="00FD7D88">
        <w:t>именно</w:t>
      </w:r>
      <w:r w:rsidR="000613B2" w:rsidRPr="00FD7D88">
        <w:t xml:space="preserve"> </w:t>
      </w:r>
      <w:r w:rsidRPr="00FD7D88">
        <w:t>сборы</w:t>
      </w:r>
      <w:r w:rsidR="000613B2" w:rsidRPr="00FD7D88">
        <w:t xml:space="preserve"> </w:t>
      </w:r>
      <w:r w:rsidRPr="00FD7D88">
        <w:t>могут</w:t>
      </w:r>
      <w:r w:rsidR="000613B2" w:rsidRPr="00FD7D88">
        <w:t xml:space="preserve"> </w:t>
      </w:r>
      <w:r w:rsidRPr="00FD7D88">
        <w:t>начислить</w:t>
      </w:r>
      <w:r w:rsidR="000613B2" w:rsidRPr="00FD7D88">
        <w:t xml:space="preserve"> </w:t>
      </w:r>
      <w:r w:rsidRPr="00FD7D88">
        <w:t>людям</w:t>
      </w:r>
      <w:r w:rsidR="000613B2" w:rsidRPr="00FD7D88">
        <w:t xml:space="preserve"> </w:t>
      </w:r>
      <w:r w:rsidRPr="00FD7D88">
        <w:t>старшего</w:t>
      </w:r>
      <w:r w:rsidR="000613B2" w:rsidRPr="00FD7D88">
        <w:t xml:space="preserve"> </w:t>
      </w:r>
      <w:r w:rsidRPr="00FD7D88">
        <w:t>возраста,</w:t>
      </w:r>
      <w:r w:rsidR="000613B2" w:rsidRPr="00FD7D88">
        <w:t xml:space="preserve"> </w:t>
      </w:r>
      <w:r w:rsidRPr="00FD7D88">
        <w:t>рассказала</w:t>
      </w:r>
      <w:r w:rsidR="000613B2" w:rsidRPr="00FD7D88">
        <w:t xml:space="preserve"> </w:t>
      </w:r>
      <w:r w:rsidRPr="00FD7D88">
        <w:t>юрист</w:t>
      </w:r>
      <w:r w:rsidR="000613B2" w:rsidRPr="00FD7D88">
        <w:t xml:space="preserve"> </w:t>
      </w:r>
      <w:r w:rsidRPr="00FD7D88">
        <w:t>Ирина</w:t>
      </w:r>
      <w:r w:rsidR="000613B2" w:rsidRPr="00FD7D88">
        <w:t xml:space="preserve"> </w:t>
      </w:r>
      <w:r w:rsidRPr="00FD7D88">
        <w:t>Сивакова,</w:t>
      </w:r>
      <w:r w:rsidR="000613B2" w:rsidRPr="00FD7D88">
        <w:t xml:space="preserve"> </w:t>
      </w:r>
      <w:r w:rsidRPr="00FD7D88">
        <w:t>сообщает</w:t>
      </w:r>
      <w:r w:rsidR="000613B2" w:rsidRPr="00FD7D88">
        <w:t xml:space="preserve"> </w:t>
      </w:r>
      <w:r w:rsidRPr="00FD7D88">
        <w:t>ИА</w:t>
      </w:r>
      <w:r w:rsidR="000613B2" w:rsidRPr="00FD7D88">
        <w:t xml:space="preserve"> </w:t>
      </w:r>
      <w:r w:rsidRPr="00FD7D88">
        <w:t>DEITA.RU</w:t>
      </w:r>
      <w:r w:rsidR="000613B2" w:rsidRPr="00FD7D88">
        <w:t xml:space="preserve"> </w:t>
      </w:r>
      <w:r w:rsidRPr="00FD7D88">
        <w:t>со</w:t>
      </w:r>
      <w:r w:rsidR="000613B2" w:rsidRPr="00FD7D88">
        <w:t xml:space="preserve"> </w:t>
      </w:r>
      <w:r w:rsidRPr="00FD7D88">
        <w:t>ссылкой</w:t>
      </w:r>
      <w:r w:rsidR="000613B2" w:rsidRPr="00FD7D88">
        <w:t xml:space="preserve"> </w:t>
      </w:r>
      <w:r w:rsidRPr="00FD7D88">
        <w:t>на</w:t>
      </w:r>
      <w:r w:rsidR="000613B2" w:rsidRPr="00FD7D88">
        <w:t xml:space="preserve"> </w:t>
      </w:r>
      <w:r w:rsidRPr="00FD7D88">
        <w:t>Телеграм-канал</w:t>
      </w:r>
      <w:r w:rsidR="000613B2" w:rsidRPr="00FD7D88">
        <w:t xml:space="preserve"> </w:t>
      </w:r>
      <w:r w:rsidR="001C1134" w:rsidRPr="00FD7D88">
        <w:t>«</w:t>
      </w:r>
      <w:r w:rsidRPr="00FD7D88">
        <w:t>Юридические</w:t>
      </w:r>
      <w:r w:rsidR="000613B2" w:rsidRPr="00FD7D88">
        <w:t xml:space="preserve"> </w:t>
      </w:r>
      <w:r w:rsidRPr="00FD7D88">
        <w:t>тонкости</w:t>
      </w:r>
      <w:r w:rsidR="001C1134" w:rsidRPr="00FD7D88">
        <w:t>»</w:t>
      </w:r>
      <w:r w:rsidRPr="00FD7D88">
        <w:t>.</w:t>
      </w:r>
      <w:bookmarkEnd w:id="131"/>
    </w:p>
    <w:p w14:paraId="3A86B1F6" w14:textId="77777777" w:rsidR="00951258" w:rsidRPr="00FD7D88" w:rsidRDefault="00951258" w:rsidP="00951258">
      <w:r w:rsidRPr="00FD7D88">
        <w:t>Одним</w:t>
      </w:r>
      <w:r w:rsidR="000613B2" w:rsidRPr="00FD7D88">
        <w:t xml:space="preserve"> </w:t>
      </w:r>
      <w:r w:rsidRPr="00FD7D88">
        <w:t>из</w:t>
      </w:r>
      <w:r w:rsidR="000613B2" w:rsidRPr="00FD7D88">
        <w:t xml:space="preserve"> </w:t>
      </w:r>
      <w:r w:rsidRPr="00FD7D88">
        <w:t>основных</w:t>
      </w:r>
      <w:r w:rsidR="000613B2" w:rsidRPr="00FD7D88">
        <w:t xml:space="preserve"> </w:t>
      </w:r>
      <w:r w:rsidRPr="00FD7D88">
        <w:t>налогов</w:t>
      </w:r>
      <w:r w:rsidR="000613B2" w:rsidRPr="00FD7D88">
        <w:t xml:space="preserve"> </w:t>
      </w:r>
      <w:r w:rsidRPr="00FD7D88">
        <w:t>в</w:t>
      </w:r>
      <w:r w:rsidR="000613B2" w:rsidRPr="00FD7D88">
        <w:t xml:space="preserve"> </w:t>
      </w:r>
      <w:r w:rsidRPr="00FD7D88">
        <w:t>2024</w:t>
      </w:r>
      <w:r w:rsidR="000613B2" w:rsidRPr="00FD7D88">
        <w:t xml:space="preserve"> </w:t>
      </w:r>
      <w:r w:rsidRPr="00FD7D88">
        <w:t>году</w:t>
      </w:r>
      <w:r w:rsidR="000613B2" w:rsidRPr="00FD7D88">
        <w:t xml:space="preserve"> </w:t>
      </w:r>
      <w:r w:rsidRPr="00FD7D88">
        <w:t>для</w:t>
      </w:r>
      <w:r w:rsidR="000613B2" w:rsidRPr="00FD7D88">
        <w:t xml:space="preserve"> </w:t>
      </w:r>
      <w:r w:rsidRPr="00FD7D88">
        <w:t>пенсионеров</w:t>
      </w:r>
      <w:r w:rsidR="000613B2" w:rsidRPr="00FD7D88">
        <w:t xml:space="preserve"> </w:t>
      </w:r>
      <w:r w:rsidRPr="00FD7D88">
        <w:t>станет</w:t>
      </w:r>
      <w:r w:rsidR="000613B2" w:rsidRPr="00FD7D88">
        <w:t xml:space="preserve"> </w:t>
      </w:r>
      <w:r w:rsidRPr="00FD7D88">
        <w:t>налог</w:t>
      </w:r>
      <w:r w:rsidR="000613B2" w:rsidRPr="00FD7D88">
        <w:t xml:space="preserve"> </w:t>
      </w:r>
      <w:r w:rsidRPr="00FD7D88">
        <w:t>на</w:t>
      </w:r>
      <w:r w:rsidR="000613B2" w:rsidRPr="00FD7D88">
        <w:t xml:space="preserve"> </w:t>
      </w:r>
      <w:r w:rsidRPr="00FD7D88">
        <w:t>недвижимость.</w:t>
      </w:r>
      <w:r w:rsidR="000613B2" w:rsidRPr="00FD7D88">
        <w:t xml:space="preserve"> </w:t>
      </w:r>
      <w:r w:rsidRPr="00FD7D88">
        <w:t>Представителям</w:t>
      </w:r>
      <w:r w:rsidR="000613B2" w:rsidRPr="00FD7D88">
        <w:t xml:space="preserve"> </w:t>
      </w:r>
      <w:r w:rsidRPr="00FD7D88">
        <w:t>старшего</w:t>
      </w:r>
      <w:r w:rsidR="000613B2" w:rsidRPr="00FD7D88">
        <w:t xml:space="preserve"> </w:t>
      </w:r>
      <w:r w:rsidRPr="00FD7D88">
        <w:t>поколения</w:t>
      </w:r>
      <w:r w:rsidR="000613B2" w:rsidRPr="00FD7D88">
        <w:t xml:space="preserve"> </w:t>
      </w:r>
      <w:r w:rsidRPr="00FD7D88">
        <w:t>предоставляется</w:t>
      </w:r>
      <w:r w:rsidR="000613B2" w:rsidRPr="00FD7D88">
        <w:t xml:space="preserve"> </w:t>
      </w:r>
      <w:r w:rsidRPr="00FD7D88">
        <w:t>возможность</w:t>
      </w:r>
      <w:r w:rsidR="000613B2" w:rsidRPr="00FD7D88">
        <w:t xml:space="preserve"> </w:t>
      </w:r>
      <w:r w:rsidRPr="00FD7D88">
        <w:t>не</w:t>
      </w:r>
      <w:r w:rsidR="000613B2" w:rsidRPr="00FD7D88">
        <w:t xml:space="preserve"> </w:t>
      </w:r>
      <w:r w:rsidRPr="00FD7D88">
        <w:t>платить</w:t>
      </w:r>
      <w:r w:rsidR="000613B2" w:rsidRPr="00FD7D88">
        <w:t xml:space="preserve"> </w:t>
      </w:r>
      <w:r w:rsidRPr="00FD7D88">
        <w:t>сбор</w:t>
      </w:r>
      <w:r w:rsidR="000613B2" w:rsidRPr="00FD7D88">
        <w:t xml:space="preserve"> </w:t>
      </w:r>
      <w:r w:rsidRPr="00FD7D88">
        <w:t>только</w:t>
      </w:r>
      <w:r w:rsidR="000613B2" w:rsidRPr="00FD7D88">
        <w:t xml:space="preserve"> </w:t>
      </w:r>
      <w:r w:rsidRPr="00FD7D88">
        <w:t>на</w:t>
      </w:r>
      <w:r w:rsidR="000613B2" w:rsidRPr="00FD7D88">
        <w:t xml:space="preserve"> </w:t>
      </w:r>
      <w:r w:rsidRPr="00FD7D88">
        <w:t>крайне</w:t>
      </w:r>
      <w:r w:rsidR="000613B2" w:rsidRPr="00FD7D88">
        <w:t xml:space="preserve"> </w:t>
      </w:r>
      <w:r w:rsidRPr="00FD7D88">
        <w:t>ограниченный</w:t>
      </w:r>
      <w:r w:rsidR="000613B2" w:rsidRPr="00FD7D88">
        <w:t xml:space="preserve"> </w:t>
      </w:r>
      <w:r w:rsidRPr="00FD7D88">
        <w:t>перечь</w:t>
      </w:r>
      <w:r w:rsidR="000613B2" w:rsidRPr="00FD7D88">
        <w:t xml:space="preserve"> </w:t>
      </w:r>
      <w:r w:rsidRPr="00FD7D88">
        <w:t>недвижимых</w:t>
      </w:r>
      <w:r w:rsidR="000613B2" w:rsidRPr="00FD7D88">
        <w:t xml:space="preserve"> </w:t>
      </w:r>
      <w:r w:rsidRPr="00FD7D88">
        <w:t>объектов.</w:t>
      </w:r>
    </w:p>
    <w:p w14:paraId="5C660B8C" w14:textId="77777777" w:rsidR="00951258" w:rsidRPr="00FD7D88" w:rsidRDefault="00951258" w:rsidP="00951258">
      <w:r w:rsidRPr="00FD7D88">
        <w:t>К</w:t>
      </w:r>
      <w:r w:rsidR="000613B2" w:rsidRPr="00FD7D88">
        <w:t xml:space="preserve"> </w:t>
      </w:r>
      <w:r w:rsidRPr="00FD7D88">
        <w:t>ним</w:t>
      </w:r>
      <w:r w:rsidR="000613B2" w:rsidRPr="00FD7D88">
        <w:t xml:space="preserve"> </w:t>
      </w:r>
      <w:r w:rsidRPr="00FD7D88">
        <w:t>относятся</w:t>
      </w:r>
      <w:r w:rsidR="000613B2" w:rsidRPr="00FD7D88">
        <w:t xml:space="preserve"> </w:t>
      </w:r>
      <w:r w:rsidRPr="00FD7D88">
        <w:t>одна</w:t>
      </w:r>
      <w:r w:rsidR="000613B2" w:rsidRPr="00FD7D88">
        <w:t xml:space="preserve"> </w:t>
      </w:r>
      <w:r w:rsidRPr="00FD7D88">
        <w:t>квартира,</w:t>
      </w:r>
      <w:r w:rsidR="000613B2" w:rsidRPr="00FD7D88">
        <w:t xml:space="preserve"> </w:t>
      </w:r>
      <w:r w:rsidRPr="00FD7D88">
        <w:t>один</w:t>
      </w:r>
      <w:r w:rsidR="000613B2" w:rsidRPr="00FD7D88">
        <w:t xml:space="preserve"> </w:t>
      </w:r>
      <w:r w:rsidRPr="00FD7D88">
        <w:t>жилой</w:t>
      </w:r>
      <w:r w:rsidR="000613B2" w:rsidRPr="00FD7D88">
        <w:t xml:space="preserve"> </w:t>
      </w:r>
      <w:r w:rsidRPr="00FD7D88">
        <w:t>дом,</w:t>
      </w:r>
      <w:r w:rsidR="000613B2" w:rsidRPr="00FD7D88">
        <w:t xml:space="preserve"> </w:t>
      </w:r>
      <w:r w:rsidRPr="00FD7D88">
        <w:t>один</w:t>
      </w:r>
      <w:r w:rsidR="000613B2" w:rsidRPr="00FD7D88">
        <w:t xml:space="preserve"> </w:t>
      </w:r>
      <w:r w:rsidRPr="00FD7D88">
        <w:t>гараж,</w:t>
      </w:r>
      <w:r w:rsidR="000613B2" w:rsidRPr="00FD7D88">
        <w:t xml:space="preserve"> </w:t>
      </w:r>
      <w:r w:rsidRPr="00FD7D88">
        <w:t>одно</w:t>
      </w:r>
      <w:r w:rsidR="000613B2" w:rsidRPr="00FD7D88">
        <w:t xml:space="preserve"> </w:t>
      </w:r>
      <w:r w:rsidRPr="00FD7D88">
        <w:t>помещение</w:t>
      </w:r>
      <w:r w:rsidR="000613B2" w:rsidRPr="00FD7D88">
        <w:t xml:space="preserve"> </w:t>
      </w:r>
      <w:r w:rsidRPr="00FD7D88">
        <w:t>для</w:t>
      </w:r>
      <w:r w:rsidR="000613B2" w:rsidRPr="00FD7D88">
        <w:t xml:space="preserve"> </w:t>
      </w:r>
      <w:r w:rsidRPr="00FD7D88">
        <w:t>профессиональной</w:t>
      </w:r>
      <w:r w:rsidR="000613B2" w:rsidRPr="00FD7D88">
        <w:t xml:space="preserve"> </w:t>
      </w:r>
      <w:r w:rsidRPr="00FD7D88">
        <w:t>творческой</w:t>
      </w:r>
      <w:r w:rsidR="000613B2" w:rsidRPr="00FD7D88">
        <w:t xml:space="preserve"> </w:t>
      </w:r>
      <w:r w:rsidRPr="00FD7D88">
        <w:t>деятельности</w:t>
      </w:r>
      <w:r w:rsidR="000613B2" w:rsidRPr="00FD7D88">
        <w:t xml:space="preserve"> </w:t>
      </w:r>
      <w:r w:rsidRPr="00FD7D88">
        <w:t>и</w:t>
      </w:r>
      <w:r w:rsidR="000613B2" w:rsidRPr="00FD7D88">
        <w:t xml:space="preserve"> </w:t>
      </w:r>
      <w:r w:rsidRPr="00FD7D88">
        <w:t>одна</w:t>
      </w:r>
      <w:r w:rsidR="000613B2" w:rsidRPr="00FD7D88">
        <w:t xml:space="preserve"> </w:t>
      </w:r>
      <w:r w:rsidRPr="00FD7D88">
        <w:t>хозяйственная</w:t>
      </w:r>
      <w:r w:rsidR="000613B2" w:rsidRPr="00FD7D88">
        <w:t xml:space="preserve"> </w:t>
      </w:r>
      <w:r w:rsidRPr="00FD7D88">
        <w:t>постройка</w:t>
      </w:r>
      <w:r w:rsidR="000613B2" w:rsidRPr="00FD7D88">
        <w:t xml:space="preserve"> </w:t>
      </w:r>
      <w:r w:rsidRPr="00FD7D88">
        <w:t>площадью</w:t>
      </w:r>
      <w:r w:rsidR="000613B2" w:rsidRPr="00FD7D88">
        <w:t xml:space="preserve"> </w:t>
      </w:r>
      <w:r w:rsidRPr="00FD7D88">
        <w:t>не</w:t>
      </w:r>
      <w:r w:rsidR="000613B2" w:rsidRPr="00FD7D88">
        <w:t xml:space="preserve"> </w:t>
      </w:r>
      <w:r w:rsidRPr="00FD7D88">
        <w:t>более</w:t>
      </w:r>
      <w:r w:rsidR="000613B2" w:rsidRPr="00FD7D88">
        <w:t xml:space="preserve"> </w:t>
      </w:r>
      <w:r w:rsidRPr="00FD7D88">
        <w:t>50</w:t>
      </w:r>
      <w:r w:rsidR="000613B2" w:rsidRPr="00FD7D88">
        <w:t xml:space="preserve"> </w:t>
      </w:r>
      <w:r w:rsidRPr="00FD7D88">
        <w:t>квадратных</w:t>
      </w:r>
      <w:r w:rsidR="000613B2" w:rsidRPr="00FD7D88">
        <w:t xml:space="preserve"> </w:t>
      </w:r>
      <w:r w:rsidRPr="00FD7D88">
        <w:t>метров</w:t>
      </w:r>
      <w:r w:rsidR="000613B2" w:rsidRPr="00FD7D88">
        <w:t xml:space="preserve"> </w:t>
      </w:r>
      <w:r w:rsidRPr="00FD7D88">
        <w:t>на</w:t>
      </w:r>
      <w:r w:rsidR="000613B2" w:rsidRPr="00FD7D88">
        <w:t xml:space="preserve"> </w:t>
      </w:r>
      <w:r w:rsidRPr="00FD7D88">
        <w:t>личном</w:t>
      </w:r>
      <w:r w:rsidR="000613B2" w:rsidRPr="00FD7D88">
        <w:t xml:space="preserve"> </w:t>
      </w:r>
      <w:r w:rsidRPr="00FD7D88">
        <w:t>земельном</w:t>
      </w:r>
      <w:r w:rsidR="000613B2" w:rsidRPr="00FD7D88">
        <w:t xml:space="preserve"> </w:t>
      </w:r>
      <w:r w:rsidRPr="00FD7D88">
        <w:t>участке.</w:t>
      </w:r>
    </w:p>
    <w:p w14:paraId="51D5EA40" w14:textId="77777777" w:rsidR="00951258" w:rsidRPr="00FD7D88" w:rsidRDefault="00951258" w:rsidP="00951258">
      <w:r w:rsidRPr="00FD7D88">
        <w:t>За</w:t>
      </w:r>
      <w:r w:rsidR="000613B2" w:rsidRPr="00FD7D88">
        <w:t xml:space="preserve"> </w:t>
      </w:r>
      <w:r w:rsidRPr="00FD7D88">
        <w:t>любую</w:t>
      </w:r>
      <w:r w:rsidR="000613B2" w:rsidRPr="00FD7D88">
        <w:t xml:space="preserve"> </w:t>
      </w:r>
      <w:r w:rsidRPr="00FD7D88">
        <w:t>недвижимость</w:t>
      </w:r>
      <w:r w:rsidR="000613B2" w:rsidRPr="00FD7D88">
        <w:t xml:space="preserve"> </w:t>
      </w:r>
      <w:r w:rsidRPr="00FD7D88">
        <w:t>сверх</w:t>
      </w:r>
      <w:r w:rsidR="000613B2" w:rsidRPr="00FD7D88">
        <w:t xml:space="preserve"> </w:t>
      </w:r>
      <w:r w:rsidRPr="00FD7D88">
        <w:t>этого</w:t>
      </w:r>
      <w:r w:rsidR="000613B2" w:rsidRPr="00FD7D88">
        <w:t xml:space="preserve"> </w:t>
      </w:r>
      <w:r w:rsidRPr="00FD7D88">
        <w:t>списка,</w:t>
      </w:r>
      <w:r w:rsidR="000613B2" w:rsidRPr="00FD7D88">
        <w:t xml:space="preserve"> </w:t>
      </w:r>
      <w:r w:rsidRPr="00FD7D88">
        <w:t>российским</w:t>
      </w:r>
      <w:r w:rsidR="000613B2" w:rsidRPr="00FD7D88">
        <w:t xml:space="preserve"> </w:t>
      </w:r>
      <w:r w:rsidRPr="00FD7D88">
        <w:t>пенсионерам</w:t>
      </w:r>
      <w:r w:rsidR="000613B2" w:rsidRPr="00FD7D88">
        <w:t xml:space="preserve"> </w:t>
      </w:r>
      <w:r w:rsidRPr="00FD7D88">
        <w:t>прид</w:t>
      </w:r>
      <w:r w:rsidR="000613B2" w:rsidRPr="00FD7D88">
        <w:t>е</w:t>
      </w:r>
      <w:r w:rsidRPr="00FD7D88">
        <w:t>тся</w:t>
      </w:r>
      <w:r w:rsidR="000613B2" w:rsidRPr="00FD7D88">
        <w:t xml:space="preserve"> </w:t>
      </w:r>
      <w:r w:rsidRPr="00FD7D88">
        <w:t>заплатить</w:t>
      </w:r>
      <w:r w:rsidR="000613B2" w:rsidRPr="00FD7D88">
        <w:t xml:space="preserve"> </w:t>
      </w:r>
      <w:r w:rsidRPr="00FD7D88">
        <w:t>налог.</w:t>
      </w:r>
      <w:r w:rsidR="000613B2" w:rsidRPr="00FD7D88">
        <w:t xml:space="preserve"> </w:t>
      </w:r>
      <w:r w:rsidRPr="00FD7D88">
        <w:t>Например,</w:t>
      </w:r>
      <w:r w:rsidR="000613B2" w:rsidRPr="00FD7D88">
        <w:t xml:space="preserve"> </w:t>
      </w:r>
      <w:r w:rsidRPr="00FD7D88">
        <w:t>за</w:t>
      </w:r>
      <w:r w:rsidR="000613B2" w:rsidRPr="00FD7D88">
        <w:t xml:space="preserve"> </w:t>
      </w:r>
      <w:r w:rsidRPr="00FD7D88">
        <w:t>нежилое</w:t>
      </w:r>
      <w:r w:rsidR="000613B2" w:rsidRPr="00FD7D88">
        <w:t xml:space="preserve"> </w:t>
      </w:r>
      <w:r w:rsidRPr="00FD7D88">
        <w:t>помещение,</w:t>
      </w:r>
      <w:r w:rsidR="000613B2" w:rsidRPr="00FD7D88">
        <w:t xml:space="preserve"> </w:t>
      </w:r>
      <w:r w:rsidRPr="00FD7D88">
        <w:t>за</w:t>
      </w:r>
      <w:r w:rsidR="000613B2" w:rsidRPr="00FD7D88">
        <w:t xml:space="preserve"> </w:t>
      </w:r>
      <w:r w:rsidRPr="00FD7D88">
        <w:t>вторую</w:t>
      </w:r>
      <w:r w:rsidR="000613B2" w:rsidRPr="00FD7D88">
        <w:t xml:space="preserve"> </w:t>
      </w:r>
      <w:r w:rsidRPr="00FD7D88">
        <w:t>квартиру</w:t>
      </w:r>
      <w:r w:rsidR="000613B2" w:rsidRPr="00FD7D88">
        <w:t xml:space="preserve"> </w:t>
      </w:r>
      <w:r w:rsidRPr="00FD7D88">
        <w:t>или</w:t>
      </w:r>
      <w:r w:rsidR="000613B2" w:rsidRPr="00FD7D88">
        <w:t xml:space="preserve"> </w:t>
      </w:r>
      <w:r w:rsidRPr="00FD7D88">
        <w:t>за</w:t>
      </w:r>
      <w:r w:rsidR="000613B2" w:rsidRPr="00FD7D88">
        <w:t xml:space="preserve"> </w:t>
      </w:r>
      <w:r w:rsidRPr="00FD7D88">
        <w:t>долю</w:t>
      </w:r>
      <w:r w:rsidR="000613B2" w:rsidRPr="00FD7D88">
        <w:t xml:space="preserve"> </w:t>
      </w:r>
      <w:r w:rsidRPr="00FD7D88">
        <w:t>в</w:t>
      </w:r>
      <w:r w:rsidR="000613B2" w:rsidRPr="00FD7D88">
        <w:t xml:space="preserve"> </w:t>
      </w:r>
      <w:r w:rsidRPr="00FD7D88">
        <w:t>ней,</w:t>
      </w:r>
      <w:r w:rsidR="000613B2" w:rsidRPr="00FD7D88">
        <w:t xml:space="preserve"> </w:t>
      </w:r>
      <w:r w:rsidRPr="00FD7D88">
        <w:t>за</w:t>
      </w:r>
      <w:r w:rsidR="000613B2" w:rsidRPr="00FD7D88">
        <w:t xml:space="preserve"> </w:t>
      </w:r>
      <w:r w:rsidRPr="00FD7D88">
        <w:t>второй</w:t>
      </w:r>
      <w:r w:rsidR="000613B2" w:rsidRPr="00FD7D88">
        <w:t xml:space="preserve"> </w:t>
      </w:r>
      <w:r w:rsidRPr="00FD7D88">
        <w:t>дом</w:t>
      </w:r>
      <w:r w:rsidR="000613B2" w:rsidRPr="00FD7D88">
        <w:t xml:space="preserve"> </w:t>
      </w:r>
      <w:r w:rsidRPr="00FD7D88">
        <w:t>и</w:t>
      </w:r>
      <w:r w:rsidR="000613B2" w:rsidRPr="00FD7D88">
        <w:t xml:space="preserve"> </w:t>
      </w:r>
      <w:r w:rsidRPr="00FD7D88">
        <w:t>т.д.,</w:t>
      </w:r>
      <w:r w:rsidR="000613B2" w:rsidRPr="00FD7D88">
        <w:t xml:space="preserve"> </w:t>
      </w:r>
      <w:r w:rsidRPr="00FD7D88">
        <w:t>предупредила</w:t>
      </w:r>
      <w:r w:rsidR="000613B2" w:rsidRPr="00FD7D88">
        <w:t xml:space="preserve"> </w:t>
      </w:r>
      <w:r w:rsidRPr="00FD7D88">
        <w:t>юрист.</w:t>
      </w:r>
    </w:p>
    <w:p w14:paraId="168884C6" w14:textId="77777777" w:rsidR="00951258" w:rsidRPr="00FD7D88" w:rsidRDefault="00951258" w:rsidP="00951258">
      <w:r w:rsidRPr="00FD7D88">
        <w:t>Кроме</w:t>
      </w:r>
      <w:r w:rsidR="000613B2" w:rsidRPr="00FD7D88">
        <w:t xml:space="preserve"> </w:t>
      </w:r>
      <w:r w:rsidRPr="00FD7D88">
        <w:t>этого,</w:t>
      </w:r>
      <w:r w:rsidR="000613B2" w:rsidRPr="00FD7D88">
        <w:t xml:space="preserve"> </w:t>
      </w:r>
      <w:r w:rsidRPr="00FD7D88">
        <w:t>некоторые</w:t>
      </w:r>
      <w:r w:rsidR="000613B2" w:rsidRPr="00FD7D88">
        <w:t xml:space="preserve"> </w:t>
      </w:r>
      <w:r w:rsidRPr="00FD7D88">
        <w:t>пенсионеры</w:t>
      </w:r>
      <w:r w:rsidR="000613B2" w:rsidRPr="00FD7D88">
        <w:t xml:space="preserve"> </w:t>
      </w:r>
      <w:r w:rsidRPr="00FD7D88">
        <w:t>могут</w:t>
      </w:r>
      <w:r w:rsidR="000613B2" w:rsidRPr="00FD7D88">
        <w:t xml:space="preserve"> </w:t>
      </w:r>
      <w:r w:rsidRPr="00FD7D88">
        <w:t>столкнуться</w:t>
      </w:r>
      <w:r w:rsidR="000613B2" w:rsidRPr="00FD7D88">
        <w:t xml:space="preserve"> </w:t>
      </w:r>
      <w:r w:rsidRPr="00FD7D88">
        <w:t>с</w:t>
      </w:r>
      <w:r w:rsidR="000613B2" w:rsidRPr="00FD7D88">
        <w:t xml:space="preserve"> </w:t>
      </w:r>
      <w:r w:rsidRPr="00FD7D88">
        <w:t>необходимостью</w:t>
      </w:r>
      <w:r w:rsidR="000613B2" w:rsidRPr="00FD7D88">
        <w:t xml:space="preserve"> </w:t>
      </w:r>
      <w:r w:rsidRPr="00FD7D88">
        <w:t>заплатить</w:t>
      </w:r>
      <w:r w:rsidR="000613B2" w:rsidRPr="00FD7D88">
        <w:t xml:space="preserve"> </w:t>
      </w:r>
      <w:r w:rsidRPr="00FD7D88">
        <w:t>налог</w:t>
      </w:r>
      <w:r w:rsidR="000613B2" w:rsidRPr="00FD7D88">
        <w:t xml:space="preserve"> </w:t>
      </w:r>
      <w:r w:rsidRPr="00FD7D88">
        <w:t>на</w:t>
      </w:r>
      <w:r w:rsidR="000613B2" w:rsidRPr="00FD7D88">
        <w:t xml:space="preserve"> </w:t>
      </w:r>
      <w:r w:rsidRPr="00FD7D88">
        <w:t>доходы.</w:t>
      </w:r>
      <w:r w:rsidR="000613B2" w:rsidRPr="00FD7D88">
        <w:t xml:space="preserve"> </w:t>
      </w:r>
      <w:r w:rsidRPr="00FD7D88">
        <w:t>Сивакова</w:t>
      </w:r>
      <w:r w:rsidR="000613B2" w:rsidRPr="00FD7D88">
        <w:t xml:space="preserve"> </w:t>
      </w:r>
      <w:r w:rsidRPr="00FD7D88">
        <w:t>пояснила,</w:t>
      </w:r>
      <w:r w:rsidR="000613B2" w:rsidRPr="00FD7D88">
        <w:t xml:space="preserve"> </w:t>
      </w:r>
      <w:r w:rsidRPr="00FD7D88">
        <w:t>что</w:t>
      </w:r>
      <w:r w:rsidR="000613B2" w:rsidRPr="00FD7D88">
        <w:t xml:space="preserve"> </w:t>
      </w:r>
      <w:r w:rsidRPr="00FD7D88">
        <w:t>от</w:t>
      </w:r>
      <w:r w:rsidR="000613B2" w:rsidRPr="00FD7D88">
        <w:t xml:space="preserve"> </w:t>
      </w:r>
      <w:r w:rsidRPr="00FD7D88">
        <w:t>НДФЛ</w:t>
      </w:r>
      <w:r w:rsidR="000613B2" w:rsidRPr="00FD7D88">
        <w:t xml:space="preserve"> </w:t>
      </w:r>
      <w:r w:rsidRPr="00FD7D88">
        <w:t>освобождаются</w:t>
      </w:r>
      <w:r w:rsidR="000613B2" w:rsidRPr="00FD7D88">
        <w:t xml:space="preserve"> </w:t>
      </w:r>
      <w:r w:rsidRPr="00FD7D88">
        <w:t>только</w:t>
      </w:r>
      <w:r w:rsidR="000613B2" w:rsidRPr="00FD7D88">
        <w:t xml:space="preserve"> </w:t>
      </w:r>
      <w:r w:rsidRPr="00FD7D88">
        <w:t>государственные</w:t>
      </w:r>
      <w:r w:rsidR="000613B2" w:rsidRPr="00FD7D88">
        <w:t xml:space="preserve"> </w:t>
      </w:r>
      <w:r w:rsidRPr="00FD7D88">
        <w:t>пенсии</w:t>
      </w:r>
      <w:r w:rsidR="000613B2" w:rsidRPr="00FD7D88">
        <w:t xml:space="preserve"> </w:t>
      </w:r>
      <w:r w:rsidRPr="00FD7D88">
        <w:t>и</w:t>
      </w:r>
      <w:r w:rsidR="000613B2" w:rsidRPr="00FD7D88">
        <w:t xml:space="preserve"> </w:t>
      </w:r>
      <w:r w:rsidRPr="00FD7D88">
        <w:t>социальные</w:t>
      </w:r>
      <w:r w:rsidR="000613B2" w:rsidRPr="00FD7D88">
        <w:t xml:space="preserve"> </w:t>
      </w:r>
      <w:r w:rsidRPr="00FD7D88">
        <w:t>выплаты.</w:t>
      </w:r>
    </w:p>
    <w:p w14:paraId="0E5A6C82" w14:textId="77777777" w:rsidR="00951258" w:rsidRPr="00FD7D88" w:rsidRDefault="00951258" w:rsidP="00951258">
      <w:r w:rsidRPr="00FD7D88">
        <w:t>В</w:t>
      </w:r>
      <w:r w:rsidR="000613B2" w:rsidRPr="00FD7D88">
        <w:t xml:space="preserve"> </w:t>
      </w:r>
      <w:r w:rsidRPr="00FD7D88">
        <w:t>этой</w:t>
      </w:r>
      <w:r w:rsidR="000613B2" w:rsidRPr="00FD7D88">
        <w:t xml:space="preserve"> </w:t>
      </w:r>
      <w:r w:rsidRPr="00FD7D88">
        <w:t>связи,</w:t>
      </w:r>
      <w:r w:rsidR="000613B2" w:rsidRPr="00FD7D88">
        <w:t xml:space="preserve"> </w:t>
      </w:r>
      <w:r w:rsidRPr="00FD7D88">
        <w:t>пожилым</w:t>
      </w:r>
      <w:r w:rsidR="000613B2" w:rsidRPr="00FD7D88">
        <w:t xml:space="preserve"> </w:t>
      </w:r>
      <w:r w:rsidRPr="00FD7D88">
        <w:t>россиянам</w:t>
      </w:r>
      <w:r w:rsidR="000613B2" w:rsidRPr="00FD7D88">
        <w:t xml:space="preserve"> </w:t>
      </w:r>
      <w:r w:rsidRPr="00FD7D88">
        <w:t>в</w:t>
      </w:r>
      <w:r w:rsidR="000613B2" w:rsidRPr="00FD7D88">
        <w:t xml:space="preserve"> </w:t>
      </w:r>
      <w:r w:rsidRPr="00FD7D88">
        <w:t>2024</w:t>
      </w:r>
      <w:r w:rsidR="000613B2" w:rsidRPr="00FD7D88">
        <w:t xml:space="preserve"> </w:t>
      </w:r>
      <w:r w:rsidRPr="00FD7D88">
        <w:t>году</w:t>
      </w:r>
      <w:r w:rsidR="000613B2" w:rsidRPr="00FD7D88">
        <w:t xml:space="preserve"> </w:t>
      </w:r>
      <w:r w:rsidRPr="00FD7D88">
        <w:t>прид</w:t>
      </w:r>
      <w:r w:rsidR="000613B2" w:rsidRPr="00FD7D88">
        <w:t>е</w:t>
      </w:r>
      <w:r w:rsidRPr="00FD7D88">
        <w:t>тся</w:t>
      </w:r>
      <w:r w:rsidR="000613B2" w:rsidRPr="00FD7D88">
        <w:t xml:space="preserve"> </w:t>
      </w:r>
      <w:r w:rsidRPr="00FD7D88">
        <w:t>заплатить</w:t>
      </w:r>
      <w:r w:rsidR="000613B2" w:rsidRPr="00FD7D88">
        <w:t xml:space="preserve"> </w:t>
      </w:r>
      <w:r w:rsidRPr="00FD7D88">
        <w:t>налог,</w:t>
      </w:r>
      <w:r w:rsidR="000613B2" w:rsidRPr="00FD7D88">
        <w:t xml:space="preserve"> </w:t>
      </w:r>
      <w:r w:rsidRPr="00FD7D88">
        <w:t>если</w:t>
      </w:r>
      <w:r w:rsidR="000613B2" w:rsidRPr="00FD7D88">
        <w:t xml:space="preserve"> </w:t>
      </w:r>
      <w:r w:rsidRPr="00FD7D88">
        <w:t>они</w:t>
      </w:r>
      <w:r w:rsidR="000613B2" w:rsidRPr="00FD7D88">
        <w:t xml:space="preserve"> </w:t>
      </w:r>
      <w:r w:rsidRPr="00FD7D88">
        <w:t>сдают</w:t>
      </w:r>
      <w:r w:rsidR="000613B2" w:rsidRPr="00FD7D88">
        <w:t xml:space="preserve"> </w:t>
      </w:r>
      <w:r w:rsidRPr="00FD7D88">
        <w:t>свою</w:t>
      </w:r>
      <w:r w:rsidR="000613B2" w:rsidRPr="00FD7D88">
        <w:t xml:space="preserve"> </w:t>
      </w:r>
      <w:r w:rsidRPr="00FD7D88">
        <w:t>недвижимость</w:t>
      </w:r>
      <w:r w:rsidR="000613B2" w:rsidRPr="00FD7D88">
        <w:t xml:space="preserve"> </w:t>
      </w:r>
      <w:r w:rsidRPr="00FD7D88">
        <w:t>в</w:t>
      </w:r>
      <w:r w:rsidR="000613B2" w:rsidRPr="00FD7D88">
        <w:t xml:space="preserve"> </w:t>
      </w:r>
      <w:r w:rsidRPr="00FD7D88">
        <w:t>аренду,</w:t>
      </w:r>
      <w:r w:rsidR="000613B2" w:rsidRPr="00FD7D88">
        <w:t xml:space="preserve"> </w:t>
      </w:r>
      <w:r w:rsidRPr="00FD7D88">
        <w:t>не</w:t>
      </w:r>
      <w:r w:rsidR="000613B2" w:rsidRPr="00FD7D88">
        <w:t xml:space="preserve"> </w:t>
      </w:r>
      <w:r w:rsidRPr="00FD7D88">
        <w:t>имея</w:t>
      </w:r>
      <w:r w:rsidR="000613B2" w:rsidRPr="00FD7D88">
        <w:t xml:space="preserve"> </w:t>
      </w:r>
      <w:r w:rsidRPr="00FD7D88">
        <w:t>статуса</w:t>
      </w:r>
      <w:r w:rsidR="000613B2" w:rsidRPr="00FD7D88">
        <w:t xml:space="preserve"> </w:t>
      </w:r>
      <w:r w:rsidR="001C1134" w:rsidRPr="00FD7D88">
        <w:t>«</w:t>
      </w:r>
      <w:r w:rsidRPr="00FD7D88">
        <w:t>самозанятого</w:t>
      </w:r>
      <w:r w:rsidR="001C1134" w:rsidRPr="00FD7D88">
        <w:t>»</w:t>
      </w:r>
      <w:r w:rsidR="000613B2" w:rsidRPr="00FD7D88">
        <w:t xml:space="preserve"> </w:t>
      </w:r>
      <w:r w:rsidRPr="00FD7D88">
        <w:t>или</w:t>
      </w:r>
      <w:r w:rsidR="000613B2" w:rsidRPr="00FD7D88">
        <w:t xml:space="preserve"> </w:t>
      </w:r>
      <w:r w:rsidRPr="00FD7D88">
        <w:t>ИП,</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если</w:t>
      </w:r>
      <w:r w:rsidR="000613B2" w:rsidRPr="00FD7D88">
        <w:t xml:space="preserve"> </w:t>
      </w:r>
      <w:r w:rsidRPr="00FD7D88">
        <w:t>в</w:t>
      </w:r>
      <w:r w:rsidR="000613B2" w:rsidRPr="00FD7D88">
        <w:t xml:space="preserve"> </w:t>
      </w:r>
      <w:r w:rsidRPr="00FD7D88">
        <w:t>2023</w:t>
      </w:r>
      <w:r w:rsidR="000613B2" w:rsidRPr="00FD7D88">
        <w:t xml:space="preserve"> </w:t>
      </w:r>
      <w:r w:rsidRPr="00FD7D88">
        <w:t>году</w:t>
      </w:r>
      <w:r w:rsidR="000613B2" w:rsidRPr="00FD7D88">
        <w:t xml:space="preserve"> </w:t>
      </w:r>
      <w:r w:rsidRPr="00FD7D88">
        <w:t>они</w:t>
      </w:r>
      <w:r w:rsidR="000613B2" w:rsidRPr="00FD7D88">
        <w:t xml:space="preserve"> </w:t>
      </w:r>
      <w:r w:rsidRPr="00FD7D88">
        <w:t>продали</w:t>
      </w:r>
      <w:r w:rsidR="000613B2" w:rsidRPr="00FD7D88">
        <w:t xml:space="preserve"> </w:t>
      </w:r>
      <w:r w:rsidRPr="00FD7D88">
        <w:t>недвижимость</w:t>
      </w:r>
      <w:r w:rsidR="000613B2" w:rsidRPr="00FD7D88">
        <w:t xml:space="preserve"> </w:t>
      </w:r>
      <w:r w:rsidRPr="00FD7D88">
        <w:t>до</w:t>
      </w:r>
      <w:r w:rsidR="000613B2" w:rsidRPr="00FD7D88">
        <w:t xml:space="preserve"> </w:t>
      </w:r>
      <w:r w:rsidRPr="00FD7D88">
        <w:t>истечения</w:t>
      </w:r>
      <w:r w:rsidR="000613B2" w:rsidRPr="00FD7D88">
        <w:t xml:space="preserve"> </w:t>
      </w:r>
      <w:r w:rsidRPr="00FD7D88">
        <w:t>минимального</w:t>
      </w:r>
      <w:r w:rsidR="000613B2" w:rsidRPr="00FD7D88">
        <w:t xml:space="preserve"> </w:t>
      </w:r>
      <w:r w:rsidRPr="00FD7D88">
        <w:t>предельного</w:t>
      </w:r>
      <w:r w:rsidR="000613B2" w:rsidRPr="00FD7D88">
        <w:t xml:space="preserve"> </w:t>
      </w:r>
      <w:r w:rsidRPr="00FD7D88">
        <w:t>срока</w:t>
      </w:r>
      <w:r w:rsidR="000613B2" w:rsidRPr="00FD7D88">
        <w:t xml:space="preserve"> </w:t>
      </w:r>
      <w:r w:rsidRPr="00FD7D88">
        <w:t>владения</w:t>
      </w:r>
      <w:r w:rsidR="000613B2" w:rsidRPr="00FD7D88">
        <w:t xml:space="preserve"> </w:t>
      </w:r>
      <w:r w:rsidRPr="00FD7D88">
        <w:t>при</w:t>
      </w:r>
      <w:r w:rsidR="000613B2" w:rsidRPr="00FD7D88">
        <w:t xml:space="preserve"> </w:t>
      </w:r>
      <w:r w:rsidRPr="00FD7D88">
        <w:t>отсутствии</w:t>
      </w:r>
      <w:r w:rsidR="000613B2" w:rsidRPr="00FD7D88">
        <w:t xml:space="preserve"> </w:t>
      </w:r>
      <w:r w:rsidRPr="00FD7D88">
        <w:t>возможности</w:t>
      </w:r>
      <w:r w:rsidR="000613B2" w:rsidRPr="00FD7D88">
        <w:t xml:space="preserve"> </w:t>
      </w:r>
      <w:r w:rsidRPr="00FD7D88">
        <w:t>применить</w:t>
      </w:r>
      <w:r w:rsidR="000613B2" w:rsidRPr="00FD7D88">
        <w:t xml:space="preserve"> </w:t>
      </w:r>
      <w:r w:rsidRPr="00FD7D88">
        <w:t>налоговый</w:t>
      </w:r>
      <w:r w:rsidR="000613B2" w:rsidRPr="00FD7D88">
        <w:t xml:space="preserve"> </w:t>
      </w:r>
      <w:r w:rsidRPr="00FD7D88">
        <w:t>вычет.</w:t>
      </w:r>
    </w:p>
    <w:p w14:paraId="3E018321" w14:textId="77777777" w:rsidR="00951258" w:rsidRPr="00FD7D88" w:rsidRDefault="00951258" w:rsidP="00951258">
      <w:r w:rsidRPr="00FD7D88">
        <w:t>Также</w:t>
      </w:r>
      <w:r w:rsidR="000613B2" w:rsidRPr="00FD7D88">
        <w:t xml:space="preserve"> </w:t>
      </w:r>
      <w:r w:rsidRPr="00FD7D88">
        <w:t>НДФЛ</w:t>
      </w:r>
      <w:r w:rsidR="000613B2" w:rsidRPr="00FD7D88">
        <w:t xml:space="preserve"> </w:t>
      </w:r>
      <w:r w:rsidRPr="00FD7D88">
        <w:t>начислят</w:t>
      </w:r>
      <w:r w:rsidR="000613B2" w:rsidRPr="00FD7D88">
        <w:t xml:space="preserve"> </w:t>
      </w:r>
      <w:r w:rsidRPr="00FD7D88">
        <w:t>тем</w:t>
      </w:r>
      <w:r w:rsidR="000613B2" w:rsidRPr="00FD7D88">
        <w:t xml:space="preserve"> </w:t>
      </w:r>
      <w:r w:rsidRPr="00FD7D88">
        <w:t>пенсионерам,</w:t>
      </w:r>
      <w:r w:rsidR="000613B2" w:rsidRPr="00FD7D88">
        <w:t xml:space="preserve"> </w:t>
      </w:r>
      <w:r w:rsidRPr="00FD7D88">
        <w:t>которые</w:t>
      </w:r>
      <w:r w:rsidR="000613B2" w:rsidRPr="00FD7D88">
        <w:t xml:space="preserve"> </w:t>
      </w:r>
      <w:r w:rsidRPr="00FD7D88">
        <w:t>получили</w:t>
      </w:r>
      <w:r w:rsidR="000613B2" w:rsidRPr="00FD7D88">
        <w:t xml:space="preserve"> </w:t>
      </w:r>
      <w:r w:rsidRPr="00FD7D88">
        <w:t>за</w:t>
      </w:r>
      <w:r w:rsidR="000613B2" w:rsidRPr="00FD7D88">
        <w:t xml:space="preserve"> </w:t>
      </w:r>
      <w:r w:rsidRPr="00FD7D88">
        <w:t>прошлый</w:t>
      </w:r>
      <w:r w:rsidR="000613B2" w:rsidRPr="00FD7D88">
        <w:t xml:space="preserve"> </w:t>
      </w:r>
      <w:r w:rsidRPr="00FD7D88">
        <w:t>год</w:t>
      </w:r>
      <w:r w:rsidR="000613B2" w:rsidRPr="00FD7D88">
        <w:t xml:space="preserve"> </w:t>
      </w:r>
      <w:r w:rsidRPr="00FD7D88">
        <w:t>проценты</w:t>
      </w:r>
      <w:r w:rsidR="000613B2" w:rsidRPr="00FD7D88">
        <w:t xml:space="preserve"> </w:t>
      </w:r>
      <w:r w:rsidRPr="00FD7D88">
        <w:t>по</w:t>
      </w:r>
      <w:r w:rsidR="000613B2" w:rsidRPr="00FD7D88">
        <w:t xml:space="preserve"> </w:t>
      </w:r>
      <w:r w:rsidRPr="00FD7D88">
        <w:t>банковским</w:t>
      </w:r>
      <w:r w:rsidR="000613B2" w:rsidRPr="00FD7D88">
        <w:t xml:space="preserve"> </w:t>
      </w:r>
      <w:r w:rsidRPr="00FD7D88">
        <w:t>счетам</w:t>
      </w:r>
      <w:r w:rsidR="000613B2" w:rsidRPr="00FD7D88">
        <w:t xml:space="preserve"> </w:t>
      </w:r>
      <w:r w:rsidRPr="00FD7D88">
        <w:t>и</w:t>
      </w:r>
      <w:r w:rsidR="000613B2" w:rsidRPr="00FD7D88">
        <w:t xml:space="preserve"> </w:t>
      </w:r>
      <w:r w:rsidRPr="00FD7D88">
        <w:t>вкладам,</w:t>
      </w:r>
      <w:r w:rsidR="000613B2" w:rsidRPr="00FD7D88">
        <w:t xml:space="preserve"> </w:t>
      </w:r>
      <w:r w:rsidRPr="00FD7D88">
        <w:t>если</w:t>
      </w:r>
      <w:r w:rsidR="000613B2" w:rsidRPr="00FD7D88">
        <w:t xml:space="preserve"> </w:t>
      </w:r>
      <w:r w:rsidRPr="00FD7D88">
        <w:t>их</w:t>
      </w:r>
      <w:r w:rsidR="000613B2" w:rsidRPr="00FD7D88">
        <w:t xml:space="preserve"> </w:t>
      </w:r>
      <w:r w:rsidRPr="00FD7D88">
        <w:t>общая</w:t>
      </w:r>
      <w:r w:rsidR="000613B2" w:rsidRPr="00FD7D88">
        <w:t xml:space="preserve"> </w:t>
      </w:r>
      <w:r w:rsidRPr="00FD7D88">
        <w:t>сумма</w:t>
      </w:r>
      <w:r w:rsidR="000613B2" w:rsidRPr="00FD7D88">
        <w:t xml:space="preserve"> </w:t>
      </w:r>
      <w:r w:rsidRPr="00FD7D88">
        <w:t>превышает</w:t>
      </w:r>
      <w:r w:rsidR="000613B2" w:rsidRPr="00FD7D88">
        <w:t xml:space="preserve"> </w:t>
      </w:r>
      <w:r w:rsidRPr="00FD7D88">
        <w:t>150</w:t>
      </w:r>
      <w:r w:rsidR="000613B2" w:rsidRPr="00FD7D88">
        <w:t xml:space="preserve"> </w:t>
      </w:r>
      <w:r w:rsidRPr="00FD7D88">
        <w:t>000</w:t>
      </w:r>
      <w:r w:rsidR="000613B2" w:rsidRPr="00FD7D88">
        <w:t xml:space="preserve"> </w:t>
      </w:r>
      <w:r w:rsidRPr="00FD7D88">
        <w:t>рублей.</w:t>
      </w:r>
      <w:r w:rsidR="000613B2" w:rsidRPr="00FD7D88">
        <w:t xml:space="preserve"> </w:t>
      </w:r>
      <w:r w:rsidRPr="00FD7D88">
        <w:t>С</w:t>
      </w:r>
      <w:r w:rsidR="000613B2" w:rsidRPr="00FD7D88">
        <w:t xml:space="preserve"> </w:t>
      </w:r>
      <w:r w:rsidRPr="00FD7D88">
        <w:t>суммы</w:t>
      </w:r>
      <w:r w:rsidR="000613B2" w:rsidRPr="00FD7D88">
        <w:t xml:space="preserve"> </w:t>
      </w:r>
      <w:r w:rsidRPr="00FD7D88">
        <w:t>превышения</w:t>
      </w:r>
      <w:r w:rsidR="000613B2" w:rsidRPr="00FD7D88">
        <w:t xml:space="preserve"> </w:t>
      </w:r>
      <w:r w:rsidRPr="00FD7D88">
        <w:t>прид</w:t>
      </w:r>
      <w:r w:rsidR="000613B2" w:rsidRPr="00FD7D88">
        <w:t>е</w:t>
      </w:r>
      <w:r w:rsidRPr="00FD7D88">
        <w:t>тся</w:t>
      </w:r>
      <w:r w:rsidR="000613B2" w:rsidRPr="00FD7D88">
        <w:t xml:space="preserve"> </w:t>
      </w:r>
      <w:r w:rsidRPr="00FD7D88">
        <w:t>заплатить</w:t>
      </w:r>
      <w:r w:rsidR="000613B2" w:rsidRPr="00FD7D88">
        <w:t xml:space="preserve"> </w:t>
      </w:r>
      <w:r w:rsidRPr="00FD7D88">
        <w:t>сбор</w:t>
      </w:r>
      <w:r w:rsidR="000613B2" w:rsidRPr="00FD7D88">
        <w:t xml:space="preserve"> </w:t>
      </w:r>
      <w:r w:rsidRPr="00FD7D88">
        <w:t>в</w:t>
      </w:r>
      <w:r w:rsidR="000613B2" w:rsidRPr="00FD7D88">
        <w:t xml:space="preserve"> </w:t>
      </w:r>
      <w:r w:rsidRPr="00FD7D88">
        <w:t>размере</w:t>
      </w:r>
      <w:r w:rsidR="000613B2" w:rsidRPr="00FD7D88">
        <w:t xml:space="preserve"> </w:t>
      </w:r>
      <w:r w:rsidRPr="00FD7D88">
        <w:t>13%.</w:t>
      </w:r>
    </w:p>
    <w:p w14:paraId="5B1062E7" w14:textId="77777777" w:rsidR="00951258" w:rsidRPr="00FD7D88" w:rsidRDefault="00000000" w:rsidP="00951258">
      <w:hyperlink r:id="rId51" w:history="1">
        <w:r w:rsidR="00951258" w:rsidRPr="00FD7D88">
          <w:rPr>
            <w:rStyle w:val="a3"/>
          </w:rPr>
          <w:t>https://deita.ru/article/555124</w:t>
        </w:r>
      </w:hyperlink>
      <w:r w:rsidR="000613B2" w:rsidRPr="00FD7D88">
        <w:t xml:space="preserve"> </w:t>
      </w:r>
    </w:p>
    <w:p w14:paraId="1EAF108F" w14:textId="77777777" w:rsidR="00951258" w:rsidRPr="00FD7D88" w:rsidRDefault="00951258" w:rsidP="00951258">
      <w:pPr>
        <w:pStyle w:val="2"/>
      </w:pPr>
      <w:bookmarkStart w:id="132" w:name="_Toc171578276"/>
      <w:r w:rsidRPr="00FD7D88">
        <w:lastRenderedPageBreak/>
        <w:t>Pеns</w:t>
      </w:r>
      <w:r w:rsidR="00C0445F" w:rsidRPr="00FD7D88">
        <w:t>N</w:t>
      </w:r>
      <w:r w:rsidRPr="00FD7D88">
        <w:t>еws.ru,</w:t>
      </w:r>
      <w:r w:rsidR="000613B2" w:rsidRPr="00FD7D88">
        <w:t xml:space="preserve"> </w:t>
      </w:r>
      <w:r w:rsidRPr="00FD7D88">
        <w:t>10.07.2024,</w:t>
      </w:r>
      <w:r w:rsidR="000613B2" w:rsidRPr="00FD7D88">
        <w:t xml:space="preserve"> </w:t>
      </w:r>
      <w:r w:rsidRPr="00FD7D88">
        <w:t>Путин</w:t>
      </w:r>
      <w:r w:rsidR="000613B2" w:rsidRPr="00FD7D88">
        <w:t xml:space="preserve"> </w:t>
      </w:r>
      <w:r w:rsidRPr="00FD7D88">
        <w:t>подписал</w:t>
      </w:r>
      <w:r w:rsidR="000613B2" w:rsidRPr="00FD7D88">
        <w:t xml:space="preserve"> </w:t>
      </w:r>
      <w:r w:rsidRPr="00FD7D88">
        <w:t>закон</w:t>
      </w:r>
      <w:r w:rsidR="000613B2" w:rsidRPr="00FD7D88">
        <w:t xml:space="preserve"> </w:t>
      </w:r>
      <w:r w:rsidRPr="00FD7D88">
        <w:t>об</w:t>
      </w:r>
      <w:r w:rsidR="000613B2" w:rsidRPr="00FD7D88">
        <w:t xml:space="preserve"> </w:t>
      </w:r>
      <w:r w:rsidRPr="00FD7D88">
        <w:t>урезанной</w:t>
      </w:r>
      <w:r w:rsidR="000613B2" w:rsidRPr="00FD7D88">
        <w:t xml:space="preserve"> </w:t>
      </w:r>
      <w:r w:rsidRPr="00FD7D88">
        <w:t>индексации</w:t>
      </w:r>
      <w:r w:rsidR="000613B2" w:rsidRPr="00FD7D88">
        <w:t xml:space="preserve"> </w:t>
      </w:r>
      <w:r w:rsidRPr="00FD7D88">
        <w:t>выплат</w:t>
      </w:r>
      <w:r w:rsidR="000613B2" w:rsidRPr="00FD7D88">
        <w:t xml:space="preserve"> </w:t>
      </w:r>
      <w:r w:rsidRPr="00FD7D88">
        <w:t>работающим</w:t>
      </w:r>
      <w:r w:rsidR="000613B2" w:rsidRPr="00FD7D88">
        <w:t xml:space="preserve"> </w:t>
      </w:r>
      <w:r w:rsidRPr="00FD7D88">
        <w:t>пенсионерам</w:t>
      </w:r>
      <w:bookmarkEnd w:id="132"/>
    </w:p>
    <w:p w14:paraId="3D1B1338" w14:textId="77777777" w:rsidR="00951258" w:rsidRPr="00FD7D88" w:rsidRDefault="00951258" w:rsidP="00F92A01">
      <w:pPr>
        <w:pStyle w:val="3"/>
      </w:pPr>
      <w:bookmarkStart w:id="133" w:name="_Toc171578277"/>
      <w:r w:rsidRPr="00FD7D88">
        <w:t>Президент</w:t>
      </w:r>
      <w:r w:rsidR="000613B2" w:rsidRPr="00FD7D88">
        <w:t xml:space="preserve"> </w:t>
      </w:r>
      <w:r w:rsidRPr="00FD7D88">
        <w:t>России</w:t>
      </w:r>
      <w:r w:rsidR="000613B2" w:rsidRPr="00FD7D88">
        <w:t xml:space="preserve"> </w:t>
      </w:r>
      <w:r w:rsidRPr="00FD7D88">
        <w:t>Владимир</w:t>
      </w:r>
      <w:r w:rsidR="000613B2" w:rsidRPr="00FD7D88">
        <w:t xml:space="preserve"> </w:t>
      </w:r>
      <w:r w:rsidRPr="00FD7D88">
        <w:t>Путин</w:t>
      </w:r>
      <w:r w:rsidR="000613B2" w:rsidRPr="00FD7D88">
        <w:t xml:space="preserve"> </w:t>
      </w:r>
      <w:r w:rsidRPr="00FD7D88">
        <w:t>подписал</w:t>
      </w:r>
      <w:r w:rsidR="000613B2" w:rsidRPr="00FD7D88">
        <w:t xml:space="preserve"> </w:t>
      </w:r>
      <w:r w:rsidRPr="00FD7D88">
        <w:t>закон,</w:t>
      </w:r>
      <w:r w:rsidR="000613B2" w:rsidRPr="00FD7D88">
        <w:t xml:space="preserve"> </w:t>
      </w:r>
      <w:r w:rsidRPr="00FD7D88">
        <w:t>который</w:t>
      </w:r>
      <w:r w:rsidR="000613B2" w:rsidRPr="00FD7D88">
        <w:t xml:space="preserve"> </w:t>
      </w:r>
      <w:r w:rsidRPr="00FD7D88">
        <w:t>возобновляет</w:t>
      </w:r>
      <w:r w:rsidR="000613B2" w:rsidRPr="00FD7D88">
        <w:t xml:space="preserve"> </w:t>
      </w:r>
      <w:r w:rsidRPr="00FD7D88">
        <w:t>индексацию</w:t>
      </w:r>
      <w:r w:rsidR="000613B2" w:rsidRPr="00FD7D88">
        <w:t xml:space="preserve"> </w:t>
      </w:r>
      <w:r w:rsidRPr="00FD7D88">
        <w:t>пенсий</w:t>
      </w:r>
      <w:r w:rsidR="000613B2" w:rsidRPr="00FD7D88">
        <w:t xml:space="preserve"> </w:t>
      </w:r>
      <w:r w:rsidRPr="00FD7D88">
        <w:t>работающим</w:t>
      </w:r>
      <w:r w:rsidR="000613B2" w:rsidRPr="00FD7D88">
        <w:t xml:space="preserve"> </w:t>
      </w:r>
      <w:r w:rsidRPr="00FD7D88">
        <w:t>пенсионерам</w:t>
      </w:r>
      <w:r w:rsidR="000613B2" w:rsidRPr="00FD7D88">
        <w:t xml:space="preserve"> </w:t>
      </w:r>
      <w:r w:rsidRPr="00FD7D88">
        <w:t>с</w:t>
      </w:r>
      <w:r w:rsidR="000613B2" w:rsidRPr="00FD7D88">
        <w:t xml:space="preserve"> </w:t>
      </w:r>
      <w:r w:rsidRPr="00FD7D88">
        <w:t>2025</w:t>
      </w:r>
      <w:r w:rsidR="000613B2" w:rsidRPr="00FD7D88">
        <w:t xml:space="preserve"> </w:t>
      </w:r>
      <w:r w:rsidRPr="00FD7D88">
        <w:t>года.</w:t>
      </w:r>
      <w:r w:rsidR="000613B2" w:rsidRPr="00FD7D88">
        <w:t xml:space="preserve"> </w:t>
      </w:r>
      <w:r w:rsidRPr="00FD7D88">
        <w:t>Работающие</w:t>
      </w:r>
      <w:r w:rsidR="000613B2" w:rsidRPr="00FD7D88">
        <w:t xml:space="preserve"> </w:t>
      </w:r>
      <w:r w:rsidRPr="00FD7D88">
        <w:t>пенсионеры</w:t>
      </w:r>
      <w:r w:rsidR="000613B2" w:rsidRPr="00FD7D88">
        <w:t xml:space="preserve"> </w:t>
      </w:r>
      <w:r w:rsidRPr="00FD7D88">
        <w:t>будут</w:t>
      </w:r>
      <w:r w:rsidR="000613B2" w:rsidRPr="00FD7D88">
        <w:t xml:space="preserve"> </w:t>
      </w:r>
      <w:r w:rsidRPr="00FD7D88">
        <w:t>получать</w:t>
      </w:r>
      <w:r w:rsidR="000613B2" w:rsidRPr="00FD7D88">
        <w:t xml:space="preserve"> </w:t>
      </w:r>
      <w:r w:rsidRPr="00FD7D88">
        <w:t>страховую</w:t>
      </w:r>
      <w:r w:rsidR="000613B2" w:rsidRPr="00FD7D88">
        <w:t xml:space="preserve"> </w:t>
      </w:r>
      <w:r w:rsidRPr="00FD7D88">
        <w:t>пенсию</w:t>
      </w:r>
      <w:r w:rsidR="000613B2" w:rsidRPr="00FD7D88">
        <w:t xml:space="preserve"> </w:t>
      </w:r>
      <w:r w:rsidRPr="00FD7D88">
        <w:t>и</w:t>
      </w:r>
      <w:r w:rsidR="000613B2" w:rsidRPr="00FD7D88">
        <w:t xml:space="preserve"> </w:t>
      </w:r>
      <w:r w:rsidRPr="00FD7D88">
        <w:t>выплату</w:t>
      </w:r>
      <w:r w:rsidR="000613B2" w:rsidRPr="00FD7D88">
        <w:t xml:space="preserve"> </w:t>
      </w:r>
      <w:r w:rsidRPr="00FD7D88">
        <w:t>к</w:t>
      </w:r>
      <w:r w:rsidR="000613B2" w:rsidRPr="00FD7D88">
        <w:t xml:space="preserve"> </w:t>
      </w:r>
      <w:r w:rsidRPr="00FD7D88">
        <w:t>ней</w:t>
      </w:r>
      <w:r w:rsidR="000613B2" w:rsidRPr="00FD7D88">
        <w:t xml:space="preserve"> </w:t>
      </w:r>
      <w:r w:rsidRPr="00FD7D88">
        <w:t>в</w:t>
      </w:r>
      <w:r w:rsidR="000613B2" w:rsidRPr="00FD7D88">
        <w:t xml:space="preserve"> </w:t>
      </w:r>
      <w:r w:rsidRPr="00FD7D88">
        <w:t>размере,</w:t>
      </w:r>
      <w:r w:rsidR="000613B2" w:rsidRPr="00FD7D88">
        <w:t xml:space="preserve"> </w:t>
      </w:r>
      <w:r w:rsidRPr="00FD7D88">
        <w:t>установленном</w:t>
      </w:r>
      <w:r w:rsidR="000613B2" w:rsidRPr="00FD7D88">
        <w:t xml:space="preserve"> </w:t>
      </w:r>
      <w:r w:rsidRPr="00FD7D88">
        <w:t>на</w:t>
      </w:r>
      <w:r w:rsidR="000613B2" w:rsidRPr="00FD7D88">
        <w:t xml:space="preserve"> </w:t>
      </w:r>
      <w:r w:rsidRPr="00FD7D88">
        <w:t>31</w:t>
      </w:r>
      <w:r w:rsidR="000613B2" w:rsidRPr="00FD7D88">
        <w:t xml:space="preserve"> </w:t>
      </w:r>
      <w:r w:rsidRPr="00FD7D88">
        <w:t>декабря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без</w:t>
      </w:r>
      <w:r w:rsidR="000613B2" w:rsidRPr="00FD7D88">
        <w:t xml:space="preserve"> </w:t>
      </w:r>
      <w:r w:rsidRPr="00FD7D88">
        <w:t>уч</w:t>
      </w:r>
      <w:r w:rsidR="000613B2" w:rsidRPr="00FD7D88">
        <w:t>е</w:t>
      </w:r>
      <w:r w:rsidRPr="00FD7D88">
        <w:t>та</w:t>
      </w:r>
      <w:r w:rsidR="000613B2" w:rsidRPr="00FD7D88">
        <w:t xml:space="preserve"> </w:t>
      </w:r>
      <w:r w:rsidRPr="00FD7D88">
        <w:t>недополученных</w:t>
      </w:r>
      <w:r w:rsidR="000613B2" w:rsidRPr="00FD7D88">
        <w:t xml:space="preserve"> </w:t>
      </w:r>
      <w:r w:rsidRPr="00FD7D88">
        <w:t>средств,</w:t>
      </w:r>
      <w:r w:rsidR="000613B2" w:rsidRPr="00FD7D88">
        <w:t xml:space="preserve"> </w:t>
      </w:r>
      <w:r w:rsidRPr="00FD7D88">
        <w:t>пишет</w:t>
      </w:r>
      <w:r w:rsidR="000613B2" w:rsidRPr="00FD7D88">
        <w:t xml:space="preserve"> </w:t>
      </w:r>
      <w:r w:rsidRPr="00FD7D88">
        <w:t>Pеnsnеws.ru.</w:t>
      </w:r>
      <w:bookmarkEnd w:id="133"/>
    </w:p>
    <w:p w14:paraId="52BD19F1" w14:textId="77777777" w:rsidR="00951258" w:rsidRPr="00FD7D88" w:rsidRDefault="00951258" w:rsidP="00951258">
      <w:r w:rsidRPr="00FD7D88">
        <w:t>Теперь</w:t>
      </w:r>
      <w:r w:rsidR="000613B2" w:rsidRPr="00FD7D88">
        <w:t xml:space="preserve"> </w:t>
      </w:r>
      <w:r w:rsidRPr="00FD7D88">
        <w:t>индексация</w:t>
      </w:r>
      <w:r w:rsidR="000613B2" w:rsidRPr="00FD7D88">
        <w:t xml:space="preserve"> </w:t>
      </w:r>
      <w:r w:rsidRPr="00FD7D88">
        <w:t>пенсий</w:t>
      </w:r>
      <w:r w:rsidR="000613B2" w:rsidRPr="00FD7D88">
        <w:t xml:space="preserve"> </w:t>
      </w:r>
      <w:r w:rsidRPr="00FD7D88">
        <w:t>для</w:t>
      </w:r>
      <w:r w:rsidR="000613B2" w:rsidRPr="00FD7D88">
        <w:t xml:space="preserve"> </w:t>
      </w:r>
      <w:r w:rsidRPr="00FD7D88">
        <w:t>работающих</w:t>
      </w:r>
      <w:r w:rsidR="000613B2" w:rsidRPr="00FD7D88">
        <w:t xml:space="preserve"> </w:t>
      </w:r>
      <w:r w:rsidRPr="00FD7D88">
        <w:t>пенсионеров</w:t>
      </w:r>
      <w:r w:rsidR="000613B2" w:rsidRPr="00FD7D88">
        <w:t xml:space="preserve"> </w:t>
      </w:r>
      <w:r w:rsidRPr="00FD7D88">
        <w:t>будет</w:t>
      </w:r>
      <w:r w:rsidR="000613B2" w:rsidRPr="00FD7D88">
        <w:t xml:space="preserve"> </w:t>
      </w:r>
      <w:r w:rsidRPr="00FD7D88">
        <w:t>проводиться</w:t>
      </w:r>
      <w:r w:rsidR="000613B2" w:rsidRPr="00FD7D88">
        <w:t xml:space="preserve"> </w:t>
      </w:r>
      <w:r w:rsidRPr="00FD7D88">
        <w:t>дважды</w:t>
      </w:r>
      <w:r w:rsidR="000613B2" w:rsidRPr="00FD7D88">
        <w:t xml:space="preserve"> </w:t>
      </w:r>
      <w:r w:rsidRPr="00FD7D88">
        <w:t>в</w:t>
      </w:r>
      <w:r w:rsidR="000613B2" w:rsidRPr="00FD7D88">
        <w:t xml:space="preserve"> </w:t>
      </w:r>
      <w:r w:rsidRPr="00FD7D88">
        <w:t>год:</w:t>
      </w:r>
      <w:r w:rsidR="000613B2" w:rsidRPr="00FD7D88">
        <w:t xml:space="preserve"> </w:t>
      </w:r>
      <w:r w:rsidRPr="00FD7D88">
        <w:t>с</w:t>
      </w:r>
      <w:r w:rsidR="000613B2" w:rsidRPr="00FD7D88">
        <w:t xml:space="preserve"> </w:t>
      </w:r>
      <w:r w:rsidRPr="00FD7D88">
        <w:t>1</w:t>
      </w:r>
      <w:r w:rsidR="000613B2" w:rsidRPr="00FD7D88">
        <w:t xml:space="preserve"> </w:t>
      </w:r>
      <w:r w:rsidRPr="00FD7D88">
        <w:t>февраля</w:t>
      </w:r>
      <w:r w:rsidR="000613B2" w:rsidRPr="00FD7D88">
        <w:t xml:space="preserve"> </w:t>
      </w:r>
      <w:r w:rsidRPr="00FD7D88">
        <w:t>по</w:t>
      </w:r>
      <w:r w:rsidR="000613B2" w:rsidRPr="00FD7D88">
        <w:t xml:space="preserve"> </w:t>
      </w:r>
      <w:r w:rsidRPr="00FD7D88">
        <w:t>уровню</w:t>
      </w:r>
      <w:r w:rsidR="000613B2" w:rsidRPr="00FD7D88">
        <w:t xml:space="preserve"> </w:t>
      </w:r>
      <w:r w:rsidRPr="00FD7D88">
        <w:t>инфляции</w:t>
      </w:r>
      <w:r w:rsidR="000613B2" w:rsidRPr="00FD7D88">
        <w:t xml:space="preserve"> </w:t>
      </w:r>
      <w:r w:rsidRPr="00FD7D88">
        <w:t>предыдущего</w:t>
      </w:r>
      <w:r w:rsidR="000613B2" w:rsidRPr="00FD7D88">
        <w:t xml:space="preserve"> </w:t>
      </w:r>
      <w:r w:rsidRPr="00FD7D88">
        <w:t>года</w:t>
      </w:r>
      <w:r w:rsidR="000613B2" w:rsidRPr="00FD7D88">
        <w:t xml:space="preserve"> </w:t>
      </w:r>
      <w:r w:rsidRPr="00FD7D88">
        <w:t>и</w:t>
      </w:r>
      <w:r w:rsidR="000613B2" w:rsidRPr="00FD7D88">
        <w:t xml:space="preserve"> </w:t>
      </w:r>
      <w:r w:rsidRPr="00FD7D88">
        <w:t>с</w:t>
      </w:r>
      <w:r w:rsidR="000613B2" w:rsidRPr="00FD7D88">
        <w:t xml:space="preserve"> </w:t>
      </w:r>
      <w:r w:rsidRPr="00FD7D88">
        <w:t>1</w:t>
      </w:r>
      <w:r w:rsidR="000613B2" w:rsidRPr="00FD7D88">
        <w:t xml:space="preserve"> </w:t>
      </w:r>
      <w:r w:rsidRPr="00FD7D88">
        <w:t>апреля</w:t>
      </w:r>
      <w:r w:rsidR="000613B2" w:rsidRPr="00FD7D88">
        <w:t xml:space="preserve"> </w:t>
      </w:r>
      <w:r w:rsidRPr="00FD7D88">
        <w:t>с</w:t>
      </w:r>
      <w:r w:rsidR="000613B2" w:rsidRPr="00FD7D88">
        <w:t xml:space="preserve"> </w:t>
      </w:r>
      <w:r w:rsidRPr="00FD7D88">
        <w:t>уч</w:t>
      </w:r>
      <w:r w:rsidR="000613B2" w:rsidRPr="00FD7D88">
        <w:t>е</w:t>
      </w:r>
      <w:r w:rsidRPr="00FD7D88">
        <w:t>том</w:t>
      </w:r>
      <w:r w:rsidR="000613B2" w:rsidRPr="00FD7D88">
        <w:t xml:space="preserve"> </w:t>
      </w:r>
      <w:r w:rsidRPr="00FD7D88">
        <w:t>стоимости</w:t>
      </w:r>
      <w:r w:rsidR="000613B2" w:rsidRPr="00FD7D88">
        <w:t xml:space="preserve"> </w:t>
      </w:r>
      <w:r w:rsidRPr="00FD7D88">
        <w:t>пенсионного</w:t>
      </w:r>
      <w:r w:rsidR="000613B2" w:rsidRPr="00FD7D88">
        <w:t xml:space="preserve"> </w:t>
      </w:r>
      <w:r w:rsidRPr="00FD7D88">
        <w:t>коэффициента.</w:t>
      </w:r>
      <w:r w:rsidR="000613B2" w:rsidRPr="00FD7D88">
        <w:t xml:space="preserve"> </w:t>
      </w:r>
      <w:r w:rsidRPr="00FD7D88">
        <w:t>Прибавка</w:t>
      </w:r>
      <w:r w:rsidR="000613B2" w:rsidRPr="00FD7D88">
        <w:t xml:space="preserve"> </w:t>
      </w:r>
      <w:r w:rsidRPr="00FD7D88">
        <w:t>к</w:t>
      </w:r>
      <w:r w:rsidR="000613B2" w:rsidRPr="00FD7D88">
        <w:t xml:space="preserve"> </w:t>
      </w:r>
      <w:r w:rsidRPr="00FD7D88">
        <w:t>пенсии</w:t>
      </w:r>
      <w:r w:rsidR="000613B2" w:rsidRPr="00FD7D88">
        <w:t xml:space="preserve"> </w:t>
      </w:r>
      <w:r w:rsidRPr="00FD7D88">
        <w:t>будет</w:t>
      </w:r>
      <w:r w:rsidR="000613B2" w:rsidRPr="00FD7D88">
        <w:t xml:space="preserve"> </w:t>
      </w:r>
      <w:r w:rsidRPr="00FD7D88">
        <w:t>рассчитываться</w:t>
      </w:r>
      <w:r w:rsidR="000613B2" w:rsidRPr="00FD7D88">
        <w:t xml:space="preserve"> </w:t>
      </w:r>
      <w:r w:rsidRPr="00FD7D88">
        <w:t>исходя</w:t>
      </w:r>
      <w:r w:rsidR="000613B2" w:rsidRPr="00FD7D88">
        <w:t xml:space="preserve"> </w:t>
      </w:r>
      <w:r w:rsidRPr="00FD7D88">
        <w:t>из</w:t>
      </w:r>
      <w:r w:rsidR="000613B2" w:rsidRPr="00FD7D88">
        <w:t xml:space="preserve"> </w:t>
      </w:r>
      <w:r w:rsidRPr="00FD7D88">
        <w:t>размера</w:t>
      </w:r>
      <w:r w:rsidR="000613B2" w:rsidRPr="00FD7D88">
        <w:t xml:space="preserve"> </w:t>
      </w:r>
      <w:r w:rsidRPr="00FD7D88">
        <w:t>пенсии</w:t>
      </w:r>
      <w:r w:rsidR="000613B2" w:rsidRPr="00FD7D88">
        <w:t xml:space="preserve"> </w:t>
      </w:r>
      <w:r w:rsidRPr="00FD7D88">
        <w:t>с</w:t>
      </w:r>
      <w:r w:rsidR="000613B2" w:rsidRPr="00FD7D88">
        <w:t xml:space="preserve"> </w:t>
      </w:r>
      <w:r w:rsidRPr="00FD7D88">
        <w:t>уч</w:t>
      </w:r>
      <w:r w:rsidR="000613B2" w:rsidRPr="00FD7D88">
        <w:t>е</w:t>
      </w:r>
      <w:r w:rsidRPr="00FD7D88">
        <w:t>том</w:t>
      </w:r>
      <w:r w:rsidR="000613B2" w:rsidRPr="00FD7D88">
        <w:t xml:space="preserve"> </w:t>
      </w:r>
      <w:r w:rsidRPr="00FD7D88">
        <w:t>всех</w:t>
      </w:r>
      <w:r w:rsidR="000613B2" w:rsidRPr="00FD7D88">
        <w:t xml:space="preserve"> </w:t>
      </w:r>
      <w:r w:rsidRPr="00FD7D88">
        <w:t>прошедших</w:t>
      </w:r>
      <w:r w:rsidR="000613B2" w:rsidRPr="00FD7D88">
        <w:t xml:space="preserve"> </w:t>
      </w:r>
      <w:r w:rsidRPr="00FD7D88">
        <w:t>индексаций,</w:t>
      </w:r>
      <w:r w:rsidR="000613B2" w:rsidRPr="00FD7D88">
        <w:t xml:space="preserve"> </w:t>
      </w:r>
      <w:r w:rsidRPr="00FD7D88">
        <w:t>включая</w:t>
      </w:r>
      <w:r w:rsidR="000613B2" w:rsidRPr="00FD7D88">
        <w:t xml:space="preserve"> </w:t>
      </w:r>
      <w:r w:rsidRPr="00FD7D88">
        <w:t>период</w:t>
      </w:r>
      <w:r w:rsidR="000613B2" w:rsidRPr="00FD7D88">
        <w:t xml:space="preserve"> </w:t>
      </w:r>
      <w:r w:rsidRPr="00FD7D88">
        <w:t>с</w:t>
      </w:r>
      <w:r w:rsidR="000613B2" w:rsidRPr="00FD7D88">
        <w:t xml:space="preserve"> </w:t>
      </w:r>
      <w:r w:rsidRPr="00FD7D88">
        <w:t>2016</w:t>
      </w:r>
      <w:r w:rsidR="000613B2" w:rsidRPr="00FD7D88">
        <w:t xml:space="preserve"> </w:t>
      </w:r>
      <w:r w:rsidRPr="00FD7D88">
        <w:t>по</w:t>
      </w:r>
      <w:r w:rsidR="000613B2" w:rsidRPr="00FD7D88">
        <w:t xml:space="preserve"> </w:t>
      </w:r>
      <w:r w:rsidRPr="00FD7D88">
        <w:t>2024</w:t>
      </w:r>
      <w:r w:rsidR="000613B2" w:rsidRPr="00FD7D88">
        <w:t xml:space="preserve"> </w:t>
      </w:r>
      <w:r w:rsidRPr="00FD7D88">
        <w:t>годы.</w:t>
      </w:r>
    </w:p>
    <w:p w14:paraId="3B992125" w14:textId="77777777" w:rsidR="00951258" w:rsidRPr="00FD7D88" w:rsidRDefault="00951258" w:rsidP="00951258">
      <w:r w:rsidRPr="00FD7D88">
        <w:t>Важно</w:t>
      </w:r>
      <w:r w:rsidR="000613B2" w:rsidRPr="00FD7D88">
        <w:t xml:space="preserve"> </w:t>
      </w:r>
      <w:r w:rsidRPr="00FD7D88">
        <w:t>отметить,</w:t>
      </w:r>
      <w:r w:rsidR="000613B2" w:rsidRPr="00FD7D88">
        <w:t xml:space="preserve"> </w:t>
      </w:r>
      <w:r w:rsidRPr="00FD7D88">
        <w:t>что</w:t>
      </w:r>
      <w:r w:rsidR="000613B2" w:rsidRPr="00FD7D88">
        <w:t xml:space="preserve"> </w:t>
      </w:r>
      <w:r w:rsidRPr="00FD7D88">
        <w:t>возврата</w:t>
      </w:r>
      <w:r w:rsidR="000613B2" w:rsidRPr="00FD7D88">
        <w:t xml:space="preserve"> </w:t>
      </w:r>
      <w:r w:rsidRPr="00FD7D88">
        <w:t>индексаций</w:t>
      </w:r>
      <w:r w:rsidR="000613B2" w:rsidRPr="00FD7D88">
        <w:t xml:space="preserve"> </w:t>
      </w:r>
      <w:r w:rsidRPr="00FD7D88">
        <w:t>прошлых</w:t>
      </w:r>
      <w:r w:rsidR="000613B2" w:rsidRPr="00FD7D88">
        <w:t xml:space="preserve"> </w:t>
      </w:r>
      <w:r w:rsidRPr="00FD7D88">
        <w:t>лет</w:t>
      </w:r>
      <w:r w:rsidR="000613B2" w:rsidRPr="00FD7D88">
        <w:t xml:space="preserve"> </w:t>
      </w:r>
      <w:r w:rsidRPr="00FD7D88">
        <w:t>в</w:t>
      </w:r>
      <w:r w:rsidR="000613B2" w:rsidRPr="00FD7D88">
        <w:t xml:space="preserve"> </w:t>
      </w:r>
      <w:r w:rsidRPr="00FD7D88">
        <w:t>2025</w:t>
      </w:r>
      <w:r w:rsidR="000613B2" w:rsidRPr="00FD7D88">
        <w:t xml:space="preserve"> </w:t>
      </w:r>
      <w:r w:rsidRPr="00FD7D88">
        <w:t>году</w:t>
      </w:r>
      <w:r w:rsidR="000613B2" w:rsidRPr="00FD7D88">
        <w:t xml:space="preserve"> </w:t>
      </w:r>
      <w:r w:rsidRPr="00FD7D88">
        <w:t>не</w:t>
      </w:r>
      <w:r w:rsidR="000613B2" w:rsidRPr="00FD7D88">
        <w:t xml:space="preserve"> </w:t>
      </w:r>
      <w:r w:rsidRPr="00FD7D88">
        <w:t>будет.</w:t>
      </w:r>
      <w:r w:rsidR="000613B2" w:rsidRPr="00FD7D88">
        <w:t xml:space="preserve"> </w:t>
      </w:r>
      <w:r w:rsidRPr="00FD7D88">
        <w:t>Недополученные</w:t>
      </w:r>
      <w:r w:rsidR="000613B2" w:rsidRPr="00FD7D88">
        <w:t xml:space="preserve"> </w:t>
      </w:r>
      <w:r w:rsidRPr="00FD7D88">
        <w:t>индексации</w:t>
      </w:r>
      <w:r w:rsidR="000613B2" w:rsidRPr="00FD7D88">
        <w:t xml:space="preserve"> </w:t>
      </w:r>
      <w:r w:rsidRPr="00FD7D88">
        <w:t>за</w:t>
      </w:r>
      <w:r w:rsidR="000613B2" w:rsidRPr="00FD7D88">
        <w:t xml:space="preserve"> </w:t>
      </w:r>
      <w:r w:rsidRPr="00FD7D88">
        <w:t>период</w:t>
      </w:r>
      <w:r w:rsidR="000613B2" w:rsidRPr="00FD7D88">
        <w:t xml:space="preserve"> </w:t>
      </w:r>
      <w:r w:rsidRPr="00FD7D88">
        <w:t>с</w:t>
      </w:r>
      <w:r w:rsidR="000613B2" w:rsidRPr="00FD7D88">
        <w:t xml:space="preserve"> </w:t>
      </w:r>
      <w:r w:rsidRPr="00FD7D88">
        <w:t>2016</w:t>
      </w:r>
      <w:r w:rsidR="000613B2" w:rsidRPr="00FD7D88">
        <w:t xml:space="preserve"> </w:t>
      </w:r>
      <w:r w:rsidRPr="00FD7D88">
        <w:t>по</w:t>
      </w:r>
      <w:r w:rsidR="000613B2" w:rsidRPr="00FD7D88">
        <w:t xml:space="preserve"> </w:t>
      </w:r>
      <w:r w:rsidRPr="00FD7D88">
        <w:t>2014</w:t>
      </w:r>
      <w:r w:rsidR="000613B2" w:rsidRPr="00FD7D88">
        <w:t xml:space="preserve"> </w:t>
      </w:r>
      <w:r w:rsidRPr="00FD7D88">
        <w:t>годы</w:t>
      </w:r>
      <w:r w:rsidR="000613B2" w:rsidRPr="00FD7D88">
        <w:t xml:space="preserve"> </w:t>
      </w:r>
      <w:r w:rsidRPr="00FD7D88">
        <w:t>будут</w:t>
      </w:r>
      <w:r w:rsidR="000613B2" w:rsidRPr="00FD7D88">
        <w:t xml:space="preserve"> </w:t>
      </w:r>
      <w:r w:rsidRPr="00FD7D88">
        <w:t>начислены</w:t>
      </w:r>
      <w:r w:rsidR="000613B2" w:rsidRPr="00FD7D88">
        <w:t xml:space="preserve"> </w:t>
      </w:r>
      <w:r w:rsidRPr="00FD7D88">
        <w:t>только</w:t>
      </w:r>
      <w:r w:rsidR="000613B2" w:rsidRPr="00FD7D88">
        <w:t xml:space="preserve"> </w:t>
      </w:r>
      <w:r w:rsidRPr="00FD7D88">
        <w:t>при</w:t>
      </w:r>
      <w:r w:rsidR="000613B2" w:rsidRPr="00FD7D88">
        <w:t xml:space="preserve"> </w:t>
      </w:r>
      <w:r w:rsidRPr="00FD7D88">
        <w:t>увольнении.</w:t>
      </w:r>
      <w:r w:rsidR="000613B2" w:rsidRPr="00FD7D88">
        <w:t xml:space="preserve"> </w:t>
      </w:r>
      <w:r w:rsidRPr="00FD7D88">
        <w:t>Сумма</w:t>
      </w:r>
      <w:r w:rsidR="000613B2" w:rsidRPr="00FD7D88">
        <w:t xml:space="preserve"> </w:t>
      </w:r>
      <w:r w:rsidRPr="00FD7D88">
        <w:t>прибавки</w:t>
      </w:r>
      <w:r w:rsidR="000613B2" w:rsidRPr="00FD7D88">
        <w:t xml:space="preserve"> </w:t>
      </w:r>
      <w:r w:rsidRPr="00FD7D88">
        <w:t>будет</w:t>
      </w:r>
      <w:r w:rsidR="000613B2" w:rsidRPr="00FD7D88">
        <w:t xml:space="preserve"> </w:t>
      </w:r>
      <w:r w:rsidRPr="00FD7D88">
        <w:t>рассчитываться</w:t>
      </w:r>
      <w:r w:rsidR="000613B2" w:rsidRPr="00FD7D88">
        <w:t xml:space="preserve"> </w:t>
      </w:r>
      <w:r w:rsidRPr="00FD7D88">
        <w:t>исходя</w:t>
      </w:r>
      <w:r w:rsidR="000613B2" w:rsidRPr="00FD7D88">
        <w:t xml:space="preserve"> </w:t>
      </w:r>
      <w:r w:rsidRPr="00FD7D88">
        <w:t>из</w:t>
      </w:r>
      <w:r w:rsidR="000613B2" w:rsidRPr="00FD7D88">
        <w:t xml:space="preserve"> </w:t>
      </w:r>
      <w:r w:rsidRPr="00FD7D88">
        <w:t>размера</w:t>
      </w:r>
      <w:r w:rsidR="000613B2" w:rsidRPr="00FD7D88">
        <w:t xml:space="preserve"> </w:t>
      </w:r>
      <w:r w:rsidRPr="00FD7D88">
        <w:t>максимально</w:t>
      </w:r>
      <w:r w:rsidR="000613B2" w:rsidRPr="00FD7D88">
        <w:t xml:space="preserve"> </w:t>
      </w:r>
      <w:r w:rsidRPr="00FD7D88">
        <w:t>положенной</w:t>
      </w:r>
      <w:r w:rsidR="000613B2" w:rsidRPr="00FD7D88">
        <w:t xml:space="preserve"> </w:t>
      </w:r>
      <w:r w:rsidRPr="00FD7D88">
        <w:t>работающему</w:t>
      </w:r>
      <w:r w:rsidR="000613B2" w:rsidRPr="00FD7D88">
        <w:t xml:space="preserve"> </w:t>
      </w:r>
      <w:r w:rsidRPr="00FD7D88">
        <w:t>пенсионеру</w:t>
      </w:r>
      <w:r w:rsidR="000613B2" w:rsidRPr="00FD7D88">
        <w:t xml:space="preserve"> </w:t>
      </w:r>
      <w:r w:rsidRPr="00FD7D88">
        <w:t>пенсии,</w:t>
      </w:r>
      <w:r w:rsidR="000613B2" w:rsidRPr="00FD7D88">
        <w:t xml:space="preserve"> </w:t>
      </w:r>
      <w:r w:rsidRPr="00FD7D88">
        <w:t>а</w:t>
      </w:r>
      <w:r w:rsidR="000613B2" w:rsidRPr="00FD7D88">
        <w:t xml:space="preserve"> </w:t>
      </w:r>
      <w:r w:rsidRPr="00FD7D88">
        <w:t>не</w:t>
      </w:r>
      <w:r w:rsidR="000613B2" w:rsidRPr="00FD7D88">
        <w:t xml:space="preserve"> </w:t>
      </w:r>
      <w:r w:rsidRPr="00FD7D88">
        <w:t>с</w:t>
      </w:r>
      <w:r w:rsidR="000613B2" w:rsidRPr="00FD7D88">
        <w:t xml:space="preserve"> </w:t>
      </w:r>
      <w:r w:rsidRPr="00FD7D88">
        <w:t>уч</w:t>
      </w:r>
      <w:r w:rsidR="000613B2" w:rsidRPr="00FD7D88">
        <w:t>е</w:t>
      </w:r>
      <w:r w:rsidRPr="00FD7D88">
        <w:t>том</w:t>
      </w:r>
      <w:r w:rsidR="000613B2" w:rsidRPr="00FD7D88">
        <w:t xml:space="preserve"> </w:t>
      </w:r>
      <w:r w:rsidRPr="00FD7D88">
        <w:t>фактически</w:t>
      </w:r>
      <w:r w:rsidR="000613B2" w:rsidRPr="00FD7D88">
        <w:t xml:space="preserve"> </w:t>
      </w:r>
      <w:r w:rsidRPr="00FD7D88">
        <w:t>получаемой.</w:t>
      </w:r>
    </w:p>
    <w:p w14:paraId="7C99662C" w14:textId="77777777" w:rsidR="00951258" w:rsidRPr="00FD7D88" w:rsidRDefault="00951258" w:rsidP="00951258">
      <w:r w:rsidRPr="00FD7D88">
        <w:t>Напомним,</w:t>
      </w:r>
      <w:r w:rsidR="000613B2" w:rsidRPr="00FD7D88">
        <w:t xml:space="preserve"> </w:t>
      </w:r>
      <w:r w:rsidRPr="00FD7D88">
        <w:t>что</w:t>
      </w:r>
      <w:r w:rsidR="000613B2" w:rsidRPr="00FD7D88">
        <w:t xml:space="preserve"> </w:t>
      </w:r>
      <w:r w:rsidRPr="00FD7D88">
        <w:t>индексацию</w:t>
      </w:r>
      <w:r w:rsidR="000613B2" w:rsidRPr="00FD7D88">
        <w:t xml:space="preserve"> </w:t>
      </w:r>
      <w:r w:rsidRPr="00FD7D88">
        <w:t>пенсий</w:t>
      </w:r>
      <w:r w:rsidR="000613B2" w:rsidRPr="00FD7D88">
        <w:t xml:space="preserve"> </w:t>
      </w:r>
      <w:r w:rsidRPr="00FD7D88">
        <w:t>для</w:t>
      </w:r>
      <w:r w:rsidR="000613B2" w:rsidRPr="00FD7D88">
        <w:t xml:space="preserve"> </w:t>
      </w:r>
      <w:r w:rsidRPr="00FD7D88">
        <w:t>работающих</w:t>
      </w:r>
      <w:r w:rsidR="000613B2" w:rsidRPr="00FD7D88">
        <w:t xml:space="preserve"> </w:t>
      </w:r>
      <w:r w:rsidRPr="00FD7D88">
        <w:t>пенсионеров</w:t>
      </w:r>
      <w:r w:rsidR="000613B2" w:rsidRPr="00FD7D88">
        <w:t xml:space="preserve"> </w:t>
      </w:r>
      <w:r w:rsidRPr="00FD7D88">
        <w:t>приостановили</w:t>
      </w:r>
      <w:r w:rsidR="000613B2" w:rsidRPr="00FD7D88">
        <w:t xml:space="preserve"> </w:t>
      </w:r>
      <w:r w:rsidRPr="00FD7D88">
        <w:t>с</w:t>
      </w:r>
      <w:r w:rsidR="000613B2" w:rsidRPr="00FD7D88">
        <w:t xml:space="preserve"> </w:t>
      </w:r>
      <w:r w:rsidRPr="00FD7D88">
        <w:t>2016</w:t>
      </w:r>
      <w:r w:rsidR="000613B2" w:rsidRPr="00FD7D88">
        <w:t xml:space="preserve"> </w:t>
      </w:r>
      <w:r w:rsidRPr="00FD7D88">
        <w:t>года.</w:t>
      </w:r>
      <w:r w:rsidR="000613B2" w:rsidRPr="00FD7D88">
        <w:t xml:space="preserve"> </w:t>
      </w:r>
      <w:r w:rsidRPr="00FD7D88">
        <w:t>Власти</w:t>
      </w:r>
      <w:r w:rsidR="000613B2" w:rsidRPr="00FD7D88">
        <w:t xml:space="preserve"> </w:t>
      </w:r>
      <w:r w:rsidRPr="00FD7D88">
        <w:t>решали</w:t>
      </w:r>
      <w:r w:rsidR="000613B2" w:rsidRPr="00FD7D88">
        <w:t xml:space="preserve"> </w:t>
      </w:r>
      <w:r w:rsidRPr="00FD7D88">
        <w:t>бюджетные</w:t>
      </w:r>
      <w:r w:rsidR="000613B2" w:rsidRPr="00FD7D88">
        <w:t xml:space="preserve"> </w:t>
      </w:r>
      <w:r w:rsidRPr="00FD7D88">
        <w:t>проблемы</w:t>
      </w:r>
      <w:r w:rsidR="000613B2" w:rsidRPr="00FD7D88">
        <w:t xml:space="preserve"> </w:t>
      </w:r>
      <w:r w:rsidRPr="00FD7D88">
        <w:t>за</w:t>
      </w:r>
      <w:r w:rsidR="000613B2" w:rsidRPr="00FD7D88">
        <w:t xml:space="preserve"> </w:t>
      </w:r>
      <w:r w:rsidRPr="00FD7D88">
        <w:t>счет</w:t>
      </w:r>
      <w:r w:rsidR="000613B2" w:rsidRPr="00FD7D88">
        <w:t xml:space="preserve"> </w:t>
      </w:r>
      <w:r w:rsidRPr="00FD7D88">
        <w:t>пенсионеров,</w:t>
      </w:r>
      <w:r w:rsidR="000613B2" w:rsidRPr="00FD7D88">
        <w:t xml:space="preserve"> </w:t>
      </w:r>
      <w:r w:rsidRPr="00FD7D88">
        <w:t>хотя</w:t>
      </w:r>
      <w:r w:rsidR="000613B2" w:rsidRPr="00FD7D88">
        <w:t xml:space="preserve"> </w:t>
      </w:r>
      <w:r w:rsidRPr="00FD7D88">
        <w:t>общество</w:t>
      </w:r>
      <w:r w:rsidR="000613B2" w:rsidRPr="00FD7D88">
        <w:t xml:space="preserve"> </w:t>
      </w:r>
      <w:r w:rsidRPr="00FD7D88">
        <w:t>требовало</w:t>
      </w:r>
      <w:r w:rsidR="000613B2" w:rsidRPr="00FD7D88">
        <w:t xml:space="preserve"> </w:t>
      </w:r>
      <w:r w:rsidRPr="00FD7D88">
        <w:t>заглянуть</w:t>
      </w:r>
      <w:r w:rsidR="000613B2" w:rsidRPr="00FD7D88">
        <w:t xml:space="preserve"> </w:t>
      </w:r>
      <w:r w:rsidRPr="00FD7D88">
        <w:t>в</w:t>
      </w:r>
      <w:r w:rsidR="000613B2" w:rsidRPr="00FD7D88">
        <w:t xml:space="preserve"> </w:t>
      </w:r>
      <w:r w:rsidRPr="00FD7D88">
        <w:t>карманы</w:t>
      </w:r>
      <w:r w:rsidR="000613B2" w:rsidRPr="00FD7D88">
        <w:t xml:space="preserve"> </w:t>
      </w:r>
      <w:r w:rsidRPr="00FD7D88">
        <w:t>к</w:t>
      </w:r>
      <w:r w:rsidR="000613B2" w:rsidRPr="00FD7D88">
        <w:t xml:space="preserve"> </w:t>
      </w:r>
      <w:r w:rsidRPr="00FD7D88">
        <w:t>олигархам</w:t>
      </w:r>
      <w:r w:rsidR="000613B2" w:rsidRPr="00FD7D88">
        <w:t xml:space="preserve"> </w:t>
      </w:r>
      <w:r w:rsidRPr="00FD7D88">
        <w:t>и</w:t>
      </w:r>
      <w:r w:rsidR="000613B2" w:rsidRPr="00FD7D88">
        <w:t xml:space="preserve"> </w:t>
      </w:r>
      <w:r w:rsidRPr="00FD7D88">
        <w:t>прочим</w:t>
      </w:r>
      <w:r w:rsidR="000613B2" w:rsidRPr="00FD7D88">
        <w:t xml:space="preserve"> </w:t>
      </w:r>
      <w:r w:rsidRPr="00FD7D88">
        <w:t>любителям</w:t>
      </w:r>
      <w:r w:rsidR="000613B2" w:rsidRPr="00FD7D88">
        <w:t xml:space="preserve"> </w:t>
      </w:r>
      <w:r w:rsidRPr="00FD7D88">
        <w:t>обворовывать</w:t>
      </w:r>
      <w:r w:rsidR="000613B2" w:rsidRPr="00FD7D88">
        <w:t xml:space="preserve"> </w:t>
      </w:r>
      <w:r w:rsidRPr="00FD7D88">
        <w:t>народ</w:t>
      </w:r>
      <w:r w:rsidR="000613B2" w:rsidRPr="00FD7D88">
        <w:t xml:space="preserve"> </w:t>
      </w:r>
      <w:r w:rsidRPr="00FD7D88">
        <w:t>и</w:t>
      </w:r>
      <w:r w:rsidR="000613B2" w:rsidRPr="00FD7D88">
        <w:t xml:space="preserve"> </w:t>
      </w:r>
      <w:r w:rsidRPr="00FD7D88">
        <w:t>переводить</w:t>
      </w:r>
      <w:r w:rsidR="000613B2" w:rsidRPr="00FD7D88">
        <w:t xml:space="preserve"> </w:t>
      </w:r>
      <w:r w:rsidRPr="00FD7D88">
        <w:t>деньги</w:t>
      </w:r>
      <w:r w:rsidR="000613B2" w:rsidRPr="00FD7D88">
        <w:t xml:space="preserve"> </w:t>
      </w:r>
      <w:r w:rsidRPr="00FD7D88">
        <w:t>на</w:t>
      </w:r>
      <w:r w:rsidR="000613B2" w:rsidRPr="00FD7D88">
        <w:t xml:space="preserve"> </w:t>
      </w:r>
      <w:r w:rsidRPr="00FD7D88">
        <w:t>Запад.</w:t>
      </w:r>
      <w:r w:rsidR="000613B2" w:rsidRPr="00FD7D88">
        <w:t xml:space="preserve"> </w:t>
      </w:r>
      <w:r w:rsidRPr="00FD7D88">
        <w:t>Увы,</w:t>
      </w:r>
      <w:r w:rsidR="000613B2" w:rsidRPr="00FD7D88">
        <w:t xml:space="preserve"> </w:t>
      </w:r>
      <w:r w:rsidRPr="00FD7D88">
        <w:t>по</w:t>
      </w:r>
      <w:r w:rsidR="000613B2" w:rsidRPr="00FD7D88">
        <w:t xml:space="preserve"> </w:t>
      </w:r>
      <w:r w:rsidRPr="00FD7D88">
        <w:t>традиции</w:t>
      </w:r>
      <w:r w:rsidR="000613B2" w:rsidRPr="00FD7D88">
        <w:t xml:space="preserve"> </w:t>
      </w:r>
      <w:r w:rsidRPr="00FD7D88">
        <w:t>в</w:t>
      </w:r>
      <w:r w:rsidR="000613B2" w:rsidRPr="00FD7D88">
        <w:t xml:space="preserve"> </w:t>
      </w:r>
      <w:r w:rsidRPr="00FD7D88">
        <w:t>карман</w:t>
      </w:r>
      <w:r w:rsidR="000613B2" w:rsidRPr="00FD7D88">
        <w:t xml:space="preserve"> </w:t>
      </w:r>
      <w:r w:rsidRPr="00FD7D88">
        <w:t>залезли</w:t>
      </w:r>
      <w:r w:rsidR="000613B2" w:rsidRPr="00FD7D88">
        <w:t xml:space="preserve"> </w:t>
      </w:r>
      <w:r w:rsidRPr="00FD7D88">
        <w:t>к</w:t>
      </w:r>
      <w:r w:rsidR="000613B2" w:rsidRPr="00FD7D88">
        <w:t xml:space="preserve"> </w:t>
      </w:r>
      <w:r w:rsidRPr="00FD7D88">
        <w:t>самым</w:t>
      </w:r>
      <w:r w:rsidR="000613B2" w:rsidRPr="00FD7D88">
        <w:t xml:space="preserve"> </w:t>
      </w:r>
      <w:r w:rsidRPr="00FD7D88">
        <w:t>бесправным.</w:t>
      </w:r>
    </w:p>
    <w:p w14:paraId="23F1AF1B" w14:textId="77777777" w:rsidR="00951258" w:rsidRPr="00FD7D88" w:rsidRDefault="00951258" w:rsidP="00951258">
      <w:r w:rsidRPr="00FD7D88">
        <w:t>После</w:t>
      </w:r>
      <w:r w:rsidR="000613B2" w:rsidRPr="00FD7D88">
        <w:t xml:space="preserve"> </w:t>
      </w:r>
      <w:r w:rsidRPr="00FD7D88">
        <w:t>этого</w:t>
      </w:r>
      <w:r w:rsidR="000613B2" w:rsidRPr="00FD7D88">
        <w:t xml:space="preserve"> </w:t>
      </w:r>
      <w:r w:rsidRPr="00FD7D88">
        <w:t>страховую</w:t>
      </w:r>
      <w:r w:rsidR="000613B2" w:rsidRPr="00FD7D88">
        <w:t xml:space="preserve"> </w:t>
      </w:r>
      <w:r w:rsidRPr="00FD7D88">
        <w:t>пенсию</w:t>
      </w:r>
      <w:r w:rsidR="000613B2" w:rsidRPr="00FD7D88">
        <w:t xml:space="preserve"> </w:t>
      </w:r>
      <w:r w:rsidRPr="00FD7D88">
        <w:t>индексировали</w:t>
      </w:r>
      <w:r w:rsidR="000613B2" w:rsidRPr="00FD7D88">
        <w:t xml:space="preserve"> </w:t>
      </w:r>
      <w:r w:rsidRPr="00FD7D88">
        <w:t>только</w:t>
      </w:r>
      <w:r w:rsidR="000613B2" w:rsidRPr="00FD7D88">
        <w:t xml:space="preserve"> </w:t>
      </w:r>
      <w:r w:rsidRPr="00FD7D88">
        <w:t>пенсионерам,</w:t>
      </w:r>
      <w:r w:rsidR="000613B2" w:rsidRPr="00FD7D88">
        <w:t xml:space="preserve"> </w:t>
      </w:r>
      <w:r w:rsidRPr="00FD7D88">
        <w:t>которые</w:t>
      </w:r>
      <w:r w:rsidR="000613B2" w:rsidRPr="00FD7D88">
        <w:t xml:space="preserve"> </w:t>
      </w:r>
      <w:r w:rsidRPr="00FD7D88">
        <w:t>оставили</w:t>
      </w:r>
      <w:r w:rsidR="000613B2" w:rsidRPr="00FD7D88">
        <w:t xml:space="preserve"> </w:t>
      </w:r>
      <w:r w:rsidRPr="00FD7D88">
        <w:t>работу,</w:t>
      </w:r>
      <w:r w:rsidR="000613B2" w:rsidRPr="00FD7D88">
        <w:t xml:space="preserve"> </w:t>
      </w:r>
      <w:r w:rsidRPr="00FD7D88">
        <w:t>а</w:t>
      </w:r>
      <w:r w:rsidR="000613B2" w:rsidRPr="00FD7D88">
        <w:t xml:space="preserve"> </w:t>
      </w:r>
      <w:r w:rsidRPr="00FD7D88">
        <w:t>тем,</w:t>
      </w:r>
      <w:r w:rsidR="000613B2" w:rsidRPr="00FD7D88">
        <w:t xml:space="preserve"> </w:t>
      </w:r>
      <w:r w:rsidRPr="00FD7D88">
        <w:t>кто</w:t>
      </w:r>
      <w:r w:rsidR="000613B2" w:rsidRPr="00FD7D88">
        <w:t xml:space="preserve"> </w:t>
      </w:r>
      <w:r w:rsidRPr="00FD7D88">
        <w:t>продолжал</w:t>
      </w:r>
      <w:r w:rsidR="000613B2" w:rsidRPr="00FD7D88">
        <w:t xml:space="preserve"> </w:t>
      </w:r>
      <w:r w:rsidRPr="00FD7D88">
        <w:t>работать,</w:t>
      </w:r>
      <w:r w:rsidR="000613B2" w:rsidRPr="00FD7D88">
        <w:t xml:space="preserve"> </w:t>
      </w:r>
      <w:r w:rsidRPr="00FD7D88">
        <w:t>выплаты</w:t>
      </w:r>
      <w:r w:rsidR="000613B2" w:rsidRPr="00FD7D88">
        <w:t xml:space="preserve"> </w:t>
      </w:r>
      <w:r w:rsidRPr="00FD7D88">
        <w:t>назначали</w:t>
      </w:r>
      <w:r w:rsidR="000613B2" w:rsidRPr="00FD7D88">
        <w:t xml:space="preserve"> </w:t>
      </w:r>
      <w:r w:rsidRPr="00FD7D88">
        <w:t>без</w:t>
      </w:r>
      <w:r w:rsidR="000613B2" w:rsidRPr="00FD7D88">
        <w:t xml:space="preserve"> </w:t>
      </w:r>
      <w:r w:rsidRPr="00FD7D88">
        <w:t>индексации.</w:t>
      </w:r>
    </w:p>
    <w:p w14:paraId="09D761E0" w14:textId="77777777" w:rsidR="00951258" w:rsidRPr="00FD7D88" w:rsidRDefault="00951258" w:rsidP="00951258">
      <w:r w:rsidRPr="00FD7D88">
        <w:t>Госдума</w:t>
      </w:r>
      <w:r w:rsidR="000613B2" w:rsidRPr="00FD7D88">
        <w:t xml:space="preserve"> </w:t>
      </w:r>
      <w:r w:rsidRPr="00FD7D88">
        <w:t>приняла</w:t>
      </w:r>
      <w:r w:rsidR="000613B2" w:rsidRPr="00FD7D88">
        <w:t xml:space="preserve"> </w:t>
      </w:r>
      <w:r w:rsidRPr="00FD7D88">
        <w:t>соответствующий</w:t>
      </w:r>
      <w:r w:rsidR="000613B2" w:rsidRPr="00FD7D88">
        <w:t xml:space="preserve"> </w:t>
      </w:r>
      <w:r w:rsidRPr="00FD7D88">
        <w:t>законопроект</w:t>
      </w:r>
      <w:r w:rsidR="000613B2" w:rsidRPr="00FD7D88">
        <w:t xml:space="preserve"> </w:t>
      </w:r>
      <w:r w:rsidRPr="00FD7D88">
        <w:t>в</w:t>
      </w:r>
      <w:r w:rsidR="000613B2" w:rsidRPr="00FD7D88">
        <w:t xml:space="preserve"> </w:t>
      </w:r>
      <w:r w:rsidRPr="00FD7D88">
        <w:t>тр</w:t>
      </w:r>
      <w:r w:rsidR="000613B2" w:rsidRPr="00FD7D88">
        <w:t>е</w:t>
      </w:r>
      <w:r w:rsidRPr="00FD7D88">
        <w:t>х</w:t>
      </w:r>
      <w:r w:rsidR="000613B2" w:rsidRPr="00FD7D88">
        <w:t xml:space="preserve"> </w:t>
      </w:r>
      <w:r w:rsidRPr="00FD7D88">
        <w:t>чтениях</w:t>
      </w:r>
      <w:r w:rsidR="000613B2" w:rsidRPr="00FD7D88">
        <w:t xml:space="preserve"> </w:t>
      </w:r>
      <w:r w:rsidRPr="00FD7D88">
        <w:t>в</w:t>
      </w:r>
      <w:r w:rsidR="000613B2" w:rsidRPr="00FD7D88">
        <w:t xml:space="preserve"> </w:t>
      </w:r>
      <w:r w:rsidRPr="00FD7D88">
        <w:t>конце</w:t>
      </w:r>
      <w:r w:rsidR="000613B2" w:rsidRPr="00FD7D88">
        <w:t xml:space="preserve"> </w:t>
      </w:r>
      <w:r w:rsidRPr="00FD7D88">
        <w:t>июня.</w:t>
      </w:r>
      <w:r w:rsidR="000613B2" w:rsidRPr="00FD7D88">
        <w:t xml:space="preserve"> </w:t>
      </w:r>
      <w:r w:rsidRPr="00FD7D88">
        <w:t>За</w:t>
      </w:r>
      <w:r w:rsidR="000613B2" w:rsidRPr="00FD7D88">
        <w:t xml:space="preserve"> </w:t>
      </w:r>
      <w:r w:rsidRPr="00FD7D88">
        <w:t>проголосовали</w:t>
      </w:r>
      <w:r w:rsidR="000613B2" w:rsidRPr="00FD7D88">
        <w:t xml:space="preserve"> </w:t>
      </w:r>
      <w:r w:rsidRPr="00FD7D88">
        <w:t>400</w:t>
      </w:r>
      <w:r w:rsidR="000613B2" w:rsidRPr="00FD7D88">
        <w:t xml:space="preserve"> </w:t>
      </w:r>
      <w:r w:rsidRPr="00FD7D88">
        <w:t>депутатов,</w:t>
      </w:r>
      <w:r w:rsidR="000613B2" w:rsidRPr="00FD7D88">
        <w:t xml:space="preserve"> </w:t>
      </w:r>
      <w:r w:rsidRPr="00FD7D88">
        <w:t>воздержавшихся</w:t>
      </w:r>
      <w:r w:rsidR="000613B2" w:rsidRPr="00FD7D88">
        <w:t xml:space="preserve"> </w:t>
      </w:r>
      <w:r w:rsidRPr="00FD7D88">
        <w:t>и</w:t>
      </w:r>
      <w:r w:rsidR="000613B2" w:rsidRPr="00FD7D88">
        <w:t xml:space="preserve"> </w:t>
      </w:r>
      <w:r w:rsidRPr="00FD7D88">
        <w:t>выступивших</w:t>
      </w:r>
      <w:r w:rsidR="000613B2" w:rsidRPr="00FD7D88">
        <w:t xml:space="preserve"> </w:t>
      </w:r>
      <w:r w:rsidRPr="00FD7D88">
        <w:t>против</w:t>
      </w:r>
      <w:r w:rsidR="000613B2" w:rsidRPr="00FD7D88">
        <w:t xml:space="preserve"> </w:t>
      </w:r>
      <w:r w:rsidRPr="00FD7D88">
        <w:t>не</w:t>
      </w:r>
      <w:r w:rsidR="000613B2" w:rsidRPr="00FD7D88">
        <w:t xml:space="preserve"> </w:t>
      </w:r>
      <w:r w:rsidRPr="00FD7D88">
        <w:t>было.</w:t>
      </w:r>
    </w:p>
    <w:p w14:paraId="26D2714B" w14:textId="77777777" w:rsidR="00951258" w:rsidRPr="00FD7D88" w:rsidRDefault="00951258" w:rsidP="00951258">
      <w:r w:rsidRPr="00FD7D88">
        <w:t>По</w:t>
      </w:r>
      <w:r w:rsidR="000613B2" w:rsidRPr="00FD7D88">
        <w:t xml:space="preserve"> </w:t>
      </w:r>
      <w:r w:rsidRPr="00FD7D88">
        <w:t>данным</w:t>
      </w:r>
      <w:r w:rsidR="000613B2" w:rsidRPr="00FD7D88">
        <w:t xml:space="preserve"> </w:t>
      </w:r>
      <w:r w:rsidRPr="00FD7D88">
        <w:t>Социального</w:t>
      </w:r>
      <w:r w:rsidR="000613B2" w:rsidRPr="00FD7D88">
        <w:t xml:space="preserve"> </w:t>
      </w:r>
      <w:r w:rsidRPr="00FD7D88">
        <w:t>фонда</w:t>
      </w:r>
      <w:r w:rsidR="000613B2" w:rsidRPr="00FD7D88">
        <w:t xml:space="preserve"> </w:t>
      </w:r>
      <w:r w:rsidRPr="00FD7D88">
        <w:t>России,</w:t>
      </w:r>
      <w:r w:rsidR="000613B2" w:rsidRPr="00FD7D88">
        <w:t xml:space="preserve"> </w:t>
      </w:r>
      <w:r w:rsidRPr="00FD7D88">
        <w:t>на</w:t>
      </w:r>
      <w:r w:rsidR="000613B2" w:rsidRPr="00FD7D88">
        <w:t xml:space="preserve"> </w:t>
      </w:r>
      <w:r w:rsidRPr="00FD7D88">
        <w:t>1</w:t>
      </w:r>
      <w:r w:rsidR="000613B2" w:rsidRPr="00FD7D88">
        <w:t xml:space="preserve"> </w:t>
      </w:r>
      <w:r w:rsidRPr="00FD7D88">
        <w:t>апреля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в</w:t>
      </w:r>
      <w:r w:rsidR="000613B2" w:rsidRPr="00FD7D88">
        <w:t xml:space="preserve"> </w:t>
      </w:r>
      <w:r w:rsidRPr="00FD7D88">
        <w:t>стране</w:t>
      </w:r>
      <w:r w:rsidR="000613B2" w:rsidRPr="00FD7D88">
        <w:t xml:space="preserve"> </w:t>
      </w:r>
      <w:r w:rsidRPr="00FD7D88">
        <w:t>насчитывалось</w:t>
      </w:r>
      <w:r w:rsidR="000613B2" w:rsidRPr="00FD7D88">
        <w:t xml:space="preserve"> </w:t>
      </w:r>
      <w:r w:rsidRPr="00FD7D88">
        <w:t>7,783</w:t>
      </w:r>
      <w:r w:rsidR="000613B2" w:rsidRPr="00FD7D88">
        <w:t xml:space="preserve"> </w:t>
      </w:r>
      <w:r w:rsidRPr="00FD7D88">
        <w:t>миллиона</w:t>
      </w:r>
      <w:r w:rsidR="000613B2" w:rsidRPr="00FD7D88">
        <w:t xml:space="preserve"> </w:t>
      </w:r>
      <w:r w:rsidRPr="00FD7D88">
        <w:t>официально</w:t>
      </w:r>
      <w:r w:rsidR="000613B2" w:rsidRPr="00FD7D88">
        <w:t xml:space="preserve"> </w:t>
      </w:r>
      <w:r w:rsidRPr="00FD7D88">
        <w:t>работающих</w:t>
      </w:r>
      <w:r w:rsidR="000613B2" w:rsidRPr="00FD7D88">
        <w:t xml:space="preserve"> </w:t>
      </w:r>
      <w:r w:rsidRPr="00FD7D88">
        <w:t>пенсионеров</w:t>
      </w:r>
      <w:r w:rsidR="000613B2" w:rsidRPr="00FD7D88">
        <w:t xml:space="preserve"> </w:t>
      </w:r>
      <w:r w:rsidRPr="00FD7D88">
        <w:t>(около</w:t>
      </w:r>
      <w:r w:rsidR="000613B2" w:rsidRPr="00FD7D88">
        <w:t xml:space="preserve"> </w:t>
      </w:r>
      <w:r w:rsidRPr="00FD7D88">
        <w:t>19%</w:t>
      </w:r>
      <w:r w:rsidR="000613B2" w:rsidRPr="00FD7D88">
        <w:t xml:space="preserve"> </w:t>
      </w:r>
      <w:r w:rsidRPr="00FD7D88">
        <w:t>от</w:t>
      </w:r>
      <w:r w:rsidR="000613B2" w:rsidRPr="00FD7D88">
        <w:t xml:space="preserve"> </w:t>
      </w:r>
      <w:r w:rsidRPr="00FD7D88">
        <w:t>общего</w:t>
      </w:r>
      <w:r w:rsidR="000613B2" w:rsidRPr="00FD7D88">
        <w:t xml:space="preserve"> </w:t>
      </w:r>
      <w:r w:rsidRPr="00FD7D88">
        <w:t>числа</w:t>
      </w:r>
      <w:r w:rsidR="000613B2" w:rsidRPr="00FD7D88">
        <w:t xml:space="preserve"> </w:t>
      </w:r>
      <w:r w:rsidRPr="00FD7D88">
        <w:t>пенсионеров).</w:t>
      </w:r>
      <w:r w:rsidR="000613B2" w:rsidRPr="00FD7D88">
        <w:t xml:space="preserve"> </w:t>
      </w:r>
      <w:r w:rsidRPr="00FD7D88">
        <w:t>Средний</w:t>
      </w:r>
      <w:r w:rsidR="000613B2" w:rsidRPr="00FD7D88">
        <w:t xml:space="preserve"> </w:t>
      </w:r>
      <w:r w:rsidRPr="00FD7D88">
        <w:t>размер</w:t>
      </w:r>
      <w:r w:rsidR="000613B2" w:rsidRPr="00FD7D88">
        <w:t xml:space="preserve"> </w:t>
      </w:r>
      <w:r w:rsidRPr="00FD7D88">
        <w:t>их</w:t>
      </w:r>
      <w:r w:rsidR="000613B2" w:rsidRPr="00FD7D88">
        <w:t xml:space="preserve"> </w:t>
      </w:r>
      <w:r w:rsidRPr="00FD7D88">
        <w:t>пенсии</w:t>
      </w:r>
      <w:r w:rsidR="000613B2" w:rsidRPr="00FD7D88">
        <w:t xml:space="preserve"> </w:t>
      </w:r>
      <w:r w:rsidRPr="00FD7D88">
        <w:t>составляет</w:t>
      </w:r>
      <w:r w:rsidR="000613B2" w:rsidRPr="00FD7D88">
        <w:t xml:space="preserve"> </w:t>
      </w:r>
      <w:r w:rsidRPr="00FD7D88">
        <w:t>17,3</w:t>
      </w:r>
      <w:r w:rsidR="000613B2" w:rsidRPr="00FD7D88">
        <w:t xml:space="preserve"> </w:t>
      </w:r>
      <w:r w:rsidRPr="00FD7D88">
        <w:t>тысячи</w:t>
      </w:r>
      <w:r w:rsidR="000613B2" w:rsidRPr="00FD7D88">
        <w:t xml:space="preserve"> </w:t>
      </w:r>
      <w:r w:rsidRPr="00FD7D88">
        <w:t>рублей,</w:t>
      </w:r>
      <w:r w:rsidR="000613B2" w:rsidRPr="00FD7D88">
        <w:t xml:space="preserve"> </w:t>
      </w:r>
      <w:r w:rsidRPr="00FD7D88">
        <w:t>а</w:t>
      </w:r>
      <w:r w:rsidR="000613B2" w:rsidRPr="00FD7D88">
        <w:t xml:space="preserve"> </w:t>
      </w:r>
      <w:r w:rsidRPr="00FD7D88">
        <w:t>у</w:t>
      </w:r>
      <w:r w:rsidR="000613B2" w:rsidRPr="00FD7D88">
        <w:t xml:space="preserve"> </w:t>
      </w:r>
      <w:r w:rsidRPr="00FD7D88">
        <w:t>неработающих</w:t>
      </w:r>
      <w:r w:rsidR="000613B2" w:rsidRPr="00FD7D88">
        <w:t xml:space="preserve"> </w:t>
      </w:r>
      <w:r w:rsidRPr="00FD7D88">
        <w:t>пенсионеров,</w:t>
      </w:r>
      <w:r w:rsidR="000613B2" w:rsidRPr="00FD7D88">
        <w:t xml:space="preserve"> </w:t>
      </w:r>
      <w:r w:rsidRPr="00FD7D88">
        <w:t>как</w:t>
      </w:r>
      <w:r w:rsidR="000613B2" w:rsidRPr="00FD7D88">
        <w:t xml:space="preserve"> </w:t>
      </w:r>
      <w:r w:rsidRPr="00FD7D88">
        <w:t>анонсировал</w:t>
      </w:r>
      <w:r w:rsidR="000613B2" w:rsidRPr="00FD7D88">
        <w:t xml:space="preserve"> </w:t>
      </w:r>
      <w:r w:rsidRPr="00FD7D88">
        <w:t>Минтруд</w:t>
      </w:r>
      <w:r w:rsidR="000613B2" w:rsidRPr="00FD7D88">
        <w:t xml:space="preserve"> </w:t>
      </w:r>
      <w:r w:rsidRPr="00FD7D88">
        <w:t>после</w:t>
      </w:r>
      <w:r w:rsidR="000613B2" w:rsidRPr="00FD7D88">
        <w:t xml:space="preserve"> </w:t>
      </w:r>
      <w:r w:rsidRPr="00FD7D88">
        <w:t>индексации</w:t>
      </w:r>
      <w:r w:rsidR="000613B2" w:rsidRPr="00FD7D88">
        <w:t xml:space="preserve"> </w:t>
      </w:r>
      <w:r w:rsidRPr="00FD7D88">
        <w:t>с</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года,</w:t>
      </w:r>
      <w:r w:rsidR="000613B2" w:rsidRPr="00FD7D88">
        <w:t xml:space="preserve"> - </w:t>
      </w:r>
      <w:r w:rsidRPr="00FD7D88">
        <w:t>23,4</w:t>
      </w:r>
      <w:r w:rsidR="000613B2" w:rsidRPr="00FD7D88">
        <w:t xml:space="preserve"> </w:t>
      </w:r>
      <w:r w:rsidRPr="00FD7D88">
        <w:t>тысячи</w:t>
      </w:r>
      <w:r w:rsidR="000613B2" w:rsidRPr="00FD7D88">
        <w:t xml:space="preserve"> </w:t>
      </w:r>
      <w:r w:rsidRPr="00FD7D88">
        <w:t>рублей.</w:t>
      </w:r>
    </w:p>
    <w:p w14:paraId="72511672" w14:textId="77777777" w:rsidR="00951258" w:rsidRPr="00FD7D88" w:rsidRDefault="00000000" w:rsidP="00951258">
      <w:hyperlink r:id="rId52" w:history="1">
        <w:r w:rsidR="00951258" w:rsidRPr="00FD7D88">
          <w:rPr>
            <w:rStyle w:val="a3"/>
          </w:rPr>
          <w:t>https://pensnews.ru/article/12256</w:t>
        </w:r>
      </w:hyperlink>
    </w:p>
    <w:p w14:paraId="2BD70934" w14:textId="77777777" w:rsidR="00111D7C" w:rsidRPr="00FD7D88" w:rsidRDefault="00111D7C" w:rsidP="00111D7C">
      <w:pPr>
        <w:pStyle w:val="251"/>
      </w:pPr>
      <w:bookmarkStart w:id="134" w:name="_Toc99271704"/>
      <w:bookmarkStart w:id="135" w:name="_Toc99318656"/>
      <w:bookmarkStart w:id="136" w:name="_Toc165991076"/>
      <w:bookmarkStart w:id="137" w:name="_Toc62681899"/>
      <w:bookmarkStart w:id="138" w:name="_Toc171578278"/>
      <w:bookmarkEnd w:id="23"/>
      <w:bookmarkEnd w:id="24"/>
      <w:bookmarkEnd w:id="25"/>
      <w:bookmarkEnd w:id="39"/>
      <w:r w:rsidRPr="00FD7D88">
        <w:lastRenderedPageBreak/>
        <w:t>НОВОСТИ</w:t>
      </w:r>
      <w:r w:rsidR="000613B2" w:rsidRPr="00FD7D88">
        <w:t xml:space="preserve"> </w:t>
      </w:r>
      <w:r w:rsidRPr="00FD7D88">
        <w:t>МАКРОЭКОНОМИКИ</w:t>
      </w:r>
      <w:bookmarkEnd w:id="134"/>
      <w:bookmarkEnd w:id="135"/>
      <w:bookmarkEnd w:id="136"/>
      <w:bookmarkEnd w:id="138"/>
    </w:p>
    <w:p w14:paraId="7388D80B" w14:textId="77777777" w:rsidR="00122818" w:rsidRPr="00FD7D88" w:rsidRDefault="00122818" w:rsidP="00122818">
      <w:pPr>
        <w:pStyle w:val="2"/>
      </w:pPr>
      <w:bookmarkStart w:id="139" w:name="_Toc171578279"/>
      <w:r w:rsidRPr="00FD7D88">
        <w:t>Парламентская</w:t>
      </w:r>
      <w:r w:rsidR="000613B2" w:rsidRPr="00FD7D88">
        <w:t xml:space="preserve"> </w:t>
      </w:r>
      <w:r w:rsidRPr="00FD7D88">
        <w:t>газета,</w:t>
      </w:r>
      <w:r w:rsidR="000613B2" w:rsidRPr="00FD7D88">
        <w:t xml:space="preserve"> </w:t>
      </w:r>
      <w:r w:rsidRPr="00FD7D88">
        <w:t>10.07.2024,</w:t>
      </w:r>
      <w:r w:rsidR="000613B2" w:rsidRPr="00FD7D88">
        <w:t xml:space="preserve"> </w:t>
      </w:r>
      <w:r w:rsidRPr="00FD7D88">
        <w:t>Медведев</w:t>
      </w:r>
      <w:r w:rsidR="000613B2" w:rsidRPr="00FD7D88">
        <w:t xml:space="preserve"> </w:t>
      </w:r>
      <w:r w:rsidRPr="00FD7D88">
        <w:t>поручил</w:t>
      </w:r>
      <w:r w:rsidR="000613B2" w:rsidRPr="00FD7D88">
        <w:t xml:space="preserve"> </w:t>
      </w:r>
      <w:r w:rsidRPr="00FD7D88">
        <w:t>внести</w:t>
      </w:r>
      <w:r w:rsidR="000613B2" w:rsidRPr="00FD7D88">
        <w:t xml:space="preserve"> </w:t>
      </w:r>
      <w:r w:rsidRPr="00FD7D88">
        <w:t>в</w:t>
      </w:r>
      <w:r w:rsidR="000613B2" w:rsidRPr="00FD7D88">
        <w:t xml:space="preserve"> </w:t>
      </w:r>
      <w:r w:rsidRPr="00FD7D88">
        <w:t>Госдуму</w:t>
      </w:r>
      <w:r w:rsidR="000613B2" w:rsidRPr="00FD7D88">
        <w:t xml:space="preserve"> </w:t>
      </w:r>
      <w:r w:rsidRPr="00FD7D88">
        <w:t>законопроект</w:t>
      </w:r>
      <w:r w:rsidR="000613B2" w:rsidRPr="00FD7D88">
        <w:t xml:space="preserve"> </w:t>
      </w:r>
      <w:r w:rsidRPr="00FD7D88">
        <w:t>о</w:t>
      </w:r>
      <w:r w:rsidR="000613B2" w:rsidRPr="00FD7D88">
        <w:t xml:space="preserve"> </w:t>
      </w:r>
      <w:r w:rsidRPr="00FD7D88">
        <w:t>платформенной</w:t>
      </w:r>
      <w:r w:rsidR="000613B2" w:rsidRPr="00FD7D88">
        <w:t xml:space="preserve"> </w:t>
      </w:r>
      <w:r w:rsidRPr="00FD7D88">
        <w:t>занятости</w:t>
      </w:r>
      <w:bookmarkEnd w:id="139"/>
    </w:p>
    <w:p w14:paraId="63D51B20" w14:textId="77777777" w:rsidR="00122818" w:rsidRPr="00FD7D88" w:rsidRDefault="00122818" w:rsidP="00F92A01">
      <w:pPr>
        <w:pStyle w:val="3"/>
      </w:pPr>
      <w:bookmarkStart w:id="140" w:name="_Toc171578280"/>
      <w:r w:rsidRPr="00FD7D88">
        <w:t>Заместитель</w:t>
      </w:r>
      <w:r w:rsidR="000613B2" w:rsidRPr="00FD7D88">
        <w:t xml:space="preserve"> </w:t>
      </w:r>
      <w:r w:rsidRPr="00FD7D88">
        <w:t>председателя</w:t>
      </w:r>
      <w:r w:rsidR="000613B2" w:rsidRPr="00FD7D88">
        <w:t xml:space="preserve"> </w:t>
      </w:r>
      <w:r w:rsidRPr="00FD7D88">
        <w:t>Совета</w:t>
      </w:r>
      <w:r w:rsidR="000613B2" w:rsidRPr="00FD7D88">
        <w:t xml:space="preserve"> </w:t>
      </w:r>
      <w:r w:rsidRPr="00FD7D88">
        <w:t>безопасности</w:t>
      </w:r>
      <w:r w:rsidR="000613B2" w:rsidRPr="00FD7D88">
        <w:t xml:space="preserve"> </w:t>
      </w:r>
      <w:r w:rsidRPr="00FD7D88">
        <w:t>РФ,</w:t>
      </w:r>
      <w:r w:rsidR="000613B2" w:rsidRPr="00FD7D88">
        <w:t xml:space="preserve"> </w:t>
      </w:r>
      <w:r w:rsidRPr="00FD7D88">
        <w:t>председатель</w:t>
      </w:r>
      <w:r w:rsidR="000613B2" w:rsidRPr="00FD7D88">
        <w:t xml:space="preserve"> </w:t>
      </w:r>
      <w:r w:rsidRPr="00FD7D88">
        <w:t>партии</w:t>
      </w:r>
      <w:r w:rsidR="000613B2" w:rsidRPr="00FD7D88">
        <w:t xml:space="preserve"> </w:t>
      </w:r>
      <w:r w:rsidR="001C1134" w:rsidRPr="00FD7D88">
        <w:t>«</w:t>
      </w:r>
      <w:r w:rsidRPr="00FD7D88">
        <w:t>Единая</w:t>
      </w:r>
      <w:r w:rsidR="000613B2" w:rsidRPr="00FD7D88">
        <w:t xml:space="preserve"> </w:t>
      </w:r>
      <w:r w:rsidRPr="00FD7D88">
        <w:t>Россия</w:t>
      </w:r>
      <w:r w:rsidR="001C1134" w:rsidRPr="00FD7D88">
        <w:t>»</w:t>
      </w:r>
      <w:r w:rsidR="000613B2" w:rsidRPr="00FD7D88">
        <w:t xml:space="preserve"> </w:t>
      </w:r>
      <w:r w:rsidRPr="00FD7D88">
        <w:t>Дмитрий</w:t>
      </w:r>
      <w:r w:rsidR="000613B2" w:rsidRPr="00FD7D88">
        <w:t xml:space="preserve"> </w:t>
      </w:r>
      <w:r w:rsidRPr="00FD7D88">
        <w:t>Медведев</w:t>
      </w:r>
      <w:r w:rsidR="000613B2" w:rsidRPr="00FD7D88">
        <w:t xml:space="preserve"> </w:t>
      </w:r>
      <w:r w:rsidRPr="00FD7D88">
        <w:t>поручил</w:t>
      </w:r>
      <w:r w:rsidR="000613B2" w:rsidRPr="00FD7D88">
        <w:t xml:space="preserve"> </w:t>
      </w:r>
      <w:r w:rsidRPr="00FD7D88">
        <w:t>внести</w:t>
      </w:r>
      <w:r w:rsidR="000613B2" w:rsidRPr="00FD7D88">
        <w:t xml:space="preserve"> </w:t>
      </w:r>
      <w:r w:rsidRPr="00FD7D88">
        <w:t>на</w:t>
      </w:r>
      <w:r w:rsidR="000613B2" w:rsidRPr="00FD7D88">
        <w:t xml:space="preserve"> </w:t>
      </w:r>
      <w:r w:rsidRPr="00FD7D88">
        <w:t>рассмотрение</w:t>
      </w:r>
      <w:r w:rsidR="000613B2" w:rsidRPr="00FD7D88">
        <w:t xml:space="preserve"> </w:t>
      </w:r>
      <w:r w:rsidRPr="00FD7D88">
        <w:t>Госдумы</w:t>
      </w:r>
      <w:r w:rsidR="000613B2" w:rsidRPr="00FD7D88">
        <w:t xml:space="preserve"> </w:t>
      </w:r>
      <w:r w:rsidRPr="00FD7D88">
        <w:t>законопроект</w:t>
      </w:r>
      <w:r w:rsidR="000613B2" w:rsidRPr="00FD7D88">
        <w:t xml:space="preserve"> </w:t>
      </w:r>
      <w:r w:rsidRPr="00FD7D88">
        <w:t>о</w:t>
      </w:r>
      <w:r w:rsidR="000613B2" w:rsidRPr="00FD7D88">
        <w:t xml:space="preserve"> </w:t>
      </w:r>
      <w:r w:rsidRPr="00FD7D88">
        <w:t>платформенной</w:t>
      </w:r>
      <w:r w:rsidR="000613B2" w:rsidRPr="00FD7D88">
        <w:t xml:space="preserve"> </w:t>
      </w:r>
      <w:r w:rsidRPr="00FD7D88">
        <w:t>занятости.</w:t>
      </w:r>
      <w:r w:rsidR="000613B2" w:rsidRPr="00FD7D88">
        <w:t xml:space="preserve"> </w:t>
      </w:r>
      <w:r w:rsidRPr="00FD7D88">
        <w:t>Об</w:t>
      </w:r>
      <w:r w:rsidR="000613B2" w:rsidRPr="00FD7D88">
        <w:t xml:space="preserve"> </w:t>
      </w:r>
      <w:r w:rsidRPr="00FD7D88">
        <w:t>этом</w:t>
      </w:r>
      <w:r w:rsidR="000613B2" w:rsidRPr="00FD7D88">
        <w:t xml:space="preserve"> </w:t>
      </w:r>
      <w:r w:rsidRPr="00FD7D88">
        <w:t>сообщили</w:t>
      </w:r>
      <w:r w:rsidR="000613B2" w:rsidRPr="00FD7D88">
        <w:t xml:space="preserve"> </w:t>
      </w:r>
      <w:r w:rsidRPr="00FD7D88">
        <w:t>в</w:t>
      </w:r>
      <w:r w:rsidR="000613B2" w:rsidRPr="00FD7D88">
        <w:t xml:space="preserve"> </w:t>
      </w:r>
      <w:r w:rsidRPr="00FD7D88">
        <w:t>пресс-службе</w:t>
      </w:r>
      <w:r w:rsidR="000613B2" w:rsidRPr="00FD7D88">
        <w:t xml:space="preserve"> </w:t>
      </w:r>
      <w:r w:rsidRPr="00FD7D88">
        <w:t>партии.</w:t>
      </w:r>
      <w:bookmarkEnd w:id="140"/>
    </w:p>
    <w:p w14:paraId="017E81A8" w14:textId="77777777" w:rsidR="00122818" w:rsidRPr="00FD7D88" w:rsidRDefault="00122818" w:rsidP="00122818">
      <w:r w:rsidRPr="00FD7D88">
        <w:t>Отмечается,</w:t>
      </w:r>
      <w:r w:rsidR="000613B2" w:rsidRPr="00FD7D88">
        <w:t xml:space="preserve"> </w:t>
      </w:r>
      <w:r w:rsidRPr="00FD7D88">
        <w:t>что</w:t>
      </w:r>
      <w:r w:rsidR="000613B2" w:rsidRPr="00FD7D88">
        <w:t xml:space="preserve"> </w:t>
      </w:r>
      <w:r w:rsidRPr="00FD7D88">
        <w:t>новый</w:t>
      </w:r>
      <w:r w:rsidR="000613B2" w:rsidRPr="00FD7D88">
        <w:t xml:space="preserve"> </w:t>
      </w:r>
      <w:r w:rsidRPr="00FD7D88">
        <w:t>законопроект</w:t>
      </w:r>
      <w:r w:rsidR="000613B2" w:rsidRPr="00FD7D88">
        <w:t xml:space="preserve"> </w:t>
      </w:r>
      <w:r w:rsidRPr="00FD7D88">
        <w:t>является</w:t>
      </w:r>
      <w:r w:rsidR="000613B2" w:rsidRPr="00FD7D88">
        <w:t xml:space="preserve"> </w:t>
      </w:r>
      <w:r w:rsidRPr="00FD7D88">
        <w:t>спутником</w:t>
      </w:r>
      <w:r w:rsidR="000613B2" w:rsidRPr="00FD7D88">
        <w:t xml:space="preserve"> </w:t>
      </w:r>
      <w:r w:rsidRPr="00FD7D88">
        <w:t>закона</w:t>
      </w:r>
      <w:r w:rsidR="000613B2" w:rsidRPr="00FD7D88">
        <w:t xml:space="preserve"> </w:t>
      </w:r>
      <w:r w:rsidRPr="00FD7D88">
        <w:t>о</w:t>
      </w:r>
      <w:r w:rsidR="000613B2" w:rsidRPr="00FD7D88">
        <w:t xml:space="preserve"> </w:t>
      </w:r>
      <w:r w:rsidRPr="00FD7D88">
        <w:t>занятости.</w:t>
      </w:r>
      <w:r w:rsidR="000613B2" w:rsidRPr="00FD7D88">
        <w:t xml:space="preserve"> </w:t>
      </w:r>
      <w:r w:rsidRPr="00FD7D88">
        <w:t>Документ</w:t>
      </w:r>
      <w:r w:rsidR="000613B2" w:rsidRPr="00FD7D88">
        <w:t xml:space="preserve"> </w:t>
      </w:r>
      <w:r w:rsidRPr="00FD7D88">
        <w:t>будут</w:t>
      </w:r>
      <w:r w:rsidR="000613B2" w:rsidRPr="00FD7D88">
        <w:t xml:space="preserve"> </w:t>
      </w:r>
      <w:r w:rsidRPr="00FD7D88">
        <w:t>дорабатывать</w:t>
      </w:r>
      <w:r w:rsidR="000613B2" w:rsidRPr="00FD7D88">
        <w:t xml:space="preserve"> </w:t>
      </w:r>
      <w:r w:rsidRPr="00FD7D88">
        <w:t>на</w:t>
      </w:r>
      <w:r w:rsidR="000613B2" w:rsidRPr="00FD7D88">
        <w:t xml:space="preserve"> </w:t>
      </w:r>
      <w:r w:rsidRPr="00FD7D88">
        <w:t>площадке</w:t>
      </w:r>
      <w:r w:rsidR="000613B2" w:rsidRPr="00FD7D88">
        <w:t xml:space="preserve"> </w:t>
      </w:r>
      <w:r w:rsidR="001C1134" w:rsidRPr="00FD7D88">
        <w:t>«</w:t>
      </w:r>
      <w:r w:rsidRPr="00FD7D88">
        <w:t>Единой</w:t>
      </w:r>
      <w:r w:rsidR="000613B2" w:rsidRPr="00FD7D88">
        <w:t xml:space="preserve"> </w:t>
      </w:r>
      <w:r w:rsidRPr="00FD7D88">
        <w:t>России</w:t>
      </w:r>
      <w:r w:rsidR="001C1134" w:rsidRPr="00FD7D88">
        <w:t>»</w:t>
      </w:r>
      <w:r w:rsidR="000613B2" w:rsidRPr="00FD7D88">
        <w:t xml:space="preserve"> </w:t>
      </w:r>
      <w:r w:rsidRPr="00FD7D88">
        <w:t>с</w:t>
      </w:r>
      <w:r w:rsidR="000613B2" w:rsidRPr="00FD7D88">
        <w:t xml:space="preserve"> </w:t>
      </w:r>
      <w:r w:rsidRPr="00FD7D88">
        <w:t>участием</w:t>
      </w:r>
      <w:r w:rsidR="000613B2" w:rsidRPr="00FD7D88">
        <w:t xml:space="preserve"> </w:t>
      </w:r>
      <w:r w:rsidRPr="00FD7D88">
        <w:t>профильных</w:t>
      </w:r>
      <w:r w:rsidR="000613B2" w:rsidRPr="00FD7D88">
        <w:t xml:space="preserve"> </w:t>
      </w:r>
      <w:r w:rsidRPr="00FD7D88">
        <w:t>министерств</w:t>
      </w:r>
      <w:r w:rsidR="000613B2" w:rsidRPr="00FD7D88">
        <w:t xml:space="preserve"> </w:t>
      </w:r>
      <w:r w:rsidRPr="00FD7D88">
        <w:t>и</w:t>
      </w:r>
      <w:r w:rsidR="000613B2" w:rsidRPr="00FD7D88">
        <w:t xml:space="preserve"> </w:t>
      </w:r>
      <w:r w:rsidRPr="00FD7D88">
        <w:t>сторон</w:t>
      </w:r>
      <w:r w:rsidR="000613B2" w:rsidRPr="00FD7D88">
        <w:t xml:space="preserve"> </w:t>
      </w:r>
      <w:r w:rsidRPr="00FD7D88">
        <w:t>социального</w:t>
      </w:r>
      <w:r w:rsidR="000613B2" w:rsidRPr="00FD7D88">
        <w:t xml:space="preserve"> </w:t>
      </w:r>
      <w:r w:rsidRPr="00FD7D88">
        <w:t>партнерства.</w:t>
      </w:r>
      <w:r w:rsidR="000613B2" w:rsidRPr="00FD7D88">
        <w:t xml:space="preserve"> </w:t>
      </w:r>
      <w:r w:rsidRPr="00FD7D88">
        <w:t>Медведев</w:t>
      </w:r>
      <w:r w:rsidR="000613B2" w:rsidRPr="00FD7D88">
        <w:t xml:space="preserve"> </w:t>
      </w:r>
      <w:r w:rsidRPr="00FD7D88">
        <w:t>заявил,</w:t>
      </w:r>
      <w:r w:rsidR="000613B2" w:rsidRPr="00FD7D88">
        <w:t xml:space="preserve"> </w:t>
      </w:r>
      <w:r w:rsidRPr="00FD7D88">
        <w:t>что</w:t>
      </w:r>
      <w:r w:rsidR="000613B2" w:rsidRPr="00FD7D88">
        <w:t xml:space="preserve"> </w:t>
      </w:r>
      <w:r w:rsidRPr="00FD7D88">
        <w:t>необходимо</w:t>
      </w:r>
      <w:r w:rsidR="000613B2" w:rsidRPr="00FD7D88">
        <w:t xml:space="preserve"> </w:t>
      </w:r>
      <w:r w:rsidRPr="00FD7D88">
        <w:t>принимать</w:t>
      </w:r>
      <w:r w:rsidR="000613B2" w:rsidRPr="00FD7D88">
        <w:t xml:space="preserve"> </w:t>
      </w:r>
      <w:r w:rsidRPr="00FD7D88">
        <w:t>законопроект</w:t>
      </w:r>
      <w:r w:rsidR="000613B2" w:rsidRPr="00FD7D88">
        <w:t xml:space="preserve"> </w:t>
      </w:r>
      <w:r w:rsidRPr="00FD7D88">
        <w:t>как</w:t>
      </w:r>
      <w:r w:rsidR="000613B2" w:rsidRPr="00FD7D88">
        <w:t xml:space="preserve"> </w:t>
      </w:r>
      <w:r w:rsidRPr="00FD7D88">
        <w:t>комплексный</w:t>
      </w:r>
      <w:r w:rsidR="000613B2" w:rsidRPr="00FD7D88">
        <w:t xml:space="preserve"> </w:t>
      </w:r>
      <w:r w:rsidRPr="00FD7D88">
        <w:t>документ.</w:t>
      </w:r>
    </w:p>
    <w:p w14:paraId="6D40B423" w14:textId="77777777" w:rsidR="00122818" w:rsidRPr="00FD7D88" w:rsidRDefault="00122818" w:rsidP="00122818">
      <w:r w:rsidRPr="00FD7D88">
        <w:t>По</w:t>
      </w:r>
      <w:r w:rsidR="000613B2" w:rsidRPr="00FD7D88">
        <w:t xml:space="preserve"> </w:t>
      </w:r>
      <w:r w:rsidRPr="00FD7D88">
        <w:t>его</w:t>
      </w:r>
      <w:r w:rsidR="000613B2" w:rsidRPr="00FD7D88">
        <w:t xml:space="preserve"> </w:t>
      </w:r>
      <w:r w:rsidRPr="00FD7D88">
        <w:t>словам,</w:t>
      </w:r>
      <w:r w:rsidR="000613B2" w:rsidRPr="00FD7D88">
        <w:t xml:space="preserve"> </w:t>
      </w:r>
      <w:r w:rsidRPr="00FD7D88">
        <w:t>законопроект</w:t>
      </w:r>
      <w:r w:rsidR="000613B2" w:rsidRPr="00FD7D88">
        <w:t xml:space="preserve"> </w:t>
      </w:r>
      <w:r w:rsidRPr="00FD7D88">
        <w:t>о</w:t>
      </w:r>
      <w:r w:rsidR="000613B2" w:rsidRPr="00FD7D88">
        <w:t xml:space="preserve"> </w:t>
      </w:r>
      <w:r w:rsidRPr="00FD7D88">
        <w:t>платформенной</w:t>
      </w:r>
      <w:r w:rsidR="000613B2" w:rsidRPr="00FD7D88">
        <w:t xml:space="preserve"> </w:t>
      </w:r>
      <w:r w:rsidRPr="00FD7D88">
        <w:t>занятости</w:t>
      </w:r>
      <w:r w:rsidR="000613B2" w:rsidRPr="00FD7D88">
        <w:t xml:space="preserve"> </w:t>
      </w:r>
      <w:r w:rsidRPr="00FD7D88">
        <w:t>откроет</w:t>
      </w:r>
      <w:r w:rsidR="000613B2" w:rsidRPr="00FD7D88">
        <w:t xml:space="preserve"> </w:t>
      </w:r>
      <w:r w:rsidRPr="00FD7D88">
        <w:t>более</w:t>
      </w:r>
      <w:r w:rsidR="000613B2" w:rsidRPr="00FD7D88">
        <w:t xml:space="preserve"> </w:t>
      </w:r>
      <w:r w:rsidRPr="00FD7D88">
        <w:t>широкие</w:t>
      </w:r>
      <w:r w:rsidR="000613B2" w:rsidRPr="00FD7D88">
        <w:t xml:space="preserve"> </w:t>
      </w:r>
      <w:r w:rsidRPr="00FD7D88">
        <w:t>возможности</w:t>
      </w:r>
      <w:r w:rsidR="000613B2" w:rsidRPr="00FD7D88">
        <w:t xml:space="preserve"> </w:t>
      </w:r>
      <w:r w:rsidRPr="00FD7D88">
        <w:t>для</w:t>
      </w:r>
      <w:r w:rsidR="000613B2" w:rsidRPr="00FD7D88">
        <w:t xml:space="preserve"> </w:t>
      </w:r>
      <w:r w:rsidRPr="00FD7D88">
        <w:t>граждан,</w:t>
      </w:r>
      <w:r w:rsidR="000613B2" w:rsidRPr="00FD7D88">
        <w:t xml:space="preserve"> </w:t>
      </w:r>
      <w:r w:rsidRPr="00FD7D88">
        <w:t>которые</w:t>
      </w:r>
      <w:r w:rsidR="000613B2" w:rsidRPr="00FD7D88">
        <w:t xml:space="preserve"> </w:t>
      </w:r>
      <w:r w:rsidRPr="00FD7D88">
        <w:t>используют</w:t>
      </w:r>
      <w:r w:rsidR="000613B2" w:rsidRPr="00FD7D88">
        <w:t xml:space="preserve"> </w:t>
      </w:r>
      <w:r w:rsidRPr="00FD7D88">
        <w:t>цифровые</w:t>
      </w:r>
      <w:r w:rsidR="000613B2" w:rsidRPr="00FD7D88">
        <w:t xml:space="preserve"> </w:t>
      </w:r>
      <w:r w:rsidRPr="00FD7D88">
        <w:t>платформы</w:t>
      </w:r>
      <w:r w:rsidR="000613B2" w:rsidRPr="00FD7D88">
        <w:t xml:space="preserve"> </w:t>
      </w:r>
      <w:r w:rsidRPr="00FD7D88">
        <w:t>для</w:t>
      </w:r>
      <w:r w:rsidR="000613B2" w:rsidRPr="00FD7D88">
        <w:t xml:space="preserve"> </w:t>
      </w:r>
      <w:r w:rsidRPr="00FD7D88">
        <w:t>заработка.</w:t>
      </w:r>
      <w:r w:rsidR="000613B2" w:rsidRPr="00FD7D88">
        <w:t xml:space="preserve"> </w:t>
      </w:r>
      <w:r w:rsidRPr="00FD7D88">
        <w:t>К</w:t>
      </w:r>
      <w:r w:rsidR="000613B2" w:rsidRPr="00FD7D88">
        <w:t xml:space="preserve"> </w:t>
      </w:r>
      <w:r w:rsidRPr="00FD7D88">
        <w:t>ним</w:t>
      </w:r>
      <w:r w:rsidR="000613B2" w:rsidRPr="00FD7D88">
        <w:t xml:space="preserve"> </w:t>
      </w:r>
      <w:r w:rsidRPr="00FD7D88">
        <w:t>относятся</w:t>
      </w:r>
      <w:r w:rsidR="000613B2" w:rsidRPr="00FD7D88">
        <w:t xml:space="preserve"> </w:t>
      </w:r>
      <w:r w:rsidRPr="00FD7D88">
        <w:t>курьеры,</w:t>
      </w:r>
      <w:r w:rsidR="000613B2" w:rsidRPr="00FD7D88">
        <w:t xml:space="preserve"> </w:t>
      </w:r>
      <w:r w:rsidRPr="00FD7D88">
        <w:t>репетиторы,</w:t>
      </w:r>
      <w:r w:rsidR="000613B2" w:rsidRPr="00FD7D88">
        <w:t xml:space="preserve"> </w:t>
      </w:r>
      <w:r w:rsidRPr="00FD7D88">
        <w:t>таксисты,</w:t>
      </w:r>
      <w:r w:rsidR="000613B2" w:rsidRPr="00FD7D88">
        <w:t xml:space="preserve"> </w:t>
      </w:r>
      <w:r w:rsidRPr="00FD7D88">
        <w:t>мастера,</w:t>
      </w:r>
      <w:r w:rsidR="000613B2" w:rsidRPr="00FD7D88">
        <w:t xml:space="preserve"> </w:t>
      </w:r>
      <w:r w:rsidRPr="00FD7D88">
        <w:t>продавцы</w:t>
      </w:r>
      <w:r w:rsidR="000613B2" w:rsidRPr="00FD7D88">
        <w:t xml:space="preserve"> </w:t>
      </w:r>
      <w:r w:rsidRPr="00FD7D88">
        <w:t>и</w:t>
      </w:r>
      <w:r w:rsidR="000613B2" w:rsidRPr="00FD7D88">
        <w:t xml:space="preserve"> </w:t>
      </w:r>
      <w:r w:rsidRPr="00FD7D88">
        <w:t>многие</w:t>
      </w:r>
      <w:r w:rsidR="000613B2" w:rsidRPr="00FD7D88">
        <w:t xml:space="preserve"> </w:t>
      </w:r>
      <w:r w:rsidRPr="00FD7D88">
        <w:t>другие.</w:t>
      </w:r>
    </w:p>
    <w:p w14:paraId="664BA610" w14:textId="77777777" w:rsidR="00122818" w:rsidRPr="00FD7D88" w:rsidRDefault="001C1134" w:rsidP="00122818">
      <w:r w:rsidRPr="00FD7D88">
        <w:t>«</w:t>
      </w:r>
      <w:r w:rsidR="00122818" w:rsidRPr="00FD7D88">
        <w:t>По</w:t>
      </w:r>
      <w:r w:rsidR="000613B2" w:rsidRPr="00FD7D88">
        <w:t xml:space="preserve"> </w:t>
      </w:r>
      <w:r w:rsidR="00122818" w:rsidRPr="00FD7D88">
        <w:t>некоторым</w:t>
      </w:r>
      <w:r w:rsidR="000613B2" w:rsidRPr="00FD7D88">
        <w:t xml:space="preserve"> </w:t>
      </w:r>
      <w:r w:rsidR="00122818" w:rsidRPr="00FD7D88">
        <w:t>оценкам,</w:t>
      </w:r>
      <w:r w:rsidR="000613B2" w:rsidRPr="00FD7D88">
        <w:t xml:space="preserve"> </w:t>
      </w:r>
      <w:r w:rsidR="00122818" w:rsidRPr="00FD7D88">
        <w:t>платформенные</w:t>
      </w:r>
      <w:r w:rsidR="000613B2" w:rsidRPr="00FD7D88">
        <w:t xml:space="preserve"> </w:t>
      </w:r>
      <w:r w:rsidR="00122818" w:rsidRPr="00FD7D88">
        <w:t>сервисы</w:t>
      </w:r>
      <w:r w:rsidR="000613B2" w:rsidRPr="00FD7D88">
        <w:t xml:space="preserve"> </w:t>
      </w:r>
      <w:r w:rsidR="00122818" w:rsidRPr="00FD7D88">
        <w:t>используют</w:t>
      </w:r>
      <w:r w:rsidR="000613B2" w:rsidRPr="00FD7D88">
        <w:t xml:space="preserve"> </w:t>
      </w:r>
      <w:r w:rsidR="00122818" w:rsidRPr="00FD7D88">
        <w:t>почти</w:t>
      </w:r>
      <w:r w:rsidR="000613B2" w:rsidRPr="00FD7D88">
        <w:t xml:space="preserve"> </w:t>
      </w:r>
      <w:r w:rsidR="00122818" w:rsidRPr="00FD7D88">
        <w:t>две</w:t>
      </w:r>
      <w:r w:rsidR="000613B2" w:rsidRPr="00FD7D88">
        <w:t xml:space="preserve"> </w:t>
      </w:r>
      <w:r w:rsidR="00122818" w:rsidRPr="00FD7D88">
        <w:t>трети</w:t>
      </w:r>
      <w:r w:rsidR="000613B2" w:rsidRPr="00FD7D88">
        <w:t xml:space="preserve"> </w:t>
      </w:r>
      <w:r w:rsidR="00122818" w:rsidRPr="00FD7D88">
        <w:t>самозанятых.</w:t>
      </w:r>
      <w:r w:rsidR="000613B2" w:rsidRPr="00FD7D88">
        <w:t xml:space="preserve"> </w:t>
      </w:r>
      <w:r w:rsidR="00122818" w:rsidRPr="00FD7D88">
        <w:t>Встает</w:t>
      </w:r>
      <w:r w:rsidR="000613B2" w:rsidRPr="00FD7D88">
        <w:t xml:space="preserve"> </w:t>
      </w:r>
      <w:r w:rsidR="00122818" w:rsidRPr="00FD7D88">
        <w:t>вопрос,</w:t>
      </w:r>
      <w:r w:rsidR="000613B2" w:rsidRPr="00FD7D88">
        <w:t xml:space="preserve"> </w:t>
      </w:r>
      <w:r w:rsidR="00122818" w:rsidRPr="00FD7D88">
        <w:t>с</w:t>
      </w:r>
      <w:r w:rsidR="000613B2" w:rsidRPr="00FD7D88">
        <w:t xml:space="preserve"> </w:t>
      </w:r>
      <w:r w:rsidR="00122818" w:rsidRPr="00FD7D88">
        <w:t>одной</w:t>
      </w:r>
      <w:r w:rsidR="000613B2" w:rsidRPr="00FD7D88">
        <w:t xml:space="preserve"> </w:t>
      </w:r>
      <w:r w:rsidR="00122818" w:rsidRPr="00FD7D88">
        <w:t>стороны,</w:t>
      </w:r>
      <w:r w:rsidR="000613B2" w:rsidRPr="00FD7D88">
        <w:t xml:space="preserve"> </w:t>
      </w:r>
      <w:r w:rsidR="00122818" w:rsidRPr="00FD7D88">
        <w:t>о</w:t>
      </w:r>
      <w:r w:rsidR="000613B2" w:rsidRPr="00FD7D88">
        <w:t xml:space="preserve"> </w:t>
      </w:r>
      <w:r w:rsidR="00122818" w:rsidRPr="00FD7D88">
        <w:t>социальном</w:t>
      </w:r>
      <w:r w:rsidR="000613B2" w:rsidRPr="00FD7D88">
        <w:t xml:space="preserve"> </w:t>
      </w:r>
      <w:r w:rsidR="00122818" w:rsidRPr="00FD7D88">
        <w:t>обеспечении</w:t>
      </w:r>
      <w:r w:rsidR="000613B2" w:rsidRPr="00FD7D88">
        <w:t xml:space="preserve"> </w:t>
      </w:r>
      <w:r w:rsidR="00122818" w:rsidRPr="00FD7D88">
        <w:t>и</w:t>
      </w:r>
      <w:r w:rsidR="000613B2" w:rsidRPr="00FD7D88">
        <w:t xml:space="preserve"> </w:t>
      </w:r>
      <w:r w:rsidR="00122818" w:rsidRPr="00FD7D88">
        <w:t>гарантиях</w:t>
      </w:r>
      <w:r w:rsidR="000613B2" w:rsidRPr="00FD7D88">
        <w:t xml:space="preserve"> </w:t>
      </w:r>
      <w:r w:rsidR="00122818" w:rsidRPr="00FD7D88">
        <w:t>прав</w:t>
      </w:r>
      <w:r w:rsidR="000613B2" w:rsidRPr="00FD7D88">
        <w:t xml:space="preserve"> </w:t>
      </w:r>
      <w:r w:rsidR="00122818" w:rsidRPr="00FD7D88">
        <w:t>таких</w:t>
      </w:r>
      <w:r w:rsidR="000613B2" w:rsidRPr="00FD7D88">
        <w:t xml:space="preserve"> </w:t>
      </w:r>
      <w:r w:rsidR="00122818" w:rsidRPr="00FD7D88">
        <w:t>работников.</w:t>
      </w:r>
      <w:r w:rsidR="000613B2" w:rsidRPr="00FD7D88">
        <w:t xml:space="preserve"> </w:t>
      </w:r>
      <w:r w:rsidR="00122818" w:rsidRPr="00FD7D88">
        <w:t>С</w:t>
      </w:r>
      <w:r w:rsidR="000613B2" w:rsidRPr="00FD7D88">
        <w:t xml:space="preserve"> </w:t>
      </w:r>
      <w:r w:rsidR="00122818" w:rsidRPr="00FD7D88">
        <w:t>другой</w:t>
      </w:r>
      <w:r w:rsidR="000613B2" w:rsidRPr="00FD7D88">
        <w:t xml:space="preserve"> - </w:t>
      </w:r>
      <w:r w:rsidR="00122818" w:rsidRPr="00FD7D88">
        <w:t>о</w:t>
      </w:r>
      <w:r w:rsidR="000613B2" w:rsidRPr="00FD7D88">
        <w:t xml:space="preserve"> </w:t>
      </w:r>
      <w:r w:rsidR="00122818" w:rsidRPr="00FD7D88">
        <w:t>соблюдении</w:t>
      </w:r>
      <w:r w:rsidR="000613B2" w:rsidRPr="00FD7D88">
        <w:t xml:space="preserve"> </w:t>
      </w:r>
      <w:r w:rsidR="00122818" w:rsidRPr="00FD7D88">
        <w:t>интересов</w:t>
      </w:r>
      <w:r w:rsidR="000613B2" w:rsidRPr="00FD7D88">
        <w:t xml:space="preserve"> </w:t>
      </w:r>
      <w:r w:rsidR="00122818" w:rsidRPr="00FD7D88">
        <w:t>заказчиков</w:t>
      </w:r>
      <w:r w:rsidRPr="00FD7D88">
        <w:t>»</w:t>
      </w:r>
      <w:r w:rsidR="00122818" w:rsidRPr="00FD7D88">
        <w:t>,</w:t>
      </w:r>
      <w:r w:rsidR="000613B2" w:rsidRPr="00FD7D88">
        <w:t xml:space="preserve"> - </w:t>
      </w:r>
      <w:r w:rsidR="00122818" w:rsidRPr="00FD7D88">
        <w:t>сказал</w:t>
      </w:r>
      <w:r w:rsidR="000613B2" w:rsidRPr="00FD7D88">
        <w:t xml:space="preserve"> </w:t>
      </w:r>
      <w:r w:rsidR="00122818" w:rsidRPr="00FD7D88">
        <w:t>председатель</w:t>
      </w:r>
      <w:r w:rsidR="000613B2" w:rsidRPr="00FD7D88">
        <w:t xml:space="preserve"> </w:t>
      </w:r>
      <w:r w:rsidR="00122818" w:rsidRPr="00FD7D88">
        <w:t>партии.</w:t>
      </w:r>
    </w:p>
    <w:p w14:paraId="7F2EA939" w14:textId="77777777" w:rsidR="00122818" w:rsidRPr="00FD7D88" w:rsidRDefault="00122818" w:rsidP="00122818">
      <w:r w:rsidRPr="00FD7D88">
        <w:t>Он</w:t>
      </w:r>
      <w:r w:rsidR="000613B2" w:rsidRPr="00FD7D88">
        <w:t xml:space="preserve"> </w:t>
      </w:r>
      <w:r w:rsidRPr="00FD7D88">
        <w:t>отметил,</w:t>
      </w:r>
      <w:r w:rsidR="000613B2" w:rsidRPr="00FD7D88">
        <w:t xml:space="preserve"> </w:t>
      </w:r>
      <w:r w:rsidRPr="00FD7D88">
        <w:t>что</w:t>
      </w:r>
      <w:r w:rsidR="000613B2" w:rsidRPr="00FD7D88">
        <w:t xml:space="preserve"> </w:t>
      </w:r>
      <w:r w:rsidRPr="00FD7D88">
        <w:t>нужно</w:t>
      </w:r>
      <w:r w:rsidR="000613B2" w:rsidRPr="00FD7D88">
        <w:t xml:space="preserve"> </w:t>
      </w:r>
      <w:r w:rsidRPr="00FD7D88">
        <w:t>учесть</w:t>
      </w:r>
      <w:r w:rsidR="000613B2" w:rsidRPr="00FD7D88">
        <w:t xml:space="preserve"> </w:t>
      </w:r>
      <w:r w:rsidRPr="00FD7D88">
        <w:t>все</w:t>
      </w:r>
      <w:r w:rsidR="000613B2" w:rsidRPr="00FD7D88">
        <w:t xml:space="preserve"> </w:t>
      </w:r>
      <w:r w:rsidRPr="00FD7D88">
        <w:t>риски</w:t>
      </w:r>
      <w:r w:rsidR="000613B2" w:rsidRPr="00FD7D88">
        <w:t xml:space="preserve"> </w:t>
      </w:r>
      <w:r w:rsidRPr="00FD7D88">
        <w:t>и</w:t>
      </w:r>
      <w:r w:rsidR="000613B2" w:rsidRPr="00FD7D88">
        <w:t xml:space="preserve"> </w:t>
      </w:r>
      <w:r w:rsidRPr="00FD7D88">
        <w:t>вызовы,</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снять</w:t>
      </w:r>
      <w:r w:rsidR="000613B2" w:rsidRPr="00FD7D88">
        <w:t xml:space="preserve"> </w:t>
      </w:r>
      <w:r w:rsidRPr="00FD7D88">
        <w:t>правовую</w:t>
      </w:r>
      <w:r w:rsidR="000613B2" w:rsidRPr="00FD7D88">
        <w:t xml:space="preserve"> </w:t>
      </w:r>
      <w:r w:rsidRPr="00FD7D88">
        <w:t>неопределенность,</w:t>
      </w:r>
      <w:r w:rsidR="000613B2" w:rsidRPr="00FD7D88">
        <w:t xml:space="preserve"> </w:t>
      </w:r>
      <w:r w:rsidRPr="00FD7D88">
        <w:t>что</w:t>
      </w:r>
      <w:r w:rsidR="000613B2" w:rsidRPr="00FD7D88">
        <w:t xml:space="preserve"> </w:t>
      </w:r>
      <w:r w:rsidRPr="00FD7D88">
        <w:t>способствует</w:t>
      </w:r>
      <w:r w:rsidR="000613B2" w:rsidRPr="00FD7D88">
        <w:t xml:space="preserve"> </w:t>
      </w:r>
      <w:r w:rsidRPr="00FD7D88">
        <w:t>сокращению</w:t>
      </w:r>
      <w:r w:rsidR="000613B2" w:rsidRPr="00FD7D88">
        <w:t xml:space="preserve"> </w:t>
      </w:r>
      <w:r w:rsidRPr="00FD7D88">
        <w:t>теневого</w:t>
      </w:r>
      <w:r w:rsidR="000613B2" w:rsidRPr="00FD7D88">
        <w:t xml:space="preserve"> </w:t>
      </w:r>
      <w:r w:rsidRPr="00FD7D88">
        <w:t>рынка</w:t>
      </w:r>
      <w:r w:rsidR="000613B2" w:rsidRPr="00FD7D88">
        <w:t xml:space="preserve"> </w:t>
      </w:r>
      <w:r w:rsidRPr="00FD7D88">
        <w:t>занятости,</w:t>
      </w:r>
      <w:r w:rsidR="000613B2" w:rsidRPr="00FD7D88">
        <w:t xml:space="preserve"> </w:t>
      </w:r>
      <w:r w:rsidRPr="00FD7D88">
        <w:t>увеличению</w:t>
      </w:r>
      <w:r w:rsidR="000613B2" w:rsidRPr="00FD7D88">
        <w:t xml:space="preserve"> </w:t>
      </w:r>
      <w:r w:rsidRPr="00FD7D88">
        <w:t>добровольных</w:t>
      </w:r>
      <w:r w:rsidR="000613B2" w:rsidRPr="00FD7D88">
        <w:t xml:space="preserve"> </w:t>
      </w:r>
      <w:r w:rsidRPr="00FD7D88">
        <w:t>страховых</w:t>
      </w:r>
      <w:r w:rsidR="000613B2" w:rsidRPr="00FD7D88">
        <w:t xml:space="preserve"> </w:t>
      </w:r>
      <w:r w:rsidRPr="00FD7D88">
        <w:t>и</w:t>
      </w:r>
      <w:r w:rsidR="000613B2" w:rsidRPr="00FD7D88">
        <w:t xml:space="preserve"> </w:t>
      </w:r>
      <w:r w:rsidRPr="00FD7D88">
        <w:t>пенсионных</w:t>
      </w:r>
      <w:r w:rsidR="000613B2" w:rsidRPr="00FD7D88">
        <w:t xml:space="preserve"> </w:t>
      </w:r>
      <w:r w:rsidRPr="00FD7D88">
        <w:t>отчислений</w:t>
      </w:r>
      <w:r w:rsidR="000613B2" w:rsidRPr="00FD7D88">
        <w:t xml:space="preserve"> </w:t>
      </w:r>
      <w:r w:rsidRPr="00FD7D88">
        <w:t>в</w:t>
      </w:r>
      <w:r w:rsidR="000613B2" w:rsidRPr="00FD7D88">
        <w:t xml:space="preserve"> </w:t>
      </w:r>
      <w:r w:rsidRPr="00FD7D88">
        <w:t>бюджет.</w:t>
      </w:r>
    </w:p>
    <w:p w14:paraId="3C1EE1C0" w14:textId="77777777" w:rsidR="00122818" w:rsidRPr="00FD7D88" w:rsidRDefault="00122818" w:rsidP="00122818">
      <w:r w:rsidRPr="00FD7D88">
        <w:t>Зампред</w:t>
      </w:r>
      <w:r w:rsidR="000613B2" w:rsidRPr="00FD7D88">
        <w:t xml:space="preserve"> </w:t>
      </w:r>
      <w:r w:rsidRPr="00FD7D88">
        <w:t>Совбеза</w:t>
      </w:r>
      <w:r w:rsidR="000613B2" w:rsidRPr="00FD7D88">
        <w:t xml:space="preserve"> </w:t>
      </w:r>
      <w:r w:rsidRPr="00FD7D88">
        <w:t>РФ</w:t>
      </w:r>
      <w:r w:rsidR="000613B2" w:rsidRPr="00FD7D88">
        <w:t xml:space="preserve"> </w:t>
      </w:r>
      <w:r w:rsidRPr="00FD7D88">
        <w:t>добавил,</w:t>
      </w:r>
      <w:r w:rsidR="000613B2" w:rsidRPr="00FD7D88">
        <w:t xml:space="preserve"> </w:t>
      </w:r>
      <w:r w:rsidRPr="00FD7D88">
        <w:t>что</w:t>
      </w:r>
      <w:r w:rsidR="000613B2" w:rsidRPr="00FD7D88">
        <w:t xml:space="preserve"> </w:t>
      </w:r>
      <w:r w:rsidRPr="00FD7D88">
        <w:t>нововведения</w:t>
      </w:r>
      <w:r w:rsidR="000613B2" w:rsidRPr="00FD7D88">
        <w:t xml:space="preserve"> </w:t>
      </w:r>
      <w:r w:rsidRPr="00FD7D88">
        <w:t>послужат</w:t>
      </w:r>
      <w:r w:rsidR="000613B2" w:rsidRPr="00FD7D88">
        <w:t xml:space="preserve"> </w:t>
      </w:r>
      <w:r w:rsidRPr="00FD7D88">
        <w:t>началом</w:t>
      </w:r>
      <w:r w:rsidR="000613B2" w:rsidRPr="00FD7D88">
        <w:t xml:space="preserve"> </w:t>
      </w:r>
      <w:r w:rsidRPr="00FD7D88">
        <w:t>регулирования</w:t>
      </w:r>
      <w:r w:rsidR="000613B2" w:rsidRPr="00FD7D88">
        <w:t xml:space="preserve"> </w:t>
      </w:r>
      <w:r w:rsidRPr="00FD7D88">
        <w:t>сферы,</w:t>
      </w:r>
      <w:r w:rsidR="000613B2" w:rsidRPr="00FD7D88">
        <w:t xml:space="preserve"> </w:t>
      </w:r>
      <w:r w:rsidRPr="00FD7D88">
        <w:t>их</w:t>
      </w:r>
      <w:r w:rsidR="000613B2" w:rsidRPr="00FD7D88">
        <w:t xml:space="preserve"> </w:t>
      </w:r>
      <w:r w:rsidRPr="00FD7D88">
        <w:t>будут</w:t>
      </w:r>
      <w:r w:rsidR="000613B2" w:rsidRPr="00FD7D88">
        <w:t xml:space="preserve"> </w:t>
      </w:r>
      <w:r w:rsidRPr="00FD7D88">
        <w:t>совершенствовать</w:t>
      </w:r>
      <w:r w:rsidR="000613B2" w:rsidRPr="00FD7D88">
        <w:t xml:space="preserve"> </w:t>
      </w:r>
      <w:r w:rsidRPr="00FD7D88">
        <w:t>с</w:t>
      </w:r>
      <w:r w:rsidR="000613B2" w:rsidRPr="00FD7D88">
        <w:t xml:space="preserve"> </w:t>
      </w:r>
      <w:r w:rsidRPr="00FD7D88">
        <w:t>развитием</w:t>
      </w:r>
      <w:r w:rsidR="000613B2" w:rsidRPr="00FD7D88">
        <w:t xml:space="preserve"> </w:t>
      </w:r>
      <w:r w:rsidRPr="00FD7D88">
        <w:t>отношений</w:t>
      </w:r>
      <w:r w:rsidR="000613B2" w:rsidRPr="00FD7D88">
        <w:t xml:space="preserve"> </w:t>
      </w:r>
      <w:r w:rsidRPr="00FD7D88">
        <w:t>в</w:t>
      </w:r>
      <w:r w:rsidR="000613B2" w:rsidRPr="00FD7D88">
        <w:t xml:space="preserve"> </w:t>
      </w:r>
      <w:r w:rsidRPr="00FD7D88">
        <w:t>платформенной</w:t>
      </w:r>
      <w:r w:rsidR="000613B2" w:rsidRPr="00FD7D88">
        <w:t xml:space="preserve"> </w:t>
      </w:r>
      <w:r w:rsidRPr="00FD7D88">
        <w:t>сфере.</w:t>
      </w:r>
      <w:r w:rsidR="000613B2" w:rsidRPr="00FD7D88">
        <w:t xml:space="preserve"> </w:t>
      </w:r>
      <w:r w:rsidRPr="00FD7D88">
        <w:t>Медведев</w:t>
      </w:r>
      <w:r w:rsidR="000613B2" w:rsidRPr="00FD7D88">
        <w:t xml:space="preserve"> </w:t>
      </w:r>
      <w:r w:rsidRPr="00FD7D88">
        <w:t>подчеркнул,</w:t>
      </w:r>
      <w:r w:rsidR="000613B2" w:rsidRPr="00FD7D88">
        <w:t xml:space="preserve"> </w:t>
      </w:r>
      <w:r w:rsidRPr="00FD7D88">
        <w:t>что</w:t>
      </w:r>
      <w:r w:rsidR="000613B2" w:rsidRPr="00FD7D88">
        <w:t xml:space="preserve"> </w:t>
      </w:r>
      <w:r w:rsidRPr="00FD7D88">
        <w:t>не</w:t>
      </w:r>
      <w:r w:rsidR="000613B2" w:rsidRPr="00FD7D88">
        <w:t xml:space="preserve"> </w:t>
      </w:r>
      <w:r w:rsidRPr="00FD7D88">
        <w:t>должно</w:t>
      </w:r>
      <w:r w:rsidR="000613B2" w:rsidRPr="00FD7D88">
        <w:t xml:space="preserve"> </w:t>
      </w:r>
      <w:r w:rsidRPr="00FD7D88">
        <w:t>получиться</w:t>
      </w:r>
      <w:r w:rsidR="000613B2" w:rsidRPr="00FD7D88">
        <w:t xml:space="preserve"> </w:t>
      </w:r>
      <w:r w:rsidRPr="00FD7D88">
        <w:t>ситуации,</w:t>
      </w:r>
      <w:r w:rsidR="000613B2" w:rsidRPr="00FD7D88">
        <w:t xml:space="preserve"> </w:t>
      </w:r>
      <w:r w:rsidRPr="00FD7D88">
        <w:t>когда</w:t>
      </w:r>
      <w:r w:rsidR="000613B2" w:rsidRPr="00FD7D88">
        <w:t xml:space="preserve"> </w:t>
      </w:r>
      <w:r w:rsidRPr="00FD7D88">
        <w:t>платформенно</w:t>
      </w:r>
      <w:r w:rsidR="000613B2" w:rsidRPr="00FD7D88">
        <w:t xml:space="preserve"> </w:t>
      </w:r>
      <w:r w:rsidRPr="00FD7D88">
        <w:t>занятый</w:t>
      </w:r>
      <w:r w:rsidR="000613B2" w:rsidRPr="00FD7D88">
        <w:t xml:space="preserve"> - </w:t>
      </w:r>
      <w:r w:rsidRPr="00FD7D88">
        <w:t>тот,</w:t>
      </w:r>
      <w:r w:rsidR="000613B2" w:rsidRPr="00FD7D88">
        <w:t xml:space="preserve"> </w:t>
      </w:r>
      <w:r w:rsidRPr="00FD7D88">
        <w:t>кто</w:t>
      </w:r>
      <w:r w:rsidR="000613B2" w:rsidRPr="00FD7D88">
        <w:t xml:space="preserve"> </w:t>
      </w:r>
      <w:r w:rsidRPr="00FD7D88">
        <w:t>заключил</w:t>
      </w:r>
      <w:r w:rsidR="000613B2" w:rsidRPr="00FD7D88">
        <w:t xml:space="preserve"> </w:t>
      </w:r>
      <w:r w:rsidRPr="00FD7D88">
        <w:t>трудовой</w:t>
      </w:r>
      <w:r w:rsidR="000613B2" w:rsidRPr="00FD7D88">
        <w:t xml:space="preserve"> </w:t>
      </w:r>
      <w:r w:rsidRPr="00FD7D88">
        <w:t>договор,</w:t>
      </w:r>
      <w:r w:rsidR="000613B2" w:rsidRPr="00FD7D88">
        <w:t xml:space="preserve"> - </w:t>
      </w:r>
      <w:r w:rsidRPr="00FD7D88">
        <w:t>окажется</w:t>
      </w:r>
      <w:r w:rsidR="000613B2" w:rsidRPr="00FD7D88">
        <w:t xml:space="preserve"> </w:t>
      </w:r>
      <w:r w:rsidRPr="00FD7D88">
        <w:t>в</w:t>
      </w:r>
      <w:r w:rsidR="000613B2" w:rsidRPr="00FD7D88">
        <w:t xml:space="preserve"> </w:t>
      </w:r>
      <w:r w:rsidRPr="00FD7D88">
        <w:t>более</w:t>
      </w:r>
      <w:r w:rsidR="000613B2" w:rsidRPr="00FD7D88">
        <w:t xml:space="preserve"> </w:t>
      </w:r>
      <w:r w:rsidRPr="00FD7D88">
        <w:t>выгодных</w:t>
      </w:r>
      <w:r w:rsidR="000613B2" w:rsidRPr="00FD7D88">
        <w:t xml:space="preserve"> </w:t>
      </w:r>
      <w:r w:rsidRPr="00FD7D88">
        <w:t>условиях</w:t>
      </w:r>
      <w:r w:rsidR="000613B2" w:rsidRPr="00FD7D88">
        <w:t xml:space="preserve"> </w:t>
      </w:r>
      <w:r w:rsidRPr="00FD7D88">
        <w:t>по</w:t>
      </w:r>
      <w:r w:rsidR="000613B2" w:rsidRPr="00FD7D88">
        <w:t xml:space="preserve"> </w:t>
      </w:r>
      <w:r w:rsidRPr="00FD7D88">
        <w:t>отношению</w:t>
      </w:r>
      <w:r w:rsidR="000613B2" w:rsidRPr="00FD7D88">
        <w:t xml:space="preserve"> </w:t>
      </w:r>
      <w:r w:rsidRPr="00FD7D88">
        <w:t>к</w:t>
      </w:r>
      <w:r w:rsidR="000613B2" w:rsidRPr="00FD7D88">
        <w:t xml:space="preserve"> </w:t>
      </w:r>
      <w:r w:rsidRPr="00FD7D88">
        <w:t>тем,</w:t>
      </w:r>
      <w:r w:rsidR="000613B2" w:rsidRPr="00FD7D88">
        <w:t xml:space="preserve"> </w:t>
      </w:r>
      <w:r w:rsidRPr="00FD7D88">
        <w:t>кто</w:t>
      </w:r>
      <w:r w:rsidR="000613B2" w:rsidRPr="00FD7D88">
        <w:t xml:space="preserve"> </w:t>
      </w:r>
      <w:r w:rsidRPr="00FD7D88">
        <w:t>работает</w:t>
      </w:r>
      <w:r w:rsidR="000613B2" w:rsidRPr="00FD7D88">
        <w:t xml:space="preserve"> </w:t>
      </w:r>
      <w:r w:rsidRPr="00FD7D88">
        <w:t>по</w:t>
      </w:r>
      <w:r w:rsidR="000613B2" w:rsidRPr="00FD7D88">
        <w:t xml:space="preserve"> </w:t>
      </w:r>
      <w:r w:rsidRPr="00FD7D88">
        <w:t>подрядному</w:t>
      </w:r>
      <w:r w:rsidR="000613B2" w:rsidRPr="00FD7D88">
        <w:t xml:space="preserve"> </w:t>
      </w:r>
      <w:r w:rsidRPr="00FD7D88">
        <w:t>договору</w:t>
      </w:r>
      <w:r w:rsidR="000613B2" w:rsidRPr="00FD7D88">
        <w:t xml:space="preserve"> </w:t>
      </w:r>
      <w:r w:rsidRPr="00FD7D88">
        <w:t>или</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самозанятого.</w:t>
      </w:r>
    </w:p>
    <w:p w14:paraId="07C747EA" w14:textId="77777777" w:rsidR="00122818" w:rsidRPr="00FD7D88" w:rsidRDefault="00122818" w:rsidP="00122818">
      <w:r w:rsidRPr="00FD7D88">
        <w:t>Член</w:t>
      </w:r>
      <w:r w:rsidR="000613B2" w:rsidRPr="00FD7D88">
        <w:t xml:space="preserve"> </w:t>
      </w:r>
      <w:r w:rsidRPr="00FD7D88">
        <w:t>Комитета</w:t>
      </w:r>
      <w:r w:rsidR="000613B2" w:rsidRPr="00FD7D88">
        <w:t xml:space="preserve"> </w:t>
      </w:r>
      <w:r w:rsidRPr="00FD7D88">
        <w:t>Госдумы</w:t>
      </w:r>
      <w:r w:rsidR="000613B2" w:rsidRPr="00FD7D88">
        <w:t xml:space="preserve"> </w:t>
      </w:r>
      <w:r w:rsidRPr="00FD7D88">
        <w:t>по</w:t>
      </w:r>
      <w:r w:rsidR="000613B2" w:rsidRPr="00FD7D88">
        <w:t xml:space="preserve"> </w:t>
      </w:r>
      <w:r w:rsidRPr="00FD7D88">
        <w:t>труду,</w:t>
      </w:r>
      <w:r w:rsidR="000613B2" w:rsidRPr="00FD7D88">
        <w:t xml:space="preserve"> </w:t>
      </w:r>
      <w:r w:rsidRPr="00FD7D88">
        <w:t>соцполитике</w:t>
      </w:r>
      <w:r w:rsidR="000613B2" w:rsidRPr="00FD7D88">
        <w:t xml:space="preserve"> </w:t>
      </w:r>
      <w:r w:rsidRPr="00FD7D88">
        <w:t>и</w:t>
      </w:r>
      <w:r w:rsidR="000613B2" w:rsidRPr="00FD7D88">
        <w:t xml:space="preserve"> </w:t>
      </w:r>
      <w:r w:rsidRPr="00FD7D88">
        <w:t>делам</w:t>
      </w:r>
      <w:r w:rsidR="000613B2" w:rsidRPr="00FD7D88">
        <w:t xml:space="preserve"> </w:t>
      </w:r>
      <w:r w:rsidRPr="00FD7D88">
        <w:t>ветеранов</w:t>
      </w:r>
      <w:r w:rsidR="000613B2" w:rsidRPr="00FD7D88">
        <w:t xml:space="preserve"> </w:t>
      </w:r>
      <w:r w:rsidRPr="00FD7D88">
        <w:t>Андрей</w:t>
      </w:r>
      <w:r w:rsidR="000613B2" w:rsidRPr="00FD7D88">
        <w:t xml:space="preserve"> </w:t>
      </w:r>
      <w:r w:rsidRPr="00FD7D88">
        <w:t>Исаев,</w:t>
      </w:r>
      <w:r w:rsidR="000613B2" w:rsidRPr="00FD7D88">
        <w:t xml:space="preserve"> </w:t>
      </w:r>
      <w:r w:rsidRPr="00FD7D88">
        <w:t>в</w:t>
      </w:r>
      <w:r w:rsidR="000613B2" w:rsidRPr="00FD7D88">
        <w:t xml:space="preserve"> </w:t>
      </w:r>
      <w:r w:rsidRPr="00FD7D88">
        <w:t>свою</w:t>
      </w:r>
      <w:r w:rsidR="000613B2" w:rsidRPr="00FD7D88">
        <w:t xml:space="preserve"> </w:t>
      </w:r>
      <w:r w:rsidRPr="00FD7D88">
        <w:t>очередь,</w:t>
      </w:r>
      <w:r w:rsidR="000613B2" w:rsidRPr="00FD7D88">
        <w:t xml:space="preserve"> </w:t>
      </w:r>
      <w:r w:rsidRPr="00FD7D88">
        <w:t>уточнил,</w:t>
      </w:r>
      <w:r w:rsidR="000613B2" w:rsidRPr="00FD7D88">
        <w:t xml:space="preserve"> </w:t>
      </w:r>
      <w:r w:rsidRPr="00FD7D88">
        <w:t>что</w:t>
      </w:r>
      <w:r w:rsidR="000613B2" w:rsidRPr="00FD7D88">
        <w:t xml:space="preserve"> </w:t>
      </w:r>
      <w:r w:rsidRPr="00FD7D88">
        <w:t>законопроект</w:t>
      </w:r>
      <w:r w:rsidR="000613B2" w:rsidRPr="00FD7D88">
        <w:t xml:space="preserve"> </w:t>
      </w:r>
      <w:r w:rsidRPr="00FD7D88">
        <w:t>предполагает</w:t>
      </w:r>
      <w:r w:rsidR="000613B2" w:rsidRPr="00FD7D88">
        <w:t xml:space="preserve"> </w:t>
      </w:r>
      <w:r w:rsidRPr="00FD7D88">
        <w:t>повышенные</w:t>
      </w:r>
      <w:r w:rsidR="000613B2" w:rsidRPr="00FD7D88">
        <w:t xml:space="preserve"> </w:t>
      </w:r>
      <w:r w:rsidRPr="00FD7D88">
        <w:t>обязательства</w:t>
      </w:r>
      <w:r w:rsidR="000613B2" w:rsidRPr="00FD7D88">
        <w:t xml:space="preserve"> </w:t>
      </w:r>
      <w:r w:rsidRPr="00FD7D88">
        <w:t>платформ</w:t>
      </w:r>
      <w:r w:rsidR="000613B2" w:rsidRPr="00FD7D88">
        <w:t xml:space="preserve"> </w:t>
      </w:r>
      <w:r w:rsidRPr="00FD7D88">
        <w:t>перед</w:t>
      </w:r>
      <w:r w:rsidR="000613B2" w:rsidRPr="00FD7D88">
        <w:t xml:space="preserve"> </w:t>
      </w:r>
      <w:r w:rsidRPr="00FD7D88">
        <w:t>работниками.</w:t>
      </w:r>
      <w:r w:rsidR="000613B2" w:rsidRPr="00FD7D88">
        <w:t xml:space="preserve"> </w:t>
      </w:r>
      <w:r w:rsidRPr="00FD7D88">
        <w:t>По</w:t>
      </w:r>
      <w:r w:rsidR="000613B2" w:rsidRPr="00FD7D88">
        <w:t xml:space="preserve"> </w:t>
      </w:r>
      <w:r w:rsidRPr="00FD7D88">
        <w:t>его</w:t>
      </w:r>
      <w:r w:rsidR="000613B2" w:rsidRPr="00FD7D88">
        <w:t xml:space="preserve"> </w:t>
      </w:r>
      <w:r w:rsidRPr="00FD7D88">
        <w:t>словам,</w:t>
      </w:r>
      <w:r w:rsidR="000613B2" w:rsidRPr="00FD7D88">
        <w:t xml:space="preserve"> </w:t>
      </w:r>
      <w:r w:rsidRPr="00FD7D88">
        <w:t>они</w:t>
      </w:r>
      <w:r w:rsidR="000613B2" w:rsidRPr="00FD7D88">
        <w:t xml:space="preserve"> </w:t>
      </w:r>
      <w:r w:rsidRPr="00FD7D88">
        <w:t>должны</w:t>
      </w:r>
      <w:r w:rsidR="000613B2" w:rsidRPr="00FD7D88">
        <w:t xml:space="preserve"> </w:t>
      </w:r>
      <w:r w:rsidRPr="00FD7D88">
        <w:t>создать</w:t>
      </w:r>
      <w:r w:rsidR="000613B2" w:rsidRPr="00FD7D88">
        <w:t xml:space="preserve"> </w:t>
      </w:r>
      <w:r w:rsidRPr="00FD7D88">
        <w:t>условия</w:t>
      </w:r>
      <w:r w:rsidR="000613B2" w:rsidRPr="00FD7D88">
        <w:t xml:space="preserve"> </w:t>
      </w:r>
      <w:r w:rsidRPr="00FD7D88">
        <w:t>для</w:t>
      </w:r>
      <w:r w:rsidR="000613B2" w:rsidRPr="00FD7D88">
        <w:t xml:space="preserve"> </w:t>
      </w:r>
      <w:r w:rsidRPr="00FD7D88">
        <w:t>социального</w:t>
      </w:r>
      <w:r w:rsidR="000613B2" w:rsidRPr="00FD7D88">
        <w:t xml:space="preserve"> </w:t>
      </w:r>
      <w:r w:rsidRPr="00FD7D88">
        <w:t>и</w:t>
      </w:r>
      <w:r w:rsidR="000613B2" w:rsidRPr="00FD7D88">
        <w:t xml:space="preserve"> </w:t>
      </w:r>
      <w:r w:rsidRPr="00FD7D88">
        <w:t>пенсионного</w:t>
      </w:r>
      <w:r w:rsidR="000613B2" w:rsidRPr="00FD7D88">
        <w:t xml:space="preserve"> </w:t>
      </w:r>
      <w:r w:rsidRPr="00FD7D88">
        <w:t>страхования</w:t>
      </w:r>
      <w:r w:rsidR="000613B2" w:rsidRPr="00FD7D88">
        <w:t xml:space="preserve"> </w:t>
      </w:r>
      <w:r w:rsidRPr="00FD7D88">
        <w:t>сотрудников,</w:t>
      </w:r>
      <w:r w:rsidR="000613B2" w:rsidRPr="00FD7D88">
        <w:t xml:space="preserve"> </w:t>
      </w:r>
      <w:r w:rsidRPr="00FD7D88">
        <w:t>разрешения</w:t>
      </w:r>
      <w:r w:rsidR="000613B2" w:rsidRPr="00FD7D88">
        <w:t xml:space="preserve"> </w:t>
      </w:r>
      <w:r w:rsidRPr="00FD7D88">
        <w:t>возникающих</w:t>
      </w:r>
      <w:r w:rsidR="000613B2" w:rsidRPr="00FD7D88">
        <w:t xml:space="preserve"> </w:t>
      </w:r>
      <w:r w:rsidRPr="00FD7D88">
        <w:t>споров</w:t>
      </w:r>
      <w:r w:rsidR="000613B2" w:rsidRPr="00FD7D88">
        <w:t xml:space="preserve"> </w:t>
      </w:r>
      <w:r w:rsidRPr="00FD7D88">
        <w:t>по</w:t>
      </w:r>
      <w:r w:rsidR="000613B2" w:rsidRPr="00FD7D88">
        <w:t xml:space="preserve"> </w:t>
      </w:r>
      <w:r w:rsidRPr="00FD7D88">
        <w:t>аналогии</w:t>
      </w:r>
      <w:r w:rsidR="000613B2" w:rsidRPr="00FD7D88">
        <w:t xml:space="preserve"> </w:t>
      </w:r>
      <w:r w:rsidRPr="00FD7D88">
        <w:t>с</w:t>
      </w:r>
      <w:r w:rsidR="000613B2" w:rsidRPr="00FD7D88">
        <w:t xml:space="preserve"> </w:t>
      </w:r>
      <w:r w:rsidRPr="00FD7D88">
        <w:t>трудовыми</w:t>
      </w:r>
      <w:r w:rsidR="000613B2" w:rsidRPr="00FD7D88">
        <w:t xml:space="preserve"> </w:t>
      </w:r>
      <w:r w:rsidRPr="00FD7D88">
        <w:t>спорами.</w:t>
      </w:r>
      <w:r w:rsidR="000613B2" w:rsidRPr="00FD7D88">
        <w:t xml:space="preserve"> </w:t>
      </w:r>
      <w:r w:rsidRPr="00FD7D88">
        <w:t>Кроме</w:t>
      </w:r>
      <w:r w:rsidR="000613B2" w:rsidRPr="00FD7D88">
        <w:t xml:space="preserve"> </w:t>
      </w:r>
      <w:r w:rsidRPr="00FD7D88">
        <w:t>того,</w:t>
      </w:r>
      <w:r w:rsidR="000613B2" w:rsidRPr="00FD7D88">
        <w:t xml:space="preserve"> </w:t>
      </w:r>
      <w:r w:rsidRPr="00FD7D88">
        <w:t>платформы</w:t>
      </w:r>
      <w:r w:rsidR="000613B2" w:rsidRPr="00FD7D88">
        <w:t xml:space="preserve"> </w:t>
      </w:r>
      <w:r w:rsidRPr="00FD7D88">
        <w:t>могут</w:t>
      </w:r>
      <w:r w:rsidR="000613B2" w:rsidRPr="00FD7D88">
        <w:t xml:space="preserve"> </w:t>
      </w:r>
      <w:r w:rsidRPr="00FD7D88">
        <w:t>выступать</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налогового</w:t>
      </w:r>
      <w:r w:rsidR="000613B2" w:rsidRPr="00FD7D88">
        <w:t xml:space="preserve"> </w:t>
      </w:r>
      <w:r w:rsidRPr="00FD7D88">
        <w:t>агента</w:t>
      </w:r>
      <w:r w:rsidR="000613B2" w:rsidRPr="00FD7D88">
        <w:t xml:space="preserve"> </w:t>
      </w:r>
      <w:r w:rsidRPr="00FD7D88">
        <w:t>работника.</w:t>
      </w:r>
      <w:r w:rsidR="000613B2" w:rsidRPr="00FD7D88">
        <w:t xml:space="preserve"> </w:t>
      </w:r>
      <w:r w:rsidRPr="00FD7D88">
        <w:t>Депутат</w:t>
      </w:r>
      <w:r w:rsidR="000613B2" w:rsidRPr="00FD7D88">
        <w:t xml:space="preserve"> </w:t>
      </w:r>
      <w:r w:rsidRPr="00FD7D88">
        <w:t>добавил,</w:t>
      </w:r>
      <w:r w:rsidR="000613B2" w:rsidRPr="00FD7D88">
        <w:t xml:space="preserve"> </w:t>
      </w:r>
      <w:r w:rsidRPr="00FD7D88">
        <w:t>что</w:t>
      </w:r>
      <w:r w:rsidR="000613B2" w:rsidRPr="00FD7D88">
        <w:t xml:space="preserve"> </w:t>
      </w:r>
      <w:r w:rsidR="001C1134" w:rsidRPr="00FD7D88">
        <w:t>«</w:t>
      </w:r>
      <w:r w:rsidRPr="00FD7D88">
        <w:t>Единая</w:t>
      </w:r>
      <w:r w:rsidR="000613B2" w:rsidRPr="00FD7D88">
        <w:t xml:space="preserve"> </w:t>
      </w:r>
      <w:r w:rsidRPr="00FD7D88">
        <w:t>Россия</w:t>
      </w:r>
      <w:r w:rsidR="001C1134" w:rsidRPr="00FD7D88">
        <w:t>»</w:t>
      </w:r>
      <w:r w:rsidR="000613B2" w:rsidRPr="00FD7D88">
        <w:t xml:space="preserve"> </w:t>
      </w:r>
      <w:r w:rsidRPr="00FD7D88">
        <w:t>организует</w:t>
      </w:r>
      <w:r w:rsidR="000613B2" w:rsidRPr="00FD7D88">
        <w:t xml:space="preserve"> </w:t>
      </w:r>
      <w:r w:rsidRPr="00FD7D88">
        <w:t>широкое</w:t>
      </w:r>
      <w:r w:rsidR="000613B2" w:rsidRPr="00FD7D88">
        <w:t xml:space="preserve"> </w:t>
      </w:r>
      <w:r w:rsidRPr="00FD7D88">
        <w:t>обсуждение</w:t>
      </w:r>
      <w:r w:rsidR="000613B2" w:rsidRPr="00FD7D88">
        <w:t xml:space="preserve"> </w:t>
      </w:r>
      <w:r w:rsidRPr="00FD7D88">
        <w:t>документа.</w:t>
      </w:r>
    </w:p>
    <w:p w14:paraId="031E823A" w14:textId="77777777" w:rsidR="00122818" w:rsidRPr="00FD7D88" w:rsidRDefault="00000000" w:rsidP="00122818">
      <w:hyperlink r:id="rId53" w:history="1">
        <w:r w:rsidR="00122818" w:rsidRPr="00FD7D88">
          <w:rPr>
            <w:rStyle w:val="a3"/>
          </w:rPr>
          <w:t>https://www.pnp.ru/social/medvedev-poruchil-vnesli-v-gosdumu-zakonoproekt-o-platformennoy-zanyatosti.html</w:t>
        </w:r>
      </w:hyperlink>
      <w:r w:rsidR="000613B2" w:rsidRPr="00FD7D88">
        <w:t xml:space="preserve"> </w:t>
      </w:r>
    </w:p>
    <w:p w14:paraId="4476909C" w14:textId="77777777" w:rsidR="00122818" w:rsidRPr="00FD7D88" w:rsidRDefault="00122818" w:rsidP="00122818">
      <w:pPr>
        <w:pStyle w:val="2"/>
      </w:pPr>
      <w:bookmarkStart w:id="141" w:name="_Toc171578281"/>
      <w:r w:rsidRPr="00FD7D88">
        <w:lastRenderedPageBreak/>
        <w:t>Парламентская</w:t>
      </w:r>
      <w:r w:rsidR="000613B2" w:rsidRPr="00FD7D88">
        <w:t xml:space="preserve"> </w:t>
      </w:r>
      <w:r w:rsidRPr="00FD7D88">
        <w:t>газета,</w:t>
      </w:r>
      <w:r w:rsidR="000613B2" w:rsidRPr="00FD7D88">
        <w:t xml:space="preserve"> </w:t>
      </w:r>
      <w:r w:rsidRPr="00FD7D88">
        <w:t>10.07.2024,</w:t>
      </w:r>
      <w:r w:rsidR="000613B2" w:rsidRPr="00FD7D88">
        <w:t xml:space="preserve"> </w:t>
      </w:r>
      <w:r w:rsidRPr="00FD7D88">
        <w:t>В</w:t>
      </w:r>
      <w:r w:rsidR="000613B2" w:rsidRPr="00FD7D88">
        <w:t xml:space="preserve"> </w:t>
      </w:r>
      <w:r w:rsidRPr="00FD7D88">
        <w:t>кабмине</w:t>
      </w:r>
      <w:r w:rsidR="000613B2" w:rsidRPr="00FD7D88">
        <w:t xml:space="preserve"> </w:t>
      </w:r>
      <w:r w:rsidRPr="00FD7D88">
        <w:t>проработают</w:t>
      </w:r>
      <w:r w:rsidR="000613B2" w:rsidRPr="00FD7D88">
        <w:t xml:space="preserve"> </w:t>
      </w:r>
      <w:r w:rsidRPr="00FD7D88">
        <w:t>предложения</w:t>
      </w:r>
      <w:r w:rsidR="000613B2" w:rsidRPr="00FD7D88">
        <w:t xml:space="preserve"> </w:t>
      </w:r>
      <w:r w:rsidRPr="00FD7D88">
        <w:t>к</w:t>
      </w:r>
      <w:r w:rsidR="000613B2" w:rsidRPr="00FD7D88">
        <w:t xml:space="preserve"> </w:t>
      </w:r>
      <w:r w:rsidRPr="00FD7D88">
        <w:t>законопроекту</w:t>
      </w:r>
      <w:r w:rsidR="000613B2" w:rsidRPr="00FD7D88">
        <w:t xml:space="preserve"> </w:t>
      </w:r>
      <w:r w:rsidRPr="00FD7D88">
        <w:t>о</w:t>
      </w:r>
      <w:r w:rsidR="000613B2" w:rsidRPr="00FD7D88">
        <w:t xml:space="preserve"> </w:t>
      </w:r>
      <w:r w:rsidRPr="00FD7D88">
        <w:t>платформенной</w:t>
      </w:r>
      <w:r w:rsidR="000613B2" w:rsidRPr="00FD7D88">
        <w:t xml:space="preserve"> </w:t>
      </w:r>
      <w:r w:rsidRPr="00FD7D88">
        <w:t>занятости</w:t>
      </w:r>
      <w:bookmarkEnd w:id="141"/>
    </w:p>
    <w:p w14:paraId="13968A97" w14:textId="77777777" w:rsidR="00122818" w:rsidRPr="00FD7D88" w:rsidRDefault="00122818" w:rsidP="00F92A01">
      <w:pPr>
        <w:pStyle w:val="3"/>
      </w:pPr>
      <w:bookmarkStart w:id="142" w:name="_Toc171578282"/>
      <w:r w:rsidRPr="00FD7D88">
        <w:t>В</w:t>
      </w:r>
      <w:r w:rsidR="000613B2" w:rsidRPr="00FD7D88">
        <w:t xml:space="preserve"> </w:t>
      </w:r>
      <w:r w:rsidRPr="00FD7D88">
        <w:t>кабмине</w:t>
      </w:r>
      <w:r w:rsidR="000613B2" w:rsidRPr="00FD7D88">
        <w:t xml:space="preserve"> </w:t>
      </w:r>
      <w:r w:rsidRPr="00FD7D88">
        <w:t>проработают</w:t>
      </w:r>
      <w:r w:rsidR="000613B2" w:rsidRPr="00FD7D88">
        <w:t xml:space="preserve"> </w:t>
      </w:r>
      <w:r w:rsidRPr="00FD7D88">
        <w:t>предложения</w:t>
      </w:r>
      <w:r w:rsidR="000613B2" w:rsidRPr="00FD7D88">
        <w:t xml:space="preserve"> </w:t>
      </w:r>
      <w:r w:rsidRPr="00FD7D88">
        <w:t>к</w:t>
      </w:r>
      <w:r w:rsidR="000613B2" w:rsidRPr="00FD7D88">
        <w:t xml:space="preserve"> </w:t>
      </w:r>
      <w:r w:rsidRPr="00FD7D88">
        <w:t>законопроекту</w:t>
      </w:r>
      <w:r w:rsidR="000613B2" w:rsidRPr="00FD7D88">
        <w:t xml:space="preserve"> </w:t>
      </w:r>
      <w:r w:rsidRPr="00FD7D88">
        <w:t>о</w:t>
      </w:r>
      <w:r w:rsidR="000613B2" w:rsidRPr="00FD7D88">
        <w:t xml:space="preserve"> </w:t>
      </w:r>
      <w:r w:rsidRPr="00FD7D88">
        <w:t>платформенной</w:t>
      </w:r>
      <w:r w:rsidR="000613B2" w:rsidRPr="00FD7D88">
        <w:t xml:space="preserve"> </w:t>
      </w:r>
      <w:r w:rsidRPr="00FD7D88">
        <w:t>занятости.</w:t>
      </w:r>
      <w:r w:rsidR="000613B2" w:rsidRPr="00FD7D88">
        <w:t xml:space="preserve"> </w:t>
      </w:r>
      <w:r w:rsidRPr="00FD7D88">
        <w:t>Об</w:t>
      </w:r>
      <w:r w:rsidR="000613B2" w:rsidRPr="00FD7D88">
        <w:t xml:space="preserve"> </w:t>
      </w:r>
      <w:r w:rsidRPr="00FD7D88">
        <w:t>этом</w:t>
      </w:r>
      <w:r w:rsidR="000613B2" w:rsidRPr="00FD7D88">
        <w:t xml:space="preserve"> </w:t>
      </w:r>
      <w:r w:rsidRPr="00FD7D88">
        <w:t>заявил</w:t>
      </w:r>
      <w:r w:rsidR="000613B2" w:rsidRPr="00FD7D88">
        <w:t xml:space="preserve"> </w:t>
      </w:r>
      <w:r w:rsidRPr="00FD7D88">
        <w:t>министр</w:t>
      </w:r>
      <w:r w:rsidR="000613B2" w:rsidRPr="00FD7D88">
        <w:t xml:space="preserve"> </w:t>
      </w:r>
      <w:r w:rsidRPr="00FD7D88">
        <w:t>экономического</w:t>
      </w:r>
      <w:r w:rsidR="000613B2" w:rsidRPr="00FD7D88">
        <w:t xml:space="preserve"> </w:t>
      </w:r>
      <w:r w:rsidRPr="00FD7D88">
        <w:t>развития</w:t>
      </w:r>
      <w:r w:rsidR="000613B2" w:rsidRPr="00FD7D88">
        <w:t xml:space="preserve"> </w:t>
      </w:r>
      <w:r w:rsidRPr="00FD7D88">
        <w:t>Максим</w:t>
      </w:r>
      <w:r w:rsidR="000613B2" w:rsidRPr="00FD7D88">
        <w:t xml:space="preserve"> </w:t>
      </w:r>
      <w:r w:rsidRPr="00FD7D88">
        <w:t>Решетников</w:t>
      </w:r>
      <w:r w:rsidR="000613B2" w:rsidRPr="00FD7D88">
        <w:t xml:space="preserve"> </w:t>
      </w:r>
      <w:r w:rsidRPr="00FD7D88">
        <w:t>на</w:t>
      </w:r>
      <w:r w:rsidR="000613B2" w:rsidRPr="00FD7D88">
        <w:t xml:space="preserve"> </w:t>
      </w:r>
      <w:r w:rsidRPr="00FD7D88">
        <w:t>совещании</w:t>
      </w:r>
      <w:r w:rsidR="000613B2" w:rsidRPr="00FD7D88">
        <w:t xml:space="preserve"> </w:t>
      </w:r>
      <w:r w:rsidRPr="00FD7D88">
        <w:t>с</w:t>
      </w:r>
      <w:r w:rsidR="000613B2" w:rsidRPr="00FD7D88">
        <w:t xml:space="preserve"> </w:t>
      </w:r>
      <w:r w:rsidRPr="00FD7D88">
        <w:t>председателем</w:t>
      </w:r>
      <w:r w:rsidR="000613B2" w:rsidRPr="00FD7D88">
        <w:t xml:space="preserve"> </w:t>
      </w:r>
      <w:r w:rsidR="001C1134" w:rsidRPr="00FD7D88">
        <w:t>«</w:t>
      </w:r>
      <w:r w:rsidRPr="00FD7D88">
        <w:t>Единой</w:t>
      </w:r>
      <w:r w:rsidR="000613B2" w:rsidRPr="00FD7D88">
        <w:t xml:space="preserve"> </w:t>
      </w:r>
      <w:r w:rsidRPr="00FD7D88">
        <w:t>России</w:t>
      </w:r>
      <w:r w:rsidR="001C1134" w:rsidRPr="00FD7D88">
        <w:t>»</w:t>
      </w:r>
      <w:r w:rsidRPr="00FD7D88">
        <w:t>,</w:t>
      </w:r>
      <w:r w:rsidR="000613B2" w:rsidRPr="00FD7D88">
        <w:t xml:space="preserve"> </w:t>
      </w:r>
      <w:r w:rsidRPr="00FD7D88">
        <w:t>зампредом</w:t>
      </w:r>
      <w:r w:rsidR="000613B2" w:rsidRPr="00FD7D88">
        <w:t xml:space="preserve"> </w:t>
      </w:r>
      <w:r w:rsidRPr="00FD7D88">
        <w:t>Совета</w:t>
      </w:r>
      <w:r w:rsidR="000613B2" w:rsidRPr="00FD7D88">
        <w:t xml:space="preserve"> </w:t>
      </w:r>
      <w:r w:rsidRPr="00FD7D88">
        <w:t>безопасности</w:t>
      </w:r>
      <w:r w:rsidR="000613B2" w:rsidRPr="00FD7D88">
        <w:t xml:space="preserve"> </w:t>
      </w:r>
      <w:r w:rsidRPr="00FD7D88">
        <w:t>Дмитрием</w:t>
      </w:r>
      <w:r w:rsidR="000613B2" w:rsidRPr="00FD7D88">
        <w:t xml:space="preserve"> </w:t>
      </w:r>
      <w:r w:rsidRPr="00FD7D88">
        <w:t>Медведевым</w:t>
      </w:r>
      <w:r w:rsidR="000613B2" w:rsidRPr="00FD7D88">
        <w:t xml:space="preserve"> </w:t>
      </w:r>
      <w:r w:rsidRPr="00FD7D88">
        <w:t>по</w:t>
      </w:r>
      <w:r w:rsidR="000613B2" w:rsidRPr="00FD7D88">
        <w:t xml:space="preserve"> </w:t>
      </w:r>
      <w:r w:rsidRPr="00FD7D88">
        <w:t>совершенствованию</w:t>
      </w:r>
      <w:r w:rsidR="000613B2" w:rsidRPr="00FD7D88">
        <w:t xml:space="preserve"> </w:t>
      </w:r>
      <w:r w:rsidRPr="00FD7D88">
        <w:t>трудового</w:t>
      </w:r>
      <w:r w:rsidR="000613B2" w:rsidRPr="00FD7D88">
        <w:t xml:space="preserve"> </w:t>
      </w:r>
      <w:r w:rsidRPr="00FD7D88">
        <w:t>законодательства.</w:t>
      </w:r>
      <w:bookmarkEnd w:id="142"/>
    </w:p>
    <w:p w14:paraId="114F8C23" w14:textId="77777777" w:rsidR="00122818" w:rsidRPr="00FD7D88" w:rsidRDefault="00122818" w:rsidP="00122818">
      <w:r w:rsidRPr="00FD7D88">
        <w:t>По</w:t>
      </w:r>
      <w:r w:rsidR="000613B2" w:rsidRPr="00FD7D88">
        <w:t xml:space="preserve"> </w:t>
      </w:r>
      <w:r w:rsidRPr="00FD7D88">
        <w:t>словам</w:t>
      </w:r>
      <w:r w:rsidR="000613B2" w:rsidRPr="00FD7D88">
        <w:t xml:space="preserve"> </w:t>
      </w:r>
      <w:r w:rsidRPr="00FD7D88">
        <w:t>главы</w:t>
      </w:r>
      <w:r w:rsidR="000613B2" w:rsidRPr="00FD7D88">
        <w:t xml:space="preserve"> </w:t>
      </w:r>
      <w:r w:rsidRPr="00FD7D88">
        <w:t>министерства,</w:t>
      </w:r>
      <w:r w:rsidR="000613B2" w:rsidRPr="00FD7D88">
        <w:t xml:space="preserve"> </w:t>
      </w:r>
      <w:r w:rsidRPr="00FD7D88">
        <w:t>на</w:t>
      </w:r>
      <w:r w:rsidR="000613B2" w:rsidRPr="00FD7D88">
        <w:t xml:space="preserve"> </w:t>
      </w:r>
      <w:r w:rsidRPr="00FD7D88">
        <w:t>площадке</w:t>
      </w:r>
      <w:r w:rsidR="000613B2" w:rsidRPr="00FD7D88">
        <w:t xml:space="preserve"> </w:t>
      </w:r>
      <w:r w:rsidRPr="00FD7D88">
        <w:t>правительства</w:t>
      </w:r>
      <w:r w:rsidR="000613B2" w:rsidRPr="00FD7D88">
        <w:t xml:space="preserve"> </w:t>
      </w:r>
      <w:r w:rsidRPr="00FD7D88">
        <w:t>выработают</w:t>
      </w:r>
      <w:r w:rsidR="000613B2" w:rsidRPr="00FD7D88">
        <w:t xml:space="preserve"> </w:t>
      </w:r>
      <w:r w:rsidRPr="00FD7D88">
        <w:t>единую</w:t>
      </w:r>
      <w:r w:rsidR="000613B2" w:rsidRPr="00FD7D88">
        <w:t xml:space="preserve"> </w:t>
      </w:r>
      <w:r w:rsidRPr="00FD7D88">
        <w:t>позицию</w:t>
      </w:r>
      <w:r w:rsidR="000613B2" w:rsidRPr="00FD7D88">
        <w:t xml:space="preserve"> </w:t>
      </w:r>
      <w:r w:rsidRPr="00FD7D88">
        <w:t>относительно</w:t>
      </w:r>
      <w:r w:rsidR="000613B2" w:rsidRPr="00FD7D88">
        <w:t xml:space="preserve"> </w:t>
      </w:r>
      <w:r w:rsidRPr="00FD7D88">
        <w:t>инициативы</w:t>
      </w:r>
      <w:r w:rsidR="000613B2" w:rsidRPr="00FD7D88">
        <w:t xml:space="preserve"> - </w:t>
      </w:r>
      <w:r w:rsidRPr="00FD7D88">
        <w:t>спутника</w:t>
      </w:r>
      <w:r w:rsidR="000613B2" w:rsidRPr="00FD7D88">
        <w:t xml:space="preserve"> </w:t>
      </w:r>
      <w:r w:rsidRPr="00FD7D88">
        <w:t>закона</w:t>
      </w:r>
      <w:r w:rsidR="000613B2" w:rsidRPr="00FD7D88">
        <w:t xml:space="preserve"> </w:t>
      </w:r>
      <w:r w:rsidRPr="00FD7D88">
        <w:t>о</w:t>
      </w:r>
      <w:r w:rsidR="000613B2" w:rsidRPr="00FD7D88">
        <w:t xml:space="preserve"> </w:t>
      </w:r>
      <w:r w:rsidRPr="00FD7D88">
        <w:t>занятости,</w:t>
      </w:r>
      <w:r w:rsidR="000613B2" w:rsidRPr="00FD7D88">
        <w:t xml:space="preserve"> </w:t>
      </w:r>
      <w:r w:rsidRPr="00FD7D88">
        <w:t>о</w:t>
      </w:r>
      <w:r w:rsidR="000613B2" w:rsidRPr="00FD7D88">
        <w:t xml:space="preserve"> </w:t>
      </w:r>
      <w:r w:rsidRPr="00FD7D88">
        <w:t>необходимости</w:t>
      </w:r>
      <w:r w:rsidR="000613B2" w:rsidRPr="00FD7D88">
        <w:t xml:space="preserve"> </w:t>
      </w:r>
      <w:r w:rsidRPr="00FD7D88">
        <w:t>внесения</w:t>
      </w:r>
      <w:r w:rsidR="000613B2" w:rsidRPr="00FD7D88">
        <w:t xml:space="preserve"> </w:t>
      </w:r>
      <w:r w:rsidRPr="00FD7D88">
        <w:t>в</w:t>
      </w:r>
      <w:r w:rsidR="000613B2" w:rsidRPr="00FD7D88">
        <w:t xml:space="preserve"> </w:t>
      </w:r>
      <w:r w:rsidRPr="00FD7D88">
        <w:t>Госдуму</w:t>
      </w:r>
      <w:r w:rsidR="000613B2" w:rsidRPr="00FD7D88">
        <w:t xml:space="preserve"> </w:t>
      </w:r>
      <w:r w:rsidRPr="00FD7D88">
        <w:t>которой</w:t>
      </w:r>
      <w:r w:rsidR="000613B2" w:rsidRPr="00FD7D88">
        <w:t xml:space="preserve"> </w:t>
      </w:r>
      <w:r w:rsidRPr="00FD7D88">
        <w:t>заявил</w:t>
      </w:r>
      <w:r w:rsidR="000613B2" w:rsidRPr="00FD7D88">
        <w:t xml:space="preserve"> </w:t>
      </w:r>
      <w:r w:rsidRPr="00FD7D88">
        <w:t>Медведев.</w:t>
      </w:r>
      <w:r w:rsidR="000613B2" w:rsidRPr="00FD7D88">
        <w:t xml:space="preserve"> </w:t>
      </w:r>
      <w:r w:rsidRPr="00FD7D88">
        <w:t>По</w:t>
      </w:r>
      <w:r w:rsidR="000613B2" w:rsidRPr="00FD7D88">
        <w:t xml:space="preserve"> </w:t>
      </w:r>
      <w:r w:rsidRPr="00FD7D88">
        <w:t>его</w:t>
      </w:r>
      <w:r w:rsidR="000613B2" w:rsidRPr="00FD7D88">
        <w:t xml:space="preserve"> </w:t>
      </w:r>
      <w:r w:rsidRPr="00FD7D88">
        <w:t>словам,</w:t>
      </w:r>
      <w:r w:rsidR="000613B2" w:rsidRPr="00FD7D88">
        <w:t xml:space="preserve"> </w:t>
      </w:r>
      <w:r w:rsidRPr="00FD7D88">
        <w:t>законопроект</w:t>
      </w:r>
      <w:r w:rsidR="000613B2" w:rsidRPr="00FD7D88">
        <w:t xml:space="preserve"> </w:t>
      </w:r>
      <w:r w:rsidRPr="00FD7D88">
        <w:t>откроет</w:t>
      </w:r>
      <w:r w:rsidR="000613B2" w:rsidRPr="00FD7D88">
        <w:t xml:space="preserve"> </w:t>
      </w:r>
      <w:r w:rsidRPr="00FD7D88">
        <w:t>более</w:t>
      </w:r>
      <w:r w:rsidR="000613B2" w:rsidRPr="00FD7D88">
        <w:t xml:space="preserve"> </w:t>
      </w:r>
      <w:r w:rsidRPr="00FD7D88">
        <w:t>широкие</w:t>
      </w:r>
      <w:r w:rsidR="000613B2" w:rsidRPr="00FD7D88">
        <w:t xml:space="preserve"> </w:t>
      </w:r>
      <w:r w:rsidRPr="00FD7D88">
        <w:t>возможности</w:t>
      </w:r>
      <w:r w:rsidR="000613B2" w:rsidRPr="00FD7D88">
        <w:t xml:space="preserve"> </w:t>
      </w:r>
      <w:r w:rsidRPr="00FD7D88">
        <w:t>для</w:t>
      </w:r>
      <w:r w:rsidR="000613B2" w:rsidRPr="00FD7D88">
        <w:t xml:space="preserve"> </w:t>
      </w:r>
      <w:r w:rsidRPr="00FD7D88">
        <w:t>граждан,</w:t>
      </w:r>
      <w:r w:rsidR="000613B2" w:rsidRPr="00FD7D88">
        <w:t xml:space="preserve"> </w:t>
      </w:r>
      <w:r w:rsidRPr="00FD7D88">
        <w:t>которые</w:t>
      </w:r>
      <w:r w:rsidR="000613B2" w:rsidRPr="00FD7D88">
        <w:t xml:space="preserve"> </w:t>
      </w:r>
      <w:r w:rsidRPr="00FD7D88">
        <w:t>используют</w:t>
      </w:r>
      <w:r w:rsidR="000613B2" w:rsidRPr="00FD7D88">
        <w:t xml:space="preserve"> </w:t>
      </w:r>
      <w:r w:rsidRPr="00FD7D88">
        <w:t>цифровые</w:t>
      </w:r>
      <w:r w:rsidR="000613B2" w:rsidRPr="00FD7D88">
        <w:t xml:space="preserve"> </w:t>
      </w:r>
      <w:r w:rsidRPr="00FD7D88">
        <w:t>платформы</w:t>
      </w:r>
      <w:r w:rsidR="000613B2" w:rsidRPr="00FD7D88">
        <w:t xml:space="preserve"> </w:t>
      </w:r>
      <w:r w:rsidRPr="00FD7D88">
        <w:t>для</w:t>
      </w:r>
      <w:r w:rsidR="000613B2" w:rsidRPr="00FD7D88">
        <w:t xml:space="preserve"> </w:t>
      </w:r>
      <w:r w:rsidRPr="00FD7D88">
        <w:t>заработка.</w:t>
      </w:r>
    </w:p>
    <w:p w14:paraId="33BFE6EB" w14:textId="77777777" w:rsidR="00122818" w:rsidRPr="00FD7D88" w:rsidRDefault="00122818" w:rsidP="00122818">
      <w:r w:rsidRPr="00FD7D88">
        <w:t>Нужно</w:t>
      </w:r>
      <w:r w:rsidR="000613B2" w:rsidRPr="00FD7D88">
        <w:t xml:space="preserve"> </w:t>
      </w:r>
      <w:r w:rsidRPr="00FD7D88">
        <w:t>учесть</w:t>
      </w:r>
      <w:r w:rsidR="000613B2" w:rsidRPr="00FD7D88">
        <w:t xml:space="preserve"> </w:t>
      </w:r>
      <w:r w:rsidRPr="00FD7D88">
        <w:t>все</w:t>
      </w:r>
      <w:r w:rsidR="000613B2" w:rsidRPr="00FD7D88">
        <w:t xml:space="preserve"> </w:t>
      </w:r>
      <w:r w:rsidRPr="00FD7D88">
        <w:t>риски</w:t>
      </w:r>
      <w:r w:rsidR="000613B2" w:rsidRPr="00FD7D88">
        <w:t xml:space="preserve"> </w:t>
      </w:r>
      <w:r w:rsidRPr="00FD7D88">
        <w:t>и</w:t>
      </w:r>
      <w:r w:rsidR="000613B2" w:rsidRPr="00FD7D88">
        <w:t xml:space="preserve"> </w:t>
      </w:r>
      <w:r w:rsidRPr="00FD7D88">
        <w:t>вызовы,</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снять</w:t>
      </w:r>
      <w:r w:rsidR="000613B2" w:rsidRPr="00FD7D88">
        <w:t xml:space="preserve"> </w:t>
      </w:r>
      <w:r w:rsidRPr="00FD7D88">
        <w:t>правовую</w:t>
      </w:r>
      <w:r w:rsidR="000613B2" w:rsidRPr="00FD7D88">
        <w:t xml:space="preserve"> </w:t>
      </w:r>
      <w:r w:rsidRPr="00FD7D88">
        <w:t>неопределенность,</w:t>
      </w:r>
      <w:r w:rsidR="000613B2" w:rsidRPr="00FD7D88">
        <w:t xml:space="preserve"> </w:t>
      </w:r>
      <w:r w:rsidRPr="00FD7D88">
        <w:t>что</w:t>
      </w:r>
      <w:r w:rsidR="000613B2" w:rsidRPr="00FD7D88">
        <w:t xml:space="preserve"> </w:t>
      </w:r>
      <w:r w:rsidRPr="00FD7D88">
        <w:t>способствует</w:t>
      </w:r>
      <w:r w:rsidR="000613B2" w:rsidRPr="00FD7D88">
        <w:t xml:space="preserve"> </w:t>
      </w:r>
      <w:r w:rsidRPr="00FD7D88">
        <w:t>сокращению</w:t>
      </w:r>
      <w:r w:rsidR="000613B2" w:rsidRPr="00FD7D88">
        <w:t xml:space="preserve"> </w:t>
      </w:r>
      <w:r w:rsidRPr="00FD7D88">
        <w:t>теневого</w:t>
      </w:r>
      <w:r w:rsidR="000613B2" w:rsidRPr="00FD7D88">
        <w:t xml:space="preserve"> </w:t>
      </w:r>
      <w:r w:rsidRPr="00FD7D88">
        <w:t>рынка</w:t>
      </w:r>
      <w:r w:rsidR="000613B2" w:rsidRPr="00FD7D88">
        <w:t xml:space="preserve"> </w:t>
      </w:r>
      <w:r w:rsidRPr="00FD7D88">
        <w:t>занятости,</w:t>
      </w:r>
      <w:r w:rsidR="000613B2" w:rsidRPr="00FD7D88">
        <w:t xml:space="preserve"> </w:t>
      </w:r>
      <w:r w:rsidRPr="00FD7D88">
        <w:t>увеличению</w:t>
      </w:r>
      <w:r w:rsidR="000613B2" w:rsidRPr="00FD7D88">
        <w:t xml:space="preserve"> </w:t>
      </w:r>
      <w:r w:rsidRPr="00FD7D88">
        <w:t>добровольных</w:t>
      </w:r>
      <w:r w:rsidR="000613B2" w:rsidRPr="00FD7D88">
        <w:t xml:space="preserve"> </w:t>
      </w:r>
      <w:r w:rsidRPr="00FD7D88">
        <w:t>страховых</w:t>
      </w:r>
      <w:r w:rsidR="000613B2" w:rsidRPr="00FD7D88">
        <w:t xml:space="preserve"> </w:t>
      </w:r>
      <w:r w:rsidRPr="00FD7D88">
        <w:t>и</w:t>
      </w:r>
      <w:r w:rsidR="000613B2" w:rsidRPr="00FD7D88">
        <w:t xml:space="preserve"> </w:t>
      </w:r>
      <w:r w:rsidRPr="00FD7D88">
        <w:t>пенсионных</w:t>
      </w:r>
      <w:r w:rsidR="000613B2" w:rsidRPr="00FD7D88">
        <w:t xml:space="preserve"> </w:t>
      </w:r>
      <w:r w:rsidRPr="00FD7D88">
        <w:t>отчислений</w:t>
      </w:r>
      <w:r w:rsidR="000613B2" w:rsidRPr="00FD7D88">
        <w:t xml:space="preserve"> </w:t>
      </w:r>
      <w:r w:rsidRPr="00FD7D88">
        <w:t>в</w:t>
      </w:r>
      <w:r w:rsidR="000613B2" w:rsidRPr="00FD7D88">
        <w:t xml:space="preserve"> </w:t>
      </w:r>
      <w:r w:rsidRPr="00FD7D88">
        <w:t>бюджет,</w:t>
      </w:r>
      <w:r w:rsidR="000613B2" w:rsidRPr="00FD7D88">
        <w:t xml:space="preserve"> </w:t>
      </w:r>
      <w:r w:rsidRPr="00FD7D88">
        <w:t>подчеркнул</w:t>
      </w:r>
      <w:r w:rsidR="000613B2" w:rsidRPr="00FD7D88">
        <w:t xml:space="preserve"> </w:t>
      </w:r>
      <w:r w:rsidRPr="00FD7D88">
        <w:t>председатель</w:t>
      </w:r>
      <w:r w:rsidR="000613B2" w:rsidRPr="00FD7D88">
        <w:t xml:space="preserve"> </w:t>
      </w:r>
      <w:r w:rsidR="001C1134" w:rsidRPr="00FD7D88">
        <w:t>«</w:t>
      </w:r>
      <w:r w:rsidRPr="00FD7D88">
        <w:t>Единой</w:t>
      </w:r>
      <w:r w:rsidR="000613B2" w:rsidRPr="00FD7D88">
        <w:t xml:space="preserve"> </w:t>
      </w:r>
      <w:r w:rsidRPr="00FD7D88">
        <w:t>России</w:t>
      </w:r>
      <w:r w:rsidR="001C1134" w:rsidRPr="00FD7D88">
        <w:t>»</w:t>
      </w:r>
      <w:r w:rsidRPr="00FD7D88">
        <w:t>,</w:t>
      </w:r>
      <w:r w:rsidR="000613B2" w:rsidRPr="00FD7D88">
        <w:t xml:space="preserve"> </w:t>
      </w:r>
      <w:r w:rsidRPr="00FD7D88">
        <w:t>слова</w:t>
      </w:r>
      <w:r w:rsidR="000613B2" w:rsidRPr="00FD7D88">
        <w:t xml:space="preserve"> </w:t>
      </w:r>
      <w:r w:rsidRPr="00FD7D88">
        <w:t>которого</w:t>
      </w:r>
      <w:r w:rsidR="000613B2" w:rsidRPr="00FD7D88">
        <w:t xml:space="preserve"> </w:t>
      </w:r>
      <w:r w:rsidRPr="00FD7D88">
        <w:t>приводит</w:t>
      </w:r>
      <w:r w:rsidR="000613B2" w:rsidRPr="00FD7D88">
        <w:t xml:space="preserve"> </w:t>
      </w:r>
      <w:r w:rsidRPr="00FD7D88">
        <w:t>пресс-служба</w:t>
      </w:r>
      <w:r w:rsidR="000613B2" w:rsidRPr="00FD7D88">
        <w:t xml:space="preserve"> </w:t>
      </w:r>
      <w:r w:rsidRPr="00FD7D88">
        <w:t>партии.</w:t>
      </w:r>
    </w:p>
    <w:p w14:paraId="640A94CB" w14:textId="77777777" w:rsidR="00122818" w:rsidRPr="00FD7D88" w:rsidRDefault="001C1134" w:rsidP="00122818">
      <w:r w:rsidRPr="00FD7D88">
        <w:t>«</w:t>
      </w:r>
      <w:r w:rsidR="00122818" w:rsidRPr="00FD7D88">
        <w:t>На</w:t>
      </w:r>
      <w:r w:rsidR="000613B2" w:rsidRPr="00FD7D88">
        <w:t xml:space="preserve"> </w:t>
      </w:r>
      <w:r w:rsidR="00122818" w:rsidRPr="00FD7D88">
        <w:t>уровне</w:t>
      </w:r>
      <w:r w:rsidR="000613B2" w:rsidRPr="00FD7D88">
        <w:t xml:space="preserve"> </w:t>
      </w:r>
      <w:r w:rsidR="00122818" w:rsidRPr="00FD7D88">
        <w:t>Правительства</w:t>
      </w:r>
      <w:r w:rsidR="000613B2" w:rsidRPr="00FD7D88">
        <w:t xml:space="preserve"> </w:t>
      </w:r>
      <w:r w:rsidR="00122818" w:rsidRPr="00FD7D88">
        <w:t>мы</w:t>
      </w:r>
      <w:r w:rsidR="000613B2" w:rsidRPr="00FD7D88">
        <w:t xml:space="preserve"> </w:t>
      </w:r>
      <w:r w:rsidR="00122818" w:rsidRPr="00FD7D88">
        <w:t>ведем</w:t>
      </w:r>
      <w:r w:rsidR="000613B2" w:rsidRPr="00FD7D88">
        <w:t xml:space="preserve"> </w:t>
      </w:r>
      <w:r w:rsidR="00122818" w:rsidRPr="00FD7D88">
        <w:t>диалог</w:t>
      </w:r>
      <w:r w:rsidR="000613B2" w:rsidRPr="00FD7D88">
        <w:t xml:space="preserve"> </w:t>
      </w:r>
      <w:r w:rsidR="00122818" w:rsidRPr="00FD7D88">
        <w:t>и</w:t>
      </w:r>
      <w:r w:rsidR="000613B2" w:rsidRPr="00FD7D88">
        <w:t xml:space="preserve"> </w:t>
      </w:r>
      <w:r w:rsidR="00122818" w:rsidRPr="00FD7D88">
        <w:t>должны</w:t>
      </w:r>
      <w:r w:rsidR="000613B2" w:rsidRPr="00FD7D88">
        <w:t xml:space="preserve"> </w:t>
      </w:r>
      <w:r w:rsidR="00122818" w:rsidRPr="00FD7D88">
        <w:t>выработать</w:t>
      </w:r>
      <w:r w:rsidR="000613B2" w:rsidRPr="00FD7D88">
        <w:t xml:space="preserve"> </w:t>
      </w:r>
      <w:r w:rsidR="00122818" w:rsidRPr="00FD7D88">
        <w:t>единую</w:t>
      </w:r>
      <w:r w:rsidR="000613B2" w:rsidRPr="00FD7D88">
        <w:t xml:space="preserve"> </w:t>
      </w:r>
      <w:r w:rsidR="00122818" w:rsidRPr="00FD7D88">
        <w:t>позицию</w:t>
      </w:r>
      <w:r w:rsidR="000613B2" w:rsidRPr="00FD7D88">
        <w:t xml:space="preserve"> </w:t>
      </w:r>
      <w:r w:rsidR="00122818" w:rsidRPr="00FD7D88">
        <w:t>относительно</w:t>
      </w:r>
      <w:r w:rsidR="000613B2" w:rsidRPr="00FD7D88">
        <w:t xml:space="preserve"> </w:t>
      </w:r>
      <w:r w:rsidR="00122818" w:rsidRPr="00FD7D88">
        <w:t>этих</w:t>
      </w:r>
      <w:r w:rsidR="000613B2" w:rsidRPr="00FD7D88">
        <w:t xml:space="preserve"> </w:t>
      </w:r>
      <w:r w:rsidR="00122818" w:rsidRPr="00FD7D88">
        <w:t>моментов.</w:t>
      </w:r>
      <w:r w:rsidR="000613B2" w:rsidRPr="00FD7D88">
        <w:t xml:space="preserve"> </w:t>
      </w:r>
      <w:r w:rsidR="00122818" w:rsidRPr="00FD7D88">
        <w:t>Огромная</w:t>
      </w:r>
      <w:r w:rsidR="000613B2" w:rsidRPr="00FD7D88">
        <w:t xml:space="preserve"> </w:t>
      </w:r>
      <w:r w:rsidR="00122818" w:rsidRPr="00FD7D88">
        <w:t>благодарность</w:t>
      </w:r>
      <w:r w:rsidR="000613B2" w:rsidRPr="00FD7D88">
        <w:t xml:space="preserve"> </w:t>
      </w:r>
      <w:r w:rsidR="00122818" w:rsidRPr="00FD7D88">
        <w:t>коллегам,</w:t>
      </w:r>
      <w:r w:rsidR="000613B2" w:rsidRPr="00FD7D88">
        <w:t xml:space="preserve"> </w:t>
      </w:r>
      <w:r w:rsidR="00122818" w:rsidRPr="00FD7D88">
        <w:t>что</w:t>
      </w:r>
      <w:r w:rsidR="000613B2" w:rsidRPr="00FD7D88">
        <w:t xml:space="preserve"> </w:t>
      </w:r>
      <w:r w:rsidR="00122818" w:rsidRPr="00FD7D88">
        <w:t>они</w:t>
      </w:r>
      <w:r w:rsidR="000613B2" w:rsidRPr="00FD7D88">
        <w:t xml:space="preserve"> </w:t>
      </w:r>
      <w:r w:rsidR="00122818" w:rsidRPr="00FD7D88">
        <w:t>этим</w:t>
      </w:r>
      <w:r w:rsidR="000613B2" w:rsidRPr="00FD7D88">
        <w:t xml:space="preserve"> </w:t>
      </w:r>
      <w:r w:rsidR="00122818" w:rsidRPr="00FD7D88">
        <w:t>законопроектом</w:t>
      </w:r>
      <w:r w:rsidR="000613B2" w:rsidRPr="00FD7D88">
        <w:t xml:space="preserve"> </w:t>
      </w:r>
      <w:r w:rsidR="00122818" w:rsidRPr="00FD7D88">
        <w:t>ускоряют</w:t>
      </w:r>
      <w:r w:rsidR="000613B2" w:rsidRPr="00FD7D88">
        <w:t xml:space="preserve"> </w:t>
      </w:r>
      <w:r w:rsidR="00122818" w:rsidRPr="00FD7D88">
        <w:t>этот</w:t>
      </w:r>
      <w:r w:rsidR="000613B2" w:rsidRPr="00FD7D88">
        <w:t xml:space="preserve"> </w:t>
      </w:r>
      <w:r w:rsidR="00122818" w:rsidRPr="00FD7D88">
        <w:t>процесс</w:t>
      </w:r>
      <w:r w:rsidRPr="00FD7D88">
        <w:t>»</w:t>
      </w:r>
      <w:r w:rsidR="00122818" w:rsidRPr="00FD7D88">
        <w:t>,</w:t>
      </w:r>
      <w:r w:rsidR="000613B2" w:rsidRPr="00FD7D88">
        <w:t xml:space="preserve"> - </w:t>
      </w:r>
      <w:r w:rsidR="00122818" w:rsidRPr="00FD7D88">
        <w:t>сказал</w:t>
      </w:r>
      <w:r w:rsidR="000613B2" w:rsidRPr="00FD7D88">
        <w:t xml:space="preserve"> </w:t>
      </w:r>
      <w:r w:rsidR="00122818" w:rsidRPr="00FD7D88">
        <w:t>Максим</w:t>
      </w:r>
      <w:r w:rsidR="000613B2" w:rsidRPr="00FD7D88">
        <w:t xml:space="preserve"> </w:t>
      </w:r>
      <w:r w:rsidR="00122818" w:rsidRPr="00FD7D88">
        <w:t>Решетников.</w:t>
      </w:r>
    </w:p>
    <w:p w14:paraId="04FB1E45" w14:textId="77777777" w:rsidR="00122818" w:rsidRPr="00FD7D88" w:rsidRDefault="00000000" w:rsidP="00122818">
      <w:hyperlink r:id="rId54" w:history="1">
        <w:r w:rsidR="00122818" w:rsidRPr="00FD7D88">
          <w:rPr>
            <w:rStyle w:val="a3"/>
          </w:rPr>
          <w:t>https://www.pnp.ru/economics/v-kabmine-prorabotayut-predlozheniya-k-zakonoproektu-o-platformennoy-zanyatosti.html</w:t>
        </w:r>
      </w:hyperlink>
      <w:r w:rsidR="000613B2" w:rsidRPr="00FD7D88">
        <w:t xml:space="preserve"> </w:t>
      </w:r>
    </w:p>
    <w:p w14:paraId="30C4ED79" w14:textId="77777777" w:rsidR="00122818" w:rsidRPr="00FD7D88" w:rsidRDefault="00122818" w:rsidP="00122818">
      <w:pPr>
        <w:pStyle w:val="2"/>
      </w:pPr>
      <w:bookmarkStart w:id="143" w:name="_Toc171578283"/>
      <w:r w:rsidRPr="00FD7D88">
        <w:t>Парламентская</w:t>
      </w:r>
      <w:r w:rsidR="000613B2" w:rsidRPr="00FD7D88">
        <w:t xml:space="preserve"> </w:t>
      </w:r>
      <w:r w:rsidRPr="00FD7D88">
        <w:t>газета,</w:t>
      </w:r>
      <w:r w:rsidR="000613B2" w:rsidRPr="00FD7D88">
        <w:t xml:space="preserve"> </w:t>
      </w:r>
      <w:r w:rsidRPr="00FD7D88">
        <w:t>10.07.2024,</w:t>
      </w:r>
      <w:r w:rsidR="000613B2" w:rsidRPr="00FD7D88">
        <w:t xml:space="preserve"> </w:t>
      </w:r>
      <w:r w:rsidRPr="00FD7D88">
        <w:t>Котяков</w:t>
      </w:r>
      <w:r w:rsidR="00C0445F" w:rsidRPr="00FD7D88">
        <w:t>:</w:t>
      </w:r>
      <w:r w:rsidR="000613B2" w:rsidRPr="00FD7D88">
        <w:t xml:space="preserve"> </w:t>
      </w:r>
      <w:r w:rsidR="00C0445F" w:rsidRPr="00FD7D88">
        <w:t>з</w:t>
      </w:r>
      <w:r w:rsidRPr="00FD7D88">
        <w:t>аконопроект</w:t>
      </w:r>
      <w:r w:rsidR="000613B2" w:rsidRPr="00FD7D88">
        <w:t xml:space="preserve"> </w:t>
      </w:r>
      <w:r w:rsidRPr="00FD7D88">
        <w:t>о</w:t>
      </w:r>
      <w:r w:rsidR="000613B2" w:rsidRPr="00FD7D88">
        <w:t xml:space="preserve"> </w:t>
      </w:r>
      <w:r w:rsidRPr="00FD7D88">
        <w:t>платформенной</w:t>
      </w:r>
      <w:r w:rsidR="000613B2" w:rsidRPr="00FD7D88">
        <w:t xml:space="preserve"> </w:t>
      </w:r>
      <w:r w:rsidRPr="00FD7D88">
        <w:t>занятости</w:t>
      </w:r>
      <w:r w:rsidR="000613B2" w:rsidRPr="00FD7D88">
        <w:t xml:space="preserve"> </w:t>
      </w:r>
      <w:r w:rsidRPr="00FD7D88">
        <w:t>даст</w:t>
      </w:r>
      <w:r w:rsidR="000613B2" w:rsidRPr="00FD7D88">
        <w:t xml:space="preserve"> </w:t>
      </w:r>
      <w:r w:rsidRPr="00FD7D88">
        <w:t>работникам</w:t>
      </w:r>
      <w:r w:rsidR="000613B2" w:rsidRPr="00FD7D88">
        <w:t xml:space="preserve"> </w:t>
      </w:r>
      <w:r w:rsidRPr="00FD7D88">
        <w:t>соцгарантии</w:t>
      </w:r>
      <w:bookmarkEnd w:id="143"/>
    </w:p>
    <w:p w14:paraId="0DD6FB79" w14:textId="77777777" w:rsidR="00122818" w:rsidRPr="00FD7D88" w:rsidRDefault="00122818" w:rsidP="00F92A01">
      <w:pPr>
        <w:pStyle w:val="3"/>
      </w:pPr>
      <w:bookmarkStart w:id="144" w:name="_Toc171578284"/>
      <w:r w:rsidRPr="00FD7D88">
        <w:t>Еще</w:t>
      </w:r>
      <w:r w:rsidR="000613B2" w:rsidRPr="00FD7D88">
        <w:t xml:space="preserve"> </w:t>
      </w:r>
      <w:r w:rsidRPr="00FD7D88">
        <w:t>недавно</w:t>
      </w:r>
      <w:r w:rsidR="000613B2" w:rsidRPr="00FD7D88">
        <w:t xml:space="preserve"> </w:t>
      </w:r>
      <w:r w:rsidRPr="00FD7D88">
        <w:t>в</w:t>
      </w:r>
      <w:r w:rsidR="000613B2" w:rsidRPr="00FD7D88">
        <w:t xml:space="preserve"> </w:t>
      </w:r>
      <w:r w:rsidRPr="00FD7D88">
        <w:t>такой</w:t>
      </w:r>
      <w:r w:rsidR="000613B2" w:rsidRPr="00FD7D88">
        <w:t xml:space="preserve"> </w:t>
      </w:r>
      <w:r w:rsidRPr="00FD7D88">
        <w:t>форме</w:t>
      </w:r>
      <w:r w:rsidR="000613B2" w:rsidRPr="00FD7D88">
        <w:t xml:space="preserve"> </w:t>
      </w:r>
      <w:r w:rsidRPr="00FD7D88">
        <w:t>организации</w:t>
      </w:r>
      <w:r w:rsidR="000613B2" w:rsidRPr="00FD7D88">
        <w:t xml:space="preserve"> </w:t>
      </w:r>
      <w:r w:rsidRPr="00FD7D88">
        <w:t>труда,</w:t>
      </w:r>
      <w:r w:rsidR="000613B2" w:rsidRPr="00FD7D88">
        <w:t xml:space="preserve"> </w:t>
      </w:r>
      <w:r w:rsidRPr="00FD7D88">
        <w:t>как</w:t>
      </w:r>
      <w:r w:rsidR="000613B2" w:rsidRPr="00FD7D88">
        <w:t xml:space="preserve"> </w:t>
      </w:r>
      <w:r w:rsidRPr="00FD7D88">
        <w:t>платформенная</w:t>
      </w:r>
      <w:r w:rsidR="000613B2" w:rsidRPr="00FD7D88">
        <w:t xml:space="preserve"> </w:t>
      </w:r>
      <w:r w:rsidRPr="00FD7D88">
        <w:t>занятость,</w:t>
      </w:r>
      <w:r w:rsidR="000613B2" w:rsidRPr="00FD7D88">
        <w:t xml:space="preserve"> </w:t>
      </w:r>
      <w:r w:rsidRPr="00FD7D88">
        <w:t>участвовали</w:t>
      </w:r>
      <w:r w:rsidR="000613B2" w:rsidRPr="00FD7D88">
        <w:t xml:space="preserve"> </w:t>
      </w:r>
      <w:r w:rsidRPr="00FD7D88">
        <w:t>единицы,</w:t>
      </w:r>
      <w:r w:rsidR="000613B2" w:rsidRPr="00FD7D88">
        <w:t xml:space="preserve"> </w:t>
      </w:r>
      <w:r w:rsidRPr="00FD7D88">
        <w:t>а</w:t>
      </w:r>
      <w:r w:rsidR="000613B2" w:rsidRPr="00FD7D88">
        <w:t xml:space="preserve"> </w:t>
      </w:r>
      <w:r w:rsidRPr="00FD7D88">
        <w:t>сейчас</w:t>
      </w:r>
      <w:r w:rsidR="000613B2" w:rsidRPr="00FD7D88">
        <w:t xml:space="preserve"> </w:t>
      </w:r>
      <w:r w:rsidRPr="00FD7D88">
        <w:t>число</w:t>
      </w:r>
      <w:r w:rsidR="000613B2" w:rsidRPr="00FD7D88">
        <w:t xml:space="preserve"> </w:t>
      </w:r>
      <w:r w:rsidRPr="00FD7D88">
        <w:t>россиян,</w:t>
      </w:r>
      <w:r w:rsidR="000613B2" w:rsidRPr="00FD7D88">
        <w:t xml:space="preserve"> </w:t>
      </w:r>
      <w:r w:rsidRPr="00FD7D88">
        <w:t>которые</w:t>
      </w:r>
      <w:r w:rsidR="000613B2" w:rsidRPr="00FD7D88">
        <w:t xml:space="preserve"> </w:t>
      </w:r>
      <w:r w:rsidRPr="00FD7D88">
        <w:t>формируют</w:t>
      </w:r>
      <w:r w:rsidR="000613B2" w:rsidRPr="00FD7D88">
        <w:t xml:space="preserve"> </w:t>
      </w:r>
      <w:r w:rsidRPr="00FD7D88">
        <w:t>свои</w:t>
      </w:r>
      <w:r w:rsidR="000613B2" w:rsidRPr="00FD7D88">
        <w:t xml:space="preserve"> </w:t>
      </w:r>
      <w:r w:rsidRPr="00FD7D88">
        <w:t>доходы</w:t>
      </w:r>
      <w:r w:rsidR="000613B2" w:rsidRPr="00FD7D88">
        <w:t xml:space="preserve"> </w:t>
      </w:r>
      <w:r w:rsidRPr="00FD7D88">
        <w:t>посредством</w:t>
      </w:r>
      <w:r w:rsidR="000613B2" w:rsidRPr="00FD7D88">
        <w:t xml:space="preserve"> </w:t>
      </w:r>
      <w:r w:rsidRPr="00FD7D88">
        <w:t>взаимодействия</w:t>
      </w:r>
      <w:r w:rsidR="000613B2" w:rsidRPr="00FD7D88">
        <w:t xml:space="preserve"> </w:t>
      </w:r>
      <w:r w:rsidRPr="00FD7D88">
        <w:t>с</w:t>
      </w:r>
      <w:r w:rsidR="000613B2" w:rsidRPr="00FD7D88">
        <w:t xml:space="preserve"> </w:t>
      </w:r>
      <w:r w:rsidRPr="00FD7D88">
        <w:t>платформами,</w:t>
      </w:r>
      <w:r w:rsidR="000613B2" w:rsidRPr="00FD7D88">
        <w:t xml:space="preserve"> </w:t>
      </w:r>
      <w:r w:rsidRPr="00FD7D88">
        <w:t>кратно</w:t>
      </w:r>
      <w:r w:rsidR="000613B2" w:rsidRPr="00FD7D88">
        <w:t xml:space="preserve"> </w:t>
      </w:r>
      <w:r w:rsidRPr="00FD7D88">
        <w:t>выросло.</w:t>
      </w:r>
      <w:r w:rsidR="000613B2" w:rsidRPr="00FD7D88">
        <w:t xml:space="preserve"> </w:t>
      </w:r>
      <w:r w:rsidRPr="00FD7D88">
        <w:t>Об</w:t>
      </w:r>
      <w:r w:rsidR="000613B2" w:rsidRPr="00FD7D88">
        <w:t xml:space="preserve"> </w:t>
      </w:r>
      <w:r w:rsidRPr="00FD7D88">
        <w:t>этом</w:t>
      </w:r>
      <w:r w:rsidR="000613B2" w:rsidRPr="00FD7D88">
        <w:t xml:space="preserve"> </w:t>
      </w:r>
      <w:r w:rsidRPr="00FD7D88">
        <w:t>10</w:t>
      </w:r>
      <w:r w:rsidR="000613B2" w:rsidRPr="00FD7D88">
        <w:t xml:space="preserve"> </w:t>
      </w:r>
      <w:r w:rsidRPr="00FD7D88">
        <w:t>июля</w:t>
      </w:r>
      <w:r w:rsidR="000613B2" w:rsidRPr="00FD7D88">
        <w:t xml:space="preserve"> </w:t>
      </w:r>
      <w:r w:rsidRPr="00FD7D88">
        <w:t>заявил</w:t>
      </w:r>
      <w:r w:rsidR="000613B2" w:rsidRPr="00FD7D88">
        <w:t xml:space="preserve"> </w:t>
      </w:r>
      <w:r w:rsidRPr="00FD7D88">
        <w:t>министр</w:t>
      </w:r>
      <w:r w:rsidR="000613B2" w:rsidRPr="00FD7D88">
        <w:t xml:space="preserve"> </w:t>
      </w:r>
      <w:r w:rsidRPr="00FD7D88">
        <w:t>труда</w:t>
      </w:r>
      <w:r w:rsidR="000613B2" w:rsidRPr="00FD7D88">
        <w:t xml:space="preserve"> </w:t>
      </w:r>
      <w:r w:rsidRPr="00FD7D88">
        <w:t>РФ</w:t>
      </w:r>
      <w:r w:rsidR="000613B2" w:rsidRPr="00FD7D88">
        <w:t xml:space="preserve"> </w:t>
      </w:r>
      <w:r w:rsidRPr="00FD7D88">
        <w:t>Антон</w:t>
      </w:r>
      <w:r w:rsidR="000613B2" w:rsidRPr="00FD7D88">
        <w:t xml:space="preserve"> </w:t>
      </w:r>
      <w:r w:rsidRPr="00FD7D88">
        <w:t>Котяков</w:t>
      </w:r>
      <w:r w:rsidR="000613B2" w:rsidRPr="00FD7D88">
        <w:t xml:space="preserve"> </w:t>
      </w:r>
      <w:r w:rsidRPr="00FD7D88">
        <w:t>на</w:t>
      </w:r>
      <w:r w:rsidR="000613B2" w:rsidRPr="00FD7D88">
        <w:t xml:space="preserve"> </w:t>
      </w:r>
      <w:r w:rsidRPr="00FD7D88">
        <w:t>совещании</w:t>
      </w:r>
      <w:r w:rsidR="000613B2" w:rsidRPr="00FD7D88">
        <w:t xml:space="preserve"> </w:t>
      </w:r>
      <w:r w:rsidRPr="00FD7D88">
        <w:t>с</w:t>
      </w:r>
      <w:r w:rsidR="000613B2" w:rsidRPr="00FD7D88">
        <w:t xml:space="preserve"> </w:t>
      </w:r>
      <w:r w:rsidRPr="00FD7D88">
        <w:t>председателем</w:t>
      </w:r>
      <w:r w:rsidR="000613B2" w:rsidRPr="00FD7D88">
        <w:t xml:space="preserve"> </w:t>
      </w:r>
      <w:r w:rsidR="001C1134" w:rsidRPr="00FD7D88">
        <w:t>«</w:t>
      </w:r>
      <w:r w:rsidRPr="00FD7D88">
        <w:t>Единой</w:t>
      </w:r>
      <w:r w:rsidR="000613B2" w:rsidRPr="00FD7D88">
        <w:t xml:space="preserve"> </w:t>
      </w:r>
      <w:r w:rsidRPr="00FD7D88">
        <w:t>России</w:t>
      </w:r>
      <w:r w:rsidR="001C1134" w:rsidRPr="00FD7D88">
        <w:t>»</w:t>
      </w:r>
      <w:r w:rsidR="000613B2" w:rsidRPr="00FD7D88">
        <w:t xml:space="preserve"> </w:t>
      </w:r>
      <w:r w:rsidRPr="00FD7D88">
        <w:t>Дмитрием</w:t>
      </w:r>
      <w:r w:rsidR="000613B2" w:rsidRPr="00FD7D88">
        <w:t xml:space="preserve"> </w:t>
      </w:r>
      <w:r w:rsidRPr="00FD7D88">
        <w:t>Медведевым</w:t>
      </w:r>
      <w:r w:rsidR="000613B2" w:rsidRPr="00FD7D88">
        <w:t xml:space="preserve"> </w:t>
      </w:r>
      <w:r w:rsidRPr="00FD7D88">
        <w:t>по</w:t>
      </w:r>
      <w:r w:rsidR="000613B2" w:rsidRPr="00FD7D88">
        <w:t xml:space="preserve"> </w:t>
      </w:r>
      <w:r w:rsidRPr="00FD7D88">
        <w:t>совершенствованию</w:t>
      </w:r>
      <w:r w:rsidR="000613B2" w:rsidRPr="00FD7D88">
        <w:t xml:space="preserve"> </w:t>
      </w:r>
      <w:r w:rsidRPr="00FD7D88">
        <w:t>трудового</w:t>
      </w:r>
      <w:r w:rsidR="000613B2" w:rsidRPr="00FD7D88">
        <w:t xml:space="preserve"> </w:t>
      </w:r>
      <w:r w:rsidRPr="00FD7D88">
        <w:t>законодательства.</w:t>
      </w:r>
      <w:bookmarkEnd w:id="144"/>
    </w:p>
    <w:p w14:paraId="0B7A137F" w14:textId="77777777" w:rsidR="00122818" w:rsidRPr="00FD7D88" w:rsidRDefault="00122818" w:rsidP="00122818">
      <w:r w:rsidRPr="00FD7D88">
        <w:t>По</w:t>
      </w:r>
      <w:r w:rsidR="000613B2" w:rsidRPr="00FD7D88">
        <w:t xml:space="preserve"> </w:t>
      </w:r>
      <w:r w:rsidRPr="00FD7D88">
        <w:t>словам</w:t>
      </w:r>
      <w:r w:rsidR="000613B2" w:rsidRPr="00FD7D88">
        <w:t xml:space="preserve"> </w:t>
      </w:r>
      <w:r w:rsidRPr="00FD7D88">
        <w:t>главы</w:t>
      </w:r>
      <w:r w:rsidR="000613B2" w:rsidRPr="00FD7D88">
        <w:t xml:space="preserve"> </w:t>
      </w:r>
      <w:r w:rsidRPr="00FD7D88">
        <w:t>Минтруда,</w:t>
      </w:r>
      <w:r w:rsidR="000613B2" w:rsidRPr="00FD7D88">
        <w:t xml:space="preserve"> </w:t>
      </w:r>
      <w:r w:rsidRPr="00FD7D88">
        <w:t>в</w:t>
      </w:r>
      <w:r w:rsidR="000613B2" w:rsidRPr="00FD7D88">
        <w:t xml:space="preserve"> </w:t>
      </w:r>
      <w:r w:rsidRPr="00FD7D88">
        <w:t>настоящее</w:t>
      </w:r>
      <w:r w:rsidR="000613B2" w:rsidRPr="00FD7D88">
        <w:t xml:space="preserve"> </w:t>
      </w:r>
      <w:r w:rsidRPr="00FD7D88">
        <w:t>время</w:t>
      </w:r>
      <w:r w:rsidR="000613B2" w:rsidRPr="00FD7D88">
        <w:t xml:space="preserve"> </w:t>
      </w:r>
      <w:r w:rsidRPr="00FD7D88">
        <w:t>самозанятые</w:t>
      </w:r>
      <w:r w:rsidR="000613B2" w:rsidRPr="00FD7D88">
        <w:t xml:space="preserve"> </w:t>
      </w:r>
      <w:r w:rsidRPr="00FD7D88">
        <w:t>имеют</w:t>
      </w:r>
      <w:r w:rsidR="000613B2" w:rsidRPr="00FD7D88">
        <w:t xml:space="preserve"> </w:t>
      </w:r>
      <w:r w:rsidRPr="00FD7D88">
        <w:t>возможность</w:t>
      </w:r>
      <w:r w:rsidR="000613B2" w:rsidRPr="00FD7D88">
        <w:t xml:space="preserve"> </w:t>
      </w:r>
      <w:r w:rsidRPr="00FD7D88">
        <w:t>через</w:t>
      </w:r>
      <w:r w:rsidR="000613B2" w:rsidRPr="00FD7D88">
        <w:t xml:space="preserve"> </w:t>
      </w:r>
      <w:r w:rsidRPr="00FD7D88">
        <w:t>мобильное</w:t>
      </w:r>
      <w:r w:rsidR="000613B2" w:rsidRPr="00FD7D88">
        <w:t xml:space="preserve"> </w:t>
      </w:r>
      <w:r w:rsidRPr="00FD7D88">
        <w:t>приложение,</w:t>
      </w:r>
      <w:r w:rsidR="000613B2" w:rsidRPr="00FD7D88">
        <w:t xml:space="preserve"> </w:t>
      </w:r>
      <w:r w:rsidRPr="00FD7D88">
        <w:t>которое</w:t>
      </w:r>
      <w:r w:rsidR="000613B2" w:rsidRPr="00FD7D88">
        <w:t xml:space="preserve"> </w:t>
      </w:r>
      <w:r w:rsidRPr="00FD7D88">
        <w:t>администрируется</w:t>
      </w:r>
      <w:r w:rsidR="000613B2" w:rsidRPr="00FD7D88">
        <w:t xml:space="preserve"> </w:t>
      </w:r>
      <w:r w:rsidRPr="00FD7D88">
        <w:t>Федеральной</w:t>
      </w:r>
      <w:r w:rsidR="000613B2" w:rsidRPr="00FD7D88">
        <w:t xml:space="preserve"> </w:t>
      </w:r>
      <w:r w:rsidRPr="00FD7D88">
        <w:t>налоговой</w:t>
      </w:r>
      <w:r w:rsidR="000613B2" w:rsidRPr="00FD7D88">
        <w:t xml:space="preserve"> </w:t>
      </w:r>
      <w:r w:rsidRPr="00FD7D88">
        <w:t>службой</w:t>
      </w:r>
      <w:r w:rsidR="000613B2" w:rsidRPr="00FD7D88">
        <w:t xml:space="preserve"> </w:t>
      </w:r>
      <w:r w:rsidRPr="00FD7D88">
        <w:t>(ФНС),</w:t>
      </w:r>
      <w:r w:rsidR="000613B2" w:rsidRPr="00FD7D88">
        <w:t xml:space="preserve"> </w:t>
      </w:r>
      <w:r w:rsidRPr="00FD7D88">
        <w:t>входить</w:t>
      </w:r>
      <w:r w:rsidR="000613B2" w:rsidRPr="00FD7D88">
        <w:t xml:space="preserve"> </w:t>
      </w:r>
      <w:r w:rsidRPr="00FD7D88">
        <w:t>в</w:t>
      </w:r>
      <w:r w:rsidR="000613B2" w:rsidRPr="00FD7D88">
        <w:t xml:space="preserve"> </w:t>
      </w:r>
      <w:r w:rsidRPr="00FD7D88">
        <w:t>систему</w:t>
      </w:r>
      <w:r w:rsidR="000613B2" w:rsidRPr="00FD7D88">
        <w:t xml:space="preserve"> </w:t>
      </w:r>
      <w:r w:rsidRPr="00FD7D88">
        <w:t>добровольного</w:t>
      </w:r>
      <w:r w:rsidR="000613B2" w:rsidRPr="00FD7D88">
        <w:t xml:space="preserve"> </w:t>
      </w:r>
      <w:r w:rsidRPr="00FD7D88">
        <w:t>пенсионного</w:t>
      </w:r>
      <w:r w:rsidR="000613B2" w:rsidRPr="00FD7D88">
        <w:t xml:space="preserve"> </w:t>
      </w:r>
      <w:r w:rsidRPr="00FD7D88">
        <w:t>страхования.</w:t>
      </w:r>
    </w:p>
    <w:p w14:paraId="654AAE00" w14:textId="77777777" w:rsidR="00122818" w:rsidRPr="00FD7D88" w:rsidRDefault="001C1134" w:rsidP="00122818">
      <w:r w:rsidRPr="00FD7D88">
        <w:t>«</w:t>
      </w:r>
      <w:r w:rsidR="00122818" w:rsidRPr="00FD7D88">
        <w:t>Сейчас</w:t>
      </w:r>
      <w:r w:rsidR="000613B2" w:rsidRPr="00FD7D88">
        <w:t xml:space="preserve"> </w:t>
      </w:r>
      <w:r w:rsidR="00122818" w:rsidRPr="00FD7D88">
        <w:t>с</w:t>
      </w:r>
      <w:r w:rsidR="000613B2" w:rsidRPr="00FD7D88">
        <w:t xml:space="preserve"> </w:t>
      </w:r>
      <w:r w:rsidR="00122818" w:rsidRPr="00FD7D88">
        <w:t>коллегами</w:t>
      </w:r>
      <w:r w:rsidR="000613B2" w:rsidRPr="00FD7D88">
        <w:t xml:space="preserve"> </w:t>
      </w:r>
      <w:r w:rsidR="00122818" w:rsidRPr="00FD7D88">
        <w:t>завершаем</w:t>
      </w:r>
      <w:r w:rsidR="000613B2" w:rsidRPr="00FD7D88">
        <w:t xml:space="preserve"> </w:t>
      </w:r>
      <w:r w:rsidR="00122818" w:rsidRPr="00FD7D88">
        <w:t>работу</w:t>
      </w:r>
      <w:r w:rsidR="000613B2" w:rsidRPr="00FD7D88">
        <w:t xml:space="preserve"> </w:t>
      </w:r>
      <w:r w:rsidR="00122818" w:rsidRPr="00FD7D88">
        <w:t>по</w:t>
      </w:r>
      <w:r w:rsidR="000613B2" w:rsidRPr="00FD7D88">
        <w:t xml:space="preserve"> </w:t>
      </w:r>
      <w:r w:rsidR="00122818" w:rsidRPr="00FD7D88">
        <w:t>социальному</w:t>
      </w:r>
      <w:r w:rsidR="000613B2" w:rsidRPr="00FD7D88">
        <w:t xml:space="preserve"> </w:t>
      </w:r>
      <w:r w:rsidR="00122818" w:rsidRPr="00FD7D88">
        <w:t>страхованию</w:t>
      </w:r>
      <w:r w:rsidR="000613B2" w:rsidRPr="00FD7D88">
        <w:t xml:space="preserve"> </w:t>
      </w:r>
      <w:r w:rsidR="00122818" w:rsidRPr="00FD7D88">
        <w:t>самозанятых.</w:t>
      </w:r>
      <w:r w:rsidR="000613B2" w:rsidRPr="00FD7D88">
        <w:t xml:space="preserve"> </w:t>
      </w:r>
      <w:r w:rsidR="00122818" w:rsidRPr="00FD7D88">
        <w:t>Это</w:t>
      </w:r>
      <w:r w:rsidR="000613B2" w:rsidRPr="00FD7D88">
        <w:t xml:space="preserve"> </w:t>
      </w:r>
      <w:r w:rsidR="00122818" w:rsidRPr="00FD7D88">
        <w:t>позволит</w:t>
      </w:r>
      <w:r w:rsidR="000613B2" w:rsidRPr="00FD7D88">
        <w:t xml:space="preserve"> </w:t>
      </w:r>
      <w:r w:rsidR="00122818" w:rsidRPr="00FD7D88">
        <w:t>повысить</w:t>
      </w:r>
      <w:r w:rsidR="000613B2" w:rsidRPr="00FD7D88">
        <w:t xml:space="preserve"> </w:t>
      </w:r>
      <w:r w:rsidR="00122818" w:rsidRPr="00FD7D88">
        <w:t>гарантии</w:t>
      </w:r>
      <w:r w:rsidR="000613B2" w:rsidRPr="00FD7D88">
        <w:t xml:space="preserve"> </w:t>
      </w:r>
      <w:r w:rsidR="00122818" w:rsidRPr="00FD7D88">
        <w:t>для</w:t>
      </w:r>
      <w:r w:rsidR="000613B2" w:rsidRPr="00FD7D88">
        <w:t xml:space="preserve"> </w:t>
      </w:r>
      <w:r w:rsidR="00122818" w:rsidRPr="00FD7D88">
        <w:t>платформенного</w:t>
      </w:r>
      <w:r w:rsidR="000613B2" w:rsidRPr="00FD7D88">
        <w:t xml:space="preserve"> </w:t>
      </w:r>
      <w:r w:rsidR="00122818" w:rsidRPr="00FD7D88">
        <w:t>режима.</w:t>
      </w:r>
      <w:r w:rsidR="000613B2" w:rsidRPr="00FD7D88">
        <w:t xml:space="preserve"> </w:t>
      </w:r>
      <w:r w:rsidR="00122818" w:rsidRPr="00FD7D88">
        <w:t>Есть</w:t>
      </w:r>
      <w:r w:rsidR="000613B2" w:rsidRPr="00FD7D88">
        <w:t xml:space="preserve"> </w:t>
      </w:r>
      <w:r w:rsidR="00122818" w:rsidRPr="00FD7D88">
        <w:t>вопросы,</w:t>
      </w:r>
      <w:r w:rsidR="000613B2" w:rsidRPr="00FD7D88">
        <w:t xml:space="preserve"> </w:t>
      </w:r>
      <w:r w:rsidR="00122818" w:rsidRPr="00FD7D88">
        <w:t>связанные</w:t>
      </w:r>
      <w:r w:rsidR="000613B2" w:rsidRPr="00FD7D88">
        <w:t xml:space="preserve"> </w:t>
      </w:r>
      <w:r w:rsidR="00122818" w:rsidRPr="00FD7D88">
        <w:t>с</w:t>
      </w:r>
      <w:r w:rsidR="000613B2" w:rsidRPr="00FD7D88">
        <w:t xml:space="preserve"> </w:t>
      </w:r>
      <w:r w:rsidR="00122818" w:rsidRPr="00FD7D88">
        <w:t>контролем</w:t>
      </w:r>
      <w:r w:rsidR="000613B2" w:rsidRPr="00FD7D88">
        <w:t xml:space="preserve"> </w:t>
      </w:r>
      <w:r w:rsidR="00122818" w:rsidRPr="00FD7D88">
        <w:t>рабочего</w:t>
      </w:r>
      <w:r w:rsidR="000613B2" w:rsidRPr="00FD7D88">
        <w:t xml:space="preserve"> </w:t>
      </w:r>
      <w:r w:rsidR="00122818" w:rsidRPr="00FD7D88">
        <w:t>времени,</w:t>
      </w:r>
      <w:r w:rsidR="000613B2" w:rsidRPr="00FD7D88">
        <w:t xml:space="preserve"> </w:t>
      </w:r>
      <w:r w:rsidR="00122818" w:rsidRPr="00FD7D88">
        <w:t>отношений</w:t>
      </w:r>
      <w:r w:rsidR="000613B2" w:rsidRPr="00FD7D88">
        <w:t xml:space="preserve"> </w:t>
      </w:r>
      <w:r w:rsidR="00122818" w:rsidRPr="00FD7D88">
        <w:t>с</w:t>
      </w:r>
      <w:r w:rsidR="000613B2" w:rsidRPr="00FD7D88">
        <w:t xml:space="preserve"> </w:t>
      </w:r>
      <w:r w:rsidR="00122818" w:rsidRPr="00FD7D88">
        <w:t>платформой,</w:t>
      </w:r>
      <w:r w:rsidR="000613B2" w:rsidRPr="00FD7D88">
        <w:t xml:space="preserve"> </w:t>
      </w:r>
      <w:r w:rsidR="00122818" w:rsidRPr="00FD7D88">
        <w:t>ограничения</w:t>
      </w:r>
      <w:r w:rsidR="000613B2" w:rsidRPr="00FD7D88">
        <w:t xml:space="preserve"> </w:t>
      </w:r>
      <w:r w:rsidR="00122818" w:rsidRPr="00FD7D88">
        <w:t>доступа</w:t>
      </w:r>
      <w:r w:rsidR="000613B2" w:rsidRPr="00FD7D88">
        <w:t xml:space="preserve"> </w:t>
      </w:r>
      <w:r w:rsidR="00122818" w:rsidRPr="00FD7D88">
        <w:t>к</w:t>
      </w:r>
      <w:r w:rsidR="000613B2" w:rsidRPr="00FD7D88">
        <w:t xml:space="preserve"> </w:t>
      </w:r>
      <w:r w:rsidR="00122818" w:rsidRPr="00FD7D88">
        <w:t>определенным</w:t>
      </w:r>
      <w:r w:rsidR="000613B2" w:rsidRPr="00FD7D88">
        <w:t xml:space="preserve"> </w:t>
      </w:r>
      <w:r w:rsidR="00122818" w:rsidRPr="00FD7D88">
        <w:t>видам</w:t>
      </w:r>
      <w:r w:rsidR="000613B2" w:rsidRPr="00FD7D88">
        <w:t xml:space="preserve"> </w:t>
      </w:r>
      <w:r w:rsidR="00122818" w:rsidRPr="00FD7D88">
        <w:t>работ.</w:t>
      </w:r>
      <w:r w:rsidR="000613B2" w:rsidRPr="00FD7D88">
        <w:t xml:space="preserve"> </w:t>
      </w:r>
      <w:r w:rsidR="00122818" w:rsidRPr="00FD7D88">
        <w:t>Все</w:t>
      </w:r>
      <w:r w:rsidR="000613B2" w:rsidRPr="00FD7D88">
        <w:t xml:space="preserve"> </w:t>
      </w:r>
      <w:r w:rsidR="00122818" w:rsidRPr="00FD7D88">
        <w:t>это</w:t>
      </w:r>
      <w:r w:rsidR="000613B2" w:rsidRPr="00FD7D88">
        <w:t xml:space="preserve"> </w:t>
      </w:r>
      <w:r w:rsidR="00122818" w:rsidRPr="00FD7D88">
        <w:t>требует</w:t>
      </w:r>
      <w:r w:rsidR="000613B2" w:rsidRPr="00FD7D88">
        <w:t xml:space="preserve"> </w:t>
      </w:r>
      <w:r w:rsidR="00122818" w:rsidRPr="00FD7D88">
        <w:t>дополнительного</w:t>
      </w:r>
      <w:r w:rsidR="000613B2" w:rsidRPr="00FD7D88">
        <w:t xml:space="preserve"> </w:t>
      </w:r>
      <w:r w:rsidR="00122818" w:rsidRPr="00FD7D88">
        <w:t>обсуждения</w:t>
      </w:r>
      <w:r w:rsidRPr="00FD7D88">
        <w:t>»</w:t>
      </w:r>
      <w:r w:rsidR="00122818" w:rsidRPr="00FD7D88">
        <w:t>,</w:t>
      </w:r>
      <w:r w:rsidR="000613B2" w:rsidRPr="00FD7D88">
        <w:t xml:space="preserve"> - </w:t>
      </w:r>
      <w:r w:rsidR="00122818" w:rsidRPr="00FD7D88">
        <w:t>передает</w:t>
      </w:r>
      <w:r w:rsidR="000613B2" w:rsidRPr="00FD7D88">
        <w:t xml:space="preserve"> </w:t>
      </w:r>
      <w:r w:rsidR="00122818" w:rsidRPr="00FD7D88">
        <w:t>слова</w:t>
      </w:r>
      <w:r w:rsidR="000613B2" w:rsidRPr="00FD7D88">
        <w:t xml:space="preserve"> </w:t>
      </w:r>
      <w:r w:rsidR="00122818" w:rsidRPr="00FD7D88">
        <w:t>Котякова</w:t>
      </w:r>
      <w:r w:rsidR="000613B2" w:rsidRPr="00FD7D88">
        <w:t xml:space="preserve"> </w:t>
      </w:r>
      <w:r w:rsidR="00122818" w:rsidRPr="00FD7D88">
        <w:t>пресс-служба</w:t>
      </w:r>
      <w:r w:rsidR="000613B2" w:rsidRPr="00FD7D88">
        <w:t xml:space="preserve"> </w:t>
      </w:r>
      <w:r w:rsidR="00122818" w:rsidRPr="00FD7D88">
        <w:t>партии.</w:t>
      </w:r>
    </w:p>
    <w:p w14:paraId="7D021F0C" w14:textId="77777777" w:rsidR="00122818" w:rsidRPr="00FD7D88" w:rsidRDefault="00122818" w:rsidP="00122818">
      <w:r w:rsidRPr="00FD7D88">
        <w:t>Министр</w:t>
      </w:r>
      <w:r w:rsidR="000613B2" w:rsidRPr="00FD7D88">
        <w:t xml:space="preserve"> </w:t>
      </w:r>
      <w:r w:rsidRPr="00FD7D88">
        <w:t>также</w:t>
      </w:r>
      <w:r w:rsidR="000613B2" w:rsidRPr="00FD7D88">
        <w:t xml:space="preserve"> </w:t>
      </w:r>
      <w:r w:rsidRPr="00FD7D88">
        <w:t>отметил,</w:t>
      </w:r>
      <w:r w:rsidR="000613B2" w:rsidRPr="00FD7D88">
        <w:t xml:space="preserve"> </w:t>
      </w:r>
      <w:r w:rsidRPr="00FD7D88">
        <w:t>что</w:t>
      </w:r>
      <w:r w:rsidR="000613B2" w:rsidRPr="00FD7D88">
        <w:t xml:space="preserve"> </w:t>
      </w:r>
      <w:r w:rsidRPr="00FD7D88">
        <w:t>в</w:t>
      </w:r>
      <w:r w:rsidR="000613B2" w:rsidRPr="00FD7D88">
        <w:t xml:space="preserve"> </w:t>
      </w:r>
      <w:r w:rsidRPr="00FD7D88">
        <w:t>ходе</w:t>
      </w:r>
      <w:r w:rsidR="000613B2" w:rsidRPr="00FD7D88">
        <w:t xml:space="preserve"> </w:t>
      </w:r>
      <w:r w:rsidRPr="00FD7D88">
        <w:t>урегулирования</w:t>
      </w:r>
      <w:r w:rsidR="000613B2" w:rsidRPr="00FD7D88">
        <w:t xml:space="preserve"> </w:t>
      </w:r>
      <w:r w:rsidRPr="00FD7D88">
        <w:t>данных</w:t>
      </w:r>
      <w:r w:rsidR="000613B2" w:rsidRPr="00FD7D88">
        <w:t xml:space="preserve"> </w:t>
      </w:r>
      <w:r w:rsidRPr="00FD7D88">
        <w:t>моментов</w:t>
      </w:r>
      <w:r w:rsidR="000613B2" w:rsidRPr="00FD7D88">
        <w:t xml:space="preserve"> </w:t>
      </w:r>
      <w:r w:rsidRPr="00FD7D88">
        <w:t>важно</w:t>
      </w:r>
      <w:r w:rsidR="000613B2" w:rsidRPr="00FD7D88">
        <w:t xml:space="preserve"> </w:t>
      </w:r>
      <w:r w:rsidRPr="00FD7D88">
        <w:t>сохранить</w:t>
      </w:r>
      <w:r w:rsidR="000613B2" w:rsidRPr="00FD7D88">
        <w:t xml:space="preserve"> </w:t>
      </w:r>
      <w:r w:rsidRPr="00FD7D88">
        <w:t>преимущества,</w:t>
      </w:r>
      <w:r w:rsidR="000613B2" w:rsidRPr="00FD7D88">
        <w:t xml:space="preserve"> </w:t>
      </w:r>
      <w:r w:rsidRPr="00FD7D88">
        <w:t>которыми</w:t>
      </w:r>
      <w:r w:rsidR="000613B2" w:rsidRPr="00FD7D88">
        <w:t xml:space="preserve"> </w:t>
      </w:r>
      <w:r w:rsidRPr="00FD7D88">
        <w:t>сегодня</w:t>
      </w:r>
      <w:r w:rsidR="000613B2" w:rsidRPr="00FD7D88">
        <w:t xml:space="preserve"> </w:t>
      </w:r>
      <w:r w:rsidRPr="00FD7D88">
        <w:t>обладает</w:t>
      </w:r>
      <w:r w:rsidR="000613B2" w:rsidRPr="00FD7D88">
        <w:t xml:space="preserve"> </w:t>
      </w:r>
      <w:r w:rsidRPr="00FD7D88">
        <w:t>платформа,</w:t>
      </w:r>
      <w:r w:rsidR="000613B2" w:rsidRPr="00FD7D88">
        <w:t xml:space="preserve"> </w:t>
      </w:r>
      <w:r w:rsidRPr="00FD7D88">
        <w:t>поэтому</w:t>
      </w:r>
      <w:r w:rsidR="000613B2" w:rsidRPr="00FD7D88">
        <w:t xml:space="preserve"> </w:t>
      </w:r>
      <w:r w:rsidRPr="00FD7D88">
        <w:t>необходимо</w:t>
      </w:r>
      <w:r w:rsidR="000613B2" w:rsidRPr="00FD7D88">
        <w:t xml:space="preserve"> </w:t>
      </w:r>
      <w:r w:rsidRPr="00FD7D88">
        <w:t>организовать</w:t>
      </w:r>
      <w:r w:rsidR="000613B2" w:rsidRPr="00FD7D88">
        <w:t xml:space="preserve"> </w:t>
      </w:r>
      <w:r w:rsidRPr="00FD7D88">
        <w:t>достаточно</w:t>
      </w:r>
      <w:r w:rsidR="000613B2" w:rsidRPr="00FD7D88">
        <w:t xml:space="preserve"> </w:t>
      </w:r>
      <w:r w:rsidRPr="00FD7D88">
        <w:t>широкое</w:t>
      </w:r>
      <w:r w:rsidR="000613B2" w:rsidRPr="00FD7D88">
        <w:t xml:space="preserve"> </w:t>
      </w:r>
      <w:r w:rsidRPr="00FD7D88">
        <w:t>обсуждение</w:t>
      </w:r>
      <w:r w:rsidR="000613B2" w:rsidRPr="00FD7D88">
        <w:t xml:space="preserve"> </w:t>
      </w:r>
      <w:r w:rsidRPr="00FD7D88">
        <w:t>вопросов</w:t>
      </w:r>
      <w:r w:rsidR="000613B2" w:rsidRPr="00FD7D88">
        <w:t xml:space="preserve"> </w:t>
      </w:r>
      <w:r w:rsidRPr="00FD7D88">
        <w:t>ввиду</w:t>
      </w:r>
      <w:r w:rsidR="000613B2" w:rsidRPr="00FD7D88">
        <w:t xml:space="preserve"> </w:t>
      </w:r>
      <w:r w:rsidRPr="00FD7D88">
        <w:t>их</w:t>
      </w:r>
      <w:r w:rsidR="000613B2" w:rsidRPr="00FD7D88">
        <w:t xml:space="preserve"> </w:t>
      </w:r>
      <w:r w:rsidRPr="00FD7D88">
        <w:t>значимости</w:t>
      </w:r>
      <w:r w:rsidR="000613B2" w:rsidRPr="00FD7D88">
        <w:t xml:space="preserve"> </w:t>
      </w:r>
      <w:r w:rsidRPr="00FD7D88">
        <w:t>и</w:t>
      </w:r>
      <w:r w:rsidR="000613B2" w:rsidRPr="00FD7D88">
        <w:t xml:space="preserve"> </w:t>
      </w:r>
      <w:r w:rsidRPr="00FD7D88">
        <w:t>социальной</w:t>
      </w:r>
      <w:r w:rsidR="000613B2" w:rsidRPr="00FD7D88">
        <w:t xml:space="preserve"> </w:t>
      </w:r>
      <w:r w:rsidRPr="00FD7D88">
        <w:t>чувствительности.</w:t>
      </w:r>
    </w:p>
    <w:p w14:paraId="556E0286" w14:textId="77777777" w:rsidR="00122818" w:rsidRPr="00FD7D88" w:rsidRDefault="00000000" w:rsidP="00122818">
      <w:hyperlink r:id="rId55" w:history="1">
        <w:r w:rsidR="00122818" w:rsidRPr="00FD7D88">
          <w:rPr>
            <w:rStyle w:val="a3"/>
          </w:rPr>
          <w:t>https://www.pnp.ru/social/kotyakov-zakonoproekt-o-platformennoy-zanyatosti-dast-rabotnikam-socgarantii.html</w:t>
        </w:r>
      </w:hyperlink>
      <w:r w:rsidR="000613B2" w:rsidRPr="00FD7D88">
        <w:t xml:space="preserve"> </w:t>
      </w:r>
    </w:p>
    <w:p w14:paraId="7863AF8F" w14:textId="77777777" w:rsidR="002907B1" w:rsidRPr="00FD7D88" w:rsidRDefault="002907B1" w:rsidP="002907B1">
      <w:pPr>
        <w:pStyle w:val="2"/>
      </w:pPr>
      <w:bookmarkStart w:id="145" w:name="_Hlk171577343"/>
      <w:bookmarkStart w:id="146" w:name="_Toc171578285"/>
      <w:r w:rsidRPr="00FD7D88">
        <w:t>Коммерсантъ</w:t>
      </w:r>
      <w:r w:rsidR="000613B2" w:rsidRPr="00FD7D88">
        <w:t xml:space="preserve"> </w:t>
      </w:r>
      <w:r w:rsidRPr="00FD7D88">
        <w:t>-</w:t>
      </w:r>
      <w:r w:rsidR="000613B2" w:rsidRPr="00FD7D88">
        <w:t xml:space="preserve"> </w:t>
      </w:r>
      <w:r w:rsidRPr="00FD7D88">
        <w:t>Деньги,</w:t>
      </w:r>
      <w:r w:rsidR="000613B2" w:rsidRPr="00FD7D88">
        <w:t xml:space="preserve"> </w:t>
      </w:r>
      <w:r w:rsidRPr="00FD7D88">
        <w:t>10.07.2024,</w:t>
      </w:r>
      <w:r w:rsidR="000613B2" w:rsidRPr="00FD7D88">
        <w:t xml:space="preserve"> </w:t>
      </w:r>
      <w:r w:rsidR="001C1134" w:rsidRPr="00FD7D88">
        <w:t>«</w:t>
      </w:r>
      <w:r w:rsidRPr="00FD7D88">
        <w:t>Наши</w:t>
      </w:r>
      <w:r w:rsidR="000613B2" w:rsidRPr="00FD7D88">
        <w:t xml:space="preserve"> </w:t>
      </w:r>
      <w:r w:rsidRPr="00FD7D88">
        <w:t>недоброжелатели</w:t>
      </w:r>
      <w:r w:rsidR="000613B2" w:rsidRPr="00FD7D88">
        <w:t xml:space="preserve"> </w:t>
      </w:r>
      <w:r w:rsidRPr="00FD7D88">
        <w:t>просто</w:t>
      </w:r>
      <w:r w:rsidR="000613B2" w:rsidRPr="00FD7D88">
        <w:t xml:space="preserve"> </w:t>
      </w:r>
      <w:r w:rsidRPr="00FD7D88">
        <w:t>не</w:t>
      </w:r>
      <w:r w:rsidR="000613B2" w:rsidRPr="00FD7D88">
        <w:t xml:space="preserve"> </w:t>
      </w:r>
      <w:r w:rsidRPr="00FD7D88">
        <w:t>будут</w:t>
      </w:r>
      <w:r w:rsidR="000613B2" w:rsidRPr="00FD7D88">
        <w:t xml:space="preserve"> </w:t>
      </w:r>
      <w:r w:rsidRPr="00FD7D88">
        <w:t>успевать</w:t>
      </w:r>
      <w:r w:rsidR="000613B2" w:rsidRPr="00FD7D88">
        <w:t xml:space="preserve"> </w:t>
      </w:r>
      <w:r w:rsidRPr="00FD7D88">
        <w:t>адекватно</w:t>
      </w:r>
      <w:r w:rsidR="000613B2" w:rsidRPr="00FD7D88">
        <w:t xml:space="preserve"> </w:t>
      </w:r>
      <w:r w:rsidRPr="00FD7D88">
        <w:t>реагировать</w:t>
      </w:r>
      <w:r w:rsidR="001C1134" w:rsidRPr="00FD7D88">
        <w:t>»</w:t>
      </w:r>
      <w:bookmarkEnd w:id="146"/>
    </w:p>
    <w:p w14:paraId="2352FBD5" w14:textId="77777777" w:rsidR="002907B1" w:rsidRPr="00FD7D88" w:rsidRDefault="002907B1" w:rsidP="00F92A01">
      <w:pPr>
        <w:pStyle w:val="3"/>
      </w:pPr>
      <w:bookmarkStart w:id="147" w:name="_Toc171578286"/>
      <w:r w:rsidRPr="00FD7D88">
        <w:t>Какие</w:t>
      </w:r>
      <w:r w:rsidR="000613B2" w:rsidRPr="00FD7D88">
        <w:t xml:space="preserve"> </w:t>
      </w:r>
      <w:r w:rsidRPr="00FD7D88">
        <w:t>важные</w:t>
      </w:r>
      <w:r w:rsidR="000613B2" w:rsidRPr="00FD7D88">
        <w:t xml:space="preserve"> </w:t>
      </w:r>
      <w:r w:rsidRPr="00FD7D88">
        <w:t>для</w:t>
      </w:r>
      <w:r w:rsidR="000613B2" w:rsidRPr="00FD7D88">
        <w:t xml:space="preserve"> </w:t>
      </w:r>
      <w:r w:rsidRPr="00FD7D88">
        <w:t>вкладчиков</w:t>
      </w:r>
      <w:r w:rsidR="000613B2" w:rsidRPr="00FD7D88">
        <w:t xml:space="preserve"> </w:t>
      </w:r>
      <w:r w:rsidRPr="00FD7D88">
        <w:t>и</w:t>
      </w:r>
      <w:r w:rsidR="000613B2" w:rsidRPr="00FD7D88">
        <w:t xml:space="preserve"> </w:t>
      </w:r>
      <w:r w:rsidRPr="00FD7D88">
        <w:t>инвесторов</w:t>
      </w:r>
      <w:r w:rsidR="000613B2" w:rsidRPr="00FD7D88">
        <w:t xml:space="preserve"> </w:t>
      </w:r>
      <w:r w:rsidRPr="00FD7D88">
        <w:t>изменения</w:t>
      </w:r>
      <w:r w:rsidR="000613B2" w:rsidRPr="00FD7D88">
        <w:t xml:space="preserve"> </w:t>
      </w:r>
      <w:r w:rsidRPr="00FD7D88">
        <w:t>в</w:t>
      </w:r>
      <w:r w:rsidR="000613B2" w:rsidRPr="00FD7D88">
        <w:t xml:space="preserve"> </w:t>
      </w:r>
      <w:r w:rsidRPr="00FD7D88">
        <w:t>законодательстве</w:t>
      </w:r>
      <w:r w:rsidR="000613B2" w:rsidRPr="00FD7D88">
        <w:t xml:space="preserve"> </w:t>
      </w:r>
      <w:r w:rsidRPr="00FD7D88">
        <w:t>были</w:t>
      </w:r>
      <w:r w:rsidR="000613B2" w:rsidRPr="00FD7D88">
        <w:t xml:space="preserve"> </w:t>
      </w:r>
      <w:r w:rsidRPr="00FD7D88">
        <w:t>приняты</w:t>
      </w:r>
      <w:r w:rsidR="000613B2" w:rsidRPr="00FD7D88">
        <w:t xml:space="preserve"> </w:t>
      </w:r>
      <w:r w:rsidRPr="00FD7D88">
        <w:t>Госдумой</w:t>
      </w:r>
      <w:r w:rsidR="000613B2" w:rsidRPr="00FD7D88">
        <w:t xml:space="preserve"> </w:t>
      </w:r>
      <w:r w:rsidRPr="00FD7D88">
        <w:t>в</w:t>
      </w:r>
      <w:r w:rsidR="000613B2" w:rsidRPr="00FD7D88">
        <w:t xml:space="preserve"> </w:t>
      </w:r>
      <w:r w:rsidRPr="00FD7D88">
        <w:t>первой</w:t>
      </w:r>
      <w:r w:rsidR="000613B2" w:rsidRPr="00FD7D88">
        <w:t xml:space="preserve"> </w:t>
      </w:r>
      <w:r w:rsidRPr="00FD7D88">
        <w:t>половине</w:t>
      </w:r>
      <w:r w:rsidR="000613B2" w:rsidRPr="00FD7D88">
        <w:t xml:space="preserve"> </w:t>
      </w:r>
      <w:r w:rsidRPr="00FD7D88">
        <w:t>года</w:t>
      </w:r>
      <w:r w:rsidR="000613B2" w:rsidRPr="00FD7D88">
        <w:t xml:space="preserve"> </w:t>
      </w:r>
      <w:r w:rsidRPr="00FD7D88">
        <w:t>и</w:t>
      </w:r>
      <w:r w:rsidR="000613B2" w:rsidRPr="00FD7D88">
        <w:t xml:space="preserve"> </w:t>
      </w:r>
      <w:r w:rsidRPr="00FD7D88">
        <w:t>какие</w:t>
      </w:r>
      <w:r w:rsidR="000613B2" w:rsidRPr="00FD7D88">
        <w:t xml:space="preserve"> </w:t>
      </w:r>
      <w:r w:rsidRPr="00FD7D88">
        <w:t>планируется</w:t>
      </w:r>
      <w:r w:rsidR="000613B2" w:rsidRPr="00FD7D88">
        <w:t xml:space="preserve"> </w:t>
      </w:r>
      <w:r w:rsidRPr="00FD7D88">
        <w:t>принять</w:t>
      </w:r>
      <w:r w:rsidR="000613B2" w:rsidRPr="00FD7D88">
        <w:t xml:space="preserve"> </w:t>
      </w:r>
      <w:r w:rsidRPr="00FD7D88">
        <w:t>во</w:t>
      </w:r>
      <w:r w:rsidR="000613B2" w:rsidRPr="00FD7D88">
        <w:t xml:space="preserve"> </w:t>
      </w:r>
      <w:r w:rsidRPr="00FD7D88">
        <w:t>второй,</w:t>
      </w:r>
      <w:r w:rsidR="000613B2" w:rsidRPr="00FD7D88">
        <w:t xml:space="preserve"> </w:t>
      </w:r>
      <w:r w:rsidRPr="00FD7D88">
        <w:t>какие</w:t>
      </w:r>
      <w:r w:rsidR="000613B2" w:rsidRPr="00FD7D88">
        <w:t xml:space="preserve"> </w:t>
      </w:r>
      <w:r w:rsidRPr="00FD7D88">
        <w:t>законы</w:t>
      </w:r>
      <w:r w:rsidR="000613B2" w:rsidRPr="00FD7D88">
        <w:t xml:space="preserve"> </w:t>
      </w:r>
      <w:r w:rsidRPr="00FD7D88">
        <w:t>позволят</w:t>
      </w:r>
      <w:r w:rsidR="000613B2" w:rsidRPr="00FD7D88">
        <w:t xml:space="preserve"> </w:t>
      </w:r>
      <w:r w:rsidRPr="00FD7D88">
        <w:t>российским</w:t>
      </w:r>
      <w:r w:rsidR="000613B2" w:rsidRPr="00FD7D88">
        <w:t xml:space="preserve"> </w:t>
      </w:r>
      <w:r w:rsidRPr="00FD7D88">
        <w:t>гражданам</w:t>
      </w:r>
      <w:r w:rsidR="000613B2" w:rsidRPr="00FD7D88">
        <w:t xml:space="preserve"> </w:t>
      </w:r>
      <w:r w:rsidRPr="00FD7D88">
        <w:t>и</w:t>
      </w:r>
      <w:r w:rsidR="000613B2" w:rsidRPr="00FD7D88">
        <w:t xml:space="preserve"> </w:t>
      </w:r>
      <w:r w:rsidRPr="00FD7D88">
        <w:t>компаниям</w:t>
      </w:r>
      <w:r w:rsidR="000613B2" w:rsidRPr="00FD7D88">
        <w:t xml:space="preserve"> </w:t>
      </w:r>
      <w:r w:rsidRPr="00FD7D88">
        <w:t>обойти</w:t>
      </w:r>
      <w:r w:rsidR="000613B2" w:rsidRPr="00FD7D88">
        <w:t xml:space="preserve"> </w:t>
      </w:r>
      <w:r w:rsidRPr="00FD7D88">
        <w:t>санкционные</w:t>
      </w:r>
      <w:r w:rsidR="000613B2" w:rsidRPr="00FD7D88">
        <w:t xml:space="preserve"> </w:t>
      </w:r>
      <w:r w:rsidRPr="00FD7D88">
        <w:t>ограничения</w:t>
      </w:r>
      <w:r w:rsidR="000613B2" w:rsidRPr="00FD7D88">
        <w:t xml:space="preserve"> </w:t>
      </w:r>
      <w:r w:rsidRPr="00FD7D88">
        <w:t>на</w:t>
      </w:r>
      <w:r w:rsidR="000613B2" w:rsidRPr="00FD7D88">
        <w:t xml:space="preserve"> </w:t>
      </w:r>
      <w:r w:rsidRPr="00FD7D88">
        <w:t>операции</w:t>
      </w:r>
      <w:r w:rsidR="000613B2" w:rsidRPr="00FD7D88">
        <w:t xml:space="preserve"> </w:t>
      </w:r>
      <w:r w:rsidRPr="00FD7D88">
        <w:t>с</w:t>
      </w:r>
      <w:r w:rsidR="000613B2" w:rsidRPr="00FD7D88">
        <w:t xml:space="preserve"> </w:t>
      </w:r>
      <w:r w:rsidRPr="00FD7D88">
        <w:t>валютой</w:t>
      </w:r>
      <w:r w:rsidR="000613B2" w:rsidRPr="00FD7D88">
        <w:t xml:space="preserve"> - </w:t>
      </w:r>
      <w:r w:rsidRPr="00FD7D88">
        <w:t>об</w:t>
      </w:r>
      <w:r w:rsidR="000613B2" w:rsidRPr="00FD7D88">
        <w:t xml:space="preserve"> </w:t>
      </w:r>
      <w:r w:rsidRPr="00FD7D88">
        <w:t>этом</w:t>
      </w:r>
      <w:r w:rsidR="000613B2" w:rsidRPr="00FD7D88">
        <w:t xml:space="preserve"> </w:t>
      </w:r>
      <w:r w:rsidRPr="00FD7D88">
        <w:t>и</w:t>
      </w:r>
      <w:r w:rsidR="000613B2" w:rsidRPr="00FD7D88">
        <w:t xml:space="preserve"> </w:t>
      </w:r>
      <w:r w:rsidRPr="00FD7D88">
        <w:t>многом</w:t>
      </w:r>
      <w:r w:rsidR="000613B2" w:rsidRPr="00FD7D88">
        <w:t xml:space="preserve"> </w:t>
      </w:r>
      <w:r w:rsidRPr="00FD7D88">
        <w:t>другом</w:t>
      </w:r>
      <w:r w:rsidR="000613B2" w:rsidRPr="00FD7D88">
        <w:t xml:space="preserve"> </w:t>
      </w:r>
      <w:r w:rsidRPr="00FD7D88">
        <w:t>в</w:t>
      </w:r>
      <w:r w:rsidR="000613B2" w:rsidRPr="00FD7D88">
        <w:t xml:space="preserve"> </w:t>
      </w:r>
      <w:r w:rsidRPr="00FD7D88">
        <w:t>интервью</w:t>
      </w:r>
      <w:r w:rsidR="000613B2" w:rsidRPr="00FD7D88">
        <w:t xml:space="preserve"> </w:t>
      </w:r>
      <w:r w:rsidR="001C1134" w:rsidRPr="00FD7D88">
        <w:t>«</w:t>
      </w:r>
      <w:r w:rsidRPr="00FD7D88">
        <w:t>Деньгам</w:t>
      </w:r>
      <w:r w:rsidR="001C1134" w:rsidRPr="00FD7D88">
        <w:t>»</w:t>
      </w:r>
      <w:r w:rsidR="000613B2" w:rsidRPr="00FD7D88">
        <w:t xml:space="preserve"> </w:t>
      </w:r>
      <w:r w:rsidRPr="00FD7D88">
        <w:t>рассказал</w:t>
      </w:r>
      <w:r w:rsidR="000613B2" w:rsidRPr="00FD7D88">
        <w:t xml:space="preserve"> </w:t>
      </w:r>
      <w:r w:rsidRPr="00FD7D88">
        <w:t>председатель</w:t>
      </w:r>
      <w:r w:rsidR="000613B2" w:rsidRPr="00FD7D88">
        <w:t xml:space="preserve"> </w:t>
      </w:r>
      <w:r w:rsidRPr="00FD7D88">
        <w:t>комитета</w:t>
      </w:r>
      <w:r w:rsidR="000613B2" w:rsidRPr="00FD7D88">
        <w:t xml:space="preserve"> </w:t>
      </w:r>
      <w:r w:rsidRPr="00FD7D88">
        <w:t>Госдумы</w:t>
      </w:r>
      <w:r w:rsidR="000613B2" w:rsidRPr="00FD7D88">
        <w:t xml:space="preserve"> </w:t>
      </w:r>
      <w:r w:rsidRPr="00FD7D88">
        <w:t>по</w:t>
      </w:r>
      <w:r w:rsidR="000613B2" w:rsidRPr="00FD7D88">
        <w:t xml:space="preserve"> </w:t>
      </w:r>
      <w:r w:rsidRPr="00FD7D88">
        <w:t>финансовому</w:t>
      </w:r>
      <w:r w:rsidR="000613B2" w:rsidRPr="00FD7D88">
        <w:t xml:space="preserve"> </w:t>
      </w:r>
      <w:r w:rsidRPr="00FD7D88">
        <w:t>рынку</w:t>
      </w:r>
      <w:r w:rsidR="000613B2" w:rsidRPr="00FD7D88">
        <w:t xml:space="preserve"> </w:t>
      </w:r>
      <w:r w:rsidRPr="00FD7D88">
        <w:t>Анатолий</w:t>
      </w:r>
      <w:r w:rsidR="000613B2" w:rsidRPr="00FD7D88">
        <w:t xml:space="preserve"> </w:t>
      </w:r>
      <w:r w:rsidRPr="00FD7D88">
        <w:t>Аксаков.</w:t>
      </w:r>
      <w:bookmarkEnd w:id="147"/>
    </w:p>
    <w:p w14:paraId="4193F006" w14:textId="77777777" w:rsidR="002907B1" w:rsidRPr="00FD7D88" w:rsidRDefault="000613B2" w:rsidP="002907B1">
      <w:r w:rsidRPr="00FD7D88">
        <w:t xml:space="preserve">- </w:t>
      </w:r>
      <w:r w:rsidR="002907B1" w:rsidRPr="00FD7D88">
        <w:t>Какие</w:t>
      </w:r>
      <w:r w:rsidRPr="00FD7D88">
        <w:t xml:space="preserve"> </w:t>
      </w:r>
      <w:r w:rsidR="002907B1" w:rsidRPr="00FD7D88">
        <w:t>изменения</w:t>
      </w:r>
      <w:r w:rsidRPr="00FD7D88">
        <w:t xml:space="preserve"> </w:t>
      </w:r>
      <w:r w:rsidR="002907B1" w:rsidRPr="00FD7D88">
        <w:t>в</w:t>
      </w:r>
      <w:r w:rsidRPr="00FD7D88">
        <w:t xml:space="preserve"> </w:t>
      </w:r>
      <w:r w:rsidR="002907B1" w:rsidRPr="00FD7D88">
        <w:t>законодательство</w:t>
      </w:r>
      <w:r w:rsidRPr="00FD7D88">
        <w:t xml:space="preserve"> </w:t>
      </w:r>
      <w:r w:rsidR="002907B1" w:rsidRPr="00FD7D88">
        <w:t>о</w:t>
      </w:r>
      <w:r w:rsidRPr="00FD7D88">
        <w:t xml:space="preserve"> </w:t>
      </w:r>
      <w:r w:rsidR="002907B1" w:rsidRPr="00FD7D88">
        <w:t>финансовых</w:t>
      </w:r>
      <w:r w:rsidRPr="00FD7D88">
        <w:t xml:space="preserve"> </w:t>
      </w:r>
      <w:r w:rsidR="002907B1" w:rsidRPr="00FD7D88">
        <w:t>рынках</w:t>
      </w:r>
      <w:r w:rsidRPr="00FD7D88">
        <w:t xml:space="preserve"> </w:t>
      </w:r>
      <w:r w:rsidR="002907B1" w:rsidRPr="00FD7D88">
        <w:t>были</w:t>
      </w:r>
      <w:r w:rsidRPr="00FD7D88">
        <w:t xml:space="preserve"> </w:t>
      </w:r>
      <w:r w:rsidR="002907B1" w:rsidRPr="00FD7D88">
        <w:t>приняты</w:t>
      </w:r>
      <w:r w:rsidRPr="00FD7D88">
        <w:t xml:space="preserve"> </w:t>
      </w:r>
      <w:r w:rsidR="002907B1" w:rsidRPr="00FD7D88">
        <w:t>в</w:t>
      </w:r>
      <w:r w:rsidRPr="00FD7D88">
        <w:t xml:space="preserve"> </w:t>
      </w:r>
      <w:r w:rsidR="002907B1" w:rsidRPr="00FD7D88">
        <w:t>весеннюю</w:t>
      </w:r>
      <w:r w:rsidRPr="00FD7D88">
        <w:t xml:space="preserve"> </w:t>
      </w:r>
      <w:r w:rsidR="002907B1" w:rsidRPr="00FD7D88">
        <w:t>сессию</w:t>
      </w:r>
      <w:r w:rsidRPr="00FD7D88">
        <w:t xml:space="preserve"> </w:t>
      </w:r>
      <w:r w:rsidR="002907B1" w:rsidRPr="00FD7D88">
        <w:t>Госдумы?</w:t>
      </w:r>
    </w:p>
    <w:p w14:paraId="636BE142" w14:textId="77777777" w:rsidR="002907B1" w:rsidRPr="00FD7D88" w:rsidRDefault="000613B2" w:rsidP="002907B1">
      <w:r w:rsidRPr="00FD7D88">
        <w:t xml:space="preserve">- </w:t>
      </w:r>
      <w:r w:rsidR="002907B1" w:rsidRPr="00FD7D88">
        <w:t>За</w:t>
      </w:r>
      <w:r w:rsidRPr="00FD7D88">
        <w:t xml:space="preserve"> </w:t>
      </w:r>
      <w:r w:rsidR="002907B1" w:rsidRPr="00FD7D88">
        <w:t>весеннюю</w:t>
      </w:r>
      <w:r w:rsidRPr="00FD7D88">
        <w:t xml:space="preserve"> </w:t>
      </w:r>
      <w:r w:rsidR="002907B1" w:rsidRPr="00FD7D88">
        <w:t>сессию</w:t>
      </w:r>
      <w:r w:rsidRPr="00FD7D88">
        <w:t xml:space="preserve"> </w:t>
      </w:r>
      <w:r w:rsidR="002907B1" w:rsidRPr="00FD7D88">
        <w:t>мы</w:t>
      </w:r>
      <w:r w:rsidRPr="00FD7D88">
        <w:t xml:space="preserve"> </w:t>
      </w:r>
      <w:r w:rsidR="002907B1" w:rsidRPr="00FD7D88">
        <w:t>приняли</w:t>
      </w:r>
      <w:r w:rsidRPr="00FD7D88">
        <w:t xml:space="preserve"> </w:t>
      </w:r>
      <w:r w:rsidR="002907B1" w:rsidRPr="00FD7D88">
        <w:t>12</w:t>
      </w:r>
      <w:r w:rsidRPr="00FD7D88">
        <w:t xml:space="preserve"> </w:t>
      </w:r>
      <w:r w:rsidR="002907B1" w:rsidRPr="00FD7D88">
        <w:t>законодательных</w:t>
      </w:r>
      <w:r w:rsidRPr="00FD7D88">
        <w:t xml:space="preserve"> </w:t>
      </w:r>
      <w:r w:rsidR="002907B1" w:rsidRPr="00FD7D88">
        <w:t>актов</w:t>
      </w:r>
      <w:r w:rsidRPr="00FD7D88">
        <w:t xml:space="preserve"> </w:t>
      </w:r>
      <w:r w:rsidR="002907B1" w:rsidRPr="00FD7D88">
        <w:t>в</w:t>
      </w:r>
      <w:r w:rsidRPr="00FD7D88">
        <w:t xml:space="preserve"> </w:t>
      </w:r>
      <w:r w:rsidR="002907B1" w:rsidRPr="00FD7D88">
        <w:t>сфере</w:t>
      </w:r>
      <w:r w:rsidRPr="00FD7D88">
        <w:t xml:space="preserve"> </w:t>
      </w:r>
      <w:r w:rsidR="002907B1" w:rsidRPr="00FD7D88">
        <w:t>регулирования</w:t>
      </w:r>
      <w:r w:rsidRPr="00FD7D88">
        <w:t xml:space="preserve"> </w:t>
      </w:r>
      <w:r w:rsidR="002907B1" w:rsidRPr="00FD7D88">
        <w:t>финансовых</w:t>
      </w:r>
      <w:r w:rsidRPr="00FD7D88">
        <w:t xml:space="preserve"> </w:t>
      </w:r>
      <w:r w:rsidR="002907B1" w:rsidRPr="00FD7D88">
        <w:t>рынков.</w:t>
      </w:r>
      <w:r w:rsidRPr="00FD7D88">
        <w:t xml:space="preserve"> </w:t>
      </w:r>
      <w:r w:rsidR="002907B1" w:rsidRPr="00FD7D88">
        <w:t>В</w:t>
      </w:r>
      <w:r w:rsidRPr="00FD7D88">
        <w:t xml:space="preserve"> </w:t>
      </w:r>
      <w:r w:rsidR="002907B1" w:rsidRPr="00FD7D88">
        <w:t>первую</w:t>
      </w:r>
      <w:r w:rsidRPr="00FD7D88">
        <w:t xml:space="preserve"> </w:t>
      </w:r>
      <w:r w:rsidR="002907B1" w:rsidRPr="00FD7D88">
        <w:t>очередь</w:t>
      </w:r>
      <w:r w:rsidRPr="00FD7D88">
        <w:t xml:space="preserve"> </w:t>
      </w:r>
      <w:r w:rsidR="002907B1" w:rsidRPr="00FD7D88">
        <w:t>я</w:t>
      </w:r>
      <w:r w:rsidRPr="00FD7D88">
        <w:t xml:space="preserve"> </w:t>
      </w:r>
      <w:r w:rsidR="002907B1" w:rsidRPr="00FD7D88">
        <w:t>бы</w:t>
      </w:r>
      <w:r w:rsidRPr="00FD7D88">
        <w:t xml:space="preserve"> </w:t>
      </w:r>
      <w:r w:rsidR="002907B1" w:rsidRPr="00FD7D88">
        <w:t>отметил</w:t>
      </w:r>
      <w:r w:rsidRPr="00FD7D88">
        <w:t xml:space="preserve"> </w:t>
      </w:r>
      <w:r w:rsidR="002907B1" w:rsidRPr="00FD7D88">
        <w:t>те</w:t>
      </w:r>
      <w:r w:rsidRPr="00FD7D88">
        <w:t xml:space="preserve"> </w:t>
      </w:r>
      <w:r w:rsidR="002907B1" w:rsidRPr="00FD7D88">
        <w:t>новации,</w:t>
      </w:r>
      <w:r w:rsidRPr="00FD7D88">
        <w:t xml:space="preserve"> </w:t>
      </w:r>
      <w:r w:rsidR="002907B1" w:rsidRPr="00FD7D88">
        <w:t>которые</w:t>
      </w:r>
      <w:r w:rsidRPr="00FD7D88">
        <w:t xml:space="preserve"> </w:t>
      </w:r>
      <w:r w:rsidR="002907B1" w:rsidRPr="00FD7D88">
        <w:t>направлены</w:t>
      </w:r>
      <w:r w:rsidRPr="00FD7D88">
        <w:t xml:space="preserve"> </w:t>
      </w:r>
      <w:r w:rsidR="002907B1" w:rsidRPr="00FD7D88">
        <w:t>на</w:t>
      </w:r>
      <w:r w:rsidRPr="00FD7D88">
        <w:t xml:space="preserve"> </w:t>
      </w:r>
      <w:r w:rsidR="002907B1" w:rsidRPr="00FD7D88">
        <w:t>защиту</w:t>
      </w:r>
      <w:r w:rsidRPr="00FD7D88">
        <w:t xml:space="preserve"> </w:t>
      </w:r>
      <w:r w:rsidR="002907B1" w:rsidRPr="00FD7D88">
        <w:t>розничных</w:t>
      </w:r>
      <w:r w:rsidRPr="00FD7D88">
        <w:t xml:space="preserve"> </w:t>
      </w:r>
      <w:r w:rsidR="002907B1" w:rsidRPr="00FD7D88">
        <w:t>потребителей</w:t>
      </w:r>
      <w:r w:rsidRPr="00FD7D88">
        <w:t xml:space="preserve"> </w:t>
      </w:r>
      <w:r w:rsidR="002907B1" w:rsidRPr="00FD7D88">
        <w:t>финансовых</w:t>
      </w:r>
      <w:r w:rsidRPr="00FD7D88">
        <w:t xml:space="preserve"> </w:t>
      </w:r>
      <w:r w:rsidR="002907B1" w:rsidRPr="00FD7D88">
        <w:t>услуг.</w:t>
      </w:r>
      <w:r w:rsidRPr="00FD7D88">
        <w:t xml:space="preserve"> </w:t>
      </w:r>
      <w:r w:rsidR="002907B1" w:rsidRPr="00FD7D88">
        <w:t>Одна</w:t>
      </w:r>
      <w:r w:rsidRPr="00FD7D88">
        <w:t xml:space="preserve"> </w:t>
      </w:r>
      <w:r w:rsidR="002907B1" w:rsidRPr="00FD7D88">
        <w:t>из</w:t>
      </w:r>
      <w:r w:rsidRPr="00FD7D88">
        <w:t xml:space="preserve"> </w:t>
      </w:r>
      <w:r w:rsidR="002907B1" w:rsidRPr="00FD7D88">
        <w:t>ключевых</w:t>
      </w:r>
      <w:r w:rsidRPr="00FD7D88">
        <w:t xml:space="preserve"> - </w:t>
      </w:r>
      <w:r w:rsidR="002907B1" w:rsidRPr="00FD7D88">
        <w:t>возможность</w:t>
      </w:r>
      <w:r w:rsidRPr="00FD7D88">
        <w:t xml:space="preserve"> </w:t>
      </w:r>
      <w:r w:rsidR="002907B1" w:rsidRPr="00FD7D88">
        <w:t>для</w:t>
      </w:r>
      <w:r w:rsidRPr="00FD7D88">
        <w:t xml:space="preserve"> </w:t>
      </w:r>
      <w:r w:rsidR="002907B1" w:rsidRPr="00FD7D88">
        <w:t>граждан</w:t>
      </w:r>
      <w:r w:rsidRPr="00FD7D88">
        <w:t xml:space="preserve"> </w:t>
      </w:r>
      <w:r w:rsidR="002907B1" w:rsidRPr="00FD7D88">
        <w:t>вводить</w:t>
      </w:r>
      <w:r w:rsidRPr="00FD7D88">
        <w:t xml:space="preserve"> </w:t>
      </w:r>
      <w:r w:rsidR="002907B1" w:rsidRPr="00FD7D88">
        <w:t>самозапрет</w:t>
      </w:r>
      <w:r w:rsidRPr="00FD7D88">
        <w:t xml:space="preserve"> </w:t>
      </w:r>
      <w:r w:rsidR="002907B1" w:rsidRPr="00FD7D88">
        <w:t>на</w:t>
      </w:r>
      <w:r w:rsidRPr="00FD7D88">
        <w:t xml:space="preserve"> </w:t>
      </w:r>
      <w:r w:rsidR="002907B1" w:rsidRPr="00FD7D88">
        <w:t>получение</w:t>
      </w:r>
      <w:r w:rsidRPr="00FD7D88">
        <w:t xml:space="preserve"> </w:t>
      </w:r>
      <w:r w:rsidR="002907B1" w:rsidRPr="00FD7D88">
        <w:t>необеспеченных</w:t>
      </w:r>
      <w:r w:rsidRPr="00FD7D88">
        <w:t xml:space="preserve"> </w:t>
      </w:r>
      <w:r w:rsidR="002907B1" w:rsidRPr="00FD7D88">
        <w:t>кредитов,</w:t>
      </w:r>
      <w:r w:rsidRPr="00FD7D88">
        <w:t xml:space="preserve"> </w:t>
      </w:r>
      <w:r w:rsidR="002907B1" w:rsidRPr="00FD7D88">
        <w:t>она</w:t>
      </w:r>
      <w:r w:rsidRPr="00FD7D88">
        <w:t xml:space="preserve"> </w:t>
      </w:r>
      <w:r w:rsidR="002907B1" w:rsidRPr="00FD7D88">
        <w:t>вступает</w:t>
      </w:r>
      <w:r w:rsidRPr="00FD7D88">
        <w:t xml:space="preserve"> </w:t>
      </w:r>
      <w:r w:rsidR="002907B1" w:rsidRPr="00FD7D88">
        <w:t>в</w:t>
      </w:r>
      <w:r w:rsidRPr="00FD7D88">
        <w:t xml:space="preserve"> </w:t>
      </w:r>
      <w:r w:rsidR="002907B1" w:rsidRPr="00FD7D88">
        <w:t>силу</w:t>
      </w:r>
      <w:r w:rsidRPr="00FD7D88">
        <w:t xml:space="preserve"> </w:t>
      </w:r>
      <w:r w:rsidR="002907B1" w:rsidRPr="00FD7D88">
        <w:t>с</w:t>
      </w:r>
      <w:r w:rsidRPr="00FD7D88">
        <w:t xml:space="preserve"> </w:t>
      </w:r>
      <w:r w:rsidR="002907B1" w:rsidRPr="00FD7D88">
        <w:t>марта</w:t>
      </w:r>
      <w:r w:rsidRPr="00FD7D88">
        <w:t xml:space="preserve"> </w:t>
      </w:r>
      <w:r w:rsidR="002907B1" w:rsidRPr="00FD7D88">
        <w:t>следующего</w:t>
      </w:r>
      <w:r w:rsidRPr="00FD7D88">
        <w:t xml:space="preserve"> </w:t>
      </w:r>
      <w:r w:rsidR="002907B1" w:rsidRPr="00FD7D88">
        <w:t>года</w:t>
      </w:r>
      <w:r w:rsidRPr="00FD7D88">
        <w:t xml:space="preserve"> - </w:t>
      </w:r>
      <w:r w:rsidR="002907B1" w:rsidRPr="00FD7D88">
        <w:t>тогда</w:t>
      </w:r>
      <w:r w:rsidRPr="00FD7D88">
        <w:t xml:space="preserve"> </w:t>
      </w:r>
      <w:r w:rsidR="002907B1" w:rsidRPr="00FD7D88">
        <w:t>запреты</w:t>
      </w:r>
      <w:r w:rsidRPr="00FD7D88">
        <w:t xml:space="preserve"> </w:t>
      </w:r>
      <w:r w:rsidR="002907B1" w:rsidRPr="00FD7D88">
        <w:t>можно</w:t>
      </w:r>
      <w:r w:rsidRPr="00FD7D88">
        <w:t xml:space="preserve"> </w:t>
      </w:r>
      <w:r w:rsidR="002907B1" w:rsidRPr="00FD7D88">
        <w:t>будет</w:t>
      </w:r>
      <w:r w:rsidRPr="00FD7D88">
        <w:t xml:space="preserve"> </w:t>
      </w:r>
      <w:r w:rsidR="002907B1" w:rsidRPr="00FD7D88">
        <w:t>устанавливать</w:t>
      </w:r>
      <w:r w:rsidRPr="00FD7D88">
        <w:t xml:space="preserve"> </w:t>
      </w:r>
      <w:r w:rsidR="002907B1" w:rsidRPr="00FD7D88">
        <w:t>через</w:t>
      </w:r>
      <w:r w:rsidRPr="00FD7D88">
        <w:t xml:space="preserve"> </w:t>
      </w:r>
      <w:r w:rsidR="002907B1" w:rsidRPr="00FD7D88">
        <w:t>портал</w:t>
      </w:r>
      <w:r w:rsidRPr="00FD7D88">
        <w:t xml:space="preserve"> </w:t>
      </w:r>
      <w:r w:rsidR="002907B1" w:rsidRPr="00FD7D88">
        <w:t>Госуслуг,</w:t>
      </w:r>
      <w:r w:rsidRPr="00FD7D88">
        <w:t xml:space="preserve"> </w:t>
      </w:r>
      <w:r w:rsidR="002907B1" w:rsidRPr="00FD7D88">
        <w:t>а</w:t>
      </w:r>
      <w:r w:rsidRPr="00FD7D88">
        <w:t xml:space="preserve"> </w:t>
      </w:r>
      <w:r w:rsidR="002907B1" w:rsidRPr="00FD7D88">
        <w:t>еще</w:t>
      </w:r>
      <w:r w:rsidRPr="00FD7D88">
        <w:t xml:space="preserve"> </w:t>
      </w:r>
      <w:r w:rsidR="002907B1" w:rsidRPr="00FD7D88">
        <w:t>через</w:t>
      </w:r>
      <w:r w:rsidRPr="00FD7D88">
        <w:t xml:space="preserve"> </w:t>
      </w:r>
      <w:r w:rsidR="002907B1" w:rsidRPr="00FD7D88">
        <w:t>полгода</w:t>
      </w:r>
      <w:r w:rsidRPr="00FD7D88">
        <w:t xml:space="preserve"> - </w:t>
      </w:r>
      <w:r w:rsidR="002907B1" w:rsidRPr="00FD7D88">
        <w:t>и</w:t>
      </w:r>
      <w:r w:rsidRPr="00FD7D88">
        <w:t xml:space="preserve"> </w:t>
      </w:r>
      <w:r w:rsidR="002907B1" w:rsidRPr="00FD7D88">
        <w:t>через</w:t>
      </w:r>
      <w:r w:rsidRPr="00FD7D88">
        <w:t xml:space="preserve"> </w:t>
      </w:r>
      <w:r w:rsidR="002907B1" w:rsidRPr="00FD7D88">
        <w:t>МФЦ.</w:t>
      </w:r>
      <w:r w:rsidRPr="00FD7D88">
        <w:t xml:space="preserve"> </w:t>
      </w:r>
      <w:r w:rsidR="002907B1" w:rsidRPr="00FD7D88">
        <w:t>Информация</w:t>
      </w:r>
      <w:r w:rsidRPr="00FD7D88">
        <w:t xml:space="preserve"> </w:t>
      </w:r>
      <w:r w:rsidR="002907B1" w:rsidRPr="00FD7D88">
        <w:t>о</w:t>
      </w:r>
      <w:r w:rsidRPr="00FD7D88">
        <w:t xml:space="preserve"> </w:t>
      </w:r>
      <w:r w:rsidR="002907B1" w:rsidRPr="00FD7D88">
        <w:t>запрете</w:t>
      </w:r>
      <w:r w:rsidRPr="00FD7D88">
        <w:t xml:space="preserve"> </w:t>
      </w:r>
      <w:r w:rsidR="002907B1" w:rsidRPr="00FD7D88">
        <w:t>будет</w:t>
      </w:r>
      <w:r w:rsidRPr="00FD7D88">
        <w:t xml:space="preserve"> </w:t>
      </w:r>
      <w:r w:rsidR="002907B1" w:rsidRPr="00FD7D88">
        <w:t>поступать</w:t>
      </w:r>
      <w:r w:rsidRPr="00FD7D88">
        <w:t xml:space="preserve"> </w:t>
      </w:r>
      <w:r w:rsidR="002907B1" w:rsidRPr="00FD7D88">
        <w:t>во</w:t>
      </w:r>
      <w:r w:rsidRPr="00FD7D88">
        <w:t xml:space="preserve"> </w:t>
      </w:r>
      <w:r w:rsidR="002907B1" w:rsidRPr="00FD7D88">
        <w:t>все</w:t>
      </w:r>
      <w:r w:rsidRPr="00FD7D88">
        <w:t xml:space="preserve"> </w:t>
      </w:r>
      <w:r w:rsidR="002907B1" w:rsidRPr="00FD7D88">
        <w:t>аккредитованные</w:t>
      </w:r>
      <w:r w:rsidRPr="00FD7D88">
        <w:t xml:space="preserve"> </w:t>
      </w:r>
      <w:r w:rsidR="002907B1" w:rsidRPr="00FD7D88">
        <w:t>в</w:t>
      </w:r>
      <w:r w:rsidRPr="00FD7D88">
        <w:t xml:space="preserve"> </w:t>
      </w:r>
      <w:r w:rsidR="002907B1" w:rsidRPr="00FD7D88">
        <w:t>Банке</w:t>
      </w:r>
      <w:r w:rsidRPr="00FD7D88">
        <w:t xml:space="preserve"> </w:t>
      </w:r>
      <w:r w:rsidR="002907B1" w:rsidRPr="00FD7D88">
        <w:t>России</w:t>
      </w:r>
      <w:r w:rsidRPr="00FD7D88">
        <w:t xml:space="preserve"> </w:t>
      </w:r>
      <w:r w:rsidR="002907B1" w:rsidRPr="00FD7D88">
        <w:t>бюро</w:t>
      </w:r>
      <w:r w:rsidRPr="00FD7D88">
        <w:t xml:space="preserve"> </w:t>
      </w:r>
      <w:r w:rsidR="002907B1" w:rsidRPr="00FD7D88">
        <w:t>кредитных</w:t>
      </w:r>
      <w:r w:rsidRPr="00FD7D88">
        <w:t xml:space="preserve"> </w:t>
      </w:r>
      <w:r w:rsidR="002907B1" w:rsidRPr="00FD7D88">
        <w:t>историй,</w:t>
      </w:r>
      <w:r w:rsidRPr="00FD7D88">
        <w:t xml:space="preserve"> </w:t>
      </w:r>
      <w:r w:rsidR="002907B1" w:rsidRPr="00FD7D88">
        <w:t>после</w:t>
      </w:r>
      <w:r w:rsidRPr="00FD7D88">
        <w:t xml:space="preserve"> </w:t>
      </w:r>
      <w:r w:rsidR="002907B1" w:rsidRPr="00FD7D88">
        <w:t>чего</w:t>
      </w:r>
      <w:r w:rsidRPr="00FD7D88">
        <w:t xml:space="preserve"> </w:t>
      </w:r>
      <w:r w:rsidR="002907B1" w:rsidRPr="00FD7D88">
        <w:t>банки</w:t>
      </w:r>
      <w:r w:rsidRPr="00FD7D88">
        <w:t xml:space="preserve"> </w:t>
      </w:r>
      <w:r w:rsidR="002907B1" w:rsidRPr="00FD7D88">
        <w:t>будут</w:t>
      </w:r>
      <w:r w:rsidRPr="00FD7D88">
        <w:t xml:space="preserve"> </w:t>
      </w:r>
      <w:r w:rsidR="002907B1" w:rsidRPr="00FD7D88">
        <w:t>автоматически</w:t>
      </w:r>
      <w:r w:rsidRPr="00FD7D88">
        <w:t xml:space="preserve"> </w:t>
      </w:r>
      <w:r w:rsidR="002907B1" w:rsidRPr="00FD7D88">
        <w:t>отклонять</w:t>
      </w:r>
      <w:r w:rsidRPr="00FD7D88">
        <w:t xml:space="preserve"> </w:t>
      </w:r>
      <w:r w:rsidR="002907B1" w:rsidRPr="00FD7D88">
        <w:t>соответствующие</w:t>
      </w:r>
      <w:r w:rsidRPr="00FD7D88">
        <w:t xml:space="preserve"> </w:t>
      </w:r>
      <w:r w:rsidR="002907B1" w:rsidRPr="00FD7D88">
        <w:t>заявки</w:t>
      </w:r>
      <w:r w:rsidRPr="00FD7D88">
        <w:t xml:space="preserve"> </w:t>
      </w:r>
      <w:r w:rsidR="002907B1" w:rsidRPr="00FD7D88">
        <w:t>в</w:t>
      </w:r>
      <w:r w:rsidRPr="00FD7D88">
        <w:t xml:space="preserve"> </w:t>
      </w:r>
      <w:r w:rsidR="002907B1" w:rsidRPr="00FD7D88">
        <w:t>случае</w:t>
      </w:r>
      <w:r w:rsidRPr="00FD7D88">
        <w:t xml:space="preserve"> </w:t>
      </w:r>
      <w:r w:rsidR="002907B1" w:rsidRPr="00FD7D88">
        <w:t>их</w:t>
      </w:r>
      <w:r w:rsidRPr="00FD7D88">
        <w:t xml:space="preserve"> </w:t>
      </w:r>
      <w:r w:rsidR="002907B1" w:rsidRPr="00FD7D88">
        <w:t>поступления.</w:t>
      </w:r>
      <w:r w:rsidRPr="00FD7D88">
        <w:t xml:space="preserve"> </w:t>
      </w:r>
      <w:r w:rsidR="002907B1" w:rsidRPr="00FD7D88">
        <w:t>Отозвать</w:t>
      </w:r>
      <w:r w:rsidRPr="00FD7D88">
        <w:t xml:space="preserve"> </w:t>
      </w:r>
      <w:r w:rsidR="002907B1" w:rsidRPr="00FD7D88">
        <w:t>запрет</w:t>
      </w:r>
      <w:r w:rsidRPr="00FD7D88">
        <w:t xml:space="preserve"> </w:t>
      </w:r>
      <w:r w:rsidR="002907B1" w:rsidRPr="00FD7D88">
        <w:t>можно</w:t>
      </w:r>
      <w:r w:rsidRPr="00FD7D88">
        <w:t xml:space="preserve"> </w:t>
      </w:r>
      <w:r w:rsidR="002907B1" w:rsidRPr="00FD7D88">
        <w:t>будет</w:t>
      </w:r>
      <w:r w:rsidRPr="00FD7D88">
        <w:t xml:space="preserve"> </w:t>
      </w:r>
      <w:r w:rsidR="002907B1" w:rsidRPr="00FD7D88">
        <w:t>в</w:t>
      </w:r>
      <w:r w:rsidRPr="00FD7D88">
        <w:t xml:space="preserve"> </w:t>
      </w:r>
      <w:r w:rsidR="002907B1" w:rsidRPr="00FD7D88">
        <w:t>любой</w:t>
      </w:r>
      <w:r w:rsidRPr="00FD7D88">
        <w:t xml:space="preserve"> </w:t>
      </w:r>
      <w:r w:rsidR="002907B1" w:rsidRPr="00FD7D88">
        <w:t>момент,</w:t>
      </w:r>
      <w:r w:rsidRPr="00FD7D88">
        <w:t xml:space="preserve"> </w:t>
      </w:r>
      <w:r w:rsidR="002907B1" w:rsidRPr="00FD7D88">
        <w:t>но</w:t>
      </w:r>
      <w:r w:rsidRPr="00FD7D88">
        <w:t xml:space="preserve"> </w:t>
      </w:r>
      <w:r w:rsidR="002907B1" w:rsidRPr="00FD7D88">
        <w:t>с</w:t>
      </w:r>
      <w:r w:rsidRPr="00FD7D88">
        <w:t xml:space="preserve"> </w:t>
      </w:r>
      <w:r w:rsidR="002907B1" w:rsidRPr="00FD7D88">
        <w:t>момента</w:t>
      </w:r>
      <w:r w:rsidRPr="00FD7D88">
        <w:t xml:space="preserve"> </w:t>
      </w:r>
      <w:r w:rsidR="002907B1" w:rsidRPr="00FD7D88">
        <w:t>подачи</w:t>
      </w:r>
      <w:r w:rsidRPr="00FD7D88">
        <w:t xml:space="preserve"> </w:t>
      </w:r>
      <w:r w:rsidR="002907B1" w:rsidRPr="00FD7D88">
        <w:t>заявления</w:t>
      </w:r>
      <w:r w:rsidRPr="00FD7D88">
        <w:t xml:space="preserve"> </w:t>
      </w:r>
      <w:r w:rsidR="002907B1" w:rsidRPr="00FD7D88">
        <w:t>на</w:t>
      </w:r>
      <w:r w:rsidRPr="00FD7D88">
        <w:t xml:space="preserve"> </w:t>
      </w:r>
      <w:r w:rsidR="002907B1" w:rsidRPr="00FD7D88">
        <w:t>отзыв</w:t>
      </w:r>
      <w:r w:rsidRPr="00FD7D88">
        <w:t xml:space="preserve"> </w:t>
      </w:r>
      <w:r w:rsidR="002907B1" w:rsidRPr="00FD7D88">
        <w:t>до</w:t>
      </w:r>
      <w:r w:rsidRPr="00FD7D88">
        <w:t xml:space="preserve"> </w:t>
      </w:r>
      <w:r w:rsidR="002907B1" w:rsidRPr="00FD7D88">
        <w:t>возможности</w:t>
      </w:r>
      <w:r w:rsidRPr="00FD7D88">
        <w:t xml:space="preserve"> </w:t>
      </w:r>
      <w:r w:rsidR="002907B1" w:rsidRPr="00FD7D88">
        <w:t>взять</w:t>
      </w:r>
      <w:r w:rsidRPr="00FD7D88">
        <w:t xml:space="preserve"> </w:t>
      </w:r>
      <w:r w:rsidR="002907B1" w:rsidRPr="00FD7D88">
        <w:t>кредит</w:t>
      </w:r>
      <w:r w:rsidRPr="00FD7D88">
        <w:t xml:space="preserve"> </w:t>
      </w:r>
      <w:r w:rsidR="002907B1" w:rsidRPr="00FD7D88">
        <w:t>должно</w:t>
      </w:r>
      <w:r w:rsidRPr="00FD7D88">
        <w:t xml:space="preserve"> </w:t>
      </w:r>
      <w:r w:rsidR="002907B1" w:rsidRPr="00FD7D88">
        <w:t>пройти</w:t>
      </w:r>
      <w:r w:rsidRPr="00FD7D88">
        <w:t xml:space="preserve"> </w:t>
      </w:r>
      <w:r w:rsidR="002907B1" w:rsidRPr="00FD7D88">
        <w:t>два</w:t>
      </w:r>
      <w:r w:rsidRPr="00FD7D88">
        <w:t xml:space="preserve"> </w:t>
      </w:r>
      <w:r w:rsidR="002907B1" w:rsidRPr="00FD7D88">
        <w:t>дня</w:t>
      </w:r>
      <w:r w:rsidRPr="00FD7D88">
        <w:t xml:space="preserve"> - </w:t>
      </w:r>
      <w:r w:rsidR="002907B1" w:rsidRPr="00FD7D88">
        <w:t>этот</w:t>
      </w:r>
      <w:r w:rsidRPr="00FD7D88">
        <w:t xml:space="preserve"> </w:t>
      </w:r>
      <w:r w:rsidR="002907B1" w:rsidRPr="00FD7D88">
        <w:t>период</w:t>
      </w:r>
      <w:r w:rsidRPr="00FD7D88">
        <w:t xml:space="preserve"> </w:t>
      </w:r>
      <w:r w:rsidR="002907B1" w:rsidRPr="00FD7D88">
        <w:t>охлаждения</w:t>
      </w:r>
      <w:r w:rsidRPr="00FD7D88">
        <w:t xml:space="preserve"> </w:t>
      </w:r>
      <w:r w:rsidR="002907B1" w:rsidRPr="00FD7D88">
        <w:t>нужен,</w:t>
      </w:r>
      <w:r w:rsidRPr="00FD7D88">
        <w:t xml:space="preserve"> </w:t>
      </w:r>
      <w:r w:rsidR="002907B1" w:rsidRPr="00FD7D88">
        <w:t>чтобы</w:t>
      </w:r>
      <w:r w:rsidRPr="00FD7D88">
        <w:t xml:space="preserve"> </w:t>
      </w:r>
      <w:r w:rsidR="002907B1" w:rsidRPr="00FD7D88">
        <w:t>снизить</w:t>
      </w:r>
      <w:r w:rsidRPr="00FD7D88">
        <w:t xml:space="preserve"> </w:t>
      </w:r>
      <w:r w:rsidR="002907B1" w:rsidRPr="00FD7D88">
        <w:t>вероятность</w:t>
      </w:r>
      <w:r w:rsidRPr="00FD7D88">
        <w:t xml:space="preserve"> </w:t>
      </w:r>
      <w:r w:rsidR="002907B1" w:rsidRPr="00FD7D88">
        <w:t>принятия</w:t>
      </w:r>
      <w:r w:rsidRPr="00FD7D88">
        <w:t xml:space="preserve"> </w:t>
      </w:r>
      <w:r w:rsidR="002907B1" w:rsidRPr="00FD7D88">
        <w:t>импульсивных</w:t>
      </w:r>
      <w:r w:rsidRPr="00FD7D88">
        <w:t xml:space="preserve"> </w:t>
      </w:r>
      <w:r w:rsidR="002907B1" w:rsidRPr="00FD7D88">
        <w:t>решений.</w:t>
      </w:r>
    </w:p>
    <w:p w14:paraId="3CAD7AF7" w14:textId="77777777" w:rsidR="002907B1" w:rsidRPr="00FD7D88" w:rsidRDefault="000613B2" w:rsidP="002907B1">
      <w:r w:rsidRPr="00FD7D88">
        <w:t xml:space="preserve">- </w:t>
      </w:r>
      <w:r w:rsidR="002907B1" w:rsidRPr="00FD7D88">
        <w:t>Зачем</w:t>
      </w:r>
      <w:r w:rsidRPr="00FD7D88">
        <w:t xml:space="preserve"> </w:t>
      </w:r>
      <w:r w:rsidR="002907B1" w:rsidRPr="00FD7D88">
        <w:t>это</w:t>
      </w:r>
      <w:r w:rsidRPr="00FD7D88">
        <w:t xml:space="preserve"> </w:t>
      </w:r>
      <w:r w:rsidR="002907B1" w:rsidRPr="00FD7D88">
        <w:t>понадобилось</w:t>
      </w:r>
      <w:r w:rsidRPr="00FD7D88">
        <w:t xml:space="preserve"> </w:t>
      </w:r>
      <w:r w:rsidR="002907B1" w:rsidRPr="00FD7D88">
        <w:t>и</w:t>
      </w:r>
      <w:r w:rsidRPr="00FD7D88">
        <w:t xml:space="preserve"> </w:t>
      </w:r>
      <w:r w:rsidR="002907B1" w:rsidRPr="00FD7D88">
        <w:t>на</w:t>
      </w:r>
      <w:r w:rsidRPr="00FD7D88">
        <w:t xml:space="preserve"> </w:t>
      </w:r>
      <w:r w:rsidR="002907B1" w:rsidRPr="00FD7D88">
        <w:t>кого</w:t>
      </w:r>
      <w:r w:rsidRPr="00FD7D88">
        <w:t xml:space="preserve"> </w:t>
      </w:r>
      <w:r w:rsidR="002907B1" w:rsidRPr="00FD7D88">
        <w:t>рассчитано?</w:t>
      </w:r>
    </w:p>
    <w:p w14:paraId="66533556" w14:textId="77777777" w:rsidR="002907B1" w:rsidRPr="00FD7D88" w:rsidRDefault="000613B2" w:rsidP="002907B1">
      <w:r w:rsidRPr="00FD7D88">
        <w:t xml:space="preserve">- </w:t>
      </w:r>
      <w:r w:rsidR="002907B1" w:rsidRPr="00FD7D88">
        <w:t>К</w:t>
      </w:r>
      <w:r w:rsidRPr="00FD7D88">
        <w:t xml:space="preserve"> </w:t>
      </w:r>
      <w:r w:rsidR="002907B1" w:rsidRPr="00FD7D88">
        <w:t>сожалению,</w:t>
      </w:r>
      <w:r w:rsidRPr="00FD7D88">
        <w:t xml:space="preserve"> </w:t>
      </w:r>
      <w:r w:rsidR="002907B1" w:rsidRPr="00FD7D88">
        <w:t>число</w:t>
      </w:r>
      <w:r w:rsidRPr="00FD7D88">
        <w:t xml:space="preserve"> </w:t>
      </w:r>
      <w:r w:rsidR="002907B1" w:rsidRPr="00FD7D88">
        <w:t>мошенничеств</w:t>
      </w:r>
      <w:r w:rsidRPr="00FD7D88">
        <w:t xml:space="preserve"> </w:t>
      </w:r>
      <w:r w:rsidR="002907B1" w:rsidRPr="00FD7D88">
        <w:t>на</w:t>
      </w:r>
      <w:r w:rsidRPr="00FD7D88">
        <w:t xml:space="preserve"> </w:t>
      </w:r>
      <w:r w:rsidR="002907B1" w:rsidRPr="00FD7D88">
        <w:t>финансовом</w:t>
      </w:r>
      <w:r w:rsidRPr="00FD7D88">
        <w:t xml:space="preserve"> </w:t>
      </w:r>
      <w:r w:rsidR="002907B1" w:rsidRPr="00FD7D88">
        <w:t>рынке</w:t>
      </w:r>
      <w:r w:rsidRPr="00FD7D88">
        <w:t xml:space="preserve"> </w:t>
      </w:r>
      <w:r w:rsidR="002907B1" w:rsidRPr="00FD7D88">
        <w:t>растет,</w:t>
      </w:r>
      <w:r w:rsidRPr="00FD7D88">
        <w:t xml:space="preserve"> </w:t>
      </w:r>
      <w:r w:rsidR="002907B1" w:rsidRPr="00FD7D88">
        <w:t>и</w:t>
      </w:r>
      <w:r w:rsidRPr="00FD7D88">
        <w:t xml:space="preserve"> </w:t>
      </w:r>
      <w:r w:rsidR="002907B1" w:rsidRPr="00FD7D88">
        <w:t>одна</w:t>
      </w:r>
      <w:r w:rsidRPr="00FD7D88">
        <w:t xml:space="preserve"> </w:t>
      </w:r>
      <w:r w:rsidR="002907B1" w:rsidRPr="00FD7D88">
        <w:t>из</w:t>
      </w:r>
      <w:r w:rsidRPr="00FD7D88">
        <w:t xml:space="preserve"> </w:t>
      </w:r>
      <w:r w:rsidR="002907B1" w:rsidRPr="00FD7D88">
        <w:t>самых</w:t>
      </w:r>
      <w:r w:rsidRPr="00FD7D88">
        <w:t xml:space="preserve"> </w:t>
      </w:r>
      <w:r w:rsidR="002907B1" w:rsidRPr="00FD7D88">
        <w:t>распространенных</w:t>
      </w:r>
      <w:r w:rsidRPr="00FD7D88">
        <w:t xml:space="preserve"> </w:t>
      </w:r>
      <w:r w:rsidR="002907B1" w:rsidRPr="00FD7D88">
        <w:t>схем</w:t>
      </w:r>
      <w:r w:rsidRPr="00FD7D88">
        <w:t xml:space="preserve"> - </w:t>
      </w:r>
      <w:r w:rsidR="002907B1" w:rsidRPr="00FD7D88">
        <w:t>так</w:t>
      </w:r>
      <w:r w:rsidRPr="00FD7D88">
        <w:t xml:space="preserve"> </w:t>
      </w:r>
      <w:r w:rsidR="002907B1" w:rsidRPr="00FD7D88">
        <w:t>называемые</w:t>
      </w:r>
      <w:r w:rsidRPr="00FD7D88">
        <w:t xml:space="preserve"> </w:t>
      </w:r>
      <w:r w:rsidR="002907B1" w:rsidRPr="00FD7D88">
        <w:t>онлайн-операции</w:t>
      </w:r>
      <w:r w:rsidRPr="00FD7D88">
        <w:t xml:space="preserve"> </w:t>
      </w:r>
      <w:r w:rsidR="002907B1" w:rsidRPr="00FD7D88">
        <w:t>без</w:t>
      </w:r>
      <w:r w:rsidRPr="00FD7D88">
        <w:t xml:space="preserve"> </w:t>
      </w:r>
      <w:r w:rsidR="002907B1" w:rsidRPr="00FD7D88">
        <w:t>согласия</w:t>
      </w:r>
      <w:r w:rsidRPr="00FD7D88">
        <w:t xml:space="preserve"> </w:t>
      </w:r>
      <w:r w:rsidR="002907B1" w:rsidRPr="00FD7D88">
        <w:t>клиентов,</w:t>
      </w:r>
      <w:r w:rsidRPr="00FD7D88">
        <w:t xml:space="preserve"> </w:t>
      </w:r>
      <w:r w:rsidR="002907B1" w:rsidRPr="00FD7D88">
        <w:t>в</w:t>
      </w:r>
      <w:r w:rsidRPr="00FD7D88">
        <w:t xml:space="preserve"> </w:t>
      </w:r>
      <w:r w:rsidR="002907B1" w:rsidRPr="00FD7D88">
        <w:t>том</w:t>
      </w:r>
      <w:r w:rsidRPr="00FD7D88">
        <w:t xml:space="preserve"> </w:t>
      </w:r>
      <w:r w:rsidR="002907B1" w:rsidRPr="00FD7D88">
        <w:t>числе</w:t>
      </w:r>
      <w:r w:rsidRPr="00FD7D88">
        <w:t xml:space="preserve"> </w:t>
      </w:r>
      <w:r w:rsidR="002907B1" w:rsidRPr="00FD7D88">
        <w:t>получение</w:t>
      </w:r>
      <w:r w:rsidRPr="00FD7D88">
        <w:t xml:space="preserve"> </w:t>
      </w:r>
      <w:r w:rsidR="002907B1" w:rsidRPr="00FD7D88">
        <w:t>злоумышленниками</w:t>
      </w:r>
      <w:r w:rsidRPr="00FD7D88">
        <w:t xml:space="preserve"> </w:t>
      </w:r>
      <w:r w:rsidR="002907B1" w:rsidRPr="00FD7D88">
        <w:t>кредитов</w:t>
      </w:r>
      <w:r w:rsidRPr="00FD7D88">
        <w:t xml:space="preserve"> </w:t>
      </w:r>
      <w:r w:rsidR="002907B1" w:rsidRPr="00FD7D88">
        <w:t>от</w:t>
      </w:r>
      <w:r w:rsidRPr="00FD7D88">
        <w:t xml:space="preserve"> </w:t>
      </w:r>
      <w:r w:rsidR="002907B1" w:rsidRPr="00FD7D88">
        <w:t>имени</w:t>
      </w:r>
      <w:r w:rsidRPr="00FD7D88">
        <w:t xml:space="preserve"> </w:t>
      </w:r>
      <w:r w:rsidR="002907B1" w:rsidRPr="00FD7D88">
        <w:t>ничего</w:t>
      </w:r>
      <w:r w:rsidRPr="00FD7D88">
        <w:t xml:space="preserve"> </w:t>
      </w:r>
      <w:r w:rsidR="002907B1" w:rsidRPr="00FD7D88">
        <w:t>не</w:t>
      </w:r>
      <w:r w:rsidRPr="00FD7D88">
        <w:t xml:space="preserve"> </w:t>
      </w:r>
      <w:r w:rsidR="002907B1" w:rsidRPr="00FD7D88">
        <w:t>подозревающих</w:t>
      </w:r>
      <w:r w:rsidRPr="00FD7D88">
        <w:t xml:space="preserve"> </w:t>
      </w:r>
      <w:r w:rsidR="002907B1" w:rsidRPr="00FD7D88">
        <w:t>граждан</w:t>
      </w:r>
      <w:r w:rsidRPr="00FD7D88">
        <w:t xml:space="preserve"> </w:t>
      </w:r>
      <w:r w:rsidR="002907B1" w:rsidRPr="00FD7D88">
        <w:t>с</w:t>
      </w:r>
      <w:r w:rsidRPr="00FD7D88">
        <w:t xml:space="preserve"> </w:t>
      </w:r>
      <w:r w:rsidR="002907B1" w:rsidRPr="00FD7D88">
        <w:t>последующим</w:t>
      </w:r>
      <w:r w:rsidRPr="00FD7D88">
        <w:t xml:space="preserve"> </w:t>
      </w:r>
      <w:r w:rsidR="002907B1" w:rsidRPr="00FD7D88">
        <w:t>выводом</w:t>
      </w:r>
      <w:r w:rsidRPr="00FD7D88">
        <w:t xml:space="preserve"> </w:t>
      </w:r>
      <w:r w:rsidR="002907B1" w:rsidRPr="00FD7D88">
        <w:t>средств</w:t>
      </w:r>
      <w:r w:rsidRPr="00FD7D88">
        <w:t xml:space="preserve"> </w:t>
      </w:r>
      <w:r w:rsidR="002907B1" w:rsidRPr="00FD7D88">
        <w:t>с</w:t>
      </w:r>
      <w:r w:rsidRPr="00FD7D88">
        <w:t xml:space="preserve"> </w:t>
      </w:r>
      <w:r w:rsidR="002907B1" w:rsidRPr="00FD7D88">
        <w:t>их</w:t>
      </w:r>
      <w:r w:rsidRPr="00FD7D88">
        <w:t xml:space="preserve"> </w:t>
      </w:r>
      <w:r w:rsidR="002907B1" w:rsidRPr="00FD7D88">
        <w:t>счетов.</w:t>
      </w:r>
      <w:r w:rsidRPr="00FD7D88">
        <w:t xml:space="preserve"> </w:t>
      </w:r>
      <w:r w:rsidR="002907B1" w:rsidRPr="00FD7D88">
        <w:t>Опасны</w:t>
      </w:r>
      <w:r w:rsidRPr="00FD7D88">
        <w:t xml:space="preserve"> </w:t>
      </w:r>
      <w:r w:rsidR="002907B1" w:rsidRPr="00FD7D88">
        <w:t>методы</w:t>
      </w:r>
      <w:r w:rsidRPr="00FD7D88">
        <w:t xml:space="preserve"> </w:t>
      </w:r>
      <w:r w:rsidR="002907B1" w:rsidRPr="00FD7D88">
        <w:t>социальной</w:t>
      </w:r>
      <w:r w:rsidRPr="00FD7D88">
        <w:t xml:space="preserve"> </w:t>
      </w:r>
      <w:r w:rsidR="002907B1" w:rsidRPr="00FD7D88">
        <w:t>инженерии,</w:t>
      </w:r>
      <w:r w:rsidRPr="00FD7D88">
        <w:t xml:space="preserve"> </w:t>
      </w:r>
      <w:r w:rsidR="002907B1" w:rsidRPr="00FD7D88">
        <w:t>когда</w:t>
      </w:r>
      <w:r w:rsidRPr="00FD7D88">
        <w:t xml:space="preserve"> </w:t>
      </w:r>
      <w:r w:rsidR="002907B1" w:rsidRPr="00FD7D88">
        <w:t>людей</w:t>
      </w:r>
      <w:r w:rsidRPr="00FD7D88">
        <w:t xml:space="preserve"> </w:t>
      </w:r>
      <w:r w:rsidR="002907B1" w:rsidRPr="00FD7D88">
        <w:t>попросту</w:t>
      </w:r>
      <w:r w:rsidRPr="00FD7D88">
        <w:t xml:space="preserve"> </w:t>
      </w:r>
      <w:r w:rsidR="002907B1" w:rsidRPr="00FD7D88">
        <w:t>убеждают</w:t>
      </w:r>
      <w:r w:rsidRPr="00FD7D88">
        <w:t xml:space="preserve"> </w:t>
      </w:r>
      <w:r w:rsidR="002907B1" w:rsidRPr="00FD7D88">
        <w:t>взять</w:t>
      </w:r>
      <w:r w:rsidRPr="00FD7D88">
        <w:t xml:space="preserve"> </w:t>
      </w:r>
      <w:r w:rsidR="002907B1" w:rsidRPr="00FD7D88">
        <w:t>кредит</w:t>
      </w:r>
      <w:r w:rsidRPr="00FD7D88">
        <w:t xml:space="preserve"> </w:t>
      </w:r>
      <w:r w:rsidR="002907B1" w:rsidRPr="00FD7D88">
        <w:t>и</w:t>
      </w:r>
      <w:r w:rsidRPr="00FD7D88">
        <w:t xml:space="preserve"> </w:t>
      </w:r>
      <w:r w:rsidR="002907B1" w:rsidRPr="00FD7D88">
        <w:t>перевести</w:t>
      </w:r>
      <w:r w:rsidRPr="00FD7D88">
        <w:t xml:space="preserve"> </w:t>
      </w:r>
      <w:r w:rsidR="002907B1" w:rsidRPr="00FD7D88">
        <w:t>деньги</w:t>
      </w:r>
      <w:r w:rsidRPr="00FD7D88">
        <w:t xml:space="preserve"> </w:t>
      </w:r>
      <w:r w:rsidR="002907B1" w:rsidRPr="00FD7D88">
        <w:t>мошенникам.</w:t>
      </w:r>
      <w:r w:rsidRPr="00FD7D88">
        <w:t xml:space="preserve"> </w:t>
      </w:r>
      <w:r w:rsidR="002907B1" w:rsidRPr="00FD7D88">
        <w:t>Механизм</w:t>
      </w:r>
      <w:r w:rsidRPr="00FD7D88">
        <w:t xml:space="preserve"> </w:t>
      </w:r>
      <w:r w:rsidR="002907B1" w:rsidRPr="00FD7D88">
        <w:t>самозапрета</w:t>
      </w:r>
      <w:r w:rsidRPr="00FD7D88">
        <w:t xml:space="preserve"> </w:t>
      </w:r>
      <w:r w:rsidR="002907B1" w:rsidRPr="00FD7D88">
        <w:t>будет</w:t>
      </w:r>
      <w:r w:rsidRPr="00FD7D88">
        <w:t xml:space="preserve"> </w:t>
      </w:r>
      <w:r w:rsidR="002907B1" w:rsidRPr="00FD7D88">
        <w:t>интересен</w:t>
      </w:r>
      <w:r w:rsidRPr="00FD7D88">
        <w:t xml:space="preserve"> </w:t>
      </w:r>
      <w:r w:rsidR="002907B1" w:rsidRPr="00FD7D88">
        <w:t>всем,</w:t>
      </w:r>
      <w:r w:rsidRPr="00FD7D88">
        <w:t xml:space="preserve"> </w:t>
      </w:r>
      <w:r w:rsidR="002907B1" w:rsidRPr="00FD7D88">
        <w:t>кто</w:t>
      </w:r>
      <w:r w:rsidRPr="00FD7D88">
        <w:t xml:space="preserve"> </w:t>
      </w:r>
      <w:r w:rsidR="002907B1" w:rsidRPr="00FD7D88">
        <w:t>не</w:t>
      </w:r>
      <w:r w:rsidRPr="00FD7D88">
        <w:t xml:space="preserve"> </w:t>
      </w:r>
      <w:r w:rsidR="002907B1" w:rsidRPr="00FD7D88">
        <w:t>собирается</w:t>
      </w:r>
      <w:r w:rsidRPr="00FD7D88">
        <w:t xml:space="preserve"> </w:t>
      </w:r>
      <w:r w:rsidR="002907B1" w:rsidRPr="00FD7D88">
        <w:t>брать</w:t>
      </w:r>
      <w:r w:rsidRPr="00FD7D88">
        <w:t xml:space="preserve"> </w:t>
      </w:r>
      <w:r w:rsidR="002907B1" w:rsidRPr="00FD7D88">
        <w:t>потребительский</w:t>
      </w:r>
      <w:r w:rsidRPr="00FD7D88">
        <w:t xml:space="preserve"> </w:t>
      </w:r>
      <w:r w:rsidR="002907B1" w:rsidRPr="00FD7D88">
        <w:t>кредит</w:t>
      </w:r>
      <w:r w:rsidRPr="00FD7D88">
        <w:t xml:space="preserve"> </w:t>
      </w:r>
      <w:r w:rsidR="002907B1" w:rsidRPr="00FD7D88">
        <w:t>и</w:t>
      </w:r>
      <w:r w:rsidRPr="00FD7D88">
        <w:t xml:space="preserve"> </w:t>
      </w:r>
      <w:r w:rsidR="002907B1" w:rsidRPr="00FD7D88">
        <w:t>хочет</w:t>
      </w:r>
      <w:r w:rsidRPr="00FD7D88">
        <w:t xml:space="preserve"> </w:t>
      </w:r>
      <w:r w:rsidR="002907B1" w:rsidRPr="00FD7D88">
        <w:t>обезопасить</w:t>
      </w:r>
      <w:r w:rsidRPr="00FD7D88">
        <w:t xml:space="preserve"> </w:t>
      </w:r>
      <w:r w:rsidR="002907B1" w:rsidRPr="00FD7D88">
        <w:t>себя</w:t>
      </w:r>
      <w:r w:rsidRPr="00FD7D88">
        <w:t xml:space="preserve"> </w:t>
      </w:r>
      <w:r w:rsidR="002907B1" w:rsidRPr="00FD7D88">
        <w:t>от</w:t>
      </w:r>
      <w:r w:rsidRPr="00FD7D88">
        <w:t xml:space="preserve"> </w:t>
      </w:r>
      <w:r w:rsidR="002907B1" w:rsidRPr="00FD7D88">
        <w:t>кибермошенников.</w:t>
      </w:r>
      <w:r w:rsidRPr="00FD7D88">
        <w:t xml:space="preserve"> </w:t>
      </w:r>
      <w:r w:rsidR="002907B1" w:rsidRPr="00FD7D88">
        <w:t>Отдельно</w:t>
      </w:r>
      <w:r w:rsidRPr="00FD7D88">
        <w:t xml:space="preserve"> </w:t>
      </w:r>
      <w:r w:rsidR="002907B1" w:rsidRPr="00FD7D88">
        <w:t>выделил</w:t>
      </w:r>
      <w:r w:rsidRPr="00FD7D88">
        <w:t xml:space="preserve"> </w:t>
      </w:r>
      <w:r w:rsidR="002907B1" w:rsidRPr="00FD7D88">
        <w:t>бы</w:t>
      </w:r>
      <w:r w:rsidRPr="00FD7D88">
        <w:t xml:space="preserve"> </w:t>
      </w:r>
      <w:r w:rsidR="002907B1" w:rsidRPr="00FD7D88">
        <w:t>две</w:t>
      </w:r>
      <w:r w:rsidRPr="00FD7D88">
        <w:t xml:space="preserve"> </w:t>
      </w:r>
      <w:r w:rsidR="002907B1" w:rsidRPr="00FD7D88">
        <w:t>категории,</w:t>
      </w:r>
      <w:r w:rsidRPr="00FD7D88">
        <w:t xml:space="preserve"> </w:t>
      </w:r>
      <w:r w:rsidR="002907B1" w:rsidRPr="00FD7D88">
        <w:t>особо</w:t>
      </w:r>
      <w:r w:rsidRPr="00FD7D88">
        <w:t xml:space="preserve"> </w:t>
      </w:r>
      <w:r w:rsidR="002907B1" w:rsidRPr="00FD7D88">
        <w:t>подверженные</w:t>
      </w:r>
      <w:r w:rsidRPr="00FD7D88">
        <w:t xml:space="preserve"> </w:t>
      </w:r>
      <w:r w:rsidR="002907B1" w:rsidRPr="00FD7D88">
        <w:t>воздействию</w:t>
      </w:r>
      <w:r w:rsidRPr="00FD7D88">
        <w:t xml:space="preserve"> </w:t>
      </w:r>
      <w:r w:rsidR="002907B1" w:rsidRPr="00FD7D88">
        <w:t>технологий</w:t>
      </w:r>
      <w:r w:rsidRPr="00FD7D88">
        <w:t xml:space="preserve"> </w:t>
      </w:r>
      <w:r w:rsidR="002907B1" w:rsidRPr="00FD7D88">
        <w:t>социальной</w:t>
      </w:r>
      <w:r w:rsidRPr="00FD7D88">
        <w:t xml:space="preserve"> </w:t>
      </w:r>
      <w:r w:rsidR="002907B1" w:rsidRPr="00FD7D88">
        <w:t>инженерии</w:t>
      </w:r>
      <w:r w:rsidRPr="00FD7D88">
        <w:t xml:space="preserve"> - </w:t>
      </w:r>
      <w:r w:rsidR="002907B1" w:rsidRPr="00FD7D88">
        <w:t>это</w:t>
      </w:r>
      <w:r w:rsidRPr="00FD7D88">
        <w:t xml:space="preserve"> </w:t>
      </w:r>
      <w:r w:rsidR="002907B1" w:rsidRPr="00FD7D88">
        <w:t>подростки,</w:t>
      </w:r>
      <w:r w:rsidRPr="00FD7D88">
        <w:t xml:space="preserve"> </w:t>
      </w:r>
      <w:r w:rsidR="002907B1" w:rsidRPr="00FD7D88">
        <w:t>у</w:t>
      </w:r>
      <w:r w:rsidRPr="00FD7D88">
        <w:t xml:space="preserve"> </w:t>
      </w:r>
      <w:r w:rsidR="002907B1" w:rsidRPr="00FD7D88">
        <w:t>которых</w:t>
      </w:r>
      <w:r w:rsidRPr="00FD7D88">
        <w:t xml:space="preserve"> </w:t>
      </w:r>
      <w:r w:rsidR="002907B1" w:rsidRPr="00FD7D88">
        <w:t>уже</w:t>
      </w:r>
      <w:r w:rsidRPr="00FD7D88">
        <w:t xml:space="preserve"> </w:t>
      </w:r>
      <w:r w:rsidR="002907B1" w:rsidRPr="00FD7D88">
        <w:t>есть</w:t>
      </w:r>
      <w:r w:rsidRPr="00FD7D88">
        <w:t xml:space="preserve"> </w:t>
      </w:r>
      <w:r w:rsidR="002907B1" w:rsidRPr="00FD7D88">
        <w:t>паспорта</w:t>
      </w:r>
      <w:r w:rsidRPr="00FD7D88">
        <w:t xml:space="preserve"> </w:t>
      </w:r>
      <w:r w:rsidR="002907B1" w:rsidRPr="00FD7D88">
        <w:t>и</w:t>
      </w:r>
      <w:r w:rsidRPr="00FD7D88">
        <w:t xml:space="preserve"> </w:t>
      </w:r>
      <w:r w:rsidR="002907B1" w:rsidRPr="00FD7D88">
        <w:t>возможность</w:t>
      </w:r>
      <w:r w:rsidRPr="00FD7D88">
        <w:t xml:space="preserve"> </w:t>
      </w:r>
      <w:r w:rsidR="002907B1" w:rsidRPr="00FD7D88">
        <w:t>открывать</w:t>
      </w:r>
      <w:r w:rsidRPr="00FD7D88">
        <w:t xml:space="preserve"> </w:t>
      </w:r>
      <w:r w:rsidR="002907B1" w:rsidRPr="00FD7D88">
        <w:t>банковские</w:t>
      </w:r>
      <w:r w:rsidRPr="00FD7D88">
        <w:t xml:space="preserve"> </w:t>
      </w:r>
      <w:r w:rsidR="002907B1" w:rsidRPr="00FD7D88">
        <w:t>счета,</w:t>
      </w:r>
      <w:r w:rsidRPr="00FD7D88">
        <w:t xml:space="preserve"> </w:t>
      </w:r>
      <w:r w:rsidR="002907B1" w:rsidRPr="00FD7D88">
        <w:t>и</w:t>
      </w:r>
      <w:r w:rsidRPr="00FD7D88">
        <w:t xml:space="preserve"> </w:t>
      </w:r>
      <w:r w:rsidR="002907B1" w:rsidRPr="00FD7D88">
        <w:t>пожилые</w:t>
      </w:r>
      <w:r w:rsidRPr="00FD7D88">
        <w:t xml:space="preserve"> </w:t>
      </w:r>
      <w:r w:rsidR="002907B1" w:rsidRPr="00FD7D88">
        <w:t>люди.</w:t>
      </w:r>
    </w:p>
    <w:p w14:paraId="21321BC1" w14:textId="77777777" w:rsidR="002907B1" w:rsidRPr="00FD7D88" w:rsidRDefault="002907B1" w:rsidP="002907B1">
      <w:r w:rsidRPr="00FD7D88">
        <w:t>В</w:t>
      </w:r>
      <w:r w:rsidR="000613B2" w:rsidRPr="00FD7D88">
        <w:t xml:space="preserve"> </w:t>
      </w:r>
      <w:r w:rsidRPr="00FD7D88">
        <w:t>планах</w:t>
      </w:r>
      <w:r w:rsidR="000613B2" w:rsidRPr="00FD7D88">
        <w:t xml:space="preserve"> </w:t>
      </w:r>
      <w:r w:rsidRPr="00FD7D88">
        <w:t>на</w:t>
      </w:r>
      <w:r w:rsidR="000613B2" w:rsidRPr="00FD7D88">
        <w:t xml:space="preserve"> </w:t>
      </w:r>
      <w:r w:rsidRPr="00FD7D88">
        <w:t>осеннюю</w:t>
      </w:r>
      <w:r w:rsidR="000613B2" w:rsidRPr="00FD7D88">
        <w:t xml:space="preserve"> </w:t>
      </w:r>
      <w:r w:rsidRPr="00FD7D88">
        <w:t>сессию</w:t>
      </w:r>
      <w:r w:rsidR="000613B2" w:rsidRPr="00FD7D88">
        <w:t xml:space="preserve"> - </w:t>
      </w:r>
      <w:r w:rsidRPr="00FD7D88">
        <w:t>рассмотрение</w:t>
      </w:r>
      <w:r w:rsidR="000613B2" w:rsidRPr="00FD7D88">
        <w:t xml:space="preserve"> </w:t>
      </w:r>
      <w:r w:rsidRPr="00FD7D88">
        <w:t>законопроекта,</w:t>
      </w:r>
      <w:r w:rsidR="000613B2" w:rsidRPr="00FD7D88">
        <w:t xml:space="preserve"> </w:t>
      </w:r>
      <w:r w:rsidRPr="00FD7D88">
        <w:t>вводящего</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дополнительной</w:t>
      </w:r>
      <w:r w:rsidR="000613B2" w:rsidRPr="00FD7D88">
        <w:t xml:space="preserve"> </w:t>
      </w:r>
      <w:r w:rsidRPr="00FD7D88">
        <w:t>меры</w:t>
      </w:r>
      <w:r w:rsidR="000613B2" w:rsidRPr="00FD7D88">
        <w:t xml:space="preserve"> </w:t>
      </w:r>
      <w:r w:rsidRPr="00FD7D88">
        <w:t>защиты</w:t>
      </w:r>
      <w:r w:rsidR="000613B2" w:rsidRPr="00FD7D88">
        <w:t xml:space="preserve"> </w:t>
      </w:r>
      <w:r w:rsidRPr="00FD7D88">
        <w:t>граждан,</w:t>
      </w:r>
      <w:r w:rsidR="000613B2" w:rsidRPr="00FD7D88">
        <w:t xml:space="preserve"> </w:t>
      </w:r>
      <w:r w:rsidRPr="00FD7D88">
        <w:t>особенно</w:t>
      </w:r>
      <w:r w:rsidR="000613B2" w:rsidRPr="00FD7D88">
        <w:t xml:space="preserve"> </w:t>
      </w:r>
      <w:r w:rsidRPr="00FD7D88">
        <w:t>наиболее</w:t>
      </w:r>
      <w:r w:rsidR="000613B2" w:rsidRPr="00FD7D88">
        <w:t xml:space="preserve"> </w:t>
      </w:r>
      <w:r w:rsidRPr="00FD7D88">
        <w:t>уязвимых</w:t>
      </w:r>
      <w:r w:rsidR="000613B2" w:rsidRPr="00FD7D88">
        <w:t xml:space="preserve"> </w:t>
      </w:r>
      <w:r w:rsidRPr="00FD7D88">
        <w:t>членов</w:t>
      </w:r>
      <w:r w:rsidR="000613B2" w:rsidRPr="00FD7D88">
        <w:t xml:space="preserve"> </w:t>
      </w:r>
      <w:r w:rsidRPr="00FD7D88">
        <w:t>общества</w:t>
      </w:r>
      <w:r w:rsidR="000613B2" w:rsidRPr="00FD7D88">
        <w:t xml:space="preserve"> - </w:t>
      </w:r>
      <w:r w:rsidRPr="00FD7D88">
        <w:t>например,</w:t>
      </w:r>
      <w:r w:rsidR="000613B2" w:rsidRPr="00FD7D88">
        <w:t xml:space="preserve"> </w:t>
      </w:r>
      <w:r w:rsidRPr="00FD7D88">
        <w:t>пожилых</w:t>
      </w:r>
      <w:r w:rsidR="000613B2" w:rsidRPr="00FD7D88">
        <w:t xml:space="preserve"> </w:t>
      </w:r>
      <w:r w:rsidRPr="00FD7D88">
        <w:t>людей</w:t>
      </w:r>
      <w:r w:rsidR="000613B2" w:rsidRPr="00FD7D88">
        <w:t xml:space="preserve"> </w:t>
      </w:r>
      <w:r w:rsidRPr="00FD7D88">
        <w:t>и</w:t>
      </w:r>
      <w:r w:rsidR="000613B2" w:rsidRPr="00FD7D88">
        <w:t xml:space="preserve"> </w:t>
      </w:r>
      <w:r w:rsidRPr="00FD7D88">
        <w:t>инвалидов</w:t>
      </w:r>
      <w:r w:rsidR="000613B2" w:rsidRPr="00FD7D88">
        <w:t xml:space="preserve">, - </w:t>
      </w:r>
      <w:r w:rsidRPr="00FD7D88">
        <w:t>институт</w:t>
      </w:r>
      <w:r w:rsidR="000613B2" w:rsidRPr="00FD7D88">
        <w:t xml:space="preserve"> </w:t>
      </w:r>
      <w:r w:rsidRPr="00FD7D88">
        <w:t>доверенных</w:t>
      </w:r>
      <w:r w:rsidR="000613B2" w:rsidRPr="00FD7D88">
        <w:t xml:space="preserve"> </w:t>
      </w:r>
      <w:r w:rsidRPr="00FD7D88">
        <w:t>лиц,</w:t>
      </w:r>
      <w:r w:rsidR="000613B2" w:rsidRPr="00FD7D88">
        <w:t xml:space="preserve"> </w:t>
      </w:r>
      <w:r w:rsidRPr="00FD7D88">
        <w:t>подтверждающих</w:t>
      </w:r>
      <w:r w:rsidR="000613B2" w:rsidRPr="00FD7D88">
        <w:t xml:space="preserve"> </w:t>
      </w:r>
      <w:r w:rsidRPr="00FD7D88">
        <w:t>необходимость</w:t>
      </w:r>
      <w:r w:rsidR="000613B2" w:rsidRPr="00FD7D88">
        <w:t xml:space="preserve"> </w:t>
      </w:r>
      <w:r w:rsidRPr="00FD7D88">
        <w:t>проведения</w:t>
      </w:r>
      <w:r w:rsidR="000613B2" w:rsidRPr="00FD7D88">
        <w:t xml:space="preserve"> </w:t>
      </w:r>
      <w:r w:rsidRPr="00FD7D88">
        <w:t>дистанционных</w:t>
      </w:r>
      <w:r w:rsidR="000613B2" w:rsidRPr="00FD7D88">
        <w:t xml:space="preserve"> </w:t>
      </w:r>
      <w:r w:rsidRPr="00FD7D88">
        <w:t>финансовых</w:t>
      </w:r>
      <w:r w:rsidR="000613B2" w:rsidRPr="00FD7D88">
        <w:t xml:space="preserve"> </w:t>
      </w:r>
      <w:r w:rsidRPr="00FD7D88">
        <w:t>операций.</w:t>
      </w:r>
      <w:r w:rsidR="000613B2" w:rsidRPr="00FD7D88">
        <w:t xml:space="preserve"> </w:t>
      </w:r>
      <w:r w:rsidRPr="00FD7D88">
        <w:t>Это</w:t>
      </w:r>
      <w:r w:rsidR="000613B2" w:rsidRPr="00FD7D88">
        <w:t xml:space="preserve"> </w:t>
      </w:r>
      <w:r w:rsidRPr="00FD7D88">
        <w:t>так</w:t>
      </w:r>
      <w:r w:rsidR="000613B2" w:rsidRPr="00FD7D88">
        <w:t xml:space="preserve"> </w:t>
      </w:r>
      <w:r w:rsidRPr="00FD7D88">
        <w:t>называемый</w:t>
      </w:r>
      <w:r w:rsidR="000613B2" w:rsidRPr="00FD7D88">
        <w:t xml:space="preserve"> </w:t>
      </w:r>
      <w:r w:rsidRPr="00FD7D88">
        <w:t>сервис</w:t>
      </w:r>
      <w:r w:rsidR="000613B2" w:rsidRPr="00FD7D88">
        <w:t xml:space="preserve"> </w:t>
      </w:r>
      <w:r w:rsidRPr="00FD7D88">
        <w:t>второй</w:t>
      </w:r>
      <w:r w:rsidR="000613B2" w:rsidRPr="00FD7D88">
        <w:t xml:space="preserve"> </w:t>
      </w:r>
      <w:r w:rsidRPr="00FD7D88">
        <w:t>руки</w:t>
      </w:r>
      <w:r w:rsidR="000613B2" w:rsidRPr="00FD7D88">
        <w:t xml:space="preserve"> - </w:t>
      </w:r>
      <w:r w:rsidRPr="00FD7D88">
        <w:t>доверенные</w:t>
      </w:r>
      <w:r w:rsidR="000613B2" w:rsidRPr="00FD7D88">
        <w:t xml:space="preserve"> </w:t>
      </w:r>
      <w:r w:rsidRPr="00FD7D88">
        <w:t>лица</w:t>
      </w:r>
      <w:r w:rsidR="000613B2" w:rsidRPr="00FD7D88">
        <w:t xml:space="preserve"> </w:t>
      </w:r>
      <w:r w:rsidRPr="00FD7D88">
        <w:t>будут</w:t>
      </w:r>
      <w:r w:rsidR="000613B2" w:rsidRPr="00FD7D88">
        <w:t xml:space="preserve"> </w:t>
      </w:r>
      <w:r w:rsidRPr="00FD7D88">
        <w:t>удостоверять</w:t>
      </w:r>
      <w:r w:rsidR="000613B2" w:rsidRPr="00FD7D88">
        <w:t xml:space="preserve"> </w:t>
      </w:r>
      <w:r w:rsidRPr="00FD7D88">
        <w:t>необходимость</w:t>
      </w:r>
      <w:r w:rsidR="000613B2" w:rsidRPr="00FD7D88">
        <w:t xml:space="preserve"> </w:t>
      </w:r>
      <w:r w:rsidRPr="00FD7D88">
        <w:t>получения</w:t>
      </w:r>
      <w:r w:rsidR="000613B2" w:rsidRPr="00FD7D88">
        <w:t xml:space="preserve"> </w:t>
      </w:r>
      <w:r w:rsidRPr="00FD7D88">
        <w:t>онлайн-кредитов,</w:t>
      </w:r>
      <w:r w:rsidR="000613B2" w:rsidRPr="00FD7D88">
        <w:t xml:space="preserve"> </w:t>
      </w:r>
      <w:r w:rsidRPr="00FD7D88">
        <w:t>снятия</w:t>
      </w:r>
      <w:r w:rsidR="000613B2" w:rsidRPr="00FD7D88">
        <w:t xml:space="preserve"> </w:t>
      </w:r>
      <w:r w:rsidRPr="00FD7D88">
        <w:t>средств</w:t>
      </w:r>
      <w:r w:rsidR="000613B2" w:rsidRPr="00FD7D88">
        <w:t xml:space="preserve"> </w:t>
      </w:r>
      <w:r w:rsidRPr="00FD7D88">
        <w:t>с</w:t>
      </w:r>
      <w:r w:rsidR="000613B2" w:rsidRPr="00FD7D88">
        <w:t xml:space="preserve"> </w:t>
      </w:r>
      <w:r w:rsidRPr="00FD7D88">
        <w:t>банковского</w:t>
      </w:r>
      <w:r w:rsidR="000613B2" w:rsidRPr="00FD7D88">
        <w:t xml:space="preserve"> </w:t>
      </w:r>
      <w:r w:rsidRPr="00FD7D88">
        <w:t>счета</w:t>
      </w:r>
      <w:r w:rsidR="000613B2" w:rsidRPr="00FD7D88">
        <w:t xml:space="preserve"> </w:t>
      </w:r>
      <w:r w:rsidRPr="00FD7D88">
        <w:t>и</w:t>
      </w:r>
      <w:r w:rsidR="000613B2" w:rsidRPr="00FD7D88">
        <w:t xml:space="preserve"> </w:t>
      </w:r>
      <w:r w:rsidRPr="00FD7D88">
        <w:t>других</w:t>
      </w:r>
      <w:r w:rsidR="000613B2" w:rsidRPr="00FD7D88">
        <w:t xml:space="preserve"> </w:t>
      </w:r>
      <w:r w:rsidRPr="00FD7D88">
        <w:t>операций,</w:t>
      </w:r>
      <w:r w:rsidR="000613B2" w:rsidRPr="00FD7D88">
        <w:t xml:space="preserve"> </w:t>
      </w:r>
      <w:r w:rsidRPr="00FD7D88">
        <w:t>потенциально</w:t>
      </w:r>
      <w:r w:rsidR="000613B2" w:rsidRPr="00FD7D88">
        <w:t xml:space="preserve"> </w:t>
      </w:r>
      <w:r w:rsidRPr="00FD7D88">
        <w:t>интересных</w:t>
      </w:r>
      <w:r w:rsidR="000613B2" w:rsidRPr="00FD7D88">
        <w:t xml:space="preserve"> </w:t>
      </w:r>
      <w:r w:rsidRPr="00FD7D88">
        <w:t>мошенникам.</w:t>
      </w:r>
      <w:r w:rsidR="000613B2" w:rsidRPr="00FD7D88">
        <w:t xml:space="preserve"> </w:t>
      </w:r>
      <w:r w:rsidRPr="00FD7D88">
        <w:t>Банк</w:t>
      </w:r>
      <w:r w:rsidR="000613B2" w:rsidRPr="00FD7D88">
        <w:t xml:space="preserve"> </w:t>
      </w:r>
      <w:r w:rsidRPr="00FD7D88">
        <w:t>России</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борьбы</w:t>
      </w:r>
      <w:r w:rsidR="000613B2" w:rsidRPr="00FD7D88">
        <w:t xml:space="preserve"> </w:t>
      </w:r>
      <w:r w:rsidRPr="00FD7D88">
        <w:t>с</w:t>
      </w:r>
      <w:r w:rsidR="000613B2" w:rsidRPr="00FD7D88">
        <w:t xml:space="preserve"> </w:t>
      </w:r>
      <w:r w:rsidRPr="00FD7D88">
        <w:t>мошенниками</w:t>
      </w:r>
      <w:r w:rsidR="000613B2" w:rsidRPr="00FD7D88">
        <w:t xml:space="preserve"> </w:t>
      </w:r>
      <w:r w:rsidRPr="00FD7D88">
        <w:t>предлагает</w:t>
      </w:r>
      <w:r w:rsidR="000613B2" w:rsidRPr="00FD7D88">
        <w:t xml:space="preserve"> </w:t>
      </w:r>
      <w:r w:rsidRPr="00FD7D88">
        <w:t>внедрить</w:t>
      </w:r>
      <w:r w:rsidR="000613B2" w:rsidRPr="00FD7D88">
        <w:t xml:space="preserve"> </w:t>
      </w:r>
      <w:r w:rsidRPr="00FD7D88">
        <w:t>так</w:t>
      </w:r>
      <w:r w:rsidR="000613B2" w:rsidRPr="00FD7D88">
        <w:t xml:space="preserve"> </w:t>
      </w:r>
      <w:r w:rsidRPr="00FD7D88">
        <w:t>называемый</w:t>
      </w:r>
      <w:r w:rsidR="000613B2" w:rsidRPr="00FD7D88">
        <w:t xml:space="preserve"> </w:t>
      </w:r>
      <w:r w:rsidRPr="00FD7D88">
        <w:t>период</w:t>
      </w:r>
      <w:r w:rsidR="000613B2" w:rsidRPr="00FD7D88">
        <w:t xml:space="preserve"> </w:t>
      </w:r>
      <w:r w:rsidRPr="00FD7D88">
        <w:t>охлаждения</w:t>
      </w:r>
      <w:r w:rsidR="000613B2" w:rsidRPr="00FD7D88">
        <w:t xml:space="preserve"> </w:t>
      </w:r>
      <w:r w:rsidRPr="00FD7D88">
        <w:t>при</w:t>
      </w:r>
      <w:r w:rsidR="000613B2" w:rsidRPr="00FD7D88">
        <w:t xml:space="preserve"> </w:t>
      </w:r>
      <w:r w:rsidRPr="00FD7D88">
        <w:lastRenderedPageBreak/>
        <w:t>выдаче</w:t>
      </w:r>
      <w:r w:rsidR="000613B2" w:rsidRPr="00FD7D88">
        <w:t xml:space="preserve"> </w:t>
      </w:r>
      <w:r w:rsidRPr="00FD7D88">
        <w:t>крупных</w:t>
      </w:r>
      <w:r w:rsidR="000613B2" w:rsidRPr="00FD7D88">
        <w:t xml:space="preserve"> </w:t>
      </w:r>
      <w:r w:rsidRPr="00FD7D88">
        <w:t>кредитов</w:t>
      </w:r>
      <w:r w:rsidR="000613B2" w:rsidRPr="00FD7D88">
        <w:t xml:space="preserve"> </w:t>
      </w:r>
      <w:r w:rsidRPr="00FD7D88">
        <w:t>на</w:t>
      </w:r>
      <w:r w:rsidR="000613B2" w:rsidRPr="00FD7D88">
        <w:t xml:space="preserve"> </w:t>
      </w:r>
      <w:r w:rsidRPr="00FD7D88">
        <w:t>сумму</w:t>
      </w:r>
      <w:r w:rsidR="000613B2" w:rsidRPr="00FD7D88">
        <w:t xml:space="preserve"> </w:t>
      </w:r>
      <w:r w:rsidRPr="00FD7D88">
        <w:t>от</w:t>
      </w:r>
      <w:r w:rsidR="000613B2" w:rsidRPr="00FD7D88">
        <w:t xml:space="preserve"> </w:t>
      </w:r>
      <w:r w:rsidRPr="00FD7D88">
        <w:t>1</w:t>
      </w:r>
      <w:r w:rsidR="000613B2" w:rsidRPr="00FD7D88">
        <w:t xml:space="preserve"> </w:t>
      </w:r>
      <w:r w:rsidRPr="00FD7D88">
        <w:t>млн</w:t>
      </w:r>
      <w:r w:rsidR="000613B2" w:rsidRPr="00FD7D88">
        <w:t xml:space="preserve"> </w:t>
      </w:r>
      <w:r w:rsidRPr="00FD7D88">
        <w:t>руб</w:t>
      </w:r>
      <w:r w:rsidR="000613B2" w:rsidRPr="00FD7D88">
        <w:t xml:space="preserve">. - </w:t>
      </w:r>
      <w:r w:rsidRPr="00FD7D88">
        <w:t>сейчас</w:t>
      </w:r>
      <w:r w:rsidR="000613B2" w:rsidRPr="00FD7D88">
        <w:t xml:space="preserve"> </w:t>
      </w:r>
      <w:r w:rsidRPr="00FD7D88">
        <w:t>предполагается,</w:t>
      </w:r>
      <w:r w:rsidR="000613B2" w:rsidRPr="00FD7D88">
        <w:t xml:space="preserve"> </w:t>
      </w:r>
      <w:r w:rsidRPr="00FD7D88">
        <w:t>что</w:t>
      </w:r>
      <w:r w:rsidR="000613B2" w:rsidRPr="00FD7D88">
        <w:t xml:space="preserve"> </w:t>
      </w:r>
      <w:r w:rsidRPr="00FD7D88">
        <w:t>такой</w:t>
      </w:r>
      <w:r w:rsidR="000613B2" w:rsidRPr="00FD7D88">
        <w:t xml:space="preserve"> </w:t>
      </w:r>
      <w:r w:rsidRPr="00FD7D88">
        <w:t>кредит</w:t>
      </w:r>
      <w:r w:rsidR="000613B2" w:rsidRPr="00FD7D88">
        <w:t xml:space="preserve"> </w:t>
      </w:r>
      <w:r w:rsidRPr="00FD7D88">
        <w:t>можно</w:t>
      </w:r>
      <w:r w:rsidR="000613B2" w:rsidRPr="00FD7D88">
        <w:t xml:space="preserve"> </w:t>
      </w:r>
      <w:r w:rsidRPr="00FD7D88">
        <w:t>будет</w:t>
      </w:r>
      <w:r w:rsidR="000613B2" w:rsidRPr="00FD7D88">
        <w:t xml:space="preserve"> </w:t>
      </w:r>
      <w:r w:rsidRPr="00FD7D88">
        <w:t>получить</w:t>
      </w:r>
      <w:r w:rsidR="000613B2" w:rsidRPr="00FD7D88">
        <w:t xml:space="preserve"> </w:t>
      </w:r>
      <w:r w:rsidRPr="00FD7D88">
        <w:t>не</w:t>
      </w:r>
      <w:r w:rsidR="000613B2" w:rsidRPr="00FD7D88">
        <w:t xml:space="preserve"> </w:t>
      </w:r>
      <w:r w:rsidRPr="00FD7D88">
        <w:t>ранее</w:t>
      </w:r>
      <w:r w:rsidR="000613B2" w:rsidRPr="00FD7D88">
        <w:t xml:space="preserve"> </w:t>
      </w:r>
      <w:r w:rsidRPr="00FD7D88">
        <w:t>чем</w:t>
      </w:r>
      <w:r w:rsidR="000613B2" w:rsidRPr="00FD7D88">
        <w:t xml:space="preserve"> </w:t>
      </w:r>
      <w:r w:rsidRPr="00FD7D88">
        <w:t>через</w:t>
      </w:r>
      <w:r w:rsidR="000613B2" w:rsidRPr="00FD7D88">
        <w:t xml:space="preserve"> </w:t>
      </w:r>
      <w:r w:rsidRPr="00FD7D88">
        <w:t>два</w:t>
      </w:r>
      <w:r w:rsidR="000613B2" w:rsidRPr="00FD7D88">
        <w:t xml:space="preserve"> </w:t>
      </w:r>
      <w:r w:rsidRPr="00FD7D88">
        <w:t>дня</w:t>
      </w:r>
      <w:r w:rsidR="000613B2" w:rsidRPr="00FD7D88">
        <w:t xml:space="preserve"> </w:t>
      </w:r>
      <w:r w:rsidRPr="00FD7D88">
        <w:t>после</w:t>
      </w:r>
      <w:r w:rsidR="000613B2" w:rsidRPr="00FD7D88">
        <w:t xml:space="preserve"> </w:t>
      </w:r>
      <w:r w:rsidRPr="00FD7D88">
        <w:t>обращения</w:t>
      </w:r>
      <w:r w:rsidR="000613B2" w:rsidRPr="00FD7D88">
        <w:t xml:space="preserve"> </w:t>
      </w:r>
      <w:r w:rsidRPr="00FD7D88">
        <w:t>за</w:t>
      </w:r>
      <w:r w:rsidR="000613B2" w:rsidRPr="00FD7D88">
        <w:t xml:space="preserve"> </w:t>
      </w:r>
      <w:r w:rsidRPr="00FD7D88">
        <w:t>ним,</w:t>
      </w:r>
      <w:r w:rsidR="000613B2" w:rsidRPr="00FD7D88">
        <w:t xml:space="preserve"> </w:t>
      </w:r>
      <w:r w:rsidRPr="00FD7D88">
        <w:t>что</w:t>
      </w:r>
      <w:r w:rsidR="000613B2" w:rsidRPr="00FD7D88">
        <w:t xml:space="preserve"> </w:t>
      </w:r>
      <w:r w:rsidRPr="00FD7D88">
        <w:t>позволит</w:t>
      </w:r>
      <w:r w:rsidR="000613B2" w:rsidRPr="00FD7D88">
        <w:t xml:space="preserve"> </w:t>
      </w:r>
      <w:r w:rsidRPr="00FD7D88">
        <w:t>избежать</w:t>
      </w:r>
      <w:r w:rsidR="000613B2" w:rsidRPr="00FD7D88">
        <w:t xml:space="preserve"> </w:t>
      </w:r>
      <w:r w:rsidRPr="00FD7D88">
        <w:t>скоропалительных</w:t>
      </w:r>
      <w:r w:rsidR="000613B2" w:rsidRPr="00FD7D88">
        <w:t xml:space="preserve"> </w:t>
      </w:r>
      <w:r w:rsidRPr="00FD7D88">
        <w:t>решений</w:t>
      </w:r>
      <w:r w:rsidR="000613B2" w:rsidRPr="00FD7D88">
        <w:t xml:space="preserve"> </w:t>
      </w:r>
      <w:r w:rsidRPr="00FD7D88">
        <w:t>под</w:t>
      </w:r>
      <w:r w:rsidR="000613B2" w:rsidRPr="00FD7D88">
        <w:t xml:space="preserve"> </w:t>
      </w:r>
      <w:r w:rsidRPr="00FD7D88">
        <w:t>влиянием</w:t>
      </w:r>
      <w:r w:rsidR="000613B2" w:rsidRPr="00FD7D88">
        <w:t xml:space="preserve"> </w:t>
      </w:r>
      <w:r w:rsidRPr="00FD7D88">
        <w:t>злоумышленников.</w:t>
      </w:r>
      <w:r w:rsidR="000613B2" w:rsidRPr="00FD7D88">
        <w:t xml:space="preserve"> </w:t>
      </w:r>
      <w:r w:rsidRPr="00FD7D88">
        <w:t>Более</w:t>
      </w:r>
      <w:r w:rsidR="000613B2" w:rsidRPr="00FD7D88">
        <w:t xml:space="preserve"> </w:t>
      </w:r>
      <w:r w:rsidRPr="00FD7D88">
        <w:t>подробно</w:t>
      </w:r>
      <w:r w:rsidR="000613B2" w:rsidRPr="00FD7D88">
        <w:t xml:space="preserve"> </w:t>
      </w:r>
      <w:r w:rsidRPr="00FD7D88">
        <w:t>мы</w:t>
      </w:r>
      <w:r w:rsidR="000613B2" w:rsidRPr="00FD7D88">
        <w:t xml:space="preserve"> </w:t>
      </w:r>
      <w:r w:rsidRPr="00FD7D88">
        <w:t>в</w:t>
      </w:r>
      <w:r w:rsidR="000613B2" w:rsidRPr="00FD7D88">
        <w:t xml:space="preserve"> </w:t>
      </w:r>
      <w:r w:rsidRPr="00FD7D88">
        <w:t>Госдуме</w:t>
      </w:r>
      <w:r w:rsidR="000613B2" w:rsidRPr="00FD7D88">
        <w:t xml:space="preserve"> </w:t>
      </w:r>
      <w:r w:rsidRPr="00FD7D88">
        <w:t>будем</w:t>
      </w:r>
      <w:r w:rsidR="000613B2" w:rsidRPr="00FD7D88">
        <w:t xml:space="preserve"> </w:t>
      </w:r>
      <w:r w:rsidRPr="00FD7D88">
        <w:t>обсуждать</w:t>
      </w:r>
      <w:r w:rsidR="000613B2" w:rsidRPr="00FD7D88">
        <w:t xml:space="preserve"> </w:t>
      </w:r>
      <w:r w:rsidRPr="00FD7D88">
        <w:t>эту</w:t>
      </w:r>
      <w:r w:rsidR="000613B2" w:rsidRPr="00FD7D88">
        <w:t xml:space="preserve"> </w:t>
      </w:r>
      <w:r w:rsidRPr="00FD7D88">
        <w:t>идею</w:t>
      </w:r>
      <w:r w:rsidR="000613B2" w:rsidRPr="00FD7D88">
        <w:t xml:space="preserve"> </w:t>
      </w:r>
      <w:r w:rsidRPr="00FD7D88">
        <w:t>осенью.</w:t>
      </w:r>
    </w:p>
    <w:p w14:paraId="1A5F8A17" w14:textId="77777777" w:rsidR="002907B1" w:rsidRPr="00FD7D88" w:rsidRDefault="002907B1" w:rsidP="002907B1">
      <w:r w:rsidRPr="00FD7D88">
        <w:t>Для</w:t>
      </w:r>
      <w:r w:rsidR="000613B2" w:rsidRPr="00FD7D88">
        <w:t xml:space="preserve"> </w:t>
      </w:r>
      <w:r w:rsidRPr="00FD7D88">
        <w:t>борьбы</w:t>
      </w:r>
      <w:r w:rsidR="000613B2" w:rsidRPr="00FD7D88">
        <w:t xml:space="preserve"> </w:t>
      </w:r>
      <w:r w:rsidRPr="00FD7D88">
        <w:t>с</w:t>
      </w:r>
      <w:r w:rsidR="000613B2" w:rsidRPr="00FD7D88">
        <w:t xml:space="preserve"> </w:t>
      </w:r>
      <w:r w:rsidRPr="00FD7D88">
        <w:t>мошенниками</w:t>
      </w:r>
      <w:r w:rsidR="000613B2" w:rsidRPr="00FD7D88">
        <w:t xml:space="preserve"> </w:t>
      </w:r>
      <w:r w:rsidRPr="00FD7D88">
        <w:t>планируется</w:t>
      </w:r>
      <w:r w:rsidR="000613B2" w:rsidRPr="00FD7D88">
        <w:t xml:space="preserve"> </w:t>
      </w:r>
      <w:r w:rsidRPr="00FD7D88">
        <w:t>принять</w:t>
      </w:r>
      <w:r w:rsidR="000613B2" w:rsidRPr="00FD7D88">
        <w:t xml:space="preserve"> </w:t>
      </w:r>
      <w:r w:rsidRPr="00FD7D88">
        <w:t>закон,</w:t>
      </w:r>
      <w:r w:rsidR="000613B2" w:rsidRPr="00FD7D88">
        <w:t xml:space="preserve"> </w:t>
      </w:r>
      <w:r w:rsidRPr="00FD7D88">
        <w:t>направленный</w:t>
      </w:r>
      <w:r w:rsidR="000613B2" w:rsidRPr="00FD7D88">
        <w:t xml:space="preserve"> </w:t>
      </w:r>
      <w:r w:rsidRPr="00FD7D88">
        <w:t>на</w:t>
      </w:r>
      <w:r w:rsidR="000613B2" w:rsidRPr="00FD7D88">
        <w:t xml:space="preserve"> </w:t>
      </w:r>
      <w:r w:rsidRPr="00FD7D88">
        <w:t>противодействие</w:t>
      </w:r>
      <w:r w:rsidR="000613B2" w:rsidRPr="00FD7D88">
        <w:t xml:space="preserve"> </w:t>
      </w:r>
      <w:r w:rsidRPr="00FD7D88">
        <w:t>финансовым</w:t>
      </w:r>
      <w:r w:rsidR="000613B2" w:rsidRPr="00FD7D88">
        <w:t xml:space="preserve"> </w:t>
      </w:r>
      <w:r w:rsidRPr="00FD7D88">
        <w:t>пирамидам.</w:t>
      </w:r>
      <w:r w:rsidR="000613B2" w:rsidRPr="00FD7D88">
        <w:t xml:space="preserve"> </w:t>
      </w:r>
      <w:r w:rsidRPr="00FD7D88">
        <w:t>В</w:t>
      </w:r>
      <w:r w:rsidR="000613B2" w:rsidRPr="00FD7D88">
        <w:t xml:space="preserve"> </w:t>
      </w:r>
      <w:r w:rsidRPr="00FD7D88">
        <w:t>последнее</w:t>
      </w:r>
      <w:r w:rsidR="000613B2" w:rsidRPr="00FD7D88">
        <w:t xml:space="preserve"> </w:t>
      </w:r>
      <w:r w:rsidRPr="00FD7D88">
        <w:t>время</w:t>
      </w:r>
      <w:r w:rsidR="000613B2" w:rsidRPr="00FD7D88">
        <w:t xml:space="preserve"> </w:t>
      </w:r>
      <w:r w:rsidRPr="00FD7D88">
        <w:t>этот</w:t>
      </w:r>
      <w:r w:rsidR="000613B2" w:rsidRPr="00FD7D88">
        <w:t xml:space="preserve"> </w:t>
      </w:r>
      <w:r w:rsidRPr="00FD7D88">
        <w:t>криминальный</w:t>
      </w:r>
      <w:r w:rsidR="000613B2" w:rsidRPr="00FD7D88">
        <w:t xml:space="preserve"> </w:t>
      </w:r>
      <w:r w:rsidRPr="00FD7D88">
        <w:t>бизнес</w:t>
      </w:r>
      <w:r w:rsidR="000613B2" w:rsidRPr="00FD7D88">
        <w:t xml:space="preserve"> </w:t>
      </w:r>
      <w:r w:rsidRPr="00FD7D88">
        <w:t>оживает:</w:t>
      </w:r>
      <w:r w:rsidR="000613B2" w:rsidRPr="00FD7D88">
        <w:t xml:space="preserve"> </w:t>
      </w:r>
      <w:r w:rsidRPr="00FD7D88">
        <w:t>в</w:t>
      </w:r>
      <w:r w:rsidR="000613B2" w:rsidRPr="00FD7D88">
        <w:t xml:space="preserve"> </w:t>
      </w:r>
      <w:r w:rsidRPr="00FD7D88">
        <w:t>2020</w:t>
      </w:r>
      <w:r w:rsidR="000613B2" w:rsidRPr="00FD7D88">
        <w:t xml:space="preserve"> </w:t>
      </w:r>
      <w:r w:rsidRPr="00FD7D88">
        <w:t>году</w:t>
      </w:r>
      <w:r w:rsidR="000613B2" w:rsidRPr="00FD7D88">
        <w:t xml:space="preserve"> </w:t>
      </w:r>
      <w:r w:rsidRPr="00FD7D88">
        <w:t>ЦБ</w:t>
      </w:r>
      <w:r w:rsidR="000613B2" w:rsidRPr="00FD7D88">
        <w:t xml:space="preserve"> </w:t>
      </w:r>
      <w:r w:rsidRPr="00FD7D88">
        <w:t>зафиксировано</w:t>
      </w:r>
      <w:r w:rsidR="000613B2" w:rsidRPr="00FD7D88">
        <w:t xml:space="preserve"> </w:t>
      </w:r>
      <w:r w:rsidRPr="00FD7D88">
        <w:t>222</w:t>
      </w:r>
      <w:r w:rsidR="000613B2" w:rsidRPr="00FD7D88">
        <w:t xml:space="preserve"> </w:t>
      </w:r>
      <w:r w:rsidRPr="00FD7D88">
        <w:t>организации</w:t>
      </w:r>
      <w:r w:rsidR="000613B2" w:rsidRPr="00FD7D88">
        <w:t xml:space="preserve"> </w:t>
      </w:r>
      <w:r w:rsidRPr="00FD7D88">
        <w:t>и</w:t>
      </w:r>
      <w:r w:rsidR="000613B2" w:rsidRPr="00FD7D88">
        <w:t xml:space="preserve"> </w:t>
      </w:r>
      <w:r w:rsidRPr="00FD7D88">
        <w:t>интернет-проекта,</w:t>
      </w:r>
      <w:r w:rsidR="000613B2" w:rsidRPr="00FD7D88">
        <w:t xml:space="preserve"> </w:t>
      </w:r>
      <w:r w:rsidRPr="00FD7D88">
        <w:t>имеющих</w:t>
      </w:r>
      <w:r w:rsidR="000613B2" w:rsidRPr="00FD7D88">
        <w:t xml:space="preserve"> </w:t>
      </w:r>
      <w:r w:rsidRPr="00FD7D88">
        <w:t>признаки</w:t>
      </w:r>
      <w:r w:rsidR="000613B2" w:rsidRPr="00FD7D88">
        <w:t xml:space="preserve"> </w:t>
      </w:r>
      <w:r w:rsidRPr="00FD7D88">
        <w:t>финансовой</w:t>
      </w:r>
      <w:r w:rsidR="000613B2" w:rsidRPr="00FD7D88">
        <w:t xml:space="preserve"> </w:t>
      </w:r>
      <w:r w:rsidRPr="00FD7D88">
        <w:t>пирамиды,</w:t>
      </w:r>
      <w:r w:rsidR="000613B2" w:rsidRPr="00FD7D88">
        <w:t xml:space="preserve"> </w:t>
      </w:r>
      <w:r w:rsidRPr="00FD7D88">
        <w:t>за</w:t>
      </w:r>
      <w:r w:rsidR="000613B2" w:rsidRPr="00FD7D88">
        <w:t xml:space="preserve"> </w:t>
      </w:r>
      <w:r w:rsidRPr="00FD7D88">
        <w:t>2021-й</w:t>
      </w:r>
      <w:r w:rsidR="000613B2" w:rsidRPr="00FD7D88">
        <w:t xml:space="preserve"> - </w:t>
      </w:r>
      <w:r w:rsidRPr="00FD7D88">
        <w:t>871,</w:t>
      </w:r>
      <w:r w:rsidR="000613B2" w:rsidRPr="00FD7D88">
        <w:t xml:space="preserve"> </w:t>
      </w:r>
      <w:r w:rsidRPr="00FD7D88">
        <w:t>за</w:t>
      </w:r>
      <w:r w:rsidR="000613B2" w:rsidRPr="00FD7D88">
        <w:t xml:space="preserve"> </w:t>
      </w:r>
      <w:r w:rsidRPr="00FD7D88">
        <w:t>2022-й</w:t>
      </w:r>
      <w:r w:rsidR="000613B2" w:rsidRPr="00FD7D88">
        <w:t xml:space="preserve"> - </w:t>
      </w:r>
      <w:r w:rsidRPr="00FD7D88">
        <w:t>2017,</w:t>
      </w:r>
      <w:r w:rsidR="000613B2" w:rsidRPr="00FD7D88">
        <w:t xml:space="preserve"> </w:t>
      </w:r>
      <w:r w:rsidRPr="00FD7D88">
        <w:t>за</w:t>
      </w:r>
      <w:r w:rsidR="000613B2" w:rsidRPr="00FD7D88">
        <w:t xml:space="preserve"> </w:t>
      </w:r>
      <w:r w:rsidRPr="00FD7D88">
        <w:t>девять</w:t>
      </w:r>
      <w:r w:rsidR="000613B2" w:rsidRPr="00FD7D88">
        <w:t xml:space="preserve"> </w:t>
      </w:r>
      <w:r w:rsidRPr="00FD7D88">
        <w:t>месяцев</w:t>
      </w:r>
      <w:r w:rsidR="000613B2" w:rsidRPr="00FD7D88">
        <w:t xml:space="preserve"> </w:t>
      </w:r>
      <w:r w:rsidRPr="00FD7D88">
        <w:t>2023</w:t>
      </w:r>
      <w:r w:rsidR="000613B2" w:rsidRPr="00FD7D88">
        <w:t xml:space="preserve"> </w:t>
      </w:r>
      <w:r w:rsidRPr="00FD7D88">
        <w:t>года</w:t>
      </w:r>
      <w:r w:rsidR="000613B2" w:rsidRPr="00FD7D88">
        <w:t xml:space="preserve"> - </w:t>
      </w:r>
      <w:r w:rsidRPr="00FD7D88">
        <w:t>2176.</w:t>
      </w:r>
      <w:r w:rsidR="000613B2" w:rsidRPr="00FD7D88">
        <w:t xml:space="preserve"> </w:t>
      </w:r>
      <w:r w:rsidRPr="00FD7D88">
        <w:t>Сейчас</w:t>
      </w:r>
      <w:r w:rsidR="000613B2" w:rsidRPr="00FD7D88">
        <w:t xml:space="preserve"> </w:t>
      </w:r>
      <w:r w:rsidRPr="00FD7D88">
        <w:t>отсутствие</w:t>
      </w:r>
      <w:r w:rsidR="000613B2" w:rsidRPr="00FD7D88">
        <w:t xml:space="preserve"> </w:t>
      </w:r>
      <w:r w:rsidRPr="00FD7D88">
        <w:t>статуса</w:t>
      </w:r>
      <w:r w:rsidR="000613B2" w:rsidRPr="00FD7D88">
        <w:t xml:space="preserve"> </w:t>
      </w:r>
      <w:r w:rsidRPr="00FD7D88">
        <w:t>финансовой</w:t>
      </w:r>
      <w:r w:rsidR="000613B2" w:rsidRPr="00FD7D88">
        <w:t xml:space="preserve"> </w:t>
      </w:r>
      <w:r w:rsidRPr="00FD7D88">
        <w:t>организации</w:t>
      </w:r>
      <w:r w:rsidR="000613B2" w:rsidRPr="00FD7D88">
        <w:t xml:space="preserve"> </w:t>
      </w:r>
      <w:r w:rsidRPr="00FD7D88">
        <w:t>не</w:t>
      </w:r>
      <w:r w:rsidR="000613B2" w:rsidRPr="00FD7D88">
        <w:t xml:space="preserve"> </w:t>
      </w:r>
      <w:r w:rsidRPr="00FD7D88">
        <w:t>является</w:t>
      </w:r>
      <w:r w:rsidR="000613B2" w:rsidRPr="00FD7D88">
        <w:t xml:space="preserve"> </w:t>
      </w:r>
      <w:r w:rsidRPr="00FD7D88">
        <w:t>ограничением</w:t>
      </w:r>
      <w:r w:rsidR="000613B2" w:rsidRPr="00FD7D88">
        <w:t xml:space="preserve"> </w:t>
      </w:r>
      <w:r w:rsidRPr="00FD7D88">
        <w:t>для</w:t>
      </w:r>
      <w:r w:rsidR="000613B2" w:rsidRPr="00FD7D88">
        <w:t xml:space="preserve"> </w:t>
      </w:r>
      <w:r w:rsidRPr="00FD7D88">
        <w:t>деятельности</w:t>
      </w:r>
      <w:r w:rsidR="000613B2" w:rsidRPr="00FD7D88">
        <w:t xml:space="preserve"> </w:t>
      </w:r>
      <w:r w:rsidRPr="00FD7D88">
        <w:t>по</w:t>
      </w:r>
      <w:r w:rsidR="000613B2" w:rsidRPr="00FD7D88">
        <w:t xml:space="preserve"> </w:t>
      </w:r>
      <w:r w:rsidRPr="00FD7D88">
        <w:t>привлечению</w:t>
      </w:r>
      <w:r w:rsidR="000613B2" w:rsidRPr="00FD7D88">
        <w:t xml:space="preserve"> </w:t>
      </w:r>
      <w:r w:rsidRPr="00FD7D88">
        <w:t>денежных</w:t>
      </w:r>
      <w:r w:rsidR="000613B2" w:rsidRPr="00FD7D88">
        <w:t xml:space="preserve"> </w:t>
      </w:r>
      <w:r w:rsidRPr="00FD7D88">
        <w:t>средств.</w:t>
      </w:r>
      <w:r w:rsidR="000613B2" w:rsidRPr="00FD7D88">
        <w:t xml:space="preserve"> </w:t>
      </w:r>
      <w:r w:rsidRPr="00FD7D88">
        <w:t>Предлагается</w:t>
      </w:r>
      <w:r w:rsidR="000613B2" w:rsidRPr="00FD7D88">
        <w:t xml:space="preserve"> </w:t>
      </w:r>
      <w:r w:rsidRPr="00FD7D88">
        <w:t>запретить</w:t>
      </w:r>
      <w:r w:rsidR="000613B2" w:rsidRPr="00FD7D88">
        <w:t xml:space="preserve"> </w:t>
      </w:r>
      <w:r w:rsidRPr="00FD7D88">
        <w:t>организациям,</w:t>
      </w:r>
      <w:r w:rsidR="000613B2" w:rsidRPr="00FD7D88">
        <w:t xml:space="preserve"> </w:t>
      </w:r>
      <w:r w:rsidRPr="00FD7D88">
        <w:t>неподнадзорным</w:t>
      </w:r>
      <w:r w:rsidR="000613B2" w:rsidRPr="00FD7D88">
        <w:t xml:space="preserve"> </w:t>
      </w:r>
      <w:r w:rsidRPr="00FD7D88">
        <w:t>ЦБ</w:t>
      </w:r>
      <w:r w:rsidR="000613B2" w:rsidRPr="00FD7D88">
        <w:t xml:space="preserve"> </w:t>
      </w:r>
      <w:r w:rsidRPr="00FD7D88">
        <w:t>и</w:t>
      </w:r>
      <w:r w:rsidR="000613B2" w:rsidRPr="00FD7D88">
        <w:t xml:space="preserve"> </w:t>
      </w:r>
      <w:r w:rsidRPr="00FD7D88">
        <w:t>деятельность</w:t>
      </w:r>
      <w:r w:rsidR="000613B2" w:rsidRPr="00FD7D88">
        <w:t xml:space="preserve"> </w:t>
      </w:r>
      <w:r w:rsidRPr="00FD7D88">
        <w:t>которых</w:t>
      </w:r>
      <w:r w:rsidR="000613B2" w:rsidRPr="00FD7D88">
        <w:t xml:space="preserve"> </w:t>
      </w:r>
      <w:r w:rsidRPr="00FD7D88">
        <w:t>законодательно</w:t>
      </w:r>
      <w:r w:rsidR="000613B2" w:rsidRPr="00FD7D88">
        <w:t xml:space="preserve"> </w:t>
      </w:r>
      <w:r w:rsidRPr="00FD7D88">
        <w:t>не</w:t>
      </w:r>
      <w:r w:rsidR="000613B2" w:rsidRPr="00FD7D88">
        <w:t xml:space="preserve"> </w:t>
      </w:r>
      <w:r w:rsidRPr="00FD7D88">
        <w:t>регулируется,</w:t>
      </w:r>
      <w:r w:rsidR="000613B2" w:rsidRPr="00FD7D88">
        <w:t xml:space="preserve"> </w:t>
      </w:r>
      <w:r w:rsidRPr="00FD7D88">
        <w:t>привлекать</w:t>
      </w:r>
      <w:r w:rsidR="000613B2" w:rsidRPr="00FD7D88">
        <w:t xml:space="preserve"> </w:t>
      </w:r>
      <w:r w:rsidRPr="00FD7D88">
        <w:t>средства</w:t>
      </w:r>
      <w:r w:rsidR="000613B2" w:rsidRPr="00FD7D88">
        <w:t xml:space="preserve"> </w:t>
      </w:r>
      <w:r w:rsidRPr="00FD7D88">
        <w:t>физических</w:t>
      </w:r>
      <w:r w:rsidR="000613B2" w:rsidRPr="00FD7D88">
        <w:t xml:space="preserve"> </w:t>
      </w:r>
      <w:r w:rsidRPr="00FD7D88">
        <w:t>лиц</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инвестиций.</w:t>
      </w:r>
      <w:r w:rsidR="000613B2" w:rsidRPr="00FD7D88">
        <w:t xml:space="preserve"> </w:t>
      </w:r>
      <w:r w:rsidRPr="00FD7D88">
        <w:t>За</w:t>
      </w:r>
      <w:r w:rsidR="000613B2" w:rsidRPr="00FD7D88">
        <w:t xml:space="preserve"> </w:t>
      </w:r>
      <w:r w:rsidRPr="00FD7D88">
        <w:t>нарушение</w:t>
      </w:r>
      <w:r w:rsidR="000613B2" w:rsidRPr="00FD7D88">
        <w:t xml:space="preserve"> </w:t>
      </w:r>
      <w:r w:rsidRPr="00FD7D88">
        <w:t>запрета</w:t>
      </w:r>
      <w:r w:rsidR="000613B2" w:rsidRPr="00FD7D88">
        <w:t xml:space="preserve"> </w:t>
      </w:r>
      <w:r w:rsidRPr="00FD7D88">
        <w:t>установить</w:t>
      </w:r>
      <w:r w:rsidR="000613B2" w:rsidRPr="00FD7D88">
        <w:t xml:space="preserve"> </w:t>
      </w:r>
      <w:r w:rsidRPr="00FD7D88">
        <w:t>административную</w:t>
      </w:r>
      <w:r w:rsidR="000613B2" w:rsidRPr="00FD7D88">
        <w:t xml:space="preserve"> </w:t>
      </w:r>
      <w:r w:rsidRPr="00FD7D88">
        <w:t>ответственность.</w:t>
      </w:r>
    </w:p>
    <w:p w14:paraId="5E415910" w14:textId="77777777" w:rsidR="002907B1" w:rsidRPr="00FD7D88" w:rsidRDefault="000613B2" w:rsidP="002907B1">
      <w:r w:rsidRPr="00FD7D88">
        <w:t xml:space="preserve">- </w:t>
      </w:r>
      <w:r w:rsidR="002907B1" w:rsidRPr="00FD7D88">
        <w:t>Полагаете,</w:t>
      </w:r>
      <w:r w:rsidRPr="00FD7D88">
        <w:t xml:space="preserve"> </w:t>
      </w:r>
      <w:r w:rsidR="002907B1" w:rsidRPr="00FD7D88">
        <w:t>административная</w:t>
      </w:r>
      <w:r w:rsidRPr="00FD7D88">
        <w:t xml:space="preserve"> </w:t>
      </w:r>
      <w:r w:rsidR="002907B1" w:rsidRPr="00FD7D88">
        <w:t>ответственность</w:t>
      </w:r>
      <w:r w:rsidRPr="00FD7D88">
        <w:t xml:space="preserve"> </w:t>
      </w:r>
      <w:r w:rsidR="002907B1" w:rsidRPr="00FD7D88">
        <w:t>отпугнет</w:t>
      </w:r>
      <w:r w:rsidRPr="00FD7D88">
        <w:t xml:space="preserve"> </w:t>
      </w:r>
      <w:r w:rsidR="002907B1" w:rsidRPr="00FD7D88">
        <w:t>мошенников?</w:t>
      </w:r>
    </w:p>
    <w:p w14:paraId="0C02AA4F" w14:textId="77777777" w:rsidR="002907B1" w:rsidRPr="00FD7D88" w:rsidRDefault="000613B2" w:rsidP="002907B1">
      <w:r w:rsidRPr="00FD7D88">
        <w:t xml:space="preserve">- </w:t>
      </w:r>
      <w:r w:rsidR="002907B1" w:rsidRPr="00FD7D88">
        <w:t>Резонный</w:t>
      </w:r>
      <w:r w:rsidRPr="00FD7D88">
        <w:t xml:space="preserve"> </w:t>
      </w:r>
      <w:r w:rsidR="002907B1" w:rsidRPr="00FD7D88">
        <w:t>вопрос.</w:t>
      </w:r>
      <w:r w:rsidRPr="00FD7D88">
        <w:t xml:space="preserve"> </w:t>
      </w:r>
      <w:r w:rsidR="002907B1" w:rsidRPr="00FD7D88">
        <w:t>Когда</w:t>
      </w:r>
      <w:r w:rsidRPr="00FD7D88">
        <w:t xml:space="preserve"> </w:t>
      </w:r>
      <w:r w:rsidR="002907B1" w:rsidRPr="00FD7D88">
        <w:t>смотрю</w:t>
      </w:r>
      <w:r w:rsidRPr="00FD7D88">
        <w:t xml:space="preserve"> </w:t>
      </w:r>
      <w:r w:rsidR="002907B1" w:rsidRPr="00FD7D88">
        <w:t>на</w:t>
      </w:r>
      <w:r w:rsidRPr="00FD7D88">
        <w:t xml:space="preserve"> </w:t>
      </w:r>
      <w:r w:rsidR="002907B1" w:rsidRPr="00FD7D88">
        <w:t>размеры</w:t>
      </w:r>
      <w:r w:rsidRPr="00FD7D88">
        <w:t xml:space="preserve"> </w:t>
      </w:r>
      <w:r w:rsidR="002907B1" w:rsidRPr="00FD7D88">
        <w:t>соответствующих</w:t>
      </w:r>
      <w:r w:rsidRPr="00FD7D88">
        <w:t xml:space="preserve"> </w:t>
      </w:r>
      <w:r w:rsidR="002907B1" w:rsidRPr="00FD7D88">
        <w:t>штрафов</w:t>
      </w:r>
      <w:r w:rsidRPr="00FD7D88">
        <w:t xml:space="preserve"> </w:t>
      </w:r>
      <w:r w:rsidR="002907B1" w:rsidRPr="00FD7D88">
        <w:t>в</w:t>
      </w:r>
      <w:r w:rsidRPr="00FD7D88">
        <w:t xml:space="preserve"> </w:t>
      </w:r>
      <w:r w:rsidR="002907B1" w:rsidRPr="00FD7D88">
        <w:t>КоАП,</w:t>
      </w:r>
      <w:r w:rsidRPr="00FD7D88">
        <w:t xml:space="preserve"> </w:t>
      </w:r>
      <w:r w:rsidR="002907B1" w:rsidRPr="00FD7D88">
        <w:t>у</w:t>
      </w:r>
      <w:r w:rsidRPr="00FD7D88">
        <w:t xml:space="preserve"> </w:t>
      </w:r>
      <w:r w:rsidR="002907B1" w:rsidRPr="00FD7D88">
        <w:t>самого</w:t>
      </w:r>
      <w:r w:rsidRPr="00FD7D88">
        <w:t xml:space="preserve"> </w:t>
      </w:r>
      <w:r w:rsidR="002907B1" w:rsidRPr="00FD7D88">
        <w:t>возникают</w:t>
      </w:r>
      <w:r w:rsidRPr="00FD7D88">
        <w:t xml:space="preserve"> </w:t>
      </w:r>
      <w:r w:rsidR="002907B1" w:rsidRPr="00FD7D88">
        <w:t>сомнения.</w:t>
      </w:r>
      <w:r w:rsidRPr="00FD7D88">
        <w:t xml:space="preserve"> </w:t>
      </w:r>
      <w:r w:rsidR="002907B1" w:rsidRPr="00FD7D88">
        <w:t>Но,</w:t>
      </w:r>
      <w:r w:rsidRPr="00FD7D88">
        <w:t xml:space="preserve"> </w:t>
      </w:r>
      <w:r w:rsidR="002907B1" w:rsidRPr="00FD7D88">
        <w:t>во-первых,</w:t>
      </w:r>
      <w:r w:rsidRPr="00FD7D88">
        <w:t xml:space="preserve"> </w:t>
      </w:r>
      <w:r w:rsidR="002907B1" w:rsidRPr="00FD7D88">
        <w:t>в</w:t>
      </w:r>
      <w:r w:rsidRPr="00FD7D88">
        <w:t xml:space="preserve"> </w:t>
      </w:r>
      <w:r w:rsidR="002907B1" w:rsidRPr="00FD7D88">
        <w:t>определенных</w:t>
      </w:r>
      <w:r w:rsidRPr="00FD7D88">
        <w:t xml:space="preserve"> </w:t>
      </w:r>
      <w:r w:rsidR="002907B1" w:rsidRPr="00FD7D88">
        <w:t>ситуациях,</w:t>
      </w:r>
      <w:r w:rsidRPr="00FD7D88">
        <w:t xml:space="preserve"> </w:t>
      </w:r>
      <w:r w:rsidR="002907B1" w:rsidRPr="00FD7D88">
        <w:t>когда</w:t>
      </w:r>
      <w:r w:rsidRPr="00FD7D88">
        <w:t xml:space="preserve"> </w:t>
      </w:r>
      <w:r w:rsidR="002907B1" w:rsidRPr="00FD7D88">
        <w:t>речь</w:t>
      </w:r>
      <w:r w:rsidRPr="00FD7D88">
        <w:t xml:space="preserve"> </w:t>
      </w:r>
      <w:r w:rsidR="002907B1" w:rsidRPr="00FD7D88">
        <w:t>о</w:t>
      </w:r>
      <w:r w:rsidRPr="00FD7D88">
        <w:t xml:space="preserve"> </w:t>
      </w:r>
      <w:r w:rsidR="002907B1" w:rsidRPr="00FD7D88">
        <w:t>реальном</w:t>
      </w:r>
      <w:r w:rsidRPr="00FD7D88">
        <w:t xml:space="preserve"> </w:t>
      </w:r>
      <w:r w:rsidR="002907B1" w:rsidRPr="00FD7D88">
        <w:t>крупном</w:t>
      </w:r>
      <w:r w:rsidRPr="00FD7D88">
        <w:t xml:space="preserve"> </w:t>
      </w:r>
      <w:r w:rsidR="002907B1" w:rsidRPr="00FD7D88">
        <w:t>ущербе,</w:t>
      </w:r>
      <w:r w:rsidRPr="00FD7D88">
        <w:t xml:space="preserve"> </w:t>
      </w:r>
      <w:r w:rsidR="002907B1" w:rsidRPr="00FD7D88">
        <w:t>уголовная</w:t>
      </w:r>
      <w:r w:rsidRPr="00FD7D88">
        <w:t xml:space="preserve"> </w:t>
      </w:r>
      <w:r w:rsidR="002907B1" w:rsidRPr="00FD7D88">
        <w:t>ответственность</w:t>
      </w:r>
      <w:r w:rsidRPr="00FD7D88">
        <w:t xml:space="preserve"> </w:t>
      </w:r>
      <w:r w:rsidR="002907B1" w:rsidRPr="00FD7D88">
        <w:t>уже</w:t>
      </w:r>
      <w:r w:rsidRPr="00FD7D88">
        <w:t xml:space="preserve"> </w:t>
      </w:r>
      <w:r w:rsidR="002907B1" w:rsidRPr="00FD7D88">
        <w:t>предусмотрена</w:t>
      </w:r>
      <w:r w:rsidRPr="00FD7D88">
        <w:t xml:space="preserve"> </w:t>
      </w:r>
      <w:r w:rsidR="002907B1" w:rsidRPr="00FD7D88">
        <w:t>в</w:t>
      </w:r>
      <w:r w:rsidRPr="00FD7D88">
        <w:t xml:space="preserve"> </w:t>
      </w:r>
      <w:r w:rsidR="002907B1" w:rsidRPr="00FD7D88">
        <w:t>Уголовном</w:t>
      </w:r>
      <w:r w:rsidRPr="00FD7D88">
        <w:t xml:space="preserve"> </w:t>
      </w:r>
      <w:r w:rsidR="002907B1" w:rsidRPr="00FD7D88">
        <w:t>кодексе,</w:t>
      </w:r>
      <w:r w:rsidRPr="00FD7D88">
        <w:t xml:space="preserve"> </w:t>
      </w:r>
      <w:r w:rsidR="002907B1" w:rsidRPr="00FD7D88">
        <w:t>введенный</w:t>
      </w:r>
      <w:r w:rsidRPr="00FD7D88">
        <w:t xml:space="preserve"> </w:t>
      </w:r>
      <w:r w:rsidR="002907B1" w:rsidRPr="00FD7D88">
        <w:t>же</w:t>
      </w:r>
      <w:r w:rsidRPr="00FD7D88">
        <w:t xml:space="preserve"> </w:t>
      </w:r>
      <w:r w:rsidR="002907B1" w:rsidRPr="00FD7D88">
        <w:t>механизм</w:t>
      </w:r>
      <w:r w:rsidRPr="00FD7D88">
        <w:t xml:space="preserve"> </w:t>
      </w:r>
      <w:r w:rsidR="002907B1" w:rsidRPr="00FD7D88">
        <w:t>административной</w:t>
      </w:r>
      <w:r w:rsidRPr="00FD7D88">
        <w:t xml:space="preserve"> </w:t>
      </w:r>
      <w:r w:rsidR="002907B1" w:rsidRPr="00FD7D88">
        <w:t>ответственности</w:t>
      </w:r>
      <w:r w:rsidRPr="00FD7D88">
        <w:t xml:space="preserve"> </w:t>
      </w:r>
      <w:r w:rsidR="002907B1" w:rsidRPr="00FD7D88">
        <w:t>позволит</w:t>
      </w:r>
      <w:r w:rsidRPr="00FD7D88">
        <w:t xml:space="preserve"> </w:t>
      </w:r>
      <w:r w:rsidR="002907B1" w:rsidRPr="00FD7D88">
        <w:t>Центробанку</w:t>
      </w:r>
      <w:r w:rsidRPr="00FD7D88">
        <w:t xml:space="preserve"> </w:t>
      </w:r>
      <w:r w:rsidR="002907B1" w:rsidRPr="00FD7D88">
        <w:t>быстрее</w:t>
      </w:r>
      <w:r w:rsidRPr="00FD7D88">
        <w:t xml:space="preserve"> </w:t>
      </w:r>
      <w:r w:rsidR="002907B1" w:rsidRPr="00FD7D88">
        <w:t>реагировать</w:t>
      </w:r>
      <w:r w:rsidRPr="00FD7D88">
        <w:t xml:space="preserve"> </w:t>
      </w:r>
      <w:r w:rsidR="002907B1" w:rsidRPr="00FD7D88">
        <w:t>и</w:t>
      </w:r>
      <w:r w:rsidRPr="00FD7D88">
        <w:t xml:space="preserve"> </w:t>
      </w:r>
      <w:r w:rsidR="002907B1" w:rsidRPr="00FD7D88">
        <w:t>предотвращать</w:t>
      </w:r>
      <w:r w:rsidRPr="00FD7D88">
        <w:t xml:space="preserve"> </w:t>
      </w:r>
      <w:r w:rsidR="002907B1" w:rsidRPr="00FD7D88">
        <w:t>правонарушения.</w:t>
      </w:r>
      <w:r w:rsidRPr="00FD7D88">
        <w:t xml:space="preserve"> </w:t>
      </w:r>
      <w:r w:rsidR="002907B1" w:rsidRPr="00FD7D88">
        <w:t>Во-вторых,</w:t>
      </w:r>
      <w:r w:rsidRPr="00FD7D88">
        <w:t xml:space="preserve"> </w:t>
      </w:r>
      <w:r w:rsidR="002907B1" w:rsidRPr="00FD7D88">
        <w:t>мы</w:t>
      </w:r>
      <w:r w:rsidRPr="00FD7D88">
        <w:t xml:space="preserve"> </w:t>
      </w:r>
      <w:r w:rsidR="002907B1" w:rsidRPr="00FD7D88">
        <w:t>как</w:t>
      </w:r>
      <w:r w:rsidRPr="00FD7D88">
        <w:t xml:space="preserve"> </w:t>
      </w:r>
      <w:r w:rsidR="002907B1" w:rsidRPr="00FD7D88">
        <w:t>законодатели</w:t>
      </w:r>
      <w:r w:rsidRPr="00FD7D88">
        <w:t xml:space="preserve"> </w:t>
      </w:r>
      <w:r w:rsidR="002907B1" w:rsidRPr="00FD7D88">
        <w:t>хотим</w:t>
      </w:r>
      <w:r w:rsidRPr="00FD7D88">
        <w:t xml:space="preserve"> </w:t>
      </w:r>
      <w:r w:rsidR="002907B1" w:rsidRPr="00FD7D88">
        <w:t>действовать</w:t>
      </w:r>
      <w:r w:rsidRPr="00FD7D88">
        <w:t xml:space="preserve"> </w:t>
      </w:r>
      <w:r w:rsidR="002907B1" w:rsidRPr="00FD7D88">
        <w:t>аккуратно</w:t>
      </w:r>
      <w:r w:rsidRPr="00FD7D88">
        <w:t xml:space="preserve"> </w:t>
      </w:r>
      <w:r w:rsidR="002907B1" w:rsidRPr="00FD7D88">
        <w:t>и</w:t>
      </w:r>
      <w:r w:rsidRPr="00FD7D88">
        <w:t xml:space="preserve"> </w:t>
      </w:r>
      <w:r w:rsidR="002907B1" w:rsidRPr="00FD7D88">
        <w:t>постепенно:</w:t>
      </w:r>
      <w:r w:rsidRPr="00FD7D88">
        <w:t xml:space="preserve"> </w:t>
      </w:r>
      <w:r w:rsidR="002907B1" w:rsidRPr="00FD7D88">
        <w:t>посмотрим,</w:t>
      </w:r>
      <w:r w:rsidRPr="00FD7D88">
        <w:t xml:space="preserve"> </w:t>
      </w:r>
      <w:r w:rsidR="002907B1" w:rsidRPr="00FD7D88">
        <w:t>как</w:t>
      </w:r>
      <w:r w:rsidRPr="00FD7D88">
        <w:t xml:space="preserve"> </w:t>
      </w:r>
      <w:r w:rsidR="002907B1" w:rsidRPr="00FD7D88">
        <w:t>будет</w:t>
      </w:r>
      <w:r w:rsidRPr="00FD7D88">
        <w:t xml:space="preserve"> </w:t>
      </w:r>
      <w:r w:rsidR="002907B1" w:rsidRPr="00FD7D88">
        <w:t>работать</w:t>
      </w:r>
      <w:r w:rsidRPr="00FD7D88">
        <w:t xml:space="preserve"> </w:t>
      </w:r>
      <w:r w:rsidR="002907B1" w:rsidRPr="00FD7D88">
        <w:t>данный</w:t>
      </w:r>
      <w:r w:rsidRPr="00FD7D88">
        <w:t xml:space="preserve"> </w:t>
      </w:r>
      <w:r w:rsidR="002907B1" w:rsidRPr="00FD7D88">
        <w:t>механизм,</w:t>
      </w:r>
      <w:r w:rsidRPr="00FD7D88">
        <w:t xml:space="preserve"> </w:t>
      </w:r>
      <w:r w:rsidR="002907B1" w:rsidRPr="00FD7D88">
        <w:t>если</w:t>
      </w:r>
      <w:r w:rsidRPr="00FD7D88">
        <w:t xml:space="preserve"> </w:t>
      </w:r>
      <w:r w:rsidR="002907B1" w:rsidRPr="00FD7D88">
        <w:t>предложенных</w:t>
      </w:r>
      <w:r w:rsidRPr="00FD7D88">
        <w:t xml:space="preserve"> </w:t>
      </w:r>
      <w:r w:rsidR="002907B1" w:rsidRPr="00FD7D88">
        <w:t>мер</w:t>
      </w:r>
      <w:r w:rsidRPr="00FD7D88">
        <w:t xml:space="preserve"> </w:t>
      </w:r>
      <w:r w:rsidR="002907B1" w:rsidRPr="00FD7D88">
        <w:t>окажется</w:t>
      </w:r>
      <w:r w:rsidRPr="00FD7D88">
        <w:t xml:space="preserve"> </w:t>
      </w:r>
      <w:r w:rsidR="002907B1" w:rsidRPr="00FD7D88">
        <w:t>недостаточно,</w:t>
      </w:r>
      <w:r w:rsidRPr="00FD7D88">
        <w:t xml:space="preserve"> </w:t>
      </w:r>
      <w:r w:rsidR="002907B1" w:rsidRPr="00FD7D88">
        <w:t>будем</w:t>
      </w:r>
      <w:r w:rsidRPr="00FD7D88">
        <w:t xml:space="preserve"> </w:t>
      </w:r>
      <w:r w:rsidR="002907B1" w:rsidRPr="00FD7D88">
        <w:t>думать</w:t>
      </w:r>
      <w:r w:rsidRPr="00FD7D88">
        <w:t xml:space="preserve"> </w:t>
      </w:r>
      <w:r w:rsidR="002907B1" w:rsidRPr="00FD7D88">
        <w:t>об</w:t>
      </w:r>
      <w:r w:rsidRPr="00FD7D88">
        <w:t xml:space="preserve"> </w:t>
      </w:r>
      <w:r w:rsidR="002907B1" w:rsidRPr="00FD7D88">
        <w:t>их</w:t>
      </w:r>
      <w:r w:rsidRPr="00FD7D88">
        <w:t xml:space="preserve"> </w:t>
      </w:r>
      <w:r w:rsidR="002907B1" w:rsidRPr="00FD7D88">
        <w:t>ужесточении.</w:t>
      </w:r>
    </w:p>
    <w:p w14:paraId="5D4C56F7" w14:textId="77777777" w:rsidR="002907B1" w:rsidRPr="00FD7D88" w:rsidRDefault="000613B2" w:rsidP="002907B1">
      <w:r w:rsidRPr="00FD7D88">
        <w:t xml:space="preserve">- </w:t>
      </w:r>
      <w:r w:rsidR="002907B1" w:rsidRPr="00FD7D88">
        <w:t>Не</w:t>
      </w:r>
      <w:r w:rsidRPr="00FD7D88">
        <w:t xml:space="preserve"> </w:t>
      </w:r>
      <w:r w:rsidR="002907B1" w:rsidRPr="00FD7D88">
        <w:t>очень</w:t>
      </w:r>
      <w:r w:rsidRPr="00FD7D88">
        <w:t xml:space="preserve"> </w:t>
      </w:r>
      <w:r w:rsidR="002907B1" w:rsidRPr="00FD7D88">
        <w:t>понятно</w:t>
      </w:r>
      <w:r w:rsidRPr="00FD7D88">
        <w:t xml:space="preserve"> </w:t>
      </w:r>
      <w:r w:rsidR="002907B1" w:rsidRPr="00FD7D88">
        <w:t>про</w:t>
      </w:r>
      <w:r w:rsidRPr="00FD7D88">
        <w:t xml:space="preserve"> </w:t>
      </w:r>
      <w:r w:rsidR="002907B1" w:rsidRPr="00FD7D88">
        <w:t>привлечение</w:t>
      </w:r>
      <w:r w:rsidRPr="00FD7D88">
        <w:t xml:space="preserve"> </w:t>
      </w:r>
      <w:r w:rsidR="002907B1" w:rsidRPr="00FD7D88">
        <w:t>средств</w:t>
      </w:r>
      <w:r w:rsidRPr="00FD7D88">
        <w:t xml:space="preserve"> </w:t>
      </w:r>
      <w:r w:rsidR="002907B1" w:rsidRPr="00FD7D88">
        <w:t>физических</w:t>
      </w:r>
      <w:r w:rsidRPr="00FD7D88">
        <w:t xml:space="preserve"> </w:t>
      </w:r>
      <w:r w:rsidR="002907B1" w:rsidRPr="00FD7D88">
        <w:t>лиц</w:t>
      </w:r>
      <w:r w:rsidRPr="00FD7D88">
        <w:t xml:space="preserve"> </w:t>
      </w:r>
      <w:r w:rsidR="002907B1" w:rsidRPr="00FD7D88">
        <w:t>в</w:t>
      </w:r>
      <w:r w:rsidRPr="00FD7D88">
        <w:t xml:space="preserve"> </w:t>
      </w:r>
      <w:r w:rsidR="002907B1" w:rsidRPr="00FD7D88">
        <w:t>качестве</w:t>
      </w:r>
      <w:r w:rsidRPr="00FD7D88">
        <w:t xml:space="preserve"> </w:t>
      </w:r>
      <w:r w:rsidR="002907B1" w:rsidRPr="00FD7D88">
        <w:t>инвестиций.</w:t>
      </w:r>
      <w:r w:rsidRPr="00FD7D88">
        <w:t xml:space="preserve"> </w:t>
      </w:r>
      <w:r w:rsidR="002907B1" w:rsidRPr="00FD7D88">
        <w:t>Если</w:t>
      </w:r>
      <w:r w:rsidRPr="00FD7D88">
        <w:t xml:space="preserve"> </w:t>
      </w:r>
      <w:r w:rsidR="002907B1" w:rsidRPr="00FD7D88">
        <w:t>группа</w:t>
      </w:r>
      <w:r w:rsidRPr="00FD7D88">
        <w:t xml:space="preserve"> </w:t>
      </w:r>
      <w:r w:rsidR="002907B1" w:rsidRPr="00FD7D88">
        <w:t>частных</w:t>
      </w:r>
      <w:r w:rsidRPr="00FD7D88">
        <w:t xml:space="preserve"> </w:t>
      </w:r>
      <w:r w:rsidR="002907B1" w:rsidRPr="00FD7D88">
        <w:t>лиц</w:t>
      </w:r>
      <w:r w:rsidRPr="00FD7D88">
        <w:t xml:space="preserve"> </w:t>
      </w:r>
      <w:r w:rsidR="002907B1" w:rsidRPr="00FD7D88">
        <w:t>решила</w:t>
      </w:r>
      <w:r w:rsidRPr="00FD7D88">
        <w:t xml:space="preserve"> </w:t>
      </w:r>
      <w:r w:rsidR="002907B1" w:rsidRPr="00FD7D88">
        <w:t>создать</w:t>
      </w:r>
      <w:r w:rsidRPr="00FD7D88">
        <w:t xml:space="preserve"> </w:t>
      </w:r>
      <w:r w:rsidR="002907B1" w:rsidRPr="00FD7D88">
        <w:t>непубличное</w:t>
      </w:r>
      <w:r w:rsidRPr="00FD7D88">
        <w:t xml:space="preserve"> </w:t>
      </w:r>
      <w:r w:rsidR="002907B1" w:rsidRPr="00FD7D88">
        <w:t>акционерное</w:t>
      </w:r>
      <w:r w:rsidRPr="00FD7D88">
        <w:t xml:space="preserve"> </w:t>
      </w:r>
      <w:r w:rsidR="002907B1" w:rsidRPr="00FD7D88">
        <w:t>общество</w:t>
      </w:r>
      <w:r w:rsidRPr="00FD7D88">
        <w:t xml:space="preserve"> </w:t>
      </w:r>
      <w:r w:rsidR="002907B1" w:rsidRPr="00FD7D88">
        <w:t>и</w:t>
      </w:r>
      <w:r w:rsidRPr="00FD7D88">
        <w:t xml:space="preserve"> </w:t>
      </w:r>
      <w:r w:rsidR="002907B1" w:rsidRPr="00FD7D88">
        <w:t>вести</w:t>
      </w:r>
      <w:r w:rsidRPr="00FD7D88">
        <w:t xml:space="preserve"> </w:t>
      </w:r>
      <w:r w:rsidR="002907B1" w:rsidRPr="00FD7D88">
        <w:t>бизнес,</w:t>
      </w:r>
      <w:r w:rsidRPr="00FD7D88">
        <w:t xml:space="preserve"> </w:t>
      </w:r>
      <w:r w:rsidR="002907B1" w:rsidRPr="00FD7D88">
        <w:t>это</w:t>
      </w:r>
      <w:r w:rsidRPr="00FD7D88">
        <w:t xml:space="preserve"> </w:t>
      </w:r>
      <w:r w:rsidR="002907B1" w:rsidRPr="00FD7D88">
        <w:t>под</w:t>
      </w:r>
      <w:r w:rsidRPr="00FD7D88">
        <w:t xml:space="preserve"> </w:t>
      </w:r>
      <w:r w:rsidR="002907B1" w:rsidRPr="00FD7D88">
        <w:t>антимошеннический</w:t>
      </w:r>
      <w:r w:rsidRPr="00FD7D88">
        <w:t xml:space="preserve"> </w:t>
      </w:r>
      <w:r w:rsidR="002907B1" w:rsidRPr="00FD7D88">
        <w:t>надзор</w:t>
      </w:r>
      <w:r w:rsidRPr="00FD7D88">
        <w:t xml:space="preserve"> </w:t>
      </w:r>
      <w:r w:rsidR="002907B1" w:rsidRPr="00FD7D88">
        <w:t>ЦБ</w:t>
      </w:r>
      <w:r w:rsidRPr="00FD7D88">
        <w:t xml:space="preserve"> </w:t>
      </w:r>
      <w:r w:rsidR="002907B1" w:rsidRPr="00FD7D88">
        <w:t>попадет?</w:t>
      </w:r>
    </w:p>
    <w:p w14:paraId="54B11965" w14:textId="77777777" w:rsidR="002907B1" w:rsidRPr="00FD7D88" w:rsidRDefault="000613B2" w:rsidP="002907B1">
      <w:r w:rsidRPr="00FD7D88">
        <w:t xml:space="preserve">- </w:t>
      </w:r>
      <w:r w:rsidR="002907B1" w:rsidRPr="00FD7D88">
        <w:t>Нет.</w:t>
      </w:r>
      <w:r w:rsidRPr="00FD7D88">
        <w:t xml:space="preserve"> </w:t>
      </w:r>
      <w:r w:rsidR="002907B1" w:rsidRPr="00FD7D88">
        <w:t>Речь</w:t>
      </w:r>
      <w:r w:rsidRPr="00FD7D88">
        <w:t xml:space="preserve"> </w:t>
      </w:r>
      <w:r w:rsidR="002907B1" w:rsidRPr="00FD7D88">
        <w:t>только</w:t>
      </w:r>
      <w:r w:rsidRPr="00FD7D88">
        <w:t xml:space="preserve"> </w:t>
      </w:r>
      <w:r w:rsidR="002907B1" w:rsidRPr="00FD7D88">
        <w:t>о</w:t>
      </w:r>
      <w:r w:rsidRPr="00FD7D88">
        <w:t xml:space="preserve"> </w:t>
      </w:r>
      <w:r w:rsidR="002907B1" w:rsidRPr="00FD7D88">
        <w:t>публичном</w:t>
      </w:r>
      <w:r w:rsidRPr="00FD7D88">
        <w:t xml:space="preserve"> </w:t>
      </w:r>
      <w:r w:rsidR="002907B1" w:rsidRPr="00FD7D88">
        <w:t>привлечении</w:t>
      </w:r>
      <w:r w:rsidRPr="00FD7D88">
        <w:t xml:space="preserve"> </w:t>
      </w:r>
      <w:r w:rsidR="002907B1" w:rsidRPr="00FD7D88">
        <w:t>средств</w:t>
      </w:r>
      <w:r w:rsidRPr="00FD7D88">
        <w:t xml:space="preserve"> </w:t>
      </w:r>
      <w:r w:rsidR="002907B1" w:rsidRPr="00FD7D88">
        <w:t>частных</w:t>
      </w:r>
      <w:r w:rsidRPr="00FD7D88">
        <w:t xml:space="preserve"> </w:t>
      </w:r>
      <w:r w:rsidR="002907B1" w:rsidRPr="00FD7D88">
        <w:t>лиц</w:t>
      </w:r>
      <w:r w:rsidRPr="00FD7D88">
        <w:t xml:space="preserve"> </w:t>
      </w:r>
      <w:r w:rsidR="002907B1" w:rsidRPr="00FD7D88">
        <w:t>с</w:t>
      </w:r>
      <w:r w:rsidRPr="00FD7D88">
        <w:t xml:space="preserve"> </w:t>
      </w:r>
      <w:r w:rsidR="002907B1" w:rsidRPr="00FD7D88">
        <w:t>обещанием</w:t>
      </w:r>
      <w:r w:rsidRPr="00FD7D88">
        <w:t xml:space="preserve"> </w:t>
      </w:r>
      <w:r w:rsidR="002907B1" w:rsidRPr="00FD7D88">
        <w:t>инвестиционного</w:t>
      </w:r>
      <w:r w:rsidRPr="00FD7D88">
        <w:t xml:space="preserve"> </w:t>
      </w:r>
      <w:r w:rsidR="002907B1" w:rsidRPr="00FD7D88">
        <w:t>дохода.</w:t>
      </w:r>
    </w:p>
    <w:p w14:paraId="29282577" w14:textId="77777777" w:rsidR="002907B1" w:rsidRPr="00FD7D88" w:rsidRDefault="000613B2" w:rsidP="002907B1">
      <w:r w:rsidRPr="00FD7D88">
        <w:t xml:space="preserve">- </w:t>
      </w:r>
      <w:r w:rsidR="002907B1" w:rsidRPr="00FD7D88">
        <w:t>Есть</w:t>
      </w:r>
      <w:r w:rsidRPr="00FD7D88">
        <w:t xml:space="preserve"> </w:t>
      </w:r>
      <w:r w:rsidR="002907B1" w:rsidRPr="00FD7D88">
        <w:t>ощущение,</w:t>
      </w:r>
      <w:r w:rsidRPr="00FD7D88">
        <w:t xml:space="preserve"> </w:t>
      </w:r>
      <w:r w:rsidR="002907B1" w:rsidRPr="00FD7D88">
        <w:t>что</w:t>
      </w:r>
      <w:r w:rsidRPr="00FD7D88">
        <w:t xml:space="preserve"> </w:t>
      </w:r>
      <w:r w:rsidR="002907B1" w:rsidRPr="00FD7D88">
        <w:t>большая</w:t>
      </w:r>
      <w:r w:rsidRPr="00FD7D88">
        <w:t xml:space="preserve"> </w:t>
      </w:r>
      <w:r w:rsidR="002907B1" w:rsidRPr="00FD7D88">
        <w:t>часть</w:t>
      </w:r>
      <w:r w:rsidRPr="00FD7D88">
        <w:t xml:space="preserve"> </w:t>
      </w:r>
      <w:r w:rsidR="002907B1" w:rsidRPr="00FD7D88">
        <w:t>потерь</w:t>
      </w:r>
      <w:r w:rsidRPr="00FD7D88">
        <w:t xml:space="preserve"> </w:t>
      </w:r>
      <w:r w:rsidR="002907B1" w:rsidRPr="00FD7D88">
        <w:t>граждан</w:t>
      </w:r>
      <w:r w:rsidRPr="00FD7D88">
        <w:t xml:space="preserve"> </w:t>
      </w:r>
      <w:r w:rsidR="002907B1" w:rsidRPr="00FD7D88">
        <w:t>связана</w:t>
      </w:r>
      <w:r w:rsidRPr="00FD7D88">
        <w:t xml:space="preserve"> </w:t>
      </w:r>
      <w:r w:rsidR="002907B1" w:rsidRPr="00FD7D88">
        <w:t>с</w:t>
      </w:r>
      <w:r w:rsidRPr="00FD7D88">
        <w:t xml:space="preserve"> </w:t>
      </w:r>
      <w:r w:rsidR="002907B1" w:rsidRPr="00FD7D88">
        <w:t>недостаточной</w:t>
      </w:r>
      <w:r w:rsidRPr="00FD7D88">
        <w:t xml:space="preserve"> </w:t>
      </w:r>
      <w:r w:rsidR="002907B1" w:rsidRPr="00FD7D88">
        <w:t>финансовой</w:t>
      </w:r>
      <w:r w:rsidRPr="00FD7D88">
        <w:t xml:space="preserve"> </w:t>
      </w:r>
      <w:r w:rsidR="002907B1" w:rsidRPr="00FD7D88">
        <w:t>грамотностью</w:t>
      </w:r>
      <w:r w:rsidRPr="00FD7D88">
        <w:t xml:space="preserve"> - </w:t>
      </w:r>
      <w:r w:rsidR="002907B1" w:rsidRPr="00FD7D88">
        <w:t>вспомнить</w:t>
      </w:r>
      <w:r w:rsidRPr="00FD7D88">
        <w:t xml:space="preserve"> </w:t>
      </w:r>
      <w:r w:rsidR="002907B1" w:rsidRPr="00FD7D88">
        <w:t>хотя</w:t>
      </w:r>
      <w:r w:rsidRPr="00FD7D88">
        <w:t xml:space="preserve"> </w:t>
      </w:r>
      <w:r w:rsidR="002907B1" w:rsidRPr="00FD7D88">
        <w:t>бы</w:t>
      </w:r>
      <w:r w:rsidRPr="00FD7D88">
        <w:t xml:space="preserve"> </w:t>
      </w:r>
      <w:r w:rsidR="002907B1" w:rsidRPr="00FD7D88">
        <w:t>многочисленные</w:t>
      </w:r>
      <w:r w:rsidRPr="00FD7D88">
        <w:t xml:space="preserve"> </w:t>
      </w:r>
      <w:r w:rsidR="002907B1" w:rsidRPr="00FD7D88">
        <w:t>истории</w:t>
      </w:r>
      <w:r w:rsidRPr="00FD7D88">
        <w:t xml:space="preserve"> </w:t>
      </w:r>
      <w:r w:rsidR="002907B1" w:rsidRPr="00FD7D88">
        <w:t>с</w:t>
      </w:r>
      <w:r w:rsidRPr="00FD7D88">
        <w:t xml:space="preserve"> </w:t>
      </w:r>
      <w:r w:rsidR="002907B1" w:rsidRPr="00FD7D88">
        <w:t>мисселингом.</w:t>
      </w:r>
    </w:p>
    <w:p w14:paraId="0431FDAE" w14:textId="77777777" w:rsidR="002907B1" w:rsidRPr="00FD7D88" w:rsidRDefault="000613B2" w:rsidP="002907B1">
      <w:r w:rsidRPr="00FD7D88">
        <w:t xml:space="preserve">- </w:t>
      </w:r>
      <w:r w:rsidR="002907B1" w:rsidRPr="00FD7D88">
        <w:t>Да,</w:t>
      </w:r>
      <w:r w:rsidRPr="00FD7D88">
        <w:t xml:space="preserve"> </w:t>
      </w:r>
      <w:r w:rsidR="002907B1" w:rsidRPr="00FD7D88">
        <w:t>вполне</w:t>
      </w:r>
      <w:r w:rsidRPr="00FD7D88">
        <w:t xml:space="preserve"> </w:t>
      </w:r>
      <w:r w:rsidR="002907B1" w:rsidRPr="00FD7D88">
        <w:t>возможно,</w:t>
      </w:r>
      <w:r w:rsidRPr="00FD7D88">
        <w:t xml:space="preserve"> </w:t>
      </w:r>
      <w:r w:rsidR="002907B1" w:rsidRPr="00FD7D88">
        <w:t>и</w:t>
      </w:r>
      <w:r w:rsidRPr="00FD7D88">
        <w:t xml:space="preserve"> </w:t>
      </w:r>
      <w:r w:rsidR="002907B1" w:rsidRPr="00FD7D88">
        <w:t>в</w:t>
      </w:r>
      <w:r w:rsidRPr="00FD7D88">
        <w:t xml:space="preserve"> </w:t>
      </w:r>
      <w:r w:rsidR="002907B1" w:rsidRPr="00FD7D88">
        <w:t>данном</w:t>
      </w:r>
      <w:r w:rsidRPr="00FD7D88">
        <w:t xml:space="preserve"> </w:t>
      </w:r>
      <w:r w:rsidR="002907B1" w:rsidRPr="00FD7D88">
        <w:t>плане</w:t>
      </w:r>
      <w:r w:rsidRPr="00FD7D88">
        <w:t xml:space="preserve"> </w:t>
      </w:r>
      <w:r w:rsidR="002907B1" w:rsidRPr="00FD7D88">
        <w:t>тоже</w:t>
      </w:r>
      <w:r w:rsidRPr="00FD7D88">
        <w:t xml:space="preserve"> </w:t>
      </w:r>
      <w:r w:rsidR="002907B1" w:rsidRPr="00FD7D88">
        <w:t>нужно</w:t>
      </w:r>
      <w:r w:rsidRPr="00FD7D88">
        <w:t xml:space="preserve"> </w:t>
      </w:r>
      <w:r w:rsidR="002907B1" w:rsidRPr="00FD7D88">
        <w:t>совершенствовать</w:t>
      </w:r>
      <w:r w:rsidRPr="00FD7D88">
        <w:t xml:space="preserve"> </w:t>
      </w:r>
      <w:r w:rsidR="002907B1" w:rsidRPr="00FD7D88">
        <w:t>законодательство.</w:t>
      </w:r>
      <w:r w:rsidRPr="00FD7D88">
        <w:t xml:space="preserve"> </w:t>
      </w:r>
      <w:r w:rsidR="002907B1" w:rsidRPr="00FD7D88">
        <w:t>В</w:t>
      </w:r>
      <w:r w:rsidRPr="00FD7D88">
        <w:t xml:space="preserve"> </w:t>
      </w:r>
      <w:r w:rsidR="002907B1" w:rsidRPr="00FD7D88">
        <w:t>весеннюю</w:t>
      </w:r>
      <w:r w:rsidRPr="00FD7D88">
        <w:t xml:space="preserve"> </w:t>
      </w:r>
      <w:r w:rsidR="002907B1" w:rsidRPr="00FD7D88">
        <w:t>сессию,</w:t>
      </w:r>
      <w:r w:rsidRPr="00FD7D88">
        <w:t xml:space="preserve"> </w:t>
      </w:r>
      <w:r w:rsidR="002907B1" w:rsidRPr="00FD7D88">
        <w:t>например,</w:t>
      </w:r>
      <w:r w:rsidRPr="00FD7D88">
        <w:t xml:space="preserve"> </w:t>
      </w:r>
      <w:r w:rsidR="002907B1" w:rsidRPr="00FD7D88">
        <w:t>мы</w:t>
      </w:r>
      <w:r w:rsidRPr="00FD7D88">
        <w:t xml:space="preserve"> </w:t>
      </w:r>
      <w:r w:rsidR="002907B1" w:rsidRPr="00FD7D88">
        <w:t>приняли</w:t>
      </w:r>
      <w:r w:rsidRPr="00FD7D88">
        <w:t xml:space="preserve"> </w:t>
      </w:r>
      <w:r w:rsidR="002907B1" w:rsidRPr="00FD7D88">
        <w:t>два</w:t>
      </w:r>
      <w:r w:rsidRPr="00FD7D88">
        <w:t xml:space="preserve"> </w:t>
      </w:r>
      <w:r w:rsidR="002907B1" w:rsidRPr="00FD7D88">
        <w:t>важных</w:t>
      </w:r>
      <w:r w:rsidRPr="00FD7D88">
        <w:t xml:space="preserve"> </w:t>
      </w:r>
      <w:r w:rsidR="002907B1" w:rsidRPr="00FD7D88">
        <w:t>закона</w:t>
      </w:r>
      <w:r w:rsidRPr="00FD7D88">
        <w:t xml:space="preserve"> </w:t>
      </w:r>
      <w:r w:rsidR="002907B1" w:rsidRPr="00FD7D88">
        <w:t>в</w:t>
      </w:r>
      <w:r w:rsidRPr="00FD7D88">
        <w:t xml:space="preserve"> </w:t>
      </w:r>
      <w:r w:rsidR="002907B1" w:rsidRPr="00FD7D88">
        <w:t>сфере</w:t>
      </w:r>
      <w:r w:rsidRPr="00FD7D88">
        <w:t xml:space="preserve"> </w:t>
      </w:r>
      <w:r w:rsidR="002907B1" w:rsidRPr="00FD7D88">
        <w:t>защиты</w:t>
      </w:r>
      <w:r w:rsidRPr="00FD7D88">
        <w:t xml:space="preserve"> </w:t>
      </w:r>
      <w:r w:rsidR="002907B1" w:rsidRPr="00FD7D88">
        <w:t>интересов</w:t>
      </w:r>
      <w:r w:rsidRPr="00FD7D88">
        <w:t xml:space="preserve"> </w:t>
      </w:r>
      <w:r w:rsidR="002907B1" w:rsidRPr="00FD7D88">
        <w:t>заемщиков.</w:t>
      </w:r>
      <w:r w:rsidRPr="00FD7D88">
        <w:t xml:space="preserve"> </w:t>
      </w:r>
      <w:r w:rsidR="002907B1" w:rsidRPr="00FD7D88">
        <w:t>Первый</w:t>
      </w:r>
      <w:r w:rsidRPr="00FD7D88">
        <w:t xml:space="preserve"> </w:t>
      </w:r>
      <w:r w:rsidR="002907B1" w:rsidRPr="00FD7D88">
        <w:t>вводит</w:t>
      </w:r>
      <w:r w:rsidRPr="00FD7D88">
        <w:t xml:space="preserve"> </w:t>
      </w:r>
      <w:r w:rsidR="002907B1" w:rsidRPr="00FD7D88">
        <w:t>ограничения</w:t>
      </w:r>
      <w:r w:rsidRPr="00FD7D88">
        <w:t xml:space="preserve"> </w:t>
      </w:r>
      <w:r w:rsidR="002907B1" w:rsidRPr="00FD7D88">
        <w:t>на</w:t>
      </w:r>
      <w:r w:rsidRPr="00FD7D88">
        <w:t xml:space="preserve"> </w:t>
      </w:r>
      <w:r w:rsidR="002907B1" w:rsidRPr="00FD7D88">
        <w:t>выдачу</w:t>
      </w:r>
      <w:r w:rsidRPr="00FD7D88">
        <w:t xml:space="preserve"> </w:t>
      </w:r>
      <w:r w:rsidR="002907B1" w:rsidRPr="00FD7D88">
        <w:t>кредитов</w:t>
      </w:r>
      <w:r w:rsidRPr="00FD7D88">
        <w:t xml:space="preserve"> </w:t>
      </w:r>
      <w:r w:rsidR="002907B1" w:rsidRPr="00FD7D88">
        <w:t>с</w:t>
      </w:r>
      <w:r w:rsidRPr="00FD7D88">
        <w:t xml:space="preserve"> </w:t>
      </w:r>
      <w:r w:rsidR="002907B1" w:rsidRPr="00FD7D88">
        <w:t>переменной</w:t>
      </w:r>
      <w:r w:rsidRPr="00FD7D88">
        <w:t xml:space="preserve"> </w:t>
      </w:r>
      <w:r w:rsidR="002907B1" w:rsidRPr="00FD7D88">
        <w:t>процентной</w:t>
      </w:r>
      <w:r w:rsidRPr="00FD7D88">
        <w:t xml:space="preserve"> </w:t>
      </w:r>
      <w:r w:rsidR="002907B1" w:rsidRPr="00FD7D88">
        <w:t>ставкой</w:t>
      </w:r>
      <w:r w:rsidRPr="00FD7D88">
        <w:t xml:space="preserve"> </w:t>
      </w:r>
      <w:r w:rsidR="002907B1" w:rsidRPr="00FD7D88">
        <w:t>физлицам</w:t>
      </w:r>
      <w:r w:rsidRPr="00FD7D88">
        <w:t xml:space="preserve"> </w:t>
      </w:r>
      <w:r w:rsidR="002907B1" w:rsidRPr="00FD7D88">
        <w:t>и</w:t>
      </w:r>
      <w:r w:rsidRPr="00FD7D88">
        <w:t xml:space="preserve"> </w:t>
      </w:r>
      <w:r w:rsidR="002907B1" w:rsidRPr="00FD7D88">
        <w:t>микропредприятиям.</w:t>
      </w:r>
      <w:r w:rsidRPr="00FD7D88">
        <w:t xml:space="preserve"> </w:t>
      </w:r>
      <w:r w:rsidR="002907B1" w:rsidRPr="00FD7D88">
        <w:t>Полностью</w:t>
      </w:r>
      <w:r w:rsidRPr="00FD7D88">
        <w:t xml:space="preserve"> </w:t>
      </w:r>
      <w:r w:rsidR="002907B1" w:rsidRPr="00FD7D88">
        <w:t>запрещается</w:t>
      </w:r>
      <w:r w:rsidRPr="00FD7D88">
        <w:t xml:space="preserve"> </w:t>
      </w:r>
      <w:r w:rsidR="002907B1" w:rsidRPr="00FD7D88">
        <w:t>ее</w:t>
      </w:r>
      <w:r w:rsidRPr="00FD7D88">
        <w:t xml:space="preserve"> </w:t>
      </w:r>
      <w:r w:rsidR="002907B1" w:rsidRPr="00FD7D88">
        <w:t>применение</w:t>
      </w:r>
      <w:r w:rsidRPr="00FD7D88">
        <w:t xml:space="preserve"> </w:t>
      </w:r>
      <w:r w:rsidR="002907B1" w:rsidRPr="00FD7D88">
        <w:t>по</w:t>
      </w:r>
      <w:r w:rsidRPr="00FD7D88">
        <w:t xml:space="preserve"> </w:t>
      </w:r>
      <w:r w:rsidR="002907B1" w:rsidRPr="00FD7D88">
        <w:t>договорам</w:t>
      </w:r>
      <w:r w:rsidRPr="00FD7D88">
        <w:t xml:space="preserve"> </w:t>
      </w:r>
      <w:r w:rsidR="002907B1" w:rsidRPr="00FD7D88">
        <w:t>потребительского</w:t>
      </w:r>
      <w:r w:rsidRPr="00FD7D88">
        <w:t xml:space="preserve"> </w:t>
      </w:r>
      <w:r w:rsidR="002907B1" w:rsidRPr="00FD7D88">
        <w:t>кредита,</w:t>
      </w:r>
      <w:r w:rsidRPr="00FD7D88">
        <w:t xml:space="preserve"> </w:t>
      </w:r>
      <w:r w:rsidR="002907B1" w:rsidRPr="00FD7D88">
        <w:t>в</w:t>
      </w:r>
      <w:r w:rsidRPr="00FD7D88">
        <w:t xml:space="preserve"> </w:t>
      </w:r>
      <w:r w:rsidR="002907B1" w:rsidRPr="00FD7D88">
        <w:t>том</w:t>
      </w:r>
      <w:r w:rsidRPr="00FD7D88">
        <w:t xml:space="preserve"> </w:t>
      </w:r>
      <w:r w:rsidR="002907B1" w:rsidRPr="00FD7D88">
        <w:t>числе</w:t>
      </w:r>
      <w:r w:rsidRPr="00FD7D88">
        <w:t xml:space="preserve"> </w:t>
      </w:r>
      <w:r w:rsidR="002907B1" w:rsidRPr="00FD7D88">
        <w:t>ипотечным,</w:t>
      </w:r>
      <w:r w:rsidRPr="00FD7D88">
        <w:t xml:space="preserve"> </w:t>
      </w:r>
      <w:r w:rsidR="002907B1" w:rsidRPr="00FD7D88">
        <w:t>заключенным</w:t>
      </w:r>
      <w:r w:rsidRPr="00FD7D88">
        <w:t xml:space="preserve"> </w:t>
      </w:r>
      <w:r w:rsidR="002907B1" w:rsidRPr="00FD7D88">
        <w:t>на</w:t>
      </w:r>
      <w:r w:rsidRPr="00FD7D88">
        <w:t xml:space="preserve"> </w:t>
      </w:r>
      <w:r w:rsidR="002907B1" w:rsidRPr="00FD7D88">
        <w:t>срок</w:t>
      </w:r>
      <w:r w:rsidRPr="00FD7D88">
        <w:t xml:space="preserve"> </w:t>
      </w:r>
      <w:r w:rsidR="002907B1" w:rsidRPr="00FD7D88">
        <w:t>менее</w:t>
      </w:r>
      <w:r w:rsidRPr="00FD7D88">
        <w:t xml:space="preserve"> </w:t>
      </w:r>
      <w:r w:rsidR="002907B1" w:rsidRPr="00FD7D88">
        <w:t>чем</w:t>
      </w:r>
      <w:r w:rsidRPr="00FD7D88">
        <w:t xml:space="preserve"> </w:t>
      </w:r>
      <w:r w:rsidR="002907B1" w:rsidRPr="00FD7D88">
        <w:t>один</w:t>
      </w:r>
      <w:r w:rsidRPr="00FD7D88">
        <w:t xml:space="preserve"> </w:t>
      </w:r>
      <w:r w:rsidR="002907B1" w:rsidRPr="00FD7D88">
        <w:t>год</w:t>
      </w:r>
      <w:r w:rsidRPr="00FD7D88">
        <w:t xml:space="preserve"> </w:t>
      </w:r>
      <w:r w:rsidR="002907B1" w:rsidRPr="00FD7D88">
        <w:t>и</w:t>
      </w:r>
      <w:r w:rsidRPr="00FD7D88">
        <w:t xml:space="preserve"> </w:t>
      </w:r>
      <w:r w:rsidR="002907B1" w:rsidRPr="00FD7D88">
        <w:t>более</w:t>
      </w:r>
      <w:r w:rsidRPr="00FD7D88">
        <w:t xml:space="preserve"> </w:t>
      </w:r>
      <w:r w:rsidR="002907B1" w:rsidRPr="00FD7D88">
        <w:t>20</w:t>
      </w:r>
      <w:r w:rsidRPr="00FD7D88">
        <w:t xml:space="preserve"> </w:t>
      </w:r>
      <w:r w:rsidR="002907B1" w:rsidRPr="00FD7D88">
        <w:t>лет.</w:t>
      </w:r>
      <w:r w:rsidRPr="00FD7D88">
        <w:t xml:space="preserve"> </w:t>
      </w:r>
      <w:r w:rsidR="002907B1" w:rsidRPr="00FD7D88">
        <w:t>А</w:t>
      </w:r>
      <w:r w:rsidRPr="00FD7D88">
        <w:t xml:space="preserve"> </w:t>
      </w:r>
      <w:r w:rsidR="002907B1" w:rsidRPr="00FD7D88">
        <w:t>для</w:t>
      </w:r>
      <w:r w:rsidRPr="00FD7D88">
        <w:t xml:space="preserve"> </w:t>
      </w:r>
      <w:r w:rsidR="002907B1" w:rsidRPr="00FD7D88">
        <w:t>кредитов,</w:t>
      </w:r>
      <w:r w:rsidRPr="00FD7D88">
        <w:t xml:space="preserve"> </w:t>
      </w:r>
      <w:r w:rsidR="002907B1" w:rsidRPr="00FD7D88">
        <w:t>которые</w:t>
      </w:r>
      <w:r w:rsidRPr="00FD7D88">
        <w:t xml:space="preserve"> </w:t>
      </w:r>
      <w:r w:rsidR="002907B1" w:rsidRPr="00FD7D88">
        <w:t>выдаются</w:t>
      </w:r>
      <w:r w:rsidRPr="00FD7D88">
        <w:t xml:space="preserve"> </w:t>
      </w:r>
      <w:r w:rsidR="002907B1" w:rsidRPr="00FD7D88">
        <w:t>на</w:t>
      </w:r>
      <w:r w:rsidRPr="00FD7D88">
        <w:t xml:space="preserve"> </w:t>
      </w:r>
      <w:r w:rsidR="002907B1" w:rsidRPr="00FD7D88">
        <w:t>срок</w:t>
      </w:r>
      <w:r w:rsidRPr="00FD7D88">
        <w:t xml:space="preserve"> </w:t>
      </w:r>
      <w:r w:rsidR="002907B1" w:rsidRPr="00FD7D88">
        <w:t>от</w:t>
      </w:r>
      <w:r w:rsidRPr="00FD7D88">
        <w:t xml:space="preserve"> </w:t>
      </w:r>
      <w:r w:rsidR="002907B1" w:rsidRPr="00FD7D88">
        <w:t>года</w:t>
      </w:r>
      <w:r w:rsidRPr="00FD7D88">
        <w:t xml:space="preserve"> </w:t>
      </w:r>
      <w:r w:rsidR="002907B1" w:rsidRPr="00FD7D88">
        <w:t>до</w:t>
      </w:r>
      <w:r w:rsidRPr="00FD7D88">
        <w:t xml:space="preserve"> </w:t>
      </w:r>
      <w:r w:rsidR="002907B1" w:rsidRPr="00FD7D88">
        <w:t>двадцати,</w:t>
      </w:r>
      <w:r w:rsidRPr="00FD7D88">
        <w:t xml:space="preserve"> </w:t>
      </w:r>
      <w:r w:rsidR="002907B1" w:rsidRPr="00FD7D88">
        <w:t>будут</w:t>
      </w:r>
      <w:r w:rsidRPr="00FD7D88">
        <w:t xml:space="preserve"> </w:t>
      </w:r>
      <w:r w:rsidR="002907B1" w:rsidRPr="00FD7D88">
        <w:t>установлены</w:t>
      </w:r>
      <w:r w:rsidRPr="00FD7D88">
        <w:t xml:space="preserve"> </w:t>
      </w:r>
      <w:r w:rsidR="002907B1" w:rsidRPr="00FD7D88">
        <w:t>существенные</w:t>
      </w:r>
      <w:r w:rsidRPr="00FD7D88">
        <w:t xml:space="preserve"> </w:t>
      </w:r>
      <w:r w:rsidR="002907B1" w:rsidRPr="00FD7D88">
        <w:t>ограничения:</w:t>
      </w:r>
      <w:r w:rsidRPr="00FD7D88">
        <w:t xml:space="preserve"> </w:t>
      </w:r>
      <w:r w:rsidR="002907B1" w:rsidRPr="00FD7D88">
        <w:t>по</w:t>
      </w:r>
      <w:r w:rsidRPr="00FD7D88">
        <w:t xml:space="preserve"> </w:t>
      </w:r>
      <w:r w:rsidR="002907B1" w:rsidRPr="00FD7D88">
        <w:t>сути,</w:t>
      </w:r>
      <w:r w:rsidRPr="00FD7D88">
        <w:t xml:space="preserve"> </w:t>
      </w:r>
      <w:r w:rsidR="002907B1" w:rsidRPr="00FD7D88">
        <w:t>кредиторы</w:t>
      </w:r>
      <w:r w:rsidRPr="00FD7D88">
        <w:t xml:space="preserve"> </w:t>
      </w:r>
      <w:r w:rsidR="002907B1" w:rsidRPr="00FD7D88">
        <w:t>смогут</w:t>
      </w:r>
      <w:r w:rsidRPr="00FD7D88">
        <w:t xml:space="preserve"> </w:t>
      </w:r>
      <w:r w:rsidR="002907B1" w:rsidRPr="00FD7D88">
        <w:t>предоставлять</w:t>
      </w:r>
      <w:r w:rsidRPr="00FD7D88">
        <w:t xml:space="preserve"> </w:t>
      </w:r>
      <w:r w:rsidR="002907B1" w:rsidRPr="00FD7D88">
        <w:t>гражданам</w:t>
      </w:r>
      <w:r w:rsidRPr="00FD7D88">
        <w:t xml:space="preserve"> </w:t>
      </w:r>
      <w:r w:rsidR="002907B1" w:rsidRPr="00FD7D88">
        <w:t>только</w:t>
      </w:r>
      <w:r w:rsidRPr="00FD7D88">
        <w:t xml:space="preserve"> </w:t>
      </w:r>
      <w:r w:rsidR="002907B1" w:rsidRPr="00FD7D88">
        <w:t>очень</w:t>
      </w:r>
      <w:r w:rsidRPr="00FD7D88">
        <w:t xml:space="preserve"> </w:t>
      </w:r>
      <w:r w:rsidR="002907B1" w:rsidRPr="00FD7D88">
        <w:t>крупные</w:t>
      </w:r>
      <w:r w:rsidRPr="00FD7D88">
        <w:t xml:space="preserve"> </w:t>
      </w:r>
      <w:r w:rsidR="002907B1" w:rsidRPr="00FD7D88">
        <w:t>потребительские</w:t>
      </w:r>
      <w:r w:rsidRPr="00FD7D88">
        <w:t xml:space="preserve"> </w:t>
      </w:r>
      <w:r w:rsidR="002907B1" w:rsidRPr="00FD7D88">
        <w:t>кредиты</w:t>
      </w:r>
      <w:r w:rsidRPr="00FD7D88">
        <w:t xml:space="preserve"> </w:t>
      </w:r>
      <w:r w:rsidR="002907B1" w:rsidRPr="00FD7D88">
        <w:t>и</w:t>
      </w:r>
      <w:r w:rsidRPr="00FD7D88">
        <w:t xml:space="preserve"> </w:t>
      </w:r>
      <w:r w:rsidR="002907B1" w:rsidRPr="00FD7D88">
        <w:t>займы</w:t>
      </w:r>
      <w:r w:rsidRPr="00FD7D88">
        <w:t xml:space="preserve"> </w:t>
      </w:r>
      <w:r w:rsidR="002907B1" w:rsidRPr="00FD7D88">
        <w:t>с</w:t>
      </w:r>
      <w:r w:rsidRPr="00FD7D88">
        <w:t xml:space="preserve"> </w:t>
      </w:r>
      <w:r w:rsidR="002907B1" w:rsidRPr="00FD7D88">
        <w:t>переменной</w:t>
      </w:r>
      <w:r w:rsidRPr="00FD7D88">
        <w:t xml:space="preserve"> </w:t>
      </w:r>
      <w:r w:rsidR="002907B1" w:rsidRPr="00FD7D88">
        <w:t>процентной</w:t>
      </w:r>
      <w:r w:rsidRPr="00FD7D88">
        <w:t xml:space="preserve"> </w:t>
      </w:r>
      <w:r w:rsidR="002907B1" w:rsidRPr="00FD7D88">
        <w:t>ставкой.</w:t>
      </w:r>
      <w:r w:rsidRPr="00FD7D88">
        <w:t xml:space="preserve"> </w:t>
      </w:r>
      <w:r w:rsidR="002907B1" w:rsidRPr="00FD7D88">
        <w:t>Минимальный</w:t>
      </w:r>
      <w:r w:rsidRPr="00FD7D88">
        <w:t xml:space="preserve"> </w:t>
      </w:r>
      <w:r w:rsidR="002907B1" w:rsidRPr="00FD7D88">
        <w:t>размер</w:t>
      </w:r>
      <w:r w:rsidRPr="00FD7D88">
        <w:t xml:space="preserve"> </w:t>
      </w:r>
      <w:r w:rsidR="002907B1" w:rsidRPr="00FD7D88">
        <w:t>такого</w:t>
      </w:r>
      <w:r w:rsidRPr="00FD7D88">
        <w:t xml:space="preserve"> </w:t>
      </w:r>
      <w:r w:rsidR="002907B1" w:rsidRPr="00FD7D88">
        <w:t>кредита</w:t>
      </w:r>
      <w:r w:rsidRPr="00FD7D88">
        <w:t xml:space="preserve"> </w:t>
      </w:r>
      <w:r w:rsidR="002907B1" w:rsidRPr="00FD7D88">
        <w:t>должен</w:t>
      </w:r>
      <w:r w:rsidRPr="00FD7D88">
        <w:t xml:space="preserve"> </w:t>
      </w:r>
      <w:r w:rsidR="002907B1" w:rsidRPr="00FD7D88">
        <w:t>быть</w:t>
      </w:r>
      <w:r w:rsidRPr="00FD7D88">
        <w:t xml:space="preserve"> </w:t>
      </w:r>
      <w:r w:rsidR="002907B1" w:rsidRPr="00FD7D88">
        <w:t>равен</w:t>
      </w:r>
      <w:r w:rsidRPr="00FD7D88">
        <w:t xml:space="preserve"> </w:t>
      </w:r>
      <w:r w:rsidR="002907B1" w:rsidRPr="00FD7D88">
        <w:t>величине</w:t>
      </w:r>
      <w:r w:rsidRPr="00FD7D88">
        <w:t xml:space="preserve"> </w:t>
      </w:r>
      <w:r w:rsidR="002907B1" w:rsidRPr="00FD7D88">
        <w:t>среднемесячной</w:t>
      </w:r>
      <w:r w:rsidRPr="00FD7D88">
        <w:t xml:space="preserve"> </w:t>
      </w:r>
      <w:r w:rsidR="002907B1" w:rsidRPr="00FD7D88">
        <w:t>номинальной</w:t>
      </w:r>
      <w:r w:rsidRPr="00FD7D88">
        <w:t xml:space="preserve"> </w:t>
      </w:r>
      <w:r w:rsidR="002907B1" w:rsidRPr="00FD7D88">
        <w:t>зарплаты,</w:t>
      </w:r>
      <w:r w:rsidRPr="00FD7D88">
        <w:t xml:space="preserve"> </w:t>
      </w:r>
      <w:r w:rsidR="002907B1" w:rsidRPr="00FD7D88">
        <w:t>по</w:t>
      </w:r>
      <w:r w:rsidRPr="00FD7D88">
        <w:t xml:space="preserve"> </w:t>
      </w:r>
      <w:r w:rsidR="002907B1" w:rsidRPr="00FD7D88">
        <w:t>данным</w:t>
      </w:r>
      <w:r w:rsidRPr="00FD7D88">
        <w:t xml:space="preserve"> </w:t>
      </w:r>
      <w:r w:rsidR="002907B1" w:rsidRPr="00FD7D88">
        <w:t>Росстата,</w:t>
      </w:r>
      <w:r w:rsidRPr="00FD7D88">
        <w:t xml:space="preserve"> </w:t>
      </w:r>
      <w:r w:rsidR="002907B1" w:rsidRPr="00FD7D88">
        <w:t>умноженной</w:t>
      </w:r>
      <w:r w:rsidRPr="00FD7D88">
        <w:t xml:space="preserve"> </w:t>
      </w:r>
      <w:r w:rsidR="002907B1" w:rsidRPr="00FD7D88">
        <w:t>на</w:t>
      </w:r>
      <w:r w:rsidRPr="00FD7D88">
        <w:t xml:space="preserve"> </w:t>
      </w:r>
      <w:r w:rsidR="002907B1" w:rsidRPr="00FD7D88">
        <w:t>1000,</w:t>
      </w:r>
      <w:r w:rsidRPr="00FD7D88">
        <w:t xml:space="preserve"> </w:t>
      </w:r>
      <w:r w:rsidR="002907B1" w:rsidRPr="00FD7D88">
        <w:t>сейчас</w:t>
      </w:r>
      <w:r w:rsidRPr="00FD7D88">
        <w:t xml:space="preserve"> </w:t>
      </w:r>
      <w:r w:rsidR="002907B1" w:rsidRPr="00FD7D88">
        <w:t>это</w:t>
      </w:r>
      <w:r w:rsidRPr="00FD7D88">
        <w:t xml:space="preserve"> </w:t>
      </w:r>
      <w:r w:rsidR="002907B1" w:rsidRPr="00FD7D88">
        <w:t>около</w:t>
      </w:r>
      <w:r w:rsidRPr="00FD7D88">
        <w:t xml:space="preserve"> </w:t>
      </w:r>
      <w:r w:rsidR="002907B1" w:rsidRPr="00FD7D88">
        <w:t>74</w:t>
      </w:r>
      <w:r w:rsidRPr="00FD7D88">
        <w:t xml:space="preserve"> </w:t>
      </w:r>
      <w:r w:rsidR="002907B1" w:rsidRPr="00FD7D88">
        <w:t>млн</w:t>
      </w:r>
      <w:r w:rsidRPr="00FD7D88">
        <w:t xml:space="preserve"> </w:t>
      </w:r>
      <w:r w:rsidR="002907B1" w:rsidRPr="00FD7D88">
        <w:t>руб</w:t>
      </w:r>
      <w:r w:rsidRPr="00FD7D88">
        <w:t xml:space="preserve">. - </w:t>
      </w:r>
      <w:r w:rsidR="002907B1" w:rsidRPr="00FD7D88">
        <w:t>исключение</w:t>
      </w:r>
      <w:r w:rsidRPr="00FD7D88">
        <w:t xml:space="preserve"> </w:t>
      </w:r>
      <w:r w:rsidR="002907B1" w:rsidRPr="00FD7D88">
        <w:t>в</w:t>
      </w:r>
      <w:r w:rsidRPr="00FD7D88">
        <w:t xml:space="preserve"> </w:t>
      </w:r>
      <w:r w:rsidR="002907B1" w:rsidRPr="00FD7D88">
        <w:t>данном</w:t>
      </w:r>
      <w:r w:rsidRPr="00FD7D88">
        <w:t xml:space="preserve"> </w:t>
      </w:r>
      <w:r w:rsidR="002907B1" w:rsidRPr="00FD7D88">
        <w:t>плане</w:t>
      </w:r>
      <w:r w:rsidRPr="00FD7D88">
        <w:t xml:space="preserve"> </w:t>
      </w:r>
      <w:r w:rsidR="002907B1" w:rsidRPr="00FD7D88">
        <w:t>составят</w:t>
      </w:r>
      <w:r w:rsidRPr="00FD7D88">
        <w:t xml:space="preserve"> </w:t>
      </w:r>
      <w:r w:rsidR="002907B1" w:rsidRPr="00FD7D88">
        <w:t>только</w:t>
      </w:r>
      <w:r w:rsidRPr="00FD7D88">
        <w:t xml:space="preserve"> </w:t>
      </w:r>
      <w:r w:rsidR="002907B1" w:rsidRPr="00FD7D88">
        <w:t>ипотечные</w:t>
      </w:r>
      <w:r w:rsidRPr="00FD7D88">
        <w:t xml:space="preserve"> </w:t>
      </w:r>
      <w:r w:rsidR="002907B1" w:rsidRPr="00FD7D88">
        <w:t>кредиты</w:t>
      </w:r>
      <w:r w:rsidRPr="00FD7D88">
        <w:t xml:space="preserve"> </w:t>
      </w:r>
      <w:r w:rsidR="002907B1" w:rsidRPr="00FD7D88">
        <w:t>на</w:t>
      </w:r>
      <w:r w:rsidRPr="00FD7D88">
        <w:t xml:space="preserve"> </w:t>
      </w:r>
      <w:r w:rsidR="002907B1" w:rsidRPr="00FD7D88">
        <w:t>сумму</w:t>
      </w:r>
      <w:r w:rsidRPr="00FD7D88">
        <w:t xml:space="preserve"> </w:t>
      </w:r>
      <w:r w:rsidR="002907B1" w:rsidRPr="00FD7D88">
        <w:t>от</w:t>
      </w:r>
      <w:r w:rsidRPr="00FD7D88">
        <w:t xml:space="preserve"> </w:t>
      </w:r>
      <w:r w:rsidR="002907B1" w:rsidRPr="00FD7D88">
        <w:t>200</w:t>
      </w:r>
      <w:r w:rsidRPr="00FD7D88">
        <w:t xml:space="preserve"> </w:t>
      </w:r>
      <w:r w:rsidR="002907B1" w:rsidRPr="00FD7D88">
        <w:t>до</w:t>
      </w:r>
      <w:r w:rsidRPr="00FD7D88">
        <w:t xml:space="preserve"> </w:t>
      </w:r>
      <w:r w:rsidR="002907B1" w:rsidRPr="00FD7D88">
        <w:t>1000</w:t>
      </w:r>
      <w:r w:rsidRPr="00FD7D88">
        <w:t xml:space="preserve"> </w:t>
      </w:r>
      <w:r w:rsidR="002907B1" w:rsidRPr="00FD7D88">
        <w:t>среднемесячных</w:t>
      </w:r>
      <w:r w:rsidRPr="00FD7D88">
        <w:t xml:space="preserve"> </w:t>
      </w:r>
      <w:r w:rsidR="002907B1" w:rsidRPr="00FD7D88">
        <w:t>зарплат,</w:t>
      </w:r>
      <w:r w:rsidRPr="00FD7D88">
        <w:t xml:space="preserve"> </w:t>
      </w:r>
      <w:r w:rsidR="002907B1" w:rsidRPr="00FD7D88">
        <w:t>то</w:t>
      </w:r>
      <w:r w:rsidRPr="00FD7D88">
        <w:t xml:space="preserve"> </w:t>
      </w:r>
      <w:r w:rsidR="002907B1" w:rsidRPr="00FD7D88">
        <w:t>есть</w:t>
      </w:r>
      <w:r w:rsidRPr="00FD7D88">
        <w:t xml:space="preserve"> </w:t>
      </w:r>
      <w:r w:rsidR="002907B1" w:rsidRPr="00FD7D88">
        <w:t>от</w:t>
      </w:r>
      <w:r w:rsidRPr="00FD7D88">
        <w:t xml:space="preserve"> </w:t>
      </w:r>
      <w:r w:rsidR="002907B1" w:rsidRPr="00FD7D88">
        <w:t>14,8</w:t>
      </w:r>
      <w:r w:rsidRPr="00FD7D88">
        <w:t xml:space="preserve"> </w:t>
      </w:r>
      <w:r w:rsidR="002907B1" w:rsidRPr="00FD7D88">
        <w:t>млн</w:t>
      </w:r>
      <w:r w:rsidRPr="00FD7D88">
        <w:t xml:space="preserve"> </w:t>
      </w:r>
      <w:r w:rsidR="002907B1" w:rsidRPr="00FD7D88">
        <w:t>до</w:t>
      </w:r>
      <w:r w:rsidRPr="00FD7D88">
        <w:t xml:space="preserve"> </w:t>
      </w:r>
      <w:r w:rsidR="002907B1" w:rsidRPr="00FD7D88">
        <w:t>74</w:t>
      </w:r>
      <w:r w:rsidRPr="00FD7D88">
        <w:t xml:space="preserve"> </w:t>
      </w:r>
      <w:r w:rsidR="002907B1" w:rsidRPr="00FD7D88">
        <w:t>млн</w:t>
      </w:r>
      <w:r w:rsidRPr="00FD7D88">
        <w:t xml:space="preserve"> </w:t>
      </w:r>
      <w:r w:rsidR="002907B1" w:rsidRPr="00FD7D88">
        <w:t>руб.</w:t>
      </w:r>
      <w:r w:rsidRPr="00FD7D88">
        <w:t xml:space="preserve"> </w:t>
      </w:r>
      <w:r w:rsidR="002907B1" w:rsidRPr="00FD7D88">
        <w:t>Но</w:t>
      </w:r>
      <w:r w:rsidRPr="00FD7D88">
        <w:t xml:space="preserve"> </w:t>
      </w:r>
      <w:r w:rsidR="002907B1" w:rsidRPr="00FD7D88">
        <w:t>даже</w:t>
      </w:r>
      <w:r w:rsidRPr="00FD7D88">
        <w:t xml:space="preserve"> </w:t>
      </w:r>
      <w:r w:rsidR="002907B1" w:rsidRPr="00FD7D88">
        <w:t>при</w:t>
      </w:r>
      <w:r w:rsidRPr="00FD7D88">
        <w:t xml:space="preserve"> </w:t>
      </w:r>
      <w:r w:rsidR="002907B1" w:rsidRPr="00FD7D88">
        <w:t>этом</w:t>
      </w:r>
      <w:r w:rsidRPr="00FD7D88">
        <w:t xml:space="preserve"> </w:t>
      </w:r>
      <w:r w:rsidR="002907B1" w:rsidRPr="00FD7D88">
        <w:t>изначальное</w:t>
      </w:r>
      <w:r w:rsidRPr="00FD7D88">
        <w:t xml:space="preserve"> </w:t>
      </w:r>
      <w:r w:rsidR="002907B1" w:rsidRPr="00FD7D88">
        <w:t>значение</w:t>
      </w:r>
      <w:r w:rsidRPr="00FD7D88">
        <w:t xml:space="preserve"> </w:t>
      </w:r>
      <w:r w:rsidR="002907B1" w:rsidRPr="00FD7D88">
        <w:t>переменной</w:t>
      </w:r>
      <w:r w:rsidRPr="00FD7D88">
        <w:t xml:space="preserve"> </w:t>
      </w:r>
      <w:r w:rsidR="002907B1" w:rsidRPr="00FD7D88">
        <w:t>ставки</w:t>
      </w:r>
      <w:r w:rsidRPr="00FD7D88">
        <w:t xml:space="preserve"> </w:t>
      </w:r>
      <w:r w:rsidR="002907B1" w:rsidRPr="00FD7D88">
        <w:t>может</w:t>
      </w:r>
      <w:r w:rsidRPr="00FD7D88">
        <w:t xml:space="preserve"> </w:t>
      </w:r>
      <w:r w:rsidR="002907B1" w:rsidRPr="00FD7D88">
        <w:t>быть</w:t>
      </w:r>
      <w:r w:rsidRPr="00FD7D88">
        <w:t xml:space="preserve"> </w:t>
      </w:r>
      <w:r w:rsidR="002907B1" w:rsidRPr="00FD7D88">
        <w:t>увеличено</w:t>
      </w:r>
      <w:r w:rsidRPr="00FD7D88">
        <w:t xml:space="preserve"> </w:t>
      </w:r>
      <w:r w:rsidR="002907B1" w:rsidRPr="00FD7D88">
        <w:t>только</w:t>
      </w:r>
      <w:r w:rsidRPr="00FD7D88">
        <w:t xml:space="preserve"> </w:t>
      </w:r>
      <w:r w:rsidR="002907B1" w:rsidRPr="00FD7D88">
        <w:t>на</w:t>
      </w:r>
      <w:r w:rsidRPr="00FD7D88">
        <w:t xml:space="preserve"> </w:t>
      </w:r>
      <w:r w:rsidR="002907B1" w:rsidRPr="00FD7D88">
        <w:t>одну</w:t>
      </w:r>
      <w:r w:rsidRPr="00FD7D88">
        <w:t xml:space="preserve"> </w:t>
      </w:r>
      <w:r w:rsidR="002907B1" w:rsidRPr="00FD7D88">
        <w:lastRenderedPageBreak/>
        <w:t>треть</w:t>
      </w:r>
      <w:r w:rsidRPr="00FD7D88">
        <w:t xml:space="preserve"> </w:t>
      </w:r>
      <w:r w:rsidR="002907B1" w:rsidRPr="00FD7D88">
        <w:t>и</w:t>
      </w:r>
      <w:r w:rsidRPr="00FD7D88">
        <w:t xml:space="preserve"> </w:t>
      </w:r>
      <w:r w:rsidR="002907B1" w:rsidRPr="00FD7D88">
        <w:t>не</w:t>
      </w:r>
      <w:r w:rsidRPr="00FD7D88">
        <w:t xml:space="preserve"> </w:t>
      </w:r>
      <w:r w:rsidR="002907B1" w:rsidRPr="00FD7D88">
        <w:t>более</w:t>
      </w:r>
      <w:r w:rsidRPr="00FD7D88">
        <w:t xml:space="preserve"> </w:t>
      </w:r>
      <w:r w:rsidR="002907B1" w:rsidRPr="00FD7D88">
        <w:t>чем</w:t>
      </w:r>
      <w:r w:rsidRPr="00FD7D88">
        <w:t xml:space="preserve"> </w:t>
      </w:r>
      <w:r w:rsidR="002907B1" w:rsidRPr="00FD7D88">
        <w:t>на</w:t>
      </w:r>
      <w:r w:rsidRPr="00FD7D88">
        <w:t xml:space="preserve"> </w:t>
      </w:r>
      <w:r w:rsidR="002907B1" w:rsidRPr="00FD7D88">
        <w:t>4</w:t>
      </w:r>
      <w:r w:rsidRPr="00FD7D88">
        <w:t xml:space="preserve"> </w:t>
      </w:r>
      <w:r w:rsidR="002907B1" w:rsidRPr="00FD7D88">
        <w:t>процентных</w:t>
      </w:r>
      <w:r w:rsidRPr="00FD7D88">
        <w:t xml:space="preserve"> </w:t>
      </w:r>
      <w:r w:rsidR="002907B1" w:rsidRPr="00FD7D88">
        <w:t>пункта.</w:t>
      </w:r>
      <w:r w:rsidRPr="00FD7D88">
        <w:t xml:space="preserve"> </w:t>
      </w:r>
      <w:r w:rsidR="002907B1" w:rsidRPr="00FD7D88">
        <w:t>Кроме</w:t>
      </w:r>
      <w:r w:rsidRPr="00FD7D88">
        <w:t xml:space="preserve"> </w:t>
      </w:r>
      <w:r w:rsidR="002907B1" w:rsidRPr="00FD7D88">
        <w:t>того,</w:t>
      </w:r>
      <w:r w:rsidRPr="00FD7D88">
        <w:t xml:space="preserve"> </w:t>
      </w:r>
      <w:r w:rsidR="002907B1" w:rsidRPr="00FD7D88">
        <w:t>в</w:t>
      </w:r>
      <w:r w:rsidRPr="00FD7D88">
        <w:t xml:space="preserve"> </w:t>
      </w:r>
      <w:r w:rsidR="002907B1" w:rsidRPr="00FD7D88">
        <w:t>случае</w:t>
      </w:r>
      <w:r w:rsidRPr="00FD7D88">
        <w:t xml:space="preserve"> </w:t>
      </w:r>
      <w:r w:rsidR="002907B1" w:rsidRPr="00FD7D88">
        <w:t>увеличения</w:t>
      </w:r>
      <w:r w:rsidRPr="00FD7D88">
        <w:t xml:space="preserve"> </w:t>
      </w:r>
      <w:r w:rsidR="002907B1" w:rsidRPr="00FD7D88">
        <w:t>переменной</w:t>
      </w:r>
      <w:r w:rsidRPr="00FD7D88">
        <w:t xml:space="preserve"> </w:t>
      </w:r>
      <w:r w:rsidR="002907B1" w:rsidRPr="00FD7D88">
        <w:t>ставки</w:t>
      </w:r>
      <w:r w:rsidRPr="00FD7D88">
        <w:t xml:space="preserve"> </w:t>
      </w:r>
      <w:r w:rsidR="002907B1" w:rsidRPr="00FD7D88">
        <w:t>срок</w:t>
      </w:r>
      <w:r w:rsidRPr="00FD7D88">
        <w:t xml:space="preserve"> </w:t>
      </w:r>
      <w:r w:rsidR="002907B1" w:rsidRPr="00FD7D88">
        <w:t>возврата</w:t>
      </w:r>
      <w:r w:rsidRPr="00FD7D88">
        <w:t xml:space="preserve"> </w:t>
      </w:r>
      <w:r w:rsidR="002907B1" w:rsidRPr="00FD7D88">
        <w:t>кредита</w:t>
      </w:r>
      <w:r w:rsidRPr="00FD7D88">
        <w:t xml:space="preserve"> </w:t>
      </w:r>
      <w:r w:rsidR="002907B1" w:rsidRPr="00FD7D88">
        <w:t>может</w:t>
      </w:r>
      <w:r w:rsidRPr="00FD7D88">
        <w:t xml:space="preserve"> </w:t>
      </w:r>
      <w:r w:rsidR="002907B1" w:rsidRPr="00FD7D88">
        <w:t>быть</w:t>
      </w:r>
      <w:r w:rsidRPr="00FD7D88">
        <w:t xml:space="preserve"> </w:t>
      </w:r>
      <w:r w:rsidR="002907B1" w:rsidRPr="00FD7D88">
        <w:t>продлен</w:t>
      </w:r>
      <w:r w:rsidRPr="00FD7D88">
        <w:t xml:space="preserve"> </w:t>
      </w:r>
      <w:r w:rsidR="002907B1" w:rsidRPr="00FD7D88">
        <w:t>по</w:t>
      </w:r>
      <w:r w:rsidRPr="00FD7D88">
        <w:t xml:space="preserve"> </w:t>
      </w:r>
      <w:r w:rsidR="002907B1" w:rsidRPr="00FD7D88">
        <w:t>требованию</w:t>
      </w:r>
      <w:r w:rsidRPr="00FD7D88">
        <w:t xml:space="preserve"> </w:t>
      </w:r>
      <w:r w:rsidR="002907B1" w:rsidRPr="00FD7D88">
        <w:t>заемщика</w:t>
      </w:r>
      <w:r w:rsidRPr="00FD7D88">
        <w:t xml:space="preserve"> </w:t>
      </w:r>
      <w:r w:rsidR="002907B1" w:rsidRPr="00FD7D88">
        <w:t>не</w:t>
      </w:r>
      <w:r w:rsidRPr="00FD7D88">
        <w:t xml:space="preserve"> </w:t>
      </w:r>
      <w:r w:rsidR="002907B1" w:rsidRPr="00FD7D88">
        <w:t>более</w:t>
      </w:r>
      <w:r w:rsidRPr="00FD7D88">
        <w:t xml:space="preserve"> </w:t>
      </w:r>
      <w:r w:rsidR="002907B1" w:rsidRPr="00FD7D88">
        <w:t>чем</w:t>
      </w:r>
      <w:r w:rsidRPr="00FD7D88">
        <w:t xml:space="preserve"> </w:t>
      </w:r>
      <w:r w:rsidR="002907B1" w:rsidRPr="00FD7D88">
        <w:t>на</w:t>
      </w:r>
      <w:r w:rsidRPr="00FD7D88">
        <w:t xml:space="preserve"> </w:t>
      </w:r>
      <w:r w:rsidR="002907B1" w:rsidRPr="00FD7D88">
        <w:t>одну</w:t>
      </w:r>
      <w:r w:rsidRPr="00FD7D88">
        <w:t xml:space="preserve"> </w:t>
      </w:r>
      <w:r w:rsidR="002907B1" w:rsidRPr="00FD7D88">
        <w:t>четверть</w:t>
      </w:r>
      <w:r w:rsidRPr="00FD7D88">
        <w:t xml:space="preserve"> </w:t>
      </w:r>
      <w:r w:rsidR="002907B1" w:rsidRPr="00FD7D88">
        <w:t>от</w:t>
      </w:r>
      <w:r w:rsidRPr="00FD7D88">
        <w:t xml:space="preserve"> </w:t>
      </w:r>
      <w:r w:rsidR="002907B1" w:rsidRPr="00FD7D88">
        <w:t>изначального</w:t>
      </w:r>
      <w:r w:rsidRPr="00FD7D88">
        <w:t xml:space="preserve"> </w:t>
      </w:r>
      <w:r w:rsidR="002907B1" w:rsidRPr="00FD7D88">
        <w:t>и</w:t>
      </w:r>
      <w:r w:rsidRPr="00FD7D88">
        <w:t xml:space="preserve"> </w:t>
      </w:r>
      <w:r w:rsidR="002907B1" w:rsidRPr="00FD7D88">
        <w:t>не</w:t>
      </w:r>
      <w:r w:rsidRPr="00FD7D88">
        <w:t xml:space="preserve"> </w:t>
      </w:r>
      <w:r w:rsidR="002907B1" w:rsidRPr="00FD7D88">
        <w:t>более</w:t>
      </w:r>
      <w:r w:rsidRPr="00FD7D88">
        <w:t xml:space="preserve"> </w:t>
      </w:r>
      <w:r w:rsidR="002907B1" w:rsidRPr="00FD7D88">
        <w:t>чем</w:t>
      </w:r>
      <w:r w:rsidRPr="00FD7D88">
        <w:t xml:space="preserve"> </w:t>
      </w:r>
      <w:r w:rsidR="002907B1" w:rsidRPr="00FD7D88">
        <w:t>на</w:t>
      </w:r>
      <w:r w:rsidRPr="00FD7D88">
        <w:t xml:space="preserve"> </w:t>
      </w:r>
      <w:r w:rsidR="002907B1" w:rsidRPr="00FD7D88">
        <w:t>4</w:t>
      </w:r>
      <w:r w:rsidRPr="00FD7D88">
        <w:t xml:space="preserve"> </w:t>
      </w:r>
      <w:r w:rsidR="002907B1" w:rsidRPr="00FD7D88">
        <w:t>года.</w:t>
      </w:r>
    </w:p>
    <w:p w14:paraId="0CDDBF93" w14:textId="77777777" w:rsidR="002907B1" w:rsidRPr="00FD7D88" w:rsidRDefault="002907B1" w:rsidP="002907B1">
      <w:r w:rsidRPr="00FD7D88">
        <w:t>Для</w:t>
      </w:r>
      <w:r w:rsidR="000613B2" w:rsidRPr="00FD7D88">
        <w:t xml:space="preserve"> </w:t>
      </w:r>
      <w:r w:rsidRPr="00FD7D88">
        <w:t>микропредприятий</w:t>
      </w:r>
      <w:r w:rsidR="000613B2" w:rsidRPr="00FD7D88">
        <w:t xml:space="preserve"> </w:t>
      </w:r>
      <w:r w:rsidRPr="00FD7D88">
        <w:t>будут</w:t>
      </w:r>
      <w:r w:rsidR="000613B2" w:rsidRPr="00FD7D88">
        <w:t xml:space="preserve"> </w:t>
      </w:r>
      <w:r w:rsidRPr="00FD7D88">
        <w:t>установлены</w:t>
      </w:r>
      <w:r w:rsidR="000613B2" w:rsidRPr="00FD7D88">
        <w:t xml:space="preserve"> </w:t>
      </w:r>
      <w:r w:rsidRPr="00FD7D88">
        <w:t>аналогичные</w:t>
      </w:r>
      <w:r w:rsidR="000613B2" w:rsidRPr="00FD7D88">
        <w:t xml:space="preserve"> </w:t>
      </w:r>
      <w:r w:rsidRPr="00FD7D88">
        <w:t>ограничения</w:t>
      </w:r>
      <w:r w:rsidR="000613B2" w:rsidRPr="00FD7D88">
        <w:t xml:space="preserve"> </w:t>
      </w:r>
      <w:r w:rsidRPr="00FD7D88">
        <w:t>на</w:t>
      </w:r>
      <w:r w:rsidR="000613B2" w:rsidRPr="00FD7D88">
        <w:t xml:space="preserve"> </w:t>
      </w:r>
      <w:r w:rsidRPr="00FD7D88">
        <w:t>максимально</w:t>
      </w:r>
      <w:r w:rsidR="000613B2" w:rsidRPr="00FD7D88">
        <w:t xml:space="preserve"> </w:t>
      </w:r>
      <w:r w:rsidRPr="00FD7D88">
        <w:t>возможное</w:t>
      </w:r>
      <w:r w:rsidR="000613B2" w:rsidRPr="00FD7D88">
        <w:t xml:space="preserve"> </w:t>
      </w:r>
      <w:r w:rsidRPr="00FD7D88">
        <w:t>увеличение</w:t>
      </w:r>
      <w:r w:rsidR="000613B2" w:rsidRPr="00FD7D88">
        <w:t xml:space="preserve"> </w:t>
      </w:r>
      <w:r w:rsidRPr="00FD7D88">
        <w:t>процентной</w:t>
      </w:r>
      <w:r w:rsidR="000613B2" w:rsidRPr="00FD7D88">
        <w:t xml:space="preserve"> </w:t>
      </w:r>
      <w:r w:rsidRPr="00FD7D88">
        <w:t>ставки</w:t>
      </w:r>
      <w:r w:rsidR="000613B2" w:rsidRPr="00FD7D88">
        <w:t xml:space="preserve"> </w:t>
      </w:r>
      <w:r w:rsidRPr="00FD7D88">
        <w:t>и</w:t>
      </w:r>
      <w:r w:rsidR="000613B2" w:rsidRPr="00FD7D88">
        <w:t xml:space="preserve"> </w:t>
      </w:r>
      <w:r w:rsidRPr="00FD7D88">
        <w:t>срока</w:t>
      </w:r>
      <w:r w:rsidR="000613B2" w:rsidRPr="00FD7D88">
        <w:t xml:space="preserve"> </w:t>
      </w:r>
      <w:r w:rsidRPr="00FD7D88">
        <w:t>возврата</w:t>
      </w:r>
      <w:r w:rsidR="000613B2" w:rsidRPr="00FD7D88">
        <w:t xml:space="preserve"> </w:t>
      </w:r>
      <w:r w:rsidRPr="00FD7D88">
        <w:t>кредитов</w:t>
      </w:r>
      <w:r w:rsidR="000613B2" w:rsidRPr="00FD7D88">
        <w:t xml:space="preserve"> </w:t>
      </w:r>
      <w:r w:rsidRPr="00FD7D88">
        <w:t>с</w:t>
      </w:r>
      <w:r w:rsidR="000613B2" w:rsidRPr="00FD7D88">
        <w:t xml:space="preserve"> </w:t>
      </w:r>
      <w:r w:rsidRPr="00FD7D88">
        <w:t>переменной</w:t>
      </w:r>
      <w:r w:rsidR="000613B2" w:rsidRPr="00FD7D88">
        <w:t xml:space="preserve"> </w:t>
      </w:r>
      <w:r w:rsidRPr="00FD7D88">
        <w:t>ставкой.</w:t>
      </w:r>
      <w:r w:rsidR="000613B2" w:rsidRPr="00FD7D88">
        <w:t xml:space="preserve"> </w:t>
      </w:r>
      <w:r w:rsidRPr="00FD7D88">
        <w:t>И</w:t>
      </w:r>
      <w:r w:rsidR="000613B2" w:rsidRPr="00FD7D88">
        <w:t xml:space="preserve"> </w:t>
      </w:r>
      <w:r w:rsidRPr="00FD7D88">
        <w:t>заемщики-микропредприятия</w:t>
      </w:r>
      <w:r w:rsidR="000613B2" w:rsidRPr="00FD7D88">
        <w:t xml:space="preserve"> </w:t>
      </w:r>
      <w:r w:rsidRPr="00FD7D88">
        <w:t>смогут</w:t>
      </w:r>
      <w:r w:rsidR="000613B2" w:rsidRPr="00FD7D88">
        <w:t xml:space="preserve"> </w:t>
      </w:r>
      <w:r w:rsidRPr="00FD7D88">
        <w:t>однократно</w:t>
      </w:r>
      <w:r w:rsidR="000613B2" w:rsidRPr="00FD7D88">
        <w:t xml:space="preserve"> </w:t>
      </w:r>
      <w:r w:rsidRPr="00FD7D88">
        <w:t>направить</w:t>
      </w:r>
      <w:r w:rsidR="000613B2" w:rsidRPr="00FD7D88">
        <w:t xml:space="preserve"> </w:t>
      </w:r>
      <w:r w:rsidRPr="00FD7D88">
        <w:t>кредитору</w:t>
      </w:r>
      <w:r w:rsidR="000613B2" w:rsidRPr="00FD7D88">
        <w:t xml:space="preserve"> </w:t>
      </w:r>
      <w:r w:rsidRPr="00FD7D88">
        <w:t>требование</w:t>
      </w:r>
      <w:r w:rsidR="000613B2" w:rsidRPr="00FD7D88">
        <w:t xml:space="preserve"> </w:t>
      </w:r>
      <w:r w:rsidRPr="00FD7D88">
        <w:t>о</w:t>
      </w:r>
      <w:r w:rsidR="000613B2" w:rsidRPr="00FD7D88">
        <w:t xml:space="preserve"> </w:t>
      </w:r>
      <w:r w:rsidRPr="00FD7D88">
        <w:t>продлении</w:t>
      </w:r>
      <w:r w:rsidR="000613B2" w:rsidRPr="00FD7D88">
        <w:t xml:space="preserve"> </w:t>
      </w:r>
      <w:r w:rsidRPr="00FD7D88">
        <w:t>срока</w:t>
      </w:r>
      <w:r w:rsidR="000613B2" w:rsidRPr="00FD7D88">
        <w:t xml:space="preserve"> </w:t>
      </w:r>
      <w:r w:rsidRPr="00FD7D88">
        <w:t>возврата</w:t>
      </w:r>
      <w:r w:rsidR="000613B2" w:rsidRPr="00FD7D88">
        <w:t xml:space="preserve"> </w:t>
      </w:r>
      <w:r w:rsidRPr="00FD7D88">
        <w:t>кредита</w:t>
      </w:r>
      <w:r w:rsidR="000613B2" w:rsidRPr="00FD7D88">
        <w:t xml:space="preserve"> </w:t>
      </w:r>
      <w:r w:rsidRPr="00FD7D88">
        <w:t>при</w:t>
      </w:r>
      <w:r w:rsidR="000613B2" w:rsidRPr="00FD7D88">
        <w:t xml:space="preserve"> </w:t>
      </w:r>
      <w:r w:rsidRPr="00FD7D88">
        <w:t>увеличении</w:t>
      </w:r>
      <w:r w:rsidR="000613B2" w:rsidRPr="00FD7D88">
        <w:t xml:space="preserve"> </w:t>
      </w:r>
      <w:r w:rsidRPr="00FD7D88">
        <w:t>процентной</w:t>
      </w:r>
      <w:r w:rsidR="000613B2" w:rsidRPr="00FD7D88">
        <w:t xml:space="preserve"> </w:t>
      </w:r>
      <w:r w:rsidRPr="00FD7D88">
        <w:t>ставки.</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в</w:t>
      </w:r>
      <w:r w:rsidR="000613B2" w:rsidRPr="00FD7D88">
        <w:t xml:space="preserve"> </w:t>
      </w:r>
      <w:r w:rsidRPr="00FD7D88">
        <w:t>отличие</w:t>
      </w:r>
      <w:r w:rsidR="000613B2" w:rsidRPr="00FD7D88">
        <w:t xml:space="preserve"> </w:t>
      </w:r>
      <w:r w:rsidRPr="00FD7D88">
        <w:t>от</w:t>
      </w:r>
      <w:r w:rsidR="000613B2" w:rsidRPr="00FD7D88">
        <w:t xml:space="preserve"> </w:t>
      </w:r>
      <w:r w:rsidRPr="00FD7D88">
        <w:t>кредитов</w:t>
      </w:r>
      <w:r w:rsidR="000613B2" w:rsidRPr="00FD7D88">
        <w:t xml:space="preserve"> </w:t>
      </w:r>
      <w:r w:rsidRPr="00FD7D88">
        <w:t>гражданам,</w:t>
      </w:r>
      <w:r w:rsidR="000613B2" w:rsidRPr="00FD7D88">
        <w:t xml:space="preserve"> </w:t>
      </w:r>
      <w:r w:rsidRPr="00FD7D88">
        <w:t>по</w:t>
      </w:r>
      <w:r w:rsidR="000613B2" w:rsidRPr="00FD7D88">
        <w:t xml:space="preserve"> </w:t>
      </w:r>
      <w:r w:rsidRPr="00FD7D88">
        <w:t>кредитам</w:t>
      </w:r>
      <w:r w:rsidR="000613B2" w:rsidRPr="00FD7D88">
        <w:t xml:space="preserve"> </w:t>
      </w:r>
      <w:r w:rsidRPr="00FD7D88">
        <w:t>микропредприятиям</w:t>
      </w:r>
      <w:r w:rsidR="000613B2" w:rsidRPr="00FD7D88">
        <w:t xml:space="preserve"> </w:t>
      </w:r>
      <w:r w:rsidRPr="00FD7D88">
        <w:t>не</w:t>
      </w:r>
      <w:r w:rsidR="000613B2" w:rsidRPr="00FD7D88">
        <w:t xml:space="preserve"> </w:t>
      </w:r>
      <w:r w:rsidRPr="00FD7D88">
        <w:t>установлены</w:t>
      </w:r>
      <w:r w:rsidR="000613B2" w:rsidRPr="00FD7D88">
        <w:t xml:space="preserve"> </w:t>
      </w:r>
      <w:r w:rsidRPr="00FD7D88">
        <w:t>ограничения</w:t>
      </w:r>
      <w:r w:rsidR="000613B2" w:rsidRPr="00FD7D88">
        <w:t xml:space="preserve"> </w:t>
      </w:r>
      <w:r w:rsidRPr="00FD7D88">
        <w:t>по</w:t>
      </w:r>
      <w:r w:rsidR="000613B2" w:rsidRPr="00FD7D88">
        <w:t xml:space="preserve"> </w:t>
      </w:r>
      <w:r w:rsidRPr="00FD7D88">
        <w:t>размеру</w:t>
      </w:r>
      <w:r w:rsidR="000613B2" w:rsidRPr="00FD7D88">
        <w:t xml:space="preserve"> </w:t>
      </w:r>
      <w:r w:rsidRPr="00FD7D88">
        <w:t>кредита</w:t>
      </w:r>
      <w:r w:rsidR="000613B2" w:rsidRPr="00FD7D88">
        <w:t xml:space="preserve"> </w:t>
      </w:r>
      <w:r w:rsidRPr="00FD7D88">
        <w:t>и</w:t>
      </w:r>
      <w:r w:rsidR="000613B2" w:rsidRPr="00FD7D88">
        <w:t xml:space="preserve"> </w:t>
      </w:r>
      <w:r w:rsidRPr="00FD7D88">
        <w:t>обеспечению.</w:t>
      </w:r>
      <w:r w:rsidR="000613B2" w:rsidRPr="00FD7D88">
        <w:t xml:space="preserve"> </w:t>
      </w:r>
      <w:r w:rsidRPr="00FD7D88">
        <w:t>Закон</w:t>
      </w:r>
      <w:r w:rsidR="000613B2" w:rsidRPr="00FD7D88">
        <w:t xml:space="preserve"> </w:t>
      </w:r>
      <w:r w:rsidRPr="00FD7D88">
        <w:t>вступит</w:t>
      </w:r>
      <w:r w:rsidR="000613B2" w:rsidRPr="00FD7D88">
        <w:t xml:space="preserve"> </w:t>
      </w:r>
      <w:r w:rsidRPr="00FD7D88">
        <w:t>в</w:t>
      </w:r>
      <w:r w:rsidR="000613B2" w:rsidRPr="00FD7D88">
        <w:t xml:space="preserve"> </w:t>
      </w:r>
      <w:r w:rsidRPr="00FD7D88">
        <w:t>силу</w:t>
      </w:r>
      <w:r w:rsidR="000613B2" w:rsidRPr="00FD7D88">
        <w:t xml:space="preserve"> </w:t>
      </w:r>
      <w:r w:rsidRPr="00FD7D88">
        <w:t>с</w:t>
      </w:r>
      <w:r w:rsidR="000613B2" w:rsidRPr="00FD7D88">
        <w:t xml:space="preserve"> </w:t>
      </w:r>
      <w:r w:rsidRPr="00FD7D88">
        <w:t>1</w:t>
      </w:r>
      <w:r w:rsidR="000613B2" w:rsidRPr="00FD7D88">
        <w:t xml:space="preserve"> </w:t>
      </w:r>
      <w:r w:rsidRPr="00FD7D88">
        <w:t>сентября</w:t>
      </w:r>
      <w:r w:rsidR="000613B2" w:rsidRPr="00FD7D88">
        <w:t xml:space="preserve"> </w:t>
      </w:r>
      <w:r w:rsidRPr="00FD7D88">
        <w:t>2024</w:t>
      </w:r>
      <w:r w:rsidR="000613B2" w:rsidRPr="00FD7D88">
        <w:t xml:space="preserve"> </w:t>
      </w:r>
      <w:r w:rsidRPr="00FD7D88">
        <w:t>года.</w:t>
      </w:r>
    </w:p>
    <w:p w14:paraId="320B2932" w14:textId="77777777" w:rsidR="002907B1" w:rsidRPr="00FD7D88" w:rsidRDefault="000613B2" w:rsidP="002907B1">
      <w:r w:rsidRPr="00FD7D88">
        <w:t xml:space="preserve">- </w:t>
      </w:r>
      <w:r w:rsidR="002907B1" w:rsidRPr="00FD7D88">
        <w:t>Разве</w:t>
      </w:r>
      <w:r w:rsidRPr="00FD7D88">
        <w:t xml:space="preserve"> </w:t>
      </w:r>
      <w:r w:rsidR="002907B1" w:rsidRPr="00FD7D88">
        <w:t>граждане</w:t>
      </w:r>
      <w:r w:rsidRPr="00FD7D88">
        <w:t xml:space="preserve"> </w:t>
      </w:r>
      <w:r w:rsidR="002907B1" w:rsidRPr="00FD7D88">
        <w:t>часто</w:t>
      </w:r>
      <w:r w:rsidRPr="00FD7D88">
        <w:t xml:space="preserve"> </w:t>
      </w:r>
      <w:r w:rsidR="002907B1" w:rsidRPr="00FD7D88">
        <w:t>брали</w:t>
      </w:r>
      <w:r w:rsidRPr="00FD7D88">
        <w:t xml:space="preserve"> </w:t>
      </w:r>
      <w:r w:rsidR="002907B1" w:rsidRPr="00FD7D88">
        <w:t>кредиты</w:t>
      </w:r>
      <w:r w:rsidRPr="00FD7D88">
        <w:t xml:space="preserve"> </w:t>
      </w:r>
      <w:r w:rsidR="002907B1" w:rsidRPr="00FD7D88">
        <w:t>по</w:t>
      </w:r>
      <w:r w:rsidRPr="00FD7D88">
        <w:t xml:space="preserve"> </w:t>
      </w:r>
      <w:r w:rsidR="002907B1" w:rsidRPr="00FD7D88">
        <w:t>плавающим</w:t>
      </w:r>
      <w:r w:rsidRPr="00FD7D88">
        <w:t xml:space="preserve"> </w:t>
      </w:r>
      <w:r w:rsidR="002907B1" w:rsidRPr="00FD7D88">
        <w:t>ставкам?</w:t>
      </w:r>
      <w:r w:rsidRPr="00FD7D88">
        <w:t xml:space="preserve"> </w:t>
      </w:r>
      <w:r w:rsidR="002907B1" w:rsidRPr="00FD7D88">
        <w:t>Помнится,</w:t>
      </w:r>
      <w:r w:rsidRPr="00FD7D88">
        <w:t xml:space="preserve"> </w:t>
      </w:r>
      <w:r w:rsidR="002907B1" w:rsidRPr="00FD7D88">
        <w:t>по</w:t>
      </w:r>
      <w:r w:rsidRPr="00FD7D88">
        <w:t xml:space="preserve"> </w:t>
      </w:r>
      <w:r w:rsidR="002907B1" w:rsidRPr="00FD7D88">
        <w:t>словам</w:t>
      </w:r>
      <w:r w:rsidRPr="00FD7D88">
        <w:t xml:space="preserve"> </w:t>
      </w:r>
      <w:r w:rsidR="002907B1" w:rsidRPr="00FD7D88">
        <w:t>банкиров,</w:t>
      </w:r>
      <w:r w:rsidRPr="00FD7D88">
        <w:t xml:space="preserve"> </w:t>
      </w:r>
      <w:r w:rsidR="002907B1" w:rsidRPr="00FD7D88">
        <w:t>это</w:t>
      </w:r>
      <w:r w:rsidRPr="00FD7D88">
        <w:t xml:space="preserve"> </w:t>
      </w:r>
      <w:r w:rsidR="002907B1" w:rsidRPr="00FD7D88">
        <w:t>было</w:t>
      </w:r>
      <w:r w:rsidRPr="00FD7D88">
        <w:t xml:space="preserve"> </w:t>
      </w:r>
      <w:r w:rsidR="002907B1" w:rsidRPr="00FD7D88">
        <w:t>в</w:t>
      </w:r>
      <w:r w:rsidRPr="00FD7D88">
        <w:t xml:space="preserve"> </w:t>
      </w:r>
      <w:r w:rsidR="002907B1" w:rsidRPr="00FD7D88">
        <w:t>основном</w:t>
      </w:r>
      <w:r w:rsidRPr="00FD7D88">
        <w:t xml:space="preserve"> </w:t>
      </w:r>
      <w:r w:rsidR="002907B1" w:rsidRPr="00FD7D88">
        <w:t>для</w:t>
      </w:r>
      <w:r w:rsidRPr="00FD7D88">
        <w:t xml:space="preserve"> </w:t>
      </w:r>
      <w:r w:rsidR="002907B1" w:rsidRPr="00FD7D88">
        <w:t>предприятий.</w:t>
      </w:r>
    </w:p>
    <w:p w14:paraId="71381EE1" w14:textId="77777777" w:rsidR="002907B1" w:rsidRPr="00FD7D88" w:rsidRDefault="000613B2" w:rsidP="002907B1">
      <w:r w:rsidRPr="00FD7D88">
        <w:t xml:space="preserve">- </w:t>
      </w:r>
      <w:r w:rsidR="002907B1" w:rsidRPr="00FD7D88">
        <w:t>К</w:t>
      </w:r>
      <w:r w:rsidRPr="00FD7D88">
        <w:t xml:space="preserve"> </w:t>
      </w:r>
      <w:r w:rsidR="002907B1" w:rsidRPr="00FD7D88">
        <w:t>сожалению,</w:t>
      </w:r>
      <w:r w:rsidRPr="00FD7D88">
        <w:t xml:space="preserve"> </w:t>
      </w:r>
      <w:r w:rsidR="002907B1" w:rsidRPr="00FD7D88">
        <w:t>это</w:t>
      </w:r>
      <w:r w:rsidRPr="00FD7D88">
        <w:t xml:space="preserve"> </w:t>
      </w:r>
      <w:r w:rsidR="002907B1" w:rsidRPr="00FD7D88">
        <w:t>была</w:t>
      </w:r>
      <w:r w:rsidRPr="00FD7D88">
        <w:t xml:space="preserve"> </w:t>
      </w:r>
      <w:r w:rsidR="002907B1" w:rsidRPr="00FD7D88">
        <w:t>довольно</w:t>
      </w:r>
      <w:r w:rsidRPr="00FD7D88">
        <w:t xml:space="preserve"> </w:t>
      </w:r>
      <w:r w:rsidR="002907B1" w:rsidRPr="00FD7D88">
        <w:t>распространенная</w:t>
      </w:r>
      <w:r w:rsidRPr="00FD7D88">
        <w:t xml:space="preserve"> </w:t>
      </w:r>
      <w:r w:rsidR="002907B1" w:rsidRPr="00FD7D88">
        <w:t>практика</w:t>
      </w:r>
      <w:r w:rsidRPr="00FD7D88">
        <w:t xml:space="preserve"> </w:t>
      </w:r>
      <w:r w:rsidR="002907B1" w:rsidRPr="00FD7D88">
        <w:t>не</w:t>
      </w:r>
      <w:r w:rsidRPr="00FD7D88">
        <w:t xml:space="preserve"> </w:t>
      </w:r>
      <w:r w:rsidR="002907B1" w:rsidRPr="00FD7D88">
        <w:t>только</w:t>
      </w:r>
      <w:r w:rsidRPr="00FD7D88">
        <w:t xml:space="preserve"> </w:t>
      </w:r>
      <w:r w:rsidR="002907B1" w:rsidRPr="00FD7D88">
        <w:t>в</w:t>
      </w:r>
      <w:r w:rsidRPr="00FD7D88">
        <w:t xml:space="preserve"> </w:t>
      </w:r>
      <w:r w:rsidR="002907B1" w:rsidRPr="00FD7D88">
        <w:t>корпоративном,</w:t>
      </w:r>
      <w:r w:rsidRPr="00FD7D88">
        <w:t xml:space="preserve"> </w:t>
      </w:r>
      <w:r w:rsidR="002907B1" w:rsidRPr="00FD7D88">
        <w:t>но</w:t>
      </w:r>
      <w:r w:rsidRPr="00FD7D88">
        <w:t xml:space="preserve"> </w:t>
      </w:r>
      <w:r w:rsidR="002907B1" w:rsidRPr="00FD7D88">
        <w:t>и</w:t>
      </w:r>
      <w:r w:rsidRPr="00FD7D88">
        <w:t xml:space="preserve"> </w:t>
      </w:r>
      <w:r w:rsidR="002907B1" w:rsidRPr="00FD7D88">
        <w:t>в</w:t>
      </w:r>
      <w:r w:rsidRPr="00FD7D88">
        <w:t xml:space="preserve"> </w:t>
      </w:r>
      <w:r w:rsidR="002907B1" w:rsidRPr="00FD7D88">
        <w:t>розничном</w:t>
      </w:r>
      <w:r w:rsidRPr="00FD7D88">
        <w:t xml:space="preserve"> </w:t>
      </w:r>
      <w:r w:rsidR="002907B1" w:rsidRPr="00FD7D88">
        <w:t>сегменте.</w:t>
      </w:r>
      <w:r w:rsidRPr="00FD7D88">
        <w:t xml:space="preserve"> </w:t>
      </w:r>
      <w:r w:rsidR="002907B1" w:rsidRPr="00FD7D88">
        <w:t>К</w:t>
      </w:r>
      <w:r w:rsidRPr="00FD7D88">
        <w:t xml:space="preserve"> </w:t>
      </w:r>
      <w:r w:rsidR="002907B1" w:rsidRPr="00FD7D88">
        <w:t>сожалению</w:t>
      </w:r>
      <w:r w:rsidRPr="00FD7D88">
        <w:t xml:space="preserve"> - </w:t>
      </w:r>
      <w:r w:rsidR="002907B1" w:rsidRPr="00FD7D88">
        <w:t>поскольку</w:t>
      </w:r>
      <w:r w:rsidRPr="00FD7D88">
        <w:t xml:space="preserve"> </w:t>
      </w:r>
      <w:r w:rsidR="002907B1" w:rsidRPr="00FD7D88">
        <w:t>после</w:t>
      </w:r>
      <w:r w:rsidRPr="00FD7D88">
        <w:t xml:space="preserve"> </w:t>
      </w:r>
      <w:r w:rsidR="002907B1" w:rsidRPr="00FD7D88">
        <w:t>двукратного</w:t>
      </w:r>
      <w:r w:rsidRPr="00FD7D88">
        <w:t xml:space="preserve"> </w:t>
      </w:r>
      <w:r w:rsidR="002907B1" w:rsidRPr="00FD7D88">
        <w:t>роста</w:t>
      </w:r>
      <w:r w:rsidRPr="00FD7D88">
        <w:t xml:space="preserve"> </w:t>
      </w:r>
      <w:r w:rsidR="002907B1" w:rsidRPr="00FD7D88">
        <w:t>ключевой</w:t>
      </w:r>
      <w:r w:rsidRPr="00FD7D88">
        <w:t xml:space="preserve"> </w:t>
      </w:r>
      <w:r w:rsidR="002907B1" w:rsidRPr="00FD7D88">
        <w:t>ставки</w:t>
      </w:r>
      <w:r w:rsidRPr="00FD7D88">
        <w:t xml:space="preserve"> </w:t>
      </w:r>
      <w:r w:rsidR="002907B1" w:rsidRPr="00FD7D88">
        <w:t>Банка</w:t>
      </w:r>
      <w:r w:rsidRPr="00FD7D88">
        <w:t xml:space="preserve"> </w:t>
      </w:r>
      <w:r w:rsidR="002907B1" w:rsidRPr="00FD7D88">
        <w:t>России</w:t>
      </w:r>
      <w:r w:rsidRPr="00FD7D88">
        <w:t xml:space="preserve"> </w:t>
      </w:r>
      <w:r w:rsidR="002907B1" w:rsidRPr="00FD7D88">
        <w:t>в</w:t>
      </w:r>
      <w:r w:rsidRPr="00FD7D88">
        <w:t xml:space="preserve"> </w:t>
      </w:r>
      <w:r w:rsidR="002907B1" w:rsidRPr="00FD7D88">
        <w:t>прошлом</w:t>
      </w:r>
      <w:r w:rsidRPr="00FD7D88">
        <w:t xml:space="preserve"> </w:t>
      </w:r>
      <w:r w:rsidR="002907B1" w:rsidRPr="00FD7D88">
        <w:t>году</w:t>
      </w:r>
      <w:r w:rsidRPr="00FD7D88">
        <w:t xml:space="preserve"> </w:t>
      </w:r>
      <w:r w:rsidR="002907B1" w:rsidRPr="00FD7D88">
        <w:t>для</w:t>
      </w:r>
      <w:r w:rsidRPr="00FD7D88">
        <w:t xml:space="preserve"> </w:t>
      </w:r>
      <w:r w:rsidR="002907B1" w:rsidRPr="00FD7D88">
        <w:t>многих</w:t>
      </w:r>
      <w:r w:rsidRPr="00FD7D88">
        <w:t xml:space="preserve"> </w:t>
      </w:r>
      <w:r w:rsidR="002907B1" w:rsidRPr="00FD7D88">
        <w:t>ипотечных</w:t>
      </w:r>
      <w:r w:rsidRPr="00FD7D88">
        <w:t xml:space="preserve"> </w:t>
      </w:r>
      <w:r w:rsidR="002907B1" w:rsidRPr="00FD7D88">
        <w:t>заемщиков</w:t>
      </w:r>
      <w:r w:rsidRPr="00FD7D88">
        <w:t xml:space="preserve"> </w:t>
      </w:r>
      <w:r w:rsidR="002907B1" w:rsidRPr="00FD7D88">
        <w:t>платежи</w:t>
      </w:r>
      <w:r w:rsidRPr="00FD7D88">
        <w:t xml:space="preserve"> </w:t>
      </w:r>
      <w:r w:rsidR="002907B1" w:rsidRPr="00FD7D88">
        <w:t>по</w:t>
      </w:r>
      <w:r w:rsidRPr="00FD7D88">
        <w:t xml:space="preserve"> </w:t>
      </w:r>
      <w:r w:rsidR="002907B1" w:rsidRPr="00FD7D88">
        <w:t>кредитам</w:t>
      </w:r>
      <w:r w:rsidRPr="00FD7D88">
        <w:t xml:space="preserve"> </w:t>
      </w:r>
      <w:r w:rsidR="002907B1" w:rsidRPr="00FD7D88">
        <w:t>стали</w:t>
      </w:r>
      <w:r w:rsidRPr="00FD7D88">
        <w:t xml:space="preserve"> </w:t>
      </w:r>
      <w:r w:rsidR="002907B1" w:rsidRPr="00FD7D88">
        <w:t>просто</w:t>
      </w:r>
      <w:r w:rsidRPr="00FD7D88">
        <w:t xml:space="preserve"> </w:t>
      </w:r>
      <w:r w:rsidR="002907B1" w:rsidRPr="00FD7D88">
        <w:t>неподъемными.</w:t>
      </w:r>
      <w:r w:rsidRPr="00FD7D88">
        <w:t xml:space="preserve"> </w:t>
      </w:r>
      <w:r w:rsidR="002907B1" w:rsidRPr="00FD7D88">
        <w:t>Мы</w:t>
      </w:r>
      <w:r w:rsidRPr="00FD7D88">
        <w:t xml:space="preserve"> </w:t>
      </w:r>
      <w:r w:rsidR="002907B1" w:rsidRPr="00FD7D88">
        <w:t>рассчитываем,</w:t>
      </w:r>
      <w:r w:rsidRPr="00FD7D88">
        <w:t xml:space="preserve"> </w:t>
      </w:r>
      <w:r w:rsidR="002907B1" w:rsidRPr="00FD7D88">
        <w:t>что</w:t>
      </w:r>
      <w:r w:rsidRPr="00FD7D88">
        <w:t xml:space="preserve"> </w:t>
      </w:r>
      <w:r w:rsidR="002907B1" w:rsidRPr="00FD7D88">
        <w:t>новое</w:t>
      </w:r>
      <w:r w:rsidRPr="00FD7D88">
        <w:t xml:space="preserve"> </w:t>
      </w:r>
      <w:r w:rsidR="002907B1" w:rsidRPr="00FD7D88">
        <w:t>законодательство</w:t>
      </w:r>
      <w:r w:rsidRPr="00FD7D88">
        <w:t xml:space="preserve"> </w:t>
      </w:r>
      <w:r w:rsidR="002907B1" w:rsidRPr="00FD7D88">
        <w:t>заставит</w:t>
      </w:r>
      <w:r w:rsidRPr="00FD7D88">
        <w:t xml:space="preserve"> </w:t>
      </w:r>
      <w:r w:rsidR="002907B1" w:rsidRPr="00FD7D88">
        <w:t>банки</w:t>
      </w:r>
      <w:r w:rsidRPr="00FD7D88">
        <w:t xml:space="preserve"> </w:t>
      </w:r>
      <w:r w:rsidR="002907B1" w:rsidRPr="00FD7D88">
        <w:t>более</w:t>
      </w:r>
      <w:r w:rsidRPr="00FD7D88">
        <w:t xml:space="preserve"> </w:t>
      </w:r>
      <w:r w:rsidR="002907B1" w:rsidRPr="00FD7D88">
        <w:t>аккуратно</w:t>
      </w:r>
      <w:r w:rsidRPr="00FD7D88">
        <w:t xml:space="preserve"> </w:t>
      </w:r>
      <w:r w:rsidR="002907B1" w:rsidRPr="00FD7D88">
        <w:t>работать</w:t>
      </w:r>
      <w:r w:rsidRPr="00FD7D88">
        <w:t xml:space="preserve"> </w:t>
      </w:r>
      <w:r w:rsidR="002907B1" w:rsidRPr="00FD7D88">
        <w:t>с</w:t>
      </w:r>
      <w:r w:rsidRPr="00FD7D88">
        <w:t xml:space="preserve"> </w:t>
      </w:r>
      <w:r w:rsidR="002907B1" w:rsidRPr="00FD7D88">
        <w:t>заемщиками</w:t>
      </w:r>
      <w:r w:rsidRPr="00FD7D88">
        <w:t xml:space="preserve"> </w:t>
      </w:r>
      <w:r w:rsidR="002907B1" w:rsidRPr="00FD7D88">
        <w:t>и</w:t>
      </w:r>
      <w:r w:rsidRPr="00FD7D88">
        <w:t xml:space="preserve"> </w:t>
      </w:r>
      <w:r w:rsidR="002907B1" w:rsidRPr="00FD7D88">
        <w:t>часть</w:t>
      </w:r>
      <w:r w:rsidRPr="00FD7D88">
        <w:t xml:space="preserve"> </w:t>
      </w:r>
      <w:r w:rsidR="002907B1" w:rsidRPr="00FD7D88">
        <w:t>рисков,</w:t>
      </w:r>
      <w:r w:rsidRPr="00FD7D88">
        <w:t xml:space="preserve"> </w:t>
      </w:r>
      <w:r w:rsidR="002907B1" w:rsidRPr="00FD7D88">
        <w:t>связанных</w:t>
      </w:r>
      <w:r w:rsidRPr="00FD7D88">
        <w:t xml:space="preserve"> </w:t>
      </w:r>
      <w:r w:rsidR="002907B1" w:rsidRPr="00FD7D88">
        <w:t>с</w:t>
      </w:r>
      <w:r w:rsidRPr="00FD7D88">
        <w:t xml:space="preserve"> </w:t>
      </w:r>
      <w:r w:rsidR="002907B1" w:rsidRPr="00FD7D88">
        <w:t>волатильностью</w:t>
      </w:r>
      <w:r w:rsidRPr="00FD7D88">
        <w:t xml:space="preserve"> </w:t>
      </w:r>
      <w:r w:rsidR="002907B1" w:rsidRPr="00FD7D88">
        <w:t>ставок,</w:t>
      </w:r>
      <w:r w:rsidRPr="00FD7D88">
        <w:t xml:space="preserve"> </w:t>
      </w:r>
      <w:r w:rsidR="002907B1" w:rsidRPr="00FD7D88">
        <w:t>де-факто</w:t>
      </w:r>
      <w:r w:rsidRPr="00FD7D88">
        <w:t xml:space="preserve"> </w:t>
      </w:r>
      <w:r w:rsidR="002907B1" w:rsidRPr="00FD7D88">
        <w:t>принимать</w:t>
      </w:r>
      <w:r w:rsidRPr="00FD7D88">
        <w:t xml:space="preserve"> </w:t>
      </w:r>
      <w:r w:rsidR="002907B1" w:rsidRPr="00FD7D88">
        <w:t>на</w:t>
      </w:r>
      <w:r w:rsidRPr="00FD7D88">
        <w:t xml:space="preserve"> </w:t>
      </w:r>
      <w:r w:rsidR="002907B1" w:rsidRPr="00FD7D88">
        <w:t>себя,</w:t>
      </w:r>
      <w:r w:rsidRPr="00FD7D88">
        <w:t xml:space="preserve"> </w:t>
      </w:r>
      <w:r w:rsidR="002907B1" w:rsidRPr="00FD7D88">
        <w:t>а</w:t>
      </w:r>
      <w:r w:rsidRPr="00FD7D88">
        <w:t xml:space="preserve"> </w:t>
      </w:r>
      <w:r w:rsidR="002907B1" w:rsidRPr="00FD7D88">
        <w:t>не</w:t>
      </w:r>
      <w:r w:rsidRPr="00FD7D88">
        <w:t xml:space="preserve"> </w:t>
      </w:r>
      <w:r w:rsidR="002907B1" w:rsidRPr="00FD7D88">
        <w:t>перекладывать</w:t>
      </w:r>
      <w:r w:rsidRPr="00FD7D88">
        <w:t xml:space="preserve"> </w:t>
      </w:r>
      <w:r w:rsidR="002907B1" w:rsidRPr="00FD7D88">
        <w:t>на</w:t>
      </w:r>
      <w:r w:rsidRPr="00FD7D88">
        <w:t xml:space="preserve"> </w:t>
      </w:r>
      <w:r w:rsidR="002907B1" w:rsidRPr="00FD7D88">
        <w:t>клиентов.</w:t>
      </w:r>
    </w:p>
    <w:p w14:paraId="11059507" w14:textId="77777777" w:rsidR="002907B1" w:rsidRPr="00FD7D88" w:rsidRDefault="002907B1" w:rsidP="002907B1">
      <w:r w:rsidRPr="00FD7D88">
        <w:t>Второй</w:t>
      </w:r>
      <w:r w:rsidR="000613B2" w:rsidRPr="00FD7D88">
        <w:t xml:space="preserve"> </w:t>
      </w:r>
      <w:r w:rsidRPr="00FD7D88">
        <w:t>закон,</w:t>
      </w:r>
      <w:r w:rsidR="000613B2" w:rsidRPr="00FD7D88">
        <w:t xml:space="preserve"> </w:t>
      </w:r>
      <w:r w:rsidRPr="00FD7D88">
        <w:t>направленный</w:t>
      </w:r>
      <w:r w:rsidR="000613B2" w:rsidRPr="00FD7D88">
        <w:t xml:space="preserve"> </w:t>
      </w:r>
      <w:r w:rsidRPr="00FD7D88">
        <w:t>на</w:t>
      </w:r>
      <w:r w:rsidR="000613B2" w:rsidRPr="00FD7D88">
        <w:t xml:space="preserve"> </w:t>
      </w:r>
      <w:r w:rsidRPr="00FD7D88">
        <w:t>защиту</w:t>
      </w:r>
      <w:r w:rsidR="000613B2" w:rsidRPr="00FD7D88">
        <w:t xml:space="preserve"> </w:t>
      </w:r>
      <w:r w:rsidRPr="00FD7D88">
        <w:t>интересов</w:t>
      </w:r>
      <w:r w:rsidR="000613B2" w:rsidRPr="00FD7D88">
        <w:t xml:space="preserve"> </w:t>
      </w:r>
      <w:r w:rsidRPr="00FD7D88">
        <w:t>заемщиков-физлиц,</w:t>
      </w:r>
      <w:r w:rsidR="000613B2" w:rsidRPr="00FD7D88">
        <w:t xml:space="preserve"> </w:t>
      </w:r>
      <w:r w:rsidRPr="00FD7D88">
        <w:t>дает</w:t>
      </w:r>
      <w:r w:rsidR="000613B2" w:rsidRPr="00FD7D88">
        <w:t xml:space="preserve"> </w:t>
      </w:r>
      <w:r w:rsidRPr="00FD7D88">
        <w:t>им</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самостоятельную</w:t>
      </w:r>
      <w:r w:rsidR="000613B2" w:rsidRPr="00FD7D88">
        <w:t xml:space="preserve"> </w:t>
      </w:r>
      <w:r w:rsidRPr="00FD7D88">
        <w:t>продажу</w:t>
      </w:r>
      <w:r w:rsidR="000613B2" w:rsidRPr="00FD7D88">
        <w:t xml:space="preserve"> </w:t>
      </w:r>
      <w:r w:rsidRPr="00FD7D88">
        <w:t>заложенного</w:t>
      </w:r>
      <w:r w:rsidR="000613B2" w:rsidRPr="00FD7D88">
        <w:t xml:space="preserve"> </w:t>
      </w:r>
      <w:r w:rsidRPr="00FD7D88">
        <w:t>имущества.</w:t>
      </w:r>
      <w:r w:rsidR="000613B2" w:rsidRPr="00FD7D88">
        <w:t xml:space="preserve"> </w:t>
      </w:r>
      <w:r w:rsidRPr="00FD7D88">
        <w:t>Во</w:t>
      </w:r>
      <w:r w:rsidR="000613B2" w:rsidRPr="00FD7D88">
        <w:t xml:space="preserve"> </w:t>
      </w:r>
      <w:r w:rsidRPr="00FD7D88">
        <w:t>многом</w:t>
      </w:r>
      <w:r w:rsidR="000613B2" w:rsidRPr="00FD7D88">
        <w:t xml:space="preserve"> </w:t>
      </w:r>
      <w:r w:rsidRPr="00FD7D88">
        <w:t>процедура</w:t>
      </w:r>
      <w:r w:rsidR="000613B2" w:rsidRPr="00FD7D88">
        <w:t xml:space="preserve"> </w:t>
      </w:r>
      <w:r w:rsidRPr="00FD7D88">
        <w:t>теперь</w:t>
      </w:r>
      <w:r w:rsidR="000613B2" w:rsidRPr="00FD7D88">
        <w:t xml:space="preserve"> </w:t>
      </w:r>
      <w:r w:rsidRPr="00FD7D88">
        <w:t>будет</w:t>
      </w:r>
      <w:r w:rsidR="000613B2" w:rsidRPr="00FD7D88">
        <w:t xml:space="preserve"> </w:t>
      </w:r>
      <w:r w:rsidRPr="00FD7D88">
        <w:t>носить</w:t>
      </w:r>
      <w:r w:rsidR="000613B2" w:rsidRPr="00FD7D88">
        <w:t xml:space="preserve"> </w:t>
      </w:r>
      <w:r w:rsidRPr="00FD7D88">
        <w:t>уведомительный</w:t>
      </w:r>
      <w:r w:rsidR="000613B2" w:rsidRPr="00FD7D88">
        <w:t xml:space="preserve"> </w:t>
      </w:r>
      <w:r w:rsidRPr="00FD7D88">
        <w:t>характер:</w:t>
      </w:r>
      <w:r w:rsidR="000613B2" w:rsidRPr="00FD7D88">
        <w:t xml:space="preserve"> </w:t>
      </w:r>
      <w:r w:rsidRPr="00FD7D88">
        <w:t>залогодатель</w:t>
      </w:r>
      <w:r w:rsidR="000613B2" w:rsidRPr="00FD7D88">
        <w:t xml:space="preserve"> </w:t>
      </w:r>
      <w:r w:rsidRPr="00FD7D88">
        <w:t>направляет</w:t>
      </w:r>
      <w:r w:rsidR="000613B2" w:rsidRPr="00FD7D88">
        <w:t xml:space="preserve"> </w:t>
      </w:r>
      <w:r w:rsidRPr="00FD7D88">
        <w:t>заявление</w:t>
      </w:r>
      <w:r w:rsidR="000613B2" w:rsidRPr="00FD7D88">
        <w:t xml:space="preserve"> </w:t>
      </w:r>
      <w:r w:rsidRPr="00FD7D88">
        <w:t>кредитору</w:t>
      </w:r>
      <w:r w:rsidR="000613B2" w:rsidRPr="00FD7D88">
        <w:t xml:space="preserve"> </w:t>
      </w:r>
      <w:r w:rsidRPr="00FD7D88">
        <w:t>о</w:t>
      </w:r>
      <w:r w:rsidR="000613B2" w:rsidRPr="00FD7D88">
        <w:t xml:space="preserve"> </w:t>
      </w:r>
      <w:r w:rsidRPr="00FD7D88">
        <w:t>продаже</w:t>
      </w:r>
      <w:r w:rsidR="000613B2" w:rsidRPr="00FD7D88">
        <w:t xml:space="preserve"> </w:t>
      </w:r>
      <w:r w:rsidRPr="00FD7D88">
        <w:t>имущества,</w:t>
      </w:r>
      <w:r w:rsidR="000613B2" w:rsidRPr="00FD7D88">
        <w:t xml:space="preserve"> </w:t>
      </w:r>
      <w:r w:rsidRPr="00FD7D88">
        <w:t>а</w:t>
      </w:r>
      <w:r w:rsidR="000613B2" w:rsidRPr="00FD7D88">
        <w:t xml:space="preserve"> </w:t>
      </w:r>
      <w:r w:rsidRPr="00FD7D88">
        <w:t>тот</w:t>
      </w:r>
      <w:r w:rsidR="000613B2" w:rsidRPr="00FD7D88">
        <w:t xml:space="preserve"> </w:t>
      </w:r>
      <w:r w:rsidRPr="00FD7D88">
        <w:t>обязан</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десяти</w:t>
      </w:r>
      <w:r w:rsidR="000613B2" w:rsidRPr="00FD7D88">
        <w:t xml:space="preserve"> </w:t>
      </w:r>
      <w:r w:rsidRPr="00FD7D88">
        <w:t>дней</w:t>
      </w:r>
      <w:r w:rsidR="000613B2" w:rsidRPr="00FD7D88">
        <w:t xml:space="preserve"> </w:t>
      </w:r>
      <w:r w:rsidRPr="00FD7D88">
        <w:t>рассмотреть</w:t>
      </w:r>
      <w:r w:rsidR="000613B2" w:rsidRPr="00FD7D88">
        <w:t xml:space="preserve"> </w:t>
      </w:r>
      <w:r w:rsidRPr="00FD7D88">
        <w:t>заявление</w:t>
      </w:r>
      <w:r w:rsidR="000613B2" w:rsidRPr="00FD7D88">
        <w:t xml:space="preserve"> </w:t>
      </w:r>
      <w:r w:rsidRPr="00FD7D88">
        <w:t>и</w:t>
      </w:r>
      <w:r w:rsidR="000613B2" w:rsidRPr="00FD7D88">
        <w:t xml:space="preserve"> </w:t>
      </w:r>
      <w:r w:rsidRPr="00FD7D88">
        <w:t>направить</w:t>
      </w:r>
      <w:r w:rsidR="000613B2" w:rsidRPr="00FD7D88">
        <w:t xml:space="preserve"> </w:t>
      </w:r>
      <w:r w:rsidRPr="00FD7D88">
        <w:t>уведомление</w:t>
      </w:r>
      <w:r w:rsidR="000613B2" w:rsidRPr="00FD7D88">
        <w:t xml:space="preserve"> </w:t>
      </w:r>
      <w:r w:rsidRPr="00FD7D88">
        <w:t>о</w:t>
      </w:r>
      <w:r w:rsidR="000613B2" w:rsidRPr="00FD7D88">
        <w:t xml:space="preserve"> </w:t>
      </w:r>
      <w:r w:rsidRPr="00FD7D88">
        <w:t>согласии</w:t>
      </w:r>
      <w:r w:rsidR="000613B2" w:rsidRPr="00FD7D88">
        <w:t xml:space="preserve"> </w:t>
      </w:r>
      <w:r w:rsidRPr="00FD7D88">
        <w:t>на</w:t>
      </w:r>
      <w:r w:rsidR="000613B2" w:rsidRPr="00FD7D88">
        <w:t xml:space="preserve"> </w:t>
      </w:r>
      <w:r w:rsidRPr="00FD7D88">
        <w:t>продажу</w:t>
      </w:r>
      <w:r w:rsidR="000613B2" w:rsidRPr="00FD7D88">
        <w:t xml:space="preserve"> </w:t>
      </w:r>
      <w:r w:rsidRPr="00FD7D88">
        <w:t>либо</w:t>
      </w:r>
      <w:r w:rsidR="000613B2" w:rsidRPr="00FD7D88">
        <w:t xml:space="preserve"> </w:t>
      </w:r>
      <w:r w:rsidRPr="00FD7D88">
        <w:t>обоснованный</w:t>
      </w:r>
      <w:r w:rsidR="000613B2" w:rsidRPr="00FD7D88">
        <w:t xml:space="preserve"> </w:t>
      </w:r>
      <w:r w:rsidRPr="00FD7D88">
        <w:t>отказ</w:t>
      </w:r>
      <w:r w:rsidR="000613B2" w:rsidRPr="00FD7D88">
        <w:t xml:space="preserve"> </w:t>
      </w:r>
      <w:r w:rsidRPr="00FD7D88">
        <w:t>в</w:t>
      </w:r>
      <w:r w:rsidR="000613B2" w:rsidRPr="00FD7D88">
        <w:t xml:space="preserve"> </w:t>
      </w:r>
      <w:r w:rsidRPr="00FD7D88">
        <w:t>продаже.</w:t>
      </w:r>
      <w:r w:rsidR="000613B2" w:rsidRPr="00FD7D88">
        <w:t xml:space="preserve"> </w:t>
      </w:r>
      <w:r w:rsidRPr="00FD7D88">
        <w:t>Срок</w:t>
      </w:r>
      <w:r w:rsidR="000613B2" w:rsidRPr="00FD7D88">
        <w:t xml:space="preserve"> </w:t>
      </w:r>
      <w:r w:rsidRPr="00FD7D88">
        <w:t>самостоятельной</w:t>
      </w:r>
      <w:r w:rsidR="000613B2" w:rsidRPr="00FD7D88">
        <w:t xml:space="preserve"> </w:t>
      </w:r>
      <w:r w:rsidRPr="00FD7D88">
        <w:t>реализации</w:t>
      </w:r>
      <w:r w:rsidR="000613B2" w:rsidRPr="00FD7D88">
        <w:t xml:space="preserve"> </w:t>
      </w:r>
      <w:r w:rsidRPr="00FD7D88">
        <w:t>имущества</w:t>
      </w:r>
      <w:r w:rsidR="000613B2" w:rsidRPr="00FD7D88">
        <w:t xml:space="preserve"> </w:t>
      </w:r>
      <w:r w:rsidRPr="00FD7D88">
        <w:t>составляет</w:t>
      </w:r>
      <w:r w:rsidR="000613B2" w:rsidRPr="00FD7D88">
        <w:t xml:space="preserve"> </w:t>
      </w:r>
      <w:r w:rsidRPr="00FD7D88">
        <w:t>4</w:t>
      </w:r>
      <w:r w:rsidR="000613B2" w:rsidRPr="00FD7D88">
        <w:t xml:space="preserve"> </w:t>
      </w:r>
      <w:r w:rsidRPr="00FD7D88">
        <w:t>месяца.</w:t>
      </w:r>
    </w:p>
    <w:p w14:paraId="1E32E79D" w14:textId="77777777" w:rsidR="002907B1" w:rsidRPr="00FD7D88" w:rsidRDefault="000613B2" w:rsidP="002907B1">
      <w:r w:rsidRPr="00FD7D88">
        <w:t xml:space="preserve">- </w:t>
      </w:r>
      <w:r w:rsidR="002907B1" w:rsidRPr="00FD7D88">
        <w:t>До</w:t>
      </w:r>
      <w:r w:rsidRPr="00FD7D88">
        <w:t xml:space="preserve"> </w:t>
      </w:r>
      <w:r w:rsidR="002907B1" w:rsidRPr="00FD7D88">
        <w:t>сих</w:t>
      </w:r>
      <w:r w:rsidRPr="00FD7D88">
        <w:t xml:space="preserve"> </w:t>
      </w:r>
      <w:r w:rsidR="002907B1" w:rsidRPr="00FD7D88">
        <w:t>пор</w:t>
      </w:r>
      <w:r w:rsidRPr="00FD7D88">
        <w:t xml:space="preserve"> </w:t>
      </w:r>
      <w:r w:rsidR="002907B1" w:rsidRPr="00FD7D88">
        <w:t>самостоятельно</w:t>
      </w:r>
      <w:r w:rsidRPr="00FD7D88">
        <w:t xml:space="preserve"> </w:t>
      </w:r>
      <w:r w:rsidR="002907B1" w:rsidRPr="00FD7D88">
        <w:t>продавать</w:t>
      </w:r>
      <w:r w:rsidRPr="00FD7D88">
        <w:t xml:space="preserve"> </w:t>
      </w:r>
      <w:r w:rsidR="002907B1" w:rsidRPr="00FD7D88">
        <w:t>нельзя</w:t>
      </w:r>
      <w:r w:rsidRPr="00FD7D88">
        <w:t xml:space="preserve"> </w:t>
      </w:r>
      <w:r w:rsidR="002907B1" w:rsidRPr="00FD7D88">
        <w:t>было?</w:t>
      </w:r>
    </w:p>
    <w:p w14:paraId="21EC431C" w14:textId="77777777" w:rsidR="002907B1" w:rsidRPr="00FD7D88" w:rsidRDefault="000613B2" w:rsidP="002907B1">
      <w:r w:rsidRPr="00FD7D88">
        <w:t xml:space="preserve">- </w:t>
      </w:r>
      <w:r w:rsidR="002907B1" w:rsidRPr="00FD7D88">
        <w:t>Можно,</w:t>
      </w:r>
      <w:r w:rsidRPr="00FD7D88">
        <w:t xml:space="preserve"> </w:t>
      </w:r>
      <w:r w:rsidR="002907B1" w:rsidRPr="00FD7D88">
        <w:t>это</w:t>
      </w:r>
      <w:r w:rsidRPr="00FD7D88">
        <w:t xml:space="preserve"> </w:t>
      </w:r>
      <w:r w:rsidR="002907B1" w:rsidRPr="00FD7D88">
        <w:t>не</w:t>
      </w:r>
      <w:r w:rsidRPr="00FD7D88">
        <w:t xml:space="preserve"> </w:t>
      </w:r>
      <w:r w:rsidR="002907B1" w:rsidRPr="00FD7D88">
        <w:t>было</w:t>
      </w:r>
      <w:r w:rsidRPr="00FD7D88">
        <w:t xml:space="preserve"> </w:t>
      </w:r>
      <w:r w:rsidR="002907B1" w:rsidRPr="00FD7D88">
        <w:t>запрещено</w:t>
      </w:r>
      <w:r w:rsidRPr="00FD7D88">
        <w:t xml:space="preserve"> </w:t>
      </w:r>
      <w:r w:rsidR="002907B1" w:rsidRPr="00FD7D88">
        <w:t>законом.</w:t>
      </w:r>
      <w:r w:rsidRPr="00FD7D88">
        <w:t xml:space="preserve"> </w:t>
      </w:r>
      <w:r w:rsidR="002907B1" w:rsidRPr="00FD7D88">
        <w:t>Но</w:t>
      </w:r>
      <w:r w:rsidRPr="00FD7D88">
        <w:t xml:space="preserve"> </w:t>
      </w:r>
      <w:r w:rsidR="002907B1" w:rsidRPr="00FD7D88">
        <w:t>поскольку</w:t>
      </w:r>
      <w:r w:rsidRPr="00FD7D88">
        <w:t xml:space="preserve"> </w:t>
      </w:r>
      <w:r w:rsidR="002907B1" w:rsidRPr="00FD7D88">
        <w:t>продажа</w:t>
      </w:r>
      <w:r w:rsidRPr="00FD7D88">
        <w:t xml:space="preserve"> </w:t>
      </w:r>
      <w:r w:rsidR="002907B1" w:rsidRPr="00FD7D88">
        <w:t>возможна</w:t>
      </w:r>
      <w:r w:rsidRPr="00FD7D88">
        <w:t xml:space="preserve"> </w:t>
      </w:r>
      <w:r w:rsidR="002907B1" w:rsidRPr="00FD7D88">
        <w:t>только</w:t>
      </w:r>
      <w:r w:rsidRPr="00FD7D88">
        <w:t xml:space="preserve"> </w:t>
      </w:r>
      <w:r w:rsidR="002907B1" w:rsidRPr="00FD7D88">
        <w:t>с</w:t>
      </w:r>
      <w:r w:rsidRPr="00FD7D88">
        <w:t xml:space="preserve"> </w:t>
      </w:r>
      <w:r w:rsidR="002907B1" w:rsidRPr="00FD7D88">
        <w:t>согласия</w:t>
      </w:r>
      <w:r w:rsidRPr="00FD7D88">
        <w:t xml:space="preserve"> </w:t>
      </w:r>
      <w:r w:rsidR="002907B1" w:rsidRPr="00FD7D88">
        <w:t>кредитора,</w:t>
      </w:r>
      <w:r w:rsidRPr="00FD7D88">
        <w:t xml:space="preserve"> </w:t>
      </w:r>
      <w:r w:rsidR="002907B1" w:rsidRPr="00FD7D88">
        <w:t>то</w:t>
      </w:r>
      <w:r w:rsidRPr="00FD7D88">
        <w:t xml:space="preserve"> </w:t>
      </w:r>
      <w:r w:rsidR="002907B1" w:rsidRPr="00FD7D88">
        <w:t>часто</w:t>
      </w:r>
      <w:r w:rsidRPr="00FD7D88">
        <w:t xml:space="preserve"> </w:t>
      </w:r>
      <w:r w:rsidR="002907B1" w:rsidRPr="00FD7D88">
        <w:t>заемщик</w:t>
      </w:r>
      <w:r w:rsidRPr="00FD7D88">
        <w:t xml:space="preserve"> </w:t>
      </w:r>
      <w:r w:rsidR="002907B1" w:rsidRPr="00FD7D88">
        <w:t>попадает</w:t>
      </w:r>
      <w:r w:rsidRPr="00FD7D88">
        <w:t xml:space="preserve"> </w:t>
      </w:r>
      <w:r w:rsidR="002907B1" w:rsidRPr="00FD7D88">
        <w:t>в</w:t>
      </w:r>
      <w:r w:rsidRPr="00FD7D88">
        <w:t xml:space="preserve"> </w:t>
      </w:r>
      <w:r w:rsidR="002907B1" w:rsidRPr="00FD7D88">
        <w:t>ситуацию,</w:t>
      </w:r>
      <w:r w:rsidRPr="00FD7D88">
        <w:t xml:space="preserve"> </w:t>
      </w:r>
      <w:r w:rsidR="002907B1" w:rsidRPr="00FD7D88">
        <w:t>когда</w:t>
      </w:r>
      <w:r w:rsidRPr="00FD7D88">
        <w:t xml:space="preserve"> </w:t>
      </w:r>
      <w:r w:rsidR="002907B1" w:rsidRPr="00FD7D88">
        <w:t>он</w:t>
      </w:r>
      <w:r w:rsidRPr="00FD7D88">
        <w:t xml:space="preserve"> </w:t>
      </w:r>
      <w:r w:rsidR="002907B1" w:rsidRPr="00FD7D88">
        <w:t>бы</w:t>
      </w:r>
      <w:r w:rsidRPr="00FD7D88">
        <w:t xml:space="preserve"> </w:t>
      </w:r>
      <w:r w:rsidR="002907B1" w:rsidRPr="00FD7D88">
        <w:t>продал</w:t>
      </w:r>
      <w:r w:rsidRPr="00FD7D88">
        <w:t xml:space="preserve"> </w:t>
      </w:r>
      <w:r w:rsidR="002907B1" w:rsidRPr="00FD7D88">
        <w:t>жилье,</w:t>
      </w:r>
      <w:r w:rsidRPr="00FD7D88">
        <w:t xml:space="preserve"> </w:t>
      </w:r>
      <w:r w:rsidR="002907B1" w:rsidRPr="00FD7D88">
        <w:t>но</w:t>
      </w:r>
      <w:r w:rsidRPr="00FD7D88">
        <w:t xml:space="preserve"> </w:t>
      </w:r>
      <w:r w:rsidR="002907B1" w:rsidRPr="00FD7D88">
        <w:t>кредитор</w:t>
      </w:r>
      <w:r w:rsidRPr="00FD7D88">
        <w:t xml:space="preserve"> </w:t>
      </w:r>
      <w:r w:rsidR="002907B1" w:rsidRPr="00FD7D88">
        <w:t>согласия</w:t>
      </w:r>
      <w:r w:rsidRPr="00FD7D88">
        <w:t xml:space="preserve"> </w:t>
      </w:r>
      <w:r w:rsidR="002907B1" w:rsidRPr="00FD7D88">
        <w:t>не</w:t>
      </w:r>
      <w:r w:rsidRPr="00FD7D88">
        <w:t xml:space="preserve"> </w:t>
      </w:r>
      <w:r w:rsidR="002907B1" w:rsidRPr="00FD7D88">
        <w:t>дает.</w:t>
      </w:r>
      <w:r w:rsidRPr="00FD7D88">
        <w:t xml:space="preserve"> </w:t>
      </w:r>
      <w:r w:rsidR="002907B1" w:rsidRPr="00FD7D88">
        <w:t>Законопроект</w:t>
      </w:r>
      <w:r w:rsidRPr="00FD7D88">
        <w:t xml:space="preserve"> </w:t>
      </w:r>
      <w:r w:rsidR="002907B1" w:rsidRPr="00FD7D88">
        <w:t>позволяет</w:t>
      </w:r>
      <w:r w:rsidRPr="00FD7D88">
        <w:t xml:space="preserve"> </w:t>
      </w:r>
      <w:r w:rsidR="002907B1" w:rsidRPr="00FD7D88">
        <w:t>избежать</w:t>
      </w:r>
      <w:r w:rsidRPr="00FD7D88">
        <w:t xml:space="preserve"> </w:t>
      </w:r>
      <w:r w:rsidR="002907B1" w:rsidRPr="00FD7D88">
        <w:t>подобного:</w:t>
      </w:r>
      <w:r w:rsidRPr="00FD7D88">
        <w:t xml:space="preserve"> </w:t>
      </w:r>
      <w:r w:rsidR="002907B1" w:rsidRPr="00FD7D88">
        <w:t>его</w:t>
      </w:r>
      <w:r w:rsidRPr="00FD7D88">
        <w:t xml:space="preserve"> </w:t>
      </w:r>
      <w:r w:rsidR="002907B1" w:rsidRPr="00FD7D88">
        <w:t>положения</w:t>
      </w:r>
      <w:r w:rsidRPr="00FD7D88">
        <w:t xml:space="preserve"> </w:t>
      </w:r>
      <w:r w:rsidR="002907B1" w:rsidRPr="00FD7D88">
        <w:t>четко</w:t>
      </w:r>
      <w:r w:rsidRPr="00FD7D88">
        <w:t xml:space="preserve"> </w:t>
      </w:r>
      <w:r w:rsidR="002907B1" w:rsidRPr="00FD7D88">
        <w:t>фиксируют,</w:t>
      </w:r>
      <w:r w:rsidRPr="00FD7D88">
        <w:t xml:space="preserve"> </w:t>
      </w:r>
      <w:r w:rsidR="002907B1" w:rsidRPr="00FD7D88">
        <w:t>какие</w:t>
      </w:r>
      <w:r w:rsidRPr="00FD7D88">
        <w:t xml:space="preserve"> </w:t>
      </w:r>
      <w:r w:rsidR="002907B1" w:rsidRPr="00FD7D88">
        <w:t>причины</w:t>
      </w:r>
      <w:r w:rsidRPr="00FD7D88">
        <w:t xml:space="preserve"> </w:t>
      </w:r>
      <w:r w:rsidR="002907B1" w:rsidRPr="00FD7D88">
        <w:t>могут</w:t>
      </w:r>
      <w:r w:rsidRPr="00FD7D88">
        <w:t xml:space="preserve"> </w:t>
      </w:r>
      <w:r w:rsidR="002907B1" w:rsidRPr="00FD7D88">
        <w:t>быть</w:t>
      </w:r>
      <w:r w:rsidRPr="00FD7D88">
        <w:t xml:space="preserve"> </w:t>
      </w:r>
      <w:r w:rsidR="002907B1" w:rsidRPr="00FD7D88">
        <w:t>препятствием</w:t>
      </w:r>
      <w:r w:rsidRPr="00FD7D88">
        <w:t xml:space="preserve"> </w:t>
      </w:r>
      <w:r w:rsidR="002907B1" w:rsidRPr="00FD7D88">
        <w:t>для</w:t>
      </w:r>
      <w:r w:rsidRPr="00FD7D88">
        <w:t xml:space="preserve"> </w:t>
      </w:r>
      <w:r w:rsidR="002907B1" w:rsidRPr="00FD7D88">
        <w:t>самостоятельной</w:t>
      </w:r>
      <w:r w:rsidRPr="00FD7D88">
        <w:t xml:space="preserve"> </w:t>
      </w:r>
      <w:r w:rsidR="002907B1" w:rsidRPr="00FD7D88">
        <w:t>продажи</w:t>
      </w:r>
      <w:r w:rsidRPr="00FD7D88">
        <w:t xml:space="preserve"> </w:t>
      </w:r>
      <w:r w:rsidR="002907B1" w:rsidRPr="00FD7D88">
        <w:t>залога</w:t>
      </w:r>
      <w:r w:rsidRPr="00FD7D88">
        <w:t xml:space="preserve"> - </w:t>
      </w:r>
      <w:r w:rsidR="002907B1" w:rsidRPr="00FD7D88">
        <w:t>наличие</w:t>
      </w:r>
      <w:r w:rsidRPr="00FD7D88">
        <w:t xml:space="preserve"> </w:t>
      </w:r>
      <w:r w:rsidR="002907B1" w:rsidRPr="00FD7D88">
        <w:t>в</w:t>
      </w:r>
      <w:r w:rsidRPr="00FD7D88">
        <w:t xml:space="preserve"> </w:t>
      </w:r>
      <w:r w:rsidR="002907B1" w:rsidRPr="00FD7D88">
        <w:t>суде</w:t>
      </w:r>
      <w:r w:rsidRPr="00FD7D88">
        <w:t xml:space="preserve"> </w:t>
      </w:r>
      <w:r w:rsidR="002907B1" w:rsidRPr="00FD7D88">
        <w:t>иска</w:t>
      </w:r>
      <w:r w:rsidRPr="00FD7D88">
        <w:t xml:space="preserve"> </w:t>
      </w:r>
      <w:r w:rsidR="002907B1" w:rsidRPr="00FD7D88">
        <w:t>о</w:t>
      </w:r>
      <w:r w:rsidRPr="00FD7D88">
        <w:t xml:space="preserve"> </w:t>
      </w:r>
      <w:r w:rsidR="002907B1" w:rsidRPr="00FD7D88">
        <w:t>взыскании</w:t>
      </w:r>
      <w:r w:rsidRPr="00FD7D88">
        <w:t xml:space="preserve"> </w:t>
      </w:r>
      <w:r w:rsidR="002907B1" w:rsidRPr="00FD7D88">
        <w:t>имущества,</w:t>
      </w:r>
      <w:r w:rsidRPr="00FD7D88">
        <w:t xml:space="preserve"> </w:t>
      </w:r>
      <w:r w:rsidR="002907B1" w:rsidRPr="00FD7D88">
        <w:t>текущая</w:t>
      </w:r>
      <w:r w:rsidRPr="00FD7D88">
        <w:t xml:space="preserve"> </w:t>
      </w:r>
      <w:r w:rsidR="002907B1" w:rsidRPr="00FD7D88">
        <w:t>процедура</w:t>
      </w:r>
      <w:r w:rsidRPr="00FD7D88">
        <w:t xml:space="preserve"> </w:t>
      </w:r>
      <w:r w:rsidR="002907B1" w:rsidRPr="00FD7D88">
        <w:t>банкротства,</w:t>
      </w:r>
      <w:r w:rsidRPr="00FD7D88">
        <w:t xml:space="preserve"> </w:t>
      </w:r>
      <w:r w:rsidR="002907B1" w:rsidRPr="00FD7D88">
        <w:t>а</w:t>
      </w:r>
      <w:r w:rsidRPr="00FD7D88">
        <w:t xml:space="preserve"> </w:t>
      </w:r>
      <w:r w:rsidR="002907B1" w:rsidRPr="00FD7D88">
        <w:t>также</w:t>
      </w:r>
      <w:r w:rsidRPr="00FD7D88">
        <w:t xml:space="preserve"> </w:t>
      </w:r>
      <w:r w:rsidR="002907B1" w:rsidRPr="00FD7D88">
        <w:t>ситуации,</w:t>
      </w:r>
      <w:r w:rsidRPr="00FD7D88">
        <w:t xml:space="preserve"> </w:t>
      </w:r>
      <w:r w:rsidR="002907B1" w:rsidRPr="00FD7D88">
        <w:t>когда</w:t>
      </w:r>
      <w:r w:rsidRPr="00FD7D88">
        <w:t xml:space="preserve"> </w:t>
      </w:r>
      <w:r w:rsidR="002907B1" w:rsidRPr="00FD7D88">
        <w:t>имущество</w:t>
      </w:r>
      <w:r w:rsidRPr="00FD7D88">
        <w:t xml:space="preserve"> </w:t>
      </w:r>
      <w:r w:rsidR="002907B1" w:rsidRPr="00FD7D88">
        <w:t>является</w:t>
      </w:r>
      <w:r w:rsidRPr="00FD7D88">
        <w:t xml:space="preserve"> </w:t>
      </w:r>
      <w:r w:rsidR="002907B1" w:rsidRPr="00FD7D88">
        <w:t>залогом</w:t>
      </w:r>
      <w:r w:rsidRPr="00FD7D88">
        <w:t xml:space="preserve"> </w:t>
      </w:r>
      <w:r w:rsidR="002907B1" w:rsidRPr="00FD7D88">
        <w:t>по</w:t>
      </w:r>
      <w:r w:rsidRPr="00FD7D88">
        <w:t xml:space="preserve"> </w:t>
      </w:r>
      <w:r w:rsidR="002907B1" w:rsidRPr="00FD7D88">
        <w:t>разным</w:t>
      </w:r>
      <w:r w:rsidRPr="00FD7D88">
        <w:t xml:space="preserve"> </w:t>
      </w:r>
      <w:r w:rsidR="002907B1" w:rsidRPr="00FD7D88">
        <w:t>обязательствам.</w:t>
      </w:r>
      <w:r w:rsidRPr="00FD7D88">
        <w:t xml:space="preserve"> </w:t>
      </w:r>
      <w:r w:rsidR="002907B1" w:rsidRPr="00FD7D88">
        <w:t>Это</w:t>
      </w:r>
      <w:r w:rsidRPr="00FD7D88">
        <w:t xml:space="preserve"> </w:t>
      </w:r>
      <w:r w:rsidR="002907B1" w:rsidRPr="00FD7D88">
        <w:t>позволит</w:t>
      </w:r>
      <w:r w:rsidRPr="00FD7D88">
        <w:t xml:space="preserve"> </w:t>
      </w:r>
      <w:r w:rsidR="002907B1" w:rsidRPr="00FD7D88">
        <w:t>избежать</w:t>
      </w:r>
      <w:r w:rsidRPr="00FD7D88">
        <w:t xml:space="preserve"> </w:t>
      </w:r>
      <w:r w:rsidR="002907B1" w:rsidRPr="00FD7D88">
        <w:t>случаев,</w:t>
      </w:r>
      <w:r w:rsidRPr="00FD7D88">
        <w:t xml:space="preserve"> </w:t>
      </w:r>
      <w:r w:rsidR="002907B1" w:rsidRPr="00FD7D88">
        <w:t>когда</w:t>
      </w:r>
      <w:r w:rsidRPr="00FD7D88">
        <w:t xml:space="preserve"> </w:t>
      </w:r>
      <w:r w:rsidR="002907B1" w:rsidRPr="00FD7D88">
        <w:t>для</w:t>
      </w:r>
      <w:r w:rsidRPr="00FD7D88">
        <w:t xml:space="preserve"> </w:t>
      </w:r>
      <w:r w:rsidR="002907B1" w:rsidRPr="00FD7D88">
        <w:t>ускорения</w:t>
      </w:r>
      <w:r w:rsidRPr="00FD7D88">
        <w:t xml:space="preserve"> </w:t>
      </w:r>
      <w:r w:rsidR="002907B1" w:rsidRPr="00FD7D88">
        <w:t>процедуры</w:t>
      </w:r>
      <w:r w:rsidRPr="00FD7D88">
        <w:t xml:space="preserve"> </w:t>
      </w:r>
      <w:r w:rsidR="002907B1" w:rsidRPr="00FD7D88">
        <w:t>кредитор</w:t>
      </w:r>
      <w:r w:rsidRPr="00FD7D88">
        <w:t xml:space="preserve"> </w:t>
      </w:r>
      <w:r w:rsidR="002907B1" w:rsidRPr="00FD7D88">
        <w:t>реализует</w:t>
      </w:r>
      <w:r w:rsidRPr="00FD7D88">
        <w:t xml:space="preserve"> </w:t>
      </w:r>
      <w:r w:rsidR="002907B1" w:rsidRPr="00FD7D88">
        <w:t>имущество</w:t>
      </w:r>
      <w:r w:rsidRPr="00FD7D88">
        <w:t xml:space="preserve"> </w:t>
      </w:r>
      <w:r w:rsidR="002907B1" w:rsidRPr="00FD7D88">
        <w:t>по</w:t>
      </w:r>
      <w:r w:rsidRPr="00FD7D88">
        <w:t xml:space="preserve"> </w:t>
      </w:r>
      <w:r w:rsidR="002907B1" w:rsidRPr="00FD7D88">
        <w:t>бросовым</w:t>
      </w:r>
      <w:r w:rsidRPr="00FD7D88">
        <w:t xml:space="preserve"> </w:t>
      </w:r>
      <w:r w:rsidR="002907B1" w:rsidRPr="00FD7D88">
        <w:t>ценам,</w:t>
      </w:r>
      <w:r w:rsidRPr="00FD7D88">
        <w:t xml:space="preserve"> </w:t>
      </w:r>
      <w:r w:rsidR="002907B1" w:rsidRPr="00FD7D88">
        <w:t>такие</w:t>
      </w:r>
      <w:r w:rsidRPr="00FD7D88">
        <w:t xml:space="preserve"> </w:t>
      </w:r>
      <w:r w:rsidR="002907B1" w:rsidRPr="00FD7D88">
        <w:t>злоупотребления</w:t>
      </w:r>
      <w:r w:rsidRPr="00FD7D88">
        <w:t xml:space="preserve"> </w:t>
      </w:r>
      <w:r w:rsidR="002907B1" w:rsidRPr="00FD7D88">
        <w:t>были.</w:t>
      </w:r>
    </w:p>
    <w:p w14:paraId="7FD7512D" w14:textId="77777777" w:rsidR="002907B1" w:rsidRPr="00FD7D88" w:rsidRDefault="000613B2" w:rsidP="002907B1">
      <w:r w:rsidRPr="00FD7D88">
        <w:t xml:space="preserve">- </w:t>
      </w:r>
      <w:r w:rsidR="002907B1" w:rsidRPr="00FD7D88">
        <w:t>Возможны</w:t>
      </w:r>
      <w:r w:rsidRPr="00FD7D88">
        <w:t xml:space="preserve"> </w:t>
      </w:r>
      <w:r w:rsidR="002907B1" w:rsidRPr="00FD7D88">
        <w:t>ведь</w:t>
      </w:r>
      <w:r w:rsidRPr="00FD7D88">
        <w:t xml:space="preserve"> </w:t>
      </w:r>
      <w:r w:rsidR="002907B1" w:rsidRPr="00FD7D88">
        <w:t>и</w:t>
      </w:r>
      <w:r w:rsidRPr="00FD7D88">
        <w:t xml:space="preserve"> </w:t>
      </w:r>
      <w:r w:rsidR="002907B1" w:rsidRPr="00FD7D88">
        <w:t>иные</w:t>
      </w:r>
      <w:r w:rsidRPr="00FD7D88">
        <w:t xml:space="preserve"> </w:t>
      </w:r>
      <w:r w:rsidR="002907B1" w:rsidRPr="00FD7D88">
        <w:t>варианты</w:t>
      </w:r>
      <w:r w:rsidRPr="00FD7D88">
        <w:t xml:space="preserve"> </w:t>
      </w:r>
      <w:r w:rsidR="002907B1" w:rsidRPr="00FD7D88">
        <w:t>решения</w:t>
      </w:r>
      <w:r w:rsidRPr="00FD7D88">
        <w:t xml:space="preserve"> </w:t>
      </w:r>
      <w:r w:rsidR="002907B1" w:rsidRPr="00FD7D88">
        <w:t>такой</w:t>
      </w:r>
      <w:r w:rsidRPr="00FD7D88">
        <w:t xml:space="preserve"> </w:t>
      </w:r>
      <w:r w:rsidR="002907B1" w:rsidRPr="00FD7D88">
        <w:t>проблемы.</w:t>
      </w:r>
      <w:r w:rsidRPr="00FD7D88">
        <w:t xml:space="preserve"> </w:t>
      </w:r>
      <w:r w:rsidR="002907B1" w:rsidRPr="00FD7D88">
        <w:t>Например,</w:t>
      </w:r>
      <w:r w:rsidRPr="00FD7D88">
        <w:t xml:space="preserve"> </w:t>
      </w:r>
      <w:r w:rsidR="002907B1" w:rsidRPr="00FD7D88">
        <w:t>обязать</w:t>
      </w:r>
      <w:r w:rsidRPr="00FD7D88">
        <w:t xml:space="preserve"> </w:t>
      </w:r>
      <w:r w:rsidR="002907B1" w:rsidRPr="00FD7D88">
        <w:t>реализацию</w:t>
      </w:r>
      <w:r w:rsidRPr="00FD7D88">
        <w:t xml:space="preserve"> </w:t>
      </w:r>
      <w:r w:rsidR="002907B1" w:rsidRPr="00FD7D88">
        <w:t>имущества</w:t>
      </w:r>
      <w:r w:rsidRPr="00FD7D88">
        <w:t xml:space="preserve"> </w:t>
      </w:r>
      <w:r w:rsidR="002907B1" w:rsidRPr="00FD7D88">
        <w:t>на</w:t>
      </w:r>
      <w:r w:rsidRPr="00FD7D88">
        <w:t xml:space="preserve"> </w:t>
      </w:r>
      <w:r w:rsidR="002907B1" w:rsidRPr="00FD7D88">
        <w:t>конкурентных</w:t>
      </w:r>
      <w:r w:rsidRPr="00FD7D88">
        <w:t xml:space="preserve"> </w:t>
      </w:r>
      <w:r w:rsidR="002907B1" w:rsidRPr="00FD7D88">
        <w:t>электронных</w:t>
      </w:r>
      <w:r w:rsidRPr="00FD7D88">
        <w:t xml:space="preserve"> </w:t>
      </w:r>
      <w:r w:rsidR="002907B1" w:rsidRPr="00FD7D88">
        <w:t>торгах.</w:t>
      </w:r>
    </w:p>
    <w:p w14:paraId="02521A8C" w14:textId="77777777" w:rsidR="002907B1" w:rsidRPr="00FD7D88" w:rsidRDefault="000613B2" w:rsidP="002907B1">
      <w:r w:rsidRPr="00FD7D88">
        <w:t xml:space="preserve">- </w:t>
      </w:r>
      <w:r w:rsidR="002907B1" w:rsidRPr="00FD7D88">
        <w:t>Да,</w:t>
      </w:r>
      <w:r w:rsidRPr="00FD7D88">
        <w:t xml:space="preserve"> </w:t>
      </w:r>
      <w:r w:rsidR="002907B1" w:rsidRPr="00FD7D88">
        <w:t>это</w:t>
      </w:r>
      <w:r w:rsidRPr="00FD7D88">
        <w:t xml:space="preserve"> </w:t>
      </w:r>
      <w:r w:rsidR="002907B1" w:rsidRPr="00FD7D88">
        <w:t>могло</w:t>
      </w:r>
      <w:r w:rsidRPr="00FD7D88">
        <w:t xml:space="preserve"> </w:t>
      </w:r>
      <w:r w:rsidR="002907B1" w:rsidRPr="00FD7D88">
        <w:t>бы</w:t>
      </w:r>
      <w:r w:rsidRPr="00FD7D88">
        <w:t xml:space="preserve"> </w:t>
      </w:r>
      <w:r w:rsidR="002907B1" w:rsidRPr="00FD7D88">
        <w:t>снять</w:t>
      </w:r>
      <w:r w:rsidRPr="00FD7D88">
        <w:t xml:space="preserve"> </w:t>
      </w:r>
      <w:r w:rsidR="002907B1" w:rsidRPr="00FD7D88">
        <w:t>ряд</w:t>
      </w:r>
      <w:r w:rsidRPr="00FD7D88">
        <w:t xml:space="preserve"> </w:t>
      </w:r>
      <w:r w:rsidR="002907B1" w:rsidRPr="00FD7D88">
        <w:t>вопросов,</w:t>
      </w:r>
      <w:r w:rsidRPr="00FD7D88">
        <w:t xml:space="preserve"> </w:t>
      </w:r>
      <w:r w:rsidR="002907B1" w:rsidRPr="00FD7D88">
        <w:t>и</w:t>
      </w:r>
      <w:r w:rsidRPr="00FD7D88">
        <w:t xml:space="preserve"> </w:t>
      </w:r>
      <w:r w:rsidR="002907B1" w:rsidRPr="00FD7D88">
        <w:t>я</w:t>
      </w:r>
      <w:r w:rsidRPr="00FD7D88">
        <w:t xml:space="preserve"> </w:t>
      </w:r>
      <w:r w:rsidR="002907B1" w:rsidRPr="00FD7D88">
        <w:t>не</w:t>
      </w:r>
      <w:r w:rsidRPr="00FD7D88">
        <w:t xml:space="preserve"> </w:t>
      </w:r>
      <w:r w:rsidR="002907B1" w:rsidRPr="00FD7D88">
        <w:t>исключаю,</w:t>
      </w:r>
      <w:r w:rsidRPr="00FD7D88">
        <w:t xml:space="preserve"> </w:t>
      </w:r>
      <w:r w:rsidR="002907B1" w:rsidRPr="00FD7D88">
        <w:t>что</w:t>
      </w:r>
      <w:r w:rsidRPr="00FD7D88">
        <w:t xml:space="preserve"> </w:t>
      </w:r>
      <w:r w:rsidR="002907B1" w:rsidRPr="00FD7D88">
        <w:t>в</w:t>
      </w:r>
      <w:r w:rsidRPr="00FD7D88">
        <w:t xml:space="preserve"> </w:t>
      </w:r>
      <w:r w:rsidR="002907B1" w:rsidRPr="00FD7D88">
        <w:t>дальнейшем</w:t>
      </w:r>
      <w:r w:rsidRPr="00FD7D88">
        <w:t xml:space="preserve"> </w:t>
      </w:r>
      <w:r w:rsidR="002907B1" w:rsidRPr="00FD7D88">
        <w:t>законодательство</w:t>
      </w:r>
      <w:r w:rsidRPr="00FD7D88">
        <w:t xml:space="preserve"> </w:t>
      </w:r>
      <w:r w:rsidR="002907B1" w:rsidRPr="00FD7D88">
        <w:t>будет</w:t>
      </w:r>
      <w:r w:rsidRPr="00FD7D88">
        <w:t xml:space="preserve"> </w:t>
      </w:r>
      <w:r w:rsidR="002907B1" w:rsidRPr="00FD7D88">
        <w:t>двигаться</w:t>
      </w:r>
      <w:r w:rsidRPr="00FD7D88">
        <w:t xml:space="preserve"> </w:t>
      </w:r>
      <w:r w:rsidR="002907B1" w:rsidRPr="00FD7D88">
        <w:t>в</w:t>
      </w:r>
      <w:r w:rsidRPr="00FD7D88">
        <w:t xml:space="preserve"> </w:t>
      </w:r>
      <w:r w:rsidR="002907B1" w:rsidRPr="00FD7D88">
        <w:t>данном</w:t>
      </w:r>
      <w:r w:rsidRPr="00FD7D88">
        <w:t xml:space="preserve"> </w:t>
      </w:r>
      <w:r w:rsidR="002907B1" w:rsidRPr="00FD7D88">
        <w:t>направлении.</w:t>
      </w:r>
      <w:r w:rsidRPr="00FD7D88">
        <w:t xml:space="preserve"> </w:t>
      </w:r>
      <w:r w:rsidR="002907B1" w:rsidRPr="00FD7D88">
        <w:t>Вместе</w:t>
      </w:r>
      <w:r w:rsidRPr="00FD7D88">
        <w:t xml:space="preserve"> </w:t>
      </w:r>
      <w:r w:rsidR="002907B1" w:rsidRPr="00FD7D88">
        <w:t>с</w:t>
      </w:r>
      <w:r w:rsidRPr="00FD7D88">
        <w:t xml:space="preserve"> </w:t>
      </w:r>
      <w:r w:rsidR="002907B1" w:rsidRPr="00FD7D88">
        <w:t>тем</w:t>
      </w:r>
      <w:r w:rsidRPr="00FD7D88">
        <w:t xml:space="preserve"> </w:t>
      </w:r>
      <w:r w:rsidR="002907B1" w:rsidRPr="00FD7D88">
        <w:t>нередки</w:t>
      </w:r>
      <w:r w:rsidRPr="00FD7D88">
        <w:t xml:space="preserve"> </w:t>
      </w:r>
      <w:r w:rsidR="002907B1" w:rsidRPr="00FD7D88">
        <w:t>ситуации,</w:t>
      </w:r>
      <w:r w:rsidRPr="00FD7D88">
        <w:t xml:space="preserve"> </w:t>
      </w:r>
      <w:r w:rsidR="002907B1" w:rsidRPr="00FD7D88">
        <w:t>когда</w:t>
      </w:r>
      <w:r w:rsidRPr="00FD7D88">
        <w:t xml:space="preserve"> </w:t>
      </w:r>
      <w:r w:rsidR="002907B1" w:rsidRPr="00FD7D88">
        <w:t>залог</w:t>
      </w:r>
      <w:r w:rsidRPr="00FD7D88">
        <w:t xml:space="preserve"> </w:t>
      </w:r>
      <w:r w:rsidR="002907B1" w:rsidRPr="00FD7D88">
        <w:t>является</w:t>
      </w:r>
      <w:r w:rsidRPr="00FD7D88">
        <w:t xml:space="preserve"> </w:t>
      </w:r>
      <w:r w:rsidR="002907B1" w:rsidRPr="00FD7D88">
        <w:t>эксклюзивным,</w:t>
      </w:r>
      <w:r w:rsidRPr="00FD7D88">
        <w:t xml:space="preserve"> </w:t>
      </w:r>
      <w:r w:rsidR="002907B1" w:rsidRPr="00FD7D88">
        <w:t>реализация</w:t>
      </w:r>
      <w:r w:rsidRPr="00FD7D88">
        <w:t xml:space="preserve"> </w:t>
      </w:r>
      <w:r w:rsidR="002907B1" w:rsidRPr="00FD7D88">
        <w:t>его</w:t>
      </w:r>
      <w:r w:rsidRPr="00FD7D88">
        <w:t xml:space="preserve"> </w:t>
      </w:r>
      <w:r w:rsidR="002907B1" w:rsidRPr="00FD7D88">
        <w:t>на</w:t>
      </w:r>
      <w:r w:rsidRPr="00FD7D88">
        <w:t xml:space="preserve"> </w:t>
      </w:r>
      <w:r w:rsidR="002907B1" w:rsidRPr="00FD7D88">
        <w:t>торгах</w:t>
      </w:r>
      <w:r w:rsidRPr="00FD7D88">
        <w:t xml:space="preserve"> </w:t>
      </w:r>
      <w:r w:rsidR="002907B1" w:rsidRPr="00FD7D88">
        <w:t>по</w:t>
      </w:r>
      <w:r w:rsidRPr="00FD7D88">
        <w:t xml:space="preserve"> </w:t>
      </w:r>
      <w:r w:rsidR="002907B1" w:rsidRPr="00FD7D88">
        <w:t>лучшей</w:t>
      </w:r>
      <w:r w:rsidRPr="00FD7D88">
        <w:t xml:space="preserve"> </w:t>
      </w:r>
      <w:r w:rsidR="002907B1" w:rsidRPr="00FD7D88">
        <w:t>цене</w:t>
      </w:r>
      <w:r w:rsidRPr="00FD7D88">
        <w:t xml:space="preserve"> </w:t>
      </w:r>
      <w:r w:rsidR="002907B1" w:rsidRPr="00FD7D88">
        <w:t>затруднительна,</w:t>
      </w:r>
      <w:r w:rsidRPr="00FD7D88">
        <w:t xml:space="preserve"> </w:t>
      </w:r>
      <w:r w:rsidR="002907B1" w:rsidRPr="00FD7D88">
        <w:t>эффективнее,</w:t>
      </w:r>
      <w:r w:rsidRPr="00FD7D88">
        <w:t xml:space="preserve"> </w:t>
      </w:r>
      <w:r w:rsidR="002907B1" w:rsidRPr="00FD7D88">
        <w:t>когда</w:t>
      </w:r>
      <w:r w:rsidRPr="00FD7D88">
        <w:t xml:space="preserve"> </w:t>
      </w:r>
      <w:r w:rsidR="002907B1" w:rsidRPr="00FD7D88">
        <w:t>залогодатель</w:t>
      </w:r>
      <w:r w:rsidRPr="00FD7D88">
        <w:t xml:space="preserve"> </w:t>
      </w:r>
      <w:r w:rsidR="002907B1" w:rsidRPr="00FD7D88">
        <w:t>сам</w:t>
      </w:r>
      <w:r w:rsidRPr="00FD7D88">
        <w:t xml:space="preserve"> </w:t>
      </w:r>
      <w:r w:rsidR="002907B1" w:rsidRPr="00FD7D88">
        <w:t>ищет</w:t>
      </w:r>
      <w:r w:rsidRPr="00FD7D88">
        <w:t xml:space="preserve"> </w:t>
      </w:r>
      <w:r w:rsidR="002907B1" w:rsidRPr="00FD7D88">
        <w:t>покупателя.</w:t>
      </w:r>
      <w:r w:rsidRPr="00FD7D88">
        <w:t xml:space="preserve"> </w:t>
      </w:r>
      <w:r w:rsidR="002907B1" w:rsidRPr="00FD7D88">
        <w:t>Кстати,</w:t>
      </w:r>
      <w:r w:rsidRPr="00FD7D88">
        <w:t xml:space="preserve"> </w:t>
      </w:r>
      <w:r w:rsidR="002907B1" w:rsidRPr="00FD7D88">
        <w:t>есть</w:t>
      </w:r>
      <w:r w:rsidRPr="00FD7D88">
        <w:t xml:space="preserve"> </w:t>
      </w:r>
      <w:r w:rsidR="002907B1" w:rsidRPr="00FD7D88">
        <w:t>случаи</w:t>
      </w:r>
      <w:r w:rsidRPr="00FD7D88">
        <w:t xml:space="preserve"> </w:t>
      </w:r>
      <w:r w:rsidR="002907B1" w:rsidRPr="00FD7D88">
        <w:t>и</w:t>
      </w:r>
      <w:r w:rsidRPr="00FD7D88">
        <w:t xml:space="preserve"> </w:t>
      </w:r>
      <w:r w:rsidR="002907B1" w:rsidRPr="00FD7D88">
        <w:t>злоупотреблений</w:t>
      </w:r>
      <w:r w:rsidRPr="00FD7D88">
        <w:t xml:space="preserve"> </w:t>
      </w:r>
      <w:r w:rsidR="002907B1" w:rsidRPr="00FD7D88">
        <w:t>со</w:t>
      </w:r>
      <w:r w:rsidRPr="00FD7D88">
        <w:t xml:space="preserve"> </w:t>
      </w:r>
      <w:r w:rsidR="002907B1" w:rsidRPr="00FD7D88">
        <w:t>стороны</w:t>
      </w:r>
      <w:r w:rsidRPr="00FD7D88">
        <w:t xml:space="preserve"> </w:t>
      </w:r>
      <w:r w:rsidR="002907B1" w:rsidRPr="00FD7D88">
        <w:t>заемщиков-залогодателей,</w:t>
      </w:r>
      <w:r w:rsidRPr="00FD7D88">
        <w:t xml:space="preserve"> </w:t>
      </w:r>
      <w:r w:rsidR="002907B1" w:rsidRPr="00FD7D88">
        <w:t>мы</w:t>
      </w:r>
      <w:r w:rsidRPr="00FD7D88">
        <w:t xml:space="preserve"> </w:t>
      </w:r>
      <w:r w:rsidR="002907B1" w:rsidRPr="00FD7D88">
        <w:t>это</w:t>
      </w:r>
      <w:r w:rsidRPr="00FD7D88">
        <w:t xml:space="preserve"> </w:t>
      </w:r>
      <w:r w:rsidR="002907B1" w:rsidRPr="00FD7D88">
        <w:t>учли</w:t>
      </w:r>
      <w:r w:rsidRPr="00FD7D88">
        <w:t xml:space="preserve"> </w:t>
      </w:r>
      <w:r w:rsidR="002907B1" w:rsidRPr="00FD7D88">
        <w:t>при</w:t>
      </w:r>
      <w:r w:rsidRPr="00FD7D88">
        <w:t xml:space="preserve"> </w:t>
      </w:r>
      <w:r w:rsidR="002907B1" w:rsidRPr="00FD7D88">
        <w:t>продлении</w:t>
      </w:r>
      <w:r w:rsidRPr="00FD7D88">
        <w:t xml:space="preserve"> </w:t>
      </w:r>
      <w:r w:rsidR="002907B1" w:rsidRPr="00FD7D88">
        <w:t>срока</w:t>
      </w:r>
      <w:r w:rsidRPr="00FD7D88">
        <w:t xml:space="preserve"> </w:t>
      </w:r>
      <w:r w:rsidR="002907B1" w:rsidRPr="00FD7D88">
        <w:t>действия</w:t>
      </w:r>
      <w:r w:rsidRPr="00FD7D88">
        <w:t xml:space="preserve"> </w:t>
      </w:r>
      <w:r w:rsidR="002907B1" w:rsidRPr="00FD7D88">
        <w:t>мер</w:t>
      </w:r>
      <w:r w:rsidRPr="00FD7D88">
        <w:t xml:space="preserve"> </w:t>
      </w:r>
      <w:r w:rsidR="002907B1" w:rsidRPr="00FD7D88">
        <w:t>поддержки</w:t>
      </w:r>
      <w:r w:rsidRPr="00FD7D88">
        <w:t xml:space="preserve"> </w:t>
      </w:r>
      <w:r w:rsidR="002907B1" w:rsidRPr="00FD7D88">
        <w:t>многодетных</w:t>
      </w:r>
      <w:r w:rsidRPr="00FD7D88">
        <w:t xml:space="preserve"> </w:t>
      </w:r>
      <w:r w:rsidR="002907B1" w:rsidRPr="00FD7D88">
        <w:t>семей,</w:t>
      </w:r>
      <w:r w:rsidRPr="00FD7D88">
        <w:t xml:space="preserve"> </w:t>
      </w:r>
      <w:r w:rsidR="002907B1" w:rsidRPr="00FD7D88">
        <w:t>которые</w:t>
      </w:r>
      <w:r w:rsidRPr="00FD7D88">
        <w:t xml:space="preserve"> </w:t>
      </w:r>
      <w:r w:rsidR="002907B1" w:rsidRPr="00FD7D88">
        <w:t>действовали</w:t>
      </w:r>
      <w:r w:rsidRPr="00FD7D88">
        <w:t xml:space="preserve"> </w:t>
      </w:r>
      <w:r w:rsidR="002907B1" w:rsidRPr="00FD7D88">
        <w:t>до</w:t>
      </w:r>
      <w:r w:rsidRPr="00FD7D88">
        <w:t xml:space="preserve"> </w:t>
      </w:r>
      <w:r w:rsidR="002907B1" w:rsidRPr="00FD7D88">
        <w:t>1</w:t>
      </w:r>
      <w:r w:rsidRPr="00FD7D88">
        <w:t xml:space="preserve"> </w:t>
      </w:r>
      <w:r w:rsidR="002907B1" w:rsidRPr="00FD7D88">
        <w:t>июля</w:t>
      </w:r>
      <w:r w:rsidRPr="00FD7D88">
        <w:t xml:space="preserve"> </w:t>
      </w:r>
      <w:r w:rsidR="002907B1" w:rsidRPr="00FD7D88">
        <w:t>2024</w:t>
      </w:r>
      <w:r w:rsidRPr="00FD7D88">
        <w:t xml:space="preserve"> </w:t>
      </w:r>
      <w:r w:rsidR="002907B1" w:rsidRPr="00FD7D88">
        <w:t>года.</w:t>
      </w:r>
      <w:r w:rsidRPr="00FD7D88">
        <w:t xml:space="preserve"> </w:t>
      </w:r>
      <w:r w:rsidR="002907B1" w:rsidRPr="00FD7D88">
        <w:t>Новый</w:t>
      </w:r>
      <w:r w:rsidRPr="00FD7D88">
        <w:t xml:space="preserve"> </w:t>
      </w:r>
      <w:r w:rsidR="002907B1" w:rsidRPr="00FD7D88">
        <w:t>закон</w:t>
      </w:r>
      <w:r w:rsidRPr="00FD7D88">
        <w:t xml:space="preserve"> </w:t>
      </w:r>
      <w:r w:rsidR="002907B1" w:rsidRPr="00FD7D88">
        <w:t>установил,</w:t>
      </w:r>
      <w:r w:rsidRPr="00FD7D88">
        <w:t xml:space="preserve"> </w:t>
      </w:r>
      <w:r w:rsidR="002907B1" w:rsidRPr="00FD7D88">
        <w:t>что</w:t>
      </w:r>
      <w:r w:rsidRPr="00FD7D88">
        <w:t xml:space="preserve"> </w:t>
      </w:r>
      <w:r w:rsidR="002907B1" w:rsidRPr="00FD7D88">
        <w:t>в</w:t>
      </w:r>
      <w:r w:rsidRPr="00FD7D88">
        <w:t xml:space="preserve"> </w:t>
      </w:r>
      <w:r w:rsidR="002907B1" w:rsidRPr="00FD7D88">
        <w:t>период</w:t>
      </w:r>
      <w:r w:rsidRPr="00FD7D88">
        <w:t xml:space="preserve"> </w:t>
      </w:r>
      <w:r w:rsidR="002907B1" w:rsidRPr="00FD7D88">
        <w:t>до</w:t>
      </w:r>
      <w:r w:rsidRPr="00FD7D88">
        <w:t xml:space="preserve"> </w:t>
      </w:r>
      <w:r w:rsidR="002907B1" w:rsidRPr="00FD7D88">
        <w:t>конца</w:t>
      </w:r>
      <w:r w:rsidRPr="00FD7D88">
        <w:t xml:space="preserve"> </w:t>
      </w:r>
      <w:r w:rsidR="002907B1" w:rsidRPr="00FD7D88">
        <w:t>2030</w:t>
      </w:r>
      <w:r w:rsidRPr="00FD7D88">
        <w:t xml:space="preserve"> </w:t>
      </w:r>
      <w:r w:rsidR="002907B1" w:rsidRPr="00FD7D88">
        <w:t>года</w:t>
      </w:r>
      <w:r w:rsidRPr="00FD7D88">
        <w:t xml:space="preserve"> </w:t>
      </w:r>
      <w:r w:rsidR="002907B1" w:rsidRPr="00FD7D88">
        <w:lastRenderedPageBreak/>
        <w:t>единовременная</w:t>
      </w:r>
      <w:r w:rsidRPr="00FD7D88">
        <w:t xml:space="preserve"> </w:t>
      </w:r>
      <w:r w:rsidR="002907B1" w:rsidRPr="00FD7D88">
        <w:t>выплата</w:t>
      </w:r>
      <w:r w:rsidRPr="00FD7D88">
        <w:t xml:space="preserve"> </w:t>
      </w:r>
      <w:r w:rsidR="002907B1" w:rsidRPr="00FD7D88">
        <w:t>в</w:t>
      </w:r>
      <w:r w:rsidRPr="00FD7D88">
        <w:t xml:space="preserve"> </w:t>
      </w:r>
      <w:r w:rsidR="002907B1" w:rsidRPr="00FD7D88">
        <w:t>размере</w:t>
      </w:r>
      <w:r w:rsidRPr="00FD7D88">
        <w:t xml:space="preserve"> </w:t>
      </w:r>
      <w:r w:rsidR="002907B1" w:rsidRPr="00FD7D88">
        <w:t>450</w:t>
      </w:r>
      <w:r w:rsidRPr="00FD7D88">
        <w:t xml:space="preserve"> </w:t>
      </w:r>
      <w:r w:rsidR="002907B1" w:rsidRPr="00FD7D88">
        <w:t>тыс.</w:t>
      </w:r>
      <w:r w:rsidRPr="00FD7D88">
        <w:t xml:space="preserve"> </w:t>
      </w:r>
      <w:r w:rsidR="002907B1" w:rsidRPr="00FD7D88">
        <w:t>руб.</w:t>
      </w:r>
      <w:r w:rsidRPr="00FD7D88">
        <w:t xml:space="preserve"> </w:t>
      </w:r>
      <w:r w:rsidR="002907B1" w:rsidRPr="00FD7D88">
        <w:t>в</w:t>
      </w:r>
      <w:r w:rsidRPr="00FD7D88">
        <w:t xml:space="preserve"> </w:t>
      </w:r>
      <w:r w:rsidR="002907B1" w:rsidRPr="00FD7D88">
        <w:t>счет</w:t>
      </w:r>
      <w:r w:rsidRPr="00FD7D88">
        <w:t xml:space="preserve"> </w:t>
      </w:r>
      <w:r w:rsidR="002907B1" w:rsidRPr="00FD7D88">
        <w:t>погашения</w:t>
      </w:r>
      <w:r w:rsidRPr="00FD7D88">
        <w:t xml:space="preserve"> </w:t>
      </w:r>
      <w:r w:rsidR="002907B1" w:rsidRPr="00FD7D88">
        <w:t>ипотечного</w:t>
      </w:r>
      <w:r w:rsidRPr="00FD7D88">
        <w:t xml:space="preserve"> </w:t>
      </w:r>
      <w:r w:rsidR="002907B1" w:rsidRPr="00FD7D88">
        <w:t>кредита</w:t>
      </w:r>
      <w:r w:rsidRPr="00FD7D88">
        <w:t xml:space="preserve"> </w:t>
      </w:r>
      <w:r w:rsidR="002907B1" w:rsidRPr="00FD7D88">
        <w:t>будет</w:t>
      </w:r>
      <w:r w:rsidRPr="00FD7D88">
        <w:t xml:space="preserve"> </w:t>
      </w:r>
      <w:r w:rsidR="002907B1" w:rsidRPr="00FD7D88">
        <w:t>осуществляться</w:t>
      </w:r>
      <w:r w:rsidRPr="00FD7D88">
        <w:t xml:space="preserve"> </w:t>
      </w:r>
      <w:r w:rsidR="002907B1" w:rsidRPr="00FD7D88">
        <w:t>заемщикам</w:t>
      </w:r>
      <w:r w:rsidRPr="00FD7D88">
        <w:t xml:space="preserve"> </w:t>
      </w:r>
      <w:r w:rsidR="002907B1" w:rsidRPr="00FD7D88">
        <w:t>в</w:t>
      </w:r>
      <w:r w:rsidRPr="00FD7D88">
        <w:t xml:space="preserve"> </w:t>
      </w:r>
      <w:r w:rsidR="002907B1" w:rsidRPr="00FD7D88">
        <w:t>случае</w:t>
      </w:r>
      <w:r w:rsidRPr="00FD7D88">
        <w:t xml:space="preserve"> </w:t>
      </w:r>
      <w:r w:rsidR="002907B1" w:rsidRPr="00FD7D88">
        <w:t>рождения</w:t>
      </w:r>
      <w:r w:rsidRPr="00FD7D88">
        <w:t xml:space="preserve"> </w:t>
      </w:r>
      <w:r w:rsidR="002907B1" w:rsidRPr="00FD7D88">
        <w:t>третьего</w:t>
      </w:r>
      <w:r w:rsidRPr="00FD7D88">
        <w:t xml:space="preserve"> </w:t>
      </w:r>
      <w:r w:rsidR="002907B1" w:rsidRPr="00FD7D88">
        <w:t>и</w:t>
      </w:r>
      <w:r w:rsidRPr="00FD7D88">
        <w:t xml:space="preserve"> </w:t>
      </w:r>
      <w:r w:rsidR="002907B1" w:rsidRPr="00FD7D88">
        <w:t>последующих</w:t>
      </w:r>
      <w:r w:rsidRPr="00FD7D88">
        <w:t xml:space="preserve"> </w:t>
      </w:r>
      <w:r w:rsidR="002907B1" w:rsidRPr="00FD7D88">
        <w:t>детей.</w:t>
      </w:r>
      <w:r w:rsidRPr="00FD7D88">
        <w:t xml:space="preserve"> </w:t>
      </w:r>
      <w:r w:rsidR="002907B1" w:rsidRPr="00FD7D88">
        <w:t>Однако</w:t>
      </w:r>
      <w:r w:rsidRPr="00FD7D88">
        <w:t xml:space="preserve"> </w:t>
      </w:r>
      <w:r w:rsidR="002907B1" w:rsidRPr="00FD7D88">
        <w:t>при</w:t>
      </w:r>
      <w:r w:rsidRPr="00FD7D88">
        <w:t xml:space="preserve"> </w:t>
      </w:r>
      <w:r w:rsidR="002907B1" w:rsidRPr="00FD7D88">
        <w:t>этом</w:t>
      </w:r>
      <w:r w:rsidRPr="00FD7D88">
        <w:t xml:space="preserve"> </w:t>
      </w:r>
      <w:r w:rsidR="002907B1" w:rsidRPr="00FD7D88">
        <w:t>введены</w:t>
      </w:r>
      <w:r w:rsidRPr="00FD7D88">
        <w:t xml:space="preserve"> </w:t>
      </w:r>
      <w:r w:rsidR="002907B1" w:rsidRPr="00FD7D88">
        <w:t>ограничения:</w:t>
      </w:r>
      <w:r w:rsidRPr="00FD7D88">
        <w:t xml:space="preserve"> </w:t>
      </w:r>
      <w:r w:rsidR="002907B1" w:rsidRPr="00FD7D88">
        <w:t>при</w:t>
      </w:r>
      <w:r w:rsidRPr="00FD7D88">
        <w:t xml:space="preserve"> </w:t>
      </w:r>
      <w:r w:rsidR="002907B1" w:rsidRPr="00FD7D88">
        <w:t>получении</w:t>
      </w:r>
      <w:r w:rsidRPr="00FD7D88">
        <w:t xml:space="preserve"> </w:t>
      </w:r>
      <w:r w:rsidR="002907B1" w:rsidRPr="00FD7D88">
        <w:t>такой</w:t>
      </w:r>
      <w:r w:rsidRPr="00FD7D88">
        <w:t xml:space="preserve"> </w:t>
      </w:r>
      <w:r w:rsidR="002907B1" w:rsidRPr="00FD7D88">
        <w:t>выплаты</w:t>
      </w:r>
      <w:r w:rsidRPr="00FD7D88">
        <w:t xml:space="preserve"> </w:t>
      </w:r>
      <w:r w:rsidR="002907B1" w:rsidRPr="00FD7D88">
        <w:t>купленную</w:t>
      </w:r>
      <w:r w:rsidRPr="00FD7D88">
        <w:t xml:space="preserve"> </w:t>
      </w:r>
      <w:r w:rsidR="002907B1" w:rsidRPr="00FD7D88">
        <w:t>в</w:t>
      </w:r>
      <w:r w:rsidRPr="00FD7D88">
        <w:t xml:space="preserve"> </w:t>
      </w:r>
      <w:r w:rsidR="002907B1" w:rsidRPr="00FD7D88">
        <w:t>ипотеку</w:t>
      </w:r>
      <w:r w:rsidRPr="00FD7D88">
        <w:t xml:space="preserve"> </w:t>
      </w:r>
      <w:r w:rsidR="002907B1" w:rsidRPr="00FD7D88">
        <w:t>квартиру</w:t>
      </w:r>
      <w:r w:rsidRPr="00FD7D88">
        <w:t xml:space="preserve"> </w:t>
      </w:r>
      <w:r w:rsidR="002907B1" w:rsidRPr="00FD7D88">
        <w:t>нельзя</w:t>
      </w:r>
      <w:r w:rsidRPr="00FD7D88">
        <w:t xml:space="preserve"> </w:t>
      </w:r>
      <w:r w:rsidR="002907B1" w:rsidRPr="00FD7D88">
        <w:t>будет</w:t>
      </w:r>
      <w:r w:rsidRPr="00FD7D88">
        <w:t xml:space="preserve"> </w:t>
      </w:r>
      <w:r w:rsidR="002907B1" w:rsidRPr="00FD7D88">
        <w:t>продавать</w:t>
      </w:r>
      <w:r w:rsidRPr="00FD7D88">
        <w:t xml:space="preserve"> </w:t>
      </w:r>
      <w:r w:rsidR="002907B1" w:rsidRPr="00FD7D88">
        <w:t>в</w:t>
      </w:r>
      <w:r w:rsidRPr="00FD7D88">
        <w:t xml:space="preserve"> </w:t>
      </w:r>
      <w:r w:rsidR="002907B1" w:rsidRPr="00FD7D88">
        <w:t>течение</w:t>
      </w:r>
      <w:r w:rsidRPr="00FD7D88">
        <w:t xml:space="preserve"> </w:t>
      </w:r>
      <w:r w:rsidR="002907B1" w:rsidRPr="00FD7D88">
        <w:t>года.</w:t>
      </w:r>
      <w:r w:rsidRPr="00FD7D88">
        <w:t xml:space="preserve"> </w:t>
      </w:r>
      <w:r w:rsidR="002907B1" w:rsidRPr="00FD7D88">
        <w:t>Связано</w:t>
      </w:r>
      <w:r w:rsidRPr="00FD7D88">
        <w:t xml:space="preserve"> </w:t>
      </w:r>
      <w:r w:rsidR="002907B1" w:rsidRPr="00FD7D88">
        <w:t>это</w:t>
      </w:r>
      <w:r w:rsidRPr="00FD7D88">
        <w:t xml:space="preserve"> </w:t>
      </w:r>
      <w:r w:rsidR="002907B1" w:rsidRPr="00FD7D88">
        <w:t>с</w:t>
      </w:r>
      <w:r w:rsidRPr="00FD7D88">
        <w:t xml:space="preserve"> </w:t>
      </w:r>
      <w:r w:rsidR="002907B1" w:rsidRPr="00FD7D88">
        <w:t>тем,</w:t>
      </w:r>
      <w:r w:rsidRPr="00FD7D88">
        <w:t xml:space="preserve"> </w:t>
      </w:r>
      <w:r w:rsidR="002907B1" w:rsidRPr="00FD7D88">
        <w:t>что</w:t>
      </w:r>
      <w:r w:rsidRPr="00FD7D88">
        <w:t xml:space="preserve"> </w:t>
      </w:r>
      <w:r w:rsidR="002907B1" w:rsidRPr="00FD7D88">
        <w:t>получили</w:t>
      </w:r>
      <w:r w:rsidRPr="00FD7D88">
        <w:t xml:space="preserve"> </w:t>
      </w:r>
      <w:r w:rsidR="002907B1" w:rsidRPr="00FD7D88">
        <w:t>распространение</w:t>
      </w:r>
      <w:r w:rsidRPr="00FD7D88">
        <w:t xml:space="preserve"> </w:t>
      </w:r>
      <w:r w:rsidR="002907B1" w:rsidRPr="00FD7D88">
        <w:t>схемы,</w:t>
      </w:r>
      <w:r w:rsidRPr="00FD7D88">
        <w:t xml:space="preserve"> </w:t>
      </w:r>
      <w:r w:rsidR="002907B1" w:rsidRPr="00FD7D88">
        <w:t>когда</w:t>
      </w:r>
      <w:r w:rsidRPr="00FD7D88">
        <w:t xml:space="preserve"> </w:t>
      </w:r>
      <w:r w:rsidR="002907B1" w:rsidRPr="00FD7D88">
        <w:t>ушлые</w:t>
      </w:r>
      <w:r w:rsidRPr="00FD7D88">
        <w:t xml:space="preserve"> </w:t>
      </w:r>
      <w:r w:rsidR="002907B1" w:rsidRPr="00FD7D88">
        <w:t>ребята</w:t>
      </w:r>
      <w:r w:rsidRPr="00FD7D88">
        <w:t xml:space="preserve"> </w:t>
      </w:r>
      <w:r w:rsidR="002907B1" w:rsidRPr="00FD7D88">
        <w:t>специально</w:t>
      </w:r>
      <w:r w:rsidRPr="00FD7D88">
        <w:t xml:space="preserve"> </w:t>
      </w:r>
      <w:r w:rsidR="002907B1" w:rsidRPr="00FD7D88">
        <w:t>разыскивали</w:t>
      </w:r>
      <w:r w:rsidRPr="00FD7D88">
        <w:t xml:space="preserve"> </w:t>
      </w:r>
      <w:r w:rsidR="002907B1" w:rsidRPr="00FD7D88">
        <w:t>многодетные</w:t>
      </w:r>
      <w:r w:rsidRPr="00FD7D88">
        <w:t xml:space="preserve"> </w:t>
      </w:r>
      <w:r w:rsidR="002907B1" w:rsidRPr="00FD7D88">
        <w:t>семьи,</w:t>
      </w:r>
      <w:r w:rsidRPr="00FD7D88">
        <w:t xml:space="preserve"> </w:t>
      </w:r>
      <w:r w:rsidR="002907B1" w:rsidRPr="00FD7D88">
        <w:t>помогали</w:t>
      </w:r>
      <w:r w:rsidRPr="00FD7D88">
        <w:t xml:space="preserve"> </w:t>
      </w:r>
      <w:r w:rsidR="002907B1" w:rsidRPr="00FD7D88">
        <w:t>им</w:t>
      </w:r>
      <w:r w:rsidRPr="00FD7D88">
        <w:t xml:space="preserve"> </w:t>
      </w:r>
      <w:r w:rsidR="002907B1" w:rsidRPr="00FD7D88">
        <w:t>провести</w:t>
      </w:r>
      <w:r w:rsidRPr="00FD7D88">
        <w:t xml:space="preserve"> </w:t>
      </w:r>
      <w:r w:rsidR="002907B1" w:rsidRPr="00FD7D88">
        <w:t>такую</w:t>
      </w:r>
      <w:r w:rsidRPr="00FD7D88">
        <w:t xml:space="preserve"> </w:t>
      </w:r>
      <w:r w:rsidR="002907B1" w:rsidRPr="00FD7D88">
        <w:t>сделку,</w:t>
      </w:r>
      <w:r w:rsidRPr="00FD7D88">
        <w:t xml:space="preserve"> </w:t>
      </w:r>
      <w:r w:rsidR="002907B1" w:rsidRPr="00FD7D88">
        <w:t>полученную</w:t>
      </w:r>
      <w:r w:rsidRPr="00FD7D88">
        <w:t xml:space="preserve"> </w:t>
      </w:r>
      <w:r w:rsidR="002907B1" w:rsidRPr="00FD7D88">
        <w:t>от</w:t>
      </w:r>
      <w:r w:rsidRPr="00FD7D88">
        <w:t xml:space="preserve"> </w:t>
      </w:r>
      <w:r w:rsidR="002907B1" w:rsidRPr="00FD7D88">
        <w:t>государства</w:t>
      </w:r>
      <w:r w:rsidRPr="00FD7D88">
        <w:t xml:space="preserve"> </w:t>
      </w:r>
      <w:r w:rsidR="002907B1" w:rsidRPr="00FD7D88">
        <w:t>выплату</w:t>
      </w:r>
      <w:r w:rsidRPr="00FD7D88">
        <w:t xml:space="preserve"> </w:t>
      </w:r>
      <w:r w:rsidR="002907B1" w:rsidRPr="00FD7D88">
        <w:t>просто</w:t>
      </w:r>
      <w:r w:rsidRPr="00FD7D88">
        <w:t xml:space="preserve"> </w:t>
      </w:r>
      <w:r w:rsidR="002907B1" w:rsidRPr="00FD7D88">
        <w:t>делили</w:t>
      </w:r>
      <w:r w:rsidRPr="00FD7D88">
        <w:t xml:space="preserve"> </w:t>
      </w:r>
      <w:r w:rsidR="002907B1" w:rsidRPr="00FD7D88">
        <w:t>с</w:t>
      </w:r>
      <w:r w:rsidRPr="00FD7D88">
        <w:t xml:space="preserve"> </w:t>
      </w:r>
      <w:r w:rsidR="002907B1" w:rsidRPr="00FD7D88">
        <w:t>льготниками,</w:t>
      </w:r>
      <w:r w:rsidRPr="00FD7D88">
        <w:t xml:space="preserve"> </w:t>
      </w:r>
      <w:r w:rsidR="002907B1" w:rsidRPr="00FD7D88">
        <w:t>а</w:t>
      </w:r>
      <w:r w:rsidRPr="00FD7D88">
        <w:t xml:space="preserve"> </w:t>
      </w:r>
      <w:r w:rsidR="002907B1" w:rsidRPr="00FD7D88">
        <w:t>квартиру</w:t>
      </w:r>
      <w:r w:rsidRPr="00FD7D88">
        <w:t xml:space="preserve"> </w:t>
      </w:r>
      <w:r w:rsidR="002907B1" w:rsidRPr="00FD7D88">
        <w:t>сразу</w:t>
      </w:r>
      <w:r w:rsidRPr="00FD7D88">
        <w:t xml:space="preserve"> </w:t>
      </w:r>
      <w:r w:rsidR="002907B1" w:rsidRPr="00FD7D88">
        <w:t>продавали.</w:t>
      </w:r>
      <w:r w:rsidRPr="00FD7D88">
        <w:t xml:space="preserve"> </w:t>
      </w:r>
      <w:r w:rsidR="002907B1" w:rsidRPr="00FD7D88">
        <w:t>Такие</w:t>
      </w:r>
      <w:r w:rsidRPr="00FD7D88">
        <w:t xml:space="preserve"> </w:t>
      </w:r>
      <w:r w:rsidR="002907B1" w:rsidRPr="00FD7D88">
        <w:t>квартиры</w:t>
      </w:r>
      <w:r w:rsidRPr="00FD7D88">
        <w:t xml:space="preserve"> </w:t>
      </w:r>
      <w:r w:rsidR="002907B1" w:rsidRPr="00FD7D88">
        <w:t>переходили</w:t>
      </w:r>
      <w:r w:rsidRPr="00FD7D88">
        <w:t xml:space="preserve"> </w:t>
      </w:r>
      <w:r w:rsidR="002907B1" w:rsidRPr="00FD7D88">
        <w:t>из</w:t>
      </w:r>
      <w:r w:rsidRPr="00FD7D88">
        <w:t xml:space="preserve"> </w:t>
      </w:r>
      <w:r w:rsidR="002907B1" w:rsidRPr="00FD7D88">
        <w:t>рук</w:t>
      </w:r>
      <w:r w:rsidRPr="00FD7D88">
        <w:t xml:space="preserve"> </w:t>
      </w:r>
      <w:r w:rsidR="002907B1" w:rsidRPr="00FD7D88">
        <w:t>в</w:t>
      </w:r>
      <w:r w:rsidRPr="00FD7D88">
        <w:t xml:space="preserve"> </w:t>
      </w:r>
      <w:r w:rsidR="002907B1" w:rsidRPr="00FD7D88">
        <w:t>руки</w:t>
      </w:r>
      <w:r w:rsidRPr="00FD7D88">
        <w:t xml:space="preserve"> </w:t>
      </w:r>
      <w:r w:rsidR="002907B1" w:rsidRPr="00FD7D88">
        <w:t>по</w:t>
      </w:r>
      <w:r w:rsidRPr="00FD7D88">
        <w:t xml:space="preserve"> </w:t>
      </w:r>
      <w:r w:rsidR="002907B1" w:rsidRPr="00FD7D88">
        <w:t>несколько</w:t>
      </w:r>
      <w:r w:rsidRPr="00FD7D88">
        <w:t xml:space="preserve"> </w:t>
      </w:r>
      <w:r w:rsidR="002907B1" w:rsidRPr="00FD7D88">
        <w:t>раз</w:t>
      </w:r>
      <w:r w:rsidRPr="00FD7D88">
        <w:t xml:space="preserve"> </w:t>
      </w:r>
      <w:r w:rsidR="002907B1" w:rsidRPr="00FD7D88">
        <w:t>в</w:t>
      </w:r>
      <w:r w:rsidRPr="00FD7D88">
        <w:t xml:space="preserve"> </w:t>
      </w:r>
      <w:r w:rsidR="002907B1" w:rsidRPr="00FD7D88">
        <w:t>год.</w:t>
      </w:r>
      <w:r w:rsidRPr="00FD7D88">
        <w:t xml:space="preserve"> </w:t>
      </w:r>
      <w:r w:rsidR="002907B1" w:rsidRPr="00FD7D88">
        <w:t>Зачастую</w:t>
      </w:r>
      <w:r w:rsidRPr="00FD7D88">
        <w:t xml:space="preserve"> </w:t>
      </w:r>
      <w:r w:rsidR="002907B1" w:rsidRPr="00FD7D88">
        <w:t>это</w:t>
      </w:r>
      <w:r w:rsidRPr="00FD7D88">
        <w:t xml:space="preserve"> </w:t>
      </w:r>
      <w:r w:rsidR="002907B1" w:rsidRPr="00FD7D88">
        <w:t>были</w:t>
      </w:r>
      <w:r w:rsidRPr="00FD7D88">
        <w:t xml:space="preserve"> </w:t>
      </w:r>
      <w:r w:rsidR="002907B1" w:rsidRPr="00FD7D88">
        <w:t>квартиры</w:t>
      </w:r>
      <w:r w:rsidRPr="00FD7D88">
        <w:t xml:space="preserve"> </w:t>
      </w:r>
      <w:r w:rsidR="002907B1" w:rsidRPr="00FD7D88">
        <w:t>в</w:t>
      </w:r>
      <w:r w:rsidRPr="00FD7D88">
        <w:t xml:space="preserve"> </w:t>
      </w:r>
      <w:r w:rsidR="002907B1" w:rsidRPr="00FD7D88">
        <w:t>аварийном</w:t>
      </w:r>
      <w:r w:rsidRPr="00FD7D88">
        <w:t xml:space="preserve"> </w:t>
      </w:r>
      <w:r w:rsidR="002907B1" w:rsidRPr="00FD7D88">
        <w:t>состоянии</w:t>
      </w:r>
      <w:r w:rsidRPr="00FD7D88">
        <w:t xml:space="preserve"> </w:t>
      </w:r>
      <w:r w:rsidR="002907B1" w:rsidRPr="00FD7D88">
        <w:t>или</w:t>
      </w:r>
      <w:r w:rsidRPr="00FD7D88">
        <w:t xml:space="preserve"> </w:t>
      </w:r>
      <w:r w:rsidR="002907B1" w:rsidRPr="00FD7D88">
        <w:t>даже</w:t>
      </w:r>
      <w:r w:rsidRPr="00FD7D88">
        <w:t xml:space="preserve"> </w:t>
      </w:r>
      <w:r w:rsidR="002907B1" w:rsidRPr="00FD7D88">
        <w:t>покупка</w:t>
      </w:r>
      <w:r w:rsidRPr="00FD7D88">
        <w:t xml:space="preserve"> </w:t>
      </w:r>
      <w:r w:rsidR="002907B1" w:rsidRPr="00FD7D88">
        <w:t>земли</w:t>
      </w:r>
      <w:r w:rsidRPr="00FD7D88">
        <w:t xml:space="preserve"> </w:t>
      </w:r>
      <w:r w:rsidR="002907B1" w:rsidRPr="00FD7D88">
        <w:t>под</w:t>
      </w:r>
      <w:r w:rsidRPr="00FD7D88">
        <w:t xml:space="preserve"> </w:t>
      </w:r>
      <w:r w:rsidR="002907B1" w:rsidRPr="00FD7D88">
        <w:t>декларацию</w:t>
      </w:r>
      <w:r w:rsidRPr="00FD7D88">
        <w:t xml:space="preserve"> </w:t>
      </w:r>
      <w:r w:rsidR="002907B1" w:rsidRPr="00FD7D88">
        <w:t>построить</w:t>
      </w:r>
      <w:r w:rsidRPr="00FD7D88">
        <w:t xml:space="preserve"> </w:t>
      </w:r>
      <w:r w:rsidR="002907B1" w:rsidRPr="00FD7D88">
        <w:t>частный</w:t>
      </w:r>
      <w:r w:rsidRPr="00FD7D88">
        <w:t xml:space="preserve"> </w:t>
      </w:r>
      <w:r w:rsidR="002907B1" w:rsidRPr="00FD7D88">
        <w:t>дом.</w:t>
      </w:r>
    </w:p>
    <w:p w14:paraId="22D10F41" w14:textId="77777777" w:rsidR="002907B1" w:rsidRPr="00FD7D88" w:rsidRDefault="000613B2" w:rsidP="002907B1">
      <w:r w:rsidRPr="00FD7D88">
        <w:t xml:space="preserve">- </w:t>
      </w:r>
      <w:r w:rsidR="002907B1" w:rsidRPr="00FD7D88">
        <w:t>Полагаете,</w:t>
      </w:r>
      <w:r w:rsidRPr="00FD7D88">
        <w:t xml:space="preserve"> </w:t>
      </w:r>
      <w:r w:rsidR="002907B1" w:rsidRPr="00FD7D88">
        <w:t>что</w:t>
      </w:r>
      <w:r w:rsidRPr="00FD7D88">
        <w:t xml:space="preserve"> </w:t>
      </w:r>
      <w:r w:rsidR="002907B1" w:rsidRPr="00FD7D88">
        <w:t>ограничения</w:t>
      </w:r>
      <w:r w:rsidRPr="00FD7D88">
        <w:t xml:space="preserve"> </w:t>
      </w:r>
      <w:r w:rsidR="002907B1" w:rsidRPr="00FD7D88">
        <w:t>на</w:t>
      </w:r>
      <w:r w:rsidRPr="00FD7D88">
        <w:t xml:space="preserve"> </w:t>
      </w:r>
      <w:r w:rsidR="002907B1" w:rsidRPr="00FD7D88">
        <w:t>год</w:t>
      </w:r>
      <w:r w:rsidRPr="00FD7D88">
        <w:t xml:space="preserve"> </w:t>
      </w:r>
      <w:r w:rsidR="002907B1" w:rsidRPr="00FD7D88">
        <w:t>хватит?</w:t>
      </w:r>
    </w:p>
    <w:p w14:paraId="4942F267" w14:textId="77777777" w:rsidR="002907B1" w:rsidRPr="00FD7D88" w:rsidRDefault="000613B2" w:rsidP="002907B1">
      <w:r w:rsidRPr="00FD7D88">
        <w:t xml:space="preserve">- </w:t>
      </w:r>
      <w:r w:rsidR="002907B1" w:rsidRPr="00FD7D88">
        <w:t>Посмотрим.</w:t>
      </w:r>
      <w:r w:rsidRPr="00FD7D88">
        <w:t xml:space="preserve"> </w:t>
      </w:r>
      <w:r w:rsidR="002907B1" w:rsidRPr="00FD7D88">
        <w:t>Год</w:t>
      </w:r>
      <w:r w:rsidRPr="00FD7D88">
        <w:t xml:space="preserve"> - </w:t>
      </w:r>
      <w:r w:rsidR="002907B1" w:rsidRPr="00FD7D88">
        <w:t>более</w:t>
      </w:r>
      <w:r w:rsidRPr="00FD7D88">
        <w:t xml:space="preserve"> </w:t>
      </w:r>
      <w:r w:rsidR="002907B1" w:rsidRPr="00FD7D88">
        <w:t>или</w:t>
      </w:r>
      <w:r w:rsidRPr="00FD7D88">
        <w:t xml:space="preserve"> </w:t>
      </w:r>
      <w:r w:rsidR="002907B1" w:rsidRPr="00FD7D88">
        <w:t>менее</w:t>
      </w:r>
      <w:r w:rsidRPr="00FD7D88">
        <w:t xml:space="preserve"> </w:t>
      </w:r>
      <w:r w:rsidR="002907B1" w:rsidRPr="00FD7D88">
        <w:t>серьезный</w:t>
      </w:r>
      <w:r w:rsidRPr="00FD7D88">
        <w:t xml:space="preserve"> </w:t>
      </w:r>
      <w:r w:rsidR="002907B1" w:rsidRPr="00FD7D88">
        <w:t>срок,</w:t>
      </w:r>
      <w:r w:rsidRPr="00FD7D88">
        <w:t xml:space="preserve"> </w:t>
      </w:r>
      <w:r w:rsidR="002907B1" w:rsidRPr="00FD7D88">
        <w:t>чтобы</w:t>
      </w:r>
      <w:r w:rsidRPr="00FD7D88">
        <w:t xml:space="preserve"> </w:t>
      </w:r>
      <w:r w:rsidR="002907B1" w:rsidRPr="00FD7D88">
        <w:t>заставить</w:t>
      </w:r>
      <w:r w:rsidRPr="00FD7D88">
        <w:t xml:space="preserve"> </w:t>
      </w:r>
      <w:r w:rsidR="002907B1" w:rsidRPr="00FD7D88">
        <w:t>людей</w:t>
      </w:r>
      <w:r w:rsidRPr="00FD7D88">
        <w:t xml:space="preserve"> </w:t>
      </w:r>
      <w:r w:rsidR="002907B1" w:rsidRPr="00FD7D88">
        <w:t>хорошенько</w:t>
      </w:r>
      <w:r w:rsidRPr="00FD7D88">
        <w:t xml:space="preserve"> </w:t>
      </w:r>
      <w:r w:rsidR="002907B1" w:rsidRPr="00FD7D88">
        <w:t>подумать</w:t>
      </w:r>
      <w:r w:rsidRPr="00FD7D88">
        <w:t xml:space="preserve"> </w:t>
      </w:r>
      <w:r w:rsidR="002907B1" w:rsidRPr="00FD7D88">
        <w:t>о</w:t>
      </w:r>
      <w:r w:rsidRPr="00FD7D88">
        <w:t xml:space="preserve"> </w:t>
      </w:r>
      <w:r w:rsidR="002907B1" w:rsidRPr="00FD7D88">
        <w:t>рисках</w:t>
      </w:r>
      <w:r w:rsidRPr="00FD7D88">
        <w:t xml:space="preserve"> </w:t>
      </w:r>
      <w:r w:rsidR="002907B1" w:rsidRPr="00FD7D88">
        <w:t>таких</w:t>
      </w:r>
      <w:r w:rsidRPr="00FD7D88">
        <w:t xml:space="preserve"> </w:t>
      </w:r>
      <w:r w:rsidR="002907B1" w:rsidRPr="00FD7D88">
        <w:t>притворных</w:t>
      </w:r>
      <w:r w:rsidRPr="00FD7D88">
        <w:t xml:space="preserve"> </w:t>
      </w:r>
      <w:r w:rsidR="002907B1" w:rsidRPr="00FD7D88">
        <w:t>сделок.</w:t>
      </w:r>
      <w:r w:rsidRPr="00FD7D88">
        <w:t xml:space="preserve"> </w:t>
      </w:r>
      <w:r w:rsidR="002907B1" w:rsidRPr="00FD7D88">
        <w:t>Введение</w:t>
      </w:r>
      <w:r w:rsidRPr="00FD7D88">
        <w:t xml:space="preserve"> </w:t>
      </w:r>
      <w:r w:rsidR="002907B1" w:rsidRPr="00FD7D88">
        <w:t>более</w:t>
      </w:r>
      <w:r w:rsidRPr="00FD7D88">
        <w:t xml:space="preserve"> </w:t>
      </w:r>
      <w:r w:rsidR="002907B1" w:rsidRPr="00FD7D88">
        <w:t>длительных</w:t>
      </w:r>
      <w:r w:rsidRPr="00FD7D88">
        <w:t xml:space="preserve"> </w:t>
      </w:r>
      <w:r w:rsidR="002907B1" w:rsidRPr="00FD7D88">
        <w:t>ограничений</w:t>
      </w:r>
      <w:r w:rsidRPr="00FD7D88">
        <w:t xml:space="preserve"> </w:t>
      </w:r>
      <w:r w:rsidR="002907B1" w:rsidRPr="00FD7D88">
        <w:t>чревато</w:t>
      </w:r>
      <w:r w:rsidRPr="00FD7D88">
        <w:t xml:space="preserve"> </w:t>
      </w:r>
      <w:r w:rsidR="002907B1" w:rsidRPr="00FD7D88">
        <w:t>ограничением</w:t>
      </w:r>
      <w:r w:rsidRPr="00FD7D88">
        <w:t xml:space="preserve"> </w:t>
      </w:r>
      <w:r w:rsidR="002907B1" w:rsidRPr="00FD7D88">
        <w:t>прав</w:t>
      </w:r>
      <w:r w:rsidRPr="00FD7D88">
        <w:t xml:space="preserve"> </w:t>
      </w:r>
      <w:r w:rsidR="002907B1" w:rsidRPr="00FD7D88">
        <w:t>добросовестных</w:t>
      </w:r>
      <w:r w:rsidRPr="00FD7D88">
        <w:t xml:space="preserve"> </w:t>
      </w:r>
      <w:r w:rsidR="002907B1" w:rsidRPr="00FD7D88">
        <w:t>покупателей</w:t>
      </w:r>
      <w:r w:rsidRPr="00FD7D88">
        <w:t xml:space="preserve"> - </w:t>
      </w:r>
      <w:r w:rsidR="002907B1" w:rsidRPr="00FD7D88">
        <w:t>все-таки</w:t>
      </w:r>
      <w:r w:rsidRPr="00FD7D88">
        <w:t xml:space="preserve"> </w:t>
      </w:r>
      <w:r w:rsidR="002907B1" w:rsidRPr="00FD7D88">
        <w:t>люди</w:t>
      </w:r>
      <w:r w:rsidRPr="00FD7D88">
        <w:t xml:space="preserve"> </w:t>
      </w:r>
      <w:r w:rsidR="002907B1" w:rsidRPr="00FD7D88">
        <w:t>должны</w:t>
      </w:r>
      <w:r w:rsidRPr="00FD7D88">
        <w:t xml:space="preserve"> </w:t>
      </w:r>
      <w:r w:rsidR="002907B1" w:rsidRPr="00FD7D88">
        <w:t>иметь</w:t>
      </w:r>
      <w:r w:rsidRPr="00FD7D88">
        <w:t xml:space="preserve"> </w:t>
      </w:r>
      <w:r w:rsidR="002907B1" w:rsidRPr="00FD7D88">
        <w:t>возможность</w:t>
      </w:r>
      <w:r w:rsidRPr="00FD7D88">
        <w:t xml:space="preserve"> </w:t>
      </w:r>
      <w:r w:rsidR="002907B1" w:rsidRPr="00FD7D88">
        <w:t>распоряжаться</w:t>
      </w:r>
      <w:r w:rsidRPr="00FD7D88">
        <w:t xml:space="preserve"> </w:t>
      </w:r>
      <w:r w:rsidR="002907B1" w:rsidRPr="00FD7D88">
        <w:t>своим</w:t>
      </w:r>
      <w:r w:rsidRPr="00FD7D88">
        <w:t xml:space="preserve"> </w:t>
      </w:r>
      <w:r w:rsidR="002907B1" w:rsidRPr="00FD7D88">
        <w:t>имуществом.</w:t>
      </w:r>
    </w:p>
    <w:p w14:paraId="285A3655" w14:textId="77777777" w:rsidR="002907B1" w:rsidRPr="00FD7D88" w:rsidRDefault="000613B2" w:rsidP="002907B1">
      <w:r w:rsidRPr="00FD7D88">
        <w:t xml:space="preserve">- </w:t>
      </w:r>
      <w:r w:rsidR="002907B1" w:rsidRPr="00FD7D88">
        <w:t>С</w:t>
      </w:r>
      <w:r w:rsidRPr="00FD7D88">
        <w:t xml:space="preserve"> </w:t>
      </w:r>
      <w:r w:rsidR="002907B1" w:rsidRPr="00FD7D88">
        <w:t>этого</w:t>
      </w:r>
      <w:r w:rsidRPr="00FD7D88">
        <w:t xml:space="preserve"> </w:t>
      </w:r>
      <w:r w:rsidR="002907B1" w:rsidRPr="00FD7D88">
        <w:t>года</w:t>
      </w:r>
      <w:r w:rsidRPr="00FD7D88">
        <w:t xml:space="preserve"> </w:t>
      </w:r>
      <w:r w:rsidR="002907B1" w:rsidRPr="00FD7D88">
        <w:t>у</w:t>
      </w:r>
      <w:r w:rsidRPr="00FD7D88">
        <w:t xml:space="preserve"> </w:t>
      </w:r>
      <w:r w:rsidR="002907B1" w:rsidRPr="00FD7D88">
        <w:t>нас</w:t>
      </w:r>
      <w:r w:rsidRPr="00FD7D88">
        <w:t xml:space="preserve"> </w:t>
      </w:r>
      <w:r w:rsidR="002907B1" w:rsidRPr="00FD7D88">
        <w:t>появился</w:t>
      </w:r>
      <w:r w:rsidRPr="00FD7D88">
        <w:t xml:space="preserve"> </w:t>
      </w:r>
      <w:r w:rsidR="002907B1" w:rsidRPr="00FD7D88">
        <w:t>целый</w:t>
      </w:r>
      <w:r w:rsidRPr="00FD7D88">
        <w:t xml:space="preserve"> </w:t>
      </w:r>
      <w:r w:rsidR="002907B1" w:rsidRPr="00FD7D88">
        <w:t>ряд</w:t>
      </w:r>
      <w:r w:rsidRPr="00FD7D88">
        <w:t xml:space="preserve"> </w:t>
      </w:r>
      <w:r w:rsidR="002907B1" w:rsidRPr="00FD7D88">
        <w:t>новых</w:t>
      </w:r>
      <w:r w:rsidRPr="00FD7D88">
        <w:t xml:space="preserve"> </w:t>
      </w:r>
      <w:r w:rsidR="002907B1" w:rsidRPr="00FD7D88">
        <w:t>инвестиционных</w:t>
      </w:r>
      <w:r w:rsidRPr="00FD7D88">
        <w:t xml:space="preserve"> </w:t>
      </w:r>
      <w:r w:rsidR="002907B1" w:rsidRPr="00FD7D88">
        <w:t>инструментов</w:t>
      </w:r>
      <w:r w:rsidRPr="00FD7D88">
        <w:t xml:space="preserve"> - </w:t>
      </w:r>
      <w:r w:rsidR="002907B1" w:rsidRPr="00FD7D88">
        <w:t>индивидуальные</w:t>
      </w:r>
      <w:r w:rsidRPr="00FD7D88">
        <w:t xml:space="preserve"> </w:t>
      </w:r>
      <w:r w:rsidR="002907B1" w:rsidRPr="00FD7D88">
        <w:t>инвестсчета</w:t>
      </w:r>
      <w:r w:rsidRPr="00FD7D88">
        <w:t xml:space="preserve"> </w:t>
      </w:r>
      <w:r w:rsidR="002907B1" w:rsidRPr="00FD7D88">
        <w:t>третьего</w:t>
      </w:r>
      <w:r w:rsidRPr="00FD7D88">
        <w:t xml:space="preserve"> </w:t>
      </w:r>
      <w:r w:rsidR="002907B1" w:rsidRPr="00FD7D88">
        <w:t>типа</w:t>
      </w:r>
      <w:r w:rsidRPr="00FD7D88">
        <w:t xml:space="preserve"> </w:t>
      </w:r>
      <w:r w:rsidR="002907B1" w:rsidRPr="00FD7D88">
        <w:t>(ИИС-3),</w:t>
      </w:r>
      <w:r w:rsidRPr="00FD7D88">
        <w:t xml:space="preserve"> </w:t>
      </w:r>
      <w:r w:rsidR="002907B1" w:rsidRPr="00FD7D88">
        <w:t>программа</w:t>
      </w:r>
      <w:r w:rsidRPr="00FD7D88">
        <w:t xml:space="preserve"> </w:t>
      </w:r>
      <w:r w:rsidR="002907B1" w:rsidRPr="00FD7D88">
        <w:t>долгосрочных</w:t>
      </w:r>
      <w:r w:rsidRPr="00FD7D88">
        <w:t xml:space="preserve"> </w:t>
      </w:r>
      <w:r w:rsidR="002907B1" w:rsidRPr="00FD7D88">
        <w:t>сбережений</w:t>
      </w:r>
      <w:r w:rsidRPr="00FD7D88">
        <w:t xml:space="preserve"> </w:t>
      </w:r>
      <w:r w:rsidR="002907B1" w:rsidRPr="00FD7D88">
        <w:t>в</w:t>
      </w:r>
      <w:r w:rsidRPr="00FD7D88">
        <w:t xml:space="preserve"> </w:t>
      </w:r>
      <w:r w:rsidR="002907B1" w:rsidRPr="00FD7D88">
        <w:t>НПФ,</w:t>
      </w:r>
      <w:r w:rsidRPr="00FD7D88">
        <w:t xml:space="preserve"> </w:t>
      </w:r>
      <w:r w:rsidR="002907B1" w:rsidRPr="00FD7D88">
        <w:t>долевое</w:t>
      </w:r>
      <w:r w:rsidRPr="00FD7D88">
        <w:t xml:space="preserve"> </w:t>
      </w:r>
      <w:r w:rsidR="002907B1" w:rsidRPr="00FD7D88">
        <w:t>страхование</w:t>
      </w:r>
      <w:r w:rsidRPr="00FD7D88">
        <w:t xml:space="preserve"> </w:t>
      </w:r>
      <w:r w:rsidR="002907B1" w:rsidRPr="00FD7D88">
        <w:t>жизни.</w:t>
      </w:r>
      <w:r w:rsidRPr="00FD7D88">
        <w:t xml:space="preserve"> </w:t>
      </w:r>
      <w:r w:rsidR="002907B1" w:rsidRPr="00FD7D88">
        <w:t>Что</w:t>
      </w:r>
      <w:r w:rsidRPr="00FD7D88">
        <w:t xml:space="preserve"> </w:t>
      </w:r>
      <w:r w:rsidR="002907B1" w:rsidRPr="00FD7D88">
        <w:t>еще</w:t>
      </w:r>
      <w:r w:rsidRPr="00FD7D88">
        <w:t xml:space="preserve"> </w:t>
      </w:r>
      <w:r w:rsidR="002907B1" w:rsidRPr="00FD7D88">
        <w:t>нового</w:t>
      </w:r>
      <w:r w:rsidRPr="00FD7D88">
        <w:t xml:space="preserve"> </w:t>
      </w:r>
      <w:r w:rsidR="002907B1" w:rsidRPr="00FD7D88">
        <w:t>готовится</w:t>
      </w:r>
      <w:r w:rsidRPr="00FD7D88">
        <w:t xml:space="preserve"> </w:t>
      </w:r>
      <w:r w:rsidR="002907B1" w:rsidRPr="00FD7D88">
        <w:t>в</w:t>
      </w:r>
      <w:r w:rsidRPr="00FD7D88">
        <w:t xml:space="preserve"> </w:t>
      </w:r>
      <w:r w:rsidR="002907B1" w:rsidRPr="00FD7D88">
        <w:t>данном</w:t>
      </w:r>
      <w:r w:rsidRPr="00FD7D88">
        <w:t xml:space="preserve"> </w:t>
      </w:r>
      <w:r w:rsidR="002907B1" w:rsidRPr="00FD7D88">
        <w:t>плане?</w:t>
      </w:r>
    </w:p>
    <w:p w14:paraId="27E31759" w14:textId="77777777" w:rsidR="002907B1" w:rsidRPr="00FD7D88" w:rsidRDefault="000613B2" w:rsidP="002907B1">
      <w:r w:rsidRPr="00FD7D88">
        <w:t xml:space="preserve">- </w:t>
      </w:r>
      <w:r w:rsidR="002907B1" w:rsidRPr="00FD7D88">
        <w:t>Из</w:t>
      </w:r>
      <w:r w:rsidRPr="00FD7D88">
        <w:t xml:space="preserve"> </w:t>
      </w:r>
      <w:r w:rsidR="002907B1" w:rsidRPr="00FD7D88">
        <w:t>нового</w:t>
      </w:r>
      <w:r w:rsidRPr="00FD7D88">
        <w:t xml:space="preserve"> - </w:t>
      </w:r>
      <w:r w:rsidR="002907B1" w:rsidRPr="00FD7D88">
        <w:t>запуск</w:t>
      </w:r>
      <w:r w:rsidRPr="00FD7D88">
        <w:t xml:space="preserve"> </w:t>
      </w:r>
      <w:r w:rsidR="002907B1" w:rsidRPr="00FD7D88">
        <w:t>безотзывного</w:t>
      </w:r>
      <w:r w:rsidRPr="00FD7D88">
        <w:t xml:space="preserve"> </w:t>
      </w:r>
      <w:r w:rsidR="002907B1" w:rsidRPr="00FD7D88">
        <w:t>сберегательного</w:t>
      </w:r>
      <w:r w:rsidRPr="00FD7D88">
        <w:t xml:space="preserve"> </w:t>
      </w:r>
      <w:r w:rsidR="002907B1" w:rsidRPr="00FD7D88">
        <w:t>сертификата,</w:t>
      </w:r>
      <w:r w:rsidRPr="00FD7D88">
        <w:t xml:space="preserve"> </w:t>
      </w:r>
      <w:r w:rsidR="002907B1" w:rsidRPr="00FD7D88">
        <w:t>инструмента</w:t>
      </w:r>
      <w:r w:rsidRPr="00FD7D88">
        <w:t xml:space="preserve"> </w:t>
      </w:r>
      <w:r w:rsidR="002907B1" w:rsidRPr="00FD7D88">
        <w:t>для</w:t>
      </w:r>
      <w:r w:rsidRPr="00FD7D88">
        <w:t xml:space="preserve"> </w:t>
      </w:r>
      <w:r w:rsidR="002907B1" w:rsidRPr="00FD7D88">
        <w:t>размещения</w:t>
      </w:r>
      <w:r w:rsidRPr="00FD7D88">
        <w:t xml:space="preserve"> </w:t>
      </w:r>
      <w:r w:rsidR="002907B1" w:rsidRPr="00FD7D88">
        <w:t>долгосрочных</w:t>
      </w:r>
      <w:r w:rsidRPr="00FD7D88">
        <w:t xml:space="preserve"> </w:t>
      </w:r>
      <w:r w:rsidR="002907B1" w:rsidRPr="00FD7D88">
        <w:t>сбережений.</w:t>
      </w:r>
      <w:r w:rsidRPr="00FD7D88">
        <w:t xml:space="preserve"> </w:t>
      </w:r>
      <w:r w:rsidR="002907B1" w:rsidRPr="00FD7D88">
        <w:t>Этот</w:t>
      </w:r>
      <w:r w:rsidRPr="00FD7D88">
        <w:t xml:space="preserve"> </w:t>
      </w:r>
      <w:r w:rsidR="002907B1" w:rsidRPr="00FD7D88">
        <w:t>правительственный</w:t>
      </w:r>
      <w:r w:rsidRPr="00FD7D88">
        <w:t xml:space="preserve"> </w:t>
      </w:r>
      <w:r w:rsidR="002907B1" w:rsidRPr="00FD7D88">
        <w:t>законопроект</w:t>
      </w:r>
      <w:r w:rsidRPr="00FD7D88">
        <w:t xml:space="preserve"> </w:t>
      </w:r>
      <w:r w:rsidR="002907B1" w:rsidRPr="00FD7D88">
        <w:t>будем</w:t>
      </w:r>
      <w:r w:rsidRPr="00FD7D88">
        <w:t xml:space="preserve"> </w:t>
      </w:r>
      <w:r w:rsidR="002907B1" w:rsidRPr="00FD7D88">
        <w:t>обсуждать</w:t>
      </w:r>
      <w:r w:rsidRPr="00FD7D88">
        <w:t xml:space="preserve"> </w:t>
      </w:r>
      <w:r w:rsidR="002907B1" w:rsidRPr="00FD7D88">
        <w:t>в</w:t>
      </w:r>
      <w:r w:rsidRPr="00FD7D88">
        <w:t xml:space="preserve"> </w:t>
      </w:r>
      <w:r w:rsidR="002907B1" w:rsidRPr="00FD7D88">
        <w:t>рамках</w:t>
      </w:r>
      <w:r w:rsidRPr="00FD7D88">
        <w:t xml:space="preserve"> </w:t>
      </w:r>
      <w:r w:rsidR="002907B1" w:rsidRPr="00FD7D88">
        <w:t>осенней</w:t>
      </w:r>
      <w:r w:rsidRPr="00FD7D88">
        <w:t xml:space="preserve"> </w:t>
      </w:r>
      <w:r w:rsidR="002907B1" w:rsidRPr="00FD7D88">
        <w:t>сессии.</w:t>
      </w:r>
      <w:r w:rsidRPr="00FD7D88">
        <w:t xml:space="preserve"> </w:t>
      </w:r>
      <w:r w:rsidR="002907B1" w:rsidRPr="00FD7D88">
        <w:t>Речь</w:t>
      </w:r>
      <w:r w:rsidRPr="00FD7D88">
        <w:t xml:space="preserve"> </w:t>
      </w:r>
      <w:r w:rsidR="002907B1" w:rsidRPr="00FD7D88">
        <w:t>о</w:t>
      </w:r>
      <w:r w:rsidRPr="00FD7D88">
        <w:t xml:space="preserve"> </w:t>
      </w:r>
      <w:r w:rsidR="002907B1" w:rsidRPr="00FD7D88">
        <w:t>банковском</w:t>
      </w:r>
      <w:r w:rsidRPr="00FD7D88">
        <w:t xml:space="preserve"> </w:t>
      </w:r>
      <w:r w:rsidR="002907B1" w:rsidRPr="00FD7D88">
        <w:t>инструменте</w:t>
      </w:r>
      <w:r w:rsidRPr="00FD7D88">
        <w:t xml:space="preserve"> </w:t>
      </w:r>
      <w:r w:rsidR="002907B1" w:rsidRPr="00FD7D88">
        <w:t>с</w:t>
      </w:r>
      <w:r w:rsidRPr="00FD7D88">
        <w:t xml:space="preserve"> </w:t>
      </w:r>
      <w:r w:rsidR="002907B1" w:rsidRPr="00FD7D88">
        <w:t>минимальным</w:t>
      </w:r>
      <w:r w:rsidRPr="00FD7D88">
        <w:t xml:space="preserve"> </w:t>
      </w:r>
      <w:r w:rsidR="002907B1" w:rsidRPr="00FD7D88">
        <w:t>сроком</w:t>
      </w:r>
      <w:r w:rsidRPr="00FD7D88">
        <w:t xml:space="preserve"> </w:t>
      </w:r>
      <w:r w:rsidR="002907B1" w:rsidRPr="00FD7D88">
        <w:t>обращения</w:t>
      </w:r>
      <w:r w:rsidRPr="00FD7D88">
        <w:t xml:space="preserve"> </w:t>
      </w:r>
      <w:r w:rsidR="002907B1" w:rsidRPr="00FD7D88">
        <w:t>три</w:t>
      </w:r>
      <w:r w:rsidRPr="00FD7D88">
        <w:t xml:space="preserve"> </w:t>
      </w:r>
      <w:r w:rsidR="002907B1" w:rsidRPr="00FD7D88">
        <w:t>года,</w:t>
      </w:r>
      <w:r w:rsidRPr="00FD7D88">
        <w:t xml:space="preserve"> </w:t>
      </w:r>
      <w:r w:rsidR="002907B1" w:rsidRPr="00FD7D88">
        <w:t>по</w:t>
      </w:r>
      <w:r w:rsidRPr="00FD7D88">
        <w:t xml:space="preserve"> </w:t>
      </w:r>
      <w:r w:rsidR="002907B1" w:rsidRPr="00FD7D88">
        <w:t>сути</w:t>
      </w:r>
      <w:r w:rsidRPr="00FD7D88">
        <w:t xml:space="preserve"> - </w:t>
      </w:r>
      <w:r w:rsidR="002907B1" w:rsidRPr="00FD7D88">
        <w:t>аналоге</w:t>
      </w:r>
      <w:r w:rsidRPr="00FD7D88">
        <w:t xml:space="preserve"> </w:t>
      </w:r>
      <w:r w:rsidR="002907B1" w:rsidRPr="00FD7D88">
        <w:t>безотзывного</w:t>
      </w:r>
      <w:r w:rsidRPr="00FD7D88">
        <w:t xml:space="preserve"> </w:t>
      </w:r>
      <w:r w:rsidR="002907B1" w:rsidRPr="00FD7D88">
        <w:t>депозита.</w:t>
      </w:r>
      <w:r w:rsidRPr="00FD7D88">
        <w:t xml:space="preserve"> </w:t>
      </w:r>
      <w:r w:rsidR="002907B1" w:rsidRPr="00FD7D88">
        <w:t>То,</w:t>
      </w:r>
      <w:r w:rsidRPr="00FD7D88">
        <w:t xml:space="preserve"> </w:t>
      </w:r>
      <w:r w:rsidR="002907B1" w:rsidRPr="00FD7D88">
        <w:t>что</w:t>
      </w:r>
      <w:r w:rsidRPr="00FD7D88">
        <w:t xml:space="preserve"> </w:t>
      </w:r>
      <w:r w:rsidR="002907B1" w:rsidRPr="00FD7D88">
        <w:t>бумаги</w:t>
      </w:r>
      <w:r w:rsidRPr="00FD7D88">
        <w:t xml:space="preserve"> </w:t>
      </w:r>
      <w:r w:rsidR="002907B1" w:rsidRPr="00FD7D88">
        <w:t>не</w:t>
      </w:r>
      <w:r w:rsidRPr="00FD7D88">
        <w:t xml:space="preserve"> </w:t>
      </w:r>
      <w:r w:rsidR="002907B1" w:rsidRPr="00FD7D88">
        <w:t>будут</w:t>
      </w:r>
      <w:r w:rsidRPr="00FD7D88">
        <w:t xml:space="preserve"> </w:t>
      </w:r>
      <w:r w:rsidR="002907B1" w:rsidRPr="00FD7D88">
        <w:t>предусматривать</w:t>
      </w:r>
      <w:r w:rsidRPr="00FD7D88">
        <w:t xml:space="preserve"> </w:t>
      </w:r>
      <w:r w:rsidR="002907B1" w:rsidRPr="00FD7D88">
        <w:t>досрочного</w:t>
      </w:r>
      <w:r w:rsidRPr="00FD7D88">
        <w:t xml:space="preserve"> </w:t>
      </w:r>
      <w:r w:rsidR="002907B1" w:rsidRPr="00FD7D88">
        <w:t>погашения,</w:t>
      </w:r>
      <w:r w:rsidRPr="00FD7D88">
        <w:t xml:space="preserve"> </w:t>
      </w:r>
      <w:r w:rsidR="002907B1" w:rsidRPr="00FD7D88">
        <w:t>а</w:t>
      </w:r>
      <w:r w:rsidRPr="00FD7D88">
        <w:t xml:space="preserve"> </w:t>
      </w:r>
      <w:r w:rsidR="002907B1" w:rsidRPr="00FD7D88">
        <w:t>также</w:t>
      </w:r>
      <w:r w:rsidRPr="00FD7D88">
        <w:t xml:space="preserve"> </w:t>
      </w:r>
      <w:r w:rsidR="002907B1" w:rsidRPr="00FD7D88">
        <w:t>то,</w:t>
      </w:r>
      <w:r w:rsidRPr="00FD7D88">
        <w:t xml:space="preserve"> </w:t>
      </w:r>
      <w:r w:rsidR="002907B1" w:rsidRPr="00FD7D88">
        <w:t>что</w:t>
      </w:r>
      <w:r w:rsidRPr="00FD7D88">
        <w:t xml:space="preserve"> </w:t>
      </w:r>
      <w:r w:rsidR="002907B1" w:rsidRPr="00FD7D88">
        <w:t>отчисления</w:t>
      </w:r>
      <w:r w:rsidRPr="00FD7D88">
        <w:t xml:space="preserve"> </w:t>
      </w:r>
      <w:r w:rsidR="002907B1" w:rsidRPr="00FD7D88">
        <w:t>банков</w:t>
      </w:r>
      <w:r w:rsidRPr="00FD7D88">
        <w:t xml:space="preserve"> </w:t>
      </w:r>
      <w:r w:rsidR="002907B1" w:rsidRPr="00FD7D88">
        <w:t>в</w:t>
      </w:r>
      <w:r w:rsidRPr="00FD7D88">
        <w:t xml:space="preserve"> </w:t>
      </w:r>
      <w:r w:rsidR="002907B1" w:rsidRPr="00FD7D88">
        <w:t>фонд</w:t>
      </w:r>
      <w:r w:rsidRPr="00FD7D88">
        <w:t xml:space="preserve"> </w:t>
      </w:r>
      <w:r w:rsidR="002907B1" w:rsidRPr="00FD7D88">
        <w:t>страхования</w:t>
      </w:r>
      <w:r w:rsidRPr="00FD7D88">
        <w:t xml:space="preserve"> </w:t>
      </w:r>
      <w:r w:rsidR="002907B1" w:rsidRPr="00FD7D88">
        <w:t>вкладов</w:t>
      </w:r>
      <w:r w:rsidRPr="00FD7D88">
        <w:t xml:space="preserve"> </w:t>
      </w:r>
      <w:r w:rsidR="002907B1" w:rsidRPr="00FD7D88">
        <w:t>по</w:t>
      </w:r>
      <w:r w:rsidRPr="00FD7D88">
        <w:t xml:space="preserve"> </w:t>
      </w:r>
      <w:r w:rsidR="002907B1" w:rsidRPr="00FD7D88">
        <w:t>ним</w:t>
      </w:r>
      <w:r w:rsidRPr="00FD7D88">
        <w:t xml:space="preserve"> </w:t>
      </w:r>
      <w:r w:rsidR="002907B1" w:rsidRPr="00FD7D88">
        <w:t>будут</w:t>
      </w:r>
      <w:r w:rsidRPr="00FD7D88">
        <w:t xml:space="preserve"> </w:t>
      </w:r>
      <w:r w:rsidR="002907B1" w:rsidRPr="00FD7D88">
        <w:t>ниже,</w:t>
      </w:r>
      <w:r w:rsidRPr="00FD7D88">
        <w:t xml:space="preserve"> </w:t>
      </w:r>
      <w:r w:rsidR="002907B1" w:rsidRPr="00FD7D88">
        <w:t>чем</w:t>
      </w:r>
      <w:r w:rsidRPr="00FD7D88">
        <w:t xml:space="preserve"> </w:t>
      </w:r>
      <w:r w:rsidR="002907B1" w:rsidRPr="00FD7D88">
        <w:t>по</w:t>
      </w:r>
      <w:r w:rsidRPr="00FD7D88">
        <w:t xml:space="preserve"> </w:t>
      </w:r>
      <w:r w:rsidR="002907B1" w:rsidRPr="00FD7D88">
        <w:t>обычным</w:t>
      </w:r>
      <w:r w:rsidRPr="00FD7D88">
        <w:t xml:space="preserve"> </w:t>
      </w:r>
      <w:r w:rsidR="002907B1" w:rsidRPr="00FD7D88">
        <w:t>вкладам,</w:t>
      </w:r>
      <w:r w:rsidRPr="00FD7D88">
        <w:t xml:space="preserve"> </w:t>
      </w:r>
      <w:r w:rsidR="002907B1" w:rsidRPr="00FD7D88">
        <w:t>должно</w:t>
      </w:r>
      <w:r w:rsidRPr="00FD7D88">
        <w:t xml:space="preserve"> </w:t>
      </w:r>
      <w:r w:rsidR="002907B1" w:rsidRPr="00FD7D88">
        <w:t>стимулировать</w:t>
      </w:r>
      <w:r w:rsidRPr="00FD7D88">
        <w:t xml:space="preserve"> </w:t>
      </w:r>
      <w:r w:rsidR="002907B1" w:rsidRPr="00FD7D88">
        <w:t>банки</w:t>
      </w:r>
      <w:r w:rsidRPr="00FD7D88">
        <w:t xml:space="preserve"> </w:t>
      </w:r>
      <w:r w:rsidR="002907B1" w:rsidRPr="00FD7D88">
        <w:t>предлагать</w:t>
      </w:r>
      <w:r w:rsidRPr="00FD7D88">
        <w:t xml:space="preserve"> </w:t>
      </w:r>
      <w:r w:rsidR="002907B1" w:rsidRPr="00FD7D88">
        <w:t>по</w:t>
      </w:r>
      <w:r w:rsidRPr="00FD7D88">
        <w:t xml:space="preserve"> </w:t>
      </w:r>
      <w:r w:rsidR="002907B1" w:rsidRPr="00FD7D88">
        <w:t>ним</w:t>
      </w:r>
      <w:r w:rsidRPr="00FD7D88">
        <w:t xml:space="preserve"> </w:t>
      </w:r>
      <w:r w:rsidR="002907B1" w:rsidRPr="00FD7D88">
        <w:t>проценты</w:t>
      </w:r>
      <w:r w:rsidRPr="00FD7D88">
        <w:t xml:space="preserve"> </w:t>
      </w:r>
      <w:r w:rsidR="002907B1" w:rsidRPr="00FD7D88">
        <w:t>выше,</w:t>
      </w:r>
      <w:r w:rsidRPr="00FD7D88">
        <w:t xml:space="preserve"> </w:t>
      </w:r>
      <w:r w:rsidR="002907B1" w:rsidRPr="00FD7D88">
        <w:t>чем</w:t>
      </w:r>
      <w:r w:rsidRPr="00FD7D88">
        <w:t xml:space="preserve"> </w:t>
      </w:r>
      <w:r w:rsidR="002907B1" w:rsidRPr="00FD7D88">
        <w:t>по</w:t>
      </w:r>
      <w:r w:rsidRPr="00FD7D88">
        <w:t xml:space="preserve"> </w:t>
      </w:r>
      <w:r w:rsidR="002907B1" w:rsidRPr="00FD7D88">
        <w:t>обычным</w:t>
      </w:r>
      <w:r w:rsidRPr="00FD7D88">
        <w:t xml:space="preserve"> </w:t>
      </w:r>
      <w:r w:rsidR="002907B1" w:rsidRPr="00FD7D88">
        <w:t>депозитам.</w:t>
      </w:r>
      <w:r w:rsidRPr="00FD7D88">
        <w:t xml:space="preserve"> </w:t>
      </w:r>
      <w:r w:rsidR="002907B1" w:rsidRPr="00FD7D88">
        <w:t>Чтобы</w:t>
      </w:r>
      <w:r w:rsidRPr="00FD7D88">
        <w:t xml:space="preserve"> </w:t>
      </w:r>
      <w:r w:rsidR="002907B1" w:rsidRPr="00FD7D88">
        <w:t>сделать</w:t>
      </w:r>
      <w:r w:rsidRPr="00FD7D88">
        <w:t xml:space="preserve"> </w:t>
      </w:r>
      <w:r w:rsidR="002907B1" w:rsidRPr="00FD7D88">
        <w:t>эти</w:t>
      </w:r>
      <w:r w:rsidRPr="00FD7D88">
        <w:t xml:space="preserve"> </w:t>
      </w:r>
      <w:r w:rsidR="002907B1" w:rsidRPr="00FD7D88">
        <w:t>бумаги</w:t>
      </w:r>
      <w:r w:rsidRPr="00FD7D88">
        <w:t xml:space="preserve"> </w:t>
      </w:r>
      <w:r w:rsidR="002907B1" w:rsidRPr="00FD7D88">
        <w:t>еще</w:t>
      </w:r>
      <w:r w:rsidRPr="00FD7D88">
        <w:t xml:space="preserve"> </w:t>
      </w:r>
      <w:r w:rsidR="002907B1" w:rsidRPr="00FD7D88">
        <w:t>более</w:t>
      </w:r>
      <w:r w:rsidRPr="00FD7D88">
        <w:t xml:space="preserve"> </w:t>
      </w:r>
      <w:r w:rsidR="002907B1" w:rsidRPr="00FD7D88">
        <w:t>привлекательными</w:t>
      </w:r>
      <w:r w:rsidRPr="00FD7D88">
        <w:t xml:space="preserve"> </w:t>
      </w:r>
      <w:r w:rsidR="002907B1" w:rsidRPr="00FD7D88">
        <w:t>для</w:t>
      </w:r>
      <w:r w:rsidRPr="00FD7D88">
        <w:t xml:space="preserve"> </w:t>
      </w:r>
      <w:r w:rsidR="002907B1" w:rsidRPr="00FD7D88">
        <w:t>вкладчиков,</w:t>
      </w:r>
      <w:r w:rsidRPr="00FD7D88">
        <w:t xml:space="preserve"> </w:t>
      </w:r>
      <w:r w:rsidR="002907B1" w:rsidRPr="00FD7D88">
        <w:t>предлагается</w:t>
      </w:r>
      <w:r w:rsidRPr="00FD7D88">
        <w:t xml:space="preserve"> </w:t>
      </w:r>
      <w:r w:rsidR="002907B1" w:rsidRPr="00FD7D88">
        <w:t>освободить</w:t>
      </w:r>
      <w:r w:rsidRPr="00FD7D88">
        <w:t xml:space="preserve"> </w:t>
      </w:r>
      <w:r w:rsidR="002907B1" w:rsidRPr="00FD7D88">
        <w:t>доход</w:t>
      </w:r>
      <w:r w:rsidRPr="00FD7D88">
        <w:t xml:space="preserve"> </w:t>
      </w:r>
      <w:r w:rsidR="002907B1" w:rsidRPr="00FD7D88">
        <w:t>по</w:t>
      </w:r>
      <w:r w:rsidRPr="00FD7D88">
        <w:t xml:space="preserve"> </w:t>
      </w:r>
      <w:r w:rsidR="002907B1" w:rsidRPr="00FD7D88">
        <w:t>ним</w:t>
      </w:r>
      <w:r w:rsidRPr="00FD7D88">
        <w:t xml:space="preserve"> </w:t>
      </w:r>
      <w:r w:rsidR="002907B1" w:rsidRPr="00FD7D88">
        <w:t>от</w:t>
      </w:r>
      <w:r w:rsidRPr="00FD7D88">
        <w:t xml:space="preserve"> </w:t>
      </w:r>
      <w:r w:rsidR="002907B1" w:rsidRPr="00FD7D88">
        <w:t>налога.</w:t>
      </w:r>
      <w:r w:rsidRPr="00FD7D88">
        <w:t xml:space="preserve"> </w:t>
      </w:r>
      <w:r w:rsidR="002907B1" w:rsidRPr="00FD7D88">
        <w:t>Эти</w:t>
      </w:r>
      <w:r w:rsidRPr="00FD7D88">
        <w:t xml:space="preserve"> </w:t>
      </w:r>
      <w:r w:rsidR="002907B1" w:rsidRPr="00FD7D88">
        <w:t>средства</w:t>
      </w:r>
      <w:r w:rsidRPr="00FD7D88">
        <w:t xml:space="preserve"> </w:t>
      </w:r>
      <w:r w:rsidR="002907B1" w:rsidRPr="00FD7D88">
        <w:t>будут</w:t>
      </w:r>
      <w:r w:rsidRPr="00FD7D88">
        <w:t xml:space="preserve"> </w:t>
      </w:r>
      <w:r w:rsidR="002907B1" w:rsidRPr="00FD7D88">
        <w:t>застрахованы</w:t>
      </w:r>
      <w:r w:rsidRPr="00FD7D88">
        <w:t xml:space="preserve"> </w:t>
      </w:r>
      <w:r w:rsidR="002907B1" w:rsidRPr="00FD7D88">
        <w:t>государством</w:t>
      </w:r>
      <w:r w:rsidRPr="00FD7D88">
        <w:t xml:space="preserve"> </w:t>
      </w:r>
      <w:r w:rsidR="002907B1" w:rsidRPr="00FD7D88">
        <w:t>на</w:t>
      </w:r>
      <w:r w:rsidRPr="00FD7D88">
        <w:t xml:space="preserve"> </w:t>
      </w:r>
      <w:r w:rsidR="002907B1" w:rsidRPr="00FD7D88">
        <w:t>сумму</w:t>
      </w:r>
      <w:r w:rsidRPr="00FD7D88">
        <w:t xml:space="preserve"> </w:t>
      </w:r>
      <w:r w:rsidR="002907B1" w:rsidRPr="00FD7D88">
        <w:t>вдвое</w:t>
      </w:r>
      <w:r w:rsidRPr="00FD7D88">
        <w:t xml:space="preserve"> </w:t>
      </w:r>
      <w:r w:rsidR="002907B1" w:rsidRPr="00FD7D88">
        <w:t>выше,</w:t>
      </w:r>
      <w:r w:rsidRPr="00FD7D88">
        <w:t xml:space="preserve"> </w:t>
      </w:r>
      <w:r w:rsidR="002907B1" w:rsidRPr="00FD7D88">
        <w:t>чем</w:t>
      </w:r>
      <w:r w:rsidRPr="00FD7D88">
        <w:t xml:space="preserve"> </w:t>
      </w:r>
      <w:r w:rsidR="002907B1" w:rsidRPr="00FD7D88">
        <w:t>по</w:t>
      </w:r>
      <w:r w:rsidRPr="00FD7D88">
        <w:t xml:space="preserve"> </w:t>
      </w:r>
      <w:r w:rsidR="002907B1" w:rsidRPr="00FD7D88">
        <w:t>вкладам</w:t>
      </w:r>
      <w:r w:rsidRPr="00FD7D88">
        <w:t xml:space="preserve"> - </w:t>
      </w:r>
      <w:r w:rsidR="002907B1" w:rsidRPr="00FD7D88">
        <w:t>до</w:t>
      </w:r>
      <w:r w:rsidRPr="00FD7D88">
        <w:t xml:space="preserve"> </w:t>
      </w:r>
      <w:r w:rsidR="002907B1" w:rsidRPr="00FD7D88">
        <w:t>2,8</w:t>
      </w:r>
      <w:r w:rsidRPr="00FD7D88">
        <w:t xml:space="preserve"> </w:t>
      </w:r>
      <w:r w:rsidR="002907B1" w:rsidRPr="00FD7D88">
        <w:t>млн</w:t>
      </w:r>
      <w:r w:rsidRPr="00FD7D88">
        <w:t xml:space="preserve"> </w:t>
      </w:r>
      <w:r w:rsidR="002907B1" w:rsidRPr="00FD7D88">
        <w:t>руб.</w:t>
      </w:r>
    </w:p>
    <w:p w14:paraId="4E037B36" w14:textId="77777777" w:rsidR="002907B1" w:rsidRPr="00FD7D88" w:rsidRDefault="000613B2" w:rsidP="002907B1">
      <w:r w:rsidRPr="00FD7D88">
        <w:t xml:space="preserve">- </w:t>
      </w:r>
      <w:r w:rsidR="002907B1" w:rsidRPr="00FD7D88">
        <w:t>Будет</w:t>
      </w:r>
      <w:r w:rsidRPr="00FD7D88">
        <w:t xml:space="preserve"> </w:t>
      </w:r>
      <w:r w:rsidR="002907B1" w:rsidRPr="00FD7D88">
        <w:t>ли</w:t>
      </w:r>
      <w:r w:rsidRPr="00FD7D88">
        <w:t xml:space="preserve"> </w:t>
      </w:r>
      <w:r w:rsidR="002907B1" w:rsidRPr="00FD7D88">
        <w:t>у</w:t>
      </w:r>
      <w:r w:rsidRPr="00FD7D88">
        <w:t xml:space="preserve"> </w:t>
      </w:r>
      <w:r w:rsidR="002907B1" w:rsidRPr="00FD7D88">
        <w:t>этих</w:t>
      </w:r>
      <w:r w:rsidRPr="00FD7D88">
        <w:t xml:space="preserve"> </w:t>
      </w:r>
      <w:r w:rsidR="002907B1" w:rsidRPr="00FD7D88">
        <w:t>сертификатов</w:t>
      </w:r>
      <w:r w:rsidRPr="00FD7D88">
        <w:t xml:space="preserve"> </w:t>
      </w:r>
      <w:r w:rsidR="002907B1" w:rsidRPr="00FD7D88">
        <w:t>вторичный</w:t>
      </w:r>
      <w:r w:rsidRPr="00FD7D88">
        <w:t xml:space="preserve"> </w:t>
      </w:r>
      <w:r w:rsidR="002907B1" w:rsidRPr="00FD7D88">
        <w:t>рынок?</w:t>
      </w:r>
    </w:p>
    <w:p w14:paraId="769AA433" w14:textId="77777777" w:rsidR="002907B1" w:rsidRPr="00FD7D88" w:rsidRDefault="000613B2" w:rsidP="002907B1">
      <w:r w:rsidRPr="00FD7D88">
        <w:t xml:space="preserve">- </w:t>
      </w:r>
      <w:r w:rsidR="002907B1" w:rsidRPr="00FD7D88">
        <w:t>В</w:t>
      </w:r>
      <w:r w:rsidRPr="00FD7D88">
        <w:t xml:space="preserve"> </w:t>
      </w:r>
      <w:r w:rsidR="002907B1" w:rsidRPr="00FD7D88">
        <w:t>моем</w:t>
      </w:r>
      <w:r w:rsidRPr="00FD7D88">
        <w:t xml:space="preserve"> </w:t>
      </w:r>
      <w:r w:rsidR="002907B1" w:rsidRPr="00FD7D88">
        <w:t>понимании</w:t>
      </w:r>
      <w:r w:rsidRPr="00FD7D88">
        <w:t xml:space="preserve"> </w:t>
      </w:r>
      <w:r w:rsidR="002907B1" w:rsidRPr="00FD7D88">
        <w:t>в</w:t>
      </w:r>
      <w:r w:rsidRPr="00FD7D88">
        <w:t xml:space="preserve"> </w:t>
      </w:r>
      <w:r w:rsidR="002907B1" w:rsidRPr="00FD7D88">
        <w:t>той</w:t>
      </w:r>
      <w:r w:rsidRPr="00FD7D88">
        <w:t xml:space="preserve"> </w:t>
      </w:r>
      <w:r w:rsidR="002907B1" w:rsidRPr="00FD7D88">
        <w:t>или</w:t>
      </w:r>
      <w:r w:rsidRPr="00FD7D88">
        <w:t xml:space="preserve"> </w:t>
      </w:r>
      <w:r w:rsidR="002907B1" w:rsidRPr="00FD7D88">
        <w:t>иной</w:t>
      </w:r>
      <w:r w:rsidRPr="00FD7D88">
        <w:t xml:space="preserve"> </w:t>
      </w:r>
      <w:r w:rsidR="002907B1" w:rsidRPr="00FD7D88">
        <w:t>форме</w:t>
      </w:r>
      <w:r w:rsidRPr="00FD7D88">
        <w:t xml:space="preserve"> </w:t>
      </w:r>
      <w:r w:rsidR="002907B1" w:rsidRPr="00FD7D88">
        <w:t>должна</w:t>
      </w:r>
      <w:r w:rsidRPr="00FD7D88">
        <w:t xml:space="preserve"> </w:t>
      </w:r>
      <w:r w:rsidR="002907B1" w:rsidRPr="00FD7D88">
        <w:t>быть</w:t>
      </w:r>
      <w:r w:rsidRPr="00FD7D88">
        <w:t xml:space="preserve"> </w:t>
      </w:r>
      <w:r w:rsidR="002907B1" w:rsidRPr="00FD7D88">
        <w:t>возможность</w:t>
      </w:r>
      <w:r w:rsidRPr="00FD7D88">
        <w:t xml:space="preserve"> </w:t>
      </w:r>
      <w:r w:rsidR="002907B1" w:rsidRPr="00FD7D88">
        <w:t>реализовать</w:t>
      </w:r>
      <w:r w:rsidRPr="00FD7D88">
        <w:t xml:space="preserve"> </w:t>
      </w:r>
      <w:r w:rsidR="002907B1" w:rsidRPr="00FD7D88">
        <w:t>эти</w:t>
      </w:r>
      <w:r w:rsidRPr="00FD7D88">
        <w:t xml:space="preserve"> </w:t>
      </w:r>
      <w:r w:rsidR="002907B1" w:rsidRPr="00FD7D88">
        <w:t>сертификаты</w:t>
      </w:r>
      <w:r w:rsidRPr="00FD7D88">
        <w:t xml:space="preserve"> </w:t>
      </w:r>
      <w:r w:rsidR="002907B1" w:rsidRPr="00FD7D88">
        <w:t>досрочно</w:t>
      </w:r>
      <w:r w:rsidRPr="00FD7D88">
        <w:t xml:space="preserve"> - </w:t>
      </w:r>
      <w:r w:rsidR="002907B1" w:rsidRPr="00FD7D88">
        <w:t>у</w:t>
      </w:r>
      <w:r w:rsidRPr="00FD7D88">
        <w:t xml:space="preserve"> </w:t>
      </w:r>
      <w:r w:rsidR="002907B1" w:rsidRPr="00FD7D88">
        <w:t>людей</w:t>
      </w:r>
      <w:r w:rsidRPr="00FD7D88">
        <w:t xml:space="preserve"> </w:t>
      </w:r>
      <w:r w:rsidR="002907B1" w:rsidRPr="00FD7D88">
        <w:t>могут</w:t>
      </w:r>
      <w:r w:rsidRPr="00FD7D88">
        <w:t xml:space="preserve"> </w:t>
      </w:r>
      <w:r w:rsidR="002907B1" w:rsidRPr="00FD7D88">
        <w:t>возникать</w:t>
      </w:r>
      <w:r w:rsidRPr="00FD7D88">
        <w:t xml:space="preserve"> </w:t>
      </w:r>
      <w:r w:rsidR="002907B1" w:rsidRPr="00FD7D88">
        <w:t>разные</w:t>
      </w:r>
      <w:r w:rsidRPr="00FD7D88">
        <w:t xml:space="preserve"> </w:t>
      </w:r>
      <w:r w:rsidR="002907B1" w:rsidRPr="00FD7D88">
        <w:t>жизненные</w:t>
      </w:r>
      <w:r w:rsidRPr="00FD7D88">
        <w:t xml:space="preserve"> </w:t>
      </w:r>
      <w:r w:rsidR="002907B1" w:rsidRPr="00FD7D88">
        <w:t>обстоятельства.</w:t>
      </w:r>
      <w:r w:rsidRPr="00FD7D88">
        <w:t xml:space="preserve"> </w:t>
      </w:r>
      <w:r w:rsidR="002907B1" w:rsidRPr="00FD7D88">
        <w:t>Но</w:t>
      </w:r>
      <w:r w:rsidRPr="00FD7D88">
        <w:t xml:space="preserve"> </w:t>
      </w:r>
      <w:r w:rsidR="002907B1" w:rsidRPr="00FD7D88">
        <w:t>этот</w:t>
      </w:r>
      <w:r w:rsidRPr="00FD7D88">
        <w:t xml:space="preserve"> </w:t>
      </w:r>
      <w:r w:rsidR="002907B1" w:rsidRPr="00FD7D88">
        <w:t>вопрос</w:t>
      </w:r>
      <w:r w:rsidRPr="00FD7D88">
        <w:t xml:space="preserve"> </w:t>
      </w:r>
      <w:r w:rsidR="002907B1" w:rsidRPr="00FD7D88">
        <w:t>нам</w:t>
      </w:r>
      <w:r w:rsidRPr="00FD7D88">
        <w:t xml:space="preserve"> </w:t>
      </w:r>
      <w:r w:rsidR="002907B1" w:rsidRPr="00FD7D88">
        <w:t>еще</w:t>
      </w:r>
      <w:r w:rsidRPr="00FD7D88">
        <w:t xml:space="preserve"> </w:t>
      </w:r>
      <w:r w:rsidR="002907B1" w:rsidRPr="00FD7D88">
        <w:t>предстоит</w:t>
      </w:r>
      <w:r w:rsidRPr="00FD7D88">
        <w:t xml:space="preserve"> </w:t>
      </w:r>
      <w:r w:rsidR="002907B1" w:rsidRPr="00FD7D88">
        <w:t>обсудить</w:t>
      </w:r>
      <w:r w:rsidRPr="00FD7D88">
        <w:t xml:space="preserve"> </w:t>
      </w:r>
      <w:r w:rsidR="002907B1" w:rsidRPr="00FD7D88">
        <w:t>в</w:t>
      </w:r>
      <w:r w:rsidRPr="00FD7D88">
        <w:t xml:space="preserve"> </w:t>
      </w:r>
      <w:r w:rsidR="002907B1" w:rsidRPr="00FD7D88">
        <w:t>ходе</w:t>
      </w:r>
      <w:r w:rsidRPr="00FD7D88">
        <w:t xml:space="preserve"> </w:t>
      </w:r>
      <w:r w:rsidR="002907B1" w:rsidRPr="00FD7D88">
        <w:t>работы</w:t>
      </w:r>
      <w:r w:rsidRPr="00FD7D88">
        <w:t xml:space="preserve"> </w:t>
      </w:r>
      <w:r w:rsidR="002907B1" w:rsidRPr="00FD7D88">
        <w:t>над</w:t>
      </w:r>
      <w:r w:rsidRPr="00FD7D88">
        <w:t xml:space="preserve"> </w:t>
      </w:r>
      <w:r w:rsidR="002907B1" w:rsidRPr="00FD7D88">
        <w:t>законопроектом.</w:t>
      </w:r>
    </w:p>
    <w:p w14:paraId="259A33B6" w14:textId="77777777" w:rsidR="002907B1" w:rsidRPr="00FD7D88" w:rsidRDefault="002907B1" w:rsidP="002907B1">
      <w:r w:rsidRPr="00FD7D88">
        <w:t>В</w:t>
      </w:r>
      <w:r w:rsidR="000613B2" w:rsidRPr="00FD7D88">
        <w:t xml:space="preserve"> </w:t>
      </w:r>
      <w:r w:rsidRPr="00FD7D88">
        <w:t>части</w:t>
      </w:r>
      <w:r w:rsidR="000613B2" w:rsidRPr="00FD7D88">
        <w:t xml:space="preserve"> </w:t>
      </w:r>
      <w:r w:rsidRPr="00FD7D88">
        <w:t>банковских</w:t>
      </w:r>
      <w:r w:rsidR="000613B2" w:rsidRPr="00FD7D88">
        <w:t xml:space="preserve"> </w:t>
      </w:r>
      <w:r w:rsidRPr="00FD7D88">
        <w:t>продуктов</w:t>
      </w:r>
      <w:r w:rsidR="000613B2" w:rsidRPr="00FD7D88">
        <w:t xml:space="preserve"> </w:t>
      </w:r>
      <w:r w:rsidRPr="00FD7D88">
        <w:t>планируется</w:t>
      </w:r>
      <w:r w:rsidR="000613B2" w:rsidRPr="00FD7D88">
        <w:t xml:space="preserve"> </w:t>
      </w:r>
      <w:r w:rsidRPr="00FD7D88">
        <w:t>создание</w:t>
      </w:r>
      <w:r w:rsidR="000613B2" w:rsidRPr="00FD7D88">
        <w:t xml:space="preserve"> </w:t>
      </w:r>
      <w:r w:rsidRPr="00FD7D88">
        <w:t>системы</w:t>
      </w:r>
      <w:r w:rsidR="000613B2" w:rsidRPr="00FD7D88">
        <w:t xml:space="preserve"> </w:t>
      </w:r>
      <w:r w:rsidRPr="00FD7D88">
        <w:t>жилищных</w:t>
      </w:r>
      <w:r w:rsidR="000613B2" w:rsidRPr="00FD7D88">
        <w:t xml:space="preserve"> </w:t>
      </w:r>
      <w:r w:rsidRPr="00FD7D88">
        <w:t>сбережений,</w:t>
      </w:r>
      <w:r w:rsidR="000613B2" w:rsidRPr="00FD7D88">
        <w:t xml:space="preserve"> </w:t>
      </w:r>
      <w:r w:rsidRPr="00FD7D88">
        <w:t>которая</w:t>
      </w:r>
      <w:r w:rsidR="000613B2" w:rsidRPr="00FD7D88">
        <w:t xml:space="preserve"> </w:t>
      </w:r>
      <w:r w:rsidRPr="00FD7D88">
        <w:t>предоставит</w:t>
      </w:r>
      <w:r w:rsidR="000613B2" w:rsidRPr="00FD7D88">
        <w:t xml:space="preserve"> </w:t>
      </w:r>
      <w:r w:rsidRPr="00FD7D88">
        <w:t>гражданам</w:t>
      </w:r>
      <w:r w:rsidR="000613B2" w:rsidRPr="00FD7D88">
        <w:t xml:space="preserve"> </w:t>
      </w:r>
      <w:r w:rsidRPr="00FD7D88">
        <w:t>возможность</w:t>
      </w:r>
      <w:r w:rsidR="000613B2" w:rsidRPr="00FD7D88">
        <w:t xml:space="preserve"> </w:t>
      </w:r>
      <w:r w:rsidRPr="00FD7D88">
        <w:t>накопления</w:t>
      </w:r>
      <w:r w:rsidR="000613B2" w:rsidRPr="00FD7D88">
        <w:t xml:space="preserve"> </w:t>
      </w:r>
      <w:r w:rsidRPr="00FD7D88">
        <w:t>первоначального</w:t>
      </w:r>
      <w:r w:rsidR="000613B2" w:rsidRPr="00FD7D88">
        <w:t xml:space="preserve"> </w:t>
      </w:r>
      <w:r w:rsidRPr="00FD7D88">
        <w:t>взноса</w:t>
      </w:r>
      <w:r w:rsidR="000613B2" w:rsidRPr="00FD7D88">
        <w:t xml:space="preserve"> </w:t>
      </w:r>
      <w:r w:rsidRPr="00FD7D88">
        <w:t>на</w:t>
      </w:r>
      <w:r w:rsidR="000613B2" w:rsidRPr="00FD7D88">
        <w:t xml:space="preserve"> </w:t>
      </w:r>
      <w:r w:rsidRPr="00FD7D88">
        <w:t>специальном</w:t>
      </w:r>
      <w:r w:rsidR="000613B2" w:rsidRPr="00FD7D88">
        <w:t xml:space="preserve"> </w:t>
      </w:r>
      <w:r w:rsidRPr="00FD7D88">
        <w:t>счете</w:t>
      </w:r>
      <w:r w:rsidR="000613B2" w:rsidRPr="00FD7D88">
        <w:t xml:space="preserve"> </w:t>
      </w:r>
      <w:r w:rsidRPr="00FD7D88">
        <w:t>с</w:t>
      </w:r>
      <w:r w:rsidR="000613B2" w:rsidRPr="00FD7D88">
        <w:t xml:space="preserve"> </w:t>
      </w:r>
      <w:r w:rsidRPr="00FD7D88">
        <w:t>правом</w:t>
      </w:r>
      <w:r w:rsidR="000613B2" w:rsidRPr="00FD7D88">
        <w:t xml:space="preserve"> </w:t>
      </w:r>
      <w:r w:rsidRPr="00FD7D88">
        <w:t>последующего</w:t>
      </w:r>
      <w:r w:rsidR="000613B2" w:rsidRPr="00FD7D88">
        <w:t xml:space="preserve"> </w:t>
      </w:r>
      <w:r w:rsidRPr="00FD7D88">
        <w:t>заключения</w:t>
      </w:r>
      <w:r w:rsidR="000613B2" w:rsidRPr="00FD7D88">
        <w:t xml:space="preserve"> </w:t>
      </w:r>
      <w:r w:rsidRPr="00FD7D88">
        <w:t>договора</w:t>
      </w:r>
      <w:r w:rsidR="000613B2" w:rsidRPr="00FD7D88">
        <w:t xml:space="preserve"> </w:t>
      </w:r>
      <w:r w:rsidRPr="00FD7D88">
        <w:t>ипотечного</w:t>
      </w:r>
      <w:r w:rsidR="000613B2" w:rsidRPr="00FD7D88">
        <w:t xml:space="preserve"> </w:t>
      </w:r>
      <w:r w:rsidRPr="00FD7D88">
        <w:t>кредита.</w:t>
      </w:r>
    </w:p>
    <w:p w14:paraId="27BE9846" w14:textId="77777777" w:rsidR="002907B1" w:rsidRPr="00FD7D88" w:rsidRDefault="002907B1" w:rsidP="002907B1">
      <w:r w:rsidRPr="00FD7D88">
        <w:t>Там</w:t>
      </w:r>
      <w:r w:rsidR="000613B2" w:rsidRPr="00FD7D88">
        <w:t xml:space="preserve"> </w:t>
      </w:r>
      <w:r w:rsidRPr="00FD7D88">
        <w:t>тоже</w:t>
      </w:r>
      <w:r w:rsidR="000613B2" w:rsidRPr="00FD7D88">
        <w:t xml:space="preserve"> </w:t>
      </w:r>
      <w:r w:rsidRPr="00FD7D88">
        <w:t>будут</w:t>
      </w:r>
      <w:r w:rsidR="000613B2" w:rsidRPr="00FD7D88">
        <w:t xml:space="preserve"> </w:t>
      </w:r>
      <w:r w:rsidRPr="00FD7D88">
        <w:t>преференции</w:t>
      </w:r>
      <w:r w:rsidR="000613B2" w:rsidRPr="00FD7D88">
        <w:t xml:space="preserve"> </w:t>
      </w:r>
      <w:r w:rsidRPr="00FD7D88">
        <w:t>в</w:t>
      </w:r>
      <w:r w:rsidR="000613B2" w:rsidRPr="00FD7D88">
        <w:t xml:space="preserve"> </w:t>
      </w:r>
      <w:r w:rsidRPr="00FD7D88">
        <w:t>плане</w:t>
      </w:r>
      <w:r w:rsidR="000613B2" w:rsidRPr="00FD7D88">
        <w:t xml:space="preserve"> </w:t>
      </w:r>
      <w:r w:rsidRPr="00FD7D88">
        <w:t>доходности</w:t>
      </w:r>
      <w:r w:rsidR="000613B2" w:rsidRPr="00FD7D88">
        <w:t xml:space="preserve"> </w:t>
      </w:r>
      <w:r w:rsidRPr="00FD7D88">
        <w:t>и</w:t>
      </w:r>
      <w:r w:rsidR="000613B2" w:rsidRPr="00FD7D88">
        <w:t xml:space="preserve"> </w:t>
      </w:r>
      <w:r w:rsidRPr="00FD7D88">
        <w:t>налогообложения,</w:t>
      </w:r>
      <w:r w:rsidR="000613B2" w:rsidRPr="00FD7D88">
        <w:t xml:space="preserve"> </w:t>
      </w:r>
      <w:r w:rsidRPr="00FD7D88">
        <w:t>поскольку</w:t>
      </w:r>
      <w:r w:rsidR="000613B2" w:rsidRPr="00FD7D88">
        <w:t xml:space="preserve"> </w:t>
      </w:r>
      <w:r w:rsidRPr="00FD7D88">
        <w:t>речь</w:t>
      </w:r>
      <w:r w:rsidR="000613B2" w:rsidRPr="00FD7D88">
        <w:t xml:space="preserve"> </w:t>
      </w:r>
      <w:r w:rsidRPr="00FD7D88">
        <w:t>о</w:t>
      </w:r>
      <w:r w:rsidR="000613B2" w:rsidRPr="00FD7D88">
        <w:t xml:space="preserve"> </w:t>
      </w:r>
      <w:r w:rsidRPr="00FD7D88">
        <w:t>долгосрочных</w:t>
      </w:r>
      <w:r w:rsidR="000613B2" w:rsidRPr="00FD7D88">
        <w:t xml:space="preserve"> </w:t>
      </w:r>
      <w:r w:rsidRPr="00FD7D88">
        <w:t>сбережениях,</w:t>
      </w:r>
      <w:r w:rsidR="000613B2" w:rsidRPr="00FD7D88">
        <w:t xml:space="preserve"> </w:t>
      </w:r>
      <w:r w:rsidRPr="00FD7D88">
        <w:t>плюс</w:t>
      </w:r>
      <w:r w:rsidR="000613B2" w:rsidRPr="00FD7D88">
        <w:t xml:space="preserve"> </w:t>
      </w:r>
      <w:r w:rsidRPr="00FD7D88">
        <w:t>повышенная</w:t>
      </w:r>
      <w:r w:rsidR="000613B2" w:rsidRPr="00FD7D88">
        <w:t xml:space="preserve"> </w:t>
      </w:r>
      <w:r w:rsidRPr="00FD7D88">
        <w:t>страховая</w:t>
      </w:r>
      <w:r w:rsidR="000613B2" w:rsidRPr="00FD7D88">
        <w:t xml:space="preserve"> </w:t>
      </w:r>
      <w:r w:rsidRPr="00FD7D88">
        <w:t>сумма</w:t>
      </w:r>
      <w:r w:rsidR="000613B2" w:rsidRPr="00FD7D88">
        <w:t xml:space="preserve"> - </w:t>
      </w:r>
      <w:r w:rsidRPr="00FD7D88">
        <w:t>пока</w:t>
      </w:r>
      <w:r w:rsidR="000613B2" w:rsidRPr="00FD7D88">
        <w:t xml:space="preserve"> </w:t>
      </w:r>
      <w:r w:rsidRPr="00FD7D88">
        <w:t>в</w:t>
      </w:r>
      <w:r w:rsidR="000613B2" w:rsidRPr="00FD7D88">
        <w:t xml:space="preserve"> </w:t>
      </w:r>
      <w:r w:rsidRPr="00FD7D88">
        <w:t>базовом</w:t>
      </w:r>
      <w:r w:rsidR="000613B2" w:rsidRPr="00FD7D88">
        <w:t xml:space="preserve"> </w:t>
      </w:r>
      <w:r w:rsidRPr="00FD7D88">
        <w:t>варианте</w:t>
      </w:r>
      <w:r w:rsidR="000613B2" w:rsidRPr="00FD7D88">
        <w:t xml:space="preserve"> </w:t>
      </w:r>
      <w:r w:rsidRPr="00FD7D88">
        <w:t>до</w:t>
      </w:r>
      <w:r w:rsidR="000613B2" w:rsidRPr="00FD7D88">
        <w:t xml:space="preserve"> </w:t>
      </w:r>
      <w:r w:rsidRPr="00FD7D88">
        <w:t>2,8</w:t>
      </w:r>
      <w:r w:rsidR="000613B2" w:rsidRPr="00FD7D88">
        <w:t xml:space="preserve"> </w:t>
      </w:r>
      <w:r w:rsidRPr="00FD7D88">
        <w:t>млн</w:t>
      </w:r>
      <w:r w:rsidR="000613B2" w:rsidRPr="00FD7D88">
        <w:t xml:space="preserve"> </w:t>
      </w:r>
      <w:r w:rsidRPr="00FD7D88">
        <w:t>руб.</w:t>
      </w:r>
      <w:r w:rsidR="000613B2" w:rsidRPr="00FD7D88">
        <w:t xml:space="preserve"> </w:t>
      </w:r>
      <w:r w:rsidRPr="00FD7D88">
        <w:t>Но</w:t>
      </w:r>
      <w:r w:rsidR="000613B2" w:rsidRPr="00FD7D88">
        <w:t xml:space="preserve"> </w:t>
      </w:r>
      <w:r w:rsidRPr="00FD7D88">
        <w:t>есть</w:t>
      </w:r>
      <w:r w:rsidR="000613B2" w:rsidRPr="00FD7D88">
        <w:t xml:space="preserve"> </w:t>
      </w:r>
      <w:r w:rsidRPr="00FD7D88">
        <w:t>вариант</w:t>
      </w:r>
      <w:r w:rsidR="000613B2" w:rsidRPr="00FD7D88">
        <w:t xml:space="preserve"> </w:t>
      </w:r>
      <w:r w:rsidRPr="00FD7D88">
        <w:t>расширения</w:t>
      </w:r>
      <w:r w:rsidR="000613B2" w:rsidRPr="00FD7D88">
        <w:t xml:space="preserve"> </w:t>
      </w:r>
      <w:r w:rsidRPr="00FD7D88">
        <w:t>покрытия</w:t>
      </w:r>
      <w:r w:rsidR="000613B2" w:rsidRPr="00FD7D88">
        <w:t xml:space="preserve"> </w:t>
      </w:r>
      <w:r w:rsidRPr="00FD7D88">
        <w:t>до</w:t>
      </w:r>
      <w:r w:rsidR="000613B2" w:rsidRPr="00FD7D88">
        <w:t xml:space="preserve"> </w:t>
      </w:r>
      <w:r w:rsidRPr="00FD7D88">
        <w:t>10</w:t>
      </w:r>
      <w:r w:rsidR="000613B2" w:rsidRPr="00FD7D88">
        <w:t xml:space="preserve"> </w:t>
      </w:r>
      <w:r w:rsidRPr="00FD7D88">
        <w:t>млн</w:t>
      </w:r>
      <w:r w:rsidR="000613B2" w:rsidRPr="00FD7D88">
        <w:t xml:space="preserve"> </w:t>
      </w:r>
      <w:r w:rsidRPr="00FD7D88">
        <w:t>руб.</w:t>
      </w:r>
    </w:p>
    <w:p w14:paraId="55E47006" w14:textId="77777777" w:rsidR="002907B1" w:rsidRPr="00FD7D88" w:rsidRDefault="002907B1" w:rsidP="002907B1">
      <w:r w:rsidRPr="00FD7D88">
        <w:t>Запуск</w:t>
      </w:r>
      <w:r w:rsidR="000613B2" w:rsidRPr="00FD7D88">
        <w:t xml:space="preserve"> </w:t>
      </w:r>
      <w:r w:rsidRPr="00FD7D88">
        <w:t>системы</w:t>
      </w:r>
      <w:r w:rsidR="000613B2" w:rsidRPr="00FD7D88">
        <w:t xml:space="preserve"> </w:t>
      </w:r>
      <w:r w:rsidRPr="00FD7D88">
        <w:t>жилищных</w:t>
      </w:r>
      <w:r w:rsidR="000613B2" w:rsidRPr="00FD7D88">
        <w:t xml:space="preserve"> </w:t>
      </w:r>
      <w:r w:rsidRPr="00FD7D88">
        <w:t>сбережений</w:t>
      </w:r>
      <w:r w:rsidR="000613B2" w:rsidRPr="00FD7D88">
        <w:t xml:space="preserve"> </w:t>
      </w:r>
      <w:r w:rsidRPr="00FD7D88">
        <w:t>позволит</w:t>
      </w:r>
      <w:r w:rsidR="000613B2" w:rsidRPr="00FD7D88">
        <w:t xml:space="preserve"> </w:t>
      </w:r>
      <w:r w:rsidRPr="00FD7D88">
        <w:t>сформировать</w:t>
      </w:r>
      <w:r w:rsidR="000613B2" w:rsidRPr="00FD7D88">
        <w:t xml:space="preserve"> </w:t>
      </w:r>
      <w:r w:rsidRPr="00FD7D88">
        <w:t>прогнозируемый</w:t>
      </w:r>
      <w:r w:rsidR="000613B2" w:rsidRPr="00FD7D88">
        <w:t xml:space="preserve"> </w:t>
      </w:r>
      <w:r w:rsidRPr="00FD7D88">
        <w:t>спрос</w:t>
      </w:r>
      <w:r w:rsidR="000613B2" w:rsidRPr="00FD7D88">
        <w:t xml:space="preserve"> </w:t>
      </w:r>
      <w:r w:rsidRPr="00FD7D88">
        <w:t>на</w:t>
      </w:r>
      <w:r w:rsidR="000613B2" w:rsidRPr="00FD7D88">
        <w:t xml:space="preserve"> </w:t>
      </w:r>
      <w:r w:rsidRPr="00FD7D88">
        <w:t>ипотечные</w:t>
      </w:r>
      <w:r w:rsidR="000613B2" w:rsidRPr="00FD7D88">
        <w:t xml:space="preserve"> </w:t>
      </w:r>
      <w:r w:rsidRPr="00FD7D88">
        <w:t>банковские</w:t>
      </w:r>
      <w:r w:rsidR="000613B2" w:rsidRPr="00FD7D88">
        <w:t xml:space="preserve"> </w:t>
      </w:r>
      <w:r w:rsidRPr="00FD7D88">
        <w:t>продукты.</w:t>
      </w:r>
    </w:p>
    <w:p w14:paraId="37AA71AB" w14:textId="77777777" w:rsidR="002907B1" w:rsidRPr="00FD7D88" w:rsidRDefault="000613B2" w:rsidP="002907B1">
      <w:r w:rsidRPr="00FD7D88">
        <w:t xml:space="preserve">- </w:t>
      </w:r>
      <w:r w:rsidR="002907B1" w:rsidRPr="00FD7D88">
        <w:t>А</w:t>
      </w:r>
      <w:r w:rsidRPr="00FD7D88">
        <w:t xml:space="preserve"> </w:t>
      </w:r>
      <w:r w:rsidR="002907B1" w:rsidRPr="00FD7D88">
        <w:t>в</w:t>
      </w:r>
      <w:r w:rsidRPr="00FD7D88">
        <w:t xml:space="preserve"> </w:t>
      </w:r>
      <w:r w:rsidR="002907B1" w:rsidRPr="00FD7D88">
        <w:t>небанковской</w:t>
      </w:r>
      <w:r w:rsidRPr="00FD7D88">
        <w:t xml:space="preserve"> </w:t>
      </w:r>
      <w:r w:rsidR="002907B1" w:rsidRPr="00FD7D88">
        <w:t>инвестиционной</w:t>
      </w:r>
      <w:r w:rsidRPr="00FD7D88">
        <w:t xml:space="preserve"> </w:t>
      </w:r>
      <w:r w:rsidR="002907B1" w:rsidRPr="00FD7D88">
        <w:t>части</w:t>
      </w:r>
      <w:r w:rsidRPr="00FD7D88">
        <w:t xml:space="preserve"> </w:t>
      </w:r>
      <w:r w:rsidR="002907B1" w:rsidRPr="00FD7D88">
        <w:t>чего</w:t>
      </w:r>
      <w:r w:rsidRPr="00FD7D88">
        <w:t xml:space="preserve"> </w:t>
      </w:r>
      <w:r w:rsidR="002907B1" w:rsidRPr="00FD7D88">
        <w:t>ждать</w:t>
      </w:r>
      <w:r w:rsidRPr="00FD7D88">
        <w:t xml:space="preserve"> </w:t>
      </w:r>
      <w:r w:rsidR="002907B1" w:rsidRPr="00FD7D88">
        <w:t>от</w:t>
      </w:r>
      <w:r w:rsidRPr="00FD7D88">
        <w:t xml:space="preserve"> </w:t>
      </w:r>
      <w:r w:rsidR="002907B1" w:rsidRPr="00FD7D88">
        <w:t>законодателей?</w:t>
      </w:r>
    </w:p>
    <w:p w14:paraId="20D77EA5" w14:textId="77777777" w:rsidR="002907B1" w:rsidRPr="00FD7D88" w:rsidRDefault="000613B2" w:rsidP="002907B1">
      <w:r w:rsidRPr="00FD7D88">
        <w:t xml:space="preserve">- </w:t>
      </w:r>
      <w:r w:rsidR="002907B1" w:rsidRPr="00FD7D88">
        <w:t>Здесь</w:t>
      </w:r>
      <w:r w:rsidRPr="00FD7D88">
        <w:t xml:space="preserve"> </w:t>
      </w:r>
      <w:r w:rsidR="002907B1" w:rsidRPr="00FD7D88">
        <w:t>речь</w:t>
      </w:r>
      <w:r w:rsidRPr="00FD7D88">
        <w:t xml:space="preserve"> </w:t>
      </w:r>
      <w:r w:rsidR="002907B1" w:rsidRPr="00FD7D88">
        <w:t>скорее</w:t>
      </w:r>
      <w:r w:rsidRPr="00FD7D88">
        <w:t xml:space="preserve"> </w:t>
      </w:r>
      <w:r w:rsidR="002907B1" w:rsidRPr="00FD7D88">
        <w:t>не</w:t>
      </w:r>
      <w:r w:rsidRPr="00FD7D88">
        <w:t xml:space="preserve"> </w:t>
      </w:r>
      <w:r w:rsidR="002907B1" w:rsidRPr="00FD7D88">
        <w:t>о</w:t>
      </w:r>
      <w:r w:rsidRPr="00FD7D88">
        <w:t xml:space="preserve"> </w:t>
      </w:r>
      <w:r w:rsidR="002907B1" w:rsidRPr="00FD7D88">
        <w:t>новых</w:t>
      </w:r>
      <w:r w:rsidRPr="00FD7D88">
        <w:t xml:space="preserve"> </w:t>
      </w:r>
      <w:r w:rsidR="002907B1" w:rsidRPr="00FD7D88">
        <w:t>продуктах,</w:t>
      </w:r>
      <w:r w:rsidRPr="00FD7D88">
        <w:t xml:space="preserve"> </w:t>
      </w:r>
      <w:r w:rsidR="002907B1" w:rsidRPr="00FD7D88">
        <w:t>а</w:t>
      </w:r>
      <w:r w:rsidRPr="00FD7D88">
        <w:t xml:space="preserve"> </w:t>
      </w:r>
      <w:r w:rsidR="002907B1" w:rsidRPr="00FD7D88">
        <w:t>о</w:t>
      </w:r>
      <w:r w:rsidRPr="00FD7D88">
        <w:t xml:space="preserve"> </w:t>
      </w:r>
      <w:r w:rsidR="002907B1" w:rsidRPr="00FD7D88">
        <w:t>совершенствовании</w:t>
      </w:r>
      <w:r w:rsidRPr="00FD7D88">
        <w:t xml:space="preserve"> </w:t>
      </w:r>
      <w:r w:rsidR="002907B1" w:rsidRPr="00FD7D88">
        <w:t>существующих</w:t>
      </w:r>
      <w:r w:rsidRPr="00FD7D88">
        <w:t xml:space="preserve"> </w:t>
      </w:r>
      <w:r w:rsidR="002907B1" w:rsidRPr="00FD7D88">
        <w:t>в</w:t>
      </w:r>
      <w:r w:rsidRPr="00FD7D88">
        <w:t xml:space="preserve"> </w:t>
      </w:r>
      <w:r w:rsidR="002907B1" w:rsidRPr="00FD7D88">
        <w:t>части</w:t>
      </w:r>
      <w:r w:rsidRPr="00FD7D88">
        <w:t xml:space="preserve"> </w:t>
      </w:r>
      <w:r w:rsidR="002907B1" w:rsidRPr="00FD7D88">
        <w:t>защиты</w:t>
      </w:r>
      <w:r w:rsidRPr="00FD7D88">
        <w:t xml:space="preserve"> </w:t>
      </w:r>
      <w:r w:rsidR="002907B1" w:rsidRPr="00FD7D88">
        <w:t>инвестиций</w:t>
      </w:r>
      <w:r w:rsidRPr="00FD7D88">
        <w:t xml:space="preserve"> </w:t>
      </w:r>
      <w:r w:rsidR="002907B1" w:rsidRPr="00FD7D88">
        <w:t>и</w:t>
      </w:r>
      <w:r w:rsidRPr="00FD7D88">
        <w:t xml:space="preserve"> </w:t>
      </w:r>
      <w:r w:rsidR="002907B1" w:rsidRPr="00FD7D88">
        <w:t>стимулировании</w:t>
      </w:r>
      <w:r w:rsidRPr="00FD7D88">
        <w:t xml:space="preserve"> </w:t>
      </w:r>
      <w:r w:rsidR="002907B1" w:rsidRPr="00FD7D88">
        <w:t>участия</w:t>
      </w:r>
      <w:r w:rsidRPr="00FD7D88">
        <w:t xml:space="preserve"> </w:t>
      </w:r>
      <w:r w:rsidR="002907B1" w:rsidRPr="00FD7D88">
        <w:t>граждан</w:t>
      </w:r>
      <w:r w:rsidRPr="00FD7D88">
        <w:t xml:space="preserve"> </w:t>
      </w:r>
      <w:r w:rsidR="002907B1" w:rsidRPr="00FD7D88">
        <w:t>в</w:t>
      </w:r>
      <w:r w:rsidRPr="00FD7D88">
        <w:t xml:space="preserve"> </w:t>
      </w:r>
      <w:r w:rsidR="002907B1" w:rsidRPr="00FD7D88">
        <w:t>финансовых</w:t>
      </w:r>
      <w:r w:rsidRPr="00FD7D88">
        <w:t xml:space="preserve"> </w:t>
      </w:r>
      <w:r w:rsidR="002907B1" w:rsidRPr="00FD7D88">
        <w:lastRenderedPageBreak/>
        <w:t>инструментах.</w:t>
      </w:r>
      <w:r w:rsidRPr="00FD7D88">
        <w:t xml:space="preserve"> </w:t>
      </w:r>
      <w:r w:rsidR="002907B1" w:rsidRPr="00FD7D88">
        <w:t>Так,</w:t>
      </w:r>
      <w:r w:rsidRPr="00FD7D88">
        <w:t xml:space="preserve"> </w:t>
      </w:r>
      <w:r w:rsidR="002907B1" w:rsidRPr="00FD7D88">
        <w:t>планируется</w:t>
      </w:r>
      <w:r w:rsidRPr="00FD7D88">
        <w:t xml:space="preserve"> </w:t>
      </w:r>
      <w:r w:rsidR="002907B1" w:rsidRPr="00FD7D88">
        <w:t>создание</w:t>
      </w:r>
      <w:r w:rsidRPr="00FD7D88">
        <w:t xml:space="preserve"> </w:t>
      </w:r>
      <w:r w:rsidR="002907B1" w:rsidRPr="00FD7D88">
        <w:t>системы</w:t>
      </w:r>
      <w:r w:rsidRPr="00FD7D88">
        <w:t xml:space="preserve"> </w:t>
      </w:r>
      <w:r w:rsidR="002907B1" w:rsidRPr="00FD7D88">
        <w:t>гарантирования</w:t>
      </w:r>
      <w:r w:rsidRPr="00FD7D88">
        <w:t xml:space="preserve"> </w:t>
      </w:r>
      <w:r w:rsidR="002907B1" w:rsidRPr="00FD7D88">
        <w:t>средств,</w:t>
      </w:r>
      <w:r w:rsidRPr="00FD7D88">
        <w:t xml:space="preserve"> </w:t>
      </w:r>
      <w:r w:rsidR="002907B1" w:rsidRPr="00FD7D88">
        <w:t>размещенных</w:t>
      </w:r>
      <w:r w:rsidRPr="00FD7D88">
        <w:t xml:space="preserve"> </w:t>
      </w:r>
      <w:r w:rsidR="002907B1" w:rsidRPr="00FD7D88">
        <w:t>на</w:t>
      </w:r>
      <w:r w:rsidRPr="00FD7D88">
        <w:t xml:space="preserve"> </w:t>
      </w:r>
      <w:r w:rsidR="002907B1" w:rsidRPr="00FD7D88">
        <w:t>ИИС-3</w:t>
      </w:r>
      <w:r w:rsidRPr="00FD7D88">
        <w:t xml:space="preserve"> </w:t>
      </w:r>
      <w:r w:rsidR="002907B1" w:rsidRPr="00FD7D88">
        <w:t>с</w:t>
      </w:r>
      <w:r w:rsidRPr="00FD7D88">
        <w:t xml:space="preserve"> </w:t>
      </w:r>
      <w:r w:rsidR="002907B1" w:rsidRPr="00FD7D88">
        <w:t>установлением</w:t>
      </w:r>
      <w:r w:rsidRPr="00FD7D88">
        <w:t xml:space="preserve"> </w:t>
      </w:r>
      <w:r w:rsidR="002907B1" w:rsidRPr="00FD7D88">
        <w:t>максимальной</w:t>
      </w:r>
      <w:r w:rsidRPr="00FD7D88">
        <w:t xml:space="preserve"> </w:t>
      </w:r>
      <w:r w:rsidR="002907B1" w:rsidRPr="00FD7D88">
        <w:t>суммы</w:t>
      </w:r>
      <w:r w:rsidRPr="00FD7D88">
        <w:t xml:space="preserve"> </w:t>
      </w:r>
      <w:r w:rsidR="002907B1" w:rsidRPr="00FD7D88">
        <w:t>компенсационной</w:t>
      </w:r>
      <w:r w:rsidRPr="00FD7D88">
        <w:t xml:space="preserve"> </w:t>
      </w:r>
      <w:r w:rsidR="002907B1" w:rsidRPr="00FD7D88">
        <w:t>выплаты</w:t>
      </w:r>
      <w:r w:rsidRPr="00FD7D88">
        <w:t xml:space="preserve"> </w:t>
      </w:r>
      <w:r w:rsidR="002907B1" w:rsidRPr="00FD7D88">
        <w:t>в</w:t>
      </w:r>
      <w:r w:rsidRPr="00FD7D88">
        <w:t xml:space="preserve"> </w:t>
      </w:r>
      <w:r w:rsidR="002907B1" w:rsidRPr="00FD7D88">
        <w:t>размере</w:t>
      </w:r>
      <w:r w:rsidRPr="00FD7D88">
        <w:t xml:space="preserve"> </w:t>
      </w:r>
      <w:r w:rsidR="002907B1" w:rsidRPr="00FD7D88">
        <w:t>1,4</w:t>
      </w:r>
      <w:r w:rsidRPr="00FD7D88">
        <w:t xml:space="preserve"> </w:t>
      </w:r>
      <w:r w:rsidR="002907B1" w:rsidRPr="00FD7D88">
        <w:t>млн</w:t>
      </w:r>
      <w:r w:rsidRPr="00FD7D88">
        <w:t xml:space="preserve"> </w:t>
      </w:r>
      <w:r w:rsidR="002907B1" w:rsidRPr="00FD7D88">
        <w:t>руб.</w:t>
      </w:r>
      <w:r w:rsidRPr="00FD7D88">
        <w:t xml:space="preserve"> </w:t>
      </w:r>
      <w:r w:rsidR="002907B1" w:rsidRPr="00FD7D88">
        <w:t>Эта</w:t>
      </w:r>
      <w:r w:rsidRPr="00FD7D88">
        <w:t xml:space="preserve"> </w:t>
      </w:r>
      <w:r w:rsidR="002907B1" w:rsidRPr="00FD7D88">
        <w:t>мера</w:t>
      </w:r>
      <w:r w:rsidRPr="00FD7D88">
        <w:t xml:space="preserve"> </w:t>
      </w:r>
      <w:r w:rsidR="002907B1" w:rsidRPr="00FD7D88">
        <w:t>позволит</w:t>
      </w:r>
      <w:r w:rsidRPr="00FD7D88">
        <w:t xml:space="preserve"> </w:t>
      </w:r>
      <w:r w:rsidR="002907B1" w:rsidRPr="00FD7D88">
        <w:t>повысить</w:t>
      </w:r>
      <w:r w:rsidRPr="00FD7D88">
        <w:t xml:space="preserve"> </w:t>
      </w:r>
      <w:r w:rsidR="002907B1" w:rsidRPr="00FD7D88">
        <w:t>доверие</w:t>
      </w:r>
      <w:r w:rsidRPr="00FD7D88">
        <w:t xml:space="preserve"> </w:t>
      </w:r>
      <w:r w:rsidR="002907B1" w:rsidRPr="00FD7D88">
        <w:t>граждан</w:t>
      </w:r>
      <w:r w:rsidRPr="00FD7D88">
        <w:t xml:space="preserve"> </w:t>
      </w:r>
      <w:r w:rsidR="002907B1" w:rsidRPr="00FD7D88">
        <w:t>к</w:t>
      </w:r>
      <w:r w:rsidRPr="00FD7D88">
        <w:t xml:space="preserve"> </w:t>
      </w:r>
      <w:r w:rsidR="002907B1" w:rsidRPr="00FD7D88">
        <w:t>финансовой</w:t>
      </w:r>
      <w:r w:rsidRPr="00FD7D88">
        <w:t xml:space="preserve"> </w:t>
      </w:r>
      <w:r w:rsidR="002907B1" w:rsidRPr="00FD7D88">
        <w:t>системе</w:t>
      </w:r>
      <w:r w:rsidRPr="00FD7D88">
        <w:t xml:space="preserve"> </w:t>
      </w:r>
      <w:r w:rsidR="002907B1" w:rsidRPr="00FD7D88">
        <w:t>и</w:t>
      </w:r>
      <w:r w:rsidRPr="00FD7D88">
        <w:t xml:space="preserve"> </w:t>
      </w:r>
      <w:r w:rsidR="002907B1" w:rsidRPr="00FD7D88">
        <w:t>обезопасить</w:t>
      </w:r>
      <w:r w:rsidRPr="00FD7D88">
        <w:t xml:space="preserve"> </w:t>
      </w:r>
      <w:r w:rsidR="002907B1" w:rsidRPr="00FD7D88">
        <w:t>их</w:t>
      </w:r>
      <w:r w:rsidRPr="00FD7D88">
        <w:t xml:space="preserve"> </w:t>
      </w:r>
      <w:r w:rsidR="002907B1" w:rsidRPr="00FD7D88">
        <w:t>в</w:t>
      </w:r>
      <w:r w:rsidRPr="00FD7D88">
        <w:t xml:space="preserve"> </w:t>
      </w:r>
      <w:r w:rsidR="002907B1" w:rsidRPr="00FD7D88">
        <w:t>случае</w:t>
      </w:r>
      <w:r w:rsidRPr="00FD7D88">
        <w:t xml:space="preserve"> </w:t>
      </w:r>
      <w:r w:rsidR="002907B1" w:rsidRPr="00FD7D88">
        <w:t>банкротства</w:t>
      </w:r>
      <w:r w:rsidRPr="00FD7D88">
        <w:t xml:space="preserve"> </w:t>
      </w:r>
      <w:r w:rsidR="002907B1" w:rsidRPr="00FD7D88">
        <w:t>брокера.</w:t>
      </w:r>
      <w:r w:rsidRPr="00FD7D88">
        <w:t xml:space="preserve"> </w:t>
      </w:r>
      <w:r w:rsidR="002907B1" w:rsidRPr="00FD7D88">
        <w:t>Такая</w:t>
      </w:r>
      <w:r w:rsidRPr="00FD7D88">
        <w:t xml:space="preserve"> </w:t>
      </w:r>
      <w:r w:rsidR="002907B1" w:rsidRPr="00FD7D88">
        <w:t>же</w:t>
      </w:r>
      <w:r w:rsidRPr="00FD7D88">
        <w:t xml:space="preserve"> </w:t>
      </w:r>
      <w:r w:rsidR="002907B1" w:rsidRPr="00FD7D88">
        <w:t>система</w:t>
      </w:r>
      <w:r w:rsidRPr="00FD7D88">
        <w:t xml:space="preserve"> </w:t>
      </w:r>
      <w:r w:rsidR="002907B1" w:rsidRPr="00FD7D88">
        <w:t>будет</w:t>
      </w:r>
      <w:r w:rsidRPr="00FD7D88">
        <w:t xml:space="preserve"> </w:t>
      </w:r>
      <w:r w:rsidR="002907B1" w:rsidRPr="00FD7D88">
        <w:t>и</w:t>
      </w:r>
      <w:r w:rsidRPr="00FD7D88">
        <w:t xml:space="preserve"> </w:t>
      </w:r>
      <w:r w:rsidR="002907B1" w:rsidRPr="00FD7D88">
        <w:t>для</w:t>
      </w:r>
      <w:r w:rsidRPr="00FD7D88">
        <w:t xml:space="preserve"> </w:t>
      </w:r>
      <w:r w:rsidR="002907B1" w:rsidRPr="00FD7D88">
        <w:t>договоров</w:t>
      </w:r>
      <w:r w:rsidRPr="00FD7D88">
        <w:t xml:space="preserve"> </w:t>
      </w:r>
      <w:r w:rsidR="002907B1" w:rsidRPr="00FD7D88">
        <w:t>страхования</w:t>
      </w:r>
      <w:r w:rsidRPr="00FD7D88">
        <w:t xml:space="preserve"> </w:t>
      </w:r>
      <w:r w:rsidR="002907B1" w:rsidRPr="00FD7D88">
        <w:t>жизни</w:t>
      </w:r>
      <w:r w:rsidRPr="00FD7D88">
        <w:t xml:space="preserve"> </w:t>
      </w:r>
      <w:r w:rsidR="002907B1" w:rsidRPr="00FD7D88">
        <w:t>на</w:t>
      </w:r>
      <w:r w:rsidRPr="00FD7D88">
        <w:t xml:space="preserve"> </w:t>
      </w:r>
      <w:r w:rsidR="002907B1" w:rsidRPr="00FD7D88">
        <w:t>случай</w:t>
      </w:r>
      <w:r w:rsidRPr="00FD7D88">
        <w:t xml:space="preserve"> </w:t>
      </w:r>
      <w:r w:rsidR="002907B1" w:rsidRPr="00FD7D88">
        <w:t>отзыва</w:t>
      </w:r>
      <w:r w:rsidRPr="00FD7D88">
        <w:t xml:space="preserve"> </w:t>
      </w:r>
      <w:r w:rsidR="002907B1" w:rsidRPr="00FD7D88">
        <w:t>лицензии</w:t>
      </w:r>
      <w:r w:rsidRPr="00FD7D88">
        <w:t xml:space="preserve"> </w:t>
      </w:r>
      <w:r w:rsidR="002907B1" w:rsidRPr="00FD7D88">
        <w:t>у</w:t>
      </w:r>
      <w:r w:rsidRPr="00FD7D88">
        <w:t xml:space="preserve"> </w:t>
      </w:r>
      <w:r w:rsidR="002907B1" w:rsidRPr="00FD7D88">
        <w:t>страховщика,</w:t>
      </w:r>
      <w:r w:rsidRPr="00FD7D88">
        <w:t xml:space="preserve"> </w:t>
      </w:r>
      <w:r w:rsidR="002907B1" w:rsidRPr="00FD7D88">
        <w:t>но</w:t>
      </w:r>
      <w:r w:rsidRPr="00FD7D88">
        <w:t xml:space="preserve"> </w:t>
      </w:r>
      <w:r w:rsidR="002907B1" w:rsidRPr="00FD7D88">
        <w:t>там</w:t>
      </w:r>
      <w:r w:rsidRPr="00FD7D88">
        <w:t xml:space="preserve"> </w:t>
      </w:r>
      <w:r w:rsidR="002907B1" w:rsidRPr="00FD7D88">
        <w:t>максимальная</w:t>
      </w:r>
      <w:r w:rsidRPr="00FD7D88">
        <w:t xml:space="preserve"> </w:t>
      </w:r>
      <w:r w:rsidR="002907B1" w:rsidRPr="00FD7D88">
        <w:t>сумма</w:t>
      </w:r>
      <w:r w:rsidRPr="00FD7D88">
        <w:t xml:space="preserve"> </w:t>
      </w:r>
      <w:r w:rsidR="002907B1" w:rsidRPr="00FD7D88">
        <w:t>покрытия</w:t>
      </w:r>
      <w:r w:rsidRPr="00FD7D88">
        <w:t xml:space="preserve"> </w:t>
      </w:r>
      <w:r w:rsidR="002907B1" w:rsidRPr="00FD7D88">
        <w:t>будет</w:t>
      </w:r>
      <w:r w:rsidRPr="00FD7D88">
        <w:t xml:space="preserve"> </w:t>
      </w:r>
      <w:r w:rsidR="002907B1" w:rsidRPr="00FD7D88">
        <w:t>вдвое</w:t>
      </w:r>
      <w:r w:rsidRPr="00FD7D88">
        <w:t xml:space="preserve"> </w:t>
      </w:r>
      <w:r w:rsidR="002907B1" w:rsidRPr="00FD7D88">
        <w:t>больше</w:t>
      </w:r>
      <w:r w:rsidRPr="00FD7D88">
        <w:t xml:space="preserve"> - </w:t>
      </w:r>
      <w:r w:rsidR="002907B1" w:rsidRPr="00FD7D88">
        <w:t>2,8</w:t>
      </w:r>
      <w:r w:rsidRPr="00FD7D88">
        <w:t xml:space="preserve"> </w:t>
      </w:r>
      <w:r w:rsidR="002907B1" w:rsidRPr="00FD7D88">
        <w:t>млн</w:t>
      </w:r>
      <w:r w:rsidRPr="00FD7D88">
        <w:t xml:space="preserve"> </w:t>
      </w:r>
      <w:r w:rsidR="002907B1" w:rsidRPr="00FD7D88">
        <w:t>руб.</w:t>
      </w:r>
    </w:p>
    <w:p w14:paraId="06224B66" w14:textId="77777777" w:rsidR="002907B1" w:rsidRPr="00FD7D88" w:rsidRDefault="000613B2" w:rsidP="002907B1">
      <w:r w:rsidRPr="00FD7D88">
        <w:t xml:space="preserve">- </w:t>
      </w:r>
      <w:r w:rsidR="002907B1" w:rsidRPr="00FD7D88">
        <w:t>То</w:t>
      </w:r>
      <w:r w:rsidRPr="00FD7D88">
        <w:t xml:space="preserve"> </w:t>
      </w:r>
      <w:r w:rsidR="002907B1" w:rsidRPr="00FD7D88">
        <w:t>есть</w:t>
      </w:r>
      <w:r w:rsidRPr="00FD7D88">
        <w:t xml:space="preserve"> </w:t>
      </w:r>
      <w:r w:rsidR="002907B1" w:rsidRPr="00FD7D88">
        <w:t>государством</w:t>
      </w:r>
      <w:r w:rsidRPr="00FD7D88">
        <w:t xml:space="preserve"> </w:t>
      </w:r>
      <w:r w:rsidR="002907B1" w:rsidRPr="00FD7D88">
        <w:t>застрахованы</w:t>
      </w:r>
      <w:r w:rsidRPr="00FD7D88">
        <w:t xml:space="preserve"> </w:t>
      </w:r>
      <w:r w:rsidR="002907B1" w:rsidRPr="00FD7D88">
        <w:t>будут</w:t>
      </w:r>
      <w:r w:rsidRPr="00FD7D88">
        <w:t xml:space="preserve"> </w:t>
      </w:r>
      <w:r w:rsidR="002907B1" w:rsidRPr="00FD7D88">
        <w:t>вклады,</w:t>
      </w:r>
      <w:r w:rsidRPr="00FD7D88">
        <w:t xml:space="preserve"> </w:t>
      </w:r>
      <w:r w:rsidR="002907B1" w:rsidRPr="00FD7D88">
        <w:t>ИИС,</w:t>
      </w:r>
      <w:r w:rsidRPr="00FD7D88">
        <w:t xml:space="preserve"> </w:t>
      </w:r>
      <w:r w:rsidR="002907B1" w:rsidRPr="00FD7D88">
        <w:t>программа</w:t>
      </w:r>
      <w:r w:rsidRPr="00FD7D88">
        <w:t xml:space="preserve"> </w:t>
      </w:r>
      <w:r w:rsidR="002907B1" w:rsidRPr="00FD7D88">
        <w:t>долгосрочных</w:t>
      </w:r>
      <w:r w:rsidRPr="00FD7D88">
        <w:t xml:space="preserve"> </w:t>
      </w:r>
      <w:r w:rsidR="002907B1" w:rsidRPr="00FD7D88">
        <w:t>сбережений,</w:t>
      </w:r>
      <w:r w:rsidRPr="00FD7D88">
        <w:t xml:space="preserve"> </w:t>
      </w:r>
      <w:r w:rsidR="002907B1" w:rsidRPr="00FD7D88">
        <w:t>инвестиционные</w:t>
      </w:r>
      <w:r w:rsidRPr="00FD7D88">
        <w:t xml:space="preserve"> </w:t>
      </w:r>
      <w:r w:rsidR="002907B1" w:rsidRPr="00FD7D88">
        <w:t>страховые</w:t>
      </w:r>
      <w:r w:rsidRPr="00FD7D88">
        <w:t xml:space="preserve"> </w:t>
      </w:r>
      <w:r w:rsidR="002907B1" w:rsidRPr="00FD7D88">
        <w:t>продукты.</w:t>
      </w:r>
      <w:r w:rsidRPr="00FD7D88">
        <w:t xml:space="preserve"> </w:t>
      </w:r>
      <w:r w:rsidR="002907B1" w:rsidRPr="00FD7D88">
        <w:t>В</w:t>
      </w:r>
      <w:r w:rsidRPr="00FD7D88">
        <w:t xml:space="preserve"> </w:t>
      </w:r>
      <w:r w:rsidR="002907B1" w:rsidRPr="00FD7D88">
        <w:t>бюджете</w:t>
      </w:r>
      <w:r w:rsidRPr="00FD7D88">
        <w:t xml:space="preserve"> </w:t>
      </w:r>
      <w:r w:rsidR="002907B1" w:rsidRPr="00FD7D88">
        <w:t>хватит</w:t>
      </w:r>
      <w:r w:rsidRPr="00FD7D88">
        <w:t xml:space="preserve"> </w:t>
      </w:r>
      <w:r w:rsidR="002907B1" w:rsidRPr="00FD7D88">
        <w:t>средств</w:t>
      </w:r>
      <w:r w:rsidRPr="00FD7D88">
        <w:t xml:space="preserve"> </w:t>
      </w:r>
      <w:r w:rsidR="002907B1" w:rsidRPr="00FD7D88">
        <w:t>на</w:t>
      </w:r>
      <w:r w:rsidRPr="00FD7D88">
        <w:t xml:space="preserve"> </w:t>
      </w:r>
      <w:r w:rsidR="002907B1" w:rsidRPr="00FD7D88">
        <w:t>обеспечение</w:t>
      </w:r>
      <w:r w:rsidRPr="00FD7D88">
        <w:t xml:space="preserve"> </w:t>
      </w:r>
      <w:r w:rsidR="002907B1" w:rsidRPr="00FD7D88">
        <w:t>всех</w:t>
      </w:r>
      <w:r w:rsidRPr="00FD7D88">
        <w:t xml:space="preserve"> </w:t>
      </w:r>
      <w:r w:rsidR="002907B1" w:rsidRPr="00FD7D88">
        <w:t>этих</w:t>
      </w:r>
      <w:r w:rsidRPr="00FD7D88">
        <w:t xml:space="preserve"> </w:t>
      </w:r>
      <w:r w:rsidR="002907B1" w:rsidRPr="00FD7D88">
        <w:t>гарантий?</w:t>
      </w:r>
    </w:p>
    <w:p w14:paraId="6CB33828" w14:textId="77777777" w:rsidR="002907B1" w:rsidRPr="00FD7D88" w:rsidRDefault="000613B2" w:rsidP="002907B1">
      <w:r w:rsidRPr="00FD7D88">
        <w:t xml:space="preserve">- </w:t>
      </w:r>
      <w:r w:rsidR="002907B1" w:rsidRPr="00FD7D88">
        <w:t>По</w:t>
      </w:r>
      <w:r w:rsidRPr="00FD7D88">
        <w:t xml:space="preserve"> </w:t>
      </w:r>
      <w:r w:rsidR="002907B1" w:rsidRPr="00FD7D88">
        <w:t>подсчетам,</w:t>
      </w:r>
      <w:r w:rsidRPr="00FD7D88">
        <w:t xml:space="preserve"> </w:t>
      </w:r>
      <w:r w:rsidR="002907B1" w:rsidRPr="00FD7D88">
        <w:t>на</w:t>
      </w:r>
      <w:r w:rsidRPr="00FD7D88">
        <w:t xml:space="preserve"> </w:t>
      </w:r>
      <w:r w:rsidR="002907B1" w:rsidRPr="00FD7D88">
        <w:t>все</w:t>
      </w:r>
      <w:r w:rsidRPr="00FD7D88">
        <w:t xml:space="preserve"> </w:t>
      </w:r>
      <w:r w:rsidR="002907B1" w:rsidRPr="00FD7D88">
        <w:t>хватит</w:t>
      </w:r>
      <w:r w:rsidRPr="00FD7D88">
        <w:t xml:space="preserve"> </w:t>
      </w:r>
      <w:r w:rsidR="002907B1" w:rsidRPr="00FD7D88">
        <w:t>суммы</w:t>
      </w:r>
      <w:r w:rsidRPr="00FD7D88">
        <w:t xml:space="preserve"> </w:t>
      </w:r>
      <w:r w:rsidR="002907B1" w:rsidRPr="00FD7D88">
        <w:t>в</w:t>
      </w:r>
      <w:r w:rsidRPr="00FD7D88">
        <w:t xml:space="preserve"> </w:t>
      </w:r>
      <w:r w:rsidR="002907B1" w:rsidRPr="00FD7D88">
        <w:t>пределах</w:t>
      </w:r>
      <w:r w:rsidRPr="00FD7D88">
        <w:t xml:space="preserve"> </w:t>
      </w:r>
      <w:r w:rsidR="002907B1" w:rsidRPr="00FD7D88">
        <w:t>100</w:t>
      </w:r>
      <w:r w:rsidRPr="00FD7D88">
        <w:t xml:space="preserve"> </w:t>
      </w:r>
      <w:r w:rsidR="002907B1" w:rsidRPr="00FD7D88">
        <w:t>млрд</w:t>
      </w:r>
      <w:r w:rsidRPr="00FD7D88">
        <w:t xml:space="preserve"> </w:t>
      </w:r>
      <w:r w:rsidR="002907B1" w:rsidRPr="00FD7D88">
        <w:t>руб.</w:t>
      </w:r>
      <w:r w:rsidRPr="00FD7D88">
        <w:t xml:space="preserve"> </w:t>
      </w:r>
      <w:r w:rsidR="002907B1" w:rsidRPr="00FD7D88">
        <w:t>Это</w:t>
      </w:r>
      <w:r w:rsidRPr="00FD7D88">
        <w:t xml:space="preserve"> </w:t>
      </w:r>
      <w:r w:rsidR="002907B1" w:rsidRPr="00FD7D88">
        <w:t>не</w:t>
      </w:r>
      <w:r w:rsidRPr="00FD7D88">
        <w:t xml:space="preserve"> </w:t>
      </w:r>
      <w:r w:rsidR="002907B1" w:rsidRPr="00FD7D88">
        <w:t>сверхбольшая</w:t>
      </w:r>
      <w:r w:rsidRPr="00FD7D88">
        <w:t xml:space="preserve"> </w:t>
      </w:r>
      <w:r w:rsidR="002907B1" w:rsidRPr="00FD7D88">
        <w:t>сумма.</w:t>
      </w:r>
      <w:r w:rsidRPr="00FD7D88">
        <w:t xml:space="preserve"> </w:t>
      </w:r>
      <w:r w:rsidR="002907B1" w:rsidRPr="00FD7D88">
        <w:t>Заметьте,</w:t>
      </w:r>
      <w:r w:rsidRPr="00FD7D88">
        <w:t xml:space="preserve"> </w:t>
      </w:r>
      <w:r w:rsidR="002907B1" w:rsidRPr="00FD7D88">
        <w:t>речь</w:t>
      </w:r>
      <w:r w:rsidRPr="00FD7D88">
        <w:t xml:space="preserve"> </w:t>
      </w:r>
      <w:r w:rsidR="002907B1" w:rsidRPr="00FD7D88">
        <w:t>идет</w:t>
      </w:r>
      <w:r w:rsidRPr="00FD7D88">
        <w:t xml:space="preserve"> </w:t>
      </w:r>
      <w:r w:rsidR="002907B1" w:rsidRPr="00FD7D88">
        <w:t>о</w:t>
      </w:r>
      <w:r w:rsidRPr="00FD7D88">
        <w:t xml:space="preserve"> </w:t>
      </w:r>
      <w:r w:rsidR="002907B1" w:rsidRPr="00FD7D88">
        <w:t>долгосрочных</w:t>
      </w:r>
      <w:r w:rsidRPr="00FD7D88">
        <w:t xml:space="preserve"> </w:t>
      </w:r>
      <w:r w:rsidR="002907B1" w:rsidRPr="00FD7D88">
        <w:t>сбережениях,</w:t>
      </w:r>
      <w:r w:rsidRPr="00FD7D88">
        <w:t xml:space="preserve"> </w:t>
      </w:r>
      <w:r w:rsidR="002907B1" w:rsidRPr="00FD7D88">
        <w:t>то</w:t>
      </w:r>
      <w:r w:rsidRPr="00FD7D88">
        <w:t xml:space="preserve"> </w:t>
      </w:r>
      <w:r w:rsidR="002907B1" w:rsidRPr="00FD7D88">
        <w:t>есть</w:t>
      </w:r>
      <w:r w:rsidRPr="00FD7D88">
        <w:t xml:space="preserve"> </w:t>
      </w:r>
      <w:r w:rsidR="002907B1" w:rsidRPr="00FD7D88">
        <w:t>о</w:t>
      </w:r>
      <w:r w:rsidRPr="00FD7D88">
        <w:t xml:space="preserve"> </w:t>
      </w:r>
      <w:r w:rsidR="002907B1" w:rsidRPr="00FD7D88">
        <w:t>длинных</w:t>
      </w:r>
      <w:r w:rsidRPr="00FD7D88">
        <w:t xml:space="preserve"> </w:t>
      </w:r>
      <w:r w:rsidR="002907B1" w:rsidRPr="00FD7D88">
        <w:t>деньгах</w:t>
      </w:r>
      <w:r w:rsidRPr="00FD7D88">
        <w:t xml:space="preserve"> </w:t>
      </w:r>
      <w:r w:rsidR="002907B1" w:rsidRPr="00FD7D88">
        <w:t>для</w:t>
      </w:r>
      <w:r w:rsidRPr="00FD7D88">
        <w:t xml:space="preserve"> </w:t>
      </w:r>
      <w:r w:rsidR="002907B1" w:rsidRPr="00FD7D88">
        <w:t>экономики.</w:t>
      </w:r>
      <w:r w:rsidRPr="00FD7D88">
        <w:t xml:space="preserve"> </w:t>
      </w:r>
      <w:r w:rsidR="002907B1" w:rsidRPr="00FD7D88">
        <w:t>Эти</w:t>
      </w:r>
      <w:r w:rsidRPr="00FD7D88">
        <w:t xml:space="preserve"> </w:t>
      </w:r>
      <w:r w:rsidR="002907B1" w:rsidRPr="00FD7D88">
        <w:t>деньги</w:t>
      </w:r>
      <w:r w:rsidRPr="00FD7D88">
        <w:t xml:space="preserve"> </w:t>
      </w:r>
      <w:r w:rsidR="002907B1" w:rsidRPr="00FD7D88">
        <w:t>будут</w:t>
      </w:r>
      <w:r w:rsidRPr="00FD7D88">
        <w:t xml:space="preserve"> </w:t>
      </w:r>
      <w:r w:rsidR="002907B1" w:rsidRPr="00FD7D88">
        <w:t>давать</w:t>
      </w:r>
      <w:r w:rsidRPr="00FD7D88">
        <w:t xml:space="preserve"> </w:t>
      </w:r>
      <w:r w:rsidR="002907B1" w:rsidRPr="00FD7D88">
        <w:t>отдачу,</w:t>
      </w:r>
      <w:r w:rsidRPr="00FD7D88">
        <w:t xml:space="preserve"> </w:t>
      </w:r>
      <w:r w:rsidR="002907B1" w:rsidRPr="00FD7D88">
        <w:t>в</w:t>
      </w:r>
      <w:r w:rsidRPr="00FD7D88">
        <w:t xml:space="preserve"> </w:t>
      </w:r>
      <w:r w:rsidR="002907B1" w:rsidRPr="00FD7D88">
        <w:t>том</w:t>
      </w:r>
      <w:r w:rsidRPr="00FD7D88">
        <w:t xml:space="preserve"> </w:t>
      </w:r>
      <w:r w:rsidR="002907B1" w:rsidRPr="00FD7D88">
        <w:t>числе</w:t>
      </w:r>
      <w:r w:rsidRPr="00FD7D88">
        <w:t xml:space="preserve"> - </w:t>
      </w:r>
      <w:r w:rsidR="002907B1" w:rsidRPr="00FD7D88">
        <w:t>пополнять</w:t>
      </w:r>
      <w:r w:rsidRPr="00FD7D88">
        <w:t xml:space="preserve"> </w:t>
      </w:r>
      <w:r w:rsidR="002907B1" w:rsidRPr="00FD7D88">
        <w:t>бюджет</w:t>
      </w:r>
      <w:r w:rsidRPr="00FD7D88">
        <w:t xml:space="preserve"> </w:t>
      </w:r>
      <w:r w:rsidR="002907B1" w:rsidRPr="00FD7D88">
        <w:t>благодаря</w:t>
      </w:r>
      <w:r w:rsidRPr="00FD7D88">
        <w:t xml:space="preserve"> </w:t>
      </w:r>
      <w:r w:rsidR="002907B1" w:rsidRPr="00FD7D88">
        <w:t>налоговым</w:t>
      </w:r>
      <w:r w:rsidRPr="00FD7D88">
        <w:t xml:space="preserve"> </w:t>
      </w:r>
      <w:r w:rsidR="002907B1" w:rsidRPr="00FD7D88">
        <w:t>поступлениям.</w:t>
      </w:r>
      <w:r w:rsidRPr="00FD7D88">
        <w:t xml:space="preserve"> </w:t>
      </w:r>
      <w:r w:rsidR="002907B1" w:rsidRPr="00FD7D88">
        <w:t>То</w:t>
      </w:r>
      <w:r w:rsidRPr="00FD7D88">
        <w:t xml:space="preserve"> </w:t>
      </w:r>
      <w:r w:rsidR="002907B1" w:rsidRPr="00FD7D88">
        <w:t>есть</w:t>
      </w:r>
      <w:r w:rsidRPr="00FD7D88">
        <w:t xml:space="preserve"> </w:t>
      </w:r>
      <w:r w:rsidR="002907B1" w:rsidRPr="00FD7D88">
        <w:t>для</w:t>
      </w:r>
      <w:r w:rsidRPr="00FD7D88">
        <w:t xml:space="preserve"> </w:t>
      </w:r>
      <w:r w:rsidR="002907B1" w:rsidRPr="00FD7D88">
        <w:t>государства</w:t>
      </w:r>
      <w:r w:rsidRPr="00FD7D88">
        <w:t xml:space="preserve"> </w:t>
      </w:r>
      <w:r w:rsidR="002907B1" w:rsidRPr="00FD7D88">
        <w:t>это</w:t>
      </w:r>
      <w:r w:rsidRPr="00FD7D88">
        <w:t xml:space="preserve"> </w:t>
      </w:r>
      <w:r w:rsidR="002907B1" w:rsidRPr="00FD7D88">
        <w:t>своего</w:t>
      </w:r>
      <w:r w:rsidRPr="00FD7D88">
        <w:t xml:space="preserve"> </w:t>
      </w:r>
      <w:r w:rsidR="002907B1" w:rsidRPr="00FD7D88">
        <w:t>рода</w:t>
      </w:r>
      <w:r w:rsidRPr="00FD7D88">
        <w:t xml:space="preserve"> </w:t>
      </w:r>
      <w:r w:rsidR="002907B1" w:rsidRPr="00FD7D88">
        <w:t>выгодная</w:t>
      </w:r>
      <w:r w:rsidRPr="00FD7D88">
        <w:t xml:space="preserve"> </w:t>
      </w:r>
      <w:r w:rsidR="002907B1" w:rsidRPr="00FD7D88">
        <w:t>инвестиция</w:t>
      </w:r>
      <w:r w:rsidRPr="00FD7D88">
        <w:t xml:space="preserve"> </w:t>
      </w:r>
      <w:r w:rsidR="002907B1" w:rsidRPr="00FD7D88">
        <w:t>в</w:t>
      </w:r>
      <w:r w:rsidRPr="00FD7D88">
        <w:t xml:space="preserve"> </w:t>
      </w:r>
      <w:r w:rsidR="002907B1" w:rsidRPr="00FD7D88">
        <w:t>развитие.</w:t>
      </w:r>
    </w:p>
    <w:p w14:paraId="327E47E6" w14:textId="77777777" w:rsidR="002907B1" w:rsidRPr="00FD7D88" w:rsidRDefault="000613B2" w:rsidP="002907B1">
      <w:r w:rsidRPr="00FD7D88">
        <w:t xml:space="preserve">- </w:t>
      </w:r>
      <w:r w:rsidR="002907B1" w:rsidRPr="00FD7D88">
        <w:t>К</w:t>
      </w:r>
      <w:r w:rsidRPr="00FD7D88">
        <w:t xml:space="preserve"> </w:t>
      </w:r>
      <w:r w:rsidR="002907B1" w:rsidRPr="00FD7D88">
        <w:t>слову,</w:t>
      </w:r>
      <w:r w:rsidRPr="00FD7D88">
        <w:t xml:space="preserve"> </w:t>
      </w:r>
      <w:r w:rsidR="002907B1" w:rsidRPr="00FD7D88">
        <w:t>о</w:t>
      </w:r>
      <w:r w:rsidRPr="00FD7D88">
        <w:t xml:space="preserve"> </w:t>
      </w:r>
      <w:r w:rsidR="002907B1" w:rsidRPr="00FD7D88">
        <w:t>налогах.</w:t>
      </w:r>
      <w:r w:rsidRPr="00FD7D88">
        <w:t xml:space="preserve"> </w:t>
      </w:r>
      <w:r w:rsidR="002907B1" w:rsidRPr="00FD7D88">
        <w:t>Отразится</w:t>
      </w:r>
      <w:r w:rsidRPr="00FD7D88">
        <w:t xml:space="preserve"> </w:t>
      </w:r>
      <w:r w:rsidR="002907B1" w:rsidRPr="00FD7D88">
        <w:t>ли</w:t>
      </w:r>
      <w:r w:rsidRPr="00FD7D88">
        <w:t xml:space="preserve"> </w:t>
      </w:r>
      <w:r w:rsidR="002907B1" w:rsidRPr="00FD7D88">
        <w:t>на</w:t>
      </w:r>
      <w:r w:rsidRPr="00FD7D88">
        <w:t xml:space="preserve"> </w:t>
      </w:r>
      <w:r w:rsidR="002907B1" w:rsidRPr="00FD7D88">
        <w:t>привлекательности</w:t>
      </w:r>
      <w:r w:rsidRPr="00FD7D88">
        <w:t xml:space="preserve"> </w:t>
      </w:r>
      <w:r w:rsidR="002907B1" w:rsidRPr="00FD7D88">
        <w:t>инвестиций</w:t>
      </w:r>
      <w:r w:rsidRPr="00FD7D88">
        <w:t xml:space="preserve"> </w:t>
      </w:r>
      <w:r w:rsidR="002907B1" w:rsidRPr="00FD7D88">
        <w:t>на</w:t>
      </w:r>
      <w:r w:rsidRPr="00FD7D88">
        <w:t xml:space="preserve"> </w:t>
      </w:r>
      <w:r w:rsidR="002907B1" w:rsidRPr="00FD7D88">
        <w:t>фондовом</w:t>
      </w:r>
      <w:r w:rsidRPr="00FD7D88">
        <w:t xml:space="preserve"> </w:t>
      </w:r>
      <w:r w:rsidR="002907B1" w:rsidRPr="00FD7D88">
        <w:t>рынке</w:t>
      </w:r>
      <w:r w:rsidRPr="00FD7D88">
        <w:t xml:space="preserve"> </w:t>
      </w:r>
      <w:r w:rsidR="002907B1" w:rsidRPr="00FD7D88">
        <w:t>грядущее</w:t>
      </w:r>
      <w:r w:rsidRPr="00FD7D88">
        <w:t xml:space="preserve"> </w:t>
      </w:r>
      <w:r w:rsidR="002907B1" w:rsidRPr="00FD7D88">
        <w:t>их</w:t>
      </w:r>
      <w:r w:rsidRPr="00FD7D88">
        <w:t xml:space="preserve"> </w:t>
      </w:r>
      <w:r w:rsidR="002907B1" w:rsidRPr="00FD7D88">
        <w:t>повышение?</w:t>
      </w:r>
    </w:p>
    <w:p w14:paraId="319915A7" w14:textId="77777777" w:rsidR="002907B1" w:rsidRPr="00FD7D88" w:rsidRDefault="000613B2" w:rsidP="002907B1">
      <w:r w:rsidRPr="00FD7D88">
        <w:t xml:space="preserve">- </w:t>
      </w:r>
      <w:r w:rsidR="002907B1" w:rsidRPr="00FD7D88">
        <w:t>Это</w:t>
      </w:r>
      <w:r w:rsidRPr="00FD7D88">
        <w:t xml:space="preserve"> </w:t>
      </w:r>
      <w:r w:rsidR="002907B1" w:rsidRPr="00FD7D88">
        <w:t>мало</w:t>
      </w:r>
      <w:r w:rsidRPr="00FD7D88">
        <w:t xml:space="preserve"> </w:t>
      </w:r>
      <w:r w:rsidR="002907B1" w:rsidRPr="00FD7D88">
        <w:t>кого</w:t>
      </w:r>
      <w:r w:rsidRPr="00FD7D88">
        <w:t xml:space="preserve"> </w:t>
      </w:r>
      <w:r w:rsidR="002907B1" w:rsidRPr="00FD7D88">
        <w:t>коснется,</w:t>
      </w:r>
      <w:r w:rsidRPr="00FD7D88">
        <w:t xml:space="preserve"> </w:t>
      </w:r>
      <w:r w:rsidR="002907B1" w:rsidRPr="00FD7D88">
        <w:t>повышенный</w:t>
      </w:r>
      <w:r w:rsidRPr="00FD7D88">
        <w:t xml:space="preserve"> </w:t>
      </w:r>
      <w:r w:rsidR="002907B1" w:rsidRPr="00FD7D88">
        <w:t>НДФЛ</w:t>
      </w:r>
      <w:r w:rsidRPr="00FD7D88">
        <w:t xml:space="preserve"> </w:t>
      </w:r>
      <w:r w:rsidR="002907B1" w:rsidRPr="00FD7D88">
        <w:t>будут</w:t>
      </w:r>
      <w:r w:rsidRPr="00FD7D88">
        <w:t xml:space="preserve"> </w:t>
      </w:r>
      <w:r w:rsidR="002907B1" w:rsidRPr="00FD7D88">
        <w:t>платить</w:t>
      </w:r>
      <w:r w:rsidRPr="00FD7D88">
        <w:t xml:space="preserve"> </w:t>
      </w:r>
      <w:r w:rsidR="002907B1" w:rsidRPr="00FD7D88">
        <w:t>очень</w:t>
      </w:r>
      <w:r w:rsidRPr="00FD7D88">
        <w:t xml:space="preserve"> </w:t>
      </w:r>
      <w:r w:rsidR="002907B1" w:rsidRPr="00FD7D88">
        <w:t>немногие.</w:t>
      </w:r>
    </w:p>
    <w:p w14:paraId="58E06C00" w14:textId="77777777" w:rsidR="002907B1" w:rsidRPr="00FD7D88" w:rsidRDefault="000613B2" w:rsidP="002907B1">
      <w:r w:rsidRPr="00FD7D88">
        <w:t xml:space="preserve">- </w:t>
      </w:r>
      <w:r w:rsidR="002907B1" w:rsidRPr="00FD7D88">
        <w:t>А</w:t>
      </w:r>
      <w:r w:rsidRPr="00FD7D88">
        <w:t xml:space="preserve"> </w:t>
      </w:r>
      <w:r w:rsidR="002907B1" w:rsidRPr="00FD7D88">
        <w:t>повышение</w:t>
      </w:r>
      <w:r w:rsidRPr="00FD7D88">
        <w:t xml:space="preserve"> </w:t>
      </w:r>
      <w:r w:rsidR="002907B1" w:rsidRPr="00FD7D88">
        <w:t>налога</w:t>
      </w:r>
      <w:r w:rsidRPr="00FD7D88">
        <w:t xml:space="preserve"> </w:t>
      </w:r>
      <w:r w:rsidR="002907B1" w:rsidRPr="00FD7D88">
        <w:t>на</w:t>
      </w:r>
      <w:r w:rsidRPr="00FD7D88">
        <w:t xml:space="preserve"> </w:t>
      </w:r>
      <w:r w:rsidR="002907B1" w:rsidRPr="00FD7D88">
        <w:t>прибыль?</w:t>
      </w:r>
      <w:r w:rsidRPr="00FD7D88">
        <w:t xml:space="preserve"> </w:t>
      </w:r>
      <w:r w:rsidR="002907B1" w:rsidRPr="00FD7D88">
        <w:t>Откуда</w:t>
      </w:r>
      <w:r w:rsidRPr="00FD7D88">
        <w:t xml:space="preserve"> </w:t>
      </w:r>
      <w:r w:rsidR="002907B1" w:rsidRPr="00FD7D88">
        <w:t>эмитенты</w:t>
      </w:r>
      <w:r w:rsidRPr="00FD7D88">
        <w:t xml:space="preserve"> </w:t>
      </w:r>
      <w:r w:rsidR="002907B1" w:rsidRPr="00FD7D88">
        <w:t>будут</w:t>
      </w:r>
      <w:r w:rsidRPr="00FD7D88">
        <w:t xml:space="preserve"> </w:t>
      </w:r>
      <w:r w:rsidR="002907B1" w:rsidRPr="00FD7D88">
        <w:t>брать</w:t>
      </w:r>
      <w:r w:rsidRPr="00FD7D88">
        <w:t xml:space="preserve"> </w:t>
      </w:r>
      <w:r w:rsidR="002907B1" w:rsidRPr="00FD7D88">
        <w:t>средства</w:t>
      </w:r>
      <w:r w:rsidRPr="00FD7D88">
        <w:t xml:space="preserve"> </w:t>
      </w:r>
      <w:r w:rsidR="002907B1" w:rsidRPr="00FD7D88">
        <w:t>на</w:t>
      </w:r>
      <w:r w:rsidRPr="00FD7D88">
        <w:t xml:space="preserve"> </w:t>
      </w:r>
      <w:r w:rsidR="002907B1" w:rsidRPr="00FD7D88">
        <w:t>выплаты</w:t>
      </w:r>
      <w:r w:rsidRPr="00FD7D88">
        <w:t xml:space="preserve"> </w:t>
      </w:r>
      <w:r w:rsidR="002907B1" w:rsidRPr="00FD7D88">
        <w:t>дивидендов,</w:t>
      </w:r>
      <w:r w:rsidRPr="00FD7D88">
        <w:t xml:space="preserve"> </w:t>
      </w:r>
      <w:r w:rsidR="002907B1" w:rsidRPr="00FD7D88">
        <w:t>они</w:t>
      </w:r>
      <w:r w:rsidRPr="00FD7D88">
        <w:t xml:space="preserve"> </w:t>
      </w:r>
      <w:r w:rsidR="002907B1" w:rsidRPr="00FD7D88">
        <w:t>же</w:t>
      </w:r>
      <w:r w:rsidRPr="00FD7D88">
        <w:t xml:space="preserve"> </w:t>
      </w:r>
      <w:r w:rsidR="002907B1" w:rsidRPr="00FD7D88">
        <w:t>из</w:t>
      </w:r>
      <w:r w:rsidRPr="00FD7D88">
        <w:t xml:space="preserve"> </w:t>
      </w:r>
      <w:r w:rsidR="002907B1" w:rsidRPr="00FD7D88">
        <w:t>прибыли</w:t>
      </w:r>
      <w:r w:rsidRPr="00FD7D88">
        <w:t xml:space="preserve"> </w:t>
      </w:r>
      <w:r w:rsidR="002907B1" w:rsidRPr="00FD7D88">
        <w:t>платятся?</w:t>
      </w:r>
    </w:p>
    <w:p w14:paraId="349C2F04" w14:textId="77777777" w:rsidR="002907B1" w:rsidRPr="00FD7D88" w:rsidRDefault="000613B2" w:rsidP="002907B1">
      <w:r w:rsidRPr="00FD7D88">
        <w:t xml:space="preserve">- </w:t>
      </w:r>
      <w:r w:rsidR="002907B1" w:rsidRPr="00FD7D88">
        <w:t>Я</w:t>
      </w:r>
      <w:r w:rsidRPr="00FD7D88">
        <w:t xml:space="preserve"> </w:t>
      </w:r>
      <w:r w:rsidR="002907B1" w:rsidRPr="00FD7D88">
        <w:t>не</w:t>
      </w:r>
      <w:r w:rsidRPr="00FD7D88">
        <w:t xml:space="preserve"> </w:t>
      </w:r>
      <w:r w:rsidR="002907B1" w:rsidRPr="00FD7D88">
        <w:t>вижу</w:t>
      </w:r>
      <w:r w:rsidRPr="00FD7D88">
        <w:t xml:space="preserve"> </w:t>
      </w:r>
      <w:r w:rsidR="002907B1" w:rsidRPr="00FD7D88">
        <w:t>здесь</w:t>
      </w:r>
      <w:r w:rsidRPr="00FD7D88">
        <w:t xml:space="preserve"> </w:t>
      </w:r>
      <w:r w:rsidR="002907B1" w:rsidRPr="00FD7D88">
        <w:t>проблем.</w:t>
      </w:r>
      <w:r w:rsidRPr="00FD7D88">
        <w:t xml:space="preserve"> </w:t>
      </w:r>
      <w:r w:rsidR="002907B1" w:rsidRPr="00FD7D88">
        <w:t>Судя</w:t>
      </w:r>
      <w:r w:rsidRPr="00FD7D88">
        <w:t xml:space="preserve"> </w:t>
      </w:r>
      <w:r w:rsidR="002907B1" w:rsidRPr="00FD7D88">
        <w:t>по</w:t>
      </w:r>
      <w:r w:rsidRPr="00FD7D88">
        <w:t xml:space="preserve"> </w:t>
      </w:r>
      <w:r w:rsidR="002907B1" w:rsidRPr="00FD7D88">
        <w:t>финансовым</w:t>
      </w:r>
      <w:r w:rsidRPr="00FD7D88">
        <w:t xml:space="preserve"> </w:t>
      </w:r>
      <w:r w:rsidR="002907B1" w:rsidRPr="00FD7D88">
        <w:t>результатам,</w:t>
      </w:r>
      <w:r w:rsidRPr="00FD7D88">
        <w:t xml:space="preserve"> </w:t>
      </w:r>
      <w:r w:rsidR="002907B1" w:rsidRPr="00FD7D88">
        <w:t>бизнес</w:t>
      </w:r>
      <w:r w:rsidRPr="00FD7D88">
        <w:t xml:space="preserve"> </w:t>
      </w:r>
      <w:r w:rsidR="002907B1" w:rsidRPr="00FD7D88">
        <w:t>хорошо</w:t>
      </w:r>
      <w:r w:rsidRPr="00FD7D88">
        <w:t xml:space="preserve"> </w:t>
      </w:r>
      <w:r w:rsidR="002907B1" w:rsidRPr="00FD7D88">
        <w:t>себя</w:t>
      </w:r>
      <w:r w:rsidRPr="00FD7D88">
        <w:t xml:space="preserve"> </w:t>
      </w:r>
      <w:r w:rsidR="002907B1" w:rsidRPr="00FD7D88">
        <w:t>чувствует:</w:t>
      </w:r>
      <w:r w:rsidRPr="00FD7D88">
        <w:t xml:space="preserve"> </w:t>
      </w:r>
      <w:r w:rsidR="002907B1" w:rsidRPr="00FD7D88">
        <w:t>у</w:t>
      </w:r>
      <w:r w:rsidRPr="00FD7D88">
        <w:t xml:space="preserve"> </w:t>
      </w:r>
      <w:r w:rsidR="002907B1" w:rsidRPr="00FD7D88">
        <w:t>компаний</w:t>
      </w:r>
      <w:r w:rsidRPr="00FD7D88">
        <w:t xml:space="preserve"> </w:t>
      </w:r>
      <w:r w:rsidR="002907B1" w:rsidRPr="00FD7D88">
        <w:t>рекордные</w:t>
      </w:r>
      <w:r w:rsidRPr="00FD7D88">
        <w:t xml:space="preserve"> </w:t>
      </w:r>
      <w:r w:rsidR="002907B1" w:rsidRPr="00FD7D88">
        <w:t>прибыли,</w:t>
      </w:r>
      <w:r w:rsidRPr="00FD7D88">
        <w:t xml:space="preserve"> </w:t>
      </w:r>
      <w:r w:rsidR="002907B1" w:rsidRPr="00FD7D88">
        <w:t>прогнозы</w:t>
      </w:r>
      <w:r w:rsidRPr="00FD7D88">
        <w:t xml:space="preserve"> </w:t>
      </w:r>
      <w:r w:rsidR="002907B1" w:rsidRPr="00FD7D88">
        <w:t>по</w:t>
      </w:r>
      <w:r w:rsidRPr="00FD7D88">
        <w:t xml:space="preserve"> </w:t>
      </w:r>
      <w:r w:rsidR="002907B1" w:rsidRPr="00FD7D88">
        <w:t>дивидендам</w:t>
      </w:r>
      <w:r w:rsidRPr="00FD7D88">
        <w:t xml:space="preserve"> </w:t>
      </w:r>
      <w:r w:rsidR="002907B1" w:rsidRPr="00FD7D88">
        <w:t>хорошие.</w:t>
      </w:r>
    </w:p>
    <w:p w14:paraId="66C47F52" w14:textId="77777777" w:rsidR="002907B1" w:rsidRPr="00FD7D88" w:rsidRDefault="000613B2" w:rsidP="002907B1">
      <w:r w:rsidRPr="00FD7D88">
        <w:t xml:space="preserve">- </w:t>
      </w:r>
      <w:r w:rsidR="002907B1" w:rsidRPr="00FD7D88">
        <w:t>Еще</w:t>
      </w:r>
      <w:r w:rsidRPr="00FD7D88">
        <w:t xml:space="preserve"> </w:t>
      </w:r>
      <w:r w:rsidR="002907B1" w:rsidRPr="00FD7D88">
        <w:t>одна</w:t>
      </w:r>
      <w:r w:rsidRPr="00FD7D88">
        <w:t xml:space="preserve"> </w:t>
      </w:r>
      <w:r w:rsidR="002907B1" w:rsidRPr="00FD7D88">
        <w:t>проблема</w:t>
      </w:r>
      <w:r w:rsidRPr="00FD7D88">
        <w:t xml:space="preserve"> </w:t>
      </w:r>
      <w:r w:rsidR="002907B1" w:rsidRPr="00FD7D88">
        <w:t>для</w:t>
      </w:r>
      <w:r w:rsidRPr="00FD7D88">
        <w:t xml:space="preserve"> </w:t>
      </w:r>
      <w:r w:rsidR="002907B1" w:rsidRPr="00FD7D88">
        <w:t>инвесторов,</w:t>
      </w:r>
      <w:r w:rsidRPr="00FD7D88">
        <w:t xml:space="preserve"> </w:t>
      </w:r>
      <w:r w:rsidR="002907B1" w:rsidRPr="00FD7D88">
        <w:t>компаний,</w:t>
      </w:r>
      <w:r w:rsidRPr="00FD7D88">
        <w:t xml:space="preserve"> </w:t>
      </w:r>
      <w:r w:rsidR="002907B1" w:rsidRPr="00FD7D88">
        <w:t>ведущих</w:t>
      </w:r>
      <w:r w:rsidRPr="00FD7D88">
        <w:t xml:space="preserve"> </w:t>
      </w:r>
      <w:r w:rsidR="002907B1" w:rsidRPr="00FD7D88">
        <w:t>внешнеэкономическую</w:t>
      </w:r>
      <w:r w:rsidRPr="00FD7D88">
        <w:t xml:space="preserve"> </w:t>
      </w:r>
      <w:r w:rsidR="002907B1" w:rsidRPr="00FD7D88">
        <w:t>деятельность,</w:t>
      </w:r>
      <w:r w:rsidRPr="00FD7D88">
        <w:t xml:space="preserve"> </w:t>
      </w:r>
      <w:r w:rsidR="002907B1" w:rsidRPr="00FD7D88">
        <w:t>людей,</w:t>
      </w:r>
      <w:r w:rsidRPr="00FD7D88">
        <w:t xml:space="preserve"> </w:t>
      </w:r>
      <w:r w:rsidR="002907B1" w:rsidRPr="00FD7D88">
        <w:t>бывающих</w:t>
      </w:r>
      <w:r w:rsidRPr="00FD7D88">
        <w:t xml:space="preserve"> </w:t>
      </w:r>
      <w:r w:rsidR="002907B1" w:rsidRPr="00FD7D88">
        <w:t>за</w:t>
      </w:r>
      <w:r w:rsidRPr="00FD7D88">
        <w:t xml:space="preserve"> </w:t>
      </w:r>
      <w:r w:rsidR="002907B1" w:rsidRPr="00FD7D88">
        <w:t>границей</w:t>
      </w:r>
      <w:r w:rsidRPr="00FD7D88">
        <w:t xml:space="preserve"> </w:t>
      </w:r>
      <w:r w:rsidR="002907B1" w:rsidRPr="00FD7D88">
        <w:t>или</w:t>
      </w:r>
      <w:r w:rsidRPr="00FD7D88">
        <w:t xml:space="preserve"> </w:t>
      </w:r>
      <w:r w:rsidR="002907B1" w:rsidRPr="00FD7D88">
        <w:t>переводящих</w:t>
      </w:r>
      <w:r w:rsidRPr="00FD7D88">
        <w:t xml:space="preserve"> </w:t>
      </w:r>
      <w:r w:rsidR="002907B1" w:rsidRPr="00FD7D88">
        <w:t>туда</w:t>
      </w:r>
      <w:r w:rsidRPr="00FD7D88">
        <w:t xml:space="preserve"> </w:t>
      </w:r>
      <w:r w:rsidR="002907B1" w:rsidRPr="00FD7D88">
        <w:t>деньги.</w:t>
      </w:r>
      <w:r w:rsidRPr="00FD7D88">
        <w:t xml:space="preserve"> </w:t>
      </w:r>
      <w:r w:rsidR="002907B1" w:rsidRPr="00FD7D88">
        <w:t>Как</w:t>
      </w:r>
      <w:r w:rsidRPr="00FD7D88">
        <w:t xml:space="preserve"> </w:t>
      </w:r>
      <w:r w:rsidR="002907B1" w:rsidRPr="00FD7D88">
        <w:t>теперь</w:t>
      </w:r>
      <w:r w:rsidRPr="00FD7D88">
        <w:t xml:space="preserve"> </w:t>
      </w:r>
      <w:r w:rsidR="002907B1" w:rsidRPr="00FD7D88">
        <w:t>быть</w:t>
      </w:r>
      <w:r w:rsidRPr="00FD7D88">
        <w:t xml:space="preserve"> </w:t>
      </w:r>
      <w:r w:rsidR="002907B1" w:rsidRPr="00FD7D88">
        <w:t>с</w:t>
      </w:r>
      <w:r w:rsidRPr="00FD7D88">
        <w:t xml:space="preserve"> </w:t>
      </w:r>
      <w:r w:rsidR="002907B1" w:rsidRPr="00FD7D88">
        <w:t>валютой</w:t>
      </w:r>
      <w:r w:rsidRPr="00FD7D88">
        <w:t xml:space="preserve"> </w:t>
      </w:r>
      <w:r w:rsidR="002907B1" w:rsidRPr="00FD7D88">
        <w:t>с</w:t>
      </w:r>
      <w:r w:rsidRPr="00FD7D88">
        <w:t xml:space="preserve"> </w:t>
      </w:r>
      <w:r w:rsidR="002907B1" w:rsidRPr="00FD7D88">
        <w:t>отменой</w:t>
      </w:r>
      <w:r w:rsidRPr="00FD7D88">
        <w:t xml:space="preserve"> </w:t>
      </w:r>
      <w:r w:rsidR="002907B1" w:rsidRPr="00FD7D88">
        <w:t>торговли</w:t>
      </w:r>
      <w:r w:rsidRPr="00FD7D88">
        <w:t xml:space="preserve"> </w:t>
      </w:r>
      <w:r w:rsidR="002907B1" w:rsidRPr="00FD7D88">
        <w:t>долларами</w:t>
      </w:r>
      <w:r w:rsidRPr="00FD7D88">
        <w:t xml:space="preserve"> </w:t>
      </w:r>
      <w:r w:rsidR="002907B1" w:rsidRPr="00FD7D88">
        <w:t>и</w:t>
      </w:r>
      <w:r w:rsidRPr="00FD7D88">
        <w:t xml:space="preserve"> </w:t>
      </w:r>
      <w:r w:rsidR="002907B1" w:rsidRPr="00FD7D88">
        <w:t>евро</w:t>
      </w:r>
      <w:r w:rsidRPr="00FD7D88">
        <w:t xml:space="preserve"> </w:t>
      </w:r>
      <w:r w:rsidR="002907B1" w:rsidRPr="00FD7D88">
        <w:t>на</w:t>
      </w:r>
      <w:r w:rsidRPr="00FD7D88">
        <w:t xml:space="preserve"> </w:t>
      </w:r>
      <w:r w:rsidR="002907B1" w:rsidRPr="00FD7D88">
        <w:t>Мосбирже</w:t>
      </w:r>
      <w:r w:rsidRPr="00FD7D88">
        <w:t xml:space="preserve"> </w:t>
      </w:r>
      <w:r w:rsidR="002907B1" w:rsidRPr="00FD7D88">
        <w:t>и</w:t>
      </w:r>
      <w:r w:rsidRPr="00FD7D88">
        <w:t xml:space="preserve"> </w:t>
      </w:r>
      <w:r w:rsidR="002907B1" w:rsidRPr="00FD7D88">
        <w:t>сложностями</w:t>
      </w:r>
      <w:r w:rsidRPr="00FD7D88">
        <w:t xml:space="preserve"> </w:t>
      </w:r>
      <w:r w:rsidR="002907B1" w:rsidRPr="00FD7D88">
        <w:t>с</w:t>
      </w:r>
      <w:r w:rsidRPr="00FD7D88">
        <w:t xml:space="preserve"> </w:t>
      </w:r>
      <w:r w:rsidR="002907B1" w:rsidRPr="00FD7D88">
        <w:t>трансграничными</w:t>
      </w:r>
      <w:r w:rsidRPr="00FD7D88">
        <w:t xml:space="preserve"> </w:t>
      </w:r>
      <w:r w:rsidR="002907B1" w:rsidRPr="00FD7D88">
        <w:t>расчетами</w:t>
      </w:r>
      <w:r w:rsidRPr="00FD7D88">
        <w:t xml:space="preserve"> </w:t>
      </w:r>
      <w:r w:rsidR="002907B1" w:rsidRPr="00FD7D88">
        <w:t>даже</w:t>
      </w:r>
      <w:r w:rsidRPr="00FD7D88">
        <w:t xml:space="preserve"> </w:t>
      </w:r>
      <w:r w:rsidR="002907B1" w:rsidRPr="00FD7D88">
        <w:t>с</w:t>
      </w:r>
      <w:r w:rsidRPr="00FD7D88">
        <w:t xml:space="preserve"> </w:t>
      </w:r>
      <w:r w:rsidR="002907B1" w:rsidRPr="00FD7D88">
        <w:t>дружественными</w:t>
      </w:r>
      <w:r w:rsidRPr="00FD7D88">
        <w:t xml:space="preserve"> </w:t>
      </w:r>
      <w:r w:rsidR="002907B1" w:rsidRPr="00FD7D88">
        <w:t>странами?</w:t>
      </w:r>
      <w:r w:rsidRPr="00FD7D88">
        <w:t xml:space="preserve"> </w:t>
      </w:r>
      <w:r w:rsidR="002907B1" w:rsidRPr="00FD7D88">
        <w:t>На</w:t>
      </w:r>
      <w:r w:rsidRPr="00FD7D88">
        <w:t xml:space="preserve"> </w:t>
      </w:r>
      <w:r w:rsidR="002907B1" w:rsidRPr="00FD7D88">
        <w:t>законодательном</w:t>
      </w:r>
      <w:r w:rsidRPr="00FD7D88">
        <w:t xml:space="preserve"> </w:t>
      </w:r>
      <w:r w:rsidR="002907B1" w:rsidRPr="00FD7D88">
        <w:t>уровне</w:t>
      </w:r>
      <w:r w:rsidRPr="00FD7D88">
        <w:t xml:space="preserve"> </w:t>
      </w:r>
      <w:r w:rsidR="002907B1" w:rsidRPr="00FD7D88">
        <w:t>что-то</w:t>
      </w:r>
      <w:r w:rsidRPr="00FD7D88">
        <w:t xml:space="preserve"> </w:t>
      </w:r>
      <w:r w:rsidR="002907B1" w:rsidRPr="00FD7D88">
        <w:t>делается</w:t>
      </w:r>
      <w:r w:rsidRPr="00FD7D88">
        <w:t xml:space="preserve"> </w:t>
      </w:r>
      <w:r w:rsidR="002907B1" w:rsidRPr="00FD7D88">
        <w:t>для</w:t>
      </w:r>
      <w:r w:rsidRPr="00FD7D88">
        <w:t xml:space="preserve"> </w:t>
      </w:r>
      <w:r w:rsidR="002907B1" w:rsidRPr="00FD7D88">
        <w:t>решения</w:t>
      </w:r>
      <w:r w:rsidRPr="00FD7D88">
        <w:t xml:space="preserve"> </w:t>
      </w:r>
      <w:r w:rsidR="002907B1" w:rsidRPr="00FD7D88">
        <w:t>этих</w:t>
      </w:r>
      <w:r w:rsidRPr="00FD7D88">
        <w:t xml:space="preserve"> </w:t>
      </w:r>
      <w:r w:rsidR="002907B1" w:rsidRPr="00FD7D88">
        <w:t>проблем?</w:t>
      </w:r>
    </w:p>
    <w:p w14:paraId="1B5568F3" w14:textId="77777777" w:rsidR="002907B1" w:rsidRPr="00FD7D88" w:rsidRDefault="000613B2" w:rsidP="002907B1">
      <w:r w:rsidRPr="00FD7D88">
        <w:t xml:space="preserve">- </w:t>
      </w:r>
      <w:r w:rsidR="002907B1" w:rsidRPr="00FD7D88">
        <w:t>Да,</w:t>
      </w:r>
      <w:r w:rsidRPr="00FD7D88">
        <w:t xml:space="preserve"> </w:t>
      </w:r>
      <w:r w:rsidR="002907B1" w:rsidRPr="00FD7D88">
        <w:t>причем</w:t>
      </w:r>
      <w:r w:rsidRPr="00FD7D88">
        <w:t xml:space="preserve"> </w:t>
      </w:r>
      <w:r w:rsidR="002907B1" w:rsidRPr="00FD7D88">
        <w:t>довольно</w:t>
      </w:r>
      <w:r w:rsidRPr="00FD7D88">
        <w:t xml:space="preserve"> </w:t>
      </w:r>
      <w:r w:rsidR="002907B1" w:rsidRPr="00FD7D88">
        <w:t>давно.</w:t>
      </w:r>
      <w:r w:rsidRPr="00FD7D88">
        <w:t xml:space="preserve"> </w:t>
      </w:r>
      <w:r w:rsidR="002907B1" w:rsidRPr="00FD7D88">
        <w:t>Ответ</w:t>
      </w:r>
      <w:r w:rsidRPr="00FD7D88">
        <w:t xml:space="preserve"> </w:t>
      </w:r>
      <w:r w:rsidR="002907B1" w:rsidRPr="00FD7D88">
        <w:t>на</w:t>
      </w:r>
      <w:r w:rsidRPr="00FD7D88">
        <w:t xml:space="preserve"> </w:t>
      </w:r>
      <w:r w:rsidR="002907B1" w:rsidRPr="00FD7D88">
        <w:t>эти</w:t>
      </w:r>
      <w:r w:rsidRPr="00FD7D88">
        <w:t xml:space="preserve"> </w:t>
      </w:r>
      <w:r w:rsidR="002907B1" w:rsidRPr="00FD7D88">
        <w:t>санкции</w:t>
      </w:r>
      <w:r w:rsidRPr="00FD7D88">
        <w:t xml:space="preserve"> </w:t>
      </w:r>
      <w:r w:rsidR="002907B1" w:rsidRPr="00FD7D88">
        <w:t>будет,</w:t>
      </w:r>
      <w:r w:rsidRPr="00FD7D88">
        <w:t xml:space="preserve"> </w:t>
      </w:r>
      <w:r w:rsidR="002907B1" w:rsidRPr="00FD7D88">
        <w:t>как</w:t>
      </w:r>
      <w:r w:rsidRPr="00FD7D88">
        <w:t xml:space="preserve"> </w:t>
      </w:r>
      <w:r w:rsidR="002907B1" w:rsidRPr="00FD7D88">
        <w:t>принято,</w:t>
      </w:r>
      <w:r w:rsidRPr="00FD7D88">
        <w:t xml:space="preserve"> </w:t>
      </w:r>
      <w:r w:rsidR="002907B1" w:rsidRPr="00FD7D88">
        <w:t>асимметричным.</w:t>
      </w:r>
      <w:r w:rsidRPr="00FD7D88">
        <w:t xml:space="preserve"> </w:t>
      </w:r>
      <w:r w:rsidR="002907B1" w:rsidRPr="00FD7D88">
        <w:t>Мы</w:t>
      </w:r>
      <w:r w:rsidRPr="00FD7D88">
        <w:t xml:space="preserve"> </w:t>
      </w:r>
      <w:r w:rsidR="002907B1" w:rsidRPr="00FD7D88">
        <w:t>уже</w:t>
      </w:r>
      <w:r w:rsidRPr="00FD7D88">
        <w:t xml:space="preserve"> </w:t>
      </w:r>
      <w:r w:rsidR="002907B1" w:rsidRPr="00FD7D88">
        <w:t>давно</w:t>
      </w:r>
      <w:r w:rsidRPr="00FD7D88">
        <w:t xml:space="preserve"> </w:t>
      </w:r>
      <w:r w:rsidR="002907B1" w:rsidRPr="00FD7D88">
        <w:t>разрабатываем</w:t>
      </w:r>
      <w:r w:rsidRPr="00FD7D88">
        <w:t xml:space="preserve"> </w:t>
      </w:r>
      <w:r w:rsidR="002907B1" w:rsidRPr="00FD7D88">
        <w:t>законодательство</w:t>
      </w:r>
      <w:r w:rsidRPr="00FD7D88">
        <w:t xml:space="preserve"> </w:t>
      </w:r>
      <w:r w:rsidR="002907B1" w:rsidRPr="00FD7D88">
        <w:t>в</w:t>
      </w:r>
      <w:r w:rsidRPr="00FD7D88">
        <w:t xml:space="preserve"> </w:t>
      </w:r>
      <w:r w:rsidR="002907B1" w:rsidRPr="00FD7D88">
        <w:t>сфере</w:t>
      </w:r>
      <w:r w:rsidRPr="00FD7D88">
        <w:t xml:space="preserve"> </w:t>
      </w:r>
      <w:r w:rsidR="002907B1" w:rsidRPr="00FD7D88">
        <w:t>регулирования</w:t>
      </w:r>
      <w:r w:rsidRPr="00FD7D88">
        <w:t xml:space="preserve"> </w:t>
      </w:r>
      <w:r w:rsidR="002907B1" w:rsidRPr="00FD7D88">
        <w:t>цифровых</w:t>
      </w:r>
      <w:r w:rsidRPr="00FD7D88">
        <w:t xml:space="preserve"> </w:t>
      </w:r>
      <w:r w:rsidR="002907B1" w:rsidRPr="00FD7D88">
        <w:t>финансовых</w:t>
      </w:r>
      <w:r w:rsidRPr="00FD7D88">
        <w:t xml:space="preserve"> </w:t>
      </w:r>
      <w:r w:rsidR="002907B1" w:rsidRPr="00FD7D88">
        <w:t>активов</w:t>
      </w:r>
      <w:r w:rsidRPr="00FD7D88">
        <w:t xml:space="preserve"> </w:t>
      </w:r>
      <w:r w:rsidR="002907B1" w:rsidRPr="00FD7D88">
        <w:t>(ЦФА)</w:t>
      </w:r>
      <w:r w:rsidRPr="00FD7D88">
        <w:t xml:space="preserve"> </w:t>
      </w:r>
      <w:r w:rsidR="002907B1" w:rsidRPr="00FD7D88">
        <w:t>и</w:t>
      </w:r>
      <w:r w:rsidRPr="00FD7D88">
        <w:t xml:space="preserve"> </w:t>
      </w:r>
      <w:r w:rsidR="002907B1" w:rsidRPr="00FD7D88">
        <w:t>цифровых</w:t>
      </w:r>
      <w:r w:rsidRPr="00FD7D88">
        <w:t xml:space="preserve"> </w:t>
      </w:r>
      <w:r w:rsidR="002907B1" w:rsidRPr="00FD7D88">
        <w:t>прав.</w:t>
      </w:r>
      <w:r w:rsidRPr="00FD7D88">
        <w:t xml:space="preserve"> </w:t>
      </w:r>
      <w:r w:rsidR="002907B1" w:rsidRPr="00FD7D88">
        <w:t>В</w:t>
      </w:r>
      <w:r w:rsidRPr="00FD7D88">
        <w:t xml:space="preserve"> </w:t>
      </w:r>
      <w:r w:rsidR="002907B1" w:rsidRPr="00FD7D88">
        <w:t>весеннюю</w:t>
      </w:r>
      <w:r w:rsidRPr="00FD7D88">
        <w:t xml:space="preserve"> </w:t>
      </w:r>
      <w:r w:rsidR="002907B1" w:rsidRPr="00FD7D88">
        <w:t>сессию</w:t>
      </w:r>
      <w:r w:rsidRPr="00FD7D88">
        <w:t xml:space="preserve"> </w:t>
      </w:r>
      <w:r w:rsidR="002907B1" w:rsidRPr="00FD7D88">
        <w:t>нынешнего</w:t>
      </w:r>
      <w:r w:rsidRPr="00FD7D88">
        <w:t xml:space="preserve"> </w:t>
      </w:r>
      <w:r w:rsidR="002907B1" w:rsidRPr="00FD7D88">
        <w:t>года</w:t>
      </w:r>
      <w:r w:rsidRPr="00FD7D88">
        <w:t xml:space="preserve"> </w:t>
      </w:r>
      <w:r w:rsidR="002907B1" w:rsidRPr="00FD7D88">
        <w:t>сделали</w:t>
      </w:r>
      <w:r w:rsidRPr="00FD7D88">
        <w:t xml:space="preserve"> </w:t>
      </w:r>
      <w:r w:rsidR="002907B1" w:rsidRPr="00FD7D88">
        <w:t>очередной</w:t>
      </w:r>
      <w:r w:rsidRPr="00FD7D88">
        <w:t xml:space="preserve"> </w:t>
      </w:r>
      <w:r w:rsidR="002907B1" w:rsidRPr="00FD7D88">
        <w:t>шаг</w:t>
      </w:r>
      <w:r w:rsidRPr="00FD7D88">
        <w:t xml:space="preserve"> - </w:t>
      </w:r>
      <w:r w:rsidR="002907B1" w:rsidRPr="00FD7D88">
        <w:t>приняли</w:t>
      </w:r>
      <w:r w:rsidRPr="00FD7D88">
        <w:t xml:space="preserve"> </w:t>
      </w:r>
      <w:r w:rsidR="002907B1" w:rsidRPr="00FD7D88">
        <w:t>закон,</w:t>
      </w:r>
      <w:r w:rsidRPr="00FD7D88">
        <w:t xml:space="preserve"> </w:t>
      </w:r>
      <w:r w:rsidR="002907B1" w:rsidRPr="00FD7D88">
        <w:t>разрешающий</w:t>
      </w:r>
      <w:r w:rsidRPr="00FD7D88">
        <w:t xml:space="preserve"> </w:t>
      </w:r>
      <w:r w:rsidR="002907B1" w:rsidRPr="00FD7D88">
        <w:t>проведение</w:t>
      </w:r>
      <w:r w:rsidRPr="00FD7D88">
        <w:t xml:space="preserve"> </w:t>
      </w:r>
      <w:r w:rsidR="002907B1" w:rsidRPr="00FD7D88">
        <w:t>трансграничных</w:t>
      </w:r>
      <w:r w:rsidRPr="00FD7D88">
        <w:t xml:space="preserve"> </w:t>
      </w:r>
      <w:r w:rsidR="002907B1" w:rsidRPr="00FD7D88">
        <w:t>расчетов</w:t>
      </w:r>
      <w:r w:rsidRPr="00FD7D88">
        <w:t xml:space="preserve"> </w:t>
      </w:r>
      <w:r w:rsidR="002907B1" w:rsidRPr="00FD7D88">
        <w:t>с</w:t>
      </w:r>
      <w:r w:rsidRPr="00FD7D88">
        <w:t xml:space="preserve"> </w:t>
      </w:r>
      <w:r w:rsidR="002907B1" w:rsidRPr="00FD7D88">
        <w:t>использованием</w:t>
      </w:r>
      <w:r w:rsidRPr="00FD7D88">
        <w:t xml:space="preserve"> </w:t>
      </w:r>
      <w:r w:rsidR="002907B1" w:rsidRPr="00FD7D88">
        <w:t>цифровых</w:t>
      </w:r>
      <w:r w:rsidRPr="00FD7D88">
        <w:t xml:space="preserve"> </w:t>
      </w:r>
      <w:r w:rsidR="002907B1" w:rsidRPr="00FD7D88">
        <w:t>прав</w:t>
      </w:r>
      <w:r w:rsidRPr="00FD7D88">
        <w:t xml:space="preserve"> </w:t>
      </w:r>
      <w:r w:rsidR="002907B1" w:rsidRPr="00FD7D88">
        <w:t>в</w:t>
      </w:r>
      <w:r w:rsidRPr="00FD7D88">
        <w:t xml:space="preserve"> </w:t>
      </w:r>
      <w:r w:rsidR="002907B1" w:rsidRPr="00FD7D88">
        <w:t>качестве</w:t>
      </w:r>
      <w:r w:rsidRPr="00FD7D88">
        <w:t xml:space="preserve"> </w:t>
      </w:r>
      <w:r w:rsidR="002907B1" w:rsidRPr="00FD7D88">
        <w:t>оплаты</w:t>
      </w:r>
      <w:r w:rsidRPr="00FD7D88">
        <w:t xml:space="preserve"> </w:t>
      </w:r>
      <w:r w:rsidR="002907B1" w:rsidRPr="00FD7D88">
        <w:t>за</w:t>
      </w:r>
      <w:r w:rsidRPr="00FD7D88">
        <w:t xml:space="preserve"> </w:t>
      </w:r>
      <w:r w:rsidR="002907B1" w:rsidRPr="00FD7D88">
        <w:t>импорт</w:t>
      </w:r>
      <w:r w:rsidRPr="00FD7D88">
        <w:t xml:space="preserve"> </w:t>
      </w:r>
      <w:r w:rsidR="002907B1" w:rsidRPr="00FD7D88">
        <w:t>и</w:t>
      </w:r>
      <w:r w:rsidRPr="00FD7D88">
        <w:t xml:space="preserve"> </w:t>
      </w:r>
      <w:r w:rsidR="002907B1" w:rsidRPr="00FD7D88">
        <w:t>экспорт</w:t>
      </w:r>
      <w:r w:rsidRPr="00FD7D88">
        <w:t xml:space="preserve"> </w:t>
      </w:r>
      <w:r w:rsidR="002907B1" w:rsidRPr="00FD7D88">
        <w:t>товаров</w:t>
      </w:r>
      <w:r w:rsidRPr="00FD7D88">
        <w:t xml:space="preserve"> </w:t>
      </w:r>
      <w:r w:rsidR="002907B1" w:rsidRPr="00FD7D88">
        <w:t>и</w:t>
      </w:r>
      <w:r w:rsidRPr="00FD7D88">
        <w:t xml:space="preserve"> </w:t>
      </w:r>
      <w:r w:rsidR="002907B1" w:rsidRPr="00FD7D88">
        <w:t>услуг</w:t>
      </w:r>
      <w:r w:rsidRPr="00FD7D88">
        <w:t xml:space="preserve"> </w:t>
      </w:r>
      <w:r w:rsidR="002907B1" w:rsidRPr="00FD7D88">
        <w:t>в</w:t>
      </w:r>
      <w:r w:rsidRPr="00FD7D88">
        <w:t xml:space="preserve"> </w:t>
      </w:r>
      <w:r w:rsidR="002907B1" w:rsidRPr="00FD7D88">
        <w:t>рамках</w:t>
      </w:r>
      <w:r w:rsidRPr="00FD7D88">
        <w:t xml:space="preserve"> </w:t>
      </w:r>
      <w:r w:rsidR="002907B1" w:rsidRPr="00FD7D88">
        <w:t>закона</w:t>
      </w:r>
      <w:r w:rsidRPr="00FD7D88">
        <w:t xml:space="preserve"> </w:t>
      </w:r>
      <w:r w:rsidR="002907B1" w:rsidRPr="00FD7D88">
        <w:t>о</w:t>
      </w:r>
      <w:r w:rsidRPr="00FD7D88">
        <w:t xml:space="preserve"> </w:t>
      </w:r>
      <w:r w:rsidR="002907B1" w:rsidRPr="00FD7D88">
        <w:t>валютном</w:t>
      </w:r>
      <w:r w:rsidRPr="00FD7D88">
        <w:t xml:space="preserve"> </w:t>
      </w:r>
      <w:r w:rsidR="002907B1" w:rsidRPr="00FD7D88">
        <w:t>регулировании.</w:t>
      </w:r>
      <w:r w:rsidRPr="00FD7D88">
        <w:t xml:space="preserve"> </w:t>
      </w:r>
      <w:r w:rsidR="002907B1" w:rsidRPr="00FD7D88">
        <w:t>Это</w:t>
      </w:r>
      <w:r w:rsidRPr="00FD7D88">
        <w:t xml:space="preserve"> </w:t>
      </w:r>
      <w:r w:rsidR="002907B1" w:rsidRPr="00FD7D88">
        <w:t>позволит</w:t>
      </w:r>
      <w:r w:rsidRPr="00FD7D88">
        <w:t xml:space="preserve"> </w:t>
      </w:r>
      <w:r w:rsidR="002907B1" w:rsidRPr="00FD7D88">
        <w:t>российским</w:t>
      </w:r>
      <w:r w:rsidRPr="00FD7D88">
        <w:t xml:space="preserve"> </w:t>
      </w:r>
      <w:r w:rsidR="002907B1" w:rsidRPr="00FD7D88">
        <w:t>компаниям</w:t>
      </w:r>
      <w:r w:rsidRPr="00FD7D88">
        <w:t xml:space="preserve"> </w:t>
      </w:r>
      <w:r w:rsidR="002907B1" w:rsidRPr="00FD7D88">
        <w:t>вести</w:t>
      </w:r>
      <w:r w:rsidRPr="00FD7D88">
        <w:t xml:space="preserve"> </w:t>
      </w:r>
      <w:r w:rsidR="002907B1" w:rsidRPr="00FD7D88">
        <w:t>взаиморасчеты</w:t>
      </w:r>
      <w:r w:rsidRPr="00FD7D88">
        <w:t xml:space="preserve"> </w:t>
      </w:r>
      <w:r w:rsidR="002907B1" w:rsidRPr="00FD7D88">
        <w:t>с</w:t>
      </w:r>
      <w:r w:rsidRPr="00FD7D88">
        <w:t xml:space="preserve"> </w:t>
      </w:r>
      <w:r w:rsidR="002907B1" w:rsidRPr="00FD7D88">
        <w:t>зарубежными</w:t>
      </w:r>
      <w:r w:rsidRPr="00FD7D88">
        <w:t xml:space="preserve"> </w:t>
      </w:r>
      <w:r w:rsidR="002907B1" w:rsidRPr="00FD7D88">
        <w:t>контрагентами,</w:t>
      </w:r>
      <w:r w:rsidRPr="00FD7D88">
        <w:t xml:space="preserve"> </w:t>
      </w:r>
      <w:r w:rsidR="002907B1" w:rsidRPr="00FD7D88">
        <w:t>минуя</w:t>
      </w:r>
      <w:r w:rsidRPr="00FD7D88">
        <w:t xml:space="preserve"> </w:t>
      </w:r>
      <w:r w:rsidR="002907B1" w:rsidRPr="00FD7D88">
        <w:t>банковскую</w:t>
      </w:r>
      <w:r w:rsidRPr="00FD7D88">
        <w:t xml:space="preserve"> </w:t>
      </w:r>
      <w:r w:rsidR="002907B1" w:rsidRPr="00FD7D88">
        <w:t>систему</w:t>
      </w:r>
      <w:r w:rsidRPr="00FD7D88">
        <w:t xml:space="preserve"> - </w:t>
      </w:r>
      <w:r w:rsidR="002907B1" w:rsidRPr="00FD7D88">
        <w:t>самое</w:t>
      </w:r>
      <w:r w:rsidRPr="00FD7D88">
        <w:t xml:space="preserve"> </w:t>
      </w:r>
      <w:r w:rsidR="002907B1" w:rsidRPr="00FD7D88">
        <w:t>зависимое</w:t>
      </w:r>
      <w:r w:rsidRPr="00FD7D88">
        <w:t xml:space="preserve"> </w:t>
      </w:r>
      <w:r w:rsidR="002907B1" w:rsidRPr="00FD7D88">
        <w:t>от</w:t>
      </w:r>
      <w:r w:rsidRPr="00FD7D88">
        <w:t xml:space="preserve"> </w:t>
      </w:r>
      <w:r w:rsidR="002907B1" w:rsidRPr="00FD7D88">
        <w:t>санкций</w:t>
      </w:r>
      <w:r w:rsidRPr="00FD7D88">
        <w:t xml:space="preserve"> </w:t>
      </w:r>
      <w:r w:rsidR="002907B1" w:rsidRPr="00FD7D88">
        <w:t>звено</w:t>
      </w:r>
      <w:r w:rsidRPr="00FD7D88">
        <w:t xml:space="preserve"> </w:t>
      </w:r>
      <w:r w:rsidR="002907B1" w:rsidRPr="00FD7D88">
        <w:t>расчетов.</w:t>
      </w:r>
    </w:p>
    <w:p w14:paraId="36A7E4EE" w14:textId="77777777" w:rsidR="002907B1" w:rsidRPr="00FD7D88" w:rsidRDefault="000613B2" w:rsidP="002907B1">
      <w:r w:rsidRPr="00FD7D88">
        <w:t xml:space="preserve">- </w:t>
      </w:r>
      <w:r w:rsidR="002907B1" w:rsidRPr="00FD7D88">
        <w:t>Что</w:t>
      </w:r>
      <w:r w:rsidRPr="00FD7D88">
        <w:t xml:space="preserve"> </w:t>
      </w:r>
      <w:r w:rsidR="002907B1" w:rsidRPr="00FD7D88">
        <w:t>это</w:t>
      </w:r>
      <w:r w:rsidRPr="00FD7D88">
        <w:t xml:space="preserve"> </w:t>
      </w:r>
      <w:r w:rsidR="002907B1" w:rsidRPr="00FD7D88">
        <w:t>будут</w:t>
      </w:r>
      <w:r w:rsidRPr="00FD7D88">
        <w:t xml:space="preserve"> </w:t>
      </w:r>
      <w:r w:rsidR="002907B1" w:rsidRPr="00FD7D88">
        <w:t>за</w:t>
      </w:r>
      <w:r w:rsidRPr="00FD7D88">
        <w:t xml:space="preserve"> </w:t>
      </w:r>
      <w:r w:rsidR="002907B1" w:rsidRPr="00FD7D88">
        <w:t>цифровые</w:t>
      </w:r>
      <w:r w:rsidRPr="00FD7D88">
        <w:t xml:space="preserve"> </w:t>
      </w:r>
      <w:r w:rsidR="002907B1" w:rsidRPr="00FD7D88">
        <w:t>активы?</w:t>
      </w:r>
    </w:p>
    <w:p w14:paraId="62065035" w14:textId="77777777" w:rsidR="002907B1" w:rsidRPr="00FD7D88" w:rsidRDefault="000613B2" w:rsidP="002907B1">
      <w:r w:rsidRPr="00FD7D88">
        <w:t xml:space="preserve">- </w:t>
      </w:r>
      <w:r w:rsidR="002907B1" w:rsidRPr="00FD7D88">
        <w:t>Разумеется,</w:t>
      </w:r>
      <w:r w:rsidRPr="00FD7D88">
        <w:t xml:space="preserve"> </w:t>
      </w:r>
      <w:r w:rsidR="002907B1" w:rsidRPr="00FD7D88">
        <w:t>это</w:t>
      </w:r>
      <w:r w:rsidRPr="00FD7D88">
        <w:t xml:space="preserve"> </w:t>
      </w:r>
      <w:r w:rsidR="002907B1" w:rsidRPr="00FD7D88">
        <w:t>определится</w:t>
      </w:r>
      <w:r w:rsidRPr="00FD7D88">
        <w:t xml:space="preserve"> </w:t>
      </w:r>
      <w:r w:rsidR="002907B1" w:rsidRPr="00FD7D88">
        <w:t>на</w:t>
      </w:r>
      <w:r w:rsidRPr="00FD7D88">
        <w:t xml:space="preserve"> </w:t>
      </w:r>
      <w:r w:rsidR="002907B1" w:rsidRPr="00FD7D88">
        <w:t>практике,</w:t>
      </w:r>
      <w:r w:rsidRPr="00FD7D88">
        <w:t xml:space="preserve"> </w:t>
      </w:r>
      <w:r w:rsidR="002907B1" w:rsidRPr="00FD7D88">
        <w:t>многое</w:t>
      </w:r>
      <w:r w:rsidRPr="00FD7D88">
        <w:t xml:space="preserve"> </w:t>
      </w:r>
      <w:r w:rsidR="002907B1" w:rsidRPr="00FD7D88">
        <w:t>будет</w:t>
      </w:r>
      <w:r w:rsidRPr="00FD7D88">
        <w:t xml:space="preserve"> </w:t>
      </w:r>
      <w:r w:rsidR="002907B1" w:rsidRPr="00FD7D88">
        <w:t>зависеть</w:t>
      </w:r>
      <w:r w:rsidRPr="00FD7D88">
        <w:t xml:space="preserve"> </w:t>
      </w:r>
      <w:r w:rsidR="002907B1" w:rsidRPr="00FD7D88">
        <w:t>от</w:t>
      </w:r>
      <w:r w:rsidRPr="00FD7D88">
        <w:t xml:space="preserve"> </w:t>
      </w:r>
      <w:r w:rsidR="002907B1" w:rsidRPr="00FD7D88">
        <w:t>того,</w:t>
      </w:r>
      <w:r w:rsidRPr="00FD7D88">
        <w:t xml:space="preserve"> </w:t>
      </w:r>
      <w:r w:rsidR="002907B1" w:rsidRPr="00FD7D88">
        <w:t>какие</w:t>
      </w:r>
      <w:r w:rsidRPr="00FD7D88">
        <w:t xml:space="preserve"> </w:t>
      </w:r>
      <w:r w:rsidR="002907B1" w:rsidRPr="00FD7D88">
        <w:t>именно</w:t>
      </w:r>
      <w:r w:rsidRPr="00FD7D88">
        <w:t xml:space="preserve"> </w:t>
      </w:r>
      <w:r w:rsidR="002907B1" w:rsidRPr="00FD7D88">
        <w:t>активы</w:t>
      </w:r>
      <w:r w:rsidRPr="00FD7D88">
        <w:t xml:space="preserve"> </w:t>
      </w:r>
      <w:r w:rsidR="002907B1" w:rsidRPr="00FD7D88">
        <w:t>захотят</w:t>
      </w:r>
      <w:r w:rsidRPr="00FD7D88">
        <w:t xml:space="preserve"> </w:t>
      </w:r>
      <w:r w:rsidR="002907B1" w:rsidRPr="00FD7D88">
        <w:t>использовать</w:t>
      </w:r>
      <w:r w:rsidRPr="00FD7D88">
        <w:t xml:space="preserve"> </w:t>
      </w:r>
      <w:r w:rsidR="002907B1" w:rsidRPr="00FD7D88">
        <w:t>зарубежные</w:t>
      </w:r>
      <w:r w:rsidRPr="00FD7D88">
        <w:t xml:space="preserve"> </w:t>
      </w:r>
      <w:r w:rsidR="002907B1" w:rsidRPr="00FD7D88">
        <w:t>партнеры</w:t>
      </w:r>
      <w:r w:rsidRPr="00FD7D88">
        <w:t xml:space="preserve"> </w:t>
      </w:r>
      <w:r w:rsidR="002907B1" w:rsidRPr="00FD7D88">
        <w:t>в</w:t>
      </w:r>
      <w:r w:rsidRPr="00FD7D88">
        <w:t xml:space="preserve"> </w:t>
      </w:r>
      <w:r w:rsidR="002907B1" w:rsidRPr="00FD7D88">
        <w:t>качестве</w:t>
      </w:r>
      <w:r w:rsidRPr="00FD7D88">
        <w:t xml:space="preserve"> </w:t>
      </w:r>
      <w:r w:rsidR="002907B1" w:rsidRPr="00FD7D88">
        <w:t>средства</w:t>
      </w:r>
      <w:r w:rsidRPr="00FD7D88">
        <w:t xml:space="preserve"> </w:t>
      </w:r>
      <w:r w:rsidR="002907B1" w:rsidRPr="00FD7D88">
        <w:t>расчетов.</w:t>
      </w:r>
      <w:r w:rsidRPr="00FD7D88">
        <w:t xml:space="preserve"> </w:t>
      </w:r>
      <w:r w:rsidR="002907B1" w:rsidRPr="00FD7D88">
        <w:t>Пока,</w:t>
      </w:r>
      <w:r w:rsidRPr="00FD7D88">
        <w:t xml:space="preserve"> </w:t>
      </w:r>
      <w:r w:rsidR="002907B1" w:rsidRPr="00FD7D88">
        <w:t>в</w:t>
      </w:r>
      <w:r w:rsidRPr="00FD7D88">
        <w:t xml:space="preserve"> </w:t>
      </w:r>
      <w:r w:rsidR="002907B1" w:rsidRPr="00FD7D88">
        <w:t>ходе</w:t>
      </w:r>
      <w:r w:rsidRPr="00FD7D88">
        <w:t xml:space="preserve"> </w:t>
      </w:r>
      <w:r w:rsidR="002907B1" w:rsidRPr="00FD7D88">
        <w:t>прошедших</w:t>
      </w:r>
      <w:r w:rsidRPr="00FD7D88">
        <w:t xml:space="preserve"> </w:t>
      </w:r>
      <w:r w:rsidR="002907B1" w:rsidRPr="00FD7D88">
        <w:t>при</w:t>
      </w:r>
      <w:r w:rsidRPr="00FD7D88">
        <w:t xml:space="preserve"> </w:t>
      </w:r>
      <w:r w:rsidR="002907B1" w:rsidRPr="00FD7D88">
        <w:t>рассмотрении</w:t>
      </w:r>
      <w:r w:rsidRPr="00FD7D88">
        <w:t xml:space="preserve"> </w:t>
      </w:r>
      <w:r w:rsidR="002907B1" w:rsidRPr="00FD7D88">
        <w:t>законопроекта</w:t>
      </w:r>
      <w:r w:rsidRPr="00FD7D88">
        <w:t xml:space="preserve"> </w:t>
      </w:r>
      <w:r w:rsidR="002907B1" w:rsidRPr="00FD7D88">
        <w:t>консультаций,</w:t>
      </w:r>
      <w:r w:rsidRPr="00FD7D88">
        <w:t xml:space="preserve"> </w:t>
      </w:r>
      <w:r w:rsidR="002907B1" w:rsidRPr="00FD7D88">
        <w:t>мы</w:t>
      </w:r>
      <w:r w:rsidRPr="00FD7D88">
        <w:t xml:space="preserve"> </w:t>
      </w:r>
      <w:r w:rsidR="002907B1" w:rsidRPr="00FD7D88">
        <w:t>увидели</w:t>
      </w:r>
      <w:r w:rsidRPr="00FD7D88">
        <w:t xml:space="preserve"> </w:t>
      </w:r>
      <w:r w:rsidR="002907B1" w:rsidRPr="00FD7D88">
        <w:t>интерес</w:t>
      </w:r>
      <w:r w:rsidRPr="00FD7D88">
        <w:t xml:space="preserve"> </w:t>
      </w:r>
      <w:r w:rsidR="002907B1" w:rsidRPr="00FD7D88">
        <w:t>к</w:t>
      </w:r>
      <w:r w:rsidRPr="00FD7D88">
        <w:t xml:space="preserve"> </w:t>
      </w:r>
      <w:r w:rsidR="002907B1" w:rsidRPr="00FD7D88">
        <w:t>ЦФА,</w:t>
      </w:r>
      <w:r w:rsidRPr="00FD7D88">
        <w:t xml:space="preserve"> </w:t>
      </w:r>
      <w:r w:rsidR="002907B1" w:rsidRPr="00FD7D88">
        <w:t>базовым</w:t>
      </w:r>
      <w:r w:rsidRPr="00FD7D88">
        <w:t xml:space="preserve"> </w:t>
      </w:r>
      <w:r w:rsidR="002907B1" w:rsidRPr="00FD7D88">
        <w:t>активом</w:t>
      </w:r>
      <w:r w:rsidRPr="00FD7D88">
        <w:t xml:space="preserve"> </w:t>
      </w:r>
      <w:r w:rsidR="002907B1" w:rsidRPr="00FD7D88">
        <w:t>которых</w:t>
      </w:r>
      <w:r w:rsidRPr="00FD7D88">
        <w:t xml:space="preserve"> </w:t>
      </w:r>
      <w:r w:rsidR="002907B1" w:rsidRPr="00FD7D88">
        <w:t>являются</w:t>
      </w:r>
      <w:r w:rsidRPr="00FD7D88">
        <w:t xml:space="preserve"> </w:t>
      </w:r>
      <w:r w:rsidR="002907B1" w:rsidRPr="00FD7D88">
        <w:t>драгоценные</w:t>
      </w:r>
      <w:r w:rsidRPr="00FD7D88">
        <w:t xml:space="preserve"> </w:t>
      </w:r>
      <w:r w:rsidR="002907B1" w:rsidRPr="00FD7D88">
        <w:t>металлы,</w:t>
      </w:r>
      <w:r w:rsidRPr="00FD7D88">
        <w:t xml:space="preserve"> </w:t>
      </w:r>
      <w:r w:rsidR="002907B1" w:rsidRPr="00FD7D88">
        <w:t>прежде</w:t>
      </w:r>
      <w:r w:rsidRPr="00FD7D88">
        <w:t xml:space="preserve"> </w:t>
      </w:r>
      <w:r w:rsidR="002907B1" w:rsidRPr="00FD7D88">
        <w:t>всего</w:t>
      </w:r>
      <w:r w:rsidRPr="00FD7D88">
        <w:t xml:space="preserve"> </w:t>
      </w:r>
      <w:r w:rsidR="002907B1" w:rsidRPr="00FD7D88">
        <w:t>золото,</w:t>
      </w:r>
      <w:r w:rsidRPr="00FD7D88">
        <w:t xml:space="preserve"> </w:t>
      </w:r>
      <w:r w:rsidR="002907B1" w:rsidRPr="00FD7D88">
        <w:t>а</w:t>
      </w:r>
      <w:r w:rsidRPr="00FD7D88">
        <w:t xml:space="preserve"> </w:t>
      </w:r>
      <w:r w:rsidR="002907B1" w:rsidRPr="00FD7D88">
        <w:t>также</w:t>
      </w:r>
      <w:r w:rsidRPr="00FD7D88">
        <w:t xml:space="preserve"> </w:t>
      </w:r>
      <w:r w:rsidR="002907B1" w:rsidRPr="00FD7D88">
        <w:t>зерно</w:t>
      </w:r>
      <w:r w:rsidRPr="00FD7D88">
        <w:t xml:space="preserve"> </w:t>
      </w:r>
      <w:r w:rsidR="002907B1" w:rsidRPr="00FD7D88">
        <w:t>как</w:t>
      </w:r>
      <w:r w:rsidRPr="00FD7D88">
        <w:t xml:space="preserve"> </w:t>
      </w:r>
      <w:r w:rsidR="002907B1" w:rsidRPr="00FD7D88">
        <w:t>существенный</w:t>
      </w:r>
      <w:r w:rsidRPr="00FD7D88">
        <w:t xml:space="preserve"> </w:t>
      </w:r>
      <w:r w:rsidR="002907B1" w:rsidRPr="00FD7D88">
        <w:t>элемент</w:t>
      </w:r>
      <w:r w:rsidRPr="00FD7D88">
        <w:t xml:space="preserve"> </w:t>
      </w:r>
      <w:r w:rsidR="002907B1" w:rsidRPr="00FD7D88">
        <w:t>российского</w:t>
      </w:r>
      <w:r w:rsidRPr="00FD7D88">
        <w:t xml:space="preserve"> </w:t>
      </w:r>
      <w:r w:rsidR="002907B1" w:rsidRPr="00FD7D88">
        <w:t>экспорта</w:t>
      </w:r>
      <w:r w:rsidRPr="00FD7D88">
        <w:t xml:space="preserve"> </w:t>
      </w:r>
      <w:r w:rsidR="002907B1" w:rsidRPr="00FD7D88">
        <w:t>и</w:t>
      </w:r>
      <w:r w:rsidRPr="00FD7D88">
        <w:t xml:space="preserve"> </w:t>
      </w:r>
      <w:r w:rsidR="002907B1" w:rsidRPr="00FD7D88">
        <w:t>к</w:t>
      </w:r>
      <w:r w:rsidRPr="00FD7D88">
        <w:t xml:space="preserve"> </w:t>
      </w:r>
      <w:r w:rsidR="002907B1" w:rsidRPr="00FD7D88">
        <w:t>тому</w:t>
      </w:r>
      <w:r w:rsidRPr="00FD7D88">
        <w:t xml:space="preserve"> </w:t>
      </w:r>
      <w:r w:rsidR="002907B1" w:rsidRPr="00FD7D88">
        <w:t>же</w:t>
      </w:r>
      <w:r w:rsidRPr="00FD7D88">
        <w:t xml:space="preserve"> </w:t>
      </w:r>
      <w:r w:rsidR="002907B1" w:rsidRPr="00FD7D88">
        <w:t>биржевой</w:t>
      </w:r>
      <w:r w:rsidRPr="00FD7D88">
        <w:t xml:space="preserve"> </w:t>
      </w:r>
      <w:r w:rsidR="002907B1" w:rsidRPr="00FD7D88">
        <w:t>товар,</w:t>
      </w:r>
      <w:r w:rsidRPr="00FD7D88">
        <w:t xml:space="preserve"> </w:t>
      </w:r>
      <w:r w:rsidR="002907B1" w:rsidRPr="00FD7D88">
        <w:t>допускающий</w:t>
      </w:r>
      <w:r w:rsidRPr="00FD7D88">
        <w:t xml:space="preserve"> </w:t>
      </w:r>
      <w:r w:rsidR="002907B1" w:rsidRPr="00FD7D88">
        <w:t>торговлю</w:t>
      </w:r>
      <w:r w:rsidRPr="00FD7D88">
        <w:t xml:space="preserve"> </w:t>
      </w:r>
      <w:r w:rsidR="002907B1" w:rsidRPr="00FD7D88">
        <w:t>стандартизованными</w:t>
      </w:r>
      <w:r w:rsidRPr="00FD7D88">
        <w:t xml:space="preserve"> </w:t>
      </w:r>
      <w:r w:rsidR="002907B1" w:rsidRPr="00FD7D88">
        <w:t>контрактами.</w:t>
      </w:r>
    </w:p>
    <w:p w14:paraId="273FE19D" w14:textId="77777777" w:rsidR="002907B1" w:rsidRPr="00FD7D88" w:rsidRDefault="000613B2" w:rsidP="002907B1">
      <w:r w:rsidRPr="00FD7D88">
        <w:t xml:space="preserve">- </w:t>
      </w:r>
      <w:r w:rsidR="002907B1" w:rsidRPr="00FD7D88">
        <w:t>Частным</w:t>
      </w:r>
      <w:r w:rsidRPr="00FD7D88">
        <w:t xml:space="preserve"> </w:t>
      </w:r>
      <w:r w:rsidR="002907B1" w:rsidRPr="00FD7D88">
        <w:t>инвесторам</w:t>
      </w:r>
      <w:r w:rsidRPr="00FD7D88">
        <w:t xml:space="preserve"> </w:t>
      </w:r>
      <w:r w:rsidR="002907B1" w:rsidRPr="00FD7D88">
        <w:t>это</w:t>
      </w:r>
      <w:r w:rsidRPr="00FD7D88">
        <w:t xml:space="preserve"> </w:t>
      </w:r>
      <w:r w:rsidR="002907B1" w:rsidRPr="00FD7D88">
        <w:t>будет</w:t>
      </w:r>
      <w:r w:rsidRPr="00FD7D88">
        <w:t xml:space="preserve"> </w:t>
      </w:r>
      <w:r w:rsidR="002907B1" w:rsidRPr="00FD7D88">
        <w:t>интересно?</w:t>
      </w:r>
    </w:p>
    <w:p w14:paraId="58BF0E23" w14:textId="77777777" w:rsidR="002907B1" w:rsidRPr="00FD7D88" w:rsidRDefault="000613B2" w:rsidP="002907B1">
      <w:r w:rsidRPr="00FD7D88">
        <w:lastRenderedPageBreak/>
        <w:t xml:space="preserve">- </w:t>
      </w:r>
      <w:r w:rsidR="002907B1" w:rsidRPr="00FD7D88">
        <w:t>Про</w:t>
      </w:r>
      <w:r w:rsidRPr="00FD7D88">
        <w:t xml:space="preserve"> </w:t>
      </w:r>
      <w:r w:rsidR="002907B1" w:rsidRPr="00FD7D88">
        <w:t>зерно</w:t>
      </w:r>
      <w:r w:rsidRPr="00FD7D88">
        <w:t xml:space="preserve"> </w:t>
      </w:r>
      <w:r w:rsidR="002907B1" w:rsidRPr="00FD7D88">
        <w:t>есть</w:t>
      </w:r>
      <w:r w:rsidRPr="00FD7D88">
        <w:t xml:space="preserve"> </w:t>
      </w:r>
      <w:r w:rsidR="002907B1" w:rsidRPr="00FD7D88">
        <w:t>некоторые</w:t>
      </w:r>
      <w:r w:rsidRPr="00FD7D88">
        <w:t xml:space="preserve"> </w:t>
      </w:r>
      <w:r w:rsidR="002907B1" w:rsidRPr="00FD7D88">
        <w:t>сомнения,</w:t>
      </w:r>
      <w:r w:rsidRPr="00FD7D88">
        <w:t xml:space="preserve"> </w:t>
      </w:r>
      <w:r w:rsidR="002907B1" w:rsidRPr="00FD7D88">
        <w:t>это</w:t>
      </w:r>
      <w:r w:rsidRPr="00FD7D88">
        <w:t xml:space="preserve"> </w:t>
      </w:r>
      <w:r w:rsidR="002907B1" w:rsidRPr="00FD7D88">
        <w:t>все-таки</w:t>
      </w:r>
      <w:r w:rsidRPr="00FD7D88">
        <w:t xml:space="preserve"> </w:t>
      </w:r>
      <w:r w:rsidR="002907B1" w:rsidRPr="00FD7D88">
        <w:t>довольно</w:t>
      </w:r>
      <w:r w:rsidRPr="00FD7D88">
        <w:t xml:space="preserve"> </w:t>
      </w:r>
      <w:r w:rsidR="002907B1" w:rsidRPr="00FD7D88">
        <w:t>специфический</w:t>
      </w:r>
      <w:r w:rsidRPr="00FD7D88">
        <w:t xml:space="preserve"> </w:t>
      </w:r>
      <w:r w:rsidR="002907B1" w:rsidRPr="00FD7D88">
        <w:t>рынок.</w:t>
      </w:r>
      <w:r w:rsidRPr="00FD7D88">
        <w:t xml:space="preserve"> </w:t>
      </w:r>
      <w:r w:rsidR="002907B1" w:rsidRPr="00FD7D88">
        <w:t>А</w:t>
      </w:r>
      <w:r w:rsidRPr="00FD7D88">
        <w:t xml:space="preserve"> </w:t>
      </w:r>
      <w:r w:rsidR="002907B1" w:rsidRPr="00FD7D88">
        <w:t>вот</w:t>
      </w:r>
      <w:r w:rsidRPr="00FD7D88">
        <w:t xml:space="preserve"> </w:t>
      </w:r>
      <w:r w:rsidR="002907B1" w:rsidRPr="00FD7D88">
        <w:t>золото</w:t>
      </w:r>
      <w:r w:rsidRPr="00FD7D88">
        <w:t xml:space="preserve"> - </w:t>
      </w:r>
      <w:r w:rsidR="002907B1" w:rsidRPr="00FD7D88">
        <w:t>безусловно,</w:t>
      </w:r>
      <w:r w:rsidRPr="00FD7D88">
        <w:t xml:space="preserve"> </w:t>
      </w:r>
      <w:r w:rsidR="002907B1" w:rsidRPr="00FD7D88">
        <w:t>такие</w:t>
      </w:r>
      <w:r w:rsidRPr="00FD7D88">
        <w:t xml:space="preserve"> </w:t>
      </w:r>
      <w:r w:rsidR="002907B1" w:rsidRPr="00FD7D88">
        <w:t>ЦФА</w:t>
      </w:r>
      <w:r w:rsidRPr="00FD7D88">
        <w:t xml:space="preserve"> </w:t>
      </w:r>
      <w:r w:rsidR="002907B1" w:rsidRPr="00FD7D88">
        <w:t>вполне</w:t>
      </w:r>
      <w:r w:rsidRPr="00FD7D88">
        <w:t xml:space="preserve"> </w:t>
      </w:r>
      <w:r w:rsidR="002907B1" w:rsidRPr="00FD7D88">
        <w:t>могут</w:t>
      </w:r>
      <w:r w:rsidRPr="00FD7D88">
        <w:t xml:space="preserve"> </w:t>
      </w:r>
      <w:r w:rsidR="002907B1" w:rsidRPr="00FD7D88">
        <w:t>использоваться</w:t>
      </w:r>
      <w:r w:rsidRPr="00FD7D88">
        <w:t xml:space="preserve"> </w:t>
      </w:r>
      <w:r w:rsidR="002907B1" w:rsidRPr="00FD7D88">
        <w:t>как</w:t>
      </w:r>
      <w:r w:rsidRPr="00FD7D88">
        <w:t xml:space="preserve"> </w:t>
      </w:r>
      <w:r w:rsidR="002907B1" w:rsidRPr="00FD7D88">
        <w:t>инвестиционный</w:t>
      </w:r>
      <w:r w:rsidRPr="00FD7D88">
        <w:t xml:space="preserve"> </w:t>
      </w:r>
      <w:r w:rsidR="002907B1" w:rsidRPr="00FD7D88">
        <w:t>инструмент,</w:t>
      </w:r>
      <w:r w:rsidRPr="00FD7D88">
        <w:t xml:space="preserve"> </w:t>
      </w:r>
      <w:r w:rsidR="002907B1" w:rsidRPr="00FD7D88">
        <w:t>а</w:t>
      </w:r>
      <w:r w:rsidRPr="00FD7D88">
        <w:t xml:space="preserve"> </w:t>
      </w:r>
      <w:r w:rsidR="002907B1" w:rsidRPr="00FD7D88">
        <w:t>их</w:t>
      </w:r>
      <w:r w:rsidRPr="00FD7D88">
        <w:t xml:space="preserve"> </w:t>
      </w:r>
      <w:r w:rsidR="002907B1" w:rsidRPr="00FD7D88">
        <w:t>статус</w:t>
      </w:r>
      <w:r w:rsidRPr="00FD7D88">
        <w:t xml:space="preserve"> </w:t>
      </w:r>
      <w:r w:rsidR="002907B1" w:rsidRPr="00FD7D88">
        <w:t>расчетного</w:t>
      </w:r>
      <w:r w:rsidRPr="00FD7D88">
        <w:t xml:space="preserve"> </w:t>
      </w:r>
      <w:r w:rsidR="002907B1" w:rsidRPr="00FD7D88">
        <w:t>средства</w:t>
      </w:r>
      <w:r w:rsidRPr="00FD7D88">
        <w:t xml:space="preserve"> </w:t>
      </w:r>
      <w:r w:rsidR="002907B1" w:rsidRPr="00FD7D88">
        <w:t>может</w:t>
      </w:r>
      <w:r w:rsidRPr="00FD7D88">
        <w:t xml:space="preserve"> </w:t>
      </w:r>
      <w:r w:rsidR="002907B1" w:rsidRPr="00FD7D88">
        <w:t>придать</w:t>
      </w:r>
      <w:r w:rsidRPr="00FD7D88">
        <w:t xml:space="preserve"> </w:t>
      </w:r>
      <w:r w:rsidR="002907B1" w:rsidRPr="00FD7D88">
        <w:t>рынку</w:t>
      </w:r>
      <w:r w:rsidRPr="00FD7D88">
        <w:t xml:space="preserve"> </w:t>
      </w:r>
      <w:r w:rsidR="002907B1" w:rsidRPr="00FD7D88">
        <w:t>дополнительную</w:t>
      </w:r>
      <w:r w:rsidRPr="00FD7D88">
        <w:t xml:space="preserve"> </w:t>
      </w:r>
      <w:r w:rsidR="002907B1" w:rsidRPr="00FD7D88">
        <w:t>ликвидность.</w:t>
      </w:r>
    </w:p>
    <w:p w14:paraId="348E4735" w14:textId="77777777" w:rsidR="002907B1" w:rsidRPr="00FD7D88" w:rsidRDefault="002907B1" w:rsidP="002907B1">
      <w:r w:rsidRPr="00FD7D88">
        <w:t>Заменить</w:t>
      </w:r>
      <w:r w:rsidR="000613B2" w:rsidRPr="00FD7D88">
        <w:t xml:space="preserve"> </w:t>
      </w:r>
      <w:r w:rsidRPr="00FD7D88">
        <w:t>иностранную</w:t>
      </w:r>
      <w:r w:rsidR="000613B2" w:rsidRPr="00FD7D88">
        <w:t xml:space="preserve"> </w:t>
      </w:r>
      <w:r w:rsidRPr="00FD7D88">
        <w:t>валюту</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расчетного</w:t>
      </w:r>
      <w:r w:rsidR="000613B2" w:rsidRPr="00FD7D88">
        <w:t xml:space="preserve"> </w:t>
      </w:r>
      <w:r w:rsidRPr="00FD7D88">
        <w:t>средства</w:t>
      </w:r>
      <w:r w:rsidR="000613B2" w:rsidRPr="00FD7D88">
        <w:t xml:space="preserve"> </w:t>
      </w:r>
      <w:r w:rsidRPr="00FD7D88">
        <w:t>могут</w:t>
      </w:r>
      <w:r w:rsidR="000613B2" w:rsidRPr="00FD7D88">
        <w:t xml:space="preserve"> </w:t>
      </w:r>
      <w:r w:rsidRPr="00FD7D88">
        <w:t>и</w:t>
      </w:r>
      <w:r w:rsidR="000613B2" w:rsidRPr="00FD7D88">
        <w:t xml:space="preserve"> </w:t>
      </w:r>
      <w:r w:rsidRPr="00FD7D88">
        <w:t>криптовалюты.</w:t>
      </w:r>
    </w:p>
    <w:p w14:paraId="514E84B5" w14:textId="77777777" w:rsidR="002907B1" w:rsidRPr="00FD7D88" w:rsidRDefault="002907B1" w:rsidP="002907B1">
      <w:r w:rsidRPr="00FD7D88">
        <w:t>Осенью</w:t>
      </w:r>
      <w:r w:rsidR="000613B2" w:rsidRPr="00FD7D88">
        <w:t xml:space="preserve"> </w:t>
      </w:r>
      <w:r w:rsidRPr="00FD7D88">
        <w:t>мы</w:t>
      </w:r>
      <w:r w:rsidR="000613B2" w:rsidRPr="00FD7D88">
        <w:t xml:space="preserve"> </w:t>
      </w:r>
      <w:r w:rsidRPr="00FD7D88">
        <w:t>планируем</w:t>
      </w:r>
      <w:r w:rsidR="000613B2" w:rsidRPr="00FD7D88">
        <w:t xml:space="preserve"> </w:t>
      </w:r>
      <w:r w:rsidRPr="00FD7D88">
        <w:t>рассмотреть</w:t>
      </w:r>
      <w:r w:rsidR="000613B2" w:rsidRPr="00FD7D88">
        <w:t xml:space="preserve"> </w:t>
      </w:r>
      <w:r w:rsidRPr="00FD7D88">
        <w:t>пакет</w:t>
      </w:r>
      <w:r w:rsidR="000613B2" w:rsidRPr="00FD7D88">
        <w:t xml:space="preserve"> </w:t>
      </w:r>
      <w:r w:rsidRPr="00FD7D88">
        <w:t>изменений</w:t>
      </w:r>
      <w:r w:rsidR="000613B2" w:rsidRPr="00FD7D88">
        <w:t xml:space="preserve"> </w:t>
      </w:r>
      <w:r w:rsidRPr="00FD7D88">
        <w:t>в</w:t>
      </w:r>
      <w:r w:rsidR="000613B2" w:rsidRPr="00FD7D88">
        <w:t xml:space="preserve"> </w:t>
      </w:r>
      <w:r w:rsidRPr="00FD7D88">
        <w:t>законодательство,</w:t>
      </w:r>
      <w:r w:rsidR="000613B2" w:rsidRPr="00FD7D88">
        <w:t xml:space="preserve"> </w:t>
      </w:r>
      <w:r w:rsidRPr="00FD7D88">
        <w:t>которые</w:t>
      </w:r>
      <w:r w:rsidR="000613B2" w:rsidRPr="00FD7D88">
        <w:t xml:space="preserve"> </w:t>
      </w:r>
      <w:r w:rsidRPr="00FD7D88">
        <w:t>вводят</w:t>
      </w:r>
      <w:r w:rsidR="000613B2" w:rsidRPr="00FD7D88">
        <w:t xml:space="preserve"> </w:t>
      </w:r>
      <w:r w:rsidRPr="00FD7D88">
        <w:t>в</w:t>
      </w:r>
      <w:r w:rsidR="000613B2" w:rsidRPr="00FD7D88">
        <w:t xml:space="preserve"> </w:t>
      </w:r>
      <w:r w:rsidRPr="00FD7D88">
        <w:t>правовое</w:t>
      </w:r>
      <w:r w:rsidR="000613B2" w:rsidRPr="00FD7D88">
        <w:t xml:space="preserve"> </w:t>
      </w:r>
      <w:r w:rsidRPr="00FD7D88">
        <w:t>поле</w:t>
      </w:r>
      <w:r w:rsidR="000613B2" w:rsidRPr="00FD7D88">
        <w:t xml:space="preserve"> </w:t>
      </w:r>
      <w:r w:rsidRPr="00FD7D88">
        <w:t>майнинг</w:t>
      </w:r>
      <w:r w:rsidR="000613B2" w:rsidRPr="00FD7D88">
        <w:t xml:space="preserve"> </w:t>
      </w:r>
      <w:r w:rsidRPr="00FD7D88">
        <w:t>и</w:t>
      </w:r>
      <w:r w:rsidR="000613B2" w:rsidRPr="00FD7D88">
        <w:t xml:space="preserve"> </w:t>
      </w:r>
      <w:r w:rsidRPr="00FD7D88">
        <w:t>должны</w:t>
      </w:r>
      <w:r w:rsidR="000613B2" w:rsidRPr="00FD7D88">
        <w:t xml:space="preserve"> </w:t>
      </w:r>
      <w:r w:rsidRPr="00FD7D88">
        <w:t>урегулировать</w:t>
      </w:r>
      <w:r w:rsidR="000613B2" w:rsidRPr="00FD7D88">
        <w:t xml:space="preserve"> </w:t>
      </w:r>
      <w:r w:rsidRPr="00FD7D88">
        <w:t>использование</w:t>
      </w:r>
      <w:r w:rsidR="000613B2" w:rsidRPr="00FD7D88">
        <w:t xml:space="preserve"> </w:t>
      </w:r>
      <w:r w:rsidRPr="00FD7D88">
        <w:t>криптовалют</w:t>
      </w:r>
      <w:r w:rsidR="000613B2" w:rsidRPr="00FD7D88">
        <w:t xml:space="preserve"> </w:t>
      </w:r>
      <w:r w:rsidRPr="00FD7D88">
        <w:t>во</w:t>
      </w:r>
      <w:r w:rsidR="000613B2" w:rsidRPr="00FD7D88">
        <w:t xml:space="preserve"> </w:t>
      </w:r>
      <w:r w:rsidRPr="00FD7D88">
        <w:t>внешнеторговых</w:t>
      </w:r>
      <w:r w:rsidR="000613B2" w:rsidRPr="00FD7D88">
        <w:t xml:space="preserve"> </w:t>
      </w:r>
      <w:r w:rsidRPr="00FD7D88">
        <w:t>расчетах</w:t>
      </w:r>
      <w:r w:rsidR="000613B2" w:rsidRPr="00FD7D88">
        <w:t xml:space="preserve"> - </w:t>
      </w:r>
      <w:r w:rsidRPr="00FD7D88">
        <w:t>для</w:t>
      </w:r>
      <w:r w:rsidR="000613B2" w:rsidRPr="00FD7D88">
        <w:t xml:space="preserve"> </w:t>
      </w:r>
      <w:r w:rsidRPr="00FD7D88">
        <w:t>этого</w:t>
      </w:r>
      <w:r w:rsidR="000613B2" w:rsidRPr="00FD7D88">
        <w:t xml:space="preserve"> </w:t>
      </w:r>
      <w:r w:rsidRPr="00FD7D88">
        <w:t>планируется</w:t>
      </w:r>
      <w:r w:rsidR="000613B2" w:rsidRPr="00FD7D88">
        <w:t xml:space="preserve"> </w:t>
      </w:r>
      <w:r w:rsidRPr="00FD7D88">
        <w:t>установить</w:t>
      </w:r>
      <w:r w:rsidR="000613B2" w:rsidRPr="00FD7D88">
        <w:t xml:space="preserve"> </w:t>
      </w:r>
      <w:r w:rsidRPr="00FD7D88">
        <w:t>специальный</w:t>
      </w:r>
      <w:r w:rsidR="000613B2" w:rsidRPr="00FD7D88">
        <w:t xml:space="preserve"> </w:t>
      </w:r>
      <w:r w:rsidRPr="00FD7D88">
        <w:t>экспериментальный</w:t>
      </w:r>
      <w:r w:rsidR="000613B2" w:rsidRPr="00FD7D88">
        <w:t xml:space="preserve"> </w:t>
      </w:r>
      <w:r w:rsidRPr="00FD7D88">
        <w:t>правовой</w:t>
      </w:r>
      <w:r w:rsidR="000613B2" w:rsidRPr="00FD7D88">
        <w:t xml:space="preserve"> </w:t>
      </w:r>
      <w:r w:rsidRPr="00FD7D88">
        <w:t>режим.</w:t>
      </w:r>
    </w:p>
    <w:p w14:paraId="4C460665" w14:textId="77777777" w:rsidR="002907B1" w:rsidRPr="00FD7D88" w:rsidRDefault="002907B1" w:rsidP="002907B1">
      <w:r w:rsidRPr="00FD7D88">
        <w:t>Предполагается,</w:t>
      </w:r>
      <w:r w:rsidR="000613B2" w:rsidRPr="00FD7D88">
        <w:t xml:space="preserve"> </w:t>
      </w:r>
      <w:r w:rsidRPr="00FD7D88">
        <w:t>что</w:t>
      </w:r>
      <w:r w:rsidR="000613B2" w:rsidRPr="00FD7D88">
        <w:t xml:space="preserve"> </w:t>
      </w:r>
      <w:r w:rsidRPr="00FD7D88">
        <w:t>будут</w:t>
      </w:r>
      <w:r w:rsidR="000613B2" w:rsidRPr="00FD7D88">
        <w:t xml:space="preserve"> </w:t>
      </w:r>
      <w:r w:rsidRPr="00FD7D88">
        <w:t>заданы</w:t>
      </w:r>
      <w:r w:rsidR="000613B2" w:rsidRPr="00FD7D88">
        <w:t xml:space="preserve"> </w:t>
      </w:r>
      <w:r w:rsidRPr="00FD7D88">
        <w:t>общие</w:t>
      </w:r>
      <w:r w:rsidR="000613B2" w:rsidRPr="00FD7D88">
        <w:t xml:space="preserve"> </w:t>
      </w:r>
      <w:r w:rsidRPr="00FD7D88">
        <w:t>требования</w:t>
      </w:r>
      <w:r w:rsidR="000613B2" w:rsidRPr="00FD7D88">
        <w:t xml:space="preserve"> </w:t>
      </w:r>
      <w:r w:rsidRPr="00FD7D88">
        <w:t>к</w:t>
      </w:r>
      <w:r w:rsidR="000613B2" w:rsidRPr="00FD7D88">
        <w:t xml:space="preserve"> </w:t>
      </w:r>
      <w:r w:rsidRPr="00FD7D88">
        <w:t>платформам,</w:t>
      </w:r>
      <w:r w:rsidR="000613B2" w:rsidRPr="00FD7D88">
        <w:t xml:space="preserve"> </w:t>
      </w:r>
      <w:r w:rsidRPr="00FD7D88">
        <w:t>которые</w:t>
      </w:r>
      <w:r w:rsidR="000613B2" w:rsidRPr="00FD7D88">
        <w:t xml:space="preserve"> </w:t>
      </w:r>
      <w:r w:rsidRPr="00FD7D88">
        <w:t>занимаются</w:t>
      </w:r>
      <w:r w:rsidR="000613B2" w:rsidRPr="00FD7D88">
        <w:t xml:space="preserve"> </w:t>
      </w:r>
      <w:r w:rsidRPr="00FD7D88">
        <w:t>майнингом,</w:t>
      </w:r>
      <w:r w:rsidR="000613B2" w:rsidRPr="00FD7D88">
        <w:t xml:space="preserve"> </w:t>
      </w:r>
      <w:r w:rsidRPr="00FD7D88">
        <w:t>конкретные</w:t>
      </w:r>
      <w:r w:rsidR="000613B2" w:rsidRPr="00FD7D88">
        <w:t xml:space="preserve"> </w:t>
      </w:r>
      <w:r w:rsidRPr="00FD7D88">
        <w:t>же</w:t>
      </w:r>
      <w:r w:rsidR="000613B2" w:rsidRPr="00FD7D88">
        <w:t xml:space="preserve"> </w:t>
      </w:r>
      <w:r w:rsidRPr="00FD7D88">
        <w:t>условия</w:t>
      </w:r>
      <w:r w:rsidR="000613B2" w:rsidRPr="00FD7D88">
        <w:t xml:space="preserve"> </w:t>
      </w:r>
      <w:r w:rsidRPr="00FD7D88">
        <w:t>будет</w:t>
      </w:r>
      <w:r w:rsidR="000613B2" w:rsidRPr="00FD7D88">
        <w:t xml:space="preserve"> </w:t>
      </w:r>
      <w:r w:rsidRPr="00FD7D88">
        <w:t>устанавливать</w:t>
      </w:r>
      <w:r w:rsidR="000613B2" w:rsidRPr="00FD7D88">
        <w:t xml:space="preserve"> </w:t>
      </w:r>
      <w:r w:rsidRPr="00FD7D88">
        <w:t>правительство</w:t>
      </w:r>
      <w:r w:rsidR="000613B2" w:rsidRPr="00FD7D88">
        <w:t xml:space="preserve"> </w:t>
      </w:r>
      <w:r w:rsidRPr="00FD7D88">
        <w:t>с</w:t>
      </w:r>
      <w:r w:rsidR="000613B2" w:rsidRPr="00FD7D88">
        <w:t xml:space="preserve"> </w:t>
      </w:r>
      <w:r w:rsidRPr="00FD7D88">
        <w:t>учетом</w:t>
      </w:r>
      <w:r w:rsidR="000613B2" w:rsidRPr="00FD7D88">
        <w:t xml:space="preserve"> </w:t>
      </w:r>
      <w:r w:rsidRPr="00FD7D88">
        <w:t>в</w:t>
      </w:r>
      <w:r w:rsidR="000613B2" w:rsidRPr="00FD7D88">
        <w:t xml:space="preserve"> </w:t>
      </w:r>
      <w:r w:rsidRPr="00FD7D88">
        <w:t>том</w:t>
      </w:r>
      <w:r w:rsidR="000613B2" w:rsidRPr="00FD7D88">
        <w:t xml:space="preserve"> </w:t>
      </w:r>
      <w:r w:rsidRPr="00FD7D88">
        <w:t>числе</w:t>
      </w:r>
      <w:r w:rsidR="000613B2" w:rsidRPr="00FD7D88">
        <w:t xml:space="preserve"> </w:t>
      </w:r>
      <w:r w:rsidRPr="00FD7D88">
        <w:t>энергобаланса</w:t>
      </w:r>
      <w:r w:rsidR="000613B2" w:rsidRPr="00FD7D88">
        <w:t xml:space="preserve"> </w:t>
      </w:r>
      <w:r w:rsidRPr="00FD7D88">
        <w:t>регионов,</w:t>
      </w:r>
      <w:r w:rsidR="000613B2" w:rsidRPr="00FD7D88">
        <w:t xml:space="preserve"> </w:t>
      </w:r>
      <w:r w:rsidRPr="00FD7D88">
        <w:t>чтобы</w:t>
      </w:r>
      <w:r w:rsidR="000613B2" w:rsidRPr="00FD7D88">
        <w:t xml:space="preserve"> </w:t>
      </w:r>
      <w:r w:rsidRPr="00FD7D88">
        <w:t>майнинг</w:t>
      </w:r>
      <w:r w:rsidR="000613B2" w:rsidRPr="00FD7D88">
        <w:t xml:space="preserve"> </w:t>
      </w:r>
      <w:r w:rsidRPr="00FD7D88">
        <w:t>не</w:t>
      </w:r>
      <w:r w:rsidR="000613B2" w:rsidRPr="00FD7D88">
        <w:t xml:space="preserve"> </w:t>
      </w:r>
      <w:r w:rsidRPr="00FD7D88">
        <w:t>приводил</w:t>
      </w:r>
      <w:r w:rsidR="000613B2" w:rsidRPr="00FD7D88">
        <w:t xml:space="preserve"> </w:t>
      </w:r>
      <w:r w:rsidRPr="00FD7D88">
        <w:t>к</w:t>
      </w:r>
      <w:r w:rsidR="000613B2" w:rsidRPr="00FD7D88">
        <w:t xml:space="preserve"> </w:t>
      </w:r>
      <w:r w:rsidRPr="00FD7D88">
        <w:t>сбоям</w:t>
      </w:r>
      <w:r w:rsidR="000613B2" w:rsidRPr="00FD7D88">
        <w:t xml:space="preserve"> </w:t>
      </w:r>
      <w:r w:rsidRPr="00FD7D88">
        <w:t>в</w:t>
      </w:r>
      <w:r w:rsidR="000613B2" w:rsidRPr="00FD7D88">
        <w:t xml:space="preserve"> </w:t>
      </w:r>
      <w:r w:rsidRPr="00FD7D88">
        <w:t>подаче</w:t>
      </w:r>
      <w:r w:rsidR="000613B2" w:rsidRPr="00FD7D88">
        <w:t xml:space="preserve"> </w:t>
      </w:r>
      <w:r w:rsidRPr="00FD7D88">
        <w:t>электроэнергии</w:t>
      </w:r>
      <w:r w:rsidR="000613B2" w:rsidRPr="00FD7D88">
        <w:t xml:space="preserve"> </w:t>
      </w:r>
      <w:r w:rsidRPr="00FD7D88">
        <w:t>гражданам</w:t>
      </w:r>
      <w:r w:rsidR="000613B2" w:rsidRPr="00FD7D88">
        <w:t xml:space="preserve"> </w:t>
      </w:r>
      <w:r w:rsidRPr="00FD7D88">
        <w:t>и</w:t>
      </w:r>
      <w:r w:rsidR="000613B2" w:rsidRPr="00FD7D88">
        <w:t xml:space="preserve"> </w:t>
      </w:r>
      <w:r w:rsidRPr="00FD7D88">
        <w:t>предприятиям.</w:t>
      </w:r>
    </w:p>
    <w:p w14:paraId="35702716" w14:textId="77777777" w:rsidR="002907B1" w:rsidRPr="00FD7D88" w:rsidRDefault="000613B2" w:rsidP="002907B1">
      <w:r w:rsidRPr="00FD7D88">
        <w:t xml:space="preserve">- </w:t>
      </w:r>
      <w:r w:rsidR="002907B1" w:rsidRPr="00FD7D88">
        <w:t>Граждане</w:t>
      </w:r>
      <w:r w:rsidRPr="00FD7D88">
        <w:t xml:space="preserve"> </w:t>
      </w:r>
      <w:r w:rsidR="002907B1" w:rsidRPr="00FD7D88">
        <w:t>смогут</w:t>
      </w:r>
      <w:r w:rsidRPr="00FD7D88">
        <w:t xml:space="preserve"> </w:t>
      </w:r>
      <w:r w:rsidR="002907B1" w:rsidRPr="00FD7D88">
        <w:t>покупать</w:t>
      </w:r>
      <w:r w:rsidRPr="00FD7D88">
        <w:t xml:space="preserve"> </w:t>
      </w:r>
      <w:r w:rsidR="002907B1" w:rsidRPr="00FD7D88">
        <w:t>эти</w:t>
      </w:r>
      <w:r w:rsidRPr="00FD7D88">
        <w:t xml:space="preserve"> </w:t>
      </w:r>
      <w:r w:rsidR="002907B1" w:rsidRPr="00FD7D88">
        <w:t>криптовалюты?</w:t>
      </w:r>
    </w:p>
    <w:p w14:paraId="2A983B07" w14:textId="77777777" w:rsidR="002907B1" w:rsidRPr="00FD7D88" w:rsidRDefault="000613B2" w:rsidP="002907B1">
      <w:r w:rsidRPr="00FD7D88">
        <w:t xml:space="preserve">- </w:t>
      </w:r>
      <w:r w:rsidR="002907B1" w:rsidRPr="00FD7D88">
        <w:t>Да,</w:t>
      </w:r>
      <w:r w:rsidRPr="00FD7D88">
        <w:t xml:space="preserve"> </w:t>
      </w:r>
      <w:r w:rsidR="002907B1" w:rsidRPr="00FD7D88">
        <w:t>но</w:t>
      </w:r>
      <w:r w:rsidRPr="00FD7D88">
        <w:t xml:space="preserve"> </w:t>
      </w:r>
      <w:r w:rsidR="002907B1" w:rsidRPr="00FD7D88">
        <w:t>только</w:t>
      </w:r>
      <w:r w:rsidRPr="00FD7D88">
        <w:t xml:space="preserve"> </w:t>
      </w:r>
      <w:r w:rsidR="002907B1" w:rsidRPr="00FD7D88">
        <w:t>на</w:t>
      </w:r>
      <w:r w:rsidRPr="00FD7D88">
        <w:t xml:space="preserve"> </w:t>
      </w:r>
      <w:r w:rsidR="002907B1" w:rsidRPr="00FD7D88">
        <w:t>зарубежных</w:t>
      </w:r>
      <w:r w:rsidRPr="00FD7D88">
        <w:t xml:space="preserve"> </w:t>
      </w:r>
      <w:r w:rsidR="002907B1" w:rsidRPr="00FD7D88">
        <w:t>площадках,</w:t>
      </w:r>
      <w:r w:rsidRPr="00FD7D88">
        <w:t xml:space="preserve"> </w:t>
      </w:r>
      <w:r w:rsidR="002907B1" w:rsidRPr="00FD7D88">
        <w:t>где</w:t>
      </w:r>
      <w:r w:rsidRPr="00FD7D88">
        <w:t xml:space="preserve"> </w:t>
      </w:r>
      <w:r w:rsidR="002907B1" w:rsidRPr="00FD7D88">
        <w:t>они</w:t>
      </w:r>
      <w:r w:rsidRPr="00FD7D88">
        <w:t xml:space="preserve"> </w:t>
      </w:r>
      <w:r w:rsidR="002907B1" w:rsidRPr="00FD7D88">
        <w:t>будут</w:t>
      </w:r>
      <w:r w:rsidRPr="00FD7D88">
        <w:t xml:space="preserve"> </w:t>
      </w:r>
      <w:r w:rsidR="002907B1" w:rsidRPr="00FD7D88">
        <w:t>торговаться.</w:t>
      </w:r>
      <w:r w:rsidRPr="00FD7D88">
        <w:t xml:space="preserve"> </w:t>
      </w:r>
      <w:r w:rsidR="002907B1" w:rsidRPr="00FD7D88">
        <w:t>Внутри</w:t>
      </w:r>
      <w:r w:rsidRPr="00FD7D88">
        <w:t xml:space="preserve"> </w:t>
      </w:r>
      <w:r w:rsidR="002907B1" w:rsidRPr="00FD7D88">
        <w:t>страны</w:t>
      </w:r>
      <w:r w:rsidRPr="00FD7D88">
        <w:t xml:space="preserve"> </w:t>
      </w:r>
      <w:r w:rsidR="002907B1" w:rsidRPr="00FD7D88">
        <w:t>хождение</w:t>
      </w:r>
      <w:r w:rsidRPr="00FD7D88">
        <w:t xml:space="preserve"> </w:t>
      </w:r>
      <w:r w:rsidR="002907B1" w:rsidRPr="00FD7D88">
        <w:t>этих</w:t>
      </w:r>
      <w:r w:rsidRPr="00FD7D88">
        <w:t xml:space="preserve"> </w:t>
      </w:r>
      <w:r w:rsidR="002907B1" w:rsidRPr="00FD7D88">
        <w:t>криптовалют</w:t>
      </w:r>
      <w:r w:rsidRPr="00FD7D88">
        <w:t xml:space="preserve"> </w:t>
      </w:r>
      <w:r w:rsidR="002907B1" w:rsidRPr="00FD7D88">
        <w:t>и</w:t>
      </w:r>
      <w:r w:rsidRPr="00FD7D88">
        <w:t xml:space="preserve"> </w:t>
      </w:r>
      <w:r w:rsidR="002907B1" w:rsidRPr="00FD7D88">
        <w:t>расчеты</w:t>
      </w:r>
      <w:r w:rsidRPr="00FD7D88">
        <w:t xml:space="preserve"> </w:t>
      </w:r>
      <w:r w:rsidR="002907B1" w:rsidRPr="00FD7D88">
        <w:t>в</w:t>
      </w:r>
      <w:r w:rsidRPr="00FD7D88">
        <w:t xml:space="preserve"> </w:t>
      </w:r>
      <w:r w:rsidR="002907B1" w:rsidRPr="00FD7D88">
        <w:t>них</w:t>
      </w:r>
      <w:r w:rsidRPr="00FD7D88">
        <w:t xml:space="preserve"> </w:t>
      </w:r>
      <w:r w:rsidR="002907B1" w:rsidRPr="00FD7D88">
        <w:t>разрешены</w:t>
      </w:r>
      <w:r w:rsidRPr="00FD7D88">
        <w:t xml:space="preserve"> </w:t>
      </w:r>
      <w:r w:rsidR="002907B1" w:rsidRPr="00FD7D88">
        <w:t>не</w:t>
      </w:r>
      <w:r w:rsidRPr="00FD7D88">
        <w:t xml:space="preserve"> </w:t>
      </w:r>
      <w:r w:rsidR="002907B1" w:rsidRPr="00FD7D88">
        <w:t>будут.</w:t>
      </w:r>
    </w:p>
    <w:p w14:paraId="2D1D52B0" w14:textId="77777777" w:rsidR="002907B1" w:rsidRPr="00FD7D88" w:rsidRDefault="000613B2" w:rsidP="002907B1">
      <w:r w:rsidRPr="00FD7D88">
        <w:t xml:space="preserve">- </w:t>
      </w:r>
      <w:r w:rsidR="002907B1" w:rsidRPr="00FD7D88">
        <w:t>На</w:t>
      </w:r>
      <w:r w:rsidRPr="00FD7D88">
        <w:t xml:space="preserve"> </w:t>
      </w:r>
      <w:r w:rsidR="002907B1" w:rsidRPr="00FD7D88">
        <w:t>них</w:t>
      </w:r>
      <w:r w:rsidRPr="00FD7D88">
        <w:t xml:space="preserve"> </w:t>
      </w:r>
      <w:r w:rsidR="002907B1" w:rsidRPr="00FD7D88">
        <w:t>не</w:t>
      </w:r>
      <w:r w:rsidRPr="00FD7D88">
        <w:t xml:space="preserve"> </w:t>
      </w:r>
      <w:r w:rsidR="002907B1" w:rsidRPr="00FD7D88">
        <w:t>наложат</w:t>
      </w:r>
      <w:r w:rsidRPr="00FD7D88">
        <w:t xml:space="preserve"> </w:t>
      </w:r>
      <w:r w:rsidR="002907B1" w:rsidRPr="00FD7D88">
        <w:t>санкции,</w:t>
      </w:r>
      <w:r w:rsidRPr="00FD7D88">
        <w:t xml:space="preserve"> </w:t>
      </w:r>
      <w:r w:rsidR="002907B1" w:rsidRPr="00FD7D88">
        <w:t>если</w:t>
      </w:r>
      <w:r w:rsidRPr="00FD7D88">
        <w:t xml:space="preserve"> </w:t>
      </w:r>
      <w:r w:rsidR="002907B1" w:rsidRPr="00FD7D88">
        <w:t>фактически</w:t>
      </w:r>
      <w:r w:rsidRPr="00FD7D88">
        <w:t xml:space="preserve"> </w:t>
      </w:r>
      <w:r w:rsidR="002907B1" w:rsidRPr="00FD7D88">
        <w:t>они</w:t>
      </w:r>
      <w:r w:rsidRPr="00FD7D88">
        <w:t xml:space="preserve"> </w:t>
      </w:r>
      <w:r w:rsidR="002907B1" w:rsidRPr="00FD7D88">
        <w:t>будут</w:t>
      </w:r>
      <w:r w:rsidRPr="00FD7D88">
        <w:t xml:space="preserve"> </w:t>
      </w:r>
      <w:r w:rsidR="002907B1" w:rsidRPr="00FD7D88">
        <w:t>обращаться</w:t>
      </w:r>
      <w:r w:rsidRPr="00FD7D88">
        <w:t xml:space="preserve"> </w:t>
      </w:r>
      <w:r w:rsidR="002907B1" w:rsidRPr="00FD7D88">
        <w:t>за</w:t>
      </w:r>
      <w:r w:rsidRPr="00FD7D88">
        <w:t xml:space="preserve"> </w:t>
      </w:r>
      <w:r w:rsidR="002907B1" w:rsidRPr="00FD7D88">
        <w:t>рубежом?</w:t>
      </w:r>
    </w:p>
    <w:p w14:paraId="58F9E6EE" w14:textId="77777777" w:rsidR="002907B1" w:rsidRPr="00FD7D88" w:rsidRDefault="000613B2" w:rsidP="002907B1">
      <w:r w:rsidRPr="00FD7D88">
        <w:t xml:space="preserve">- </w:t>
      </w:r>
      <w:r w:rsidR="002907B1" w:rsidRPr="00FD7D88">
        <w:t>Здесь,</w:t>
      </w:r>
      <w:r w:rsidRPr="00FD7D88">
        <w:t xml:space="preserve"> </w:t>
      </w:r>
      <w:r w:rsidR="002907B1" w:rsidRPr="00FD7D88">
        <w:t>как</w:t>
      </w:r>
      <w:r w:rsidRPr="00FD7D88">
        <w:t xml:space="preserve"> </w:t>
      </w:r>
      <w:r w:rsidR="002907B1" w:rsidRPr="00FD7D88">
        <w:t>отчасти</w:t>
      </w:r>
      <w:r w:rsidRPr="00FD7D88">
        <w:t xml:space="preserve"> </w:t>
      </w:r>
      <w:r w:rsidR="002907B1" w:rsidRPr="00FD7D88">
        <w:t>и</w:t>
      </w:r>
      <w:r w:rsidRPr="00FD7D88">
        <w:t xml:space="preserve"> </w:t>
      </w:r>
      <w:r w:rsidR="002907B1" w:rsidRPr="00FD7D88">
        <w:t>с</w:t>
      </w:r>
      <w:r w:rsidRPr="00FD7D88">
        <w:t xml:space="preserve"> </w:t>
      </w:r>
      <w:r w:rsidR="002907B1" w:rsidRPr="00FD7D88">
        <w:t>ЦФА,</w:t>
      </w:r>
      <w:r w:rsidRPr="00FD7D88">
        <w:t xml:space="preserve"> </w:t>
      </w:r>
      <w:r w:rsidR="002907B1" w:rsidRPr="00FD7D88">
        <w:t>идея</w:t>
      </w:r>
      <w:r w:rsidRPr="00FD7D88">
        <w:t xml:space="preserve"> </w:t>
      </w:r>
      <w:r w:rsidR="002907B1" w:rsidRPr="00FD7D88">
        <w:t>в</w:t>
      </w:r>
      <w:r w:rsidRPr="00FD7D88">
        <w:t xml:space="preserve"> </w:t>
      </w:r>
      <w:r w:rsidR="002907B1" w:rsidRPr="00FD7D88">
        <w:t>следующем.</w:t>
      </w:r>
      <w:r w:rsidRPr="00FD7D88">
        <w:t xml:space="preserve"> </w:t>
      </w:r>
      <w:r w:rsidR="002907B1" w:rsidRPr="00FD7D88">
        <w:t>Введение</w:t>
      </w:r>
      <w:r w:rsidRPr="00FD7D88">
        <w:t xml:space="preserve"> </w:t>
      </w:r>
      <w:r w:rsidR="002907B1" w:rsidRPr="00FD7D88">
        <w:t>санкций</w:t>
      </w:r>
      <w:r w:rsidRPr="00FD7D88">
        <w:t xml:space="preserve"> - </w:t>
      </w:r>
      <w:r w:rsidR="002907B1" w:rsidRPr="00FD7D88">
        <w:t>небыстрый</w:t>
      </w:r>
      <w:r w:rsidRPr="00FD7D88">
        <w:t xml:space="preserve"> </w:t>
      </w:r>
      <w:r w:rsidR="002907B1" w:rsidRPr="00FD7D88">
        <w:t>процесс,</w:t>
      </w:r>
      <w:r w:rsidRPr="00FD7D88">
        <w:t xml:space="preserve"> </w:t>
      </w:r>
      <w:r w:rsidR="002907B1" w:rsidRPr="00FD7D88">
        <w:t>занимает</w:t>
      </w:r>
      <w:r w:rsidRPr="00FD7D88">
        <w:t xml:space="preserve"> </w:t>
      </w:r>
      <w:r w:rsidR="002907B1" w:rsidRPr="00FD7D88">
        <w:t>время.</w:t>
      </w:r>
      <w:r w:rsidRPr="00FD7D88">
        <w:t xml:space="preserve"> </w:t>
      </w:r>
      <w:r w:rsidR="002907B1" w:rsidRPr="00FD7D88">
        <w:t>Эмиссию</w:t>
      </w:r>
      <w:r w:rsidRPr="00FD7D88">
        <w:t xml:space="preserve"> </w:t>
      </w:r>
      <w:r w:rsidR="002907B1" w:rsidRPr="00FD7D88">
        <w:t>же</w:t>
      </w:r>
      <w:r w:rsidRPr="00FD7D88">
        <w:t xml:space="preserve"> </w:t>
      </w:r>
      <w:r w:rsidR="002907B1" w:rsidRPr="00FD7D88">
        <w:t>новой</w:t>
      </w:r>
      <w:r w:rsidRPr="00FD7D88">
        <w:t xml:space="preserve"> </w:t>
      </w:r>
      <w:r w:rsidR="002907B1" w:rsidRPr="00FD7D88">
        <w:t>криптовалюты</w:t>
      </w:r>
      <w:r w:rsidRPr="00FD7D88">
        <w:t xml:space="preserve"> </w:t>
      </w:r>
      <w:r w:rsidR="002907B1" w:rsidRPr="00FD7D88">
        <w:t>или</w:t>
      </w:r>
      <w:r w:rsidRPr="00FD7D88">
        <w:t xml:space="preserve"> </w:t>
      </w:r>
      <w:r w:rsidR="002907B1" w:rsidRPr="00FD7D88">
        <w:t>ЦФА</w:t>
      </w:r>
      <w:r w:rsidRPr="00FD7D88">
        <w:t xml:space="preserve"> </w:t>
      </w:r>
      <w:r w:rsidR="002907B1" w:rsidRPr="00FD7D88">
        <w:t>можно</w:t>
      </w:r>
      <w:r w:rsidRPr="00FD7D88">
        <w:t xml:space="preserve"> </w:t>
      </w:r>
      <w:r w:rsidR="002907B1" w:rsidRPr="00FD7D88">
        <w:t>провести</w:t>
      </w:r>
      <w:r w:rsidRPr="00FD7D88">
        <w:t xml:space="preserve"> </w:t>
      </w:r>
      <w:r w:rsidR="002907B1" w:rsidRPr="00FD7D88">
        <w:t>очень</w:t>
      </w:r>
      <w:r w:rsidRPr="00FD7D88">
        <w:t xml:space="preserve"> </w:t>
      </w:r>
      <w:r w:rsidR="002907B1" w:rsidRPr="00FD7D88">
        <w:t>быстро.</w:t>
      </w:r>
      <w:r w:rsidRPr="00FD7D88">
        <w:t xml:space="preserve"> </w:t>
      </w:r>
      <w:r w:rsidR="002907B1" w:rsidRPr="00FD7D88">
        <w:t>Поэтому</w:t>
      </w:r>
      <w:r w:rsidRPr="00FD7D88">
        <w:t xml:space="preserve"> </w:t>
      </w:r>
      <w:r w:rsidR="002907B1" w:rsidRPr="00FD7D88">
        <w:t>наши</w:t>
      </w:r>
      <w:r w:rsidRPr="00FD7D88">
        <w:t xml:space="preserve"> </w:t>
      </w:r>
      <w:r w:rsidR="002907B1" w:rsidRPr="00FD7D88">
        <w:t>недоброжелатели</w:t>
      </w:r>
      <w:r w:rsidRPr="00FD7D88">
        <w:t xml:space="preserve"> </w:t>
      </w:r>
      <w:r w:rsidR="002907B1" w:rsidRPr="00FD7D88">
        <w:t>просто</w:t>
      </w:r>
      <w:r w:rsidRPr="00FD7D88">
        <w:t xml:space="preserve"> </w:t>
      </w:r>
      <w:r w:rsidR="002907B1" w:rsidRPr="00FD7D88">
        <w:t>не</w:t>
      </w:r>
      <w:r w:rsidRPr="00FD7D88">
        <w:t xml:space="preserve"> </w:t>
      </w:r>
      <w:r w:rsidR="002907B1" w:rsidRPr="00FD7D88">
        <w:t>будут</w:t>
      </w:r>
      <w:r w:rsidRPr="00FD7D88">
        <w:t xml:space="preserve"> </w:t>
      </w:r>
      <w:r w:rsidR="002907B1" w:rsidRPr="00FD7D88">
        <w:t>успевать</w:t>
      </w:r>
      <w:r w:rsidRPr="00FD7D88">
        <w:t xml:space="preserve"> </w:t>
      </w:r>
      <w:r w:rsidR="002907B1" w:rsidRPr="00FD7D88">
        <w:t>адекватно</w:t>
      </w:r>
      <w:r w:rsidRPr="00FD7D88">
        <w:t xml:space="preserve"> </w:t>
      </w:r>
      <w:r w:rsidR="002907B1" w:rsidRPr="00FD7D88">
        <w:t>реагировать.</w:t>
      </w:r>
    </w:p>
    <w:p w14:paraId="061D0CC2" w14:textId="77777777" w:rsidR="002907B1" w:rsidRPr="00FD7D88" w:rsidRDefault="000613B2" w:rsidP="002907B1">
      <w:r w:rsidRPr="00FD7D88">
        <w:t xml:space="preserve">- </w:t>
      </w:r>
      <w:r w:rsidR="002907B1" w:rsidRPr="00FD7D88">
        <w:t>Цифровой</w:t>
      </w:r>
      <w:r w:rsidRPr="00FD7D88">
        <w:t xml:space="preserve"> </w:t>
      </w:r>
      <w:r w:rsidR="002907B1" w:rsidRPr="00FD7D88">
        <w:t>рубль</w:t>
      </w:r>
      <w:r w:rsidRPr="00FD7D88">
        <w:t xml:space="preserve"> </w:t>
      </w:r>
      <w:r w:rsidR="002907B1" w:rsidRPr="00FD7D88">
        <w:t>в</w:t>
      </w:r>
      <w:r w:rsidRPr="00FD7D88">
        <w:t xml:space="preserve"> </w:t>
      </w:r>
      <w:r w:rsidR="002907B1" w:rsidRPr="00FD7D88">
        <w:t>качестве</w:t>
      </w:r>
      <w:r w:rsidRPr="00FD7D88">
        <w:t xml:space="preserve"> </w:t>
      </w:r>
      <w:r w:rsidR="002907B1" w:rsidRPr="00FD7D88">
        <w:t>такого</w:t>
      </w:r>
      <w:r w:rsidRPr="00FD7D88">
        <w:t xml:space="preserve"> </w:t>
      </w:r>
      <w:r w:rsidR="002907B1" w:rsidRPr="00FD7D88">
        <w:t>расчетного</w:t>
      </w:r>
      <w:r w:rsidRPr="00FD7D88">
        <w:t xml:space="preserve"> </w:t>
      </w:r>
      <w:r w:rsidR="002907B1" w:rsidRPr="00FD7D88">
        <w:t>средства</w:t>
      </w:r>
      <w:r w:rsidRPr="00FD7D88">
        <w:t xml:space="preserve"> </w:t>
      </w:r>
      <w:r w:rsidR="002907B1" w:rsidRPr="00FD7D88">
        <w:t>может</w:t>
      </w:r>
      <w:r w:rsidRPr="00FD7D88">
        <w:t xml:space="preserve"> </w:t>
      </w:r>
      <w:r w:rsidR="002907B1" w:rsidRPr="00FD7D88">
        <w:t>помочь?</w:t>
      </w:r>
    </w:p>
    <w:p w14:paraId="237F2F37" w14:textId="77777777" w:rsidR="002907B1" w:rsidRPr="00FD7D88" w:rsidRDefault="000613B2" w:rsidP="002907B1">
      <w:r w:rsidRPr="00FD7D88">
        <w:t xml:space="preserve">- </w:t>
      </w:r>
      <w:r w:rsidR="002907B1" w:rsidRPr="00FD7D88">
        <w:t>Да,</w:t>
      </w:r>
      <w:r w:rsidRPr="00FD7D88">
        <w:t xml:space="preserve"> </w:t>
      </w:r>
      <w:r w:rsidR="002907B1" w:rsidRPr="00FD7D88">
        <w:t>мы</w:t>
      </w:r>
      <w:r w:rsidRPr="00FD7D88">
        <w:t xml:space="preserve"> </w:t>
      </w:r>
      <w:r w:rsidR="002907B1" w:rsidRPr="00FD7D88">
        <w:t>рассчитываем</w:t>
      </w:r>
      <w:r w:rsidRPr="00FD7D88">
        <w:t xml:space="preserve"> </w:t>
      </w:r>
      <w:r w:rsidR="002907B1" w:rsidRPr="00FD7D88">
        <w:t>на</w:t>
      </w:r>
      <w:r w:rsidRPr="00FD7D88">
        <w:t xml:space="preserve"> </w:t>
      </w:r>
      <w:r w:rsidR="002907B1" w:rsidRPr="00FD7D88">
        <w:t>внедрение</w:t>
      </w:r>
      <w:r w:rsidRPr="00FD7D88">
        <w:t xml:space="preserve"> </w:t>
      </w:r>
      <w:r w:rsidR="002907B1" w:rsidRPr="00FD7D88">
        <w:t>цифрового</w:t>
      </w:r>
      <w:r w:rsidRPr="00FD7D88">
        <w:t xml:space="preserve"> </w:t>
      </w:r>
      <w:r w:rsidR="002907B1" w:rsidRPr="00FD7D88">
        <w:t>рубля</w:t>
      </w:r>
      <w:r w:rsidRPr="00FD7D88">
        <w:t xml:space="preserve"> </w:t>
      </w:r>
      <w:r w:rsidR="002907B1" w:rsidRPr="00FD7D88">
        <w:t>для</w:t>
      </w:r>
      <w:r w:rsidRPr="00FD7D88">
        <w:t xml:space="preserve"> </w:t>
      </w:r>
      <w:r w:rsidR="002907B1" w:rsidRPr="00FD7D88">
        <w:t>международных</w:t>
      </w:r>
      <w:r w:rsidRPr="00FD7D88">
        <w:t xml:space="preserve"> </w:t>
      </w:r>
      <w:r w:rsidR="002907B1" w:rsidRPr="00FD7D88">
        <w:t>расчетов</w:t>
      </w:r>
      <w:r w:rsidRPr="00FD7D88">
        <w:t xml:space="preserve"> </w:t>
      </w:r>
      <w:r w:rsidR="002907B1" w:rsidRPr="00FD7D88">
        <w:t>и</w:t>
      </w:r>
      <w:r w:rsidRPr="00FD7D88">
        <w:t xml:space="preserve"> </w:t>
      </w:r>
      <w:r w:rsidR="002907B1" w:rsidRPr="00FD7D88">
        <w:t>оплаты</w:t>
      </w:r>
      <w:r w:rsidRPr="00FD7D88">
        <w:t xml:space="preserve"> </w:t>
      </w:r>
      <w:r w:rsidR="002907B1" w:rsidRPr="00FD7D88">
        <w:t>товаров</w:t>
      </w:r>
      <w:r w:rsidRPr="00FD7D88">
        <w:t xml:space="preserve"> </w:t>
      </w:r>
      <w:r w:rsidR="002907B1" w:rsidRPr="00FD7D88">
        <w:t>за</w:t>
      </w:r>
      <w:r w:rsidRPr="00FD7D88">
        <w:t xml:space="preserve"> </w:t>
      </w:r>
      <w:r w:rsidR="002907B1" w:rsidRPr="00FD7D88">
        <w:t>рубежом.</w:t>
      </w:r>
      <w:r w:rsidRPr="00FD7D88">
        <w:t xml:space="preserve"> </w:t>
      </w:r>
      <w:r w:rsidR="002907B1" w:rsidRPr="00FD7D88">
        <w:t>Это</w:t>
      </w:r>
      <w:r w:rsidRPr="00FD7D88">
        <w:t xml:space="preserve"> </w:t>
      </w:r>
      <w:r w:rsidR="002907B1" w:rsidRPr="00FD7D88">
        <w:t>тоже</w:t>
      </w:r>
      <w:r w:rsidRPr="00FD7D88">
        <w:t xml:space="preserve"> </w:t>
      </w:r>
      <w:r w:rsidR="002907B1" w:rsidRPr="00FD7D88">
        <w:t>механизм,</w:t>
      </w:r>
      <w:r w:rsidRPr="00FD7D88">
        <w:t xml:space="preserve"> </w:t>
      </w:r>
      <w:r w:rsidR="002907B1" w:rsidRPr="00FD7D88">
        <w:t>который</w:t>
      </w:r>
      <w:r w:rsidRPr="00FD7D88">
        <w:t xml:space="preserve"> </w:t>
      </w:r>
      <w:r w:rsidR="002907B1" w:rsidRPr="00FD7D88">
        <w:t>сложно</w:t>
      </w:r>
      <w:r w:rsidRPr="00FD7D88">
        <w:t xml:space="preserve"> </w:t>
      </w:r>
      <w:r w:rsidR="002907B1" w:rsidRPr="00FD7D88">
        <w:t>заблокировать:</w:t>
      </w:r>
      <w:r w:rsidRPr="00FD7D88">
        <w:t xml:space="preserve"> </w:t>
      </w:r>
      <w:r w:rsidR="002907B1" w:rsidRPr="00FD7D88">
        <w:t>цифровой</w:t>
      </w:r>
      <w:r w:rsidRPr="00FD7D88">
        <w:t xml:space="preserve"> </w:t>
      </w:r>
      <w:r w:rsidR="002907B1" w:rsidRPr="00FD7D88">
        <w:t>рубль</w:t>
      </w:r>
      <w:r w:rsidRPr="00FD7D88">
        <w:t xml:space="preserve"> </w:t>
      </w:r>
      <w:r w:rsidR="002907B1" w:rsidRPr="00FD7D88">
        <w:t>живет</w:t>
      </w:r>
      <w:r w:rsidRPr="00FD7D88">
        <w:t xml:space="preserve"> </w:t>
      </w:r>
      <w:r w:rsidR="002907B1" w:rsidRPr="00FD7D88">
        <w:t>у</w:t>
      </w:r>
      <w:r w:rsidRPr="00FD7D88">
        <w:t xml:space="preserve"> </w:t>
      </w:r>
      <w:r w:rsidR="002907B1" w:rsidRPr="00FD7D88">
        <w:t>вас</w:t>
      </w:r>
      <w:r w:rsidRPr="00FD7D88">
        <w:t xml:space="preserve"> </w:t>
      </w:r>
      <w:r w:rsidR="002907B1" w:rsidRPr="00FD7D88">
        <w:t>в</w:t>
      </w:r>
      <w:r w:rsidRPr="00FD7D88">
        <w:t xml:space="preserve"> </w:t>
      </w:r>
      <w:r w:rsidR="002907B1" w:rsidRPr="00FD7D88">
        <w:t>смартфоне,</w:t>
      </w:r>
      <w:r w:rsidRPr="00FD7D88">
        <w:t xml:space="preserve"> </w:t>
      </w:r>
      <w:r w:rsidR="002907B1" w:rsidRPr="00FD7D88">
        <w:t>а</w:t>
      </w:r>
      <w:r w:rsidRPr="00FD7D88">
        <w:t xml:space="preserve"> </w:t>
      </w:r>
      <w:r w:rsidR="002907B1" w:rsidRPr="00FD7D88">
        <w:t>все</w:t>
      </w:r>
      <w:r w:rsidRPr="00FD7D88">
        <w:t xml:space="preserve"> </w:t>
      </w:r>
      <w:r w:rsidR="002907B1" w:rsidRPr="00FD7D88">
        <w:t>трансакции</w:t>
      </w:r>
      <w:r w:rsidRPr="00FD7D88">
        <w:t xml:space="preserve"> </w:t>
      </w:r>
      <w:r w:rsidR="002907B1" w:rsidRPr="00FD7D88">
        <w:t>идут</w:t>
      </w:r>
      <w:r w:rsidRPr="00FD7D88">
        <w:t xml:space="preserve"> </w:t>
      </w:r>
      <w:r w:rsidR="002907B1" w:rsidRPr="00FD7D88">
        <w:t>через</w:t>
      </w:r>
      <w:r w:rsidRPr="00FD7D88">
        <w:t xml:space="preserve"> </w:t>
      </w:r>
      <w:r w:rsidR="002907B1" w:rsidRPr="00FD7D88">
        <w:t>систему</w:t>
      </w:r>
      <w:r w:rsidRPr="00FD7D88">
        <w:t xml:space="preserve"> </w:t>
      </w:r>
      <w:r w:rsidR="002907B1" w:rsidRPr="00FD7D88">
        <w:t>Банка</w:t>
      </w:r>
      <w:r w:rsidRPr="00FD7D88">
        <w:t xml:space="preserve"> </w:t>
      </w:r>
      <w:r w:rsidR="002907B1" w:rsidRPr="00FD7D88">
        <w:t>России,</w:t>
      </w:r>
      <w:r w:rsidRPr="00FD7D88">
        <w:t xml:space="preserve"> </w:t>
      </w:r>
      <w:r w:rsidR="002907B1" w:rsidRPr="00FD7D88">
        <w:t>внешние</w:t>
      </w:r>
      <w:r w:rsidRPr="00FD7D88">
        <w:t xml:space="preserve"> </w:t>
      </w:r>
      <w:r w:rsidR="002907B1" w:rsidRPr="00FD7D88">
        <w:t>наблюдатели</w:t>
      </w:r>
      <w:r w:rsidRPr="00FD7D88">
        <w:t xml:space="preserve"> </w:t>
      </w:r>
      <w:r w:rsidR="002907B1" w:rsidRPr="00FD7D88">
        <w:t>их</w:t>
      </w:r>
      <w:r w:rsidRPr="00FD7D88">
        <w:t xml:space="preserve"> </w:t>
      </w:r>
      <w:r w:rsidR="002907B1" w:rsidRPr="00FD7D88">
        <w:t>не</w:t>
      </w:r>
      <w:r w:rsidRPr="00FD7D88">
        <w:t xml:space="preserve"> </w:t>
      </w:r>
      <w:r w:rsidR="002907B1" w:rsidRPr="00FD7D88">
        <w:t>видят.</w:t>
      </w:r>
      <w:r w:rsidRPr="00FD7D88">
        <w:t xml:space="preserve"> </w:t>
      </w:r>
      <w:r w:rsidR="002907B1" w:rsidRPr="00FD7D88">
        <w:t>Другое</w:t>
      </w:r>
      <w:r w:rsidRPr="00FD7D88">
        <w:t xml:space="preserve"> </w:t>
      </w:r>
      <w:r w:rsidR="002907B1" w:rsidRPr="00FD7D88">
        <w:t>дело,</w:t>
      </w:r>
      <w:r w:rsidRPr="00FD7D88">
        <w:t xml:space="preserve"> </w:t>
      </w:r>
      <w:r w:rsidR="002907B1" w:rsidRPr="00FD7D88">
        <w:t>примут</w:t>
      </w:r>
      <w:r w:rsidRPr="00FD7D88">
        <w:t xml:space="preserve"> </w:t>
      </w:r>
      <w:r w:rsidR="002907B1" w:rsidRPr="00FD7D88">
        <w:t>ли</w:t>
      </w:r>
      <w:r w:rsidRPr="00FD7D88">
        <w:t xml:space="preserve"> </w:t>
      </w:r>
      <w:r w:rsidR="002907B1" w:rsidRPr="00FD7D88">
        <w:t>у</w:t>
      </w:r>
      <w:r w:rsidRPr="00FD7D88">
        <w:t xml:space="preserve"> </w:t>
      </w:r>
      <w:r w:rsidR="002907B1" w:rsidRPr="00FD7D88">
        <w:t>вас</w:t>
      </w:r>
      <w:r w:rsidRPr="00FD7D88">
        <w:t xml:space="preserve"> </w:t>
      </w:r>
      <w:r w:rsidR="002907B1" w:rsidRPr="00FD7D88">
        <w:t>такой</w:t>
      </w:r>
      <w:r w:rsidRPr="00FD7D88">
        <w:t xml:space="preserve"> </w:t>
      </w:r>
      <w:r w:rsidR="002907B1" w:rsidRPr="00FD7D88">
        <w:t>платеж</w:t>
      </w:r>
      <w:r w:rsidRPr="00FD7D88">
        <w:t xml:space="preserve"> </w:t>
      </w:r>
      <w:r w:rsidR="002907B1" w:rsidRPr="00FD7D88">
        <w:t>за</w:t>
      </w:r>
      <w:r w:rsidRPr="00FD7D88">
        <w:t xml:space="preserve"> </w:t>
      </w:r>
      <w:r w:rsidR="002907B1" w:rsidRPr="00FD7D88">
        <w:t>границей:</w:t>
      </w:r>
      <w:r w:rsidRPr="00FD7D88">
        <w:t xml:space="preserve"> </w:t>
      </w:r>
      <w:r w:rsidR="002907B1" w:rsidRPr="00FD7D88">
        <w:t>в</w:t>
      </w:r>
      <w:r w:rsidRPr="00FD7D88">
        <w:t xml:space="preserve"> </w:t>
      </w:r>
      <w:r w:rsidR="002907B1" w:rsidRPr="00FD7D88">
        <w:t>отличие</w:t>
      </w:r>
      <w:r w:rsidRPr="00FD7D88">
        <w:t xml:space="preserve"> </w:t>
      </w:r>
      <w:r w:rsidR="002907B1" w:rsidRPr="00FD7D88">
        <w:t>от</w:t>
      </w:r>
      <w:r w:rsidRPr="00FD7D88">
        <w:t xml:space="preserve"> </w:t>
      </w:r>
      <w:r w:rsidR="002907B1" w:rsidRPr="00FD7D88">
        <w:t>крупного</w:t>
      </w:r>
      <w:r w:rsidRPr="00FD7D88">
        <w:t xml:space="preserve"> </w:t>
      </w:r>
      <w:r w:rsidR="002907B1" w:rsidRPr="00FD7D88">
        <w:t>и</w:t>
      </w:r>
      <w:r w:rsidRPr="00FD7D88">
        <w:t xml:space="preserve"> </w:t>
      </w:r>
      <w:r w:rsidR="002907B1" w:rsidRPr="00FD7D88">
        <w:t>даже</w:t>
      </w:r>
      <w:r w:rsidRPr="00FD7D88">
        <w:t xml:space="preserve"> </w:t>
      </w:r>
      <w:r w:rsidR="002907B1" w:rsidRPr="00FD7D88">
        <w:t>среднего</w:t>
      </w:r>
      <w:r w:rsidRPr="00FD7D88">
        <w:t xml:space="preserve"> </w:t>
      </w:r>
      <w:r w:rsidR="002907B1" w:rsidRPr="00FD7D88">
        <w:t>бизнеса,</w:t>
      </w:r>
      <w:r w:rsidRPr="00FD7D88">
        <w:t xml:space="preserve"> </w:t>
      </w:r>
      <w:r w:rsidR="002907B1" w:rsidRPr="00FD7D88">
        <w:t>привыкание</w:t>
      </w:r>
      <w:r w:rsidRPr="00FD7D88">
        <w:t xml:space="preserve"> </w:t>
      </w:r>
      <w:r w:rsidR="002907B1" w:rsidRPr="00FD7D88">
        <w:t>розницы</w:t>
      </w:r>
      <w:r w:rsidRPr="00FD7D88">
        <w:t xml:space="preserve"> </w:t>
      </w:r>
      <w:r w:rsidR="002907B1" w:rsidRPr="00FD7D88">
        <w:t>к</w:t>
      </w:r>
      <w:r w:rsidRPr="00FD7D88">
        <w:t xml:space="preserve"> </w:t>
      </w:r>
      <w:r w:rsidR="002907B1" w:rsidRPr="00FD7D88">
        <w:t>подобным</w:t>
      </w:r>
      <w:r w:rsidRPr="00FD7D88">
        <w:t xml:space="preserve"> </w:t>
      </w:r>
      <w:r w:rsidR="002907B1" w:rsidRPr="00FD7D88">
        <w:t>новым</w:t>
      </w:r>
      <w:r w:rsidRPr="00FD7D88">
        <w:t xml:space="preserve"> </w:t>
      </w:r>
      <w:r w:rsidR="002907B1" w:rsidRPr="00FD7D88">
        <w:t>сервисам</w:t>
      </w:r>
      <w:r w:rsidRPr="00FD7D88">
        <w:t xml:space="preserve"> </w:t>
      </w:r>
      <w:r w:rsidR="002907B1" w:rsidRPr="00FD7D88">
        <w:t>обычно</w:t>
      </w:r>
      <w:r w:rsidRPr="00FD7D88">
        <w:t xml:space="preserve"> </w:t>
      </w:r>
      <w:r w:rsidR="002907B1" w:rsidRPr="00FD7D88">
        <w:t>занимает</w:t>
      </w:r>
      <w:r w:rsidRPr="00FD7D88">
        <w:t xml:space="preserve"> </w:t>
      </w:r>
      <w:r w:rsidR="002907B1" w:rsidRPr="00FD7D88">
        <w:t>определенное</w:t>
      </w:r>
      <w:r w:rsidRPr="00FD7D88">
        <w:t xml:space="preserve"> </w:t>
      </w:r>
      <w:r w:rsidR="002907B1" w:rsidRPr="00FD7D88">
        <w:t>время.</w:t>
      </w:r>
    </w:p>
    <w:p w14:paraId="6143286C" w14:textId="77777777" w:rsidR="002907B1" w:rsidRPr="00FD7D88" w:rsidRDefault="00000000" w:rsidP="002907B1">
      <w:hyperlink r:id="rId56" w:history="1">
        <w:r w:rsidR="002907B1" w:rsidRPr="00FD7D88">
          <w:rPr>
            <w:rStyle w:val="a3"/>
          </w:rPr>
          <w:t>https://www.kommersant.ru/doc/6794519</w:t>
        </w:r>
      </w:hyperlink>
      <w:r w:rsidR="000613B2" w:rsidRPr="00FD7D88">
        <w:t xml:space="preserve"> </w:t>
      </w:r>
    </w:p>
    <w:p w14:paraId="68729019" w14:textId="77777777" w:rsidR="006D4272" w:rsidRPr="00FD7D88" w:rsidRDefault="006D4272" w:rsidP="006D4272">
      <w:pPr>
        <w:pStyle w:val="2"/>
      </w:pPr>
      <w:bookmarkStart w:id="148" w:name="_Hlk171578028"/>
      <w:bookmarkStart w:id="149" w:name="_Toc171578287"/>
      <w:bookmarkEnd w:id="145"/>
      <w:r w:rsidRPr="00FD7D88">
        <w:t>ТАСС,</w:t>
      </w:r>
      <w:r w:rsidR="000613B2" w:rsidRPr="00FD7D88">
        <w:t xml:space="preserve"> </w:t>
      </w:r>
      <w:r w:rsidRPr="00FD7D88">
        <w:t>10.07.2024,</w:t>
      </w:r>
      <w:r w:rsidR="000613B2" w:rsidRPr="00FD7D88">
        <w:t xml:space="preserve"> </w:t>
      </w:r>
      <w:r w:rsidRPr="00FD7D88">
        <w:t>СФ</w:t>
      </w:r>
      <w:r w:rsidR="000613B2" w:rsidRPr="00FD7D88">
        <w:t xml:space="preserve"> </w:t>
      </w:r>
      <w:r w:rsidRPr="00FD7D88">
        <w:t>одобрил</w:t>
      </w:r>
      <w:r w:rsidR="000613B2" w:rsidRPr="00FD7D88">
        <w:t xml:space="preserve"> </w:t>
      </w:r>
      <w:r w:rsidRPr="00FD7D88">
        <w:t>поправки</w:t>
      </w:r>
      <w:r w:rsidR="000613B2" w:rsidRPr="00FD7D88">
        <w:t xml:space="preserve"> </w:t>
      </w:r>
      <w:r w:rsidRPr="00FD7D88">
        <w:t>в</w:t>
      </w:r>
      <w:r w:rsidR="000613B2" w:rsidRPr="00FD7D88">
        <w:t xml:space="preserve"> </w:t>
      </w:r>
      <w:r w:rsidRPr="00FD7D88">
        <w:t>Бюджетный</w:t>
      </w:r>
      <w:r w:rsidR="000613B2" w:rsidRPr="00FD7D88">
        <w:t xml:space="preserve"> </w:t>
      </w:r>
      <w:r w:rsidRPr="00FD7D88">
        <w:t>кодекс,</w:t>
      </w:r>
      <w:r w:rsidR="000613B2" w:rsidRPr="00FD7D88">
        <w:t xml:space="preserve"> </w:t>
      </w:r>
      <w:r w:rsidRPr="00FD7D88">
        <w:t>входящие</w:t>
      </w:r>
      <w:r w:rsidR="000613B2" w:rsidRPr="00FD7D88">
        <w:t xml:space="preserve"> </w:t>
      </w:r>
      <w:r w:rsidRPr="00FD7D88">
        <w:t>в</w:t>
      </w:r>
      <w:r w:rsidR="000613B2" w:rsidRPr="00FD7D88">
        <w:t xml:space="preserve"> </w:t>
      </w:r>
      <w:r w:rsidR="001C1134" w:rsidRPr="00FD7D88">
        <w:t>«</w:t>
      </w:r>
      <w:r w:rsidRPr="00FD7D88">
        <w:t>бюджетный</w:t>
      </w:r>
      <w:r w:rsidR="000613B2" w:rsidRPr="00FD7D88">
        <w:t xml:space="preserve"> </w:t>
      </w:r>
      <w:r w:rsidRPr="00FD7D88">
        <w:t>пакет</w:t>
      </w:r>
      <w:r w:rsidR="001C1134" w:rsidRPr="00FD7D88">
        <w:t>»</w:t>
      </w:r>
      <w:bookmarkEnd w:id="149"/>
    </w:p>
    <w:p w14:paraId="0E0EF942" w14:textId="77777777" w:rsidR="006D4272" w:rsidRPr="00FD7D88" w:rsidRDefault="006D4272" w:rsidP="00F92A01">
      <w:pPr>
        <w:pStyle w:val="3"/>
      </w:pPr>
      <w:bookmarkStart w:id="150" w:name="_Toc171578288"/>
      <w:r w:rsidRPr="00FD7D88">
        <w:t>Совет</w:t>
      </w:r>
      <w:r w:rsidR="000613B2" w:rsidRPr="00FD7D88">
        <w:t xml:space="preserve"> </w:t>
      </w:r>
      <w:r w:rsidRPr="00FD7D88">
        <w:t>Федерации</w:t>
      </w:r>
      <w:r w:rsidR="000613B2" w:rsidRPr="00FD7D88">
        <w:t xml:space="preserve"> </w:t>
      </w:r>
      <w:r w:rsidRPr="00FD7D88">
        <w:t>одобрил</w:t>
      </w:r>
      <w:r w:rsidR="000613B2" w:rsidRPr="00FD7D88">
        <w:t xml:space="preserve"> </w:t>
      </w:r>
      <w:r w:rsidRPr="00FD7D88">
        <w:t>на</w:t>
      </w:r>
      <w:r w:rsidR="000613B2" w:rsidRPr="00FD7D88">
        <w:t xml:space="preserve"> </w:t>
      </w:r>
      <w:r w:rsidRPr="00FD7D88">
        <w:t>заседании</w:t>
      </w:r>
      <w:r w:rsidR="000613B2" w:rsidRPr="00FD7D88">
        <w:t xml:space="preserve"> </w:t>
      </w:r>
      <w:r w:rsidRPr="00FD7D88">
        <w:t>закон,</w:t>
      </w:r>
      <w:r w:rsidR="000613B2" w:rsidRPr="00FD7D88">
        <w:t xml:space="preserve"> </w:t>
      </w:r>
      <w:r w:rsidRPr="00FD7D88">
        <w:t>которым</w:t>
      </w:r>
      <w:r w:rsidR="000613B2" w:rsidRPr="00FD7D88">
        <w:t xml:space="preserve"> </w:t>
      </w:r>
      <w:r w:rsidRPr="00FD7D88">
        <w:t>вносятся</w:t>
      </w:r>
      <w:r w:rsidR="000613B2" w:rsidRPr="00FD7D88">
        <w:t xml:space="preserve"> </w:t>
      </w:r>
      <w:r w:rsidRPr="00FD7D88">
        <w:t>поправки</w:t>
      </w:r>
      <w:r w:rsidR="000613B2" w:rsidRPr="00FD7D88">
        <w:t xml:space="preserve"> </w:t>
      </w:r>
      <w:r w:rsidRPr="00FD7D88">
        <w:t>в</w:t>
      </w:r>
      <w:r w:rsidR="000613B2" w:rsidRPr="00FD7D88">
        <w:t xml:space="preserve"> </w:t>
      </w:r>
      <w:r w:rsidRPr="00FD7D88">
        <w:t>Бюджетный</w:t>
      </w:r>
      <w:r w:rsidR="000613B2" w:rsidRPr="00FD7D88">
        <w:t xml:space="preserve"> </w:t>
      </w:r>
      <w:r w:rsidRPr="00FD7D88">
        <w:t>кодекс</w:t>
      </w:r>
      <w:r w:rsidR="000613B2" w:rsidRPr="00FD7D88">
        <w:t xml:space="preserve"> </w:t>
      </w:r>
      <w:r w:rsidRPr="00FD7D88">
        <w:t>РФ,</w:t>
      </w:r>
      <w:r w:rsidR="000613B2" w:rsidRPr="00FD7D88">
        <w:t xml:space="preserve"> </w:t>
      </w:r>
      <w:r w:rsidRPr="00FD7D88">
        <w:t>направленные,</w:t>
      </w:r>
      <w:r w:rsidR="000613B2" w:rsidRPr="00FD7D88">
        <w:t xml:space="preserve"> </w:t>
      </w:r>
      <w:r w:rsidRPr="00FD7D88">
        <w:t>в</w:t>
      </w:r>
      <w:r w:rsidR="000613B2" w:rsidRPr="00FD7D88">
        <w:t xml:space="preserve"> </w:t>
      </w:r>
      <w:r w:rsidRPr="00FD7D88">
        <w:t>частности,</w:t>
      </w:r>
      <w:r w:rsidR="000613B2" w:rsidRPr="00FD7D88">
        <w:t xml:space="preserve"> </w:t>
      </w:r>
      <w:r w:rsidRPr="00FD7D88">
        <w:t>на</w:t>
      </w:r>
      <w:r w:rsidR="000613B2" w:rsidRPr="00FD7D88">
        <w:t xml:space="preserve"> </w:t>
      </w:r>
      <w:r w:rsidRPr="00FD7D88">
        <w:t>распределение</w:t>
      </w:r>
      <w:r w:rsidR="000613B2" w:rsidRPr="00FD7D88">
        <w:t xml:space="preserve"> </w:t>
      </w:r>
      <w:r w:rsidRPr="00FD7D88">
        <w:t>между</w:t>
      </w:r>
      <w:r w:rsidR="000613B2" w:rsidRPr="00FD7D88">
        <w:t xml:space="preserve"> </w:t>
      </w:r>
      <w:r w:rsidRPr="00FD7D88">
        <w:t>федеральным</w:t>
      </w:r>
      <w:r w:rsidR="000613B2" w:rsidRPr="00FD7D88">
        <w:t xml:space="preserve"> </w:t>
      </w:r>
      <w:r w:rsidRPr="00FD7D88">
        <w:t>и</w:t>
      </w:r>
      <w:r w:rsidR="000613B2" w:rsidRPr="00FD7D88">
        <w:t xml:space="preserve"> </w:t>
      </w:r>
      <w:r w:rsidRPr="00FD7D88">
        <w:t>региональными</w:t>
      </w:r>
      <w:r w:rsidR="000613B2" w:rsidRPr="00FD7D88">
        <w:t xml:space="preserve"> </w:t>
      </w:r>
      <w:r w:rsidRPr="00FD7D88">
        <w:t>бюджетами</w:t>
      </w:r>
      <w:r w:rsidR="000613B2" w:rsidRPr="00FD7D88">
        <w:t xml:space="preserve"> </w:t>
      </w:r>
      <w:r w:rsidRPr="00FD7D88">
        <w:t>поступлений</w:t>
      </w:r>
      <w:r w:rsidR="000613B2" w:rsidRPr="00FD7D88">
        <w:t xml:space="preserve"> </w:t>
      </w:r>
      <w:r w:rsidRPr="00FD7D88">
        <w:t>от</w:t>
      </w:r>
      <w:r w:rsidR="000613B2" w:rsidRPr="00FD7D88">
        <w:t xml:space="preserve"> </w:t>
      </w:r>
      <w:r w:rsidRPr="00FD7D88">
        <w:t>вновь</w:t>
      </w:r>
      <w:r w:rsidR="000613B2" w:rsidRPr="00FD7D88">
        <w:t xml:space="preserve"> </w:t>
      </w:r>
      <w:r w:rsidRPr="00FD7D88">
        <w:t>вводимых</w:t>
      </w:r>
      <w:r w:rsidR="000613B2" w:rsidRPr="00FD7D88">
        <w:t xml:space="preserve"> </w:t>
      </w:r>
      <w:r w:rsidRPr="00FD7D88">
        <w:t>акцизов.</w:t>
      </w:r>
      <w:r w:rsidR="000613B2" w:rsidRPr="00FD7D88">
        <w:t xml:space="preserve"> </w:t>
      </w:r>
      <w:r w:rsidRPr="00FD7D88">
        <w:t>Документ</w:t>
      </w:r>
      <w:r w:rsidR="000613B2" w:rsidRPr="00FD7D88">
        <w:t xml:space="preserve"> </w:t>
      </w:r>
      <w:r w:rsidRPr="00FD7D88">
        <w:t>был</w:t>
      </w:r>
      <w:r w:rsidR="000613B2" w:rsidRPr="00FD7D88">
        <w:t xml:space="preserve"> </w:t>
      </w:r>
      <w:r w:rsidRPr="00FD7D88">
        <w:t>внесен</w:t>
      </w:r>
      <w:r w:rsidR="000613B2" w:rsidRPr="00FD7D88">
        <w:t xml:space="preserve"> </w:t>
      </w:r>
      <w:r w:rsidRPr="00FD7D88">
        <w:t>правительством</w:t>
      </w:r>
      <w:r w:rsidR="000613B2" w:rsidRPr="00FD7D88">
        <w:t xml:space="preserve"> </w:t>
      </w:r>
      <w:r w:rsidRPr="00FD7D88">
        <w:t>РФ.</w:t>
      </w:r>
      <w:r w:rsidR="000613B2" w:rsidRPr="00FD7D88">
        <w:t xml:space="preserve"> </w:t>
      </w:r>
      <w:r w:rsidRPr="00FD7D88">
        <w:t>Документ</w:t>
      </w:r>
      <w:r w:rsidR="000613B2" w:rsidRPr="00FD7D88">
        <w:t xml:space="preserve"> </w:t>
      </w:r>
      <w:r w:rsidRPr="00FD7D88">
        <w:t>вместе</w:t>
      </w:r>
      <w:r w:rsidR="000613B2" w:rsidRPr="00FD7D88">
        <w:t xml:space="preserve"> </w:t>
      </w:r>
      <w:r w:rsidRPr="00FD7D88">
        <w:t>с</w:t>
      </w:r>
      <w:r w:rsidR="000613B2" w:rsidRPr="00FD7D88">
        <w:t xml:space="preserve"> </w:t>
      </w:r>
      <w:r w:rsidRPr="00FD7D88">
        <w:t>поправками</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бюджет</w:t>
      </w:r>
      <w:r w:rsidR="000613B2" w:rsidRPr="00FD7D88">
        <w:t xml:space="preserve"> </w:t>
      </w:r>
      <w:r w:rsidRPr="00FD7D88">
        <w:t>на</w:t>
      </w:r>
      <w:r w:rsidR="000613B2" w:rsidRPr="00FD7D88">
        <w:t xml:space="preserve"> </w:t>
      </w:r>
      <w:r w:rsidRPr="00FD7D88">
        <w:t>2024</w:t>
      </w:r>
      <w:r w:rsidR="000613B2" w:rsidRPr="00FD7D88">
        <w:t xml:space="preserve"> </w:t>
      </w:r>
      <w:r w:rsidRPr="00FD7D88">
        <w:t>год</w:t>
      </w:r>
      <w:r w:rsidR="000613B2" w:rsidRPr="00FD7D88">
        <w:t xml:space="preserve"> </w:t>
      </w:r>
      <w:r w:rsidRPr="00FD7D88">
        <w:t>и</w:t>
      </w:r>
      <w:r w:rsidR="000613B2" w:rsidRPr="00FD7D88">
        <w:t xml:space="preserve"> </w:t>
      </w:r>
      <w:r w:rsidRPr="00FD7D88">
        <w:t>поправкам</w:t>
      </w:r>
      <w:r w:rsidR="000613B2" w:rsidRPr="00FD7D88">
        <w:t xml:space="preserve"> </w:t>
      </w:r>
      <w:r w:rsidRPr="00FD7D88">
        <w:t>в</w:t>
      </w:r>
      <w:r w:rsidR="000613B2" w:rsidRPr="00FD7D88">
        <w:t xml:space="preserve"> </w:t>
      </w:r>
      <w:r w:rsidRPr="00FD7D88">
        <w:t>Налоговый</w:t>
      </w:r>
      <w:r w:rsidR="000613B2" w:rsidRPr="00FD7D88">
        <w:t xml:space="preserve"> </w:t>
      </w:r>
      <w:r w:rsidRPr="00FD7D88">
        <w:t>кодекс</w:t>
      </w:r>
      <w:r w:rsidR="000613B2" w:rsidRPr="00FD7D88">
        <w:t xml:space="preserve"> </w:t>
      </w:r>
      <w:r w:rsidRPr="00FD7D88">
        <w:t>РФ</w:t>
      </w:r>
      <w:r w:rsidR="000613B2" w:rsidRPr="00FD7D88">
        <w:t xml:space="preserve"> </w:t>
      </w:r>
      <w:r w:rsidRPr="00FD7D88">
        <w:t>входит</w:t>
      </w:r>
      <w:r w:rsidR="000613B2" w:rsidRPr="00FD7D88">
        <w:t xml:space="preserve"> </w:t>
      </w:r>
      <w:r w:rsidRPr="00FD7D88">
        <w:t>в</w:t>
      </w:r>
      <w:r w:rsidR="000613B2" w:rsidRPr="00FD7D88">
        <w:t xml:space="preserve"> </w:t>
      </w:r>
      <w:r w:rsidRPr="00FD7D88">
        <w:t>так</w:t>
      </w:r>
      <w:r w:rsidR="000613B2" w:rsidRPr="00FD7D88">
        <w:t xml:space="preserve"> </w:t>
      </w:r>
      <w:r w:rsidRPr="00FD7D88">
        <w:t>называемый</w:t>
      </w:r>
      <w:r w:rsidR="000613B2" w:rsidRPr="00FD7D88">
        <w:t xml:space="preserve"> </w:t>
      </w:r>
      <w:r w:rsidRPr="00FD7D88">
        <w:t>бюджетный</w:t>
      </w:r>
      <w:r w:rsidR="000613B2" w:rsidRPr="00FD7D88">
        <w:t xml:space="preserve"> </w:t>
      </w:r>
      <w:r w:rsidRPr="00FD7D88">
        <w:t>пакет.</w:t>
      </w:r>
      <w:bookmarkEnd w:id="150"/>
    </w:p>
    <w:p w14:paraId="6F7D1B36" w14:textId="77777777" w:rsidR="006D4272" w:rsidRPr="00FD7D88" w:rsidRDefault="006D4272" w:rsidP="006D4272">
      <w:r w:rsidRPr="00FD7D88">
        <w:t>Законом</w:t>
      </w:r>
      <w:r w:rsidR="000613B2" w:rsidRPr="00FD7D88">
        <w:t xml:space="preserve"> </w:t>
      </w:r>
      <w:r w:rsidRPr="00FD7D88">
        <w:t>предусмотрено</w:t>
      </w:r>
      <w:r w:rsidR="000613B2" w:rsidRPr="00FD7D88">
        <w:t xml:space="preserve"> </w:t>
      </w:r>
      <w:r w:rsidRPr="00FD7D88">
        <w:t>направление</w:t>
      </w:r>
      <w:r w:rsidR="000613B2" w:rsidRPr="00FD7D88">
        <w:t xml:space="preserve"> </w:t>
      </w:r>
      <w:r w:rsidRPr="00FD7D88">
        <w:t>всех</w:t>
      </w:r>
      <w:r w:rsidR="000613B2" w:rsidRPr="00FD7D88">
        <w:t xml:space="preserve"> </w:t>
      </w:r>
      <w:r w:rsidRPr="00FD7D88">
        <w:t>дополнительных</w:t>
      </w:r>
      <w:r w:rsidR="000613B2" w:rsidRPr="00FD7D88">
        <w:t xml:space="preserve"> </w:t>
      </w:r>
      <w:r w:rsidRPr="00FD7D88">
        <w:t>доходов,</w:t>
      </w:r>
      <w:r w:rsidR="000613B2" w:rsidRPr="00FD7D88">
        <w:t xml:space="preserve"> </w:t>
      </w:r>
      <w:r w:rsidRPr="00FD7D88">
        <w:t>возникших</w:t>
      </w:r>
      <w:r w:rsidR="000613B2" w:rsidRPr="00FD7D88">
        <w:t xml:space="preserve"> </w:t>
      </w:r>
      <w:r w:rsidRPr="00FD7D88">
        <w:t>в</w:t>
      </w:r>
      <w:r w:rsidR="000613B2" w:rsidRPr="00FD7D88">
        <w:t xml:space="preserve"> </w:t>
      </w:r>
      <w:r w:rsidRPr="00FD7D88">
        <w:t>связи</w:t>
      </w:r>
      <w:r w:rsidR="000613B2" w:rsidRPr="00FD7D88">
        <w:t xml:space="preserve"> </w:t>
      </w:r>
      <w:r w:rsidRPr="00FD7D88">
        <w:t>с</w:t>
      </w:r>
      <w:r w:rsidR="000613B2" w:rsidRPr="00FD7D88">
        <w:t xml:space="preserve"> </w:t>
      </w:r>
      <w:r w:rsidRPr="00FD7D88">
        <w:t>введением</w:t>
      </w:r>
      <w:r w:rsidR="000613B2" w:rsidRPr="00FD7D88">
        <w:t xml:space="preserve"> </w:t>
      </w:r>
      <w:r w:rsidRPr="00FD7D88">
        <w:t>прогрессивной</w:t>
      </w:r>
      <w:r w:rsidR="000613B2" w:rsidRPr="00FD7D88">
        <w:t xml:space="preserve"> </w:t>
      </w:r>
      <w:r w:rsidRPr="00FD7D88">
        <w:t>шкалы</w:t>
      </w:r>
      <w:r w:rsidR="000613B2" w:rsidRPr="00FD7D88">
        <w:t xml:space="preserve"> </w:t>
      </w:r>
      <w:r w:rsidRPr="00FD7D88">
        <w:t>налоговой</w:t>
      </w:r>
      <w:r w:rsidR="000613B2" w:rsidRPr="00FD7D88">
        <w:t xml:space="preserve"> </w:t>
      </w:r>
      <w:r w:rsidRPr="00FD7D88">
        <w:t>ставки</w:t>
      </w:r>
      <w:r w:rsidR="000613B2" w:rsidRPr="00FD7D88">
        <w:t xml:space="preserve"> </w:t>
      </w:r>
      <w:r w:rsidRPr="00FD7D88">
        <w:t>(свыше</w:t>
      </w:r>
      <w:r w:rsidR="000613B2" w:rsidRPr="00FD7D88">
        <w:t xml:space="preserve"> </w:t>
      </w:r>
      <w:r w:rsidRPr="00FD7D88">
        <w:t>13%),</w:t>
      </w:r>
      <w:r w:rsidR="000613B2" w:rsidRPr="00FD7D88">
        <w:t xml:space="preserve"> </w:t>
      </w:r>
      <w:r w:rsidRPr="00FD7D88">
        <w:t>в</w:t>
      </w:r>
      <w:r w:rsidR="000613B2" w:rsidRPr="00FD7D88">
        <w:t xml:space="preserve"> </w:t>
      </w:r>
      <w:r w:rsidRPr="00FD7D88">
        <w:t>доход</w:t>
      </w:r>
      <w:r w:rsidR="000613B2" w:rsidRPr="00FD7D88">
        <w:t xml:space="preserve"> </w:t>
      </w:r>
      <w:r w:rsidRPr="00FD7D88">
        <w:t>федерального</w:t>
      </w:r>
      <w:r w:rsidR="000613B2" w:rsidRPr="00FD7D88">
        <w:t xml:space="preserve"> </w:t>
      </w:r>
      <w:r w:rsidRPr="00FD7D88">
        <w:t>бюджета.</w:t>
      </w:r>
      <w:r w:rsidR="000613B2" w:rsidRPr="00FD7D88">
        <w:t xml:space="preserve"> </w:t>
      </w:r>
      <w:r w:rsidRPr="00FD7D88">
        <w:t>Повышение</w:t>
      </w:r>
      <w:r w:rsidR="000613B2" w:rsidRPr="00FD7D88">
        <w:t xml:space="preserve"> </w:t>
      </w:r>
      <w:r w:rsidRPr="00FD7D88">
        <w:t>ставок</w:t>
      </w:r>
      <w:r w:rsidR="000613B2" w:rsidRPr="00FD7D88">
        <w:t xml:space="preserve"> </w:t>
      </w:r>
      <w:r w:rsidRPr="00FD7D88">
        <w:t>по</w:t>
      </w:r>
      <w:r w:rsidR="000613B2" w:rsidRPr="00FD7D88">
        <w:t xml:space="preserve"> </w:t>
      </w:r>
      <w:r w:rsidRPr="00FD7D88">
        <w:t>налогу</w:t>
      </w:r>
      <w:r w:rsidR="000613B2" w:rsidRPr="00FD7D88">
        <w:t xml:space="preserve"> </w:t>
      </w:r>
      <w:r w:rsidRPr="00FD7D88">
        <w:t>на</w:t>
      </w:r>
      <w:r w:rsidR="000613B2" w:rsidRPr="00FD7D88">
        <w:t xml:space="preserve"> </w:t>
      </w:r>
      <w:r w:rsidRPr="00FD7D88">
        <w:t>добычу</w:t>
      </w:r>
      <w:r w:rsidR="000613B2" w:rsidRPr="00FD7D88">
        <w:t xml:space="preserve"> </w:t>
      </w:r>
      <w:r w:rsidRPr="00FD7D88">
        <w:t>полезных</w:t>
      </w:r>
      <w:r w:rsidR="000613B2" w:rsidRPr="00FD7D88">
        <w:t xml:space="preserve"> </w:t>
      </w:r>
      <w:r w:rsidRPr="00FD7D88">
        <w:t>ископаемых</w:t>
      </w:r>
      <w:r w:rsidR="000613B2" w:rsidRPr="00FD7D88">
        <w:t xml:space="preserve"> </w:t>
      </w:r>
      <w:r w:rsidRPr="00FD7D88">
        <w:lastRenderedPageBreak/>
        <w:t>(НДПИ)</w:t>
      </w:r>
      <w:r w:rsidR="000613B2" w:rsidRPr="00FD7D88">
        <w:t xml:space="preserve"> </w:t>
      </w:r>
      <w:r w:rsidRPr="00FD7D88">
        <w:t>на</w:t>
      </w:r>
      <w:r w:rsidR="000613B2" w:rsidRPr="00FD7D88">
        <w:t xml:space="preserve"> </w:t>
      </w:r>
      <w:r w:rsidRPr="00FD7D88">
        <w:t>калийные</w:t>
      </w:r>
      <w:r w:rsidR="000613B2" w:rsidRPr="00FD7D88">
        <w:t xml:space="preserve"> </w:t>
      </w:r>
      <w:r w:rsidRPr="00FD7D88">
        <w:t>соли,</w:t>
      </w:r>
      <w:r w:rsidR="000613B2" w:rsidRPr="00FD7D88">
        <w:t xml:space="preserve"> </w:t>
      </w:r>
      <w:r w:rsidRPr="00FD7D88">
        <w:t>железную</w:t>
      </w:r>
      <w:r w:rsidR="000613B2" w:rsidRPr="00FD7D88">
        <w:t xml:space="preserve"> </w:t>
      </w:r>
      <w:r w:rsidRPr="00FD7D88">
        <w:t>руду,</w:t>
      </w:r>
      <w:r w:rsidR="000613B2" w:rsidRPr="00FD7D88">
        <w:t xml:space="preserve"> </w:t>
      </w:r>
      <w:r w:rsidRPr="00FD7D88">
        <w:t>апатит-нефелиновые,</w:t>
      </w:r>
      <w:r w:rsidR="000613B2" w:rsidRPr="00FD7D88">
        <w:t xml:space="preserve"> </w:t>
      </w:r>
      <w:r w:rsidRPr="00FD7D88">
        <w:t>апатитовые</w:t>
      </w:r>
      <w:r w:rsidR="000613B2" w:rsidRPr="00FD7D88">
        <w:t xml:space="preserve"> </w:t>
      </w:r>
      <w:r w:rsidRPr="00FD7D88">
        <w:t>и</w:t>
      </w:r>
      <w:r w:rsidR="000613B2" w:rsidRPr="00FD7D88">
        <w:t xml:space="preserve"> </w:t>
      </w:r>
      <w:r w:rsidRPr="00FD7D88">
        <w:t>фосфоритовые</w:t>
      </w:r>
      <w:r w:rsidR="000613B2" w:rsidRPr="00FD7D88">
        <w:t xml:space="preserve"> </w:t>
      </w:r>
      <w:r w:rsidRPr="00FD7D88">
        <w:t>руды</w:t>
      </w:r>
      <w:r w:rsidR="000613B2" w:rsidRPr="00FD7D88">
        <w:t xml:space="preserve"> </w:t>
      </w:r>
      <w:r w:rsidRPr="00FD7D88">
        <w:t>приведет</w:t>
      </w:r>
      <w:r w:rsidR="000613B2" w:rsidRPr="00FD7D88">
        <w:t xml:space="preserve"> </w:t>
      </w:r>
      <w:r w:rsidRPr="00FD7D88">
        <w:t>к</w:t>
      </w:r>
      <w:r w:rsidR="000613B2" w:rsidRPr="00FD7D88">
        <w:t xml:space="preserve"> </w:t>
      </w:r>
      <w:r w:rsidRPr="00FD7D88">
        <w:t>росту</w:t>
      </w:r>
      <w:r w:rsidR="000613B2" w:rsidRPr="00FD7D88">
        <w:t xml:space="preserve"> </w:t>
      </w:r>
      <w:r w:rsidRPr="00FD7D88">
        <w:t>поступлений</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и</w:t>
      </w:r>
      <w:r w:rsidR="000613B2" w:rsidRPr="00FD7D88">
        <w:t xml:space="preserve"> </w:t>
      </w:r>
      <w:r w:rsidRPr="00FD7D88">
        <w:t>региональный</w:t>
      </w:r>
      <w:r w:rsidR="000613B2" w:rsidRPr="00FD7D88">
        <w:t xml:space="preserve"> </w:t>
      </w:r>
      <w:r w:rsidRPr="00FD7D88">
        <w:t>бюджеты.</w:t>
      </w:r>
      <w:r w:rsidR="000613B2" w:rsidRPr="00FD7D88">
        <w:t xml:space="preserve"> </w:t>
      </w:r>
      <w:r w:rsidRPr="00FD7D88">
        <w:t>В</w:t>
      </w:r>
      <w:r w:rsidR="000613B2" w:rsidRPr="00FD7D88">
        <w:t xml:space="preserve"> </w:t>
      </w:r>
      <w:r w:rsidRPr="00FD7D88">
        <w:t>настоящее</w:t>
      </w:r>
      <w:r w:rsidR="000613B2" w:rsidRPr="00FD7D88">
        <w:t xml:space="preserve"> </w:t>
      </w:r>
      <w:r w:rsidRPr="00FD7D88">
        <w:t>время</w:t>
      </w:r>
      <w:r w:rsidR="000613B2" w:rsidRPr="00FD7D88">
        <w:t xml:space="preserve"> </w:t>
      </w:r>
      <w:r w:rsidRPr="00FD7D88">
        <w:t>норматив</w:t>
      </w:r>
      <w:r w:rsidR="000613B2" w:rsidRPr="00FD7D88">
        <w:t xml:space="preserve"> </w:t>
      </w:r>
      <w:r w:rsidRPr="00FD7D88">
        <w:t>распределения</w:t>
      </w:r>
      <w:r w:rsidR="000613B2" w:rsidRPr="00FD7D88">
        <w:t xml:space="preserve"> </w:t>
      </w:r>
      <w:r w:rsidRPr="00FD7D88">
        <w:t>по</w:t>
      </w:r>
      <w:r w:rsidR="000613B2" w:rsidRPr="00FD7D88">
        <w:t xml:space="preserve"> </w:t>
      </w:r>
      <w:r w:rsidRPr="00FD7D88">
        <w:t>этим</w:t>
      </w:r>
      <w:r w:rsidR="000613B2" w:rsidRPr="00FD7D88">
        <w:t xml:space="preserve"> </w:t>
      </w:r>
      <w:r w:rsidRPr="00FD7D88">
        <w:t>видам</w:t>
      </w:r>
      <w:r w:rsidR="000613B2" w:rsidRPr="00FD7D88">
        <w:t xml:space="preserve"> </w:t>
      </w:r>
      <w:r w:rsidRPr="00FD7D88">
        <w:t>НДПИ</w:t>
      </w:r>
      <w:r w:rsidR="000613B2" w:rsidRPr="00FD7D88">
        <w:t xml:space="preserve"> </w:t>
      </w:r>
      <w:r w:rsidRPr="00FD7D88">
        <w:t>составляет</w:t>
      </w:r>
      <w:r w:rsidR="000613B2" w:rsidRPr="00FD7D88">
        <w:t xml:space="preserve"> </w:t>
      </w:r>
      <w:r w:rsidRPr="00FD7D88">
        <w:t>83%</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бюджет</w:t>
      </w:r>
      <w:r w:rsidR="000613B2" w:rsidRPr="00FD7D88">
        <w:t xml:space="preserve"> </w:t>
      </w:r>
      <w:r w:rsidRPr="00FD7D88">
        <w:t>и</w:t>
      </w:r>
      <w:r w:rsidR="000613B2" w:rsidRPr="00FD7D88">
        <w:t xml:space="preserve"> </w:t>
      </w:r>
      <w:r w:rsidRPr="00FD7D88">
        <w:t>17%</w:t>
      </w:r>
      <w:r w:rsidR="000613B2" w:rsidRPr="00FD7D88">
        <w:t xml:space="preserve"> </w:t>
      </w:r>
      <w:r w:rsidRPr="00FD7D88">
        <w:t>в</w:t>
      </w:r>
      <w:r w:rsidR="000613B2" w:rsidRPr="00FD7D88">
        <w:t xml:space="preserve"> </w:t>
      </w:r>
      <w:r w:rsidRPr="00FD7D88">
        <w:t>бюджеты</w:t>
      </w:r>
      <w:r w:rsidR="000613B2" w:rsidRPr="00FD7D88">
        <w:t xml:space="preserve"> </w:t>
      </w:r>
      <w:r w:rsidRPr="00FD7D88">
        <w:t>субъектов</w:t>
      </w:r>
      <w:r w:rsidR="000613B2" w:rsidRPr="00FD7D88">
        <w:t xml:space="preserve"> </w:t>
      </w:r>
      <w:r w:rsidRPr="00FD7D88">
        <w:t>РФ.</w:t>
      </w:r>
      <w:r w:rsidR="000613B2" w:rsidRPr="00FD7D88">
        <w:t xml:space="preserve"> </w:t>
      </w:r>
      <w:r w:rsidRPr="00FD7D88">
        <w:t>В</w:t>
      </w:r>
      <w:r w:rsidR="000613B2" w:rsidRPr="00FD7D88">
        <w:t xml:space="preserve"> </w:t>
      </w:r>
      <w:r w:rsidRPr="00FD7D88">
        <w:t>целях</w:t>
      </w:r>
      <w:r w:rsidR="000613B2" w:rsidRPr="00FD7D88">
        <w:t xml:space="preserve"> </w:t>
      </w:r>
      <w:r w:rsidRPr="00FD7D88">
        <w:t>компенсации</w:t>
      </w:r>
      <w:r w:rsidR="000613B2" w:rsidRPr="00FD7D88">
        <w:t xml:space="preserve"> </w:t>
      </w:r>
      <w:r w:rsidRPr="00FD7D88">
        <w:t>возможных</w:t>
      </w:r>
      <w:r w:rsidR="000613B2" w:rsidRPr="00FD7D88">
        <w:t xml:space="preserve"> </w:t>
      </w:r>
      <w:r w:rsidRPr="00FD7D88">
        <w:t>выпадающих</w:t>
      </w:r>
      <w:r w:rsidR="000613B2" w:rsidRPr="00FD7D88">
        <w:t xml:space="preserve"> </w:t>
      </w:r>
      <w:r w:rsidRPr="00FD7D88">
        <w:t>доходов</w:t>
      </w:r>
      <w:r w:rsidR="000613B2" w:rsidRPr="00FD7D88">
        <w:t xml:space="preserve"> </w:t>
      </w:r>
      <w:r w:rsidRPr="00FD7D88">
        <w:t>регионов</w:t>
      </w:r>
      <w:r w:rsidR="000613B2" w:rsidRPr="00FD7D88">
        <w:t xml:space="preserve"> </w:t>
      </w:r>
      <w:r w:rsidRPr="00FD7D88">
        <w:t>по</w:t>
      </w:r>
      <w:r w:rsidR="000613B2" w:rsidRPr="00FD7D88">
        <w:t xml:space="preserve"> </w:t>
      </w:r>
      <w:r w:rsidRPr="00FD7D88">
        <w:t>налогу</w:t>
      </w:r>
      <w:r w:rsidR="000613B2" w:rsidRPr="00FD7D88">
        <w:t xml:space="preserve"> </w:t>
      </w:r>
      <w:r w:rsidRPr="00FD7D88">
        <w:t>на</w:t>
      </w:r>
      <w:r w:rsidR="000613B2" w:rsidRPr="00FD7D88">
        <w:t xml:space="preserve"> </w:t>
      </w:r>
      <w:r w:rsidRPr="00FD7D88">
        <w:t>прибыль</w:t>
      </w:r>
      <w:r w:rsidR="000613B2" w:rsidRPr="00FD7D88">
        <w:t xml:space="preserve"> </w:t>
      </w:r>
      <w:r w:rsidRPr="00FD7D88">
        <w:t>организаций</w:t>
      </w:r>
      <w:r w:rsidR="000613B2" w:rsidRPr="00FD7D88">
        <w:t xml:space="preserve"> </w:t>
      </w:r>
      <w:r w:rsidRPr="00FD7D88">
        <w:t>норматив</w:t>
      </w:r>
      <w:r w:rsidR="000613B2" w:rsidRPr="00FD7D88">
        <w:t xml:space="preserve"> </w:t>
      </w:r>
      <w:r w:rsidRPr="00FD7D88">
        <w:t>зачислений</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и</w:t>
      </w:r>
      <w:r w:rsidR="000613B2" w:rsidRPr="00FD7D88">
        <w:t xml:space="preserve"> </w:t>
      </w:r>
      <w:r w:rsidRPr="00FD7D88">
        <w:t>бюджеты</w:t>
      </w:r>
      <w:r w:rsidR="000613B2" w:rsidRPr="00FD7D88">
        <w:t xml:space="preserve"> </w:t>
      </w:r>
      <w:r w:rsidRPr="00FD7D88">
        <w:t>субъектов</w:t>
      </w:r>
      <w:r w:rsidR="000613B2" w:rsidRPr="00FD7D88">
        <w:t xml:space="preserve"> </w:t>
      </w:r>
      <w:r w:rsidRPr="00FD7D88">
        <w:t>РФ</w:t>
      </w:r>
      <w:r w:rsidR="000613B2" w:rsidRPr="00FD7D88">
        <w:t xml:space="preserve"> </w:t>
      </w:r>
      <w:r w:rsidRPr="00FD7D88">
        <w:t>предлагается</w:t>
      </w:r>
      <w:r w:rsidR="000613B2" w:rsidRPr="00FD7D88">
        <w:t xml:space="preserve"> </w:t>
      </w:r>
      <w:r w:rsidRPr="00FD7D88">
        <w:t>оставить</w:t>
      </w:r>
      <w:r w:rsidR="000613B2" w:rsidRPr="00FD7D88">
        <w:t xml:space="preserve"> </w:t>
      </w:r>
      <w:r w:rsidRPr="00FD7D88">
        <w:t>без</w:t>
      </w:r>
      <w:r w:rsidR="000613B2" w:rsidRPr="00FD7D88">
        <w:t xml:space="preserve"> </w:t>
      </w:r>
      <w:r w:rsidRPr="00FD7D88">
        <w:t>изменений,</w:t>
      </w:r>
      <w:r w:rsidR="000613B2" w:rsidRPr="00FD7D88">
        <w:t xml:space="preserve"> </w:t>
      </w:r>
      <w:r w:rsidRPr="00FD7D88">
        <w:t>говорится</w:t>
      </w:r>
      <w:r w:rsidR="000613B2" w:rsidRPr="00FD7D88">
        <w:t xml:space="preserve"> </w:t>
      </w:r>
      <w:r w:rsidRPr="00FD7D88">
        <w:t>в</w:t>
      </w:r>
      <w:r w:rsidR="000613B2" w:rsidRPr="00FD7D88">
        <w:t xml:space="preserve"> </w:t>
      </w:r>
      <w:r w:rsidRPr="00FD7D88">
        <w:t>пояснительной</w:t>
      </w:r>
      <w:r w:rsidR="000613B2" w:rsidRPr="00FD7D88">
        <w:t xml:space="preserve"> </w:t>
      </w:r>
      <w:r w:rsidRPr="00FD7D88">
        <w:t>записке.</w:t>
      </w:r>
    </w:p>
    <w:p w14:paraId="2D89D656" w14:textId="77777777" w:rsidR="006D4272" w:rsidRPr="00FD7D88" w:rsidRDefault="006D4272" w:rsidP="006D4272">
      <w:r w:rsidRPr="00FD7D88">
        <w:t>Аналогичный</w:t>
      </w:r>
      <w:r w:rsidR="000613B2" w:rsidRPr="00FD7D88">
        <w:t xml:space="preserve"> </w:t>
      </w:r>
      <w:r w:rsidRPr="00FD7D88">
        <w:t>норматив</w:t>
      </w:r>
      <w:r w:rsidR="000613B2" w:rsidRPr="00FD7D88">
        <w:t xml:space="preserve"> </w:t>
      </w:r>
      <w:r w:rsidRPr="00FD7D88">
        <w:t>(83%</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бюджет</w:t>
      </w:r>
      <w:r w:rsidR="000613B2" w:rsidRPr="00FD7D88">
        <w:t xml:space="preserve"> </w:t>
      </w:r>
      <w:r w:rsidRPr="00FD7D88">
        <w:t>и</w:t>
      </w:r>
      <w:r w:rsidR="000613B2" w:rsidRPr="00FD7D88">
        <w:t xml:space="preserve"> </w:t>
      </w:r>
      <w:r w:rsidRPr="00FD7D88">
        <w:t>17%</w:t>
      </w:r>
      <w:r w:rsidR="000613B2" w:rsidRPr="00FD7D88">
        <w:t xml:space="preserve"> </w:t>
      </w:r>
      <w:r w:rsidRPr="00FD7D88">
        <w:t>в</w:t>
      </w:r>
      <w:r w:rsidR="000613B2" w:rsidRPr="00FD7D88">
        <w:t xml:space="preserve"> </w:t>
      </w:r>
      <w:r w:rsidRPr="00FD7D88">
        <w:t>бюджеты</w:t>
      </w:r>
      <w:r w:rsidR="000613B2" w:rsidRPr="00FD7D88">
        <w:t xml:space="preserve"> </w:t>
      </w:r>
      <w:r w:rsidRPr="00FD7D88">
        <w:t>субъектов</w:t>
      </w:r>
      <w:r w:rsidR="000613B2" w:rsidRPr="00FD7D88">
        <w:t xml:space="preserve"> </w:t>
      </w:r>
      <w:r w:rsidRPr="00FD7D88">
        <w:t>РФ)</w:t>
      </w:r>
      <w:r w:rsidR="000613B2" w:rsidRPr="00FD7D88">
        <w:t xml:space="preserve"> </w:t>
      </w:r>
      <w:r w:rsidRPr="00FD7D88">
        <w:t>распределения</w:t>
      </w:r>
      <w:r w:rsidR="000613B2" w:rsidRPr="00FD7D88">
        <w:t xml:space="preserve"> </w:t>
      </w:r>
      <w:r w:rsidRPr="00FD7D88">
        <w:t>предлагается</w:t>
      </w:r>
      <w:r w:rsidR="000613B2" w:rsidRPr="00FD7D88">
        <w:t xml:space="preserve"> </w:t>
      </w:r>
      <w:r w:rsidRPr="00FD7D88">
        <w:t>предусмотреть</w:t>
      </w:r>
      <w:r w:rsidR="000613B2" w:rsidRPr="00FD7D88">
        <w:t xml:space="preserve"> </w:t>
      </w:r>
      <w:r w:rsidRPr="00FD7D88">
        <w:t>для</w:t>
      </w:r>
      <w:r w:rsidR="000613B2" w:rsidRPr="00FD7D88">
        <w:t xml:space="preserve"> </w:t>
      </w:r>
      <w:r w:rsidRPr="00FD7D88">
        <w:t>вводимого</w:t>
      </w:r>
      <w:r w:rsidR="000613B2" w:rsidRPr="00FD7D88">
        <w:t xml:space="preserve"> </w:t>
      </w:r>
      <w:r w:rsidRPr="00FD7D88">
        <w:t>акциза</w:t>
      </w:r>
      <w:r w:rsidR="000613B2" w:rsidRPr="00FD7D88">
        <w:t xml:space="preserve"> </w:t>
      </w:r>
      <w:r w:rsidRPr="00FD7D88">
        <w:t>на</w:t>
      </w:r>
      <w:r w:rsidR="000613B2" w:rsidRPr="00FD7D88">
        <w:t xml:space="preserve"> </w:t>
      </w:r>
      <w:r w:rsidRPr="00FD7D88">
        <w:t>природный</w:t>
      </w:r>
      <w:r w:rsidR="000613B2" w:rsidRPr="00FD7D88">
        <w:t xml:space="preserve"> </w:t>
      </w:r>
      <w:r w:rsidRPr="00FD7D88">
        <w:t>газ,</w:t>
      </w:r>
      <w:r w:rsidR="000613B2" w:rsidRPr="00FD7D88">
        <w:t xml:space="preserve"> </w:t>
      </w:r>
      <w:r w:rsidRPr="00FD7D88">
        <w:t>полученный</w:t>
      </w:r>
      <w:r w:rsidR="000613B2" w:rsidRPr="00FD7D88">
        <w:t xml:space="preserve"> </w:t>
      </w:r>
      <w:r w:rsidRPr="00FD7D88">
        <w:t>для</w:t>
      </w:r>
      <w:r w:rsidR="000613B2" w:rsidRPr="00FD7D88">
        <w:t xml:space="preserve"> </w:t>
      </w:r>
      <w:r w:rsidRPr="00FD7D88">
        <w:t>производства</w:t>
      </w:r>
      <w:r w:rsidR="000613B2" w:rsidRPr="00FD7D88">
        <w:t xml:space="preserve"> </w:t>
      </w:r>
      <w:r w:rsidRPr="00FD7D88">
        <w:t>аммиака.</w:t>
      </w:r>
      <w:r w:rsidR="000613B2" w:rsidRPr="00FD7D88">
        <w:t xml:space="preserve"> </w:t>
      </w:r>
      <w:r w:rsidRPr="00FD7D88">
        <w:t>В</w:t>
      </w:r>
      <w:r w:rsidR="000613B2" w:rsidRPr="00FD7D88">
        <w:t xml:space="preserve"> </w:t>
      </w:r>
      <w:r w:rsidRPr="00FD7D88">
        <w:t>части</w:t>
      </w:r>
      <w:r w:rsidR="000613B2" w:rsidRPr="00FD7D88">
        <w:t xml:space="preserve"> </w:t>
      </w:r>
      <w:r w:rsidRPr="00FD7D88">
        <w:t>акцизов</w:t>
      </w:r>
      <w:r w:rsidR="000613B2" w:rsidRPr="00FD7D88">
        <w:t xml:space="preserve"> </w:t>
      </w:r>
      <w:r w:rsidRPr="00FD7D88">
        <w:t>на</w:t>
      </w:r>
      <w:r w:rsidR="000613B2" w:rsidRPr="00FD7D88">
        <w:t xml:space="preserve"> </w:t>
      </w:r>
      <w:r w:rsidRPr="00FD7D88">
        <w:t>никотиновое</w:t>
      </w:r>
      <w:r w:rsidR="000613B2" w:rsidRPr="00FD7D88">
        <w:t xml:space="preserve"> </w:t>
      </w:r>
      <w:r w:rsidRPr="00FD7D88">
        <w:t>сырье</w:t>
      </w:r>
      <w:r w:rsidR="000613B2" w:rsidRPr="00FD7D88">
        <w:t xml:space="preserve"> </w:t>
      </w:r>
      <w:r w:rsidRPr="00FD7D88">
        <w:t>и</w:t>
      </w:r>
      <w:r w:rsidR="000613B2" w:rsidRPr="00FD7D88">
        <w:t xml:space="preserve"> </w:t>
      </w:r>
      <w:r w:rsidRPr="00FD7D88">
        <w:t>бестабачную</w:t>
      </w:r>
      <w:r w:rsidR="000613B2" w:rsidRPr="00FD7D88">
        <w:t xml:space="preserve"> </w:t>
      </w:r>
      <w:r w:rsidRPr="00FD7D88">
        <w:t>никотинсодержащую</w:t>
      </w:r>
      <w:r w:rsidR="000613B2" w:rsidRPr="00FD7D88">
        <w:t xml:space="preserve"> </w:t>
      </w:r>
      <w:r w:rsidRPr="00FD7D88">
        <w:t>смесь</w:t>
      </w:r>
      <w:r w:rsidR="000613B2" w:rsidRPr="00FD7D88">
        <w:t xml:space="preserve"> </w:t>
      </w:r>
      <w:r w:rsidRPr="00FD7D88">
        <w:t>для</w:t>
      </w:r>
      <w:r w:rsidR="000613B2" w:rsidRPr="00FD7D88">
        <w:t xml:space="preserve"> </w:t>
      </w:r>
      <w:r w:rsidRPr="00FD7D88">
        <w:t>нагревания</w:t>
      </w:r>
      <w:r w:rsidR="000613B2" w:rsidRPr="00FD7D88">
        <w:t xml:space="preserve"> </w:t>
      </w:r>
      <w:r w:rsidRPr="00FD7D88">
        <w:t>предлагается</w:t>
      </w:r>
      <w:r w:rsidR="000613B2" w:rsidRPr="00FD7D88">
        <w:t xml:space="preserve"> </w:t>
      </w:r>
      <w:r w:rsidRPr="00FD7D88">
        <w:t>зачисление</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бюджет</w:t>
      </w:r>
      <w:r w:rsidR="000613B2" w:rsidRPr="00FD7D88">
        <w:t xml:space="preserve"> </w:t>
      </w:r>
      <w:r w:rsidRPr="00FD7D88">
        <w:t>по</w:t>
      </w:r>
      <w:r w:rsidR="000613B2" w:rsidRPr="00FD7D88">
        <w:t xml:space="preserve"> </w:t>
      </w:r>
      <w:r w:rsidRPr="00FD7D88">
        <w:t>нормативу</w:t>
      </w:r>
      <w:r w:rsidR="000613B2" w:rsidRPr="00FD7D88">
        <w:t xml:space="preserve"> </w:t>
      </w:r>
      <w:r w:rsidRPr="00FD7D88">
        <w:t>100%,</w:t>
      </w:r>
      <w:r w:rsidR="000613B2" w:rsidRPr="00FD7D88">
        <w:t xml:space="preserve"> </w:t>
      </w:r>
      <w:r w:rsidRPr="00FD7D88">
        <w:t>аналогично</w:t>
      </w:r>
      <w:r w:rsidR="000613B2" w:rsidRPr="00FD7D88">
        <w:t xml:space="preserve"> </w:t>
      </w:r>
      <w:r w:rsidRPr="00FD7D88">
        <w:t>действующим</w:t>
      </w:r>
      <w:r w:rsidR="000613B2" w:rsidRPr="00FD7D88">
        <w:t xml:space="preserve"> </w:t>
      </w:r>
      <w:r w:rsidRPr="00FD7D88">
        <w:t>нормативам</w:t>
      </w:r>
      <w:r w:rsidR="000613B2" w:rsidRPr="00FD7D88">
        <w:t xml:space="preserve"> </w:t>
      </w:r>
      <w:r w:rsidRPr="00FD7D88">
        <w:t>от</w:t>
      </w:r>
      <w:r w:rsidR="000613B2" w:rsidRPr="00FD7D88">
        <w:t xml:space="preserve"> </w:t>
      </w:r>
      <w:r w:rsidRPr="00FD7D88">
        <w:t>уплаты</w:t>
      </w:r>
      <w:r w:rsidR="000613B2" w:rsidRPr="00FD7D88">
        <w:t xml:space="preserve"> </w:t>
      </w:r>
      <w:r w:rsidRPr="00FD7D88">
        <w:t>акцизов</w:t>
      </w:r>
      <w:r w:rsidR="000613B2" w:rsidRPr="00FD7D88">
        <w:t xml:space="preserve"> </w:t>
      </w:r>
      <w:r w:rsidRPr="00FD7D88">
        <w:t>на</w:t>
      </w:r>
      <w:r w:rsidR="000613B2" w:rsidRPr="00FD7D88">
        <w:t xml:space="preserve"> </w:t>
      </w:r>
      <w:r w:rsidRPr="00FD7D88">
        <w:t>все</w:t>
      </w:r>
      <w:r w:rsidR="000613B2" w:rsidRPr="00FD7D88">
        <w:t xml:space="preserve"> </w:t>
      </w:r>
      <w:r w:rsidRPr="00FD7D88">
        <w:t>виды</w:t>
      </w:r>
      <w:r w:rsidR="000613B2" w:rsidRPr="00FD7D88">
        <w:t xml:space="preserve"> </w:t>
      </w:r>
      <w:r w:rsidRPr="00FD7D88">
        <w:t>табачной</w:t>
      </w:r>
      <w:r w:rsidR="000613B2" w:rsidRPr="00FD7D88">
        <w:t xml:space="preserve"> </w:t>
      </w:r>
      <w:r w:rsidRPr="00FD7D88">
        <w:t>продукции.</w:t>
      </w:r>
      <w:r w:rsidR="000613B2" w:rsidRPr="00FD7D88">
        <w:t xml:space="preserve"> </w:t>
      </w:r>
      <w:r w:rsidRPr="00FD7D88">
        <w:t>В</w:t>
      </w:r>
      <w:r w:rsidR="000613B2" w:rsidRPr="00FD7D88">
        <w:t xml:space="preserve"> </w:t>
      </w:r>
      <w:r w:rsidRPr="00FD7D88">
        <w:t>части</w:t>
      </w:r>
      <w:r w:rsidR="000613B2" w:rsidRPr="00FD7D88">
        <w:t xml:space="preserve"> </w:t>
      </w:r>
      <w:r w:rsidRPr="00FD7D88">
        <w:t>акцизов</w:t>
      </w:r>
      <w:r w:rsidR="000613B2" w:rsidRPr="00FD7D88">
        <w:t xml:space="preserve"> </w:t>
      </w:r>
      <w:r w:rsidRPr="00FD7D88">
        <w:t>на</w:t>
      </w:r>
      <w:r w:rsidR="000613B2" w:rsidRPr="00FD7D88">
        <w:t xml:space="preserve"> </w:t>
      </w:r>
      <w:r w:rsidRPr="00FD7D88">
        <w:t>фармсубстанцию</w:t>
      </w:r>
      <w:r w:rsidR="000613B2" w:rsidRPr="00FD7D88">
        <w:t xml:space="preserve"> </w:t>
      </w:r>
      <w:r w:rsidRPr="00FD7D88">
        <w:t>спирта</w:t>
      </w:r>
      <w:r w:rsidR="000613B2" w:rsidRPr="00FD7D88">
        <w:t xml:space="preserve"> </w:t>
      </w:r>
      <w:r w:rsidRPr="00FD7D88">
        <w:t>этилового</w:t>
      </w:r>
      <w:r w:rsidR="000613B2" w:rsidRPr="00FD7D88">
        <w:t xml:space="preserve"> </w:t>
      </w:r>
      <w:r w:rsidRPr="00FD7D88">
        <w:t>предлагается</w:t>
      </w:r>
      <w:r w:rsidR="000613B2" w:rsidRPr="00FD7D88">
        <w:t xml:space="preserve"> </w:t>
      </w:r>
      <w:r w:rsidRPr="00FD7D88">
        <w:t>зачисление</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бюджет</w:t>
      </w:r>
      <w:r w:rsidR="000613B2" w:rsidRPr="00FD7D88">
        <w:t xml:space="preserve"> </w:t>
      </w:r>
      <w:r w:rsidRPr="00FD7D88">
        <w:t>по</w:t>
      </w:r>
      <w:r w:rsidR="000613B2" w:rsidRPr="00FD7D88">
        <w:t xml:space="preserve"> </w:t>
      </w:r>
      <w:r w:rsidRPr="00FD7D88">
        <w:t>нормативу</w:t>
      </w:r>
      <w:r w:rsidR="000613B2" w:rsidRPr="00FD7D88">
        <w:t xml:space="preserve"> </w:t>
      </w:r>
      <w:r w:rsidRPr="00FD7D88">
        <w:t>100%.</w:t>
      </w:r>
      <w:r w:rsidR="000613B2" w:rsidRPr="00FD7D88">
        <w:t xml:space="preserve"> </w:t>
      </w:r>
      <w:r w:rsidRPr="00FD7D88">
        <w:t>Закон</w:t>
      </w:r>
      <w:r w:rsidR="000613B2" w:rsidRPr="00FD7D88">
        <w:t xml:space="preserve"> </w:t>
      </w:r>
      <w:r w:rsidRPr="00FD7D88">
        <w:t>закрепляет</w:t>
      </w:r>
      <w:r w:rsidR="000613B2" w:rsidRPr="00FD7D88">
        <w:t xml:space="preserve"> </w:t>
      </w:r>
      <w:r w:rsidRPr="00FD7D88">
        <w:t>на</w:t>
      </w:r>
      <w:r w:rsidR="000613B2" w:rsidRPr="00FD7D88">
        <w:t xml:space="preserve"> </w:t>
      </w:r>
      <w:r w:rsidRPr="00FD7D88">
        <w:t>постоянной</w:t>
      </w:r>
      <w:r w:rsidR="000613B2" w:rsidRPr="00FD7D88">
        <w:t xml:space="preserve"> </w:t>
      </w:r>
      <w:r w:rsidRPr="00FD7D88">
        <w:t>основе</w:t>
      </w:r>
      <w:r w:rsidR="000613B2" w:rsidRPr="00FD7D88">
        <w:t xml:space="preserve"> </w:t>
      </w:r>
      <w:r w:rsidRPr="00FD7D88">
        <w:t>норму,</w:t>
      </w:r>
      <w:r w:rsidR="000613B2" w:rsidRPr="00FD7D88">
        <w:t xml:space="preserve"> </w:t>
      </w:r>
      <w:r w:rsidRPr="00FD7D88">
        <w:t>согласно</w:t>
      </w:r>
      <w:r w:rsidR="000613B2" w:rsidRPr="00FD7D88">
        <w:t xml:space="preserve"> </w:t>
      </w:r>
      <w:r w:rsidRPr="00FD7D88">
        <w:t>которой</w:t>
      </w:r>
      <w:r w:rsidR="000613B2" w:rsidRPr="00FD7D88">
        <w:t xml:space="preserve"> </w:t>
      </w:r>
      <w:r w:rsidRPr="00FD7D88">
        <w:t>при</w:t>
      </w:r>
      <w:r w:rsidR="000613B2" w:rsidRPr="00FD7D88">
        <w:t xml:space="preserve"> </w:t>
      </w:r>
      <w:r w:rsidRPr="00FD7D88">
        <w:t>определении</w:t>
      </w:r>
      <w:r w:rsidR="000613B2" w:rsidRPr="00FD7D88">
        <w:t xml:space="preserve"> </w:t>
      </w:r>
      <w:r w:rsidRPr="00FD7D88">
        <w:t>нормативов</w:t>
      </w:r>
      <w:r w:rsidR="000613B2" w:rsidRPr="00FD7D88">
        <w:t xml:space="preserve"> </w:t>
      </w:r>
      <w:r w:rsidRPr="00FD7D88">
        <w:t>отчислений</w:t>
      </w:r>
      <w:r w:rsidR="000613B2" w:rsidRPr="00FD7D88">
        <w:t xml:space="preserve"> </w:t>
      </w:r>
      <w:r w:rsidRPr="00FD7D88">
        <w:t>в</w:t>
      </w:r>
      <w:r w:rsidR="000613B2" w:rsidRPr="00FD7D88">
        <w:t xml:space="preserve"> </w:t>
      </w:r>
      <w:r w:rsidRPr="00FD7D88">
        <w:t>местные</w:t>
      </w:r>
      <w:r w:rsidR="000613B2" w:rsidRPr="00FD7D88">
        <w:t xml:space="preserve"> </w:t>
      </w:r>
      <w:r w:rsidRPr="00FD7D88">
        <w:t>бюджеты</w:t>
      </w:r>
      <w:r w:rsidR="000613B2" w:rsidRPr="00FD7D88">
        <w:t xml:space="preserve"> </w:t>
      </w:r>
      <w:r w:rsidRPr="00FD7D88">
        <w:t>от</w:t>
      </w:r>
      <w:r w:rsidR="000613B2" w:rsidRPr="00FD7D88">
        <w:t xml:space="preserve"> </w:t>
      </w:r>
      <w:r w:rsidRPr="00FD7D88">
        <w:t>акцизов</w:t>
      </w:r>
      <w:r w:rsidR="000613B2" w:rsidRPr="00FD7D88">
        <w:t xml:space="preserve"> </w:t>
      </w:r>
      <w:r w:rsidRPr="00FD7D88">
        <w:t>на</w:t>
      </w:r>
      <w:r w:rsidR="000613B2" w:rsidRPr="00FD7D88">
        <w:t xml:space="preserve"> </w:t>
      </w:r>
      <w:r w:rsidRPr="00FD7D88">
        <w:t>горюче-смазочные</w:t>
      </w:r>
      <w:r w:rsidR="000613B2" w:rsidRPr="00FD7D88">
        <w:t xml:space="preserve"> </w:t>
      </w:r>
      <w:r w:rsidRPr="00FD7D88">
        <w:t>материалы</w:t>
      </w:r>
      <w:r w:rsidR="000613B2" w:rsidRPr="00FD7D88">
        <w:t xml:space="preserve"> </w:t>
      </w:r>
      <w:r w:rsidRPr="00FD7D88">
        <w:t>учитываются</w:t>
      </w:r>
      <w:r w:rsidR="000613B2" w:rsidRPr="00FD7D88">
        <w:t xml:space="preserve"> </w:t>
      </w:r>
      <w:r w:rsidRPr="00FD7D88">
        <w:t>поступления</w:t>
      </w:r>
      <w:r w:rsidR="000613B2" w:rsidRPr="00FD7D88">
        <w:t xml:space="preserve"> </w:t>
      </w:r>
      <w:r w:rsidRPr="00FD7D88">
        <w:t>в</w:t>
      </w:r>
      <w:r w:rsidR="000613B2" w:rsidRPr="00FD7D88">
        <w:t xml:space="preserve"> </w:t>
      </w:r>
      <w:r w:rsidRPr="00FD7D88">
        <w:t>бюджеты</w:t>
      </w:r>
      <w:r w:rsidR="000613B2" w:rsidRPr="00FD7D88">
        <w:t xml:space="preserve"> </w:t>
      </w:r>
      <w:r w:rsidRPr="00FD7D88">
        <w:t>субъектов</w:t>
      </w:r>
      <w:r w:rsidR="000613B2" w:rsidRPr="00FD7D88">
        <w:t xml:space="preserve"> </w:t>
      </w:r>
      <w:r w:rsidRPr="00FD7D88">
        <w:t>РФ</w:t>
      </w:r>
      <w:r w:rsidR="000613B2" w:rsidRPr="00FD7D88">
        <w:t xml:space="preserve"> </w:t>
      </w:r>
      <w:r w:rsidRPr="00FD7D88">
        <w:t>от</w:t>
      </w:r>
      <w:r w:rsidR="000613B2" w:rsidRPr="00FD7D88">
        <w:t xml:space="preserve"> </w:t>
      </w:r>
      <w:r w:rsidRPr="00FD7D88">
        <w:t>указанных</w:t>
      </w:r>
      <w:r w:rsidR="000613B2" w:rsidRPr="00FD7D88">
        <w:t xml:space="preserve"> </w:t>
      </w:r>
      <w:r w:rsidRPr="00FD7D88">
        <w:t>акцизов</w:t>
      </w:r>
      <w:r w:rsidR="000613B2" w:rsidRPr="00FD7D88">
        <w:t xml:space="preserve"> </w:t>
      </w:r>
      <w:r w:rsidRPr="00FD7D88">
        <w:t>исходя</w:t>
      </w:r>
      <w:r w:rsidR="000613B2" w:rsidRPr="00FD7D88">
        <w:t xml:space="preserve"> </w:t>
      </w:r>
      <w:r w:rsidRPr="00FD7D88">
        <w:t>из</w:t>
      </w:r>
      <w:r w:rsidR="000613B2" w:rsidRPr="00FD7D88">
        <w:t xml:space="preserve"> </w:t>
      </w:r>
      <w:r w:rsidRPr="00FD7D88">
        <w:t>норматива</w:t>
      </w:r>
      <w:r w:rsidR="000613B2" w:rsidRPr="00FD7D88">
        <w:t xml:space="preserve"> </w:t>
      </w:r>
      <w:r w:rsidRPr="00FD7D88">
        <w:t>58,2%.</w:t>
      </w:r>
    </w:p>
    <w:p w14:paraId="1BF0747D" w14:textId="77777777" w:rsidR="006D4272" w:rsidRPr="00FD7D88" w:rsidRDefault="006D4272" w:rsidP="006D4272">
      <w:r w:rsidRPr="00FD7D88">
        <w:t>Поправками,</w:t>
      </w:r>
      <w:r w:rsidR="000613B2" w:rsidRPr="00FD7D88">
        <w:t xml:space="preserve"> </w:t>
      </w:r>
      <w:r w:rsidRPr="00FD7D88">
        <w:t>принятыми</w:t>
      </w:r>
      <w:r w:rsidR="000613B2" w:rsidRPr="00FD7D88">
        <w:t xml:space="preserve"> </w:t>
      </w:r>
      <w:r w:rsidRPr="00FD7D88">
        <w:t>во</w:t>
      </w:r>
      <w:r w:rsidR="000613B2" w:rsidRPr="00FD7D88">
        <w:t xml:space="preserve"> </w:t>
      </w:r>
      <w:r w:rsidRPr="00FD7D88">
        <w:t>втором</w:t>
      </w:r>
      <w:r w:rsidR="000613B2" w:rsidRPr="00FD7D88">
        <w:t xml:space="preserve"> </w:t>
      </w:r>
      <w:r w:rsidRPr="00FD7D88">
        <w:t>чтении,</w:t>
      </w:r>
      <w:r w:rsidR="000613B2" w:rsidRPr="00FD7D88">
        <w:t xml:space="preserve"> </w:t>
      </w:r>
      <w:r w:rsidRPr="00FD7D88">
        <w:t>предусматривается</w:t>
      </w:r>
      <w:r w:rsidR="000613B2" w:rsidRPr="00FD7D88">
        <w:t xml:space="preserve"> </w:t>
      </w:r>
      <w:r w:rsidRPr="00FD7D88">
        <w:t>зачисление</w:t>
      </w:r>
      <w:r w:rsidR="000613B2" w:rsidRPr="00FD7D88">
        <w:t xml:space="preserve"> </w:t>
      </w:r>
      <w:r w:rsidRPr="00FD7D88">
        <w:t>в</w:t>
      </w:r>
      <w:r w:rsidR="000613B2" w:rsidRPr="00FD7D88">
        <w:t xml:space="preserve"> </w:t>
      </w:r>
      <w:r w:rsidRPr="00FD7D88">
        <w:t>местные</w:t>
      </w:r>
      <w:r w:rsidR="000613B2" w:rsidRPr="00FD7D88">
        <w:t xml:space="preserve"> </w:t>
      </w:r>
      <w:r w:rsidRPr="00FD7D88">
        <w:t>бюджеты</w:t>
      </w:r>
      <w:r w:rsidR="000613B2" w:rsidRPr="00FD7D88">
        <w:t xml:space="preserve"> </w:t>
      </w:r>
      <w:r w:rsidRPr="00FD7D88">
        <w:t>туристического</w:t>
      </w:r>
      <w:r w:rsidR="000613B2" w:rsidRPr="00FD7D88">
        <w:t xml:space="preserve"> </w:t>
      </w:r>
      <w:r w:rsidRPr="00FD7D88">
        <w:t>налога</w:t>
      </w:r>
      <w:r w:rsidR="000613B2" w:rsidRPr="00FD7D88">
        <w:t xml:space="preserve"> </w:t>
      </w:r>
      <w:r w:rsidRPr="00FD7D88">
        <w:t>по</w:t>
      </w:r>
      <w:r w:rsidR="000613B2" w:rsidRPr="00FD7D88">
        <w:t xml:space="preserve"> </w:t>
      </w:r>
      <w:r w:rsidRPr="00FD7D88">
        <w:t>нормативу</w:t>
      </w:r>
      <w:r w:rsidR="000613B2" w:rsidRPr="00FD7D88">
        <w:t xml:space="preserve"> </w:t>
      </w:r>
      <w:r w:rsidRPr="00FD7D88">
        <w:t>100%.</w:t>
      </w:r>
      <w:r w:rsidR="000613B2" w:rsidRPr="00FD7D88">
        <w:t xml:space="preserve"> </w:t>
      </w:r>
      <w:r w:rsidRPr="00FD7D88">
        <w:t>Расчетные</w:t>
      </w:r>
      <w:r w:rsidR="000613B2" w:rsidRPr="00FD7D88">
        <w:t xml:space="preserve"> </w:t>
      </w:r>
      <w:r w:rsidRPr="00FD7D88">
        <w:t>налоговые</w:t>
      </w:r>
      <w:r w:rsidR="000613B2" w:rsidRPr="00FD7D88">
        <w:t xml:space="preserve"> </w:t>
      </w:r>
      <w:r w:rsidRPr="00FD7D88">
        <w:t>доходы</w:t>
      </w:r>
      <w:r w:rsidR="000613B2" w:rsidRPr="00FD7D88">
        <w:t xml:space="preserve"> </w:t>
      </w:r>
      <w:r w:rsidRPr="00FD7D88">
        <w:t>от</w:t>
      </w:r>
      <w:r w:rsidR="000613B2" w:rsidRPr="00FD7D88">
        <w:t xml:space="preserve"> </w:t>
      </w:r>
      <w:r w:rsidRPr="00FD7D88">
        <w:t>уплаты</w:t>
      </w:r>
      <w:r w:rsidR="000613B2" w:rsidRPr="00FD7D88">
        <w:t xml:space="preserve"> </w:t>
      </w:r>
      <w:r w:rsidRPr="00FD7D88">
        <w:t>туристического</w:t>
      </w:r>
      <w:r w:rsidR="000613B2" w:rsidRPr="00FD7D88">
        <w:t xml:space="preserve"> </w:t>
      </w:r>
      <w:r w:rsidRPr="00FD7D88">
        <w:t>налога</w:t>
      </w:r>
      <w:r w:rsidR="000613B2" w:rsidRPr="00FD7D88">
        <w:t xml:space="preserve"> </w:t>
      </w:r>
      <w:r w:rsidRPr="00FD7D88">
        <w:t>будут</w:t>
      </w:r>
      <w:r w:rsidR="000613B2" w:rsidRPr="00FD7D88">
        <w:t xml:space="preserve"> </w:t>
      </w:r>
      <w:r w:rsidRPr="00FD7D88">
        <w:t>учитываться</w:t>
      </w:r>
      <w:r w:rsidR="000613B2" w:rsidRPr="00FD7D88">
        <w:t xml:space="preserve"> </w:t>
      </w:r>
      <w:r w:rsidRPr="00FD7D88">
        <w:t>при</w:t>
      </w:r>
      <w:r w:rsidR="000613B2" w:rsidRPr="00FD7D88">
        <w:t xml:space="preserve"> </w:t>
      </w:r>
      <w:r w:rsidRPr="00FD7D88">
        <w:t>определении</w:t>
      </w:r>
      <w:r w:rsidR="000613B2" w:rsidRPr="00FD7D88">
        <w:t xml:space="preserve"> </w:t>
      </w:r>
      <w:r w:rsidRPr="00FD7D88">
        <w:t>уровня</w:t>
      </w:r>
      <w:r w:rsidR="000613B2" w:rsidRPr="00FD7D88">
        <w:t xml:space="preserve"> </w:t>
      </w:r>
      <w:r w:rsidRPr="00FD7D88">
        <w:t>расчетной</w:t>
      </w:r>
      <w:r w:rsidR="000613B2" w:rsidRPr="00FD7D88">
        <w:t xml:space="preserve"> </w:t>
      </w:r>
      <w:r w:rsidRPr="00FD7D88">
        <w:t>бюджетной</w:t>
      </w:r>
      <w:r w:rsidR="000613B2" w:rsidRPr="00FD7D88">
        <w:t xml:space="preserve"> </w:t>
      </w:r>
      <w:r w:rsidRPr="00FD7D88">
        <w:t>обеспеченности</w:t>
      </w:r>
      <w:r w:rsidR="000613B2" w:rsidRPr="00FD7D88">
        <w:t xml:space="preserve"> </w:t>
      </w:r>
      <w:r w:rsidRPr="00FD7D88">
        <w:t>субъектов</w:t>
      </w:r>
      <w:r w:rsidR="000613B2" w:rsidRPr="00FD7D88">
        <w:t xml:space="preserve"> </w:t>
      </w:r>
      <w:r w:rsidRPr="00FD7D88">
        <w:t>РФ,</w:t>
      </w:r>
      <w:r w:rsidR="000613B2" w:rsidRPr="00FD7D88">
        <w:t xml:space="preserve"> </w:t>
      </w:r>
      <w:r w:rsidRPr="00FD7D88">
        <w:t>федеральной</w:t>
      </w:r>
      <w:r w:rsidR="000613B2" w:rsidRPr="00FD7D88">
        <w:t xml:space="preserve"> </w:t>
      </w:r>
      <w:r w:rsidRPr="00FD7D88">
        <w:t>территории</w:t>
      </w:r>
      <w:r w:rsidR="000613B2" w:rsidRPr="00FD7D88">
        <w:t xml:space="preserve"> </w:t>
      </w:r>
      <w:r w:rsidR="001C1134" w:rsidRPr="00FD7D88">
        <w:t>«</w:t>
      </w:r>
      <w:r w:rsidRPr="00FD7D88">
        <w:t>Сириус</w:t>
      </w:r>
      <w:r w:rsidR="001C1134" w:rsidRPr="00FD7D88">
        <w:t>»</w:t>
      </w:r>
      <w:r w:rsidR="000613B2" w:rsidRPr="00FD7D88">
        <w:t xml:space="preserve"> </w:t>
      </w:r>
      <w:r w:rsidRPr="00FD7D88">
        <w:t>для</w:t>
      </w:r>
      <w:r w:rsidR="000613B2" w:rsidRPr="00FD7D88">
        <w:t xml:space="preserve"> </w:t>
      </w:r>
      <w:r w:rsidRPr="00FD7D88">
        <w:t>распределения</w:t>
      </w:r>
      <w:r w:rsidR="000613B2" w:rsidRPr="00FD7D88">
        <w:t xml:space="preserve"> </w:t>
      </w:r>
      <w:r w:rsidRPr="00FD7D88">
        <w:t>дотаций</w:t>
      </w:r>
      <w:r w:rsidR="000613B2" w:rsidRPr="00FD7D88">
        <w:t xml:space="preserve"> </w:t>
      </w:r>
      <w:r w:rsidRPr="00FD7D88">
        <w:t>на</w:t>
      </w:r>
      <w:r w:rsidR="000613B2" w:rsidRPr="00FD7D88">
        <w:t xml:space="preserve"> </w:t>
      </w:r>
      <w:r w:rsidRPr="00FD7D88">
        <w:t>выравнивание</w:t>
      </w:r>
      <w:r w:rsidR="000613B2" w:rsidRPr="00FD7D88">
        <w:t xml:space="preserve"> </w:t>
      </w:r>
      <w:r w:rsidRPr="00FD7D88">
        <w:t>бюджетной</w:t>
      </w:r>
      <w:r w:rsidR="000613B2" w:rsidRPr="00FD7D88">
        <w:t xml:space="preserve"> </w:t>
      </w:r>
      <w:r w:rsidRPr="00FD7D88">
        <w:t>обеспеченности</w:t>
      </w:r>
      <w:r w:rsidR="000613B2" w:rsidRPr="00FD7D88">
        <w:t xml:space="preserve"> </w:t>
      </w:r>
      <w:r w:rsidRPr="00FD7D88">
        <w:t>субъектов</w:t>
      </w:r>
      <w:r w:rsidR="000613B2" w:rsidRPr="00FD7D88">
        <w:t xml:space="preserve"> </w:t>
      </w:r>
      <w:r w:rsidRPr="00FD7D88">
        <w:t>РФ</w:t>
      </w:r>
      <w:r w:rsidR="000613B2" w:rsidRPr="00FD7D88">
        <w:t xml:space="preserve"> </w:t>
      </w:r>
      <w:r w:rsidRPr="00FD7D88">
        <w:t>начиная</w:t>
      </w:r>
      <w:r w:rsidR="000613B2" w:rsidRPr="00FD7D88">
        <w:t xml:space="preserve"> </w:t>
      </w:r>
      <w:r w:rsidRPr="00FD7D88">
        <w:t>с</w:t>
      </w:r>
      <w:r w:rsidR="000613B2" w:rsidRPr="00FD7D88">
        <w:t xml:space="preserve"> </w:t>
      </w:r>
      <w:r w:rsidRPr="00FD7D88">
        <w:t>2030</w:t>
      </w:r>
      <w:r w:rsidR="000613B2" w:rsidRPr="00FD7D88">
        <w:t xml:space="preserve"> </w:t>
      </w:r>
      <w:r w:rsidRPr="00FD7D88">
        <w:t>года.</w:t>
      </w:r>
    </w:p>
    <w:p w14:paraId="72B1B1AE" w14:textId="77777777" w:rsidR="006D4272" w:rsidRPr="00FD7D88" w:rsidRDefault="006D4272" w:rsidP="006D4272">
      <w:r w:rsidRPr="00FD7D88">
        <w:t>Закон</w:t>
      </w:r>
      <w:r w:rsidR="000613B2" w:rsidRPr="00FD7D88">
        <w:t xml:space="preserve"> </w:t>
      </w:r>
      <w:r w:rsidRPr="00FD7D88">
        <w:t>оптимизирует</w:t>
      </w:r>
      <w:r w:rsidR="000613B2" w:rsidRPr="00FD7D88">
        <w:t xml:space="preserve"> </w:t>
      </w:r>
      <w:r w:rsidRPr="00FD7D88">
        <w:t>состав</w:t>
      </w:r>
      <w:r w:rsidR="000613B2" w:rsidRPr="00FD7D88">
        <w:t xml:space="preserve"> </w:t>
      </w:r>
      <w:r w:rsidRPr="00FD7D88">
        <w:t>документов</w:t>
      </w:r>
      <w:r w:rsidR="000613B2" w:rsidRPr="00FD7D88">
        <w:t xml:space="preserve"> </w:t>
      </w:r>
      <w:r w:rsidRPr="00FD7D88">
        <w:t>и</w:t>
      </w:r>
      <w:r w:rsidR="000613B2" w:rsidRPr="00FD7D88">
        <w:t xml:space="preserve"> </w:t>
      </w:r>
      <w:r w:rsidRPr="00FD7D88">
        <w:t>материалов,</w:t>
      </w:r>
      <w:r w:rsidR="000613B2" w:rsidRPr="00FD7D88">
        <w:t xml:space="preserve"> </w:t>
      </w:r>
      <w:r w:rsidRPr="00FD7D88">
        <w:t>которые</w:t>
      </w:r>
      <w:r w:rsidR="000613B2" w:rsidRPr="00FD7D88">
        <w:t xml:space="preserve"> </w:t>
      </w:r>
      <w:r w:rsidRPr="00FD7D88">
        <w:t>поступают</w:t>
      </w:r>
      <w:r w:rsidR="000613B2" w:rsidRPr="00FD7D88">
        <w:t xml:space="preserve"> </w:t>
      </w:r>
      <w:r w:rsidRPr="00FD7D88">
        <w:t>в</w:t>
      </w:r>
      <w:r w:rsidR="000613B2" w:rsidRPr="00FD7D88">
        <w:t xml:space="preserve"> </w:t>
      </w:r>
      <w:r w:rsidRPr="00FD7D88">
        <w:t>Госдуму</w:t>
      </w:r>
      <w:r w:rsidR="000613B2" w:rsidRPr="00FD7D88">
        <w:t xml:space="preserve"> </w:t>
      </w:r>
      <w:r w:rsidRPr="00FD7D88">
        <w:t>вместе</w:t>
      </w:r>
      <w:r w:rsidR="000613B2" w:rsidRPr="00FD7D88">
        <w:t xml:space="preserve"> </w:t>
      </w:r>
      <w:r w:rsidRPr="00FD7D88">
        <w:t>с</w:t>
      </w:r>
      <w:r w:rsidR="000613B2" w:rsidRPr="00FD7D88">
        <w:t xml:space="preserve"> </w:t>
      </w:r>
      <w:r w:rsidRPr="00FD7D88">
        <w:t>проектом</w:t>
      </w:r>
      <w:r w:rsidR="000613B2" w:rsidRPr="00FD7D88">
        <w:t xml:space="preserve"> </w:t>
      </w:r>
      <w:r w:rsidRPr="00FD7D88">
        <w:t>бюджета</w:t>
      </w:r>
      <w:r w:rsidR="000613B2" w:rsidRPr="00FD7D88">
        <w:t xml:space="preserve"> </w:t>
      </w:r>
      <w:r w:rsidRPr="00FD7D88">
        <w:t>на</w:t>
      </w:r>
      <w:r w:rsidR="000613B2" w:rsidRPr="00FD7D88">
        <w:t xml:space="preserve"> </w:t>
      </w:r>
      <w:r w:rsidRPr="00FD7D88">
        <w:t>очередную</w:t>
      </w:r>
      <w:r w:rsidR="000613B2" w:rsidRPr="00FD7D88">
        <w:t xml:space="preserve"> </w:t>
      </w:r>
      <w:r w:rsidRPr="00FD7D88">
        <w:t>трехлетку.</w:t>
      </w:r>
      <w:r w:rsidR="000613B2" w:rsidRPr="00FD7D88">
        <w:t xml:space="preserve"> </w:t>
      </w:r>
      <w:r w:rsidRPr="00FD7D88">
        <w:t>Предлагается</w:t>
      </w:r>
      <w:r w:rsidR="000613B2" w:rsidRPr="00FD7D88">
        <w:t xml:space="preserve"> </w:t>
      </w:r>
      <w:r w:rsidRPr="00FD7D88">
        <w:t>объединить</w:t>
      </w:r>
      <w:r w:rsidR="000613B2" w:rsidRPr="00FD7D88">
        <w:t xml:space="preserve"> </w:t>
      </w:r>
      <w:r w:rsidRPr="00FD7D88">
        <w:t>прогноз</w:t>
      </w:r>
      <w:r w:rsidR="000613B2" w:rsidRPr="00FD7D88">
        <w:t xml:space="preserve"> </w:t>
      </w:r>
      <w:r w:rsidRPr="00FD7D88">
        <w:t>социально-экономического</w:t>
      </w:r>
      <w:r w:rsidR="000613B2" w:rsidRPr="00FD7D88">
        <w:t xml:space="preserve"> </w:t>
      </w:r>
      <w:r w:rsidRPr="00FD7D88">
        <w:t>развития</w:t>
      </w:r>
      <w:r w:rsidR="000613B2" w:rsidRPr="00FD7D88">
        <w:t xml:space="preserve"> </w:t>
      </w:r>
      <w:r w:rsidRPr="00FD7D88">
        <w:t>РФ</w:t>
      </w:r>
      <w:r w:rsidR="000613B2" w:rsidRPr="00FD7D88">
        <w:t xml:space="preserve"> </w:t>
      </w:r>
      <w:r w:rsidRPr="00FD7D88">
        <w:t>на</w:t>
      </w:r>
      <w:r w:rsidR="000613B2" w:rsidRPr="00FD7D88">
        <w:t xml:space="preserve"> </w:t>
      </w:r>
      <w:r w:rsidRPr="00FD7D88">
        <w:t>очередной</w:t>
      </w:r>
      <w:r w:rsidR="000613B2" w:rsidRPr="00FD7D88">
        <w:t xml:space="preserve"> </w:t>
      </w:r>
      <w:r w:rsidRPr="00FD7D88">
        <w:t>финансовый</w:t>
      </w:r>
      <w:r w:rsidR="000613B2" w:rsidRPr="00FD7D88">
        <w:t xml:space="preserve"> </w:t>
      </w:r>
      <w:r w:rsidRPr="00FD7D88">
        <w:t>год</w:t>
      </w:r>
      <w:r w:rsidR="000613B2" w:rsidRPr="00FD7D88">
        <w:t xml:space="preserve"> </w:t>
      </w:r>
      <w:r w:rsidRPr="00FD7D88">
        <w:t>и</w:t>
      </w:r>
      <w:r w:rsidR="000613B2" w:rsidRPr="00FD7D88">
        <w:t xml:space="preserve"> </w:t>
      </w:r>
      <w:r w:rsidRPr="00FD7D88">
        <w:t>плановый</w:t>
      </w:r>
      <w:r w:rsidR="000613B2" w:rsidRPr="00FD7D88">
        <w:t xml:space="preserve"> </w:t>
      </w:r>
      <w:r w:rsidRPr="00FD7D88">
        <w:t>период</w:t>
      </w:r>
      <w:r w:rsidR="000613B2" w:rsidRPr="00FD7D88">
        <w:t xml:space="preserve"> </w:t>
      </w:r>
      <w:r w:rsidRPr="00FD7D88">
        <w:t>с</w:t>
      </w:r>
      <w:r w:rsidR="000613B2" w:rsidRPr="00FD7D88">
        <w:t xml:space="preserve"> </w:t>
      </w:r>
      <w:r w:rsidRPr="00FD7D88">
        <w:t>предварительными</w:t>
      </w:r>
      <w:r w:rsidR="000613B2" w:rsidRPr="00FD7D88">
        <w:t xml:space="preserve"> </w:t>
      </w:r>
      <w:r w:rsidRPr="00FD7D88">
        <w:t>итогами</w:t>
      </w:r>
      <w:r w:rsidR="000613B2" w:rsidRPr="00FD7D88">
        <w:t xml:space="preserve"> </w:t>
      </w:r>
      <w:r w:rsidRPr="00FD7D88">
        <w:t>социально-экономического</w:t>
      </w:r>
      <w:r w:rsidR="000613B2" w:rsidRPr="00FD7D88">
        <w:t xml:space="preserve"> </w:t>
      </w:r>
      <w:r w:rsidRPr="00FD7D88">
        <w:t>развития</w:t>
      </w:r>
      <w:r w:rsidR="000613B2" w:rsidRPr="00FD7D88">
        <w:t xml:space="preserve"> </w:t>
      </w:r>
      <w:r w:rsidRPr="00FD7D88">
        <w:t>за</w:t>
      </w:r>
      <w:r w:rsidR="000613B2" w:rsidRPr="00FD7D88">
        <w:t xml:space="preserve"> </w:t>
      </w:r>
      <w:r w:rsidRPr="00FD7D88">
        <w:t>истекший</w:t>
      </w:r>
      <w:r w:rsidR="000613B2" w:rsidRPr="00FD7D88">
        <w:t xml:space="preserve"> </w:t>
      </w:r>
      <w:r w:rsidRPr="00FD7D88">
        <w:t>период</w:t>
      </w:r>
      <w:r w:rsidR="000613B2" w:rsidRPr="00FD7D88">
        <w:t xml:space="preserve"> </w:t>
      </w:r>
      <w:r w:rsidRPr="00FD7D88">
        <w:t>текущего</w:t>
      </w:r>
      <w:r w:rsidR="000613B2" w:rsidRPr="00FD7D88">
        <w:t xml:space="preserve"> </w:t>
      </w:r>
      <w:r w:rsidRPr="00FD7D88">
        <w:t>финансового</w:t>
      </w:r>
      <w:r w:rsidR="000613B2" w:rsidRPr="00FD7D88">
        <w:t xml:space="preserve"> </w:t>
      </w:r>
      <w:r w:rsidRPr="00FD7D88">
        <w:t>года</w:t>
      </w:r>
      <w:r w:rsidR="000613B2" w:rsidRPr="00FD7D88">
        <w:t xml:space="preserve"> </w:t>
      </w:r>
      <w:r w:rsidRPr="00FD7D88">
        <w:t>и</w:t>
      </w:r>
      <w:r w:rsidR="000613B2" w:rsidRPr="00FD7D88">
        <w:t xml:space="preserve"> </w:t>
      </w:r>
      <w:r w:rsidRPr="00FD7D88">
        <w:t>ожидаемыми</w:t>
      </w:r>
      <w:r w:rsidR="000613B2" w:rsidRPr="00FD7D88">
        <w:t xml:space="preserve"> </w:t>
      </w:r>
      <w:r w:rsidRPr="00FD7D88">
        <w:t>итогами</w:t>
      </w:r>
      <w:r w:rsidR="000613B2" w:rsidRPr="00FD7D88">
        <w:t xml:space="preserve"> </w:t>
      </w:r>
      <w:r w:rsidRPr="00FD7D88">
        <w:t>социально-экономического</w:t>
      </w:r>
      <w:r w:rsidR="000613B2" w:rsidRPr="00FD7D88">
        <w:t xml:space="preserve"> </w:t>
      </w:r>
      <w:r w:rsidRPr="00FD7D88">
        <w:t>развития</w:t>
      </w:r>
      <w:r w:rsidR="000613B2" w:rsidRPr="00FD7D88">
        <w:t xml:space="preserve"> </w:t>
      </w:r>
      <w:r w:rsidRPr="00FD7D88">
        <w:t>за</w:t>
      </w:r>
      <w:r w:rsidR="000613B2" w:rsidRPr="00FD7D88">
        <w:t xml:space="preserve"> </w:t>
      </w:r>
      <w:r w:rsidRPr="00FD7D88">
        <w:t>текущий</w:t>
      </w:r>
      <w:r w:rsidR="000613B2" w:rsidRPr="00FD7D88">
        <w:t xml:space="preserve"> </w:t>
      </w:r>
      <w:r w:rsidRPr="00FD7D88">
        <w:t>финансовый</w:t>
      </w:r>
      <w:r w:rsidR="000613B2" w:rsidRPr="00FD7D88">
        <w:t xml:space="preserve"> </w:t>
      </w:r>
      <w:r w:rsidRPr="00FD7D88">
        <w:t>год.</w:t>
      </w:r>
    </w:p>
    <w:p w14:paraId="25FA4AFC" w14:textId="77777777" w:rsidR="006D4272" w:rsidRPr="00FD7D88" w:rsidRDefault="006D4272" w:rsidP="006D4272">
      <w:r w:rsidRPr="00FD7D88">
        <w:t>Также</w:t>
      </w:r>
      <w:r w:rsidR="000613B2" w:rsidRPr="00FD7D88">
        <w:t xml:space="preserve"> </w:t>
      </w:r>
      <w:r w:rsidRPr="00FD7D88">
        <w:t>предусматривается,</w:t>
      </w:r>
      <w:r w:rsidR="000613B2" w:rsidRPr="00FD7D88">
        <w:t xml:space="preserve"> </w:t>
      </w:r>
      <w:r w:rsidRPr="00FD7D88">
        <w:t>что</w:t>
      </w:r>
      <w:r w:rsidR="000613B2" w:rsidRPr="00FD7D88">
        <w:t xml:space="preserve"> </w:t>
      </w:r>
      <w:r w:rsidRPr="00FD7D88">
        <w:t>в</w:t>
      </w:r>
      <w:r w:rsidR="000613B2" w:rsidRPr="00FD7D88">
        <w:t xml:space="preserve"> </w:t>
      </w:r>
      <w:r w:rsidRPr="00FD7D88">
        <w:t>2024</w:t>
      </w:r>
      <w:r w:rsidR="000613B2" w:rsidRPr="00FD7D88">
        <w:t xml:space="preserve"> </w:t>
      </w:r>
      <w:r w:rsidRPr="00FD7D88">
        <w:t>году</w:t>
      </w:r>
      <w:r w:rsidR="000613B2" w:rsidRPr="00FD7D88">
        <w:t xml:space="preserve"> </w:t>
      </w:r>
      <w:r w:rsidRPr="00FD7D88">
        <w:t>правительство</w:t>
      </w:r>
      <w:r w:rsidR="000613B2" w:rsidRPr="00FD7D88">
        <w:t xml:space="preserve"> </w:t>
      </w:r>
      <w:r w:rsidRPr="00FD7D88">
        <w:t>РФ</w:t>
      </w:r>
      <w:r w:rsidR="000613B2" w:rsidRPr="00FD7D88">
        <w:t xml:space="preserve"> </w:t>
      </w:r>
      <w:r w:rsidRPr="00FD7D88">
        <w:t>вносит</w:t>
      </w:r>
      <w:r w:rsidR="000613B2" w:rsidRPr="00FD7D88">
        <w:t xml:space="preserve"> </w:t>
      </w:r>
      <w:r w:rsidRPr="00FD7D88">
        <w:t>на</w:t>
      </w:r>
      <w:r w:rsidR="000613B2" w:rsidRPr="00FD7D88">
        <w:t xml:space="preserve"> </w:t>
      </w:r>
      <w:r w:rsidRPr="00FD7D88">
        <w:t>рассмотрение</w:t>
      </w:r>
      <w:r w:rsidR="000613B2" w:rsidRPr="00FD7D88">
        <w:t xml:space="preserve"> </w:t>
      </w:r>
      <w:r w:rsidRPr="00FD7D88">
        <w:t>и</w:t>
      </w:r>
      <w:r w:rsidR="000613B2" w:rsidRPr="00FD7D88">
        <w:t xml:space="preserve"> </w:t>
      </w:r>
      <w:r w:rsidRPr="00FD7D88">
        <w:t>утверждение</w:t>
      </w:r>
      <w:r w:rsidR="000613B2" w:rsidRPr="00FD7D88">
        <w:t xml:space="preserve"> </w:t>
      </w:r>
      <w:r w:rsidRPr="00FD7D88">
        <w:t>в</w:t>
      </w:r>
      <w:r w:rsidR="000613B2" w:rsidRPr="00FD7D88">
        <w:t xml:space="preserve"> </w:t>
      </w:r>
      <w:r w:rsidRPr="00FD7D88">
        <w:t>Госдуму</w:t>
      </w:r>
      <w:r w:rsidR="000613B2" w:rsidRPr="00FD7D88">
        <w:t xml:space="preserve"> </w:t>
      </w:r>
      <w:r w:rsidRPr="00FD7D88">
        <w:t>проект</w:t>
      </w:r>
      <w:r w:rsidR="000613B2" w:rsidRPr="00FD7D88">
        <w:t xml:space="preserve"> </w:t>
      </w:r>
      <w:r w:rsidRPr="00FD7D88">
        <w:t>федерального</w:t>
      </w:r>
      <w:r w:rsidR="000613B2" w:rsidRPr="00FD7D88">
        <w:t xml:space="preserve"> </w:t>
      </w:r>
      <w:r w:rsidRPr="00FD7D88">
        <w:t>закона</w:t>
      </w:r>
      <w:r w:rsidR="000613B2" w:rsidRPr="00FD7D88">
        <w:t xml:space="preserve"> </w:t>
      </w:r>
      <w:r w:rsidRPr="00FD7D88">
        <w:t>о</w:t>
      </w:r>
      <w:r w:rsidR="000613B2" w:rsidRPr="00FD7D88">
        <w:t xml:space="preserve"> </w:t>
      </w:r>
      <w:r w:rsidRPr="00FD7D88">
        <w:t>федеральном</w:t>
      </w:r>
      <w:r w:rsidR="000613B2" w:rsidRPr="00FD7D88">
        <w:t xml:space="preserve"> </w:t>
      </w:r>
      <w:r w:rsidRPr="00FD7D88">
        <w:t>бюджете</w:t>
      </w:r>
      <w:r w:rsidR="000613B2" w:rsidRPr="00FD7D88">
        <w:t xml:space="preserve"> </w:t>
      </w:r>
      <w:r w:rsidRPr="00FD7D88">
        <w:t>на</w:t>
      </w:r>
      <w:r w:rsidR="000613B2" w:rsidRPr="00FD7D88">
        <w:t xml:space="preserve"> </w:t>
      </w:r>
      <w:r w:rsidRPr="00FD7D88">
        <w:t>2025</w:t>
      </w:r>
      <w:r w:rsidR="000613B2" w:rsidRPr="00FD7D88">
        <w:t xml:space="preserve"> </w:t>
      </w:r>
      <w:r w:rsidRPr="00FD7D88">
        <w:t>год</w:t>
      </w:r>
      <w:r w:rsidR="000613B2" w:rsidRPr="00FD7D88">
        <w:t xml:space="preserve"> </w:t>
      </w:r>
      <w:r w:rsidRPr="00FD7D88">
        <w:t>и</w:t>
      </w:r>
      <w:r w:rsidR="000613B2" w:rsidRPr="00FD7D88">
        <w:t xml:space="preserve"> </w:t>
      </w:r>
      <w:r w:rsidRPr="00FD7D88">
        <w:t>на</w:t>
      </w:r>
      <w:r w:rsidR="000613B2" w:rsidRPr="00FD7D88">
        <w:t xml:space="preserve"> </w:t>
      </w:r>
      <w:r w:rsidRPr="00FD7D88">
        <w:t>плановый</w:t>
      </w:r>
      <w:r w:rsidR="000613B2" w:rsidRPr="00FD7D88">
        <w:t xml:space="preserve"> </w:t>
      </w:r>
      <w:r w:rsidRPr="00FD7D88">
        <w:t>период</w:t>
      </w:r>
      <w:r w:rsidR="000613B2" w:rsidRPr="00FD7D88">
        <w:t xml:space="preserve"> </w:t>
      </w:r>
      <w:r w:rsidRPr="00FD7D88">
        <w:t>2026</w:t>
      </w:r>
      <w:r w:rsidR="000613B2" w:rsidRPr="00FD7D88">
        <w:t xml:space="preserve"> </w:t>
      </w:r>
      <w:r w:rsidRPr="00FD7D88">
        <w:t>и</w:t>
      </w:r>
      <w:r w:rsidR="000613B2" w:rsidRPr="00FD7D88">
        <w:t xml:space="preserve"> </w:t>
      </w:r>
      <w:r w:rsidRPr="00FD7D88">
        <w:t>2027</w:t>
      </w:r>
      <w:r w:rsidR="000613B2" w:rsidRPr="00FD7D88">
        <w:t xml:space="preserve"> </w:t>
      </w:r>
      <w:r w:rsidRPr="00FD7D88">
        <w:t>годов</w:t>
      </w:r>
      <w:r w:rsidR="000613B2" w:rsidRPr="00FD7D88">
        <w:t xml:space="preserve"> </w:t>
      </w:r>
      <w:r w:rsidRPr="00FD7D88">
        <w:t>не</w:t>
      </w:r>
      <w:r w:rsidR="000613B2" w:rsidRPr="00FD7D88">
        <w:t xml:space="preserve"> </w:t>
      </w:r>
      <w:r w:rsidRPr="00FD7D88">
        <w:t>позднее</w:t>
      </w:r>
      <w:r w:rsidR="000613B2" w:rsidRPr="00FD7D88">
        <w:t xml:space="preserve"> </w:t>
      </w:r>
      <w:r w:rsidRPr="00FD7D88">
        <w:t>1</w:t>
      </w:r>
      <w:r w:rsidR="000613B2" w:rsidRPr="00FD7D88">
        <w:t xml:space="preserve"> </w:t>
      </w:r>
      <w:r w:rsidRPr="00FD7D88">
        <w:t>октября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(согласно</w:t>
      </w:r>
      <w:r w:rsidR="000613B2" w:rsidRPr="00FD7D88">
        <w:t xml:space="preserve"> </w:t>
      </w:r>
      <w:r w:rsidRPr="00FD7D88">
        <w:t>действующему</w:t>
      </w:r>
      <w:r w:rsidR="000613B2" w:rsidRPr="00FD7D88">
        <w:t xml:space="preserve"> </w:t>
      </w:r>
      <w:r w:rsidRPr="00FD7D88">
        <w:t>законодательству,</w:t>
      </w:r>
      <w:r w:rsidR="000613B2" w:rsidRPr="00FD7D88">
        <w:t xml:space="preserve"> </w:t>
      </w:r>
      <w:r w:rsidRPr="00FD7D88">
        <w:t>проект</w:t>
      </w:r>
      <w:r w:rsidR="000613B2" w:rsidRPr="00FD7D88">
        <w:t xml:space="preserve"> </w:t>
      </w:r>
      <w:r w:rsidRPr="00FD7D88">
        <w:t>бюджета</w:t>
      </w:r>
      <w:r w:rsidR="000613B2" w:rsidRPr="00FD7D88">
        <w:t xml:space="preserve"> </w:t>
      </w:r>
      <w:r w:rsidRPr="00FD7D88">
        <w:t>должен</w:t>
      </w:r>
      <w:r w:rsidR="000613B2" w:rsidRPr="00FD7D88">
        <w:t xml:space="preserve"> </w:t>
      </w:r>
      <w:r w:rsidRPr="00FD7D88">
        <w:t>быть</w:t>
      </w:r>
      <w:r w:rsidR="000613B2" w:rsidRPr="00FD7D88">
        <w:t xml:space="preserve"> </w:t>
      </w:r>
      <w:r w:rsidRPr="00FD7D88">
        <w:t>внесен</w:t>
      </w:r>
      <w:r w:rsidR="000613B2" w:rsidRPr="00FD7D88">
        <w:t xml:space="preserve"> </w:t>
      </w:r>
      <w:r w:rsidRPr="00FD7D88">
        <w:t>в</w:t>
      </w:r>
      <w:r w:rsidR="000613B2" w:rsidRPr="00FD7D88">
        <w:t xml:space="preserve"> </w:t>
      </w:r>
      <w:r w:rsidRPr="00FD7D88">
        <w:t>Госдуму</w:t>
      </w:r>
      <w:r w:rsidR="000613B2" w:rsidRPr="00FD7D88">
        <w:t xml:space="preserve"> </w:t>
      </w:r>
      <w:r w:rsidRPr="00FD7D88">
        <w:t>до</w:t>
      </w:r>
      <w:r w:rsidR="000613B2" w:rsidRPr="00FD7D88">
        <w:t xml:space="preserve"> </w:t>
      </w:r>
      <w:r w:rsidRPr="00FD7D88">
        <w:t>15</w:t>
      </w:r>
      <w:r w:rsidR="000613B2" w:rsidRPr="00FD7D88">
        <w:t xml:space="preserve"> </w:t>
      </w:r>
      <w:r w:rsidRPr="00FD7D88">
        <w:t>сентября).</w:t>
      </w:r>
      <w:r w:rsidR="000613B2" w:rsidRPr="00FD7D88">
        <w:t xml:space="preserve"> </w:t>
      </w:r>
      <w:r w:rsidRPr="00FD7D88">
        <w:t>Также,</w:t>
      </w:r>
      <w:r w:rsidR="000613B2" w:rsidRPr="00FD7D88">
        <w:t xml:space="preserve"> </w:t>
      </w:r>
      <w:r w:rsidRPr="00FD7D88">
        <w:t>согласно</w:t>
      </w:r>
      <w:r w:rsidR="000613B2" w:rsidRPr="00FD7D88">
        <w:t xml:space="preserve"> </w:t>
      </w:r>
      <w:r w:rsidRPr="00FD7D88">
        <w:t>закону,</w:t>
      </w:r>
      <w:r w:rsidR="000613B2" w:rsidRPr="00FD7D88">
        <w:t xml:space="preserve"> </w:t>
      </w:r>
      <w:r w:rsidRPr="00FD7D88">
        <w:t>в</w:t>
      </w:r>
      <w:r w:rsidR="000613B2" w:rsidRPr="00FD7D88">
        <w:t xml:space="preserve"> </w:t>
      </w:r>
      <w:r w:rsidRPr="00FD7D88">
        <w:t>2024</w:t>
      </w:r>
      <w:r w:rsidR="000613B2" w:rsidRPr="00FD7D88">
        <w:t xml:space="preserve"> </w:t>
      </w:r>
      <w:r w:rsidRPr="00FD7D88">
        <w:t>году</w:t>
      </w:r>
      <w:r w:rsidR="000613B2" w:rsidRPr="00FD7D88">
        <w:t xml:space="preserve"> </w:t>
      </w:r>
      <w:r w:rsidRPr="00FD7D88">
        <w:t>получатели</w:t>
      </w:r>
      <w:r w:rsidR="000613B2" w:rsidRPr="00FD7D88">
        <w:t xml:space="preserve"> </w:t>
      </w:r>
      <w:r w:rsidRPr="00FD7D88">
        <w:t>средств</w:t>
      </w:r>
      <w:r w:rsidR="000613B2" w:rsidRPr="00FD7D88">
        <w:t xml:space="preserve"> </w:t>
      </w:r>
      <w:r w:rsidRPr="00FD7D88">
        <w:t>федерального</w:t>
      </w:r>
      <w:r w:rsidR="000613B2" w:rsidRPr="00FD7D88">
        <w:t xml:space="preserve"> </w:t>
      </w:r>
      <w:r w:rsidRPr="00FD7D88">
        <w:t>бюджета</w:t>
      </w:r>
      <w:r w:rsidR="000613B2" w:rsidRPr="00FD7D88">
        <w:t xml:space="preserve"> </w:t>
      </w:r>
      <w:r w:rsidRPr="00FD7D88">
        <w:t>вправе</w:t>
      </w:r>
      <w:r w:rsidR="000613B2" w:rsidRPr="00FD7D88">
        <w:t xml:space="preserve"> </w:t>
      </w:r>
      <w:r w:rsidRPr="00FD7D88">
        <w:t>открывать</w:t>
      </w:r>
      <w:r w:rsidR="000613B2" w:rsidRPr="00FD7D88">
        <w:t xml:space="preserve"> </w:t>
      </w:r>
      <w:r w:rsidRPr="00FD7D88">
        <w:t>счета</w:t>
      </w:r>
      <w:r w:rsidR="000613B2" w:rsidRPr="00FD7D88">
        <w:t xml:space="preserve"> </w:t>
      </w:r>
      <w:r w:rsidRPr="00FD7D88">
        <w:t>в</w:t>
      </w:r>
      <w:r w:rsidR="000613B2" w:rsidRPr="00FD7D88">
        <w:t xml:space="preserve"> </w:t>
      </w:r>
      <w:r w:rsidRPr="00FD7D88">
        <w:t>Центральном</w:t>
      </w:r>
      <w:r w:rsidR="000613B2" w:rsidRPr="00FD7D88">
        <w:t xml:space="preserve"> </w:t>
      </w:r>
      <w:r w:rsidRPr="00FD7D88">
        <w:t>банке</w:t>
      </w:r>
      <w:r w:rsidR="000613B2" w:rsidRPr="00FD7D88">
        <w:t xml:space="preserve"> </w:t>
      </w:r>
      <w:r w:rsidRPr="00FD7D88">
        <w:t>Российской</w:t>
      </w:r>
      <w:r w:rsidR="000613B2" w:rsidRPr="00FD7D88">
        <w:t xml:space="preserve"> </w:t>
      </w:r>
      <w:r w:rsidRPr="00FD7D88">
        <w:t>Федерации</w:t>
      </w:r>
      <w:r w:rsidR="000613B2" w:rsidRPr="00FD7D88">
        <w:t xml:space="preserve"> </w:t>
      </w:r>
      <w:r w:rsidRPr="00FD7D88">
        <w:t>и</w:t>
      </w:r>
      <w:r w:rsidR="000613B2" w:rsidRPr="00FD7D88">
        <w:t xml:space="preserve"> </w:t>
      </w:r>
      <w:r w:rsidRPr="00FD7D88">
        <w:t>кредитных</w:t>
      </w:r>
      <w:r w:rsidR="000613B2" w:rsidRPr="00FD7D88">
        <w:t xml:space="preserve"> </w:t>
      </w:r>
      <w:r w:rsidRPr="00FD7D88">
        <w:t>организациях</w:t>
      </w:r>
      <w:r w:rsidR="000613B2" w:rsidRPr="00FD7D88">
        <w:t xml:space="preserve"> </w:t>
      </w:r>
      <w:r w:rsidRPr="00FD7D88">
        <w:t>в</w:t>
      </w:r>
      <w:r w:rsidR="000613B2" w:rsidRPr="00FD7D88">
        <w:t xml:space="preserve"> </w:t>
      </w:r>
      <w:r w:rsidRPr="00FD7D88">
        <w:t>соответствии</w:t>
      </w:r>
      <w:r w:rsidR="000613B2" w:rsidRPr="00FD7D88">
        <w:t xml:space="preserve"> </w:t>
      </w:r>
      <w:r w:rsidRPr="00FD7D88">
        <w:t>с</w:t>
      </w:r>
      <w:r w:rsidR="000613B2" w:rsidRPr="00FD7D88">
        <w:t xml:space="preserve"> </w:t>
      </w:r>
      <w:r w:rsidRPr="00FD7D88">
        <w:t>разрешением</w:t>
      </w:r>
      <w:r w:rsidR="000613B2" w:rsidRPr="00FD7D88">
        <w:t xml:space="preserve"> </w:t>
      </w:r>
      <w:r w:rsidRPr="00FD7D88">
        <w:t>Минфина</w:t>
      </w:r>
      <w:r w:rsidR="000613B2" w:rsidRPr="00FD7D88">
        <w:t xml:space="preserve"> </w:t>
      </w:r>
      <w:r w:rsidRPr="00FD7D88">
        <w:t>России.</w:t>
      </w:r>
    </w:p>
    <w:p w14:paraId="0E1B793F" w14:textId="77777777" w:rsidR="006D4272" w:rsidRPr="00FD7D88" w:rsidRDefault="006D4272" w:rsidP="006D4272">
      <w:r w:rsidRPr="00FD7D88">
        <w:t>Законом</w:t>
      </w:r>
      <w:r w:rsidR="000613B2" w:rsidRPr="00FD7D88">
        <w:t xml:space="preserve"> </w:t>
      </w:r>
      <w:r w:rsidRPr="00FD7D88">
        <w:t>предусмотрено</w:t>
      </w:r>
      <w:r w:rsidR="000613B2" w:rsidRPr="00FD7D88">
        <w:t xml:space="preserve"> </w:t>
      </w:r>
      <w:r w:rsidRPr="00FD7D88">
        <w:t>списание</w:t>
      </w:r>
      <w:r w:rsidR="000613B2" w:rsidRPr="00FD7D88">
        <w:t xml:space="preserve"> </w:t>
      </w:r>
      <w:r w:rsidRPr="00FD7D88">
        <w:t>2/3</w:t>
      </w:r>
      <w:r w:rsidR="000613B2" w:rsidRPr="00FD7D88">
        <w:t xml:space="preserve"> </w:t>
      </w:r>
      <w:r w:rsidRPr="00FD7D88">
        <w:t>задолженности</w:t>
      </w:r>
      <w:r w:rsidR="000613B2" w:rsidRPr="00FD7D88">
        <w:t xml:space="preserve"> </w:t>
      </w:r>
      <w:r w:rsidRPr="00FD7D88">
        <w:t>регионов</w:t>
      </w:r>
      <w:r w:rsidR="000613B2" w:rsidRPr="00FD7D88">
        <w:t xml:space="preserve"> </w:t>
      </w:r>
      <w:r w:rsidRPr="00FD7D88">
        <w:t>по</w:t>
      </w:r>
      <w:r w:rsidR="000613B2" w:rsidRPr="00FD7D88">
        <w:t xml:space="preserve"> </w:t>
      </w:r>
      <w:r w:rsidRPr="00FD7D88">
        <w:t>бюджетным</w:t>
      </w:r>
      <w:r w:rsidR="000613B2" w:rsidRPr="00FD7D88">
        <w:t xml:space="preserve"> </w:t>
      </w:r>
      <w:r w:rsidRPr="00FD7D88">
        <w:t>кредитам</w:t>
      </w:r>
      <w:r w:rsidR="000613B2" w:rsidRPr="00FD7D88">
        <w:t xml:space="preserve"> </w:t>
      </w:r>
      <w:r w:rsidRPr="00FD7D88">
        <w:t>и</w:t>
      </w:r>
      <w:r w:rsidR="000613B2" w:rsidRPr="00FD7D88">
        <w:t xml:space="preserve"> </w:t>
      </w:r>
      <w:r w:rsidRPr="00FD7D88">
        <w:t>выравнивание</w:t>
      </w:r>
      <w:r w:rsidR="000613B2" w:rsidRPr="00FD7D88">
        <w:t xml:space="preserve"> </w:t>
      </w:r>
      <w:r w:rsidRPr="00FD7D88">
        <w:t>бюджетной</w:t>
      </w:r>
      <w:r w:rsidR="000613B2" w:rsidRPr="00FD7D88">
        <w:t xml:space="preserve"> </w:t>
      </w:r>
      <w:r w:rsidRPr="00FD7D88">
        <w:t>обеспеченности</w:t>
      </w:r>
      <w:r w:rsidR="000613B2" w:rsidRPr="00FD7D88">
        <w:t xml:space="preserve"> </w:t>
      </w:r>
      <w:r w:rsidRPr="00FD7D88">
        <w:t>регионов</w:t>
      </w:r>
      <w:r w:rsidR="000613B2" w:rsidRPr="00FD7D88">
        <w:t xml:space="preserve"> </w:t>
      </w:r>
      <w:r w:rsidRPr="00FD7D88">
        <w:t>через</w:t>
      </w:r>
      <w:r w:rsidR="000613B2" w:rsidRPr="00FD7D88">
        <w:t xml:space="preserve"> </w:t>
      </w:r>
      <w:r w:rsidRPr="00FD7D88">
        <w:t>механизм</w:t>
      </w:r>
      <w:r w:rsidR="000613B2" w:rsidRPr="00FD7D88">
        <w:t xml:space="preserve"> </w:t>
      </w:r>
      <w:r w:rsidRPr="00FD7D88">
        <w:t>перераспределения</w:t>
      </w:r>
      <w:r w:rsidR="000613B2" w:rsidRPr="00FD7D88">
        <w:t xml:space="preserve"> </w:t>
      </w:r>
      <w:r w:rsidRPr="00FD7D88">
        <w:t>дополнительных</w:t>
      </w:r>
      <w:r w:rsidR="000613B2" w:rsidRPr="00FD7D88">
        <w:t xml:space="preserve"> </w:t>
      </w:r>
      <w:r w:rsidRPr="00FD7D88">
        <w:t>доходов,</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расширение</w:t>
      </w:r>
      <w:r w:rsidR="000613B2" w:rsidRPr="00FD7D88">
        <w:t xml:space="preserve"> </w:t>
      </w:r>
      <w:r w:rsidRPr="00FD7D88">
        <w:t>механизма</w:t>
      </w:r>
      <w:r w:rsidR="000613B2" w:rsidRPr="00FD7D88">
        <w:t xml:space="preserve"> </w:t>
      </w:r>
      <w:r w:rsidRPr="00FD7D88">
        <w:t>списания</w:t>
      </w:r>
      <w:r w:rsidR="000613B2" w:rsidRPr="00FD7D88">
        <w:t xml:space="preserve"> </w:t>
      </w:r>
      <w:r w:rsidRPr="00FD7D88">
        <w:t>задолженности</w:t>
      </w:r>
      <w:r w:rsidR="000613B2" w:rsidRPr="00FD7D88">
        <w:t xml:space="preserve"> </w:t>
      </w:r>
      <w:r w:rsidRPr="00FD7D88">
        <w:t>субъектов</w:t>
      </w:r>
      <w:r w:rsidR="000613B2" w:rsidRPr="00FD7D88">
        <w:t xml:space="preserve"> </w:t>
      </w:r>
      <w:r w:rsidRPr="00FD7D88">
        <w:t>РФ</w:t>
      </w:r>
      <w:r w:rsidR="000613B2" w:rsidRPr="00FD7D88">
        <w:t xml:space="preserve"> </w:t>
      </w:r>
      <w:r w:rsidRPr="00FD7D88">
        <w:t>по</w:t>
      </w:r>
      <w:r w:rsidR="000613B2" w:rsidRPr="00FD7D88">
        <w:t xml:space="preserve"> </w:t>
      </w:r>
      <w:r w:rsidRPr="00FD7D88">
        <w:t>реструктурированным</w:t>
      </w:r>
      <w:r w:rsidR="000613B2" w:rsidRPr="00FD7D88">
        <w:t xml:space="preserve"> </w:t>
      </w:r>
      <w:r w:rsidRPr="00FD7D88">
        <w:t>бюджетным</w:t>
      </w:r>
      <w:r w:rsidR="000613B2" w:rsidRPr="00FD7D88">
        <w:t xml:space="preserve"> </w:t>
      </w:r>
      <w:r w:rsidRPr="00FD7D88">
        <w:t>кредитам.</w:t>
      </w:r>
      <w:r w:rsidR="000613B2" w:rsidRPr="00FD7D88">
        <w:t xml:space="preserve"> </w:t>
      </w:r>
      <w:r w:rsidRPr="00FD7D88">
        <w:t>Предлагается</w:t>
      </w:r>
      <w:r w:rsidR="000613B2" w:rsidRPr="00FD7D88">
        <w:t xml:space="preserve"> </w:t>
      </w:r>
      <w:r w:rsidRPr="00FD7D88">
        <w:t>к</w:t>
      </w:r>
      <w:r w:rsidR="000613B2" w:rsidRPr="00FD7D88">
        <w:t xml:space="preserve"> </w:t>
      </w:r>
      <w:r w:rsidRPr="00FD7D88">
        <w:t>действующему</w:t>
      </w:r>
      <w:r w:rsidR="000613B2" w:rsidRPr="00FD7D88">
        <w:t xml:space="preserve"> </w:t>
      </w:r>
      <w:r w:rsidRPr="00FD7D88">
        <w:t>механизму</w:t>
      </w:r>
      <w:r w:rsidR="000613B2" w:rsidRPr="00FD7D88">
        <w:t xml:space="preserve"> </w:t>
      </w:r>
      <w:r w:rsidRPr="00FD7D88">
        <w:t>списания</w:t>
      </w:r>
      <w:r w:rsidR="000613B2" w:rsidRPr="00FD7D88">
        <w:t xml:space="preserve"> </w:t>
      </w:r>
      <w:r w:rsidRPr="00FD7D88">
        <w:t>задолженности</w:t>
      </w:r>
      <w:r w:rsidR="000613B2" w:rsidRPr="00FD7D88">
        <w:t xml:space="preserve"> </w:t>
      </w:r>
      <w:r w:rsidRPr="00FD7D88">
        <w:t>в</w:t>
      </w:r>
      <w:r w:rsidR="000613B2" w:rsidRPr="00FD7D88">
        <w:t xml:space="preserve"> </w:t>
      </w:r>
      <w:r w:rsidRPr="00FD7D88">
        <w:t>объеме</w:t>
      </w:r>
      <w:r w:rsidR="000613B2" w:rsidRPr="00FD7D88">
        <w:t xml:space="preserve"> </w:t>
      </w:r>
      <w:r w:rsidRPr="00FD7D88">
        <w:t>поступления</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бюджет</w:t>
      </w:r>
      <w:r w:rsidR="000613B2" w:rsidRPr="00FD7D88">
        <w:t xml:space="preserve"> </w:t>
      </w:r>
      <w:r w:rsidRPr="00FD7D88">
        <w:t>налоговых</w:t>
      </w:r>
      <w:r w:rsidR="000613B2" w:rsidRPr="00FD7D88">
        <w:t xml:space="preserve"> </w:t>
      </w:r>
      <w:r w:rsidRPr="00FD7D88">
        <w:t>доходов</w:t>
      </w:r>
      <w:r w:rsidR="000613B2" w:rsidRPr="00FD7D88">
        <w:t xml:space="preserve"> </w:t>
      </w:r>
      <w:r w:rsidRPr="00FD7D88">
        <w:t>от</w:t>
      </w:r>
      <w:r w:rsidR="000613B2" w:rsidRPr="00FD7D88">
        <w:t xml:space="preserve"> </w:t>
      </w:r>
      <w:r w:rsidRPr="00FD7D88">
        <w:t>реализации</w:t>
      </w:r>
      <w:r w:rsidR="000613B2" w:rsidRPr="00FD7D88">
        <w:t xml:space="preserve"> </w:t>
      </w:r>
      <w:r w:rsidRPr="00FD7D88">
        <w:t>новых</w:t>
      </w:r>
      <w:r w:rsidR="000613B2" w:rsidRPr="00FD7D88">
        <w:t xml:space="preserve"> </w:t>
      </w:r>
      <w:r w:rsidRPr="00FD7D88">
        <w:t>инвестпроектов</w:t>
      </w:r>
      <w:r w:rsidR="000613B2" w:rsidRPr="00FD7D88">
        <w:t xml:space="preserve"> </w:t>
      </w:r>
      <w:r w:rsidRPr="00FD7D88">
        <w:t>предусмотреть</w:t>
      </w:r>
      <w:r w:rsidR="000613B2" w:rsidRPr="00FD7D88">
        <w:t xml:space="preserve"> </w:t>
      </w:r>
      <w:r w:rsidRPr="00FD7D88">
        <w:t>возможность</w:t>
      </w:r>
      <w:r w:rsidR="000613B2" w:rsidRPr="00FD7D88">
        <w:t xml:space="preserve"> </w:t>
      </w:r>
      <w:r w:rsidRPr="00FD7D88">
        <w:t>учета</w:t>
      </w:r>
      <w:r w:rsidR="000613B2" w:rsidRPr="00FD7D88">
        <w:t xml:space="preserve"> </w:t>
      </w:r>
      <w:r w:rsidRPr="00FD7D88">
        <w:t>страховых</w:t>
      </w:r>
      <w:r w:rsidR="000613B2" w:rsidRPr="00FD7D88">
        <w:t xml:space="preserve"> </w:t>
      </w:r>
      <w:r w:rsidRPr="00FD7D88">
        <w:t>взносов,</w:t>
      </w:r>
      <w:r w:rsidR="000613B2" w:rsidRPr="00FD7D88">
        <w:t xml:space="preserve"> </w:t>
      </w:r>
      <w:r w:rsidRPr="00FD7D88">
        <w:t>поступающих</w:t>
      </w:r>
      <w:r w:rsidR="000613B2" w:rsidRPr="00FD7D88">
        <w:t xml:space="preserve"> </w:t>
      </w:r>
      <w:r w:rsidRPr="00FD7D88">
        <w:t>в</w:t>
      </w:r>
      <w:r w:rsidR="000613B2" w:rsidRPr="00FD7D88">
        <w:t xml:space="preserve"> </w:t>
      </w:r>
      <w:r w:rsidRPr="00FD7D88">
        <w:lastRenderedPageBreak/>
        <w:t>бюджеты</w:t>
      </w:r>
      <w:r w:rsidR="000613B2" w:rsidRPr="00FD7D88">
        <w:t xml:space="preserve"> </w:t>
      </w:r>
      <w:r w:rsidRPr="00FD7D88">
        <w:t>государственных</w:t>
      </w:r>
      <w:r w:rsidR="000613B2" w:rsidRPr="00FD7D88">
        <w:t xml:space="preserve"> </w:t>
      </w:r>
      <w:r w:rsidRPr="00FD7D88">
        <w:t>внебюджетных</w:t>
      </w:r>
      <w:r w:rsidR="000613B2" w:rsidRPr="00FD7D88">
        <w:t xml:space="preserve"> </w:t>
      </w:r>
      <w:r w:rsidRPr="00FD7D88">
        <w:t>фондов</w:t>
      </w:r>
      <w:r w:rsidR="000613B2" w:rsidRPr="00FD7D88">
        <w:t xml:space="preserve"> </w:t>
      </w:r>
      <w:r w:rsidRPr="00FD7D88">
        <w:t>от</w:t>
      </w:r>
      <w:r w:rsidR="000613B2" w:rsidRPr="00FD7D88">
        <w:t xml:space="preserve"> </w:t>
      </w:r>
      <w:r w:rsidRPr="00FD7D88">
        <w:t>новых</w:t>
      </w:r>
      <w:r w:rsidR="000613B2" w:rsidRPr="00FD7D88">
        <w:t xml:space="preserve"> </w:t>
      </w:r>
      <w:r w:rsidRPr="00FD7D88">
        <w:t>инвестпроектов,</w:t>
      </w:r>
      <w:r w:rsidR="000613B2" w:rsidRPr="00FD7D88">
        <w:t xml:space="preserve"> </w:t>
      </w:r>
      <w:r w:rsidRPr="00FD7D88">
        <w:t>реализуемых</w:t>
      </w:r>
      <w:r w:rsidR="000613B2" w:rsidRPr="00FD7D88">
        <w:t xml:space="preserve"> </w:t>
      </w:r>
      <w:r w:rsidRPr="00FD7D88">
        <w:t>в</w:t>
      </w:r>
      <w:r w:rsidR="000613B2" w:rsidRPr="00FD7D88">
        <w:t xml:space="preserve"> </w:t>
      </w:r>
      <w:r w:rsidRPr="00FD7D88">
        <w:t>сфере</w:t>
      </w:r>
      <w:r w:rsidR="000613B2" w:rsidRPr="00FD7D88">
        <w:t xml:space="preserve"> </w:t>
      </w:r>
      <w:r w:rsidRPr="00FD7D88">
        <w:t>туристской</w:t>
      </w:r>
      <w:r w:rsidR="000613B2" w:rsidRPr="00FD7D88">
        <w:t xml:space="preserve"> </w:t>
      </w:r>
      <w:r w:rsidRPr="00FD7D88">
        <w:t>деятельности.</w:t>
      </w:r>
    </w:p>
    <w:p w14:paraId="4F07153E" w14:textId="77777777" w:rsidR="006D4272" w:rsidRPr="00FD7D88" w:rsidRDefault="006D4272" w:rsidP="006D4272">
      <w:r w:rsidRPr="00FD7D88">
        <w:t>Кроме</w:t>
      </w:r>
      <w:r w:rsidR="000613B2" w:rsidRPr="00FD7D88">
        <w:t xml:space="preserve"> </w:t>
      </w:r>
      <w:r w:rsidRPr="00FD7D88">
        <w:t>того,</w:t>
      </w:r>
      <w:r w:rsidR="000613B2" w:rsidRPr="00FD7D88">
        <w:t xml:space="preserve"> </w:t>
      </w:r>
      <w:r w:rsidRPr="00FD7D88">
        <w:t>законом</w:t>
      </w:r>
      <w:r w:rsidR="000613B2" w:rsidRPr="00FD7D88">
        <w:t xml:space="preserve"> </w:t>
      </w:r>
      <w:r w:rsidRPr="00FD7D88">
        <w:t>предусматривается</w:t>
      </w:r>
      <w:r w:rsidR="000613B2" w:rsidRPr="00FD7D88">
        <w:t xml:space="preserve"> </w:t>
      </w:r>
      <w:r w:rsidRPr="00FD7D88">
        <w:t>увеличение</w:t>
      </w:r>
      <w:r w:rsidR="000613B2" w:rsidRPr="00FD7D88">
        <w:t xml:space="preserve"> </w:t>
      </w:r>
      <w:r w:rsidRPr="00FD7D88">
        <w:t>с</w:t>
      </w:r>
      <w:r w:rsidR="000613B2" w:rsidRPr="00FD7D88">
        <w:t xml:space="preserve"> </w:t>
      </w:r>
      <w:r w:rsidRPr="00FD7D88">
        <w:t>3</w:t>
      </w:r>
      <w:r w:rsidR="000613B2" w:rsidRPr="00FD7D88">
        <w:t xml:space="preserve"> </w:t>
      </w:r>
      <w:r w:rsidRPr="00FD7D88">
        <w:t>до</w:t>
      </w:r>
      <w:r w:rsidR="000613B2" w:rsidRPr="00FD7D88">
        <w:t xml:space="preserve"> </w:t>
      </w:r>
      <w:r w:rsidRPr="00FD7D88">
        <w:t>10</w:t>
      </w:r>
      <w:r w:rsidR="000613B2" w:rsidRPr="00FD7D88">
        <w:t xml:space="preserve"> </w:t>
      </w:r>
      <w:r w:rsidRPr="00FD7D88">
        <w:t>лет</w:t>
      </w:r>
      <w:r w:rsidR="000613B2" w:rsidRPr="00FD7D88">
        <w:t xml:space="preserve"> </w:t>
      </w:r>
      <w:r w:rsidRPr="00FD7D88">
        <w:t>срока</w:t>
      </w:r>
      <w:r w:rsidR="000613B2" w:rsidRPr="00FD7D88">
        <w:t xml:space="preserve"> </w:t>
      </w:r>
      <w:r w:rsidRPr="00FD7D88">
        <w:t>софинансирования</w:t>
      </w:r>
      <w:r w:rsidR="000613B2" w:rsidRPr="00FD7D88">
        <w:t xml:space="preserve"> </w:t>
      </w:r>
      <w:r w:rsidRPr="00FD7D88">
        <w:t>государством</w:t>
      </w:r>
      <w:r w:rsidR="000613B2" w:rsidRPr="00FD7D88">
        <w:t xml:space="preserve"> </w:t>
      </w:r>
      <w:r w:rsidRPr="00FD7D88">
        <w:rPr>
          <w:b/>
        </w:rPr>
        <w:t>программы</w:t>
      </w:r>
      <w:r w:rsidR="000613B2" w:rsidRPr="00FD7D88">
        <w:rPr>
          <w:b/>
        </w:rPr>
        <w:t xml:space="preserve"> </w:t>
      </w:r>
      <w:r w:rsidRPr="00FD7D88">
        <w:rPr>
          <w:b/>
        </w:rPr>
        <w:t>долгосрочных</w:t>
      </w:r>
      <w:r w:rsidR="000613B2" w:rsidRPr="00FD7D88">
        <w:rPr>
          <w:b/>
        </w:rPr>
        <w:t xml:space="preserve"> </w:t>
      </w:r>
      <w:r w:rsidRPr="00FD7D88">
        <w:rPr>
          <w:b/>
        </w:rPr>
        <w:t>сбережений</w:t>
      </w:r>
      <w:r w:rsidR="000613B2" w:rsidRPr="00FD7D88">
        <w:t xml:space="preserve"> </w:t>
      </w:r>
      <w:r w:rsidRPr="00FD7D88">
        <w:t>(</w:t>
      </w:r>
      <w:r w:rsidRPr="00FD7D88">
        <w:rPr>
          <w:b/>
        </w:rPr>
        <w:t>ПДС</w:t>
      </w:r>
      <w:r w:rsidRPr="00FD7D88">
        <w:t>),</w:t>
      </w:r>
      <w:r w:rsidR="000613B2" w:rsidRPr="00FD7D88">
        <w:t xml:space="preserve"> </w:t>
      </w:r>
      <w:r w:rsidRPr="00FD7D88">
        <w:t>стартовавшей</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w:t>
      </w:r>
      <w:r w:rsidR="000613B2" w:rsidRPr="00FD7D88">
        <w:t xml:space="preserve"> </w:t>
      </w:r>
      <w:r w:rsidRPr="00FD7D88">
        <w:t>соответствующее</w:t>
      </w:r>
      <w:r w:rsidR="000613B2" w:rsidRPr="00FD7D88">
        <w:t xml:space="preserve"> </w:t>
      </w:r>
      <w:r w:rsidRPr="00FD7D88">
        <w:t>поручение</w:t>
      </w:r>
      <w:r w:rsidR="000613B2" w:rsidRPr="00FD7D88">
        <w:t xml:space="preserve"> </w:t>
      </w:r>
      <w:r w:rsidRPr="00FD7D88">
        <w:t>было</w:t>
      </w:r>
      <w:r w:rsidR="000613B2" w:rsidRPr="00FD7D88">
        <w:t xml:space="preserve"> </w:t>
      </w:r>
      <w:r w:rsidRPr="00FD7D88">
        <w:t>дано</w:t>
      </w:r>
      <w:r w:rsidR="000613B2" w:rsidRPr="00FD7D88">
        <w:t xml:space="preserve"> </w:t>
      </w:r>
      <w:r w:rsidRPr="00FD7D88">
        <w:t>президентом</w:t>
      </w:r>
      <w:r w:rsidR="000613B2" w:rsidRPr="00FD7D88">
        <w:t xml:space="preserve"> </w:t>
      </w:r>
      <w:r w:rsidRPr="00FD7D88">
        <w:t>РФ</w:t>
      </w:r>
      <w:r w:rsidR="000613B2" w:rsidRPr="00FD7D88">
        <w:t xml:space="preserve"> </w:t>
      </w:r>
      <w:r w:rsidRPr="00FD7D88">
        <w:t>Владимиром</w:t>
      </w:r>
      <w:r w:rsidR="000613B2" w:rsidRPr="00FD7D88">
        <w:t xml:space="preserve"> </w:t>
      </w:r>
      <w:r w:rsidRPr="00FD7D88">
        <w:t>Путиным</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ПМЭФ.</w:t>
      </w:r>
      <w:r w:rsidR="000613B2" w:rsidRPr="00FD7D88">
        <w:t xml:space="preserve"> </w:t>
      </w:r>
      <w:r w:rsidRPr="00FD7D88">
        <w:t>Также</w:t>
      </w:r>
      <w:r w:rsidR="000613B2" w:rsidRPr="00FD7D88">
        <w:t xml:space="preserve"> </w:t>
      </w:r>
      <w:r w:rsidRPr="00FD7D88">
        <w:t>предлагается</w:t>
      </w:r>
      <w:r w:rsidR="000613B2" w:rsidRPr="00FD7D88">
        <w:t xml:space="preserve"> </w:t>
      </w:r>
      <w:r w:rsidRPr="00FD7D88">
        <w:t>учитывать</w:t>
      </w:r>
      <w:r w:rsidR="000613B2" w:rsidRPr="00FD7D88">
        <w:t xml:space="preserve"> </w:t>
      </w:r>
      <w:r w:rsidRPr="00FD7D88">
        <w:t>национальные</w:t>
      </w:r>
      <w:r w:rsidR="000613B2" w:rsidRPr="00FD7D88">
        <w:t xml:space="preserve"> </w:t>
      </w:r>
      <w:r w:rsidRPr="00FD7D88">
        <w:t>проекты</w:t>
      </w:r>
      <w:r w:rsidR="000613B2" w:rsidRPr="00FD7D88">
        <w:t xml:space="preserve"> </w:t>
      </w:r>
      <w:r w:rsidRPr="00FD7D88">
        <w:t>в</w:t>
      </w:r>
      <w:r w:rsidR="000613B2" w:rsidRPr="00FD7D88">
        <w:t xml:space="preserve"> </w:t>
      </w:r>
      <w:r w:rsidRPr="00FD7D88">
        <w:t>долгосрочном</w:t>
      </w:r>
      <w:r w:rsidR="000613B2" w:rsidRPr="00FD7D88">
        <w:t xml:space="preserve"> </w:t>
      </w:r>
      <w:r w:rsidRPr="00FD7D88">
        <w:t>бюджетном</w:t>
      </w:r>
      <w:r w:rsidR="000613B2" w:rsidRPr="00FD7D88">
        <w:t xml:space="preserve"> </w:t>
      </w:r>
      <w:r w:rsidRPr="00FD7D88">
        <w:t>планировании,</w:t>
      </w:r>
      <w:r w:rsidR="000613B2" w:rsidRPr="00FD7D88">
        <w:t xml:space="preserve"> </w:t>
      </w:r>
      <w:r w:rsidRPr="00FD7D88">
        <w:t>в</w:t>
      </w:r>
      <w:r w:rsidR="000613B2" w:rsidRPr="00FD7D88">
        <w:t xml:space="preserve"> </w:t>
      </w:r>
      <w:r w:rsidRPr="00FD7D88">
        <w:t>том</w:t>
      </w:r>
      <w:r w:rsidR="000613B2" w:rsidRPr="00FD7D88">
        <w:t xml:space="preserve"> </w:t>
      </w:r>
      <w:r w:rsidRPr="00FD7D88">
        <w:t>числе</w:t>
      </w:r>
      <w:r w:rsidR="000613B2" w:rsidRPr="00FD7D88">
        <w:t xml:space="preserve"> </w:t>
      </w:r>
      <w:r w:rsidRPr="00FD7D88">
        <w:t>предусматривается</w:t>
      </w:r>
      <w:r w:rsidR="000613B2" w:rsidRPr="00FD7D88">
        <w:t xml:space="preserve"> </w:t>
      </w:r>
      <w:r w:rsidRPr="00FD7D88">
        <w:t>включение</w:t>
      </w:r>
      <w:r w:rsidR="000613B2" w:rsidRPr="00FD7D88">
        <w:t xml:space="preserve"> </w:t>
      </w:r>
      <w:r w:rsidRPr="00FD7D88">
        <w:t>нацпроектов</w:t>
      </w:r>
      <w:r w:rsidR="000613B2" w:rsidRPr="00FD7D88">
        <w:t xml:space="preserve"> </w:t>
      </w:r>
      <w:r w:rsidRPr="00FD7D88">
        <w:t>в</w:t>
      </w:r>
      <w:r w:rsidR="000613B2" w:rsidRPr="00FD7D88">
        <w:t xml:space="preserve"> </w:t>
      </w:r>
      <w:r w:rsidRPr="00FD7D88">
        <w:t>закон</w:t>
      </w:r>
      <w:r w:rsidR="000613B2" w:rsidRPr="00FD7D88">
        <w:t xml:space="preserve"> </w:t>
      </w:r>
      <w:r w:rsidRPr="00FD7D88">
        <w:t>о</w:t>
      </w:r>
      <w:r w:rsidR="000613B2" w:rsidRPr="00FD7D88">
        <w:t xml:space="preserve"> </w:t>
      </w:r>
      <w:r w:rsidRPr="00FD7D88">
        <w:t>стратегическом</w:t>
      </w:r>
      <w:r w:rsidR="000613B2" w:rsidRPr="00FD7D88">
        <w:t xml:space="preserve"> </w:t>
      </w:r>
      <w:r w:rsidRPr="00FD7D88">
        <w:t>планировании.</w:t>
      </w:r>
    </w:p>
    <w:p w14:paraId="5DC6BD92" w14:textId="77777777" w:rsidR="006D4272" w:rsidRPr="00FD7D88" w:rsidRDefault="00000000" w:rsidP="006D4272">
      <w:hyperlink r:id="rId57" w:history="1">
        <w:r w:rsidR="006D4272" w:rsidRPr="00FD7D88">
          <w:rPr>
            <w:rStyle w:val="a3"/>
          </w:rPr>
          <w:t>https://tass.ru/ekonomika/21325823</w:t>
        </w:r>
      </w:hyperlink>
      <w:r w:rsidR="000613B2" w:rsidRPr="00FD7D88">
        <w:t xml:space="preserve"> </w:t>
      </w:r>
    </w:p>
    <w:p w14:paraId="2C635FE9" w14:textId="77777777" w:rsidR="00D33DD2" w:rsidRPr="00FD7D88" w:rsidRDefault="00D33DD2" w:rsidP="00D33DD2">
      <w:pPr>
        <w:pStyle w:val="2"/>
      </w:pPr>
      <w:bookmarkStart w:id="151" w:name="_Toc171578289"/>
      <w:bookmarkEnd w:id="148"/>
      <w:r w:rsidRPr="00FD7D88">
        <w:t>РИА</w:t>
      </w:r>
      <w:r w:rsidR="000613B2" w:rsidRPr="00FD7D88">
        <w:t xml:space="preserve"> </w:t>
      </w:r>
      <w:r w:rsidRPr="00FD7D88">
        <w:t>Новости,</w:t>
      </w:r>
      <w:r w:rsidR="000613B2" w:rsidRPr="00FD7D88">
        <w:t xml:space="preserve"> </w:t>
      </w:r>
      <w:r w:rsidRPr="00FD7D88">
        <w:t>10.07.2024,</w:t>
      </w:r>
      <w:r w:rsidR="000613B2" w:rsidRPr="00FD7D88">
        <w:t xml:space="preserve"> </w:t>
      </w:r>
      <w:r w:rsidRPr="00FD7D88">
        <w:t>Совфед</w:t>
      </w:r>
      <w:r w:rsidR="000613B2" w:rsidRPr="00FD7D88">
        <w:t xml:space="preserve"> </w:t>
      </w:r>
      <w:r w:rsidRPr="00FD7D88">
        <w:t>продлил</w:t>
      </w:r>
      <w:r w:rsidR="000613B2" w:rsidRPr="00FD7D88">
        <w:t xml:space="preserve"> </w:t>
      </w:r>
      <w:r w:rsidRPr="00FD7D88">
        <w:t>сроки</w:t>
      </w:r>
      <w:r w:rsidR="000613B2" w:rsidRPr="00FD7D88">
        <w:t xml:space="preserve"> </w:t>
      </w:r>
      <w:r w:rsidRPr="00FD7D88">
        <w:t>внесения</w:t>
      </w:r>
      <w:r w:rsidR="000613B2" w:rsidRPr="00FD7D88">
        <w:t xml:space="preserve"> </w:t>
      </w:r>
      <w:r w:rsidRPr="00FD7D88">
        <w:t>проекта</w:t>
      </w:r>
      <w:r w:rsidR="000613B2" w:rsidRPr="00FD7D88">
        <w:t xml:space="preserve"> </w:t>
      </w:r>
      <w:r w:rsidRPr="00FD7D88">
        <w:t>бюджета</w:t>
      </w:r>
      <w:r w:rsidR="000613B2" w:rsidRPr="00FD7D88">
        <w:t xml:space="preserve"> </w:t>
      </w:r>
      <w:r w:rsidRPr="00FD7D88">
        <w:t>РФ</w:t>
      </w:r>
      <w:r w:rsidR="000613B2" w:rsidRPr="00FD7D88">
        <w:t xml:space="preserve"> </w:t>
      </w:r>
      <w:r w:rsidRPr="00FD7D88">
        <w:t>на</w:t>
      </w:r>
      <w:r w:rsidR="000613B2" w:rsidRPr="00FD7D88">
        <w:t xml:space="preserve"> </w:t>
      </w:r>
      <w:r w:rsidRPr="00FD7D88">
        <w:t>2025-2027</w:t>
      </w:r>
      <w:r w:rsidR="000613B2" w:rsidRPr="00FD7D88">
        <w:t xml:space="preserve"> </w:t>
      </w:r>
      <w:r w:rsidRPr="00FD7D88">
        <w:t>гг</w:t>
      </w:r>
      <w:bookmarkEnd w:id="151"/>
    </w:p>
    <w:p w14:paraId="7B632743" w14:textId="77777777" w:rsidR="00D33DD2" w:rsidRPr="00FD7D88" w:rsidRDefault="00D33DD2" w:rsidP="00F92A01">
      <w:pPr>
        <w:pStyle w:val="3"/>
      </w:pPr>
      <w:bookmarkStart w:id="152" w:name="_Toc171578290"/>
      <w:r w:rsidRPr="00FD7D88">
        <w:t>Совет</w:t>
      </w:r>
      <w:r w:rsidR="000613B2" w:rsidRPr="00FD7D88">
        <w:t xml:space="preserve"> </w:t>
      </w:r>
      <w:r w:rsidRPr="00FD7D88">
        <w:t>Федерации</w:t>
      </w:r>
      <w:r w:rsidR="000613B2" w:rsidRPr="00FD7D88">
        <w:t xml:space="preserve"> </w:t>
      </w:r>
      <w:r w:rsidRPr="00FD7D88">
        <w:t>на</w:t>
      </w:r>
      <w:r w:rsidR="000613B2" w:rsidRPr="00FD7D88">
        <w:t xml:space="preserve"> </w:t>
      </w:r>
      <w:r w:rsidRPr="00FD7D88">
        <w:t>заседании</w:t>
      </w:r>
      <w:r w:rsidR="000613B2" w:rsidRPr="00FD7D88">
        <w:t xml:space="preserve"> </w:t>
      </w:r>
      <w:r w:rsidRPr="00FD7D88">
        <w:t>в</w:t>
      </w:r>
      <w:r w:rsidR="000613B2" w:rsidRPr="00FD7D88">
        <w:t xml:space="preserve"> </w:t>
      </w:r>
      <w:r w:rsidRPr="00FD7D88">
        <w:t>среду</w:t>
      </w:r>
      <w:r w:rsidR="000613B2" w:rsidRPr="00FD7D88">
        <w:t xml:space="preserve"> </w:t>
      </w:r>
      <w:r w:rsidRPr="00FD7D88">
        <w:t>одобрил</w:t>
      </w:r>
      <w:r w:rsidR="000613B2" w:rsidRPr="00FD7D88">
        <w:t xml:space="preserve"> </w:t>
      </w:r>
      <w:r w:rsidRPr="00FD7D88">
        <w:t>закон,</w:t>
      </w:r>
      <w:r w:rsidR="000613B2" w:rsidRPr="00FD7D88">
        <w:t xml:space="preserve"> </w:t>
      </w:r>
      <w:r w:rsidRPr="00FD7D88">
        <w:t>который</w:t>
      </w:r>
      <w:r w:rsidR="000613B2" w:rsidRPr="00FD7D88">
        <w:t xml:space="preserve"> </w:t>
      </w:r>
      <w:r w:rsidRPr="00FD7D88">
        <w:t>предполагает</w:t>
      </w:r>
      <w:r w:rsidR="000613B2" w:rsidRPr="00FD7D88">
        <w:t xml:space="preserve"> </w:t>
      </w:r>
      <w:r w:rsidRPr="00FD7D88">
        <w:t>перенос</w:t>
      </w:r>
      <w:r w:rsidR="000613B2" w:rsidRPr="00FD7D88">
        <w:t xml:space="preserve"> </w:t>
      </w:r>
      <w:r w:rsidRPr="00FD7D88">
        <w:t>с</w:t>
      </w:r>
      <w:r w:rsidR="000613B2" w:rsidRPr="00FD7D88">
        <w:t xml:space="preserve"> </w:t>
      </w:r>
      <w:r w:rsidRPr="00FD7D88">
        <w:t>15</w:t>
      </w:r>
      <w:r w:rsidR="000613B2" w:rsidRPr="00FD7D88">
        <w:t xml:space="preserve"> </w:t>
      </w:r>
      <w:r w:rsidRPr="00FD7D88">
        <w:t>сентября</w:t>
      </w:r>
      <w:r w:rsidR="000613B2" w:rsidRPr="00FD7D88">
        <w:t xml:space="preserve"> </w:t>
      </w:r>
      <w:r w:rsidRPr="00FD7D88">
        <w:t>на</w:t>
      </w:r>
      <w:r w:rsidR="000613B2" w:rsidRPr="00FD7D88">
        <w:t xml:space="preserve"> </w:t>
      </w:r>
      <w:r w:rsidRPr="00FD7D88">
        <w:t>1</w:t>
      </w:r>
      <w:r w:rsidR="000613B2" w:rsidRPr="00FD7D88">
        <w:t xml:space="preserve"> </w:t>
      </w:r>
      <w:r w:rsidRPr="00FD7D88">
        <w:t>октября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предельного</w:t>
      </w:r>
      <w:r w:rsidR="000613B2" w:rsidRPr="00FD7D88">
        <w:t xml:space="preserve"> </w:t>
      </w:r>
      <w:r w:rsidRPr="00FD7D88">
        <w:t>срока</w:t>
      </w:r>
      <w:r w:rsidR="000613B2" w:rsidRPr="00FD7D88">
        <w:t xml:space="preserve"> </w:t>
      </w:r>
      <w:r w:rsidRPr="00FD7D88">
        <w:t>внесения</w:t>
      </w:r>
      <w:r w:rsidR="000613B2" w:rsidRPr="00FD7D88">
        <w:t xml:space="preserve"> </w:t>
      </w:r>
      <w:r w:rsidRPr="00FD7D88">
        <w:t>проекта</w:t>
      </w:r>
      <w:r w:rsidR="000613B2" w:rsidRPr="00FD7D88">
        <w:t xml:space="preserve"> </w:t>
      </w:r>
      <w:r w:rsidRPr="00FD7D88">
        <w:t>федерального</w:t>
      </w:r>
      <w:r w:rsidR="000613B2" w:rsidRPr="00FD7D88">
        <w:t xml:space="preserve"> </w:t>
      </w:r>
      <w:r w:rsidRPr="00FD7D88">
        <w:t>бюджета</w:t>
      </w:r>
      <w:r w:rsidR="000613B2" w:rsidRPr="00FD7D88">
        <w:t xml:space="preserve"> </w:t>
      </w:r>
      <w:r w:rsidRPr="00FD7D88">
        <w:t>РФ</w:t>
      </w:r>
      <w:r w:rsidR="000613B2" w:rsidRPr="00FD7D88">
        <w:t xml:space="preserve"> </w:t>
      </w:r>
      <w:r w:rsidRPr="00FD7D88">
        <w:t>на</w:t>
      </w:r>
      <w:r w:rsidR="000613B2" w:rsidRPr="00FD7D88">
        <w:t xml:space="preserve"> </w:t>
      </w:r>
      <w:r w:rsidRPr="00FD7D88">
        <w:t>2025-2027</w:t>
      </w:r>
      <w:r w:rsidR="000613B2" w:rsidRPr="00FD7D88">
        <w:t xml:space="preserve"> </w:t>
      </w:r>
      <w:r w:rsidRPr="00FD7D88">
        <w:t>годы,</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списание</w:t>
      </w:r>
      <w:r w:rsidR="000613B2" w:rsidRPr="00FD7D88">
        <w:t xml:space="preserve"> </w:t>
      </w:r>
      <w:r w:rsidRPr="00FD7D88">
        <w:t>двух</w:t>
      </w:r>
      <w:r w:rsidR="000613B2" w:rsidRPr="00FD7D88">
        <w:t xml:space="preserve"> </w:t>
      </w:r>
      <w:r w:rsidRPr="00FD7D88">
        <w:t>третей</w:t>
      </w:r>
      <w:r w:rsidR="000613B2" w:rsidRPr="00FD7D88">
        <w:t xml:space="preserve"> </w:t>
      </w:r>
      <w:r w:rsidRPr="00FD7D88">
        <w:t>задолженности</w:t>
      </w:r>
      <w:r w:rsidR="000613B2" w:rsidRPr="00FD7D88">
        <w:t xml:space="preserve"> </w:t>
      </w:r>
      <w:r w:rsidRPr="00FD7D88">
        <w:t>регионов</w:t>
      </w:r>
      <w:r w:rsidR="000613B2" w:rsidRPr="00FD7D88">
        <w:t xml:space="preserve"> </w:t>
      </w:r>
      <w:r w:rsidRPr="00FD7D88">
        <w:t>по</w:t>
      </w:r>
      <w:r w:rsidR="000613B2" w:rsidRPr="00FD7D88">
        <w:t xml:space="preserve"> </w:t>
      </w:r>
      <w:r w:rsidRPr="00FD7D88">
        <w:t>бюджетным</w:t>
      </w:r>
      <w:r w:rsidR="000613B2" w:rsidRPr="00FD7D88">
        <w:t xml:space="preserve"> </w:t>
      </w:r>
      <w:r w:rsidRPr="00FD7D88">
        <w:t>кредитами.</w:t>
      </w:r>
      <w:bookmarkEnd w:id="152"/>
    </w:p>
    <w:p w14:paraId="25E62955" w14:textId="77777777" w:rsidR="00D33DD2" w:rsidRPr="00FD7D88" w:rsidRDefault="00D33DD2" w:rsidP="00D33DD2">
      <w:r w:rsidRPr="00FD7D88">
        <w:t>Законом</w:t>
      </w:r>
      <w:r w:rsidR="000613B2" w:rsidRPr="00FD7D88">
        <w:t xml:space="preserve"> </w:t>
      </w:r>
      <w:r w:rsidRPr="00FD7D88">
        <w:t>переносится</w:t>
      </w:r>
      <w:r w:rsidR="000613B2" w:rsidRPr="00FD7D88">
        <w:t xml:space="preserve"> </w:t>
      </w:r>
      <w:r w:rsidRPr="00FD7D88">
        <w:t>предельный</w:t>
      </w:r>
      <w:r w:rsidR="000613B2" w:rsidRPr="00FD7D88">
        <w:t xml:space="preserve"> </w:t>
      </w:r>
      <w:r w:rsidRPr="00FD7D88">
        <w:t>срок</w:t>
      </w:r>
      <w:r w:rsidR="000613B2" w:rsidRPr="00FD7D88">
        <w:t xml:space="preserve"> </w:t>
      </w:r>
      <w:r w:rsidRPr="00FD7D88">
        <w:t>внесения</w:t>
      </w:r>
      <w:r w:rsidR="000613B2" w:rsidRPr="00FD7D88">
        <w:t xml:space="preserve"> </w:t>
      </w:r>
      <w:r w:rsidRPr="00FD7D88">
        <w:t>правительством</w:t>
      </w:r>
      <w:r w:rsidR="000613B2" w:rsidRPr="00FD7D88">
        <w:t xml:space="preserve"> </w:t>
      </w:r>
      <w:r w:rsidRPr="00FD7D88">
        <w:t>в</w:t>
      </w:r>
      <w:r w:rsidR="000613B2" w:rsidRPr="00FD7D88">
        <w:t xml:space="preserve"> </w:t>
      </w:r>
      <w:r w:rsidRPr="00FD7D88">
        <w:t>Госдуму</w:t>
      </w:r>
      <w:r w:rsidR="000613B2" w:rsidRPr="00FD7D88">
        <w:t xml:space="preserve"> </w:t>
      </w:r>
      <w:r w:rsidRPr="00FD7D88">
        <w:t>проекта</w:t>
      </w:r>
      <w:r w:rsidR="000613B2" w:rsidRPr="00FD7D88">
        <w:t xml:space="preserve"> </w:t>
      </w:r>
      <w:r w:rsidRPr="00FD7D88">
        <w:t>трехлетнего</w:t>
      </w:r>
      <w:r w:rsidR="000613B2" w:rsidRPr="00FD7D88">
        <w:t xml:space="preserve"> </w:t>
      </w:r>
      <w:r w:rsidRPr="00FD7D88">
        <w:t>бюджета</w:t>
      </w:r>
      <w:r w:rsidR="000613B2" w:rsidRPr="00FD7D88">
        <w:t xml:space="preserve"> </w:t>
      </w:r>
      <w:r w:rsidRPr="00FD7D88">
        <w:t>с</w:t>
      </w:r>
      <w:r w:rsidR="000613B2" w:rsidRPr="00FD7D88">
        <w:t xml:space="preserve"> </w:t>
      </w:r>
      <w:r w:rsidRPr="00FD7D88">
        <w:t>15</w:t>
      </w:r>
      <w:r w:rsidR="000613B2" w:rsidRPr="00FD7D88">
        <w:t xml:space="preserve"> </w:t>
      </w:r>
      <w:r w:rsidRPr="00FD7D88">
        <w:t>сентября</w:t>
      </w:r>
      <w:r w:rsidR="000613B2" w:rsidRPr="00FD7D88">
        <w:t xml:space="preserve"> </w:t>
      </w:r>
      <w:r w:rsidRPr="00FD7D88">
        <w:t>на</w:t>
      </w:r>
      <w:r w:rsidR="000613B2" w:rsidRPr="00FD7D88">
        <w:t xml:space="preserve"> </w:t>
      </w:r>
      <w:r w:rsidRPr="00FD7D88">
        <w:t>1</w:t>
      </w:r>
      <w:r w:rsidR="000613B2" w:rsidRPr="00FD7D88">
        <w:t xml:space="preserve"> </w:t>
      </w:r>
      <w:r w:rsidRPr="00FD7D88">
        <w:t>октября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Это</w:t>
      </w:r>
      <w:r w:rsidR="000613B2" w:rsidRPr="00FD7D88">
        <w:t xml:space="preserve"> </w:t>
      </w:r>
      <w:r w:rsidRPr="00FD7D88">
        <w:t>связано</w:t>
      </w:r>
      <w:r w:rsidR="000613B2" w:rsidRPr="00FD7D88">
        <w:t xml:space="preserve"> </w:t>
      </w:r>
      <w:r w:rsidRPr="00FD7D88">
        <w:t>с</w:t>
      </w:r>
      <w:r w:rsidR="000613B2" w:rsidRPr="00FD7D88">
        <w:t xml:space="preserve"> </w:t>
      </w:r>
      <w:r w:rsidRPr="00FD7D88">
        <w:t>изменениями,</w:t>
      </w:r>
      <w:r w:rsidR="000613B2" w:rsidRPr="00FD7D88">
        <w:t xml:space="preserve"> </w:t>
      </w:r>
      <w:r w:rsidRPr="00FD7D88">
        <w:t>которые</w:t>
      </w:r>
      <w:r w:rsidR="000613B2" w:rsidRPr="00FD7D88">
        <w:t xml:space="preserve"> </w:t>
      </w:r>
      <w:r w:rsidRPr="00FD7D88">
        <w:t>вносятся</w:t>
      </w:r>
      <w:r w:rsidR="000613B2" w:rsidRPr="00FD7D88">
        <w:t xml:space="preserve"> </w:t>
      </w:r>
      <w:r w:rsidRPr="00FD7D88">
        <w:t>в</w:t>
      </w:r>
      <w:r w:rsidR="000613B2" w:rsidRPr="00FD7D88">
        <w:t xml:space="preserve"> </w:t>
      </w:r>
      <w:r w:rsidRPr="00FD7D88">
        <w:t>Налоговый</w:t>
      </w:r>
      <w:r w:rsidR="000613B2" w:rsidRPr="00FD7D88">
        <w:t xml:space="preserve"> </w:t>
      </w:r>
      <w:r w:rsidRPr="00FD7D88">
        <w:t>кодекс</w:t>
      </w:r>
      <w:r w:rsidR="000613B2" w:rsidRPr="00FD7D88">
        <w:t xml:space="preserve"> </w:t>
      </w:r>
      <w:r w:rsidRPr="00FD7D88">
        <w:t>в</w:t>
      </w:r>
      <w:r w:rsidR="000613B2" w:rsidRPr="00FD7D88">
        <w:t xml:space="preserve"> </w:t>
      </w:r>
      <w:r w:rsidRPr="00FD7D88">
        <w:t>целях</w:t>
      </w:r>
      <w:r w:rsidR="000613B2" w:rsidRPr="00FD7D88">
        <w:t xml:space="preserve"> </w:t>
      </w:r>
      <w:r w:rsidRPr="00FD7D88">
        <w:t>совершенствования</w:t>
      </w:r>
      <w:r w:rsidR="000613B2" w:rsidRPr="00FD7D88">
        <w:t xml:space="preserve"> </w:t>
      </w:r>
      <w:r w:rsidRPr="00FD7D88">
        <w:t>налоговой</w:t>
      </w:r>
      <w:r w:rsidR="000613B2" w:rsidRPr="00FD7D88">
        <w:t xml:space="preserve"> </w:t>
      </w:r>
      <w:r w:rsidRPr="00FD7D88">
        <w:t>системы.</w:t>
      </w:r>
      <w:r w:rsidR="000613B2" w:rsidRPr="00FD7D88">
        <w:t xml:space="preserve"> </w:t>
      </w:r>
      <w:r w:rsidRPr="00FD7D88">
        <w:t>Их</w:t>
      </w:r>
      <w:r w:rsidR="000613B2" w:rsidRPr="00FD7D88">
        <w:t xml:space="preserve"> </w:t>
      </w:r>
      <w:r w:rsidRPr="00FD7D88">
        <w:t>Совет</w:t>
      </w:r>
      <w:r w:rsidR="000613B2" w:rsidRPr="00FD7D88">
        <w:t xml:space="preserve"> </w:t>
      </w:r>
      <w:r w:rsidRPr="00FD7D88">
        <w:t>Федерации</w:t>
      </w:r>
      <w:r w:rsidR="000613B2" w:rsidRPr="00FD7D88">
        <w:t xml:space="preserve"> </w:t>
      </w:r>
      <w:r w:rsidRPr="00FD7D88">
        <w:t>также</w:t>
      </w:r>
      <w:r w:rsidR="000613B2" w:rsidRPr="00FD7D88">
        <w:t xml:space="preserve"> </w:t>
      </w:r>
      <w:r w:rsidRPr="00FD7D88">
        <w:t>одобрил</w:t>
      </w:r>
      <w:r w:rsidR="000613B2" w:rsidRPr="00FD7D88">
        <w:t xml:space="preserve"> </w:t>
      </w:r>
      <w:r w:rsidRPr="00FD7D88">
        <w:t>на</w:t>
      </w:r>
      <w:r w:rsidR="000613B2" w:rsidRPr="00FD7D88">
        <w:t xml:space="preserve"> </w:t>
      </w:r>
      <w:r w:rsidRPr="00FD7D88">
        <w:t>заседании</w:t>
      </w:r>
      <w:r w:rsidR="000613B2" w:rsidRPr="00FD7D88">
        <w:t xml:space="preserve"> </w:t>
      </w:r>
      <w:r w:rsidRPr="00FD7D88">
        <w:t>в</w:t>
      </w:r>
      <w:r w:rsidR="000613B2" w:rsidRPr="00FD7D88">
        <w:t xml:space="preserve"> </w:t>
      </w:r>
      <w:r w:rsidRPr="00FD7D88">
        <w:t>среду.</w:t>
      </w:r>
    </w:p>
    <w:p w14:paraId="09CC5C40" w14:textId="77777777" w:rsidR="00D33DD2" w:rsidRPr="00FD7D88" w:rsidRDefault="00D33DD2" w:rsidP="00D33DD2">
      <w:r w:rsidRPr="00FD7D88">
        <w:t>Изменения</w:t>
      </w:r>
      <w:r w:rsidR="000613B2" w:rsidRPr="00FD7D88">
        <w:t xml:space="preserve"> </w:t>
      </w:r>
      <w:r w:rsidRPr="00FD7D88">
        <w:t>в</w:t>
      </w:r>
      <w:r w:rsidR="000613B2" w:rsidRPr="00FD7D88">
        <w:t xml:space="preserve"> </w:t>
      </w:r>
      <w:r w:rsidRPr="00FD7D88">
        <w:t>Бюджетный</w:t>
      </w:r>
      <w:r w:rsidR="000613B2" w:rsidRPr="00FD7D88">
        <w:t xml:space="preserve"> </w:t>
      </w:r>
      <w:r w:rsidRPr="00FD7D88">
        <w:t>кодекс</w:t>
      </w:r>
      <w:r w:rsidR="000613B2" w:rsidRPr="00FD7D88">
        <w:t xml:space="preserve"> </w:t>
      </w:r>
      <w:r w:rsidRPr="00FD7D88">
        <w:t>РФ</w:t>
      </w:r>
      <w:r w:rsidR="000613B2" w:rsidRPr="00FD7D88">
        <w:t xml:space="preserve"> </w:t>
      </w:r>
      <w:r w:rsidRPr="00FD7D88">
        <w:t>также</w:t>
      </w:r>
      <w:r w:rsidR="000613B2" w:rsidRPr="00FD7D88">
        <w:t xml:space="preserve"> </w:t>
      </w:r>
      <w:r w:rsidRPr="00FD7D88">
        <w:t>предполагают</w:t>
      </w:r>
      <w:r w:rsidR="000613B2" w:rsidRPr="00FD7D88">
        <w:t xml:space="preserve"> </w:t>
      </w:r>
      <w:r w:rsidRPr="00FD7D88">
        <w:t>списание</w:t>
      </w:r>
      <w:r w:rsidR="000613B2" w:rsidRPr="00FD7D88">
        <w:t xml:space="preserve"> </w:t>
      </w:r>
      <w:r w:rsidRPr="00FD7D88">
        <w:t>двух</w:t>
      </w:r>
      <w:r w:rsidR="000613B2" w:rsidRPr="00FD7D88">
        <w:t xml:space="preserve"> </w:t>
      </w:r>
      <w:r w:rsidRPr="00FD7D88">
        <w:t>третей</w:t>
      </w:r>
      <w:r w:rsidR="000613B2" w:rsidRPr="00FD7D88">
        <w:t xml:space="preserve"> </w:t>
      </w:r>
      <w:r w:rsidRPr="00FD7D88">
        <w:t>задолженности</w:t>
      </w:r>
      <w:r w:rsidR="000613B2" w:rsidRPr="00FD7D88">
        <w:t xml:space="preserve"> </w:t>
      </w:r>
      <w:r w:rsidRPr="00FD7D88">
        <w:t>регионов</w:t>
      </w:r>
      <w:r w:rsidR="000613B2" w:rsidRPr="00FD7D88">
        <w:t xml:space="preserve"> </w:t>
      </w:r>
      <w:r w:rsidRPr="00FD7D88">
        <w:t>по</w:t>
      </w:r>
      <w:r w:rsidR="000613B2" w:rsidRPr="00FD7D88">
        <w:t xml:space="preserve"> </w:t>
      </w:r>
      <w:r w:rsidRPr="00FD7D88">
        <w:t>бюджетным</w:t>
      </w:r>
      <w:r w:rsidR="000613B2" w:rsidRPr="00FD7D88">
        <w:t xml:space="preserve"> </w:t>
      </w:r>
      <w:r w:rsidRPr="00FD7D88">
        <w:t>кредитам</w:t>
      </w:r>
      <w:r w:rsidR="000613B2" w:rsidRPr="00FD7D88">
        <w:t xml:space="preserve"> </w:t>
      </w:r>
      <w:r w:rsidRPr="00FD7D88">
        <w:t>и</w:t>
      </w:r>
      <w:r w:rsidR="000613B2" w:rsidRPr="00FD7D88">
        <w:t xml:space="preserve"> </w:t>
      </w:r>
      <w:r w:rsidRPr="00FD7D88">
        <w:t>направление</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бюджет</w:t>
      </w:r>
      <w:r w:rsidR="000613B2" w:rsidRPr="00FD7D88">
        <w:t xml:space="preserve"> </w:t>
      </w:r>
      <w:r w:rsidRPr="00FD7D88">
        <w:t>дополнительных</w:t>
      </w:r>
      <w:r w:rsidR="000613B2" w:rsidRPr="00FD7D88">
        <w:t xml:space="preserve"> </w:t>
      </w:r>
      <w:r w:rsidRPr="00FD7D88">
        <w:t>доходов,</w:t>
      </w:r>
      <w:r w:rsidR="000613B2" w:rsidRPr="00FD7D88">
        <w:t xml:space="preserve"> </w:t>
      </w:r>
      <w:r w:rsidRPr="00FD7D88">
        <w:t>возникающих</w:t>
      </w:r>
      <w:r w:rsidR="000613B2" w:rsidRPr="00FD7D88">
        <w:t xml:space="preserve"> </w:t>
      </w:r>
      <w:r w:rsidRPr="00FD7D88">
        <w:t>в</w:t>
      </w:r>
      <w:r w:rsidR="000613B2" w:rsidRPr="00FD7D88">
        <w:t xml:space="preserve"> </w:t>
      </w:r>
      <w:r w:rsidRPr="00FD7D88">
        <w:t>связи</w:t>
      </w:r>
      <w:r w:rsidR="000613B2" w:rsidRPr="00FD7D88">
        <w:t xml:space="preserve"> </w:t>
      </w:r>
      <w:r w:rsidRPr="00FD7D88">
        <w:t>с</w:t>
      </w:r>
      <w:r w:rsidR="000613B2" w:rsidRPr="00FD7D88">
        <w:t xml:space="preserve"> </w:t>
      </w:r>
      <w:r w:rsidRPr="00FD7D88">
        <w:t>введением</w:t>
      </w:r>
      <w:r w:rsidR="000613B2" w:rsidRPr="00FD7D88">
        <w:t xml:space="preserve"> </w:t>
      </w:r>
      <w:r w:rsidRPr="00FD7D88">
        <w:t>пятиступенчатой</w:t>
      </w:r>
      <w:r w:rsidR="000613B2" w:rsidRPr="00FD7D88">
        <w:t xml:space="preserve"> </w:t>
      </w:r>
      <w:r w:rsidRPr="00FD7D88">
        <w:t>прогрессивной</w:t>
      </w:r>
      <w:r w:rsidR="000613B2" w:rsidRPr="00FD7D88">
        <w:t xml:space="preserve"> </w:t>
      </w:r>
      <w:r w:rsidRPr="00FD7D88">
        <w:t>шкалы</w:t>
      </w:r>
      <w:r w:rsidR="000613B2" w:rsidRPr="00FD7D88">
        <w:t xml:space="preserve"> </w:t>
      </w:r>
      <w:r w:rsidRPr="00FD7D88">
        <w:t>НДФЛ,</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акцизов</w:t>
      </w:r>
      <w:r w:rsidR="000613B2" w:rsidRPr="00FD7D88">
        <w:t xml:space="preserve"> </w:t>
      </w:r>
      <w:r w:rsidRPr="00FD7D88">
        <w:t>на</w:t>
      </w:r>
      <w:r w:rsidR="000613B2" w:rsidRPr="00FD7D88">
        <w:t xml:space="preserve"> </w:t>
      </w:r>
      <w:r w:rsidRPr="00FD7D88">
        <w:t>никотиновое</w:t>
      </w:r>
      <w:r w:rsidR="000613B2" w:rsidRPr="00FD7D88">
        <w:t xml:space="preserve"> </w:t>
      </w:r>
      <w:r w:rsidRPr="00FD7D88">
        <w:t>сырье,</w:t>
      </w:r>
      <w:r w:rsidR="000613B2" w:rsidRPr="00FD7D88">
        <w:t xml:space="preserve"> </w:t>
      </w:r>
      <w:r w:rsidRPr="00FD7D88">
        <w:t>на</w:t>
      </w:r>
      <w:r w:rsidR="000613B2" w:rsidRPr="00FD7D88">
        <w:t xml:space="preserve"> </w:t>
      </w:r>
      <w:r w:rsidRPr="00FD7D88">
        <w:t>бестабачную</w:t>
      </w:r>
      <w:r w:rsidR="000613B2" w:rsidRPr="00FD7D88">
        <w:t xml:space="preserve"> </w:t>
      </w:r>
      <w:r w:rsidRPr="00FD7D88">
        <w:t>никотинсодержащую</w:t>
      </w:r>
      <w:r w:rsidR="000613B2" w:rsidRPr="00FD7D88">
        <w:t xml:space="preserve"> </w:t>
      </w:r>
      <w:r w:rsidRPr="00FD7D88">
        <w:t>смесь</w:t>
      </w:r>
      <w:r w:rsidR="000613B2" w:rsidRPr="00FD7D88">
        <w:t xml:space="preserve"> </w:t>
      </w:r>
      <w:r w:rsidRPr="00FD7D88">
        <w:t>для</w:t>
      </w:r>
      <w:r w:rsidR="000613B2" w:rsidRPr="00FD7D88">
        <w:t xml:space="preserve"> </w:t>
      </w:r>
      <w:r w:rsidRPr="00FD7D88">
        <w:t>нагревания</w:t>
      </w:r>
      <w:r w:rsidR="000613B2" w:rsidRPr="00FD7D88">
        <w:t xml:space="preserve"> </w:t>
      </w:r>
      <w:r w:rsidRPr="00FD7D88">
        <w:t>и</w:t>
      </w:r>
      <w:r w:rsidR="000613B2" w:rsidRPr="00FD7D88">
        <w:t xml:space="preserve"> </w:t>
      </w:r>
      <w:r w:rsidRPr="00FD7D88">
        <w:t>на</w:t>
      </w:r>
      <w:r w:rsidR="000613B2" w:rsidRPr="00FD7D88">
        <w:t xml:space="preserve"> </w:t>
      </w:r>
      <w:r w:rsidRPr="00FD7D88">
        <w:t>фармацевтическую</w:t>
      </w:r>
      <w:r w:rsidR="000613B2" w:rsidRPr="00FD7D88">
        <w:t xml:space="preserve"> </w:t>
      </w:r>
      <w:r w:rsidRPr="00FD7D88">
        <w:t>субстанцию</w:t>
      </w:r>
      <w:r w:rsidR="000613B2" w:rsidRPr="00FD7D88">
        <w:t xml:space="preserve"> </w:t>
      </w:r>
      <w:r w:rsidRPr="00FD7D88">
        <w:t>этилового</w:t>
      </w:r>
      <w:r w:rsidR="000613B2" w:rsidRPr="00FD7D88">
        <w:t xml:space="preserve"> </w:t>
      </w:r>
      <w:r w:rsidRPr="00FD7D88">
        <w:t>спирта.</w:t>
      </w:r>
    </w:p>
    <w:p w14:paraId="7FFBC9D4" w14:textId="77777777" w:rsidR="00D33DD2" w:rsidRPr="00FD7D88" w:rsidRDefault="00D33DD2" w:rsidP="00D33DD2">
      <w:r w:rsidRPr="00FD7D88">
        <w:t>Увеличивается</w:t>
      </w:r>
      <w:r w:rsidR="000613B2" w:rsidRPr="00FD7D88">
        <w:t xml:space="preserve"> </w:t>
      </w:r>
      <w:r w:rsidRPr="00FD7D88">
        <w:t>с</w:t>
      </w:r>
      <w:r w:rsidR="000613B2" w:rsidRPr="00FD7D88">
        <w:t xml:space="preserve"> </w:t>
      </w:r>
      <w:r w:rsidRPr="00FD7D88">
        <w:t>3</w:t>
      </w:r>
      <w:r w:rsidR="000613B2" w:rsidRPr="00FD7D88">
        <w:t xml:space="preserve"> </w:t>
      </w:r>
      <w:r w:rsidRPr="00FD7D88">
        <w:t>до</w:t>
      </w:r>
      <w:r w:rsidR="000613B2" w:rsidRPr="00FD7D88">
        <w:t xml:space="preserve"> </w:t>
      </w:r>
      <w:r w:rsidRPr="00FD7D88">
        <w:t>10</w:t>
      </w:r>
      <w:r w:rsidR="000613B2" w:rsidRPr="00FD7D88">
        <w:t xml:space="preserve"> </w:t>
      </w:r>
      <w:r w:rsidRPr="00FD7D88">
        <w:t>лет</w:t>
      </w:r>
      <w:r w:rsidR="000613B2" w:rsidRPr="00FD7D88">
        <w:t xml:space="preserve"> </w:t>
      </w:r>
      <w:r w:rsidRPr="00FD7D88">
        <w:t>срок</w:t>
      </w:r>
      <w:r w:rsidR="000613B2" w:rsidRPr="00FD7D88">
        <w:t xml:space="preserve"> </w:t>
      </w:r>
      <w:r w:rsidRPr="00FD7D88">
        <w:t>софинансирования</w:t>
      </w:r>
      <w:r w:rsidR="000613B2" w:rsidRPr="00FD7D88">
        <w:t xml:space="preserve"> </w:t>
      </w:r>
      <w:r w:rsidRPr="00FD7D88">
        <w:t>государством</w:t>
      </w:r>
      <w:r w:rsidR="000613B2" w:rsidRPr="00FD7D88">
        <w:t xml:space="preserve"> </w:t>
      </w:r>
      <w:r w:rsidRPr="00FD7D88">
        <w:t>по</w:t>
      </w:r>
      <w:r w:rsidR="000613B2" w:rsidRPr="00FD7D88">
        <w:t xml:space="preserve"> </w:t>
      </w:r>
      <w:r w:rsidRPr="00FD7D88">
        <w:rPr>
          <w:b/>
        </w:rPr>
        <w:t>программе</w:t>
      </w:r>
      <w:r w:rsidR="000613B2" w:rsidRPr="00FD7D88">
        <w:rPr>
          <w:b/>
        </w:rPr>
        <w:t xml:space="preserve"> </w:t>
      </w:r>
      <w:r w:rsidRPr="00FD7D88">
        <w:rPr>
          <w:b/>
        </w:rPr>
        <w:t>долгосрочных</w:t>
      </w:r>
      <w:r w:rsidR="000613B2" w:rsidRPr="00FD7D88">
        <w:rPr>
          <w:b/>
        </w:rPr>
        <w:t xml:space="preserve"> </w:t>
      </w:r>
      <w:r w:rsidRPr="00FD7D88">
        <w:rPr>
          <w:b/>
        </w:rPr>
        <w:t>сбережений</w:t>
      </w:r>
      <w:r w:rsidR="000613B2" w:rsidRPr="00FD7D88">
        <w:rPr>
          <w:b/>
        </w:rPr>
        <w:t xml:space="preserve"> </w:t>
      </w:r>
      <w:r w:rsidRPr="00FD7D88">
        <w:rPr>
          <w:b/>
        </w:rPr>
        <w:t>граждан</w:t>
      </w:r>
      <w:r w:rsidRPr="00FD7D88">
        <w:t>.</w:t>
      </w:r>
      <w:r w:rsidR="000613B2" w:rsidRPr="00FD7D88">
        <w:t xml:space="preserve"> </w:t>
      </w:r>
      <w:r w:rsidRPr="00FD7D88">
        <w:t>В</w:t>
      </w:r>
      <w:r w:rsidR="000613B2" w:rsidRPr="00FD7D88">
        <w:t xml:space="preserve"> </w:t>
      </w:r>
      <w:r w:rsidRPr="00FD7D88">
        <w:t>целях</w:t>
      </w:r>
      <w:r w:rsidR="000613B2" w:rsidRPr="00FD7D88">
        <w:t xml:space="preserve"> </w:t>
      </w:r>
      <w:r w:rsidRPr="00FD7D88">
        <w:t>господдержки</w:t>
      </w:r>
      <w:r w:rsidR="000613B2" w:rsidRPr="00FD7D88">
        <w:t xml:space="preserve"> </w:t>
      </w:r>
      <w:r w:rsidRPr="00FD7D88">
        <w:t>формирования</w:t>
      </w:r>
      <w:r w:rsidR="000613B2" w:rsidRPr="00FD7D88">
        <w:t xml:space="preserve"> </w:t>
      </w:r>
      <w:r w:rsidRPr="00FD7D88">
        <w:rPr>
          <w:b/>
        </w:rPr>
        <w:t>долгосрочных</w:t>
      </w:r>
      <w:r w:rsidR="000613B2" w:rsidRPr="00FD7D88">
        <w:rPr>
          <w:b/>
        </w:rPr>
        <w:t xml:space="preserve"> </w:t>
      </w:r>
      <w:r w:rsidRPr="00FD7D88">
        <w:rPr>
          <w:b/>
        </w:rPr>
        <w:t>сбережений</w:t>
      </w:r>
      <w:r w:rsidR="000613B2" w:rsidRPr="00FD7D88">
        <w:t xml:space="preserve"> </w:t>
      </w:r>
      <w:r w:rsidRPr="00FD7D88">
        <w:t>федеральному</w:t>
      </w:r>
      <w:r w:rsidR="000613B2" w:rsidRPr="00FD7D88">
        <w:t xml:space="preserve"> </w:t>
      </w:r>
      <w:r w:rsidRPr="00FD7D88">
        <w:t>бюджету</w:t>
      </w:r>
      <w:r w:rsidR="000613B2" w:rsidRPr="00FD7D88">
        <w:t xml:space="preserve"> </w:t>
      </w:r>
      <w:r w:rsidRPr="00FD7D88">
        <w:t>могут</w:t>
      </w:r>
      <w:r w:rsidR="000613B2" w:rsidRPr="00FD7D88">
        <w:t xml:space="preserve"> </w:t>
      </w:r>
      <w:r w:rsidRPr="00FD7D88">
        <w:t>предоставляться</w:t>
      </w:r>
      <w:r w:rsidR="000613B2" w:rsidRPr="00FD7D88">
        <w:t xml:space="preserve"> </w:t>
      </w:r>
      <w:r w:rsidRPr="00FD7D88">
        <w:t>межбюджетные</w:t>
      </w:r>
      <w:r w:rsidR="000613B2" w:rsidRPr="00FD7D88">
        <w:t xml:space="preserve"> </w:t>
      </w:r>
      <w:r w:rsidRPr="00FD7D88">
        <w:t>трансферты</w:t>
      </w:r>
      <w:r w:rsidR="000613B2" w:rsidRPr="00FD7D88">
        <w:t xml:space="preserve"> </w:t>
      </w:r>
      <w:r w:rsidRPr="00FD7D88">
        <w:t>из</w:t>
      </w:r>
      <w:r w:rsidR="000613B2" w:rsidRPr="00FD7D88">
        <w:t xml:space="preserve"> </w:t>
      </w:r>
      <w:r w:rsidRPr="00FD7D88">
        <w:t>бюджета</w:t>
      </w:r>
      <w:r w:rsidR="000613B2" w:rsidRPr="00FD7D88">
        <w:t xml:space="preserve"> </w:t>
      </w:r>
      <w:r w:rsidRPr="00FD7D88">
        <w:t>Соцфонда</w:t>
      </w:r>
      <w:r w:rsidR="000613B2" w:rsidRPr="00FD7D88">
        <w:t xml:space="preserve"> </w:t>
      </w:r>
      <w:r w:rsidRPr="00FD7D88">
        <w:t>РФ.</w:t>
      </w:r>
      <w:r w:rsidR="000613B2" w:rsidRPr="00FD7D88">
        <w:t xml:space="preserve"> </w:t>
      </w:r>
      <w:r w:rsidRPr="00FD7D88">
        <w:t>Предусматривается</w:t>
      </w:r>
      <w:r w:rsidR="000613B2" w:rsidRPr="00FD7D88">
        <w:t xml:space="preserve"> </w:t>
      </w:r>
      <w:r w:rsidRPr="00FD7D88">
        <w:t>также</w:t>
      </w:r>
      <w:r w:rsidR="000613B2" w:rsidRPr="00FD7D88">
        <w:t xml:space="preserve"> </w:t>
      </w:r>
      <w:r w:rsidRPr="00FD7D88">
        <w:t>зачисление</w:t>
      </w:r>
      <w:r w:rsidR="000613B2" w:rsidRPr="00FD7D88">
        <w:t xml:space="preserve"> </w:t>
      </w:r>
      <w:r w:rsidRPr="00FD7D88">
        <w:t>в</w:t>
      </w:r>
      <w:r w:rsidR="000613B2" w:rsidRPr="00FD7D88">
        <w:t xml:space="preserve"> </w:t>
      </w:r>
      <w:r w:rsidRPr="00FD7D88">
        <w:t>местные</w:t>
      </w:r>
      <w:r w:rsidR="000613B2" w:rsidRPr="00FD7D88">
        <w:t xml:space="preserve"> </w:t>
      </w:r>
      <w:r w:rsidRPr="00FD7D88">
        <w:t>бюджеты</w:t>
      </w:r>
      <w:r w:rsidR="000613B2" w:rsidRPr="00FD7D88">
        <w:t xml:space="preserve"> </w:t>
      </w:r>
      <w:r w:rsidRPr="00FD7D88">
        <w:t>всех</w:t>
      </w:r>
      <w:r w:rsidR="000613B2" w:rsidRPr="00FD7D88">
        <w:t xml:space="preserve"> </w:t>
      </w:r>
      <w:r w:rsidRPr="00FD7D88">
        <w:t>поступлений</w:t>
      </w:r>
      <w:r w:rsidR="000613B2" w:rsidRPr="00FD7D88">
        <w:t xml:space="preserve"> </w:t>
      </w:r>
      <w:r w:rsidRPr="00FD7D88">
        <w:t>по</w:t>
      </w:r>
      <w:r w:rsidR="000613B2" w:rsidRPr="00FD7D88">
        <w:t xml:space="preserve"> </w:t>
      </w:r>
      <w:r w:rsidRPr="00FD7D88">
        <w:t>туристическому</w:t>
      </w:r>
      <w:r w:rsidR="000613B2" w:rsidRPr="00FD7D88">
        <w:t xml:space="preserve"> </w:t>
      </w:r>
      <w:r w:rsidRPr="00FD7D88">
        <w:t>налогу,</w:t>
      </w:r>
      <w:r w:rsidR="000613B2" w:rsidRPr="00FD7D88">
        <w:t xml:space="preserve"> </w:t>
      </w:r>
      <w:r w:rsidRPr="00FD7D88">
        <w:t>который</w:t>
      </w:r>
      <w:r w:rsidR="000613B2" w:rsidRPr="00FD7D88">
        <w:t xml:space="preserve"> </w:t>
      </w:r>
      <w:r w:rsidRPr="00FD7D88">
        <w:t>планируется</w:t>
      </w:r>
      <w:r w:rsidR="000613B2" w:rsidRPr="00FD7D88">
        <w:t xml:space="preserve"> </w:t>
      </w:r>
      <w:r w:rsidRPr="00FD7D88">
        <w:t>ввести</w:t>
      </w:r>
      <w:r w:rsidR="000613B2" w:rsidRPr="00FD7D88">
        <w:t xml:space="preserve"> </w:t>
      </w:r>
      <w:r w:rsidRPr="00FD7D88">
        <w:t>с</w:t>
      </w:r>
      <w:r w:rsidR="000613B2" w:rsidRPr="00FD7D88">
        <w:t xml:space="preserve"> </w:t>
      </w:r>
      <w:r w:rsidRPr="00FD7D88">
        <w:t>2025</w:t>
      </w:r>
      <w:r w:rsidR="000613B2" w:rsidRPr="00FD7D88">
        <w:t xml:space="preserve"> </w:t>
      </w:r>
      <w:r w:rsidRPr="00FD7D88">
        <w:t>года.</w:t>
      </w:r>
    </w:p>
    <w:p w14:paraId="797ACE43" w14:textId="77777777" w:rsidR="00D33DD2" w:rsidRPr="00FD7D88" w:rsidRDefault="00D33DD2" w:rsidP="00D33DD2">
      <w:r w:rsidRPr="00FD7D88">
        <w:t>Инициативой</w:t>
      </w:r>
      <w:r w:rsidR="000613B2" w:rsidRPr="00FD7D88">
        <w:t xml:space="preserve"> </w:t>
      </w:r>
      <w:r w:rsidRPr="00FD7D88">
        <w:t>предполагается</w:t>
      </w:r>
      <w:r w:rsidR="000613B2" w:rsidRPr="00FD7D88">
        <w:t xml:space="preserve"> </w:t>
      </w:r>
      <w:r w:rsidRPr="00FD7D88">
        <w:t>распределение</w:t>
      </w:r>
      <w:r w:rsidR="000613B2" w:rsidRPr="00FD7D88">
        <w:t xml:space="preserve"> </w:t>
      </w:r>
      <w:r w:rsidRPr="00FD7D88">
        <w:t>поступлений</w:t>
      </w:r>
      <w:r w:rsidR="000613B2" w:rsidRPr="00FD7D88">
        <w:t xml:space="preserve"> </w:t>
      </w:r>
      <w:r w:rsidRPr="00FD7D88">
        <w:t>по</w:t>
      </w:r>
      <w:r w:rsidR="000613B2" w:rsidRPr="00FD7D88">
        <w:t xml:space="preserve"> </w:t>
      </w:r>
      <w:r w:rsidRPr="00FD7D88">
        <w:t>акцизу</w:t>
      </w:r>
      <w:r w:rsidR="000613B2" w:rsidRPr="00FD7D88">
        <w:t xml:space="preserve"> </w:t>
      </w:r>
      <w:r w:rsidRPr="00FD7D88">
        <w:t>на</w:t>
      </w:r>
      <w:r w:rsidR="000613B2" w:rsidRPr="00FD7D88">
        <w:t xml:space="preserve"> </w:t>
      </w:r>
      <w:r w:rsidRPr="00FD7D88">
        <w:t>природный</w:t>
      </w:r>
      <w:r w:rsidR="000613B2" w:rsidRPr="00FD7D88">
        <w:t xml:space="preserve"> </w:t>
      </w:r>
      <w:r w:rsidRPr="00FD7D88">
        <w:t>газ</w:t>
      </w:r>
      <w:r w:rsidR="000613B2" w:rsidRPr="00FD7D88">
        <w:t xml:space="preserve"> </w:t>
      </w:r>
      <w:r w:rsidRPr="00FD7D88">
        <w:t>для</w:t>
      </w:r>
      <w:r w:rsidR="000613B2" w:rsidRPr="00FD7D88">
        <w:t xml:space="preserve"> </w:t>
      </w:r>
      <w:r w:rsidRPr="00FD7D88">
        <w:t>производства</w:t>
      </w:r>
      <w:r w:rsidR="000613B2" w:rsidRPr="00FD7D88">
        <w:t xml:space="preserve"> </w:t>
      </w:r>
      <w:r w:rsidRPr="00FD7D88">
        <w:t>аммиака</w:t>
      </w:r>
      <w:r w:rsidR="000613B2" w:rsidRPr="00FD7D88">
        <w:t xml:space="preserve"> </w:t>
      </w:r>
      <w:r w:rsidRPr="00FD7D88">
        <w:t>между</w:t>
      </w:r>
      <w:r w:rsidR="000613B2" w:rsidRPr="00FD7D88">
        <w:t xml:space="preserve"> </w:t>
      </w:r>
      <w:r w:rsidRPr="00FD7D88">
        <w:t>федеральным</w:t>
      </w:r>
      <w:r w:rsidR="000613B2" w:rsidRPr="00FD7D88">
        <w:t xml:space="preserve"> </w:t>
      </w:r>
      <w:r w:rsidRPr="00FD7D88">
        <w:t>и</w:t>
      </w:r>
      <w:r w:rsidR="000613B2" w:rsidRPr="00FD7D88">
        <w:t xml:space="preserve"> </w:t>
      </w:r>
      <w:r w:rsidRPr="00FD7D88">
        <w:t>региональными</w:t>
      </w:r>
      <w:r w:rsidR="000613B2" w:rsidRPr="00FD7D88">
        <w:t xml:space="preserve"> </w:t>
      </w:r>
      <w:r w:rsidRPr="00FD7D88">
        <w:t>бюджетами</w:t>
      </w:r>
      <w:r w:rsidR="000613B2" w:rsidRPr="00FD7D88">
        <w:t xml:space="preserve"> </w:t>
      </w:r>
      <w:r w:rsidRPr="00FD7D88">
        <w:t>в</w:t>
      </w:r>
      <w:r w:rsidR="000613B2" w:rsidRPr="00FD7D88">
        <w:t xml:space="preserve"> </w:t>
      </w:r>
      <w:r w:rsidRPr="00FD7D88">
        <w:t>пропорции</w:t>
      </w:r>
      <w:r w:rsidR="000613B2" w:rsidRPr="00FD7D88">
        <w:t xml:space="preserve"> </w:t>
      </w:r>
      <w:r w:rsidRPr="00FD7D88">
        <w:t>83%</w:t>
      </w:r>
      <w:r w:rsidR="000613B2" w:rsidRPr="00FD7D88">
        <w:t xml:space="preserve"> </w:t>
      </w:r>
      <w:r w:rsidRPr="00FD7D88">
        <w:t>и</w:t>
      </w:r>
      <w:r w:rsidR="000613B2" w:rsidRPr="00FD7D88">
        <w:t xml:space="preserve"> </w:t>
      </w:r>
      <w:r w:rsidRPr="00FD7D88">
        <w:t>17%.</w:t>
      </w:r>
      <w:r w:rsidR="000613B2" w:rsidRPr="00FD7D88">
        <w:t xml:space="preserve"> </w:t>
      </w:r>
      <w:r w:rsidRPr="00FD7D88">
        <w:t>Такой</w:t>
      </w:r>
      <w:r w:rsidR="000613B2" w:rsidRPr="00FD7D88">
        <w:t xml:space="preserve"> </w:t>
      </w:r>
      <w:r w:rsidRPr="00FD7D88">
        <w:t>же</w:t>
      </w:r>
      <w:r w:rsidR="000613B2" w:rsidRPr="00FD7D88">
        <w:t xml:space="preserve"> </w:t>
      </w:r>
      <w:r w:rsidRPr="00FD7D88">
        <w:t>норматив</w:t>
      </w:r>
      <w:r w:rsidR="000613B2" w:rsidRPr="00FD7D88">
        <w:t xml:space="preserve"> </w:t>
      </w:r>
      <w:r w:rsidRPr="00FD7D88">
        <w:t>распределения</w:t>
      </w:r>
      <w:r w:rsidR="000613B2" w:rsidRPr="00FD7D88">
        <w:t xml:space="preserve"> </w:t>
      </w:r>
      <w:r w:rsidRPr="00FD7D88">
        <w:t>доходов</w:t>
      </w:r>
      <w:r w:rsidR="000613B2" w:rsidRPr="00FD7D88">
        <w:t xml:space="preserve"> </w:t>
      </w:r>
      <w:r w:rsidRPr="00FD7D88">
        <w:t>между</w:t>
      </w:r>
      <w:r w:rsidR="000613B2" w:rsidRPr="00FD7D88">
        <w:t xml:space="preserve"> </w:t>
      </w:r>
      <w:r w:rsidRPr="00FD7D88">
        <w:t>центром</w:t>
      </w:r>
      <w:r w:rsidR="000613B2" w:rsidRPr="00FD7D88">
        <w:t xml:space="preserve"> </w:t>
      </w:r>
      <w:r w:rsidRPr="00FD7D88">
        <w:t>и</w:t>
      </w:r>
      <w:r w:rsidR="000613B2" w:rsidRPr="00FD7D88">
        <w:t xml:space="preserve"> </w:t>
      </w:r>
      <w:r w:rsidRPr="00FD7D88">
        <w:t>субъектами</w:t>
      </w:r>
      <w:r w:rsidR="000613B2" w:rsidRPr="00FD7D88">
        <w:t xml:space="preserve"> </w:t>
      </w:r>
      <w:r w:rsidRPr="00FD7D88">
        <w:t>РФ</w:t>
      </w:r>
      <w:r w:rsidR="000613B2" w:rsidRPr="00FD7D88">
        <w:t xml:space="preserve"> </w:t>
      </w:r>
      <w:r w:rsidRPr="00FD7D88">
        <w:t>сохраняется</w:t>
      </w:r>
      <w:r w:rsidR="000613B2" w:rsidRPr="00FD7D88">
        <w:t xml:space="preserve"> </w:t>
      </w:r>
      <w:r w:rsidRPr="00FD7D88">
        <w:t>и</w:t>
      </w:r>
      <w:r w:rsidR="000613B2" w:rsidRPr="00FD7D88">
        <w:t xml:space="preserve"> </w:t>
      </w:r>
      <w:r w:rsidRPr="00FD7D88">
        <w:t>в</w:t>
      </w:r>
      <w:r w:rsidR="000613B2" w:rsidRPr="00FD7D88">
        <w:t xml:space="preserve"> </w:t>
      </w:r>
      <w:r w:rsidRPr="00FD7D88">
        <w:t>отношении</w:t>
      </w:r>
      <w:r w:rsidR="000613B2" w:rsidRPr="00FD7D88">
        <w:t xml:space="preserve"> </w:t>
      </w:r>
      <w:r w:rsidRPr="00FD7D88">
        <w:t>дополнительных</w:t>
      </w:r>
      <w:r w:rsidR="000613B2" w:rsidRPr="00FD7D88">
        <w:t xml:space="preserve"> </w:t>
      </w:r>
      <w:r w:rsidRPr="00FD7D88">
        <w:t>доходов,</w:t>
      </w:r>
      <w:r w:rsidR="000613B2" w:rsidRPr="00FD7D88">
        <w:t xml:space="preserve"> </w:t>
      </w:r>
      <w:r w:rsidRPr="00FD7D88">
        <w:t>поступающих</w:t>
      </w:r>
      <w:r w:rsidR="000613B2" w:rsidRPr="00FD7D88">
        <w:t xml:space="preserve"> </w:t>
      </w:r>
      <w:r w:rsidRPr="00FD7D88">
        <w:t>в</w:t>
      </w:r>
      <w:r w:rsidR="000613B2" w:rsidRPr="00FD7D88">
        <w:t xml:space="preserve"> </w:t>
      </w:r>
      <w:r w:rsidRPr="00FD7D88">
        <w:t>связи</w:t>
      </w:r>
      <w:r w:rsidR="000613B2" w:rsidRPr="00FD7D88">
        <w:t xml:space="preserve"> </w:t>
      </w:r>
      <w:r w:rsidRPr="00FD7D88">
        <w:t>планируемым</w:t>
      </w:r>
      <w:r w:rsidR="000613B2" w:rsidRPr="00FD7D88">
        <w:t xml:space="preserve"> </w:t>
      </w:r>
      <w:r w:rsidRPr="00FD7D88">
        <w:t>повышением</w:t>
      </w:r>
      <w:r w:rsidR="000613B2" w:rsidRPr="00FD7D88">
        <w:t xml:space="preserve"> </w:t>
      </w:r>
      <w:r w:rsidRPr="00FD7D88">
        <w:t>ставок</w:t>
      </w:r>
      <w:r w:rsidR="000613B2" w:rsidRPr="00FD7D88">
        <w:t xml:space="preserve"> </w:t>
      </w:r>
      <w:r w:rsidRPr="00FD7D88">
        <w:t>НДПИ</w:t>
      </w:r>
      <w:r w:rsidR="000613B2" w:rsidRPr="00FD7D88">
        <w:t xml:space="preserve"> </w:t>
      </w:r>
      <w:r w:rsidRPr="00FD7D88">
        <w:t>на</w:t>
      </w:r>
      <w:r w:rsidR="000613B2" w:rsidRPr="00FD7D88">
        <w:t xml:space="preserve"> </w:t>
      </w:r>
      <w:r w:rsidRPr="00FD7D88">
        <w:t>калийные</w:t>
      </w:r>
      <w:r w:rsidR="000613B2" w:rsidRPr="00FD7D88">
        <w:t xml:space="preserve"> </w:t>
      </w:r>
      <w:r w:rsidRPr="00FD7D88">
        <w:t>соли,</w:t>
      </w:r>
      <w:r w:rsidR="000613B2" w:rsidRPr="00FD7D88">
        <w:t xml:space="preserve"> </w:t>
      </w:r>
      <w:r w:rsidRPr="00FD7D88">
        <w:t>железную</w:t>
      </w:r>
      <w:r w:rsidR="000613B2" w:rsidRPr="00FD7D88">
        <w:t xml:space="preserve"> </w:t>
      </w:r>
      <w:r w:rsidRPr="00FD7D88">
        <w:t>руду,</w:t>
      </w:r>
      <w:r w:rsidR="000613B2" w:rsidRPr="00FD7D88">
        <w:t xml:space="preserve"> </w:t>
      </w:r>
      <w:r w:rsidRPr="00FD7D88">
        <w:t>апатит-нефелиновые,</w:t>
      </w:r>
      <w:r w:rsidR="000613B2" w:rsidRPr="00FD7D88">
        <w:t xml:space="preserve"> </w:t>
      </w:r>
      <w:r w:rsidRPr="00FD7D88">
        <w:t>апатитовые</w:t>
      </w:r>
      <w:r w:rsidR="000613B2" w:rsidRPr="00FD7D88">
        <w:t xml:space="preserve"> </w:t>
      </w:r>
      <w:r w:rsidRPr="00FD7D88">
        <w:t>и</w:t>
      </w:r>
      <w:r w:rsidR="000613B2" w:rsidRPr="00FD7D88">
        <w:t xml:space="preserve"> </w:t>
      </w:r>
      <w:r w:rsidRPr="00FD7D88">
        <w:t>фосфоритовые</w:t>
      </w:r>
      <w:r w:rsidR="000613B2" w:rsidRPr="00FD7D88">
        <w:t xml:space="preserve"> </w:t>
      </w:r>
      <w:r w:rsidRPr="00FD7D88">
        <w:t>руды.</w:t>
      </w:r>
    </w:p>
    <w:p w14:paraId="7747D11B" w14:textId="77777777" w:rsidR="00D33DD2" w:rsidRPr="00FD7D88" w:rsidRDefault="00D33DD2" w:rsidP="00D33DD2">
      <w:r w:rsidRPr="00FD7D88">
        <w:t>А</w:t>
      </w:r>
      <w:r w:rsidR="000613B2" w:rsidRPr="00FD7D88">
        <w:t xml:space="preserve"> </w:t>
      </w:r>
      <w:r w:rsidRPr="00FD7D88">
        <w:t>муниципальным</w:t>
      </w:r>
      <w:r w:rsidR="000613B2" w:rsidRPr="00FD7D88">
        <w:t xml:space="preserve"> </w:t>
      </w:r>
      <w:r w:rsidRPr="00FD7D88">
        <w:t>образованиям</w:t>
      </w:r>
      <w:r w:rsidR="000613B2" w:rsidRPr="00FD7D88">
        <w:t xml:space="preserve"> </w:t>
      </w:r>
      <w:r w:rsidRPr="00FD7D88">
        <w:t>с</w:t>
      </w:r>
      <w:r w:rsidR="000613B2" w:rsidRPr="00FD7D88">
        <w:t xml:space="preserve"> </w:t>
      </w:r>
      <w:r w:rsidRPr="00FD7D88">
        <w:t>2025</w:t>
      </w:r>
      <w:r w:rsidR="000613B2" w:rsidRPr="00FD7D88">
        <w:t xml:space="preserve"> </w:t>
      </w:r>
      <w:r w:rsidRPr="00FD7D88">
        <w:t>года</w:t>
      </w:r>
      <w:r w:rsidR="000613B2" w:rsidRPr="00FD7D88">
        <w:t xml:space="preserve"> </w:t>
      </w:r>
      <w:r w:rsidRPr="00FD7D88">
        <w:t>предоставляется</w:t>
      </w:r>
      <w:r w:rsidR="000613B2" w:rsidRPr="00FD7D88">
        <w:t xml:space="preserve"> </w:t>
      </w:r>
      <w:r w:rsidRPr="00FD7D88">
        <w:t>право</w:t>
      </w:r>
      <w:r w:rsidR="000613B2" w:rsidRPr="00FD7D88">
        <w:t xml:space="preserve"> </w:t>
      </w:r>
      <w:r w:rsidRPr="00FD7D88">
        <w:t>направлять</w:t>
      </w:r>
      <w:r w:rsidR="000613B2" w:rsidRPr="00FD7D88">
        <w:t xml:space="preserve"> </w:t>
      </w:r>
      <w:r w:rsidRPr="00FD7D88">
        <w:t>экономию</w:t>
      </w:r>
      <w:r w:rsidR="000613B2" w:rsidRPr="00FD7D88">
        <w:t xml:space="preserve"> </w:t>
      </w:r>
      <w:r w:rsidRPr="00FD7D88">
        <w:t>межбюджетных</w:t>
      </w:r>
      <w:r w:rsidR="000613B2" w:rsidRPr="00FD7D88">
        <w:t xml:space="preserve"> </w:t>
      </w:r>
      <w:r w:rsidRPr="00FD7D88">
        <w:t>трансфертов</w:t>
      </w:r>
      <w:r w:rsidR="000613B2" w:rsidRPr="00FD7D88">
        <w:t xml:space="preserve"> </w:t>
      </w:r>
      <w:r w:rsidRPr="00FD7D88">
        <w:t>по</w:t>
      </w:r>
      <w:r w:rsidR="000613B2" w:rsidRPr="00FD7D88">
        <w:t xml:space="preserve"> </w:t>
      </w:r>
      <w:r w:rsidRPr="00FD7D88">
        <w:t>результатам</w:t>
      </w:r>
      <w:r w:rsidR="000613B2" w:rsidRPr="00FD7D88">
        <w:t xml:space="preserve"> </w:t>
      </w:r>
      <w:r w:rsidRPr="00FD7D88">
        <w:t>закупок</w:t>
      </w:r>
      <w:r w:rsidR="000613B2" w:rsidRPr="00FD7D88">
        <w:t xml:space="preserve"> </w:t>
      </w:r>
      <w:r w:rsidRPr="00FD7D88">
        <w:t>на</w:t>
      </w:r>
      <w:r w:rsidR="000613B2" w:rsidRPr="00FD7D88">
        <w:t xml:space="preserve"> </w:t>
      </w:r>
      <w:r w:rsidRPr="00FD7D88">
        <w:t>финансирование</w:t>
      </w:r>
      <w:r w:rsidR="000613B2" w:rsidRPr="00FD7D88">
        <w:t xml:space="preserve"> </w:t>
      </w:r>
      <w:r w:rsidRPr="00FD7D88">
        <w:t>муниципальных</w:t>
      </w:r>
      <w:r w:rsidR="000613B2" w:rsidRPr="00FD7D88">
        <w:t xml:space="preserve"> </w:t>
      </w:r>
      <w:r w:rsidRPr="00FD7D88">
        <w:t>программ</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нацпроектов.</w:t>
      </w:r>
      <w:r w:rsidR="000613B2" w:rsidRPr="00FD7D88">
        <w:t xml:space="preserve"> </w:t>
      </w:r>
      <w:r w:rsidRPr="00FD7D88">
        <w:t>Также</w:t>
      </w:r>
      <w:r w:rsidR="000613B2" w:rsidRPr="00FD7D88">
        <w:t xml:space="preserve"> </w:t>
      </w:r>
      <w:r w:rsidRPr="00FD7D88">
        <w:t>вносятся</w:t>
      </w:r>
      <w:r w:rsidR="000613B2" w:rsidRPr="00FD7D88">
        <w:t xml:space="preserve"> </w:t>
      </w:r>
      <w:r w:rsidRPr="00FD7D88">
        <w:t>изменения</w:t>
      </w:r>
      <w:r w:rsidR="000613B2" w:rsidRPr="00FD7D88">
        <w:t xml:space="preserve"> </w:t>
      </w:r>
      <w:r w:rsidRPr="00FD7D88">
        <w:t>в</w:t>
      </w:r>
      <w:r w:rsidR="000613B2" w:rsidRPr="00FD7D88">
        <w:t xml:space="preserve"> </w:t>
      </w:r>
      <w:r w:rsidRPr="00FD7D88">
        <w:t>целях</w:t>
      </w:r>
      <w:r w:rsidR="000613B2" w:rsidRPr="00FD7D88">
        <w:t xml:space="preserve"> </w:t>
      </w:r>
      <w:r w:rsidRPr="00FD7D88">
        <w:t>ограничения</w:t>
      </w:r>
      <w:r w:rsidR="000613B2" w:rsidRPr="00FD7D88">
        <w:t xml:space="preserve"> </w:t>
      </w:r>
      <w:r w:rsidRPr="00FD7D88">
        <w:t>ежегодного</w:t>
      </w:r>
      <w:r w:rsidR="000613B2" w:rsidRPr="00FD7D88">
        <w:t xml:space="preserve"> </w:t>
      </w:r>
      <w:r w:rsidRPr="00FD7D88">
        <w:t>объема</w:t>
      </w:r>
      <w:r w:rsidR="000613B2" w:rsidRPr="00FD7D88">
        <w:t xml:space="preserve"> </w:t>
      </w:r>
      <w:r w:rsidRPr="00FD7D88">
        <w:t>расходов</w:t>
      </w:r>
      <w:r w:rsidR="000613B2" w:rsidRPr="00FD7D88">
        <w:t xml:space="preserve"> </w:t>
      </w:r>
      <w:r w:rsidRPr="00FD7D88">
        <w:t>субъектов</w:t>
      </w:r>
      <w:r w:rsidR="000613B2" w:rsidRPr="00FD7D88">
        <w:t xml:space="preserve"> </w:t>
      </w:r>
      <w:r w:rsidRPr="00FD7D88">
        <w:t>РФ</w:t>
      </w:r>
      <w:r w:rsidR="000613B2" w:rsidRPr="00FD7D88">
        <w:t xml:space="preserve"> </w:t>
      </w:r>
      <w:r w:rsidRPr="00FD7D88">
        <w:t>и</w:t>
      </w:r>
      <w:r w:rsidR="000613B2" w:rsidRPr="00FD7D88">
        <w:t xml:space="preserve"> </w:t>
      </w:r>
      <w:r w:rsidRPr="00FD7D88">
        <w:t>муниципалитетов</w:t>
      </w:r>
      <w:r w:rsidR="000613B2" w:rsidRPr="00FD7D88">
        <w:t xml:space="preserve"> </w:t>
      </w:r>
      <w:r w:rsidRPr="00FD7D88">
        <w:t>на</w:t>
      </w:r>
      <w:r w:rsidR="000613B2" w:rsidRPr="00FD7D88">
        <w:t xml:space="preserve"> </w:t>
      </w:r>
      <w:r w:rsidRPr="00FD7D88">
        <w:lastRenderedPageBreak/>
        <w:t>исполнение</w:t>
      </w:r>
      <w:r w:rsidR="000613B2" w:rsidRPr="00FD7D88">
        <w:t xml:space="preserve"> </w:t>
      </w:r>
      <w:r w:rsidRPr="00FD7D88">
        <w:t>концессионных</w:t>
      </w:r>
      <w:r w:rsidR="000613B2" w:rsidRPr="00FD7D88">
        <w:t xml:space="preserve"> </w:t>
      </w:r>
      <w:r w:rsidRPr="00FD7D88">
        <w:t>обязательств.</w:t>
      </w:r>
      <w:r w:rsidR="000613B2" w:rsidRPr="00FD7D88">
        <w:t xml:space="preserve"> </w:t>
      </w:r>
      <w:r w:rsidRPr="00FD7D88">
        <w:t>Эти</w:t>
      </w:r>
      <w:r w:rsidR="000613B2" w:rsidRPr="00FD7D88">
        <w:t xml:space="preserve"> </w:t>
      </w:r>
      <w:r w:rsidRPr="00FD7D88">
        <w:t>ограничения</w:t>
      </w:r>
      <w:r w:rsidR="000613B2" w:rsidRPr="00FD7D88">
        <w:t xml:space="preserve"> </w:t>
      </w:r>
      <w:r w:rsidRPr="00FD7D88">
        <w:t>не</w:t>
      </w:r>
      <w:r w:rsidR="000613B2" w:rsidRPr="00FD7D88">
        <w:t xml:space="preserve"> </w:t>
      </w:r>
      <w:r w:rsidRPr="00FD7D88">
        <w:t>будут</w:t>
      </w:r>
      <w:r w:rsidR="000613B2" w:rsidRPr="00FD7D88">
        <w:t xml:space="preserve"> </w:t>
      </w:r>
      <w:r w:rsidRPr="00FD7D88">
        <w:t>распространяться</w:t>
      </w:r>
      <w:r w:rsidR="000613B2" w:rsidRPr="00FD7D88">
        <w:t xml:space="preserve"> </w:t>
      </w:r>
      <w:r w:rsidRPr="00FD7D88">
        <w:t>на</w:t>
      </w:r>
      <w:r w:rsidR="000613B2" w:rsidRPr="00FD7D88">
        <w:t xml:space="preserve"> </w:t>
      </w:r>
      <w:r w:rsidRPr="00FD7D88">
        <w:t>концессионные</w:t>
      </w:r>
      <w:r w:rsidR="000613B2" w:rsidRPr="00FD7D88">
        <w:t xml:space="preserve"> </w:t>
      </w:r>
      <w:r w:rsidRPr="00FD7D88">
        <w:t>соглашения,</w:t>
      </w:r>
      <w:r w:rsidR="000613B2" w:rsidRPr="00FD7D88">
        <w:t xml:space="preserve"> </w:t>
      </w:r>
      <w:r w:rsidRPr="00FD7D88">
        <w:t>заключенные</w:t>
      </w:r>
      <w:r w:rsidR="000613B2" w:rsidRPr="00FD7D88">
        <w:t xml:space="preserve"> </w:t>
      </w:r>
      <w:r w:rsidRPr="00FD7D88">
        <w:t>до</w:t>
      </w:r>
      <w:r w:rsidR="000613B2" w:rsidRPr="00FD7D88">
        <w:t xml:space="preserve"> </w:t>
      </w:r>
      <w:r w:rsidRPr="00FD7D88">
        <w:t>2025</w:t>
      </w:r>
      <w:r w:rsidR="000613B2" w:rsidRPr="00FD7D88">
        <w:t xml:space="preserve"> </w:t>
      </w:r>
      <w:r w:rsidRPr="00FD7D88">
        <w:t>года.</w:t>
      </w:r>
    </w:p>
    <w:p w14:paraId="192DE0E3" w14:textId="77777777" w:rsidR="00D33DD2" w:rsidRPr="00FD7D88" w:rsidRDefault="00D33DD2" w:rsidP="00D33DD2">
      <w:r w:rsidRPr="00FD7D88">
        <w:t>Предполагается,</w:t>
      </w:r>
      <w:r w:rsidR="000613B2" w:rsidRPr="00FD7D88">
        <w:t xml:space="preserve"> </w:t>
      </w:r>
      <w:r w:rsidRPr="00FD7D88">
        <w:t>что</w:t>
      </w:r>
      <w:r w:rsidR="000613B2" w:rsidRPr="00FD7D88">
        <w:t xml:space="preserve"> </w:t>
      </w:r>
      <w:r w:rsidRPr="00FD7D88">
        <w:t>закон</w:t>
      </w:r>
      <w:r w:rsidR="000613B2" w:rsidRPr="00FD7D88">
        <w:t xml:space="preserve"> </w:t>
      </w:r>
      <w:r w:rsidRPr="00FD7D88">
        <w:t>должен</w:t>
      </w:r>
      <w:r w:rsidR="000613B2" w:rsidRPr="00FD7D88">
        <w:t xml:space="preserve"> </w:t>
      </w:r>
      <w:r w:rsidRPr="00FD7D88">
        <w:t>вступить</w:t>
      </w:r>
      <w:r w:rsidR="000613B2" w:rsidRPr="00FD7D88">
        <w:t xml:space="preserve"> </w:t>
      </w:r>
      <w:r w:rsidRPr="00FD7D88">
        <w:t>в</w:t>
      </w:r>
      <w:r w:rsidR="000613B2" w:rsidRPr="00FD7D88">
        <w:t xml:space="preserve"> </w:t>
      </w:r>
      <w:r w:rsidRPr="00FD7D88">
        <w:t>силу</w:t>
      </w:r>
      <w:r w:rsidR="000613B2" w:rsidRPr="00FD7D88">
        <w:t xml:space="preserve"> </w:t>
      </w:r>
      <w:r w:rsidRPr="00FD7D88">
        <w:t>со</w:t>
      </w:r>
      <w:r w:rsidR="000613B2" w:rsidRPr="00FD7D88">
        <w:t xml:space="preserve"> </w:t>
      </w:r>
      <w:r w:rsidRPr="00FD7D88">
        <w:t>дня</w:t>
      </w:r>
      <w:r w:rsidR="000613B2" w:rsidRPr="00FD7D88">
        <w:t xml:space="preserve"> </w:t>
      </w:r>
      <w:r w:rsidRPr="00FD7D88">
        <w:t>его</w:t>
      </w:r>
      <w:r w:rsidR="000613B2" w:rsidRPr="00FD7D88">
        <w:t xml:space="preserve"> </w:t>
      </w:r>
      <w:r w:rsidRPr="00FD7D88">
        <w:t>официального</w:t>
      </w:r>
      <w:r w:rsidR="000613B2" w:rsidRPr="00FD7D88">
        <w:t xml:space="preserve"> </w:t>
      </w:r>
      <w:r w:rsidRPr="00FD7D88">
        <w:t>опубликования,</w:t>
      </w:r>
      <w:r w:rsidR="000613B2" w:rsidRPr="00FD7D88">
        <w:t xml:space="preserve"> </w:t>
      </w:r>
      <w:r w:rsidRPr="00FD7D88">
        <w:t>за</w:t>
      </w:r>
      <w:r w:rsidR="000613B2" w:rsidRPr="00FD7D88">
        <w:t xml:space="preserve"> </w:t>
      </w:r>
      <w:r w:rsidRPr="00FD7D88">
        <w:t>исключением</w:t>
      </w:r>
      <w:r w:rsidR="000613B2" w:rsidRPr="00FD7D88">
        <w:t xml:space="preserve"> </w:t>
      </w:r>
      <w:r w:rsidRPr="00FD7D88">
        <w:t>некоторых</w:t>
      </w:r>
      <w:r w:rsidR="000613B2" w:rsidRPr="00FD7D88">
        <w:t xml:space="preserve"> </w:t>
      </w:r>
      <w:r w:rsidRPr="00FD7D88">
        <w:t>положений,</w:t>
      </w:r>
      <w:r w:rsidR="000613B2" w:rsidRPr="00FD7D88">
        <w:t xml:space="preserve"> </w:t>
      </w:r>
      <w:r w:rsidRPr="00FD7D88">
        <w:t>для</w:t>
      </w:r>
      <w:r w:rsidR="000613B2" w:rsidRPr="00FD7D88">
        <w:t xml:space="preserve"> </w:t>
      </w:r>
      <w:r w:rsidRPr="00FD7D88">
        <w:t>которых</w:t>
      </w:r>
      <w:r w:rsidR="000613B2" w:rsidRPr="00FD7D88">
        <w:t xml:space="preserve"> </w:t>
      </w:r>
      <w:r w:rsidRPr="00FD7D88">
        <w:t>установлены</w:t>
      </w:r>
      <w:r w:rsidR="000613B2" w:rsidRPr="00FD7D88">
        <w:t xml:space="preserve"> </w:t>
      </w:r>
      <w:r w:rsidRPr="00FD7D88">
        <w:t>иные</w:t>
      </w:r>
      <w:r w:rsidR="000613B2" w:rsidRPr="00FD7D88">
        <w:t xml:space="preserve"> </w:t>
      </w:r>
      <w:r w:rsidRPr="00FD7D88">
        <w:t>сроки.</w:t>
      </w:r>
      <w:r w:rsidR="000613B2" w:rsidRPr="00FD7D88">
        <w:t xml:space="preserve"> </w:t>
      </w:r>
    </w:p>
    <w:p w14:paraId="1019237C" w14:textId="77777777" w:rsidR="00426310" w:rsidRPr="00FD7D88" w:rsidRDefault="00426310" w:rsidP="00426310">
      <w:pPr>
        <w:pStyle w:val="2"/>
      </w:pPr>
      <w:bookmarkStart w:id="153" w:name="_Hlk171578056"/>
      <w:bookmarkStart w:id="154" w:name="_Toc171578291"/>
      <w:r w:rsidRPr="00FD7D88">
        <w:t>ТАСС,</w:t>
      </w:r>
      <w:r w:rsidR="000613B2" w:rsidRPr="00FD7D88">
        <w:t xml:space="preserve"> </w:t>
      </w:r>
      <w:r w:rsidRPr="00FD7D88">
        <w:t>10.07.2024,</w:t>
      </w:r>
      <w:r w:rsidR="000613B2" w:rsidRPr="00FD7D88">
        <w:t xml:space="preserve"> </w:t>
      </w:r>
      <w:r w:rsidRPr="00FD7D88">
        <w:t>Совет</w:t>
      </w:r>
      <w:r w:rsidR="000613B2" w:rsidRPr="00FD7D88">
        <w:t xml:space="preserve"> </w:t>
      </w:r>
      <w:r w:rsidRPr="00FD7D88">
        <w:t>Федерации</w:t>
      </w:r>
      <w:r w:rsidR="000613B2" w:rsidRPr="00FD7D88">
        <w:t xml:space="preserve"> </w:t>
      </w:r>
      <w:r w:rsidRPr="00FD7D88">
        <w:t>одобрил</w:t>
      </w:r>
      <w:r w:rsidR="000613B2" w:rsidRPr="00FD7D88">
        <w:t xml:space="preserve"> </w:t>
      </w:r>
      <w:r w:rsidRPr="00FD7D88">
        <w:t>закон</w:t>
      </w:r>
      <w:r w:rsidR="000613B2" w:rsidRPr="00FD7D88">
        <w:t xml:space="preserve"> </w:t>
      </w:r>
      <w:r w:rsidRPr="00FD7D88">
        <w:t>о</w:t>
      </w:r>
      <w:r w:rsidR="000613B2" w:rsidRPr="00FD7D88">
        <w:t xml:space="preserve"> </w:t>
      </w:r>
      <w:r w:rsidRPr="00FD7D88">
        <w:t>прогрессивной</w:t>
      </w:r>
      <w:r w:rsidR="000613B2" w:rsidRPr="00FD7D88">
        <w:t xml:space="preserve"> </w:t>
      </w:r>
      <w:r w:rsidRPr="00FD7D88">
        <w:t>шкале</w:t>
      </w:r>
      <w:r w:rsidR="000613B2" w:rsidRPr="00FD7D88">
        <w:t xml:space="preserve"> </w:t>
      </w:r>
      <w:r w:rsidRPr="00FD7D88">
        <w:t>НДФЛ</w:t>
      </w:r>
      <w:bookmarkEnd w:id="154"/>
    </w:p>
    <w:p w14:paraId="2F72F64F" w14:textId="77777777" w:rsidR="00426310" w:rsidRPr="00FD7D88" w:rsidRDefault="00426310" w:rsidP="00F92A01">
      <w:pPr>
        <w:pStyle w:val="3"/>
      </w:pPr>
      <w:bookmarkStart w:id="155" w:name="_Toc171578292"/>
      <w:r w:rsidRPr="00FD7D88">
        <w:t>Совет</w:t>
      </w:r>
      <w:r w:rsidR="000613B2" w:rsidRPr="00FD7D88">
        <w:t xml:space="preserve"> </w:t>
      </w:r>
      <w:r w:rsidRPr="00FD7D88">
        <w:t>Федерации</w:t>
      </w:r>
      <w:r w:rsidR="000613B2" w:rsidRPr="00FD7D88">
        <w:t xml:space="preserve"> </w:t>
      </w:r>
      <w:r w:rsidRPr="00FD7D88">
        <w:t>одобрил</w:t>
      </w:r>
      <w:r w:rsidR="000613B2" w:rsidRPr="00FD7D88">
        <w:t xml:space="preserve"> </w:t>
      </w:r>
      <w:r w:rsidRPr="00FD7D88">
        <w:t>на</w:t>
      </w:r>
      <w:r w:rsidR="000613B2" w:rsidRPr="00FD7D88">
        <w:t xml:space="preserve"> </w:t>
      </w:r>
      <w:r w:rsidRPr="00FD7D88">
        <w:t>заседании</w:t>
      </w:r>
      <w:r w:rsidR="000613B2" w:rsidRPr="00FD7D88">
        <w:t xml:space="preserve"> </w:t>
      </w:r>
      <w:r w:rsidRPr="00FD7D88">
        <w:t>закон</w:t>
      </w:r>
      <w:r w:rsidR="000613B2" w:rsidRPr="00FD7D88">
        <w:t xml:space="preserve"> </w:t>
      </w:r>
      <w:r w:rsidRPr="00FD7D88">
        <w:t>о</w:t>
      </w:r>
      <w:r w:rsidR="000613B2" w:rsidRPr="00FD7D88">
        <w:t xml:space="preserve"> </w:t>
      </w:r>
      <w:r w:rsidRPr="00FD7D88">
        <w:t>донастройке</w:t>
      </w:r>
      <w:r w:rsidR="000613B2" w:rsidRPr="00FD7D88">
        <w:t xml:space="preserve"> </w:t>
      </w:r>
      <w:r w:rsidRPr="00FD7D88">
        <w:t>налоговой</w:t>
      </w:r>
      <w:r w:rsidR="000613B2" w:rsidRPr="00FD7D88">
        <w:t xml:space="preserve"> </w:t>
      </w:r>
      <w:r w:rsidRPr="00FD7D88">
        <w:t>системы</w:t>
      </w:r>
      <w:r w:rsidR="000613B2" w:rsidRPr="00FD7D88">
        <w:t xml:space="preserve"> </w:t>
      </w:r>
      <w:r w:rsidRPr="00FD7D88">
        <w:t>в</w:t>
      </w:r>
      <w:r w:rsidR="000613B2" w:rsidRPr="00FD7D88">
        <w:t xml:space="preserve"> </w:t>
      </w:r>
      <w:r w:rsidRPr="00FD7D88">
        <w:t>РФ,</w:t>
      </w:r>
      <w:r w:rsidR="000613B2" w:rsidRPr="00FD7D88">
        <w:t xml:space="preserve"> </w:t>
      </w:r>
      <w:r w:rsidRPr="00FD7D88">
        <w:t>вводящий</w:t>
      </w:r>
      <w:r w:rsidR="000613B2" w:rsidRPr="00FD7D88">
        <w:t xml:space="preserve"> </w:t>
      </w:r>
      <w:r w:rsidRPr="00FD7D88">
        <w:t>в</w:t>
      </w:r>
      <w:r w:rsidR="000613B2" w:rsidRPr="00FD7D88">
        <w:t xml:space="preserve"> </w:t>
      </w:r>
      <w:r w:rsidRPr="00FD7D88">
        <w:t>том</w:t>
      </w:r>
      <w:r w:rsidR="000613B2" w:rsidRPr="00FD7D88">
        <w:t xml:space="preserve"> </w:t>
      </w:r>
      <w:r w:rsidRPr="00FD7D88">
        <w:t>числе</w:t>
      </w:r>
      <w:r w:rsidR="000613B2" w:rsidRPr="00FD7D88">
        <w:t xml:space="preserve"> </w:t>
      </w:r>
      <w:r w:rsidRPr="00FD7D88">
        <w:t>прогрессивную</w:t>
      </w:r>
      <w:r w:rsidR="000613B2" w:rsidRPr="00FD7D88">
        <w:t xml:space="preserve"> </w:t>
      </w:r>
      <w:r w:rsidRPr="00FD7D88">
        <w:t>шкалу</w:t>
      </w:r>
      <w:r w:rsidR="000613B2" w:rsidRPr="00FD7D88">
        <w:t xml:space="preserve"> </w:t>
      </w:r>
      <w:r w:rsidRPr="00FD7D88">
        <w:t>налога</w:t>
      </w:r>
      <w:r w:rsidR="000613B2" w:rsidRPr="00FD7D88">
        <w:t xml:space="preserve"> </w:t>
      </w:r>
      <w:r w:rsidRPr="00FD7D88">
        <w:t>на</w:t>
      </w:r>
      <w:r w:rsidR="000613B2" w:rsidRPr="00FD7D88">
        <w:t xml:space="preserve"> </w:t>
      </w:r>
      <w:r w:rsidRPr="00FD7D88">
        <w:t>доходы</w:t>
      </w:r>
      <w:r w:rsidR="000613B2" w:rsidRPr="00FD7D88">
        <w:t xml:space="preserve"> </w:t>
      </w:r>
      <w:r w:rsidRPr="00FD7D88">
        <w:t>физических</w:t>
      </w:r>
      <w:r w:rsidR="000613B2" w:rsidRPr="00FD7D88">
        <w:t xml:space="preserve"> </w:t>
      </w:r>
      <w:r w:rsidRPr="00FD7D88">
        <w:t>лиц</w:t>
      </w:r>
      <w:r w:rsidR="000613B2" w:rsidRPr="00FD7D88">
        <w:t xml:space="preserve"> </w:t>
      </w:r>
      <w:r w:rsidRPr="00FD7D88">
        <w:t>(НДФЛ).</w:t>
      </w:r>
      <w:r w:rsidR="000613B2" w:rsidRPr="00FD7D88">
        <w:t xml:space="preserve"> </w:t>
      </w:r>
      <w:r w:rsidRPr="00FD7D88">
        <w:t>Поправки</w:t>
      </w:r>
      <w:r w:rsidR="000613B2" w:rsidRPr="00FD7D88">
        <w:t xml:space="preserve"> </w:t>
      </w:r>
      <w:r w:rsidRPr="00FD7D88">
        <w:t>вносятся</w:t>
      </w:r>
      <w:r w:rsidR="000613B2" w:rsidRPr="00FD7D88">
        <w:t xml:space="preserve"> </w:t>
      </w:r>
      <w:r w:rsidRPr="00FD7D88">
        <w:t>в</w:t>
      </w:r>
      <w:r w:rsidR="000613B2" w:rsidRPr="00FD7D88">
        <w:t xml:space="preserve"> </w:t>
      </w:r>
      <w:r w:rsidRPr="00FD7D88">
        <w:t>Налоговый</w:t>
      </w:r>
      <w:r w:rsidR="000613B2" w:rsidRPr="00FD7D88">
        <w:t xml:space="preserve"> </w:t>
      </w:r>
      <w:r w:rsidRPr="00FD7D88">
        <w:t>кодекс</w:t>
      </w:r>
      <w:r w:rsidR="000613B2" w:rsidRPr="00FD7D88">
        <w:t xml:space="preserve"> </w:t>
      </w:r>
      <w:r w:rsidRPr="00FD7D88">
        <w:t>РФ.</w:t>
      </w:r>
      <w:bookmarkEnd w:id="155"/>
    </w:p>
    <w:p w14:paraId="685FF942" w14:textId="77777777" w:rsidR="00426310" w:rsidRPr="00FD7D88" w:rsidRDefault="00426310" w:rsidP="00426310">
      <w:r w:rsidRPr="00FD7D88">
        <w:t>Документ</w:t>
      </w:r>
      <w:r w:rsidR="000613B2" w:rsidRPr="00FD7D88">
        <w:t xml:space="preserve"> </w:t>
      </w:r>
      <w:r w:rsidRPr="00FD7D88">
        <w:t>инициирован</w:t>
      </w:r>
      <w:r w:rsidR="000613B2" w:rsidRPr="00FD7D88">
        <w:t xml:space="preserve"> </w:t>
      </w:r>
      <w:r w:rsidRPr="00FD7D88">
        <w:t>правительством</w:t>
      </w:r>
      <w:r w:rsidR="000613B2" w:rsidRPr="00FD7D88">
        <w:t xml:space="preserve"> </w:t>
      </w:r>
      <w:r w:rsidRPr="00FD7D88">
        <w:t>РФ.</w:t>
      </w:r>
      <w:r w:rsidR="000613B2" w:rsidRPr="00FD7D88">
        <w:t xml:space="preserve"> </w:t>
      </w:r>
      <w:r w:rsidRPr="00FD7D88">
        <w:t>Согласно</w:t>
      </w:r>
      <w:r w:rsidR="000613B2" w:rsidRPr="00FD7D88">
        <w:t xml:space="preserve"> </w:t>
      </w:r>
      <w:r w:rsidRPr="00FD7D88">
        <w:t>закону,</w:t>
      </w:r>
      <w:r w:rsidR="000613B2" w:rsidRPr="00FD7D88">
        <w:t xml:space="preserve"> </w:t>
      </w:r>
      <w:r w:rsidRPr="00FD7D88">
        <w:t>для</w:t>
      </w:r>
      <w:r w:rsidR="000613B2" w:rsidRPr="00FD7D88">
        <w:t xml:space="preserve"> </w:t>
      </w:r>
      <w:r w:rsidRPr="00FD7D88">
        <w:t>граждан</w:t>
      </w:r>
      <w:r w:rsidR="000613B2" w:rsidRPr="00FD7D88">
        <w:t xml:space="preserve"> </w:t>
      </w:r>
      <w:r w:rsidRPr="00FD7D88">
        <w:t>с</w:t>
      </w:r>
      <w:r w:rsidR="000613B2" w:rsidRPr="00FD7D88">
        <w:t xml:space="preserve"> </w:t>
      </w:r>
      <w:r w:rsidRPr="00FD7D88">
        <w:t>доходами</w:t>
      </w:r>
      <w:r w:rsidR="000613B2" w:rsidRPr="00FD7D88">
        <w:t xml:space="preserve"> </w:t>
      </w:r>
      <w:r w:rsidRPr="00FD7D88">
        <w:t>до</w:t>
      </w:r>
      <w:r w:rsidR="000613B2" w:rsidRPr="00FD7D88">
        <w:t xml:space="preserve"> </w:t>
      </w:r>
      <w:r w:rsidRPr="00FD7D88">
        <w:t>2,4</w:t>
      </w:r>
      <w:r w:rsidR="000613B2" w:rsidRPr="00FD7D88">
        <w:t xml:space="preserve"> </w:t>
      </w:r>
      <w:r w:rsidRPr="00FD7D88">
        <w:t>млн</w:t>
      </w:r>
      <w:r w:rsidR="000613B2" w:rsidRPr="00FD7D88">
        <w:t xml:space="preserve"> </w:t>
      </w:r>
      <w:r w:rsidRPr="00FD7D88">
        <w:t>руб.</w:t>
      </w:r>
      <w:r w:rsidR="000613B2" w:rsidRPr="00FD7D88">
        <w:t xml:space="preserve"> </w:t>
      </w:r>
      <w:r w:rsidRPr="00FD7D88">
        <w:t>в</w:t>
      </w:r>
      <w:r w:rsidR="000613B2" w:rsidRPr="00FD7D88">
        <w:t xml:space="preserve"> </w:t>
      </w:r>
      <w:r w:rsidRPr="00FD7D88">
        <w:t>год</w:t>
      </w:r>
      <w:r w:rsidR="000613B2" w:rsidRPr="00FD7D88">
        <w:t xml:space="preserve"> </w:t>
      </w:r>
      <w:r w:rsidRPr="00FD7D88">
        <w:t>ставка</w:t>
      </w:r>
      <w:r w:rsidR="000613B2" w:rsidRPr="00FD7D88">
        <w:t xml:space="preserve"> </w:t>
      </w:r>
      <w:r w:rsidRPr="00FD7D88">
        <w:t>НДФЛ</w:t>
      </w:r>
      <w:r w:rsidR="000613B2" w:rsidRPr="00FD7D88">
        <w:t xml:space="preserve"> </w:t>
      </w:r>
      <w:r w:rsidRPr="00FD7D88">
        <w:t>останется</w:t>
      </w:r>
      <w:r w:rsidR="000613B2" w:rsidRPr="00FD7D88">
        <w:t xml:space="preserve"> </w:t>
      </w:r>
      <w:r w:rsidRPr="00FD7D88">
        <w:t>на</w:t>
      </w:r>
      <w:r w:rsidR="000613B2" w:rsidRPr="00FD7D88">
        <w:t xml:space="preserve"> </w:t>
      </w:r>
      <w:r w:rsidRPr="00FD7D88">
        <w:t>уровне</w:t>
      </w:r>
      <w:r w:rsidR="000613B2" w:rsidRPr="00FD7D88">
        <w:t xml:space="preserve"> </w:t>
      </w:r>
      <w:r w:rsidRPr="00FD7D88">
        <w:t>13%.</w:t>
      </w:r>
      <w:r w:rsidR="000613B2" w:rsidRPr="00FD7D88">
        <w:t xml:space="preserve"> </w:t>
      </w:r>
      <w:r w:rsidRPr="00FD7D88">
        <w:t>При</w:t>
      </w:r>
      <w:r w:rsidR="000613B2" w:rsidRPr="00FD7D88">
        <w:t xml:space="preserve"> </w:t>
      </w:r>
      <w:r w:rsidRPr="00FD7D88">
        <w:t>доходах</w:t>
      </w:r>
      <w:r w:rsidR="000613B2" w:rsidRPr="00FD7D88">
        <w:t xml:space="preserve"> </w:t>
      </w:r>
      <w:r w:rsidRPr="00FD7D88">
        <w:t>от</w:t>
      </w:r>
      <w:r w:rsidR="000613B2" w:rsidRPr="00FD7D88">
        <w:t xml:space="preserve"> </w:t>
      </w:r>
      <w:r w:rsidRPr="00FD7D88">
        <w:t>2,4</w:t>
      </w:r>
      <w:r w:rsidR="000613B2" w:rsidRPr="00FD7D88">
        <w:t xml:space="preserve"> </w:t>
      </w:r>
      <w:r w:rsidRPr="00FD7D88">
        <w:t>млн</w:t>
      </w:r>
      <w:r w:rsidR="000613B2" w:rsidRPr="00FD7D88">
        <w:t xml:space="preserve"> </w:t>
      </w:r>
      <w:r w:rsidRPr="00FD7D88">
        <w:t>до</w:t>
      </w:r>
      <w:r w:rsidR="000613B2" w:rsidRPr="00FD7D88">
        <w:t xml:space="preserve"> </w:t>
      </w:r>
      <w:r w:rsidRPr="00FD7D88">
        <w:t>5</w:t>
      </w:r>
      <w:r w:rsidR="000613B2" w:rsidRPr="00FD7D88">
        <w:t xml:space="preserve"> </w:t>
      </w:r>
      <w:r w:rsidRPr="00FD7D88">
        <w:t>млн</w:t>
      </w:r>
      <w:r w:rsidR="000613B2" w:rsidRPr="00FD7D88">
        <w:t xml:space="preserve"> </w:t>
      </w:r>
      <w:r w:rsidRPr="00FD7D88">
        <w:t>руб.</w:t>
      </w:r>
      <w:r w:rsidR="000613B2" w:rsidRPr="00FD7D88">
        <w:t xml:space="preserve"> </w:t>
      </w:r>
      <w:r w:rsidRPr="00FD7D88">
        <w:t>налог</w:t>
      </w:r>
      <w:r w:rsidR="000613B2" w:rsidRPr="00FD7D88">
        <w:t xml:space="preserve"> </w:t>
      </w:r>
      <w:r w:rsidRPr="00FD7D88">
        <w:t>составит</w:t>
      </w:r>
      <w:r w:rsidR="000613B2" w:rsidRPr="00FD7D88">
        <w:t xml:space="preserve"> </w:t>
      </w:r>
      <w:r w:rsidRPr="00FD7D88">
        <w:t>15%,</w:t>
      </w:r>
      <w:r w:rsidR="000613B2" w:rsidRPr="00FD7D88">
        <w:t xml:space="preserve"> </w:t>
      </w:r>
      <w:r w:rsidRPr="00FD7D88">
        <w:t>от</w:t>
      </w:r>
      <w:r w:rsidR="000613B2" w:rsidRPr="00FD7D88">
        <w:t xml:space="preserve"> </w:t>
      </w:r>
      <w:r w:rsidRPr="00FD7D88">
        <w:t>5</w:t>
      </w:r>
      <w:r w:rsidR="000613B2" w:rsidRPr="00FD7D88">
        <w:t xml:space="preserve"> </w:t>
      </w:r>
      <w:r w:rsidRPr="00FD7D88">
        <w:t>млн</w:t>
      </w:r>
      <w:r w:rsidR="000613B2" w:rsidRPr="00FD7D88">
        <w:t xml:space="preserve"> </w:t>
      </w:r>
      <w:r w:rsidRPr="00FD7D88">
        <w:t>до</w:t>
      </w:r>
      <w:r w:rsidR="000613B2" w:rsidRPr="00FD7D88">
        <w:t xml:space="preserve"> </w:t>
      </w:r>
      <w:r w:rsidRPr="00FD7D88">
        <w:t>20</w:t>
      </w:r>
      <w:r w:rsidR="000613B2" w:rsidRPr="00FD7D88">
        <w:t xml:space="preserve"> </w:t>
      </w:r>
      <w:r w:rsidRPr="00FD7D88">
        <w:t>млн</w:t>
      </w:r>
      <w:r w:rsidR="000613B2" w:rsidRPr="00FD7D88">
        <w:t xml:space="preserve"> </w:t>
      </w:r>
      <w:r w:rsidRPr="00FD7D88">
        <w:t>руб.</w:t>
      </w:r>
      <w:r w:rsidR="000613B2" w:rsidRPr="00FD7D88">
        <w:t xml:space="preserve"> </w:t>
      </w:r>
      <w:r w:rsidRPr="00FD7D88">
        <w:t>-</w:t>
      </w:r>
      <w:r w:rsidR="000613B2" w:rsidRPr="00FD7D88">
        <w:t xml:space="preserve"> </w:t>
      </w:r>
      <w:r w:rsidRPr="00FD7D88">
        <w:t>18%,</w:t>
      </w:r>
      <w:r w:rsidR="000613B2" w:rsidRPr="00FD7D88">
        <w:t xml:space="preserve"> </w:t>
      </w:r>
      <w:r w:rsidRPr="00FD7D88">
        <w:t>от</w:t>
      </w:r>
      <w:r w:rsidR="000613B2" w:rsidRPr="00FD7D88">
        <w:t xml:space="preserve"> </w:t>
      </w:r>
      <w:r w:rsidRPr="00FD7D88">
        <w:t>20</w:t>
      </w:r>
      <w:r w:rsidR="000613B2" w:rsidRPr="00FD7D88">
        <w:t xml:space="preserve"> </w:t>
      </w:r>
      <w:r w:rsidRPr="00FD7D88">
        <w:t>млн</w:t>
      </w:r>
      <w:r w:rsidR="000613B2" w:rsidRPr="00FD7D88">
        <w:t xml:space="preserve"> </w:t>
      </w:r>
      <w:r w:rsidRPr="00FD7D88">
        <w:t>до</w:t>
      </w:r>
      <w:r w:rsidR="000613B2" w:rsidRPr="00FD7D88">
        <w:t xml:space="preserve"> </w:t>
      </w:r>
      <w:r w:rsidRPr="00FD7D88">
        <w:t>50</w:t>
      </w:r>
      <w:r w:rsidR="000613B2" w:rsidRPr="00FD7D88">
        <w:t xml:space="preserve"> </w:t>
      </w:r>
      <w:r w:rsidRPr="00FD7D88">
        <w:t>млн</w:t>
      </w:r>
      <w:r w:rsidR="000613B2" w:rsidRPr="00FD7D88">
        <w:t xml:space="preserve"> </w:t>
      </w:r>
      <w:r w:rsidRPr="00FD7D88">
        <w:t>руб.</w:t>
      </w:r>
      <w:r w:rsidR="000613B2" w:rsidRPr="00FD7D88">
        <w:t xml:space="preserve"> </w:t>
      </w:r>
      <w:r w:rsidRPr="00FD7D88">
        <w:t>-</w:t>
      </w:r>
      <w:r w:rsidR="000613B2" w:rsidRPr="00FD7D88">
        <w:t xml:space="preserve"> </w:t>
      </w:r>
      <w:r w:rsidRPr="00FD7D88">
        <w:t>20%,</w:t>
      </w:r>
      <w:r w:rsidR="000613B2" w:rsidRPr="00FD7D88">
        <w:t xml:space="preserve"> </w:t>
      </w:r>
      <w:r w:rsidRPr="00FD7D88">
        <w:t>а</w:t>
      </w:r>
      <w:r w:rsidR="000613B2" w:rsidRPr="00FD7D88">
        <w:t xml:space="preserve"> </w:t>
      </w:r>
      <w:r w:rsidRPr="00FD7D88">
        <w:t>свыше</w:t>
      </w:r>
      <w:r w:rsidR="000613B2" w:rsidRPr="00FD7D88">
        <w:t xml:space="preserve"> </w:t>
      </w:r>
      <w:r w:rsidRPr="00FD7D88">
        <w:t>50</w:t>
      </w:r>
      <w:r w:rsidR="000613B2" w:rsidRPr="00FD7D88">
        <w:t xml:space="preserve"> </w:t>
      </w:r>
      <w:r w:rsidRPr="00FD7D88">
        <w:t>млн</w:t>
      </w:r>
      <w:r w:rsidR="000613B2" w:rsidRPr="00FD7D88">
        <w:t xml:space="preserve"> </w:t>
      </w:r>
      <w:r w:rsidRPr="00FD7D88">
        <w:t>руб.</w:t>
      </w:r>
      <w:r w:rsidR="000613B2" w:rsidRPr="00FD7D88">
        <w:t xml:space="preserve"> </w:t>
      </w:r>
      <w:r w:rsidRPr="00FD7D88">
        <w:t>в</w:t>
      </w:r>
      <w:r w:rsidR="000613B2" w:rsidRPr="00FD7D88">
        <w:t xml:space="preserve"> </w:t>
      </w:r>
      <w:r w:rsidRPr="00FD7D88">
        <w:t>год</w:t>
      </w:r>
      <w:r w:rsidR="000613B2" w:rsidRPr="00FD7D88">
        <w:t xml:space="preserve"> </w:t>
      </w:r>
      <w:r w:rsidRPr="00FD7D88">
        <w:t>-</w:t>
      </w:r>
      <w:r w:rsidR="000613B2" w:rsidRPr="00FD7D88">
        <w:t xml:space="preserve"> </w:t>
      </w:r>
      <w:r w:rsidRPr="00FD7D88">
        <w:t>22%.</w:t>
      </w:r>
      <w:r w:rsidR="000613B2" w:rsidRPr="00FD7D88">
        <w:t xml:space="preserve"> </w:t>
      </w:r>
      <w:r w:rsidRPr="00FD7D88">
        <w:t>Повышенный</w:t>
      </w:r>
      <w:r w:rsidR="000613B2" w:rsidRPr="00FD7D88">
        <w:t xml:space="preserve"> </w:t>
      </w:r>
      <w:r w:rsidRPr="00FD7D88">
        <w:t>налог</w:t>
      </w:r>
      <w:r w:rsidR="000613B2" w:rsidRPr="00FD7D88">
        <w:t xml:space="preserve"> </w:t>
      </w:r>
      <w:r w:rsidRPr="00FD7D88">
        <w:t>будет</w:t>
      </w:r>
      <w:r w:rsidR="000613B2" w:rsidRPr="00FD7D88">
        <w:t xml:space="preserve"> </w:t>
      </w:r>
      <w:r w:rsidRPr="00FD7D88">
        <w:t>взиматься</w:t>
      </w:r>
      <w:r w:rsidR="000613B2" w:rsidRPr="00FD7D88">
        <w:t xml:space="preserve"> </w:t>
      </w:r>
      <w:r w:rsidRPr="00FD7D88">
        <w:t>не</w:t>
      </w:r>
      <w:r w:rsidR="000613B2" w:rsidRPr="00FD7D88">
        <w:t xml:space="preserve"> </w:t>
      </w:r>
      <w:r w:rsidRPr="00FD7D88">
        <w:t>со</w:t>
      </w:r>
      <w:r w:rsidR="000613B2" w:rsidRPr="00FD7D88">
        <w:t xml:space="preserve"> </w:t>
      </w:r>
      <w:r w:rsidRPr="00FD7D88">
        <w:t>всей</w:t>
      </w:r>
      <w:r w:rsidR="000613B2" w:rsidRPr="00FD7D88">
        <w:t xml:space="preserve"> </w:t>
      </w:r>
      <w:r w:rsidRPr="00FD7D88">
        <w:t>суммы,</w:t>
      </w:r>
      <w:r w:rsidR="000613B2" w:rsidRPr="00FD7D88">
        <w:t xml:space="preserve"> </w:t>
      </w:r>
      <w:r w:rsidRPr="00FD7D88">
        <w:t>а</w:t>
      </w:r>
      <w:r w:rsidR="000613B2" w:rsidRPr="00FD7D88">
        <w:t xml:space="preserve"> </w:t>
      </w:r>
      <w:r w:rsidRPr="00FD7D88">
        <w:t>только</w:t>
      </w:r>
      <w:r w:rsidR="000613B2" w:rsidRPr="00FD7D88">
        <w:t xml:space="preserve"> </w:t>
      </w:r>
      <w:r w:rsidRPr="00FD7D88">
        <w:t>с</w:t>
      </w:r>
      <w:r w:rsidR="000613B2" w:rsidRPr="00FD7D88">
        <w:t xml:space="preserve"> </w:t>
      </w:r>
      <w:r w:rsidRPr="00FD7D88">
        <w:t>превышения</w:t>
      </w:r>
      <w:r w:rsidR="000613B2" w:rsidRPr="00FD7D88">
        <w:t xml:space="preserve"> </w:t>
      </w:r>
      <w:r w:rsidRPr="00FD7D88">
        <w:t>соответствующих</w:t>
      </w:r>
      <w:r w:rsidR="000613B2" w:rsidRPr="00FD7D88">
        <w:t xml:space="preserve"> </w:t>
      </w:r>
      <w:r w:rsidRPr="00FD7D88">
        <w:t>порогов.</w:t>
      </w:r>
      <w:r w:rsidR="000613B2" w:rsidRPr="00FD7D88">
        <w:t xml:space="preserve"> </w:t>
      </w:r>
      <w:r w:rsidRPr="00FD7D88">
        <w:t>Изменения</w:t>
      </w:r>
      <w:r w:rsidR="000613B2" w:rsidRPr="00FD7D88">
        <w:t xml:space="preserve"> </w:t>
      </w:r>
      <w:r w:rsidRPr="00FD7D88">
        <w:t>не</w:t>
      </w:r>
      <w:r w:rsidR="000613B2" w:rsidRPr="00FD7D88">
        <w:t xml:space="preserve"> </w:t>
      </w:r>
      <w:r w:rsidRPr="00FD7D88">
        <w:t>коснутся</w:t>
      </w:r>
      <w:r w:rsidR="000613B2" w:rsidRPr="00FD7D88">
        <w:t xml:space="preserve"> </w:t>
      </w:r>
      <w:r w:rsidRPr="00FD7D88">
        <w:t>выплат</w:t>
      </w:r>
      <w:r w:rsidR="000613B2" w:rsidRPr="00FD7D88">
        <w:t xml:space="preserve"> </w:t>
      </w:r>
      <w:r w:rsidRPr="00FD7D88">
        <w:t>участникам</w:t>
      </w:r>
      <w:r w:rsidR="000613B2" w:rsidRPr="00FD7D88">
        <w:t xml:space="preserve"> </w:t>
      </w:r>
      <w:r w:rsidRPr="00FD7D88">
        <w:t>СВО.</w:t>
      </w:r>
    </w:p>
    <w:p w14:paraId="44EA3A89" w14:textId="77777777" w:rsidR="00426310" w:rsidRPr="00FD7D88" w:rsidRDefault="00426310" w:rsidP="00426310">
      <w:r w:rsidRPr="00FD7D88">
        <w:t>Также,</w:t>
      </w:r>
      <w:r w:rsidR="000613B2" w:rsidRPr="00FD7D88">
        <w:t xml:space="preserve"> </w:t>
      </w:r>
      <w:r w:rsidRPr="00FD7D88">
        <w:t>согласно</w:t>
      </w:r>
      <w:r w:rsidR="000613B2" w:rsidRPr="00FD7D88">
        <w:t xml:space="preserve"> </w:t>
      </w:r>
      <w:r w:rsidRPr="00FD7D88">
        <w:t>поправкам,</w:t>
      </w:r>
      <w:r w:rsidR="000613B2" w:rsidRPr="00FD7D88">
        <w:t xml:space="preserve"> </w:t>
      </w:r>
      <w:r w:rsidRPr="00FD7D88">
        <w:t>так</w:t>
      </w:r>
      <w:r w:rsidR="000613B2" w:rsidRPr="00FD7D88">
        <w:t xml:space="preserve"> </w:t>
      </w:r>
      <w:r w:rsidRPr="00FD7D88">
        <w:t>называемые</w:t>
      </w:r>
      <w:r w:rsidR="000613B2" w:rsidRPr="00FD7D88">
        <w:t xml:space="preserve"> </w:t>
      </w:r>
      <w:r w:rsidRPr="00FD7D88">
        <w:t>северные</w:t>
      </w:r>
      <w:r w:rsidR="000613B2" w:rsidRPr="00FD7D88">
        <w:t xml:space="preserve"> </w:t>
      </w:r>
      <w:r w:rsidRPr="00FD7D88">
        <w:t>надбавки</w:t>
      </w:r>
      <w:r w:rsidR="000613B2" w:rsidRPr="00FD7D88">
        <w:t xml:space="preserve"> </w:t>
      </w:r>
      <w:r w:rsidRPr="00FD7D88">
        <w:t>будут</w:t>
      </w:r>
      <w:r w:rsidR="000613B2" w:rsidRPr="00FD7D88">
        <w:t xml:space="preserve"> </w:t>
      </w:r>
      <w:r w:rsidRPr="00FD7D88">
        <w:t>облагаться</w:t>
      </w:r>
      <w:r w:rsidR="000613B2" w:rsidRPr="00FD7D88">
        <w:t xml:space="preserve"> </w:t>
      </w:r>
      <w:r w:rsidRPr="00FD7D88">
        <w:t>НДФЛ</w:t>
      </w:r>
      <w:r w:rsidR="000613B2" w:rsidRPr="00FD7D88">
        <w:t xml:space="preserve"> </w:t>
      </w:r>
      <w:r w:rsidRPr="00FD7D88">
        <w:t>по</w:t>
      </w:r>
      <w:r w:rsidR="000613B2" w:rsidRPr="00FD7D88">
        <w:t xml:space="preserve"> </w:t>
      </w:r>
      <w:r w:rsidRPr="00FD7D88">
        <w:t>ставкам</w:t>
      </w:r>
      <w:r w:rsidR="000613B2" w:rsidRPr="00FD7D88">
        <w:t xml:space="preserve"> </w:t>
      </w:r>
      <w:r w:rsidRPr="00FD7D88">
        <w:t>13%</w:t>
      </w:r>
      <w:r w:rsidR="000613B2" w:rsidRPr="00FD7D88">
        <w:t xml:space="preserve"> </w:t>
      </w:r>
      <w:r w:rsidRPr="00FD7D88">
        <w:t>и</w:t>
      </w:r>
      <w:r w:rsidR="000613B2" w:rsidRPr="00FD7D88">
        <w:t xml:space="preserve"> </w:t>
      </w:r>
      <w:r w:rsidRPr="00FD7D88">
        <w:t>15%</w:t>
      </w:r>
      <w:r w:rsidR="000613B2" w:rsidRPr="00FD7D88">
        <w:t xml:space="preserve"> </w:t>
      </w:r>
      <w:r w:rsidRPr="00FD7D88">
        <w:t>(с</w:t>
      </w:r>
      <w:r w:rsidR="000613B2" w:rsidRPr="00FD7D88">
        <w:t xml:space="preserve"> </w:t>
      </w:r>
      <w:r w:rsidRPr="00FD7D88">
        <w:t>сумм</w:t>
      </w:r>
      <w:r w:rsidR="000613B2" w:rsidRPr="00FD7D88">
        <w:t xml:space="preserve"> </w:t>
      </w:r>
      <w:r w:rsidRPr="00FD7D88">
        <w:t>выше</w:t>
      </w:r>
      <w:r w:rsidR="000613B2" w:rsidRPr="00FD7D88">
        <w:t xml:space="preserve"> </w:t>
      </w:r>
      <w:r w:rsidRPr="00FD7D88">
        <w:t>5</w:t>
      </w:r>
      <w:r w:rsidR="000613B2" w:rsidRPr="00FD7D88">
        <w:t xml:space="preserve"> </w:t>
      </w:r>
      <w:r w:rsidRPr="00FD7D88">
        <w:t>млн</w:t>
      </w:r>
      <w:r w:rsidR="000613B2" w:rsidRPr="00FD7D88">
        <w:t xml:space="preserve"> </w:t>
      </w:r>
      <w:r w:rsidRPr="00FD7D88">
        <w:t>руб.).</w:t>
      </w:r>
    </w:p>
    <w:p w14:paraId="68D46046" w14:textId="77777777" w:rsidR="00426310" w:rsidRPr="00FD7D88" w:rsidRDefault="00426310" w:rsidP="00426310">
      <w:r w:rsidRPr="00FD7D88">
        <w:t>Ко</w:t>
      </w:r>
      <w:r w:rsidR="000613B2" w:rsidRPr="00FD7D88">
        <w:t xml:space="preserve"> </w:t>
      </w:r>
      <w:r w:rsidRPr="00FD7D88">
        <w:t>второму</w:t>
      </w:r>
      <w:r w:rsidR="000613B2" w:rsidRPr="00FD7D88">
        <w:t xml:space="preserve"> </w:t>
      </w:r>
      <w:r w:rsidRPr="00FD7D88">
        <w:t>чтению</w:t>
      </w:r>
      <w:r w:rsidR="000613B2" w:rsidRPr="00FD7D88">
        <w:t xml:space="preserve"> </w:t>
      </w:r>
      <w:r w:rsidRPr="00FD7D88">
        <w:t>были</w:t>
      </w:r>
      <w:r w:rsidR="000613B2" w:rsidRPr="00FD7D88">
        <w:t xml:space="preserve"> </w:t>
      </w:r>
      <w:r w:rsidRPr="00FD7D88">
        <w:t>скорректированы</w:t>
      </w:r>
      <w:r w:rsidR="000613B2" w:rsidRPr="00FD7D88">
        <w:t xml:space="preserve"> </w:t>
      </w:r>
      <w:r w:rsidRPr="00FD7D88">
        <w:t>нормы</w:t>
      </w:r>
      <w:r w:rsidR="000613B2" w:rsidRPr="00FD7D88">
        <w:t xml:space="preserve"> </w:t>
      </w:r>
      <w:r w:rsidRPr="00FD7D88">
        <w:t>для</w:t>
      </w:r>
      <w:r w:rsidR="000613B2" w:rsidRPr="00FD7D88">
        <w:t xml:space="preserve"> </w:t>
      </w:r>
      <w:r w:rsidRPr="00FD7D88">
        <w:t>владельцев</w:t>
      </w:r>
      <w:r w:rsidR="000613B2" w:rsidRPr="00FD7D88">
        <w:t xml:space="preserve"> </w:t>
      </w:r>
      <w:r w:rsidRPr="00FD7D88">
        <w:t>контролируемых</w:t>
      </w:r>
      <w:r w:rsidR="000613B2" w:rsidRPr="00FD7D88">
        <w:t xml:space="preserve"> </w:t>
      </w:r>
      <w:r w:rsidRPr="00FD7D88">
        <w:t>иностранных</w:t>
      </w:r>
      <w:r w:rsidR="000613B2" w:rsidRPr="00FD7D88">
        <w:t xml:space="preserve"> </w:t>
      </w:r>
      <w:r w:rsidRPr="00FD7D88">
        <w:t>компаний</w:t>
      </w:r>
      <w:r w:rsidR="000613B2" w:rsidRPr="00FD7D88">
        <w:t xml:space="preserve"> </w:t>
      </w:r>
      <w:r w:rsidRPr="00FD7D88">
        <w:t>(КИК):</w:t>
      </w:r>
      <w:r w:rsidR="000613B2" w:rsidRPr="00FD7D88">
        <w:t xml:space="preserve"> </w:t>
      </w:r>
      <w:r w:rsidRPr="00FD7D88">
        <w:t>если</w:t>
      </w:r>
      <w:r w:rsidR="000613B2" w:rsidRPr="00FD7D88">
        <w:t xml:space="preserve"> </w:t>
      </w:r>
      <w:r w:rsidRPr="00FD7D88">
        <w:t>налогоплательщик</w:t>
      </w:r>
      <w:r w:rsidR="000613B2" w:rsidRPr="00FD7D88">
        <w:t xml:space="preserve"> </w:t>
      </w:r>
      <w:r w:rsidRPr="00FD7D88">
        <w:t>является</w:t>
      </w:r>
      <w:r w:rsidR="000613B2" w:rsidRPr="00FD7D88">
        <w:t xml:space="preserve"> </w:t>
      </w:r>
      <w:r w:rsidRPr="00FD7D88">
        <w:t>контролирующим</w:t>
      </w:r>
      <w:r w:rsidR="000613B2" w:rsidRPr="00FD7D88">
        <w:t xml:space="preserve"> </w:t>
      </w:r>
      <w:r w:rsidRPr="00FD7D88">
        <w:t>лицом</w:t>
      </w:r>
      <w:r w:rsidR="000613B2" w:rsidRPr="00FD7D88">
        <w:t xml:space="preserve"> </w:t>
      </w:r>
      <w:r w:rsidRPr="00FD7D88">
        <w:t>пяти</w:t>
      </w:r>
      <w:r w:rsidR="000613B2" w:rsidRPr="00FD7D88">
        <w:t xml:space="preserve"> </w:t>
      </w:r>
      <w:r w:rsidRPr="00FD7D88">
        <w:t>и</w:t>
      </w:r>
      <w:r w:rsidR="000613B2" w:rsidRPr="00FD7D88">
        <w:t xml:space="preserve"> </w:t>
      </w:r>
      <w:r w:rsidRPr="00FD7D88">
        <w:t>более</w:t>
      </w:r>
      <w:r w:rsidR="000613B2" w:rsidRPr="00FD7D88">
        <w:t xml:space="preserve"> </w:t>
      </w:r>
      <w:r w:rsidRPr="00FD7D88">
        <w:t>КИК,</w:t>
      </w:r>
      <w:r w:rsidR="000613B2" w:rsidRPr="00FD7D88">
        <w:t xml:space="preserve"> </w:t>
      </w:r>
      <w:r w:rsidRPr="00FD7D88">
        <w:t>то</w:t>
      </w:r>
      <w:r w:rsidR="000613B2" w:rsidRPr="00FD7D88">
        <w:t xml:space="preserve"> </w:t>
      </w:r>
      <w:r w:rsidRPr="00FD7D88">
        <w:t>налоговая</w:t>
      </w:r>
      <w:r w:rsidR="000613B2" w:rsidRPr="00FD7D88">
        <w:t xml:space="preserve"> </w:t>
      </w:r>
      <w:r w:rsidRPr="00FD7D88">
        <w:t>база</w:t>
      </w:r>
      <w:r w:rsidR="000613B2" w:rsidRPr="00FD7D88">
        <w:t xml:space="preserve"> </w:t>
      </w:r>
      <w:r w:rsidRPr="00FD7D88">
        <w:t>составит</w:t>
      </w:r>
      <w:r w:rsidR="000613B2" w:rsidRPr="00FD7D88">
        <w:t xml:space="preserve"> </w:t>
      </w:r>
      <w:r w:rsidRPr="00FD7D88">
        <w:t>120</w:t>
      </w:r>
      <w:r w:rsidR="000613B2" w:rsidRPr="00FD7D88">
        <w:t xml:space="preserve"> </w:t>
      </w:r>
      <w:r w:rsidRPr="00FD7D88">
        <w:t>899</w:t>
      </w:r>
      <w:r w:rsidR="000613B2" w:rsidRPr="00FD7D88">
        <w:t xml:space="preserve"> </w:t>
      </w:r>
      <w:r w:rsidRPr="00FD7D88">
        <w:t>900</w:t>
      </w:r>
      <w:r w:rsidR="000613B2" w:rsidRPr="00FD7D88">
        <w:t xml:space="preserve"> </w:t>
      </w:r>
      <w:r w:rsidRPr="00FD7D88">
        <w:t>руб.</w:t>
      </w:r>
      <w:r w:rsidR="000613B2" w:rsidRPr="00FD7D88">
        <w:t xml:space="preserve"> </w:t>
      </w:r>
      <w:r w:rsidRPr="00FD7D88">
        <w:t>При</w:t>
      </w:r>
      <w:r w:rsidR="000613B2" w:rsidRPr="00FD7D88">
        <w:t xml:space="preserve"> </w:t>
      </w:r>
      <w:r w:rsidRPr="00FD7D88">
        <w:t>количестве</w:t>
      </w:r>
      <w:r w:rsidR="000613B2" w:rsidRPr="00FD7D88">
        <w:t xml:space="preserve"> </w:t>
      </w:r>
      <w:r w:rsidRPr="00FD7D88">
        <w:t>до</w:t>
      </w:r>
      <w:r w:rsidR="000613B2" w:rsidRPr="00FD7D88">
        <w:t xml:space="preserve"> </w:t>
      </w:r>
      <w:r w:rsidRPr="00FD7D88">
        <w:t>пяти</w:t>
      </w:r>
      <w:r w:rsidR="000613B2" w:rsidRPr="00FD7D88">
        <w:t xml:space="preserve"> </w:t>
      </w:r>
      <w:r w:rsidRPr="00FD7D88">
        <w:t>КИК</w:t>
      </w:r>
      <w:r w:rsidR="000613B2" w:rsidRPr="00FD7D88">
        <w:t xml:space="preserve"> </w:t>
      </w:r>
      <w:r w:rsidRPr="00FD7D88">
        <w:t>останется</w:t>
      </w:r>
      <w:r w:rsidR="000613B2" w:rsidRPr="00FD7D88">
        <w:t xml:space="preserve"> </w:t>
      </w:r>
      <w:r w:rsidRPr="00FD7D88">
        <w:t>так</w:t>
      </w:r>
      <w:r w:rsidR="000613B2" w:rsidRPr="00FD7D88">
        <w:t xml:space="preserve"> </w:t>
      </w:r>
      <w:r w:rsidRPr="00FD7D88">
        <w:t>же,</w:t>
      </w:r>
      <w:r w:rsidR="000613B2" w:rsidRPr="00FD7D88">
        <w:t xml:space="preserve"> </w:t>
      </w:r>
      <w:r w:rsidRPr="00FD7D88">
        <w:t>как</w:t>
      </w:r>
      <w:r w:rsidR="000613B2" w:rsidRPr="00FD7D88">
        <w:t xml:space="preserve"> </w:t>
      </w:r>
      <w:r w:rsidRPr="00FD7D88">
        <w:t>и</w:t>
      </w:r>
      <w:r w:rsidR="000613B2" w:rsidRPr="00FD7D88">
        <w:t xml:space="preserve"> </w:t>
      </w:r>
      <w:r w:rsidRPr="00FD7D88">
        <w:t>было</w:t>
      </w:r>
      <w:r w:rsidR="000613B2" w:rsidRPr="00FD7D88">
        <w:t xml:space="preserve"> </w:t>
      </w:r>
      <w:r w:rsidRPr="00FD7D88">
        <w:t>в</w:t>
      </w:r>
      <w:r w:rsidR="000613B2" w:rsidRPr="00FD7D88">
        <w:t xml:space="preserve"> </w:t>
      </w:r>
      <w:r w:rsidRPr="00FD7D88">
        <w:t>законопроекте</w:t>
      </w:r>
      <w:r w:rsidR="000613B2" w:rsidRPr="00FD7D88">
        <w:t xml:space="preserve"> </w:t>
      </w:r>
      <w:r w:rsidRPr="00FD7D88">
        <w:t>ранее:</w:t>
      </w:r>
      <w:r w:rsidR="000613B2" w:rsidRPr="00FD7D88">
        <w:t xml:space="preserve"> </w:t>
      </w:r>
      <w:r w:rsidRPr="00FD7D88">
        <w:t>почти</w:t>
      </w:r>
      <w:r w:rsidR="000613B2" w:rsidRPr="00FD7D88">
        <w:t xml:space="preserve"> </w:t>
      </w:r>
      <w:r w:rsidRPr="00FD7D88">
        <w:t>28</w:t>
      </w:r>
      <w:r w:rsidR="000613B2" w:rsidRPr="00FD7D88">
        <w:t xml:space="preserve"> </w:t>
      </w:r>
      <w:r w:rsidRPr="00FD7D88">
        <w:t>млн</w:t>
      </w:r>
      <w:r w:rsidR="000613B2" w:rsidRPr="00FD7D88">
        <w:t xml:space="preserve"> </w:t>
      </w:r>
      <w:r w:rsidRPr="00FD7D88">
        <w:t>руб.</w:t>
      </w:r>
      <w:r w:rsidR="000613B2" w:rsidRPr="00FD7D88">
        <w:t xml:space="preserve"> </w:t>
      </w:r>
      <w:r w:rsidRPr="00FD7D88">
        <w:t>при</w:t>
      </w:r>
      <w:r w:rsidR="000613B2" w:rsidRPr="00FD7D88">
        <w:t xml:space="preserve"> </w:t>
      </w:r>
      <w:r w:rsidRPr="00FD7D88">
        <w:t>одной</w:t>
      </w:r>
      <w:r w:rsidR="000613B2" w:rsidRPr="00FD7D88">
        <w:t xml:space="preserve"> </w:t>
      </w:r>
      <w:r w:rsidRPr="00FD7D88">
        <w:t>КИК,</w:t>
      </w:r>
      <w:r w:rsidR="000613B2" w:rsidRPr="00FD7D88">
        <w:t xml:space="preserve"> </w:t>
      </w:r>
      <w:r w:rsidRPr="00FD7D88">
        <w:t>почти</w:t>
      </w:r>
      <w:r w:rsidR="000613B2" w:rsidRPr="00FD7D88">
        <w:t xml:space="preserve"> </w:t>
      </w:r>
      <w:r w:rsidRPr="00FD7D88">
        <w:t>53</w:t>
      </w:r>
      <w:r w:rsidR="000613B2" w:rsidRPr="00FD7D88">
        <w:t xml:space="preserve"> </w:t>
      </w:r>
      <w:r w:rsidRPr="00FD7D88">
        <w:t>млн</w:t>
      </w:r>
      <w:r w:rsidR="000613B2" w:rsidRPr="00FD7D88">
        <w:t xml:space="preserve"> </w:t>
      </w:r>
      <w:r w:rsidRPr="00FD7D88">
        <w:t>руб.</w:t>
      </w:r>
      <w:r w:rsidR="000613B2" w:rsidRPr="00FD7D88">
        <w:t xml:space="preserve"> </w:t>
      </w:r>
      <w:r w:rsidRPr="00FD7D88">
        <w:t>при</w:t>
      </w:r>
      <w:r w:rsidR="000613B2" w:rsidRPr="00FD7D88">
        <w:t xml:space="preserve"> </w:t>
      </w:r>
      <w:r w:rsidRPr="00FD7D88">
        <w:t>двух</w:t>
      </w:r>
      <w:r w:rsidR="000613B2" w:rsidRPr="00FD7D88">
        <w:t xml:space="preserve"> </w:t>
      </w:r>
      <w:r w:rsidRPr="00FD7D88">
        <w:t>КИК,</w:t>
      </w:r>
      <w:r w:rsidR="000613B2" w:rsidRPr="00FD7D88">
        <w:t xml:space="preserve"> </w:t>
      </w:r>
      <w:r w:rsidRPr="00FD7D88">
        <w:t>за</w:t>
      </w:r>
      <w:r w:rsidR="000613B2" w:rsidRPr="00FD7D88">
        <w:t xml:space="preserve"> </w:t>
      </w:r>
      <w:r w:rsidRPr="00FD7D88">
        <w:t>третью</w:t>
      </w:r>
      <w:r w:rsidR="000613B2" w:rsidRPr="00FD7D88">
        <w:t xml:space="preserve"> </w:t>
      </w:r>
      <w:r w:rsidRPr="00FD7D88">
        <w:t>и</w:t>
      </w:r>
      <w:r w:rsidR="000613B2" w:rsidRPr="00FD7D88">
        <w:t xml:space="preserve"> </w:t>
      </w:r>
      <w:r w:rsidRPr="00FD7D88">
        <w:t>четвертую</w:t>
      </w:r>
      <w:r w:rsidR="000613B2" w:rsidRPr="00FD7D88">
        <w:t xml:space="preserve"> </w:t>
      </w:r>
      <w:r w:rsidRPr="00FD7D88">
        <w:t>-</w:t>
      </w:r>
      <w:r w:rsidR="000613B2" w:rsidRPr="00FD7D88">
        <w:t xml:space="preserve"> </w:t>
      </w:r>
      <w:r w:rsidRPr="00FD7D88">
        <w:t>по</w:t>
      </w:r>
      <w:r w:rsidR="000613B2" w:rsidRPr="00FD7D88">
        <w:t xml:space="preserve"> </w:t>
      </w:r>
      <w:r w:rsidRPr="00FD7D88">
        <w:t>23</w:t>
      </w:r>
      <w:r w:rsidR="000613B2" w:rsidRPr="00FD7D88">
        <w:t xml:space="preserve"> </w:t>
      </w:r>
      <w:r w:rsidRPr="00FD7D88">
        <w:t>млн</w:t>
      </w:r>
      <w:r w:rsidR="000613B2" w:rsidRPr="00FD7D88">
        <w:t xml:space="preserve"> </w:t>
      </w:r>
      <w:r w:rsidRPr="00FD7D88">
        <w:t>руб.</w:t>
      </w:r>
      <w:r w:rsidR="000613B2" w:rsidRPr="00FD7D88">
        <w:t xml:space="preserve"> </w:t>
      </w:r>
      <w:r w:rsidRPr="00FD7D88">
        <w:t>за</w:t>
      </w:r>
      <w:r w:rsidR="000613B2" w:rsidRPr="00FD7D88">
        <w:t xml:space="preserve"> </w:t>
      </w:r>
      <w:r w:rsidRPr="00FD7D88">
        <w:t>каждую.</w:t>
      </w:r>
      <w:r w:rsidR="000613B2" w:rsidRPr="00FD7D88">
        <w:t xml:space="preserve"> </w:t>
      </w:r>
      <w:r w:rsidRPr="00FD7D88">
        <w:t>Если</w:t>
      </w:r>
      <w:r w:rsidR="000613B2" w:rsidRPr="00FD7D88">
        <w:t xml:space="preserve"> </w:t>
      </w:r>
      <w:r w:rsidRPr="00FD7D88">
        <w:t>более</w:t>
      </w:r>
      <w:r w:rsidR="000613B2" w:rsidRPr="00FD7D88">
        <w:t xml:space="preserve"> </w:t>
      </w:r>
      <w:r w:rsidRPr="00FD7D88">
        <w:t>пяти</w:t>
      </w:r>
      <w:r w:rsidR="000613B2" w:rsidRPr="00FD7D88">
        <w:t xml:space="preserve"> </w:t>
      </w:r>
      <w:r w:rsidRPr="00FD7D88">
        <w:t>-</w:t>
      </w:r>
      <w:r w:rsidR="000613B2" w:rsidRPr="00FD7D88">
        <w:t xml:space="preserve"> </w:t>
      </w:r>
      <w:r w:rsidRPr="00FD7D88">
        <w:t>налог</w:t>
      </w:r>
      <w:r w:rsidR="000613B2" w:rsidRPr="00FD7D88">
        <w:t xml:space="preserve"> </w:t>
      </w:r>
      <w:r w:rsidRPr="00FD7D88">
        <w:t>будет</w:t>
      </w:r>
      <w:r w:rsidR="000613B2" w:rsidRPr="00FD7D88">
        <w:t xml:space="preserve"> </w:t>
      </w:r>
      <w:r w:rsidRPr="00FD7D88">
        <w:t>около</w:t>
      </w:r>
      <w:r w:rsidR="000613B2" w:rsidRPr="00FD7D88">
        <w:t xml:space="preserve"> </w:t>
      </w:r>
      <w:r w:rsidRPr="00FD7D88">
        <w:t>25</w:t>
      </w:r>
      <w:r w:rsidR="000613B2" w:rsidRPr="00FD7D88">
        <w:t xml:space="preserve"> </w:t>
      </w:r>
      <w:r w:rsidRPr="00FD7D88">
        <w:t>млн</w:t>
      </w:r>
      <w:r w:rsidR="000613B2" w:rsidRPr="00FD7D88">
        <w:t xml:space="preserve"> </w:t>
      </w:r>
      <w:r w:rsidRPr="00FD7D88">
        <w:t>руб.</w:t>
      </w:r>
      <w:r w:rsidR="000613B2" w:rsidRPr="00FD7D88">
        <w:t xml:space="preserve"> </w:t>
      </w:r>
      <w:r w:rsidRPr="00FD7D88">
        <w:t>в</w:t>
      </w:r>
      <w:r w:rsidR="000613B2" w:rsidRPr="00FD7D88">
        <w:t xml:space="preserve"> </w:t>
      </w:r>
      <w:r w:rsidRPr="00FD7D88">
        <w:t>год</w:t>
      </w:r>
      <w:r w:rsidR="000613B2" w:rsidRPr="00FD7D88">
        <w:t xml:space="preserve"> </w:t>
      </w:r>
      <w:r w:rsidRPr="00FD7D88">
        <w:t>за</w:t>
      </w:r>
      <w:r w:rsidR="000613B2" w:rsidRPr="00FD7D88">
        <w:t xml:space="preserve"> </w:t>
      </w:r>
      <w:r w:rsidRPr="00FD7D88">
        <w:t>все</w:t>
      </w:r>
      <w:r w:rsidR="000613B2" w:rsidRPr="00FD7D88">
        <w:t xml:space="preserve"> </w:t>
      </w:r>
      <w:r w:rsidRPr="00FD7D88">
        <w:t>КИК.</w:t>
      </w:r>
    </w:p>
    <w:p w14:paraId="367E5AB6" w14:textId="77777777" w:rsidR="00426310" w:rsidRPr="00FD7D88" w:rsidRDefault="00426310" w:rsidP="00426310">
      <w:r w:rsidRPr="00FD7D88">
        <w:t>Ко</w:t>
      </w:r>
      <w:r w:rsidR="000613B2" w:rsidRPr="00FD7D88">
        <w:t xml:space="preserve"> </w:t>
      </w:r>
      <w:r w:rsidRPr="00FD7D88">
        <w:t>второму</w:t>
      </w:r>
      <w:r w:rsidR="000613B2" w:rsidRPr="00FD7D88">
        <w:t xml:space="preserve"> </w:t>
      </w:r>
      <w:r w:rsidRPr="00FD7D88">
        <w:t>чтению</w:t>
      </w:r>
      <w:r w:rsidR="000613B2" w:rsidRPr="00FD7D88">
        <w:t xml:space="preserve"> </w:t>
      </w:r>
      <w:r w:rsidRPr="00FD7D88">
        <w:t>в</w:t>
      </w:r>
      <w:r w:rsidR="000613B2" w:rsidRPr="00FD7D88">
        <w:t xml:space="preserve"> </w:t>
      </w:r>
      <w:r w:rsidRPr="00FD7D88">
        <w:t>документе</w:t>
      </w:r>
      <w:r w:rsidR="000613B2" w:rsidRPr="00FD7D88">
        <w:t xml:space="preserve"> </w:t>
      </w:r>
      <w:r w:rsidRPr="00FD7D88">
        <w:t>был</w:t>
      </w:r>
      <w:r w:rsidR="000613B2" w:rsidRPr="00FD7D88">
        <w:t xml:space="preserve"> </w:t>
      </w:r>
      <w:r w:rsidRPr="00FD7D88">
        <w:t>также</w:t>
      </w:r>
      <w:r w:rsidR="000613B2" w:rsidRPr="00FD7D88">
        <w:t xml:space="preserve"> </w:t>
      </w:r>
      <w:r w:rsidRPr="00FD7D88">
        <w:t>скорректирован</w:t>
      </w:r>
      <w:r w:rsidR="000613B2" w:rsidRPr="00FD7D88">
        <w:t xml:space="preserve"> </w:t>
      </w:r>
      <w:r w:rsidRPr="00FD7D88">
        <w:t>список</w:t>
      </w:r>
      <w:r w:rsidR="000613B2" w:rsidRPr="00FD7D88">
        <w:t xml:space="preserve"> </w:t>
      </w:r>
      <w:r w:rsidRPr="00FD7D88">
        <w:t>доходов,</w:t>
      </w:r>
      <w:r w:rsidR="000613B2" w:rsidRPr="00FD7D88">
        <w:t xml:space="preserve"> </w:t>
      </w:r>
      <w:r w:rsidRPr="00FD7D88">
        <w:t>к</w:t>
      </w:r>
      <w:r w:rsidR="000613B2" w:rsidRPr="00FD7D88">
        <w:t xml:space="preserve"> </w:t>
      </w:r>
      <w:r w:rsidRPr="00FD7D88">
        <w:t>которым</w:t>
      </w:r>
      <w:r w:rsidR="000613B2" w:rsidRPr="00FD7D88">
        <w:t xml:space="preserve"> </w:t>
      </w:r>
      <w:r w:rsidRPr="00FD7D88">
        <w:t>применяется</w:t>
      </w:r>
      <w:r w:rsidR="000613B2" w:rsidRPr="00FD7D88">
        <w:t xml:space="preserve"> </w:t>
      </w:r>
      <w:r w:rsidRPr="00FD7D88">
        <w:t>норма</w:t>
      </w:r>
      <w:r w:rsidR="000613B2" w:rsidRPr="00FD7D88">
        <w:t xml:space="preserve"> </w:t>
      </w:r>
      <w:r w:rsidRPr="00FD7D88">
        <w:t>о</w:t>
      </w:r>
      <w:r w:rsidR="000613B2" w:rsidRPr="00FD7D88">
        <w:t xml:space="preserve"> </w:t>
      </w:r>
      <w:r w:rsidRPr="00FD7D88">
        <w:t>13%</w:t>
      </w:r>
      <w:r w:rsidR="000613B2" w:rsidRPr="00FD7D88">
        <w:t xml:space="preserve"> </w:t>
      </w:r>
      <w:r w:rsidRPr="00FD7D88">
        <w:t>для</w:t>
      </w:r>
      <w:r w:rsidR="000613B2" w:rsidRPr="00FD7D88">
        <w:t xml:space="preserve"> </w:t>
      </w:r>
      <w:r w:rsidRPr="00FD7D88">
        <w:t>доходов</w:t>
      </w:r>
      <w:r w:rsidR="000613B2" w:rsidRPr="00FD7D88">
        <w:t xml:space="preserve"> </w:t>
      </w:r>
      <w:r w:rsidRPr="00FD7D88">
        <w:t>до</w:t>
      </w:r>
      <w:r w:rsidR="000613B2" w:rsidRPr="00FD7D88">
        <w:t xml:space="preserve"> </w:t>
      </w:r>
      <w:r w:rsidRPr="00FD7D88">
        <w:t>2,4</w:t>
      </w:r>
      <w:r w:rsidR="000613B2" w:rsidRPr="00FD7D88">
        <w:t xml:space="preserve"> </w:t>
      </w:r>
      <w:r w:rsidRPr="00FD7D88">
        <w:t>млн</w:t>
      </w:r>
      <w:r w:rsidR="000613B2" w:rsidRPr="00FD7D88">
        <w:t xml:space="preserve"> </w:t>
      </w:r>
      <w:r w:rsidRPr="00FD7D88">
        <w:t>руб.</w:t>
      </w:r>
      <w:r w:rsidR="000613B2" w:rsidRPr="00FD7D88">
        <w:t xml:space="preserve"> </w:t>
      </w:r>
      <w:r w:rsidRPr="00FD7D88">
        <w:t>в</w:t>
      </w:r>
      <w:r w:rsidR="000613B2" w:rsidRPr="00FD7D88">
        <w:t xml:space="preserve"> </w:t>
      </w:r>
      <w:r w:rsidRPr="00FD7D88">
        <w:t>год</w:t>
      </w:r>
      <w:r w:rsidR="000613B2" w:rsidRPr="00FD7D88">
        <w:t xml:space="preserve"> </w:t>
      </w:r>
      <w:r w:rsidRPr="00FD7D88">
        <w:t>и</w:t>
      </w:r>
      <w:r w:rsidR="000613B2" w:rsidRPr="00FD7D88">
        <w:t xml:space="preserve"> </w:t>
      </w:r>
      <w:r w:rsidRPr="00FD7D88">
        <w:t>15%</w:t>
      </w:r>
      <w:r w:rsidR="000613B2" w:rsidRPr="00FD7D88">
        <w:t xml:space="preserve"> </w:t>
      </w:r>
      <w:r w:rsidRPr="00FD7D88">
        <w:t>с</w:t>
      </w:r>
      <w:r w:rsidR="000613B2" w:rsidRPr="00FD7D88">
        <w:t xml:space="preserve"> </w:t>
      </w:r>
      <w:r w:rsidRPr="00FD7D88">
        <w:t>превышения</w:t>
      </w:r>
      <w:r w:rsidR="000613B2" w:rsidRPr="00FD7D88">
        <w:t xml:space="preserve"> </w:t>
      </w:r>
      <w:r w:rsidRPr="00FD7D88">
        <w:t>над</w:t>
      </w:r>
      <w:r w:rsidR="000613B2" w:rsidRPr="00FD7D88">
        <w:t xml:space="preserve"> </w:t>
      </w:r>
      <w:r w:rsidRPr="00FD7D88">
        <w:t>этой</w:t>
      </w:r>
      <w:r w:rsidR="000613B2" w:rsidRPr="00FD7D88">
        <w:t xml:space="preserve"> </w:t>
      </w:r>
      <w:r w:rsidRPr="00FD7D88">
        <w:t>суммой.</w:t>
      </w:r>
      <w:r w:rsidR="000613B2" w:rsidRPr="00FD7D88">
        <w:t xml:space="preserve"> </w:t>
      </w:r>
      <w:r w:rsidRPr="00FD7D88">
        <w:t>Речь</w:t>
      </w:r>
      <w:r w:rsidR="000613B2" w:rsidRPr="00FD7D88">
        <w:t xml:space="preserve"> </w:t>
      </w:r>
      <w:r w:rsidRPr="00FD7D88">
        <w:t>идет</w:t>
      </w:r>
      <w:r w:rsidR="000613B2" w:rsidRPr="00FD7D88">
        <w:t xml:space="preserve"> </w:t>
      </w:r>
      <w:r w:rsidRPr="00FD7D88">
        <w:t>о</w:t>
      </w:r>
      <w:r w:rsidR="000613B2" w:rsidRPr="00FD7D88">
        <w:t xml:space="preserve"> </w:t>
      </w:r>
      <w:r w:rsidRPr="00FD7D88">
        <w:t>доходах</w:t>
      </w:r>
      <w:r w:rsidR="000613B2" w:rsidRPr="00FD7D88">
        <w:t xml:space="preserve"> </w:t>
      </w:r>
      <w:r w:rsidRPr="00FD7D88">
        <w:t>от</w:t>
      </w:r>
      <w:r w:rsidR="000613B2" w:rsidRPr="00FD7D88">
        <w:t xml:space="preserve"> </w:t>
      </w:r>
      <w:r w:rsidRPr="00FD7D88">
        <w:t>продажи</w:t>
      </w:r>
      <w:r w:rsidR="000613B2" w:rsidRPr="00FD7D88">
        <w:t xml:space="preserve"> </w:t>
      </w:r>
      <w:r w:rsidRPr="00FD7D88">
        <w:t>имущества,</w:t>
      </w:r>
      <w:r w:rsidR="000613B2" w:rsidRPr="00FD7D88">
        <w:t xml:space="preserve"> </w:t>
      </w:r>
      <w:r w:rsidRPr="00FD7D88">
        <w:t>выплат</w:t>
      </w:r>
      <w:r w:rsidR="000613B2" w:rsidRPr="00FD7D88">
        <w:t xml:space="preserve"> </w:t>
      </w:r>
      <w:r w:rsidRPr="00FD7D88">
        <w:t>по</w:t>
      </w:r>
      <w:r w:rsidR="000613B2" w:rsidRPr="00FD7D88">
        <w:t xml:space="preserve"> </w:t>
      </w:r>
      <w:r w:rsidRPr="00FD7D88">
        <w:t>договорам</w:t>
      </w:r>
      <w:r w:rsidR="000613B2" w:rsidRPr="00FD7D88">
        <w:t xml:space="preserve"> </w:t>
      </w:r>
      <w:r w:rsidRPr="00FD7D88">
        <w:t>страхования</w:t>
      </w:r>
      <w:r w:rsidR="000613B2" w:rsidRPr="00FD7D88">
        <w:t xml:space="preserve"> </w:t>
      </w:r>
      <w:r w:rsidRPr="00FD7D88">
        <w:t>и</w:t>
      </w:r>
      <w:r w:rsidR="000613B2" w:rsidRPr="00FD7D88">
        <w:t xml:space="preserve"> </w:t>
      </w:r>
      <w:r w:rsidRPr="00FD7D88">
        <w:t>по</w:t>
      </w:r>
      <w:r w:rsidR="000613B2" w:rsidRPr="00FD7D88">
        <w:t xml:space="preserve"> </w:t>
      </w:r>
      <w:r w:rsidRPr="00FD7D88">
        <w:t>пенсионному</w:t>
      </w:r>
      <w:r w:rsidR="000613B2" w:rsidRPr="00FD7D88">
        <w:t xml:space="preserve"> </w:t>
      </w:r>
      <w:r w:rsidRPr="00FD7D88">
        <w:t>обеспечению,</w:t>
      </w:r>
      <w:r w:rsidR="000613B2" w:rsidRPr="00FD7D88">
        <w:t xml:space="preserve"> </w:t>
      </w:r>
      <w:r w:rsidRPr="00FD7D88">
        <w:t>доходах</w:t>
      </w:r>
      <w:r w:rsidR="000613B2" w:rsidRPr="00FD7D88">
        <w:t xml:space="preserve"> </w:t>
      </w:r>
      <w:r w:rsidRPr="00FD7D88">
        <w:t>от</w:t>
      </w:r>
      <w:r w:rsidR="000613B2" w:rsidRPr="00FD7D88">
        <w:t xml:space="preserve"> </w:t>
      </w:r>
      <w:r w:rsidRPr="00FD7D88">
        <w:t>долевого</w:t>
      </w:r>
      <w:r w:rsidR="000613B2" w:rsidRPr="00FD7D88">
        <w:t xml:space="preserve"> </w:t>
      </w:r>
      <w:r w:rsidRPr="00FD7D88">
        <w:t>участия,</w:t>
      </w:r>
      <w:r w:rsidR="000613B2" w:rsidRPr="00FD7D88">
        <w:t xml:space="preserve"> </w:t>
      </w:r>
      <w:r w:rsidRPr="00FD7D88">
        <w:t>в</w:t>
      </w:r>
      <w:r w:rsidR="000613B2" w:rsidRPr="00FD7D88">
        <w:t xml:space="preserve"> </w:t>
      </w:r>
      <w:r w:rsidRPr="00FD7D88">
        <w:t>том</w:t>
      </w:r>
      <w:r w:rsidR="000613B2" w:rsidRPr="00FD7D88">
        <w:t xml:space="preserve"> </w:t>
      </w:r>
      <w:r w:rsidRPr="00FD7D88">
        <w:t>числе</w:t>
      </w:r>
      <w:r w:rsidR="000613B2" w:rsidRPr="00FD7D88">
        <w:t xml:space="preserve"> </w:t>
      </w:r>
      <w:r w:rsidRPr="00FD7D88">
        <w:t>дивидендов,</w:t>
      </w:r>
      <w:r w:rsidR="000613B2" w:rsidRPr="00FD7D88">
        <w:t xml:space="preserve"> </w:t>
      </w:r>
      <w:r w:rsidRPr="00FD7D88">
        <w:t>доходах</w:t>
      </w:r>
      <w:r w:rsidR="000613B2" w:rsidRPr="00FD7D88">
        <w:t xml:space="preserve"> </w:t>
      </w:r>
      <w:r w:rsidRPr="00FD7D88">
        <w:t>от</w:t>
      </w:r>
      <w:r w:rsidR="000613B2" w:rsidRPr="00FD7D88">
        <w:t xml:space="preserve"> </w:t>
      </w:r>
      <w:r w:rsidRPr="00FD7D88">
        <w:t>реализации</w:t>
      </w:r>
      <w:r w:rsidR="000613B2" w:rsidRPr="00FD7D88">
        <w:t xml:space="preserve"> </w:t>
      </w:r>
      <w:r w:rsidRPr="00FD7D88">
        <w:t>долей</w:t>
      </w:r>
      <w:r w:rsidR="000613B2" w:rsidRPr="00FD7D88">
        <w:t xml:space="preserve"> </w:t>
      </w:r>
      <w:r w:rsidRPr="00FD7D88">
        <w:t>участия</w:t>
      </w:r>
      <w:r w:rsidR="000613B2" w:rsidRPr="00FD7D88">
        <w:t xml:space="preserve"> </w:t>
      </w:r>
      <w:r w:rsidRPr="00FD7D88">
        <w:t>в</w:t>
      </w:r>
      <w:r w:rsidR="000613B2" w:rsidRPr="00FD7D88">
        <w:t xml:space="preserve"> </w:t>
      </w:r>
      <w:r w:rsidRPr="00FD7D88">
        <w:t>уставном</w:t>
      </w:r>
      <w:r w:rsidR="000613B2" w:rsidRPr="00FD7D88">
        <w:t xml:space="preserve"> </w:t>
      </w:r>
      <w:r w:rsidRPr="00FD7D88">
        <w:t>капитале</w:t>
      </w:r>
      <w:r w:rsidR="000613B2" w:rsidRPr="00FD7D88">
        <w:t xml:space="preserve"> </w:t>
      </w:r>
      <w:r w:rsidRPr="00FD7D88">
        <w:t>российских</w:t>
      </w:r>
      <w:r w:rsidR="000613B2" w:rsidRPr="00FD7D88">
        <w:t xml:space="preserve"> </w:t>
      </w:r>
      <w:r w:rsidRPr="00FD7D88">
        <w:t>организаций,</w:t>
      </w:r>
      <w:r w:rsidR="000613B2" w:rsidRPr="00FD7D88">
        <w:t xml:space="preserve"> </w:t>
      </w:r>
      <w:r w:rsidRPr="00FD7D88">
        <w:t>доходах</w:t>
      </w:r>
      <w:r w:rsidR="000613B2" w:rsidRPr="00FD7D88">
        <w:t xml:space="preserve"> </w:t>
      </w:r>
      <w:r w:rsidRPr="00FD7D88">
        <w:t>по</w:t>
      </w:r>
      <w:r w:rsidR="000613B2" w:rsidRPr="00FD7D88">
        <w:t xml:space="preserve"> </w:t>
      </w:r>
      <w:r w:rsidRPr="00FD7D88">
        <w:t>операциям</w:t>
      </w:r>
      <w:r w:rsidR="000613B2" w:rsidRPr="00FD7D88">
        <w:t xml:space="preserve"> </w:t>
      </w:r>
      <w:r w:rsidRPr="00FD7D88">
        <w:t>с</w:t>
      </w:r>
      <w:r w:rsidR="000613B2" w:rsidRPr="00FD7D88">
        <w:t xml:space="preserve"> </w:t>
      </w:r>
      <w:r w:rsidRPr="00FD7D88">
        <w:t>ценными</w:t>
      </w:r>
      <w:r w:rsidR="000613B2" w:rsidRPr="00FD7D88">
        <w:t xml:space="preserve"> </w:t>
      </w:r>
      <w:r w:rsidRPr="00FD7D88">
        <w:t>бумагами,</w:t>
      </w:r>
      <w:r w:rsidR="000613B2" w:rsidRPr="00FD7D88">
        <w:t xml:space="preserve"> </w:t>
      </w:r>
      <w:r w:rsidRPr="00FD7D88">
        <w:t>с</w:t>
      </w:r>
      <w:r w:rsidR="000613B2" w:rsidRPr="00FD7D88">
        <w:t xml:space="preserve"> </w:t>
      </w:r>
      <w:r w:rsidRPr="00FD7D88">
        <w:t>производными</w:t>
      </w:r>
      <w:r w:rsidR="000613B2" w:rsidRPr="00FD7D88">
        <w:t xml:space="preserve"> </w:t>
      </w:r>
      <w:r w:rsidRPr="00FD7D88">
        <w:t>финансовыми</w:t>
      </w:r>
      <w:r w:rsidR="000613B2" w:rsidRPr="00FD7D88">
        <w:t xml:space="preserve"> </w:t>
      </w:r>
      <w:r w:rsidRPr="00FD7D88">
        <w:t>инструментами.</w:t>
      </w:r>
      <w:r w:rsidR="000613B2" w:rsidRPr="00FD7D88">
        <w:t xml:space="preserve"> </w:t>
      </w:r>
      <w:r w:rsidRPr="00FD7D88">
        <w:t>Ко</w:t>
      </w:r>
      <w:r w:rsidR="000613B2" w:rsidRPr="00FD7D88">
        <w:t xml:space="preserve"> </w:t>
      </w:r>
      <w:r w:rsidRPr="00FD7D88">
        <w:t>второму</w:t>
      </w:r>
      <w:r w:rsidR="000613B2" w:rsidRPr="00FD7D88">
        <w:t xml:space="preserve"> </w:t>
      </w:r>
      <w:r w:rsidRPr="00FD7D88">
        <w:t>чтению</w:t>
      </w:r>
      <w:r w:rsidR="000613B2" w:rsidRPr="00FD7D88">
        <w:t xml:space="preserve"> </w:t>
      </w:r>
      <w:r w:rsidRPr="00FD7D88">
        <w:t>были</w:t>
      </w:r>
      <w:r w:rsidR="000613B2" w:rsidRPr="00FD7D88">
        <w:t xml:space="preserve"> </w:t>
      </w:r>
      <w:r w:rsidRPr="00FD7D88">
        <w:t>выравнены</w:t>
      </w:r>
      <w:r w:rsidR="000613B2" w:rsidRPr="00FD7D88">
        <w:t xml:space="preserve"> </w:t>
      </w:r>
      <w:r w:rsidRPr="00FD7D88">
        <w:t>налоговые</w:t>
      </w:r>
      <w:r w:rsidR="000613B2" w:rsidRPr="00FD7D88">
        <w:t xml:space="preserve"> </w:t>
      </w:r>
      <w:r w:rsidRPr="00FD7D88">
        <w:t>условия</w:t>
      </w:r>
      <w:r w:rsidR="000613B2" w:rsidRPr="00FD7D88">
        <w:t xml:space="preserve"> </w:t>
      </w:r>
      <w:r w:rsidRPr="00FD7D88">
        <w:t>для</w:t>
      </w:r>
      <w:r w:rsidR="000613B2" w:rsidRPr="00FD7D88">
        <w:t xml:space="preserve"> </w:t>
      </w:r>
      <w:r w:rsidRPr="00FD7D88">
        <w:t>операций</w:t>
      </w:r>
      <w:r w:rsidR="000613B2" w:rsidRPr="00FD7D88">
        <w:t xml:space="preserve"> </w:t>
      </w:r>
      <w:r w:rsidRPr="00FD7D88">
        <w:t>с</w:t>
      </w:r>
      <w:r w:rsidR="000613B2" w:rsidRPr="00FD7D88">
        <w:t xml:space="preserve"> </w:t>
      </w:r>
      <w:r w:rsidRPr="00FD7D88">
        <w:t>цифровыми</w:t>
      </w:r>
      <w:r w:rsidR="000613B2" w:rsidRPr="00FD7D88">
        <w:t xml:space="preserve"> </w:t>
      </w:r>
      <w:r w:rsidRPr="00FD7D88">
        <w:t>финансовыми</w:t>
      </w:r>
      <w:r w:rsidR="000613B2" w:rsidRPr="00FD7D88">
        <w:t xml:space="preserve"> </w:t>
      </w:r>
      <w:r w:rsidRPr="00FD7D88">
        <w:t>активами</w:t>
      </w:r>
      <w:r w:rsidR="000613B2" w:rsidRPr="00FD7D88">
        <w:t xml:space="preserve"> </w:t>
      </w:r>
      <w:r w:rsidRPr="00FD7D88">
        <w:t>и</w:t>
      </w:r>
      <w:r w:rsidR="000613B2" w:rsidRPr="00FD7D88">
        <w:t xml:space="preserve"> </w:t>
      </w:r>
      <w:r w:rsidRPr="00FD7D88">
        <w:t>операциями</w:t>
      </w:r>
      <w:r w:rsidR="000613B2" w:rsidRPr="00FD7D88">
        <w:t xml:space="preserve"> </w:t>
      </w:r>
      <w:r w:rsidRPr="00FD7D88">
        <w:t>с</w:t>
      </w:r>
      <w:r w:rsidR="000613B2" w:rsidRPr="00FD7D88">
        <w:t xml:space="preserve"> </w:t>
      </w:r>
      <w:r w:rsidRPr="00FD7D88">
        <w:t>ценными</w:t>
      </w:r>
      <w:r w:rsidR="000613B2" w:rsidRPr="00FD7D88">
        <w:t xml:space="preserve"> </w:t>
      </w:r>
      <w:r w:rsidRPr="00FD7D88">
        <w:t>бумагами</w:t>
      </w:r>
      <w:r w:rsidR="000613B2" w:rsidRPr="00FD7D88">
        <w:t xml:space="preserve"> </w:t>
      </w:r>
      <w:r w:rsidRPr="00FD7D88">
        <w:t>-</w:t>
      </w:r>
      <w:r w:rsidR="000613B2" w:rsidRPr="00FD7D88">
        <w:t xml:space="preserve"> </w:t>
      </w:r>
      <w:r w:rsidRPr="00FD7D88">
        <w:t>ставки</w:t>
      </w:r>
      <w:r w:rsidR="000613B2" w:rsidRPr="00FD7D88">
        <w:t xml:space="preserve"> </w:t>
      </w:r>
      <w:r w:rsidRPr="00FD7D88">
        <w:t>по</w:t>
      </w:r>
      <w:r w:rsidR="000613B2" w:rsidRPr="00FD7D88">
        <w:t xml:space="preserve"> </w:t>
      </w:r>
      <w:r w:rsidRPr="00FD7D88">
        <w:t>НДФЛ</w:t>
      </w:r>
      <w:r w:rsidR="000613B2" w:rsidRPr="00FD7D88">
        <w:t xml:space="preserve"> </w:t>
      </w:r>
      <w:r w:rsidRPr="00FD7D88">
        <w:t>будут</w:t>
      </w:r>
      <w:r w:rsidR="000613B2" w:rsidRPr="00FD7D88">
        <w:t xml:space="preserve"> </w:t>
      </w:r>
      <w:r w:rsidRPr="00FD7D88">
        <w:t>не</w:t>
      </w:r>
      <w:r w:rsidR="000613B2" w:rsidRPr="00FD7D88">
        <w:t xml:space="preserve"> </w:t>
      </w:r>
      <w:r w:rsidRPr="00FD7D88">
        <w:t>выше</w:t>
      </w:r>
      <w:r w:rsidR="000613B2" w:rsidRPr="00FD7D88">
        <w:t xml:space="preserve"> </w:t>
      </w:r>
      <w:r w:rsidRPr="00FD7D88">
        <w:t>15%.</w:t>
      </w:r>
    </w:p>
    <w:p w14:paraId="286AC692" w14:textId="77777777" w:rsidR="00426310" w:rsidRPr="00FD7D88" w:rsidRDefault="00426310" w:rsidP="00426310">
      <w:r w:rsidRPr="00FD7D88">
        <w:t>Водится</w:t>
      </w:r>
      <w:r w:rsidR="000613B2" w:rsidRPr="00FD7D88">
        <w:t xml:space="preserve"> </w:t>
      </w:r>
      <w:r w:rsidRPr="00FD7D88">
        <w:t>новый</w:t>
      </w:r>
      <w:r w:rsidR="000613B2" w:rsidRPr="00FD7D88">
        <w:t xml:space="preserve"> </w:t>
      </w:r>
      <w:r w:rsidRPr="00FD7D88">
        <w:t>налоговый</w:t>
      </w:r>
      <w:r w:rsidR="000613B2" w:rsidRPr="00FD7D88">
        <w:t xml:space="preserve"> </w:t>
      </w:r>
      <w:r w:rsidRPr="00FD7D88">
        <w:t>вычет</w:t>
      </w:r>
      <w:r w:rsidR="000613B2" w:rsidRPr="00FD7D88">
        <w:t xml:space="preserve"> </w:t>
      </w:r>
      <w:r w:rsidRPr="00FD7D88">
        <w:t>-</w:t>
      </w:r>
      <w:r w:rsidR="000613B2" w:rsidRPr="00FD7D88">
        <w:t xml:space="preserve"> </w:t>
      </w:r>
      <w:r w:rsidRPr="00FD7D88">
        <w:t>за</w:t>
      </w:r>
      <w:r w:rsidR="000613B2" w:rsidRPr="00FD7D88">
        <w:t xml:space="preserve"> </w:t>
      </w:r>
      <w:r w:rsidRPr="00FD7D88">
        <w:t>сдачу</w:t>
      </w:r>
      <w:r w:rsidR="000613B2" w:rsidRPr="00FD7D88">
        <w:t xml:space="preserve"> </w:t>
      </w:r>
      <w:r w:rsidRPr="00FD7D88">
        <w:t>нормативов</w:t>
      </w:r>
      <w:r w:rsidR="000613B2" w:rsidRPr="00FD7D88">
        <w:t xml:space="preserve"> </w:t>
      </w:r>
      <w:r w:rsidRPr="00FD7D88">
        <w:t>ГТО.</w:t>
      </w:r>
      <w:r w:rsidR="000613B2" w:rsidRPr="00FD7D88">
        <w:t xml:space="preserve"> </w:t>
      </w:r>
      <w:r w:rsidRPr="00FD7D88">
        <w:t>В</w:t>
      </w:r>
      <w:r w:rsidR="000613B2" w:rsidRPr="00FD7D88">
        <w:t xml:space="preserve"> </w:t>
      </w:r>
      <w:r w:rsidRPr="00FD7D88">
        <w:t>первом</w:t>
      </w:r>
      <w:r w:rsidR="000613B2" w:rsidRPr="00FD7D88">
        <w:t xml:space="preserve"> </w:t>
      </w:r>
      <w:r w:rsidRPr="00FD7D88">
        <w:t>чтении</w:t>
      </w:r>
      <w:r w:rsidR="000613B2" w:rsidRPr="00FD7D88">
        <w:t xml:space="preserve"> </w:t>
      </w:r>
      <w:r w:rsidRPr="00FD7D88">
        <w:t>его</w:t>
      </w:r>
      <w:r w:rsidR="000613B2" w:rsidRPr="00FD7D88">
        <w:t xml:space="preserve"> </w:t>
      </w:r>
      <w:r w:rsidRPr="00FD7D88">
        <w:t>сумма</w:t>
      </w:r>
      <w:r w:rsidR="000613B2" w:rsidRPr="00FD7D88">
        <w:t xml:space="preserve"> </w:t>
      </w:r>
      <w:r w:rsidRPr="00FD7D88">
        <w:t>составляла</w:t>
      </w:r>
      <w:r w:rsidR="000613B2" w:rsidRPr="00FD7D88">
        <w:t xml:space="preserve"> </w:t>
      </w:r>
      <w:r w:rsidRPr="00FD7D88">
        <w:t>500</w:t>
      </w:r>
      <w:r w:rsidR="000613B2" w:rsidRPr="00FD7D88">
        <w:t xml:space="preserve"> </w:t>
      </w:r>
      <w:r w:rsidRPr="00FD7D88">
        <w:t>руб.</w:t>
      </w:r>
      <w:r w:rsidR="000613B2" w:rsidRPr="00FD7D88">
        <w:t xml:space="preserve"> </w:t>
      </w:r>
      <w:r w:rsidRPr="00FD7D88">
        <w:t>в</w:t>
      </w:r>
      <w:r w:rsidR="000613B2" w:rsidRPr="00FD7D88">
        <w:t xml:space="preserve"> </w:t>
      </w:r>
      <w:r w:rsidRPr="00FD7D88">
        <w:t>месяц</w:t>
      </w:r>
      <w:r w:rsidR="000613B2" w:rsidRPr="00FD7D88">
        <w:t xml:space="preserve"> </w:t>
      </w:r>
      <w:r w:rsidRPr="00FD7D88">
        <w:t>в</w:t>
      </w:r>
      <w:r w:rsidR="000613B2" w:rsidRPr="00FD7D88">
        <w:t xml:space="preserve"> </w:t>
      </w:r>
      <w:r w:rsidRPr="00FD7D88">
        <w:t>течение</w:t>
      </w:r>
      <w:r w:rsidR="000613B2" w:rsidRPr="00FD7D88">
        <w:t xml:space="preserve"> </w:t>
      </w:r>
      <w:r w:rsidRPr="00FD7D88">
        <w:t>12</w:t>
      </w:r>
      <w:r w:rsidR="000613B2" w:rsidRPr="00FD7D88">
        <w:t xml:space="preserve"> </w:t>
      </w:r>
      <w:r w:rsidRPr="00FD7D88">
        <w:t>месяцев.</w:t>
      </w:r>
      <w:r w:rsidR="000613B2" w:rsidRPr="00FD7D88">
        <w:t xml:space="preserve"> </w:t>
      </w:r>
      <w:r w:rsidRPr="00FD7D88">
        <w:t>В</w:t>
      </w:r>
      <w:r w:rsidR="000613B2" w:rsidRPr="00FD7D88">
        <w:t xml:space="preserve"> </w:t>
      </w:r>
      <w:r w:rsidRPr="00FD7D88">
        <w:t>редакции</w:t>
      </w:r>
      <w:r w:rsidR="000613B2" w:rsidRPr="00FD7D88">
        <w:t xml:space="preserve"> </w:t>
      </w:r>
      <w:r w:rsidRPr="00FD7D88">
        <w:t>второго</w:t>
      </w:r>
      <w:r w:rsidR="000613B2" w:rsidRPr="00FD7D88">
        <w:t xml:space="preserve"> </w:t>
      </w:r>
      <w:r w:rsidRPr="00FD7D88">
        <w:t>чтения</w:t>
      </w:r>
      <w:r w:rsidR="000613B2" w:rsidRPr="00FD7D88">
        <w:t xml:space="preserve"> </w:t>
      </w:r>
      <w:r w:rsidRPr="00FD7D88">
        <w:t>была</w:t>
      </w:r>
      <w:r w:rsidR="000613B2" w:rsidRPr="00FD7D88">
        <w:t xml:space="preserve"> </w:t>
      </w:r>
      <w:r w:rsidRPr="00FD7D88">
        <w:t>принята</w:t>
      </w:r>
      <w:r w:rsidR="000613B2" w:rsidRPr="00FD7D88">
        <w:t xml:space="preserve"> </w:t>
      </w:r>
      <w:r w:rsidRPr="00FD7D88">
        <w:t>поправка,</w:t>
      </w:r>
      <w:r w:rsidR="000613B2" w:rsidRPr="00FD7D88">
        <w:t xml:space="preserve"> </w:t>
      </w:r>
      <w:r w:rsidRPr="00FD7D88">
        <w:t>согласно</w:t>
      </w:r>
      <w:r w:rsidR="000613B2" w:rsidRPr="00FD7D88">
        <w:t xml:space="preserve"> </w:t>
      </w:r>
      <w:r w:rsidRPr="00FD7D88">
        <w:t>которой</w:t>
      </w:r>
      <w:r w:rsidR="000613B2" w:rsidRPr="00FD7D88">
        <w:t xml:space="preserve"> </w:t>
      </w:r>
      <w:r w:rsidRPr="00FD7D88">
        <w:t>вычет</w:t>
      </w:r>
      <w:r w:rsidR="000613B2" w:rsidRPr="00FD7D88">
        <w:t xml:space="preserve"> </w:t>
      </w:r>
      <w:r w:rsidRPr="00FD7D88">
        <w:t>будет</w:t>
      </w:r>
      <w:r w:rsidR="000613B2" w:rsidRPr="00FD7D88">
        <w:t xml:space="preserve"> </w:t>
      </w:r>
      <w:r w:rsidRPr="00FD7D88">
        <w:t>предоставляться</w:t>
      </w:r>
      <w:r w:rsidR="000613B2" w:rsidRPr="00FD7D88">
        <w:t xml:space="preserve"> </w:t>
      </w:r>
      <w:r w:rsidRPr="00FD7D88">
        <w:t>разово</w:t>
      </w:r>
      <w:r w:rsidR="000613B2" w:rsidRPr="00FD7D88">
        <w:t xml:space="preserve"> </w:t>
      </w:r>
      <w:r w:rsidRPr="00FD7D88">
        <w:t>в</w:t>
      </w:r>
      <w:r w:rsidR="000613B2" w:rsidRPr="00FD7D88">
        <w:t xml:space="preserve"> </w:t>
      </w:r>
      <w:r w:rsidRPr="00FD7D88">
        <w:t>сумме</w:t>
      </w:r>
      <w:r w:rsidR="000613B2" w:rsidRPr="00FD7D88">
        <w:t xml:space="preserve"> </w:t>
      </w:r>
      <w:r w:rsidRPr="00FD7D88">
        <w:t>18</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в</w:t>
      </w:r>
      <w:r w:rsidR="000613B2" w:rsidRPr="00FD7D88">
        <w:t xml:space="preserve"> </w:t>
      </w:r>
      <w:r w:rsidRPr="00FD7D88">
        <w:t>одном</w:t>
      </w:r>
      <w:r w:rsidR="000613B2" w:rsidRPr="00FD7D88">
        <w:t xml:space="preserve"> </w:t>
      </w:r>
      <w:r w:rsidRPr="00FD7D88">
        <w:t>месяце</w:t>
      </w:r>
      <w:r w:rsidR="000613B2" w:rsidRPr="00FD7D88">
        <w:t xml:space="preserve"> </w:t>
      </w:r>
      <w:r w:rsidRPr="00FD7D88">
        <w:t>того</w:t>
      </w:r>
      <w:r w:rsidR="000613B2" w:rsidRPr="00FD7D88">
        <w:t xml:space="preserve"> </w:t>
      </w:r>
      <w:r w:rsidRPr="00FD7D88">
        <w:t>года,</w:t>
      </w:r>
      <w:r w:rsidR="000613B2" w:rsidRPr="00FD7D88">
        <w:t xml:space="preserve"> </w:t>
      </w:r>
      <w:r w:rsidRPr="00FD7D88">
        <w:t>когда</w:t>
      </w:r>
      <w:r w:rsidR="000613B2" w:rsidRPr="00FD7D88">
        <w:t xml:space="preserve"> </w:t>
      </w:r>
      <w:r w:rsidRPr="00FD7D88">
        <w:t>сданы</w:t>
      </w:r>
      <w:r w:rsidR="000613B2" w:rsidRPr="00FD7D88">
        <w:t xml:space="preserve"> </w:t>
      </w:r>
      <w:r w:rsidRPr="00FD7D88">
        <w:t>или</w:t>
      </w:r>
      <w:r w:rsidR="000613B2" w:rsidRPr="00FD7D88">
        <w:t xml:space="preserve"> </w:t>
      </w:r>
      <w:r w:rsidRPr="00FD7D88">
        <w:t>подтверждены</w:t>
      </w:r>
      <w:r w:rsidR="000613B2" w:rsidRPr="00FD7D88">
        <w:t xml:space="preserve"> </w:t>
      </w:r>
      <w:r w:rsidRPr="00FD7D88">
        <w:t>нормативы</w:t>
      </w:r>
      <w:r w:rsidR="000613B2" w:rsidRPr="00FD7D88">
        <w:t xml:space="preserve"> </w:t>
      </w:r>
      <w:r w:rsidRPr="00FD7D88">
        <w:t>ГТО.</w:t>
      </w:r>
    </w:p>
    <w:p w14:paraId="23508956" w14:textId="77777777" w:rsidR="00426310" w:rsidRPr="00FD7D88" w:rsidRDefault="00426310" w:rsidP="00426310">
      <w:r w:rsidRPr="00FD7D88">
        <w:t>Увеличивается</w:t>
      </w:r>
      <w:r w:rsidR="000613B2" w:rsidRPr="00FD7D88">
        <w:t xml:space="preserve"> </w:t>
      </w:r>
      <w:r w:rsidRPr="00FD7D88">
        <w:t>стандартный</w:t>
      </w:r>
      <w:r w:rsidR="000613B2" w:rsidRPr="00FD7D88">
        <w:t xml:space="preserve"> </w:t>
      </w:r>
      <w:r w:rsidRPr="00FD7D88">
        <w:t>вычет</w:t>
      </w:r>
      <w:r w:rsidR="000613B2" w:rsidRPr="00FD7D88">
        <w:t xml:space="preserve"> </w:t>
      </w:r>
      <w:r w:rsidRPr="00FD7D88">
        <w:t>на</w:t>
      </w:r>
      <w:r w:rsidR="000613B2" w:rsidRPr="00FD7D88">
        <w:t xml:space="preserve"> </w:t>
      </w:r>
      <w:r w:rsidRPr="00FD7D88">
        <w:t>детей</w:t>
      </w:r>
      <w:r w:rsidR="000613B2" w:rsidRPr="00FD7D88">
        <w:t xml:space="preserve"> </w:t>
      </w:r>
      <w:r w:rsidRPr="00FD7D88">
        <w:t>-</w:t>
      </w:r>
      <w:r w:rsidR="000613B2" w:rsidRPr="00FD7D88">
        <w:t xml:space="preserve"> </w:t>
      </w:r>
      <w:r w:rsidRPr="00FD7D88">
        <w:t>с</w:t>
      </w:r>
      <w:r w:rsidR="000613B2" w:rsidRPr="00FD7D88">
        <w:t xml:space="preserve"> </w:t>
      </w:r>
      <w:r w:rsidRPr="00FD7D88">
        <w:t>1,4</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до</w:t>
      </w:r>
      <w:r w:rsidR="000613B2" w:rsidRPr="00FD7D88">
        <w:t xml:space="preserve"> </w:t>
      </w:r>
      <w:r w:rsidRPr="00FD7D88">
        <w:t>2,8</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на</w:t>
      </w:r>
      <w:r w:rsidR="000613B2" w:rsidRPr="00FD7D88">
        <w:t xml:space="preserve"> </w:t>
      </w:r>
      <w:r w:rsidRPr="00FD7D88">
        <w:t>второго</w:t>
      </w:r>
      <w:r w:rsidR="000613B2" w:rsidRPr="00FD7D88">
        <w:t xml:space="preserve"> </w:t>
      </w:r>
      <w:r w:rsidRPr="00FD7D88">
        <w:t>ребенка</w:t>
      </w:r>
      <w:r w:rsidR="000613B2" w:rsidRPr="00FD7D88">
        <w:t xml:space="preserve"> </w:t>
      </w:r>
      <w:r w:rsidRPr="00FD7D88">
        <w:t>и</w:t>
      </w:r>
      <w:r w:rsidR="000613B2" w:rsidRPr="00FD7D88">
        <w:t xml:space="preserve"> </w:t>
      </w:r>
      <w:r w:rsidRPr="00FD7D88">
        <w:t>с</w:t>
      </w:r>
      <w:r w:rsidR="000613B2" w:rsidRPr="00FD7D88">
        <w:t xml:space="preserve"> </w:t>
      </w:r>
      <w:r w:rsidRPr="00FD7D88">
        <w:t>3</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до</w:t>
      </w:r>
      <w:r w:rsidR="000613B2" w:rsidRPr="00FD7D88">
        <w:t xml:space="preserve"> </w:t>
      </w:r>
      <w:r w:rsidRPr="00FD7D88">
        <w:t>6</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на</w:t>
      </w:r>
      <w:r w:rsidR="000613B2" w:rsidRPr="00FD7D88">
        <w:t xml:space="preserve"> </w:t>
      </w:r>
      <w:r w:rsidRPr="00FD7D88">
        <w:t>третьего</w:t>
      </w:r>
      <w:r w:rsidR="000613B2" w:rsidRPr="00FD7D88">
        <w:t xml:space="preserve"> </w:t>
      </w:r>
      <w:r w:rsidRPr="00FD7D88">
        <w:t>и</w:t>
      </w:r>
      <w:r w:rsidR="000613B2" w:rsidRPr="00FD7D88">
        <w:t xml:space="preserve"> </w:t>
      </w:r>
      <w:r w:rsidRPr="00FD7D88">
        <w:t>на</w:t>
      </w:r>
      <w:r w:rsidR="000613B2" w:rsidRPr="00FD7D88">
        <w:t xml:space="preserve"> </w:t>
      </w:r>
      <w:r w:rsidRPr="00FD7D88">
        <w:t>каждого</w:t>
      </w:r>
      <w:r w:rsidR="000613B2" w:rsidRPr="00FD7D88">
        <w:t xml:space="preserve"> </w:t>
      </w:r>
      <w:r w:rsidRPr="00FD7D88">
        <w:t>следующего</w:t>
      </w:r>
      <w:r w:rsidR="000613B2" w:rsidRPr="00FD7D88">
        <w:t xml:space="preserve"> </w:t>
      </w:r>
      <w:r w:rsidRPr="00FD7D88">
        <w:t>ребенка.</w:t>
      </w:r>
      <w:r w:rsidR="000613B2" w:rsidRPr="00FD7D88">
        <w:t xml:space="preserve"> </w:t>
      </w:r>
      <w:r w:rsidRPr="00FD7D88">
        <w:t>При</w:t>
      </w:r>
      <w:r w:rsidR="000613B2" w:rsidRPr="00FD7D88">
        <w:t xml:space="preserve"> </w:t>
      </w:r>
      <w:r w:rsidRPr="00FD7D88">
        <w:t>этом</w:t>
      </w:r>
      <w:r w:rsidR="000613B2" w:rsidRPr="00FD7D88">
        <w:t xml:space="preserve"> </w:t>
      </w:r>
      <w:r w:rsidRPr="00FD7D88">
        <w:t>устанавливается</w:t>
      </w:r>
      <w:r w:rsidR="000613B2" w:rsidRPr="00FD7D88">
        <w:t xml:space="preserve"> </w:t>
      </w:r>
      <w:r w:rsidRPr="00FD7D88">
        <w:t>беззаявительный</w:t>
      </w:r>
      <w:r w:rsidR="000613B2" w:rsidRPr="00FD7D88">
        <w:t xml:space="preserve"> </w:t>
      </w:r>
      <w:r w:rsidRPr="00FD7D88">
        <w:t>характер</w:t>
      </w:r>
      <w:r w:rsidR="000613B2" w:rsidRPr="00FD7D88">
        <w:t xml:space="preserve"> </w:t>
      </w:r>
      <w:r w:rsidRPr="00FD7D88">
        <w:t>предоставления</w:t>
      </w:r>
      <w:r w:rsidR="000613B2" w:rsidRPr="00FD7D88">
        <w:t xml:space="preserve"> </w:t>
      </w:r>
      <w:r w:rsidRPr="00FD7D88">
        <w:t>стандартного</w:t>
      </w:r>
      <w:r w:rsidR="000613B2" w:rsidRPr="00FD7D88">
        <w:t xml:space="preserve"> </w:t>
      </w:r>
      <w:r w:rsidRPr="00FD7D88">
        <w:t>вычета</w:t>
      </w:r>
      <w:r w:rsidR="000613B2" w:rsidRPr="00FD7D88">
        <w:t xml:space="preserve"> </w:t>
      </w:r>
      <w:r w:rsidRPr="00FD7D88">
        <w:t>на</w:t>
      </w:r>
      <w:r w:rsidR="000613B2" w:rsidRPr="00FD7D88">
        <w:t xml:space="preserve"> </w:t>
      </w:r>
      <w:r w:rsidRPr="00FD7D88">
        <w:t>детей</w:t>
      </w:r>
      <w:r w:rsidR="000613B2" w:rsidRPr="00FD7D88">
        <w:t xml:space="preserve"> </w:t>
      </w:r>
      <w:r w:rsidRPr="00FD7D88">
        <w:t>родителям,</w:t>
      </w:r>
      <w:r w:rsidR="000613B2" w:rsidRPr="00FD7D88">
        <w:t xml:space="preserve"> </w:t>
      </w:r>
      <w:r w:rsidRPr="00FD7D88">
        <w:t>супругу</w:t>
      </w:r>
      <w:r w:rsidR="000613B2" w:rsidRPr="00FD7D88">
        <w:t xml:space="preserve"> </w:t>
      </w:r>
      <w:r w:rsidRPr="00FD7D88">
        <w:t>(супруге)</w:t>
      </w:r>
      <w:r w:rsidR="000613B2" w:rsidRPr="00FD7D88">
        <w:t xml:space="preserve"> </w:t>
      </w:r>
      <w:r w:rsidRPr="00FD7D88">
        <w:t>родителя,</w:t>
      </w:r>
      <w:r w:rsidR="000613B2" w:rsidRPr="00FD7D88">
        <w:t xml:space="preserve"> </w:t>
      </w:r>
      <w:r w:rsidRPr="00FD7D88">
        <w:t>усыновителям,</w:t>
      </w:r>
      <w:r w:rsidR="000613B2" w:rsidRPr="00FD7D88">
        <w:t xml:space="preserve"> </w:t>
      </w:r>
      <w:r w:rsidRPr="00FD7D88">
        <w:t>опекунам,</w:t>
      </w:r>
      <w:r w:rsidR="000613B2" w:rsidRPr="00FD7D88">
        <w:t xml:space="preserve"> </w:t>
      </w:r>
      <w:r w:rsidRPr="00FD7D88">
        <w:lastRenderedPageBreak/>
        <w:t>попечителям,</w:t>
      </w:r>
      <w:r w:rsidR="000613B2" w:rsidRPr="00FD7D88">
        <w:t xml:space="preserve"> </w:t>
      </w:r>
      <w:r w:rsidRPr="00FD7D88">
        <w:t>приемным</w:t>
      </w:r>
      <w:r w:rsidR="000613B2" w:rsidRPr="00FD7D88">
        <w:t xml:space="preserve"> </w:t>
      </w:r>
      <w:r w:rsidRPr="00FD7D88">
        <w:t>родителям,</w:t>
      </w:r>
      <w:r w:rsidR="000613B2" w:rsidRPr="00FD7D88">
        <w:t xml:space="preserve"> </w:t>
      </w:r>
      <w:r w:rsidRPr="00FD7D88">
        <w:t>супругу</w:t>
      </w:r>
      <w:r w:rsidR="000613B2" w:rsidRPr="00FD7D88">
        <w:t xml:space="preserve"> </w:t>
      </w:r>
      <w:r w:rsidRPr="00FD7D88">
        <w:t>(супруге)</w:t>
      </w:r>
      <w:r w:rsidR="000613B2" w:rsidRPr="00FD7D88">
        <w:t xml:space="preserve"> </w:t>
      </w:r>
      <w:r w:rsidRPr="00FD7D88">
        <w:t>приемного</w:t>
      </w:r>
      <w:r w:rsidR="000613B2" w:rsidRPr="00FD7D88">
        <w:t xml:space="preserve"> </w:t>
      </w:r>
      <w:r w:rsidRPr="00FD7D88">
        <w:t>родителя</w:t>
      </w:r>
      <w:r w:rsidR="000613B2" w:rsidRPr="00FD7D88">
        <w:t xml:space="preserve"> </w:t>
      </w:r>
      <w:r w:rsidRPr="00FD7D88">
        <w:t>налоговым</w:t>
      </w:r>
      <w:r w:rsidR="000613B2" w:rsidRPr="00FD7D88">
        <w:t xml:space="preserve"> </w:t>
      </w:r>
      <w:r w:rsidRPr="00FD7D88">
        <w:t>агентом,</w:t>
      </w:r>
      <w:r w:rsidR="000613B2" w:rsidRPr="00FD7D88">
        <w:t xml:space="preserve"> </w:t>
      </w:r>
      <w:r w:rsidRPr="00FD7D88">
        <w:t>являющимся</w:t>
      </w:r>
      <w:r w:rsidR="000613B2" w:rsidRPr="00FD7D88">
        <w:t xml:space="preserve"> </w:t>
      </w:r>
      <w:r w:rsidRPr="00FD7D88">
        <w:t>работодателем</w:t>
      </w:r>
      <w:r w:rsidR="000613B2" w:rsidRPr="00FD7D88">
        <w:t xml:space="preserve"> </w:t>
      </w:r>
      <w:r w:rsidRPr="00FD7D88">
        <w:t>налогоплательщика.</w:t>
      </w:r>
    </w:p>
    <w:p w14:paraId="63B167DB" w14:textId="77777777" w:rsidR="00426310" w:rsidRPr="00FD7D88" w:rsidRDefault="00426310" w:rsidP="00426310">
      <w:r w:rsidRPr="00FD7D88">
        <w:t>Налогоплательщик,</w:t>
      </w:r>
      <w:r w:rsidR="000613B2" w:rsidRPr="00FD7D88">
        <w:t xml:space="preserve"> </w:t>
      </w:r>
      <w:r w:rsidRPr="00FD7D88">
        <w:t>впервые</w:t>
      </w:r>
      <w:r w:rsidR="000613B2" w:rsidRPr="00FD7D88">
        <w:t xml:space="preserve"> </w:t>
      </w:r>
      <w:r w:rsidRPr="00FD7D88">
        <w:t>получающий</w:t>
      </w:r>
      <w:r w:rsidR="000613B2" w:rsidRPr="00FD7D88">
        <w:t xml:space="preserve"> </w:t>
      </w:r>
      <w:r w:rsidRPr="00FD7D88">
        <w:t>налоговый</w:t>
      </w:r>
      <w:r w:rsidR="000613B2" w:rsidRPr="00FD7D88">
        <w:t xml:space="preserve"> </w:t>
      </w:r>
      <w:r w:rsidRPr="00FD7D88">
        <w:t>вычет</w:t>
      </w:r>
      <w:r w:rsidR="000613B2" w:rsidRPr="00FD7D88">
        <w:t xml:space="preserve"> </w:t>
      </w:r>
      <w:r w:rsidRPr="00FD7D88">
        <w:t>через</w:t>
      </w:r>
      <w:r w:rsidR="000613B2" w:rsidRPr="00FD7D88">
        <w:t xml:space="preserve"> </w:t>
      </w:r>
      <w:r w:rsidRPr="00FD7D88">
        <w:t>соответствующего</w:t>
      </w:r>
      <w:r w:rsidR="000613B2" w:rsidRPr="00FD7D88">
        <w:t xml:space="preserve"> </w:t>
      </w:r>
      <w:r w:rsidRPr="00FD7D88">
        <w:t>налогового</w:t>
      </w:r>
      <w:r w:rsidR="000613B2" w:rsidRPr="00FD7D88">
        <w:t xml:space="preserve"> </w:t>
      </w:r>
      <w:r w:rsidRPr="00FD7D88">
        <w:t>агента,</w:t>
      </w:r>
      <w:r w:rsidR="000613B2" w:rsidRPr="00FD7D88">
        <w:t xml:space="preserve"> </w:t>
      </w:r>
      <w:r w:rsidRPr="00FD7D88">
        <w:t>являющегося</w:t>
      </w:r>
      <w:r w:rsidR="000613B2" w:rsidRPr="00FD7D88">
        <w:t xml:space="preserve"> </w:t>
      </w:r>
      <w:r w:rsidRPr="00FD7D88">
        <w:t>работодателем</w:t>
      </w:r>
      <w:r w:rsidR="000613B2" w:rsidRPr="00FD7D88">
        <w:t xml:space="preserve"> </w:t>
      </w:r>
      <w:r w:rsidRPr="00FD7D88">
        <w:t>налогоплательщика,</w:t>
      </w:r>
      <w:r w:rsidR="000613B2" w:rsidRPr="00FD7D88">
        <w:t xml:space="preserve"> </w:t>
      </w:r>
      <w:r w:rsidRPr="00FD7D88">
        <w:t>вправе</w:t>
      </w:r>
      <w:r w:rsidR="000613B2" w:rsidRPr="00FD7D88">
        <w:t xml:space="preserve"> </w:t>
      </w:r>
      <w:r w:rsidRPr="00FD7D88">
        <w:t>представить</w:t>
      </w:r>
      <w:r w:rsidR="000613B2" w:rsidRPr="00FD7D88">
        <w:t xml:space="preserve"> </w:t>
      </w:r>
      <w:r w:rsidRPr="00FD7D88">
        <w:t>налоговому</w:t>
      </w:r>
      <w:r w:rsidR="000613B2" w:rsidRPr="00FD7D88">
        <w:t xml:space="preserve"> </w:t>
      </w:r>
      <w:r w:rsidRPr="00FD7D88">
        <w:t>агенту</w:t>
      </w:r>
      <w:r w:rsidR="000613B2" w:rsidRPr="00FD7D88">
        <w:t xml:space="preserve"> </w:t>
      </w:r>
      <w:r w:rsidRPr="00FD7D88">
        <w:t>документы,</w:t>
      </w:r>
      <w:r w:rsidR="000613B2" w:rsidRPr="00FD7D88">
        <w:t xml:space="preserve"> </w:t>
      </w:r>
      <w:r w:rsidRPr="00FD7D88">
        <w:t>подтверждающие</w:t>
      </w:r>
      <w:r w:rsidR="000613B2" w:rsidRPr="00FD7D88">
        <w:t xml:space="preserve"> </w:t>
      </w:r>
      <w:r w:rsidRPr="00FD7D88">
        <w:t>группу</w:t>
      </w:r>
      <w:r w:rsidR="000613B2" w:rsidRPr="00FD7D88">
        <w:t xml:space="preserve"> </w:t>
      </w:r>
      <w:r w:rsidRPr="00FD7D88">
        <w:t>или</w:t>
      </w:r>
      <w:r w:rsidR="000613B2" w:rsidRPr="00FD7D88">
        <w:t xml:space="preserve"> </w:t>
      </w:r>
      <w:r w:rsidRPr="00FD7D88">
        <w:t>категорию</w:t>
      </w:r>
      <w:r w:rsidR="000613B2" w:rsidRPr="00FD7D88">
        <w:t xml:space="preserve"> </w:t>
      </w:r>
      <w:r w:rsidRPr="00FD7D88">
        <w:t>инвалидности,</w:t>
      </w:r>
      <w:r w:rsidR="000613B2" w:rsidRPr="00FD7D88">
        <w:t xml:space="preserve"> </w:t>
      </w:r>
      <w:r w:rsidRPr="00FD7D88">
        <w:t>недееспособность,</w:t>
      </w:r>
      <w:r w:rsidR="000613B2" w:rsidRPr="00FD7D88">
        <w:t xml:space="preserve"> </w:t>
      </w:r>
      <w:r w:rsidRPr="00FD7D88">
        <w:t>прохождение</w:t>
      </w:r>
      <w:r w:rsidR="000613B2" w:rsidRPr="00FD7D88">
        <w:t xml:space="preserve"> </w:t>
      </w:r>
      <w:r w:rsidRPr="00FD7D88">
        <w:t>обучения,</w:t>
      </w:r>
      <w:r w:rsidR="000613B2" w:rsidRPr="00FD7D88">
        <w:t xml:space="preserve"> </w:t>
      </w:r>
      <w:r w:rsidRPr="00FD7D88">
        <w:t>возраст,</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иные</w:t>
      </w:r>
      <w:r w:rsidR="000613B2" w:rsidRPr="00FD7D88">
        <w:t xml:space="preserve"> </w:t>
      </w:r>
      <w:r w:rsidRPr="00FD7D88">
        <w:t>документы,</w:t>
      </w:r>
      <w:r w:rsidR="000613B2" w:rsidRPr="00FD7D88">
        <w:t xml:space="preserve"> </w:t>
      </w:r>
      <w:r w:rsidRPr="00FD7D88">
        <w:t>подтверждающие</w:t>
      </w:r>
      <w:r w:rsidR="000613B2" w:rsidRPr="00FD7D88">
        <w:t xml:space="preserve"> </w:t>
      </w:r>
      <w:r w:rsidRPr="00FD7D88">
        <w:t>право</w:t>
      </w:r>
      <w:r w:rsidR="000613B2" w:rsidRPr="00FD7D88">
        <w:t xml:space="preserve"> </w:t>
      </w:r>
      <w:r w:rsidRPr="00FD7D88">
        <w:t>на</w:t>
      </w:r>
      <w:r w:rsidR="000613B2" w:rsidRPr="00FD7D88">
        <w:t xml:space="preserve"> </w:t>
      </w:r>
      <w:r w:rsidRPr="00FD7D88">
        <w:t>данный</w:t>
      </w:r>
      <w:r w:rsidR="000613B2" w:rsidRPr="00FD7D88">
        <w:t xml:space="preserve"> </w:t>
      </w:r>
      <w:r w:rsidRPr="00FD7D88">
        <w:t>налоговый</w:t>
      </w:r>
      <w:r w:rsidR="000613B2" w:rsidRPr="00FD7D88">
        <w:t xml:space="preserve"> </w:t>
      </w:r>
      <w:r w:rsidRPr="00FD7D88">
        <w:t>вычет.</w:t>
      </w:r>
      <w:r w:rsidR="000613B2" w:rsidRPr="00FD7D88">
        <w:t xml:space="preserve"> </w:t>
      </w:r>
      <w:r w:rsidRPr="00FD7D88">
        <w:t>Налогоплательщик</w:t>
      </w:r>
      <w:r w:rsidR="000613B2" w:rsidRPr="00FD7D88">
        <w:t xml:space="preserve"> </w:t>
      </w:r>
      <w:r w:rsidRPr="00FD7D88">
        <w:t>обязан</w:t>
      </w:r>
      <w:r w:rsidR="000613B2" w:rsidRPr="00FD7D88">
        <w:t xml:space="preserve"> </w:t>
      </w:r>
      <w:r w:rsidRPr="00FD7D88">
        <w:t>проинформировать</w:t>
      </w:r>
      <w:r w:rsidR="000613B2" w:rsidRPr="00FD7D88">
        <w:t xml:space="preserve"> </w:t>
      </w:r>
      <w:r w:rsidRPr="00FD7D88">
        <w:t>налогового</w:t>
      </w:r>
      <w:r w:rsidR="000613B2" w:rsidRPr="00FD7D88">
        <w:t xml:space="preserve"> </w:t>
      </w:r>
      <w:r w:rsidRPr="00FD7D88">
        <w:t>агента</w:t>
      </w:r>
      <w:r w:rsidR="000613B2" w:rsidRPr="00FD7D88">
        <w:t xml:space="preserve"> </w:t>
      </w:r>
      <w:r w:rsidRPr="00FD7D88">
        <w:t>об</w:t>
      </w:r>
      <w:r w:rsidR="000613B2" w:rsidRPr="00FD7D88">
        <w:t xml:space="preserve"> </w:t>
      </w:r>
      <w:r w:rsidRPr="00FD7D88">
        <w:t>изменении</w:t>
      </w:r>
      <w:r w:rsidR="000613B2" w:rsidRPr="00FD7D88">
        <w:t xml:space="preserve"> </w:t>
      </w:r>
      <w:r w:rsidRPr="00FD7D88">
        <w:t>оснований</w:t>
      </w:r>
      <w:r w:rsidR="000613B2" w:rsidRPr="00FD7D88">
        <w:t xml:space="preserve"> </w:t>
      </w:r>
      <w:r w:rsidRPr="00FD7D88">
        <w:t>для</w:t>
      </w:r>
      <w:r w:rsidR="000613B2" w:rsidRPr="00FD7D88">
        <w:t xml:space="preserve"> </w:t>
      </w:r>
      <w:r w:rsidRPr="00FD7D88">
        <w:t>получения</w:t>
      </w:r>
      <w:r w:rsidR="000613B2" w:rsidRPr="00FD7D88">
        <w:t xml:space="preserve"> </w:t>
      </w:r>
      <w:r w:rsidRPr="00FD7D88">
        <w:t>налогового</w:t>
      </w:r>
      <w:r w:rsidR="000613B2" w:rsidRPr="00FD7D88">
        <w:t xml:space="preserve"> </w:t>
      </w:r>
      <w:r w:rsidRPr="00FD7D88">
        <w:t>вычета</w:t>
      </w:r>
      <w:r w:rsidR="000613B2" w:rsidRPr="00FD7D88">
        <w:t xml:space="preserve"> </w:t>
      </w:r>
      <w:r w:rsidRPr="00FD7D88">
        <w:t>с</w:t>
      </w:r>
      <w:r w:rsidR="000613B2" w:rsidRPr="00FD7D88">
        <w:t xml:space="preserve"> </w:t>
      </w:r>
      <w:r w:rsidRPr="00FD7D88">
        <w:t>их</w:t>
      </w:r>
      <w:r w:rsidR="000613B2" w:rsidRPr="00FD7D88">
        <w:t xml:space="preserve"> </w:t>
      </w:r>
      <w:r w:rsidRPr="00FD7D88">
        <w:t>документальным</w:t>
      </w:r>
      <w:r w:rsidR="000613B2" w:rsidRPr="00FD7D88">
        <w:t xml:space="preserve"> </w:t>
      </w:r>
      <w:r w:rsidRPr="00FD7D88">
        <w:t>подтверждением</w:t>
      </w:r>
      <w:r w:rsidR="000613B2" w:rsidRPr="00FD7D88">
        <w:t xml:space="preserve"> </w:t>
      </w:r>
      <w:r w:rsidRPr="00FD7D88">
        <w:t>(при</w:t>
      </w:r>
      <w:r w:rsidR="000613B2" w:rsidRPr="00FD7D88">
        <w:t xml:space="preserve"> </w:t>
      </w:r>
      <w:r w:rsidRPr="00FD7D88">
        <w:t>наличии).</w:t>
      </w:r>
    </w:p>
    <w:p w14:paraId="27EA1E91" w14:textId="77777777" w:rsidR="00426310" w:rsidRPr="00FD7D88" w:rsidRDefault="00426310" w:rsidP="00426310">
      <w:r w:rsidRPr="00FD7D88">
        <w:t>Также</w:t>
      </w:r>
      <w:r w:rsidR="000613B2" w:rsidRPr="00FD7D88">
        <w:t xml:space="preserve"> </w:t>
      </w:r>
      <w:r w:rsidRPr="00FD7D88">
        <w:t>с</w:t>
      </w:r>
      <w:r w:rsidR="000613B2" w:rsidRPr="00FD7D88">
        <w:t xml:space="preserve"> </w:t>
      </w:r>
      <w:r w:rsidRPr="00FD7D88">
        <w:t>350</w:t>
      </w:r>
      <w:r w:rsidR="000613B2" w:rsidRPr="00FD7D88">
        <w:t xml:space="preserve"> </w:t>
      </w:r>
      <w:r w:rsidRPr="00FD7D88">
        <w:t>тыс.</w:t>
      </w:r>
      <w:r w:rsidR="000613B2" w:rsidRPr="00FD7D88">
        <w:t xml:space="preserve"> </w:t>
      </w:r>
      <w:r w:rsidRPr="00FD7D88">
        <w:t>руб.</w:t>
      </w:r>
      <w:r w:rsidR="000613B2" w:rsidRPr="00FD7D88">
        <w:t xml:space="preserve"> </w:t>
      </w:r>
      <w:r w:rsidRPr="00FD7D88">
        <w:t>до</w:t>
      </w:r>
      <w:r w:rsidR="000613B2" w:rsidRPr="00FD7D88">
        <w:t xml:space="preserve"> </w:t>
      </w:r>
      <w:r w:rsidRPr="00FD7D88">
        <w:t>450</w:t>
      </w:r>
      <w:r w:rsidR="000613B2" w:rsidRPr="00FD7D88">
        <w:t xml:space="preserve"> </w:t>
      </w:r>
      <w:r w:rsidRPr="00FD7D88">
        <w:t>тыс.</w:t>
      </w:r>
      <w:r w:rsidR="000613B2" w:rsidRPr="00FD7D88">
        <w:t xml:space="preserve"> </w:t>
      </w:r>
      <w:r w:rsidRPr="00FD7D88">
        <w:t>руб.</w:t>
      </w:r>
      <w:r w:rsidR="000613B2" w:rsidRPr="00FD7D88">
        <w:t xml:space="preserve"> </w:t>
      </w:r>
      <w:r w:rsidRPr="00FD7D88">
        <w:t>увеличивается</w:t>
      </w:r>
      <w:r w:rsidR="000613B2" w:rsidRPr="00FD7D88">
        <w:t xml:space="preserve"> </w:t>
      </w:r>
      <w:r w:rsidRPr="00FD7D88">
        <w:t>предельный</w:t>
      </w:r>
      <w:r w:rsidR="000613B2" w:rsidRPr="00FD7D88">
        <w:t xml:space="preserve"> </w:t>
      </w:r>
      <w:r w:rsidRPr="00FD7D88">
        <w:t>размер</w:t>
      </w:r>
      <w:r w:rsidR="000613B2" w:rsidRPr="00FD7D88">
        <w:t xml:space="preserve"> </w:t>
      </w:r>
      <w:r w:rsidRPr="00FD7D88">
        <w:t>доходов,</w:t>
      </w:r>
      <w:r w:rsidR="000613B2" w:rsidRPr="00FD7D88">
        <w:t xml:space="preserve"> </w:t>
      </w:r>
      <w:r w:rsidRPr="00FD7D88">
        <w:t>до</w:t>
      </w:r>
      <w:r w:rsidR="000613B2" w:rsidRPr="00FD7D88">
        <w:t xml:space="preserve"> </w:t>
      </w:r>
      <w:r w:rsidRPr="00FD7D88">
        <w:t>достижения</w:t>
      </w:r>
      <w:r w:rsidR="000613B2" w:rsidRPr="00FD7D88">
        <w:t xml:space="preserve"> </w:t>
      </w:r>
      <w:r w:rsidRPr="00FD7D88">
        <w:t>которого</w:t>
      </w:r>
      <w:r w:rsidR="000613B2" w:rsidRPr="00FD7D88">
        <w:t xml:space="preserve"> </w:t>
      </w:r>
      <w:r w:rsidRPr="00FD7D88">
        <w:t>применяются</w:t>
      </w:r>
      <w:r w:rsidR="000613B2" w:rsidRPr="00FD7D88">
        <w:t xml:space="preserve"> </w:t>
      </w:r>
      <w:r w:rsidRPr="00FD7D88">
        <w:t>стандартные</w:t>
      </w:r>
      <w:r w:rsidR="000613B2" w:rsidRPr="00FD7D88">
        <w:t xml:space="preserve"> </w:t>
      </w:r>
      <w:r w:rsidRPr="00FD7D88">
        <w:t>налоговые</w:t>
      </w:r>
      <w:r w:rsidR="000613B2" w:rsidRPr="00FD7D88">
        <w:t xml:space="preserve"> </w:t>
      </w:r>
      <w:r w:rsidRPr="00FD7D88">
        <w:t>вычеты</w:t>
      </w:r>
      <w:r w:rsidR="000613B2" w:rsidRPr="00FD7D88">
        <w:t xml:space="preserve"> </w:t>
      </w:r>
      <w:r w:rsidRPr="00FD7D88">
        <w:t>на</w:t>
      </w:r>
      <w:r w:rsidR="000613B2" w:rsidRPr="00FD7D88">
        <w:t xml:space="preserve"> </w:t>
      </w:r>
      <w:r w:rsidRPr="00FD7D88">
        <w:t>детей.</w:t>
      </w:r>
      <w:r w:rsidR="000613B2" w:rsidRPr="00FD7D88">
        <w:t xml:space="preserve"> </w:t>
      </w:r>
    </w:p>
    <w:p w14:paraId="5BA36AA1" w14:textId="77777777" w:rsidR="006D4272" w:rsidRPr="00FD7D88" w:rsidRDefault="006D4272" w:rsidP="006D4272">
      <w:pPr>
        <w:pStyle w:val="2"/>
      </w:pPr>
      <w:bookmarkStart w:id="156" w:name="_Toc171578293"/>
      <w:bookmarkEnd w:id="153"/>
      <w:r w:rsidRPr="00FD7D88">
        <w:t>РИА</w:t>
      </w:r>
      <w:r w:rsidR="000613B2" w:rsidRPr="00FD7D88">
        <w:t xml:space="preserve"> </w:t>
      </w:r>
      <w:r w:rsidRPr="00FD7D88">
        <w:t>Новости,</w:t>
      </w:r>
      <w:r w:rsidR="000613B2" w:rsidRPr="00FD7D88">
        <w:t xml:space="preserve"> </w:t>
      </w:r>
      <w:r w:rsidRPr="00FD7D88">
        <w:t>10.07.2024,</w:t>
      </w:r>
      <w:r w:rsidR="000613B2" w:rsidRPr="00FD7D88">
        <w:t xml:space="preserve"> </w:t>
      </w:r>
      <w:r w:rsidRPr="00FD7D88">
        <w:t>СФ</w:t>
      </w:r>
      <w:r w:rsidR="000613B2" w:rsidRPr="00FD7D88">
        <w:t xml:space="preserve"> </w:t>
      </w:r>
      <w:r w:rsidRPr="00FD7D88">
        <w:t>повысил</w:t>
      </w:r>
      <w:r w:rsidR="000613B2" w:rsidRPr="00FD7D88">
        <w:t xml:space="preserve"> </w:t>
      </w:r>
      <w:r w:rsidRPr="00FD7D88">
        <w:t>госпошлины</w:t>
      </w:r>
      <w:r w:rsidR="000613B2" w:rsidRPr="00FD7D88">
        <w:t xml:space="preserve"> </w:t>
      </w:r>
      <w:r w:rsidRPr="00FD7D88">
        <w:t>на</w:t>
      </w:r>
      <w:r w:rsidR="000613B2" w:rsidRPr="00FD7D88">
        <w:t xml:space="preserve"> </w:t>
      </w:r>
      <w:r w:rsidRPr="00FD7D88">
        <w:t>ряд</w:t>
      </w:r>
      <w:r w:rsidR="000613B2" w:rsidRPr="00FD7D88">
        <w:t xml:space="preserve"> </w:t>
      </w:r>
      <w:r w:rsidRPr="00FD7D88">
        <w:t>юридических</w:t>
      </w:r>
      <w:r w:rsidR="000613B2" w:rsidRPr="00FD7D88">
        <w:t xml:space="preserve"> </w:t>
      </w:r>
      <w:r w:rsidRPr="00FD7D88">
        <w:t>действий</w:t>
      </w:r>
      <w:bookmarkEnd w:id="156"/>
    </w:p>
    <w:p w14:paraId="273E870B" w14:textId="77777777" w:rsidR="006D4272" w:rsidRPr="00FD7D88" w:rsidRDefault="006D4272" w:rsidP="00F92A01">
      <w:pPr>
        <w:pStyle w:val="3"/>
      </w:pPr>
      <w:bookmarkStart w:id="157" w:name="_Toc171578294"/>
      <w:r w:rsidRPr="00FD7D88">
        <w:t>Совет</w:t>
      </w:r>
      <w:r w:rsidR="000613B2" w:rsidRPr="00FD7D88">
        <w:t xml:space="preserve"> </w:t>
      </w:r>
      <w:r w:rsidRPr="00FD7D88">
        <w:t>Федерации</w:t>
      </w:r>
      <w:r w:rsidR="000613B2" w:rsidRPr="00FD7D88">
        <w:t xml:space="preserve"> </w:t>
      </w:r>
      <w:r w:rsidRPr="00FD7D88">
        <w:t>на</w:t>
      </w:r>
      <w:r w:rsidR="000613B2" w:rsidRPr="00FD7D88">
        <w:t xml:space="preserve"> </w:t>
      </w:r>
      <w:r w:rsidRPr="00FD7D88">
        <w:t>заседании</w:t>
      </w:r>
      <w:r w:rsidR="000613B2" w:rsidRPr="00FD7D88">
        <w:t xml:space="preserve"> </w:t>
      </w:r>
      <w:r w:rsidRPr="00FD7D88">
        <w:t>в</w:t>
      </w:r>
      <w:r w:rsidR="000613B2" w:rsidRPr="00FD7D88">
        <w:t xml:space="preserve"> </w:t>
      </w:r>
      <w:r w:rsidRPr="00FD7D88">
        <w:t>среду</w:t>
      </w:r>
      <w:r w:rsidR="000613B2" w:rsidRPr="00FD7D88">
        <w:t xml:space="preserve"> </w:t>
      </w:r>
      <w:r w:rsidRPr="00FD7D88">
        <w:t>одобрил</w:t>
      </w:r>
      <w:r w:rsidR="000613B2" w:rsidRPr="00FD7D88">
        <w:t xml:space="preserve"> </w:t>
      </w:r>
      <w:r w:rsidRPr="00FD7D88">
        <w:t>закон,</w:t>
      </w:r>
      <w:r w:rsidR="000613B2" w:rsidRPr="00FD7D88">
        <w:t xml:space="preserve"> </w:t>
      </w:r>
      <w:r w:rsidRPr="00FD7D88">
        <w:t>увеличивающий</w:t>
      </w:r>
      <w:r w:rsidR="000613B2" w:rsidRPr="00FD7D88">
        <w:t xml:space="preserve"> </w:t>
      </w:r>
      <w:r w:rsidRPr="00FD7D88">
        <w:t>госпошлины</w:t>
      </w:r>
      <w:r w:rsidR="000613B2" w:rsidRPr="00FD7D88">
        <w:t xml:space="preserve"> </w:t>
      </w:r>
      <w:r w:rsidRPr="00FD7D88">
        <w:t>на</w:t>
      </w:r>
      <w:r w:rsidR="000613B2" w:rsidRPr="00FD7D88">
        <w:t xml:space="preserve"> </w:t>
      </w:r>
      <w:r w:rsidRPr="00FD7D88">
        <w:t>ряд</w:t>
      </w:r>
      <w:r w:rsidR="000613B2" w:rsidRPr="00FD7D88">
        <w:t xml:space="preserve"> </w:t>
      </w:r>
      <w:r w:rsidRPr="00FD7D88">
        <w:t>юридически</w:t>
      </w:r>
      <w:r w:rsidR="000613B2" w:rsidRPr="00FD7D88">
        <w:t xml:space="preserve"> </w:t>
      </w:r>
      <w:r w:rsidRPr="00FD7D88">
        <w:t>значимых</w:t>
      </w:r>
      <w:r w:rsidR="000613B2" w:rsidRPr="00FD7D88">
        <w:t xml:space="preserve"> </w:t>
      </w:r>
      <w:r w:rsidRPr="00FD7D88">
        <w:t>действий.</w:t>
      </w:r>
      <w:r w:rsidR="000613B2" w:rsidRPr="00FD7D88">
        <w:t xml:space="preserve"> </w:t>
      </w:r>
      <w:r w:rsidRPr="00FD7D88">
        <w:t>Документ</w:t>
      </w:r>
      <w:r w:rsidR="000613B2" w:rsidRPr="00FD7D88">
        <w:t xml:space="preserve"> </w:t>
      </w:r>
      <w:r w:rsidRPr="00FD7D88">
        <w:t>вносит</w:t>
      </w:r>
      <w:r w:rsidR="000613B2" w:rsidRPr="00FD7D88">
        <w:t xml:space="preserve"> </w:t>
      </w:r>
      <w:r w:rsidRPr="00FD7D88">
        <w:t>изменения</w:t>
      </w:r>
      <w:r w:rsidR="000613B2" w:rsidRPr="00FD7D88">
        <w:t xml:space="preserve"> </w:t>
      </w:r>
      <w:r w:rsidRPr="00FD7D88">
        <w:t>в</w:t>
      </w:r>
      <w:r w:rsidR="000613B2" w:rsidRPr="00FD7D88">
        <w:t xml:space="preserve"> </w:t>
      </w:r>
      <w:r w:rsidRPr="00FD7D88">
        <w:t>Налоговый</w:t>
      </w:r>
      <w:r w:rsidR="000613B2" w:rsidRPr="00FD7D88">
        <w:t xml:space="preserve"> </w:t>
      </w:r>
      <w:r w:rsidRPr="00FD7D88">
        <w:t>кодекс</w:t>
      </w:r>
      <w:r w:rsidR="000613B2" w:rsidRPr="00FD7D88">
        <w:t xml:space="preserve"> </w:t>
      </w:r>
      <w:r w:rsidRPr="00FD7D88">
        <w:t>в</w:t>
      </w:r>
      <w:r w:rsidR="000613B2" w:rsidRPr="00FD7D88">
        <w:t xml:space="preserve"> </w:t>
      </w:r>
      <w:r w:rsidRPr="00FD7D88">
        <w:t>целях</w:t>
      </w:r>
      <w:r w:rsidR="000613B2" w:rsidRPr="00FD7D88">
        <w:t xml:space="preserve"> </w:t>
      </w:r>
      <w:r w:rsidRPr="00FD7D88">
        <w:t>совершенствования</w:t>
      </w:r>
      <w:r w:rsidR="000613B2" w:rsidRPr="00FD7D88">
        <w:t xml:space="preserve"> </w:t>
      </w:r>
      <w:r w:rsidRPr="00FD7D88">
        <w:t>налоговой</w:t>
      </w:r>
      <w:r w:rsidR="000613B2" w:rsidRPr="00FD7D88">
        <w:t xml:space="preserve"> </w:t>
      </w:r>
      <w:r w:rsidRPr="00FD7D88">
        <w:t>системы</w:t>
      </w:r>
      <w:r w:rsidR="000613B2" w:rsidRPr="00FD7D88">
        <w:t xml:space="preserve"> </w:t>
      </w:r>
      <w:r w:rsidRPr="00FD7D88">
        <w:t>РФ.</w:t>
      </w:r>
      <w:bookmarkEnd w:id="157"/>
    </w:p>
    <w:p w14:paraId="24CF81B2" w14:textId="77777777" w:rsidR="006D4272" w:rsidRPr="00FD7D88" w:rsidRDefault="006D4272" w:rsidP="006D4272">
      <w:r w:rsidRPr="00FD7D88">
        <w:t>Так,</w:t>
      </w:r>
      <w:r w:rsidR="000613B2" w:rsidRPr="00FD7D88">
        <w:t xml:space="preserve"> </w:t>
      </w:r>
      <w:r w:rsidRPr="00FD7D88">
        <w:t>за</w:t>
      </w:r>
      <w:r w:rsidR="000613B2" w:rsidRPr="00FD7D88">
        <w:t xml:space="preserve"> </w:t>
      </w:r>
      <w:r w:rsidRPr="00FD7D88">
        <w:t>расторжение</w:t>
      </w:r>
      <w:r w:rsidR="000613B2" w:rsidRPr="00FD7D88">
        <w:t xml:space="preserve"> </w:t>
      </w:r>
      <w:r w:rsidRPr="00FD7D88">
        <w:t>брака</w:t>
      </w:r>
      <w:r w:rsidR="000613B2" w:rsidRPr="00FD7D88">
        <w:t xml:space="preserve"> </w:t>
      </w:r>
      <w:r w:rsidRPr="00FD7D88">
        <w:t>прид</w:t>
      </w:r>
      <w:r w:rsidR="000613B2" w:rsidRPr="00FD7D88">
        <w:t>е</w:t>
      </w:r>
      <w:r w:rsidRPr="00FD7D88">
        <w:t>тся</w:t>
      </w:r>
      <w:r w:rsidR="000613B2" w:rsidRPr="00FD7D88">
        <w:t xml:space="preserve"> </w:t>
      </w:r>
      <w:r w:rsidRPr="00FD7D88">
        <w:t>заплатить</w:t>
      </w:r>
      <w:r w:rsidR="000613B2" w:rsidRPr="00FD7D88">
        <w:t xml:space="preserve"> </w:t>
      </w:r>
      <w:r w:rsidRPr="00FD7D88">
        <w:t>госпошлину</w:t>
      </w:r>
      <w:r w:rsidR="000613B2" w:rsidRPr="00FD7D88">
        <w:t xml:space="preserve"> </w:t>
      </w:r>
      <w:r w:rsidRPr="00FD7D88">
        <w:t>5000</w:t>
      </w:r>
      <w:r w:rsidR="000613B2" w:rsidRPr="00FD7D88">
        <w:t xml:space="preserve"> </w:t>
      </w:r>
      <w:r w:rsidRPr="00FD7D88">
        <w:t>рублей</w:t>
      </w:r>
      <w:r w:rsidR="000613B2" w:rsidRPr="00FD7D88">
        <w:t xml:space="preserve"> </w:t>
      </w:r>
      <w:r w:rsidRPr="00FD7D88">
        <w:t>(сейчас</w:t>
      </w:r>
      <w:r w:rsidR="000613B2" w:rsidRPr="00FD7D88">
        <w:t xml:space="preserve"> </w:t>
      </w:r>
      <w:r w:rsidRPr="00FD7D88">
        <w:t>650</w:t>
      </w:r>
      <w:r w:rsidR="000613B2" w:rsidRPr="00FD7D88">
        <w:t xml:space="preserve"> </w:t>
      </w:r>
      <w:r w:rsidRPr="00FD7D88">
        <w:t>рублей),</w:t>
      </w:r>
      <w:r w:rsidR="000613B2" w:rsidRPr="00FD7D88">
        <w:t xml:space="preserve"> </w:t>
      </w:r>
      <w:r w:rsidRPr="00FD7D88">
        <w:t>если</w:t>
      </w:r>
      <w:r w:rsidR="000613B2" w:rsidRPr="00FD7D88">
        <w:t xml:space="preserve"> </w:t>
      </w:r>
      <w:r w:rsidRPr="00FD7D88">
        <w:t>супруги</w:t>
      </w:r>
      <w:r w:rsidR="000613B2" w:rsidRPr="00FD7D88">
        <w:t xml:space="preserve"> </w:t>
      </w:r>
      <w:r w:rsidRPr="00FD7D88">
        <w:t>не</w:t>
      </w:r>
      <w:r w:rsidR="000613B2" w:rsidRPr="00FD7D88">
        <w:t xml:space="preserve"> </w:t>
      </w:r>
      <w:r w:rsidRPr="00FD7D88">
        <w:t>имеют</w:t>
      </w:r>
      <w:r w:rsidR="000613B2" w:rsidRPr="00FD7D88">
        <w:t xml:space="preserve"> </w:t>
      </w:r>
      <w:r w:rsidRPr="00FD7D88">
        <w:t>общих</w:t>
      </w:r>
      <w:r w:rsidR="000613B2" w:rsidRPr="00FD7D88">
        <w:t xml:space="preserve"> </w:t>
      </w:r>
      <w:r w:rsidRPr="00FD7D88">
        <w:t>несовершеннолетних</w:t>
      </w:r>
      <w:r w:rsidR="000613B2" w:rsidRPr="00FD7D88">
        <w:t xml:space="preserve"> </w:t>
      </w:r>
      <w:r w:rsidRPr="00FD7D88">
        <w:t>детей</w:t>
      </w:r>
      <w:r w:rsidR="000613B2" w:rsidRPr="00FD7D88">
        <w:t xml:space="preserve"> </w:t>
      </w:r>
      <w:r w:rsidRPr="00FD7D88">
        <w:t>и</w:t>
      </w:r>
      <w:r w:rsidR="000613B2" w:rsidRPr="00FD7D88">
        <w:t xml:space="preserve"> </w:t>
      </w:r>
      <w:r w:rsidRPr="00FD7D88">
        <w:t>разводятся</w:t>
      </w:r>
      <w:r w:rsidR="000613B2" w:rsidRPr="00FD7D88">
        <w:t xml:space="preserve"> </w:t>
      </w:r>
      <w:r w:rsidRPr="00FD7D88">
        <w:t>при</w:t>
      </w:r>
      <w:r w:rsidR="000613B2" w:rsidRPr="00FD7D88">
        <w:t xml:space="preserve"> </w:t>
      </w:r>
      <w:r w:rsidRPr="00FD7D88">
        <w:t>взаимном</w:t>
      </w:r>
      <w:r w:rsidR="000613B2" w:rsidRPr="00FD7D88">
        <w:t xml:space="preserve"> </w:t>
      </w:r>
      <w:r w:rsidRPr="00FD7D88">
        <w:t>согласии,</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если</w:t>
      </w:r>
      <w:r w:rsidR="000613B2" w:rsidRPr="00FD7D88">
        <w:t xml:space="preserve"> </w:t>
      </w:r>
      <w:r w:rsidRPr="00FD7D88">
        <w:t>они</w:t>
      </w:r>
      <w:r w:rsidR="000613B2" w:rsidRPr="00FD7D88">
        <w:t xml:space="preserve"> </w:t>
      </w:r>
      <w:r w:rsidRPr="00FD7D88">
        <w:t>разводятся</w:t>
      </w:r>
      <w:r w:rsidR="000613B2" w:rsidRPr="00FD7D88">
        <w:t xml:space="preserve"> </w:t>
      </w:r>
      <w:r w:rsidRPr="00FD7D88">
        <w:t>через</w:t>
      </w:r>
      <w:r w:rsidR="000613B2" w:rsidRPr="00FD7D88">
        <w:t xml:space="preserve"> </w:t>
      </w:r>
      <w:r w:rsidRPr="00FD7D88">
        <w:t>суд.</w:t>
      </w:r>
    </w:p>
    <w:p w14:paraId="47AF5531" w14:textId="77777777" w:rsidR="006D4272" w:rsidRPr="00FD7D88" w:rsidRDefault="006D4272" w:rsidP="006D4272">
      <w:r w:rsidRPr="00FD7D88">
        <w:t>Госпошлина</w:t>
      </w:r>
      <w:r w:rsidR="000613B2" w:rsidRPr="00FD7D88">
        <w:t xml:space="preserve"> </w:t>
      </w:r>
      <w:r w:rsidRPr="00FD7D88">
        <w:t>за</w:t>
      </w:r>
      <w:r w:rsidR="000613B2" w:rsidRPr="00FD7D88">
        <w:t xml:space="preserve"> </w:t>
      </w:r>
      <w:r w:rsidRPr="00FD7D88">
        <w:t>выдачу</w:t>
      </w:r>
      <w:r w:rsidR="000613B2" w:rsidRPr="00FD7D88">
        <w:t xml:space="preserve"> </w:t>
      </w:r>
      <w:r w:rsidRPr="00FD7D88">
        <w:t>аттестата,</w:t>
      </w:r>
      <w:r w:rsidR="000613B2" w:rsidRPr="00FD7D88">
        <w:t xml:space="preserve"> </w:t>
      </w:r>
      <w:r w:rsidRPr="00FD7D88">
        <w:t>свидетельства</w:t>
      </w:r>
      <w:r w:rsidR="000613B2" w:rsidRPr="00FD7D88">
        <w:t xml:space="preserve"> </w:t>
      </w:r>
      <w:r w:rsidRPr="00FD7D88">
        <w:t>или</w:t>
      </w:r>
      <w:r w:rsidR="000613B2" w:rsidRPr="00FD7D88">
        <w:t xml:space="preserve"> </w:t>
      </w:r>
      <w:r w:rsidRPr="00FD7D88">
        <w:t>иного</w:t>
      </w:r>
      <w:r w:rsidR="000613B2" w:rsidRPr="00FD7D88">
        <w:t xml:space="preserve"> </w:t>
      </w:r>
      <w:r w:rsidRPr="00FD7D88">
        <w:t>подтверждающего</w:t>
      </w:r>
      <w:r w:rsidR="000613B2" w:rsidRPr="00FD7D88">
        <w:t xml:space="preserve"> </w:t>
      </w:r>
      <w:r w:rsidRPr="00FD7D88">
        <w:t>уровень</w:t>
      </w:r>
      <w:r w:rsidR="000613B2" w:rsidRPr="00FD7D88">
        <w:t xml:space="preserve"> </w:t>
      </w:r>
      <w:r w:rsidRPr="00FD7D88">
        <w:t>квалификации</w:t>
      </w:r>
      <w:r w:rsidR="000613B2" w:rsidRPr="00FD7D88">
        <w:t xml:space="preserve"> </w:t>
      </w:r>
      <w:r w:rsidRPr="00FD7D88">
        <w:t>документа,</w:t>
      </w:r>
      <w:r w:rsidR="000613B2" w:rsidRPr="00FD7D88">
        <w:t xml:space="preserve"> </w:t>
      </w:r>
      <w:r w:rsidRPr="00FD7D88">
        <w:t>либо</w:t>
      </w:r>
      <w:r w:rsidR="000613B2" w:rsidRPr="00FD7D88">
        <w:t xml:space="preserve"> </w:t>
      </w:r>
      <w:r w:rsidRPr="00FD7D88">
        <w:t>его</w:t>
      </w:r>
      <w:r w:rsidR="000613B2" w:rsidRPr="00FD7D88">
        <w:t xml:space="preserve"> </w:t>
      </w:r>
      <w:r w:rsidRPr="00FD7D88">
        <w:t>дубликата</w:t>
      </w:r>
      <w:r w:rsidR="000613B2" w:rsidRPr="00FD7D88">
        <w:t xml:space="preserve"> </w:t>
      </w:r>
      <w:r w:rsidRPr="00FD7D88">
        <w:t>взамен</w:t>
      </w:r>
      <w:r w:rsidR="000613B2" w:rsidRPr="00FD7D88">
        <w:t xml:space="preserve"> </w:t>
      </w:r>
      <w:r w:rsidRPr="00FD7D88">
        <w:t>утерянного</w:t>
      </w:r>
      <w:r w:rsidR="000613B2" w:rsidRPr="00FD7D88">
        <w:t xml:space="preserve"> </w:t>
      </w:r>
      <w:r w:rsidRPr="00FD7D88">
        <w:t>повышается</w:t>
      </w:r>
      <w:r w:rsidR="000613B2" w:rsidRPr="00FD7D88">
        <w:t xml:space="preserve"> </w:t>
      </w:r>
      <w:r w:rsidRPr="00FD7D88">
        <w:t>до</w:t>
      </w:r>
      <w:r w:rsidR="000613B2" w:rsidRPr="00FD7D88">
        <w:t xml:space="preserve"> </w:t>
      </w:r>
      <w:r w:rsidRPr="00FD7D88">
        <w:t>2000</w:t>
      </w:r>
      <w:r w:rsidR="000613B2" w:rsidRPr="00FD7D88">
        <w:t xml:space="preserve"> </w:t>
      </w:r>
      <w:r w:rsidRPr="00FD7D88">
        <w:t>с</w:t>
      </w:r>
      <w:r w:rsidR="000613B2" w:rsidRPr="00FD7D88">
        <w:t xml:space="preserve"> </w:t>
      </w:r>
      <w:r w:rsidRPr="00FD7D88">
        <w:t>1300</w:t>
      </w:r>
      <w:r w:rsidR="000613B2" w:rsidRPr="00FD7D88">
        <w:t xml:space="preserve"> </w:t>
      </w:r>
      <w:r w:rsidRPr="00FD7D88">
        <w:t>рублей,</w:t>
      </w:r>
      <w:r w:rsidR="000613B2" w:rsidRPr="00FD7D88">
        <w:t xml:space="preserve"> </w:t>
      </w:r>
      <w:r w:rsidRPr="00FD7D88">
        <w:t>внесение</w:t>
      </w:r>
      <w:r w:rsidR="000613B2" w:rsidRPr="00FD7D88">
        <w:t xml:space="preserve"> </w:t>
      </w:r>
      <w:r w:rsidRPr="00FD7D88">
        <w:t>в</w:t>
      </w:r>
      <w:r w:rsidR="000613B2" w:rsidRPr="00FD7D88">
        <w:t xml:space="preserve"> </w:t>
      </w:r>
      <w:r w:rsidRPr="00FD7D88">
        <w:t>них</w:t>
      </w:r>
      <w:r w:rsidR="000613B2" w:rsidRPr="00FD7D88">
        <w:t xml:space="preserve"> </w:t>
      </w:r>
      <w:r w:rsidRPr="00FD7D88">
        <w:t>изменений</w:t>
      </w:r>
      <w:r w:rsidR="000613B2" w:rsidRPr="00FD7D88">
        <w:t xml:space="preserve"> </w:t>
      </w:r>
      <w:r w:rsidRPr="00FD7D88">
        <w:t>-</w:t>
      </w:r>
      <w:r w:rsidR="000613B2" w:rsidRPr="00FD7D88">
        <w:t xml:space="preserve"> </w:t>
      </w:r>
      <w:r w:rsidRPr="00FD7D88">
        <w:t>до</w:t>
      </w:r>
      <w:r w:rsidR="000613B2" w:rsidRPr="00FD7D88">
        <w:t xml:space="preserve"> </w:t>
      </w:r>
      <w:r w:rsidRPr="00FD7D88">
        <w:t>500</w:t>
      </w:r>
      <w:r w:rsidR="000613B2" w:rsidRPr="00FD7D88">
        <w:t xml:space="preserve"> </w:t>
      </w:r>
      <w:r w:rsidRPr="00FD7D88">
        <w:t>рублей</w:t>
      </w:r>
      <w:r w:rsidR="000613B2" w:rsidRPr="00FD7D88">
        <w:t xml:space="preserve"> </w:t>
      </w:r>
      <w:r w:rsidRPr="00FD7D88">
        <w:t>с</w:t>
      </w:r>
      <w:r w:rsidR="000613B2" w:rsidRPr="00FD7D88">
        <w:t xml:space="preserve"> </w:t>
      </w:r>
      <w:r w:rsidRPr="00FD7D88">
        <w:t>350</w:t>
      </w:r>
      <w:r w:rsidR="000613B2" w:rsidRPr="00FD7D88">
        <w:t xml:space="preserve"> </w:t>
      </w:r>
      <w:r w:rsidRPr="00FD7D88">
        <w:t>рублей,</w:t>
      </w:r>
      <w:r w:rsidR="000613B2" w:rsidRPr="00FD7D88">
        <w:t xml:space="preserve"> </w:t>
      </w:r>
      <w:r w:rsidRPr="00FD7D88">
        <w:t>выдачу</w:t>
      </w:r>
      <w:r w:rsidR="000613B2" w:rsidRPr="00FD7D88">
        <w:t xml:space="preserve"> </w:t>
      </w:r>
      <w:r w:rsidRPr="00FD7D88">
        <w:t>дубликата</w:t>
      </w:r>
      <w:r w:rsidR="000613B2" w:rsidRPr="00FD7D88">
        <w:t xml:space="preserve"> </w:t>
      </w:r>
      <w:r w:rsidRPr="00FD7D88">
        <w:t>-</w:t>
      </w:r>
      <w:r w:rsidR="000613B2" w:rsidRPr="00FD7D88">
        <w:t xml:space="preserve"> </w:t>
      </w:r>
      <w:r w:rsidRPr="00FD7D88">
        <w:t>до</w:t>
      </w:r>
      <w:r w:rsidR="000613B2" w:rsidRPr="00FD7D88">
        <w:t xml:space="preserve"> </w:t>
      </w:r>
      <w:r w:rsidRPr="00FD7D88">
        <w:t>2000</w:t>
      </w:r>
      <w:r w:rsidR="000613B2" w:rsidRPr="00FD7D88">
        <w:t xml:space="preserve"> </w:t>
      </w:r>
      <w:r w:rsidRPr="00FD7D88">
        <w:t>рублей</w:t>
      </w:r>
      <w:r w:rsidR="000613B2" w:rsidRPr="00FD7D88">
        <w:t xml:space="preserve"> </w:t>
      </w:r>
      <w:r w:rsidRPr="00FD7D88">
        <w:t>с</w:t>
      </w:r>
      <w:r w:rsidR="000613B2" w:rsidRPr="00FD7D88">
        <w:t xml:space="preserve"> </w:t>
      </w:r>
      <w:r w:rsidRPr="00FD7D88">
        <w:t>1300</w:t>
      </w:r>
      <w:r w:rsidR="000613B2" w:rsidRPr="00FD7D88">
        <w:t xml:space="preserve"> </w:t>
      </w:r>
      <w:r w:rsidRPr="00FD7D88">
        <w:t>рублей.</w:t>
      </w:r>
    </w:p>
    <w:p w14:paraId="2C64163D" w14:textId="77777777" w:rsidR="006D4272" w:rsidRPr="00FD7D88" w:rsidRDefault="006D4272" w:rsidP="006D4272">
      <w:r w:rsidRPr="00FD7D88">
        <w:t>За</w:t>
      </w:r>
      <w:r w:rsidR="000613B2" w:rsidRPr="00FD7D88">
        <w:t xml:space="preserve"> </w:t>
      </w:r>
      <w:r w:rsidRPr="00FD7D88">
        <w:t>смену</w:t>
      </w:r>
      <w:r w:rsidR="000613B2" w:rsidRPr="00FD7D88">
        <w:t xml:space="preserve"> </w:t>
      </w:r>
      <w:r w:rsidRPr="00FD7D88">
        <w:t>имени</w:t>
      </w:r>
      <w:r w:rsidR="000613B2" w:rsidRPr="00FD7D88">
        <w:t xml:space="preserve"> </w:t>
      </w:r>
      <w:r w:rsidRPr="00FD7D88">
        <w:t>госпошлина</w:t>
      </w:r>
      <w:r w:rsidR="000613B2" w:rsidRPr="00FD7D88">
        <w:t xml:space="preserve"> </w:t>
      </w:r>
      <w:r w:rsidRPr="00FD7D88">
        <w:t>составит</w:t>
      </w:r>
      <w:r w:rsidR="000613B2" w:rsidRPr="00FD7D88">
        <w:t xml:space="preserve"> </w:t>
      </w:r>
      <w:r w:rsidRPr="00FD7D88">
        <w:t>5000</w:t>
      </w:r>
      <w:r w:rsidR="000613B2" w:rsidRPr="00FD7D88">
        <w:t xml:space="preserve"> </w:t>
      </w:r>
      <w:r w:rsidRPr="00FD7D88">
        <w:t>рублей</w:t>
      </w:r>
      <w:r w:rsidR="000613B2" w:rsidRPr="00FD7D88">
        <w:t xml:space="preserve"> </w:t>
      </w:r>
      <w:r w:rsidRPr="00FD7D88">
        <w:t>вместо</w:t>
      </w:r>
      <w:r w:rsidR="000613B2" w:rsidRPr="00FD7D88">
        <w:t xml:space="preserve"> </w:t>
      </w:r>
      <w:r w:rsidRPr="00FD7D88">
        <w:t>1600</w:t>
      </w:r>
      <w:r w:rsidR="000613B2" w:rsidRPr="00FD7D88">
        <w:t xml:space="preserve"> </w:t>
      </w:r>
      <w:r w:rsidRPr="00FD7D88">
        <w:t>рублей,</w:t>
      </w:r>
      <w:r w:rsidR="000613B2" w:rsidRPr="00FD7D88">
        <w:t xml:space="preserve"> </w:t>
      </w:r>
      <w:r w:rsidRPr="00FD7D88">
        <w:t>включая</w:t>
      </w:r>
      <w:r w:rsidR="000613B2" w:rsidRPr="00FD7D88">
        <w:t xml:space="preserve"> </w:t>
      </w:r>
      <w:r w:rsidRPr="00FD7D88">
        <w:t>свидетельство</w:t>
      </w:r>
      <w:r w:rsidR="000613B2" w:rsidRPr="00FD7D88">
        <w:t xml:space="preserve"> </w:t>
      </w:r>
      <w:r w:rsidRPr="00FD7D88">
        <w:t>о</w:t>
      </w:r>
      <w:r w:rsidR="000613B2" w:rsidRPr="00FD7D88">
        <w:t xml:space="preserve"> </w:t>
      </w:r>
      <w:r w:rsidRPr="00FD7D88">
        <w:t>его</w:t>
      </w:r>
      <w:r w:rsidR="000613B2" w:rsidRPr="00FD7D88">
        <w:t xml:space="preserve"> </w:t>
      </w:r>
      <w:r w:rsidRPr="00FD7D88">
        <w:t>перемене.</w:t>
      </w:r>
      <w:r w:rsidR="000613B2" w:rsidRPr="00FD7D88">
        <w:t xml:space="preserve"> </w:t>
      </w:r>
      <w:r w:rsidRPr="00FD7D88">
        <w:t>За</w:t>
      </w:r>
      <w:r w:rsidR="000613B2" w:rsidRPr="00FD7D88">
        <w:t xml:space="preserve"> </w:t>
      </w:r>
      <w:r w:rsidRPr="00FD7D88">
        <w:t>внесение</w:t>
      </w:r>
      <w:r w:rsidR="000613B2" w:rsidRPr="00FD7D88">
        <w:t xml:space="preserve"> </w:t>
      </w:r>
      <w:r w:rsidRPr="00FD7D88">
        <w:t>исправлений</w:t>
      </w:r>
      <w:r w:rsidR="000613B2" w:rsidRPr="00FD7D88">
        <w:t xml:space="preserve"> </w:t>
      </w:r>
      <w:r w:rsidRPr="00FD7D88">
        <w:t>и</w:t>
      </w:r>
      <w:r w:rsidR="000613B2" w:rsidRPr="00FD7D88">
        <w:t xml:space="preserve"> </w:t>
      </w:r>
      <w:r w:rsidRPr="00FD7D88">
        <w:t>изменений</w:t>
      </w:r>
      <w:r w:rsidR="000613B2" w:rsidRPr="00FD7D88">
        <w:t xml:space="preserve"> </w:t>
      </w:r>
      <w:r w:rsidRPr="00FD7D88">
        <w:t>в</w:t>
      </w:r>
      <w:r w:rsidR="000613B2" w:rsidRPr="00FD7D88">
        <w:t xml:space="preserve"> </w:t>
      </w:r>
      <w:r w:rsidRPr="00FD7D88">
        <w:t>записи</w:t>
      </w:r>
      <w:r w:rsidR="000613B2" w:rsidRPr="00FD7D88">
        <w:t xml:space="preserve"> </w:t>
      </w:r>
      <w:r w:rsidRPr="00FD7D88">
        <w:t>актов</w:t>
      </w:r>
      <w:r w:rsidR="000613B2" w:rsidRPr="00FD7D88">
        <w:t xml:space="preserve"> </w:t>
      </w:r>
      <w:r w:rsidRPr="00FD7D88">
        <w:t>гражданского</w:t>
      </w:r>
      <w:r w:rsidR="000613B2" w:rsidRPr="00FD7D88">
        <w:t xml:space="preserve"> </w:t>
      </w:r>
      <w:r w:rsidRPr="00FD7D88">
        <w:t>состояния,</w:t>
      </w:r>
      <w:r w:rsidR="000613B2" w:rsidRPr="00FD7D88">
        <w:t xml:space="preserve"> </w:t>
      </w:r>
      <w:r w:rsidRPr="00FD7D88">
        <w:t>включая</w:t>
      </w:r>
      <w:r w:rsidR="000613B2" w:rsidRPr="00FD7D88">
        <w:t xml:space="preserve"> </w:t>
      </w:r>
      <w:r w:rsidRPr="00FD7D88">
        <w:t>выдачу</w:t>
      </w:r>
      <w:r w:rsidR="000613B2" w:rsidRPr="00FD7D88">
        <w:t xml:space="preserve"> </w:t>
      </w:r>
      <w:r w:rsidRPr="00FD7D88">
        <w:t>свидетельств,</w:t>
      </w:r>
      <w:r w:rsidR="000613B2" w:rsidRPr="00FD7D88">
        <w:t xml:space="preserve"> </w:t>
      </w:r>
      <w:r w:rsidRPr="00FD7D88">
        <w:t>пошлина</w:t>
      </w:r>
      <w:r w:rsidR="000613B2" w:rsidRPr="00FD7D88">
        <w:t xml:space="preserve"> </w:t>
      </w:r>
      <w:r w:rsidRPr="00FD7D88">
        <w:t>повышается</w:t>
      </w:r>
      <w:r w:rsidR="000613B2" w:rsidRPr="00FD7D88">
        <w:t xml:space="preserve"> </w:t>
      </w:r>
      <w:r w:rsidRPr="00FD7D88">
        <w:t>до</w:t>
      </w:r>
      <w:r w:rsidR="000613B2" w:rsidRPr="00FD7D88">
        <w:t xml:space="preserve"> </w:t>
      </w:r>
      <w:r w:rsidRPr="00FD7D88">
        <w:t>700</w:t>
      </w:r>
      <w:r w:rsidR="000613B2" w:rsidRPr="00FD7D88">
        <w:t xml:space="preserve"> </w:t>
      </w:r>
      <w:r w:rsidRPr="00FD7D88">
        <w:t>с</w:t>
      </w:r>
      <w:r w:rsidR="000613B2" w:rsidRPr="00FD7D88">
        <w:t xml:space="preserve"> </w:t>
      </w:r>
      <w:r w:rsidRPr="00FD7D88">
        <w:t>650</w:t>
      </w:r>
      <w:r w:rsidR="000613B2" w:rsidRPr="00FD7D88">
        <w:t xml:space="preserve"> </w:t>
      </w:r>
      <w:r w:rsidRPr="00FD7D88">
        <w:t>рублей.</w:t>
      </w:r>
      <w:r w:rsidR="000613B2" w:rsidRPr="00FD7D88">
        <w:t xml:space="preserve"> </w:t>
      </w:r>
      <w:r w:rsidRPr="00FD7D88">
        <w:t>При</w:t>
      </w:r>
      <w:r w:rsidR="000613B2" w:rsidRPr="00FD7D88">
        <w:t xml:space="preserve"> </w:t>
      </w:r>
      <w:r w:rsidRPr="00FD7D88">
        <w:t>повторной</w:t>
      </w:r>
      <w:r w:rsidR="000613B2" w:rsidRPr="00FD7D88">
        <w:t xml:space="preserve"> </w:t>
      </w:r>
      <w:r w:rsidRPr="00FD7D88">
        <w:t>выдаче</w:t>
      </w:r>
      <w:r w:rsidR="000613B2" w:rsidRPr="00FD7D88">
        <w:t xml:space="preserve"> </w:t>
      </w:r>
      <w:r w:rsidRPr="00FD7D88">
        <w:t>свидетельства</w:t>
      </w:r>
      <w:r w:rsidR="000613B2" w:rsidRPr="00FD7D88">
        <w:t xml:space="preserve"> </w:t>
      </w:r>
      <w:r w:rsidRPr="00FD7D88">
        <w:t>о</w:t>
      </w:r>
      <w:r w:rsidR="000613B2" w:rsidRPr="00FD7D88">
        <w:t xml:space="preserve"> </w:t>
      </w:r>
      <w:r w:rsidRPr="00FD7D88">
        <w:t>госрегистрации</w:t>
      </w:r>
      <w:r w:rsidR="000613B2" w:rsidRPr="00FD7D88">
        <w:t xml:space="preserve"> </w:t>
      </w:r>
      <w:r w:rsidRPr="00FD7D88">
        <w:t>акта</w:t>
      </w:r>
      <w:r w:rsidR="000613B2" w:rsidRPr="00FD7D88">
        <w:t xml:space="preserve"> </w:t>
      </w:r>
      <w:r w:rsidRPr="00FD7D88">
        <w:t>гражданского</w:t>
      </w:r>
      <w:r w:rsidR="000613B2" w:rsidRPr="00FD7D88">
        <w:t xml:space="preserve"> </w:t>
      </w:r>
      <w:r w:rsidRPr="00FD7D88">
        <w:t>состояния</w:t>
      </w:r>
      <w:r w:rsidR="000613B2" w:rsidRPr="00FD7D88">
        <w:t xml:space="preserve"> </w:t>
      </w:r>
      <w:r w:rsidRPr="00FD7D88">
        <w:t>пошлина</w:t>
      </w:r>
      <w:r w:rsidR="000613B2" w:rsidRPr="00FD7D88">
        <w:t xml:space="preserve"> </w:t>
      </w:r>
      <w:r w:rsidRPr="00FD7D88">
        <w:t>повышается</w:t>
      </w:r>
      <w:r w:rsidR="000613B2" w:rsidRPr="00FD7D88">
        <w:t xml:space="preserve"> </w:t>
      </w:r>
      <w:r w:rsidRPr="00FD7D88">
        <w:t>до</w:t>
      </w:r>
      <w:r w:rsidR="000613B2" w:rsidRPr="00FD7D88">
        <w:t xml:space="preserve"> </w:t>
      </w:r>
      <w:r w:rsidRPr="00FD7D88">
        <w:t>500</w:t>
      </w:r>
      <w:r w:rsidR="000613B2" w:rsidRPr="00FD7D88">
        <w:t xml:space="preserve"> </w:t>
      </w:r>
      <w:r w:rsidRPr="00FD7D88">
        <w:t>с</w:t>
      </w:r>
      <w:r w:rsidR="000613B2" w:rsidRPr="00FD7D88">
        <w:t xml:space="preserve"> </w:t>
      </w:r>
      <w:r w:rsidRPr="00FD7D88">
        <w:t>350</w:t>
      </w:r>
      <w:r w:rsidR="000613B2" w:rsidRPr="00FD7D88">
        <w:t xml:space="preserve"> </w:t>
      </w:r>
      <w:r w:rsidRPr="00FD7D88">
        <w:t>рублей.</w:t>
      </w:r>
      <w:r w:rsidR="000613B2" w:rsidRPr="00FD7D88">
        <w:t xml:space="preserve"> </w:t>
      </w:r>
      <w:r w:rsidRPr="00FD7D88">
        <w:t>Пошлина</w:t>
      </w:r>
      <w:r w:rsidR="000613B2" w:rsidRPr="00FD7D88">
        <w:t xml:space="preserve"> </w:t>
      </w:r>
      <w:r w:rsidRPr="00FD7D88">
        <w:t>за</w:t>
      </w:r>
      <w:r w:rsidR="000613B2" w:rsidRPr="00FD7D88">
        <w:t xml:space="preserve"> </w:t>
      </w:r>
      <w:r w:rsidRPr="00FD7D88">
        <w:t>выдачу</w:t>
      </w:r>
      <w:r w:rsidR="000613B2" w:rsidRPr="00FD7D88">
        <w:t xml:space="preserve"> </w:t>
      </w:r>
      <w:r w:rsidRPr="00FD7D88">
        <w:t>физлицам</w:t>
      </w:r>
      <w:r w:rsidR="000613B2" w:rsidRPr="00FD7D88">
        <w:t xml:space="preserve"> </w:t>
      </w:r>
      <w:r w:rsidRPr="00FD7D88">
        <w:t>справок</w:t>
      </w:r>
      <w:r w:rsidR="000613B2" w:rsidRPr="00FD7D88">
        <w:t xml:space="preserve"> </w:t>
      </w:r>
      <w:r w:rsidRPr="00FD7D88">
        <w:t>из</w:t>
      </w:r>
      <w:r w:rsidR="000613B2" w:rsidRPr="00FD7D88">
        <w:t xml:space="preserve"> </w:t>
      </w:r>
      <w:r w:rsidRPr="00FD7D88">
        <w:t>архивов</w:t>
      </w:r>
      <w:r w:rsidR="000613B2" w:rsidRPr="00FD7D88">
        <w:t xml:space="preserve"> </w:t>
      </w:r>
      <w:r w:rsidRPr="00FD7D88">
        <w:t>органов</w:t>
      </w:r>
      <w:r w:rsidR="000613B2" w:rsidRPr="00FD7D88">
        <w:t xml:space="preserve"> </w:t>
      </w:r>
      <w:r w:rsidRPr="00FD7D88">
        <w:t>записи</w:t>
      </w:r>
      <w:r w:rsidR="000613B2" w:rsidRPr="00FD7D88">
        <w:t xml:space="preserve"> </w:t>
      </w:r>
      <w:r w:rsidRPr="00FD7D88">
        <w:t>актов</w:t>
      </w:r>
      <w:r w:rsidR="000613B2" w:rsidRPr="00FD7D88">
        <w:t xml:space="preserve"> </w:t>
      </w:r>
      <w:r w:rsidRPr="00FD7D88">
        <w:t>гражданского</w:t>
      </w:r>
      <w:r w:rsidR="000613B2" w:rsidRPr="00FD7D88">
        <w:t xml:space="preserve"> </w:t>
      </w:r>
      <w:r w:rsidRPr="00FD7D88">
        <w:t>состояния</w:t>
      </w:r>
      <w:r w:rsidR="000613B2" w:rsidRPr="00FD7D88">
        <w:t xml:space="preserve"> </w:t>
      </w:r>
      <w:r w:rsidRPr="00FD7D88">
        <w:t>и</w:t>
      </w:r>
      <w:r w:rsidR="000613B2" w:rsidRPr="00FD7D88">
        <w:t xml:space="preserve"> </w:t>
      </w:r>
      <w:r w:rsidRPr="00FD7D88">
        <w:t>иных</w:t>
      </w:r>
      <w:r w:rsidR="000613B2" w:rsidRPr="00FD7D88">
        <w:t xml:space="preserve"> </w:t>
      </w:r>
      <w:r w:rsidRPr="00FD7D88">
        <w:t>уполномоченных</w:t>
      </w:r>
      <w:r w:rsidR="000613B2" w:rsidRPr="00FD7D88">
        <w:t xml:space="preserve"> </w:t>
      </w:r>
      <w:r w:rsidRPr="00FD7D88">
        <w:t>органов</w:t>
      </w:r>
      <w:r w:rsidR="000613B2" w:rsidRPr="00FD7D88">
        <w:t xml:space="preserve"> </w:t>
      </w:r>
      <w:r w:rsidRPr="00FD7D88">
        <w:t>увеличивается</w:t>
      </w:r>
      <w:r w:rsidR="000613B2" w:rsidRPr="00FD7D88">
        <w:t xml:space="preserve"> </w:t>
      </w:r>
      <w:r w:rsidRPr="00FD7D88">
        <w:t>до</w:t>
      </w:r>
      <w:r w:rsidR="000613B2" w:rsidRPr="00FD7D88">
        <w:t xml:space="preserve"> </w:t>
      </w:r>
      <w:r w:rsidRPr="00FD7D88">
        <w:t>350</w:t>
      </w:r>
      <w:r w:rsidR="000613B2" w:rsidRPr="00FD7D88">
        <w:t xml:space="preserve"> </w:t>
      </w:r>
      <w:r w:rsidRPr="00FD7D88">
        <w:t>с</w:t>
      </w:r>
      <w:r w:rsidR="000613B2" w:rsidRPr="00FD7D88">
        <w:t xml:space="preserve"> </w:t>
      </w:r>
      <w:r w:rsidRPr="00FD7D88">
        <w:t>200</w:t>
      </w:r>
      <w:r w:rsidR="000613B2" w:rsidRPr="00FD7D88">
        <w:t xml:space="preserve"> </w:t>
      </w:r>
      <w:r w:rsidRPr="00FD7D88">
        <w:t>рублей.</w:t>
      </w:r>
    </w:p>
    <w:p w14:paraId="16B5E90C" w14:textId="77777777" w:rsidR="006D4272" w:rsidRPr="00FD7D88" w:rsidRDefault="006D4272" w:rsidP="006D4272">
      <w:r w:rsidRPr="00FD7D88">
        <w:t>Документом</w:t>
      </w:r>
      <w:r w:rsidR="000613B2" w:rsidRPr="00FD7D88">
        <w:t xml:space="preserve"> </w:t>
      </w:r>
      <w:r w:rsidRPr="00FD7D88">
        <w:t>устанавливается</w:t>
      </w:r>
      <w:r w:rsidR="000613B2" w:rsidRPr="00FD7D88">
        <w:t xml:space="preserve"> </w:t>
      </w:r>
      <w:r w:rsidRPr="00FD7D88">
        <w:t>госпошлина</w:t>
      </w:r>
      <w:r w:rsidR="000613B2" w:rsidRPr="00FD7D88">
        <w:t xml:space="preserve"> </w:t>
      </w:r>
      <w:r w:rsidRPr="00FD7D88">
        <w:t>в</w:t>
      </w:r>
      <w:r w:rsidR="000613B2" w:rsidRPr="00FD7D88">
        <w:t xml:space="preserve"> </w:t>
      </w:r>
      <w:r w:rsidRPr="00FD7D88">
        <w:t>размере</w:t>
      </w:r>
      <w:r w:rsidR="000613B2" w:rsidRPr="00FD7D88">
        <w:t xml:space="preserve"> </w:t>
      </w:r>
      <w:r w:rsidRPr="00FD7D88">
        <w:t>3500</w:t>
      </w:r>
      <w:r w:rsidR="000613B2" w:rsidRPr="00FD7D88">
        <w:t xml:space="preserve"> </w:t>
      </w:r>
      <w:r w:rsidRPr="00FD7D88">
        <w:t>рублей</w:t>
      </w:r>
      <w:r w:rsidR="000613B2" w:rsidRPr="00FD7D88">
        <w:t xml:space="preserve"> </w:t>
      </w:r>
      <w:r w:rsidRPr="00FD7D88">
        <w:t>за</w:t>
      </w:r>
      <w:r w:rsidR="000613B2" w:rsidRPr="00FD7D88">
        <w:t xml:space="preserve"> </w:t>
      </w:r>
      <w:r w:rsidRPr="00FD7D88">
        <w:t>регистрацию</w:t>
      </w:r>
      <w:r w:rsidR="000613B2" w:rsidRPr="00FD7D88">
        <w:t xml:space="preserve"> </w:t>
      </w:r>
      <w:r w:rsidRPr="00FD7D88">
        <w:t>правил</w:t>
      </w:r>
      <w:r w:rsidR="000613B2" w:rsidRPr="00FD7D88">
        <w:t xml:space="preserve"> </w:t>
      </w:r>
      <w:r w:rsidRPr="00FD7D88">
        <w:t>формирования</w:t>
      </w:r>
      <w:r w:rsidR="000613B2" w:rsidRPr="00FD7D88">
        <w:t xml:space="preserve"> </w:t>
      </w:r>
      <w:r w:rsidRPr="00FD7D88">
        <w:rPr>
          <w:b/>
        </w:rPr>
        <w:t>долгосрочных</w:t>
      </w:r>
      <w:r w:rsidR="000613B2" w:rsidRPr="00FD7D88">
        <w:rPr>
          <w:b/>
        </w:rPr>
        <w:t xml:space="preserve"> </w:t>
      </w:r>
      <w:r w:rsidRPr="00FD7D88">
        <w:rPr>
          <w:b/>
        </w:rPr>
        <w:t>сбережений</w:t>
      </w:r>
      <w:r w:rsidRPr="00FD7D88">
        <w:t>,</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госпошлина</w:t>
      </w:r>
      <w:r w:rsidR="000613B2" w:rsidRPr="00FD7D88">
        <w:t xml:space="preserve"> </w:t>
      </w:r>
      <w:r w:rsidRPr="00FD7D88">
        <w:t>в</w:t>
      </w:r>
      <w:r w:rsidR="000613B2" w:rsidRPr="00FD7D88">
        <w:t xml:space="preserve"> </w:t>
      </w:r>
      <w:r w:rsidRPr="00FD7D88">
        <w:t>размере</w:t>
      </w:r>
      <w:r w:rsidR="000613B2" w:rsidRPr="00FD7D88">
        <w:t xml:space="preserve"> </w:t>
      </w:r>
      <w:r w:rsidRPr="00FD7D88">
        <w:t>1600</w:t>
      </w:r>
      <w:r w:rsidR="000613B2" w:rsidRPr="00FD7D88">
        <w:t xml:space="preserve"> </w:t>
      </w:r>
      <w:r w:rsidRPr="00FD7D88">
        <w:t>рублей</w:t>
      </w:r>
      <w:r w:rsidR="000613B2" w:rsidRPr="00FD7D88">
        <w:t xml:space="preserve"> </w:t>
      </w:r>
      <w:r w:rsidRPr="00FD7D88">
        <w:t>за</w:t>
      </w:r>
      <w:r w:rsidR="000613B2" w:rsidRPr="00FD7D88">
        <w:t xml:space="preserve"> </w:t>
      </w:r>
      <w:r w:rsidRPr="00FD7D88">
        <w:t>внесение</w:t>
      </w:r>
      <w:r w:rsidR="000613B2" w:rsidRPr="00FD7D88">
        <w:t xml:space="preserve"> </w:t>
      </w:r>
      <w:r w:rsidRPr="00FD7D88">
        <w:t>в</w:t>
      </w:r>
      <w:r w:rsidR="000613B2" w:rsidRPr="00FD7D88">
        <w:t xml:space="preserve"> </w:t>
      </w:r>
      <w:r w:rsidRPr="00FD7D88">
        <w:t>них</w:t>
      </w:r>
      <w:r w:rsidR="000613B2" w:rsidRPr="00FD7D88">
        <w:t xml:space="preserve"> </w:t>
      </w:r>
      <w:r w:rsidRPr="00FD7D88">
        <w:t>изменений.</w:t>
      </w:r>
    </w:p>
    <w:p w14:paraId="5BBA1E64" w14:textId="77777777" w:rsidR="006D4272" w:rsidRPr="00FD7D88" w:rsidRDefault="006D4272" w:rsidP="006D4272">
      <w:r w:rsidRPr="00FD7D88">
        <w:t>До</w:t>
      </w:r>
      <w:r w:rsidR="000613B2" w:rsidRPr="00FD7D88">
        <w:t xml:space="preserve"> </w:t>
      </w:r>
      <w:r w:rsidRPr="00FD7D88">
        <w:t>400</w:t>
      </w:r>
      <w:r w:rsidR="000613B2" w:rsidRPr="00FD7D88">
        <w:t xml:space="preserve"> </w:t>
      </w:r>
      <w:r w:rsidRPr="00FD7D88">
        <w:t>тысяч</w:t>
      </w:r>
      <w:r w:rsidR="000613B2" w:rsidRPr="00FD7D88">
        <w:t xml:space="preserve"> </w:t>
      </w:r>
      <w:r w:rsidRPr="00FD7D88">
        <w:t>(сейчас</w:t>
      </w:r>
      <w:r w:rsidR="000613B2" w:rsidRPr="00FD7D88">
        <w:t xml:space="preserve"> </w:t>
      </w:r>
      <w:r w:rsidRPr="00FD7D88">
        <w:t>35</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увеличивается</w:t>
      </w:r>
      <w:r w:rsidR="000613B2" w:rsidRPr="00FD7D88">
        <w:t xml:space="preserve"> </w:t>
      </w:r>
      <w:r w:rsidRPr="00FD7D88">
        <w:t>госпошлина</w:t>
      </w:r>
      <w:r w:rsidR="000613B2" w:rsidRPr="00FD7D88">
        <w:t xml:space="preserve"> </w:t>
      </w:r>
      <w:r w:rsidRPr="00FD7D88">
        <w:t>за</w:t>
      </w:r>
      <w:r w:rsidR="000613B2" w:rsidRPr="00FD7D88">
        <w:t xml:space="preserve"> </w:t>
      </w:r>
      <w:r w:rsidRPr="00FD7D88">
        <w:t>рассмотрение</w:t>
      </w:r>
      <w:r w:rsidR="000613B2" w:rsidRPr="00FD7D88">
        <w:t xml:space="preserve"> </w:t>
      </w:r>
      <w:r w:rsidRPr="00FD7D88">
        <w:t>ходатайства,</w:t>
      </w:r>
      <w:r w:rsidR="000613B2" w:rsidRPr="00FD7D88">
        <w:t xml:space="preserve"> </w:t>
      </w:r>
      <w:r w:rsidRPr="00FD7D88">
        <w:t>предусмотренного</w:t>
      </w:r>
      <w:r w:rsidR="000613B2" w:rsidRPr="00FD7D88">
        <w:t xml:space="preserve"> </w:t>
      </w:r>
      <w:r w:rsidRPr="00FD7D88">
        <w:t>монопольным</w:t>
      </w:r>
      <w:r w:rsidR="000613B2" w:rsidRPr="00FD7D88">
        <w:t xml:space="preserve"> </w:t>
      </w:r>
      <w:r w:rsidRPr="00FD7D88">
        <w:t>законодательством,</w:t>
      </w:r>
      <w:r w:rsidR="000613B2" w:rsidRPr="00FD7D88">
        <w:t xml:space="preserve"> </w:t>
      </w:r>
      <w:r w:rsidRPr="00FD7D88">
        <w:t>а</w:t>
      </w:r>
      <w:r w:rsidR="000613B2" w:rsidRPr="00FD7D88">
        <w:t xml:space="preserve"> </w:t>
      </w:r>
      <w:r w:rsidRPr="00FD7D88">
        <w:t>если</w:t>
      </w:r>
      <w:r w:rsidR="000613B2" w:rsidRPr="00FD7D88">
        <w:t xml:space="preserve"> </w:t>
      </w:r>
      <w:r w:rsidRPr="00FD7D88">
        <w:t>ходатайство</w:t>
      </w:r>
      <w:r w:rsidR="000613B2" w:rsidRPr="00FD7D88">
        <w:t xml:space="preserve"> </w:t>
      </w:r>
      <w:r w:rsidRPr="00FD7D88">
        <w:t>предусмотрено</w:t>
      </w:r>
      <w:r w:rsidR="000613B2" w:rsidRPr="00FD7D88">
        <w:t xml:space="preserve"> </w:t>
      </w:r>
      <w:r w:rsidRPr="00FD7D88">
        <w:t>законодательством</w:t>
      </w:r>
      <w:r w:rsidR="000613B2" w:rsidRPr="00FD7D88">
        <w:t xml:space="preserve"> </w:t>
      </w:r>
      <w:r w:rsidRPr="00FD7D88">
        <w:t>о</w:t>
      </w:r>
      <w:r w:rsidR="000613B2" w:rsidRPr="00FD7D88">
        <w:t xml:space="preserve"> </w:t>
      </w:r>
      <w:r w:rsidRPr="00FD7D88">
        <w:t>естественных</w:t>
      </w:r>
      <w:r w:rsidR="000613B2" w:rsidRPr="00FD7D88">
        <w:t xml:space="preserve"> </w:t>
      </w:r>
      <w:r w:rsidRPr="00FD7D88">
        <w:t>монополиях</w:t>
      </w:r>
      <w:r w:rsidR="000613B2" w:rsidRPr="00FD7D88">
        <w:t xml:space="preserve"> </w:t>
      </w:r>
      <w:r w:rsidRPr="00FD7D88">
        <w:t>-</w:t>
      </w:r>
      <w:r w:rsidR="000613B2" w:rsidRPr="00FD7D88">
        <w:t xml:space="preserve"> </w:t>
      </w:r>
      <w:r w:rsidRPr="00FD7D88">
        <w:t>до</w:t>
      </w:r>
      <w:r w:rsidR="000613B2" w:rsidRPr="00FD7D88">
        <w:t xml:space="preserve"> </w:t>
      </w:r>
      <w:r w:rsidRPr="00FD7D88">
        <w:t>50</w:t>
      </w:r>
      <w:r w:rsidR="000613B2" w:rsidRPr="00FD7D88">
        <w:t xml:space="preserve"> </w:t>
      </w:r>
      <w:r w:rsidRPr="00FD7D88">
        <w:t>тысяч</w:t>
      </w:r>
      <w:r w:rsidR="000613B2" w:rsidRPr="00FD7D88">
        <w:t xml:space="preserve"> </w:t>
      </w:r>
      <w:r w:rsidRPr="00FD7D88">
        <w:t>с</w:t>
      </w:r>
      <w:r w:rsidR="000613B2" w:rsidRPr="00FD7D88">
        <w:t xml:space="preserve"> </w:t>
      </w:r>
      <w:r w:rsidRPr="00FD7D88">
        <w:t>16</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Пошлина</w:t>
      </w:r>
      <w:r w:rsidR="000613B2" w:rsidRPr="00FD7D88">
        <w:t xml:space="preserve"> </w:t>
      </w:r>
      <w:r w:rsidRPr="00FD7D88">
        <w:t>в</w:t>
      </w:r>
      <w:r w:rsidR="000613B2" w:rsidRPr="00FD7D88">
        <w:t xml:space="preserve"> </w:t>
      </w:r>
      <w:r w:rsidRPr="00FD7D88">
        <w:t>размере</w:t>
      </w:r>
      <w:r w:rsidR="000613B2" w:rsidRPr="00FD7D88">
        <w:t xml:space="preserve"> </w:t>
      </w:r>
      <w:r w:rsidRPr="00FD7D88">
        <w:t>150</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теперь</w:t>
      </w:r>
      <w:r w:rsidR="000613B2" w:rsidRPr="00FD7D88">
        <w:t xml:space="preserve"> </w:t>
      </w:r>
      <w:r w:rsidRPr="00FD7D88">
        <w:t>будет</w:t>
      </w:r>
      <w:r w:rsidR="000613B2" w:rsidRPr="00FD7D88">
        <w:t xml:space="preserve"> </w:t>
      </w:r>
      <w:r w:rsidRPr="00FD7D88">
        <w:t>браться</w:t>
      </w:r>
      <w:r w:rsidR="000613B2" w:rsidRPr="00FD7D88">
        <w:t xml:space="preserve"> </w:t>
      </w:r>
      <w:r w:rsidRPr="00FD7D88">
        <w:t>за</w:t>
      </w:r>
      <w:r w:rsidR="000613B2" w:rsidRPr="00FD7D88">
        <w:t xml:space="preserve"> </w:t>
      </w:r>
      <w:r w:rsidRPr="00FD7D88">
        <w:t>госрегистрацию</w:t>
      </w:r>
      <w:r w:rsidR="000613B2" w:rsidRPr="00FD7D88">
        <w:t xml:space="preserve"> </w:t>
      </w:r>
      <w:r w:rsidRPr="00FD7D88">
        <w:t>международной</w:t>
      </w:r>
      <w:r w:rsidR="000613B2" w:rsidRPr="00FD7D88">
        <w:t xml:space="preserve"> </w:t>
      </w:r>
      <w:r w:rsidRPr="00FD7D88">
        <w:t>компании</w:t>
      </w:r>
      <w:r w:rsidR="000613B2" w:rsidRPr="00FD7D88">
        <w:t xml:space="preserve"> </w:t>
      </w:r>
      <w:r w:rsidRPr="00FD7D88">
        <w:t>в</w:t>
      </w:r>
      <w:r w:rsidR="000613B2" w:rsidRPr="00FD7D88">
        <w:t xml:space="preserve"> </w:t>
      </w:r>
      <w:r w:rsidRPr="00FD7D88">
        <w:t>специальном</w:t>
      </w:r>
      <w:r w:rsidR="000613B2" w:rsidRPr="00FD7D88">
        <w:t xml:space="preserve"> </w:t>
      </w:r>
      <w:r w:rsidRPr="00FD7D88">
        <w:t>административном</w:t>
      </w:r>
      <w:r w:rsidR="000613B2" w:rsidRPr="00FD7D88">
        <w:t xml:space="preserve"> </w:t>
      </w:r>
      <w:r w:rsidRPr="00FD7D88">
        <w:t>районе</w:t>
      </w:r>
      <w:r w:rsidR="000613B2" w:rsidRPr="00FD7D88">
        <w:t xml:space="preserve"> </w:t>
      </w:r>
      <w:r w:rsidRPr="00FD7D88">
        <w:t>в</w:t>
      </w:r>
      <w:r w:rsidR="000613B2" w:rsidRPr="00FD7D88">
        <w:t xml:space="preserve"> </w:t>
      </w:r>
      <w:r w:rsidRPr="00FD7D88">
        <w:t>порядке</w:t>
      </w:r>
      <w:r w:rsidR="000613B2" w:rsidRPr="00FD7D88">
        <w:t xml:space="preserve"> </w:t>
      </w:r>
      <w:r w:rsidRPr="00FD7D88">
        <w:t>не</w:t>
      </w:r>
      <w:r w:rsidR="000613B2" w:rsidRPr="00FD7D88">
        <w:t xml:space="preserve"> </w:t>
      </w:r>
      <w:r w:rsidRPr="00FD7D88">
        <w:t>только</w:t>
      </w:r>
      <w:r w:rsidR="000613B2" w:rsidRPr="00FD7D88">
        <w:t xml:space="preserve"> </w:t>
      </w:r>
      <w:r w:rsidRPr="00FD7D88">
        <w:t>редомициляции,</w:t>
      </w:r>
      <w:r w:rsidR="000613B2" w:rsidRPr="00FD7D88">
        <w:t xml:space="preserve"> </w:t>
      </w:r>
      <w:r w:rsidRPr="00FD7D88">
        <w:t>но</w:t>
      </w:r>
      <w:r w:rsidR="000613B2" w:rsidRPr="00FD7D88">
        <w:t xml:space="preserve"> </w:t>
      </w:r>
      <w:r w:rsidRPr="00FD7D88">
        <w:t>и</w:t>
      </w:r>
      <w:r w:rsidR="000613B2" w:rsidRPr="00FD7D88">
        <w:t xml:space="preserve"> </w:t>
      </w:r>
      <w:r w:rsidRPr="00FD7D88">
        <w:t>инкорпорации.</w:t>
      </w:r>
    </w:p>
    <w:p w14:paraId="0E2CC28A" w14:textId="77777777" w:rsidR="006D4272" w:rsidRPr="00FD7D88" w:rsidRDefault="006D4272" w:rsidP="006D4272">
      <w:r w:rsidRPr="00FD7D88">
        <w:t>Увеличится</w:t>
      </w:r>
      <w:r w:rsidR="000613B2" w:rsidRPr="00FD7D88">
        <w:t xml:space="preserve"> </w:t>
      </w:r>
      <w:r w:rsidRPr="00FD7D88">
        <w:t>и</w:t>
      </w:r>
      <w:r w:rsidR="000613B2" w:rsidRPr="00FD7D88">
        <w:t xml:space="preserve"> </w:t>
      </w:r>
      <w:r w:rsidRPr="00FD7D88">
        <w:t>пошлина</w:t>
      </w:r>
      <w:r w:rsidR="000613B2" w:rsidRPr="00FD7D88">
        <w:t xml:space="preserve"> </w:t>
      </w:r>
      <w:r w:rsidRPr="00FD7D88">
        <w:t>за</w:t>
      </w:r>
      <w:r w:rsidR="000613B2" w:rsidRPr="00FD7D88">
        <w:t xml:space="preserve"> </w:t>
      </w:r>
      <w:r w:rsidRPr="00FD7D88">
        <w:t>госрегистрацию</w:t>
      </w:r>
      <w:r w:rsidR="000613B2" w:rsidRPr="00FD7D88">
        <w:t xml:space="preserve"> </w:t>
      </w:r>
      <w:r w:rsidRPr="00FD7D88">
        <w:t>прав</w:t>
      </w:r>
      <w:r w:rsidR="000613B2" w:rsidRPr="00FD7D88">
        <w:t xml:space="preserve"> </w:t>
      </w:r>
      <w:r w:rsidRPr="00FD7D88">
        <w:t>на</w:t>
      </w:r>
      <w:r w:rsidR="000613B2" w:rsidRPr="00FD7D88">
        <w:t xml:space="preserve"> </w:t>
      </w:r>
      <w:r w:rsidRPr="00FD7D88">
        <w:t>недвижимость</w:t>
      </w:r>
      <w:r w:rsidR="000613B2" w:rsidRPr="00FD7D88">
        <w:t xml:space="preserve"> </w:t>
      </w:r>
      <w:r w:rsidRPr="00FD7D88">
        <w:t>кадастровой</w:t>
      </w:r>
      <w:r w:rsidR="000613B2" w:rsidRPr="00FD7D88">
        <w:t xml:space="preserve"> </w:t>
      </w:r>
      <w:r w:rsidRPr="00FD7D88">
        <w:t>стоимостью</w:t>
      </w:r>
      <w:r w:rsidR="000613B2" w:rsidRPr="00FD7D88">
        <w:t xml:space="preserve"> </w:t>
      </w:r>
      <w:r w:rsidRPr="00FD7D88">
        <w:t>более</w:t>
      </w:r>
      <w:r w:rsidR="000613B2" w:rsidRPr="00FD7D88">
        <w:t xml:space="preserve"> </w:t>
      </w:r>
      <w:r w:rsidRPr="00FD7D88">
        <w:t>20-22</w:t>
      </w:r>
      <w:r w:rsidR="000613B2" w:rsidRPr="00FD7D88">
        <w:t xml:space="preserve"> </w:t>
      </w:r>
      <w:r w:rsidRPr="00FD7D88">
        <w:t>миллионов</w:t>
      </w:r>
      <w:r w:rsidR="000613B2" w:rsidRPr="00FD7D88">
        <w:t xml:space="preserve"> </w:t>
      </w:r>
      <w:r w:rsidRPr="00FD7D88">
        <w:t>рублей</w:t>
      </w:r>
      <w:r w:rsidR="000613B2" w:rsidRPr="00FD7D88">
        <w:t xml:space="preserve"> </w:t>
      </w:r>
      <w:r w:rsidRPr="00FD7D88">
        <w:t>и</w:t>
      </w:r>
      <w:r w:rsidR="000613B2" w:rsidRPr="00FD7D88">
        <w:t xml:space="preserve"> </w:t>
      </w:r>
      <w:r w:rsidRPr="00FD7D88">
        <w:t>сделок</w:t>
      </w:r>
      <w:r w:rsidR="000613B2" w:rsidRPr="00FD7D88">
        <w:t xml:space="preserve"> </w:t>
      </w:r>
      <w:r w:rsidRPr="00FD7D88">
        <w:t>с</w:t>
      </w:r>
      <w:r w:rsidR="000613B2" w:rsidRPr="00FD7D88">
        <w:t xml:space="preserve"> </w:t>
      </w:r>
      <w:r w:rsidRPr="00FD7D88">
        <w:t>ней.</w:t>
      </w:r>
    </w:p>
    <w:p w14:paraId="662FE44C" w14:textId="77777777" w:rsidR="006D4272" w:rsidRPr="00FD7D88" w:rsidRDefault="006D4272" w:rsidP="006D4272">
      <w:r w:rsidRPr="00FD7D88">
        <w:lastRenderedPageBreak/>
        <w:t>Фиксированные</w:t>
      </w:r>
      <w:r w:rsidR="000613B2" w:rsidRPr="00FD7D88">
        <w:t xml:space="preserve"> </w:t>
      </w:r>
      <w:r w:rsidRPr="00FD7D88">
        <w:t>размеры</w:t>
      </w:r>
      <w:r w:rsidR="000613B2" w:rsidRPr="00FD7D88">
        <w:t xml:space="preserve"> </w:t>
      </w:r>
      <w:r w:rsidRPr="00FD7D88">
        <w:t>госпошлин</w:t>
      </w:r>
      <w:r w:rsidR="000613B2" w:rsidRPr="00FD7D88">
        <w:t xml:space="preserve"> </w:t>
      </w:r>
      <w:r w:rsidRPr="00FD7D88">
        <w:t>повышаются</w:t>
      </w:r>
      <w:r w:rsidR="000613B2" w:rsidRPr="00FD7D88">
        <w:t xml:space="preserve"> </w:t>
      </w:r>
      <w:r w:rsidRPr="00FD7D88">
        <w:t>вдвое</w:t>
      </w:r>
      <w:r w:rsidR="000613B2" w:rsidRPr="00FD7D88">
        <w:t xml:space="preserve"> </w:t>
      </w:r>
      <w:r w:rsidRPr="00FD7D88">
        <w:t>для</w:t>
      </w:r>
      <w:r w:rsidR="000613B2" w:rsidRPr="00FD7D88">
        <w:t xml:space="preserve"> </w:t>
      </w:r>
      <w:r w:rsidRPr="00FD7D88">
        <w:t>физлиц</w:t>
      </w:r>
      <w:r w:rsidR="000613B2" w:rsidRPr="00FD7D88">
        <w:t xml:space="preserve"> </w:t>
      </w:r>
      <w:r w:rsidRPr="00FD7D88">
        <w:t>(до</w:t>
      </w:r>
      <w:r w:rsidR="000613B2" w:rsidRPr="00FD7D88">
        <w:t xml:space="preserve"> </w:t>
      </w:r>
      <w:r w:rsidRPr="00FD7D88">
        <w:t>4000</w:t>
      </w:r>
      <w:r w:rsidR="000613B2" w:rsidRPr="00FD7D88">
        <w:t xml:space="preserve"> </w:t>
      </w:r>
      <w:r w:rsidRPr="00FD7D88">
        <w:t>рублей)</w:t>
      </w:r>
      <w:r w:rsidR="000613B2" w:rsidRPr="00FD7D88">
        <w:t xml:space="preserve"> </w:t>
      </w:r>
      <w:r w:rsidRPr="00FD7D88">
        <w:t>и</w:t>
      </w:r>
      <w:r w:rsidR="000613B2" w:rsidRPr="00FD7D88">
        <w:t xml:space="preserve"> </w:t>
      </w:r>
      <w:r w:rsidRPr="00FD7D88">
        <w:t>организаций</w:t>
      </w:r>
      <w:r w:rsidR="000613B2" w:rsidRPr="00FD7D88">
        <w:t xml:space="preserve"> </w:t>
      </w:r>
      <w:r w:rsidRPr="00FD7D88">
        <w:t>(до</w:t>
      </w:r>
      <w:r w:rsidR="000613B2" w:rsidRPr="00FD7D88">
        <w:t xml:space="preserve"> </w:t>
      </w:r>
      <w:r w:rsidRPr="00FD7D88">
        <w:t>44</w:t>
      </w:r>
      <w:r w:rsidR="000613B2" w:rsidRPr="00FD7D88">
        <w:t xml:space="preserve"> </w:t>
      </w:r>
      <w:r w:rsidRPr="00FD7D88">
        <w:t>тысячи</w:t>
      </w:r>
      <w:r w:rsidR="000613B2" w:rsidRPr="00FD7D88">
        <w:t xml:space="preserve"> </w:t>
      </w:r>
      <w:r w:rsidRPr="00FD7D88">
        <w:t>рублей)</w:t>
      </w:r>
      <w:r w:rsidR="000613B2" w:rsidRPr="00FD7D88">
        <w:t xml:space="preserve"> </w:t>
      </w:r>
      <w:r w:rsidRPr="00FD7D88">
        <w:t>при</w:t>
      </w:r>
      <w:r w:rsidR="000613B2" w:rsidRPr="00FD7D88">
        <w:t xml:space="preserve"> </w:t>
      </w:r>
      <w:r w:rsidRPr="00FD7D88">
        <w:t>сделках</w:t>
      </w:r>
      <w:r w:rsidR="000613B2" w:rsidRPr="00FD7D88">
        <w:t xml:space="preserve"> </w:t>
      </w:r>
      <w:r w:rsidRPr="00FD7D88">
        <w:t>с</w:t>
      </w:r>
      <w:r w:rsidR="000613B2" w:rsidRPr="00FD7D88">
        <w:t xml:space="preserve"> </w:t>
      </w:r>
      <w:r w:rsidRPr="00FD7D88">
        <w:t>недвижимостью,</w:t>
      </w:r>
      <w:r w:rsidR="000613B2" w:rsidRPr="00FD7D88">
        <w:t xml:space="preserve"> </w:t>
      </w:r>
      <w:r w:rsidRPr="00FD7D88">
        <w:t>кадастровая</w:t>
      </w:r>
      <w:r w:rsidR="000613B2" w:rsidRPr="00FD7D88">
        <w:t xml:space="preserve"> </w:t>
      </w:r>
      <w:r w:rsidRPr="00FD7D88">
        <w:t>стоимость</w:t>
      </w:r>
      <w:r w:rsidR="000613B2" w:rsidRPr="00FD7D88">
        <w:t xml:space="preserve"> </w:t>
      </w:r>
      <w:r w:rsidRPr="00FD7D88">
        <w:t>которой</w:t>
      </w:r>
      <w:r w:rsidR="000613B2" w:rsidRPr="00FD7D88">
        <w:t xml:space="preserve"> </w:t>
      </w:r>
      <w:r w:rsidRPr="00FD7D88">
        <w:t>не</w:t>
      </w:r>
      <w:r w:rsidR="000613B2" w:rsidRPr="00FD7D88">
        <w:t xml:space="preserve"> </w:t>
      </w:r>
      <w:r w:rsidRPr="00FD7D88">
        <w:t>определена</w:t>
      </w:r>
      <w:r w:rsidR="000613B2" w:rsidRPr="00FD7D88">
        <w:t xml:space="preserve"> </w:t>
      </w:r>
      <w:r w:rsidRPr="00FD7D88">
        <w:t>или</w:t>
      </w:r>
      <w:r w:rsidR="000613B2" w:rsidRPr="00FD7D88">
        <w:t xml:space="preserve"> </w:t>
      </w:r>
      <w:r w:rsidRPr="00FD7D88">
        <w:t>не</w:t>
      </w:r>
      <w:r w:rsidR="000613B2" w:rsidRPr="00FD7D88">
        <w:t xml:space="preserve"> </w:t>
      </w:r>
      <w:r w:rsidRPr="00FD7D88">
        <w:t>превышает</w:t>
      </w:r>
      <w:r w:rsidR="000613B2" w:rsidRPr="00FD7D88">
        <w:t xml:space="preserve"> </w:t>
      </w:r>
      <w:r w:rsidRPr="00FD7D88">
        <w:t>20</w:t>
      </w:r>
      <w:r w:rsidR="000613B2" w:rsidRPr="00FD7D88">
        <w:t xml:space="preserve"> </w:t>
      </w:r>
      <w:r w:rsidRPr="00FD7D88">
        <w:t>миллионов</w:t>
      </w:r>
      <w:r w:rsidR="000613B2" w:rsidRPr="00FD7D88">
        <w:t xml:space="preserve"> </w:t>
      </w:r>
      <w:r w:rsidRPr="00FD7D88">
        <w:t>и</w:t>
      </w:r>
      <w:r w:rsidR="000613B2" w:rsidRPr="00FD7D88">
        <w:t xml:space="preserve"> </w:t>
      </w:r>
      <w:r w:rsidRPr="00FD7D88">
        <w:t>22</w:t>
      </w:r>
      <w:r w:rsidR="000613B2" w:rsidRPr="00FD7D88">
        <w:t xml:space="preserve"> </w:t>
      </w:r>
      <w:r w:rsidRPr="00FD7D88">
        <w:t>миллионов</w:t>
      </w:r>
      <w:r w:rsidR="000613B2" w:rsidRPr="00FD7D88">
        <w:t xml:space="preserve"> </w:t>
      </w:r>
      <w:r w:rsidRPr="00FD7D88">
        <w:t>рублей</w:t>
      </w:r>
      <w:r w:rsidR="000613B2" w:rsidRPr="00FD7D88">
        <w:t xml:space="preserve"> </w:t>
      </w:r>
      <w:r w:rsidRPr="00FD7D88">
        <w:t>соответственно.</w:t>
      </w:r>
    </w:p>
    <w:p w14:paraId="56563257" w14:textId="77777777" w:rsidR="006D4272" w:rsidRPr="00FD7D88" w:rsidRDefault="006D4272" w:rsidP="006D4272">
      <w:r w:rsidRPr="00FD7D88">
        <w:t>Если</w:t>
      </w:r>
      <w:r w:rsidR="000613B2" w:rsidRPr="00FD7D88">
        <w:t xml:space="preserve"> </w:t>
      </w:r>
      <w:r w:rsidRPr="00FD7D88">
        <w:t>стоимость</w:t>
      </w:r>
      <w:r w:rsidR="000613B2" w:rsidRPr="00FD7D88">
        <w:t xml:space="preserve"> </w:t>
      </w:r>
      <w:r w:rsidRPr="00FD7D88">
        <w:t>недвижимости</w:t>
      </w:r>
      <w:r w:rsidR="000613B2" w:rsidRPr="00FD7D88">
        <w:t xml:space="preserve"> </w:t>
      </w:r>
      <w:r w:rsidRPr="00FD7D88">
        <w:t>превышает</w:t>
      </w:r>
      <w:r w:rsidR="000613B2" w:rsidRPr="00FD7D88">
        <w:t xml:space="preserve"> </w:t>
      </w:r>
      <w:r w:rsidRPr="00FD7D88">
        <w:t>эти</w:t>
      </w:r>
      <w:r w:rsidR="000613B2" w:rsidRPr="00FD7D88">
        <w:t xml:space="preserve"> </w:t>
      </w:r>
      <w:r w:rsidRPr="00FD7D88">
        <w:t>пороговые</w:t>
      </w:r>
      <w:r w:rsidR="000613B2" w:rsidRPr="00FD7D88">
        <w:t xml:space="preserve"> </w:t>
      </w:r>
      <w:r w:rsidRPr="00FD7D88">
        <w:t>значения,</w:t>
      </w:r>
      <w:r w:rsidR="000613B2" w:rsidRPr="00FD7D88">
        <w:t xml:space="preserve"> </w:t>
      </w:r>
      <w:r w:rsidRPr="00FD7D88">
        <w:t>то</w:t>
      </w:r>
      <w:r w:rsidR="000613B2" w:rsidRPr="00FD7D88">
        <w:t xml:space="preserve"> </w:t>
      </w:r>
      <w:r w:rsidRPr="00FD7D88">
        <w:t>пошлина</w:t>
      </w:r>
      <w:r w:rsidR="000613B2" w:rsidRPr="00FD7D88">
        <w:t xml:space="preserve"> </w:t>
      </w:r>
      <w:r w:rsidRPr="00FD7D88">
        <w:t>для</w:t>
      </w:r>
      <w:r w:rsidR="000613B2" w:rsidRPr="00FD7D88">
        <w:t xml:space="preserve"> </w:t>
      </w:r>
      <w:r w:rsidRPr="00FD7D88">
        <w:t>физлиц</w:t>
      </w:r>
      <w:r w:rsidR="000613B2" w:rsidRPr="00FD7D88">
        <w:t xml:space="preserve"> </w:t>
      </w:r>
      <w:r w:rsidRPr="00FD7D88">
        <w:t>составит</w:t>
      </w:r>
      <w:r w:rsidR="000613B2" w:rsidRPr="00FD7D88">
        <w:t xml:space="preserve"> </w:t>
      </w:r>
      <w:r w:rsidRPr="00FD7D88">
        <w:t>0,02%</w:t>
      </w:r>
      <w:r w:rsidR="000613B2" w:rsidRPr="00FD7D88">
        <w:t xml:space="preserve"> </w:t>
      </w:r>
      <w:r w:rsidRPr="00FD7D88">
        <w:t>кадастровой</w:t>
      </w:r>
      <w:r w:rsidR="000613B2" w:rsidRPr="00FD7D88">
        <w:t xml:space="preserve"> </w:t>
      </w:r>
      <w:r w:rsidRPr="00FD7D88">
        <w:t>стоимости,</w:t>
      </w:r>
      <w:r w:rsidR="000613B2" w:rsidRPr="00FD7D88">
        <w:t xml:space="preserve"> </w:t>
      </w:r>
      <w:r w:rsidRPr="00FD7D88">
        <w:t>но</w:t>
      </w:r>
      <w:r w:rsidR="000613B2" w:rsidRPr="00FD7D88">
        <w:t xml:space="preserve"> </w:t>
      </w:r>
      <w:r w:rsidRPr="00FD7D88">
        <w:t>не</w:t>
      </w:r>
      <w:r w:rsidR="000613B2" w:rsidRPr="00FD7D88">
        <w:t xml:space="preserve"> </w:t>
      </w:r>
      <w:r w:rsidRPr="00FD7D88">
        <w:t>менее</w:t>
      </w:r>
      <w:r w:rsidR="000613B2" w:rsidRPr="00FD7D88">
        <w:t xml:space="preserve"> </w:t>
      </w:r>
      <w:r w:rsidRPr="00FD7D88">
        <w:t>0,02%</w:t>
      </w:r>
      <w:r w:rsidR="000613B2" w:rsidRPr="00FD7D88">
        <w:t xml:space="preserve"> </w:t>
      </w:r>
      <w:r w:rsidRPr="00FD7D88">
        <w:t>цены</w:t>
      </w:r>
      <w:r w:rsidR="000613B2" w:rsidRPr="00FD7D88">
        <w:t xml:space="preserve"> </w:t>
      </w:r>
      <w:r w:rsidRPr="00FD7D88">
        <w:t>сделки,</w:t>
      </w:r>
      <w:r w:rsidR="000613B2" w:rsidRPr="00FD7D88">
        <w:t xml:space="preserve"> </w:t>
      </w:r>
      <w:r w:rsidRPr="00FD7D88">
        <w:t>являющейся</w:t>
      </w:r>
      <w:r w:rsidR="000613B2" w:rsidRPr="00FD7D88">
        <w:t xml:space="preserve"> </w:t>
      </w:r>
      <w:r w:rsidRPr="00FD7D88">
        <w:t>основанием</w:t>
      </w:r>
      <w:r w:rsidR="000613B2" w:rsidRPr="00FD7D88">
        <w:t xml:space="preserve"> </w:t>
      </w:r>
      <w:r w:rsidRPr="00FD7D88">
        <w:t>перехода</w:t>
      </w:r>
      <w:r w:rsidR="000613B2" w:rsidRPr="00FD7D88">
        <w:t xml:space="preserve"> </w:t>
      </w:r>
      <w:r w:rsidRPr="00FD7D88">
        <w:t>права</w:t>
      </w:r>
      <w:r w:rsidR="000613B2" w:rsidRPr="00FD7D88">
        <w:t xml:space="preserve"> </w:t>
      </w:r>
      <w:r w:rsidRPr="00FD7D88">
        <w:t>собственности</w:t>
      </w:r>
      <w:r w:rsidR="000613B2" w:rsidRPr="00FD7D88">
        <w:t xml:space="preserve"> </w:t>
      </w:r>
      <w:r w:rsidRPr="00FD7D88">
        <w:t>на</w:t>
      </w:r>
      <w:r w:rsidR="000613B2" w:rsidRPr="00FD7D88">
        <w:t xml:space="preserve"> </w:t>
      </w:r>
      <w:r w:rsidRPr="00FD7D88">
        <w:t>нее,</w:t>
      </w:r>
      <w:r w:rsidR="000613B2" w:rsidRPr="00FD7D88">
        <w:t xml:space="preserve"> </w:t>
      </w:r>
      <w:r w:rsidRPr="00FD7D88">
        <w:t>и</w:t>
      </w:r>
      <w:r w:rsidR="000613B2" w:rsidRPr="00FD7D88">
        <w:t xml:space="preserve"> </w:t>
      </w:r>
      <w:r w:rsidRPr="00FD7D88">
        <w:t>не</w:t>
      </w:r>
      <w:r w:rsidR="000613B2" w:rsidRPr="00FD7D88">
        <w:t xml:space="preserve"> </w:t>
      </w:r>
      <w:r w:rsidRPr="00FD7D88">
        <w:t>более</w:t>
      </w:r>
      <w:r w:rsidR="000613B2" w:rsidRPr="00FD7D88">
        <w:t xml:space="preserve"> </w:t>
      </w:r>
      <w:r w:rsidRPr="00FD7D88">
        <w:t>500</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а</w:t>
      </w:r>
      <w:r w:rsidR="000613B2" w:rsidRPr="00FD7D88">
        <w:t xml:space="preserve"> </w:t>
      </w:r>
      <w:r w:rsidRPr="00FD7D88">
        <w:t>для</w:t>
      </w:r>
      <w:r w:rsidR="000613B2" w:rsidRPr="00FD7D88">
        <w:t xml:space="preserve"> </w:t>
      </w:r>
      <w:r w:rsidRPr="00FD7D88">
        <w:t>организаций</w:t>
      </w:r>
      <w:r w:rsidR="000613B2" w:rsidRPr="00FD7D88">
        <w:t xml:space="preserve"> </w:t>
      </w:r>
      <w:r w:rsidRPr="00FD7D88">
        <w:t>-</w:t>
      </w:r>
      <w:r w:rsidR="000613B2" w:rsidRPr="00FD7D88">
        <w:t xml:space="preserve"> </w:t>
      </w:r>
      <w:r w:rsidRPr="00FD7D88">
        <w:t>0,2%</w:t>
      </w:r>
      <w:r w:rsidR="000613B2" w:rsidRPr="00FD7D88">
        <w:t xml:space="preserve"> </w:t>
      </w:r>
      <w:r w:rsidRPr="00FD7D88">
        <w:t>кадастровой</w:t>
      </w:r>
      <w:r w:rsidR="000613B2" w:rsidRPr="00FD7D88">
        <w:t xml:space="preserve"> </w:t>
      </w:r>
      <w:r w:rsidRPr="00FD7D88">
        <w:t>стоимости,</w:t>
      </w:r>
      <w:r w:rsidR="000613B2" w:rsidRPr="00FD7D88">
        <w:t xml:space="preserve"> </w:t>
      </w:r>
      <w:r w:rsidRPr="00FD7D88">
        <w:t>но</w:t>
      </w:r>
      <w:r w:rsidR="000613B2" w:rsidRPr="00FD7D88">
        <w:t xml:space="preserve"> </w:t>
      </w:r>
      <w:r w:rsidRPr="00FD7D88">
        <w:t>не</w:t>
      </w:r>
      <w:r w:rsidR="000613B2" w:rsidRPr="00FD7D88">
        <w:t xml:space="preserve"> </w:t>
      </w:r>
      <w:r w:rsidRPr="00FD7D88">
        <w:t>менее</w:t>
      </w:r>
      <w:r w:rsidR="000613B2" w:rsidRPr="00FD7D88">
        <w:t xml:space="preserve"> </w:t>
      </w:r>
      <w:r w:rsidRPr="00FD7D88">
        <w:t>0,2%</w:t>
      </w:r>
      <w:r w:rsidR="000613B2" w:rsidRPr="00FD7D88">
        <w:t xml:space="preserve"> </w:t>
      </w:r>
      <w:r w:rsidRPr="00FD7D88">
        <w:t>цены</w:t>
      </w:r>
      <w:r w:rsidR="000613B2" w:rsidRPr="00FD7D88">
        <w:t xml:space="preserve"> </w:t>
      </w:r>
      <w:r w:rsidRPr="00FD7D88">
        <w:t>сделки</w:t>
      </w:r>
      <w:r w:rsidR="000613B2" w:rsidRPr="00FD7D88">
        <w:t xml:space="preserve"> </w:t>
      </w:r>
      <w:r w:rsidRPr="00FD7D88">
        <w:t>и</w:t>
      </w:r>
      <w:r w:rsidR="000613B2" w:rsidRPr="00FD7D88">
        <w:t xml:space="preserve"> </w:t>
      </w:r>
      <w:r w:rsidRPr="00FD7D88">
        <w:t>не</w:t>
      </w:r>
      <w:r w:rsidR="000613B2" w:rsidRPr="00FD7D88">
        <w:t xml:space="preserve"> </w:t>
      </w:r>
      <w:r w:rsidRPr="00FD7D88">
        <w:t>более</w:t>
      </w:r>
      <w:r w:rsidR="000613B2" w:rsidRPr="00FD7D88">
        <w:t xml:space="preserve"> </w:t>
      </w:r>
      <w:r w:rsidRPr="00FD7D88">
        <w:t>1</w:t>
      </w:r>
      <w:r w:rsidR="000613B2" w:rsidRPr="00FD7D88">
        <w:t xml:space="preserve"> </w:t>
      </w:r>
      <w:r w:rsidRPr="00FD7D88">
        <w:t>миллиона</w:t>
      </w:r>
      <w:r w:rsidR="000613B2" w:rsidRPr="00FD7D88">
        <w:t xml:space="preserve"> </w:t>
      </w:r>
      <w:r w:rsidRPr="00FD7D88">
        <w:t>рублей.</w:t>
      </w:r>
      <w:r w:rsidR="000613B2" w:rsidRPr="00FD7D88">
        <w:t xml:space="preserve"> </w:t>
      </w:r>
      <w:r w:rsidRPr="00FD7D88">
        <w:t>Для</w:t>
      </w:r>
      <w:r w:rsidR="000613B2" w:rsidRPr="00FD7D88">
        <w:t xml:space="preserve"> </w:t>
      </w:r>
      <w:r w:rsidRPr="00FD7D88">
        <w:t>религиозных</w:t>
      </w:r>
      <w:r w:rsidR="000613B2" w:rsidRPr="00FD7D88">
        <w:t xml:space="preserve"> </w:t>
      </w:r>
      <w:r w:rsidRPr="00FD7D88">
        <w:t>организаций</w:t>
      </w:r>
      <w:r w:rsidR="000613B2" w:rsidRPr="00FD7D88">
        <w:t xml:space="preserve"> </w:t>
      </w:r>
      <w:r w:rsidRPr="00FD7D88">
        <w:t>одного</w:t>
      </w:r>
      <w:r w:rsidR="000613B2" w:rsidRPr="00FD7D88">
        <w:t xml:space="preserve"> </w:t>
      </w:r>
      <w:r w:rsidRPr="00FD7D88">
        <w:t>вероисповедания,</w:t>
      </w:r>
      <w:r w:rsidR="000613B2" w:rsidRPr="00FD7D88">
        <w:t xml:space="preserve"> </w:t>
      </w:r>
      <w:r w:rsidRPr="00FD7D88">
        <w:t>заключивших</w:t>
      </w:r>
      <w:r w:rsidR="000613B2" w:rsidRPr="00FD7D88">
        <w:t xml:space="preserve"> </w:t>
      </w:r>
      <w:r w:rsidRPr="00FD7D88">
        <w:t>между</w:t>
      </w:r>
      <w:r w:rsidR="000613B2" w:rsidRPr="00FD7D88">
        <w:t xml:space="preserve"> </w:t>
      </w:r>
      <w:r w:rsidRPr="00FD7D88">
        <w:t>собой</w:t>
      </w:r>
      <w:r w:rsidR="000613B2" w:rsidRPr="00FD7D88">
        <w:t xml:space="preserve"> </w:t>
      </w:r>
      <w:r w:rsidRPr="00FD7D88">
        <w:t>договор</w:t>
      </w:r>
      <w:r w:rsidR="000613B2" w:rsidRPr="00FD7D88">
        <w:t xml:space="preserve"> </w:t>
      </w:r>
      <w:r w:rsidRPr="00FD7D88">
        <w:t>пожертвования</w:t>
      </w:r>
      <w:r w:rsidR="000613B2" w:rsidRPr="00FD7D88">
        <w:t xml:space="preserve"> </w:t>
      </w:r>
      <w:r w:rsidRPr="00FD7D88">
        <w:t>недвижимого</w:t>
      </w:r>
      <w:r w:rsidR="000613B2" w:rsidRPr="00FD7D88">
        <w:t xml:space="preserve"> </w:t>
      </w:r>
      <w:r w:rsidRPr="00FD7D88">
        <w:t>имущества</w:t>
      </w:r>
      <w:r w:rsidR="000613B2" w:rsidRPr="00FD7D88">
        <w:t xml:space="preserve"> </w:t>
      </w:r>
      <w:r w:rsidRPr="00FD7D88">
        <w:t>религиозного</w:t>
      </w:r>
      <w:r w:rsidR="000613B2" w:rsidRPr="00FD7D88">
        <w:t xml:space="preserve"> </w:t>
      </w:r>
      <w:r w:rsidRPr="00FD7D88">
        <w:t>назначения,</w:t>
      </w:r>
      <w:r w:rsidR="000613B2" w:rsidRPr="00FD7D88">
        <w:t xml:space="preserve"> </w:t>
      </w:r>
      <w:r w:rsidRPr="00FD7D88">
        <w:t>пошлина</w:t>
      </w:r>
      <w:r w:rsidR="000613B2" w:rsidRPr="00FD7D88">
        <w:t xml:space="preserve"> </w:t>
      </w:r>
      <w:r w:rsidRPr="00FD7D88">
        <w:t>сохраняется</w:t>
      </w:r>
      <w:r w:rsidR="000613B2" w:rsidRPr="00FD7D88">
        <w:t xml:space="preserve"> </w:t>
      </w:r>
      <w:r w:rsidRPr="00FD7D88">
        <w:t>на</w:t>
      </w:r>
      <w:r w:rsidR="000613B2" w:rsidRPr="00FD7D88">
        <w:t xml:space="preserve"> </w:t>
      </w:r>
      <w:r w:rsidRPr="00FD7D88">
        <w:t>уровне</w:t>
      </w:r>
      <w:r w:rsidR="000613B2" w:rsidRPr="00FD7D88">
        <w:t xml:space="preserve"> </w:t>
      </w:r>
      <w:r w:rsidRPr="00FD7D88">
        <w:t>2000</w:t>
      </w:r>
      <w:r w:rsidR="000613B2" w:rsidRPr="00FD7D88">
        <w:t xml:space="preserve"> </w:t>
      </w:r>
      <w:r w:rsidRPr="00FD7D88">
        <w:t>рублей</w:t>
      </w:r>
      <w:r w:rsidR="000613B2" w:rsidRPr="00FD7D88">
        <w:t xml:space="preserve"> </w:t>
      </w:r>
      <w:r w:rsidRPr="00FD7D88">
        <w:t>независимо</w:t>
      </w:r>
      <w:r w:rsidR="000613B2" w:rsidRPr="00FD7D88">
        <w:t xml:space="preserve"> </w:t>
      </w:r>
      <w:r w:rsidRPr="00FD7D88">
        <w:t>от</w:t>
      </w:r>
      <w:r w:rsidR="000613B2" w:rsidRPr="00FD7D88">
        <w:t xml:space="preserve"> </w:t>
      </w:r>
      <w:r w:rsidRPr="00FD7D88">
        <w:t>его</w:t>
      </w:r>
      <w:r w:rsidR="000613B2" w:rsidRPr="00FD7D88">
        <w:t xml:space="preserve"> </w:t>
      </w:r>
      <w:r w:rsidRPr="00FD7D88">
        <w:t>стоимости.</w:t>
      </w:r>
    </w:p>
    <w:p w14:paraId="43D621AD" w14:textId="77777777" w:rsidR="006D4272" w:rsidRPr="00FD7D88" w:rsidRDefault="006D4272" w:rsidP="006D4272">
      <w:r w:rsidRPr="00FD7D88">
        <w:t>Фиксированная</w:t>
      </w:r>
      <w:r w:rsidR="000613B2" w:rsidRPr="00FD7D88">
        <w:t xml:space="preserve"> </w:t>
      </w:r>
      <w:r w:rsidRPr="00FD7D88">
        <w:t>пошлина</w:t>
      </w:r>
      <w:r w:rsidR="000613B2" w:rsidRPr="00FD7D88">
        <w:t xml:space="preserve"> </w:t>
      </w:r>
      <w:r w:rsidRPr="00FD7D88">
        <w:t>в</w:t>
      </w:r>
      <w:r w:rsidR="000613B2" w:rsidRPr="00FD7D88">
        <w:t xml:space="preserve"> </w:t>
      </w:r>
      <w:r w:rsidRPr="00FD7D88">
        <w:t>22</w:t>
      </w:r>
      <w:r w:rsidR="000613B2" w:rsidRPr="00FD7D88">
        <w:t xml:space="preserve"> </w:t>
      </w:r>
      <w:r w:rsidRPr="00FD7D88">
        <w:t>тысячи</w:t>
      </w:r>
      <w:r w:rsidR="000613B2" w:rsidRPr="00FD7D88">
        <w:t xml:space="preserve"> </w:t>
      </w:r>
      <w:r w:rsidRPr="00FD7D88">
        <w:t>рублей</w:t>
      </w:r>
      <w:r w:rsidR="000613B2" w:rsidRPr="00FD7D88">
        <w:t xml:space="preserve"> </w:t>
      </w:r>
      <w:r w:rsidRPr="00FD7D88">
        <w:t>сохраняется</w:t>
      </w:r>
      <w:r w:rsidR="000613B2" w:rsidRPr="00FD7D88">
        <w:t xml:space="preserve"> </w:t>
      </w:r>
      <w:r w:rsidRPr="00FD7D88">
        <w:t>и</w:t>
      </w:r>
      <w:r w:rsidR="000613B2" w:rsidRPr="00FD7D88">
        <w:t xml:space="preserve"> </w:t>
      </w:r>
      <w:r w:rsidRPr="00FD7D88">
        <w:t>за</w:t>
      </w:r>
      <w:r w:rsidR="000613B2" w:rsidRPr="00FD7D88">
        <w:t xml:space="preserve"> </w:t>
      </w:r>
      <w:r w:rsidRPr="00FD7D88">
        <w:t>госрегистрацию</w:t>
      </w:r>
      <w:r w:rsidR="000613B2" w:rsidRPr="00FD7D88">
        <w:t xml:space="preserve"> </w:t>
      </w:r>
      <w:r w:rsidRPr="00FD7D88">
        <w:t>права</w:t>
      </w:r>
      <w:r w:rsidR="000613B2" w:rsidRPr="00FD7D88">
        <w:t xml:space="preserve"> </w:t>
      </w:r>
      <w:r w:rsidRPr="00FD7D88">
        <w:t>общей</w:t>
      </w:r>
      <w:r w:rsidR="000613B2" w:rsidRPr="00FD7D88">
        <w:t xml:space="preserve"> </w:t>
      </w:r>
      <w:r w:rsidRPr="00FD7D88">
        <w:t>долевой</w:t>
      </w:r>
      <w:r w:rsidR="000613B2" w:rsidRPr="00FD7D88">
        <w:t xml:space="preserve"> </w:t>
      </w:r>
      <w:r w:rsidRPr="00FD7D88">
        <w:t>собственности</w:t>
      </w:r>
      <w:r w:rsidR="000613B2" w:rsidRPr="00FD7D88">
        <w:t xml:space="preserve"> </w:t>
      </w:r>
      <w:r w:rsidRPr="00FD7D88">
        <w:t>на</w:t>
      </w:r>
      <w:r w:rsidR="000613B2" w:rsidRPr="00FD7D88">
        <w:t xml:space="preserve"> </w:t>
      </w:r>
      <w:r w:rsidRPr="00FD7D88">
        <w:t>переданную</w:t>
      </w:r>
      <w:r w:rsidR="000613B2" w:rsidRPr="00FD7D88">
        <w:t xml:space="preserve"> </w:t>
      </w:r>
      <w:r w:rsidRPr="00FD7D88">
        <w:t>в</w:t>
      </w:r>
      <w:r w:rsidR="000613B2" w:rsidRPr="00FD7D88">
        <w:t xml:space="preserve"> </w:t>
      </w:r>
      <w:r w:rsidRPr="00FD7D88">
        <w:t>ПИФ</w:t>
      </w:r>
      <w:r w:rsidR="000613B2" w:rsidRPr="00FD7D88">
        <w:t xml:space="preserve"> </w:t>
      </w:r>
      <w:r w:rsidRPr="00FD7D88">
        <w:t>недвижимость</w:t>
      </w:r>
      <w:r w:rsidR="000613B2" w:rsidRPr="00FD7D88">
        <w:t xml:space="preserve"> </w:t>
      </w:r>
      <w:r w:rsidRPr="00FD7D88">
        <w:t>и</w:t>
      </w:r>
      <w:r w:rsidR="000613B2" w:rsidRPr="00FD7D88">
        <w:t xml:space="preserve"> </w:t>
      </w:r>
      <w:r w:rsidRPr="00FD7D88">
        <w:t>сделки</w:t>
      </w:r>
      <w:r w:rsidR="000613B2" w:rsidRPr="00FD7D88">
        <w:t xml:space="preserve"> </w:t>
      </w:r>
      <w:r w:rsidRPr="00FD7D88">
        <w:t>с</w:t>
      </w:r>
      <w:r w:rsidR="000613B2" w:rsidRPr="00FD7D88">
        <w:t xml:space="preserve"> </w:t>
      </w:r>
      <w:r w:rsidRPr="00FD7D88">
        <w:t>ней,</w:t>
      </w:r>
      <w:r w:rsidR="000613B2" w:rsidRPr="00FD7D88">
        <w:t xml:space="preserve"> </w:t>
      </w:r>
      <w:r w:rsidRPr="00FD7D88">
        <w:t>если</w:t>
      </w:r>
      <w:r w:rsidR="000613B2" w:rsidRPr="00FD7D88">
        <w:t xml:space="preserve"> </w:t>
      </w:r>
      <w:r w:rsidRPr="00FD7D88">
        <w:t>ее</w:t>
      </w:r>
      <w:r w:rsidR="000613B2" w:rsidRPr="00FD7D88">
        <w:t xml:space="preserve"> </w:t>
      </w:r>
      <w:r w:rsidRPr="00FD7D88">
        <w:t>кадастровая</w:t>
      </w:r>
      <w:r w:rsidR="000613B2" w:rsidRPr="00FD7D88">
        <w:t xml:space="preserve"> </w:t>
      </w:r>
      <w:r w:rsidRPr="00FD7D88">
        <w:t>стоимость</w:t>
      </w:r>
      <w:r w:rsidR="000613B2" w:rsidRPr="00FD7D88">
        <w:t xml:space="preserve"> </w:t>
      </w:r>
      <w:r w:rsidRPr="00FD7D88">
        <w:t>не</w:t>
      </w:r>
      <w:r w:rsidR="000613B2" w:rsidRPr="00FD7D88">
        <w:t xml:space="preserve"> </w:t>
      </w:r>
      <w:r w:rsidRPr="00FD7D88">
        <w:t>превышает</w:t>
      </w:r>
      <w:r w:rsidR="000613B2" w:rsidRPr="00FD7D88">
        <w:t xml:space="preserve"> </w:t>
      </w:r>
      <w:r w:rsidRPr="00FD7D88">
        <w:t>22</w:t>
      </w:r>
      <w:r w:rsidR="000613B2" w:rsidRPr="00FD7D88">
        <w:t xml:space="preserve"> </w:t>
      </w:r>
      <w:r w:rsidRPr="00FD7D88">
        <w:t>миллиона</w:t>
      </w:r>
      <w:r w:rsidR="000613B2" w:rsidRPr="00FD7D88">
        <w:t xml:space="preserve"> </w:t>
      </w:r>
      <w:r w:rsidRPr="00FD7D88">
        <w:t>рублей.</w:t>
      </w:r>
      <w:r w:rsidR="000613B2" w:rsidRPr="00FD7D88">
        <w:t xml:space="preserve"> </w:t>
      </w:r>
      <w:r w:rsidRPr="00FD7D88">
        <w:t>При</w:t>
      </w:r>
      <w:r w:rsidR="000613B2" w:rsidRPr="00FD7D88">
        <w:t xml:space="preserve"> </w:t>
      </w:r>
      <w:r w:rsidRPr="00FD7D88">
        <w:t>превышении</w:t>
      </w:r>
      <w:r w:rsidR="000613B2" w:rsidRPr="00FD7D88">
        <w:t xml:space="preserve"> </w:t>
      </w:r>
      <w:r w:rsidRPr="00FD7D88">
        <w:t>этого</w:t>
      </w:r>
      <w:r w:rsidR="000613B2" w:rsidRPr="00FD7D88">
        <w:t xml:space="preserve"> </w:t>
      </w:r>
      <w:r w:rsidRPr="00FD7D88">
        <w:t>порога</w:t>
      </w:r>
      <w:r w:rsidR="000613B2" w:rsidRPr="00FD7D88">
        <w:t xml:space="preserve"> </w:t>
      </w:r>
      <w:r w:rsidRPr="00FD7D88">
        <w:t>пошлина</w:t>
      </w:r>
      <w:r w:rsidR="000613B2" w:rsidRPr="00FD7D88">
        <w:t xml:space="preserve"> </w:t>
      </w:r>
      <w:r w:rsidRPr="00FD7D88">
        <w:t>составит</w:t>
      </w:r>
      <w:r w:rsidR="000613B2" w:rsidRPr="00FD7D88">
        <w:t xml:space="preserve"> </w:t>
      </w:r>
      <w:r w:rsidRPr="00FD7D88">
        <w:t>0,2%</w:t>
      </w:r>
      <w:r w:rsidR="000613B2" w:rsidRPr="00FD7D88">
        <w:t xml:space="preserve"> </w:t>
      </w:r>
      <w:r w:rsidRPr="00FD7D88">
        <w:t>цены</w:t>
      </w:r>
      <w:r w:rsidR="000613B2" w:rsidRPr="00FD7D88">
        <w:t xml:space="preserve"> </w:t>
      </w:r>
      <w:r w:rsidRPr="00FD7D88">
        <w:t>сделки,</w:t>
      </w:r>
      <w:r w:rsidR="000613B2" w:rsidRPr="00FD7D88">
        <w:t xml:space="preserve"> </w:t>
      </w:r>
      <w:r w:rsidRPr="00FD7D88">
        <w:t>но</w:t>
      </w:r>
      <w:r w:rsidR="000613B2" w:rsidRPr="00FD7D88">
        <w:t xml:space="preserve"> </w:t>
      </w:r>
      <w:r w:rsidRPr="00FD7D88">
        <w:t>не</w:t>
      </w:r>
      <w:r w:rsidR="000613B2" w:rsidRPr="00FD7D88">
        <w:t xml:space="preserve"> </w:t>
      </w:r>
      <w:r w:rsidRPr="00FD7D88">
        <w:t>менее</w:t>
      </w:r>
      <w:r w:rsidR="000613B2" w:rsidRPr="00FD7D88">
        <w:t xml:space="preserve"> </w:t>
      </w:r>
      <w:r w:rsidRPr="00FD7D88">
        <w:t>0,2%</w:t>
      </w:r>
      <w:r w:rsidR="000613B2" w:rsidRPr="00FD7D88">
        <w:t xml:space="preserve"> </w:t>
      </w:r>
      <w:r w:rsidRPr="00FD7D88">
        <w:t>цены</w:t>
      </w:r>
      <w:r w:rsidR="000613B2" w:rsidRPr="00FD7D88">
        <w:t xml:space="preserve"> </w:t>
      </w:r>
      <w:r w:rsidRPr="00FD7D88">
        <w:t>сделки,</w:t>
      </w:r>
      <w:r w:rsidR="000613B2" w:rsidRPr="00FD7D88">
        <w:t xml:space="preserve"> </w:t>
      </w:r>
      <w:r w:rsidRPr="00FD7D88">
        <w:t>являющейся</w:t>
      </w:r>
      <w:r w:rsidR="000613B2" w:rsidRPr="00FD7D88">
        <w:t xml:space="preserve"> </w:t>
      </w:r>
      <w:r w:rsidRPr="00FD7D88">
        <w:t>основанием</w:t>
      </w:r>
      <w:r w:rsidR="000613B2" w:rsidRPr="00FD7D88">
        <w:t xml:space="preserve"> </w:t>
      </w:r>
      <w:r w:rsidRPr="00FD7D88">
        <w:t>перехода</w:t>
      </w:r>
      <w:r w:rsidR="000613B2" w:rsidRPr="00FD7D88">
        <w:t xml:space="preserve"> </w:t>
      </w:r>
      <w:r w:rsidRPr="00FD7D88">
        <w:t>права</w:t>
      </w:r>
      <w:r w:rsidR="000613B2" w:rsidRPr="00FD7D88">
        <w:t xml:space="preserve"> </w:t>
      </w:r>
      <w:r w:rsidRPr="00FD7D88">
        <w:t>собственности,</w:t>
      </w:r>
      <w:r w:rsidR="000613B2" w:rsidRPr="00FD7D88">
        <w:t xml:space="preserve"> </w:t>
      </w:r>
      <w:r w:rsidRPr="00FD7D88">
        <w:t>и</w:t>
      </w:r>
      <w:r w:rsidR="000613B2" w:rsidRPr="00FD7D88">
        <w:t xml:space="preserve"> </w:t>
      </w:r>
      <w:r w:rsidRPr="00FD7D88">
        <w:t>не</w:t>
      </w:r>
      <w:r w:rsidR="000613B2" w:rsidRPr="00FD7D88">
        <w:t xml:space="preserve"> </w:t>
      </w:r>
      <w:r w:rsidRPr="00FD7D88">
        <w:t>более</w:t>
      </w:r>
      <w:r w:rsidR="000613B2" w:rsidRPr="00FD7D88">
        <w:t xml:space="preserve"> </w:t>
      </w:r>
      <w:r w:rsidRPr="00FD7D88">
        <w:t>1</w:t>
      </w:r>
      <w:r w:rsidR="000613B2" w:rsidRPr="00FD7D88">
        <w:t xml:space="preserve"> </w:t>
      </w:r>
      <w:r w:rsidRPr="00FD7D88">
        <w:t>миллиона</w:t>
      </w:r>
      <w:r w:rsidR="000613B2" w:rsidRPr="00FD7D88">
        <w:t xml:space="preserve"> </w:t>
      </w:r>
      <w:r w:rsidRPr="00FD7D88">
        <w:t>рублей.</w:t>
      </w:r>
    </w:p>
    <w:p w14:paraId="08D6BD2C" w14:textId="77777777" w:rsidR="006D4272" w:rsidRPr="00FD7D88" w:rsidRDefault="006D4272" w:rsidP="006D4272">
      <w:r w:rsidRPr="00FD7D88">
        <w:t>Пошлина</w:t>
      </w:r>
      <w:r w:rsidR="000613B2" w:rsidRPr="00FD7D88">
        <w:t xml:space="preserve"> </w:t>
      </w:r>
      <w:r w:rsidRPr="00FD7D88">
        <w:t>за</w:t>
      </w:r>
      <w:r w:rsidR="000613B2" w:rsidRPr="00FD7D88">
        <w:t xml:space="preserve"> </w:t>
      </w:r>
      <w:r w:rsidRPr="00FD7D88">
        <w:t>государственный</w:t>
      </w:r>
      <w:r w:rsidR="000613B2" w:rsidRPr="00FD7D88">
        <w:t xml:space="preserve"> </w:t>
      </w:r>
      <w:r w:rsidRPr="00FD7D88">
        <w:t>кадастровый</w:t>
      </w:r>
      <w:r w:rsidR="000613B2" w:rsidRPr="00FD7D88">
        <w:t xml:space="preserve"> </w:t>
      </w:r>
      <w:r w:rsidRPr="00FD7D88">
        <w:t>учет</w:t>
      </w:r>
      <w:r w:rsidR="000613B2" w:rsidRPr="00FD7D88">
        <w:t xml:space="preserve"> </w:t>
      </w:r>
      <w:r w:rsidRPr="00FD7D88">
        <w:t>созданных</w:t>
      </w:r>
      <w:r w:rsidR="000613B2" w:rsidRPr="00FD7D88">
        <w:t xml:space="preserve"> </w:t>
      </w:r>
      <w:r w:rsidRPr="00FD7D88">
        <w:t>(образованных)</w:t>
      </w:r>
      <w:r w:rsidR="000613B2" w:rsidRPr="00FD7D88">
        <w:t xml:space="preserve"> </w:t>
      </w:r>
      <w:r w:rsidRPr="00FD7D88">
        <w:t>объектов</w:t>
      </w:r>
      <w:r w:rsidR="000613B2" w:rsidRPr="00FD7D88">
        <w:t xml:space="preserve"> </w:t>
      </w:r>
      <w:r w:rsidRPr="00FD7D88">
        <w:t>недвижимости</w:t>
      </w:r>
      <w:r w:rsidR="000613B2" w:rsidRPr="00FD7D88">
        <w:t xml:space="preserve"> </w:t>
      </w:r>
      <w:r w:rsidRPr="00FD7D88">
        <w:t>устанавливается</w:t>
      </w:r>
      <w:r w:rsidR="000613B2" w:rsidRPr="00FD7D88">
        <w:t xml:space="preserve"> </w:t>
      </w:r>
      <w:r w:rsidRPr="00FD7D88">
        <w:t>для</w:t>
      </w:r>
      <w:r w:rsidR="000613B2" w:rsidRPr="00FD7D88">
        <w:t xml:space="preserve"> </w:t>
      </w:r>
      <w:r w:rsidRPr="00FD7D88">
        <w:t>физлиц</w:t>
      </w:r>
      <w:r w:rsidR="000613B2" w:rsidRPr="00FD7D88">
        <w:t xml:space="preserve"> </w:t>
      </w:r>
      <w:r w:rsidRPr="00FD7D88">
        <w:t>в</w:t>
      </w:r>
      <w:r w:rsidR="000613B2" w:rsidRPr="00FD7D88">
        <w:t xml:space="preserve"> </w:t>
      </w:r>
      <w:r w:rsidRPr="00FD7D88">
        <w:t>размере</w:t>
      </w:r>
      <w:r w:rsidR="000613B2" w:rsidRPr="00FD7D88">
        <w:t xml:space="preserve"> </w:t>
      </w:r>
      <w:r w:rsidRPr="00FD7D88">
        <w:t>2000</w:t>
      </w:r>
      <w:r w:rsidR="000613B2" w:rsidRPr="00FD7D88">
        <w:t xml:space="preserve"> </w:t>
      </w:r>
      <w:r w:rsidRPr="00FD7D88">
        <w:t>рублей,</w:t>
      </w:r>
      <w:r w:rsidR="000613B2" w:rsidRPr="00FD7D88">
        <w:t xml:space="preserve"> </w:t>
      </w:r>
      <w:r w:rsidRPr="00FD7D88">
        <w:t>организаций</w:t>
      </w:r>
      <w:r w:rsidR="000613B2" w:rsidRPr="00FD7D88">
        <w:t xml:space="preserve"> </w:t>
      </w:r>
      <w:r w:rsidRPr="00FD7D88">
        <w:t>-</w:t>
      </w:r>
      <w:r w:rsidR="000613B2" w:rsidRPr="00FD7D88">
        <w:t xml:space="preserve"> </w:t>
      </w:r>
      <w:r w:rsidRPr="00FD7D88">
        <w:t>22</w:t>
      </w:r>
      <w:r w:rsidR="000613B2" w:rsidRPr="00FD7D88">
        <w:t xml:space="preserve"> </w:t>
      </w:r>
      <w:r w:rsidRPr="00FD7D88">
        <w:t>тысячи</w:t>
      </w:r>
      <w:r w:rsidR="000613B2" w:rsidRPr="00FD7D88">
        <w:t xml:space="preserve"> </w:t>
      </w:r>
      <w:r w:rsidRPr="00FD7D88">
        <w:t>рублей,</w:t>
      </w:r>
      <w:r w:rsidR="000613B2" w:rsidRPr="00FD7D88">
        <w:t xml:space="preserve"> </w:t>
      </w:r>
      <w:r w:rsidRPr="00FD7D88">
        <w:t>за</w:t>
      </w:r>
      <w:r w:rsidR="000613B2" w:rsidRPr="00FD7D88">
        <w:t xml:space="preserve"> </w:t>
      </w:r>
      <w:r w:rsidRPr="00FD7D88">
        <w:t>изменение</w:t>
      </w:r>
      <w:r w:rsidR="000613B2" w:rsidRPr="00FD7D88">
        <w:t xml:space="preserve"> </w:t>
      </w:r>
      <w:r w:rsidRPr="00FD7D88">
        <w:t>сведений</w:t>
      </w:r>
      <w:r w:rsidR="000613B2" w:rsidRPr="00FD7D88">
        <w:t xml:space="preserve"> </w:t>
      </w:r>
      <w:r w:rsidRPr="00FD7D88">
        <w:t>об</w:t>
      </w:r>
      <w:r w:rsidR="000613B2" w:rsidRPr="00FD7D88">
        <w:t xml:space="preserve"> </w:t>
      </w:r>
      <w:r w:rsidRPr="00FD7D88">
        <w:t>объекте</w:t>
      </w:r>
      <w:r w:rsidR="000613B2" w:rsidRPr="00FD7D88">
        <w:t xml:space="preserve"> </w:t>
      </w:r>
      <w:r w:rsidRPr="00FD7D88">
        <w:t>недвижимости</w:t>
      </w:r>
      <w:r w:rsidR="000613B2" w:rsidRPr="00FD7D88">
        <w:t xml:space="preserve"> </w:t>
      </w:r>
      <w:r w:rsidRPr="00FD7D88">
        <w:t>-</w:t>
      </w:r>
      <w:r w:rsidR="000613B2" w:rsidRPr="00FD7D88">
        <w:t xml:space="preserve"> </w:t>
      </w:r>
      <w:r w:rsidRPr="00FD7D88">
        <w:t>1000</w:t>
      </w:r>
      <w:r w:rsidR="000613B2" w:rsidRPr="00FD7D88">
        <w:t xml:space="preserve"> </w:t>
      </w:r>
      <w:r w:rsidRPr="00FD7D88">
        <w:t>рублей</w:t>
      </w:r>
      <w:r w:rsidR="000613B2" w:rsidRPr="00FD7D88">
        <w:t xml:space="preserve"> </w:t>
      </w:r>
      <w:r w:rsidRPr="00FD7D88">
        <w:t>и</w:t>
      </w:r>
      <w:r w:rsidR="000613B2" w:rsidRPr="00FD7D88">
        <w:t xml:space="preserve"> </w:t>
      </w:r>
      <w:r w:rsidRPr="00FD7D88">
        <w:t>2000</w:t>
      </w:r>
      <w:r w:rsidR="000613B2" w:rsidRPr="00FD7D88">
        <w:t xml:space="preserve"> </w:t>
      </w:r>
      <w:r w:rsidRPr="00FD7D88">
        <w:t>рублей</w:t>
      </w:r>
      <w:r w:rsidR="000613B2" w:rsidRPr="00FD7D88">
        <w:t xml:space="preserve"> </w:t>
      </w:r>
      <w:r w:rsidRPr="00FD7D88">
        <w:t>соответственно.</w:t>
      </w:r>
    </w:p>
    <w:p w14:paraId="3123F3DD" w14:textId="77777777" w:rsidR="006D4272" w:rsidRPr="00FD7D88" w:rsidRDefault="006D4272" w:rsidP="006D4272">
      <w:r w:rsidRPr="00FD7D88">
        <w:t>А</w:t>
      </w:r>
      <w:r w:rsidR="000613B2" w:rsidRPr="00FD7D88">
        <w:t xml:space="preserve"> </w:t>
      </w:r>
      <w:r w:rsidRPr="00FD7D88">
        <w:t>если</w:t>
      </w:r>
      <w:r w:rsidR="000613B2" w:rsidRPr="00FD7D88">
        <w:t xml:space="preserve"> </w:t>
      </w:r>
      <w:r w:rsidRPr="00FD7D88">
        <w:t>одновременно</w:t>
      </w:r>
      <w:r w:rsidR="000613B2" w:rsidRPr="00FD7D88">
        <w:t xml:space="preserve"> </w:t>
      </w:r>
      <w:r w:rsidRPr="00FD7D88">
        <w:t>с</w:t>
      </w:r>
      <w:r w:rsidR="000613B2" w:rsidRPr="00FD7D88">
        <w:t xml:space="preserve"> </w:t>
      </w:r>
      <w:r w:rsidRPr="00FD7D88">
        <w:t>таким</w:t>
      </w:r>
      <w:r w:rsidR="000613B2" w:rsidRPr="00FD7D88">
        <w:t xml:space="preserve"> </w:t>
      </w:r>
      <w:r w:rsidRPr="00FD7D88">
        <w:t>учетом</w:t>
      </w:r>
      <w:r w:rsidR="000613B2" w:rsidRPr="00FD7D88">
        <w:t xml:space="preserve"> </w:t>
      </w:r>
      <w:r w:rsidRPr="00FD7D88">
        <w:t>осуществляется</w:t>
      </w:r>
      <w:r w:rsidR="000613B2" w:rsidRPr="00FD7D88">
        <w:t xml:space="preserve"> </w:t>
      </w:r>
      <w:r w:rsidRPr="00FD7D88">
        <w:t>и</w:t>
      </w:r>
      <w:r w:rsidR="000613B2" w:rsidRPr="00FD7D88">
        <w:t xml:space="preserve"> </w:t>
      </w:r>
      <w:r w:rsidRPr="00FD7D88">
        <w:t>госрегистрация</w:t>
      </w:r>
      <w:r w:rsidR="000613B2" w:rsidRPr="00FD7D88">
        <w:t xml:space="preserve"> </w:t>
      </w:r>
      <w:r w:rsidRPr="00FD7D88">
        <w:t>прав</w:t>
      </w:r>
      <w:r w:rsidR="000613B2" w:rsidRPr="00FD7D88">
        <w:t xml:space="preserve"> </w:t>
      </w:r>
      <w:r w:rsidRPr="00FD7D88">
        <w:t>на</w:t>
      </w:r>
      <w:r w:rsidR="000613B2" w:rsidRPr="00FD7D88">
        <w:t xml:space="preserve"> </w:t>
      </w:r>
      <w:r w:rsidRPr="00FD7D88">
        <w:t>созданные</w:t>
      </w:r>
      <w:r w:rsidR="000613B2" w:rsidRPr="00FD7D88">
        <w:t xml:space="preserve"> </w:t>
      </w:r>
      <w:r w:rsidRPr="00FD7D88">
        <w:t>(образованные)</w:t>
      </w:r>
      <w:r w:rsidR="000613B2" w:rsidRPr="00FD7D88">
        <w:t xml:space="preserve"> </w:t>
      </w:r>
      <w:r w:rsidRPr="00FD7D88">
        <w:t>объекты</w:t>
      </w:r>
      <w:r w:rsidR="000613B2" w:rsidRPr="00FD7D88">
        <w:t xml:space="preserve"> </w:t>
      </w:r>
      <w:r w:rsidRPr="00FD7D88">
        <w:t>недвижимости,</w:t>
      </w:r>
      <w:r w:rsidR="000613B2" w:rsidRPr="00FD7D88">
        <w:t xml:space="preserve"> </w:t>
      </w:r>
      <w:r w:rsidRPr="00FD7D88">
        <w:t>стоимость</w:t>
      </w:r>
      <w:r w:rsidR="000613B2" w:rsidRPr="00FD7D88">
        <w:t xml:space="preserve"> </w:t>
      </w:r>
      <w:r w:rsidRPr="00FD7D88">
        <w:t>которых</w:t>
      </w:r>
      <w:r w:rsidR="000613B2" w:rsidRPr="00FD7D88">
        <w:t xml:space="preserve"> </w:t>
      </w:r>
      <w:r w:rsidRPr="00FD7D88">
        <w:t>не</w:t>
      </w:r>
      <w:r w:rsidR="000613B2" w:rsidRPr="00FD7D88">
        <w:t xml:space="preserve"> </w:t>
      </w:r>
      <w:r w:rsidRPr="00FD7D88">
        <w:t>определена</w:t>
      </w:r>
      <w:r w:rsidR="000613B2" w:rsidRPr="00FD7D88">
        <w:t xml:space="preserve"> </w:t>
      </w:r>
      <w:r w:rsidRPr="00FD7D88">
        <w:t>или</w:t>
      </w:r>
      <w:r w:rsidR="000613B2" w:rsidRPr="00FD7D88">
        <w:t xml:space="preserve"> </w:t>
      </w:r>
      <w:r w:rsidRPr="00FD7D88">
        <w:t>не</w:t>
      </w:r>
      <w:r w:rsidR="000613B2" w:rsidRPr="00FD7D88">
        <w:t xml:space="preserve"> </w:t>
      </w:r>
      <w:r w:rsidRPr="00FD7D88">
        <w:t>превышает</w:t>
      </w:r>
      <w:r w:rsidR="000613B2" w:rsidRPr="00FD7D88">
        <w:t xml:space="preserve"> </w:t>
      </w:r>
      <w:r w:rsidRPr="00FD7D88">
        <w:t>20</w:t>
      </w:r>
      <w:r w:rsidR="000613B2" w:rsidRPr="00FD7D88">
        <w:t xml:space="preserve"> </w:t>
      </w:r>
      <w:r w:rsidRPr="00FD7D88">
        <w:t>миллионов</w:t>
      </w:r>
      <w:r w:rsidR="000613B2" w:rsidRPr="00FD7D88">
        <w:t xml:space="preserve"> </w:t>
      </w:r>
      <w:r w:rsidRPr="00FD7D88">
        <w:t>рублей</w:t>
      </w:r>
      <w:r w:rsidR="000613B2" w:rsidRPr="00FD7D88">
        <w:t xml:space="preserve"> </w:t>
      </w:r>
      <w:r w:rsidRPr="00FD7D88">
        <w:t>для</w:t>
      </w:r>
      <w:r w:rsidR="000613B2" w:rsidRPr="00FD7D88">
        <w:t xml:space="preserve"> </w:t>
      </w:r>
      <w:r w:rsidRPr="00FD7D88">
        <w:t>физлиц</w:t>
      </w:r>
      <w:r w:rsidR="000613B2" w:rsidRPr="00FD7D88">
        <w:t xml:space="preserve"> </w:t>
      </w:r>
      <w:r w:rsidRPr="00FD7D88">
        <w:t>и</w:t>
      </w:r>
      <w:r w:rsidR="000613B2" w:rsidRPr="00FD7D88">
        <w:t xml:space="preserve"> </w:t>
      </w:r>
      <w:r w:rsidRPr="00FD7D88">
        <w:t>22</w:t>
      </w:r>
      <w:r w:rsidR="000613B2" w:rsidRPr="00FD7D88">
        <w:t xml:space="preserve"> </w:t>
      </w:r>
      <w:r w:rsidRPr="00FD7D88">
        <w:t>миллиона</w:t>
      </w:r>
      <w:r w:rsidR="000613B2" w:rsidRPr="00FD7D88">
        <w:t xml:space="preserve"> </w:t>
      </w:r>
      <w:r w:rsidRPr="00FD7D88">
        <w:t>рублей</w:t>
      </w:r>
      <w:r w:rsidR="000613B2" w:rsidRPr="00FD7D88">
        <w:t xml:space="preserve"> </w:t>
      </w:r>
      <w:r w:rsidRPr="00FD7D88">
        <w:t>для</w:t>
      </w:r>
      <w:r w:rsidR="000613B2" w:rsidRPr="00FD7D88">
        <w:t xml:space="preserve"> </w:t>
      </w:r>
      <w:r w:rsidRPr="00FD7D88">
        <w:t>организаций,</w:t>
      </w:r>
      <w:r w:rsidR="000613B2" w:rsidRPr="00FD7D88">
        <w:t xml:space="preserve"> </w:t>
      </w:r>
      <w:r w:rsidRPr="00FD7D88">
        <w:t>то</w:t>
      </w:r>
      <w:r w:rsidR="000613B2" w:rsidRPr="00FD7D88">
        <w:t xml:space="preserve"> </w:t>
      </w:r>
      <w:r w:rsidRPr="00FD7D88">
        <w:t>пошлина</w:t>
      </w:r>
      <w:r w:rsidR="000613B2" w:rsidRPr="00FD7D88">
        <w:t xml:space="preserve"> </w:t>
      </w:r>
      <w:r w:rsidRPr="00FD7D88">
        <w:t>для</w:t>
      </w:r>
      <w:r w:rsidR="000613B2" w:rsidRPr="00FD7D88">
        <w:t xml:space="preserve"> </w:t>
      </w:r>
      <w:r w:rsidRPr="00FD7D88">
        <w:t>них,</w:t>
      </w:r>
      <w:r w:rsidR="000613B2" w:rsidRPr="00FD7D88">
        <w:t xml:space="preserve"> </w:t>
      </w:r>
      <w:r w:rsidRPr="00FD7D88">
        <w:t>соответственно</w:t>
      </w:r>
      <w:r w:rsidR="000613B2" w:rsidRPr="00FD7D88">
        <w:t xml:space="preserve"> </w:t>
      </w:r>
      <w:r w:rsidRPr="00FD7D88">
        <w:t>составит</w:t>
      </w:r>
      <w:r w:rsidR="000613B2" w:rsidRPr="00FD7D88">
        <w:t xml:space="preserve"> </w:t>
      </w:r>
      <w:r w:rsidRPr="00FD7D88">
        <w:t>6000</w:t>
      </w:r>
      <w:r w:rsidR="000613B2" w:rsidRPr="00FD7D88">
        <w:t xml:space="preserve"> </w:t>
      </w:r>
      <w:r w:rsidRPr="00FD7D88">
        <w:t>рублей</w:t>
      </w:r>
      <w:r w:rsidR="000613B2" w:rsidRPr="00FD7D88">
        <w:t xml:space="preserve"> </w:t>
      </w:r>
      <w:r w:rsidRPr="00FD7D88">
        <w:t>и</w:t>
      </w:r>
      <w:r w:rsidR="000613B2" w:rsidRPr="00FD7D88">
        <w:t xml:space="preserve"> </w:t>
      </w:r>
      <w:r w:rsidRPr="00FD7D88">
        <w:t>66</w:t>
      </w:r>
      <w:r w:rsidR="000613B2" w:rsidRPr="00FD7D88">
        <w:t xml:space="preserve"> </w:t>
      </w:r>
      <w:r w:rsidRPr="00FD7D88">
        <w:t>тысяч</w:t>
      </w:r>
      <w:r w:rsidR="000613B2" w:rsidRPr="00FD7D88">
        <w:t xml:space="preserve"> </w:t>
      </w:r>
      <w:r w:rsidRPr="00FD7D88">
        <w:t>рублей.</w:t>
      </w:r>
      <w:r w:rsidR="000613B2" w:rsidRPr="00FD7D88">
        <w:t xml:space="preserve"> </w:t>
      </w:r>
      <w:r w:rsidRPr="00FD7D88">
        <w:t>В</w:t>
      </w:r>
      <w:r w:rsidR="000613B2" w:rsidRPr="00FD7D88">
        <w:t xml:space="preserve"> </w:t>
      </w:r>
      <w:r w:rsidRPr="00FD7D88">
        <w:t>случае</w:t>
      </w:r>
      <w:r w:rsidR="000613B2" w:rsidRPr="00FD7D88">
        <w:t xml:space="preserve"> </w:t>
      </w:r>
      <w:r w:rsidRPr="00FD7D88">
        <w:t>превышения</w:t>
      </w:r>
      <w:r w:rsidR="000613B2" w:rsidRPr="00FD7D88">
        <w:t xml:space="preserve"> </w:t>
      </w:r>
      <w:r w:rsidRPr="00FD7D88">
        <w:t>этой</w:t>
      </w:r>
      <w:r w:rsidR="000613B2" w:rsidRPr="00FD7D88">
        <w:t xml:space="preserve"> </w:t>
      </w:r>
      <w:r w:rsidRPr="00FD7D88">
        <w:t>стоимости</w:t>
      </w:r>
      <w:r w:rsidR="000613B2" w:rsidRPr="00FD7D88">
        <w:t xml:space="preserve"> </w:t>
      </w:r>
      <w:r w:rsidRPr="00FD7D88">
        <w:t>будут</w:t>
      </w:r>
      <w:r w:rsidR="000613B2" w:rsidRPr="00FD7D88">
        <w:t xml:space="preserve"> </w:t>
      </w:r>
      <w:r w:rsidRPr="00FD7D88">
        <w:t>браться</w:t>
      </w:r>
      <w:r w:rsidR="000613B2" w:rsidRPr="00FD7D88">
        <w:t xml:space="preserve"> </w:t>
      </w:r>
      <w:r w:rsidRPr="00FD7D88">
        <w:t>пошлины</w:t>
      </w:r>
      <w:r w:rsidR="000613B2" w:rsidRPr="00FD7D88">
        <w:t xml:space="preserve"> </w:t>
      </w:r>
      <w:r w:rsidRPr="00FD7D88">
        <w:t>для</w:t>
      </w:r>
      <w:r w:rsidR="000613B2" w:rsidRPr="00FD7D88">
        <w:t xml:space="preserve"> </w:t>
      </w:r>
      <w:r w:rsidRPr="00FD7D88">
        <w:t>сделок</w:t>
      </w:r>
      <w:r w:rsidR="000613B2" w:rsidRPr="00FD7D88">
        <w:t xml:space="preserve"> </w:t>
      </w:r>
      <w:r w:rsidRPr="00FD7D88">
        <w:t>с</w:t>
      </w:r>
      <w:r w:rsidR="000613B2" w:rsidRPr="00FD7D88">
        <w:t xml:space="preserve"> </w:t>
      </w:r>
      <w:r w:rsidRPr="00FD7D88">
        <w:t>такой</w:t>
      </w:r>
      <w:r w:rsidR="000613B2" w:rsidRPr="00FD7D88">
        <w:t xml:space="preserve"> </w:t>
      </w:r>
      <w:r w:rsidRPr="00FD7D88">
        <w:t>дорогой</w:t>
      </w:r>
      <w:r w:rsidR="000613B2" w:rsidRPr="00FD7D88">
        <w:t xml:space="preserve"> </w:t>
      </w:r>
      <w:r w:rsidRPr="00FD7D88">
        <w:t>недвижимостью,</w:t>
      </w:r>
      <w:r w:rsidR="000613B2" w:rsidRPr="00FD7D88">
        <w:t xml:space="preserve"> </w:t>
      </w:r>
      <w:r w:rsidRPr="00FD7D88">
        <w:t>увеличенные</w:t>
      </w:r>
      <w:r w:rsidR="000613B2" w:rsidRPr="00FD7D88">
        <w:t xml:space="preserve"> </w:t>
      </w:r>
      <w:r w:rsidRPr="00FD7D88">
        <w:t>на</w:t>
      </w:r>
      <w:r w:rsidR="000613B2" w:rsidRPr="00FD7D88">
        <w:t xml:space="preserve"> </w:t>
      </w:r>
      <w:r w:rsidRPr="00FD7D88">
        <w:t>2000</w:t>
      </w:r>
      <w:r w:rsidR="000613B2" w:rsidRPr="00FD7D88">
        <w:t xml:space="preserve"> </w:t>
      </w:r>
      <w:r w:rsidRPr="00FD7D88">
        <w:t>рублей</w:t>
      </w:r>
      <w:r w:rsidR="000613B2" w:rsidRPr="00FD7D88">
        <w:t xml:space="preserve"> </w:t>
      </w:r>
      <w:r w:rsidRPr="00FD7D88">
        <w:t>для</w:t>
      </w:r>
      <w:r w:rsidR="000613B2" w:rsidRPr="00FD7D88">
        <w:t xml:space="preserve"> </w:t>
      </w:r>
      <w:r w:rsidRPr="00FD7D88">
        <w:t>физлиц,</w:t>
      </w:r>
      <w:r w:rsidR="000613B2" w:rsidRPr="00FD7D88">
        <w:t xml:space="preserve"> </w:t>
      </w:r>
      <w:r w:rsidRPr="00FD7D88">
        <w:t>на</w:t>
      </w:r>
      <w:r w:rsidR="000613B2" w:rsidRPr="00FD7D88">
        <w:t xml:space="preserve"> </w:t>
      </w:r>
      <w:r w:rsidRPr="00FD7D88">
        <w:t>22</w:t>
      </w:r>
      <w:r w:rsidR="000613B2" w:rsidRPr="00FD7D88">
        <w:t xml:space="preserve"> </w:t>
      </w:r>
      <w:r w:rsidRPr="00FD7D88">
        <w:t>тысячи</w:t>
      </w:r>
      <w:r w:rsidR="000613B2" w:rsidRPr="00FD7D88">
        <w:t xml:space="preserve"> </w:t>
      </w:r>
      <w:r w:rsidRPr="00FD7D88">
        <w:t>рублей</w:t>
      </w:r>
      <w:r w:rsidR="000613B2" w:rsidRPr="00FD7D88">
        <w:t xml:space="preserve"> </w:t>
      </w:r>
      <w:r w:rsidRPr="00FD7D88">
        <w:t>-</w:t>
      </w:r>
      <w:r w:rsidR="000613B2" w:rsidRPr="00FD7D88">
        <w:t xml:space="preserve"> </w:t>
      </w:r>
      <w:r w:rsidRPr="00FD7D88">
        <w:t>для</w:t>
      </w:r>
      <w:r w:rsidR="000613B2" w:rsidRPr="00FD7D88">
        <w:t xml:space="preserve"> </w:t>
      </w:r>
      <w:r w:rsidRPr="00FD7D88">
        <w:t>организаций.</w:t>
      </w:r>
    </w:p>
    <w:p w14:paraId="4B4F2593" w14:textId="77777777" w:rsidR="006D4272" w:rsidRPr="00FD7D88" w:rsidRDefault="00000000" w:rsidP="006D4272">
      <w:hyperlink r:id="rId58" w:history="1">
        <w:r w:rsidR="006D4272" w:rsidRPr="00FD7D88">
          <w:rPr>
            <w:rStyle w:val="a3"/>
          </w:rPr>
          <w:t>https://realty.ria.ru/20240710/sf-1958721655.html</w:t>
        </w:r>
      </w:hyperlink>
      <w:r w:rsidR="000613B2" w:rsidRPr="00FD7D88">
        <w:t xml:space="preserve"> </w:t>
      </w:r>
    </w:p>
    <w:p w14:paraId="36614C66" w14:textId="77777777" w:rsidR="008D4D80" w:rsidRPr="00FD7D88" w:rsidRDefault="008D4D80" w:rsidP="008D4D80">
      <w:pPr>
        <w:pStyle w:val="2"/>
      </w:pPr>
      <w:bookmarkStart w:id="158" w:name="_Toc99271711"/>
      <w:bookmarkStart w:id="159" w:name="_Toc99318657"/>
      <w:bookmarkStart w:id="160" w:name="_Toc171578295"/>
      <w:r w:rsidRPr="00FD7D88">
        <w:t>РИА</w:t>
      </w:r>
      <w:r w:rsidR="000613B2" w:rsidRPr="00FD7D88">
        <w:t xml:space="preserve"> </w:t>
      </w:r>
      <w:r w:rsidRPr="00FD7D88">
        <w:t>Новости,</w:t>
      </w:r>
      <w:r w:rsidR="000613B2" w:rsidRPr="00FD7D88">
        <w:t xml:space="preserve"> </w:t>
      </w:r>
      <w:r w:rsidRPr="00FD7D88">
        <w:t>10.07.2024,</w:t>
      </w:r>
      <w:r w:rsidR="000613B2" w:rsidRPr="00FD7D88">
        <w:t xml:space="preserve"> </w:t>
      </w:r>
      <w:r w:rsidRPr="00FD7D88">
        <w:t>Госдума</w:t>
      </w:r>
      <w:r w:rsidR="000613B2" w:rsidRPr="00FD7D88">
        <w:t xml:space="preserve"> </w:t>
      </w:r>
      <w:r w:rsidRPr="00FD7D88">
        <w:t>перенесла</w:t>
      </w:r>
      <w:r w:rsidR="000613B2" w:rsidRPr="00FD7D88">
        <w:t xml:space="preserve"> </w:t>
      </w:r>
      <w:r w:rsidRPr="00FD7D88">
        <w:t>срок</w:t>
      </w:r>
      <w:r w:rsidR="000613B2" w:rsidRPr="00FD7D88">
        <w:t xml:space="preserve"> </w:t>
      </w:r>
      <w:r w:rsidRPr="00FD7D88">
        <w:t>внесения</w:t>
      </w:r>
      <w:r w:rsidR="000613B2" w:rsidRPr="00FD7D88">
        <w:t xml:space="preserve"> </w:t>
      </w:r>
      <w:r w:rsidRPr="00FD7D88">
        <w:t>проекта</w:t>
      </w:r>
      <w:r w:rsidR="000613B2" w:rsidRPr="00FD7D88">
        <w:t xml:space="preserve"> </w:t>
      </w:r>
      <w:r w:rsidRPr="00FD7D88">
        <w:t>федерального</w:t>
      </w:r>
      <w:r w:rsidR="000613B2" w:rsidRPr="00FD7D88">
        <w:t xml:space="preserve"> </w:t>
      </w:r>
      <w:r w:rsidRPr="00FD7D88">
        <w:t>бюджета</w:t>
      </w:r>
      <w:bookmarkEnd w:id="160"/>
    </w:p>
    <w:p w14:paraId="4DBCB048" w14:textId="77777777" w:rsidR="008D4D80" w:rsidRPr="00FD7D88" w:rsidRDefault="008D4D80" w:rsidP="00F92A01">
      <w:pPr>
        <w:pStyle w:val="3"/>
      </w:pPr>
      <w:bookmarkStart w:id="161" w:name="_Toc171578296"/>
      <w:r w:rsidRPr="00FD7D88">
        <w:t>Госдума</w:t>
      </w:r>
      <w:r w:rsidR="000613B2" w:rsidRPr="00FD7D88">
        <w:t xml:space="preserve"> </w:t>
      </w:r>
      <w:r w:rsidRPr="00FD7D88">
        <w:t>приняла</w:t>
      </w:r>
      <w:r w:rsidR="000613B2" w:rsidRPr="00FD7D88">
        <w:t xml:space="preserve"> </w:t>
      </w:r>
      <w:r w:rsidRPr="00FD7D88">
        <w:t>закон,</w:t>
      </w:r>
      <w:r w:rsidR="000613B2" w:rsidRPr="00FD7D88">
        <w:t xml:space="preserve"> </w:t>
      </w:r>
      <w:r w:rsidRPr="00FD7D88">
        <w:t>который</w:t>
      </w:r>
      <w:r w:rsidR="000613B2" w:rsidRPr="00FD7D88">
        <w:t xml:space="preserve"> </w:t>
      </w:r>
      <w:r w:rsidRPr="00FD7D88">
        <w:t>переносит</w:t>
      </w:r>
      <w:r w:rsidR="000613B2" w:rsidRPr="00FD7D88">
        <w:t xml:space="preserve"> </w:t>
      </w:r>
      <w:r w:rsidRPr="00FD7D88">
        <w:t>на</w:t>
      </w:r>
      <w:r w:rsidR="000613B2" w:rsidRPr="00FD7D88">
        <w:t xml:space="preserve"> </w:t>
      </w:r>
      <w:r w:rsidRPr="00FD7D88">
        <w:t>1</w:t>
      </w:r>
      <w:r w:rsidR="000613B2" w:rsidRPr="00FD7D88">
        <w:t xml:space="preserve"> </w:t>
      </w:r>
      <w:r w:rsidRPr="00FD7D88">
        <w:t>октября</w:t>
      </w:r>
      <w:r w:rsidR="000613B2" w:rsidRPr="00FD7D88">
        <w:t xml:space="preserve"> </w:t>
      </w:r>
      <w:r w:rsidRPr="00FD7D88">
        <w:t>предельный</w:t>
      </w:r>
      <w:r w:rsidR="000613B2" w:rsidRPr="00FD7D88">
        <w:t xml:space="preserve"> </w:t>
      </w:r>
      <w:r w:rsidRPr="00FD7D88">
        <w:t>срок</w:t>
      </w:r>
      <w:r w:rsidR="000613B2" w:rsidRPr="00FD7D88">
        <w:t xml:space="preserve"> </w:t>
      </w:r>
      <w:r w:rsidRPr="00FD7D88">
        <w:t>внесения</w:t>
      </w:r>
      <w:r w:rsidR="000613B2" w:rsidRPr="00FD7D88">
        <w:t xml:space="preserve"> </w:t>
      </w:r>
      <w:r w:rsidRPr="00FD7D88">
        <w:t>в</w:t>
      </w:r>
      <w:r w:rsidR="000613B2" w:rsidRPr="00FD7D88">
        <w:t xml:space="preserve"> </w:t>
      </w:r>
      <w:r w:rsidRPr="00FD7D88">
        <w:t>текущем</w:t>
      </w:r>
      <w:r w:rsidR="000613B2" w:rsidRPr="00FD7D88">
        <w:t xml:space="preserve"> </w:t>
      </w:r>
      <w:r w:rsidRPr="00FD7D88">
        <w:t>году</w:t>
      </w:r>
      <w:r w:rsidR="000613B2" w:rsidRPr="00FD7D88">
        <w:t xml:space="preserve"> </w:t>
      </w:r>
      <w:r w:rsidRPr="00FD7D88">
        <w:t>проекта</w:t>
      </w:r>
      <w:r w:rsidR="000613B2" w:rsidRPr="00FD7D88">
        <w:t xml:space="preserve"> </w:t>
      </w:r>
      <w:r w:rsidRPr="00FD7D88">
        <w:t>федерального</w:t>
      </w:r>
      <w:r w:rsidR="000613B2" w:rsidRPr="00FD7D88">
        <w:t xml:space="preserve"> </w:t>
      </w:r>
      <w:r w:rsidRPr="00FD7D88">
        <w:t>бюджета</w:t>
      </w:r>
      <w:r w:rsidR="000613B2" w:rsidRPr="00FD7D88">
        <w:t xml:space="preserve"> </w:t>
      </w:r>
      <w:r w:rsidRPr="00FD7D88">
        <w:t>на</w:t>
      </w:r>
      <w:r w:rsidR="000613B2" w:rsidRPr="00FD7D88">
        <w:t xml:space="preserve"> </w:t>
      </w:r>
      <w:r w:rsidRPr="00FD7D88">
        <w:t>2025-2027</w:t>
      </w:r>
      <w:r w:rsidR="000613B2" w:rsidRPr="00FD7D88">
        <w:t xml:space="preserve"> </w:t>
      </w:r>
      <w:r w:rsidRPr="00FD7D88">
        <w:t>годы,</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продлевает</w:t>
      </w:r>
      <w:r w:rsidR="000613B2" w:rsidRPr="00FD7D88">
        <w:t xml:space="preserve"> </w:t>
      </w:r>
      <w:r w:rsidRPr="00FD7D88">
        <w:t>до</w:t>
      </w:r>
      <w:r w:rsidR="000613B2" w:rsidRPr="00FD7D88">
        <w:t xml:space="preserve"> </w:t>
      </w:r>
      <w:r w:rsidRPr="00FD7D88">
        <w:t>10</w:t>
      </w:r>
      <w:r w:rsidR="000613B2" w:rsidRPr="00FD7D88">
        <w:t xml:space="preserve"> </w:t>
      </w:r>
      <w:r w:rsidRPr="00FD7D88">
        <w:t>лет</w:t>
      </w:r>
      <w:r w:rsidR="000613B2" w:rsidRPr="00FD7D88">
        <w:t xml:space="preserve"> </w:t>
      </w:r>
      <w:r w:rsidRPr="00FD7D88">
        <w:t>срок</w:t>
      </w:r>
      <w:r w:rsidR="000613B2" w:rsidRPr="00FD7D88">
        <w:t xml:space="preserve"> </w:t>
      </w:r>
      <w:r w:rsidRPr="00FD7D88">
        <w:t>софинансирования</w:t>
      </w:r>
      <w:r w:rsidR="000613B2" w:rsidRPr="00FD7D88">
        <w:t xml:space="preserve"> </w:t>
      </w:r>
      <w:r w:rsidRPr="00FD7D88">
        <w:t>государством</w:t>
      </w:r>
      <w:r w:rsidR="000613B2" w:rsidRPr="00FD7D88">
        <w:t xml:space="preserve"> </w:t>
      </w:r>
      <w:r w:rsidRPr="00FD7D88">
        <w:t>по</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граждан.</w:t>
      </w:r>
      <w:bookmarkEnd w:id="161"/>
    </w:p>
    <w:p w14:paraId="5AC3A215" w14:textId="77777777" w:rsidR="008D4D80" w:rsidRPr="00FD7D88" w:rsidRDefault="008D4D80" w:rsidP="008D4D80">
      <w:r w:rsidRPr="00FD7D88">
        <w:t>Документ</w:t>
      </w:r>
      <w:r w:rsidR="000613B2" w:rsidRPr="00FD7D88">
        <w:t xml:space="preserve"> </w:t>
      </w:r>
      <w:r w:rsidRPr="00FD7D88">
        <w:t>вносит</w:t>
      </w:r>
      <w:r w:rsidR="000613B2" w:rsidRPr="00FD7D88">
        <w:t xml:space="preserve"> </w:t>
      </w:r>
      <w:r w:rsidRPr="00FD7D88">
        <w:t>в</w:t>
      </w:r>
      <w:r w:rsidR="000613B2" w:rsidRPr="00FD7D88">
        <w:t xml:space="preserve"> </w:t>
      </w:r>
      <w:r w:rsidRPr="00FD7D88">
        <w:t>Бюджетный</w:t>
      </w:r>
      <w:r w:rsidR="000613B2" w:rsidRPr="00FD7D88">
        <w:t xml:space="preserve"> </w:t>
      </w:r>
      <w:r w:rsidRPr="00FD7D88">
        <w:t>кодекс</w:t>
      </w:r>
      <w:r w:rsidR="000613B2" w:rsidRPr="00FD7D88">
        <w:t xml:space="preserve"> </w:t>
      </w:r>
      <w:r w:rsidRPr="00FD7D88">
        <w:t>(БК)</w:t>
      </w:r>
      <w:r w:rsidR="000613B2" w:rsidRPr="00FD7D88">
        <w:t xml:space="preserve"> </w:t>
      </w:r>
      <w:r w:rsidRPr="00FD7D88">
        <w:t>и</w:t>
      </w:r>
      <w:r w:rsidR="000613B2" w:rsidRPr="00FD7D88">
        <w:t xml:space="preserve"> </w:t>
      </w:r>
      <w:r w:rsidRPr="00FD7D88">
        <w:t>другие</w:t>
      </w:r>
      <w:r w:rsidR="000613B2" w:rsidRPr="00FD7D88">
        <w:t xml:space="preserve"> </w:t>
      </w:r>
      <w:r w:rsidRPr="00FD7D88">
        <w:t>законодательные</w:t>
      </w:r>
      <w:r w:rsidR="000613B2" w:rsidRPr="00FD7D88">
        <w:t xml:space="preserve"> </w:t>
      </w:r>
      <w:r w:rsidRPr="00FD7D88">
        <w:t>акты</w:t>
      </w:r>
      <w:r w:rsidR="000613B2" w:rsidRPr="00FD7D88">
        <w:t xml:space="preserve"> </w:t>
      </w:r>
      <w:r w:rsidRPr="00FD7D88">
        <w:t>различные</w:t>
      </w:r>
      <w:r w:rsidR="000613B2" w:rsidRPr="00FD7D88">
        <w:t xml:space="preserve"> </w:t>
      </w:r>
      <w:r w:rsidRPr="00FD7D88">
        <w:t>изменения,</w:t>
      </w:r>
      <w:r w:rsidR="000613B2" w:rsidRPr="00FD7D88">
        <w:t xml:space="preserve"> </w:t>
      </w:r>
      <w:r w:rsidRPr="00FD7D88">
        <w:t>в</w:t>
      </w:r>
      <w:r w:rsidR="000613B2" w:rsidRPr="00FD7D88">
        <w:t xml:space="preserve"> </w:t>
      </w:r>
      <w:r w:rsidRPr="00FD7D88">
        <w:t>том</w:t>
      </w:r>
      <w:r w:rsidR="000613B2" w:rsidRPr="00FD7D88">
        <w:t xml:space="preserve"> </w:t>
      </w:r>
      <w:r w:rsidRPr="00FD7D88">
        <w:t>числе</w:t>
      </w:r>
      <w:r w:rsidR="000613B2" w:rsidRPr="00FD7D88">
        <w:t xml:space="preserve"> </w:t>
      </w:r>
      <w:r w:rsidRPr="00FD7D88">
        <w:t>касающиеся</w:t>
      </w:r>
      <w:r w:rsidR="000613B2" w:rsidRPr="00FD7D88">
        <w:t xml:space="preserve"> </w:t>
      </w:r>
      <w:r w:rsidRPr="00FD7D88">
        <w:t>списания</w:t>
      </w:r>
      <w:r w:rsidR="000613B2" w:rsidRPr="00FD7D88">
        <w:t xml:space="preserve"> </w:t>
      </w:r>
      <w:r w:rsidRPr="00FD7D88">
        <w:t>двух</w:t>
      </w:r>
      <w:r w:rsidR="000613B2" w:rsidRPr="00FD7D88">
        <w:t xml:space="preserve"> </w:t>
      </w:r>
      <w:r w:rsidRPr="00FD7D88">
        <w:t>третей</w:t>
      </w:r>
      <w:r w:rsidR="000613B2" w:rsidRPr="00FD7D88">
        <w:t xml:space="preserve"> </w:t>
      </w:r>
      <w:r w:rsidRPr="00FD7D88">
        <w:t>задолженности</w:t>
      </w:r>
      <w:r w:rsidR="000613B2" w:rsidRPr="00FD7D88">
        <w:t xml:space="preserve"> </w:t>
      </w:r>
      <w:r w:rsidRPr="00FD7D88">
        <w:t>регионов</w:t>
      </w:r>
      <w:r w:rsidR="000613B2" w:rsidRPr="00FD7D88">
        <w:t xml:space="preserve"> </w:t>
      </w:r>
      <w:r w:rsidRPr="00FD7D88">
        <w:t>по</w:t>
      </w:r>
      <w:r w:rsidR="000613B2" w:rsidRPr="00FD7D88">
        <w:t xml:space="preserve"> </w:t>
      </w:r>
      <w:r w:rsidRPr="00FD7D88">
        <w:t>бюджетным</w:t>
      </w:r>
      <w:r w:rsidR="000613B2" w:rsidRPr="00FD7D88">
        <w:t xml:space="preserve"> </w:t>
      </w:r>
      <w:r w:rsidRPr="00FD7D88">
        <w:t>кредитам</w:t>
      </w:r>
      <w:r w:rsidR="000613B2" w:rsidRPr="00FD7D88">
        <w:t xml:space="preserve"> </w:t>
      </w:r>
      <w:r w:rsidRPr="00FD7D88">
        <w:t>и</w:t>
      </w:r>
      <w:r w:rsidR="000613B2" w:rsidRPr="00FD7D88">
        <w:t xml:space="preserve"> </w:t>
      </w:r>
      <w:r w:rsidRPr="00FD7D88">
        <w:t>направления</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бюджет</w:t>
      </w:r>
      <w:r w:rsidR="000613B2" w:rsidRPr="00FD7D88">
        <w:t xml:space="preserve"> </w:t>
      </w:r>
      <w:r w:rsidRPr="00FD7D88">
        <w:t>дополнительных</w:t>
      </w:r>
      <w:r w:rsidR="000613B2" w:rsidRPr="00FD7D88">
        <w:t xml:space="preserve"> </w:t>
      </w:r>
      <w:r w:rsidRPr="00FD7D88">
        <w:t>доходов,</w:t>
      </w:r>
      <w:r w:rsidR="000613B2" w:rsidRPr="00FD7D88">
        <w:t xml:space="preserve"> </w:t>
      </w:r>
      <w:r w:rsidRPr="00FD7D88">
        <w:t>возникающих</w:t>
      </w:r>
      <w:r w:rsidR="000613B2" w:rsidRPr="00FD7D88">
        <w:t xml:space="preserve"> </w:t>
      </w:r>
      <w:r w:rsidRPr="00FD7D88">
        <w:t>в</w:t>
      </w:r>
      <w:r w:rsidR="000613B2" w:rsidRPr="00FD7D88">
        <w:t xml:space="preserve"> </w:t>
      </w:r>
      <w:r w:rsidRPr="00FD7D88">
        <w:t>связи</w:t>
      </w:r>
      <w:r w:rsidR="000613B2" w:rsidRPr="00FD7D88">
        <w:t xml:space="preserve"> </w:t>
      </w:r>
      <w:r w:rsidRPr="00FD7D88">
        <w:t>с</w:t>
      </w:r>
      <w:r w:rsidR="000613B2" w:rsidRPr="00FD7D88">
        <w:t xml:space="preserve"> </w:t>
      </w:r>
      <w:r w:rsidRPr="00FD7D88">
        <w:t>введением</w:t>
      </w:r>
      <w:r w:rsidR="000613B2" w:rsidRPr="00FD7D88">
        <w:t xml:space="preserve"> </w:t>
      </w:r>
      <w:r w:rsidRPr="00FD7D88">
        <w:t>пятиступенчатой</w:t>
      </w:r>
      <w:r w:rsidR="000613B2" w:rsidRPr="00FD7D88">
        <w:t xml:space="preserve"> </w:t>
      </w:r>
      <w:r w:rsidRPr="00FD7D88">
        <w:t>прогрессивной</w:t>
      </w:r>
      <w:r w:rsidR="000613B2" w:rsidRPr="00FD7D88">
        <w:t xml:space="preserve"> </w:t>
      </w:r>
      <w:r w:rsidRPr="00FD7D88">
        <w:t>шкалы</w:t>
      </w:r>
      <w:r w:rsidR="000613B2" w:rsidRPr="00FD7D88">
        <w:t xml:space="preserve"> </w:t>
      </w:r>
      <w:r w:rsidRPr="00FD7D88">
        <w:t>НДФЛ,</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акцизов</w:t>
      </w:r>
      <w:r w:rsidR="000613B2" w:rsidRPr="00FD7D88">
        <w:t xml:space="preserve"> </w:t>
      </w:r>
      <w:r w:rsidRPr="00FD7D88">
        <w:t>на</w:t>
      </w:r>
      <w:r w:rsidR="000613B2" w:rsidRPr="00FD7D88">
        <w:t xml:space="preserve"> </w:t>
      </w:r>
      <w:r w:rsidRPr="00FD7D88">
        <w:t>никотиновое</w:t>
      </w:r>
      <w:r w:rsidR="000613B2" w:rsidRPr="00FD7D88">
        <w:t xml:space="preserve"> </w:t>
      </w:r>
      <w:r w:rsidRPr="00FD7D88">
        <w:t>сырье,</w:t>
      </w:r>
      <w:r w:rsidR="000613B2" w:rsidRPr="00FD7D88">
        <w:t xml:space="preserve"> </w:t>
      </w:r>
      <w:r w:rsidRPr="00FD7D88">
        <w:t>на</w:t>
      </w:r>
      <w:r w:rsidR="000613B2" w:rsidRPr="00FD7D88">
        <w:t xml:space="preserve"> </w:t>
      </w:r>
      <w:r w:rsidRPr="00FD7D88">
        <w:t>бестабачную</w:t>
      </w:r>
      <w:r w:rsidR="000613B2" w:rsidRPr="00FD7D88">
        <w:t xml:space="preserve"> </w:t>
      </w:r>
      <w:r w:rsidRPr="00FD7D88">
        <w:t>никотинсодержащую</w:t>
      </w:r>
      <w:r w:rsidR="000613B2" w:rsidRPr="00FD7D88">
        <w:t xml:space="preserve"> </w:t>
      </w:r>
      <w:r w:rsidRPr="00FD7D88">
        <w:t>смесь</w:t>
      </w:r>
      <w:r w:rsidR="000613B2" w:rsidRPr="00FD7D88">
        <w:t xml:space="preserve"> </w:t>
      </w:r>
      <w:r w:rsidRPr="00FD7D88">
        <w:t>для</w:t>
      </w:r>
      <w:r w:rsidR="000613B2" w:rsidRPr="00FD7D88">
        <w:t xml:space="preserve"> </w:t>
      </w:r>
      <w:r w:rsidRPr="00FD7D88">
        <w:t>нагревания</w:t>
      </w:r>
      <w:r w:rsidR="000613B2" w:rsidRPr="00FD7D88">
        <w:t xml:space="preserve"> </w:t>
      </w:r>
      <w:r w:rsidRPr="00FD7D88">
        <w:t>и</w:t>
      </w:r>
      <w:r w:rsidR="000613B2" w:rsidRPr="00FD7D88">
        <w:t xml:space="preserve"> </w:t>
      </w:r>
      <w:r w:rsidRPr="00FD7D88">
        <w:t>на</w:t>
      </w:r>
      <w:r w:rsidR="000613B2" w:rsidRPr="00FD7D88">
        <w:t xml:space="preserve"> </w:t>
      </w:r>
      <w:r w:rsidRPr="00FD7D88">
        <w:t>фармацевтическую</w:t>
      </w:r>
      <w:r w:rsidR="000613B2" w:rsidRPr="00FD7D88">
        <w:t xml:space="preserve"> </w:t>
      </w:r>
      <w:r w:rsidRPr="00FD7D88">
        <w:t>субстанцию</w:t>
      </w:r>
      <w:r w:rsidR="000613B2" w:rsidRPr="00FD7D88">
        <w:t xml:space="preserve"> </w:t>
      </w:r>
      <w:r w:rsidRPr="00FD7D88">
        <w:t>этилового</w:t>
      </w:r>
      <w:r w:rsidR="000613B2" w:rsidRPr="00FD7D88">
        <w:t xml:space="preserve"> </w:t>
      </w:r>
      <w:r w:rsidRPr="00FD7D88">
        <w:t>спирта.</w:t>
      </w:r>
      <w:r w:rsidR="000613B2" w:rsidRPr="00FD7D88">
        <w:t xml:space="preserve"> </w:t>
      </w:r>
    </w:p>
    <w:p w14:paraId="1E2DD6FF" w14:textId="77777777" w:rsidR="008D4D80" w:rsidRPr="00FD7D88" w:rsidRDefault="008D4D80" w:rsidP="008D4D80">
      <w:r w:rsidRPr="00FD7D88">
        <w:lastRenderedPageBreak/>
        <w:t>Закон</w:t>
      </w:r>
      <w:r w:rsidR="000613B2" w:rsidRPr="00FD7D88">
        <w:t xml:space="preserve"> </w:t>
      </w:r>
      <w:r w:rsidRPr="00FD7D88">
        <w:t>также</w:t>
      </w:r>
      <w:r w:rsidR="000613B2" w:rsidRPr="00FD7D88">
        <w:t xml:space="preserve"> </w:t>
      </w:r>
      <w:r w:rsidRPr="00FD7D88">
        <w:t>переносит</w:t>
      </w:r>
      <w:r w:rsidR="000613B2" w:rsidRPr="00FD7D88">
        <w:t xml:space="preserve"> </w:t>
      </w:r>
      <w:r w:rsidRPr="00FD7D88">
        <w:t>в</w:t>
      </w:r>
      <w:r w:rsidR="000613B2" w:rsidRPr="00FD7D88">
        <w:t xml:space="preserve"> </w:t>
      </w:r>
      <w:r w:rsidRPr="00FD7D88">
        <w:t>текущем</w:t>
      </w:r>
      <w:r w:rsidR="000613B2" w:rsidRPr="00FD7D88">
        <w:t xml:space="preserve"> </w:t>
      </w:r>
      <w:r w:rsidRPr="00FD7D88">
        <w:t>году</w:t>
      </w:r>
      <w:r w:rsidR="000613B2" w:rsidRPr="00FD7D88">
        <w:t xml:space="preserve"> </w:t>
      </w:r>
      <w:r w:rsidRPr="00FD7D88">
        <w:t>предельный</w:t>
      </w:r>
      <w:r w:rsidR="000613B2" w:rsidRPr="00FD7D88">
        <w:t xml:space="preserve"> </w:t>
      </w:r>
      <w:r w:rsidRPr="00FD7D88">
        <w:t>срок</w:t>
      </w:r>
      <w:r w:rsidR="000613B2" w:rsidRPr="00FD7D88">
        <w:t xml:space="preserve"> </w:t>
      </w:r>
      <w:r w:rsidRPr="00FD7D88">
        <w:t>внесения</w:t>
      </w:r>
      <w:r w:rsidR="000613B2" w:rsidRPr="00FD7D88">
        <w:t xml:space="preserve"> </w:t>
      </w:r>
      <w:r w:rsidRPr="00FD7D88">
        <w:t>правительством</w:t>
      </w:r>
      <w:r w:rsidR="000613B2" w:rsidRPr="00FD7D88">
        <w:t xml:space="preserve"> </w:t>
      </w:r>
      <w:r w:rsidRPr="00FD7D88">
        <w:t>в</w:t>
      </w:r>
      <w:r w:rsidR="000613B2" w:rsidRPr="00FD7D88">
        <w:t xml:space="preserve"> </w:t>
      </w:r>
      <w:r w:rsidRPr="00FD7D88">
        <w:t>Госдуму</w:t>
      </w:r>
      <w:r w:rsidR="000613B2" w:rsidRPr="00FD7D88">
        <w:t xml:space="preserve"> </w:t>
      </w:r>
      <w:r w:rsidRPr="00FD7D88">
        <w:t>проекта</w:t>
      </w:r>
      <w:r w:rsidR="000613B2" w:rsidRPr="00FD7D88">
        <w:t xml:space="preserve"> </w:t>
      </w:r>
      <w:r w:rsidRPr="00FD7D88">
        <w:t>трехлетнего</w:t>
      </w:r>
      <w:r w:rsidR="000613B2" w:rsidRPr="00FD7D88">
        <w:t xml:space="preserve"> </w:t>
      </w:r>
      <w:r w:rsidRPr="00FD7D88">
        <w:t>бюджета</w:t>
      </w:r>
      <w:r w:rsidR="000613B2" w:rsidRPr="00FD7D88">
        <w:t xml:space="preserve"> </w:t>
      </w:r>
      <w:r w:rsidRPr="00FD7D88">
        <w:t>на</w:t>
      </w:r>
      <w:r w:rsidR="000613B2" w:rsidRPr="00FD7D88">
        <w:t xml:space="preserve"> </w:t>
      </w:r>
      <w:r w:rsidRPr="00FD7D88">
        <w:t>ближайшие</w:t>
      </w:r>
      <w:r w:rsidR="000613B2" w:rsidRPr="00FD7D88">
        <w:t xml:space="preserve"> </w:t>
      </w:r>
      <w:r w:rsidRPr="00FD7D88">
        <w:t>три</w:t>
      </w:r>
      <w:r w:rsidR="000613B2" w:rsidRPr="00FD7D88">
        <w:t xml:space="preserve"> </w:t>
      </w:r>
      <w:r w:rsidRPr="00FD7D88">
        <w:t>года</w:t>
      </w:r>
      <w:r w:rsidR="000613B2" w:rsidRPr="00FD7D88">
        <w:t xml:space="preserve"> </w:t>
      </w:r>
      <w:r w:rsidRPr="00FD7D88">
        <w:t>с</w:t>
      </w:r>
      <w:r w:rsidR="000613B2" w:rsidRPr="00FD7D88">
        <w:t xml:space="preserve"> </w:t>
      </w:r>
      <w:r w:rsidRPr="00FD7D88">
        <w:t>15</w:t>
      </w:r>
      <w:r w:rsidR="000613B2" w:rsidRPr="00FD7D88">
        <w:t xml:space="preserve"> </w:t>
      </w:r>
      <w:r w:rsidRPr="00FD7D88">
        <w:t>сентября</w:t>
      </w:r>
      <w:r w:rsidR="000613B2" w:rsidRPr="00FD7D88">
        <w:t xml:space="preserve"> </w:t>
      </w:r>
      <w:r w:rsidRPr="00FD7D88">
        <w:t>на</w:t>
      </w:r>
      <w:r w:rsidR="000613B2" w:rsidRPr="00FD7D88">
        <w:t xml:space="preserve"> </w:t>
      </w:r>
      <w:r w:rsidRPr="00FD7D88">
        <w:t>1</w:t>
      </w:r>
      <w:r w:rsidR="000613B2" w:rsidRPr="00FD7D88">
        <w:t xml:space="preserve"> </w:t>
      </w:r>
      <w:r w:rsidRPr="00FD7D88">
        <w:t>октября.</w:t>
      </w:r>
      <w:r w:rsidR="000613B2" w:rsidRPr="00FD7D88">
        <w:t xml:space="preserve"> </w:t>
      </w:r>
      <w:r w:rsidRPr="00FD7D88">
        <w:t>Это</w:t>
      </w:r>
      <w:r w:rsidR="000613B2" w:rsidRPr="00FD7D88">
        <w:t xml:space="preserve"> </w:t>
      </w:r>
      <w:r w:rsidRPr="00FD7D88">
        <w:t>связано</w:t>
      </w:r>
      <w:r w:rsidR="000613B2" w:rsidRPr="00FD7D88">
        <w:t xml:space="preserve"> </w:t>
      </w:r>
      <w:r w:rsidRPr="00FD7D88">
        <w:t>с</w:t>
      </w:r>
      <w:r w:rsidR="000613B2" w:rsidRPr="00FD7D88">
        <w:t xml:space="preserve"> </w:t>
      </w:r>
      <w:r w:rsidRPr="00FD7D88">
        <w:t>изменениями,</w:t>
      </w:r>
      <w:r w:rsidR="000613B2" w:rsidRPr="00FD7D88">
        <w:t xml:space="preserve"> </w:t>
      </w:r>
      <w:r w:rsidRPr="00FD7D88">
        <w:t>которые</w:t>
      </w:r>
      <w:r w:rsidR="000613B2" w:rsidRPr="00FD7D88">
        <w:t xml:space="preserve"> </w:t>
      </w:r>
      <w:r w:rsidRPr="00FD7D88">
        <w:t>другим</w:t>
      </w:r>
      <w:r w:rsidR="000613B2" w:rsidRPr="00FD7D88">
        <w:t xml:space="preserve"> </w:t>
      </w:r>
      <w:r w:rsidRPr="00FD7D88">
        <w:t>законом</w:t>
      </w:r>
      <w:r w:rsidR="000613B2" w:rsidRPr="00FD7D88">
        <w:t xml:space="preserve"> </w:t>
      </w:r>
      <w:r w:rsidRPr="00FD7D88">
        <w:t>вносятся</w:t>
      </w:r>
      <w:r w:rsidR="000613B2" w:rsidRPr="00FD7D88">
        <w:t xml:space="preserve"> </w:t>
      </w:r>
      <w:r w:rsidRPr="00FD7D88">
        <w:t>в</w:t>
      </w:r>
      <w:r w:rsidR="000613B2" w:rsidRPr="00FD7D88">
        <w:t xml:space="preserve"> </w:t>
      </w:r>
      <w:r w:rsidRPr="00FD7D88">
        <w:t>Налоговый</w:t>
      </w:r>
      <w:r w:rsidR="000613B2" w:rsidRPr="00FD7D88">
        <w:t xml:space="preserve"> </w:t>
      </w:r>
      <w:r w:rsidRPr="00FD7D88">
        <w:t>кодекс</w:t>
      </w:r>
      <w:r w:rsidR="000613B2" w:rsidRPr="00FD7D88">
        <w:t xml:space="preserve"> </w:t>
      </w:r>
      <w:r w:rsidRPr="00FD7D88">
        <w:t>в</w:t>
      </w:r>
      <w:r w:rsidR="000613B2" w:rsidRPr="00FD7D88">
        <w:t xml:space="preserve"> </w:t>
      </w:r>
      <w:r w:rsidRPr="00FD7D88">
        <w:t>целях</w:t>
      </w:r>
      <w:r w:rsidR="000613B2" w:rsidRPr="00FD7D88">
        <w:t xml:space="preserve"> </w:t>
      </w:r>
      <w:r w:rsidRPr="00FD7D88">
        <w:t>совершенствования</w:t>
      </w:r>
      <w:r w:rsidR="000613B2" w:rsidRPr="00FD7D88">
        <w:t xml:space="preserve"> </w:t>
      </w:r>
      <w:r w:rsidRPr="00FD7D88">
        <w:t>налоговой</w:t>
      </w:r>
      <w:r w:rsidR="000613B2" w:rsidRPr="00FD7D88">
        <w:t xml:space="preserve"> </w:t>
      </w:r>
      <w:r w:rsidRPr="00FD7D88">
        <w:t>системы</w:t>
      </w:r>
      <w:r w:rsidR="000613B2" w:rsidRPr="00FD7D88">
        <w:t xml:space="preserve"> </w:t>
      </w:r>
      <w:r w:rsidRPr="00FD7D88">
        <w:t>РФ.</w:t>
      </w:r>
      <w:r w:rsidR="000613B2" w:rsidRPr="00FD7D88">
        <w:t xml:space="preserve"> </w:t>
      </w:r>
      <w:r w:rsidRPr="00FD7D88">
        <w:t>Потребуется</w:t>
      </w:r>
      <w:r w:rsidR="000613B2" w:rsidRPr="00FD7D88">
        <w:t xml:space="preserve"> </w:t>
      </w:r>
      <w:r w:rsidRPr="00FD7D88">
        <w:t>серьезная</w:t>
      </w:r>
      <w:r w:rsidR="000613B2" w:rsidRPr="00FD7D88">
        <w:t xml:space="preserve"> </w:t>
      </w:r>
      <w:r w:rsidRPr="00FD7D88">
        <w:t>детальная</w:t>
      </w:r>
      <w:r w:rsidR="000613B2" w:rsidRPr="00FD7D88">
        <w:t xml:space="preserve"> </w:t>
      </w:r>
      <w:r w:rsidRPr="00FD7D88">
        <w:t>проработка</w:t>
      </w:r>
      <w:r w:rsidR="000613B2" w:rsidRPr="00FD7D88">
        <w:t xml:space="preserve"> </w:t>
      </w:r>
      <w:r w:rsidRPr="00FD7D88">
        <w:t>с</w:t>
      </w:r>
      <w:r w:rsidR="000613B2" w:rsidRPr="00FD7D88">
        <w:t xml:space="preserve"> </w:t>
      </w:r>
      <w:r w:rsidRPr="00FD7D88">
        <w:t>точки</w:t>
      </w:r>
      <w:r w:rsidR="000613B2" w:rsidRPr="00FD7D88">
        <w:t xml:space="preserve"> </w:t>
      </w:r>
      <w:r w:rsidRPr="00FD7D88">
        <w:t>зрения</w:t>
      </w:r>
      <w:r w:rsidR="000613B2" w:rsidRPr="00FD7D88">
        <w:t xml:space="preserve"> </w:t>
      </w:r>
      <w:r w:rsidRPr="00FD7D88">
        <w:t>влияния</w:t>
      </w:r>
      <w:r w:rsidR="000613B2" w:rsidRPr="00FD7D88">
        <w:t xml:space="preserve"> </w:t>
      </w:r>
      <w:r w:rsidRPr="00FD7D88">
        <w:t>этих</w:t>
      </w:r>
      <w:r w:rsidR="000613B2" w:rsidRPr="00FD7D88">
        <w:t xml:space="preserve"> </w:t>
      </w:r>
      <w:r w:rsidRPr="00FD7D88">
        <w:t>изменений</w:t>
      </w:r>
      <w:r w:rsidR="000613B2" w:rsidRPr="00FD7D88">
        <w:t xml:space="preserve"> </w:t>
      </w:r>
      <w:r w:rsidRPr="00FD7D88">
        <w:t>на</w:t>
      </w:r>
      <w:r w:rsidR="000613B2" w:rsidRPr="00FD7D88">
        <w:t xml:space="preserve"> </w:t>
      </w:r>
      <w:r w:rsidRPr="00FD7D88">
        <w:t>бюджеты</w:t>
      </w:r>
      <w:r w:rsidR="000613B2" w:rsidRPr="00FD7D88">
        <w:t xml:space="preserve"> </w:t>
      </w:r>
      <w:r w:rsidRPr="00FD7D88">
        <w:t>всех</w:t>
      </w:r>
      <w:r w:rsidR="000613B2" w:rsidRPr="00FD7D88">
        <w:t xml:space="preserve"> </w:t>
      </w:r>
      <w:r w:rsidRPr="00FD7D88">
        <w:t>уровней,</w:t>
      </w:r>
      <w:r w:rsidR="000613B2" w:rsidRPr="00FD7D88">
        <w:t xml:space="preserve"> </w:t>
      </w:r>
      <w:r w:rsidRPr="00FD7D88">
        <w:t>пояснял</w:t>
      </w:r>
      <w:r w:rsidR="000613B2" w:rsidRPr="00FD7D88">
        <w:t xml:space="preserve"> </w:t>
      </w:r>
      <w:r w:rsidRPr="00FD7D88">
        <w:t>глава</w:t>
      </w:r>
      <w:r w:rsidR="000613B2" w:rsidRPr="00FD7D88">
        <w:t xml:space="preserve"> </w:t>
      </w:r>
      <w:r w:rsidRPr="00FD7D88">
        <w:t>комитета</w:t>
      </w:r>
      <w:r w:rsidR="000613B2" w:rsidRPr="00FD7D88">
        <w:t xml:space="preserve"> </w:t>
      </w:r>
      <w:r w:rsidRPr="00FD7D88">
        <w:t>Госдумы</w:t>
      </w:r>
      <w:r w:rsidR="000613B2" w:rsidRPr="00FD7D88">
        <w:t xml:space="preserve"> </w:t>
      </w:r>
      <w:r w:rsidRPr="00FD7D88">
        <w:t>по</w:t>
      </w:r>
      <w:r w:rsidR="000613B2" w:rsidRPr="00FD7D88">
        <w:t xml:space="preserve"> </w:t>
      </w:r>
      <w:r w:rsidRPr="00FD7D88">
        <w:t>бюджету</w:t>
      </w:r>
      <w:r w:rsidR="000613B2" w:rsidRPr="00FD7D88">
        <w:t xml:space="preserve"> </w:t>
      </w:r>
      <w:r w:rsidRPr="00FD7D88">
        <w:t>и</w:t>
      </w:r>
      <w:r w:rsidR="000613B2" w:rsidRPr="00FD7D88">
        <w:t xml:space="preserve"> </w:t>
      </w:r>
      <w:r w:rsidRPr="00FD7D88">
        <w:t>налогам</w:t>
      </w:r>
      <w:r w:rsidR="000613B2" w:rsidRPr="00FD7D88">
        <w:t xml:space="preserve"> </w:t>
      </w:r>
      <w:r w:rsidRPr="00FD7D88">
        <w:t>Андрей</w:t>
      </w:r>
      <w:r w:rsidR="000613B2" w:rsidRPr="00FD7D88">
        <w:t xml:space="preserve"> </w:t>
      </w:r>
      <w:r w:rsidRPr="00FD7D88">
        <w:t>Макаров.</w:t>
      </w:r>
      <w:r w:rsidR="000613B2" w:rsidRPr="00FD7D88">
        <w:t xml:space="preserve"> </w:t>
      </w:r>
    </w:p>
    <w:p w14:paraId="5F9DC688" w14:textId="77777777" w:rsidR="008D4D80" w:rsidRPr="00FD7D88" w:rsidRDefault="008D4D80" w:rsidP="008D4D80">
      <w:r w:rsidRPr="00FD7D88">
        <w:t>Закон</w:t>
      </w:r>
      <w:r w:rsidR="000613B2" w:rsidRPr="00FD7D88">
        <w:t xml:space="preserve"> </w:t>
      </w:r>
      <w:r w:rsidRPr="00FD7D88">
        <w:t>также</w:t>
      </w:r>
      <w:r w:rsidR="000613B2" w:rsidRPr="00FD7D88">
        <w:t xml:space="preserve"> </w:t>
      </w:r>
      <w:r w:rsidRPr="00FD7D88">
        <w:t>увеличивают</w:t>
      </w:r>
      <w:r w:rsidR="000613B2" w:rsidRPr="00FD7D88">
        <w:t xml:space="preserve"> </w:t>
      </w:r>
      <w:r w:rsidRPr="00FD7D88">
        <w:t>с</w:t>
      </w:r>
      <w:r w:rsidR="000613B2" w:rsidRPr="00FD7D88">
        <w:t xml:space="preserve"> </w:t>
      </w:r>
      <w:r w:rsidRPr="00FD7D88">
        <w:t>трех</w:t>
      </w:r>
      <w:r w:rsidR="000613B2" w:rsidRPr="00FD7D88">
        <w:t xml:space="preserve"> </w:t>
      </w:r>
      <w:r w:rsidRPr="00FD7D88">
        <w:t>до</w:t>
      </w:r>
      <w:r w:rsidR="000613B2" w:rsidRPr="00FD7D88">
        <w:t xml:space="preserve"> </w:t>
      </w:r>
      <w:r w:rsidRPr="00FD7D88">
        <w:t>10</w:t>
      </w:r>
      <w:r w:rsidR="000613B2" w:rsidRPr="00FD7D88">
        <w:t xml:space="preserve"> </w:t>
      </w:r>
      <w:r w:rsidRPr="00FD7D88">
        <w:t>лет</w:t>
      </w:r>
      <w:r w:rsidR="000613B2" w:rsidRPr="00FD7D88">
        <w:t xml:space="preserve"> </w:t>
      </w:r>
      <w:r w:rsidRPr="00FD7D88">
        <w:t>срок</w:t>
      </w:r>
      <w:r w:rsidR="000613B2" w:rsidRPr="00FD7D88">
        <w:t xml:space="preserve"> </w:t>
      </w:r>
      <w:r w:rsidRPr="00FD7D88">
        <w:t>софинансирования</w:t>
      </w:r>
      <w:r w:rsidR="000613B2" w:rsidRPr="00FD7D88">
        <w:t xml:space="preserve"> </w:t>
      </w:r>
      <w:r w:rsidRPr="00FD7D88">
        <w:t>государством</w:t>
      </w:r>
      <w:r w:rsidR="000613B2" w:rsidRPr="00FD7D88">
        <w:t xml:space="preserve"> </w:t>
      </w:r>
      <w:r w:rsidRPr="00FD7D88">
        <w:t>по</w:t>
      </w:r>
      <w:r w:rsidR="000613B2" w:rsidRPr="00FD7D88">
        <w:t xml:space="preserve"> </w:t>
      </w:r>
      <w:r w:rsidRPr="00FD7D88">
        <w:t>программе</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граждан.</w:t>
      </w:r>
      <w:r w:rsidR="000613B2" w:rsidRPr="00FD7D88">
        <w:t xml:space="preserve"> </w:t>
      </w:r>
      <w:r w:rsidRPr="00FD7D88">
        <w:t>В</w:t>
      </w:r>
      <w:r w:rsidR="000613B2" w:rsidRPr="00FD7D88">
        <w:t xml:space="preserve"> </w:t>
      </w:r>
      <w:r w:rsidRPr="00FD7D88">
        <w:t>целях</w:t>
      </w:r>
      <w:r w:rsidR="000613B2" w:rsidRPr="00FD7D88">
        <w:t xml:space="preserve"> </w:t>
      </w:r>
      <w:r w:rsidRPr="00FD7D88">
        <w:t>господдержки</w:t>
      </w:r>
      <w:r w:rsidR="000613B2" w:rsidRPr="00FD7D88">
        <w:t xml:space="preserve"> </w:t>
      </w:r>
      <w:r w:rsidRPr="00FD7D88">
        <w:t>формирования</w:t>
      </w:r>
      <w:r w:rsidR="000613B2" w:rsidRPr="00FD7D88">
        <w:t xml:space="preserve"> </w:t>
      </w:r>
      <w:r w:rsidRPr="00FD7D88">
        <w:t>долгосрочных</w:t>
      </w:r>
      <w:r w:rsidR="000613B2" w:rsidRPr="00FD7D88">
        <w:t xml:space="preserve"> </w:t>
      </w:r>
      <w:r w:rsidRPr="00FD7D88">
        <w:t>сбережений</w:t>
      </w:r>
      <w:r w:rsidR="000613B2" w:rsidRPr="00FD7D88">
        <w:t xml:space="preserve"> </w:t>
      </w:r>
      <w:r w:rsidRPr="00FD7D88">
        <w:t>федеральному</w:t>
      </w:r>
      <w:r w:rsidR="000613B2" w:rsidRPr="00FD7D88">
        <w:t xml:space="preserve"> </w:t>
      </w:r>
      <w:r w:rsidRPr="00FD7D88">
        <w:t>бюджету</w:t>
      </w:r>
      <w:r w:rsidR="000613B2" w:rsidRPr="00FD7D88">
        <w:t xml:space="preserve"> </w:t>
      </w:r>
      <w:r w:rsidRPr="00FD7D88">
        <w:t>могут</w:t>
      </w:r>
      <w:r w:rsidR="000613B2" w:rsidRPr="00FD7D88">
        <w:t xml:space="preserve"> </w:t>
      </w:r>
      <w:r w:rsidRPr="00FD7D88">
        <w:t>предоставляться</w:t>
      </w:r>
      <w:r w:rsidR="000613B2" w:rsidRPr="00FD7D88">
        <w:t xml:space="preserve"> </w:t>
      </w:r>
      <w:r w:rsidRPr="00FD7D88">
        <w:t>межбюджетные</w:t>
      </w:r>
      <w:r w:rsidR="000613B2" w:rsidRPr="00FD7D88">
        <w:t xml:space="preserve"> </w:t>
      </w:r>
      <w:r w:rsidRPr="00FD7D88">
        <w:t>трансферты</w:t>
      </w:r>
      <w:r w:rsidR="000613B2" w:rsidRPr="00FD7D88">
        <w:t xml:space="preserve"> </w:t>
      </w:r>
      <w:r w:rsidRPr="00FD7D88">
        <w:t>из</w:t>
      </w:r>
      <w:r w:rsidR="000613B2" w:rsidRPr="00FD7D88">
        <w:t xml:space="preserve"> </w:t>
      </w:r>
      <w:r w:rsidRPr="00FD7D88">
        <w:t>бюджета</w:t>
      </w:r>
      <w:r w:rsidR="000613B2" w:rsidRPr="00FD7D88">
        <w:t xml:space="preserve"> </w:t>
      </w:r>
      <w:r w:rsidRPr="00FD7D88">
        <w:t>Соцфонда</w:t>
      </w:r>
      <w:r w:rsidR="000613B2" w:rsidRPr="00FD7D88">
        <w:t xml:space="preserve"> </w:t>
      </w:r>
      <w:r w:rsidRPr="00FD7D88">
        <w:t>РФ.</w:t>
      </w:r>
      <w:r w:rsidR="000613B2" w:rsidRPr="00FD7D88">
        <w:t xml:space="preserve"> </w:t>
      </w:r>
      <w:r w:rsidRPr="00FD7D88">
        <w:t>Также</w:t>
      </w:r>
      <w:r w:rsidR="000613B2" w:rsidRPr="00FD7D88">
        <w:t xml:space="preserve"> </w:t>
      </w:r>
      <w:r w:rsidRPr="00FD7D88">
        <w:t>закон</w:t>
      </w:r>
      <w:r w:rsidR="000613B2" w:rsidRPr="00FD7D88">
        <w:t xml:space="preserve"> </w:t>
      </w:r>
      <w:r w:rsidRPr="00FD7D88">
        <w:t>предусматривает</w:t>
      </w:r>
      <w:r w:rsidR="000613B2" w:rsidRPr="00FD7D88">
        <w:t xml:space="preserve"> </w:t>
      </w:r>
      <w:r w:rsidRPr="00FD7D88">
        <w:t>зачисление</w:t>
      </w:r>
      <w:r w:rsidR="000613B2" w:rsidRPr="00FD7D88">
        <w:t xml:space="preserve"> </w:t>
      </w:r>
      <w:r w:rsidRPr="00FD7D88">
        <w:t>в</w:t>
      </w:r>
      <w:r w:rsidR="000613B2" w:rsidRPr="00FD7D88">
        <w:t xml:space="preserve"> </w:t>
      </w:r>
      <w:r w:rsidRPr="00FD7D88">
        <w:t>местные</w:t>
      </w:r>
      <w:r w:rsidR="000613B2" w:rsidRPr="00FD7D88">
        <w:t xml:space="preserve"> </w:t>
      </w:r>
      <w:r w:rsidRPr="00FD7D88">
        <w:t>бюджеты</w:t>
      </w:r>
      <w:r w:rsidR="000613B2" w:rsidRPr="00FD7D88">
        <w:t xml:space="preserve"> </w:t>
      </w:r>
      <w:r w:rsidRPr="00FD7D88">
        <w:t>всех</w:t>
      </w:r>
      <w:r w:rsidR="000613B2" w:rsidRPr="00FD7D88">
        <w:t xml:space="preserve"> </w:t>
      </w:r>
      <w:r w:rsidRPr="00FD7D88">
        <w:t>поступлений</w:t>
      </w:r>
      <w:r w:rsidR="000613B2" w:rsidRPr="00FD7D88">
        <w:t xml:space="preserve"> </w:t>
      </w:r>
      <w:r w:rsidRPr="00FD7D88">
        <w:t>по</w:t>
      </w:r>
      <w:r w:rsidR="000613B2" w:rsidRPr="00FD7D88">
        <w:t xml:space="preserve"> </w:t>
      </w:r>
      <w:r w:rsidRPr="00FD7D88">
        <w:t>туристическому</w:t>
      </w:r>
      <w:r w:rsidR="000613B2" w:rsidRPr="00FD7D88">
        <w:t xml:space="preserve"> </w:t>
      </w:r>
      <w:r w:rsidRPr="00FD7D88">
        <w:t>налогу,</w:t>
      </w:r>
      <w:r w:rsidR="000613B2" w:rsidRPr="00FD7D88">
        <w:t xml:space="preserve"> </w:t>
      </w:r>
      <w:r w:rsidRPr="00FD7D88">
        <w:t>который</w:t>
      </w:r>
      <w:r w:rsidR="000613B2" w:rsidRPr="00FD7D88">
        <w:t xml:space="preserve"> </w:t>
      </w:r>
      <w:r w:rsidRPr="00FD7D88">
        <w:t>планируется</w:t>
      </w:r>
      <w:r w:rsidR="000613B2" w:rsidRPr="00FD7D88">
        <w:t xml:space="preserve"> </w:t>
      </w:r>
      <w:r w:rsidRPr="00FD7D88">
        <w:t>ввести</w:t>
      </w:r>
      <w:r w:rsidR="000613B2" w:rsidRPr="00FD7D88">
        <w:t xml:space="preserve"> </w:t>
      </w:r>
      <w:r w:rsidRPr="00FD7D88">
        <w:t>с</w:t>
      </w:r>
      <w:r w:rsidR="000613B2" w:rsidRPr="00FD7D88">
        <w:t xml:space="preserve"> </w:t>
      </w:r>
      <w:r w:rsidRPr="00FD7D88">
        <w:t>2025</w:t>
      </w:r>
      <w:r w:rsidR="000613B2" w:rsidRPr="00FD7D88">
        <w:t xml:space="preserve"> </w:t>
      </w:r>
      <w:r w:rsidRPr="00FD7D88">
        <w:t>года;</w:t>
      </w:r>
      <w:r w:rsidR="000613B2" w:rsidRPr="00FD7D88">
        <w:t xml:space="preserve"> </w:t>
      </w:r>
      <w:r w:rsidRPr="00FD7D88">
        <w:t>а</w:t>
      </w:r>
      <w:r w:rsidR="000613B2" w:rsidRPr="00FD7D88">
        <w:t xml:space="preserve"> </w:t>
      </w:r>
      <w:r w:rsidRPr="00FD7D88">
        <w:t>в</w:t>
      </w:r>
      <w:r w:rsidR="000613B2" w:rsidRPr="00FD7D88">
        <w:t xml:space="preserve"> </w:t>
      </w:r>
      <w:r w:rsidRPr="00FD7D88">
        <w:t>федеральный</w:t>
      </w:r>
      <w:r w:rsidR="000613B2" w:rsidRPr="00FD7D88">
        <w:t xml:space="preserve"> </w:t>
      </w:r>
      <w:r w:rsidRPr="00FD7D88">
        <w:t>бюджет</w:t>
      </w:r>
      <w:r w:rsidR="000613B2" w:rsidRPr="00FD7D88">
        <w:t xml:space="preserve"> - </w:t>
      </w:r>
      <w:r w:rsidRPr="00FD7D88">
        <w:t>средств,</w:t>
      </w:r>
      <w:r w:rsidR="000613B2" w:rsidRPr="00FD7D88">
        <w:t xml:space="preserve"> </w:t>
      </w:r>
      <w:r w:rsidRPr="00FD7D88">
        <w:t>конфискованных</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борьбы</w:t>
      </w:r>
      <w:r w:rsidR="000613B2" w:rsidRPr="00FD7D88">
        <w:t xml:space="preserve"> </w:t>
      </w:r>
      <w:r w:rsidRPr="00FD7D88">
        <w:t>с</w:t>
      </w:r>
      <w:r w:rsidR="000613B2" w:rsidRPr="00FD7D88">
        <w:t xml:space="preserve"> </w:t>
      </w:r>
      <w:r w:rsidRPr="00FD7D88">
        <w:t>коррупцией</w:t>
      </w:r>
      <w:r w:rsidR="000613B2" w:rsidRPr="00FD7D88">
        <w:t xml:space="preserve"> </w:t>
      </w:r>
      <w:r w:rsidRPr="00FD7D88">
        <w:t>(сейчас</w:t>
      </w:r>
      <w:r w:rsidR="000613B2" w:rsidRPr="00FD7D88">
        <w:t xml:space="preserve"> </w:t>
      </w:r>
      <w:r w:rsidRPr="00FD7D88">
        <w:t>эти</w:t>
      </w:r>
      <w:r w:rsidR="000613B2" w:rsidRPr="00FD7D88">
        <w:t xml:space="preserve"> </w:t>
      </w:r>
      <w:r w:rsidRPr="00FD7D88">
        <w:t>средства</w:t>
      </w:r>
      <w:r w:rsidR="000613B2" w:rsidRPr="00FD7D88">
        <w:t xml:space="preserve"> </w:t>
      </w:r>
      <w:r w:rsidRPr="00FD7D88">
        <w:t>зачисляются</w:t>
      </w:r>
      <w:r w:rsidR="000613B2" w:rsidRPr="00FD7D88">
        <w:t xml:space="preserve"> </w:t>
      </w:r>
      <w:r w:rsidRPr="00FD7D88">
        <w:t>в</w:t>
      </w:r>
      <w:r w:rsidR="000613B2" w:rsidRPr="00FD7D88">
        <w:t xml:space="preserve"> </w:t>
      </w:r>
      <w:r w:rsidRPr="00FD7D88">
        <w:t>бюджет</w:t>
      </w:r>
      <w:r w:rsidR="000613B2" w:rsidRPr="00FD7D88">
        <w:t xml:space="preserve"> </w:t>
      </w:r>
      <w:r w:rsidRPr="00FD7D88">
        <w:t>Соцфонда</w:t>
      </w:r>
      <w:r w:rsidR="000613B2" w:rsidRPr="00FD7D88">
        <w:t xml:space="preserve"> </w:t>
      </w:r>
      <w:r w:rsidRPr="00FD7D88">
        <w:t>РФ).</w:t>
      </w:r>
      <w:r w:rsidR="000613B2" w:rsidRPr="00FD7D88">
        <w:t xml:space="preserve"> </w:t>
      </w:r>
    </w:p>
    <w:p w14:paraId="42D63DB3" w14:textId="77777777" w:rsidR="008D4D80" w:rsidRPr="00FD7D88" w:rsidRDefault="008D4D80" w:rsidP="008D4D80">
      <w:r w:rsidRPr="00FD7D88">
        <w:t>Закон</w:t>
      </w:r>
      <w:r w:rsidR="000613B2" w:rsidRPr="00FD7D88">
        <w:t xml:space="preserve"> </w:t>
      </w:r>
      <w:r w:rsidRPr="00FD7D88">
        <w:t>также</w:t>
      </w:r>
      <w:r w:rsidR="000613B2" w:rsidRPr="00FD7D88">
        <w:t xml:space="preserve"> </w:t>
      </w:r>
      <w:r w:rsidRPr="00FD7D88">
        <w:t>распределяет</w:t>
      </w:r>
      <w:r w:rsidR="000613B2" w:rsidRPr="00FD7D88">
        <w:t xml:space="preserve"> </w:t>
      </w:r>
      <w:r w:rsidRPr="00FD7D88">
        <w:t>поступления</w:t>
      </w:r>
      <w:r w:rsidR="000613B2" w:rsidRPr="00FD7D88">
        <w:t xml:space="preserve"> </w:t>
      </w:r>
      <w:r w:rsidRPr="00FD7D88">
        <w:t>по</w:t>
      </w:r>
      <w:r w:rsidR="000613B2" w:rsidRPr="00FD7D88">
        <w:t xml:space="preserve"> </w:t>
      </w:r>
      <w:r w:rsidRPr="00FD7D88">
        <w:t>акцизу</w:t>
      </w:r>
      <w:r w:rsidR="000613B2" w:rsidRPr="00FD7D88">
        <w:t xml:space="preserve"> </w:t>
      </w:r>
      <w:r w:rsidRPr="00FD7D88">
        <w:t>на</w:t>
      </w:r>
      <w:r w:rsidR="000613B2" w:rsidRPr="00FD7D88">
        <w:t xml:space="preserve"> </w:t>
      </w:r>
      <w:r w:rsidRPr="00FD7D88">
        <w:t>природный</w:t>
      </w:r>
      <w:r w:rsidR="000613B2" w:rsidRPr="00FD7D88">
        <w:t xml:space="preserve"> </w:t>
      </w:r>
      <w:r w:rsidRPr="00FD7D88">
        <w:t>газ</w:t>
      </w:r>
      <w:r w:rsidR="000613B2" w:rsidRPr="00FD7D88">
        <w:t xml:space="preserve"> </w:t>
      </w:r>
      <w:r w:rsidRPr="00FD7D88">
        <w:t>для</w:t>
      </w:r>
      <w:r w:rsidR="000613B2" w:rsidRPr="00FD7D88">
        <w:t xml:space="preserve"> </w:t>
      </w:r>
      <w:r w:rsidRPr="00FD7D88">
        <w:t>производства</w:t>
      </w:r>
      <w:r w:rsidR="000613B2" w:rsidRPr="00FD7D88">
        <w:t xml:space="preserve"> </w:t>
      </w:r>
      <w:r w:rsidRPr="00FD7D88">
        <w:t>аммиака</w:t>
      </w:r>
      <w:r w:rsidR="000613B2" w:rsidRPr="00FD7D88">
        <w:t xml:space="preserve"> </w:t>
      </w:r>
      <w:r w:rsidRPr="00FD7D88">
        <w:t>между</w:t>
      </w:r>
      <w:r w:rsidR="000613B2" w:rsidRPr="00FD7D88">
        <w:t xml:space="preserve"> </w:t>
      </w:r>
      <w:r w:rsidRPr="00FD7D88">
        <w:t>федеральным</w:t>
      </w:r>
      <w:r w:rsidR="000613B2" w:rsidRPr="00FD7D88">
        <w:t xml:space="preserve"> </w:t>
      </w:r>
      <w:r w:rsidRPr="00FD7D88">
        <w:t>и</w:t>
      </w:r>
      <w:r w:rsidR="000613B2" w:rsidRPr="00FD7D88">
        <w:t xml:space="preserve"> </w:t>
      </w:r>
      <w:r w:rsidRPr="00FD7D88">
        <w:t>региональными</w:t>
      </w:r>
      <w:r w:rsidR="000613B2" w:rsidRPr="00FD7D88">
        <w:t xml:space="preserve"> </w:t>
      </w:r>
      <w:r w:rsidRPr="00FD7D88">
        <w:t>бюджетами</w:t>
      </w:r>
      <w:r w:rsidR="000613B2" w:rsidRPr="00FD7D88">
        <w:t xml:space="preserve"> </w:t>
      </w:r>
      <w:r w:rsidRPr="00FD7D88">
        <w:t>в</w:t>
      </w:r>
      <w:r w:rsidR="000613B2" w:rsidRPr="00FD7D88">
        <w:t xml:space="preserve"> </w:t>
      </w:r>
      <w:r w:rsidRPr="00FD7D88">
        <w:t>пропорции</w:t>
      </w:r>
      <w:r w:rsidR="000613B2" w:rsidRPr="00FD7D88">
        <w:t xml:space="preserve"> </w:t>
      </w:r>
      <w:r w:rsidRPr="00FD7D88">
        <w:t>83%</w:t>
      </w:r>
      <w:r w:rsidR="000613B2" w:rsidRPr="00FD7D88">
        <w:t xml:space="preserve"> </w:t>
      </w:r>
      <w:r w:rsidRPr="00FD7D88">
        <w:t>и</w:t>
      </w:r>
      <w:r w:rsidR="000613B2" w:rsidRPr="00FD7D88">
        <w:t xml:space="preserve"> </w:t>
      </w:r>
      <w:r w:rsidRPr="00FD7D88">
        <w:t>17%.</w:t>
      </w:r>
      <w:r w:rsidR="000613B2" w:rsidRPr="00FD7D88">
        <w:t xml:space="preserve"> </w:t>
      </w:r>
      <w:r w:rsidRPr="00FD7D88">
        <w:t>Такой</w:t>
      </w:r>
      <w:r w:rsidR="000613B2" w:rsidRPr="00FD7D88">
        <w:t xml:space="preserve"> </w:t>
      </w:r>
      <w:r w:rsidRPr="00FD7D88">
        <w:t>же</w:t>
      </w:r>
      <w:r w:rsidR="000613B2" w:rsidRPr="00FD7D88">
        <w:t xml:space="preserve"> </w:t>
      </w:r>
      <w:r w:rsidRPr="00FD7D88">
        <w:t>норматив</w:t>
      </w:r>
      <w:r w:rsidR="000613B2" w:rsidRPr="00FD7D88">
        <w:t xml:space="preserve"> </w:t>
      </w:r>
      <w:r w:rsidRPr="00FD7D88">
        <w:t>распределения</w:t>
      </w:r>
      <w:r w:rsidR="000613B2" w:rsidRPr="00FD7D88">
        <w:t xml:space="preserve"> </w:t>
      </w:r>
      <w:r w:rsidRPr="00FD7D88">
        <w:t>доходов</w:t>
      </w:r>
      <w:r w:rsidR="000613B2" w:rsidRPr="00FD7D88">
        <w:t xml:space="preserve"> </w:t>
      </w:r>
      <w:r w:rsidRPr="00FD7D88">
        <w:t>между</w:t>
      </w:r>
      <w:r w:rsidR="000613B2" w:rsidRPr="00FD7D88">
        <w:t xml:space="preserve"> </w:t>
      </w:r>
      <w:r w:rsidRPr="00FD7D88">
        <w:t>центром</w:t>
      </w:r>
      <w:r w:rsidR="000613B2" w:rsidRPr="00FD7D88">
        <w:t xml:space="preserve"> </w:t>
      </w:r>
      <w:r w:rsidRPr="00FD7D88">
        <w:t>и</w:t>
      </w:r>
      <w:r w:rsidR="000613B2" w:rsidRPr="00FD7D88">
        <w:t xml:space="preserve"> </w:t>
      </w:r>
      <w:r w:rsidRPr="00FD7D88">
        <w:t>субъектами</w:t>
      </w:r>
      <w:r w:rsidR="000613B2" w:rsidRPr="00FD7D88">
        <w:t xml:space="preserve"> </w:t>
      </w:r>
      <w:r w:rsidRPr="00FD7D88">
        <w:t>РФ</w:t>
      </w:r>
      <w:r w:rsidR="000613B2" w:rsidRPr="00FD7D88">
        <w:t xml:space="preserve"> </w:t>
      </w:r>
      <w:r w:rsidRPr="00FD7D88">
        <w:t>сохраняется</w:t>
      </w:r>
      <w:r w:rsidR="000613B2" w:rsidRPr="00FD7D88">
        <w:t xml:space="preserve"> </w:t>
      </w:r>
      <w:r w:rsidRPr="00FD7D88">
        <w:t>и</w:t>
      </w:r>
      <w:r w:rsidR="000613B2" w:rsidRPr="00FD7D88">
        <w:t xml:space="preserve"> </w:t>
      </w:r>
      <w:r w:rsidRPr="00FD7D88">
        <w:t>в</w:t>
      </w:r>
      <w:r w:rsidR="000613B2" w:rsidRPr="00FD7D88">
        <w:t xml:space="preserve"> </w:t>
      </w:r>
      <w:r w:rsidRPr="00FD7D88">
        <w:t>отношении</w:t>
      </w:r>
      <w:r w:rsidR="000613B2" w:rsidRPr="00FD7D88">
        <w:t xml:space="preserve"> </w:t>
      </w:r>
      <w:r w:rsidRPr="00FD7D88">
        <w:t>дополнительных</w:t>
      </w:r>
      <w:r w:rsidR="000613B2" w:rsidRPr="00FD7D88">
        <w:t xml:space="preserve"> </w:t>
      </w:r>
      <w:r w:rsidRPr="00FD7D88">
        <w:t>доходов,</w:t>
      </w:r>
      <w:r w:rsidR="000613B2" w:rsidRPr="00FD7D88">
        <w:t xml:space="preserve"> </w:t>
      </w:r>
      <w:r w:rsidRPr="00FD7D88">
        <w:t>поступающих</w:t>
      </w:r>
      <w:r w:rsidR="000613B2" w:rsidRPr="00FD7D88">
        <w:t xml:space="preserve"> </w:t>
      </w:r>
      <w:r w:rsidRPr="00FD7D88">
        <w:t>в</w:t>
      </w:r>
      <w:r w:rsidR="000613B2" w:rsidRPr="00FD7D88">
        <w:t xml:space="preserve"> </w:t>
      </w:r>
      <w:r w:rsidRPr="00FD7D88">
        <w:t>связи</w:t>
      </w:r>
      <w:r w:rsidR="000613B2" w:rsidRPr="00FD7D88">
        <w:t xml:space="preserve"> </w:t>
      </w:r>
      <w:r w:rsidRPr="00FD7D88">
        <w:t>планируемым</w:t>
      </w:r>
      <w:r w:rsidR="000613B2" w:rsidRPr="00FD7D88">
        <w:t xml:space="preserve"> </w:t>
      </w:r>
      <w:r w:rsidRPr="00FD7D88">
        <w:t>повышением</w:t>
      </w:r>
      <w:r w:rsidR="000613B2" w:rsidRPr="00FD7D88">
        <w:t xml:space="preserve"> </w:t>
      </w:r>
      <w:r w:rsidRPr="00FD7D88">
        <w:t>ставок</w:t>
      </w:r>
      <w:r w:rsidR="000613B2" w:rsidRPr="00FD7D88">
        <w:t xml:space="preserve"> </w:t>
      </w:r>
      <w:r w:rsidRPr="00FD7D88">
        <w:t>НДПИ</w:t>
      </w:r>
      <w:r w:rsidR="000613B2" w:rsidRPr="00FD7D88">
        <w:t xml:space="preserve"> </w:t>
      </w:r>
      <w:r w:rsidRPr="00FD7D88">
        <w:t>на</w:t>
      </w:r>
      <w:r w:rsidR="000613B2" w:rsidRPr="00FD7D88">
        <w:t xml:space="preserve"> </w:t>
      </w:r>
      <w:r w:rsidRPr="00FD7D88">
        <w:t>калийные</w:t>
      </w:r>
      <w:r w:rsidR="000613B2" w:rsidRPr="00FD7D88">
        <w:t xml:space="preserve"> </w:t>
      </w:r>
      <w:r w:rsidRPr="00FD7D88">
        <w:t>соли,</w:t>
      </w:r>
      <w:r w:rsidR="000613B2" w:rsidRPr="00FD7D88">
        <w:t xml:space="preserve"> </w:t>
      </w:r>
      <w:r w:rsidRPr="00FD7D88">
        <w:t>железную</w:t>
      </w:r>
      <w:r w:rsidR="000613B2" w:rsidRPr="00FD7D88">
        <w:t xml:space="preserve"> </w:t>
      </w:r>
      <w:r w:rsidRPr="00FD7D88">
        <w:t>руду,</w:t>
      </w:r>
      <w:r w:rsidR="000613B2" w:rsidRPr="00FD7D88">
        <w:t xml:space="preserve"> </w:t>
      </w:r>
      <w:r w:rsidRPr="00FD7D88">
        <w:t>апатит-нефелиновые,</w:t>
      </w:r>
      <w:r w:rsidR="000613B2" w:rsidRPr="00FD7D88">
        <w:t xml:space="preserve"> </w:t>
      </w:r>
      <w:r w:rsidRPr="00FD7D88">
        <w:t>апатитовые</w:t>
      </w:r>
      <w:r w:rsidR="000613B2" w:rsidRPr="00FD7D88">
        <w:t xml:space="preserve"> </w:t>
      </w:r>
      <w:r w:rsidRPr="00FD7D88">
        <w:t>и</w:t>
      </w:r>
      <w:r w:rsidR="000613B2" w:rsidRPr="00FD7D88">
        <w:t xml:space="preserve"> </w:t>
      </w:r>
      <w:r w:rsidRPr="00FD7D88">
        <w:t>фосфоритовые</w:t>
      </w:r>
      <w:r w:rsidR="000613B2" w:rsidRPr="00FD7D88">
        <w:t xml:space="preserve"> </w:t>
      </w:r>
      <w:r w:rsidRPr="00FD7D88">
        <w:t>руды.</w:t>
      </w:r>
    </w:p>
    <w:p w14:paraId="3009E441" w14:textId="77777777" w:rsidR="008D4D80" w:rsidRPr="00FD7D88" w:rsidRDefault="008D4D80" w:rsidP="008D4D80">
      <w:r w:rsidRPr="00FD7D88">
        <w:t>А</w:t>
      </w:r>
      <w:r w:rsidR="000613B2" w:rsidRPr="00FD7D88">
        <w:t xml:space="preserve"> </w:t>
      </w:r>
      <w:r w:rsidRPr="00FD7D88">
        <w:t>муниципальным</w:t>
      </w:r>
      <w:r w:rsidR="000613B2" w:rsidRPr="00FD7D88">
        <w:t xml:space="preserve"> </w:t>
      </w:r>
      <w:r w:rsidRPr="00FD7D88">
        <w:t>образованиям</w:t>
      </w:r>
      <w:r w:rsidR="000613B2" w:rsidRPr="00FD7D88">
        <w:t xml:space="preserve"> </w:t>
      </w:r>
      <w:r w:rsidRPr="00FD7D88">
        <w:t>с</w:t>
      </w:r>
      <w:r w:rsidR="000613B2" w:rsidRPr="00FD7D88">
        <w:t xml:space="preserve"> </w:t>
      </w:r>
      <w:r w:rsidRPr="00FD7D88">
        <w:t>2025</w:t>
      </w:r>
      <w:r w:rsidR="000613B2" w:rsidRPr="00FD7D88">
        <w:t xml:space="preserve"> </w:t>
      </w:r>
      <w:r w:rsidRPr="00FD7D88">
        <w:t>года</w:t>
      </w:r>
      <w:r w:rsidR="000613B2" w:rsidRPr="00FD7D88">
        <w:t xml:space="preserve"> </w:t>
      </w:r>
      <w:r w:rsidRPr="00FD7D88">
        <w:t>предоставляется</w:t>
      </w:r>
      <w:r w:rsidR="000613B2" w:rsidRPr="00FD7D88">
        <w:t xml:space="preserve"> </w:t>
      </w:r>
      <w:r w:rsidRPr="00FD7D88">
        <w:t>право</w:t>
      </w:r>
      <w:r w:rsidR="000613B2" w:rsidRPr="00FD7D88">
        <w:t xml:space="preserve"> </w:t>
      </w:r>
      <w:r w:rsidRPr="00FD7D88">
        <w:t>направлять</w:t>
      </w:r>
      <w:r w:rsidR="000613B2" w:rsidRPr="00FD7D88">
        <w:t xml:space="preserve"> </w:t>
      </w:r>
      <w:r w:rsidRPr="00FD7D88">
        <w:t>экономию</w:t>
      </w:r>
      <w:r w:rsidR="000613B2" w:rsidRPr="00FD7D88">
        <w:t xml:space="preserve"> </w:t>
      </w:r>
      <w:r w:rsidRPr="00FD7D88">
        <w:t>межбюджетных</w:t>
      </w:r>
      <w:r w:rsidR="000613B2" w:rsidRPr="00FD7D88">
        <w:t xml:space="preserve"> </w:t>
      </w:r>
      <w:r w:rsidRPr="00FD7D88">
        <w:t>трансфертов</w:t>
      </w:r>
      <w:r w:rsidR="000613B2" w:rsidRPr="00FD7D88">
        <w:t xml:space="preserve"> </w:t>
      </w:r>
      <w:r w:rsidRPr="00FD7D88">
        <w:t>по</w:t>
      </w:r>
      <w:r w:rsidR="000613B2" w:rsidRPr="00FD7D88">
        <w:t xml:space="preserve"> </w:t>
      </w:r>
      <w:r w:rsidRPr="00FD7D88">
        <w:t>результатам</w:t>
      </w:r>
      <w:r w:rsidR="000613B2" w:rsidRPr="00FD7D88">
        <w:t xml:space="preserve"> </w:t>
      </w:r>
      <w:r w:rsidRPr="00FD7D88">
        <w:t>закупок</w:t>
      </w:r>
      <w:r w:rsidR="000613B2" w:rsidRPr="00FD7D88">
        <w:t xml:space="preserve"> </w:t>
      </w:r>
      <w:r w:rsidRPr="00FD7D88">
        <w:t>на</w:t>
      </w:r>
      <w:r w:rsidR="000613B2" w:rsidRPr="00FD7D88">
        <w:t xml:space="preserve"> </w:t>
      </w:r>
      <w:r w:rsidRPr="00FD7D88">
        <w:t>финансирование</w:t>
      </w:r>
      <w:r w:rsidR="000613B2" w:rsidRPr="00FD7D88">
        <w:t xml:space="preserve"> </w:t>
      </w:r>
      <w:r w:rsidRPr="00FD7D88">
        <w:t>муниципальных</w:t>
      </w:r>
      <w:r w:rsidR="000613B2" w:rsidRPr="00FD7D88">
        <w:t xml:space="preserve"> </w:t>
      </w:r>
      <w:r w:rsidRPr="00FD7D88">
        <w:t>программ</w:t>
      </w:r>
      <w:r w:rsidR="000613B2" w:rsidRPr="00FD7D88">
        <w:t xml:space="preserve"> </w:t>
      </w:r>
      <w:r w:rsidRPr="00FD7D88">
        <w:t>в</w:t>
      </w:r>
      <w:r w:rsidR="000613B2" w:rsidRPr="00FD7D88">
        <w:t xml:space="preserve"> </w:t>
      </w:r>
      <w:r w:rsidRPr="00FD7D88">
        <w:t>рамках</w:t>
      </w:r>
      <w:r w:rsidR="000613B2" w:rsidRPr="00FD7D88">
        <w:t xml:space="preserve"> </w:t>
      </w:r>
      <w:r w:rsidRPr="00FD7D88">
        <w:t>нацпроектов.</w:t>
      </w:r>
      <w:r w:rsidR="000613B2" w:rsidRPr="00FD7D88">
        <w:t xml:space="preserve"> </w:t>
      </w:r>
      <w:r w:rsidRPr="00FD7D88">
        <w:t>Также</w:t>
      </w:r>
      <w:r w:rsidR="000613B2" w:rsidRPr="00FD7D88">
        <w:t xml:space="preserve"> </w:t>
      </w:r>
      <w:r w:rsidRPr="00FD7D88">
        <w:t>вносятся</w:t>
      </w:r>
      <w:r w:rsidR="000613B2" w:rsidRPr="00FD7D88">
        <w:t xml:space="preserve"> </w:t>
      </w:r>
      <w:r w:rsidRPr="00FD7D88">
        <w:t>изменения</w:t>
      </w:r>
      <w:r w:rsidR="000613B2" w:rsidRPr="00FD7D88">
        <w:t xml:space="preserve"> </w:t>
      </w:r>
      <w:r w:rsidRPr="00FD7D88">
        <w:t>в</w:t>
      </w:r>
      <w:r w:rsidR="000613B2" w:rsidRPr="00FD7D88">
        <w:t xml:space="preserve"> </w:t>
      </w:r>
      <w:r w:rsidRPr="00FD7D88">
        <w:t>целях</w:t>
      </w:r>
      <w:r w:rsidR="000613B2" w:rsidRPr="00FD7D88">
        <w:t xml:space="preserve"> </w:t>
      </w:r>
      <w:r w:rsidRPr="00FD7D88">
        <w:t>ограничения</w:t>
      </w:r>
      <w:r w:rsidR="000613B2" w:rsidRPr="00FD7D88">
        <w:t xml:space="preserve"> </w:t>
      </w:r>
      <w:r w:rsidRPr="00FD7D88">
        <w:t>ежегодного</w:t>
      </w:r>
      <w:r w:rsidR="000613B2" w:rsidRPr="00FD7D88">
        <w:t xml:space="preserve"> </w:t>
      </w:r>
      <w:r w:rsidRPr="00FD7D88">
        <w:t>объема</w:t>
      </w:r>
      <w:r w:rsidR="000613B2" w:rsidRPr="00FD7D88">
        <w:t xml:space="preserve"> </w:t>
      </w:r>
      <w:r w:rsidRPr="00FD7D88">
        <w:t>расходов</w:t>
      </w:r>
      <w:r w:rsidR="000613B2" w:rsidRPr="00FD7D88">
        <w:t xml:space="preserve"> </w:t>
      </w:r>
      <w:r w:rsidRPr="00FD7D88">
        <w:t>субъектов</w:t>
      </w:r>
      <w:r w:rsidR="000613B2" w:rsidRPr="00FD7D88">
        <w:t xml:space="preserve"> </w:t>
      </w:r>
      <w:r w:rsidRPr="00FD7D88">
        <w:t>РФ</w:t>
      </w:r>
      <w:r w:rsidR="000613B2" w:rsidRPr="00FD7D88">
        <w:t xml:space="preserve"> </w:t>
      </w:r>
      <w:r w:rsidRPr="00FD7D88">
        <w:t>и</w:t>
      </w:r>
      <w:r w:rsidR="000613B2" w:rsidRPr="00FD7D88">
        <w:t xml:space="preserve"> </w:t>
      </w:r>
      <w:r w:rsidRPr="00FD7D88">
        <w:t>муниципалитетов</w:t>
      </w:r>
      <w:r w:rsidR="000613B2" w:rsidRPr="00FD7D88">
        <w:t xml:space="preserve"> </w:t>
      </w:r>
      <w:r w:rsidRPr="00FD7D88">
        <w:t>на</w:t>
      </w:r>
      <w:r w:rsidR="000613B2" w:rsidRPr="00FD7D88">
        <w:t xml:space="preserve"> </w:t>
      </w:r>
      <w:r w:rsidRPr="00FD7D88">
        <w:t>исполнение</w:t>
      </w:r>
      <w:r w:rsidR="000613B2" w:rsidRPr="00FD7D88">
        <w:t xml:space="preserve"> </w:t>
      </w:r>
      <w:r w:rsidRPr="00FD7D88">
        <w:t>концессионных</w:t>
      </w:r>
      <w:r w:rsidR="000613B2" w:rsidRPr="00FD7D88">
        <w:t xml:space="preserve"> </w:t>
      </w:r>
      <w:r w:rsidRPr="00FD7D88">
        <w:t>обязательств.</w:t>
      </w:r>
      <w:r w:rsidR="000613B2" w:rsidRPr="00FD7D88">
        <w:t xml:space="preserve"> </w:t>
      </w:r>
      <w:r w:rsidRPr="00FD7D88">
        <w:t>Эти</w:t>
      </w:r>
      <w:r w:rsidR="000613B2" w:rsidRPr="00FD7D88">
        <w:t xml:space="preserve"> </w:t>
      </w:r>
      <w:r w:rsidRPr="00FD7D88">
        <w:t>ограничения</w:t>
      </w:r>
      <w:r w:rsidR="000613B2" w:rsidRPr="00FD7D88">
        <w:t xml:space="preserve"> </w:t>
      </w:r>
      <w:r w:rsidRPr="00FD7D88">
        <w:t>не</w:t>
      </w:r>
      <w:r w:rsidR="000613B2" w:rsidRPr="00FD7D88">
        <w:t xml:space="preserve"> </w:t>
      </w:r>
      <w:r w:rsidRPr="00FD7D88">
        <w:t>будут</w:t>
      </w:r>
      <w:r w:rsidR="000613B2" w:rsidRPr="00FD7D88">
        <w:t xml:space="preserve"> </w:t>
      </w:r>
      <w:r w:rsidRPr="00FD7D88">
        <w:t>распространяться</w:t>
      </w:r>
      <w:r w:rsidR="000613B2" w:rsidRPr="00FD7D88">
        <w:t xml:space="preserve"> </w:t>
      </w:r>
      <w:r w:rsidRPr="00FD7D88">
        <w:t>на</w:t>
      </w:r>
      <w:r w:rsidR="000613B2" w:rsidRPr="00FD7D88">
        <w:t xml:space="preserve"> </w:t>
      </w:r>
      <w:r w:rsidRPr="00FD7D88">
        <w:t>концессионные</w:t>
      </w:r>
      <w:r w:rsidR="000613B2" w:rsidRPr="00FD7D88">
        <w:t xml:space="preserve"> </w:t>
      </w:r>
      <w:r w:rsidRPr="00FD7D88">
        <w:t>соглашения</w:t>
      </w:r>
      <w:r w:rsidR="000613B2" w:rsidRPr="00FD7D88">
        <w:t xml:space="preserve"> </w:t>
      </w:r>
      <w:r w:rsidRPr="00FD7D88">
        <w:t>и</w:t>
      </w:r>
      <w:r w:rsidR="000613B2" w:rsidRPr="00FD7D88">
        <w:t xml:space="preserve"> </w:t>
      </w:r>
      <w:r w:rsidRPr="00FD7D88">
        <w:t>соглашения</w:t>
      </w:r>
      <w:r w:rsidR="000613B2" w:rsidRPr="00FD7D88">
        <w:t xml:space="preserve"> </w:t>
      </w:r>
      <w:r w:rsidRPr="00FD7D88">
        <w:t>о</w:t>
      </w:r>
      <w:r w:rsidR="000613B2" w:rsidRPr="00FD7D88">
        <w:t xml:space="preserve"> </w:t>
      </w:r>
      <w:r w:rsidRPr="00FD7D88">
        <w:t>государственно-частном</w:t>
      </w:r>
      <w:r w:rsidR="000613B2" w:rsidRPr="00FD7D88">
        <w:t xml:space="preserve"> </w:t>
      </w:r>
      <w:r w:rsidRPr="00FD7D88">
        <w:t>партнерстве,</w:t>
      </w:r>
      <w:r w:rsidR="000613B2" w:rsidRPr="00FD7D88">
        <w:t xml:space="preserve"> </w:t>
      </w:r>
      <w:r w:rsidRPr="00FD7D88">
        <w:t>заключенные</w:t>
      </w:r>
      <w:r w:rsidR="000613B2" w:rsidRPr="00FD7D88">
        <w:t xml:space="preserve"> </w:t>
      </w:r>
      <w:r w:rsidRPr="00FD7D88">
        <w:t>до</w:t>
      </w:r>
      <w:r w:rsidR="000613B2" w:rsidRPr="00FD7D88">
        <w:t xml:space="preserve"> </w:t>
      </w:r>
      <w:r w:rsidRPr="00FD7D88">
        <w:t>2025</w:t>
      </w:r>
      <w:r w:rsidR="000613B2" w:rsidRPr="00FD7D88">
        <w:t xml:space="preserve"> </w:t>
      </w:r>
      <w:r w:rsidRPr="00FD7D88">
        <w:t>года.</w:t>
      </w:r>
    </w:p>
    <w:p w14:paraId="06865E7E" w14:textId="77777777" w:rsidR="008D4D80" w:rsidRPr="00FD7D88" w:rsidRDefault="008D4D80" w:rsidP="008D4D80">
      <w:r w:rsidRPr="00FD7D88">
        <w:t>Закон</w:t>
      </w:r>
      <w:r w:rsidR="000613B2" w:rsidRPr="00FD7D88">
        <w:t xml:space="preserve"> </w:t>
      </w:r>
      <w:r w:rsidRPr="00FD7D88">
        <w:t>должен</w:t>
      </w:r>
      <w:r w:rsidR="000613B2" w:rsidRPr="00FD7D88">
        <w:t xml:space="preserve"> </w:t>
      </w:r>
      <w:r w:rsidRPr="00FD7D88">
        <w:t>вступить</w:t>
      </w:r>
      <w:r w:rsidR="000613B2" w:rsidRPr="00FD7D88">
        <w:t xml:space="preserve"> </w:t>
      </w:r>
      <w:r w:rsidRPr="00FD7D88">
        <w:t>в</w:t>
      </w:r>
      <w:r w:rsidR="000613B2" w:rsidRPr="00FD7D88">
        <w:t xml:space="preserve"> </w:t>
      </w:r>
      <w:r w:rsidRPr="00FD7D88">
        <w:t>силу</w:t>
      </w:r>
      <w:r w:rsidR="000613B2" w:rsidRPr="00FD7D88">
        <w:t xml:space="preserve"> </w:t>
      </w:r>
      <w:r w:rsidRPr="00FD7D88">
        <w:t>со</w:t>
      </w:r>
      <w:r w:rsidR="000613B2" w:rsidRPr="00FD7D88">
        <w:t xml:space="preserve"> </w:t>
      </w:r>
      <w:r w:rsidRPr="00FD7D88">
        <w:t>дня</w:t>
      </w:r>
      <w:r w:rsidR="000613B2" w:rsidRPr="00FD7D88">
        <w:t xml:space="preserve"> </w:t>
      </w:r>
      <w:r w:rsidRPr="00FD7D88">
        <w:t>его</w:t>
      </w:r>
      <w:r w:rsidR="000613B2" w:rsidRPr="00FD7D88">
        <w:t xml:space="preserve"> </w:t>
      </w:r>
      <w:r w:rsidRPr="00FD7D88">
        <w:t>официального</w:t>
      </w:r>
      <w:r w:rsidR="000613B2" w:rsidRPr="00FD7D88">
        <w:t xml:space="preserve"> </w:t>
      </w:r>
      <w:r w:rsidRPr="00FD7D88">
        <w:t>опубликования,</w:t>
      </w:r>
      <w:r w:rsidR="000613B2" w:rsidRPr="00FD7D88">
        <w:t xml:space="preserve"> </w:t>
      </w:r>
      <w:r w:rsidRPr="00FD7D88">
        <w:t>за</w:t>
      </w:r>
      <w:r w:rsidR="000613B2" w:rsidRPr="00FD7D88">
        <w:t xml:space="preserve"> </w:t>
      </w:r>
      <w:r w:rsidRPr="00FD7D88">
        <w:t>исключением</w:t>
      </w:r>
      <w:r w:rsidR="000613B2" w:rsidRPr="00FD7D88">
        <w:t xml:space="preserve"> </w:t>
      </w:r>
      <w:r w:rsidRPr="00FD7D88">
        <w:t>некоторых</w:t>
      </w:r>
      <w:r w:rsidR="000613B2" w:rsidRPr="00FD7D88">
        <w:t xml:space="preserve"> </w:t>
      </w:r>
      <w:r w:rsidRPr="00FD7D88">
        <w:t>положений,</w:t>
      </w:r>
      <w:r w:rsidR="000613B2" w:rsidRPr="00FD7D88">
        <w:t xml:space="preserve"> </w:t>
      </w:r>
      <w:r w:rsidRPr="00FD7D88">
        <w:t>для</w:t>
      </w:r>
      <w:r w:rsidR="000613B2" w:rsidRPr="00FD7D88">
        <w:t xml:space="preserve"> </w:t>
      </w:r>
      <w:r w:rsidRPr="00FD7D88">
        <w:t>которых</w:t>
      </w:r>
      <w:r w:rsidR="000613B2" w:rsidRPr="00FD7D88">
        <w:t xml:space="preserve"> </w:t>
      </w:r>
      <w:r w:rsidRPr="00FD7D88">
        <w:t>установлены</w:t>
      </w:r>
      <w:r w:rsidR="000613B2" w:rsidRPr="00FD7D88">
        <w:t xml:space="preserve"> </w:t>
      </w:r>
      <w:r w:rsidRPr="00FD7D88">
        <w:t>иные</w:t>
      </w:r>
      <w:r w:rsidR="000613B2" w:rsidRPr="00FD7D88">
        <w:t xml:space="preserve"> </w:t>
      </w:r>
      <w:r w:rsidRPr="00FD7D88">
        <w:t>сроки.</w:t>
      </w:r>
    </w:p>
    <w:p w14:paraId="6BE3C92F" w14:textId="77777777" w:rsidR="00111D7C" w:rsidRPr="00FD7D88" w:rsidRDefault="00000000" w:rsidP="008D4D80">
      <w:hyperlink r:id="rId59" w:history="1">
        <w:r w:rsidR="008D4D80" w:rsidRPr="00FD7D88">
          <w:rPr>
            <w:rStyle w:val="a3"/>
          </w:rPr>
          <w:t>https://ria.ru/20240710/gosduma-1958680521.html</w:t>
        </w:r>
      </w:hyperlink>
    </w:p>
    <w:p w14:paraId="1CA9FFDF" w14:textId="77777777" w:rsidR="00AE3870" w:rsidRPr="00FD7D88" w:rsidRDefault="00AE3870" w:rsidP="00AE3870">
      <w:pPr>
        <w:pStyle w:val="2"/>
      </w:pPr>
      <w:bookmarkStart w:id="162" w:name="_Toc171578297"/>
      <w:r w:rsidRPr="00FD7D88">
        <w:t>РИА</w:t>
      </w:r>
      <w:r w:rsidR="000613B2" w:rsidRPr="00FD7D88">
        <w:t xml:space="preserve"> </w:t>
      </w:r>
      <w:r w:rsidRPr="00FD7D88">
        <w:t>Новости,</w:t>
      </w:r>
      <w:r w:rsidR="000613B2" w:rsidRPr="00FD7D88">
        <w:t xml:space="preserve"> </w:t>
      </w:r>
      <w:r w:rsidRPr="00FD7D88">
        <w:t>10.07.2024,</w:t>
      </w:r>
      <w:r w:rsidR="000613B2" w:rsidRPr="00FD7D88">
        <w:t xml:space="preserve"> </w:t>
      </w:r>
      <w:r w:rsidRPr="00FD7D88">
        <w:t>Силуанов</w:t>
      </w:r>
      <w:r w:rsidR="000613B2" w:rsidRPr="00FD7D88">
        <w:t xml:space="preserve"> </w:t>
      </w:r>
      <w:r w:rsidRPr="00FD7D88">
        <w:t>отметил</w:t>
      </w:r>
      <w:r w:rsidR="000613B2" w:rsidRPr="00FD7D88">
        <w:t xml:space="preserve"> </w:t>
      </w:r>
      <w:r w:rsidRPr="00FD7D88">
        <w:t>единодушный</w:t>
      </w:r>
      <w:r w:rsidR="000613B2" w:rsidRPr="00FD7D88">
        <w:t xml:space="preserve"> </w:t>
      </w:r>
      <w:r w:rsidRPr="00FD7D88">
        <w:t>консенсус</w:t>
      </w:r>
      <w:r w:rsidR="000613B2" w:rsidRPr="00FD7D88">
        <w:t xml:space="preserve"> </w:t>
      </w:r>
      <w:r w:rsidRPr="00FD7D88">
        <w:t>при</w:t>
      </w:r>
      <w:r w:rsidR="000613B2" w:rsidRPr="00FD7D88">
        <w:t xml:space="preserve"> </w:t>
      </w:r>
      <w:r w:rsidRPr="00FD7D88">
        <w:t>работе</w:t>
      </w:r>
      <w:r w:rsidR="000613B2" w:rsidRPr="00FD7D88">
        <w:t xml:space="preserve"> </w:t>
      </w:r>
      <w:r w:rsidRPr="00FD7D88">
        <w:t>над</w:t>
      </w:r>
      <w:r w:rsidR="000613B2" w:rsidRPr="00FD7D88">
        <w:t xml:space="preserve"> </w:t>
      </w:r>
      <w:r w:rsidRPr="00FD7D88">
        <w:t>налоговыми</w:t>
      </w:r>
      <w:r w:rsidR="000613B2" w:rsidRPr="00FD7D88">
        <w:t xml:space="preserve"> </w:t>
      </w:r>
      <w:r w:rsidRPr="00FD7D88">
        <w:t>изменениями</w:t>
      </w:r>
      <w:bookmarkEnd w:id="162"/>
    </w:p>
    <w:p w14:paraId="40C9C1CA" w14:textId="77777777" w:rsidR="00AE3870" w:rsidRPr="00FD7D88" w:rsidRDefault="00AE3870" w:rsidP="00F92A01">
      <w:pPr>
        <w:pStyle w:val="3"/>
      </w:pPr>
      <w:bookmarkStart w:id="163" w:name="_Toc171578298"/>
      <w:r w:rsidRPr="00FD7D88">
        <w:t>Правительство</w:t>
      </w:r>
      <w:r w:rsidR="000613B2" w:rsidRPr="00FD7D88">
        <w:t xml:space="preserve"> </w:t>
      </w:r>
      <w:r w:rsidRPr="00FD7D88">
        <w:t>РФ,</w:t>
      </w:r>
      <w:r w:rsidR="000613B2" w:rsidRPr="00FD7D88">
        <w:t xml:space="preserve"> </w:t>
      </w:r>
      <w:r w:rsidRPr="00FD7D88">
        <w:t>депутаты</w:t>
      </w:r>
      <w:r w:rsidR="000613B2" w:rsidRPr="00FD7D88">
        <w:t xml:space="preserve"> </w:t>
      </w:r>
      <w:r w:rsidRPr="00FD7D88">
        <w:t>и</w:t>
      </w:r>
      <w:r w:rsidR="000613B2" w:rsidRPr="00FD7D88">
        <w:t xml:space="preserve"> </w:t>
      </w:r>
      <w:r w:rsidRPr="00FD7D88">
        <w:t>бизнес</w:t>
      </w:r>
      <w:r w:rsidR="000613B2" w:rsidRPr="00FD7D88">
        <w:t xml:space="preserve"> </w:t>
      </w:r>
      <w:r w:rsidRPr="00FD7D88">
        <w:t>смогли</w:t>
      </w:r>
      <w:r w:rsidR="000613B2" w:rsidRPr="00FD7D88">
        <w:t xml:space="preserve"> </w:t>
      </w:r>
      <w:r w:rsidRPr="00FD7D88">
        <w:t>согласовать</w:t>
      </w:r>
      <w:r w:rsidR="000613B2" w:rsidRPr="00FD7D88">
        <w:t xml:space="preserve"> </w:t>
      </w:r>
      <w:r w:rsidRPr="00FD7D88">
        <w:t>важнейшие</w:t>
      </w:r>
      <w:r w:rsidR="000613B2" w:rsidRPr="00FD7D88">
        <w:t xml:space="preserve"> </w:t>
      </w:r>
      <w:r w:rsidRPr="00FD7D88">
        <w:t>стратегические</w:t>
      </w:r>
      <w:r w:rsidR="000613B2" w:rsidRPr="00FD7D88">
        <w:t xml:space="preserve"> </w:t>
      </w:r>
      <w:r w:rsidRPr="00FD7D88">
        <w:t>изменения</w:t>
      </w:r>
      <w:r w:rsidR="000613B2" w:rsidRPr="00FD7D88">
        <w:t xml:space="preserve"> </w:t>
      </w:r>
      <w:r w:rsidRPr="00FD7D88">
        <w:t>в</w:t>
      </w:r>
      <w:r w:rsidR="000613B2" w:rsidRPr="00FD7D88">
        <w:t xml:space="preserve"> </w:t>
      </w:r>
      <w:r w:rsidRPr="00FD7D88">
        <w:t>налоговой</w:t>
      </w:r>
      <w:r w:rsidR="000613B2" w:rsidRPr="00FD7D88">
        <w:t xml:space="preserve"> </w:t>
      </w:r>
      <w:r w:rsidRPr="00FD7D88">
        <w:t>системе,</w:t>
      </w:r>
      <w:r w:rsidR="000613B2" w:rsidRPr="00FD7D88">
        <w:t xml:space="preserve"> </w:t>
      </w:r>
      <w:r w:rsidRPr="00FD7D88">
        <w:t>достигнув</w:t>
      </w:r>
      <w:r w:rsidR="000613B2" w:rsidRPr="00FD7D88">
        <w:t xml:space="preserve"> </w:t>
      </w:r>
      <w:r w:rsidRPr="00FD7D88">
        <w:t>консенсуса,</w:t>
      </w:r>
      <w:r w:rsidR="000613B2" w:rsidRPr="00FD7D88">
        <w:t xml:space="preserve"> </w:t>
      </w:r>
      <w:r w:rsidRPr="00FD7D88">
        <w:t>теперь</w:t>
      </w:r>
      <w:r w:rsidR="000613B2" w:rsidRPr="00FD7D88">
        <w:t xml:space="preserve"> </w:t>
      </w:r>
      <w:r w:rsidRPr="00FD7D88">
        <w:t>предстоит</w:t>
      </w:r>
      <w:r w:rsidR="000613B2" w:rsidRPr="00FD7D88">
        <w:t xml:space="preserve"> </w:t>
      </w:r>
      <w:r w:rsidRPr="00FD7D88">
        <w:t>так</w:t>
      </w:r>
      <w:r w:rsidR="000613B2" w:rsidRPr="00FD7D88">
        <w:t xml:space="preserve"> </w:t>
      </w:r>
      <w:r w:rsidRPr="00FD7D88">
        <w:t>же</w:t>
      </w:r>
      <w:r w:rsidR="000613B2" w:rsidRPr="00FD7D88">
        <w:t xml:space="preserve"> </w:t>
      </w:r>
      <w:r w:rsidRPr="00FD7D88">
        <w:t>справедливо</w:t>
      </w:r>
      <w:r w:rsidR="000613B2" w:rsidRPr="00FD7D88">
        <w:t xml:space="preserve"> </w:t>
      </w:r>
      <w:r w:rsidRPr="00FD7D88">
        <w:t>распределить</w:t>
      </w:r>
      <w:r w:rsidR="000613B2" w:rsidRPr="00FD7D88">
        <w:t xml:space="preserve"> </w:t>
      </w:r>
      <w:r w:rsidRPr="00FD7D88">
        <w:t>эти</w:t>
      </w:r>
      <w:r w:rsidR="000613B2" w:rsidRPr="00FD7D88">
        <w:t xml:space="preserve"> </w:t>
      </w:r>
      <w:r w:rsidRPr="00FD7D88">
        <w:t>новые</w:t>
      </w:r>
      <w:r w:rsidR="000613B2" w:rsidRPr="00FD7D88">
        <w:t xml:space="preserve"> </w:t>
      </w:r>
      <w:r w:rsidRPr="00FD7D88">
        <w:t>ресурсы,</w:t>
      </w:r>
      <w:r w:rsidR="000613B2" w:rsidRPr="00FD7D88">
        <w:t xml:space="preserve"> </w:t>
      </w:r>
      <w:r w:rsidRPr="00FD7D88">
        <w:t>заявил</w:t>
      </w:r>
      <w:r w:rsidR="000613B2" w:rsidRPr="00FD7D88">
        <w:t xml:space="preserve"> </w:t>
      </w:r>
      <w:r w:rsidRPr="00FD7D88">
        <w:t>министр</w:t>
      </w:r>
      <w:r w:rsidR="000613B2" w:rsidRPr="00FD7D88">
        <w:t xml:space="preserve"> </w:t>
      </w:r>
      <w:r w:rsidRPr="00FD7D88">
        <w:t>финансов</w:t>
      </w:r>
      <w:r w:rsidR="000613B2" w:rsidRPr="00FD7D88">
        <w:t xml:space="preserve"> </w:t>
      </w:r>
      <w:r w:rsidRPr="00FD7D88">
        <w:t>РФ</w:t>
      </w:r>
      <w:r w:rsidR="000613B2" w:rsidRPr="00FD7D88">
        <w:t xml:space="preserve"> </w:t>
      </w:r>
      <w:r w:rsidRPr="00FD7D88">
        <w:t>Антон</w:t>
      </w:r>
      <w:r w:rsidR="000613B2" w:rsidRPr="00FD7D88">
        <w:t xml:space="preserve"> </w:t>
      </w:r>
      <w:r w:rsidRPr="00FD7D88">
        <w:t>Силуанов,</w:t>
      </w:r>
      <w:r w:rsidR="000613B2" w:rsidRPr="00FD7D88">
        <w:t xml:space="preserve"> </w:t>
      </w:r>
      <w:r w:rsidRPr="00FD7D88">
        <w:t>выступая</w:t>
      </w:r>
      <w:r w:rsidR="000613B2" w:rsidRPr="00FD7D88">
        <w:t xml:space="preserve"> </w:t>
      </w:r>
      <w:r w:rsidRPr="00FD7D88">
        <w:t>в</w:t>
      </w:r>
      <w:r w:rsidR="000613B2" w:rsidRPr="00FD7D88">
        <w:t xml:space="preserve"> </w:t>
      </w:r>
      <w:r w:rsidRPr="00FD7D88">
        <w:t>Госдуме.</w:t>
      </w:r>
      <w:bookmarkEnd w:id="163"/>
    </w:p>
    <w:p w14:paraId="171C2991" w14:textId="77777777" w:rsidR="00AE3870" w:rsidRPr="00FD7D88" w:rsidRDefault="00AE3870" w:rsidP="00AE3870">
      <w:r w:rsidRPr="00FD7D88">
        <w:t>Госдума</w:t>
      </w:r>
      <w:r w:rsidR="000613B2" w:rsidRPr="00FD7D88">
        <w:t xml:space="preserve"> </w:t>
      </w:r>
      <w:r w:rsidRPr="00FD7D88">
        <w:t>на</w:t>
      </w:r>
      <w:r w:rsidR="000613B2" w:rsidRPr="00FD7D88">
        <w:t xml:space="preserve"> </w:t>
      </w:r>
      <w:r w:rsidRPr="00FD7D88">
        <w:t>пленарном</w:t>
      </w:r>
      <w:r w:rsidR="000613B2" w:rsidRPr="00FD7D88">
        <w:t xml:space="preserve"> </w:t>
      </w:r>
      <w:r w:rsidRPr="00FD7D88">
        <w:t>заседании</w:t>
      </w:r>
      <w:r w:rsidR="000613B2" w:rsidRPr="00FD7D88">
        <w:t xml:space="preserve"> </w:t>
      </w:r>
      <w:r w:rsidRPr="00FD7D88">
        <w:t>в</w:t>
      </w:r>
      <w:r w:rsidR="000613B2" w:rsidRPr="00FD7D88">
        <w:t xml:space="preserve"> </w:t>
      </w:r>
      <w:r w:rsidRPr="00FD7D88">
        <w:t>среду</w:t>
      </w:r>
      <w:r w:rsidR="000613B2" w:rsidRPr="00FD7D88">
        <w:t xml:space="preserve"> </w:t>
      </w:r>
      <w:r w:rsidRPr="00FD7D88">
        <w:t>рассмотрела</w:t>
      </w:r>
      <w:r w:rsidR="000613B2" w:rsidRPr="00FD7D88">
        <w:t xml:space="preserve"> </w:t>
      </w:r>
      <w:r w:rsidRPr="00FD7D88">
        <w:t>и</w:t>
      </w:r>
      <w:r w:rsidR="000613B2" w:rsidRPr="00FD7D88">
        <w:t xml:space="preserve"> </w:t>
      </w:r>
      <w:r w:rsidRPr="00FD7D88">
        <w:t>приняла</w:t>
      </w:r>
      <w:r w:rsidR="000613B2" w:rsidRPr="00FD7D88">
        <w:t xml:space="preserve"> </w:t>
      </w:r>
      <w:r w:rsidRPr="00FD7D88">
        <w:t>единогласно</w:t>
      </w:r>
      <w:r w:rsidR="000613B2" w:rsidRPr="00FD7D88">
        <w:t xml:space="preserve"> </w:t>
      </w:r>
      <w:r w:rsidRPr="00FD7D88">
        <w:t>в</w:t>
      </w:r>
      <w:r w:rsidR="000613B2" w:rsidRPr="00FD7D88">
        <w:t xml:space="preserve"> </w:t>
      </w:r>
      <w:r w:rsidRPr="00FD7D88">
        <w:t>третьем</w:t>
      </w:r>
      <w:r w:rsidR="000613B2" w:rsidRPr="00FD7D88">
        <w:t xml:space="preserve"> </w:t>
      </w:r>
      <w:r w:rsidRPr="00FD7D88">
        <w:t>чтении</w:t>
      </w:r>
      <w:r w:rsidR="000613B2" w:rsidRPr="00FD7D88">
        <w:t xml:space="preserve"> </w:t>
      </w:r>
      <w:r w:rsidRPr="00FD7D88">
        <w:t>законопроект</w:t>
      </w:r>
      <w:r w:rsidR="000613B2" w:rsidRPr="00FD7D88">
        <w:t xml:space="preserve"> </w:t>
      </w:r>
      <w:r w:rsidRPr="00FD7D88">
        <w:t>об</w:t>
      </w:r>
      <w:r w:rsidR="000613B2" w:rsidRPr="00FD7D88">
        <w:t xml:space="preserve"> </w:t>
      </w:r>
      <w:r w:rsidRPr="00FD7D88">
        <w:t>изменениях</w:t>
      </w:r>
      <w:r w:rsidR="000613B2" w:rsidRPr="00FD7D88">
        <w:t xml:space="preserve"> </w:t>
      </w:r>
      <w:r w:rsidRPr="00FD7D88">
        <w:t>в</w:t>
      </w:r>
      <w:r w:rsidR="000613B2" w:rsidRPr="00FD7D88">
        <w:t xml:space="preserve"> </w:t>
      </w:r>
      <w:r w:rsidRPr="00FD7D88">
        <w:t>Налоговый</w:t>
      </w:r>
      <w:r w:rsidR="000613B2" w:rsidRPr="00FD7D88">
        <w:t xml:space="preserve"> </w:t>
      </w:r>
      <w:r w:rsidRPr="00FD7D88">
        <w:t>кодекс</w:t>
      </w:r>
      <w:r w:rsidR="000613B2" w:rsidRPr="00FD7D88">
        <w:t xml:space="preserve"> </w:t>
      </w:r>
      <w:r w:rsidRPr="00FD7D88">
        <w:t>РФ</w:t>
      </w:r>
      <w:r w:rsidR="000613B2" w:rsidRPr="00FD7D88">
        <w:t xml:space="preserve"> </w:t>
      </w:r>
      <w:r w:rsidRPr="00FD7D88">
        <w:t>в</w:t>
      </w:r>
      <w:r w:rsidR="000613B2" w:rsidRPr="00FD7D88">
        <w:t xml:space="preserve"> </w:t>
      </w:r>
      <w:r w:rsidRPr="00FD7D88">
        <w:t>целях</w:t>
      </w:r>
      <w:r w:rsidR="000613B2" w:rsidRPr="00FD7D88">
        <w:t xml:space="preserve"> </w:t>
      </w:r>
      <w:r w:rsidRPr="00FD7D88">
        <w:t>совершенствования</w:t>
      </w:r>
      <w:r w:rsidR="000613B2" w:rsidRPr="00FD7D88">
        <w:t xml:space="preserve"> </w:t>
      </w:r>
      <w:r w:rsidRPr="00FD7D88">
        <w:t>налоговой</w:t>
      </w:r>
      <w:r w:rsidR="000613B2" w:rsidRPr="00FD7D88">
        <w:t xml:space="preserve"> </w:t>
      </w:r>
      <w:r w:rsidRPr="00FD7D88">
        <w:t>системы,</w:t>
      </w:r>
      <w:r w:rsidR="000613B2" w:rsidRPr="00FD7D88">
        <w:t xml:space="preserve"> </w:t>
      </w:r>
      <w:r w:rsidRPr="00FD7D88">
        <w:t>согласно</w:t>
      </w:r>
      <w:r w:rsidR="000613B2" w:rsidRPr="00FD7D88">
        <w:t xml:space="preserve"> </w:t>
      </w:r>
      <w:r w:rsidRPr="00FD7D88">
        <w:t>которому</w:t>
      </w:r>
      <w:r w:rsidR="000613B2" w:rsidRPr="00FD7D88">
        <w:t xml:space="preserve"> </w:t>
      </w:r>
      <w:r w:rsidRPr="00FD7D88">
        <w:t>увеличивается</w:t>
      </w:r>
      <w:r w:rsidR="000613B2" w:rsidRPr="00FD7D88">
        <w:t xml:space="preserve"> </w:t>
      </w:r>
      <w:r w:rsidRPr="00FD7D88">
        <w:t>налог</w:t>
      </w:r>
      <w:r w:rsidR="000613B2" w:rsidRPr="00FD7D88">
        <w:t xml:space="preserve"> </w:t>
      </w:r>
      <w:r w:rsidRPr="00FD7D88">
        <w:t>на</w:t>
      </w:r>
      <w:r w:rsidR="000613B2" w:rsidRPr="00FD7D88">
        <w:t xml:space="preserve"> </w:t>
      </w:r>
      <w:r w:rsidRPr="00FD7D88">
        <w:t>прибыль</w:t>
      </w:r>
      <w:r w:rsidR="000613B2" w:rsidRPr="00FD7D88">
        <w:t xml:space="preserve"> </w:t>
      </w:r>
      <w:r w:rsidRPr="00FD7D88">
        <w:t>организаций</w:t>
      </w:r>
      <w:r w:rsidR="000613B2" w:rsidRPr="00FD7D88">
        <w:t xml:space="preserve"> </w:t>
      </w:r>
      <w:r w:rsidRPr="00FD7D88">
        <w:t>до</w:t>
      </w:r>
      <w:r w:rsidR="000613B2" w:rsidRPr="00FD7D88">
        <w:t xml:space="preserve"> </w:t>
      </w:r>
      <w:r w:rsidRPr="00FD7D88">
        <w:t>25%</w:t>
      </w:r>
      <w:r w:rsidR="000613B2" w:rsidRPr="00FD7D88">
        <w:t xml:space="preserve"> </w:t>
      </w:r>
      <w:r w:rsidRPr="00FD7D88">
        <w:t>с</w:t>
      </w:r>
      <w:r w:rsidR="000613B2" w:rsidRPr="00FD7D88">
        <w:t xml:space="preserve"> </w:t>
      </w:r>
      <w:r w:rsidRPr="00FD7D88">
        <w:t>20%,</w:t>
      </w:r>
      <w:r w:rsidR="000613B2" w:rsidRPr="00FD7D88">
        <w:t xml:space="preserve"> </w:t>
      </w:r>
      <w:r w:rsidRPr="00FD7D88">
        <w:t>устанавливается</w:t>
      </w:r>
      <w:r w:rsidR="000613B2" w:rsidRPr="00FD7D88">
        <w:t xml:space="preserve"> </w:t>
      </w:r>
      <w:r w:rsidRPr="00FD7D88">
        <w:t>пятиступенчатая</w:t>
      </w:r>
      <w:r w:rsidR="000613B2" w:rsidRPr="00FD7D88">
        <w:t xml:space="preserve"> </w:t>
      </w:r>
      <w:r w:rsidRPr="00FD7D88">
        <w:t>шкала</w:t>
      </w:r>
      <w:r w:rsidR="000613B2" w:rsidRPr="00FD7D88">
        <w:t xml:space="preserve"> </w:t>
      </w:r>
      <w:r w:rsidRPr="00FD7D88">
        <w:t>НДФЛ</w:t>
      </w:r>
      <w:r w:rsidR="000613B2" w:rsidRPr="00FD7D88">
        <w:t xml:space="preserve"> </w:t>
      </w:r>
      <w:r w:rsidRPr="00FD7D88">
        <w:t>со</w:t>
      </w:r>
      <w:r w:rsidR="000613B2" w:rsidRPr="00FD7D88">
        <w:t xml:space="preserve"> </w:t>
      </w:r>
      <w:r w:rsidRPr="00FD7D88">
        <w:t>ставками</w:t>
      </w:r>
      <w:r w:rsidR="000613B2" w:rsidRPr="00FD7D88">
        <w:t xml:space="preserve"> </w:t>
      </w:r>
      <w:r w:rsidRPr="00FD7D88">
        <w:t>от</w:t>
      </w:r>
      <w:r w:rsidR="000613B2" w:rsidRPr="00FD7D88">
        <w:t xml:space="preserve"> </w:t>
      </w:r>
      <w:r w:rsidRPr="00FD7D88">
        <w:t>13%</w:t>
      </w:r>
      <w:r w:rsidR="000613B2" w:rsidRPr="00FD7D88">
        <w:t xml:space="preserve"> </w:t>
      </w:r>
      <w:r w:rsidRPr="00FD7D88">
        <w:t>до</w:t>
      </w:r>
      <w:r w:rsidR="000613B2" w:rsidRPr="00FD7D88">
        <w:t xml:space="preserve"> </w:t>
      </w:r>
      <w:r w:rsidRPr="00FD7D88">
        <w:t>22%.</w:t>
      </w:r>
      <w:r w:rsidR="000613B2" w:rsidRPr="00FD7D88">
        <w:t xml:space="preserve"> </w:t>
      </w:r>
      <w:r w:rsidRPr="00FD7D88">
        <w:t>При</w:t>
      </w:r>
      <w:r w:rsidR="000613B2" w:rsidRPr="00FD7D88">
        <w:t xml:space="preserve"> </w:t>
      </w:r>
      <w:r w:rsidRPr="00FD7D88">
        <w:t>подготовке</w:t>
      </w:r>
      <w:r w:rsidR="000613B2" w:rsidRPr="00FD7D88">
        <w:t xml:space="preserve"> </w:t>
      </w:r>
      <w:r w:rsidRPr="00FD7D88">
        <w:t>документа</w:t>
      </w:r>
      <w:r w:rsidR="000613B2" w:rsidRPr="00FD7D88">
        <w:t xml:space="preserve"> </w:t>
      </w:r>
      <w:r w:rsidRPr="00FD7D88">
        <w:t>ко</w:t>
      </w:r>
      <w:r w:rsidR="000613B2" w:rsidRPr="00FD7D88">
        <w:t xml:space="preserve"> </w:t>
      </w:r>
      <w:r w:rsidRPr="00FD7D88">
        <w:t>второму</w:t>
      </w:r>
      <w:r w:rsidR="000613B2" w:rsidRPr="00FD7D88">
        <w:t xml:space="preserve"> </w:t>
      </w:r>
      <w:r w:rsidRPr="00FD7D88">
        <w:t>чтению</w:t>
      </w:r>
      <w:r w:rsidR="000613B2" w:rsidRPr="00FD7D88">
        <w:t xml:space="preserve"> </w:t>
      </w:r>
      <w:r w:rsidRPr="00FD7D88">
        <w:t>комитет</w:t>
      </w:r>
      <w:r w:rsidR="000613B2" w:rsidRPr="00FD7D88">
        <w:t xml:space="preserve"> </w:t>
      </w:r>
      <w:r w:rsidRPr="00FD7D88">
        <w:t>по</w:t>
      </w:r>
      <w:r w:rsidR="000613B2" w:rsidRPr="00FD7D88">
        <w:t xml:space="preserve"> </w:t>
      </w:r>
      <w:r w:rsidRPr="00FD7D88">
        <w:t>бюджету</w:t>
      </w:r>
      <w:r w:rsidR="000613B2" w:rsidRPr="00FD7D88">
        <w:t xml:space="preserve"> </w:t>
      </w:r>
      <w:r w:rsidRPr="00FD7D88">
        <w:t>и</w:t>
      </w:r>
      <w:r w:rsidR="000613B2" w:rsidRPr="00FD7D88">
        <w:t xml:space="preserve"> </w:t>
      </w:r>
      <w:r w:rsidRPr="00FD7D88">
        <w:t>налогам</w:t>
      </w:r>
      <w:r w:rsidR="000613B2" w:rsidRPr="00FD7D88">
        <w:t xml:space="preserve"> </w:t>
      </w:r>
      <w:r w:rsidRPr="00FD7D88">
        <w:t>поддержал</w:t>
      </w:r>
      <w:r w:rsidR="000613B2" w:rsidRPr="00FD7D88">
        <w:t xml:space="preserve"> </w:t>
      </w:r>
      <w:r w:rsidRPr="00FD7D88">
        <w:t>целый</w:t>
      </w:r>
      <w:r w:rsidR="000613B2" w:rsidRPr="00FD7D88">
        <w:t xml:space="preserve"> </w:t>
      </w:r>
      <w:r w:rsidRPr="00FD7D88">
        <w:t>ряд</w:t>
      </w:r>
      <w:r w:rsidR="000613B2" w:rsidRPr="00FD7D88">
        <w:t xml:space="preserve"> </w:t>
      </w:r>
      <w:r w:rsidRPr="00FD7D88">
        <w:t>поправок.</w:t>
      </w:r>
    </w:p>
    <w:p w14:paraId="2E736895" w14:textId="77777777" w:rsidR="00AE3870" w:rsidRPr="00FD7D88" w:rsidRDefault="001C1134" w:rsidP="00AE3870">
      <w:r w:rsidRPr="00FD7D88">
        <w:lastRenderedPageBreak/>
        <w:t>«</w:t>
      </w:r>
      <w:r w:rsidR="00AE3870" w:rsidRPr="00FD7D88">
        <w:t>Налоговые</w:t>
      </w:r>
      <w:r w:rsidR="000613B2" w:rsidRPr="00FD7D88">
        <w:t xml:space="preserve"> </w:t>
      </w:r>
      <w:r w:rsidR="00AE3870" w:rsidRPr="00FD7D88">
        <w:t>законы</w:t>
      </w:r>
      <w:r w:rsidR="000613B2" w:rsidRPr="00FD7D88">
        <w:t xml:space="preserve"> </w:t>
      </w:r>
      <w:r w:rsidR="00AE3870" w:rsidRPr="00FD7D88">
        <w:t>всегда</w:t>
      </w:r>
      <w:r w:rsidR="000613B2" w:rsidRPr="00FD7D88">
        <w:t xml:space="preserve"> </w:t>
      </w:r>
      <w:r w:rsidR="00AE3870" w:rsidRPr="00FD7D88">
        <w:t>сложные,</w:t>
      </w:r>
      <w:r w:rsidR="000613B2" w:rsidRPr="00FD7D88">
        <w:t xml:space="preserve"> </w:t>
      </w:r>
      <w:r w:rsidR="00AE3870" w:rsidRPr="00FD7D88">
        <w:t>предложения,</w:t>
      </w:r>
      <w:r w:rsidR="000613B2" w:rsidRPr="00FD7D88">
        <w:t xml:space="preserve"> </w:t>
      </w:r>
      <w:r w:rsidR="00AE3870" w:rsidRPr="00FD7D88">
        <w:t>которые</w:t>
      </w:r>
      <w:r w:rsidR="000613B2" w:rsidRPr="00FD7D88">
        <w:t xml:space="preserve"> </w:t>
      </w:r>
      <w:r w:rsidR="00AE3870" w:rsidRPr="00FD7D88">
        <w:t>рассматриваются</w:t>
      </w:r>
      <w:r w:rsidR="000613B2" w:rsidRPr="00FD7D88">
        <w:t xml:space="preserve"> </w:t>
      </w:r>
      <w:r w:rsidR="00AE3870" w:rsidRPr="00FD7D88">
        <w:t>в</w:t>
      </w:r>
      <w:r w:rsidR="000613B2" w:rsidRPr="00FD7D88">
        <w:t xml:space="preserve"> </w:t>
      </w:r>
      <w:r w:rsidR="00AE3870" w:rsidRPr="00FD7D88">
        <w:t>Государственной</w:t>
      </w:r>
      <w:r w:rsidR="000613B2" w:rsidRPr="00FD7D88">
        <w:t xml:space="preserve"> </w:t>
      </w:r>
      <w:r w:rsidR="00AE3870" w:rsidRPr="00FD7D88">
        <w:t>Думе.</w:t>
      </w:r>
      <w:r w:rsidR="000613B2" w:rsidRPr="00FD7D88">
        <w:t xml:space="preserve"> </w:t>
      </w:r>
      <w:r w:rsidR="00AE3870" w:rsidRPr="00FD7D88">
        <w:t>Всегда</w:t>
      </w:r>
      <w:r w:rsidR="000613B2" w:rsidRPr="00FD7D88">
        <w:t xml:space="preserve"> </w:t>
      </w:r>
      <w:r w:rsidR="00AE3870" w:rsidRPr="00FD7D88">
        <w:t>происходят</w:t>
      </w:r>
      <w:r w:rsidR="000613B2" w:rsidRPr="00FD7D88">
        <w:t xml:space="preserve"> </w:t>
      </w:r>
      <w:r w:rsidR="00AE3870" w:rsidRPr="00FD7D88">
        <w:t>большие</w:t>
      </w:r>
      <w:r w:rsidR="000613B2" w:rsidRPr="00FD7D88">
        <w:t xml:space="preserve"> </w:t>
      </w:r>
      <w:r w:rsidR="00AE3870" w:rsidRPr="00FD7D88">
        <w:t>дискуссии,</w:t>
      </w:r>
      <w:r w:rsidR="000613B2" w:rsidRPr="00FD7D88">
        <w:t xml:space="preserve"> </w:t>
      </w:r>
      <w:r w:rsidR="00AE3870" w:rsidRPr="00FD7D88">
        <w:t>разные</w:t>
      </w:r>
      <w:r w:rsidR="000613B2" w:rsidRPr="00FD7D88">
        <w:t xml:space="preserve"> </w:t>
      </w:r>
      <w:r w:rsidR="00AE3870" w:rsidRPr="00FD7D88">
        <w:t>позиции.</w:t>
      </w:r>
      <w:r w:rsidR="000613B2" w:rsidRPr="00FD7D88">
        <w:t xml:space="preserve"> </w:t>
      </w:r>
      <w:r w:rsidR="00AE3870" w:rsidRPr="00FD7D88">
        <w:t>Но</w:t>
      </w:r>
      <w:r w:rsidR="000613B2" w:rsidRPr="00FD7D88">
        <w:t xml:space="preserve"> </w:t>
      </w:r>
      <w:r w:rsidR="00AE3870" w:rsidRPr="00FD7D88">
        <w:t>в</w:t>
      </w:r>
      <w:r w:rsidR="000613B2" w:rsidRPr="00FD7D88">
        <w:t xml:space="preserve"> </w:t>
      </w:r>
      <w:r w:rsidR="00AE3870" w:rsidRPr="00FD7D88">
        <w:t>этот</w:t>
      </w:r>
      <w:r w:rsidR="000613B2" w:rsidRPr="00FD7D88">
        <w:t xml:space="preserve"> </w:t>
      </w:r>
      <w:r w:rsidR="00AE3870" w:rsidRPr="00FD7D88">
        <w:t>раз</w:t>
      </w:r>
      <w:r w:rsidR="000613B2" w:rsidRPr="00FD7D88">
        <w:t xml:space="preserve"> </w:t>
      </w:r>
      <w:r w:rsidR="00AE3870" w:rsidRPr="00FD7D88">
        <w:t>мы</w:t>
      </w:r>
      <w:r w:rsidR="000613B2" w:rsidRPr="00FD7D88">
        <w:t xml:space="preserve"> </w:t>
      </w:r>
      <w:r w:rsidR="00AE3870" w:rsidRPr="00FD7D88">
        <w:t>видим</w:t>
      </w:r>
      <w:r w:rsidR="000613B2" w:rsidRPr="00FD7D88">
        <w:t xml:space="preserve"> </w:t>
      </w:r>
      <w:r w:rsidR="00AE3870" w:rsidRPr="00FD7D88">
        <w:t>единодушную</w:t>
      </w:r>
      <w:r w:rsidR="000613B2" w:rsidRPr="00FD7D88">
        <w:t xml:space="preserve"> </w:t>
      </w:r>
      <w:r w:rsidR="00AE3870" w:rsidRPr="00FD7D88">
        <w:t>поддержку</w:t>
      </w:r>
      <w:r w:rsidR="000613B2" w:rsidRPr="00FD7D88">
        <w:t xml:space="preserve"> </w:t>
      </w:r>
      <w:r w:rsidR="00AE3870" w:rsidRPr="00FD7D88">
        <w:t>со</w:t>
      </w:r>
      <w:r w:rsidR="000613B2" w:rsidRPr="00FD7D88">
        <w:t xml:space="preserve"> </w:t>
      </w:r>
      <w:r w:rsidR="00AE3870" w:rsidRPr="00FD7D88">
        <w:t>стороны</w:t>
      </w:r>
      <w:r w:rsidR="000613B2" w:rsidRPr="00FD7D88">
        <w:t xml:space="preserve"> </w:t>
      </w:r>
      <w:r w:rsidR="00AE3870" w:rsidRPr="00FD7D88">
        <w:t>фракций,</w:t>
      </w:r>
      <w:r w:rsidR="000613B2" w:rsidRPr="00FD7D88">
        <w:t xml:space="preserve"> </w:t>
      </w:r>
      <w:r w:rsidR="00AE3870" w:rsidRPr="00FD7D88">
        <w:t>и</w:t>
      </w:r>
      <w:r w:rsidR="000613B2" w:rsidRPr="00FD7D88">
        <w:t xml:space="preserve"> </w:t>
      </w:r>
      <w:r w:rsidR="00AE3870" w:rsidRPr="00FD7D88">
        <w:t>это</w:t>
      </w:r>
      <w:r w:rsidR="000613B2" w:rsidRPr="00FD7D88">
        <w:t xml:space="preserve"> </w:t>
      </w:r>
      <w:r w:rsidR="00AE3870" w:rsidRPr="00FD7D88">
        <w:t>дорогого</w:t>
      </w:r>
      <w:r w:rsidR="000613B2" w:rsidRPr="00FD7D88">
        <w:t xml:space="preserve"> </w:t>
      </w:r>
      <w:r w:rsidR="00AE3870" w:rsidRPr="00FD7D88">
        <w:t>стоит.</w:t>
      </w:r>
      <w:r w:rsidR="000613B2" w:rsidRPr="00FD7D88">
        <w:t xml:space="preserve"> </w:t>
      </w:r>
      <w:r w:rsidR="00AE3870" w:rsidRPr="00FD7D88">
        <w:t>Мы</w:t>
      </w:r>
      <w:r w:rsidR="000613B2" w:rsidRPr="00FD7D88">
        <w:t xml:space="preserve"> </w:t>
      </w:r>
      <w:r w:rsidR="00AE3870" w:rsidRPr="00FD7D88">
        <w:t>нашли</w:t>
      </w:r>
      <w:r w:rsidR="000613B2" w:rsidRPr="00FD7D88">
        <w:t xml:space="preserve"> </w:t>
      </w:r>
      <w:r w:rsidR="00AE3870" w:rsidRPr="00FD7D88">
        <w:t>консенсус</w:t>
      </w:r>
      <w:r w:rsidR="000613B2" w:rsidRPr="00FD7D88">
        <w:t xml:space="preserve"> </w:t>
      </w:r>
      <w:r w:rsidR="00AE3870" w:rsidRPr="00FD7D88">
        <w:t>тех</w:t>
      </w:r>
      <w:r w:rsidR="000613B2" w:rsidRPr="00FD7D88">
        <w:t xml:space="preserve"> </w:t>
      </w:r>
      <w:r w:rsidR="00AE3870" w:rsidRPr="00FD7D88">
        <w:t>предложений</w:t>
      </w:r>
      <w:r w:rsidR="000613B2" w:rsidRPr="00FD7D88">
        <w:t xml:space="preserve"> </w:t>
      </w:r>
      <w:r w:rsidR="00AE3870" w:rsidRPr="00FD7D88">
        <w:t>по</w:t>
      </w:r>
      <w:r w:rsidR="000613B2" w:rsidRPr="00FD7D88">
        <w:t xml:space="preserve"> </w:t>
      </w:r>
      <w:r w:rsidR="00AE3870" w:rsidRPr="00FD7D88">
        <w:t>совершенствованию</w:t>
      </w:r>
      <w:r w:rsidR="000613B2" w:rsidRPr="00FD7D88">
        <w:t xml:space="preserve"> </w:t>
      </w:r>
      <w:r w:rsidR="00AE3870" w:rsidRPr="00FD7D88">
        <w:t>налоговой</w:t>
      </w:r>
      <w:r w:rsidR="000613B2" w:rsidRPr="00FD7D88">
        <w:t xml:space="preserve"> </w:t>
      </w:r>
      <w:r w:rsidR="00AE3870" w:rsidRPr="00FD7D88">
        <w:t>системы,</w:t>
      </w:r>
      <w:r w:rsidR="000613B2" w:rsidRPr="00FD7D88">
        <w:t xml:space="preserve"> </w:t>
      </w:r>
      <w:r w:rsidR="00AE3870" w:rsidRPr="00FD7D88">
        <w:t>исходя</w:t>
      </w:r>
      <w:r w:rsidR="000613B2" w:rsidRPr="00FD7D88">
        <w:t xml:space="preserve"> </w:t>
      </w:r>
      <w:r w:rsidR="00AE3870" w:rsidRPr="00FD7D88">
        <w:t>из</w:t>
      </w:r>
      <w:r w:rsidR="000613B2" w:rsidRPr="00FD7D88">
        <w:t xml:space="preserve"> </w:t>
      </w:r>
      <w:r w:rsidR="00AE3870" w:rsidRPr="00FD7D88">
        <w:t>принципа</w:t>
      </w:r>
      <w:r w:rsidR="000613B2" w:rsidRPr="00FD7D88">
        <w:t xml:space="preserve"> </w:t>
      </w:r>
      <w:r w:rsidR="00AE3870" w:rsidRPr="00FD7D88">
        <w:t>справедливости,</w:t>
      </w:r>
      <w:r w:rsidR="000613B2" w:rsidRPr="00FD7D88">
        <w:t xml:space="preserve"> </w:t>
      </w:r>
      <w:r w:rsidR="00AE3870" w:rsidRPr="00FD7D88">
        <w:t>как</w:t>
      </w:r>
      <w:r w:rsidR="000613B2" w:rsidRPr="00FD7D88">
        <w:t xml:space="preserve"> </w:t>
      </w:r>
      <w:r w:rsidR="00AE3870" w:rsidRPr="00FD7D88">
        <w:t>нам</w:t>
      </w:r>
      <w:r w:rsidR="000613B2" w:rsidRPr="00FD7D88">
        <w:t xml:space="preserve"> </w:t>
      </w:r>
      <w:r w:rsidR="00AE3870" w:rsidRPr="00FD7D88">
        <w:t>поручал</w:t>
      </w:r>
      <w:r w:rsidR="000613B2" w:rsidRPr="00FD7D88">
        <w:t xml:space="preserve"> </w:t>
      </w:r>
      <w:r w:rsidR="00AE3870" w:rsidRPr="00FD7D88">
        <w:t>президент,</w:t>
      </w:r>
      <w:r w:rsidR="000613B2" w:rsidRPr="00FD7D88">
        <w:t xml:space="preserve"> </w:t>
      </w:r>
      <w:r w:rsidR="00AE3870" w:rsidRPr="00FD7D88">
        <w:t>исходя</w:t>
      </w:r>
      <w:r w:rsidR="000613B2" w:rsidRPr="00FD7D88">
        <w:t xml:space="preserve"> </w:t>
      </w:r>
      <w:r w:rsidR="00AE3870" w:rsidRPr="00FD7D88">
        <w:t>из</w:t>
      </w:r>
      <w:r w:rsidR="000613B2" w:rsidRPr="00FD7D88">
        <w:t xml:space="preserve"> </w:t>
      </w:r>
      <w:r w:rsidR="00AE3870" w:rsidRPr="00FD7D88">
        <w:t>принципа</w:t>
      </w:r>
      <w:r w:rsidR="000613B2" w:rsidRPr="00FD7D88">
        <w:t xml:space="preserve"> </w:t>
      </w:r>
      <w:r w:rsidR="00AE3870" w:rsidRPr="00FD7D88">
        <w:t>стимулирования</w:t>
      </w:r>
      <w:r w:rsidR="000613B2" w:rsidRPr="00FD7D88">
        <w:t xml:space="preserve"> </w:t>
      </w:r>
      <w:r w:rsidR="00AE3870" w:rsidRPr="00FD7D88">
        <w:t>инвестиций,</w:t>
      </w:r>
      <w:r w:rsidR="000613B2" w:rsidRPr="00FD7D88">
        <w:t xml:space="preserve"> </w:t>
      </w:r>
      <w:r w:rsidR="00AE3870" w:rsidRPr="00FD7D88">
        <w:t>перераспределения</w:t>
      </w:r>
      <w:r w:rsidR="000613B2" w:rsidRPr="00FD7D88">
        <w:t xml:space="preserve"> </w:t>
      </w:r>
      <w:r w:rsidR="00AE3870" w:rsidRPr="00FD7D88">
        <w:t>средств</w:t>
      </w:r>
      <w:r w:rsidR="000613B2" w:rsidRPr="00FD7D88">
        <w:t xml:space="preserve"> </w:t>
      </w:r>
      <w:r w:rsidR="00AE3870" w:rsidRPr="00FD7D88">
        <w:t>от</w:t>
      </w:r>
      <w:r w:rsidR="000613B2" w:rsidRPr="00FD7D88">
        <w:t xml:space="preserve"> </w:t>
      </w:r>
      <w:r w:rsidR="00AE3870" w:rsidRPr="00FD7D88">
        <w:t>более</w:t>
      </w:r>
      <w:r w:rsidR="000613B2" w:rsidRPr="00FD7D88">
        <w:t xml:space="preserve"> </w:t>
      </w:r>
      <w:r w:rsidR="00AE3870" w:rsidRPr="00FD7D88">
        <w:t>богатых</w:t>
      </w:r>
      <w:r w:rsidR="000613B2" w:rsidRPr="00FD7D88">
        <w:t xml:space="preserve"> </w:t>
      </w:r>
      <w:r w:rsidR="00AE3870" w:rsidRPr="00FD7D88">
        <w:t>к</w:t>
      </w:r>
      <w:r w:rsidR="000613B2" w:rsidRPr="00FD7D88">
        <w:t xml:space="preserve"> </w:t>
      </w:r>
      <w:r w:rsidR="00AE3870" w:rsidRPr="00FD7D88">
        <w:t>тем,</w:t>
      </w:r>
      <w:r w:rsidR="000613B2" w:rsidRPr="00FD7D88">
        <w:t xml:space="preserve"> </w:t>
      </w:r>
      <w:r w:rsidR="00AE3870" w:rsidRPr="00FD7D88">
        <w:t>кто</w:t>
      </w:r>
      <w:r w:rsidR="000613B2" w:rsidRPr="00FD7D88">
        <w:t xml:space="preserve"> </w:t>
      </w:r>
      <w:r w:rsidR="00AE3870" w:rsidRPr="00FD7D88">
        <w:t>нуждается</w:t>
      </w:r>
      <w:r w:rsidR="000613B2" w:rsidRPr="00FD7D88">
        <w:t xml:space="preserve"> </w:t>
      </w:r>
      <w:r w:rsidR="00AE3870" w:rsidRPr="00FD7D88">
        <w:t>в</w:t>
      </w:r>
      <w:r w:rsidR="000613B2" w:rsidRPr="00FD7D88">
        <w:t xml:space="preserve"> </w:t>
      </w:r>
      <w:r w:rsidR="00AE3870" w:rsidRPr="00FD7D88">
        <w:t>государственной</w:t>
      </w:r>
      <w:r w:rsidR="000613B2" w:rsidRPr="00FD7D88">
        <w:t xml:space="preserve"> </w:t>
      </w:r>
      <w:r w:rsidR="00AE3870" w:rsidRPr="00FD7D88">
        <w:t>поддержке</w:t>
      </w:r>
      <w:r w:rsidRPr="00FD7D88">
        <w:t>»</w:t>
      </w:r>
      <w:r w:rsidR="00AE3870" w:rsidRPr="00FD7D88">
        <w:t>,</w:t>
      </w:r>
      <w:r w:rsidR="000613B2" w:rsidRPr="00FD7D88">
        <w:t xml:space="preserve"> </w:t>
      </w:r>
      <w:r w:rsidR="00AE3870" w:rsidRPr="00FD7D88">
        <w:t>-</w:t>
      </w:r>
      <w:r w:rsidR="000613B2" w:rsidRPr="00FD7D88">
        <w:t xml:space="preserve"> </w:t>
      </w:r>
      <w:r w:rsidR="00AE3870" w:rsidRPr="00FD7D88">
        <w:t>сказал</w:t>
      </w:r>
      <w:r w:rsidR="000613B2" w:rsidRPr="00FD7D88">
        <w:t xml:space="preserve"> </w:t>
      </w:r>
      <w:r w:rsidR="00AE3870" w:rsidRPr="00FD7D88">
        <w:t>Силуанов.</w:t>
      </w:r>
    </w:p>
    <w:p w14:paraId="1C7FEBDB" w14:textId="77777777" w:rsidR="00AE3870" w:rsidRPr="00FD7D88" w:rsidRDefault="001C1134" w:rsidP="00AE3870">
      <w:r w:rsidRPr="00FD7D88">
        <w:t>«</w:t>
      </w:r>
      <w:r w:rsidR="00AE3870" w:rsidRPr="00FD7D88">
        <w:t>Мне</w:t>
      </w:r>
      <w:r w:rsidR="000613B2" w:rsidRPr="00FD7D88">
        <w:t xml:space="preserve"> </w:t>
      </w:r>
      <w:r w:rsidR="00AE3870" w:rsidRPr="00FD7D88">
        <w:t>кажется,</w:t>
      </w:r>
      <w:r w:rsidR="000613B2" w:rsidRPr="00FD7D88">
        <w:t xml:space="preserve"> </w:t>
      </w:r>
      <w:r w:rsidR="00AE3870" w:rsidRPr="00FD7D88">
        <w:t>что</w:t>
      </w:r>
      <w:r w:rsidR="000613B2" w:rsidRPr="00FD7D88">
        <w:t xml:space="preserve"> </w:t>
      </w:r>
      <w:r w:rsidR="00AE3870" w:rsidRPr="00FD7D88">
        <w:t>тот</w:t>
      </w:r>
      <w:r w:rsidR="000613B2" w:rsidRPr="00FD7D88">
        <w:t xml:space="preserve"> </w:t>
      </w:r>
      <w:r w:rsidR="00AE3870" w:rsidRPr="00FD7D88">
        <w:t>консенсус,</w:t>
      </w:r>
      <w:r w:rsidR="000613B2" w:rsidRPr="00FD7D88">
        <w:t xml:space="preserve"> </w:t>
      </w:r>
      <w:r w:rsidR="00AE3870" w:rsidRPr="00FD7D88">
        <w:t>которого</w:t>
      </w:r>
      <w:r w:rsidR="000613B2" w:rsidRPr="00FD7D88">
        <w:t xml:space="preserve"> </w:t>
      </w:r>
      <w:r w:rsidR="00AE3870" w:rsidRPr="00FD7D88">
        <w:t>мы</w:t>
      </w:r>
      <w:r w:rsidR="000613B2" w:rsidRPr="00FD7D88">
        <w:t xml:space="preserve"> </w:t>
      </w:r>
      <w:r w:rsidR="00AE3870" w:rsidRPr="00FD7D88">
        <w:t>достигли,</w:t>
      </w:r>
      <w:r w:rsidR="000613B2" w:rsidRPr="00FD7D88">
        <w:t xml:space="preserve"> </w:t>
      </w:r>
      <w:r w:rsidR="00AE3870" w:rsidRPr="00FD7D88">
        <w:t>это</w:t>
      </w:r>
      <w:r w:rsidR="000613B2" w:rsidRPr="00FD7D88">
        <w:t xml:space="preserve"> </w:t>
      </w:r>
      <w:r w:rsidR="00AE3870" w:rsidRPr="00FD7D88">
        <w:t>означает,</w:t>
      </w:r>
      <w:r w:rsidR="000613B2" w:rsidRPr="00FD7D88">
        <w:t xml:space="preserve"> </w:t>
      </w:r>
      <w:r w:rsidR="00AE3870" w:rsidRPr="00FD7D88">
        <w:t>что</w:t>
      </w:r>
      <w:r w:rsidR="000613B2" w:rsidRPr="00FD7D88">
        <w:t xml:space="preserve"> </w:t>
      </w:r>
      <w:r w:rsidR="00AE3870" w:rsidRPr="00FD7D88">
        <w:t>мы</w:t>
      </w:r>
      <w:r w:rsidR="000613B2" w:rsidRPr="00FD7D88">
        <w:t xml:space="preserve"> </w:t>
      </w:r>
      <w:r w:rsidR="00AE3870" w:rsidRPr="00FD7D88">
        <w:t>согласовали</w:t>
      </w:r>
      <w:r w:rsidR="000613B2" w:rsidRPr="00FD7D88">
        <w:t xml:space="preserve"> </w:t>
      </w:r>
      <w:r w:rsidR="00AE3870" w:rsidRPr="00FD7D88">
        <w:t>важнейшие</w:t>
      </w:r>
      <w:r w:rsidR="000613B2" w:rsidRPr="00FD7D88">
        <w:t xml:space="preserve"> </w:t>
      </w:r>
      <w:r w:rsidR="00AE3870" w:rsidRPr="00FD7D88">
        <w:t>стратегические</w:t>
      </w:r>
      <w:r w:rsidR="000613B2" w:rsidRPr="00FD7D88">
        <w:t xml:space="preserve"> </w:t>
      </w:r>
      <w:r w:rsidR="00AE3870" w:rsidRPr="00FD7D88">
        <w:t>изменения</w:t>
      </w:r>
      <w:r w:rsidR="000613B2" w:rsidRPr="00FD7D88">
        <w:t xml:space="preserve"> </w:t>
      </w:r>
      <w:r w:rsidR="00AE3870" w:rsidRPr="00FD7D88">
        <w:t>в</w:t>
      </w:r>
      <w:r w:rsidR="000613B2" w:rsidRPr="00FD7D88">
        <w:t xml:space="preserve"> </w:t>
      </w:r>
      <w:r w:rsidR="00AE3870" w:rsidRPr="00FD7D88">
        <w:t>налоговой</w:t>
      </w:r>
      <w:r w:rsidR="000613B2" w:rsidRPr="00FD7D88">
        <w:t xml:space="preserve"> </w:t>
      </w:r>
      <w:r w:rsidR="00AE3870" w:rsidRPr="00FD7D88">
        <w:t>системе.</w:t>
      </w:r>
      <w:r w:rsidR="000613B2" w:rsidRPr="00FD7D88">
        <w:t xml:space="preserve"> </w:t>
      </w:r>
      <w:r w:rsidR="00AE3870" w:rsidRPr="00FD7D88">
        <w:t>Мы</w:t>
      </w:r>
      <w:r w:rsidR="000613B2" w:rsidRPr="00FD7D88">
        <w:t xml:space="preserve"> </w:t>
      </w:r>
      <w:r w:rsidR="00AE3870" w:rsidRPr="00FD7D88">
        <w:t>благодарны</w:t>
      </w:r>
      <w:r w:rsidR="000613B2" w:rsidRPr="00FD7D88">
        <w:t xml:space="preserve"> </w:t>
      </w:r>
      <w:r w:rsidR="00AE3870" w:rsidRPr="00FD7D88">
        <w:t>за</w:t>
      </w:r>
      <w:r w:rsidR="000613B2" w:rsidRPr="00FD7D88">
        <w:t xml:space="preserve"> </w:t>
      </w:r>
      <w:r w:rsidR="00AE3870" w:rsidRPr="00FD7D88">
        <w:t>такую</w:t>
      </w:r>
      <w:r w:rsidR="000613B2" w:rsidRPr="00FD7D88">
        <w:t xml:space="preserve"> </w:t>
      </w:r>
      <w:r w:rsidR="00AE3870" w:rsidRPr="00FD7D88">
        <w:t>совместную</w:t>
      </w:r>
      <w:r w:rsidR="000613B2" w:rsidRPr="00FD7D88">
        <w:t xml:space="preserve"> </w:t>
      </w:r>
      <w:r w:rsidR="00AE3870" w:rsidRPr="00FD7D88">
        <w:t>работу...</w:t>
      </w:r>
      <w:r w:rsidR="000613B2" w:rsidRPr="00FD7D88">
        <w:t xml:space="preserve"> </w:t>
      </w:r>
      <w:r w:rsidR="00AE3870" w:rsidRPr="00FD7D88">
        <w:t>Сейчас</w:t>
      </w:r>
      <w:r w:rsidR="000613B2" w:rsidRPr="00FD7D88">
        <w:t xml:space="preserve"> </w:t>
      </w:r>
      <w:r w:rsidR="00AE3870" w:rsidRPr="00FD7D88">
        <w:t>самое</w:t>
      </w:r>
      <w:r w:rsidR="000613B2" w:rsidRPr="00FD7D88">
        <w:t xml:space="preserve"> </w:t>
      </w:r>
      <w:r w:rsidR="00AE3870" w:rsidRPr="00FD7D88">
        <w:t>главное</w:t>
      </w:r>
      <w:r w:rsidR="000613B2" w:rsidRPr="00FD7D88">
        <w:t xml:space="preserve"> </w:t>
      </w:r>
      <w:r w:rsidR="00AE3870" w:rsidRPr="00FD7D88">
        <w:t>будет</w:t>
      </w:r>
      <w:r w:rsidR="000613B2" w:rsidRPr="00FD7D88">
        <w:t xml:space="preserve"> </w:t>
      </w:r>
      <w:r w:rsidR="00AE3870" w:rsidRPr="00FD7D88">
        <w:t>эти</w:t>
      </w:r>
      <w:r w:rsidR="000613B2" w:rsidRPr="00FD7D88">
        <w:t xml:space="preserve"> </w:t>
      </w:r>
      <w:r w:rsidR="00AE3870" w:rsidRPr="00FD7D88">
        <w:t>ресурсы</w:t>
      </w:r>
      <w:r w:rsidR="000613B2" w:rsidRPr="00FD7D88">
        <w:t xml:space="preserve"> </w:t>
      </w:r>
      <w:r w:rsidR="00AE3870" w:rsidRPr="00FD7D88">
        <w:t>справедливо</w:t>
      </w:r>
      <w:r w:rsidR="000613B2" w:rsidRPr="00FD7D88">
        <w:t xml:space="preserve"> </w:t>
      </w:r>
      <w:r w:rsidR="00AE3870" w:rsidRPr="00FD7D88">
        <w:t>направить</w:t>
      </w:r>
      <w:r w:rsidR="000613B2" w:rsidRPr="00FD7D88">
        <w:t xml:space="preserve"> </w:t>
      </w:r>
      <w:r w:rsidR="00AE3870" w:rsidRPr="00FD7D88">
        <w:t>на</w:t>
      </w:r>
      <w:r w:rsidR="000613B2" w:rsidRPr="00FD7D88">
        <w:t xml:space="preserve"> </w:t>
      </w:r>
      <w:r w:rsidR="00AE3870" w:rsidRPr="00FD7D88">
        <w:t>реализацию</w:t>
      </w:r>
      <w:r w:rsidR="000613B2" w:rsidRPr="00FD7D88">
        <w:t xml:space="preserve"> </w:t>
      </w:r>
      <w:r w:rsidR="00AE3870" w:rsidRPr="00FD7D88">
        <w:t>задач,</w:t>
      </w:r>
      <w:r w:rsidR="000613B2" w:rsidRPr="00FD7D88">
        <w:t xml:space="preserve"> </w:t>
      </w:r>
      <w:r w:rsidR="00AE3870" w:rsidRPr="00FD7D88">
        <w:t>которые</w:t>
      </w:r>
      <w:r w:rsidR="000613B2" w:rsidRPr="00FD7D88">
        <w:t xml:space="preserve"> </w:t>
      </w:r>
      <w:r w:rsidR="00AE3870" w:rsidRPr="00FD7D88">
        <w:t>поставил</w:t>
      </w:r>
      <w:r w:rsidR="000613B2" w:rsidRPr="00FD7D88">
        <w:t xml:space="preserve"> </w:t>
      </w:r>
      <w:r w:rsidR="00AE3870" w:rsidRPr="00FD7D88">
        <w:t>президент.</w:t>
      </w:r>
      <w:r w:rsidR="000613B2" w:rsidRPr="00FD7D88">
        <w:t xml:space="preserve"> </w:t>
      </w:r>
      <w:r w:rsidR="00AE3870" w:rsidRPr="00FD7D88">
        <w:t>Распределение</w:t>
      </w:r>
      <w:r w:rsidR="000613B2" w:rsidRPr="00FD7D88">
        <w:t xml:space="preserve"> </w:t>
      </w:r>
      <w:r w:rsidR="00AE3870" w:rsidRPr="00FD7D88">
        <w:t>этих</w:t>
      </w:r>
      <w:r w:rsidR="000613B2" w:rsidRPr="00FD7D88">
        <w:t xml:space="preserve"> </w:t>
      </w:r>
      <w:r w:rsidR="00AE3870" w:rsidRPr="00FD7D88">
        <w:t>ресурсов</w:t>
      </w:r>
      <w:r w:rsidR="000613B2" w:rsidRPr="00FD7D88">
        <w:t xml:space="preserve"> </w:t>
      </w:r>
      <w:r w:rsidR="00AE3870" w:rsidRPr="00FD7D88">
        <w:t>мы</w:t>
      </w:r>
      <w:r w:rsidR="000613B2" w:rsidRPr="00FD7D88">
        <w:t xml:space="preserve"> </w:t>
      </w:r>
      <w:r w:rsidR="00AE3870" w:rsidRPr="00FD7D88">
        <w:t>с</w:t>
      </w:r>
      <w:r w:rsidR="000613B2" w:rsidRPr="00FD7D88">
        <w:t xml:space="preserve"> </w:t>
      </w:r>
      <w:r w:rsidR="00AE3870" w:rsidRPr="00FD7D88">
        <w:t>вами</w:t>
      </w:r>
      <w:r w:rsidR="000613B2" w:rsidRPr="00FD7D88">
        <w:t xml:space="preserve"> </w:t>
      </w:r>
      <w:r w:rsidR="00AE3870" w:rsidRPr="00FD7D88">
        <w:t>будем</w:t>
      </w:r>
      <w:r w:rsidR="000613B2" w:rsidRPr="00FD7D88">
        <w:t xml:space="preserve"> </w:t>
      </w:r>
      <w:r w:rsidR="00AE3870" w:rsidRPr="00FD7D88">
        <w:t>рассматривать</w:t>
      </w:r>
      <w:r w:rsidR="000613B2" w:rsidRPr="00FD7D88">
        <w:t xml:space="preserve"> </w:t>
      </w:r>
      <w:r w:rsidR="00AE3870" w:rsidRPr="00FD7D88">
        <w:t>при</w:t>
      </w:r>
      <w:r w:rsidR="000613B2" w:rsidRPr="00FD7D88">
        <w:t xml:space="preserve"> </w:t>
      </w:r>
      <w:r w:rsidR="00AE3870" w:rsidRPr="00FD7D88">
        <w:t>подготовке,</w:t>
      </w:r>
      <w:r w:rsidR="000613B2" w:rsidRPr="00FD7D88">
        <w:t xml:space="preserve"> </w:t>
      </w:r>
      <w:r w:rsidR="00AE3870" w:rsidRPr="00FD7D88">
        <w:t>распределении</w:t>
      </w:r>
      <w:r w:rsidR="000613B2" w:rsidRPr="00FD7D88">
        <w:t xml:space="preserve"> </w:t>
      </w:r>
      <w:r w:rsidR="00AE3870" w:rsidRPr="00FD7D88">
        <w:t>бюджета</w:t>
      </w:r>
      <w:r w:rsidR="000613B2" w:rsidRPr="00FD7D88">
        <w:t xml:space="preserve"> </w:t>
      </w:r>
      <w:r w:rsidR="00AE3870" w:rsidRPr="00FD7D88">
        <w:t>на</w:t>
      </w:r>
      <w:r w:rsidR="000613B2" w:rsidRPr="00FD7D88">
        <w:t xml:space="preserve"> </w:t>
      </w:r>
      <w:r w:rsidR="00AE3870" w:rsidRPr="00FD7D88">
        <w:t>предстоящую</w:t>
      </w:r>
      <w:r w:rsidR="000613B2" w:rsidRPr="00FD7D88">
        <w:t xml:space="preserve"> </w:t>
      </w:r>
      <w:r w:rsidR="00AE3870" w:rsidRPr="00FD7D88">
        <w:t>трехлетку.</w:t>
      </w:r>
      <w:r w:rsidR="000613B2" w:rsidRPr="00FD7D88">
        <w:t xml:space="preserve"> </w:t>
      </w:r>
      <w:r w:rsidR="00AE3870" w:rsidRPr="00FD7D88">
        <w:t>Уверен,</w:t>
      </w:r>
      <w:r w:rsidR="000613B2" w:rsidRPr="00FD7D88">
        <w:t xml:space="preserve"> </w:t>
      </w:r>
      <w:r w:rsidR="00AE3870" w:rsidRPr="00FD7D88">
        <w:t>что</w:t>
      </w:r>
      <w:r w:rsidR="000613B2" w:rsidRPr="00FD7D88">
        <w:t xml:space="preserve"> </w:t>
      </w:r>
      <w:r w:rsidR="00AE3870" w:rsidRPr="00FD7D88">
        <w:t>мы</w:t>
      </w:r>
      <w:r w:rsidR="000613B2" w:rsidRPr="00FD7D88">
        <w:t xml:space="preserve"> </w:t>
      </w:r>
      <w:r w:rsidR="00AE3870" w:rsidRPr="00FD7D88">
        <w:t>также</w:t>
      </w:r>
      <w:r w:rsidR="000613B2" w:rsidRPr="00FD7D88">
        <w:t xml:space="preserve"> </w:t>
      </w:r>
      <w:r w:rsidR="00AE3870" w:rsidRPr="00FD7D88">
        <w:t>вместе</w:t>
      </w:r>
      <w:r w:rsidR="000613B2" w:rsidRPr="00FD7D88">
        <w:t xml:space="preserve"> </w:t>
      </w:r>
      <w:r w:rsidR="00AE3870" w:rsidRPr="00FD7D88">
        <w:t>сможем</w:t>
      </w:r>
      <w:r w:rsidR="000613B2" w:rsidRPr="00FD7D88">
        <w:t xml:space="preserve"> </w:t>
      </w:r>
      <w:r w:rsidR="00AE3870" w:rsidRPr="00FD7D88">
        <w:t>определить</w:t>
      </w:r>
      <w:r w:rsidR="000613B2" w:rsidRPr="00FD7D88">
        <w:t xml:space="preserve"> </w:t>
      </w:r>
      <w:r w:rsidR="00AE3870" w:rsidRPr="00FD7D88">
        <w:t>приоритетные</w:t>
      </w:r>
      <w:r w:rsidR="000613B2" w:rsidRPr="00FD7D88">
        <w:t xml:space="preserve"> </w:t>
      </w:r>
      <w:r w:rsidR="00AE3870" w:rsidRPr="00FD7D88">
        <w:t>направления</w:t>
      </w:r>
      <w:r w:rsidR="000613B2" w:rsidRPr="00FD7D88">
        <w:t xml:space="preserve"> </w:t>
      </w:r>
      <w:r w:rsidR="00AE3870" w:rsidRPr="00FD7D88">
        <w:t>использования</w:t>
      </w:r>
      <w:r w:rsidR="000613B2" w:rsidRPr="00FD7D88">
        <w:t xml:space="preserve"> </w:t>
      </w:r>
      <w:r w:rsidR="00AE3870" w:rsidRPr="00FD7D88">
        <w:t>этих</w:t>
      </w:r>
      <w:r w:rsidR="000613B2" w:rsidRPr="00FD7D88">
        <w:t xml:space="preserve"> </w:t>
      </w:r>
      <w:r w:rsidR="00AE3870" w:rsidRPr="00FD7D88">
        <w:t>средств</w:t>
      </w:r>
      <w:r w:rsidRPr="00FD7D88">
        <w:t>»</w:t>
      </w:r>
      <w:r w:rsidR="00AE3870" w:rsidRPr="00FD7D88">
        <w:t>,</w:t>
      </w:r>
      <w:r w:rsidR="000613B2" w:rsidRPr="00FD7D88">
        <w:t xml:space="preserve"> </w:t>
      </w:r>
      <w:r w:rsidR="00AE3870" w:rsidRPr="00FD7D88">
        <w:t>-</w:t>
      </w:r>
      <w:r w:rsidR="000613B2" w:rsidRPr="00FD7D88">
        <w:t xml:space="preserve"> </w:t>
      </w:r>
      <w:r w:rsidR="00AE3870" w:rsidRPr="00FD7D88">
        <w:t>заключил</w:t>
      </w:r>
      <w:r w:rsidR="000613B2" w:rsidRPr="00FD7D88">
        <w:t xml:space="preserve"> </w:t>
      </w:r>
      <w:r w:rsidR="00AE3870" w:rsidRPr="00FD7D88">
        <w:t>министр,</w:t>
      </w:r>
      <w:r w:rsidR="000613B2" w:rsidRPr="00FD7D88">
        <w:t xml:space="preserve"> </w:t>
      </w:r>
      <w:r w:rsidR="00AE3870" w:rsidRPr="00FD7D88">
        <w:t>выступая</w:t>
      </w:r>
      <w:r w:rsidR="000613B2" w:rsidRPr="00FD7D88">
        <w:t xml:space="preserve"> </w:t>
      </w:r>
      <w:r w:rsidR="00AE3870" w:rsidRPr="00FD7D88">
        <w:t>с</w:t>
      </w:r>
      <w:r w:rsidR="000613B2" w:rsidRPr="00FD7D88">
        <w:t xml:space="preserve"> </w:t>
      </w:r>
      <w:r w:rsidR="00AE3870" w:rsidRPr="00FD7D88">
        <w:t>заключительным</w:t>
      </w:r>
      <w:r w:rsidR="000613B2" w:rsidRPr="00FD7D88">
        <w:t xml:space="preserve"> </w:t>
      </w:r>
      <w:r w:rsidR="00AE3870" w:rsidRPr="00FD7D88">
        <w:t>словом.</w:t>
      </w:r>
    </w:p>
    <w:p w14:paraId="7287EE39" w14:textId="77777777" w:rsidR="00AE3870" w:rsidRDefault="00AE3870" w:rsidP="00AE3870">
      <w:r w:rsidRPr="00FD7D88">
        <w:t>Помимо</w:t>
      </w:r>
      <w:r w:rsidR="000613B2" w:rsidRPr="00FD7D88">
        <w:t xml:space="preserve"> </w:t>
      </w:r>
      <w:r w:rsidRPr="00FD7D88">
        <w:t>введения</w:t>
      </w:r>
      <w:r w:rsidR="000613B2" w:rsidRPr="00FD7D88">
        <w:t xml:space="preserve"> </w:t>
      </w:r>
      <w:r w:rsidRPr="00FD7D88">
        <w:t>прогрессивной</w:t>
      </w:r>
      <w:r w:rsidR="000613B2" w:rsidRPr="00FD7D88">
        <w:t xml:space="preserve"> </w:t>
      </w:r>
      <w:r w:rsidRPr="00FD7D88">
        <w:t>шкалы</w:t>
      </w:r>
      <w:r w:rsidR="000613B2" w:rsidRPr="00FD7D88">
        <w:t xml:space="preserve"> </w:t>
      </w:r>
      <w:r w:rsidRPr="00FD7D88">
        <w:t>НДФЛ</w:t>
      </w:r>
      <w:r w:rsidR="000613B2" w:rsidRPr="00FD7D88">
        <w:t xml:space="preserve"> </w:t>
      </w:r>
      <w:r w:rsidRPr="00FD7D88">
        <w:t>-</w:t>
      </w:r>
      <w:r w:rsidR="000613B2" w:rsidRPr="00FD7D88">
        <w:t xml:space="preserve"> </w:t>
      </w:r>
      <w:r w:rsidRPr="00FD7D88">
        <w:t>от</w:t>
      </w:r>
      <w:r w:rsidR="000613B2" w:rsidRPr="00FD7D88">
        <w:t xml:space="preserve"> </w:t>
      </w:r>
      <w:r w:rsidRPr="00FD7D88">
        <w:t>13%</w:t>
      </w:r>
      <w:r w:rsidR="000613B2" w:rsidRPr="00FD7D88">
        <w:t xml:space="preserve"> </w:t>
      </w:r>
      <w:r w:rsidRPr="00FD7D88">
        <w:t>до</w:t>
      </w:r>
      <w:r w:rsidR="000613B2" w:rsidRPr="00FD7D88">
        <w:t xml:space="preserve"> </w:t>
      </w:r>
      <w:r w:rsidRPr="00FD7D88">
        <w:t>22%,</w:t>
      </w:r>
      <w:r w:rsidR="000613B2" w:rsidRPr="00FD7D88">
        <w:t xml:space="preserve"> </w:t>
      </w:r>
      <w:r w:rsidRPr="00FD7D88">
        <w:t>законом</w:t>
      </w:r>
      <w:r w:rsidR="000613B2" w:rsidRPr="00FD7D88">
        <w:t xml:space="preserve"> </w:t>
      </w:r>
      <w:r w:rsidRPr="00FD7D88">
        <w:t>предусматривается</w:t>
      </w:r>
      <w:r w:rsidR="000613B2" w:rsidRPr="00FD7D88">
        <w:t xml:space="preserve"> </w:t>
      </w:r>
      <w:r w:rsidRPr="00FD7D88">
        <w:t>амнистия</w:t>
      </w:r>
      <w:r w:rsidR="000613B2" w:rsidRPr="00FD7D88">
        <w:t xml:space="preserve"> </w:t>
      </w:r>
      <w:r w:rsidRPr="00FD7D88">
        <w:t>для</w:t>
      </w:r>
      <w:r w:rsidR="000613B2" w:rsidRPr="00FD7D88">
        <w:t xml:space="preserve"> </w:t>
      </w:r>
      <w:r w:rsidRPr="00FD7D88">
        <w:t>налогоплательщиков,</w:t>
      </w:r>
      <w:r w:rsidR="000613B2" w:rsidRPr="00FD7D88">
        <w:t xml:space="preserve"> </w:t>
      </w:r>
      <w:r w:rsidRPr="00FD7D88">
        <w:t>добровольно</w:t>
      </w:r>
      <w:r w:rsidR="000613B2" w:rsidRPr="00FD7D88">
        <w:t xml:space="preserve"> </w:t>
      </w:r>
      <w:r w:rsidRPr="00FD7D88">
        <w:t>отказавшихся</w:t>
      </w:r>
      <w:r w:rsidR="000613B2" w:rsidRPr="00FD7D88">
        <w:t xml:space="preserve"> </w:t>
      </w:r>
      <w:r w:rsidRPr="00FD7D88">
        <w:t>от</w:t>
      </w:r>
      <w:r w:rsidR="000613B2" w:rsidRPr="00FD7D88">
        <w:t xml:space="preserve"> </w:t>
      </w:r>
      <w:r w:rsidRPr="00FD7D88">
        <w:t>схем</w:t>
      </w:r>
      <w:r w:rsidR="000613B2" w:rsidRPr="00FD7D88">
        <w:t xml:space="preserve"> </w:t>
      </w:r>
      <w:r w:rsidRPr="00FD7D88">
        <w:t>дробления</w:t>
      </w:r>
      <w:r w:rsidR="000613B2" w:rsidRPr="00FD7D88">
        <w:t xml:space="preserve"> </w:t>
      </w:r>
      <w:r w:rsidRPr="00FD7D88">
        <w:t>бизнеса</w:t>
      </w:r>
      <w:r w:rsidR="000613B2" w:rsidRPr="00FD7D88">
        <w:t xml:space="preserve"> </w:t>
      </w:r>
      <w:r w:rsidRPr="00FD7D88">
        <w:t>в</w:t>
      </w:r>
      <w:r w:rsidR="000613B2" w:rsidRPr="00FD7D88">
        <w:t xml:space="preserve"> </w:t>
      </w:r>
      <w:r w:rsidRPr="00FD7D88">
        <w:t>2025-2026</w:t>
      </w:r>
      <w:r w:rsidR="000613B2" w:rsidRPr="00FD7D88">
        <w:t xml:space="preserve"> </w:t>
      </w:r>
      <w:r w:rsidRPr="00FD7D88">
        <w:t>годах.</w:t>
      </w:r>
      <w:r w:rsidR="000613B2" w:rsidRPr="00FD7D88">
        <w:t xml:space="preserve"> </w:t>
      </w:r>
      <w:r w:rsidRPr="00FD7D88">
        <w:t>Закон</w:t>
      </w:r>
      <w:r w:rsidR="000613B2" w:rsidRPr="00FD7D88">
        <w:t xml:space="preserve"> </w:t>
      </w:r>
      <w:r w:rsidRPr="00FD7D88">
        <w:t>также</w:t>
      </w:r>
      <w:r w:rsidR="000613B2" w:rsidRPr="00FD7D88">
        <w:t xml:space="preserve"> </w:t>
      </w:r>
      <w:r w:rsidRPr="00FD7D88">
        <w:t>предполагает</w:t>
      </w:r>
      <w:r w:rsidR="000613B2" w:rsidRPr="00FD7D88">
        <w:t xml:space="preserve"> </w:t>
      </w:r>
      <w:r w:rsidRPr="00FD7D88">
        <w:t>введение</w:t>
      </w:r>
      <w:r w:rsidR="000613B2" w:rsidRPr="00FD7D88">
        <w:t xml:space="preserve"> </w:t>
      </w:r>
      <w:r w:rsidRPr="00FD7D88">
        <w:t>права</w:t>
      </w:r>
      <w:r w:rsidR="000613B2" w:rsidRPr="00FD7D88">
        <w:t xml:space="preserve"> </w:t>
      </w:r>
      <w:r w:rsidRPr="00FD7D88">
        <w:t>регионов</w:t>
      </w:r>
      <w:r w:rsidR="000613B2" w:rsidRPr="00FD7D88">
        <w:t xml:space="preserve"> </w:t>
      </w:r>
      <w:r w:rsidRPr="00FD7D88">
        <w:t>устанавливать</w:t>
      </w:r>
      <w:r w:rsidR="000613B2" w:rsidRPr="00FD7D88">
        <w:t xml:space="preserve"> </w:t>
      </w:r>
      <w:r w:rsidRPr="00FD7D88">
        <w:t>с</w:t>
      </w:r>
      <w:r w:rsidR="000613B2" w:rsidRPr="00FD7D88">
        <w:t xml:space="preserve"> </w:t>
      </w:r>
      <w:r w:rsidRPr="00FD7D88">
        <w:t>2025</w:t>
      </w:r>
      <w:r w:rsidR="000613B2" w:rsidRPr="00FD7D88">
        <w:t xml:space="preserve"> </w:t>
      </w:r>
      <w:r w:rsidRPr="00FD7D88">
        <w:t>года</w:t>
      </w:r>
      <w:r w:rsidR="000613B2" w:rsidRPr="00FD7D88">
        <w:t xml:space="preserve"> </w:t>
      </w:r>
      <w:r w:rsidRPr="00FD7D88">
        <w:t>туристический</w:t>
      </w:r>
      <w:r w:rsidR="000613B2" w:rsidRPr="00FD7D88">
        <w:t xml:space="preserve"> </w:t>
      </w:r>
      <w:r w:rsidRPr="00FD7D88">
        <w:t>налог,</w:t>
      </w:r>
      <w:r w:rsidR="000613B2" w:rsidRPr="00FD7D88">
        <w:t xml:space="preserve"> </w:t>
      </w:r>
      <w:r w:rsidRPr="00FD7D88">
        <w:t>увеличение</w:t>
      </w:r>
      <w:r w:rsidR="000613B2" w:rsidRPr="00FD7D88">
        <w:t xml:space="preserve"> </w:t>
      </w:r>
      <w:r w:rsidRPr="00FD7D88">
        <w:t>НДПИ</w:t>
      </w:r>
      <w:r w:rsidR="000613B2" w:rsidRPr="00FD7D88">
        <w:t xml:space="preserve"> </w:t>
      </w:r>
      <w:r w:rsidRPr="00FD7D88">
        <w:t>на</w:t>
      </w:r>
      <w:r w:rsidR="000613B2" w:rsidRPr="00FD7D88">
        <w:t xml:space="preserve"> </w:t>
      </w:r>
      <w:r w:rsidRPr="00FD7D88">
        <w:t>некоторые</w:t>
      </w:r>
      <w:r w:rsidR="000613B2" w:rsidRPr="00FD7D88">
        <w:t xml:space="preserve"> </w:t>
      </w:r>
      <w:r w:rsidRPr="00FD7D88">
        <w:t>полезные</w:t>
      </w:r>
      <w:r w:rsidR="000613B2" w:rsidRPr="00FD7D88">
        <w:t xml:space="preserve"> </w:t>
      </w:r>
      <w:r w:rsidRPr="00FD7D88">
        <w:t>ископаемые,</w:t>
      </w:r>
      <w:r w:rsidR="000613B2" w:rsidRPr="00FD7D88">
        <w:t xml:space="preserve"> </w:t>
      </w:r>
      <w:r w:rsidRPr="00FD7D88">
        <w:t>индексация</w:t>
      </w:r>
      <w:r w:rsidR="000613B2" w:rsidRPr="00FD7D88">
        <w:t xml:space="preserve"> </w:t>
      </w:r>
      <w:r w:rsidRPr="00FD7D88">
        <w:t>акцизов</w:t>
      </w:r>
      <w:r w:rsidR="000613B2" w:rsidRPr="00FD7D88">
        <w:t xml:space="preserve"> </w:t>
      </w:r>
      <w:r w:rsidRPr="00FD7D88">
        <w:t>на</w:t>
      </w:r>
      <w:r w:rsidR="000613B2" w:rsidRPr="00FD7D88">
        <w:t xml:space="preserve"> </w:t>
      </w:r>
      <w:r w:rsidRPr="00FD7D88">
        <w:t>бензин,</w:t>
      </w:r>
      <w:r w:rsidR="000613B2" w:rsidRPr="00FD7D88">
        <w:t xml:space="preserve"> </w:t>
      </w:r>
      <w:r w:rsidRPr="00FD7D88">
        <w:t>автомобиль,</w:t>
      </w:r>
      <w:r w:rsidR="000613B2" w:rsidRPr="00FD7D88">
        <w:t xml:space="preserve"> </w:t>
      </w:r>
      <w:r w:rsidRPr="00FD7D88">
        <w:t>мотоциклы,</w:t>
      </w:r>
      <w:r w:rsidR="000613B2" w:rsidRPr="00FD7D88">
        <w:t xml:space="preserve"> </w:t>
      </w:r>
      <w:r w:rsidRPr="00FD7D88">
        <w:t>табак</w:t>
      </w:r>
      <w:r w:rsidR="000613B2" w:rsidRPr="00FD7D88">
        <w:t xml:space="preserve"> </w:t>
      </w:r>
      <w:r w:rsidRPr="00FD7D88">
        <w:t>и</w:t>
      </w:r>
      <w:r w:rsidR="000613B2" w:rsidRPr="00FD7D88">
        <w:t xml:space="preserve"> </w:t>
      </w:r>
      <w:r w:rsidRPr="00FD7D88">
        <w:t>алкоголь</w:t>
      </w:r>
      <w:r w:rsidR="000613B2" w:rsidRPr="00FD7D88">
        <w:t xml:space="preserve"> </w:t>
      </w:r>
      <w:r w:rsidRPr="00FD7D88">
        <w:t>и</w:t>
      </w:r>
      <w:r w:rsidR="000613B2" w:rsidRPr="00FD7D88">
        <w:t xml:space="preserve"> </w:t>
      </w:r>
      <w:r w:rsidRPr="00FD7D88">
        <w:t>увеличение</w:t>
      </w:r>
      <w:r w:rsidR="000613B2" w:rsidRPr="00FD7D88">
        <w:t xml:space="preserve"> </w:t>
      </w:r>
      <w:r w:rsidRPr="00FD7D88">
        <w:t>госпошлин</w:t>
      </w:r>
      <w:r w:rsidR="000613B2" w:rsidRPr="00FD7D88">
        <w:t xml:space="preserve"> </w:t>
      </w:r>
      <w:r w:rsidRPr="00FD7D88">
        <w:t>на</w:t>
      </w:r>
      <w:r w:rsidR="000613B2" w:rsidRPr="00FD7D88">
        <w:t xml:space="preserve"> </w:t>
      </w:r>
      <w:r w:rsidRPr="00FD7D88">
        <w:t>ряд</w:t>
      </w:r>
      <w:r w:rsidR="000613B2" w:rsidRPr="00FD7D88">
        <w:t xml:space="preserve"> </w:t>
      </w:r>
      <w:r w:rsidRPr="00FD7D88">
        <w:t>юридических</w:t>
      </w:r>
      <w:r w:rsidR="000613B2" w:rsidRPr="00FD7D88">
        <w:t xml:space="preserve"> </w:t>
      </w:r>
      <w:r w:rsidRPr="00FD7D88">
        <w:t>действий,</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ряд</w:t>
      </w:r>
      <w:r w:rsidR="000613B2" w:rsidRPr="00FD7D88">
        <w:t xml:space="preserve"> </w:t>
      </w:r>
      <w:r w:rsidRPr="00FD7D88">
        <w:t>других</w:t>
      </w:r>
      <w:r w:rsidR="000613B2" w:rsidRPr="00FD7D88">
        <w:t xml:space="preserve"> </w:t>
      </w:r>
      <w:r w:rsidRPr="00FD7D88">
        <w:t>нововведений.</w:t>
      </w:r>
    </w:p>
    <w:p w14:paraId="10C58793" w14:textId="77777777" w:rsidR="007C271B" w:rsidRPr="00FD7D88" w:rsidRDefault="007C271B" w:rsidP="007C271B">
      <w:pPr>
        <w:pStyle w:val="2"/>
      </w:pPr>
      <w:bookmarkStart w:id="164" w:name="_Toc171578299"/>
      <w:r w:rsidRPr="00FD7D88">
        <w:t>Российская газета, 10.07.2024, Ольга ИГНАТОВА, Опыт поможет</w:t>
      </w:r>
      <w:bookmarkEnd w:id="164"/>
    </w:p>
    <w:p w14:paraId="04EEDD8F" w14:textId="77777777" w:rsidR="007C271B" w:rsidRPr="00FD7D88" w:rsidRDefault="007C271B" w:rsidP="007C271B">
      <w:pPr>
        <w:pStyle w:val="3"/>
      </w:pPr>
      <w:bookmarkStart w:id="165" w:name="_Toc171578300"/>
      <w:r w:rsidRPr="00FD7D88">
        <w:t>По подсчетам экспертов, до 2028 года на рынке труда окажется более миллиона работников предпенсионного возраста. Уходить на пенсию они не планируют, но и работодатели к ним настроены неоднозначно.</w:t>
      </w:r>
      <w:bookmarkEnd w:id="165"/>
    </w:p>
    <w:p w14:paraId="5AB6718B" w14:textId="77777777" w:rsidR="007C271B" w:rsidRPr="00FD7D88" w:rsidRDefault="007C271B" w:rsidP="007C271B">
      <w:r w:rsidRPr="00FD7D88">
        <w:t>Экономически активные поколения, самое старшее из которых «бэби-бумеры» и младшее - поколение Z - сильно отличаются друг от друга не только по желанию работать, эффективности, но и по представлениям об уровне заработных плат, условиях труда и ценностям, говорит автор программы «Молодость и Долголетие» на Мediametrics Юлия Смирнова. Уставшие, но готовые трудиться «потому что так надо» - это про «бэби-бумеров». Многие люди этого поколения, по словам эксперта, уже достигли определенного положения, руководящих должностей и с них уходить не хотят. «Те, кому от 40 до 57 лет, принимают активное участие в экономике. Это поколение системно обновляет свои знания и старается идти в ногу со временем, сохраняя способность эффективно трудиться еще долгие годы», - поясняет Смирнова.</w:t>
      </w:r>
    </w:p>
    <w:p w14:paraId="242EBCFC" w14:textId="77777777" w:rsidR="007C271B" w:rsidRPr="00FD7D88" w:rsidRDefault="007C271B" w:rsidP="007C271B">
      <w:r w:rsidRPr="00FD7D88">
        <w:t xml:space="preserve">Многие компании, особенно производственные, сегодня более открыты к найму и сохранению старших сотрудников и работают над тем, чтобы выстраивать эффективную работу команд, состоящих из разных возрастных групп, уверена, в свою очередь, генеральный директор агентства КРОС Екатерина Мовсесян. По ее словам, опытные специалисты могут играть ключевую роль в различных областях, таких как производство, управление сложными технологическими проектами, они очень востребованы в сфере образования. Кроме того, сегодня актуально создание </w:t>
      </w:r>
      <w:r w:rsidRPr="00FD7D88">
        <w:lastRenderedPageBreak/>
        <w:t xml:space="preserve">менторских программ, в которых старшие сотрудники наставляют молодых специалистов, что позволяет передавать накопленные знания и формировать сильные команды. Руководитель оперативного штаба независимого профсоюза «Новый труд» Алексей Неживой подчеркивает, что в текущей ситуации кадрового дефицита важнейшую роль играют люди старшего возраста. </w:t>
      </w:r>
    </w:p>
    <w:p w14:paraId="3014E112" w14:textId="77777777" w:rsidR="007C271B" w:rsidRPr="00FD7D88" w:rsidRDefault="007C271B" w:rsidP="007C271B">
      <w:r w:rsidRPr="00FD7D88">
        <w:t>«Привлечение к работе таких опытных и квалифицированных кадров может ускорить темпы развития российской экономики. Индексация пенсий работающих пенсионеров - один из мотиваторов к трудовой деятельности. Но государство должно решить вопрос повышения социального статуса работающего пенсионера. Передавать опыт и знания молодым коллегам должно снова стать почетным. Российский бизнес, судя по отсутствию рвения к сотрудничеству с часто ершистыми пенсионерами, до этого пока не дошел. Но благосостояние коммерсантов, как и успешность их предприятий, зависят от наличия рабочих рук. Платформизация, автоматизация производства и, видимо, все-таки трудовая миграция тоже станут трендами рынка труда», - добавил эксперт.</w:t>
      </w:r>
    </w:p>
    <w:p w14:paraId="2C0B3AFE" w14:textId="77777777" w:rsidR="007C271B" w:rsidRPr="00FD7D88" w:rsidRDefault="007C271B" w:rsidP="007C271B">
      <w:pPr>
        <w:pStyle w:val="2"/>
      </w:pPr>
      <w:bookmarkStart w:id="166" w:name="_Toc171578301"/>
      <w:r w:rsidRPr="00FD7D88">
        <w:t>РИА Новости, 10.07.2024, Матвиенко: законы о совершенствовании в РФ налоговой системы проработаны качественно</w:t>
      </w:r>
      <w:bookmarkEnd w:id="166"/>
    </w:p>
    <w:p w14:paraId="45E2F8BE" w14:textId="77777777" w:rsidR="007C271B" w:rsidRPr="00FD7D88" w:rsidRDefault="007C271B" w:rsidP="007C271B">
      <w:pPr>
        <w:pStyle w:val="3"/>
      </w:pPr>
      <w:bookmarkStart w:id="167" w:name="_Toc171578302"/>
      <w:r w:rsidRPr="00FD7D88">
        <w:t>В России давно назрела необходимость внесения изменения в налоговую систему, новые законы о ее совершенствовании качественно проработаны и подготовлены, заявила председатель Совета Федерации Валентина Матвиенко.</w:t>
      </w:r>
      <w:bookmarkEnd w:id="167"/>
    </w:p>
    <w:p w14:paraId="2F6D5C07" w14:textId="77777777" w:rsidR="007C271B" w:rsidRPr="00FD7D88" w:rsidRDefault="007C271B" w:rsidP="007C271B">
      <w:r w:rsidRPr="00FD7D88">
        <w:t>«Давно назрела необходимость внесения изменений в налоговую систему... Те два закона, которые мы сейчас рассматриваем, они очень качественно проработаны и качественно подготовлены», - сказала она на пленарном заседании Совфеда в ходе обсуждения законов о совершенствовании налоговой системы.</w:t>
      </w:r>
    </w:p>
    <w:p w14:paraId="11704B91" w14:textId="77777777" w:rsidR="007C271B" w:rsidRPr="00FD7D88" w:rsidRDefault="007C271B" w:rsidP="007C271B">
      <w:r w:rsidRPr="00FD7D88">
        <w:t>Матвиенко отметила, что вопросы изменения налоговой системы всегда «чувствительны для всех». По ее словам, власть и общество смогли достигнуть договора в ходе обсуждения пакета законов о совершенствовании в РФ налоговой системы.</w:t>
      </w:r>
    </w:p>
    <w:p w14:paraId="1C0FB70B" w14:textId="77777777" w:rsidR="007C271B" w:rsidRPr="00FD7D88" w:rsidRDefault="007C271B" w:rsidP="007C271B">
      <w:r w:rsidRPr="00FD7D88">
        <w:t>«Настолько качественно в этот раз проведены. Могут быть образцом, примером, как надо в обществе обсуждать такие знаковые законы. Такое качественное обсуждение, которое было организовано и на площадке Госдумы, и Совета Федерации, и РСПП, и бизнеса малого, и бизнеса большого. Министерство финансов очень эффективно провело эту работу», - сказала парламентарий.</w:t>
      </w:r>
    </w:p>
    <w:p w14:paraId="21EDF1C5" w14:textId="77777777" w:rsidR="007C271B" w:rsidRPr="00FD7D88" w:rsidRDefault="007C271B" w:rsidP="007C271B">
      <w:pPr>
        <w:pStyle w:val="2"/>
      </w:pPr>
      <w:bookmarkStart w:id="168" w:name="_Toc171578303"/>
      <w:r w:rsidRPr="00FD7D88">
        <w:lastRenderedPageBreak/>
        <w:t>ТАСС, 10.07.2024, Сенаторы осенью предложат ряд норм, направленных на поощрение инвестиций - Журавлев</w:t>
      </w:r>
      <w:bookmarkEnd w:id="168"/>
    </w:p>
    <w:p w14:paraId="4060E510" w14:textId="77777777" w:rsidR="007C271B" w:rsidRPr="00FD7D88" w:rsidRDefault="007C271B" w:rsidP="007C271B">
      <w:pPr>
        <w:pStyle w:val="3"/>
      </w:pPr>
      <w:bookmarkStart w:id="169" w:name="_Toc171578304"/>
      <w:r w:rsidRPr="00FD7D88">
        <w:t>Сенаторы представят осенью ряд новых норм, которые будут направлены на «повышение привлекательности инструментов инвестиционной активности». Об этом заявил вице-спикер Совета Федерации Николай Журавлев.</w:t>
      </w:r>
      <w:bookmarkEnd w:id="169"/>
    </w:p>
    <w:p w14:paraId="60407020" w14:textId="77777777" w:rsidR="007C271B" w:rsidRPr="00FD7D88" w:rsidRDefault="007C271B" w:rsidP="007C271B">
      <w:r w:rsidRPr="00FD7D88">
        <w:t>«Мы договорились с Минфином и с другими ведомствами о том, что осенью мы предложим еще ряд норм, которые будут направлены на повышение привлекательности инструментов инвестиционной активности», - сказал Журавлев на заседании Совфеда при обсуждении законов о совершенствовании налогового законодательства.</w:t>
      </w:r>
    </w:p>
    <w:p w14:paraId="231A693F" w14:textId="77777777" w:rsidR="007C271B" w:rsidRPr="00FD7D88" w:rsidRDefault="007C271B" w:rsidP="007C271B">
      <w:r w:rsidRPr="00FD7D88">
        <w:t>Касаясь законов о модернизации налоговой системы, поправок в Бюджетный кодекс, вице-спикер СФ подчеркнул, что сенаторами была проделана большая работа, многие инициативы парламентариев были учтены в виде поправок к документу.</w:t>
      </w:r>
    </w:p>
    <w:p w14:paraId="474465C3" w14:textId="77777777" w:rsidR="007C271B" w:rsidRPr="00FD7D88" w:rsidRDefault="007C271B" w:rsidP="007C271B">
      <w:r w:rsidRPr="00FD7D88">
        <w:t>«Это и медицинский спирт, спасибо, Валентина Ивановна (Матвиенко - прим. ТАСС), за вашу неизменную поддержку и инициативу. Понижены страховые взносы, продление их для некоммерческих организаций, включение религиозных организаций в эту льготу, выведение из прогрессивной шкалы НДФЛ северных надбавок и туристический сбор, безусловно», - заключил Журавлев.</w:t>
      </w:r>
    </w:p>
    <w:p w14:paraId="2600B572" w14:textId="77777777" w:rsidR="007C271B" w:rsidRPr="0090779C" w:rsidRDefault="007C271B" w:rsidP="007C271B">
      <w:r w:rsidRPr="00FD7D88">
        <w:t>В среду Совет Федерации одобрил закон о совершенствовании налоговой системы, вводящий, в частности, прогрессивную шкалу налога на доходы физлиц (НДФЛ), туристический налог, повышение ставок акцизов на алкоголь и табак, а также ряд других поправок в налоговое законодательство.</w:t>
      </w:r>
    </w:p>
    <w:p w14:paraId="39C530A1" w14:textId="77777777" w:rsidR="007C271B" w:rsidRPr="00FD7D88" w:rsidRDefault="007C271B" w:rsidP="00AE3870"/>
    <w:p w14:paraId="63CAED5A" w14:textId="77777777" w:rsidR="00111D7C" w:rsidRPr="00FD7D88" w:rsidRDefault="00111D7C" w:rsidP="00111D7C">
      <w:pPr>
        <w:pStyle w:val="251"/>
      </w:pPr>
      <w:bookmarkStart w:id="170" w:name="_Toc99271712"/>
      <w:bookmarkStart w:id="171" w:name="_Toc99318658"/>
      <w:bookmarkStart w:id="172" w:name="_Toc165991078"/>
      <w:bookmarkStart w:id="173" w:name="_Toc171578305"/>
      <w:bookmarkEnd w:id="158"/>
      <w:bookmarkEnd w:id="159"/>
      <w:r w:rsidRPr="00FD7D88">
        <w:lastRenderedPageBreak/>
        <w:t>НОВОСТИ</w:t>
      </w:r>
      <w:r w:rsidR="000613B2" w:rsidRPr="00FD7D88">
        <w:t xml:space="preserve"> </w:t>
      </w:r>
      <w:r w:rsidRPr="00FD7D88">
        <w:t>ЗАРУБЕЖНЫХ</w:t>
      </w:r>
      <w:r w:rsidR="000613B2" w:rsidRPr="00FD7D88">
        <w:t xml:space="preserve"> </w:t>
      </w:r>
      <w:r w:rsidRPr="00FD7D88">
        <w:t>ПЕНСИОННЫХ</w:t>
      </w:r>
      <w:r w:rsidR="000613B2" w:rsidRPr="00FD7D88">
        <w:t xml:space="preserve"> </w:t>
      </w:r>
      <w:r w:rsidRPr="00FD7D88">
        <w:t>СИСТЕМ</w:t>
      </w:r>
      <w:bookmarkEnd w:id="170"/>
      <w:bookmarkEnd w:id="171"/>
      <w:bookmarkEnd w:id="172"/>
      <w:bookmarkEnd w:id="173"/>
    </w:p>
    <w:p w14:paraId="7B007E38" w14:textId="77777777" w:rsidR="00111D7C" w:rsidRPr="00FD7D88" w:rsidRDefault="00111D7C" w:rsidP="00111D7C">
      <w:pPr>
        <w:pStyle w:val="10"/>
      </w:pPr>
      <w:bookmarkStart w:id="174" w:name="_Toc99271713"/>
      <w:bookmarkStart w:id="175" w:name="_Toc99318659"/>
      <w:bookmarkStart w:id="176" w:name="_Toc165991079"/>
      <w:bookmarkStart w:id="177" w:name="_Toc171578306"/>
      <w:r w:rsidRPr="00FD7D88">
        <w:t>Новости</w:t>
      </w:r>
      <w:r w:rsidR="000613B2" w:rsidRPr="00FD7D88">
        <w:t xml:space="preserve"> </w:t>
      </w:r>
      <w:r w:rsidRPr="00FD7D88">
        <w:t>пенсионной</w:t>
      </w:r>
      <w:r w:rsidR="000613B2" w:rsidRPr="00FD7D88">
        <w:t xml:space="preserve"> </w:t>
      </w:r>
      <w:r w:rsidRPr="00FD7D88">
        <w:t>отрасли</w:t>
      </w:r>
      <w:r w:rsidR="000613B2" w:rsidRPr="00FD7D88">
        <w:t xml:space="preserve"> </w:t>
      </w:r>
      <w:r w:rsidRPr="00FD7D88">
        <w:t>стран</w:t>
      </w:r>
      <w:r w:rsidR="000613B2" w:rsidRPr="00FD7D88">
        <w:t xml:space="preserve"> </w:t>
      </w:r>
      <w:r w:rsidRPr="00FD7D88">
        <w:t>ближнего</w:t>
      </w:r>
      <w:r w:rsidR="000613B2" w:rsidRPr="00FD7D88">
        <w:t xml:space="preserve"> </w:t>
      </w:r>
      <w:r w:rsidRPr="00FD7D88">
        <w:t>зарубежья</w:t>
      </w:r>
      <w:bookmarkEnd w:id="174"/>
      <w:bookmarkEnd w:id="175"/>
      <w:bookmarkEnd w:id="176"/>
      <w:bookmarkEnd w:id="177"/>
    </w:p>
    <w:p w14:paraId="5CF71318" w14:textId="77777777" w:rsidR="00F07D7E" w:rsidRPr="00FD7D88" w:rsidRDefault="00F07D7E" w:rsidP="00F07D7E">
      <w:pPr>
        <w:pStyle w:val="2"/>
      </w:pPr>
      <w:bookmarkStart w:id="178" w:name="_Toc171578307"/>
      <w:r w:rsidRPr="00FD7D88">
        <w:t>Тренд</w:t>
      </w:r>
      <w:r w:rsidR="00C0445F" w:rsidRPr="00FD7D88">
        <w:t>.</w:t>
      </w:r>
      <w:r w:rsidR="00C0445F" w:rsidRPr="00FD7D88">
        <w:rPr>
          <w:lang w:val="en-US"/>
        </w:rPr>
        <w:t>az</w:t>
      </w:r>
      <w:r w:rsidRPr="00FD7D88">
        <w:t>,</w:t>
      </w:r>
      <w:r w:rsidR="000613B2" w:rsidRPr="00FD7D88">
        <w:t xml:space="preserve"> </w:t>
      </w:r>
      <w:r w:rsidRPr="00FD7D88">
        <w:t>10.07.2024,</w:t>
      </w:r>
      <w:r w:rsidR="000613B2" w:rsidRPr="00FD7D88">
        <w:t xml:space="preserve"> </w:t>
      </w:r>
      <w:r w:rsidRPr="00FD7D88">
        <w:t>Внесены</w:t>
      </w:r>
      <w:r w:rsidR="000613B2" w:rsidRPr="00FD7D88">
        <w:t xml:space="preserve"> </w:t>
      </w:r>
      <w:r w:rsidRPr="00FD7D88">
        <w:t>изменения</w:t>
      </w:r>
      <w:r w:rsidR="000613B2" w:rsidRPr="00FD7D88">
        <w:t xml:space="preserve"> </w:t>
      </w:r>
      <w:r w:rsidRPr="00FD7D88">
        <w:t>в</w:t>
      </w:r>
      <w:r w:rsidR="000613B2" w:rsidRPr="00FD7D88">
        <w:t xml:space="preserve"> </w:t>
      </w:r>
      <w:r w:rsidRPr="00FD7D88">
        <w:t>порядок</w:t>
      </w:r>
      <w:r w:rsidR="000613B2" w:rsidRPr="00FD7D88">
        <w:t xml:space="preserve"> </w:t>
      </w:r>
      <w:r w:rsidRPr="00FD7D88">
        <w:t>назначения</w:t>
      </w:r>
      <w:r w:rsidR="000613B2" w:rsidRPr="00FD7D88">
        <w:t xml:space="preserve"> </w:t>
      </w:r>
      <w:r w:rsidRPr="00FD7D88">
        <w:t>трудовых</w:t>
      </w:r>
      <w:r w:rsidR="000613B2" w:rsidRPr="00FD7D88">
        <w:t xml:space="preserve"> </w:t>
      </w:r>
      <w:r w:rsidRPr="00FD7D88">
        <w:t>пенсий</w:t>
      </w:r>
      <w:r w:rsidR="000613B2" w:rsidRPr="00FD7D88">
        <w:t xml:space="preserve"> </w:t>
      </w:r>
      <w:r w:rsidRPr="00FD7D88">
        <w:t>в</w:t>
      </w:r>
      <w:r w:rsidR="000613B2" w:rsidRPr="00FD7D88">
        <w:t xml:space="preserve"> </w:t>
      </w:r>
      <w:r w:rsidRPr="00FD7D88">
        <w:t>Азербайджане</w:t>
      </w:r>
      <w:bookmarkEnd w:id="178"/>
    </w:p>
    <w:p w14:paraId="0DA4572A" w14:textId="77777777" w:rsidR="00F07D7E" w:rsidRPr="00FD7D88" w:rsidRDefault="00F07D7E" w:rsidP="00F92A01">
      <w:pPr>
        <w:pStyle w:val="3"/>
      </w:pPr>
      <w:bookmarkStart w:id="179" w:name="_Toc171578308"/>
      <w:r w:rsidRPr="00FD7D88">
        <w:t>Внесены</w:t>
      </w:r>
      <w:r w:rsidR="000613B2" w:rsidRPr="00FD7D88">
        <w:t xml:space="preserve"> </w:t>
      </w:r>
      <w:r w:rsidRPr="00FD7D88">
        <w:t>изменения</w:t>
      </w:r>
      <w:r w:rsidR="000613B2" w:rsidRPr="00FD7D88">
        <w:t xml:space="preserve"> </w:t>
      </w:r>
      <w:r w:rsidRPr="00FD7D88">
        <w:t>в</w:t>
      </w:r>
      <w:r w:rsidR="000613B2" w:rsidRPr="00FD7D88">
        <w:t xml:space="preserve"> </w:t>
      </w:r>
      <w:r w:rsidR="001C1134" w:rsidRPr="00FD7D88">
        <w:t>«</w:t>
      </w:r>
      <w:r w:rsidRPr="00FD7D88">
        <w:t>Порядок</w:t>
      </w:r>
      <w:r w:rsidR="000613B2" w:rsidRPr="00FD7D88">
        <w:t xml:space="preserve"> </w:t>
      </w:r>
      <w:r w:rsidRPr="00FD7D88">
        <w:t>назначения,</w:t>
      </w:r>
      <w:r w:rsidR="000613B2" w:rsidRPr="00FD7D88">
        <w:t xml:space="preserve"> </w:t>
      </w:r>
      <w:r w:rsidRPr="00FD7D88">
        <w:t>начисления,</w:t>
      </w:r>
      <w:r w:rsidR="000613B2" w:rsidRPr="00FD7D88">
        <w:t xml:space="preserve"> </w:t>
      </w:r>
      <w:r w:rsidRPr="00FD7D88">
        <w:t>перерасчета,</w:t>
      </w:r>
      <w:r w:rsidR="000613B2" w:rsidRPr="00FD7D88">
        <w:t xml:space="preserve"> </w:t>
      </w:r>
      <w:r w:rsidRPr="00FD7D88">
        <w:t>перевода</w:t>
      </w:r>
      <w:r w:rsidR="000613B2" w:rsidRPr="00FD7D88">
        <w:t xml:space="preserve"> </w:t>
      </w:r>
      <w:r w:rsidRPr="00FD7D88">
        <w:t>из</w:t>
      </w:r>
      <w:r w:rsidR="000613B2" w:rsidRPr="00FD7D88">
        <w:t xml:space="preserve"> </w:t>
      </w:r>
      <w:r w:rsidRPr="00FD7D88">
        <w:t>одного</w:t>
      </w:r>
      <w:r w:rsidR="000613B2" w:rsidRPr="00FD7D88">
        <w:t xml:space="preserve"> </w:t>
      </w:r>
      <w:r w:rsidRPr="00FD7D88">
        <w:t>вида</w:t>
      </w:r>
      <w:r w:rsidR="000613B2" w:rsidRPr="00FD7D88">
        <w:t xml:space="preserve"> </w:t>
      </w:r>
      <w:r w:rsidRPr="00FD7D88">
        <w:t>в</w:t>
      </w:r>
      <w:r w:rsidR="000613B2" w:rsidRPr="00FD7D88">
        <w:t xml:space="preserve"> </w:t>
      </w:r>
      <w:r w:rsidRPr="00FD7D88">
        <w:t>другой</w:t>
      </w:r>
      <w:r w:rsidR="000613B2" w:rsidRPr="00FD7D88">
        <w:t xml:space="preserve"> </w:t>
      </w:r>
      <w:r w:rsidRPr="00FD7D88">
        <w:t>и</w:t>
      </w:r>
      <w:r w:rsidR="000613B2" w:rsidRPr="00FD7D88">
        <w:t xml:space="preserve"> </w:t>
      </w:r>
      <w:r w:rsidRPr="00FD7D88">
        <w:t>выплаты</w:t>
      </w:r>
      <w:r w:rsidR="000613B2" w:rsidRPr="00FD7D88">
        <w:t xml:space="preserve"> </w:t>
      </w:r>
      <w:r w:rsidRPr="00FD7D88">
        <w:t>трудовых</w:t>
      </w:r>
      <w:r w:rsidR="000613B2" w:rsidRPr="00FD7D88">
        <w:t xml:space="preserve"> </w:t>
      </w:r>
      <w:r w:rsidRPr="00FD7D88">
        <w:t>пенсий</w:t>
      </w:r>
      <w:r w:rsidR="001C1134" w:rsidRPr="00FD7D88">
        <w:t>»</w:t>
      </w:r>
      <w:r w:rsidRPr="00FD7D88">
        <w:t>,</w:t>
      </w:r>
      <w:r w:rsidR="000613B2" w:rsidRPr="00FD7D88">
        <w:t xml:space="preserve"> </w:t>
      </w:r>
      <w:r w:rsidRPr="00FD7D88">
        <w:t>утвержденный</w:t>
      </w:r>
      <w:r w:rsidR="000613B2" w:rsidRPr="00FD7D88">
        <w:t xml:space="preserve"> </w:t>
      </w:r>
      <w:r w:rsidRPr="00FD7D88">
        <w:t>постановлением</w:t>
      </w:r>
      <w:r w:rsidR="000613B2" w:rsidRPr="00FD7D88">
        <w:t xml:space="preserve"> </w:t>
      </w:r>
      <w:r w:rsidRPr="00FD7D88">
        <w:t>Кабинета</w:t>
      </w:r>
      <w:r w:rsidR="000613B2" w:rsidRPr="00FD7D88">
        <w:t xml:space="preserve"> </w:t>
      </w:r>
      <w:r w:rsidRPr="00FD7D88">
        <w:t>министров</w:t>
      </w:r>
      <w:r w:rsidR="000613B2" w:rsidRPr="00FD7D88">
        <w:t xml:space="preserve"> </w:t>
      </w:r>
      <w:r w:rsidRPr="00FD7D88">
        <w:t>от</w:t>
      </w:r>
      <w:r w:rsidR="000613B2" w:rsidRPr="00FD7D88">
        <w:t xml:space="preserve"> </w:t>
      </w:r>
      <w:r w:rsidRPr="00FD7D88">
        <w:t>28</w:t>
      </w:r>
      <w:r w:rsidR="000613B2" w:rsidRPr="00FD7D88">
        <w:t xml:space="preserve"> </w:t>
      </w:r>
      <w:r w:rsidRPr="00FD7D88">
        <w:t>апреля</w:t>
      </w:r>
      <w:r w:rsidR="000613B2" w:rsidRPr="00FD7D88">
        <w:t xml:space="preserve"> </w:t>
      </w:r>
      <w:r w:rsidRPr="00FD7D88">
        <w:t>2022</w:t>
      </w:r>
      <w:r w:rsidR="000613B2" w:rsidRPr="00FD7D88">
        <w:t xml:space="preserve"> </w:t>
      </w:r>
      <w:r w:rsidRPr="00FD7D88">
        <w:t>года</w:t>
      </w:r>
      <w:r w:rsidR="000613B2" w:rsidRPr="00FD7D88">
        <w:t xml:space="preserve"> </w:t>
      </w:r>
      <w:r w:rsidRPr="00FD7D88">
        <w:t>№175.</w:t>
      </w:r>
      <w:r w:rsidR="000613B2" w:rsidRPr="00FD7D88">
        <w:t xml:space="preserve"> </w:t>
      </w:r>
      <w:r w:rsidRPr="00FD7D88">
        <w:t>Как</w:t>
      </w:r>
      <w:r w:rsidR="000613B2" w:rsidRPr="00FD7D88">
        <w:t xml:space="preserve"> </w:t>
      </w:r>
      <w:r w:rsidRPr="00FD7D88">
        <w:t>сообщает</w:t>
      </w:r>
      <w:r w:rsidR="000613B2" w:rsidRPr="00FD7D88">
        <w:t xml:space="preserve"> </w:t>
      </w:r>
      <w:r w:rsidRPr="00FD7D88">
        <w:t>Trend,</w:t>
      </w:r>
      <w:r w:rsidR="000613B2" w:rsidRPr="00FD7D88">
        <w:t xml:space="preserve"> </w:t>
      </w:r>
      <w:r w:rsidRPr="00FD7D88">
        <w:t>премьер-министр</w:t>
      </w:r>
      <w:r w:rsidR="000613B2" w:rsidRPr="00FD7D88">
        <w:t xml:space="preserve"> </w:t>
      </w:r>
      <w:r w:rsidRPr="00FD7D88">
        <w:t>Азербайджана</w:t>
      </w:r>
      <w:r w:rsidR="000613B2" w:rsidRPr="00FD7D88">
        <w:t xml:space="preserve"> </w:t>
      </w:r>
      <w:r w:rsidRPr="00FD7D88">
        <w:t>Али</w:t>
      </w:r>
      <w:r w:rsidR="000613B2" w:rsidRPr="00FD7D88">
        <w:t xml:space="preserve"> </w:t>
      </w:r>
      <w:r w:rsidRPr="00FD7D88">
        <w:t>Асадов</w:t>
      </w:r>
      <w:r w:rsidR="000613B2" w:rsidRPr="00FD7D88">
        <w:t xml:space="preserve"> </w:t>
      </w:r>
      <w:r w:rsidRPr="00FD7D88">
        <w:t>подписал</w:t>
      </w:r>
      <w:r w:rsidR="000613B2" w:rsidRPr="00FD7D88">
        <w:t xml:space="preserve"> </w:t>
      </w:r>
      <w:r w:rsidRPr="00FD7D88">
        <w:t>постановление</w:t>
      </w:r>
      <w:r w:rsidR="000613B2" w:rsidRPr="00FD7D88">
        <w:t xml:space="preserve"> </w:t>
      </w:r>
      <w:r w:rsidRPr="00FD7D88">
        <w:t>в</w:t>
      </w:r>
      <w:r w:rsidR="000613B2" w:rsidRPr="00FD7D88">
        <w:t xml:space="preserve"> </w:t>
      </w:r>
      <w:r w:rsidRPr="00FD7D88">
        <w:t>связи</w:t>
      </w:r>
      <w:r w:rsidR="000613B2" w:rsidRPr="00FD7D88">
        <w:t xml:space="preserve"> </w:t>
      </w:r>
      <w:r w:rsidRPr="00FD7D88">
        <w:t>с</w:t>
      </w:r>
      <w:r w:rsidR="000613B2" w:rsidRPr="00FD7D88">
        <w:t xml:space="preserve"> </w:t>
      </w:r>
      <w:r w:rsidRPr="00FD7D88">
        <w:t>этим.</w:t>
      </w:r>
      <w:bookmarkEnd w:id="179"/>
    </w:p>
    <w:p w14:paraId="74B098C2" w14:textId="77777777" w:rsidR="00F07D7E" w:rsidRPr="00FD7D88" w:rsidRDefault="00F07D7E" w:rsidP="00F07D7E">
      <w:r w:rsidRPr="00FD7D88">
        <w:t>Согласно</w:t>
      </w:r>
      <w:r w:rsidR="000613B2" w:rsidRPr="00FD7D88">
        <w:t xml:space="preserve"> </w:t>
      </w:r>
      <w:r w:rsidRPr="00FD7D88">
        <w:t>постановлению,</w:t>
      </w:r>
      <w:r w:rsidR="000613B2" w:rsidRPr="00FD7D88">
        <w:t xml:space="preserve"> </w:t>
      </w:r>
      <w:r w:rsidRPr="00FD7D88">
        <w:t>в</w:t>
      </w:r>
      <w:r w:rsidR="000613B2" w:rsidRPr="00FD7D88">
        <w:t xml:space="preserve"> </w:t>
      </w:r>
      <w:r w:rsidRPr="00FD7D88">
        <w:t>Порядок</w:t>
      </w:r>
      <w:r w:rsidR="000613B2" w:rsidRPr="00FD7D88">
        <w:t xml:space="preserve"> </w:t>
      </w:r>
      <w:r w:rsidRPr="00FD7D88">
        <w:t>были</w:t>
      </w:r>
      <w:r w:rsidR="000613B2" w:rsidRPr="00FD7D88">
        <w:t xml:space="preserve"> </w:t>
      </w:r>
      <w:r w:rsidRPr="00FD7D88">
        <w:t>внесены</w:t>
      </w:r>
      <w:r w:rsidR="000613B2" w:rsidRPr="00FD7D88">
        <w:t xml:space="preserve"> </w:t>
      </w:r>
      <w:r w:rsidRPr="00FD7D88">
        <w:t>следующие</w:t>
      </w:r>
      <w:r w:rsidR="000613B2" w:rsidRPr="00FD7D88">
        <w:t xml:space="preserve"> </w:t>
      </w:r>
      <w:r w:rsidRPr="00FD7D88">
        <w:t>изменения:</w:t>
      </w:r>
    </w:p>
    <w:p w14:paraId="35E134A7" w14:textId="77777777" w:rsidR="00F07D7E" w:rsidRPr="00FD7D88" w:rsidRDefault="00F07D7E" w:rsidP="00F07D7E">
      <w:r w:rsidRPr="00FD7D88">
        <w:t>-</w:t>
      </w:r>
      <w:r w:rsidR="000613B2" w:rsidRPr="00FD7D88">
        <w:t xml:space="preserve"> </w:t>
      </w:r>
      <w:r w:rsidRPr="00FD7D88">
        <w:t>В</w:t>
      </w:r>
      <w:r w:rsidR="000613B2" w:rsidRPr="00FD7D88">
        <w:t xml:space="preserve"> </w:t>
      </w:r>
      <w:r w:rsidRPr="00FD7D88">
        <w:t>пункте</w:t>
      </w:r>
      <w:r w:rsidR="000613B2" w:rsidRPr="00FD7D88">
        <w:t xml:space="preserve"> </w:t>
      </w:r>
      <w:r w:rsidRPr="00FD7D88">
        <w:t>5.10</w:t>
      </w:r>
      <w:r w:rsidR="000613B2" w:rsidRPr="00FD7D88">
        <w:t xml:space="preserve"> </w:t>
      </w:r>
      <w:r w:rsidRPr="00FD7D88">
        <w:t>слова</w:t>
      </w:r>
      <w:r w:rsidR="000613B2" w:rsidRPr="00FD7D88">
        <w:t xml:space="preserve"> </w:t>
      </w:r>
      <w:r w:rsidR="001C1134" w:rsidRPr="00FD7D88">
        <w:t>«</w:t>
      </w:r>
      <w:r w:rsidRPr="00FD7D88">
        <w:t>с</w:t>
      </w:r>
      <w:r w:rsidR="000613B2" w:rsidRPr="00FD7D88">
        <w:t xml:space="preserve"> </w:t>
      </w:r>
      <w:r w:rsidRPr="00FD7D88">
        <w:t>20</w:t>
      </w:r>
      <w:r w:rsidR="000613B2" w:rsidRPr="00FD7D88">
        <w:t xml:space="preserve"> </w:t>
      </w:r>
      <w:r w:rsidRPr="00FD7D88">
        <w:t>лет</w:t>
      </w:r>
      <w:r w:rsidR="001C1134" w:rsidRPr="00FD7D88">
        <w:t>»</w:t>
      </w:r>
      <w:r w:rsidR="000613B2" w:rsidRPr="00FD7D88">
        <w:t xml:space="preserve"> </w:t>
      </w:r>
      <w:r w:rsidRPr="00FD7D88">
        <w:t>заменяются</w:t>
      </w:r>
      <w:r w:rsidR="000613B2" w:rsidRPr="00FD7D88">
        <w:t xml:space="preserve"> </w:t>
      </w:r>
      <w:r w:rsidRPr="00FD7D88">
        <w:t>словами</w:t>
      </w:r>
      <w:r w:rsidR="000613B2" w:rsidRPr="00FD7D88">
        <w:t xml:space="preserve"> </w:t>
      </w:r>
      <w:r w:rsidR="001C1134" w:rsidRPr="00FD7D88">
        <w:t>«</w:t>
      </w:r>
      <w:r w:rsidRPr="00FD7D88">
        <w:t>с</w:t>
      </w:r>
      <w:r w:rsidR="000613B2" w:rsidRPr="00FD7D88">
        <w:t xml:space="preserve"> </w:t>
      </w:r>
      <w:r w:rsidRPr="00FD7D88">
        <w:t>25</w:t>
      </w:r>
      <w:r w:rsidR="000613B2" w:rsidRPr="00FD7D88">
        <w:t xml:space="preserve"> </w:t>
      </w:r>
      <w:r w:rsidRPr="00FD7D88">
        <w:t>лет</w:t>
      </w:r>
      <w:r w:rsidR="000613B2" w:rsidRPr="00FD7D88">
        <w:t xml:space="preserve"> </w:t>
      </w:r>
      <w:r w:rsidRPr="00FD7D88">
        <w:t>(с</w:t>
      </w:r>
      <w:r w:rsidR="000613B2" w:rsidRPr="00FD7D88">
        <w:t xml:space="preserve"> </w:t>
      </w:r>
      <w:r w:rsidRPr="00FD7D88">
        <w:t>20</w:t>
      </w:r>
      <w:r w:rsidR="000613B2" w:rsidRPr="00FD7D88">
        <w:t xml:space="preserve"> </w:t>
      </w:r>
      <w:r w:rsidRPr="00FD7D88">
        <w:t>лет</w:t>
      </w:r>
      <w:r w:rsidR="000613B2" w:rsidRPr="00FD7D88">
        <w:t xml:space="preserve"> </w:t>
      </w:r>
      <w:r w:rsidRPr="00FD7D88">
        <w:t>в</w:t>
      </w:r>
      <w:r w:rsidR="000613B2" w:rsidRPr="00FD7D88">
        <w:t xml:space="preserve"> </w:t>
      </w:r>
      <w:r w:rsidRPr="00FD7D88">
        <w:t>отношении</w:t>
      </w:r>
      <w:r w:rsidR="000613B2" w:rsidRPr="00FD7D88">
        <w:t xml:space="preserve"> </w:t>
      </w:r>
      <w:r w:rsidRPr="00FD7D88">
        <w:t>тех,</w:t>
      </w:r>
      <w:r w:rsidR="000613B2" w:rsidRPr="00FD7D88">
        <w:t xml:space="preserve"> </w:t>
      </w:r>
      <w:r w:rsidRPr="00FD7D88">
        <w:t>кому</w:t>
      </w:r>
      <w:r w:rsidR="000613B2" w:rsidRPr="00FD7D88">
        <w:t xml:space="preserve"> </w:t>
      </w:r>
      <w:r w:rsidRPr="00FD7D88">
        <w:t>назначена</w:t>
      </w:r>
      <w:r w:rsidR="000613B2" w:rsidRPr="00FD7D88">
        <w:t xml:space="preserve"> </w:t>
      </w:r>
      <w:r w:rsidRPr="00FD7D88">
        <w:t>трудовая</w:t>
      </w:r>
      <w:r w:rsidR="000613B2" w:rsidRPr="00FD7D88">
        <w:t xml:space="preserve"> </w:t>
      </w:r>
      <w:r w:rsidRPr="00FD7D88">
        <w:t>пенсия</w:t>
      </w:r>
      <w:r w:rsidR="000613B2" w:rsidRPr="00FD7D88">
        <w:t xml:space="preserve"> </w:t>
      </w:r>
      <w:r w:rsidRPr="00FD7D88">
        <w:t>на</w:t>
      </w:r>
      <w:r w:rsidR="000613B2" w:rsidRPr="00FD7D88">
        <w:t xml:space="preserve"> </w:t>
      </w:r>
      <w:r w:rsidRPr="00FD7D88">
        <w:t>основании</w:t>
      </w:r>
      <w:r w:rsidR="000613B2" w:rsidRPr="00FD7D88">
        <w:t xml:space="preserve"> </w:t>
      </w:r>
      <w:r w:rsidRPr="00FD7D88">
        <w:t>норм</w:t>
      </w:r>
      <w:r w:rsidR="000613B2" w:rsidRPr="00FD7D88">
        <w:t xml:space="preserve"> </w:t>
      </w:r>
      <w:r w:rsidRPr="00FD7D88">
        <w:t>закона,</w:t>
      </w:r>
      <w:r w:rsidR="000613B2" w:rsidRPr="00FD7D88">
        <w:t xml:space="preserve"> </w:t>
      </w:r>
      <w:r w:rsidRPr="00FD7D88">
        <w:t>действующих</w:t>
      </w:r>
      <w:r w:rsidR="000613B2" w:rsidRPr="00FD7D88">
        <w:t xml:space="preserve"> </w:t>
      </w:r>
      <w:r w:rsidRPr="00FD7D88">
        <w:t>до</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года)</w:t>
      </w:r>
      <w:r w:rsidR="001C1134" w:rsidRPr="00FD7D88">
        <w:t>»</w:t>
      </w:r>
      <w:r w:rsidRPr="00FD7D88">
        <w:t>;</w:t>
      </w:r>
    </w:p>
    <w:p w14:paraId="1BADACFB" w14:textId="77777777" w:rsidR="00F07D7E" w:rsidRPr="00FD7D88" w:rsidRDefault="00F07D7E" w:rsidP="00F07D7E">
      <w:r w:rsidRPr="00FD7D88">
        <w:t>-</w:t>
      </w:r>
      <w:r w:rsidR="000613B2" w:rsidRPr="00FD7D88">
        <w:t xml:space="preserve"> </w:t>
      </w:r>
      <w:r w:rsidRPr="00FD7D88">
        <w:t>добавляется</w:t>
      </w:r>
      <w:r w:rsidR="000613B2" w:rsidRPr="00FD7D88">
        <w:t xml:space="preserve"> </w:t>
      </w:r>
      <w:r w:rsidRPr="00FD7D88">
        <w:t>пункт</w:t>
      </w:r>
      <w:r w:rsidR="000613B2" w:rsidRPr="00FD7D88">
        <w:t xml:space="preserve"> </w:t>
      </w:r>
      <w:r w:rsidRPr="00FD7D88">
        <w:t>5.11</w:t>
      </w:r>
      <w:r w:rsidR="000613B2" w:rsidRPr="00FD7D88">
        <w:t xml:space="preserve"> </w:t>
      </w:r>
      <w:r w:rsidRPr="00FD7D88">
        <w:t>следующего</w:t>
      </w:r>
      <w:r w:rsidR="000613B2" w:rsidRPr="00FD7D88">
        <w:t xml:space="preserve"> </w:t>
      </w:r>
      <w:r w:rsidRPr="00FD7D88">
        <w:t>содержания:</w:t>
      </w:r>
    </w:p>
    <w:p w14:paraId="70D1E981" w14:textId="77777777" w:rsidR="00F07D7E" w:rsidRPr="00FD7D88" w:rsidRDefault="001C1134" w:rsidP="00F07D7E">
      <w:r w:rsidRPr="00FD7D88">
        <w:t>«</w:t>
      </w:r>
      <w:r w:rsidR="00F07D7E" w:rsidRPr="00FD7D88">
        <w:t>5.11.</w:t>
      </w:r>
      <w:r w:rsidR="000613B2" w:rsidRPr="00FD7D88">
        <w:t xml:space="preserve"> </w:t>
      </w:r>
      <w:r w:rsidR="00F07D7E" w:rsidRPr="00FD7D88">
        <w:t>Военнослужащим,</w:t>
      </w:r>
      <w:r w:rsidR="000613B2" w:rsidRPr="00FD7D88">
        <w:t xml:space="preserve"> </w:t>
      </w:r>
      <w:r w:rsidR="00F07D7E" w:rsidRPr="00FD7D88">
        <w:t>не</w:t>
      </w:r>
      <w:r w:rsidR="000613B2" w:rsidRPr="00FD7D88">
        <w:t xml:space="preserve"> </w:t>
      </w:r>
      <w:r w:rsidR="00F07D7E" w:rsidRPr="00FD7D88">
        <w:t>завершившим</w:t>
      </w:r>
      <w:r w:rsidR="000613B2" w:rsidRPr="00FD7D88">
        <w:t xml:space="preserve"> </w:t>
      </w:r>
      <w:r w:rsidR="00F07D7E" w:rsidRPr="00FD7D88">
        <w:t>на</w:t>
      </w:r>
      <w:r w:rsidR="000613B2" w:rsidRPr="00FD7D88">
        <w:t xml:space="preserve"> </w:t>
      </w:r>
      <w:r w:rsidR="00F07D7E" w:rsidRPr="00FD7D88">
        <w:t>момент</w:t>
      </w:r>
      <w:r w:rsidR="000613B2" w:rsidRPr="00FD7D88">
        <w:t xml:space="preserve"> </w:t>
      </w:r>
      <w:r w:rsidR="00F07D7E" w:rsidRPr="00FD7D88">
        <w:t>увольнения</w:t>
      </w:r>
      <w:r w:rsidR="000613B2" w:rsidRPr="00FD7D88">
        <w:t xml:space="preserve"> </w:t>
      </w:r>
      <w:r w:rsidR="00F07D7E" w:rsidRPr="00FD7D88">
        <w:t>с</w:t>
      </w:r>
      <w:r w:rsidR="000613B2" w:rsidRPr="00FD7D88">
        <w:t xml:space="preserve"> </w:t>
      </w:r>
      <w:r w:rsidR="00F07D7E" w:rsidRPr="00FD7D88">
        <w:t>военной</w:t>
      </w:r>
      <w:r w:rsidR="000613B2" w:rsidRPr="00FD7D88">
        <w:t xml:space="preserve"> </w:t>
      </w:r>
      <w:r w:rsidR="00F07D7E" w:rsidRPr="00FD7D88">
        <w:t>службы</w:t>
      </w:r>
      <w:r w:rsidR="000613B2" w:rsidRPr="00FD7D88">
        <w:t xml:space="preserve"> </w:t>
      </w:r>
      <w:r w:rsidR="00F07D7E" w:rsidRPr="00FD7D88">
        <w:t>25</w:t>
      </w:r>
      <w:r w:rsidR="000613B2" w:rsidRPr="00FD7D88">
        <w:t xml:space="preserve"> </w:t>
      </w:r>
      <w:r w:rsidR="00F07D7E" w:rsidRPr="00FD7D88">
        <w:t>календарных</w:t>
      </w:r>
      <w:r w:rsidR="000613B2" w:rsidRPr="00FD7D88">
        <w:t xml:space="preserve"> </w:t>
      </w:r>
      <w:r w:rsidR="00F07D7E" w:rsidRPr="00FD7D88">
        <w:t>лет</w:t>
      </w:r>
      <w:r w:rsidR="000613B2" w:rsidRPr="00FD7D88">
        <w:t xml:space="preserve"> </w:t>
      </w:r>
      <w:r w:rsidR="00F07D7E" w:rsidRPr="00FD7D88">
        <w:t>военной</w:t>
      </w:r>
      <w:r w:rsidR="000613B2" w:rsidRPr="00FD7D88">
        <w:t xml:space="preserve"> </w:t>
      </w:r>
      <w:r w:rsidR="00F07D7E" w:rsidRPr="00FD7D88">
        <w:t>службы,</w:t>
      </w:r>
      <w:r w:rsidR="000613B2" w:rsidRPr="00FD7D88">
        <w:t xml:space="preserve"> </w:t>
      </w:r>
      <w:r w:rsidR="00F07D7E" w:rsidRPr="00FD7D88">
        <w:t>трудовая</w:t>
      </w:r>
      <w:r w:rsidR="000613B2" w:rsidRPr="00FD7D88">
        <w:t xml:space="preserve"> </w:t>
      </w:r>
      <w:r w:rsidR="00F07D7E" w:rsidRPr="00FD7D88">
        <w:t>пенсия</w:t>
      </w:r>
      <w:r w:rsidR="000613B2" w:rsidRPr="00FD7D88">
        <w:t xml:space="preserve"> </w:t>
      </w:r>
      <w:r w:rsidR="00F07D7E" w:rsidRPr="00FD7D88">
        <w:t>по</w:t>
      </w:r>
      <w:r w:rsidR="000613B2" w:rsidRPr="00FD7D88">
        <w:t xml:space="preserve"> </w:t>
      </w:r>
      <w:r w:rsidR="00F07D7E" w:rsidRPr="00FD7D88">
        <w:t>возрасту</w:t>
      </w:r>
      <w:r w:rsidR="000613B2" w:rsidRPr="00FD7D88">
        <w:t xml:space="preserve"> </w:t>
      </w:r>
      <w:r w:rsidR="00F07D7E" w:rsidRPr="00FD7D88">
        <w:t>на</w:t>
      </w:r>
      <w:r w:rsidR="000613B2" w:rsidRPr="00FD7D88">
        <w:t xml:space="preserve"> </w:t>
      </w:r>
      <w:r w:rsidR="00F07D7E" w:rsidRPr="00FD7D88">
        <w:t>льготных</w:t>
      </w:r>
      <w:r w:rsidR="000613B2" w:rsidRPr="00FD7D88">
        <w:t xml:space="preserve"> </w:t>
      </w:r>
      <w:r w:rsidR="00F07D7E" w:rsidRPr="00FD7D88">
        <w:t>условиях</w:t>
      </w:r>
      <w:r w:rsidR="000613B2" w:rsidRPr="00FD7D88">
        <w:t xml:space="preserve"> </w:t>
      </w:r>
      <w:r w:rsidR="00F07D7E" w:rsidRPr="00FD7D88">
        <w:t>назначается</w:t>
      </w:r>
      <w:r w:rsidR="000613B2" w:rsidRPr="00FD7D88">
        <w:t xml:space="preserve"> </w:t>
      </w:r>
      <w:r w:rsidR="00F07D7E" w:rsidRPr="00FD7D88">
        <w:t>со</w:t>
      </w:r>
      <w:r w:rsidR="000613B2" w:rsidRPr="00FD7D88">
        <w:t xml:space="preserve"> </w:t>
      </w:r>
      <w:r w:rsidR="00F07D7E" w:rsidRPr="00FD7D88">
        <w:t>дня</w:t>
      </w:r>
      <w:r w:rsidR="000613B2" w:rsidRPr="00FD7D88">
        <w:t xml:space="preserve"> </w:t>
      </w:r>
      <w:r w:rsidR="00F07D7E" w:rsidRPr="00FD7D88">
        <w:t>увольнения</w:t>
      </w:r>
      <w:r w:rsidR="000613B2" w:rsidRPr="00FD7D88">
        <w:t xml:space="preserve"> </w:t>
      </w:r>
      <w:r w:rsidR="00F07D7E" w:rsidRPr="00FD7D88">
        <w:t>с</w:t>
      </w:r>
      <w:r w:rsidR="000613B2" w:rsidRPr="00FD7D88">
        <w:t xml:space="preserve"> </w:t>
      </w:r>
      <w:r w:rsidR="00F07D7E" w:rsidRPr="00FD7D88">
        <w:t>военной</w:t>
      </w:r>
      <w:r w:rsidR="000613B2" w:rsidRPr="00FD7D88">
        <w:t xml:space="preserve"> </w:t>
      </w:r>
      <w:r w:rsidR="00F07D7E" w:rsidRPr="00FD7D88">
        <w:t>службы</w:t>
      </w:r>
      <w:r w:rsidR="000613B2" w:rsidRPr="00FD7D88">
        <w:t xml:space="preserve"> </w:t>
      </w:r>
      <w:r w:rsidR="00F07D7E" w:rsidRPr="00FD7D88">
        <w:t>на</w:t>
      </w:r>
      <w:r w:rsidR="000613B2" w:rsidRPr="00FD7D88">
        <w:t xml:space="preserve"> </w:t>
      </w:r>
      <w:r w:rsidR="00F07D7E" w:rsidRPr="00FD7D88">
        <w:t>основании</w:t>
      </w:r>
      <w:r w:rsidR="000613B2" w:rsidRPr="00FD7D88">
        <w:t xml:space="preserve"> </w:t>
      </w:r>
      <w:r w:rsidR="00F07D7E" w:rsidRPr="00FD7D88">
        <w:t>норм</w:t>
      </w:r>
      <w:r w:rsidR="000613B2" w:rsidRPr="00FD7D88">
        <w:t xml:space="preserve"> </w:t>
      </w:r>
      <w:r w:rsidR="00F07D7E" w:rsidRPr="00FD7D88">
        <w:t>закона,</w:t>
      </w:r>
      <w:r w:rsidR="000613B2" w:rsidRPr="00FD7D88">
        <w:t xml:space="preserve"> </w:t>
      </w:r>
      <w:r w:rsidR="00F07D7E" w:rsidRPr="00FD7D88">
        <w:t>действующих</w:t>
      </w:r>
      <w:r w:rsidR="000613B2" w:rsidRPr="00FD7D88">
        <w:t xml:space="preserve"> </w:t>
      </w:r>
      <w:r w:rsidR="00F07D7E" w:rsidRPr="00FD7D88">
        <w:t>до</w:t>
      </w:r>
      <w:r w:rsidR="000613B2" w:rsidRPr="00FD7D88">
        <w:t xml:space="preserve"> </w:t>
      </w:r>
      <w:r w:rsidR="00F07D7E" w:rsidRPr="00FD7D88">
        <w:t>1</w:t>
      </w:r>
      <w:r w:rsidR="000613B2" w:rsidRPr="00FD7D88">
        <w:t xml:space="preserve"> </w:t>
      </w:r>
      <w:r w:rsidR="00F07D7E" w:rsidRPr="00FD7D88">
        <w:t>января</w:t>
      </w:r>
      <w:r w:rsidR="000613B2" w:rsidRPr="00FD7D88">
        <w:t xml:space="preserve"> </w:t>
      </w:r>
      <w:r w:rsidR="00F07D7E" w:rsidRPr="00FD7D88">
        <w:t>2024</w:t>
      </w:r>
      <w:r w:rsidR="000613B2" w:rsidRPr="00FD7D88">
        <w:t xml:space="preserve"> </w:t>
      </w:r>
      <w:r w:rsidR="00F07D7E" w:rsidRPr="00FD7D88">
        <w:t>года:</w:t>
      </w:r>
      <w:r w:rsidR="000613B2" w:rsidRPr="00FD7D88">
        <w:t xml:space="preserve"> </w:t>
      </w:r>
      <w:r w:rsidR="00F07D7E" w:rsidRPr="00FD7D88">
        <w:t>5.11.1.</w:t>
      </w:r>
      <w:r w:rsidR="000613B2" w:rsidRPr="00FD7D88">
        <w:t xml:space="preserve"> </w:t>
      </w:r>
      <w:r w:rsidR="00F07D7E" w:rsidRPr="00FD7D88">
        <w:t>служивших</w:t>
      </w:r>
      <w:r w:rsidR="000613B2" w:rsidRPr="00FD7D88">
        <w:t xml:space="preserve"> </w:t>
      </w:r>
      <w:r w:rsidR="00F07D7E" w:rsidRPr="00FD7D88">
        <w:t>в</w:t>
      </w:r>
      <w:r w:rsidR="000613B2" w:rsidRPr="00FD7D88">
        <w:t xml:space="preserve"> </w:t>
      </w:r>
      <w:r w:rsidR="00F07D7E" w:rsidRPr="00FD7D88">
        <w:t>армии</w:t>
      </w:r>
      <w:r w:rsidR="000613B2" w:rsidRPr="00FD7D88">
        <w:t xml:space="preserve"> </w:t>
      </w:r>
      <w:r w:rsidR="00F07D7E" w:rsidRPr="00FD7D88">
        <w:t>20</w:t>
      </w:r>
      <w:r w:rsidR="000613B2" w:rsidRPr="00FD7D88">
        <w:t xml:space="preserve"> </w:t>
      </w:r>
      <w:r w:rsidR="00F07D7E" w:rsidRPr="00FD7D88">
        <w:t>календарных</w:t>
      </w:r>
      <w:r w:rsidR="000613B2" w:rsidRPr="00FD7D88">
        <w:t xml:space="preserve"> </w:t>
      </w:r>
      <w:r w:rsidR="00F07D7E" w:rsidRPr="00FD7D88">
        <w:t>лет</w:t>
      </w:r>
      <w:r w:rsidR="000613B2" w:rsidRPr="00FD7D88">
        <w:t xml:space="preserve"> </w:t>
      </w:r>
      <w:r w:rsidR="00F07D7E" w:rsidRPr="00FD7D88">
        <w:t>и</w:t>
      </w:r>
      <w:r w:rsidR="000613B2" w:rsidRPr="00FD7D88">
        <w:t xml:space="preserve"> </w:t>
      </w:r>
      <w:r w:rsidR="00F07D7E" w:rsidRPr="00FD7D88">
        <w:t>более</w:t>
      </w:r>
      <w:r w:rsidR="000613B2" w:rsidRPr="00FD7D88">
        <w:t xml:space="preserve"> </w:t>
      </w:r>
      <w:r w:rsidR="00F07D7E" w:rsidRPr="00FD7D88">
        <w:t>до</w:t>
      </w:r>
      <w:r w:rsidR="000613B2" w:rsidRPr="00FD7D88">
        <w:t xml:space="preserve"> </w:t>
      </w:r>
      <w:r w:rsidR="00F07D7E" w:rsidRPr="00FD7D88">
        <w:t>1</w:t>
      </w:r>
      <w:r w:rsidR="000613B2" w:rsidRPr="00FD7D88">
        <w:t xml:space="preserve"> </w:t>
      </w:r>
      <w:r w:rsidR="00F07D7E" w:rsidRPr="00FD7D88">
        <w:t>января</w:t>
      </w:r>
      <w:r w:rsidR="000613B2" w:rsidRPr="00FD7D88">
        <w:t xml:space="preserve"> </w:t>
      </w:r>
      <w:r w:rsidR="00F07D7E" w:rsidRPr="00FD7D88">
        <w:t>2024</w:t>
      </w:r>
      <w:r w:rsidR="000613B2" w:rsidRPr="00FD7D88">
        <w:t xml:space="preserve"> </w:t>
      </w:r>
      <w:r w:rsidR="00F07D7E" w:rsidRPr="00FD7D88">
        <w:t>года;</w:t>
      </w:r>
    </w:p>
    <w:p w14:paraId="3FF7EF47" w14:textId="77777777" w:rsidR="00F07D7E" w:rsidRPr="00FD7D88" w:rsidRDefault="00F07D7E" w:rsidP="00F07D7E">
      <w:r w:rsidRPr="00FD7D88">
        <w:t>5.11.2.</w:t>
      </w:r>
      <w:r w:rsidR="000613B2" w:rsidRPr="00FD7D88">
        <w:t xml:space="preserve"> </w:t>
      </w:r>
      <w:r w:rsidRPr="00FD7D88">
        <w:t>служивших</w:t>
      </w:r>
      <w:r w:rsidR="000613B2" w:rsidRPr="00FD7D88">
        <w:t xml:space="preserve"> </w:t>
      </w:r>
      <w:r w:rsidRPr="00FD7D88">
        <w:t>до</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в</w:t>
      </w:r>
      <w:r w:rsidR="000613B2" w:rsidRPr="00FD7D88">
        <w:t xml:space="preserve"> </w:t>
      </w:r>
      <w:r w:rsidRPr="00FD7D88">
        <w:t>армии</w:t>
      </w:r>
      <w:r w:rsidR="000613B2" w:rsidRPr="00FD7D88">
        <w:t xml:space="preserve"> </w:t>
      </w:r>
      <w:r w:rsidRPr="00FD7D88">
        <w:t>не</w:t>
      </w:r>
      <w:r w:rsidR="000613B2" w:rsidRPr="00FD7D88">
        <w:t xml:space="preserve"> </w:t>
      </w:r>
      <w:r w:rsidRPr="00FD7D88">
        <w:t>менее</w:t>
      </w:r>
      <w:r w:rsidR="000613B2" w:rsidRPr="00FD7D88">
        <w:t xml:space="preserve"> </w:t>
      </w:r>
      <w:r w:rsidRPr="00FD7D88">
        <w:t>17</w:t>
      </w:r>
      <w:r w:rsidR="000613B2" w:rsidRPr="00FD7D88">
        <w:t xml:space="preserve"> </w:t>
      </w:r>
      <w:r w:rsidRPr="00FD7D88">
        <w:t>календарных</w:t>
      </w:r>
      <w:r w:rsidR="000613B2" w:rsidRPr="00FD7D88">
        <w:t xml:space="preserve"> </w:t>
      </w:r>
      <w:r w:rsidRPr="00FD7D88">
        <w:t>лет</w:t>
      </w:r>
      <w:r w:rsidR="000613B2" w:rsidRPr="00FD7D88">
        <w:t xml:space="preserve"> </w:t>
      </w:r>
      <w:r w:rsidRPr="00FD7D88">
        <w:t>и</w:t>
      </w:r>
      <w:r w:rsidR="000613B2" w:rsidRPr="00FD7D88">
        <w:t xml:space="preserve"> </w:t>
      </w:r>
      <w:r w:rsidRPr="00FD7D88">
        <w:t>служивших</w:t>
      </w:r>
      <w:r w:rsidR="000613B2" w:rsidRPr="00FD7D88">
        <w:t xml:space="preserve"> </w:t>
      </w:r>
      <w:r w:rsidRPr="00FD7D88">
        <w:t>20</w:t>
      </w:r>
      <w:r w:rsidR="000613B2" w:rsidRPr="00FD7D88">
        <w:t xml:space="preserve"> </w:t>
      </w:r>
      <w:r w:rsidRPr="00FD7D88">
        <w:t>календарных</w:t>
      </w:r>
      <w:r w:rsidR="000613B2" w:rsidRPr="00FD7D88">
        <w:t xml:space="preserve"> </w:t>
      </w:r>
      <w:r w:rsidRPr="00FD7D88">
        <w:t>лет</w:t>
      </w:r>
      <w:r w:rsidR="000613B2" w:rsidRPr="00FD7D88">
        <w:t xml:space="preserve"> </w:t>
      </w:r>
      <w:r w:rsidRPr="00FD7D88">
        <w:t>до</w:t>
      </w:r>
      <w:r w:rsidR="000613B2" w:rsidRPr="00FD7D88">
        <w:t xml:space="preserve"> </w:t>
      </w:r>
      <w:r w:rsidRPr="00FD7D88">
        <w:t>увольнения</w:t>
      </w:r>
      <w:r w:rsidR="000613B2" w:rsidRPr="00FD7D88">
        <w:t xml:space="preserve"> </w:t>
      </w:r>
      <w:r w:rsidRPr="00FD7D88">
        <w:t>с</w:t>
      </w:r>
      <w:r w:rsidR="000613B2" w:rsidRPr="00FD7D88">
        <w:t xml:space="preserve"> </w:t>
      </w:r>
      <w:r w:rsidRPr="00FD7D88">
        <w:t>военной</w:t>
      </w:r>
      <w:r w:rsidR="000613B2" w:rsidRPr="00FD7D88">
        <w:t xml:space="preserve"> </w:t>
      </w:r>
      <w:r w:rsidRPr="00FD7D88">
        <w:t>службы</w:t>
      </w:r>
      <w:r w:rsidR="001C1134" w:rsidRPr="00FD7D88">
        <w:t>»</w:t>
      </w:r>
      <w:r w:rsidRPr="00FD7D88">
        <w:t>.</w:t>
      </w:r>
    </w:p>
    <w:p w14:paraId="25A3428C" w14:textId="77777777" w:rsidR="00F07D7E" w:rsidRPr="00FD7D88" w:rsidRDefault="00F07D7E" w:rsidP="00F07D7E">
      <w:r w:rsidRPr="00FD7D88">
        <w:t>Данное</w:t>
      </w:r>
      <w:r w:rsidR="000613B2" w:rsidRPr="00FD7D88">
        <w:t xml:space="preserve"> </w:t>
      </w:r>
      <w:r w:rsidRPr="00FD7D88">
        <w:t>постановление</w:t>
      </w:r>
      <w:r w:rsidR="000613B2" w:rsidRPr="00FD7D88">
        <w:t xml:space="preserve"> </w:t>
      </w:r>
      <w:r w:rsidRPr="00FD7D88">
        <w:t>действует</w:t>
      </w:r>
      <w:r w:rsidR="000613B2" w:rsidRPr="00FD7D88">
        <w:t xml:space="preserve"> </w:t>
      </w:r>
      <w:r w:rsidRPr="00FD7D88">
        <w:t>с</w:t>
      </w:r>
      <w:r w:rsidR="000613B2" w:rsidRPr="00FD7D88">
        <w:t xml:space="preserve"> </w:t>
      </w:r>
      <w:r w:rsidRPr="00FD7D88">
        <w:t>1</w:t>
      </w:r>
      <w:r w:rsidR="000613B2" w:rsidRPr="00FD7D88">
        <w:t xml:space="preserve"> </w:t>
      </w:r>
      <w:r w:rsidRPr="00FD7D88">
        <w:t>января</w:t>
      </w:r>
      <w:r w:rsidR="000613B2" w:rsidRPr="00FD7D88">
        <w:t xml:space="preserve"> </w:t>
      </w:r>
      <w:r w:rsidRPr="00FD7D88">
        <w:t>2024</w:t>
      </w:r>
      <w:r w:rsidR="000613B2" w:rsidRPr="00FD7D88">
        <w:t xml:space="preserve"> </w:t>
      </w:r>
      <w:r w:rsidRPr="00FD7D88">
        <w:t>года.</w:t>
      </w:r>
    </w:p>
    <w:p w14:paraId="033CC0D7" w14:textId="77777777" w:rsidR="00F07D7E" w:rsidRPr="00FD7D88" w:rsidRDefault="00000000" w:rsidP="00F07D7E">
      <w:hyperlink r:id="rId60" w:history="1">
        <w:r w:rsidR="00F07D7E" w:rsidRPr="00FD7D88">
          <w:rPr>
            <w:rStyle w:val="a3"/>
          </w:rPr>
          <w:t>https://www.trend.az/azerbaijan/society/3922108.html</w:t>
        </w:r>
      </w:hyperlink>
      <w:r w:rsidR="000613B2" w:rsidRPr="00FD7D88">
        <w:t xml:space="preserve"> </w:t>
      </w:r>
    </w:p>
    <w:p w14:paraId="4CBEB2A0" w14:textId="77777777" w:rsidR="00B86B0F" w:rsidRPr="00FD7D88" w:rsidRDefault="00B86B0F" w:rsidP="00B86B0F">
      <w:pPr>
        <w:pStyle w:val="2"/>
      </w:pPr>
      <w:bookmarkStart w:id="180" w:name="_Toc171578309"/>
      <w:r w:rsidRPr="00FD7D88">
        <w:t>Казахстанская</w:t>
      </w:r>
      <w:r w:rsidR="000613B2" w:rsidRPr="00FD7D88">
        <w:t xml:space="preserve"> </w:t>
      </w:r>
      <w:r w:rsidRPr="00FD7D88">
        <w:t>правда,</w:t>
      </w:r>
      <w:r w:rsidR="000613B2" w:rsidRPr="00FD7D88">
        <w:t xml:space="preserve"> </w:t>
      </w:r>
      <w:r w:rsidRPr="00FD7D88">
        <w:t>10.07.2024,</w:t>
      </w:r>
      <w:r w:rsidR="000613B2" w:rsidRPr="00FD7D88">
        <w:t xml:space="preserve"> </w:t>
      </w:r>
      <w:r w:rsidRPr="00FD7D88">
        <w:t>Разработан</w:t>
      </w:r>
      <w:r w:rsidR="000613B2" w:rsidRPr="00FD7D88">
        <w:t xml:space="preserve"> </w:t>
      </w:r>
      <w:r w:rsidRPr="00FD7D88">
        <w:t>порядок</w:t>
      </w:r>
      <w:r w:rsidR="000613B2" w:rsidRPr="00FD7D88">
        <w:t xml:space="preserve"> </w:t>
      </w:r>
      <w:r w:rsidRPr="00FD7D88">
        <w:t>возврата</w:t>
      </w:r>
      <w:r w:rsidR="000613B2" w:rsidRPr="00FD7D88">
        <w:t xml:space="preserve"> </w:t>
      </w:r>
      <w:r w:rsidRPr="00FD7D88">
        <w:t>соцотчислений</w:t>
      </w:r>
      <w:r w:rsidR="000613B2" w:rsidRPr="00FD7D88">
        <w:t xml:space="preserve"> </w:t>
      </w:r>
      <w:r w:rsidRPr="00FD7D88">
        <w:t>работающих</w:t>
      </w:r>
      <w:r w:rsidR="000613B2" w:rsidRPr="00FD7D88">
        <w:t xml:space="preserve"> </w:t>
      </w:r>
      <w:r w:rsidRPr="00FD7D88">
        <w:t>через</w:t>
      </w:r>
      <w:r w:rsidR="000613B2" w:rsidRPr="00FD7D88">
        <w:t xml:space="preserve"> </w:t>
      </w:r>
      <w:r w:rsidRPr="00FD7D88">
        <w:t>интернет-платформы</w:t>
      </w:r>
      <w:bookmarkEnd w:id="180"/>
    </w:p>
    <w:p w14:paraId="4AD778A5" w14:textId="77777777" w:rsidR="00B86B0F" w:rsidRPr="00FD7D88" w:rsidRDefault="00B86B0F" w:rsidP="00F92A01">
      <w:pPr>
        <w:pStyle w:val="3"/>
      </w:pPr>
      <w:bookmarkStart w:id="181" w:name="_Toc171578310"/>
      <w:r w:rsidRPr="00FD7D88">
        <w:t>Соответствующий</w:t>
      </w:r>
      <w:r w:rsidR="000613B2" w:rsidRPr="00FD7D88">
        <w:t xml:space="preserve"> </w:t>
      </w:r>
      <w:r w:rsidRPr="00FD7D88">
        <w:t>проект</w:t>
      </w:r>
      <w:r w:rsidR="000613B2" w:rsidRPr="00FD7D88">
        <w:t xml:space="preserve"> </w:t>
      </w:r>
      <w:r w:rsidRPr="00FD7D88">
        <w:t>приказа</w:t>
      </w:r>
      <w:r w:rsidR="000613B2" w:rsidRPr="00FD7D88">
        <w:t xml:space="preserve"> </w:t>
      </w:r>
      <w:r w:rsidRPr="00FD7D88">
        <w:t>главы</w:t>
      </w:r>
      <w:r w:rsidR="000613B2" w:rsidRPr="00FD7D88">
        <w:t xml:space="preserve"> </w:t>
      </w:r>
      <w:r w:rsidRPr="00FD7D88">
        <w:t>ведомства</w:t>
      </w:r>
      <w:r w:rsidR="000613B2" w:rsidRPr="00FD7D88">
        <w:t xml:space="preserve"> </w:t>
      </w:r>
      <w:r w:rsidRPr="00FD7D88">
        <w:t>размещен</w:t>
      </w:r>
      <w:r w:rsidR="000613B2" w:rsidRPr="00FD7D88">
        <w:t xml:space="preserve"> </w:t>
      </w:r>
      <w:r w:rsidRPr="00FD7D88">
        <w:t>на</w:t>
      </w:r>
      <w:r w:rsidR="000613B2" w:rsidRPr="00FD7D88">
        <w:t xml:space="preserve"> </w:t>
      </w:r>
      <w:r w:rsidRPr="00FD7D88">
        <w:t>портале</w:t>
      </w:r>
      <w:r w:rsidR="000613B2" w:rsidRPr="00FD7D88">
        <w:t xml:space="preserve"> </w:t>
      </w:r>
      <w:r w:rsidR="001C1134" w:rsidRPr="00FD7D88">
        <w:t>«</w:t>
      </w:r>
      <w:r w:rsidRPr="00FD7D88">
        <w:t>Открытые</w:t>
      </w:r>
      <w:r w:rsidR="000613B2" w:rsidRPr="00FD7D88">
        <w:t xml:space="preserve"> </w:t>
      </w:r>
      <w:r w:rsidRPr="00FD7D88">
        <w:t>НПА</w:t>
      </w:r>
      <w:r w:rsidR="001C1134" w:rsidRPr="00FD7D88">
        <w:t>»</w:t>
      </w:r>
      <w:r w:rsidRPr="00FD7D88">
        <w:t>.</w:t>
      </w:r>
      <w:bookmarkEnd w:id="181"/>
    </w:p>
    <w:p w14:paraId="473C3E96" w14:textId="77777777" w:rsidR="00B86B0F" w:rsidRPr="00FD7D88" w:rsidRDefault="00B86B0F" w:rsidP="00B86B0F">
      <w:r w:rsidRPr="00FD7D88">
        <w:t>Министерством</w:t>
      </w:r>
      <w:r w:rsidR="000613B2" w:rsidRPr="00FD7D88">
        <w:t xml:space="preserve"> </w:t>
      </w:r>
      <w:r w:rsidRPr="00FD7D88">
        <w:t>труда</w:t>
      </w:r>
      <w:r w:rsidR="000613B2" w:rsidRPr="00FD7D88">
        <w:t xml:space="preserve"> </w:t>
      </w:r>
      <w:r w:rsidRPr="00FD7D88">
        <w:t>и</w:t>
      </w:r>
      <w:r w:rsidR="000613B2" w:rsidRPr="00FD7D88">
        <w:t xml:space="preserve"> </w:t>
      </w:r>
      <w:r w:rsidRPr="00FD7D88">
        <w:t>социальной</w:t>
      </w:r>
      <w:r w:rsidR="000613B2" w:rsidRPr="00FD7D88">
        <w:t xml:space="preserve"> </w:t>
      </w:r>
      <w:r w:rsidRPr="00FD7D88">
        <w:t>защиты</w:t>
      </w:r>
      <w:r w:rsidR="000613B2" w:rsidRPr="00FD7D88">
        <w:t xml:space="preserve"> </w:t>
      </w:r>
      <w:r w:rsidRPr="00FD7D88">
        <w:t>населения</w:t>
      </w:r>
      <w:r w:rsidR="000613B2" w:rsidRPr="00FD7D88">
        <w:t xml:space="preserve"> </w:t>
      </w:r>
      <w:r w:rsidRPr="00FD7D88">
        <w:t>РК</w:t>
      </w:r>
      <w:r w:rsidR="000613B2" w:rsidRPr="00FD7D88">
        <w:t xml:space="preserve"> </w:t>
      </w:r>
      <w:r w:rsidRPr="00FD7D88">
        <w:t>разработаны</w:t>
      </w:r>
      <w:r w:rsidR="000613B2" w:rsidRPr="00FD7D88">
        <w:t xml:space="preserve"> </w:t>
      </w:r>
      <w:r w:rsidR="001C1134" w:rsidRPr="00FD7D88">
        <w:t>«</w:t>
      </w:r>
      <w:r w:rsidRPr="00FD7D88">
        <w:t>Правила</w:t>
      </w:r>
      <w:r w:rsidR="000613B2" w:rsidRPr="00FD7D88">
        <w:t xml:space="preserve"> </w:t>
      </w:r>
      <w:r w:rsidRPr="00FD7D88">
        <w:t>определения</w:t>
      </w:r>
      <w:r w:rsidR="000613B2" w:rsidRPr="00FD7D88">
        <w:t xml:space="preserve"> </w:t>
      </w:r>
      <w:r w:rsidRPr="00FD7D88">
        <w:t>исполнителем</w:t>
      </w:r>
      <w:r w:rsidR="000613B2" w:rsidRPr="00FD7D88">
        <w:t xml:space="preserve"> </w:t>
      </w:r>
      <w:r w:rsidRPr="00FD7D88">
        <w:t>ставок</w:t>
      </w:r>
      <w:r w:rsidR="000613B2" w:rsidRPr="00FD7D88">
        <w:t xml:space="preserve"> </w:t>
      </w:r>
      <w:r w:rsidRPr="00FD7D88">
        <w:t>социальных</w:t>
      </w:r>
      <w:r w:rsidR="000613B2" w:rsidRPr="00FD7D88">
        <w:t xml:space="preserve"> </w:t>
      </w:r>
      <w:r w:rsidRPr="00FD7D88">
        <w:t>отчислений,</w:t>
      </w:r>
      <w:r w:rsidR="000613B2" w:rsidRPr="00FD7D88">
        <w:t xml:space="preserve"> </w:t>
      </w:r>
      <w:r w:rsidRPr="00FD7D88">
        <w:t>обязательных</w:t>
      </w:r>
      <w:r w:rsidR="000613B2" w:rsidRPr="00FD7D88">
        <w:t xml:space="preserve"> </w:t>
      </w:r>
      <w:r w:rsidRPr="00FD7D88">
        <w:t>пенсионных</w:t>
      </w:r>
      <w:r w:rsidR="000613B2" w:rsidRPr="00FD7D88">
        <w:t xml:space="preserve"> </w:t>
      </w:r>
      <w:r w:rsidRPr="00FD7D88">
        <w:t>взносов,</w:t>
      </w:r>
      <w:r w:rsidR="000613B2" w:rsidRPr="00FD7D88">
        <w:t xml:space="preserve"> </w:t>
      </w:r>
      <w:r w:rsidRPr="00FD7D88">
        <w:t>взносов</w:t>
      </w:r>
      <w:r w:rsidR="000613B2" w:rsidRPr="00FD7D88">
        <w:t xml:space="preserve"> </w:t>
      </w:r>
      <w:r w:rsidRPr="00FD7D88">
        <w:t>на</w:t>
      </w:r>
      <w:r w:rsidR="000613B2" w:rsidRPr="00FD7D88">
        <w:t xml:space="preserve"> </w:t>
      </w:r>
      <w:r w:rsidRPr="00FD7D88">
        <w:t>обязательное</w:t>
      </w:r>
      <w:r w:rsidR="000613B2" w:rsidRPr="00FD7D88">
        <w:t xml:space="preserve"> </w:t>
      </w:r>
      <w:r w:rsidRPr="00FD7D88">
        <w:t>социальное</w:t>
      </w:r>
      <w:r w:rsidR="000613B2" w:rsidRPr="00FD7D88">
        <w:t xml:space="preserve"> </w:t>
      </w:r>
      <w:r w:rsidRPr="00FD7D88">
        <w:t>медицинское</w:t>
      </w:r>
      <w:r w:rsidR="000613B2" w:rsidRPr="00FD7D88">
        <w:t xml:space="preserve"> </w:t>
      </w:r>
      <w:r w:rsidRPr="00FD7D88">
        <w:t>страхование,</w:t>
      </w:r>
      <w:r w:rsidR="000613B2" w:rsidRPr="00FD7D88">
        <w:t xml:space="preserve"> </w:t>
      </w:r>
      <w:r w:rsidRPr="00FD7D88">
        <w:t>удержания</w:t>
      </w:r>
      <w:r w:rsidR="000613B2" w:rsidRPr="00FD7D88">
        <w:t xml:space="preserve"> </w:t>
      </w:r>
      <w:r w:rsidRPr="00FD7D88">
        <w:t>и</w:t>
      </w:r>
      <w:r w:rsidR="000613B2" w:rsidRPr="00FD7D88">
        <w:t xml:space="preserve"> </w:t>
      </w:r>
      <w:r w:rsidRPr="00FD7D88">
        <w:t>перечисления</w:t>
      </w:r>
      <w:r w:rsidR="000613B2" w:rsidRPr="00FD7D88">
        <w:t xml:space="preserve"> </w:t>
      </w:r>
      <w:r w:rsidRPr="00FD7D88">
        <w:t>оператором</w:t>
      </w:r>
      <w:r w:rsidR="000613B2" w:rsidRPr="00FD7D88">
        <w:t xml:space="preserve"> </w:t>
      </w:r>
      <w:r w:rsidRPr="00FD7D88">
        <w:t>интернет-платформы</w:t>
      </w:r>
      <w:r w:rsidR="000613B2" w:rsidRPr="00FD7D88">
        <w:t xml:space="preserve"> </w:t>
      </w:r>
      <w:r w:rsidRPr="00FD7D88">
        <w:t>индивидуального</w:t>
      </w:r>
      <w:r w:rsidR="000613B2" w:rsidRPr="00FD7D88">
        <w:t xml:space="preserve"> </w:t>
      </w:r>
      <w:r w:rsidRPr="00FD7D88">
        <w:t>подоходного</w:t>
      </w:r>
      <w:r w:rsidR="000613B2" w:rsidRPr="00FD7D88">
        <w:t xml:space="preserve"> </w:t>
      </w:r>
      <w:r w:rsidRPr="00FD7D88">
        <w:t>налога,</w:t>
      </w:r>
      <w:r w:rsidR="000613B2" w:rsidRPr="00FD7D88">
        <w:t xml:space="preserve"> </w:t>
      </w:r>
      <w:r w:rsidRPr="00FD7D88">
        <w:t>обязательных</w:t>
      </w:r>
      <w:r w:rsidR="000613B2" w:rsidRPr="00FD7D88">
        <w:t xml:space="preserve"> </w:t>
      </w:r>
      <w:r w:rsidRPr="00FD7D88">
        <w:t>пенсионных</w:t>
      </w:r>
      <w:r w:rsidR="000613B2" w:rsidRPr="00FD7D88">
        <w:t xml:space="preserve"> </w:t>
      </w:r>
      <w:r w:rsidRPr="00FD7D88">
        <w:t>взносов,</w:t>
      </w:r>
      <w:r w:rsidR="000613B2" w:rsidRPr="00FD7D88">
        <w:t xml:space="preserve"> </w:t>
      </w:r>
      <w:r w:rsidRPr="00FD7D88">
        <w:t>социальных</w:t>
      </w:r>
      <w:r w:rsidR="000613B2" w:rsidRPr="00FD7D88">
        <w:t xml:space="preserve"> </w:t>
      </w:r>
      <w:r w:rsidRPr="00FD7D88">
        <w:t>отчислений,</w:t>
      </w:r>
      <w:r w:rsidR="000613B2" w:rsidRPr="00FD7D88">
        <w:t xml:space="preserve"> </w:t>
      </w:r>
      <w:r w:rsidRPr="00FD7D88">
        <w:t>взносов</w:t>
      </w:r>
      <w:r w:rsidR="000613B2" w:rsidRPr="00FD7D88">
        <w:t xml:space="preserve"> </w:t>
      </w:r>
      <w:r w:rsidRPr="00FD7D88">
        <w:t>на</w:t>
      </w:r>
      <w:r w:rsidR="000613B2" w:rsidRPr="00FD7D88">
        <w:t xml:space="preserve"> </w:t>
      </w:r>
      <w:r w:rsidRPr="00FD7D88">
        <w:t>обязательное</w:t>
      </w:r>
      <w:r w:rsidR="000613B2" w:rsidRPr="00FD7D88">
        <w:t xml:space="preserve"> </w:t>
      </w:r>
      <w:r w:rsidRPr="00FD7D88">
        <w:t>социальное</w:t>
      </w:r>
      <w:r w:rsidR="000613B2" w:rsidRPr="00FD7D88">
        <w:t xml:space="preserve"> </w:t>
      </w:r>
      <w:r w:rsidRPr="00FD7D88">
        <w:t>медицинское</w:t>
      </w:r>
      <w:r w:rsidR="000613B2" w:rsidRPr="00FD7D88">
        <w:t xml:space="preserve"> </w:t>
      </w:r>
      <w:r w:rsidRPr="00FD7D88">
        <w:t>страхование,</w:t>
      </w:r>
      <w:r w:rsidR="000613B2" w:rsidRPr="00FD7D88">
        <w:t xml:space="preserve"> </w:t>
      </w:r>
      <w:r w:rsidRPr="00FD7D88">
        <w:t>а</w:t>
      </w:r>
      <w:r w:rsidR="000613B2" w:rsidRPr="00FD7D88">
        <w:t xml:space="preserve"> </w:t>
      </w:r>
      <w:r w:rsidRPr="00FD7D88">
        <w:t>также</w:t>
      </w:r>
      <w:r w:rsidR="000613B2" w:rsidRPr="00FD7D88">
        <w:t xml:space="preserve"> </w:t>
      </w:r>
      <w:r w:rsidRPr="00FD7D88">
        <w:t>распределения</w:t>
      </w:r>
      <w:r w:rsidR="000613B2" w:rsidRPr="00FD7D88">
        <w:t xml:space="preserve"> </w:t>
      </w:r>
      <w:r w:rsidRPr="00FD7D88">
        <w:t>и</w:t>
      </w:r>
      <w:r w:rsidR="000613B2" w:rsidRPr="00FD7D88">
        <w:t xml:space="preserve"> </w:t>
      </w:r>
      <w:r w:rsidRPr="00FD7D88">
        <w:t>перечисления</w:t>
      </w:r>
      <w:r w:rsidR="000613B2" w:rsidRPr="00FD7D88">
        <w:t xml:space="preserve"> </w:t>
      </w:r>
      <w:r w:rsidRPr="00FD7D88">
        <w:t>сумм,</w:t>
      </w:r>
      <w:r w:rsidR="000613B2" w:rsidRPr="00FD7D88">
        <w:t xml:space="preserve"> </w:t>
      </w:r>
      <w:r w:rsidRPr="00FD7D88">
        <w:lastRenderedPageBreak/>
        <w:t>уплаченных</w:t>
      </w:r>
      <w:r w:rsidR="000613B2" w:rsidRPr="00FD7D88">
        <w:t xml:space="preserve"> </w:t>
      </w:r>
      <w:r w:rsidRPr="00FD7D88">
        <w:t>оператором</w:t>
      </w:r>
      <w:r w:rsidR="000613B2" w:rsidRPr="00FD7D88">
        <w:t xml:space="preserve"> </w:t>
      </w:r>
      <w:r w:rsidRPr="00FD7D88">
        <w:t>интернет-платформы,</w:t>
      </w:r>
      <w:r w:rsidR="000613B2" w:rsidRPr="00FD7D88">
        <w:t xml:space="preserve"> </w:t>
      </w:r>
      <w:r w:rsidRPr="00FD7D88">
        <w:t>возврата</w:t>
      </w:r>
      <w:r w:rsidR="000613B2" w:rsidRPr="00FD7D88">
        <w:t xml:space="preserve"> </w:t>
      </w:r>
      <w:r w:rsidRPr="00FD7D88">
        <w:t>ошибочно</w:t>
      </w:r>
      <w:r w:rsidR="000613B2" w:rsidRPr="00FD7D88">
        <w:t xml:space="preserve"> </w:t>
      </w:r>
      <w:r w:rsidRPr="00FD7D88">
        <w:t>(излишне)</w:t>
      </w:r>
      <w:r w:rsidR="000613B2" w:rsidRPr="00FD7D88">
        <w:t xml:space="preserve"> </w:t>
      </w:r>
      <w:r w:rsidRPr="00FD7D88">
        <w:t>уплаченных</w:t>
      </w:r>
      <w:r w:rsidR="000613B2" w:rsidRPr="00FD7D88">
        <w:t xml:space="preserve"> </w:t>
      </w:r>
      <w:r w:rsidRPr="00FD7D88">
        <w:t>сумм</w:t>
      </w:r>
      <w:r w:rsidR="000613B2" w:rsidRPr="00FD7D88">
        <w:t xml:space="preserve"> </w:t>
      </w:r>
      <w:r w:rsidRPr="00FD7D88">
        <w:t>социальных</w:t>
      </w:r>
      <w:r w:rsidR="000613B2" w:rsidRPr="00FD7D88">
        <w:t xml:space="preserve"> </w:t>
      </w:r>
      <w:r w:rsidRPr="00FD7D88">
        <w:t>отчислений,</w:t>
      </w:r>
      <w:r w:rsidR="000613B2" w:rsidRPr="00FD7D88">
        <w:t xml:space="preserve"> </w:t>
      </w:r>
      <w:r w:rsidRPr="00FD7D88">
        <w:t>обязательных</w:t>
      </w:r>
      <w:r w:rsidR="000613B2" w:rsidRPr="00FD7D88">
        <w:t xml:space="preserve"> </w:t>
      </w:r>
      <w:r w:rsidRPr="00FD7D88">
        <w:t>пенсионных</w:t>
      </w:r>
      <w:r w:rsidR="000613B2" w:rsidRPr="00FD7D88">
        <w:t xml:space="preserve"> </w:t>
      </w:r>
      <w:r w:rsidRPr="00FD7D88">
        <w:t>взносов,</w:t>
      </w:r>
      <w:r w:rsidR="000613B2" w:rsidRPr="00FD7D88">
        <w:t xml:space="preserve"> </w:t>
      </w:r>
      <w:r w:rsidRPr="00FD7D88">
        <w:t>взносов</w:t>
      </w:r>
      <w:r w:rsidR="000613B2" w:rsidRPr="00FD7D88">
        <w:t xml:space="preserve"> </w:t>
      </w:r>
      <w:r w:rsidRPr="00FD7D88">
        <w:t>на</w:t>
      </w:r>
      <w:r w:rsidR="000613B2" w:rsidRPr="00FD7D88">
        <w:t xml:space="preserve"> </w:t>
      </w:r>
      <w:r w:rsidRPr="00FD7D88">
        <w:t>обязательное</w:t>
      </w:r>
      <w:r w:rsidR="000613B2" w:rsidRPr="00FD7D88">
        <w:t xml:space="preserve"> </w:t>
      </w:r>
      <w:r w:rsidRPr="00FD7D88">
        <w:t>социальное</w:t>
      </w:r>
      <w:r w:rsidR="000613B2" w:rsidRPr="00FD7D88">
        <w:t xml:space="preserve"> </w:t>
      </w:r>
      <w:r w:rsidRPr="00FD7D88">
        <w:t>медицинское</w:t>
      </w:r>
      <w:r w:rsidR="000613B2" w:rsidRPr="00FD7D88">
        <w:t xml:space="preserve"> </w:t>
      </w:r>
      <w:r w:rsidRPr="00FD7D88">
        <w:t>страхование</w:t>
      </w:r>
      <w:r w:rsidR="000613B2" w:rsidRPr="00FD7D88">
        <w:t xml:space="preserve"> </w:t>
      </w:r>
      <w:r w:rsidRPr="00FD7D88">
        <w:t>и</w:t>
      </w:r>
      <w:r w:rsidR="000613B2" w:rsidRPr="00FD7D88">
        <w:t xml:space="preserve"> </w:t>
      </w:r>
      <w:r w:rsidRPr="00FD7D88">
        <w:t>(или)</w:t>
      </w:r>
      <w:r w:rsidR="000613B2" w:rsidRPr="00FD7D88">
        <w:t xml:space="preserve"> </w:t>
      </w:r>
      <w:r w:rsidRPr="00FD7D88">
        <w:t>пени</w:t>
      </w:r>
      <w:r w:rsidR="000613B2" w:rsidRPr="00FD7D88">
        <w:t xml:space="preserve"> </w:t>
      </w:r>
      <w:r w:rsidRPr="00FD7D88">
        <w:t>за</w:t>
      </w:r>
      <w:r w:rsidR="000613B2" w:rsidRPr="00FD7D88">
        <w:t xml:space="preserve"> </w:t>
      </w:r>
      <w:r w:rsidRPr="00FD7D88">
        <w:t>их</w:t>
      </w:r>
      <w:r w:rsidR="000613B2" w:rsidRPr="00FD7D88">
        <w:t xml:space="preserve"> </w:t>
      </w:r>
      <w:r w:rsidRPr="00FD7D88">
        <w:t>несвоевременную</w:t>
      </w:r>
      <w:r w:rsidR="000613B2" w:rsidRPr="00FD7D88">
        <w:t xml:space="preserve"> </w:t>
      </w:r>
      <w:r w:rsidRPr="00FD7D88">
        <w:t>и</w:t>
      </w:r>
      <w:r w:rsidR="000613B2" w:rsidRPr="00FD7D88">
        <w:t xml:space="preserve"> </w:t>
      </w:r>
      <w:r w:rsidRPr="00FD7D88">
        <w:t>(или)</w:t>
      </w:r>
      <w:r w:rsidR="000613B2" w:rsidRPr="00FD7D88">
        <w:t xml:space="preserve"> </w:t>
      </w:r>
      <w:r w:rsidRPr="00FD7D88">
        <w:t>неполную</w:t>
      </w:r>
      <w:r w:rsidR="000613B2" w:rsidRPr="00FD7D88">
        <w:t xml:space="preserve"> </w:t>
      </w:r>
      <w:r w:rsidRPr="00FD7D88">
        <w:t>уплату</w:t>
      </w:r>
      <w:r w:rsidR="000613B2" w:rsidRPr="00FD7D88">
        <w:t xml:space="preserve"> </w:t>
      </w:r>
      <w:r w:rsidRPr="00FD7D88">
        <w:t>оператору</w:t>
      </w:r>
      <w:r w:rsidR="000613B2" w:rsidRPr="00FD7D88">
        <w:t xml:space="preserve"> </w:t>
      </w:r>
      <w:r w:rsidRPr="00FD7D88">
        <w:t>интернет-платформы</w:t>
      </w:r>
      <w:r w:rsidR="001C1134" w:rsidRPr="00FD7D88">
        <w:t>»</w:t>
      </w:r>
      <w:r w:rsidRPr="00FD7D88">
        <w:t>,</w:t>
      </w:r>
      <w:r w:rsidR="000613B2" w:rsidRPr="00FD7D88">
        <w:t xml:space="preserve"> </w:t>
      </w:r>
      <w:r w:rsidRPr="00FD7D88">
        <w:t>сообщает</w:t>
      </w:r>
      <w:r w:rsidR="000613B2" w:rsidRPr="00FD7D88">
        <w:t xml:space="preserve"> </w:t>
      </w:r>
      <w:r w:rsidRPr="00FD7D88">
        <w:rPr>
          <w:lang w:val="en-US"/>
        </w:rPr>
        <w:t>Kazpravda</w:t>
      </w:r>
      <w:r w:rsidRPr="00FD7D88">
        <w:t>.</w:t>
      </w:r>
      <w:r w:rsidRPr="00FD7D88">
        <w:rPr>
          <w:lang w:val="en-US"/>
        </w:rPr>
        <w:t>kz</w:t>
      </w:r>
    </w:p>
    <w:p w14:paraId="6D39E8DD" w14:textId="77777777" w:rsidR="00B86B0F" w:rsidRPr="00FD7D88" w:rsidRDefault="00B86B0F" w:rsidP="00B86B0F">
      <w:r w:rsidRPr="00FD7D88">
        <w:t>Соответствующий</w:t>
      </w:r>
      <w:r w:rsidR="000613B2" w:rsidRPr="00FD7D88">
        <w:t xml:space="preserve"> </w:t>
      </w:r>
      <w:r w:rsidRPr="00FD7D88">
        <w:t>проект</w:t>
      </w:r>
      <w:r w:rsidR="000613B2" w:rsidRPr="00FD7D88">
        <w:t xml:space="preserve"> </w:t>
      </w:r>
      <w:r w:rsidRPr="00FD7D88">
        <w:t>приказа</w:t>
      </w:r>
      <w:r w:rsidR="000613B2" w:rsidRPr="00FD7D88">
        <w:t xml:space="preserve"> </w:t>
      </w:r>
      <w:r w:rsidRPr="00FD7D88">
        <w:t>главы</w:t>
      </w:r>
      <w:r w:rsidR="000613B2" w:rsidRPr="00FD7D88">
        <w:t xml:space="preserve"> </w:t>
      </w:r>
      <w:r w:rsidRPr="00FD7D88">
        <w:t>ведомства</w:t>
      </w:r>
      <w:r w:rsidR="000613B2" w:rsidRPr="00FD7D88">
        <w:t xml:space="preserve"> </w:t>
      </w:r>
      <w:r w:rsidRPr="00FD7D88">
        <w:t>размещен</w:t>
      </w:r>
      <w:r w:rsidR="000613B2" w:rsidRPr="00FD7D88">
        <w:t xml:space="preserve"> </w:t>
      </w:r>
      <w:r w:rsidRPr="00FD7D88">
        <w:t>на</w:t>
      </w:r>
      <w:r w:rsidR="000613B2" w:rsidRPr="00FD7D88">
        <w:t xml:space="preserve"> </w:t>
      </w:r>
      <w:r w:rsidRPr="00FD7D88">
        <w:t>портале</w:t>
      </w:r>
      <w:r w:rsidR="000613B2" w:rsidRPr="00FD7D88">
        <w:t xml:space="preserve"> </w:t>
      </w:r>
      <w:r w:rsidR="001C1134" w:rsidRPr="00FD7D88">
        <w:t>«</w:t>
      </w:r>
      <w:r w:rsidRPr="00FD7D88">
        <w:t>Открытые</w:t>
      </w:r>
      <w:r w:rsidR="000613B2" w:rsidRPr="00FD7D88">
        <w:t xml:space="preserve"> </w:t>
      </w:r>
      <w:r w:rsidRPr="00FD7D88">
        <w:t>НПА</w:t>
      </w:r>
      <w:r w:rsidR="001C1134" w:rsidRPr="00FD7D88">
        <w:t>»</w:t>
      </w:r>
      <w:r w:rsidR="000613B2" w:rsidRPr="00FD7D88">
        <w:t xml:space="preserve"> </w:t>
      </w:r>
      <w:r w:rsidRPr="00FD7D88">
        <w:t>для</w:t>
      </w:r>
      <w:r w:rsidR="000613B2" w:rsidRPr="00FD7D88">
        <w:t xml:space="preserve"> </w:t>
      </w:r>
      <w:r w:rsidRPr="00FD7D88">
        <w:t>публичного</w:t>
      </w:r>
      <w:r w:rsidR="000613B2" w:rsidRPr="00FD7D88">
        <w:t xml:space="preserve"> </w:t>
      </w:r>
      <w:r w:rsidRPr="00FD7D88">
        <w:t>обсуждения</w:t>
      </w:r>
      <w:r w:rsidR="000613B2" w:rsidRPr="00FD7D88">
        <w:t xml:space="preserve"> </w:t>
      </w:r>
      <w:r w:rsidRPr="00FD7D88">
        <w:t>до</w:t>
      </w:r>
      <w:r w:rsidR="000613B2" w:rsidRPr="00FD7D88">
        <w:t xml:space="preserve"> </w:t>
      </w:r>
      <w:r w:rsidRPr="00FD7D88">
        <w:t>23</w:t>
      </w:r>
      <w:r w:rsidR="000613B2" w:rsidRPr="00FD7D88">
        <w:t xml:space="preserve"> </w:t>
      </w:r>
      <w:r w:rsidRPr="00FD7D88">
        <w:t>июля</w:t>
      </w:r>
      <w:r w:rsidR="000613B2" w:rsidRPr="00FD7D88">
        <w:t xml:space="preserve"> </w:t>
      </w:r>
      <w:r w:rsidRPr="00FD7D88">
        <w:t>2024</w:t>
      </w:r>
      <w:r w:rsidR="000613B2" w:rsidRPr="00FD7D88">
        <w:t xml:space="preserve"> </w:t>
      </w:r>
      <w:r w:rsidRPr="00FD7D88">
        <w:t>года.</w:t>
      </w:r>
    </w:p>
    <w:p w14:paraId="61A76776" w14:textId="77777777" w:rsidR="00B86B0F" w:rsidRPr="00FD7D88" w:rsidRDefault="00B86B0F" w:rsidP="00B86B0F">
      <w:r w:rsidRPr="00FD7D88">
        <w:t>Правила</w:t>
      </w:r>
      <w:r w:rsidR="000613B2" w:rsidRPr="00FD7D88">
        <w:t xml:space="preserve"> </w:t>
      </w:r>
      <w:r w:rsidRPr="00FD7D88">
        <w:t>разработаны</w:t>
      </w:r>
      <w:r w:rsidR="000613B2" w:rsidRPr="00FD7D88">
        <w:t xml:space="preserve"> </w:t>
      </w:r>
      <w:r w:rsidRPr="00FD7D88">
        <w:t>в</w:t>
      </w:r>
      <w:r w:rsidR="000613B2" w:rsidRPr="00FD7D88">
        <w:t xml:space="preserve"> </w:t>
      </w:r>
      <w:r w:rsidRPr="00FD7D88">
        <w:t>реализацию</w:t>
      </w:r>
      <w:r w:rsidR="000613B2" w:rsidRPr="00FD7D88">
        <w:t xml:space="preserve"> </w:t>
      </w:r>
      <w:r w:rsidRPr="00FD7D88">
        <w:t>закона</w:t>
      </w:r>
      <w:r w:rsidR="000613B2" w:rsidRPr="00FD7D88">
        <w:t xml:space="preserve"> </w:t>
      </w:r>
      <w:r w:rsidR="001C1134" w:rsidRPr="00FD7D88">
        <w:t>«</w:t>
      </w:r>
      <w:r w:rsidRPr="00FD7D88">
        <w:t>О</w:t>
      </w:r>
      <w:r w:rsidR="000613B2" w:rsidRPr="00FD7D88">
        <w:t xml:space="preserve"> </w:t>
      </w:r>
      <w:r w:rsidRPr="00FD7D88">
        <w:t>внесении</w:t>
      </w:r>
      <w:r w:rsidR="000613B2" w:rsidRPr="00FD7D88">
        <w:t xml:space="preserve"> </w:t>
      </w:r>
      <w:r w:rsidRPr="00FD7D88">
        <w:t>изменений</w:t>
      </w:r>
      <w:r w:rsidR="000613B2" w:rsidRPr="00FD7D88">
        <w:t xml:space="preserve"> </w:t>
      </w:r>
      <w:r w:rsidRPr="00FD7D88">
        <w:t>и</w:t>
      </w:r>
      <w:r w:rsidR="000613B2" w:rsidRPr="00FD7D88">
        <w:t xml:space="preserve"> </w:t>
      </w:r>
      <w:r w:rsidRPr="00FD7D88">
        <w:t>дополнений</w:t>
      </w:r>
      <w:r w:rsidR="000613B2" w:rsidRPr="00FD7D88">
        <w:t xml:space="preserve"> </w:t>
      </w:r>
      <w:r w:rsidRPr="00FD7D88">
        <w:t>в</w:t>
      </w:r>
      <w:r w:rsidR="000613B2" w:rsidRPr="00FD7D88">
        <w:t xml:space="preserve"> </w:t>
      </w:r>
      <w:r w:rsidRPr="00FD7D88">
        <w:t>некоторые</w:t>
      </w:r>
      <w:r w:rsidR="000613B2" w:rsidRPr="00FD7D88">
        <w:t xml:space="preserve"> </w:t>
      </w:r>
      <w:r w:rsidRPr="00FD7D88">
        <w:t>законодательные</w:t>
      </w:r>
      <w:r w:rsidR="000613B2" w:rsidRPr="00FD7D88">
        <w:t xml:space="preserve"> </w:t>
      </w:r>
      <w:r w:rsidRPr="00FD7D88">
        <w:t>акты</w:t>
      </w:r>
      <w:r w:rsidR="000613B2" w:rsidRPr="00FD7D88">
        <w:t xml:space="preserve"> </w:t>
      </w:r>
      <w:r w:rsidRPr="00FD7D88">
        <w:t>Республики</w:t>
      </w:r>
      <w:r w:rsidR="000613B2" w:rsidRPr="00FD7D88">
        <w:t xml:space="preserve"> </w:t>
      </w:r>
      <w:r w:rsidRPr="00FD7D88">
        <w:t>Казахстан</w:t>
      </w:r>
      <w:r w:rsidR="000613B2" w:rsidRPr="00FD7D88">
        <w:t xml:space="preserve"> </w:t>
      </w:r>
      <w:r w:rsidRPr="00FD7D88">
        <w:t>по</w:t>
      </w:r>
      <w:r w:rsidR="000613B2" w:rsidRPr="00FD7D88">
        <w:t xml:space="preserve"> </w:t>
      </w:r>
      <w:r w:rsidRPr="00FD7D88">
        <w:t>вопросам</w:t>
      </w:r>
      <w:r w:rsidR="000613B2" w:rsidRPr="00FD7D88">
        <w:t xml:space="preserve"> </w:t>
      </w:r>
      <w:r w:rsidRPr="00FD7D88">
        <w:t>науки,</w:t>
      </w:r>
      <w:r w:rsidR="000613B2" w:rsidRPr="00FD7D88">
        <w:t xml:space="preserve"> </w:t>
      </w:r>
      <w:r w:rsidRPr="00FD7D88">
        <w:t>технологической</w:t>
      </w:r>
      <w:r w:rsidR="000613B2" w:rsidRPr="00FD7D88">
        <w:t xml:space="preserve"> </w:t>
      </w:r>
      <w:r w:rsidRPr="00FD7D88">
        <w:t>политики,</w:t>
      </w:r>
      <w:r w:rsidR="000613B2" w:rsidRPr="00FD7D88">
        <w:t xml:space="preserve"> </w:t>
      </w:r>
      <w:r w:rsidRPr="00FD7D88">
        <w:t>платформенной</w:t>
      </w:r>
      <w:r w:rsidR="000613B2" w:rsidRPr="00FD7D88">
        <w:t xml:space="preserve"> </w:t>
      </w:r>
      <w:r w:rsidRPr="00FD7D88">
        <w:t>занятости</w:t>
      </w:r>
      <w:r w:rsidR="000613B2" w:rsidRPr="00FD7D88">
        <w:t xml:space="preserve"> </w:t>
      </w:r>
      <w:r w:rsidRPr="00FD7D88">
        <w:t>и</w:t>
      </w:r>
      <w:r w:rsidR="000613B2" w:rsidRPr="00FD7D88">
        <w:t xml:space="preserve"> </w:t>
      </w:r>
      <w:r w:rsidRPr="00FD7D88">
        <w:t>государственного</w:t>
      </w:r>
      <w:r w:rsidR="000613B2" w:rsidRPr="00FD7D88">
        <w:t xml:space="preserve"> </w:t>
      </w:r>
      <w:r w:rsidRPr="00FD7D88">
        <w:t>контроля</w:t>
      </w:r>
      <w:r w:rsidR="001C1134" w:rsidRPr="00FD7D88">
        <w:t>»</w:t>
      </w:r>
      <w:r w:rsidRPr="00FD7D88">
        <w:t>,</w:t>
      </w:r>
      <w:r w:rsidR="000613B2" w:rsidRPr="00FD7D88">
        <w:t xml:space="preserve"> </w:t>
      </w:r>
      <w:r w:rsidRPr="00FD7D88">
        <w:t>подписанного</w:t>
      </w:r>
      <w:r w:rsidR="000613B2" w:rsidRPr="00FD7D88">
        <w:t xml:space="preserve"> </w:t>
      </w:r>
      <w:r w:rsidRPr="00FD7D88">
        <w:t>главой</w:t>
      </w:r>
      <w:r w:rsidR="000613B2" w:rsidRPr="00FD7D88">
        <w:t xml:space="preserve"> </w:t>
      </w:r>
      <w:r w:rsidRPr="00FD7D88">
        <w:t>государства</w:t>
      </w:r>
      <w:r w:rsidR="000613B2" w:rsidRPr="00FD7D88">
        <w:t xml:space="preserve"> </w:t>
      </w:r>
      <w:r w:rsidRPr="00FD7D88">
        <w:t>1</w:t>
      </w:r>
      <w:r w:rsidR="000613B2" w:rsidRPr="00FD7D88">
        <w:t xml:space="preserve"> </w:t>
      </w:r>
      <w:r w:rsidRPr="00FD7D88">
        <w:t>июля</w:t>
      </w:r>
      <w:r w:rsidR="000613B2" w:rsidRPr="00FD7D88">
        <w:t xml:space="preserve"> </w:t>
      </w:r>
      <w:r w:rsidRPr="00FD7D88">
        <w:t>2024</w:t>
      </w:r>
      <w:r w:rsidR="000613B2" w:rsidRPr="00FD7D88">
        <w:t xml:space="preserve"> </w:t>
      </w:r>
      <w:r w:rsidRPr="00FD7D88">
        <w:t>года.</w:t>
      </w:r>
    </w:p>
    <w:p w14:paraId="6E38F966" w14:textId="77777777" w:rsidR="00B86B0F" w:rsidRPr="00FD7D88" w:rsidRDefault="00B86B0F" w:rsidP="00B86B0F">
      <w:r w:rsidRPr="00FD7D88">
        <w:t>Подробнее</w:t>
      </w:r>
      <w:r w:rsidR="000613B2" w:rsidRPr="00FD7D88">
        <w:t xml:space="preserve"> </w:t>
      </w:r>
      <w:r w:rsidRPr="00FD7D88">
        <w:t>с</w:t>
      </w:r>
      <w:r w:rsidR="000613B2" w:rsidRPr="00FD7D88">
        <w:t xml:space="preserve"> </w:t>
      </w:r>
      <w:r w:rsidRPr="00FD7D88">
        <w:t>документом</w:t>
      </w:r>
      <w:r w:rsidR="000613B2" w:rsidRPr="00FD7D88">
        <w:t xml:space="preserve"> </w:t>
      </w:r>
      <w:r w:rsidRPr="00FD7D88">
        <w:t>можно</w:t>
      </w:r>
      <w:r w:rsidR="000613B2" w:rsidRPr="00FD7D88">
        <w:t xml:space="preserve"> </w:t>
      </w:r>
      <w:r w:rsidRPr="00FD7D88">
        <w:t>ознакомиться</w:t>
      </w:r>
      <w:r w:rsidR="000613B2" w:rsidRPr="00FD7D88">
        <w:t xml:space="preserve"> </w:t>
      </w:r>
      <w:r w:rsidRPr="00FD7D88">
        <w:t>на</w:t>
      </w:r>
      <w:r w:rsidR="000613B2" w:rsidRPr="00FD7D88">
        <w:t xml:space="preserve"> </w:t>
      </w:r>
      <w:r w:rsidRPr="00FD7D88">
        <w:t>портале</w:t>
      </w:r>
      <w:r w:rsidR="000613B2" w:rsidRPr="00FD7D88">
        <w:t xml:space="preserve"> </w:t>
      </w:r>
      <w:r w:rsidR="001C1134" w:rsidRPr="00FD7D88">
        <w:t>«</w:t>
      </w:r>
      <w:r w:rsidRPr="00FD7D88">
        <w:t>Открытые</w:t>
      </w:r>
      <w:r w:rsidR="000613B2" w:rsidRPr="00FD7D88">
        <w:t xml:space="preserve"> </w:t>
      </w:r>
      <w:r w:rsidRPr="00FD7D88">
        <w:t>НПА</w:t>
      </w:r>
      <w:r w:rsidR="001C1134" w:rsidRPr="00FD7D88">
        <w:t>»</w:t>
      </w:r>
      <w:r w:rsidR="000613B2" w:rsidRPr="00FD7D88">
        <w:t xml:space="preserve"> </w:t>
      </w:r>
      <w:r w:rsidRPr="00FD7D88">
        <w:t>по</w:t>
      </w:r>
      <w:r w:rsidR="000613B2" w:rsidRPr="00FD7D88">
        <w:t xml:space="preserve"> </w:t>
      </w:r>
      <w:r w:rsidRPr="00FD7D88">
        <w:t>ссылке.</w:t>
      </w:r>
    </w:p>
    <w:p w14:paraId="1AC4AE99" w14:textId="77777777" w:rsidR="00B86B0F" w:rsidRPr="00FD7D88" w:rsidRDefault="00000000" w:rsidP="00B86B0F">
      <w:hyperlink r:id="rId61" w:history="1">
        <w:r w:rsidR="00B86B0F" w:rsidRPr="00FD7D88">
          <w:rPr>
            <w:rStyle w:val="a3"/>
            <w:lang w:val="en-US"/>
          </w:rPr>
          <w:t>https</w:t>
        </w:r>
        <w:r w:rsidR="00B86B0F" w:rsidRPr="00FD7D88">
          <w:rPr>
            <w:rStyle w:val="a3"/>
          </w:rPr>
          <w:t>://</w:t>
        </w:r>
        <w:r w:rsidR="00B86B0F" w:rsidRPr="00FD7D88">
          <w:rPr>
            <w:rStyle w:val="a3"/>
            <w:lang w:val="en-US"/>
          </w:rPr>
          <w:t>kazpravda</w:t>
        </w:r>
        <w:r w:rsidR="00B86B0F" w:rsidRPr="00FD7D88">
          <w:rPr>
            <w:rStyle w:val="a3"/>
          </w:rPr>
          <w:t>.</w:t>
        </w:r>
        <w:r w:rsidR="00B86B0F" w:rsidRPr="00FD7D88">
          <w:rPr>
            <w:rStyle w:val="a3"/>
            <w:lang w:val="en-US"/>
          </w:rPr>
          <w:t>kz</w:t>
        </w:r>
        <w:r w:rsidR="00B86B0F" w:rsidRPr="00FD7D88">
          <w:rPr>
            <w:rStyle w:val="a3"/>
          </w:rPr>
          <w:t>/</w:t>
        </w:r>
        <w:r w:rsidR="00B86B0F" w:rsidRPr="00FD7D88">
          <w:rPr>
            <w:rStyle w:val="a3"/>
            <w:lang w:val="en-US"/>
          </w:rPr>
          <w:t>n</w:t>
        </w:r>
        <w:r w:rsidR="00B86B0F" w:rsidRPr="00FD7D88">
          <w:rPr>
            <w:rStyle w:val="a3"/>
          </w:rPr>
          <w:t>/</w:t>
        </w:r>
        <w:r w:rsidR="00B86B0F" w:rsidRPr="00FD7D88">
          <w:rPr>
            <w:rStyle w:val="a3"/>
            <w:lang w:val="en-US"/>
          </w:rPr>
          <w:t>razrabotan</w:t>
        </w:r>
        <w:r w:rsidR="00B86B0F" w:rsidRPr="00FD7D88">
          <w:rPr>
            <w:rStyle w:val="a3"/>
          </w:rPr>
          <w:t>-</w:t>
        </w:r>
        <w:r w:rsidR="00B86B0F" w:rsidRPr="00FD7D88">
          <w:rPr>
            <w:rStyle w:val="a3"/>
            <w:lang w:val="en-US"/>
          </w:rPr>
          <w:t>poryadok</w:t>
        </w:r>
        <w:r w:rsidR="00B86B0F" w:rsidRPr="00FD7D88">
          <w:rPr>
            <w:rStyle w:val="a3"/>
          </w:rPr>
          <w:t>-</w:t>
        </w:r>
        <w:r w:rsidR="00B86B0F" w:rsidRPr="00FD7D88">
          <w:rPr>
            <w:rStyle w:val="a3"/>
            <w:lang w:val="en-US"/>
          </w:rPr>
          <w:t>vozvrata</w:t>
        </w:r>
        <w:r w:rsidR="00B86B0F" w:rsidRPr="00FD7D88">
          <w:rPr>
            <w:rStyle w:val="a3"/>
          </w:rPr>
          <w:t>-</w:t>
        </w:r>
        <w:r w:rsidR="00B86B0F" w:rsidRPr="00FD7D88">
          <w:rPr>
            <w:rStyle w:val="a3"/>
            <w:lang w:val="en-US"/>
          </w:rPr>
          <w:t>sotsotchisleniy</w:t>
        </w:r>
        <w:r w:rsidR="00B86B0F" w:rsidRPr="00FD7D88">
          <w:rPr>
            <w:rStyle w:val="a3"/>
          </w:rPr>
          <w:t>-</w:t>
        </w:r>
        <w:r w:rsidR="00B86B0F" w:rsidRPr="00FD7D88">
          <w:rPr>
            <w:rStyle w:val="a3"/>
            <w:lang w:val="en-US"/>
          </w:rPr>
          <w:t>rabotayushchih</w:t>
        </w:r>
        <w:r w:rsidR="00B86B0F" w:rsidRPr="00FD7D88">
          <w:rPr>
            <w:rStyle w:val="a3"/>
          </w:rPr>
          <w:t>-</w:t>
        </w:r>
        <w:r w:rsidR="00B86B0F" w:rsidRPr="00FD7D88">
          <w:rPr>
            <w:rStyle w:val="a3"/>
            <w:lang w:val="en-US"/>
          </w:rPr>
          <w:t>cherez</w:t>
        </w:r>
        <w:r w:rsidR="00B86B0F" w:rsidRPr="00FD7D88">
          <w:rPr>
            <w:rStyle w:val="a3"/>
          </w:rPr>
          <w:t>-</w:t>
        </w:r>
        <w:r w:rsidR="00B86B0F" w:rsidRPr="00FD7D88">
          <w:rPr>
            <w:rStyle w:val="a3"/>
            <w:lang w:val="en-US"/>
          </w:rPr>
          <w:t>internet</w:t>
        </w:r>
        <w:r w:rsidR="00B86B0F" w:rsidRPr="00FD7D88">
          <w:rPr>
            <w:rStyle w:val="a3"/>
          </w:rPr>
          <w:t>-</w:t>
        </w:r>
        <w:r w:rsidR="00B86B0F" w:rsidRPr="00FD7D88">
          <w:rPr>
            <w:rStyle w:val="a3"/>
            <w:lang w:val="en-US"/>
          </w:rPr>
          <w:t>platformy</w:t>
        </w:r>
        <w:r w:rsidR="00B86B0F" w:rsidRPr="00FD7D88">
          <w:rPr>
            <w:rStyle w:val="a3"/>
          </w:rPr>
          <w:t>/</w:t>
        </w:r>
      </w:hyperlink>
      <w:r w:rsidR="000613B2" w:rsidRPr="00FD7D88">
        <w:t xml:space="preserve"> </w:t>
      </w:r>
    </w:p>
    <w:p w14:paraId="066AF6D5" w14:textId="77777777" w:rsidR="001220EF" w:rsidRPr="00FD7D88" w:rsidRDefault="001220EF" w:rsidP="001220EF">
      <w:pPr>
        <w:pStyle w:val="2"/>
      </w:pPr>
      <w:bookmarkStart w:id="182" w:name="_Toc171578311"/>
      <w:r w:rsidRPr="00FD7D88">
        <w:t>Daryo.uz,</w:t>
      </w:r>
      <w:r w:rsidR="000613B2" w:rsidRPr="00FD7D88">
        <w:t xml:space="preserve"> </w:t>
      </w:r>
      <w:r w:rsidRPr="00FD7D88">
        <w:t>10.07.2024,</w:t>
      </w:r>
      <w:r w:rsidR="000613B2" w:rsidRPr="00FD7D88">
        <w:t xml:space="preserve"> </w:t>
      </w:r>
      <w:r w:rsidRPr="00FD7D88">
        <w:t>Активы</w:t>
      </w:r>
      <w:r w:rsidR="000613B2" w:rsidRPr="00FD7D88">
        <w:t xml:space="preserve"> </w:t>
      </w:r>
      <w:r w:rsidRPr="00FD7D88">
        <w:t>Национального</w:t>
      </w:r>
      <w:r w:rsidR="000613B2" w:rsidRPr="00FD7D88">
        <w:t xml:space="preserve"> </w:t>
      </w:r>
      <w:r w:rsidRPr="00FD7D88">
        <w:t>фонда</w:t>
      </w:r>
      <w:r w:rsidR="000613B2" w:rsidRPr="00FD7D88">
        <w:t xml:space="preserve"> </w:t>
      </w:r>
      <w:r w:rsidRPr="00FD7D88">
        <w:t>Казахстана</w:t>
      </w:r>
      <w:r w:rsidR="000613B2" w:rsidRPr="00FD7D88">
        <w:t xml:space="preserve"> </w:t>
      </w:r>
      <w:r w:rsidRPr="00FD7D88">
        <w:t>под</w:t>
      </w:r>
      <w:r w:rsidR="000613B2" w:rsidRPr="00FD7D88">
        <w:t xml:space="preserve"> </w:t>
      </w:r>
      <w:r w:rsidRPr="00FD7D88">
        <w:t>угрозой</w:t>
      </w:r>
      <w:r w:rsidR="000613B2" w:rsidRPr="00FD7D88">
        <w:t xml:space="preserve"> </w:t>
      </w:r>
      <w:r w:rsidRPr="00FD7D88">
        <w:t>из-за</w:t>
      </w:r>
      <w:r w:rsidR="000613B2" w:rsidRPr="00FD7D88">
        <w:t xml:space="preserve"> </w:t>
      </w:r>
      <w:r w:rsidRPr="00FD7D88">
        <w:t>постоянных</w:t>
      </w:r>
      <w:r w:rsidR="000613B2" w:rsidRPr="00FD7D88">
        <w:t xml:space="preserve"> </w:t>
      </w:r>
      <w:r w:rsidRPr="00FD7D88">
        <w:t>изъятий</w:t>
      </w:r>
      <w:bookmarkEnd w:id="182"/>
      <w:r w:rsidR="000613B2" w:rsidRPr="00FD7D88">
        <w:t xml:space="preserve"> </w:t>
      </w:r>
    </w:p>
    <w:p w14:paraId="508BF549" w14:textId="77777777" w:rsidR="001220EF" w:rsidRPr="00FD7D88" w:rsidRDefault="001220EF" w:rsidP="00F92A01">
      <w:pPr>
        <w:pStyle w:val="3"/>
      </w:pPr>
      <w:bookmarkStart w:id="183" w:name="_Toc171578312"/>
      <w:r w:rsidRPr="00FD7D88">
        <w:t>За</w:t>
      </w:r>
      <w:r w:rsidR="000613B2" w:rsidRPr="00FD7D88">
        <w:t xml:space="preserve"> </w:t>
      </w:r>
      <w:r w:rsidRPr="00FD7D88">
        <w:t>последнее</w:t>
      </w:r>
      <w:r w:rsidR="000613B2" w:rsidRPr="00FD7D88">
        <w:t xml:space="preserve"> </w:t>
      </w:r>
      <w:r w:rsidRPr="00FD7D88">
        <w:t>десятилетие</w:t>
      </w:r>
      <w:r w:rsidR="000613B2" w:rsidRPr="00FD7D88">
        <w:t xml:space="preserve"> </w:t>
      </w:r>
      <w:r w:rsidRPr="00FD7D88">
        <w:t>Национальный</w:t>
      </w:r>
      <w:r w:rsidR="000613B2" w:rsidRPr="00FD7D88">
        <w:t xml:space="preserve"> </w:t>
      </w:r>
      <w:r w:rsidRPr="00FD7D88">
        <w:t>фонд</w:t>
      </w:r>
      <w:r w:rsidR="000613B2" w:rsidRPr="00FD7D88">
        <w:t xml:space="preserve"> </w:t>
      </w:r>
      <w:r w:rsidRPr="00FD7D88">
        <w:t>Казахстана</w:t>
      </w:r>
      <w:r w:rsidR="000613B2" w:rsidRPr="00FD7D88">
        <w:t xml:space="preserve"> </w:t>
      </w:r>
      <w:r w:rsidRPr="00FD7D88">
        <w:t>изъял</w:t>
      </w:r>
      <w:r w:rsidR="000613B2" w:rsidRPr="00FD7D88">
        <w:t xml:space="preserve"> </w:t>
      </w:r>
      <w:r w:rsidRPr="00FD7D88">
        <w:t>$100</w:t>
      </w:r>
      <w:r w:rsidR="000613B2" w:rsidRPr="00FD7D88">
        <w:t xml:space="preserve"> </w:t>
      </w:r>
      <w:r w:rsidRPr="00FD7D88">
        <w:t>млрд,</w:t>
      </w:r>
      <w:r w:rsidR="000613B2" w:rsidRPr="00FD7D88">
        <w:t xml:space="preserve"> </w:t>
      </w:r>
      <w:r w:rsidRPr="00FD7D88">
        <w:t>что</w:t>
      </w:r>
      <w:r w:rsidR="000613B2" w:rsidRPr="00FD7D88">
        <w:t xml:space="preserve"> </w:t>
      </w:r>
      <w:r w:rsidRPr="00FD7D88">
        <w:t>вызывает</w:t>
      </w:r>
      <w:r w:rsidR="000613B2" w:rsidRPr="00FD7D88">
        <w:t xml:space="preserve"> </w:t>
      </w:r>
      <w:r w:rsidRPr="00FD7D88">
        <w:t>серь</w:t>
      </w:r>
      <w:r w:rsidR="000613B2" w:rsidRPr="00FD7D88">
        <w:t>е</w:t>
      </w:r>
      <w:r w:rsidRPr="00FD7D88">
        <w:t>зные</w:t>
      </w:r>
      <w:r w:rsidR="000613B2" w:rsidRPr="00FD7D88">
        <w:t xml:space="preserve"> </w:t>
      </w:r>
      <w:r w:rsidRPr="00FD7D88">
        <w:t>опасения</w:t>
      </w:r>
      <w:r w:rsidR="000613B2" w:rsidRPr="00FD7D88">
        <w:t xml:space="preserve"> </w:t>
      </w:r>
      <w:r w:rsidRPr="00FD7D88">
        <w:t>о</w:t>
      </w:r>
      <w:r w:rsidR="000613B2" w:rsidRPr="00FD7D88">
        <w:t xml:space="preserve"> </w:t>
      </w:r>
      <w:r w:rsidRPr="00FD7D88">
        <w:t>его</w:t>
      </w:r>
      <w:r w:rsidR="000613B2" w:rsidRPr="00FD7D88">
        <w:t xml:space="preserve"> </w:t>
      </w:r>
      <w:r w:rsidRPr="00FD7D88">
        <w:t>будущем.</w:t>
      </w:r>
      <w:r w:rsidR="000613B2" w:rsidRPr="00FD7D88">
        <w:t xml:space="preserve"> </w:t>
      </w:r>
      <w:r w:rsidRPr="00FD7D88">
        <w:t>Частое</w:t>
      </w:r>
      <w:r w:rsidR="000613B2" w:rsidRPr="00FD7D88">
        <w:t xml:space="preserve"> </w:t>
      </w:r>
      <w:r w:rsidRPr="00FD7D88">
        <w:t>использование</w:t>
      </w:r>
      <w:r w:rsidR="000613B2" w:rsidRPr="00FD7D88">
        <w:t xml:space="preserve"> </w:t>
      </w:r>
      <w:r w:rsidRPr="00FD7D88">
        <w:t>фонда</w:t>
      </w:r>
      <w:r w:rsidR="000613B2" w:rsidRPr="00FD7D88">
        <w:t xml:space="preserve"> </w:t>
      </w:r>
      <w:r w:rsidRPr="00FD7D88">
        <w:t>для</w:t>
      </w:r>
      <w:r w:rsidR="000613B2" w:rsidRPr="00FD7D88">
        <w:t xml:space="preserve"> </w:t>
      </w:r>
      <w:r w:rsidRPr="00FD7D88">
        <w:t>покрытия</w:t>
      </w:r>
      <w:r w:rsidR="000613B2" w:rsidRPr="00FD7D88">
        <w:t xml:space="preserve"> </w:t>
      </w:r>
      <w:r w:rsidRPr="00FD7D88">
        <w:t>государственных</w:t>
      </w:r>
      <w:r w:rsidR="000613B2" w:rsidRPr="00FD7D88">
        <w:t xml:space="preserve"> </w:t>
      </w:r>
      <w:r w:rsidRPr="00FD7D88">
        <w:t>нужд,</w:t>
      </w:r>
      <w:r w:rsidR="000613B2" w:rsidRPr="00FD7D88">
        <w:t xml:space="preserve"> </w:t>
      </w:r>
      <w:r w:rsidRPr="00FD7D88">
        <w:t>несмотря</w:t>
      </w:r>
      <w:r w:rsidR="000613B2" w:rsidRPr="00FD7D88">
        <w:t xml:space="preserve"> </w:t>
      </w:r>
      <w:r w:rsidRPr="00FD7D88">
        <w:t>на</w:t>
      </w:r>
      <w:r w:rsidR="000613B2" w:rsidRPr="00FD7D88">
        <w:t xml:space="preserve"> </w:t>
      </w:r>
      <w:r w:rsidRPr="00FD7D88">
        <w:t>заявления</w:t>
      </w:r>
      <w:r w:rsidR="000613B2" w:rsidRPr="00FD7D88">
        <w:t xml:space="preserve"> </w:t>
      </w:r>
      <w:r w:rsidRPr="00FD7D88">
        <w:t>о</w:t>
      </w:r>
      <w:r w:rsidR="000613B2" w:rsidRPr="00FD7D88">
        <w:t xml:space="preserve"> </w:t>
      </w:r>
      <w:r w:rsidRPr="00FD7D88">
        <w:t>необходимости</w:t>
      </w:r>
      <w:r w:rsidR="000613B2" w:rsidRPr="00FD7D88">
        <w:t xml:space="preserve"> </w:t>
      </w:r>
      <w:r w:rsidRPr="00FD7D88">
        <w:t>увеличения</w:t>
      </w:r>
      <w:r w:rsidR="000613B2" w:rsidRPr="00FD7D88">
        <w:t xml:space="preserve"> </w:t>
      </w:r>
      <w:r w:rsidRPr="00FD7D88">
        <w:t>активов,</w:t>
      </w:r>
      <w:r w:rsidR="000613B2" w:rsidRPr="00FD7D88">
        <w:t xml:space="preserve"> </w:t>
      </w:r>
      <w:r w:rsidRPr="00FD7D88">
        <w:t>ставит</w:t>
      </w:r>
      <w:r w:rsidR="000613B2" w:rsidRPr="00FD7D88">
        <w:t xml:space="preserve"> </w:t>
      </w:r>
      <w:r w:rsidRPr="00FD7D88">
        <w:t>под</w:t>
      </w:r>
      <w:r w:rsidR="000613B2" w:rsidRPr="00FD7D88">
        <w:t xml:space="preserve"> </w:t>
      </w:r>
      <w:r w:rsidRPr="00FD7D88">
        <w:t>вопрос</w:t>
      </w:r>
      <w:r w:rsidR="000613B2" w:rsidRPr="00FD7D88">
        <w:t xml:space="preserve"> </w:t>
      </w:r>
      <w:r w:rsidRPr="00FD7D88">
        <w:t>его</w:t>
      </w:r>
      <w:r w:rsidR="000613B2" w:rsidRPr="00FD7D88">
        <w:t xml:space="preserve"> </w:t>
      </w:r>
      <w:r w:rsidRPr="00FD7D88">
        <w:t>способность</w:t>
      </w:r>
      <w:r w:rsidR="000613B2" w:rsidRPr="00FD7D88">
        <w:t xml:space="preserve"> </w:t>
      </w:r>
      <w:r w:rsidRPr="00FD7D88">
        <w:t>выполнить</w:t>
      </w:r>
      <w:r w:rsidR="000613B2" w:rsidRPr="00FD7D88">
        <w:t xml:space="preserve"> </w:t>
      </w:r>
      <w:r w:rsidRPr="00FD7D88">
        <w:t>свою</w:t>
      </w:r>
      <w:r w:rsidR="000613B2" w:rsidRPr="00FD7D88">
        <w:t xml:space="preserve"> </w:t>
      </w:r>
      <w:r w:rsidRPr="00FD7D88">
        <w:t>первоначальную</w:t>
      </w:r>
      <w:r w:rsidR="000613B2" w:rsidRPr="00FD7D88">
        <w:t xml:space="preserve"> </w:t>
      </w:r>
      <w:r w:rsidRPr="00FD7D88">
        <w:t>миссию</w:t>
      </w:r>
      <w:r w:rsidR="000613B2" w:rsidRPr="00FD7D88">
        <w:t xml:space="preserve"> - </w:t>
      </w:r>
      <w:r w:rsidRPr="00FD7D88">
        <w:t>обеспечить</w:t>
      </w:r>
      <w:r w:rsidR="000613B2" w:rsidRPr="00FD7D88">
        <w:t xml:space="preserve"> </w:t>
      </w:r>
      <w:r w:rsidRPr="00FD7D88">
        <w:t>благосостояние</w:t>
      </w:r>
      <w:r w:rsidR="000613B2" w:rsidRPr="00FD7D88">
        <w:t xml:space="preserve"> </w:t>
      </w:r>
      <w:r w:rsidRPr="00FD7D88">
        <w:t>будущих</w:t>
      </w:r>
      <w:r w:rsidR="000613B2" w:rsidRPr="00FD7D88">
        <w:t xml:space="preserve"> </w:t>
      </w:r>
      <w:r w:rsidRPr="00FD7D88">
        <w:t>поколений.</w:t>
      </w:r>
      <w:bookmarkEnd w:id="183"/>
    </w:p>
    <w:p w14:paraId="244DDC4B" w14:textId="77777777" w:rsidR="001220EF" w:rsidRPr="00FD7D88" w:rsidRDefault="001220EF" w:rsidP="001220EF">
      <w:r w:rsidRPr="00FD7D88">
        <w:t>Национальный</w:t>
      </w:r>
      <w:r w:rsidR="000613B2" w:rsidRPr="00FD7D88">
        <w:t xml:space="preserve"> </w:t>
      </w:r>
      <w:r w:rsidRPr="00FD7D88">
        <w:t>фонд</w:t>
      </w:r>
      <w:r w:rsidR="000613B2" w:rsidRPr="00FD7D88">
        <w:t xml:space="preserve"> </w:t>
      </w:r>
      <w:r w:rsidRPr="00FD7D88">
        <w:t>был</w:t>
      </w:r>
      <w:r w:rsidR="000613B2" w:rsidRPr="00FD7D88">
        <w:t xml:space="preserve"> </w:t>
      </w:r>
      <w:r w:rsidRPr="00FD7D88">
        <w:t>создан</w:t>
      </w:r>
      <w:r w:rsidR="000613B2" w:rsidRPr="00FD7D88">
        <w:t xml:space="preserve"> </w:t>
      </w:r>
      <w:r w:rsidRPr="00FD7D88">
        <w:t>в</w:t>
      </w:r>
      <w:r w:rsidR="000613B2" w:rsidRPr="00FD7D88">
        <w:t xml:space="preserve"> </w:t>
      </w:r>
      <w:r w:rsidRPr="00FD7D88">
        <w:t>2000</w:t>
      </w:r>
      <w:r w:rsidR="000613B2" w:rsidRPr="00FD7D88">
        <w:t xml:space="preserve"> </w:t>
      </w:r>
      <w:r w:rsidRPr="00FD7D88">
        <w:t>году</w:t>
      </w:r>
      <w:r w:rsidR="000613B2" w:rsidRPr="00FD7D88">
        <w:t xml:space="preserve"> </w:t>
      </w:r>
      <w:r w:rsidRPr="00FD7D88">
        <w:t>по</w:t>
      </w:r>
      <w:r w:rsidR="000613B2" w:rsidRPr="00FD7D88">
        <w:t xml:space="preserve"> </w:t>
      </w:r>
      <w:r w:rsidRPr="00FD7D88">
        <w:t>указу</w:t>
      </w:r>
      <w:r w:rsidR="000613B2" w:rsidRPr="00FD7D88">
        <w:t xml:space="preserve"> </w:t>
      </w:r>
      <w:r w:rsidRPr="00FD7D88">
        <w:t>Нурсултана</w:t>
      </w:r>
      <w:r w:rsidR="000613B2" w:rsidRPr="00FD7D88">
        <w:t xml:space="preserve"> </w:t>
      </w:r>
      <w:r w:rsidRPr="00FD7D88">
        <w:t>Назарбаева</w:t>
      </w:r>
      <w:r w:rsidR="000613B2" w:rsidRPr="00FD7D88">
        <w:t xml:space="preserve"> </w:t>
      </w:r>
      <w:r w:rsidRPr="00FD7D88">
        <w:t>и</w:t>
      </w:r>
      <w:r w:rsidR="000613B2" w:rsidRPr="00FD7D88">
        <w:t xml:space="preserve"> </w:t>
      </w:r>
      <w:r w:rsidRPr="00FD7D88">
        <w:t>управлялся</w:t>
      </w:r>
      <w:r w:rsidR="000613B2" w:rsidRPr="00FD7D88">
        <w:t xml:space="preserve"> </w:t>
      </w:r>
      <w:r w:rsidRPr="00FD7D88">
        <w:t>Национальным</w:t>
      </w:r>
      <w:r w:rsidR="000613B2" w:rsidRPr="00FD7D88">
        <w:t xml:space="preserve"> </w:t>
      </w:r>
      <w:r w:rsidRPr="00FD7D88">
        <w:t>банком</w:t>
      </w:r>
      <w:r w:rsidR="000613B2" w:rsidRPr="00FD7D88">
        <w:t xml:space="preserve"> </w:t>
      </w:r>
      <w:r w:rsidRPr="00FD7D88">
        <w:t>Республики</w:t>
      </w:r>
      <w:r w:rsidR="000613B2" w:rsidRPr="00FD7D88">
        <w:t xml:space="preserve"> </w:t>
      </w:r>
      <w:r w:rsidRPr="00FD7D88">
        <w:t>Казахстан.</w:t>
      </w:r>
      <w:r w:rsidR="000613B2" w:rsidRPr="00FD7D88">
        <w:t xml:space="preserve"> </w:t>
      </w:r>
      <w:r w:rsidRPr="00FD7D88">
        <w:t>Его</w:t>
      </w:r>
      <w:r w:rsidR="000613B2" w:rsidRPr="00FD7D88">
        <w:t xml:space="preserve"> </w:t>
      </w:r>
      <w:r w:rsidRPr="00FD7D88">
        <w:t>доходы</w:t>
      </w:r>
      <w:r w:rsidR="000613B2" w:rsidRPr="00FD7D88">
        <w:t xml:space="preserve"> </w:t>
      </w:r>
      <w:r w:rsidRPr="00FD7D88">
        <w:t>формируются</w:t>
      </w:r>
      <w:r w:rsidR="000613B2" w:rsidRPr="00FD7D88">
        <w:t xml:space="preserve"> </w:t>
      </w:r>
      <w:r w:rsidRPr="00FD7D88">
        <w:t>из</w:t>
      </w:r>
      <w:r w:rsidR="000613B2" w:rsidRPr="00FD7D88">
        <w:t xml:space="preserve"> </w:t>
      </w:r>
      <w:r w:rsidRPr="00FD7D88">
        <w:t>налоговых</w:t>
      </w:r>
      <w:r w:rsidR="000613B2" w:rsidRPr="00FD7D88">
        <w:t xml:space="preserve"> </w:t>
      </w:r>
      <w:r w:rsidRPr="00FD7D88">
        <w:t>поступлений</w:t>
      </w:r>
      <w:r w:rsidR="000613B2" w:rsidRPr="00FD7D88">
        <w:t xml:space="preserve"> </w:t>
      </w:r>
      <w:r w:rsidRPr="00FD7D88">
        <w:t>нефтегазового</w:t>
      </w:r>
      <w:r w:rsidR="000613B2" w:rsidRPr="00FD7D88">
        <w:t xml:space="preserve"> </w:t>
      </w:r>
      <w:r w:rsidRPr="00FD7D88">
        <w:t>сектора</w:t>
      </w:r>
      <w:r w:rsidR="000613B2" w:rsidRPr="00FD7D88">
        <w:t xml:space="preserve"> </w:t>
      </w:r>
      <w:r w:rsidRPr="00FD7D88">
        <w:t>и</w:t>
      </w:r>
      <w:r w:rsidR="000613B2" w:rsidRPr="00FD7D88">
        <w:t xml:space="preserve"> </w:t>
      </w:r>
      <w:r w:rsidRPr="00FD7D88">
        <w:t>доходов</w:t>
      </w:r>
      <w:r w:rsidR="000613B2" w:rsidRPr="00FD7D88">
        <w:t xml:space="preserve"> </w:t>
      </w:r>
      <w:r w:rsidRPr="00FD7D88">
        <w:t>от</w:t>
      </w:r>
      <w:r w:rsidR="000613B2" w:rsidRPr="00FD7D88">
        <w:t xml:space="preserve"> </w:t>
      </w:r>
      <w:r w:rsidRPr="00FD7D88">
        <w:t>управления</w:t>
      </w:r>
      <w:r w:rsidR="000613B2" w:rsidRPr="00FD7D88">
        <w:t xml:space="preserve"> </w:t>
      </w:r>
      <w:r w:rsidRPr="00FD7D88">
        <w:t>активами.</w:t>
      </w:r>
      <w:r w:rsidR="000613B2" w:rsidRPr="00FD7D88">
        <w:t xml:space="preserve"> </w:t>
      </w:r>
      <w:r w:rsidRPr="00FD7D88">
        <w:t>Однако</w:t>
      </w:r>
      <w:r w:rsidR="000613B2" w:rsidRPr="00FD7D88">
        <w:t xml:space="preserve"> </w:t>
      </w:r>
      <w:r w:rsidRPr="00FD7D88">
        <w:t>кризисы</w:t>
      </w:r>
      <w:r w:rsidR="000613B2" w:rsidRPr="00FD7D88">
        <w:t xml:space="preserve"> </w:t>
      </w:r>
      <w:r w:rsidRPr="00FD7D88">
        <w:t>и</w:t>
      </w:r>
      <w:r w:rsidR="000613B2" w:rsidRPr="00FD7D88">
        <w:t xml:space="preserve"> </w:t>
      </w:r>
      <w:r w:rsidRPr="00FD7D88">
        <w:t>ошибки</w:t>
      </w:r>
      <w:r w:rsidR="000613B2" w:rsidRPr="00FD7D88">
        <w:t xml:space="preserve"> </w:t>
      </w:r>
      <w:r w:rsidRPr="00FD7D88">
        <w:t>управления</w:t>
      </w:r>
      <w:r w:rsidR="000613B2" w:rsidRPr="00FD7D88">
        <w:t xml:space="preserve"> </w:t>
      </w:r>
      <w:r w:rsidRPr="00FD7D88">
        <w:t>часто</w:t>
      </w:r>
      <w:r w:rsidR="000613B2" w:rsidRPr="00FD7D88">
        <w:t xml:space="preserve"> </w:t>
      </w:r>
      <w:r w:rsidRPr="00FD7D88">
        <w:t>вынуждали</w:t>
      </w:r>
      <w:r w:rsidR="000613B2" w:rsidRPr="00FD7D88">
        <w:t xml:space="preserve"> </w:t>
      </w:r>
      <w:r w:rsidRPr="00FD7D88">
        <w:t>правительство</w:t>
      </w:r>
      <w:r w:rsidR="000613B2" w:rsidRPr="00FD7D88">
        <w:t xml:space="preserve"> </w:t>
      </w:r>
      <w:r w:rsidRPr="00FD7D88">
        <w:t>использовать</w:t>
      </w:r>
      <w:r w:rsidR="000613B2" w:rsidRPr="00FD7D88">
        <w:t xml:space="preserve"> </w:t>
      </w:r>
      <w:r w:rsidRPr="00FD7D88">
        <w:t>средства</w:t>
      </w:r>
      <w:r w:rsidR="000613B2" w:rsidRPr="00FD7D88">
        <w:t xml:space="preserve"> </w:t>
      </w:r>
      <w:r w:rsidRPr="00FD7D88">
        <w:t>фонда</w:t>
      </w:r>
      <w:r w:rsidR="000613B2" w:rsidRPr="00FD7D88">
        <w:t xml:space="preserve"> </w:t>
      </w:r>
      <w:r w:rsidRPr="00FD7D88">
        <w:t>на</w:t>
      </w:r>
      <w:r w:rsidR="000613B2" w:rsidRPr="00FD7D88">
        <w:t xml:space="preserve"> </w:t>
      </w:r>
      <w:r w:rsidRPr="00FD7D88">
        <w:t>текущие</w:t>
      </w:r>
      <w:r w:rsidR="000613B2" w:rsidRPr="00FD7D88">
        <w:t xml:space="preserve"> </w:t>
      </w:r>
      <w:r w:rsidRPr="00FD7D88">
        <w:t>нужды,</w:t>
      </w:r>
      <w:r w:rsidR="000613B2" w:rsidRPr="00FD7D88">
        <w:t xml:space="preserve"> </w:t>
      </w:r>
      <w:r w:rsidRPr="00FD7D88">
        <w:t>снижая</w:t>
      </w:r>
      <w:r w:rsidR="000613B2" w:rsidRPr="00FD7D88">
        <w:t xml:space="preserve"> </w:t>
      </w:r>
      <w:r w:rsidRPr="00FD7D88">
        <w:t>его</w:t>
      </w:r>
      <w:r w:rsidR="000613B2" w:rsidRPr="00FD7D88">
        <w:t xml:space="preserve"> </w:t>
      </w:r>
      <w:r w:rsidRPr="00FD7D88">
        <w:t>накопления.</w:t>
      </w:r>
    </w:p>
    <w:p w14:paraId="5A08FCDD" w14:textId="77777777" w:rsidR="001220EF" w:rsidRPr="00FD7D88" w:rsidRDefault="001220EF" w:rsidP="001220EF">
      <w:r w:rsidRPr="00FD7D88">
        <w:t>Первоначальный</w:t>
      </w:r>
      <w:r w:rsidR="000613B2" w:rsidRPr="00FD7D88">
        <w:t xml:space="preserve"> </w:t>
      </w:r>
      <w:r w:rsidRPr="00FD7D88">
        <w:t>приток</w:t>
      </w:r>
      <w:r w:rsidR="000613B2" w:rsidRPr="00FD7D88">
        <w:t xml:space="preserve"> </w:t>
      </w:r>
      <w:r w:rsidRPr="00FD7D88">
        <w:t>средств</w:t>
      </w:r>
      <w:r w:rsidR="000613B2" w:rsidRPr="00FD7D88">
        <w:t xml:space="preserve"> </w:t>
      </w:r>
      <w:r w:rsidRPr="00FD7D88">
        <w:t>в</w:t>
      </w:r>
      <w:r w:rsidR="000613B2" w:rsidRPr="00FD7D88">
        <w:t xml:space="preserve"> </w:t>
      </w:r>
      <w:r w:rsidRPr="00FD7D88">
        <w:t>фонд</w:t>
      </w:r>
      <w:r w:rsidR="000613B2" w:rsidRPr="00FD7D88">
        <w:t xml:space="preserve"> </w:t>
      </w:r>
      <w:r w:rsidRPr="00FD7D88">
        <w:t>произошел</w:t>
      </w:r>
      <w:r w:rsidR="000613B2" w:rsidRPr="00FD7D88">
        <w:t xml:space="preserve"> </w:t>
      </w:r>
      <w:r w:rsidRPr="00FD7D88">
        <w:t>от</w:t>
      </w:r>
      <w:r w:rsidR="000613B2" w:rsidRPr="00FD7D88">
        <w:t xml:space="preserve"> </w:t>
      </w:r>
      <w:r w:rsidRPr="00FD7D88">
        <w:t>продажи</w:t>
      </w:r>
      <w:r w:rsidR="000613B2" w:rsidRPr="00FD7D88">
        <w:t xml:space="preserve"> </w:t>
      </w:r>
      <w:r w:rsidRPr="00FD7D88">
        <w:t>5%</w:t>
      </w:r>
      <w:r w:rsidR="000613B2" w:rsidRPr="00FD7D88">
        <w:t xml:space="preserve"> </w:t>
      </w:r>
      <w:r w:rsidRPr="00FD7D88">
        <w:t>акций</w:t>
      </w:r>
      <w:r w:rsidR="000613B2" w:rsidRPr="00FD7D88">
        <w:t xml:space="preserve"> </w:t>
      </w:r>
      <w:r w:rsidRPr="00FD7D88">
        <w:t>нефтяного</w:t>
      </w:r>
      <w:r w:rsidR="000613B2" w:rsidRPr="00FD7D88">
        <w:t xml:space="preserve"> </w:t>
      </w:r>
      <w:r w:rsidRPr="00FD7D88">
        <w:t>месторождения</w:t>
      </w:r>
      <w:r w:rsidR="000613B2" w:rsidRPr="00FD7D88">
        <w:t xml:space="preserve"> </w:t>
      </w:r>
      <w:r w:rsidRPr="00FD7D88">
        <w:t>Тенгиз</w:t>
      </w:r>
      <w:r w:rsidR="000613B2" w:rsidRPr="00FD7D88">
        <w:t xml:space="preserve"> </w:t>
      </w:r>
      <w:r w:rsidRPr="00FD7D88">
        <w:t>за</w:t>
      </w:r>
      <w:r w:rsidR="000613B2" w:rsidRPr="00FD7D88">
        <w:t xml:space="preserve"> </w:t>
      </w:r>
      <w:r w:rsidRPr="00FD7D88">
        <w:t>$660</w:t>
      </w:r>
      <w:r w:rsidR="000613B2" w:rsidRPr="00FD7D88">
        <w:t xml:space="preserve"> </w:t>
      </w:r>
      <w:r w:rsidRPr="00FD7D88">
        <w:t>млн</w:t>
      </w:r>
      <w:r w:rsidR="000613B2" w:rsidRPr="00FD7D88">
        <w:t xml:space="preserve"> </w:t>
      </w:r>
      <w:r w:rsidRPr="00FD7D88">
        <w:t>в</w:t>
      </w:r>
      <w:r w:rsidR="000613B2" w:rsidRPr="00FD7D88">
        <w:t xml:space="preserve"> </w:t>
      </w:r>
      <w:r w:rsidRPr="00FD7D88">
        <w:t>2001</w:t>
      </w:r>
      <w:r w:rsidR="000613B2" w:rsidRPr="00FD7D88">
        <w:t xml:space="preserve"> </w:t>
      </w:r>
      <w:r w:rsidRPr="00FD7D88">
        <w:t>году.</w:t>
      </w:r>
      <w:r w:rsidR="000613B2" w:rsidRPr="00FD7D88">
        <w:t xml:space="preserve"> </w:t>
      </w:r>
      <w:r w:rsidRPr="00FD7D88">
        <w:t>Сравнивая</w:t>
      </w:r>
      <w:r w:rsidR="000613B2" w:rsidRPr="00FD7D88">
        <w:t xml:space="preserve"> </w:t>
      </w:r>
      <w:r w:rsidRPr="00FD7D88">
        <w:t>Национальный</w:t>
      </w:r>
      <w:r w:rsidR="000613B2" w:rsidRPr="00FD7D88">
        <w:t xml:space="preserve"> </w:t>
      </w:r>
      <w:r w:rsidRPr="00FD7D88">
        <w:t>фонд</w:t>
      </w:r>
      <w:r w:rsidR="000613B2" w:rsidRPr="00FD7D88">
        <w:t xml:space="preserve"> </w:t>
      </w:r>
      <w:r w:rsidRPr="00FD7D88">
        <w:t>с</w:t>
      </w:r>
      <w:r w:rsidR="000613B2" w:rsidRPr="00FD7D88">
        <w:t xml:space="preserve"> </w:t>
      </w:r>
      <w:r w:rsidRPr="00FD7D88">
        <w:t>аналогичной</w:t>
      </w:r>
      <w:r w:rsidR="000613B2" w:rsidRPr="00FD7D88">
        <w:t xml:space="preserve"> </w:t>
      </w:r>
      <w:r w:rsidRPr="00FD7D88">
        <w:t>структурой</w:t>
      </w:r>
      <w:r w:rsidR="000613B2" w:rsidRPr="00FD7D88">
        <w:t xml:space="preserve"> </w:t>
      </w:r>
      <w:r w:rsidRPr="00FD7D88">
        <w:t>в</w:t>
      </w:r>
      <w:r w:rsidR="000613B2" w:rsidRPr="00FD7D88">
        <w:t xml:space="preserve"> </w:t>
      </w:r>
      <w:r w:rsidRPr="00FD7D88">
        <w:t>Норвегии,</w:t>
      </w:r>
      <w:r w:rsidR="000613B2" w:rsidRPr="00FD7D88">
        <w:t xml:space="preserve"> </w:t>
      </w:r>
      <w:r w:rsidRPr="00FD7D88">
        <w:t>аналитик</w:t>
      </w:r>
      <w:r w:rsidR="000613B2" w:rsidRPr="00FD7D88">
        <w:t xml:space="preserve"> </w:t>
      </w:r>
      <w:r w:rsidRPr="00FD7D88">
        <w:t>Абзал</w:t>
      </w:r>
      <w:r w:rsidR="000613B2" w:rsidRPr="00FD7D88">
        <w:t xml:space="preserve"> </w:t>
      </w:r>
      <w:r w:rsidRPr="00FD7D88">
        <w:t>Нарымбетов</w:t>
      </w:r>
      <w:r w:rsidR="000613B2" w:rsidRPr="00FD7D88">
        <w:t xml:space="preserve"> </w:t>
      </w:r>
      <w:r w:rsidRPr="00FD7D88">
        <w:t>отметил,</w:t>
      </w:r>
      <w:r w:rsidR="000613B2" w:rsidRPr="00FD7D88">
        <w:t xml:space="preserve"> </w:t>
      </w:r>
      <w:r w:rsidRPr="00FD7D88">
        <w:t>что</w:t>
      </w:r>
      <w:r w:rsidR="000613B2" w:rsidRPr="00FD7D88">
        <w:t xml:space="preserve"> </w:t>
      </w:r>
      <w:r w:rsidRPr="00FD7D88">
        <w:t>накопления</w:t>
      </w:r>
      <w:r w:rsidR="000613B2" w:rsidRPr="00FD7D88">
        <w:t xml:space="preserve"> </w:t>
      </w:r>
      <w:r w:rsidRPr="00FD7D88">
        <w:t>фонда</w:t>
      </w:r>
      <w:r w:rsidR="000613B2" w:rsidRPr="00FD7D88">
        <w:t xml:space="preserve"> </w:t>
      </w:r>
      <w:r w:rsidRPr="00FD7D88">
        <w:t>достигли</w:t>
      </w:r>
      <w:r w:rsidR="000613B2" w:rsidRPr="00FD7D88">
        <w:t xml:space="preserve"> </w:t>
      </w:r>
      <w:r w:rsidRPr="00FD7D88">
        <w:t>пика</w:t>
      </w:r>
      <w:r w:rsidR="000613B2" w:rsidRPr="00FD7D88">
        <w:t xml:space="preserve"> </w:t>
      </w:r>
      <w:r w:rsidRPr="00FD7D88">
        <w:t>в</w:t>
      </w:r>
      <w:r w:rsidR="000613B2" w:rsidRPr="00FD7D88">
        <w:t xml:space="preserve"> </w:t>
      </w:r>
      <w:r w:rsidRPr="00FD7D88">
        <w:t>более</w:t>
      </w:r>
      <w:r w:rsidR="000613B2" w:rsidRPr="00FD7D88">
        <w:t xml:space="preserve"> </w:t>
      </w:r>
      <w:r w:rsidRPr="00FD7D88">
        <w:t>чем</w:t>
      </w:r>
      <w:r w:rsidR="000613B2" w:rsidRPr="00FD7D88">
        <w:t xml:space="preserve"> </w:t>
      </w:r>
      <w:r w:rsidRPr="00FD7D88">
        <w:t>$70</w:t>
      </w:r>
      <w:r w:rsidR="000613B2" w:rsidRPr="00FD7D88">
        <w:t xml:space="preserve"> </w:t>
      </w:r>
      <w:r w:rsidRPr="00FD7D88">
        <w:t>млрд</w:t>
      </w:r>
      <w:r w:rsidR="000613B2" w:rsidRPr="00FD7D88">
        <w:t xml:space="preserve"> </w:t>
      </w:r>
      <w:r w:rsidRPr="00FD7D88">
        <w:t>в</w:t>
      </w:r>
      <w:r w:rsidR="000613B2" w:rsidRPr="00FD7D88">
        <w:t xml:space="preserve"> </w:t>
      </w:r>
      <w:r w:rsidRPr="00FD7D88">
        <w:t>2014</w:t>
      </w:r>
      <w:r w:rsidR="000613B2" w:rsidRPr="00FD7D88">
        <w:t xml:space="preserve"> </w:t>
      </w:r>
      <w:r w:rsidRPr="00FD7D88">
        <w:t>году.</w:t>
      </w:r>
      <w:r w:rsidR="000613B2" w:rsidRPr="00FD7D88">
        <w:t xml:space="preserve"> </w:t>
      </w:r>
      <w:r w:rsidRPr="00FD7D88">
        <w:t>Но</w:t>
      </w:r>
      <w:r w:rsidR="000613B2" w:rsidRPr="00FD7D88">
        <w:t xml:space="preserve"> </w:t>
      </w:r>
      <w:r w:rsidRPr="00FD7D88">
        <w:t>с</w:t>
      </w:r>
      <w:r w:rsidR="000613B2" w:rsidRPr="00FD7D88">
        <w:t xml:space="preserve"> </w:t>
      </w:r>
      <w:r w:rsidRPr="00FD7D88">
        <w:t>тех</w:t>
      </w:r>
      <w:r w:rsidR="000613B2" w:rsidRPr="00FD7D88">
        <w:t xml:space="preserve"> </w:t>
      </w:r>
      <w:r w:rsidRPr="00FD7D88">
        <w:t>пор</w:t>
      </w:r>
      <w:r w:rsidR="000613B2" w:rsidRPr="00FD7D88">
        <w:t xml:space="preserve"> </w:t>
      </w:r>
      <w:r w:rsidRPr="00FD7D88">
        <w:t>значительная</w:t>
      </w:r>
      <w:r w:rsidR="000613B2" w:rsidRPr="00FD7D88">
        <w:t xml:space="preserve"> </w:t>
      </w:r>
      <w:r w:rsidRPr="00FD7D88">
        <w:t>часть</w:t>
      </w:r>
      <w:r w:rsidR="000613B2" w:rsidRPr="00FD7D88">
        <w:t xml:space="preserve"> </w:t>
      </w:r>
      <w:r w:rsidRPr="00FD7D88">
        <w:t>средств</w:t>
      </w:r>
      <w:r w:rsidR="000613B2" w:rsidRPr="00FD7D88">
        <w:t xml:space="preserve"> </w:t>
      </w:r>
      <w:r w:rsidRPr="00FD7D88">
        <w:t>была</w:t>
      </w:r>
      <w:r w:rsidR="000613B2" w:rsidRPr="00FD7D88">
        <w:t xml:space="preserve"> </w:t>
      </w:r>
      <w:r w:rsidRPr="00FD7D88">
        <w:t>направлена</w:t>
      </w:r>
      <w:r w:rsidR="000613B2" w:rsidRPr="00FD7D88">
        <w:t xml:space="preserve"> </w:t>
      </w:r>
      <w:r w:rsidRPr="00FD7D88">
        <w:t>на</w:t>
      </w:r>
      <w:r w:rsidR="000613B2" w:rsidRPr="00FD7D88">
        <w:t xml:space="preserve"> </w:t>
      </w:r>
      <w:r w:rsidRPr="00FD7D88">
        <w:t>спасение</w:t>
      </w:r>
      <w:r w:rsidR="000613B2" w:rsidRPr="00FD7D88">
        <w:t xml:space="preserve"> </w:t>
      </w:r>
      <w:r w:rsidRPr="00FD7D88">
        <w:t>коммерческих</w:t>
      </w:r>
      <w:r w:rsidR="000613B2" w:rsidRPr="00FD7D88">
        <w:t xml:space="preserve"> </w:t>
      </w:r>
      <w:r w:rsidRPr="00FD7D88">
        <w:t>банков,</w:t>
      </w:r>
      <w:r w:rsidR="000613B2" w:rsidRPr="00FD7D88">
        <w:t xml:space="preserve"> </w:t>
      </w:r>
      <w:r w:rsidRPr="00FD7D88">
        <w:t>поддержку</w:t>
      </w:r>
      <w:r w:rsidR="000613B2" w:rsidRPr="00FD7D88">
        <w:t xml:space="preserve"> </w:t>
      </w:r>
      <w:r w:rsidRPr="00FD7D88">
        <w:t>национальных</w:t>
      </w:r>
      <w:r w:rsidR="000613B2" w:rsidRPr="00FD7D88">
        <w:t xml:space="preserve"> </w:t>
      </w:r>
      <w:r w:rsidRPr="00FD7D88">
        <w:t>компаний</w:t>
      </w:r>
      <w:r w:rsidR="000613B2" w:rsidRPr="00FD7D88">
        <w:t xml:space="preserve"> </w:t>
      </w:r>
      <w:r w:rsidRPr="00FD7D88">
        <w:t>и</w:t>
      </w:r>
      <w:r w:rsidR="000613B2" w:rsidRPr="00FD7D88">
        <w:t xml:space="preserve"> </w:t>
      </w:r>
      <w:r w:rsidRPr="00FD7D88">
        <w:t>закрытие</w:t>
      </w:r>
      <w:r w:rsidR="000613B2" w:rsidRPr="00FD7D88">
        <w:t xml:space="preserve"> </w:t>
      </w:r>
      <w:r w:rsidRPr="00FD7D88">
        <w:t>дефицита</w:t>
      </w:r>
      <w:r w:rsidR="000613B2" w:rsidRPr="00FD7D88">
        <w:t xml:space="preserve"> </w:t>
      </w:r>
      <w:r w:rsidRPr="00FD7D88">
        <w:t>бюджета,</w:t>
      </w:r>
      <w:r w:rsidR="000613B2" w:rsidRPr="00FD7D88">
        <w:t xml:space="preserve"> </w:t>
      </w:r>
      <w:r w:rsidRPr="00FD7D88">
        <w:t>что</w:t>
      </w:r>
      <w:r w:rsidR="000613B2" w:rsidRPr="00FD7D88">
        <w:t xml:space="preserve"> </w:t>
      </w:r>
      <w:r w:rsidRPr="00FD7D88">
        <w:t>сократило</w:t>
      </w:r>
      <w:r w:rsidR="000613B2" w:rsidRPr="00FD7D88">
        <w:t xml:space="preserve"> </w:t>
      </w:r>
      <w:r w:rsidRPr="00FD7D88">
        <w:t>его</w:t>
      </w:r>
      <w:r w:rsidR="000613B2" w:rsidRPr="00FD7D88">
        <w:t xml:space="preserve"> </w:t>
      </w:r>
      <w:r w:rsidRPr="00FD7D88">
        <w:t>активы</w:t>
      </w:r>
      <w:r w:rsidR="000613B2" w:rsidRPr="00FD7D88">
        <w:t xml:space="preserve"> </w:t>
      </w:r>
      <w:r w:rsidRPr="00FD7D88">
        <w:t>до</w:t>
      </w:r>
      <w:r w:rsidR="000613B2" w:rsidRPr="00FD7D88">
        <w:t xml:space="preserve"> </w:t>
      </w:r>
      <w:r w:rsidRPr="00FD7D88">
        <w:t>менее</w:t>
      </w:r>
      <w:r w:rsidR="000613B2" w:rsidRPr="00FD7D88">
        <w:t xml:space="preserve"> </w:t>
      </w:r>
      <w:r w:rsidRPr="00FD7D88">
        <w:t>$60</w:t>
      </w:r>
      <w:r w:rsidR="000613B2" w:rsidRPr="00FD7D88">
        <w:t xml:space="preserve"> </w:t>
      </w:r>
      <w:r w:rsidRPr="00FD7D88">
        <w:t>млрд.</w:t>
      </w:r>
    </w:p>
    <w:p w14:paraId="25D99F66" w14:textId="77777777" w:rsidR="001220EF" w:rsidRPr="00FD7D88" w:rsidRDefault="007C271B" w:rsidP="001220EF">
      <w:r>
        <w:lastRenderedPageBreak/>
        <w:pict w14:anchorId="765AD335">
          <v:shape id="_x0000_i1030" type="#_x0000_t75" style="width:453.75pt;height:291.75pt">
            <v:imagedata r:id="rId62" o:title="Т1"/>
          </v:shape>
        </w:pict>
      </w:r>
    </w:p>
    <w:p w14:paraId="28C4E239" w14:textId="77777777" w:rsidR="001220EF" w:rsidRPr="00FD7D88" w:rsidRDefault="001220EF" w:rsidP="001220EF">
      <w:r w:rsidRPr="00FD7D88">
        <w:t>Норвежский</w:t>
      </w:r>
      <w:r w:rsidR="000613B2" w:rsidRPr="00FD7D88">
        <w:t xml:space="preserve"> </w:t>
      </w:r>
      <w:r w:rsidRPr="00FD7D88">
        <w:t>нефтяной</w:t>
      </w:r>
      <w:r w:rsidR="000613B2" w:rsidRPr="00FD7D88">
        <w:t xml:space="preserve"> </w:t>
      </w:r>
      <w:r w:rsidRPr="00FD7D88">
        <w:t>фонд,</w:t>
      </w:r>
      <w:r w:rsidR="000613B2" w:rsidRPr="00FD7D88">
        <w:t xml:space="preserve"> </w:t>
      </w:r>
      <w:r w:rsidRPr="00FD7D88">
        <w:t>переименованный</w:t>
      </w:r>
      <w:r w:rsidR="000613B2" w:rsidRPr="00FD7D88">
        <w:t xml:space="preserve"> </w:t>
      </w:r>
      <w:r w:rsidRPr="00FD7D88">
        <w:t>в</w:t>
      </w:r>
      <w:r w:rsidR="000613B2" w:rsidRPr="00FD7D88">
        <w:t xml:space="preserve"> </w:t>
      </w:r>
      <w:r w:rsidRPr="00FD7D88">
        <w:t>государственный</w:t>
      </w:r>
      <w:r w:rsidR="000613B2" w:rsidRPr="00FD7D88">
        <w:t xml:space="preserve"> </w:t>
      </w:r>
      <w:r w:rsidRPr="00FD7D88">
        <w:t>пенсионный</w:t>
      </w:r>
      <w:r w:rsidR="000613B2" w:rsidRPr="00FD7D88">
        <w:t xml:space="preserve"> </w:t>
      </w:r>
      <w:r w:rsidRPr="00FD7D88">
        <w:t>фонд,</w:t>
      </w:r>
      <w:r w:rsidR="000613B2" w:rsidRPr="00FD7D88">
        <w:t xml:space="preserve"> </w:t>
      </w:r>
      <w:r w:rsidRPr="00FD7D88">
        <w:t>демонстрирует</w:t>
      </w:r>
      <w:r w:rsidR="000613B2" w:rsidRPr="00FD7D88">
        <w:t xml:space="preserve"> </w:t>
      </w:r>
      <w:r w:rsidRPr="00FD7D88">
        <w:t>гораздо</w:t>
      </w:r>
      <w:r w:rsidR="000613B2" w:rsidRPr="00FD7D88">
        <w:t xml:space="preserve"> </w:t>
      </w:r>
      <w:r w:rsidRPr="00FD7D88">
        <w:t>более</w:t>
      </w:r>
      <w:r w:rsidR="000613B2" w:rsidRPr="00FD7D88">
        <w:t xml:space="preserve"> </w:t>
      </w:r>
      <w:r w:rsidRPr="00FD7D88">
        <w:t>успешную</w:t>
      </w:r>
      <w:r w:rsidR="000613B2" w:rsidRPr="00FD7D88">
        <w:t xml:space="preserve"> </w:t>
      </w:r>
      <w:r w:rsidRPr="00FD7D88">
        <w:t>модель</w:t>
      </w:r>
      <w:r w:rsidR="000613B2" w:rsidRPr="00FD7D88">
        <w:t xml:space="preserve"> </w:t>
      </w:r>
      <w:r w:rsidRPr="00FD7D88">
        <w:t>управления,</w:t>
      </w:r>
      <w:r w:rsidR="000613B2" w:rsidRPr="00FD7D88">
        <w:t xml:space="preserve"> </w:t>
      </w:r>
      <w:r w:rsidRPr="00FD7D88">
        <w:t>достигнув</w:t>
      </w:r>
      <w:r w:rsidR="000613B2" w:rsidRPr="00FD7D88">
        <w:t xml:space="preserve"> </w:t>
      </w:r>
      <w:r w:rsidRPr="00FD7D88">
        <w:t>рекордного</w:t>
      </w:r>
      <w:r w:rsidR="000613B2" w:rsidRPr="00FD7D88">
        <w:t xml:space="preserve"> </w:t>
      </w:r>
      <w:r w:rsidRPr="00FD7D88">
        <w:t>уровня</w:t>
      </w:r>
      <w:r w:rsidR="000613B2" w:rsidRPr="00FD7D88">
        <w:t xml:space="preserve"> </w:t>
      </w:r>
      <w:r w:rsidRPr="00FD7D88">
        <w:t>в</w:t>
      </w:r>
      <w:r w:rsidR="000613B2" w:rsidRPr="00FD7D88">
        <w:t xml:space="preserve"> </w:t>
      </w:r>
      <w:r w:rsidRPr="00FD7D88">
        <w:t>$1,4</w:t>
      </w:r>
      <w:r w:rsidR="000613B2" w:rsidRPr="00FD7D88">
        <w:t xml:space="preserve"> </w:t>
      </w:r>
      <w:r w:rsidRPr="00FD7D88">
        <w:t>трлн</w:t>
      </w:r>
      <w:r w:rsidR="000613B2" w:rsidRPr="00FD7D88">
        <w:t xml:space="preserve"> </w:t>
      </w:r>
      <w:r w:rsidRPr="00FD7D88">
        <w:t>благодаря</w:t>
      </w:r>
      <w:r w:rsidR="000613B2" w:rsidRPr="00FD7D88">
        <w:t xml:space="preserve"> </w:t>
      </w:r>
      <w:r w:rsidRPr="00FD7D88">
        <w:t>разумным</w:t>
      </w:r>
      <w:r w:rsidR="000613B2" w:rsidRPr="00FD7D88">
        <w:t xml:space="preserve"> </w:t>
      </w:r>
      <w:r w:rsidRPr="00FD7D88">
        <w:t>инвестициям</w:t>
      </w:r>
      <w:r w:rsidR="000613B2" w:rsidRPr="00FD7D88">
        <w:t xml:space="preserve"> </w:t>
      </w:r>
      <w:r w:rsidRPr="00FD7D88">
        <w:t>в</w:t>
      </w:r>
      <w:r w:rsidR="000613B2" w:rsidRPr="00FD7D88">
        <w:t xml:space="preserve"> </w:t>
      </w:r>
      <w:r w:rsidRPr="00FD7D88">
        <w:t>различные</w:t>
      </w:r>
      <w:r w:rsidR="000613B2" w:rsidRPr="00FD7D88">
        <w:t xml:space="preserve"> </w:t>
      </w:r>
      <w:r w:rsidRPr="00FD7D88">
        <w:t>активы.</w:t>
      </w:r>
      <w:r w:rsidR="000613B2" w:rsidRPr="00FD7D88">
        <w:t xml:space="preserve"> </w:t>
      </w:r>
      <w:r w:rsidRPr="00FD7D88">
        <w:t>Экономисты</w:t>
      </w:r>
      <w:r w:rsidR="000613B2" w:rsidRPr="00FD7D88">
        <w:t xml:space="preserve"> </w:t>
      </w:r>
      <w:r w:rsidRPr="00FD7D88">
        <w:t>полагают,</w:t>
      </w:r>
      <w:r w:rsidR="000613B2" w:rsidRPr="00FD7D88">
        <w:t xml:space="preserve"> </w:t>
      </w:r>
      <w:r w:rsidRPr="00FD7D88">
        <w:t>что</w:t>
      </w:r>
      <w:r w:rsidR="000613B2" w:rsidRPr="00FD7D88">
        <w:t xml:space="preserve"> </w:t>
      </w:r>
      <w:r w:rsidRPr="00FD7D88">
        <w:t>если</w:t>
      </w:r>
      <w:r w:rsidR="000613B2" w:rsidRPr="00FD7D88">
        <w:t xml:space="preserve"> </w:t>
      </w:r>
      <w:r w:rsidRPr="00FD7D88">
        <w:t>бы</w:t>
      </w:r>
      <w:r w:rsidR="000613B2" w:rsidRPr="00FD7D88">
        <w:t xml:space="preserve"> </w:t>
      </w:r>
      <w:r w:rsidRPr="00FD7D88">
        <w:t>средства</w:t>
      </w:r>
      <w:r w:rsidR="000613B2" w:rsidRPr="00FD7D88">
        <w:t xml:space="preserve"> </w:t>
      </w:r>
      <w:r w:rsidRPr="00FD7D88">
        <w:t>Национального</w:t>
      </w:r>
      <w:r w:rsidR="000613B2" w:rsidRPr="00FD7D88">
        <w:t xml:space="preserve"> </w:t>
      </w:r>
      <w:r w:rsidRPr="00FD7D88">
        <w:t>фонда</w:t>
      </w:r>
      <w:r w:rsidR="000613B2" w:rsidRPr="00FD7D88">
        <w:t xml:space="preserve"> </w:t>
      </w:r>
      <w:r w:rsidRPr="00FD7D88">
        <w:t>Казахстана</w:t>
      </w:r>
      <w:r w:rsidR="000613B2" w:rsidRPr="00FD7D88">
        <w:t xml:space="preserve"> </w:t>
      </w:r>
      <w:r w:rsidRPr="00FD7D88">
        <w:t>не</w:t>
      </w:r>
      <w:r w:rsidR="000613B2" w:rsidRPr="00FD7D88">
        <w:t xml:space="preserve"> </w:t>
      </w:r>
      <w:r w:rsidRPr="00FD7D88">
        <w:t>использовались</w:t>
      </w:r>
      <w:r w:rsidR="000613B2" w:rsidRPr="00FD7D88">
        <w:t xml:space="preserve"> </w:t>
      </w:r>
      <w:r w:rsidRPr="00FD7D88">
        <w:t>на</w:t>
      </w:r>
      <w:r w:rsidR="000613B2" w:rsidRPr="00FD7D88">
        <w:t xml:space="preserve"> </w:t>
      </w:r>
      <w:r w:rsidRPr="00FD7D88">
        <w:t>текущие</w:t>
      </w:r>
      <w:r w:rsidR="000613B2" w:rsidRPr="00FD7D88">
        <w:t xml:space="preserve"> </w:t>
      </w:r>
      <w:r w:rsidRPr="00FD7D88">
        <w:t>нужды,</w:t>
      </w:r>
      <w:r w:rsidR="000613B2" w:rsidRPr="00FD7D88">
        <w:t xml:space="preserve"> </w:t>
      </w:r>
      <w:r w:rsidRPr="00FD7D88">
        <w:t>его</w:t>
      </w:r>
      <w:r w:rsidR="000613B2" w:rsidRPr="00FD7D88">
        <w:t xml:space="preserve"> </w:t>
      </w:r>
      <w:r w:rsidRPr="00FD7D88">
        <w:t>активы</w:t>
      </w:r>
      <w:r w:rsidR="000613B2" w:rsidRPr="00FD7D88">
        <w:t xml:space="preserve"> </w:t>
      </w:r>
      <w:r w:rsidRPr="00FD7D88">
        <w:t>сейчас</w:t>
      </w:r>
      <w:r w:rsidR="000613B2" w:rsidRPr="00FD7D88">
        <w:t xml:space="preserve"> </w:t>
      </w:r>
      <w:r w:rsidRPr="00FD7D88">
        <w:t>превысили</w:t>
      </w:r>
      <w:r w:rsidR="000613B2" w:rsidRPr="00FD7D88">
        <w:t xml:space="preserve"> </w:t>
      </w:r>
      <w:r w:rsidRPr="00FD7D88">
        <w:t>бы</w:t>
      </w:r>
      <w:r w:rsidR="000613B2" w:rsidRPr="00FD7D88">
        <w:t xml:space="preserve"> </w:t>
      </w:r>
      <w:r w:rsidRPr="00FD7D88">
        <w:t>$150</w:t>
      </w:r>
      <w:r w:rsidR="000613B2" w:rsidRPr="00FD7D88">
        <w:t xml:space="preserve"> </w:t>
      </w:r>
      <w:r w:rsidRPr="00FD7D88">
        <w:t>млрд.</w:t>
      </w:r>
    </w:p>
    <w:p w14:paraId="24277A34" w14:textId="77777777" w:rsidR="001220EF" w:rsidRPr="00FD7D88" w:rsidRDefault="001220EF" w:rsidP="001220EF">
      <w:r w:rsidRPr="00FD7D88">
        <w:t>В</w:t>
      </w:r>
      <w:r w:rsidR="000613B2" w:rsidRPr="00FD7D88">
        <w:t xml:space="preserve"> </w:t>
      </w:r>
      <w:r w:rsidRPr="00FD7D88">
        <w:t>2022</w:t>
      </w:r>
      <w:r w:rsidR="000613B2" w:rsidRPr="00FD7D88">
        <w:t xml:space="preserve"> </w:t>
      </w:r>
      <w:r w:rsidRPr="00FD7D88">
        <w:t>году</w:t>
      </w:r>
      <w:r w:rsidR="000613B2" w:rsidRPr="00FD7D88">
        <w:t xml:space="preserve"> </w:t>
      </w:r>
      <w:r w:rsidRPr="00FD7D88">
        <w:t>президент</w:t>
      </w:r>
      <w:r w:rsidR="000613B2" w:rsidRPr="00FD7D88">
        <w:t xml:space="preserve"> </w:t>
      </w:r>
      <w:r w:rsidRPr="00FD7D88">
        <w:t>Касым-Жомарт</w:t>
      </w:r>
      <w:r w:rsidR="000613B2" w:rsidRPr="00FD7D88">
        <w:t xml:space="preserve"> </w:t>
      </w:r>
      <w:r w:rsidRPr="00FD7D88">
        <w:t>Токаев</w:t>
      </w:r>
      <w:r w:rsidR="000613B2" w:rsidRPr="00FD7D88">
        <w:t xml:space="preserve"> </w:t>
      </w:r>
      <w:r w:rsidRPr="00FD7D88">
        <w:t>объявил</w:t>
      </w:r>
      <w:r w:rsidR="000613B2" w:rsidRPr="00FD7D88">
        <w:t xml:space="preserve"> </w:t>
      </w:r>
      <w:r w:rsidRPr="00FD7D88">
        <w:t>о</w:t>
      </w:r>
      <w:r w:rsidR="000613B2" w:rsidRPr="00FD7D88">
        <w:t xml:space="preserve"> </w:t>
      </w:r>
      <w:r w:rsidRPr="00FD7D88">
        <w:t>планах</w:t>
      </w:r>
      <w:r w:rsidR="000613B2" w:rsidRPr="00FD7D88">
        <w:t xml:space="preserve"> </w:t>
      </w:r>
      <w:r w:rsidRPr="00FD7D88">
        <w:t>увеличить</w:t>
      </w:r>
      <w:r w:rsidR="000613B2" w:rsidRPr="00FD7D88">
        <w:t xml:space="preserve"> </w:t>
      </w:r>
      <w:r w:rsidRPr="00FD7D88">
        <w:t>активы</w:t>
      </w:r>
      <w:r w:rsidR="000613B2" w:rsidRPr="00FD7D88">
        <w:t xml:space="preserve"> </w:t>
      </w:r>
      <w:r w:rsidRPr="00FD7D88">
        <w:t>Национального</w:t>
      </w:r>
      <w:r w:rsidR="000613B2" w:rsidRPr="00FD7D88">
        <w:t xml:space="preserve"> </w:t>
      </w:r>
      <w:r w:rsidRPr="00FD7D88">
        <w:t>фонда</w:t>
      </w:r>
      <w:r w:rsidR="000613B2" w:rsidRPr="00FD7D88">
        <w:t xml:space="preserve"> </w:t>
      </w:r>
      <w:r w:rsidRPr="00FD7D88">
        <w:t>до</w:t>
      </w:r>
      <w:r w:rsidR="000613B2" w:rsidRPr="00FD7D88">
        <w:t xml:space="preserve"> </w:t>
      </w:r>
      <w:r w:rsidRPr="00FD7D88">
        <w:t>$100</w:t>
      </w:r>
      <w:r w:rsidR="000613B2" w:rsidRPr="00FD7D88">
        <w:t xml:space="preserve"> </w:t>
      </w:r>
      <w:r w:rsidRPr="00FD7D88">
        <w:t>млрд.</w:t>
      </w:r>
      <w:r w:rsidR="000613B2" w:rsidRPr="00FD7D88">
        <w:t xml:space="preserve"> </w:t>
      </w:r>
      <w:r w:rsidRPr="00FD7D88">
        <w:t>Запуск</w:t>
      </w:r>
      <w:r w:rsidR="000613B2" w:rsidRPr="00FD7D88">
        <w:t xml:space="preserve"> </w:t>
      </w:r>
      <w:r w:rsidRPr="00FD7D88">
        <w:t>программы</w:t>
      </w:r>
      <w:r w:rsidR="000613B2" w:rsidRPr="00FD7D88">
        <w:t xml:space="preserve"> </w:t>
      </w:r>
      <w:r w:rsidR="001C1134" w:rsidRPr="00FD7D88">
        <w:t>«</w:t>
      </w:r>
      <w:r w:rsidRPr="00FD7D88">
        <w:t>Национальный</w:t>
      </w:r>
      <w:r w:rsidR="000613B2" w:rsidRPr="00FD7D88">
        <w:t xml:space="preserve"> </w:t>
      </w:r>
      <w:r w:rsidRPr="00FD7D88">
        <w:t>фонд</w:t>
      </w:r>
      <w:r w:rsidR="000613B2" w:rsidRPr="00FD7D88">
        <w:t xml:space="preserve"> </w:t>
      </w:r>
      <w:r w:rsidRPr="00FD7D88">
        <w:t>для</w:t>
      </w:r>
      <w:r w:rsidR="000613B2" w:rsidRPr="00FD7D88">
        <w:t xml:space="preserve"> </w:t>
      </w:r>
      <w:r w:rsidRPr="00FD7D88">
        <w:t>детей</w:t>
      </w:r>
      <w:r w:rsidR="001C1134" w:rsidRPr="00FD7D88">
        <w:t>»</w:t>
      </w:r>
      <w:r w:rsidRPr="00FD7D88">
        <w:t>,</w:t>
      </w:r>
      <w:r w:rsidR="000613B2" w:rsidRPr="00FD7D88">
        <w:t xml:space="preserve"> </w:t>
      </w:r>
      <w:r w:rsidRPr="00FD7D88">
        <w:t>планируемый</w:t>
      </w:r>
      <w:r w:rsidR="000613B2" w:rsidRPr="00FD7D88">
        <w:t xml:space="preserve"> </w:t>
      </w:r>
      <w:r w:rsidRPr="00FD7D88">
        <w:t>на</w:t>
      </w:r>
      <w:r w:rsidR="000613B2" w:rsidRPr="00FD7D88">
        <w:t xml:space="preserve"> </w:t>
      </w:r>
      <w:r w:rsidRPr="00FD7D88">
        <w:t>2024</w:t>
      </w:r>
      <w:r w:rsidR="000613B2" w:rsidRPr="00FD7D88">
        <w:t xml:space="preserve"> </w:t>
      </w:r>
      <w:r w:rsidRPr="00FD7D88">
        <w:t>год,</w:t>
      </w:r>
      <w:r w:rsidR="000613B2" w:rsidRPr="00FD7D88">
        <w:t xml:space="preserve"> </w:t>
      </w:r>
      <w:r w:rsidRPr="00FD7D88">
        <w:t>предполагает</w:t>
      </w:r>
      <w:r w:rsidR="000613B2" w:rsidRPr="00FD7D88">
        <w:t xml:space="preserve"> </w:t>
      </w:r>
      <w:r w:rsidRPr="00FD7D88">
        <w:t>направление</w:t>
      </w:r>
      <w:r w:rsidR="000613B2" w:rsidRPr="00FD7D88">
        <w:t xml:space="preserve"> </w:t>
      </w:r>
      <w:r w:rsidRPr="00FD7D88">
        <w:t>50%</w:t>
      </w:r>
      <w:r w:rsidR="000613B2" w:rsidRPr="00FD7D88">
        <w:t xml:space="preserve"> </w:t>
      </w:r>
      <w:r w:rsidRPr="00FD7D88">
        <w:t>годового</w:t>
      </w:r>
      <w:r w:rsidR="000613B2" w:rsidRPr="00FD7D88">
        <w:t xml:space="preserve"> </w:t>
      </w:r>
      <w:r w:rsidRPr="00FD7D88">
        <w:t>дохода</w:t>
      </w:r>
      <w:r w:rsidR="000613B2" w:rsidRPr="00FD7D88">
        <w:t xml:space="preserve"> </w:t>
      </w:r>
      <w:r w:rsidRPr="00FD7D88">
        <w:t>фонда</w:t>
      </w:r>
      <w:r w:rsidR="000613B2" w:rsidRPr="00FD7D88">
        <w:t xml:space="preserve"> </w:t>
      </w:r>
      <w:r w:rsidRPr="00FD7D88">
        <w:t>на</w:t>
      </w:r>
      <w:r w:rsidR="000613B2" w:rsidRPr="00FD7D88">
        <w:t xml:space="preserve"> </w:t>
      </w:r>
      <w:r w:rsidRPr="00FD7D88">
        <w:t>специальные</w:t>
      </w:r>
      <w:r w:rsidR="000613B2" w:rsidRPr="00FD7D88">
        <w:t xml:space="preserve"> </w:t>
      </w:r>
      <w:r w:rsidRPr="00FD7D88">
        <w:t>сберегательные</w:t>
      </w:r>
      <w:r w:rsidR="000613B2" w:rsidRPr="00FD7D88">
        <w:t xml:space="preserve"> </w:t>
      </w:r>
      <w:r w:rsidRPr="00FD7D88">
        <w:t>счета</w:t>
      </w:r>
      <w:r w:rsidR="000613B2" w:rsidRPr="00FD7D88">
        <w:t xml:space="preserve"> </w:t>
      </w:r>
      <w:r w:rsidRPr="00FD7D88">
        <w:t>для</w:t>
      </w:r>
      <w:r w:rsidR="000613B2" w:rsidRPr="00FD7D88">
        <w:t xml:space="preserve"> </w:t>
      </w:r>
      <w:r w:rsidRPr="00FD7D88">
        <w:t>детей.</w:t>
      </w:r>
      <w:r w:rsidR="000613B2" w:rsidRPr="00FD7D88">
        <w:t xml:space="preserve"> </w:t>
      </w:r>
      <w:r w:rsidRPr="00FD7D88">
        <w:t>Эти</w:t>
      </w:r>
      <w:r w:rsidR="000613B2" w:rsidRPr="00FD7D88">
        <w:t xml:space="preserve"> </w:t>
      </w:r>
      <w:r w:rsidRPr="00FD7D88">
        <w:t>средства</w:t>
      </w:r>
      <w:r w:rsidR="000613B2" w:rsidRPr="00FD7D88">
        <w:t xml:space="preserve"> </w:t>
      </w:r>
      <w:r w:rsidRPr="00FD7D88">
        <w:t>будут</w:t>
      </w:r>
      <w:r w:rsidR="000613B2" w:rsidRPr="00FD7D88">
        <w:t xml:space="preserve"> </w:t>
      </w:r>
      <w:r w:rsidRPr="00FD7D88">
        <w:t>доступны</w:t>
      </w:r>
      <w:r w:rsidR="000613B2" w:rsidRPr="00FD7D88">
        <w:t xml:space="preserve"> </w:t>
      </w:r>
      <w:r w:rsidRPr="00FD7D88">
        <w:t>для</w:t>
      </w:r>
      <w:r w:rsidR="000613B2" w:rsidRPr="00FD7D88">
        <w:t xml:space="preserve"> </w:t>
      </w:r>
      <w:r w:rsidRPr="00FD7D88">
        <w:t>покупки</w:t>
      </w:r>
      <w:r w:rsidR="000613B2" w:rsidRPr="00FD7D88">
        <w:t xml:space="preserve"> </w:t>
      </w:r>
      <w:r w:rsidRPr="00FD7D88">
        <w:t>жилья</w:t>
      </w:r>
      <w:r w:rsidR="000613B2" w:rsidRPr="00FD7D88">
        <w:t xml:space="preserve"> </w:t>
      </w:r>
      <w:r w:rsidRPr="00FD7D88">
        <w:t>или</w:t>
      </w:r>
      <w:r w:rsidR="000613B2" w:rsidRPr="00FD7D88">
        <w:t xml:space="preserve"> </w:t>
      </w:r>
      <w:r w:rsidRPr="00FD7D88">
        <w:t>финансирования</w:t>
      </w:r>
      <w:r w:rsidR="000613B2" w:rsidRPr="00FD7D88">
        <w:t xml:space="preserve"> </w:t>
      </w:r>
      <w:r w:rsidRPr="00FD7D88">
        <w:t>образования</w:t>
      </w:r>
      <w:r w:rsidR="000613B2" w:rsidRPr="00FD7D88">
        <w:t xml:space="preserve"> </w:t>
      </w:r>
      <w:r w:rsidRPr="00FD7D88">
        <w:t>по</w:t>
      </w:r>
      <w:r w:rsidR="000613B2" w:rsidRPr="00FD7D88">
        <w:t xml:space="preserve"> </w:t>
      </w:r>
      <w:r w:rsidRPr="00FD7D88">
        <w:t>достижении</w:t>
      </w:r>
      <w:r w:rsidR="000613B2" w:rsidRPr="00FD7D88">
        <w:t xml:space="preserve"> </w:t>
      </w:r>
      <w:r w:rsidRPr="00FD7D88">
        <w:t>18</w:t>
      </w:r>
      <w:r w:rsidR="000613B2" w:rsidRPr="00FD7D88">
        <w:t xml:space="preserve"> </w:t>
      </w:r>
      <w:r w:rsidRPr="00FD7D88">
        <w:t>лет.</w:t>
      </w:r>
      <w:r w:rsidR="000613B2" w:rsidRPr="00FD7D88">
        <w:t xml:space="preserve"> </w:t>
      </w:r>
      <w:r w:rsidRPr="00FD7D88">
        <w:t>Однако,</w:t>
      </w:r>
      <w:r w:rsidR="000613B2" w:rsidRPr="00FD7D88">
        <w:t xml:space="preserve"> </w:t>
      </w:r>
      <w:r w:rsidRPr="00FD7D88">
        <w:t>по</w:t>
      </w:r>
      <w:r w:rsidR="000613B2" w:rsidRPr="00FD7D88">
        <w:t xml:space="preserve"> </w:t>
      </w:r>
      <w:r w:rsidRPr="00FD7D88">
        <w:t>мнению</w:t>
      </w:r>
      <w:r w:rsidR="000613B2" w:rsidRPr="00FD7D88">
        <w:t xml:space="preserve"> </w:t>
      </w:r>
      <w:r w:rsidRPr="00FD7D88">
        <w:t>экспертов,</w:t>
      </w:r>
      <w:r w:rsidR="000613B2" w:rsidRPr="00FD7D88">
        <w:t xml:space="preserve"> </w:t>
      </w:r>
      <w:r w:rsidRPr="00FD7D88">
        <w:t>программа</w:t>
      </w:r>
      <w:r w:rsidR="000613B2" w:rsidRPr="00FD7D88">
        <w:t xml:space="preserve"> </w:t>
      </w:r>
      <w:r w:rsidRPr="00FD7D88">
        <w:t>может</w:t>
      </w:r>
      <w:r w:rsidR="000613B2" w:rsidRPr="00FD7D88">
        <w:t xml:space="preserve"> </w:t>
      </w:r>
      <w:r w:rsidRPr="00FD7D88">
        <w:t>оказаться</w:t>
      </w:r>
      <w:r w:rsidR="000613B2" w:rsidRPr="00FD7D88">
        <w:t xml:space="preserve"> </w:t>
      </w:r>
      <w:r w:rsidRPr="00FD7D88">
        <w:t>символической</w:t>
      </w:r>
      <w:r w:rsidR="000613B2" w:rsidRPr="00FD7D88">
        <w:t xml:space="preserve"> </w:t>
      </w:r>
      <w:r w:rsidRPr="00FD7D88">
        <w:t>из-за</w:t>
      </w:r>
      <w:r w:rsidR="000613B2" w:rsidRPr="00FD7D88">
        <w:t xml:space="preserve"> </w:t>
      </w:r>
      <w:r w:rsidRPr="00FD7D88">
        <w:t>минимальных</w:t>
      </w:r>
      <w:r w:rsidR="000613B2" w:rsidRPr="00FD7D88">
        <w:t xml:space="preserve"> </w:t>
      </w:r>
      <w:r w:rsidRPr="00FD7D88">
        <w:t>выделенных</w:t>
      </w:r>
      <w:r w:rsidR="000613B2" w:rsidRPr="00FD7D88">
        <w:t xml:space="preserve"> </w:t>
      </w:r>
      <w:r w:rsidRPr="00FD7D88">
        <w:t>средств.</w:t>
      </w:r>
    </w:p>
    <w:p w14:paraId="1987DA09" w14:textId="77777777" w:rsidR="001220EF" w:rsidRPr="00FD7D88" w:rsidRDefault="001220EF" w:rsidP="001220EF">
      <w:r w:rsidRPr="00FD7D88">
        <w:t>Этим</w:t>
      </w:r>
      <w:r w:rsidR="000613B2" w:rsidRPr="00FD7D88">
        <w:t xml:space="preserve"> </w:t>
      </w:r>
      <w:r w:rsidRPr="00FD7D88">
        <w:t>летом</w:t>
      </w:r>
      <w:r w:rsidR="000613B2" w:rsidRPr="00FD7D88">
        <w:t xml:space="preserve"> </w:t>
      </w:r>
      <w:r w:rsidRPr="00FD7D88">
        <w:t>экономисты</w:t>
      </w:r>
      <w:r w:rsidR="000613B2" w:rsidRPr="00FD7D88">
        <w:t xml:space="preserve"> </w:t>
      </w:r>
      <w:r w:rsidRPr="00FD7D88">
        <w:t>выразили</w:t>
      </w:r>
      <w:r w:rsidR="000613B2" w:rsidRPr="00FD7D88">
        <w:t xml:space="preserve"> </w:t>
      </w:r>
      <w:r w:rsidRPr="00FD7D88">
        <w:t>сомнения</w:t>
      </w:r>
      <w:r w:rsidR="000613B2" w:rsidRPr="00FD7D88">
        <w:t xml:space="preserve"> </w:t>
      </w:r>
      <w:r w:rsidRPr="00FD7D88">
        <w:t>в</w:t>
      </w:r>
      <w:r w:rsidR="000613B2" w:rsidRPr="00FD7D88">
        <w:t xml:space="preserve"> </w:t>
      </w:r>
      <w:r w:rsidRPr="00FD7D88">
        <w:t>способности</w:t>
      </w:r>
      <w:r w:rsidR="000613B2" w:rsidRPr="00FD7D88">
        <w:t xml:space="preserve"> </w:t>
      </w:r>
      <w:r w:rsidRPr="00FD7D88">
        <w:t>правительства</w:t>
      </w:r>
      <w:r w:rsidR="000613B2" w:rsidRPr="00FD7D88">
        <w:t xml:space="preserve"> </w:t>
      </w:r>
      <w:r w:rsidRPr="00FD7D88">
        <w:t>выполнить</w:t>
      </w:r>
      <w:r w:rsidR="000613B2" w:rsidRPr="00FD7D88">
        <w:t xml:space="preserve"> </w:t>
      </w:r>
      <w:r w:rsidRPr="00FD7D88">
        <w:t>поставленные</w:t>
      </w:r>
      <w:r w:rsidR="000613B2" w:rsidRPr="00FD7D88">
        <w:t xml:space="preserve"> </w:t>
      </w:r>
      <w:r w:rsidRPr="00FD7D88">
        <w:t>президентом</w:t>
      </w:r>
      <w:r w:rsidR="000613B2" w:rsidRPr="00FD7D88">
        <w:t xml:space="preserve"> </w:t>
      </w:r>
      <w:r w:rsidRPr="00FD7D88">
        <w:t>задачи.</w:t>
      </w:r>
      <w:r w:rsidR="000613B2" w:rsidRPr="00FD7D88">
        <w:t xml:space="preserve"> </w:t>
      </w:r>
      <w:r w:rsidRPr="00FD7D88">
        <w:t>За</w:t>
      </w:r>
      <w:r w:rsidR="000613B2" w:rsidRPr="00FD7D88">
        <w:t xml:space="preserve"> </w:t>
      </w:r>
      <w:r w:rsidRPr="00FD7D88">
        <w:t>первые</w:t>
      </w:r>
      <w:r w:rsidR="000613B2" w:rsidRPr="00FD7D88">
        <w:t xml:space="preserve"> </w:t>
      </w:r>
      <w:r w:rsidRPr="00FD7D88">
        <w:t>пять</w:t>
      </w:r>
      <w:r w:rsidR="000613B2" w:rsidRPr="00FD7D88">
        <w:t xml:space="preserve"> </w:t>
      </w:r>
      <w:r w:rsidRPr="00FD7D88">
        <w:t>месяцев</w:t>
      </w:r>
      <w:r w:rsidR="000613B2" w:rsidRPr="00FD7D88">
        <w:t xml:space="preserve"> </w:t>
      </w:r>
      <w:r w:rsidRPr="00FD7D88">
        <w:t>2024</w:t>
      </w:r>
      <w:r w:rsidR="000613B2" w:rsidRPr="00FD7D88">
        <w:t xml:space="preserve"> </w:t>
      </w:r>
      <w:r w:rsidRPr="00FD7D88">
        <w:t>года</w:t>
      </w:r>
      <w:r w:rsidR="000613B2" w:rsidRPr="00FD7D88">
        <w:t xml:space="preserve"> </w:t>
      </w:r>
      <w:r w:rsidRPr="00FD7D88">
        <w:t>из</w:t>
      </w:r>
      <w:r w:rsidR="000613B2" w:rsidRPr="00FD7D88">
        <w:t xml:space="preserve"> </w:t>
      </w:r>
      <w:r w:rsidRPr="00FD7D88">
        <w:t>Национального</w:t>
      </w:r>
      <w:r w:rsidR="000613B2" w:rsidRPr="00FD7D88">
        <w:t xml:space="preserve"> </w:t>
      </w:r>
      <w:r w:rsidRPr="00FD7D88">
        <w:t>фонда</w:t>
      </w:r>
      <w:r w:rsidR="000613B2" w:rsidRPr="00FD7D88">
        <w:t xml:space="preserve"> </w:t>
      </w:r>
      <w:r w:rsidRPr="00FD7D88">
        <w:t>было</w:t>
      </w:r>
      <w:r w:rsidR="000613B2" w:rsidRPr="00FD7D88">
        <w:t xml:space="preserve"> </w:t>
      </w:r>
      <w:r w:rsidRPr="00FD7D88">
        <w:t>изъято</w:t>
      </w:r>
      <w:r w:rsidR="000613B2" w:rsidRPr="00FD7D88">
        <w:t xml:space="preserve"> </w:t>
      </w:r>
      <w:r w:rsidRPr="00FD7D88">
        <w:t>2,5</w:t>
      </w:r>
      <w:r w:rsidR="000613B2" w:rsidRPr="00FD7D88">
        <w:t xml:space="preserve"> </w:t>
      </w:r>
      <w:r w:rsidRPr="00FD7D88">
        <w:t>млрд</w:t>
      </w:r>
      <w:r w:rsidR="000613B2" w:rsidRPr="00FD7D88">
        <w:t xml:space="preserve"> </w:t>
      </w:r>
      <w:r w:rsidRPr="00FD7D88">
        <w:t>тенге,</w:t>
      </w:r>
      <w:r w:rsidR="000613B2" w:rsidRPr="00FD7D88">
        <w:t xml:space="preserve"> </w:t>
      </w:r>
      <w:r w:rsidRPr="00FD7D88">
        <w:t>а</w:t>
      </w:r>
      <w:r w:rsidR="000613B2" w:rsidRPr="00FD7D88">
        <w:t xml:space="preserve"> </w:t>
      </w:r>
      <w:r w:rsidRPr="00FD7D88">
        <w:t>поступило</w:t>
      </w:r>
      <w:r w:rsidR="000613B2" w:rsidRPr="00FD7D88">
        <w:t xml:space="preserve"> </w:t>
      </w:r>
      <w:r w:rsidRPr="00FD7D88">
        <w:t>всего</w:t>
      </w:r>
      <w:r w:rsidR="000613B2" w:rsidRPr="00FD7D88">
        <w:t xml:space="preserve"> </w:t>
      </w:r>
      <w:r w:rsidRPr="00FD7D88">
        <w:t>2,2</w:t>
      </w:r>
      <w:r w:rsidR="000613B2" w:rsidRPr="00FD7D88">
        <w:t xml:space="preserve"> </w:t>
      </w:r>
      <w:r w:rsidRPr="00FD7D88">
        <w:t>трлн</w:t>
      </w:r>
      <w:r w:rsidR="000613B2" w:rsidRPr="00FD7D88">
        <w:t xml:space="preserve"> </w:t>
      </w:r>
      <w:r w:rsidRPr="00FD7D88">
        <w:t>тенге,</w:t>
      </w:r>
      <w:r w:rsidR="000613B2" w:rsidRPr="00FD7D88">
        <w:t xml:space="preserve"> </w:t>
      </w:r>
      <w:r w:rsidRPr="00FD7D88">
        <w:t>что</w:t>
      </w:r>
      <w:r w:rsidR="000613B2" w:rsidRPr="00FD7D88">
        <w:t xml:space="preserve"> </w:t>
      </w:r>
      <w:r w:rsidRPr="00FD7D88">
        <w:t>ставит</w:t>
      </w:r>
      <w:r w:rsidR="000613B2" w:rsidRPr="00FD7D88">
        <w:t xml:space="preserve"> </w:t>
      </w:r>
      <w:r w:rsidRPr="00FD7D88">
        <w:t>под</w:t>
      </w:r>
      <w:r w:rsidR="000613B2" w:rsidRPr="00FD7D88">
        <w:t xml:space="preserve"> </w:t>
      </w:r>
      <w:r w:rsidRPr="00FD7D88">
        <w:t>сомнение</w:t>
      </w:r>
      <w:r w:rsidR="000613B2" w:rsidRPr="00FD7D88">
        <w:t xml:space="preserve"> </w:t>
      </w:r>
      <w:r w:rsidRPr="00FD7D88">
        <w:t>возможность</w:t>
      </w:r>
      <w:r w:rsidR="000613B2" w:rsidRPr="00FD7D88">
        <w:t xml:space="preserve"> </w:t>
      </w:r>
      <w:r w:rsidRPr="00FD7D88">
        <w:t>накопления</w:t>
      </w:r>
      <w:r w:rsidR="000613B2" w:rsidRPr="00FD7D88">
        <w:t xml:space="preserve"> </w:t>
      </w:r>
      <w:r w:rsidRPr="00FD7D88">
        <w:t>$100</w:t>
      </w:r>
      <w:r w:rsidR="000613B2" w:rsidRPr="00FD7D88">
        <w:t xml:space="preserve"> </w:t>
      </w:r>
      <w:r w:rsidRPr="00FD7D88">
        <w:t>млрд</w:t>
      </w:r>
      <w:r w:rsidR="000613B2" w:rsidRPr="00FD7D88">
        <w:t xml:space="preserve"> </w:t>
      </w:r>
      <w:r w:rsidRPr="00FD7D88">
        <w:t>активов</w:t>
      </w:r>
      <w:r w:rsidR="000613B2" w:rsidRPr="00FD7D88">
        <w:t xml:space="preserve"> </w:t>
      </w:r>
      <w:r w:rsidRPr="00FD7D88">
        <w:t>и</w:t>
      </w:r>
      <w:r w:rsidR="000613B2" w:rsidRPr="00FD7D88">
        <w:t xml:space="preserve"> </w:t>
      </w:r>
      <w:r w:rsidRPr="00FD7D88">
        <w:t>удвоения</w:t>
      </w:r>
      <w:r w:rsidR="000613B2" w:rsidRPr="00FD7D88">
        <w:t xml:space="preserve"> </w:t>
      </w:r>
      <w:r w:rsidRPr="00FD7D88">
        <w:t>ВВП</w:t>
      </w:r>
      <w:r w:rsidR="000613B2" w:rsidRPr="00FD7D88">
        <w:t xml:space="preserve"> </w:t>
      </w:r>
      <w:r w:rsidRPr="00FD7D88">
        <w:t>к</w:t>
      </w:r>
      <w:r w:rsidR="000613B2" w:rsidRPr="00FD7D88">
        <w:t xml:space="preserve"> </w:t>
      </w:r>
      <w:r w:rsidRPr="00FD7D88">
        <w:t>концу</w:t>
      </w:r>
      <w:r w:rsidR="000613B2" w:rsidRPr="00FD7D88">
        <w:t xml:space="preserve"> </w:t>
      </w:r>
      <w:r w:rsidRPr="00FD7D88">
        <w:t>президентства</w:t>
      </w:r>
      <w:r w:rsidR="000613B2" w:rsidRPr="00FD7D88">
        <w:t xml:space="preserve"> </w:t>
      </w:r>
      <w:r w:rsidRPr="00FD7D88">
        <w:t>Токаева.</w:t>
      </w:r>
    </w:p>
    <w:p w14:paraId="0BC44724" w14:textId="77777777" w:rsidR="001220EF" w:rsidRPr="00FD7D88" w:rsidRDefault="001220EF" w:rsidP="001220EF">
      <w:r w:rsidRPr="00FD7D88">
        <w:t>Экономист</w:t>
      </w:r>
      <w:r w:rsidR="000613B2" w:rsidRPr="00FD7D88">
        <w:t xml:space="preserve"> </w:t>
      </w:r>
      <w:r w:rsidRPr="00FD7D88">
        <w:t>Галымжан</w:t>
      </w:r>
      <w:r w:rsidR="000613B2" w:rsidRPr="00FD7D88">
        <w:t xml:space="preserve"> </w:t>
      </w:r>
      <w:r w:rsidRPr="00FD7D88">
        <w:t>Айтказин</w:t>
      </w:r>
      <w:r w:rsidR="000613B2" w:rsidRPr="00FD7D88">
        <w:t xml:space="preserve"> </w:t>
      </w:r>
      <w:r w:rsidRPr="00FD7D88">
        <w:t>отметил</w:t>
      </w:r>
      <w:r w:rsidR="000613B2" w:rsidRPr="00FD7D88">
        <w:t xml:space="preserve"> </w:t>
      </w:r>
      <w:r w:rsidRPr="00FD7D88">
        <w:t>негативную</w:t>
      </w:r>
      <w:r w:rsidR="000613B2" w:rsidRPr="00FD7D88">
        <w:t xml:space="preserve"> </w:t>
      </w:r>
      <w:r w:rsidRPr="00FD7D88">
        <w:t>тенденцию</w:t>
      </w:r>
      <w:r w:rsidR="000613B2" w:rsidRPr="00FD7D88">
        <w:t xml:space="preserve"> </w:t>
      </w:r>
      <w:r w:rsidRPr="00FD7D88">
        <w:t>в</w:t>
      </w:r>
      <w:r w:rsidR="000613B2" w:rsidRPr="00FD7D88">
        <w:t xml:space="preserve"> </w:t>
      </w:r>
      <w:r w:rsidRPr="00FD7D88">
        <w:t>данных</w:t>
      </w:r>
      <w:r w:rsidR="000613B2" w:rsidRPr="00FD7D88">
        <w:t xml:space="preserve"> </w:t>
      </w:r>
      <w:r w:rsidRPr="00FD7D88">
        <w:t>о</w:t>
      </w:r>
      <w:r w:rsidR="000613B2" w:rsidRPr="00FD7D88">
        <w:t xml:space="preserve"> </w:t>
      </w:r>
      <w:r w:rsidRPr="00FD7D88">
        <w:t>доходах</w:t>
      </w:r>
      <w:r w:rsidR="000613B2" w:rsidRPr="00FD7D88">
        <w:t xml:space="preserve"> </w:t>
      </w:r>
      <w:r w:rsidRPr="00FD7D88">
        <w:t>Национального</w:t>
      </w:r>
      <w:r w:rsidR="000613B2" w:rsidRPr="00FD7D88">
        <w:t xml:space="preserve"> </w:t>
      </w:r>
      <w:r w:rsidRPr="00FD7D88">
        <w:t>фонда.</w:t>
      </w:r>
      <w:r w:rsidR="000613B2" w:rsidRPr="00FD7D88">
        <w:t xml:space="preserve"> </w:t>
      </w:r>
      <w:r w:rsidRPr="00FD7D88">
        <w:t>Ранее</w:t>
      </w:r>
      <w:r w:rsidR="000613B2" w:rsidRPr="00FD7D88">
        <w:t xml:space="preserve"> </w:t>
      </w:r>
      <w:r w:rsidRPr="00FD7D88">
        <w:t>фонд</w:t>
      </w:r>
      <w:r w:rsidR="000613B2" w:rsidRPr="00FD7D88">
        <w:t xml:space="preserve"> </w:t>
      </w:r>
      <w:r w:rsidRPr="00FD7D88">
        <w:t>стабильно</w:t>
      </w:r>
      <w:r w:rsidR="000613B2" w:rsidRPr="00FD7D88">
        <w:t xml:space="preserve"> </w:t>
      </w:r>
      <w:r w:rsidRPr="00FD7D88">
        <w:t>получал</w:t>
      </w:r>
      <w:r w:rsidR="000613B2" w:rsidRPr="00FD7D88">
        <w:t xml:space="preserve"> </w:t>
      </w:r>
      <w:r w:rsidRPr="00FD7D88">
        <w:t>больше</w:t>
      </w:r>
      <w:r w:rsidR="000613B2" w:rsidRPr="00FD7D88">
        <w:t xml:space="preserve"> </w:t>
      </w:r>
      <w:r w:rsidRPr="00FD7D88">
        <w:t>средств,</w:t>
      </w:r>
      <w:r w:rsidR="000613B2" w:rsidRPr="00FD7D88">
        <w:t xml:space="preserve"> </w:t>
      </w:r>
      <w:r w:rsidRPr="00FD7D88">
        <w:t>чем</w:t>
      </w:r>
      <w:r w:rsidR="000613B2" w:rsidRPr="00FD7D88">
        <w:t xml:space="preserve"> </w:t>
      </w:r>
      <w:r w:rsidRPr="00FD7D88">
        <w:t>изымалось,</w:t>
      </w:r>
      <w:r w:rsidR="000613B2" w:rsidRPr="00FD7D88">
        <w:t xml:space="preserve"> </w:t>
      </w:r>
      <w:r w:rsidRPr="00FD7D88">
        <w:t>но</w:t>
      </w:r>
      <w:r w:rsidR="000613B2" w:rsidRPr="00FD7D88">
        <w:t xml:space="preserve"> </w:t>
      </w:r>
      <w:r w:rsidRPr="00FD7D88">
        <w:t>сейчас</w:t>
      </w:r>
      <w:r w:rsidR="000613B2" w:rsidRPr="00FD7D88">
        <w:t xml:space="preserve"> </w:t>
      </w:r>
      <w:r w:rsidRPr="00FD7D88">
        <w:t>дисциплина</w:t>
      </w:r>
      <w:r w:rsidR="000613B2" w:rsidRPr="00FD7D88">
        <w:t xml:space="preserve"> </w:t>
      </w:r>
      <w:r w:rsidRPr="00FD7D88">
        <w:t>в</w:t>
      </w:r>
      <w:r w:rsidR="000613B2" w:rsidRPr="00FD7D88">
        <w:t xml:space="preserve"> </w:t>
      </w:r>
      <w:r w:rsidRPr="00FD7D88">
        <w:t>использовании</w:t>
      </w:r>
      <w:r w:rsidR="000613B2" w:rsidRPr="00FD7D88">
        <w:t xml:space="preserve"> </w:t>
      </w:r>
      <w:r w:rsidRPr="00FD7D88">
        <w:t>средств</w:t>
      </w:r>
      <w:r w:rsidR="000613B2" w:rsidRPr="00FD7D88">
        <w:t xml:space="preserve"> </w:t>
      </w:r>
      <w:r w:rsidRPr="00FD7D88">
        <w:t>ухудшилась.</w:t>
      </w:r>
      <w:r w:rsidR="000613B2" w:rsidRPr="00FD7D88">
        <w:t xml:space="preserve"> </w:t>
      </w:r>
      <w:r w:rsidRPr="00FD7D88">
        <w:t>Для</w:t>
      </w:r>
      <w:r w:rsidR="000613B2" w:rsidRPr="00FD7D88">
        <w:t xml:space="preserve"> </w:t>
      </w:r>
      <w:r w:rsidRPr="00FD7D88">
        <w:t>спасения</w:t>
      </w:r>
      <w:r w:rsidR="000613B2" w:rsidRPr="00FD7D88">
        <w:t xml:space="preserve"> </w:t>
      </w:r>
      <w:r w:rsidRPr="00FD7D88">
        <w:t>Национального</w:t>
      </w:r>
      <w:r w:rsidR="000613B2" w:rsidRPr="00FD7D88">
        <w:t xml:space="preserve"> </w:t>
      </w:r>
      <w:r w:rsidRPr="00FD7D88">
        <w:t>фонда</w:t>
      </w:r>
      <w:r w:rsidR="000613B2" w:rsidRPr="00FD7D88">
        <w:t xml:space="preserve"> </w:t>
      </w:r>
      <w:r w:rsidRPr="00FD7D88">
        <w:t>Казахстану</w:t>
      </w:r>
      <w:r w:rsidR="000613B2" w:rsidRPr="00FD7D88">
        <w:t xml:space="preserve"> </w:t>
      </w:r>
      <w:r w:rsidRPr="00FD7D88">
        <w:t>необходимо</w:t>
      </w:r>
      <w:r w:rsidR="000613B2" w:rsidRPr="00FD7D88">
        <w:t xml:space="preserve"> </w:t>
      </w:r>
      <w:r w:rsidRPr="00FD7D88">
        <w:t>существенно</w:t>
      </w:r>
      <w:r w:rsidR="000613B2" w:rsidRPr="00FD7D88">
        <w:t xml:space="preserve"> </w:t>
      </w:r>
      <w:r w:rsidRPr="00FD7D88">
        <w:t>пересмотреть</w:t>
      </w:r>
      <w:r w:rsidR="000613B2" w:rsidRPr="00FD7D88">
        <w:t xml:space="preserve"> </w:t>
      </w:r>
      <w:r w:rsidRPr="00FD7D88">
        <w:t>политику</w:t>
      </w:r>
      <w:r w:rsidR="000613B2" w:rsidRPr="00FD7D88">
        <w:t xml:space="preserve"> </w:t>
      </w:r>
      <w:r w:rsidRPr="00FD7D88">
        <w:t>управления</w:t>
      </w:r>
      <w:r w:rsidR="000613B2" w:rsidRPr="00FD7D88">
        <w:t xml:space="preserve"> </w:t>
      </w:r>
      <w:r w:rsidRPr="00FD7D88">
        <w:t>и</w:t>
      </w:r>
      <w:r w:rsidR="000613B2" w:rsidRPr="00FD7D88">
        <w:t xml:space="preserve"> </w:t>
      </w:r>
      <w:r w:rsidRPr="00FD7D88">
        <w:t>использование</w:t>
      </w:r>
      <w:r w:rsidR="000613B2" w:rsidRPr="00FD7D88">
        <w:t xml:space="preserve"> </w:t>
      </w:r>
      <w:r w:rsidRPr="00FD7D88">
        <w:t>его</w:t>
      </w:r>
      <w:r w:rsidR="000613B2" w:rsidRPr="00FD7D88">
        <w:t xml:space="preserve"> </w:t>
      </w:r>
      <w:r w:rsidRPr="00FD7D88">
        <w:t>активов.</w:t>
      </w:r>
    </w:p>
    <w:p w14:paraId="03E9E894" w14:textId="77777777" w:rsidR="001220EF" w:rsidRPr="00FD7D88" w:rsidRDefault="00000000" w:rsidP="001220EF">
      <w:hyperlink r:id="rId63" w:history="1">
        <w:r w:rsidR="001220EF" w:rsidRPr="00FD7D88">
          <w:rPr>
            <w:rStyle w:val="a3"/>
          </w:rPr>
          <w:t>https://daryo.uz/ru/2024/07/10/aktivynacionalnogo-fonda-kazahstana-pod-ugrozoj-iz-za-postoannyh-izatij</w:t>
        </w:r>
      </w:hyperlink>
      <w:r w:rsidR="000613B2" w:rsidRPr="00FD7D88">
        <w:t xml:space="preserve"> </w:t>
      </w:r>
    </w:p>
    <w:p w14:paraId="3F8C2798" w14:textId="77777777" w:rsidR="004F4CE6" w:rsidRPr="00FD7D88" w:rsidRDefault="004F4CE6" w:rsidP="004F4CE6">
      <w:pPr>
        <w:pStyle w:val="2"/>
      </w:pPr>
      <w:bookmarkStart w:id="184" w:name="_Toc171578313"/>
      <w:r w:rsidRPr="00FD7D88">
        <w:rPr>
          <w:lang w:val="en-US"/>
        </w:rPr>
        <w:lastRenderedPageBreak/>
        <w:t>Kun</w:t>
      </w:r>
      <w:r w:rsidRPr="00FD7D88">
        <w:t>.</w:t>
      </w:r>
      <w:r w:rsidRPr="00FD7D88">
        <w:rPr>
          <w:lang w:val="en-US"/>
        </w:rPr>
        <w:t>uz</w:t>
      </w:r>
      <w:r w:rsidRPr="00FD7D88">
        <w:t>,</w:t>
      </w:r>
      <w:r w:rsidR="000613B2" w:rsidRPr="00FD7D88">
        <w:t xml:space="preserve"> </w:t>
      </w:r>
      <w:r w:rsidRPr="00FD7D88">
        <w:t>10.07.2024,</w:t>
      </w:r>
      <w:r w:rsidR="000613B2" w:rsidRPr="00FD7D88">
        <w:t xml:space="preserve"> </w:t>
      </w:r>
      <w:r w:rsidRPr="00FD7D88">
        <w:t>В</w:t>
      </w:r>
      <w:r w:rsidR="000613B2" w:rsidRPr="00FD7D88">
        <w:t xml:space="preserve"> </w:t>
      </w:r>
      <w:r w:rsidRPr="00FD7D88">
        <w:t>Узбекистане</w:t>
      </w:r>
      <w:r w:rsidR="000613B2" w:rsidRPr="00FD7D88">
        <w:t xml:space="preserve"> </w:t>
      </w:r>
      <w:r w:rsidRPr="00FD7D88">
        <w:t>предложено</w:t>
      </w:r>
      <w:r w:rsidR="000613B2" w:rsidRPr="00FD7D88">
        <w:t xml:space="preserve"> </w:t>
      </w:r>
      <w:r w:rsidRPr="00FD7D88">
        <w:t>провести</w:t>
      </w:r>
      <w:r w:rsidR="000613B2" w:rsidRPr="00FD7D88">
        <w:t xml:space="preserve"> </w:t>
      </w:r>
      <w:r w:rsidRPr="00FD7D88">
        <w:t>масштабную</w:t>
      </w:r>
      <w:r w:rsidR="000613B2" w:rsidRPr="00FD7D88">
        <w:t xml:space="preserve"> </w:t>
      </w:r>
      <w:r w:rsidRPr="00FD7D88">
        <w:t>пенсионную</w:t>
      </w:r>
      <w:r w:rsidR="000613B2" w:rsidRPr="00FD7D88">
        <w:t xml:space="preserve"> </w:t>
      </w:r>
      <w:r w:rsidRPr="00FD7D88">
        <w:t>реформу</w:t>
      </w:r>
      <w:bookmarkEnd w:id="184"/>
    </w:p>
    <w:p w14:paraId="7ED7C409" w14:textId="77777777" w:rsidR="004F4CE6" w:rsidRPr="00FD7D88" w:rsidRDefault="004F4CE6" w:rsidP="00F92A01">
      <w:pPr>
        <w:pStyle w:val="3"/>
      </w:pPr>
      <w:bookmarkStart w:id="185" w:name="_Toc171578314"/>
      <w:r w:rsidRPr="00FD7D88">
        <w:t>Согласно</w:t>
      </w:r>
      <w:r w:rsidR="000613B2" w:rsidRPr="00FD7D88">
        <w:t xml:space="preserve"> </w:t>
      </w:r>
      <w:r w:rsidRPr="00FD7D88">
        <w:t>анализу</w:t>
      </w:r>
      <w:r w:rsidR="000613B2" w:rsidRPr="00FD7D88">
        <w:t xml:space="preserve"> </w:t>
      </w:r>
      <w:r w:rsidRPr="00FD7D88">
        <w:t>Агентства</w:t>
      </w:r>
      <w:r w:rsidR="000613B2" w:rsidRPr="00FD7D88">
        <w:t xml:space="preserve"> </w:t>
      </w:r>
      <w:r w:rsidRPr="00FD7D88">
        <w:t>стратегических</w:t>
      </w:r>
      <w:r w:rsidR="000613B2" w:rsidRPr="00FD7D88">
        <w:t xml:space="preserve"> </w:t>
      </w:r>
      <w:r w:rsidRPr="00FD7D88">
        <w:t>реформ,</w:t>
      </w:r>
      <w:r w:rsidR="000613B2" w:rsidRPr="00FD7D88">
        <w:t xml:space="preserve"> </w:t>
      </w:r>
      <w:r w:rsidRPr="00FD7D88">
        <w:t>несогласованность</w:t>
      </w:r>
      <w:r w:rsidR="000613B2" w:rsidRPr="00FD7D88">
        <w:t xml:space="preserve"> </w:t>
      </w:r>
      <w:r w:rsidRPr="00FD7D88">
        <w:t>пенсионной</w:t>
      </w:r>
      <w:r w:rsidR="000613B2" w:rsidRPr="00FD7D88">
        <w:t xml:space="preserve"> </w:t>
      </w:r>
      <w:r w:rsidRPr="00FD7D88">
        <w:t>системы</w:t>
      </w:r>
      <w:r w:rsidR="000613B2" w:rsidRPr="00FD7D88">
        <w:t xml:space="preserve"> </w:t>
      </w:r>
      <w:r w:rsidRPr="00FD7D88">
        <w:t>означает,</w:t>
      </w:r>
      <w:r w:rsidR="000613B2" w:rsidRPr="00FD7D88">
        <w:t xml:space="preserve"> </w:t>
      </w:r>
      <w:r w:rsidRPr="00FD7D88">
        <w:t>что</w:t>
      </w:r>
      <w:r w:rsidR="000613B2" w:rsidRPr="00FD7D88">
        <w:t xml:space="preserve"> </w:t>
      </w:r>
      <w:r w:rsidRPr="00FD7D88">
        <w:t>граждане</w:t>
      </w:r>
      <w:r w:rsidR="000613B2" w:rsidRPr="00FD7D88">
        <w:t xml:space="preserve"> </w:t>
      </w:r>
      <w:r w:rsidRPr="00FD7D88">
        <w:t>получают</w:t>
      </w:r>
      <w:r w:rsidR="000613B2" w:rsidRPr="00FD7D88">
        <w:t xml:space="preserve"> </w:t>
      </w:r>
      <w:r w:rsidRPr="00FD7D88">
        <w:t>меньше</w:t>
      </w:r>
      <w:r w:rsidR="000613B2" w:rsidRPr="00FD7D88">
        <w:t xml:space="preserve"> </w:t>
      </w:r>
      <w:r w:rsidRPr="00FD7D88">
        <w:t>от</w:t>
      </w:r>
      <w:r w:rsidR="000613B2" w:rsidRPr="00FD7D88">
        <w:t xml:space="preserve"> </w:t>
      </w:r>
      <w:r w:rsidRPr="00FD7D88">
        <w:t>своих</w:t>
      </w:r>
      <w:r w:rsidR="000613B2" w:rsidRPr="00FD7D88">
        <w:t xml:space="preserve"> </w:t>
      </w:r>
      <w:r w:rsidRPr="00FD7D88">
        <w:t>пенсионных</w:t>
      </w:r>
      <w:r w:rsidR="000613B2" w:rsidRPr="00FD7D88">
        <w:t xml:space="preserve"> </w:t>
      </w:r>
      <w:r w:rsidRPr="00FD7D88">
        <w:t>взносов,</w:t>
      </w:r>
      <w:r w:rsidR="000613B2" w:rsidRPr="00FD7D88">
        <w:t xml:space="preserve"> </w:t>
      </w:r>
      <w:r w:rsidRPr="00FD7D88">
        <w:t>а</w:t>
      </w:r>
      <w:r w:rsidR="000613B2" w:rsidRPr="00FD7D88">
        <w:t xml:space="preserve"> </w:t>
      </w:r>
      <w:r w:rsidRPr="00FD7D88">
        <w:t>пенсии</w:t>
      </w:r>
      <w:r w:rsidR="000613B2" w:rsidRPr="00FD7D88">
        <w:t xml:space="preserve"> </w:t>
      </w:r>
      <w:r w:rsidRPr="00FD7D88">
        <w:t>слишком</w:t>
      </w:r>
      <w:r w:rsidR="000613B2" w:rsidRPr="00FD7D88">
        <w:t xml:space="preserve"> </w:t>
      </w:r>
      <w:r w:rsidRPr="00FD7D88">
        <w:t>низкие.</w:t>
      </w:r>
      <w:r w:rsidR="000613B2" w:rsidRPr="00FD7D88">
        <w:t xml:space="preserve"> </w:t>
      </w:r>
      <w:r w:rsidRPr="00FD7D88">
        <w:t>Агентство</w:t>
      </w:r>
      <w:r w:rsidR="000613B2" w:rsidRPr="00FD7D88">
        <w:t xml:space="preserve"> </w:t>
      </w:r>
      <w:r w:rsidRPr="00FD7D88">
        <w:t>призывает</w:t>
      </w:r>
      <w:r w:rsidR="000613B2" w:rsidRPr="00FD7D88">
        <w:t xml:space="preserve"> </w:t>
      </w:r>
      <w:r w:rsidRPr="00FD7D88">
        <w:t>к</w:t>
      </w:r>
      <w:r w:rsidR="000613B2" w:rsidRPr="00FD7D88">
        <w:t xml:space="preserve"> </w:t>
      </w:r>
      <w:r w:rsidRPr="00FD7D88">
        <w:t>пересмотру</w:t>
      </w:r>
      <w:r w:rsidR="000613B2" w:rsidRPr="00FD7D88">
        <w:t xml:space="preserve"> </w:t>
      </w:r>
      <w:r w:rsidRPr="00FD7D88">
        <w:t>пенсионного</w:t>
      </w:r>
      <w:r w:rsidR="000613B2" w:rsidRPr="00FD7D88">
        <w:t xml:space="preserve"> </w:t>
      </w:r>
      <w:r w:rsidRPr="00FD7D88">
        <w:t>возраста</w:t>
      </w:r>
      <w:r w:rsidR="000613B2" w:rsidRPr="00FD7D88">
        <w:t xml:space="preserve"> </w:t>
      </w:r>
      <w:r w:rsidRPr="00FD7D88">
        <w:t>и</w:t>
      </w:r>
      <w:r w:rsidR="000613B2" w:rsidRPr="00FD7D88">
        <w:t xml:space="preserve"> </w:t>
      </w:r>
      <w:r w:rsidRPr="00FD7D88">
        <w:t>условий</w:t>
      </w:r>
      <w:r w:rsidR="000613B2" w:rsidRPr="00FD7D88">
        <w:t xml:space="preserve"> </w:t>
      </w:r>
      <w:r w:rsidRPr="00FD7D88">
        <w:t>назначения</w:t>
      </w:r>
      <w:r w:rsidR="000613B2" w:rsidRPr="00FD7D88">
        <w:t xml:space="preserve"> </w:t>
      </w:r>
      <w:r w:rsidRPr="00FD7D88">
        <w:t>пенсий,</w:t>
      </w:r>
      <w:r w:rsidR="000613B2" w:rsidRPr="00FD7D88">
        <w:t xml:space="preserve"> </w:t>
      </w:r>
      <w:r w:rsidRPr="00FD7D88">
        <w:t>а</w:t>
      </w:r>
      <w:r w:rsidR="000613B2" w:rsidRPr="00FD7D88">
        <w:t xml:space="preserve"> </w:t>
      </w:r>
      <w:r w:rsidRPr="00FD7D88">
        <w:t>также</w:t>
      </w:r>
      <w:r w:rsidR="000613B2" w:rsidRPr="00FD7D88">
        <w:t xml:space="preserve"> </w:t>
      </w:r>
      <w:r w:rsidRPr="00FD7D88">
        <w:t>к</w:t>
      </w:r>
      <w:r w:rsidR="000613B2" w:rsidRPr="00FD7D88">
        <w:t xml:space="preserve"> </w:t>
      </w:r>
      <w:r w:rsidRPr="00FD7D88">
        <w:t>масштабной</w:t>
      </w:r>
      <w:r w:rsidR="000613B2" w:rsidRPr="00FD7D88">
        <w:t xml:space="preserve"> </w:t>
      </w:r>
      <w:r w:rsidRPr="00FD7D88">
        <w:t>реформе</w:t>
      </w:r>
      <w:r w:rsidR="000613B2" w:rsidRPr="00FD7D88">
        <w:t xml:space="preserve"> </w:t>
      </w:r>
      <w:r w:rsidRPr="00FD7D88">
        <w:t>пенсионной</w:t>
      </w:r>
      <w:r w:rsidR="000613B2" w:rsidRPr="00FD7D88">
        <w:t xml:space="preserve"> </w:t>
      </w:r>
      <w:r w:rsidRPr="00FD7D88">
        <w:t>системы</w:t>
      </w:r>
      <w:r w:rsidR="000613B2" w:rsidRPr="00FD7D88">
        <w:t xml:space="preserve"> </w:t>
      </w:r>
      <w:r w:rsidRPr="00FD7D88">
        <w:t>в</w:t>
      </w:r>
      <w:r w:rsidR="000613B2" w:rsidRPr="00FD7D88">
        <w:t xml:space="preserve"> </w:t>
      </w:r>
      <w:r w:rsidRPr="00FD7D88">
        <w:t>целом.</w:t>
      </w:r>
      <w:bookmarkEnd w:id="185"/>
    </w:p>
    <w:p w14:paraId="36889AF6" w14:textId="77777777" w:rsidR="004F4CE6" w:rsidRPr="00FD7D88" w:rsidRDefault="004F4CE6" w:rsidP="004F4CE6">
      <w:r w:rsidRPr="00FD7D88">
        <w:t>Агентство</w:t>
      </w:r>
      <w:r w:rsidR="000613B2" w:rsidRPr="00FD7D88">
        <w:t xml:space="preserve"> </w:t>
      </w:r>
      <w:r w:rsidRPr="00FD7D88">
        <w:t>стратегических</w:t>
      </w:r>
      <w:r w:rsidR="000613B2" w:rsidRPr="00FD7D88">
        <w:t xml:space="preserve"> </w:t>
      </w:r>
      <w:r w:rsidRPr="00FD7D88">
        <w:t>реформ</w:t>
      </w:r>
      <w:r w:rsidR="000613B2" w:rsidRPr="00FD7D88">
        <w:t xml:space="preserve"> </w:t>
      </w:r>
      <w:r w:rsidRPr="00FD7D88">
        <w:t>изучило</w:t>
      </w:r>
      <w:r w:rsidR="000613B2" w:rsidRPr="00FD7D88">
        <w:t xml:space="preserve"> </w:t>
      </w:r>
      <w:r w:rsidRPr="00FD7D88">
        <w:t>возможности</w:t>
      </w:r>
      <w:r w:rsidR="000613B2" w:rsidRPr="00FD7D88">
        <w:t xml:space="preserve"> </w:t>
      </w:r>
      <w:r w:rsidRPr="00FD7D88">
        <w:t>совершенствования</w:t>
      </w:r>
      <w:r w:rsidR="000613B2" w:rsidRPr="00FD7D88">
        <w:t xml:space="preserve"> </w:t>
      </w:r>
      <w:r w:rsidRPr="00FD7D88">
        <w:t>пенсионной</w:t>
      </w:r>
      <w:r w:rsidR="000613B2" w:rsidRPr="00FD7D88">
        <w:t xml:space="preserve"> </w:t>
      </w:r>
      <w:r w:rsidRPr="00FD7D88">
        <w:t>системы</w:t>
      </w:r>
      <w:r w:rsidR="000613B2" w:rsidRPr="00FD7D88">
        <w:t xml:space="preserve"> </w:t>
      </w:r>
      <w:r w:rsidRPr="00FD7D88">
        <w:t>Узбекистана</w:t>
      </w:r>
      <w:r w:rsidR="000613B2" w:rsidRPr="00FD7D88">
        <w:t xml:space="preserve"> </w:t>
      </w:r>
      <w:r w:rsidRPr="00FD7D88">
        <w:t>и</w:t>
      </w:r>
      <w:r w:rsidR="000613B2" w:rsidRPr="00FD7D88">
        <w:t xml:space="preserve"> </w:t>
      </w:r>
      <w:r w:rsidRPr="00FD7D88">
        <w:t>подготовило</w:t>
      </w:r>
      <w:r w:rsidR="000613B2" w:rsidRPr="00FD7D88">
        <w:t xml:space="preserve"> </w:t>
      </w:r>
      <w:r w:rsidRPr="00FD7D88">
        <w:t>ряд</w:t>
      </w:r>
      <w:r w:rsidR="000613B2" w:rsidRPr="00FD7D88">
        <w:t xml:space="preserve"> </w:t>
      </w:r>
      <w:r w:rsidRPr="00FD7D88">
        <w:t>предложений.</w:t>
      </w:r>
    </w:p>
    <w:p w14:paraId="31AD956D" w14:textId="77777777" w:rsidR="004F4CE6" w:rsidRPr="00FD7D88" w:rsidRDefault="004F4CE6" w:rsidP="004F4CE6">
      <w:r w:rsidRPr="00FD7D88">
        <w:t>По</w:t>
      </w:r>
      <w:r w:rsidR="000613B2" w:rsidRPr="00FD7D88">
        <w:t xml:space="preserve"> </w:t>
      </w:r>
      <w:r w:rsidRPr="00FD7D88">
        <w:t>данным</w:t>
      </w:r>
      <w:r w:rsidR="000613B2" w:rsidRPr="00FD7D88">
        <w:t xml:space="preserve"> </w:t>
      </w:r>
      <w:r w:rsidRPr="00FD7D88">
        <w:t>агентства,</w:t>
      </w:r>
      <w:r w:rsidR="000613B2" w:rsidRPr="00FD7D88">
        <w:t xml:space="preserve"> </w:t>
      </w:r>
      <w:r w:rsidRPr="00FD7D88">
        <w:t>Узбекистан</w:t>
      </w:r>
      <w:r w:rsidR="000613B2" w:rsidRPr="00FD7D88">
        <w:t xml:space="preserve"> </w:t>
      </w:r>
      <w:r w:rsidRPr="00FD7D88">
        <w:t>занял</w:t>
      </w:r>
      <w:r w:rsidR="000613B2" w:rsidRPr="00FD7D88">
        <w:t xml:space="preserve"> </w:t>
      </w:r>
      <w:r w:rsidRPr="00FD7D88">
        <w:t>71</w:t>
      </w:r>
      <w:r w:rsidR="000613B2" w:rsidRPr="00FD7D88">
        <w:t xml:space="preserve"> </w:t>
      </w:r>
      <w:r w:rsidRPr="00FD7D88">
        <w:t>место</w:t>
      </w:r>
      <w:r w:rsidR="000613B2" w:rsidRPr="00FD7D88">
        <w:t xml:space="preserve"> </w:t>
      </w:r>
      <w:r w:rsidRPr="00FD7D88">
        <w:t>среди</w:t>
      </w:r>
      <w:r w:rsidR="000613B2" w:rsidRPr="00FD7D88">
        <w:t xml:space="preserve"> </w:t>
      </w:r>
      <w:r w:rsidRPr="00FD7D88">
        <w:t>75</w:t>
      </w:r>
      <w:r w:rsidR="000613B2" w:rsidRPr="00FD7D88">
        <w:t xml:space="preserve"> </w:t>
      </w:r>
      <w:r w:rsidRPr="00FD7D88">
        <w:t>стран</w:t>
      </w:r>
      <w:r w:rsidR="000613B2" w:rsidRPr="00FD7D88">
        <w:t xml:space="preserve"> </w:t>
      </w:r>
      <w:r w:rsidRPr="00FD7D88">
        <w:t>пенсионного</w:t>
      </w:r>
      <w:r w:rsidR="000613B2" w:rsidRPr="00FD7D88">
        <w:t xml:space="preserve"> </w:t>
      </w:r>
      <w:r w:rsidRPr="00FD7D88">
        <w:t>рейтинга</w:t>
      </w:r>
      <w:r w:rsidR="000613B2" w:rsidRPr="00FD7D88">
        <w:t xml:space="preserve"> </w:t>
      </w:r>
      <w:r w:rsidRPr="00FD7D88">
        <w:rPr>
          <w:lang w:val="en-US"/>
        </w:rPr>
        <w:t>Allianz</w:t>
      </w:r>
      <w:r w:rsidR="000613B2" w:rsidRPr="00FD7D88">
        <w:t xml:space="preserve"> </w:t>
      </w:r>
      <w:r w:rsidRPr="00FD7D88">
        <w:rPr>
          <w:lang w:val="en-US"/>
        </w:rPr>
        <w:t>Pension</w:t>
      </w:r>
      <w:r w:rsidR="000613B2" w:rsidRPr="00FD7D88">
        <w:t xml:space="preserve"> </w:t>
      </w:r>
      <w:r w:rsidRPr="00FD7D88">
        <w:rPr>
          <w:lang w:val="en-US"/>
        </w:rPr>
        <w:t>Ranking</w:t>
      </w:r>
      <w:r w:rsidR="000613B2" w:rsidRPr="00FD7D88">
        <w:t xml:space="preserve"> </w:t>
      </w:r>
      <w:r w:rsidRPr="00FD7D88">
        <w:t>2023</w:t>
      </w:r>
      <w:r w:rsidR="000613B2" w:rsidRPr="00FD7D88">
        <w:t xml:space="preserve"> </w:t>
      </w:r>
      <w:r w:rsidRPr="00FD7D88">
        <w:t>(Казахстан</w:t>
      </w:r>
      <w:r w:rsidR="000613B2" w:rsidRPr="00FD7D88">
        <w:t xml:space="preserve"> - </w:t>
      </w:r>
      <w:r w:rsidRPr="00FD7D88">
        <w:t>34</w:t>
      </w:r>
      <w:r w:rsidR="000613B2" w:rsidRPr="00FD7D88">
        <w:t xml:space="preserve"> </w:t>
      </w:r>
      <w:r w:rsidRPr="00FD7D88">
        <w:t>место,</w:t>
      </w:r>
      <w:r w:rsidR="000613B2" w:rsidRPr="00FD7D88">
        <w:t xml:space="preserve"> </w:t>
      </w:r>
      <w:r w:rsidRPr="00FD7D88">
        <w:t>Россия</w:t>
      </w:r>
      <w:r w:rsidR="000613B2" w:rsidRPr="00FD7D88">
        <w:t xml:space="preserve"> - </w:t>
      </w:r>
      <w:r w:rsidRPr="00FD7D88">
        <w:t>37</w:t>
      </w:r>
      <w:r w:rsidR="000613B2" w:rsidRPr="00FD7D88">
        <w:t xml:space="preserve"> </w:t>
      </w:r>
      <w:r w:rsidRPr="00FD7D88">
        <w:t>место,</w:t>
      </w:r>
      <w:r w:rsidR="000613B2" w:rsidRPr="00FD7D88">
        <w:t xml:space="preserve"> </w:t>
      </w:r>
      <w:r w:rsidRPr="00FD7D88">
        <w:t>Турция</w:t>
      </w:r>
      <w:r w:rsidR="000613B2" w:rsidRPr="00FD7D88">
        <w:t xml:space="preserve"> - </w:t>
      </w:r>
      <w:r w:rsidRPr="00FD7D88">
        <w:t>59</w:t>
      </w:r>
      <w:r w:rsidR="000613B2" w:rsidRPr="00FD7D88">
        <w:t xml:space="preserve"> </w:t>
      </w:r>
      <w:r w:rsidRPr="00FD7D88">
        <w:t>место).</w:t>
      </w:r>
      <w:r w:rsidR="000613B2" w:rsidRPr="00FD7D88">
        <w:t xml:space="preserve"> </w:t>
      </w:r>
      <w:r w:rsidRPr="00FD7D88">
        <w:t>Этот</w:t>
      </w:r>
      <w:r w:rsidR="000613B2" w:rsidRPr="00FD7D88">
        <w:t xml:space="preserve"> </w:t>
      </w:r>
      <w:r w:rsidRPr="00FD7D88">
        <w:t>рейтинг</w:t>
      </w:r>
      <w:r w:rsidR="000613B2" w:rsidRPr="00FD7D88">
        <w:t xml:space="preserve"> </w:t>
      </w:r>
      <w:r w:rsidRPr="00FD7D88">
        <w:t>основан</w:t>
      </w:r>
      <w:r w:rsidR="000613B2" w:rsidRPr="00FD7D88">
        <w:t xml:space="preserve"> </w:t>
      </w:r>
      <w:r w:rsidRPr="00FD7D88">
        <w:t>на</w:t>
      </w:r>
      <w:r w:rsidR="000613B2" w:rsidRPr="00FD7D88">
        <w:t xml:space="preserve"> </w:t>
      </w:r>
      <w:r w:rsidRPr="00FD7D88">
        <w:t>трех</w:t>
      </w:r>
      <w:r w:rsidR="000613B2" w:rsidRPr="00FD7D88">
        <w:t xml:space="preserve"> </w:t>
      </w:r>
      <w:r w:rsidRPr="00FD7D88">
        <w:t>субиндексах,</w:t>
      </w:r>
      <w:r w:rsidR="000613B2" w:rsidRPr="00FD7D88">
        <w:t xml:space="preserve"> </w:t>
      </w:r>
      <w:r w:rsidRPr="00FD7D88">
        <w:t>а</w:t>
      </w:r>
      <w:r w:rsidR="000613B2" w:rsidRPr="00FD7D88">
        <w:t xml:space="preserve"> </w:t>
      </w:r>
      <w:r w:rsidRPr="00FD7D88">
        <w:t>именно:</w:t>
      </w:r>
      <w:r w:rsidR="000613B2" w:rsidRPr="00FD7D88">
        <w:t xml:space="preserve"> </w:t>
      </w:r>
      <w:r w:rsidRPr="00FD7D88">
        <w:t>базовых</w:t>
      </w:r>
      <w:r w:rsidR="000613B2" w:rsidRPr="00FD7D88">
        <w:t xml:space="preserve"> </w:t>
      </w:r>
      <w:r w:rsidRPr="00FD7D88">
        <w:t>условиях,</w:t>
      </w:r>
      <w:r w:rsidR="000613B2" w:rsidRPr="00FD7D88">
        <w:t xml:space="preserve"> </w:t>
      </w:r>
      <w:r w:rsidRPr="00FD7D88">
        <w:t>стабильности</w:t>
      </w:r>
      <w:r w:rsidR="000613B2" w:rsidRPr="00FD7D88">
        <w:t xml:space="preserve"> </w:t>
      </w:r>
      <w:r w:rsidRPr="00FD7D88">
        <w:t>и</w:t>
      </w:r>
      <w:r w:rsidR="000613B2" w:rsidRPr="00FD7D88">
        <w:t xml:space="preserve"> </w:t>
      </w:r>
      <w:r w:rsidRPr="00FD7D88">
        <w:t>соответствия</w:t>
      </w:r>
      <w:r w:rsidR="000613B2" w:rsidRPr="00FD7D88">
        <w:t xml:space="preserve"> </w:t>
      </w:r>
      <w:r w:rsidRPr="00FD7D88">
        <w:t>критериям</w:t>
      </w:r>
      <w:r w:rsidR="000613B2" w:rsidRPr="00FD7D88">
        <w:t xml:space="preserve"> </w:t>
      </w:r>
      <w:r w:rsidRPr="00FD7D88">
        <w:t>пенсионной</w:t>
      </w:r>
      <w:r w:rsidR="000613B2" w:rsidRPr="00FD7D88">
        <w:t xml:space="preserve"> </w:t>
      </w:r>
      <w:r w:rsidRPr="00FD7D88">
        <w:t>системы.</w:t>
      </w:r>
      <w:r w:rsidR="000613B2" w:rsidRPr="00FD7D88">
        <w:t xml:space="preserve"> </w:t>
      </w:r>
      <w:r w:rsidRPr="00FD7D88">
        <w:t>Они</w:t>
      </w:r>
      <w:r w:rsidR="000613B2" w:rsidRPr="00FD7D88">
        <w:t xml:space="preserve"> </w:t>
      </w:r>
      <w:r w:rsidRPr="00FD7D88">
        <w:t>оцениваются</w:t>
      </w:r>
      <w:r w:rsidR="000613B2" w:rsidRPr="00FD7D88">
        <w:t xml:space="preserve"> </w:t>
      </w:r>
      <w:r w:rsidRPr="00FD7D88">
        <w:t>по</w:t>
      </w:r>
      <w:r w:rsidR="000613B2" w:rsidRPr="00FD7D88">
        <w:t xml:space="preserve"> </w:t>
      </w:r>
      <w:r w:rsidRPr="00FD7D88">
        <w:t>шкале</w:t>
      </w:r>
      <w:r w:rsidR="000613B2" w:rsidRPr="00FD7D88">
        <w:t xml:space="preserve"> </w:t>
      </w:r>
      <w:r w:rsidRPr="00FD7D88">
        <w:t>от</w:t>
      </w:r>
      <w:r w:rsidR="000613B2" w:rsidRPr="00FD7D88">
        <w:t xml:space="preserve"> </w:t>
      </w:r>
      <w:r w:rsidRPr="00FD7D88">
        <w:t>1</w:t>
      </w:r>
      <w:r w:rsidR="000613B2" w:rsidRPr="00FD7D88">
        <w:t xml:space="preserve"> </w:t>
      </w:r>
      <w:r w:rsidRPr="00FD7D88">
        <w:t>до</w:t>
      </w:r>
      <w:r w:rsidR="000613B2" w:rsidRPr="00FD7D88">
        <w:t xml:space="preserve"> </w:t>
      </w:r>
      <w:r w:rsidRPr="00FD7D88">
        <w:t>7</w:t>
      </w:r>
      <w:r w:rsidR="000613B2" w:rsidRPr="00FD7D88">
        <w:t xml:space="preserve"> </w:t>
      </w:r>
      <w:r w:rsidRPr="00FD7D88">
        <w:t>(1</w:t>
      </w:r>
      <w:r w:rsidR="000613B2" w:rsidRPr="00FD7D88">
        <w:t xml:space="preserve"> - </w:t>
      </w:r>
      <w:r w:rsidRPr="00FD7D88">
        <w:t>высший</w:t>
      </w:r>
      <w:r w:rsidR="000613B2" w:rsidRPr="00FD7D88">
        <w:t xml:space="preserve"> </w:t>
      </w:r>
      <w:r w:rsidRPr="00FD7D88">
        <w:t>балл).</w:t>
      </w:r>
      <w:r w:rsidR="000613B2" w:rsidRPr="00FD7D88">
        <w:t xml:space="preserve"> </w:t>
      </w:r>
      <w:r w:rsidRPr="00FD7D88">
        <w:t>Общий</w:t>
      </w:r>
      <w:r w:rsidR="000613B2" w:rsidRPr="00FD7D88">
        <w:t xml:space="preserve"> </w:t>
      </w:r>
      <w:r w:rsidRPr="00FD7D88">
        <w:t>рейтинг</w:t>
      </w:r>
      <w:r w:rsidR="000613B2" w:rsidRPr="00FD7D88">
        <w:t xml:space="preserve"> </w:t>
      </w:r>
      <w:r w:rsidRPr="00FD7D88">
        <w:t>Узбекистана</w:t>
      </w:r>
      <w:r w:rsidR="000613B2" w:rsidRPr="00FD7D88">
        <w:t xml:space="preserve"> </w:t>
      </w:r>
      <w:r w:rsidRPr="00FD7D88">
        <w:t>составил</w:t>
      </w:r>
      <w:r w:rsidR="000613B2" w:rsidRPr="00FD7D88">
        <w:t xml:space="preserve"> </w:t>
      </w:r>
      <w:r w:rsidRPr="00FD7D88">
        <w:t>4,5</w:t>
      </w:r>
      <w:r w:rsidR="000613B2" w:rsidRPr="00FD7D88">
        <w:t xml:space="preserve"> </w:t>
      </w:r>
      <w:r w:rsidRPr="00FD7D88">
        <w:t>(4,4</w:t>
      </w:r>
      <w:r w:rsidR="000613B2" w:rsidRPr="00FD7D88">
        <w:t xml:space="preserve"> </w:t>
      </w:r>
      <w:r w:rsidRPr="00FD7D88">
        <w:t>по</w:t>
      </w:r>
      <w:r w:rsidR="000613B2" w:rsidRPr="00FD7D88">
        <w:t xml:space="preserve"> </w:t>
      </w:r>
      <w:r w:rsidRPr="00FD7D88">
        <w:t>базовым</w:t>
      </w:r>
      <w:r w:rsidR="000613B2" w:rsidRPr="00FD7D88">
        <w:t xml:space="preserve"> </w:t>
      </w:r>
      <w:r w:rsidRPr="00FD7D88">
        <w:t>условиям,</w:t>
      </w:r>
      <w:r w:rsidR="000613B2" w:rsidRPr="00FD7D88">
        <w:t xml:space="preserve"> </w:t>
      </w:r>
      <w:r w:rsidRPr="00FD7D88">
        <w:t>3,6</w:t>
      </w:r>
      <w:r w:rsidR="000613B2" w:rsidRPr="00FD7D88">
        <w:t xml:space="preserve"> </w:t>
      </w:r>
      <w:r w:rsidRPr="00FD7D88">
        <w:t>по</w:t>
      </w:r>
      <w:r w:rsidR="000613B2" w:rsidRPr="00FD7D88">
        <w:t xml:space="preserve"> </w:t>
      </w:r>
      <w:r w:rsidRPr="00FD7D88">
        <w:t>стабильности</w:t>
      </w:r>
      <w:r w:rsidR="000613B2" w:rsidRPr="00FD7D88">
        <w:t xml:space="preserve"> </w:t>
      </w:r>
      <w:r w:rsidRPr="00FD7D88">
        <w:t>и</w:t>
      </w:r>
      <w:r w:rsidR="000613B2" w:rsidRPr="00FD7D88">
        <w:t xml:space="preserve"> </w:t>
      </w:r>
      <w:r w:rsidRPr="00FD7D88">
        <w:t>5,3</w:t>
      </w:r>
      <w:r w:rsidR="000613B2" w:rsidRPr="00FD7D88">
        <w:t xml:space="preserve"> </w:t>
      </w:r>
      <w:r w:rsidRPr="00FD7D88">
        <w:t>по</w:t>
      </w:r>
      <w:r w:rsidR="000613B2" w:rsidRPr="00FD7D88">
        <w:t xml:space="preserve"> </w:t>
      </w:r>
      <w:r w:rsidRPr="00FD7D88">
        <w:t>соответствию).</w:t>
      </w:r>
    </w:p>
    <w:p w14:paraId="6B4A4A11" w14:textId="77777777" w:rsidR="004F4CE6" w:rsidRPr="00FD7D88" w:rsidRDefault="004F4CE6" w:rsidP="004F4CE6">
      <w:r w:rsidRPr="00FD7D88">
        <w:t>Уровень</w:t>
      </w:r>
      <w:r w:rsidR="000613B2" w:rsidRPr="00FD7D88">
        <w:t xml:space="preserve"> </w:t>
      </w:r>
      <w:r w:rsidRPr="00FD7D88">
        <w:t>пенсионных</w:t>
      </w:r>
      <w:r w:rsidR="000613B2" w:rsidRPr="00FD7D88">
        <w:t xml:space="preserve"> </w:t>
      </w:r>
      <w:r w:rsidRPr="00FD7D88">
        <w:t>взносов</w:t>
      </w:r>
      <w:r w:rsidR="000613B2" w:rsidRPr="00FD7D88">
        <w:t xml:space="preserve"> </w:t>
      </w:r>
      <w:r w:rsidRPr="00FD7D88">
        <w:t>в</w:t>
      </w:r>
      <w:r w:rsidR="000613B2" w:rsidRPr="00FD7D88">
        <w:t xml:space="preserve"> </w:t>
      </w:r>
      <w:r w:rsidRPr="00FD7D88">
        <w:t>Узбекистане</w:t>
      </w:r>
      <w:r w:rsidR="000613B2" w:rsidRPr="00FD7D88">
        <w:t xml:space="preserve"> </w:t>
      </w:r>
      <w:r w:rsidRPr="00FD7D88">
        <w:t>(12-25%)</w:t>
      </w:r>
      <w:r w:rsidR="000613B2" w:rsidRPr="00FD7D88">
        <w:t xml:space="preserve"> </w:t>
      </w:r>
      <w:r w:rsidRPr="00FD7D88">
        <w:t>высок</w:t>
      </w:r>
      <w:r w:rsidR="000613B2" w:rsidRPr="00FD7D88">
        <w:t xml:space="preserve"> </w:t>
      </w:r>
      <w:r w:rsidRPr="00FD7D88">
        <w:t>по</w:t>
      </w:r>
      <w:r w:rsidR="000613B2" w:rsidRPr="00FD7D88">
        <w:t xml:space="preserve"> </w:t>
      </w:r>
      <w:r w:rsidRPr="00FD7D88">
        <w:t>сравнению</w:t>
      </w:r>
      <w:r w:rsidR="000613B2" w:rsidRPr="00FD7D88">
        <w:t xml:space="preserve"> </w:t>
      </w:r>
      <w:r w:rsidRPr="00FD7D88">
        <w:t>с</w:t>
      </w:r>
      <w:r w:rsidR="000613B2" w:rsidRPr="00FD7D88">
        <w:t xml:space="preserve"> </w:t>
      </w:r>
      <w:r w:rsidRPr="00FD7D88">
        <w:t>другими</w:t>
      </w:r>
      <w:r w:rsidR="000613B2" w:rsidRPr="00FD7D88">
        <w:t xml:space="preserve"> </w:t>
      </w:r>
      <w:r w:rsidRPr="00FD7D88">
        <w:t>странами.</w:t>
      </w:r>
      <w:r w:rsidR="000613B2" w:rsidRPr="00FD7D88">
        <w:t xml:space="preserve"> </w:t>
      </w:r>
      <w:r w:rsidRPr="00FD7D88">
        <w:t>Однако</w:t>
      </w:r>
      <w:r w:rsidR="000613B2" w:rsidRPr="00FD7D88">
        <w:t xml:space="preserve"> </w:t>
      </w:r>
      <w:r w:rsidRPr="00FD7D88">
        <w:t>валовый</w:t>
      </w:r>
      <w:r w:rsidR="000613B2" w:rsidRPr="00FD7D88">
        <w:t xml:space="preserve"> </w:t>
      </w:r>
      <w:r w:rsidRPr="00FD7D88">
        <w:t>коэффициент</w:t>
      </w:r>
      <w:r w:rsidR="000613B2" w:rsidRPr="00FD7D88">
        <w:t xml:space="preserve"> </w:t>
      </w:r>
      <w:r w:rsidRPr="00FD7D88">
        <w:t>выплат</w:t>
      </w:r>
      <w:r w:rsidR="000613B2" w:rsidRPr="00FD7D88">
        <w:t xml:space="preserve"> </w:t>
      </w:r>
      <w:r w:rsidRPr="00FD7D88">
        <w:t>(55</w:t>
      </w:r>
      <w:r w:rsidR="000613B2" w:rsidRPr="00FD7D88">
        <w:t>%</w:t>
      </w:r>
      <w:r w:rsidRPr="00FD7D88">
        <w:t>)</w:t>
      </w:r>
      <w:r w:rsidR="000613B2" w:rsidRPr="00FD7D88">
        <w:t xml:space="preserve"> </w:t>
      </w:r>
      <w:r w:rsidRPr="00FD7D88">
        <w:t>является</w:t>
      </w:r>
      <w:r w:rsidR="000613B2" w:rsidRPr="00FD7D88">
        <w:t xml:space="preserve"> </w:t>
      </w:r>
      <w:r w:rsidRPr="00FD7D88">
        <w:t>средним.</w:t>
      </w:r>
      <w:r w:rsidR="000613B2" w:rsidRPr="00FD7D88">
        <w:t xml:space="preserve"> </w:t>
      </w:r>
      <w:r w:rsidRPr="00FD7D88">
        <w:t>Этот</w:t>
      </w:r>
      <w:r w:rsidR="000613B2" w:rsidRPr="00FD7D88">
        <w:t xml:space="preserve"> </w:t>
      </w:r>
      <w:r w:rsidRPr="00FD7D88">
        <w:t>показатель</w:t>
      </w:r>
      <w:r w:rsidR="000613B2" w:rsidRPr="00FD7D88">
        <w:t xml:space="preserve"> </w:t>
      </w:r>
      <w:r w:rsidRPr="00FD7D88">
        <w:t>показывает</w:t>
      </w:r>
      <w:r w:rsidR="000613B2" w:rsidRPr="00FD7D88">
        <w:t xml:space="preserve"> </w:t>
      </w:r>
      <w:r w:rsidRPr="00FD7D88">
        <w:t>среднюю</w:t>
      </w:r>
      <w:r w:rsidR="000613B2" w:rsidRPr="00FD7D88">
        <w:t xml:space="preserve"> </w:t>
      </w:r>
      <w:r w:rsidRPr="00FD7D88">
        <w:t>получаемую</w:t>
      </w:r>
      <w:r w:rsidR="000613B2" w:rsidRPr="00FD7D88">
        <w:t xml:space="preserve"> </w:t>
      </w:r>
      <w:r w:rsidRPr="00FD7D88">
        <w:t>пенсию</w:t>
      </w:r>
      <w:r w:rsidR="000613B2" w:rsidRPr="00FD7D88">
        <w:t xml:space="preserve"> </w:t>
      </w:r>
      <w:r w:rsidRPr="00FD7D88">
        <w:t>по</w:t>
      </w:r>
      <w:r w:rsidR="000613B2" w:rsidRPr="00FD7D88">
        <w:t xml:space="preserve"> </w:t>
      </w:r>
      <w:r w:rsidRPr="00FD7D88">
        <w:t>отношению</w:t>
      </w:r>
      <w:r w:rsidR="000613B2" w:rsidRPr="00FD7D88">
        <w:t xml:space="preserve"> </w:t>
      </w:r>
      <w:r w:rsidRPr="00FD7D88">
        <w:t>к</w:t>
      </w:r>
      <w:r w:rsidR="000613B2" w:rsidRPr="00FD7D88">
        <w:t xml:space="preserve"> </w:t>
      </w:r>
      <w:r w:rsidRPr="00FD7D88">
        <w:t>средней</w:t>
      </w:r>
      <w:r w:rsidR="000613B2" w:rsidRPr="00FD7D88">
        <w:t xml:space="preserve"> </w:t>
      </w:r>
      <w:r w:rsidRPr="00FD7D88">
        <w:t>заработной</w:t>
      </w:r>
      <w:r w:rsidR="000613B2" w:rsidRPr="00FD7D88">
        <w:t xml:space="preserve"> </w:t>
      </w:r>
      <w:r w:rsidRPr="00FD7D88">
        <w:t>плате</w:t>
      </w:r>
      <w:r w:rsidR="000613B2" w:rsidRPr="00FD7D88">
        <w:t xml:space="preserve"> </w:t>
      </w:r>
      <w:r w:rsidRPr="00FD7D88">
        <w:t>работника.</w:t>
      </w:r>
      <w:r w:rsidR="000613B2" w:rsidRPr="00FD7D88">
        <w:t xml:space="preserve"> </w:t>
      </w:r>
      <w:r w:rsidRPr="00FD7D88">
        <w:t>Это</w:t>
      </w:r>
      <w:r w:rsidR="000613B2" w:rsidRPr="00FD7D88">
        <w:t xml:space="preserve"> </w:t>
      </w:r>
      <w:r w:rsidRPr="00FD7D88">
        <w:t>несоответствие</w:t>
      </w:r>
      <w:r w:rsidR="000613B2" w:rsidRPr="00FD7D88">
        <w:t xml:space="preserve"> </w:t>
      </w:r>
      <w:r w:rsidRPr="00FD7D88">
        <w:t>означает,</w:t>
      </w:r>
      <w:r w:rsidR="000613B2" w:rsidRPr="00FD7D88">
        <w:t xml:space="preserve"> </w:t>
      </w:r>
      <w:r w:rsidRPr="00FD7D88">
        <w:t>что</w:t>
      </w:r>
      <w:r w:rsidR="000613B2" w:rsidRPr="00FD7D88">
        <w:t xml:space="preserve"> </w:t>
      </w:r>
      <w:r w:rsidRPr="00FD7D88">
        <w:t>граждане</w:t>
      </w:r>
      <w:r w:rsidR="000613B2" w:rsidRPr="00FD7D88">
        <w:t xml:space="preserve"> </w:t>
      </w:r>
      <w:r w:rsidRPr="00FD7D88">
        <w:t>получают</w:t>
      </w:r>
      <w:r w:rsidR="000613B2" w:rsidRPr="00FD7D88">
        <w:t xml:space="preserve"> </w:t>
      </w:r>
      <w:r w:rsidRPr="00FD7D88">
        <w:t>мало</w:t>
      </w:r>
      <w:r w:rsidR="000613B2" w:rsidRPr="00FD7D88">
        <w:t xml:space="preserve"> </w:t>
      </w:r>
      <w:r w:rsidRPr="00FD7D88">
        <w:t>от</w:t>
      </w:r>
      <w:r w:rsidR="000613B2" w:rsidRPr="00FD7D88">
        <w:t xml:space="preserve"> </w:t>
      </w:r>
      <w:r w:rsidRPr="00FD7D88">
        <w:t>своих</w:t>
      </w:r>
      <w:r w:rsidR="000613B2" w:rsidRPr="00FD7D88">
        <w:t xml:space="preserve"> </w:t>
      </w:r>
      <w:r w:rsidRPr="00FD7D88">
        <w:t>пенсионных</w:t>
      </w:r>
      <w:r w:rsidR="000613B2" w:rsidRPr="00FD7D88">
        <w:t xml:space="preserve"> </w:t>
      </w:r>
      <w:r w:rsidRPr="00FD7D88">
        <w:t>взносов,</w:t>
      </w:r>
      <w:r w:rsidR="000613B2" w:rsidRPr="00FD7D88">
        <w:t xml:space="preserve"> </w:t>
      </w:r>
      <w:r w:rsidRPr="00FD7D88">
        <w:t>а</w:t>
      </w:r>
      <w:r w:rsidR="000613B2" w:rsidRPr="00FD7D88">
        <w:t xml:space="preserve"> </w:t>
      </w:r>
      <w:r w:rsidRPr="00FD7D88">
        <w:t>пенсии</w:t>
      </w:r>
      <w:r w:rsidR="000613B2" w:rsidRPr="00FD7D88">
        <w:t xml:space="preserve"> </w:t>
      </w:r>
      <w:r w:rsidRPr="00FD7D88">
        <w:t>слишком</w:t>
      </w:r>
      <w:r w:rsidR="000613B2" w:rsidRPr="00FD7D88">
        <w:t xml:space="preserve"> </w:t>
      </w:r>
      <w:r w:rsidRPr="00FD7D88">
        <w:t>низкие.</w:t>
      </w:r>
    </w:p>
    <w:p w14:paraId="1C08555B" w14:textId="77777777" w:rsidR="004F4CE6" w:rsidRPr="00FD7D88" w:rsidRDefault="004F4CE6" w:rsidP="004F4CE6">
      <w:r w:rsidRPr="00FD7D88">
        <w:t>Кроме</w:t>
      </w:r>
      <w:r w:rsidR="000613B2" w:rsidRPr="00FD7D88">
        <w:t xml:space="preserve"> </w:t>
      </w:r>
      <w:r w:rsidRPr="00FD7D88">
        <w:t>того,</w:t>
      </w:r>
      <w:r w:rsidR="000613B2" w:rsidRPr="00FD7D88">
        <w:t xml:space="preserve"> </w:t>
      </w:r>
      <w:r w:rsidRPr="00FD7D88">
        <w:t>из-за</w:t>
      </w:r>
      <w:r w:rsidR="000613B2" w:rsidRPr="00FD7D88">
        <w:t xml:space="preserve"> </w:t>
      </w:r>
      <w:r w:rsidRPr="00FD7D88">
        <w:t>высокой</w:t>
      </w:r>
      <w:r w:rsidR="000613B2" w:rsidRPr="00FD7D88">
        <w:t xml:space="preserve"> </w:t>
      </w:r>
      <w:r w:rsidRPr="00FD7D88">
        <w:t>неформальной</w:t>
      </w:r>
      <w:r w:rsidR="000613B2" w:rsidRPr="00FD7D88">
        <w:t xml:space="preserve"> </w:t>
      </w:r>
      <w:r w:rsidRPr="00FD7D88">
        <w:t>занятости</w:t>
      </w:r>
      <w:r w:rsidR="000613B2" w:rsidRPr="00FD7D88">
        <w:t xml:space="preserve"> </w:t>
      </w:r>
      <w:r w:rsidRPr="00FD7D88">
        <w:t>в</w:t>
      </w:r>
      <w:r w:rsidR="000613B2" w:rsidRPr="00FD7D88">
        <w:t xml:space="preserve"> </w:t>
      </w:r>
      <w:r w:rsidRPr="00FD7D88">
        <w:t>Узбекистане</w:t>
      </w:r>
      <w:r w:rsidR="000613B2" w:rsidRPr="00FD7D88">
        <w:t xml:space="preserve"> </w:t>
      </w:r>
      <w:r w:rsidRPr="00FD7D88">
        <w:t>охват</w:t>
      </w:r>
      <w:r w:rsidR="000613B2" w:rsidRPr="00FD7D88">
        <w:t xml:space="preserve"> </w:t>
      </w:r>
      <w:r w:rsidRPr="00FD7D88">
        <w:t>пенсионной</w:t>
      </w:r>
      <w:r w:rsidR="000613B2" w:rsidRPr="00FD7D88">
        <w:t xml:space="preserve"> </w:t>
      </w:r>
      <w:r w:rsidRPr="00FD7D88">
        <w:t>системой</w:t>
      </w:r>
      <w:r w:rsidR="000613B2" w:rsidRPr="00FD7D88">
        <w:t xml:space="preserve"> </w:t>
      </w:r>
      <w:r w:rsidRPr="00FD7D88">
        <w:t>низок</w:t>
      </w:r>
      <w:r w:rsidR="000613B2" w:rsidRPr="00FD7D88">
        <w:t xml:space="preserve"> - </w:t>
      </w:r>
      <w:r w:rsidRPr="00FD7D88">
        <w:t>он</w:t>
      </w:r>
      <w:r w:rsidR="000613B2" w:rsidRPr="00FD7D88">
        <w:t xml:space="preserve"> </w:t>
      </w:r>
      <w:r w:rsidRPr="00FD7D88">
        <w:t>составляет</w:t>
      </w:r>
      <w:r w:rsidR="000613B2" w:rsidRPr="00FD7D88">
        <w:t xml:space="preserve"> </w:t>
      </w:r>
      <w:r w:rsidRPr="00FD7D88">
        <w:t>38</w:t>
      </w:r>
      <w:r w:rsidR="000613B2" w:rsidRPr="00FD7D88">
        <w:t xml:space="preserve"> </w:t>
      </w:r>
      <w:r w:rsidRPr="00FD7D88">
        <w:t>процентов.</w:t>
      </w:r>
      <w:r w:rsidR="000613B2" w:rsidRPr="00FD7D88">
        <w:t xml:space="preserve"> </w:t>
      </w:r>
      <w:r w:rsidRPr="00FD7D88">
        <w:t>Официальные</w:t>
      </w:r>
      <w:r w:rsidR="000613B2" w:rsidRPr="00FD7D88">
        <w:t xml:space="preserve"> </w:t>
      </w:r>
      <w:r w:rsidRPr="00FD7D88">
        <w:t>финансовые</w:t>
      </w:r>
      <w:r w:rsidR="000613B2" w:rsidRPr="00FD7D88">
        <w:t xml:space="preserve"> </w:t>
      </w:r>
      <w:r w:rsidRPr="00FD7D88">
        <w:t>услуги,</w:t>
      </w:r>
      <w:r w:rsidR="000613B2" w:rsidRPr="00FD7D88">
        <w:t xml:space="preserve"> </w:t>
      </w:r>
      <w:r w:rsidRPr="00FD7D88">
        <w:t>которые</w:t>
      </w:r>
      <w:r w:rsidR="000613B2" w:rsidRPr="00FD7D88">
        <w:t xml:space="preserve"> </w:t>
      </w:r>
      <w:r w:rsidRPr="00FD7D88">
        <w:t>можно</w:t>
      </w:r>
      <w:r w:rsidR="000613B2" w:rsidRPr="00FD7D88">
        <w:t xml:space="preserve"> </w:t>
      </w:r>
      <w:r w:rsidRPr="00FD7D88">
        <w:t>использовать</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пенсионных</w:t>
      </w:r>
      <w:r w:rsidR="000613B2" w:rsidRPr="00FD7D88">
        <w:t xml:space="preserve"> </w:t>
      </w:r>
      <w:r w:rsidRPr="00FD7D88">
        <w:t>механизмов,</w:t>
      </w:r>
      <w:r w:rsidR="000613B2" w:rsidRPr="00FD7D88">
        <w:t xml:space="preserve"> </w:t>
      </w:r>
      <w:r w:rsidRPr="00FD7D88">
        <w:t>также</w:t>
      </w:r>
      <w:r w:rsidR="000613B2" w:rsidRPr="00FD7D88">
        <w:t xml:space="preserve"> </w:t>
      </w:r>
      <w:r w:rsidRPr="00FD7D88">
        <w:t>не</w:t>
      </w:r>
      <w:r w:rsidR="000613B2" w:rsidRPr="00FD7D88">
        <w:t xml:space="preserve"> </w:t>
      </w:r>
      <w:r w:rsidRPr="00FD7D88">
        <w:t>популярны.</w:t>
      </w:r>
    </w:p>
    <w:p w14:paraId="06BF3C2F" w14:textId="77777777" w:rsidR="004F4CE6" w:rsidRPr="00FD7D88" w:rsidRDefault="004F4CE6" w:rsidP="004F4CE6">
      <w:r w:rsidRPr="00FD7D88">
        <w:t>Пенсионная</w:t>
      </w:r>
      <w:r w:rsidR="000613B2" w:rsidRPr="00FD7D88">
        <w:t xml:space="preserve"> </w:t>
      </w:r>
      <w:r w:rsidRPr="00FD7D88">
        <w:t>система</w:t>
      </w:r>
      <w:r w:rsidR="000613B2" w:rsidRPr="00FD7D88">
        <w:t xml:space="preserve"> </w:t>
      </w:r>
      <w:r w:rsidRPr="00FD7D88">
        <w:t>Узбекистана</w:t>
      </w:r>
      <w:r w:rsidR="000613B2" w:rsidRPr="00FD7D88">
        <w:t xml:space="preserve"> </w:t>
      </w:r>
      <w:r w:rsidRPr="00FD7D88">
        <w:t>состоит</w:t>
      </w:r>
      <w:r w:rsidR="000613B2" w:rsidRPr="00FD7D88">
        <w:t xml:space="preserve"> </w:t>
      </w:r>
      <w:r w:rsidRPr="00FD7D88">
        <w:t>из</w:t>
      </w:r>
      <w:r w:rsidR="000613B2" w:rsidRPr="00FD7D88">
        <w:t xml:space="preserve"> </w:t>
      </w:r>
      <w:r w:rsidRPr="00FD7D88">
        <w:t>установленной</w:t>
      </w:r>
      <w:r w:rsidR="000613B2" w:rsidRPr="00FD7D88">
        <w:t xml:space="preserve"> </w:t>
      </w:r>
      <w:r w:rsidRPr="00FD7D88">
        <w:t>системы</w:t>
      </w:r>
      <w:r w:rsidR="000613B2" w:rsidRPr="00FD7D88">
        <w:t xml:space="preserve"> </w:t>
      </w:r>
      <w:r w:rsidRPr="00FD7D88">
        <w:t>выплат,</w:t>
      </w:r>
      <w:r w:rsidR="000613B2" w:rsidRPr="00FD7D88">
        <w:t xml:space="preserve"> </w:t>
      </w:r>
      <w:r w:rsidRPr="00FD7D88">
        <w:t>основанной</w:t>
      </w:r>
      <w:r w:rsidR="000613B2" w:rsidRPr="00FD7D88">
        <w:t xml:space="preserve"> </w:t>
      </w:r>
      <w:r w:rsidRPr="00FD7D88">
        <w:t>на</w:t>
      </w:r>
      <w:r w:rsidR="000613B2" w:rsidRPr="00FD7D88">
        <w:t xml:space="preserve"> </w:t>
      </w:r>
      <w:r w:rsidRPr="00FD7D88">
        <w:t>обязательных</w:t>
      </w:r>
      <w:r w:rsidR="000613B2" w:rsidRPr="00FD7D88">
        <w:t xml:space="preserve"> </w:t>
      </w:r>
      <w:r w:rsidRPr="00FD7D88">
        <w:t>взносах,</w:t>
      </w:r>
      <w:r w:rsidR="000613B2" w:rsidRPr="00FD7D88">
        <w:t xml:space="preserve"> </w:t>
      </w:r>
      <w:r w:rsidRPr="00FD7D88">
        <w:t>и</w:t>
      </w:r>
      <w:r w:rsidR="000613B2" w:rsidRPr="00FD7D88">
        <w:t xml:space="preserve"> </w:t>
      </w:r>
      <w:r w:rsidRPr="00FD7D88">
        <w:t>все</w:t>
      </w:r>
      <w:r w:rsidR="000613B2" w:rsidRPr="00FD7D88">
        <w:t xml:space="preserve"> </w:t>
      </w:r>
      <w:r w:rsidRPr="00FD7D88">
        <w:t>больше</w:t>
      </w:r>
      <w:r w:rsidR="000613B2" w:rsidRPr="00FD7D88">
        <w:t xml:space="preserve"> </w:t>
      </w:r>
      <w:r w:rsidRPr="00FD7D88">
        <w:t>финансируется</w:t>
      </w:r>
      <w:r w:rsidR="000613B2" w:rsidRPr="00FD7D88">
        <w:t xml:space="preserve"> </w:t>
      </w:r>
      <w:r w:rsidRPr="00FD7D88">
        <w:t>из</w:t>
      </w:r>
      <w:r w:rsidR="000613B2" w:rsidRPr="00FD7D88">
        <w:t xml:space="preserve"> </w:t>
      </w:r>
      <w:r w:rsidRPr="00FD7D88">
        <w:t>государственного</w:t>
      </w:r>
      <w:r w:rsidR="000613B2" w:rsidRPr="00FD7D88">
        <w:t xml:space="preserve"> </w:t>
      </w:r>
      <w:r w:rsidRPr="00FD7D88">
        <w:t>бюджета.</w:t>
      </w:r>
    </w:p>
    <w:p w14:paraId="71748C6C" w14:textId="77777777" w:rsidR="004F4CE6" w:rsidRPr="00FD7D88" w:rsidRDefault="004F4CE6" w:rsidP="004F4CE6">
      <w:r w:rsidRPr="00FD7D88">
        <w:t>За</w:t>
      </w:r>
      <w:r w:rsidR="000613B2" w:rsidRPr="00FD7D88">
        <w:t xml:space="preserve"> </w:t>
      </w:r>
      <w:r w:rsidRPr="00FD7D88">
        <w:t>последние</w:t>
      </w:r>
      <w:r w:rsidR="000613B2" w:rsidRPr="00FD7D88">
        <w:t xml:space="preserve"> </w:t>
      </w:r>
      <w:r w:rsidRPr="00FD7D88">
        <w:t>10</w:t>
      </w:r>
      <w:r w:rsidR="000613B2" w:rsidRPr="00FD7D88">
        <w:t xml:space="preserve"> </w:t>
      </w:r>
      <w:r w:rsidRPr="00FD7D88">
        <w:t>лет</w:t>
      </w:r>
      <w:r w:rsidR="000613B2" w:rsidRPr="00FD7D88">
        <w:t xml:space="preserve"> </w:t>
      </w:r>
      <w:r w:rsidRPr="00FD7D88">
        <w:t>доходы</w:t>
      </w:r>
      <w:r w:rsidR="000613B2" w:rsidRPr="00FD7D88">
        <w:t xml:space="preserve"> </w:t>
      </w:r>
      <w:r w:rsidRPr="00FD7D88">
        <w:t>Пенсионного</w:t>
      </w:r>
      <w:r w:rsidR="000613B2" w:rsidRPr="00FD7D88">
        <w:t xml:space="preserve"> </w:t>
      </w:r>
      <w:r w:rsidRPr="00FD7D88">
        <w:t>фонда</w:t>
      </w:r>
      <w:r w:rsidR="000613B2" w:rsidRPr="00FD7D88">
        <w:t xml:space="preserve"> </w:t>
      </w:r>
      <w:r w:rsidRPr="00FD7D88">
        <w:t>увеличились</w:t>
      </w:r>
      <w:r w:rsidR="000613B2" w:rsidRPr="00FD7D88">
        <w:t xml:space="preserve"> </w:t>
      </w:r>
      <w:r w:rsidRPr="00FD7D88">
        <w:t>в</w:t>
      </w:r>
      <w:r w:rsidR="000613B2" w:rsidRPr="00FD7D88">
        <w:t xml:space="preserve"> </w:t>
      </w:r>
      <w:r w:rsidRPr="00FD7D88">
        <w:t>3,4</w:t>
      </w:r>
      <w:r w:rsidR="000613B2" w:rsidRPr="00FD7D88">
        <w:t xml:space="preserve"> </w:t>
      </w:r>
      <w:r w:rsidRPr="00FD7D88">
        <w:t>раза,</w:t>
      </w:r>
      <w:r w:rsidR="000613B2" w:rsidRPr="00FD7D88">
        <w:t xml:space="preserve"> </w:t>
      </w:r>
      <w:r w:rsidRPr="00FD7D88">
        <w:t>а</w:t>
      </w:r>
      <w:r w:rsidR="000613B2" w:rsidRPr="00FD7D88">
        <w:t xml:space="preserve"> </w:t>
      </w:r>
      <w:r w:rsidRPr="00FD7D88">
        <w:t>его</w:t>
      </w:r>
      <w:r w:rsidR="000613B2" w:rsidRPr="00FD7D88">
        <w:t xml:space="preserve"> </w:t>
      </w:r>
      <w:r w:rsidRPr="00FD7D88">
        <w:t>расходы</w:t>
      </w:r>
      <w:r w:rsidR="000613B2" w:rsidRPr="00FD7D88">
        <w:t xml:space="preserve"> </w:t>
      </w:r>
      <w:r w:rsidRPr="00FD7D88">
        <w:t>увеличились</w:t>
      </w:r>
      <w:r w:rsidR="000613B2" w:rsidRPr="00FD7D88">
        <w:t xml:space="preserve"> </w:t>
      </w:r>
      <w:r w:rsidRPr="00FD7D88">
        <w:t>в</w:t>
      </w:r>
      <w:r w:rsidR="000613B2" w:rsidRPr="00FD7D88">
        <w:t xml:space="preserve"> </w:t>
      </w:r>
      <w:r w:rsidRPr="00FD7D88">
        <w:t>5</w:t>
      </w:r>
      <w:r w:rsidR="000613B2" w:rsidRPr="00FD7D88">
        <w:t xml:space="preserve"> </w:t>
      </w:r>
      <w:r w:rsidRPr="00FD7D88">
        <w:t>раз.</w:t>
      </w:r>
      <w:r w:rsidR="000613B2" w:rsidRPr="00FD7D88">
        <w:t xml:space="preserve"> </w:t>
      </w:r>
      <w:r w:rsidRPr="00FD7D88">
        <w:t>С</w:t>
      </w:r>
      <w:r w:rsidR="000613B2" w:rsidRPr="00FD7D88">
        <w:t xml:space="preserve"> </w:t>
      </w:r>
      <w:r w:rsidRPr="00FD7D88">
        <w:t>2020</w:t>
      </w:r>
      <w:r w:rsidR="000613B2" w:rsidRPr="00FD7D88">
        <w:t xml:space="preserve"> </w:t>
      </w:r>
      <w:r w:rsidRPr="00FD7D88">
        <w:t>года</w:t>
      </w:r>
      <w:r w:rsidR="000613B2" w:rsidRPr="00FD7D88">
        <w:t xml:space="preserve"> </w:t>
      </w:r>
      <w:r w:rsidRPr="00FD7D88">
        <w:t>на</w:t>
      </w:r>
      <w:r w:rsidR="000613B2" w:rsidRPr="00FD7D88">
        <w:t xml:space="preserve"> </w:t>
      </w:r>
      <w:r w:rsidRPr="00FD7D88">
        <w:t>финансирование</w:t>
      </w:r>
      <w:r w:rsidR="000613B2" w:rsidRPr="00FD7D88">
        <w:t xml:space="preserve"> </w:t>
      </w:r>
      <w:r w:rsidRPr="00FD7D88">
        <w:t>пенсионных</w:t>
      </w:r>
      <w:r w:rsidR="000613B2" w:rsidRPr="00FD7D88">
        <w:t xml:space="preserve"> </w:t>
      </w:r>
      <w:r w:rsidRPr="00FD7D88">
        <w:t>выплат</w:t>
      </w:r>
      <w:r w:rsidR="000613B2" w:rsidRPr="00FD7D88">
        <w:t xml:space="preserve"> </w:t>
      </w:r>
      <w:r w:rsidRPr="00FD7D88">
        <w:t>постоянно</w:t>
      </w:r>
      <w:r w:rsidR="000613B2" w:rsidRPr="00FD7D88">
        <w:t xml:space="preserve"> </w:t>
      </w:r>
      <w:r w:rsidRPr="00FD7D88">
        <w:t>выделяются</w:t>
      </w:r>
      <w:r w:rsidR="000613B2" w:rsidRPr="00FD7D88">
        <w:t xml:space="preserve"> </w:t>
      </w:r>
      <w:r w:rsidRPr="00FD7D88">
        <w:t>трансферты</w:t>
      </w:r>
      <w:r w:rsidR="000613B2" w:rsidRPr="00FD7D88">
        <w:t xml:space="preserve"> </w:t>
      </w:r>
      <w:r w:rsidRPr="00FD7D88">
        <w:t>из</w:t>
      </w:r>
      <w:r w:rsidR="000613B2" w:rsidRPr="00FD7D88">
        <w:t xml:space="preserve"> </w:t>
      </w:r>
      <w:r w:rsidRPr="00FD7D88">
        <w:t>государственного</w:t>
      </w:r>
      <w:r w:rsidR="000613B2" w:rsidRPr="00FD7D88">
        <w:t xml:space="preserve"> </w:t>
      </w:r>
      <w:r w:rsidRPr="00FD7D88">
        <w:t>бюджета.</w:t>
      </w:r>
    </w:p>
    <w:p w14:paraId="1F3BF1AA" w14:textId="77777777" w:rsidR="004F4CE6" w:rsidRPr="00FD7D88" w:rsidRDefault="004F4CE6" w:rsidP="004F4CE6">
      <w:r w:rsidRPr="00FD7D88">
        <w:t>В</w:t>
      </w:r>
      <w:r w:rsidR="000613B2" w:rsidRPr="00FD7D88">
        <w:t xml:space="preserve"> </w:t>
      </w:r>
      <w:r w:rsidRPr="00FD7D88">
        <w:t>2022</w:t>
      </w:r>
      <w:r w:rsidR="000613B2" w:rsidRPr="00FD7D88">
        <w:t xml:space="preserve"> </w:t>
      </w:r>
      <w:r w:rsidRPr="00FD7D88">
        <w:t>году</w:t>
      </w:r>
      <w:r w:rsidR="000613B2" w:rsidRPr="00FD7D88">
        <w:t xml:space="preserve"> </w:t>
      </w:r>
      <w:r w:rsidRPr="00FD7D88">
        <w:t>сумма</w:t>
      </w:r>
      <w:r w:rsidR="000613B2" w:rsidRPr="00FD7D88">
        <w:t xml:space="preserve"> </w:t>
      </w:r>
      <w:r w:rsidRPr="00FD7D88">
        <w:t>трансфертов</w:t>
      </w:r>
      <w:r w:rsidR="000613B2" w:rsidRPr="00FD7D88">
        <w:t xml:space="preserve"> </w:t>
      </w:r>
      <w:r w:rsidRPr="00FD7D88">
        <w:t>составила</w:t>
      </w:r>
      <w:r w:rsidR="000613B2" w:rsidRPr="00FD7D88">
        <w:t xml:space="preserve"> </w:t>
      </w:r>
      <w:r w:rsidRPr="00FD7D88">
        <w:t>11</w:t>
      </w:r>
      <w:r w:rsidR="000613B2" w:rsidRPr="00FD7D88">
        <w:t xml:space="preserve"> </w:t>
      </w:r>
      <w:r w:rsidRPr="00FD7D88">
        <w:t>трлн</w:t>
      </w:r>
      <w:r w:rsidR="000613B2" w:rsidRPr="00FD7D88">
        <w:t xml:space="preserve"> </w:t>
      </w:r>
      <w:r w:rsidRPr="00FD7D88">
        <w:t>сумов</w:t>
      </w:r>
      <w:r w:rsidR="000613B2" w:rsidRPr="00FD7D88">
        <w:t xml:space="preserve"> </w:t>
      </w:r>
      <w:r w:rsidRPr="00FD7D88">
        <w:t>(24,7%</w:t>
      </w:r>
      <w:r w:rsidR="000613B2" w:rsidRPr="00FD7D88">
        <w:t xml:space="preserve"> </w:t>
      </w:r>
      <w:r w:rsidRPr="00FD7D88">
        <w:t>от</w:t>
      </w:r>
      <w:r w:rsidR="000613B2" w:rsidRPr="00FD7D88">
        <w:t xml:space="preserve"> </w:t>
      </w:r>
      <w:r w:rsidRPr="00FD7D88">
        <w:t>общей</w:t>
      </w:r>
      <w:r w:rsidR="000613B2" w:rsidRPr="00FD7D88">
        <w:t xml:space="preserve"> </w:t>
      </w:r>
      <w:r w:rsidRPr="00FD7D88">
        <w:t>суммы),</w:t>
      </w:r>
      <w:r w:rsidR="000613B2" w:rsidRPr="00FD7D88">
        <w:t xml:space="preserve"> </w:t>
      </w:r>
      <w:r w:rsidRPr="00FD7D88">
        <w:t>а</w:t>
      </w:r>
      <w:r w:rsidR="000613B2" w:rsidRPr="00FD7D88">
        <w:t xml:space="preserve"> </w:t>
      </w:r>
      <w:r w:rsidRPr="00FD7D88">
        <w:t>в</w:t>
      </w:r>
      <w:r w:rsidR="000613B2" w:rsidRPr="00FD7D88">
        <w:t xml:space="preserve"> </w:t>
      </w:r>
      <w:r w:rsidRPr="00FD7D88">
        <w:t>2023</w:t>
      </w:r>
      <w:r w:rsidR="000613B2" w:rsidRPr="00FD7D88">
        <w:t xml:space="preserve"> </w:t>
      </w:r>
      <w:r w:rsidRPr="00FD7D88">
        <w:t>году</w:t>
      </w:r>
      <w:r w:rsidR="000613B2" w:rsidRPr="00FD7D88">
        <w:t xml:space="preserve"> </w:t>
      </w:r>
      <w:r w:rsidRPr="00FD7D88">
        <w:t>запланировано</w:t>
      </w:r>
      <w:r w:rsidR="000613B2" w:rsidRPr="00FD7D88">
        <w:t xml:space="preserve"> </w:t>
      </w:r>
      <w:r w:rsidRPr="00FD7D88">
        <w:t>15</w:t>
      </w:r>
      <w:r w:rsidR="000613B2" w:rsidRPr="00FD7D88">
        <w:t xml:space="preserve"> </w:t>
      </w:r>
      <w:r w:rsidRPr="00FD7D88">
        <w:t>трлн</w:t>
      </w:r>
      <w:r w:rsidR="000613B2" w:rsidRPr="00FD7D88">
        <w:t xml:space="preserve"> </w:t>
      </w:r>
      <w:r w:rsidRPr="00FD7D88">
        <w:t>сумов</w:t>
      </w:r>
      <w:r w:rsidR="000613B2" w:rsidRPr="00FD7D88">
        <w:t xml:space="preserve"> </w:t>
      </w:r>
      <w:r w:rsidRPr="00FD7D88">
        <w:t>(29%).</w:t>
      </w:r>
      <w:r w:rsidR="000613B2" w:rsidRPr="00FD7D88">
        <w:t xml:space="preserve"> </w:t>
      </w:r>
      <w:r w:rsidRPr="00FD7D88">
        <w:t>В</w:t>
      </w:r>
      <w:r w:rsidR="000613B2" w:rsidRPr="00FD7D88">
        <w:t xml:space="preserve"> </w:t>
      </w:r>
      <w:r w:rsidRPr="00FD7D88">
        <w:t>2030</w:t>
      </w:r>
      <w:r w:rsidR="000613B2" w:rsidRPr="00FD7D88">
        <w:t xml:space="preserve"> </w:t>
      </w:r>
      <w:r w:rsidRPr="00FD7D88">
        <w:t>году</w:t>
      </w:r>
      <w:r w:rsidR="000613B2" w:rsidRPr="00FD7D88">
        <w:t xml:space="preserve"> </w:t>
      </w:r>
      <w:r w:rsidRPr="00FD7D88">
        <w:t>сумма</w:t>
      </w:r>
      <w:r w:rsidR="000613B2" w:rsidRPr="00FD7D88">
        <w:t xml:space="preserve"> </w:t>
      </w:r>
      <w:r w:rsidRPr="00FD7D88">
        <w:t>трансфертов</w:t>
      </w:r>
      <w:r w:rsidR="000613B2" w:rsidRPr="00FD7D88">
        <w:t xml:space="preserve"> </w:t>
      </w:r>
      <w:r w:rsidRPr="00FD7D88">
        <w:t>прогнозируется</w:t>
      </w:r>
      <w:r w:rsidR="000613B2" w:rsidRPr="00FD7D88">
        <w:t xml:space="preserve"> </w:t>
      </w:r>
      <w:r w:rsidRPr="00FD7D88">
        <w:t>на</w:t>
      </w:r>
      <w:r w:rsidR="000613B2" w:rsidRPr="00FD7D88">
        <w:t xml:space="preserve"> </w:t>
      </w:r>
      <w:r w:rsidRPr="00FD7D88">
        <w:t>уровне</w:t>
      </w:r>
      <w:r w:rsidR="000613B2" w:rsidRPr="00FD7D88">
        <w:t xml:space="preserve"> </w:t>
      </w:r>
      <w:r w:rsidRPr="00FD7D88">
        <w:t>38</w:t>
      </w:r>
      <w:r w:rsidR="000613B2" w:rsidRPr="00FD7D88">
        <w:t xml:space="preserve"> </w:t>
      </w:r>
      <w:r w:rsidRPr="00FD7D88">
        <w:t>трлн</w:t>
      </w:r>
      <w:r w:rsidR="000613B2" w:rsidRPr="00FD7D88">
        <w:t xml:space="preserve"> </w:t>
      </w:r>
      <w:r w:rsidRPr="00FD7D88">
        <w:t>сумов.</w:t>
      </w:r>
    </w:p>
    <w:p w14:paraId="59B2C5EC" w14:textId="77777777" w:rsidR="004F4CE6" w:rsidRPr="00FD7D88" w:rsidRDefault="004F4CE6" w:rsidP="004F4CE6">
      <w:r w:rsidRPr="00FD7D88">
        <w:t>В</w:t>
      </w:r>
      <w:r w:rsidR="000613B2" w:rsidRPr="00FD7D88">
        <w:t xml:space="preserve"> </w:t>
      </w:r>
      <w:r w:rsidRPr="00FD7D88">
        <w:t>большинстве</w:t>
      </w:r>
      <w:r w:rsidR="000613B2" w:rsidRPr="00FD7D88">
        <w:t xml:space="preserve"> </w:t>
      </w:r>
      <w:r w:rsidRPr="00FD7D88">
        <w:t>стран</w:t>
      </w:r>
      <w:r w:rsidR="000613B2" w:rsidRPr="00FD7D88">
        <w:t xml:space="preserve"> </w:t>
      </w:r>
      <w:r w:rsidRPr="00FD7D88">
        <w:t>этот</w:t>
      </w:r>
      <w:r w:rsidR="000613B2" w:rsidRPr="00FD7D88">
        <w:t xml:space="preserve"> </w:t>
      </w:r>
      <w:r w:rsidRPr="00FD7D88">
        <w:t>компонент</w:t>
      </w:r>
      <w:r w:rsidR="000613B2" w:rsidRPr="00FD7D88">
        <w:t xml:space="preserve"> </w:t>
      </w:r>
      <w:r w:rsidRPr="00FD7D88">
        <w:t>дополняется</w:t>
      </w:r>
      <w:r w:rsidR="000613B2" w:rsidRPr="00FD7D88">
        <w:t xml:space="preserve"> </w:t>
      </w:r>
      <w:r w:rsidRPr="00FD7D88">
        <w:t>профессиональными</w:t>
      </w:r>
      <w:r w:rsidR="000613B2" w:rsidRPr="00FD7D88">
        <w:t xml:space="preserve"> </w:t>
      </w:r>
      <w:r w:rsidRPr="00FD7D88">
        <w:t>пенсионными</w:t>
      </w:r>
      <w:r w:rsidR="000613B2" w:rsidRPr="00FD7D88">
        <w:t xml:space="preserve"> </w:t>
      </w:r>
      <w:r w:rsidRPr="00FD7D88">
        <w:t>программами</w:t>
      </w:r>
      <w:r w:rsidR="000613B2" w:rsidRPr="00FD7D88">
        <w:t xml:space="preserve"> </w:t>
      </w:r>
      <w:r w:rsidRPr="00FD7D88">
        <w:t>или</w:t>
      </w:r>
      <w:r w:rsidR="000613B2" w:rsidRPr="00FD7D88">
        <w:t xml:space="preserve"> </w:t>
      </w:r>
      <w:r w:rsidRPr="00FD7D88">
        <w:t>программами</w:t>
      </w:r>
      <w:r w:rsidR="000613B2" w:rsidRPr="00FD7D88">
        <w:t xml:space="preserve"> </w:t>
      </w:r>
      <w:r w:rsidRPr="00FD7D88">
        <w:t>личных</w:t>
      </w:r>
      <w:r w:rsidR="000613B2" w:rsidRPr="00FD7D88">
        <w:t xml:space="preserve"> </w:t>
      </w:r>
      <w:r w:rsidRPr="00FD7D88">
        <w:t>сбережений.</w:t>
      </w:r>
      <w:r w:rsidR="000613B2" w:rsidRPr="00FD7D88">
        <w:t xml:space="preserve"> </w:t>
      </w:r>
      <w:r w:rsidRPr="00FD7D88">
        <w:t>В</w:t>
      </w:r>
      <w:r w:rsidR="000613B2" w:rsidRPr="00FD7D88">
        <w:t xml:space="preserve"> </w:t>
      </w:r>
      <w:r w:rsidRPr="00FD7D88">
        <w:t>Узбекистане</w:t>
      </w:r>
      <w:r w:rsidR="000613B2" w:rsidRPr="00FD7D88">
        <w:t xml:space="preserve"> </w:t>
      </w:r>
      <w:r w:rsidRPr="00FD7D88">
        <w:t>нет</w:t>
      </w:r>
      <w:r w:rsidR="000613B2" w:rsidRPr="00FD7D88">
        <w:t xml:space="preserve"> </w:t>
      </w:r>
      <w:r w:rsidRPr="00FD7D88">
        <w:t>профессиональных</w:t>
      </w:r>
      <w:r w:rsidR="000613B2" w:rsidRPr="00FD7D88">
        <w:t xml:space="preserve"> </w:t>
      </w:r>
      <w:r w:rsidRPr="00FD7D88">
        <w:t>пенсионных</w:t>
      </w:r>
      <w:r w:rsidR="000613B2" w:rsidRPr="00FD7D88">
        <w:t xml:space="preserve"> </w:t>
      </w:r>
      <w:r w:rsidRPr="00FD7D88">
        <w:t>планов.</w:t>
      </w:r>
      <w:r w:rsidR="000613B2" w:rsidRPr="00FD7D88">
        <w:t xml:space="preserve"> </w:t>
      </w:r>
      <w:r w:rsidRPr="00FD7D88">
        <w:t>Единственная</w:t>
      </w:r>
      <w:r w:rsidR="000613B2" w:rsidRPr="00FD7D88">
        <w:t xml:space="preserve"> </w:t>
      </w:r>
      <w:r w:rsidRPr="00FD7D88">
        <w:t>доступная</w:t>
      </w:r>
      <w:r w:rsidR="000613B2" w:rsidRPr="00FD7D88">
        <w:t xml:space="preserve"> </w:t>
      </w:r>
      <w:r w:rsidRPr="00FD7D88">
        <w:t>программа</w:t>
      </w:r>
      <w:r w:rsidR="000613B2" w:rsidRPr="00FD7D88">
        <w:t xml:space="preserve"> </w:t>
      </w:r>
      <w:r w:rsidRPr="00FD7D88">
        <w:t>индивидуальных</w:t>
      </w:r>
      <w:r w:rsidR="000613B2" w:rsidRPr="00FD7D88">
        <w:t xml:space="preserve"> </w:t>
      </w:r>
      <w:r w:rsidRPr="00FD7D88">
        <w:t>сбережений</w:t>
      </w:r>
      <w:r w:rsidR="000613B2" w:rsidRPr="00FD7D88">
        <w:t xml:space="preserve"> </w:t>
      </w:r>
      <w:r w:rsidRPr="00FD7D88">
        <w:t>является</w:t>
      </w:r>
      <w:r w:rsidR="000613B2" w:rsidRPr="00FD7D88">
        <w:t xml:space="preserve"> </w:t>
      </w:r>
      <w:r w:rsidRPr="00FD7D88">
        <w:t>обязательной,</w:t>
      </w:r>
      <w:r w:rsidR="000613B2" w:rsidRPr="00FD7D88">
        <w:t xml:space="preserve"> </w:t>
      </w:r>
      <w:r w:rsidRPr="00FD7D88">
        <w:t>и</w:t>
      </w:r>
      <w:r w:rsidR="000613B2" w:rsidRPr="00FD7D88">
        <w:t xml:space="preserve"> </w:t>
      </w:r>
      <w:r w:rsidRPr="00FD7D88">
        <w:t>играет</w:t>
      </w:r>
      <w:r w:rsidR="000613B2" w:rsidRPr="00FD7D88">
        <w:t xml:space="preserve"> </w:t>
      </w:r>
      <w:r w:rsidRPr="00FD7D88">
        <w:t>не</w:t>
      </w:r>
      <w:r w:rsidR="000613B2" w:rsidRPr="00FD7D88">
        <w:t xml:space="preserve"> </w:t>
      </w:r>
      <w:r w:rsidRPr="00FD7D88">
        <w:t>очень</w:t>
      </w:r>
      <w:r w:rsidR="000613B2" w:rsidRPr="00FD7D88">
        <w:t xml:space="preserve"> </w:t>
      </w:r>
      <w:r w:rsidRPr="00FD7D88">
        <w:t>важную</w:t>
      </w:r>
      <w:r w:rsidR="000613B2" w:rsidRPr="00FD7D88">
        <w:t xml:space="preserve"> </w:t>
      </w:r>
      <w:r w:rsidRPr="00FD7D88">
        <w:t>роль</w:t>
      </w:r>
      <w:r w:rsidR="000613B2" w:rsidRPr="00FD7D88">
        <w:t xml:space="preserve"> </w:t>
      </w:r>
      <w:r w:rsidRPr="00FD7D88">
        <w:t>из-за</w:t>
      </w:r>
      <w:r w:rsidR="000613B2" w:rsidRPr="00FD7D88">
        <w:t xml:space="preserve"> </w:t>
      </w:r>
      <w:r w:rsidRPr="00FD7D88">
        <w:t>низкой</w:t>
      </w:r>
      <w:r w:rsidR="000613B2" w:rsidRPr="00FD7D88">
        <w:t xml:space="preserve"> </w:t>
      </w:r>
      <w:r w:rsidRPr="00FD7D88">
        <w:t>ставки</w:t>
      </w:r>
      <w:r w:rsidR="000613B2" w:rsidRPr="00FD7D88">
        <w:t xml:space="preserve"> </w:t>
      </w:r>
      <w:r w:rsidRPr="00FD7D88">
        <w:t>взносов</w:t>
      </w:r>
      <w:r w:rsidR="000613B2" w:rsidRPr="00FD7D88">
        <w:t xml:space="preserve"> </w:t>
      </w:r>
      <w:r w:rsidRPr="00FD7D88">
        <w:t>(0,1%</w:t>
      </w:r>
      <w:r w:rsidR="000613B2" w:rsidRPr="00FD7D88">
        <w:t xml:space="preserve"> </w:t>
      </w:r>
      <w:r w:rsidRPr="00FD7D88">
        <w:t>от</w:t>
      </w:r>
      <w:r w:rsidR="000613B2" w:rsidRPr="00FD7D88">
        <w:t xml:space="preserve"> </w:t>
      </w:r>
      <w:r w:rsidRPr="00FD7D88">
        <w:t>ежемесячной</w:t>
      </w:r>
      <w:r w:rsidR="000613B2" w:rsidRPr="00FD7D88">
        <w:t xml:space="preserve"> </w:t>
      </w:r>
      <w:r w:rsidRPr="00FD7D88">
        <w:t>зарплаты)</w:t>
      </w:r>
      <w:r w:rsidR="000613B2" w:rsidRPr="00FD7D88">
        <w:t xml:space="preserve"> </w:t>
      </w:r>
      <w:r w:rsidRPr="00FD7D88">
        <w:t>и</w:t>
      </w:r>
      <w:r w:rsidR="000613B2" w:rsidRPr="00FD7D88">
        <w:t xml:space="preserve"> </w:t>
      </w:r>
      <w:r w:rsidRPr="00FD7D88">
        <w:t>множества</w:t>
      </w:r>
      <w:r w:rsidR="000613B2" w:rsidRPr="00FD7D88">
        <w:t xml:space="preserve"> </w:t>
      </w:r>
      <w:r w:rsidRPr="00FD7D88">
        <w:t>ограничительных</w:t>
      </w:r>
      <w:r w:rsidR="000613B2" w:rsidRPr="00FD7D88">
        <w:t xml:space="preserve"> </w:t>
      </w:r>
      <w:r w:rsidRPr="00FD7D88">
        <w:t>правил.</w:t>
      </w:r>
    </w:p>
    <w:p w14:paraId="3A5FCD4B" w14:textId="77777777" w:rsidR="004F4CE6" w:rsidRPr="00FD7D88" w:rsidRDefault="004F4CE6" w:rsidP="004F4CE6">
      <w:r w:rsidRPr="00FD7D88">
        <w:t>Хотя</w:t>
      </w:r>
      <w:r w:rsidR="000613B2" w:rsidRPr="00FD7D88">
        <w:t xml:space="preserve"> </w:t>
      </w:r>
      <w:r w:rsidRPr="00FD7D88">
        <w:t>по</w:t>
      </w:r>
      <w:r w:rsidR="000613B2" w:rsidRPr="00FD7D88">
        <w:t xml:space="preserve"> </w:t>
      </w:r>
      <w:r w:rsidRPr="00FD7D88">
        <w:t>этим</w:t>
      </w:r>
      <w:r w:rsidR="000613B2" w:rsidRPr="00FD7D88">
        <w:t xml:space="preserve"> </w:t>
      </w:r>
      <w:r w:rsidRPr="00FD7D88">
        <w:t>средствам</w:t>
      </w:r>
      <w:r w:rsidR="000613B2" w:rsidRPr="00FD7D88">
        <w:t xml:space="preserve"> </w:t>
      </w:r>
      <w:r w:rsidRPr="00FD7D88">
        <w:t>рассчитан</w:t>
      </w:r>
      <w:r w:rsidR="000613B2" w:rsidRPr="00FD7D88">
        <w:t xml:space="preserve"> </w:t>
      </w:r>
      <w:r w:rsidRPr="00FD7D88">
        <w:t>годовой</w:t>
      </w:r>
      <w:r w:rsidR="000613B2" w:rsidRPr="00FD7D88">
        <w:t xml:space="preserve"> </w:t>
      </w:r>
      <w:r w:rsidRPr="00FD7D88">
        <w:t>процентный</w:t>
      </w:r>
      <w:r w:rsidR="000613B2" w:rsidRPr="00FD7D88">
        <w:t xml:space="preserve"> </w:t>
      </w:r>
      <w:r w:rsidRPr="00FD7D88">
        <w:t>доход</w:t>
      </w:r>
      <w:r w:rsidR="000613B2" w:rsidRPr="00FD7D88">
        <w:t xml:space="preserve"> </w:t>
      </w:r>
      <w:r w:rsidRPr="00FD7D88">
        <w:t>в</w:t>
      </w:r>
      <w:r w:rsidR="000613B2" w:rsidRPr="00FD7D88">
        <w:t xml:space="preserve"> </w:t>
      </w:r>
      <w:r w:rsidRPr="00FD7D88">
        <w:t>размере</w:t>
      </w:r>
      <w:r w:rsidR="000613B2" w:rsidRPr="00FD7D88">
        <w:t xml:space="preserve"> </w:t>
      </w:r>
      <w:r w:rsidRPr="00FD7D88">
        <w:t>инфляции</w:t>
      </w:r>
      <w:r w:rsidR="000613B2" w:rsidRPr="00FD7D88">
        <w:t xml:space="preserve"> </w:t>
      </w:r>
      <w:r w:rsidRPr="00FD7D88">
        <w:t>(10%</w:t>
      </w:r>
      <w:r w:rsidR="000613B2" w:rsidRPr="00FD7D88">
        <w:t xml:space="preserve"> </w:t>
      </w:r>
      <w:r w:rsidRPr="00FD7D88">
        <w:t>в</w:t>
      </w:r>
      <w:r w:rsidR="000613B2" w:rsidRPr="00FD7D88">
        <w:t xml:space="preserve"> </w:t>
      </w:r>
      <w:r w:rsidRPr="00FD7D88">
        <w:t>2021</w:t>
      </w:r>
      <w:r w:rsidR="000613B2" w:rsidRPr="00FD7D88">
        <w:t xml:space="preserve"> </w:t>
      </w:r>
      <w:r w:rsidRPr="00FD7D88">
        <w:t>году,</w:t>
      </w:r>
      <w:r w:rsidR="000613B2" w:rsidRPr="00FD7D88">
        <w:t xml:space="preserve"> </w:t>
      </w:r>
      <w:r w:rsidRPr="00FD7D88">
        <w:t>12,4%</w:t>
      </w:r>
      <w:r w:rsidR="000613B2" w:rsidRPr="00FD7D88">
        <w:t xml:space="preserve"> </w:t>
      </w:r>
      <w:r w:rsidRPr="00FD7D88">
        <w:t>в</w:t>
      </w:r>
      <w:r w:rsidR="000613B2" w:rsidRPr="00FD7D88">
        <w:t xml:space="preserve"> </w:t>
      </w:r>
      <w:r w:rsidRPr="00FD7D88">
        <w:t>2022</w:t>
      </w:r>
      <w:r w:rsidR="000613B2" w:rsidRPr="00FD7D88">
        <w:t xml:space="preserve"> </w:t>
      </w:r>
      <w:r w:rsidRPr="00FD7D88">
        <w:t>году,</w:t>
      </w:r>
      <w:r w:rsidR="000613B2" w:rsidRPr="00FD7D88">
        <w:t xml:space="preserve"> </w:t>
      </w:r>
      <w:r w:rsidRPr="00FD7D88">
        <w:t>8,8%</w:t>
      </w:r>
      <w:r w:rsidR="000613B2" w:rsidRPr="00FD7D88">
        <w:t xml:space="preserve"> </w:t>
      </w:r>
      <w:r w:rsidRPr="00FD7D88">
        <w:t>в</w:t>
      </w:r>
      <w:r w:rsidR="000613B2" w:rsidRPr="00FD7D88">
        <w:t xml:space="preserve"> </w:t>
      </w:r>
      <w:r w:rsidRPr="00FD7D88">
        <w:t>2023</w:t>
      </w:r>
      <w:r w:rsidR="000613B2" w:rsidRPr="00FD7D88">
        <w:t xml:space="preserve"> </w:t>
      </w:r>
      <w:r w:rsidRPr="00FD7D88">
        <w:t>году),</w:t>
      </w:r>
      <w:r w:rsidR="000613B2" w:rsidRPr="00FD7D88">
        <w:t xml:space="preserve"> </w:t>
      </w:r>
      <w:r w:rsidRPr="00FD7D88">
        <w:t>граждане</w:t>
      </w:r>
      <w:r w:rsidR="000613B2" w:rsidRPr="00FD7D88">
        <w:t xml:space="preserve"> </w:t>
      </w:r>
      <w:r w:rsidRPr="00FD7D88">
        <w:t>не</w:t>
      </w:r>
      <w:r w:rsidR="000613B2" w:rsidRPr="00FD7D88">
        <w:t xml:space="preserve"> </w:t>
      </w:r>
      <w:r w:rsidRPr="00FD7D88">
        <w:t>имеют</w:t>
      </w:r>
      <w:r w:rsidR="000613B2" w:rsidRPr="00FD7D88">
        <w:t xml:space="preserve"> </w:t>
      </w:r>
      <w:r w:rsidRPr="00FD7D88">
        <w:t>права</w:t>
      </w:r>
      <w:r w:rsidR="000613B2" w:rsidRPr="00FD7D88">
        <w:t xml:space="preserve"> </w:t>
      </w:r>
      <w:r w:rsidRPr="00FD7D88">
        <w:t>добровольно</w:t>
      </w:r>
      <w:r w:rsidR="000613B2" w:rsidRPr="00FD7D88">
        <w:t xml:space="preserve"> </w:t>
      </w:r>
      <w:r w:rsidRPr="00FD7D88">
        <w:t>переводить</w:t>
      </w:r>
      <w:r w:rsidR="000613B2" w:rsidRPr="00FD7D88">
        <w:t xml:space="preserve"> </w:t>
      </w:r>
      <w:r w:rsidRPr="00FD7D88">
        <w:t>свои</w:t>
      </w:r>
      <w:r w:rsidR="000613B2" w:rsidRPr="00FD7D88">
        <w:t xml:space="preserve"> </w:t>
      </w:r>
      <w:r w:rsidRPr="00FD7D88">
        <w:t>сбережения</w:t>
      </w:r>
      <w:r w:rsidR="000613B2" w:rsidRPr="00FD7D88">
        <w:t xml:space="preserve"> </w:t>
      </w:r>
      <w:r w:rsidRPr="00FD7D88">
        <w:t>в</w:t>
      </w:r>
      <w:r w:rsidR="000613B2" w:rsidRPr="00FD7D88">
        <w:t xml:space="preserve"> </w:t>
      </w:r>
      <w:r w:rsidRPr="00FD7D88">
        <w:t>другие</w:t>
      </w:r>
      <w:r w:rsidR="000613B2" w:rsidRPr="00FD7D88">
        <w:t xml:space="preserve"> </w:t>
      </w:r>
      <w:r w:rsidRPr="00FD7D88">
        <w:t>финансовые</w:t>
      </w:r>
      <w:r w:rsidR="000613B2" w:rsidRPr="00FD7D88">
        <w:t xml:space="preserve"> </w:t>
      </w:r>
      <w:r w:rsidRPr="00FD7D88">
        <w:t>инструменты</w:t>
      </w:r>
      <w:r w:rsidR="000613B2" w:rsidRPr="00FD7D88">
        <w:t xml:space="preserve"> </w:t>
      </w:r>
      <w:r w:rsidRPr="00FD7D88">
        <w:t>или</w:t>
      </w:r>
      <w:r w:rsidR="000613B2" w:rsidRPr="00FD7D88">
        <w:t xml:space="preserve"> </w:t>
      </w:r>
      <w:r w:rsidRPr="00FD7D88">
        <w:t>банковские</w:t>
      </w:r>
      <w:r w:rsidR="000613B2" w:rsidRPr="00FD7D88">
        <w:t xml:space="preserve"> </w:t>
      </w:r>
      <w:r w:rsidRPr="00FD7D88">
        <w:t>депозиты.</w:t>
      </w:r>
    </w:p>
    <w:p w14:paraId="085398EE" w14:textId="77777777" w:rsidR="004F4CE6" w:rsidRPr="00FD7D88" w:rsidRDefault="004F4CE6" w:rsidP="004F4CE6">
      <w:r w:rsidRPr="00FD7D88">
        <w:lastRenderedPageBreak/>
        <w:t>Агентство</w:t>
      </w:r>
      <w:r w:rsidR="000613B2" w:rsidRPr="00FD7D88">
        <w:t xml:space="preserve"> </w:t>
      </w:r>
      <w:r w:rsidRPr="00FD7D88">
        <w:t>стратегических</w:t>
      </w:r>
      <w:r w:rsidR="000613B2" w:rsidRPr="00FD7D88">
        <w:t xml:space="preserve"> </w:t>
      </w:r>
      <w:r w:rsidRPr="00FD7D88">
        <w:t>реформ</w:t>
      </w:r>
      <w:r w:rsidR="000613B2" w:rsidRPr="00FD7D88">
        <w:t xml:space="preserve"> </w:t>
      </w:r>
      <w:r w:rsidRPr="00FD7D88">
        <w:t>предлагает</w:t>
      </w:r>
      <w:r w:rsidR="000613B2" w:rsidRPr="00FD7D88">
        <w:t xml:space="preserve"> </w:t>
      </w:r>
      <w:r w:rsidRPr="00FD7D88">
        <w:t>следующие</w:t>
      </w:r>
      <w:r w:rsidR="000613B2" w:rsidRPr="00FD7D88">
        <w:t xml:space="preserve"> </w:t>
      </w:r>
      <w:r w:rsidRPr="00FD7D88">
        <w:t>меры</w:t>
      </w:r>
      <w:r w:rsidR="000613B2" w:rsidRPr="00FD7D88">
        <w:t xml:space="preserve"> </w:t>
      </w:r>
      <w:r w:rsidRPr="00FD7D88">
        <w:t>по</w:t>
      </w:r>
      <w:r w:rsidR="000613B2" w:rsidRPr="00FD7D88">
        <w:t xml:space="preserve"> </w:t>
      </w:r>
      <w:r w:rsidRPr="00FD7D88">
        <w:t>совершенствованию</w:t>
      </w:r>
      <w:r w:rsidR="000613B2" w:rsidRPr="00FD7D88">
        <w:t xml:space="preserve"> </w:t>
      </w:r>
      <w:r w:rsidRPr="00FD7D88">
        <w:t>пенсионной</w:t>
      </w:r>
      <w:r w:rsidR="000613B2" w:rsidRPr="00FD7D88">
        <w:t xml:space="preserve"> </w:t>
      </w:r>
      <w:r w:rsidRPr="00FD7D88">
        <w:t>системы</w:t>
      </w:r>
      <w:r w:rsidR="000613B2" w:rsidRPr="00FD7D88">
        <w:t xml:space="preserve"> </w:t>
      </w:r>
      <w:r w:rsidRPr="00FD7D88">
        <w:t>в</w:t>
      </w:r>
      <w:r w:rsidR="000613B2" w:rsidRPr="00FD7D88">
        <w:t xml:space="preserve"> </w:t>
      </w:r>
      <w:r w:rsidRPr="00FD7D88">
        <w:t>Узбекистане:</w:t>
      </w:r>
    </w:p>
    <w:p w14:paraId="0A1E9E68" w14:textId="77777777" w:rsidR="004F4CE6" w:rsidRPr="00FD7D88" w:rsidRDefault="00C0445F" w:rsidP="004F4CE6">
      <w:r w:rsidRPr="00FD7D88">
        <w:t>-</w:t>
      </w:r>
      <w:r w:rsidR="000613B2" w:rsidRPr="00FD7D88">
        <w:t xml:space="preserve"> </w:t>
      </w:r>
      <w:r w:rsidR="004F4CE6" w:rsidRPr="00FD7D88">
        <w:t>обеспечение</w:t>
      </w:r>
      <w:r w:rsidR="000613B2" w:rsidRPr="00FD7D88">
        <w:t xml:space="preserve"> </w:t>
      </w:r>
      <w:r w:rsidR="004F4CE6" w:rsidRPr="00FD7D88">
        <w:t>перевода</w:t>
      </w:r>
      <w:r w:rsidR="000613B2" w:rsidRPr="00FD7D88">
        <w:t xml:space="preserve"> </w:t>
      </w:r>
      <w:r w:rsidR="004F4CE6" w:rsidRPr="00FD7D88">
        <w:t>системы</w:t>
      </w:r>
      <w:r w:rsidR="000613B2" w:rsidRPr="00FD7D88">
        <w:t xml:space="preserve"> </w:t>
      </w:r>
      <w:r w:rsidR="004F4CE6" w:rsidRPr="00FD7D88">
        <w:t>обязательных</w:t>
      </w:r>
      <w:r w:rsidR="000613B2" w:rsidRPr="00FD7D88">
        <w:t xml:space="preserve"> </w:t>
      </w:r>
      <w:r w:rsidR="004F4CE6" w:rsidRPr="00FD7D88">
        <w:t>накопительных</w:t>
      </w:r>
      <w:r w:rsidR="000613B2" w:rsidRPr="00FD7D88">
        <w:t xml:space="preserve"> </w:t>
      </w:r>
      <w:r w:rsidR="004F4CE6" w:rsidRPr="00FD7D88">
        <w:t>пенсионных</w:t>
      </w:r>
      <w:r w:rsidR="000613B2" w:rsidRPr="00FD7D88">
        <w:t xml:space="preserve"> </w:t>
      </w:r>
      <w:r w:rsidR="004F4CE6" w:rsidRPr="00FD7D88">
        <w:t>счетов</w:t>
      </w:r>
      <w:r w:rsidR="000613B2" w:rsidRPr="00FD7D88">
        <w:t xml:space="preserve"> </w:t>
      </w:r>
      <w:r w:rsidR="004F4CE6" w:rsidRPr="00FD7D88">
        <w:t>в</w:t>
      </w:r>
      <w:r w:rsidR="000613B2" w:rsidRPr="00FD7D88">
        <w:t xml:space="preserve"> </w:t>
      </w:r>
      <w:r w:rsidR="004F4CE6" w:rsidRPr="00FD7D88">
        <w:t>Халк</w:t>
      </w:r>
      <w:r w:rsidR="000613B2" w:rsidRPr="00FD7D88">
        <w:t xml:space="preserve"> </w:t>
      </w:r>
      <w:r w:rsidR="004F4CE6" w:rsidRPr="00FD7D88">
        <w:t>банке</w:t>
      </w:r>
      <w:r w:rsidR="000613B2" w:rsidRPr="00FD7D88">
        <w:t xml:space="preserve"> </w:t>
      </w:r>
      <w:r w:rsidR="004F4CE6" w:rsidRPr="00FD7D88">
        <w:t>в</w:t>
      </w:r>
      <w:r w:rsidR="000613B2" w:rsidRPr="00FD7D88">
        <w:t xml:space="preserve"> </w:t>
      </w:r>
      <w:r w:rsidR="004F4CE6" w:rsidRPr="00FD7D88">
        <w:t>добровольную,</w:t>
      </w:r>
      <w:r w:rsidR="000613B2" w:rsidRPr="00FD7D88">
        <w:t xml:space="preserve"> </w:t>
      </w:r>
      <w:r w:rsidR="004F4CE6" w:rsidRPr="00FD7D88">
        <w:t>гибкую</w:t>
      </w:r>
      <w:r w:rsidR="000613B2" w:rsidRPr="00FD7D88">
        <w:t xml:space="preserve"> </w:t>
      </w:r>
      <w:r w:rsidR="004F4CE6" w:rsidRPr="00FD7D88">
        <w:t>и</w:t>
      </w:r>
      <w:r w:rsidR="000613B2" w:rsidRPr="00FD7D88">
        <w:t xml:space="preserve"> </w:t>
      </w:r>
      <w:r w:rsidR="004F4CE6" w:rsidRPr="00FD7D88">
        <w:t>открытую</w:t>
      </w:r>
      <w:r w:rsidR="000613B2" w:rsidRPr="00FD7D88">
        <w:t xml:space="preserve"> </w:t>
      </w:r>
      <w:r w:rsidR="004F4CE6" w:rsidRPr="00FD7D88">
        <w:t>для</w:t>
      </w:r>
      <w:r w:rsidR="000613B2" w:rsidRPr="00FD7D88">
        <w:t xml:space="preserve"> </w:t>
      </w:r>
      <w:r w:rsidR="004F4CE6" w:rsidRPr="00FD7D88">
        <w:t>других</w:t>
      </w:r>
      <w:r w:rsidR="000613B2" w:rsidRPr="00FD7D88">
        <w:t xml:space="preserve"> </w:t>
      </w:r>
      <w:r w:rsidR="004F4CE6" w:rsidRPr="00FD7D88">
        <w:t>банков</w:t>
      </w:r>
      <w:r w:rsidR="000613B2" w:rsidRPr="00FD7D88">
        <w:t xml:space="preserve"> </w:t>
      </w:r>
      <w:r w:rsidR="004F4CE6" w:rsidRPr="00FD7D88">
        <w:t>форму;</w:t>
      </w:r>
    </w:p>
    <w:p w14:paraId="53AFBB3F" w14:textId="77777777" w:rsidR="004F4CE6" w:rsidRPr="00FD7D88" w:rsidRDefault="00C0445F" w:rsidP="004F4CE6">
      <w:r w:rsidRPr="00FD7D88">
        <w:t>-</w:t>
      </w:r>
      <w:r w:rsidR="000613B2" w:rsidRPr="00FD7D88">
        <w:t xml:space="preserve"> </w:t>
      </w:r>
      <w:r w:rsidR="004F4CE6" w:rsidRPr="00FD7D88">
        <w:t>разрешение</w:t>
      </w:r>
      <w:r w:rsidR="000613B2" w:rsidRPr="00FD7D88">
        <w:t xml:space="preserve"> </w:t>
      </w:r>
      <w:r w:rsidR="004F4CE6" w:rsidRPr="00FD7D88">
        <w:t>крупным</w:t>
      </w:r>
      <w:r w:rsidR="000613B2" w:rsidRPr="00FD7D88">
        <w:t xml:space="preserve"> </w:t>
      </w:r>
      <w:r w:rsidR="004F4CE6" w:rsidRPr="00FD7D88">
        <w:t>работодателям</w:t>
      </w:r>
      <w:r w:rsidR="000613B2" w:rsidRPr="00FD7D88">
        <w:t xml:space="preserve"> </w:t>
      </w:r>
      <w:r w:rsidR="004F4CE6" w:rsidRPr="00FD7D88">
        <w:t>внедрить</w:t>
      </w:r>
      <w:r w:rsidR="000613B2" w:rsidRPr="00FD7D88">
        <w:t xml:space="preserve"> </w:t>
      </w:r>
      <w:r w:rsidR="004F4CE6" w:rsidRPr="00FD7D88">
        <w:t>систему</w:t>
      </w:r>
      <w:r w:rsidR="000613B2" w:rsidRPr="00FD7D88">
        <w:t xml:space="preserve"> </w:t>
      </w:r>
      <w:r w:rsidR="004F4CE6" w:rsidRPr="00FD7D88">
        <w:t>профессионального</w:t>
      </w:r>
      <w:r w:rsidR="000613B2" w:rsidRPr="00FD7D88">
        <w:t xml:space="preserve"> </w:t>
      </w:r>
      <w:r w:rsidR="004F4CE6" w:rsidRPr="00FD7D88">
        <w:t>пенсионного</w:t>
      </w:r>
      <w:r w:rsidR="000613B2" w:rsidRPr="00FD7D88">
        <w:t xml:space="preserve"> </w:t>
      </w:r>
      <w:r w:rsidR="004F4CE6" w:rsidRPr="00FD7D88">
        <w:t>обеспечения,</w:t>
      </w:r>
      <w:r w:rsidR="000613B2" w:rsidRPr="00FD7D88">
        <w:t xml:space="preserve"> </w:t>
      </w:r>
      <w:r w:rsidR="004F4CE6" w:rsidRPr="00FD7D88">
        <w:t>организовав</w:t>
      </w:r>
      <w:r w:rsidR="000613B2" w:rsidRPr="00FD7D88">
        <w:t xml:space="preserve"> </w:t>
      </w:r>
      <w:r w:rsidR="004F4CE6" w:rsidRPr="00FD7D88">
        <w:t>их</w:t>
      </w:r>
      <w:r w:rsidR="000613B2" w:rsidRPr="00FD7D88">
        <w:t xml:space="preserve"> </w:t>
      </w:r>
      <w:r w:rsidR="004F4CE6" w:rsidRPr="00FD7D88">
        <w:t>сотрудничество</w:t>
      </w:r>
      <w:r w:rsidR="000613B2" w:rsidRPr="00FD7D88">
        <w:t xml:space="preserve"> </w:t>
      </w:r>
      <w:r w:rsidR="004F4CE6" w:rsidRPr="00FD7D88">
        <w:t>с</w:t>
      </w:r>
      <w:r w:rsidR="000613B2" w:rsidRPr="00FD7D88">
        <w:t xml:space="preserve"> </w:t>
      </w:r>
      <w:r w:rsidR="004F4CE6" w:rsidRPr="00FD7D88">
        <w:t>финансовыми</w:t>
      </w:r>
      <w:r w:rsidR="000613B2" w:rsidRPr="00FD7D88">
        <w:t xml:space="preserve"> </w:t>
      </w:r>
      <w:r w:rsidR="004F4CE6" w:rsidRPr="00FD7D88">
        <w:t>учреждениями;</w:t>
      </w:r>
    </w:p>
    <w:p w14:paraId="17AF33F6" w14:textId="77777777" w:rsidR="004F4CE6" w:rsidRPr="00FD7D88" w:rsidRDefault="00C0445F" w:rsidP="004F4CE6">
      <w:r w:rsidRPr="00FD7D88">
        <w:t>-</w:t>
      </w:r>
      <w:r w:rsidR="000613B2" w:rsidRPr="00FD7D88">
        <w:t xml:space="preserve"> </w:t>
      </w:r>
      <w:r w:rsidR="004F4CE6" w:rsidRPr="00FD7D88">
        <w:t>определение</w:t>
      </w:r>
      <w:r w:rsidR="000613B2" w:rsidRPr="00FD7D88">
        <w:t xml:space="preserve"> </w:t>
      </w:r>
      <w:r w:rsidR="004F4CE6" w:rsidRPr="00FD7D88">
        <w:t>размера</w:t>
      </w:r>
      <w:r w:rsidR="000613B2" w:rsidRPr="00FD7D88">
        <w:t xml:space="preserve"> </w:t>
      </w:r>
      <w:r w:rsidR="004F4CE6" w:rsidRPr="00FD7D88">
        <w:t>взносов</w:t>
      </w:r>
      <w:r w:rsidR="000613B2" w:rsidRPr="00FD7D88">
        <w:t xml:space="preserve"> </w:t>
      </w:r>
      <w:r w:rsidR="004F4CE6" w:rsidRPr="00FD7D88">
        <w:t>в</w:t>
      </w:r>
      <w:r w:rsidR="000613B2" w:rsidRPr="00FD7D88">
        <w:t xml:space="preserve"> </w:t>
      </w:r>
      <w:r w:rsidR="004F4CE6" w:rsidRPr="00FD7D88">
        <w:t>государственный</w:t>
      </w:r>
      <w:r w:rsidR="000613B2" w:rsidRPr="00FD7D88">
        <w:t xml:space="preserve"> </w:t>
      </w:r>
      <w:r w:rsidR="004F4CE6" w:rsidRPr="00FD7D88">
        <w:t>пенсионный</w:t>
      </w:r>
      <w:r w:rsidR="000613B2" w:rsidRPr="00FD7D88">
        <w:t xml:space="preserve"> </w:t>
      </w:r>
      <w:r w:rsidR="004F4CE6" w:rsidRPr="00FD7D88">
        <w:t>фонд</w:t>
      </w:r>
      <w:r w:rsidR="000613B2" w:rsidRPr="00FD7D88">
        <w:t xml:space="preserve"> </w:t>
      </w:r>
      <w:r w:rsidR="004F4CE6" w:rsidRPr="00FD7D88">
        <w:t>самозанятыми</w:t>
      </w:r>
      <w:r w:rsidR="000613B2" w:rsidRPr="00FD7D88">
        <w:t xml:space="preserve"> </w:t>
      </w:r>
      <w:r w:rsidR="004F4CE6" w:rsidRPr="00FD7D88">
        <w:t>в</w:t>
      </w:r>
      <w:r w:rsidR="000613B2" w:rsidRPr="00FD7D88">
        <w:t xml:space="preserve"> </w:t>
      </w:r>
      <w:r w:rsidR="004F4CE6" w:rsidRPr="00FD7D88">
        <w:t>зависимости</w:t>
      </w:r>
      <w:r w:rsidR="000613B2" w:rsidRPr="00FD7D88">
        <w:t xml:space="preserve"> </w:t>
      </w:r>
      <w:r w:rsidR="004F4CE6" w:rsidRPr="00FD7D88">
        <w:t>от</w:t>
      </w:r>
      <w:r w:rsidR="000613B2" w:rsidRPr="00FD7D88">
        <w:t xml:space="preserve"> </w:t>
      </w:r>
      <w:r w:rsidR="004F4CE6" w:rsidRPr="00FD7D88">
        <w:t>их</w:t>
      </w:r>
      <w:r w:rsidR="000613B2" w:rsidRPr="00FD7D88">
        <w:t xml:space="preserve"> </w:t>
      </w:r>
      <w:r w:rsidR="004F4CE6" w:rsidRPr="00FD7D88">
        <w:t>доходов</w:t>
      </w:r>
      <w:r w:rsidR="000613B2" w:rsidRPr="00FD7D88">
        <w:t xml:space="preserve"> </w:t>
      </w:r>
      <w:r w:rsidR="004F4CE6" w:rsidRPr="00FD7D88">
        <w:t>вместо</w:t>
      </w:r>
      <w:r w:rsidR="000613B2" w:rsidRPr="00FD7D88">
        <w:t xml:space="preserve"> </w:t>
      </w:r>
      <w:r w:rsidR="004F4CE6" w:rsidRPr="00FD7D88">
        <w:t>единовременной</w:t>
      </w:r>
      <w:r w:rsidR="000613B2" w:rsidRPr="00FD7D88">
        <w:t xml:space="preserve"> </w:t>
      </w:r>
      <w:r w:rsidR="004F4CE6" w:rsidRPr="00FD7D88">
        <w:t>фиксированной</w:t>
      </w:r>
      <w:r w:rsidR="000613B2" w:rsidRPr="00FD7D88">
        <w:t xml:space="preserve"> </w:t>
      </w:r>
      <w:r w:rsidR="004F4CE6" w:rsidRPr="00FD7D88">
        <w:t>суммы,</w:t>
      </w:r>
      <w:r w:rsidR="000613B2" w:rsidRPr="00FD7D88">
        <w:t xml:space="preserve"> </w:t>
      </w:r>
      <w:r w:rsidR="004F4CE6" w:rsidRPr="00FD7D88">
        <w:t>возможность</w:t>
      </w:r>
      <w:r w:rsidR="000613B2" w:rsidRPr="00FD7D88">
        <w:t xml:space="preserve"> </w:t>
      </w:r>
      <w:r w:rsidR="004F4CE6" w:rsidRPr="00FD7D88">
        <w:t>делать</w:t>
      </w:r>
      <w:r w:rsidR="000613B2" w:rsidRPr="00FD7D88">
        <w:t xml:space="preserve"> </w:t>
      </w:r>
      <w:r w:rsidR="004F4CE6" w:rsidRPr="00FD7D88">
        <w:t>небольшие</w:t>
      </w:r>
      <w:r w:rsidR="000613B2" w:rsidRPr="00FD7D88">
        <w:t xml:space="preserve"> </w:t>
      </w:r>
      <w:r w:rsidR="004F4CE6" w:rsidRPr="00FD7D88">
        <w:t>взносы;</w:t>
      </w:r>
    </w:p>
    <w:p w14:paraId="37691033" w14:textId="77777777" w:rsidR="004F4CE6" w:rsidRPr="00FD7D88" w:rsidRDefault="00C0445F" w:rsidP="004F4CE6">
      <w:r w:rsidRPr="00FD7D88">
        <w:t>-</w:t>
      </w:r>
      <w:r w:rsidR="000613B2" w:rsidRPr="00FD7D88">
        <w:t xml:space="preserve"> </w:t>
      </w:r>
      <w:r w:rsidR="004F4CE6" w:rsidRPr="00FD7D88">
        <w:t>совершенствование</w:t>
      </w:r>
      <w:r w:rsidR="000613B2" w:rsidRPr="00FD7D88">
        <w:t xml:space="preserve"> </w:t>
      </w:r>
      <w:r w:rsidR="004F4CE6" w:rsidRPr="00FD7D88">
        <w:t>управления</w:t>
      </w:r>
      <w:r w:rsidR="000613B2" w:rsidRPr="00FD7D88">
        <w:t xml:space="preserve"> </w:t>
      </w:r>
      <w:r w:rsidR="004F4CE6" w:rsidRPr="00FD7D88">
        <w:t>государственным</w:t>
      </w:r>
      <w:r w:rsidR="000613B2" w:rsidRPr="00FD7D88">
        <w:t xml:space="preserve"> </w:t>
      </w:r>
      <w:r w:rsidR="004F4CE6" w:rsidRPr="00FD7D88">
        <w:t>пенсионным</w:t>
      </w:r>
      <w:r w:rsidR="000613B2" w:rsidRPr="00FD7D88">
        <w:t xml:space="preserve"> </w:t>
      </w:r>
      <w:r w:rsidR="004F4CE6" w:rsidRPr="00FD7D88">
        <w:t>фондом</w:t>
      </w:r>
      <w:r w:rsidR="000613B2" w:rsidRPr="00FD7D88">
        <w:t xml:space="preserve"> </w:t>
      </w:r>
      <w:r w:rsidR="004F4CE6" w:rsidRPr="00FD7D88">
        <w:t>для</w:t>
      </w:r>
      <w:r w:rsidR="000613B2" w:rsidRPr="00FD7D88">
        <w:t xml:space="preserve"> </w:t>
      </w:r>
      <w:r w:rsidR="004F4CE6" w:rsidRPr="00FD7D88">
        <w:t>снижения</w:t>
      </w:r>
      <w:r w:rsidR="000613B2" w:rsidRPr="00FD7D88">
        <w:t xml:space="preserve"> </w:t>
      </w:r>
      <w:r w:rsidR="004F4CE6" w:rsidRPr="00FD7D88">
        <w:t>административных</w:t>
      </w:r>
      <w:r w:rsidR="000613B2" w:rsidRPr="00FD7D88">
        <w:t xml:space="preserve"> </w:t>
      </w:r>
      <w:r w:rsidR="004F4CE6" w:rsidRPr="00FD7D88">
        <w:t>и</w:t>
      </w:r>
      <w:r w:rsidR="000613B2" w:rsidRPr="00FD7D88">
        <w:t xml:space="preserve"> </w:t>
      </w:r>
      <w:r w:rsidR="004F4CE6" w:rsidRPr="00FD7D88">
        <w:t>операционных</w:t>
      </w:r>
      <w:r w:rsidR="000613B2" w:rsidRPr="00FD7D88">
        <w:t xml:space="preserve"> </w:t>
      </w:r>
      <w:r w:rsidR="004F4CE6" w:rsidRPr="00FD7D88">
        <w:t>расходов</w:t>
      </w:r>
      <w:r w:rsidR="000613B2" w:rsidRPr="00FD7D88">
        <w:t xml:space="preserve"> </w:t>
      </w:r>
      <w:r w:rsidR="004F4CE6" w:rsidRPr="00FD7D88">
        <w:t>по</w:t>
      </w:r>
      <w:r w:rsidR="000613B2" w:rsidRPr="00FD7D88">
        <w:t xml:space="preserve"> </w:t>
      </w:r>
      <w:r w:rsidR="004F4CE6" w:rsidRPr="00FD7D88">
        <w:t>каждой</w:t>
      </w:r>
      <w:r w:rsidR="000613B2" w:rsidRPr="00FD7D88">
        <w:t xml:space="preserve"> </w:t>
      </w:r>
      <w:r w:rsidR="004F4CE6" w:rsidRPr="00FD7D88">
        <w:t>пенсии.</w:t>
      </w:r>
      <w:r w:rsidR="000613B2" w:rsidRPr="00FD7D88">
        <w:t xml:space="preserve"> </w:t>
      </w:r>
      <w:r w:rsidR="004F4CE6" w:rsidRPr="00FD7D88">
        <w:t>Повышение</w:t>
      </w:r>
      <w:r w:rsidR="000613B2" w:rsidRPr="00FD7D88">
        <w:t xml:space="preserve"> </w:t>
      </w:r>
      <w:r w:rsidR="004F4CE6" w:rsidRPr="00FD7D88">
        <w:t>прозрачности,</w:t>
      </w:r>
      <w:r w:rsidR="000613B2" w:rsidRPr="00FD7D88">
        <w:t xml:space="preserve"> </w:t>
      </w:r>
      <w:r w:rsidR="004F4CE6" w:rsidRPr="00FD7D88">
        <w:t>установление</w:t>
      </w:r>
      <w:r w:rsidR="000613B2" w:rsidRPr="00FD7D88">
        <w:t xml:space="preserve"> </w:t>
      </w:r>
      <w:r w:rsidR="004F4CE6" w:rsidRPr="00FD7D88">
        <w:t>конкретных</w:t>
      </w:r>
      <w:r w:rsidR="000613B2" w:rsidRPr="00FD7D88">
        <w:t xml:space="preserve"> </w:t>
      </w:r>
      <w:r w:rsidR="004F4CE6" w:rsidRPr="00FD7D88">
        <w:t>критериев</w:t>
      </w:r>
      <w:r w:rsidR="000613B2" w:rsidRPr="00FD7D88">
        <w:t xml:space="preserve"> </w:t>
      </w:r>
      <w:r w:rsidR="004F4CE6" w:rsidRPr="00FD7D88">
        <w:t>пенсионного</w:t>
      </w:r>
      <w:r w:rsidR="000613B2" w:rsidRPr="00FD7D88">
        <w:t xml:space="preserve"> </w:t>
      </w:r>
      <w:r w:rsidR="004F4CE6" w:rsidRPr="00FD7D88">
        <w:t>обеспечения.</w:t>
      </w:r>
      <w:r w:rsidR="000613B2" w:rsidRPr="00FD7D88">
        <w:t xml:space="preserve"> </w:t>
      </w:r>
      <w:r w:rsidR="004F4CE6" w:rsidRPr="00FD7D88">
        <w:t>Дальнейшая</w:t>
      </w:r>
      <w:r w:rsidR="000613B2" w:rsidRPr="00FD7D88">
        <w:t xml:space="preserve"> </w:t>
      </w:r>
      <w:r w:rsidR="004F4CE6" w:rsidRPr="00FD7D88">
        <w:t>автоматизация</w:t>
      </w:r>
      <w:r w:rsidR="000613B2" w:rsidRPr="00FD7D88">
        <w:t xml:space="preserve"> </w:t>
      </w:r>
      <w:r w:rsidR="004F4CE6" w:rsidRPr="00FD7D88">
        <w:t>системы</w:t>
      </w:r>
      <w:r w:rsidR="000613B2" w:rsidRPr="00FD7D88">
        <w:t xml:space="preserve"> </w:t>
      </w:r>
      <w:r w:rsidR="004F4CE6" w:rsidRPr="00FD7D88">
        <w:t>даст</w:t>
      </w:r>
      <w:r w:rsidR="000613B2" w:rsidRPr="00FD7D88">
        <w:t xml:space="preserve"> </w:t>
      </w:r>
      <w:r w:rsidR="004F4CE6" w:rsidRPr="00FD7D88">
        <w:t>возможность</w:t>
      </w:r>
      <w:r w:rsidR="000613B2" w:rsidRPr="00FD7D88">
        <w:t xml:space="preserve"> </w:t>
      </w:r>
      <w:r w:rsidR="004F4CE6" w:rsidRPr="00FD7D88">
        <w:t>снизить</w:t>
      </w:r>
      <w:r w:rsidR="000613B2" w:rsidRPr="00FD7D88">
        <w:t xml:space="preserve"> </w:t>
      </w:r>
      <w:r w:rsidR="004F4CE6" w:rsidRPr="00FD7D88">
        <w:t>затраты;</w:t>
      </w:r>
    </w:p>
    <w:p w14:paraId="549F5855" w14:textId="77777777" w:rsidR="004F4CE6" w:rsidRPr="00FD7D88" w:rsidRDefault="00C0445F" w:rsidP="004F4CE6">
      <w:r w:rsidRPr="00FD7D88">
        <w:t>-</w:t>
      </w:r>
      <w:r w:rsidR="000613B2" w:rsidRPr="00FD7D88">
        <w:t xml:space="preserve"> </w:t>
      </w:r>
      <w:r w:rsidR="004F4CE6" w:rsidRPr="00FD7D88">
        <w:t>повышение</w:t>
      </w:r>
      <w:r w:rsidR="000613B2" w:rsidRPr="00FD7D88">
        <w:t xml:space="preserve"> </w:t>
      </w:r>
      <w:r w:rsidR="004F4CE6" w:rsidRPr="00FD7D88">
        <w:t>уровня</w:t>
      </w:r>
      <w:r w:rsidR="000613B2" w:rsidRPr="00FD7D88">
        <w:t xml:space="preserve"> </w:t>
      </w:r>
      <w:r w:rsidR="004F4CE6" w:rsidRPr="00FD7D88">
        <w:t>официальной</w:t>
      </w:r>
      <w:r w:rsidR="000613B2" w:rsidRPr="00FD7D88">
        <w:t xml:space="preserve"> </w:t>
      </w:r>
      <w:r w:rsidR="004F4CE6" w:rsidRPr="00FD7D88">
        <w:t>занятости,</w:t>
      </w:r>
      <w:r w:rsidR="000613B2" w:rsidRPr="00FD7D88">
        <w:t xml:space="preserve"> </w:t>
      </w:r>
      <w:r w:rsidR="004F4CE6" w:rsidRPr="00FD7D88">
        <w:t>в</w:t>
      </w:r>
      <w:r w:rsidR="000613B2" w:rsidRPr="00FD7D88">
        <w:t xml:space="preserve"> </w:t>
      </w:r>
      <w:r w:rsidR="004F4CE6" w:rsidRPr="00FD7D88">
        <w:t>том</w:t>
      </w:r>
      <w:r w:rsidR="000613B2" w:rsidRPr="00FD7D88">
        <w:t xml:space="preserve"> </w:t>
      </w:r>
      <w:r w:rsidR="004F4CE6" w:rsidRPr="00FD7D88">
        <w:t>числе</w:t>
      </w:r>
      <w:r w:rsidR="000613B2" w:rsidRPr="00FD7D88">
        <w:t xml:space="preserve"> </w:t>
      </w:r>
      <w:r w:rsidR="004F4CE6" w:rsidRPr="00FD7D88">
        <w:t>среди</w:t>
      </w:r>
      <w:r w:rsidR="000613B2" w:rsidRPr="00FD7D88">
        <w:t xml:space="preserve"> </w:t>
      </w:r>
      <w:r w:rsidR="004F4CE6" w:rsidRPr="00FD7D88">
        <w:t>женщин.</w:t>
      </w:r>
      <w:r w:rsidR="000613B2" w:rsidRPr="00FD7D88">
        <w:t xml:space="preserve"> </w:t>
      </w:r>
      <w:r w:rsidR="004F4CE6" w:rsidRPr="00FD7D88">
        <w:t>Это</w:t>
      </w:r>
      <w:r w:rsidR="000613B2" w:rsidRPr="00FD7D88">
        <w:t xml:space="preserve"> </w:t>
      </w:r>
      <w:r w:rsidR="004F4CE6" w:rsidRPr="00FD7D88">
        <w:t>позволит</w:t>
      </w:r>
      <w:r w:rsidR="000613B2" w:rsidRPr="00FD7D88">
        <w:t xml:space="preserve"> </w:t>
      </w:r>
      <w:r w:rsidR="004F4CE6" w:rsidRPr="00FD7D88">
        <w:t>увеличить</w:t>
      </w:r>
      <w:r w:rsidR="000613B2" w:rsidRPr="00FD7D88">
        <w:t xml:space="preserve"> </w:t>
      </w:r>
      <w:r w:rsidR="004F4CE6" w:rsidRPr="00FD7D88">
        <w:t>базу</w:t>
      </w:r>
      <w:r w:rsidR="000613B2" w:rsidRPr="00FD7D88">
        <w:t xml:space="preserve"> </w:t>
      </w:r>
      <w:r w:rsidR="004F4CE6" w:rsidRPr="00FD7D88">
        <w:t>взносов</w:t>
      </w:r>
      <w:r w:rsidR="000613B2" w:rsidRPr="00FD7D88">
        <w:t xml:space="preserve"> </w:t>
      </w:r>
      <w:r w:rsidR="004F4CE6" w:rsidRPr="00FD7D88">
        <w:t>в</w:t>
      </w:r>
      <w:r w:rsidR="000613B2" w:rsidRPr="00FD7D88">
        <w:t xml:space="preserve"> </w:t>
      </w:r>
      <w:r w:rsidR="004F4CE6" w:rsidRPr="00FD7D88">
        <w:t>пенсионную</w:t>
      </w:r>
      <w:r w:rsidR="000613B2" w:rsidRPr="00FD7D88">
        <w:t xml:space="preserve"> </w:t>
      </w:r>
      <w:r w:rsidR="004F4CE6" w:rsidRPr="00FD7D88">
        <w:t>систему</w:t>
      </w:r>
      <w:r w:rsidR="000613B2" w:rsidRPr="00FD7D88">
        <w:t xml:space="preserve"> </w:t>
      </w:r>
      <w:r w:rsidR="004F4CE6" w:rsidRPr="00FD7D88">
        <w:t>и</w:t>
      </w:r>
      <w:r w:rsidR="000613B2" w:rsidRPr="00FD7D88">
        <w:t xml:space="preserve"> </w:t>
      </w:r>
      <w:r w:rsidR="004F4CE6" w:rsidRPr="00FD7D88">
        <w:t>уровень</w:t>
      </w:r>
      <w:r w:rsidR="000613B2" w:rsidRPr="00FD7D88">
        <w:t xml:space="preserve"> </w:t>
      </w:r>
      <w:r w:rsidR="004F4CE6" w:rsidRPr="00FD7D88">
        <w:t>охвата</w:t>
      </w:r>
      <w:r w:rsidR="000613B2" w:rsidRPr="00FD7D88">
        <w:t xml:space="preserve"> </w:t>
      </w:r>
      <w:r w:rsidR="004F4CE6" w:rsidRPr="00FD7D88">
        <w:t>населения.</w:t>
      </w:r>
    </w:p>
    <w:p w14:paraId="000C8CA0" w14:textId="77777777" w:rsidR="004F4CE6" w:rsidRPr="00FD7D88" w:rsidRDefault="004F4CE6" w:rsidP="004F4CE6">
      <w:r w:rsidRPr="00FD7D88">
        <w:t>По</w:t>
      </w:r>
      <w:r w:rsidR="000613B2" w:rsidRPr="00FD7D88">
        <w:t xml:space="preserve"> </w:t>
      </w:r>
      <w:r w:rsidRPr="00FD7D88">
        <w:t>данным</w:t>
      </w:r>
      <w:r w:rsidR="000613B2" w:rsidRPr="00FD7D88">
        <w:t xml:space="preserve"> </w:t>
      </w:r>
      <w:r w:rsidRPr="00FD7D88">
        <w:t>агентства,</w:t>
      </w:r>
      <w:r w:rsidR="000613B2" w:rsidRPr="00FD7D88">
        <w:t xml:space="preserve"> </w:t>
      </w:r>
      <w:r w:rsidRPr="00FD7D88">
        <w:t>необходимо</w:t>
      </w:r>
      <w:r w:rsidR="000613B2" w:rsidRPr="00FD7D88">
        <w:t xml:space="preserve"> </w:t>
      </w:r>
      <w:r w:rsidRPr="00FD7D88">
        <w:t>разработать</w:t>
      </w:r>
      <w:r w:rsidR="000613B2" w:rsidRPr="00FD7D88">
        <w:t xml:space="preserve"> </w:t>
      </w:r>
      <w:r w:rsidRPr="00FD7D88">
        <w:t>проект</w:t>
      </w:r>
      <w:r w:rsidR="000613B2" w:rsidRPr="00FD7D88">
        <w:t xml:space="preserve"> </w:t>
      </w:r>
      <w:r w:rsidRPr="00FD7D88">
        <w:t>указа</w:t>
      </w:r>
      <w:r w:rsidR="000613B2" w:rsidRPr="00FD7D88">
        <w:t xml:space="preserve"> </w:t>
      </w:r>
      <w:r w:rsidRPr="00FD7D88">
        <w:t>президента</w:t>
      </w:r>
      <w:r w:rsidR="000613B2" w:rsidRPr="00FD7D88">
        <w:t xml:space="preserve"> </w:t>
      </w:r>
      <w:r w:rsidRPr="00FD7D88">
        <w:t>по</w:t>
      </w:r>
      <w:r w:rsidR="000613B2" w:rsidRPr="00FD7D88">
        <w:t xml:space="preserve"> </w:t>
      </w:r>
      <w:r w:rsidRPr="00FD7D88">
        <w:t>совершенствованию</w:t>
      </w:r>
      <w:r w:rsidR="000613B2" w:rsidRPr="00FD7D88">
        <w:t xml:space="preserve"> </w:t>
      </w:r>
      <w:r w:rsidRPr="00FD7D88">
        <w:t>пенсионной</w:t>
      </w:r>
      <w:r w:rsidR="000613B2" w:rsidRPr="00FD7D88">
        <w:t xml:space="preserve"> </w:t>
      </w:r>
      <w:r w:rsidRPr="00FD7D88">
        <w:t>системы.</w:t>
      </w:r>
      <w:r w:rsidR="000613B2" w:rsidRPr="00FD7D88">
        <w:t xml:space="preserve"> </w:t>
      </w:r>
      <w:r w:rsidRPr="00FD7D88">
        <w:t>В</w:t>
      </w:r>
      <w:r w:rsidR="000613B2" w:rsidRPr="00FD7D88">
        <w:t xml:space="preserve"> </w:t>
      </w:r>
      <w:r w:rsidRPr="00FD7D88">
        <w:t>данном</w:t>
      </w:r>
      <w:r w:rsidR="000613B2" w:rsidRPr="00FD7D88">
        <w:t xml:space="preserve"> </w:t>
      </w:r>
      <w:r w:rsidRPr="00FD7D88">
        <w:t>случае:</w:t>
      </w:r>
      <w:r w:rsidR="000613B2" w:rsidRPr="00FD7D88">
        <w:t xml:space="preserve"> </w:t>
      </w:r>
      <w:r w:rsidRPr="00FD7D88">
        <w:t>масштабная</w:t>
      </w:r>
      <w:r w:rsidR="000613B2" w:rsidRPr="00FD7D88">
        <w:t xml:space="preserve"> </w:t>
      </w:r>
      <w:r w:rsidRPr="00FD7D88">
        <w:t>реформа</w:t>
      </w:r>
      <w:r w:rsidR="000613B2" w:rsidRPr="00FD7D88">
        <w:t xml:space="preserve"> </w:t>
      </w:r>
      <w:r w:rsidRPr="00FD7D88">
        <w:t>пенсионной</w:t>
      </w:r>
      <w:r w:rsidR="000613B2" w:rsidRPr="00FD7D88">
        <w:t xml:space="preserve"> </w:t>
      </w:r>
      <w:r w:rsidRPr="00FD7D88">
        <w:t>системы,</w:t>
      </w:r>
      <w:r w:rsidR="000613B2" w:rsidRPr="00FD7D88">
        <w:t xml:space="preserve"> </w:t>
      </w:r>
      <w:r w:rsidRPr="00FD7D88">
        <w:t>включающая</w:t>
      </w:r>
      <w:r w:rsidR="000613B2" w:rsidRPr="00FD7D88">
        <w:t xml:space="preserve"> </w:t>
      </w:r>
      <w:r w:rsidRPr="00FD7D88">
        <w:t>пересмотр</w:t>
      </w:r>
      <w:r w:rsidR="000613B2" w:rsidRPr="00FD7D88">
        <w:t xml:space="preserve"> </w:t>
      </w:r>
      <w:r w:rsidRPr="00FD7D88">
        <w:t>условий</w:t>
      </w:r>
      <w:r w:rsidR="000613B2" w:rsidRPr="00FD7D88">
        <w:t xml:space="preserve"> </w:t>
      </w:r>
      <w:r w:rsidRPr="00FD7D88">
        <w:t>назначения</w:t>
      </w:r>
      <w:r w:rsidR="000613B2" w:rsidRPr="00FD7D88">
        <w:t xml:space="preserve"> </w:t>
      </w:r>
      <w:r w:rsidRPr="00FD7D88">
        <w:t>пенсии,</w:t>
      </w:r>
      <w:r w:rsidR="000613B2" w:rsidRPr="00FD7D88">
        <w:t xml:space="preserve"> </w:t>
      </w:r>
      <w:r w:rsidRPr="00FD7D88">
        <w:t>пересмотр</w:t>
      </w:r>
      <w:r w:rsidR="000613B2" w:rsidRPr="00FD7D88">
        <w:t xml:space="preserve"> </w:t>
      </w:r>
      <w:r w:rsidRPr="00FD7D88">
        <w:t>пенсионного</w:t>
      </w:r>
      <w:r w:rsidR="000613B2" w:rsidRPr="00FD7D88">
        <w:t xml:space="preserve"> </w:t>
      </w:r>
      <w:r w:rsidRPr="00FD7D88">
        <w:t>возраста</w:t>
      </w:r>
      <w:r w:rsidR="000613B2" w:rsidRPr="00FD7D88">
        <w:t xml:space="preserve"> </w:t>
      </w:r>
      <w:r w:rsidRPr="00FD7D88">
        <w:t>в</w:t>
      </w:r>
      <w:r w:rsidR="000613B2" w:rsidRPr="00FD7D88">
        <w:t xml:space="preserve"> </w:t>
      </w:r>
      <w:r w:rsidRPr="00FD7D88">
        <w:t>соответствии</w:t>
      </w:r>
      <w:r w:rsidR="000613B2" w:rsidRPr="00FD7D88">
        <w:t xml:space="preserve"> </w:t>
      </w:r>
      <w:r w:rsidRPr="00FD7D88">
        <w:t>с</w:t>
      </w:r>
      <w:r w:rsidR="000613B2" w:rsidRPr="00FD7D88">
        <w:t xml:space="preserve"> </w:t>
      </w:r>
      <w:r w:rsidRPr="00FD7D88">
        <w:t>продолжительностью</w:t>
      </w:r>
      <w:r w:rsidR="000613B2" w:rsidRPr="00FD7D88">
        <w:t xml:space="preserve"> </w:t>
      </w:r>
      <w:r w:rsidRPr="00FD7D88">
        <w:t>жизни,</w:t>
      </w:r>
      <w:r w:rsidR="000613B2" w:rsidRPr="00FD7D88">
        <w:t xml:space="preserve"> </w:t>
      </w:r>
      <w:r w:rsidRPr="00FD7D88">
        <w:t>пересмотр</w:t>
      </w:r>
      <w:r w:rsidR="000613B2" w:rsidRPr="00FD7D88">
        <w:t xml:space="preserve"> </w:t>
      </w:r>
      <w:r w:rsidRPr="00FD7D88">
        <w:t>взносов</w:t>
      </w:r>
      <w:r w:rsidR="000613B2" w:rsidRPr="00FD7D88">
        <w:t xml:space="preserve"> </w:t>
      </w:r>
      <w:r w:rsidRPr="00FD7D88">
        <w:t>за</w:t>
      </w:r>
      <w:r w:rsidR="000613B2" w:rsidRPr="00FD7D88">
        <w:t xml:space="preserve"> </w:t>
      </w:r>
      <w:r w:rsidRPr="00FD7D88">
        <w:t>рабочий</w:t>
      </w:r>
      <w:r w:rsidR="000613B2" w:rsidRPr="00FD7D88">
        <w:t xml:space="preserve"> </w:t>
      </w:r>
      <w:r w:rsidRPr="00FD7D88">
        <w:t>стаж.</w:t>
      </w:r>
      <w:r w:rsidR="000613B2" w:rsidRPr="00FD7D88">
        <w:t xml:space="preserve"> </w:t>
      </w:r>
      <w:r w:rsidRPr="00FD7D88">
        <w:t>В</w:t>
      </w:r>
      <w:r w:rsidR="000613B2" w:rsidRPr="00FD7D88">
        <w:t xml:space="preserve"> </w:t>
      </w:r>
      <w:r w:rsidRPr="00FD7D88">
        <w:t>пенсионной</w:t>
      </w:r>
      <w:r w:rsidR="000613B2" w:rsidRPr="00FD7D88">
        <w:t xml:space="preserve"> </w:t>
      </w:r>
      <w:r w:rsidRPr="00FD7D88">
        <w:t>системе</w:t>
      </w:r>
      <w:r w:rsidR="000613B2" w:rsidRPr="00FD7D88">
        <w:t xml:space="preserve"> </w:t>
      </w:r>
      <w:r w:rsidRPr="00FD7D88">
        <w:t>целесообразно</w:t>
      </w:r>
      <w:r w:rsidR="000613B2" w:rsidRPr="00FD7D88">
        <w:t xml:space="preserve"> </w:t>
      </w:r>
      <w:r w:rsidRPr="00FD7D88">
        <w:t>учитывать</w:t>
      </w:r>
      <w:r w:rsidR="000613B2" w:rsidRPr="00FD7D88">
        <w:t xml:space="preserve"> </w:t>
      </w:r>
      <w:r w:rsidRPr="00FD7D88">
        <w:t>такие</w:t>
      </w:r>
      <w:r w:rsidR="000613B2" w:rsidRPr="00FD7D88">
        <w:t xml:space="preserve"> </w:t>
      </w:r>
      <w:r w:rsidRPr="00FD7D88">
        <w:t>аспекты,</w:t>
      </w:r>
      <w:r w:rsidR="000613B2" w:rsidRPr="00FD7D88">
        <w:t xml:space="preserve"> </w:t>
      </w:r>
      <w:r w:rsidRPr="00FD7D88">
        <w:t>как</w:t>
      </w:r>
      <w:r w:rsidR="000613B2" w:rsidRPr="00FD7D88">
        <w:t xml:space="preserve"> </w:t>
      </w:r>
      <w:r w:rsidRPr="00FD7D88">
        <w:t>обеспечение</w:t>
      </w:r>
      <w:r w:rsidR="000613B2" w:rsidRPr="00FD7D88">
        <w:t xml:space="preserve"> </w:t>
      </w:r>
      <w:r w:rsidRPr="00FD7D88">
        <w:t>и</w:t>
      </w:r>
      <w:r w:rsidR="000613B2" w:rsidRPr="00FD7D88">
        <w:t xml:space="preserve"> </w:t>
      </w:r>
      <w:r w:rsidRPr="00FD7D88">
        <w:t>увеличение</w:t>
      </w:r>
      <w:r w:rsidR="000613B2" w:rsidRPr="00FD7D88">
        <w:t xml:space="preserve"> </w:t>
      </w:r>
      <w:r w:rsidRPr="00FD7D88">
        <w:t>охвата</w:t>
      </w:r>
      <w:r w:rsidR="000613B2" w:rsidRPr="00FD7D88">
        <w:t xml:space="preserve"> </w:t>
      </w:r>
      <w:r w:rsidRPr="00FD7D88">
        <w:t>населения,</w:t>
      </w:r>
      <w:r w:rsidR="000613B2" w:rsidRPr="00FD7D88">
        <w:t xml:space="preserve"> </w:t>
      </w:r>
      <w:r w:rsidRPr="00FD7D88">
        <w:t>говорится</w:t>
      </w:r>
      <w:r w:rsidR="000613B2" w:rsidRPr="00FD7D88">
        <w:t xml:space="preserve"> </w:t>
      </w:r>
      <w:r w:rsidRPr="00FD7D88">
        <w:t>в</w:t>
      </w:r>
      <w:r w:rsidR="000613B2" w:rsidRPr="00FD7D88">
        <w:t xml:space="preserve"> </w:t>
      </w:r>
      <w:r w:rsidRPr="00FD7D88">
        <w:t>официальной</w:t>
      </w:r>
      <w:r w:rsidR="000613B2" w:rsidRPr="00FD7D88">
        <w:t xml:space="preserve"> </w:t>
      </w:r>
      <w:r w:rsidRPr="00FD7D88">
        <w:t>информации.</w:t>
      </w:r>
    </w:p>
    <w:p w14:paraId="7C7B7E22" w14:textId="77777777" w:rsidR="004F4CE6" w:rsidRPr="00FD7D88" w:rsidRDefault="00000000" w:rsidP="004F4CE6">
      <w:hyperlink r:id="rId64" w:history="1">
        <w:r w:rsidR="004F4CE6" w:rsidRPr="00FD7D88">
          <w:rPr>
            <w:rStyle w:val="a3"/>
            <w:lang w:val="en-US"/>
          </w:rPr>
          <w:t>https</w:t>
        </w:r>
        <w:r w:rsidR="004F4CE6" w:rsidRPr="00FD7D88">
          <w:rPr>
            <w:rStyle w:val="a3"/>
          </w:rPr>
          <w:t>://</w:t>
        </w:r>
        <w:r w:rsidR="004F4CE6" w:rsidRPr="00FD7D88">
          <w:rPr>
            <w:rStyle w:val="a3"/>
            <w:lang w:val="en-US"/>
          </w:rPr>
          <w:t>kun</w:t>
        </w:r>
        <w:r w:rsidR="004F4CE6" w:rsidRPr="00FD7D88">
          <w:rPr>
            <w:rStyle w:val="a3"/>
          </w:rPr>
          <w:t>.</w:t>
        </w:r>
        <w:r w:rsidR="004F4CE6" w:rsidRPr="00FD7D88">
          <w:rPr>
            <w:rStyle w:val="a3"/>
            <w:lang w:val="en-US"/>
          </w:rPr>
          <w:t>uz</w:t>
        </w:r>
        <w:r w:rsidR="004F4CE6" w:rsidRPr="00FD7D88">
          <w:rPr>
            <w:rStyle w:val="a3"/>
          </w:rPr>
          <w:t>/</w:t>
        </w:r>
        <w:r w:rsidR="004F4CE6" w:rsidRPr="00FD7D88">
          <w:rPr>
            <w:rStyle w:val="a3"/>
            <w:lang w:val="en-US"/>
          </w:rPr>
          <w:t>ru</w:t>
        </w:r>
        <w:r w:rsidR="004F4CE6" w:rsidRPr="00FD7D88">
          <w:rPr>
            <w:rStyle w:val="a3"/>
          </w:rPr>
          <w:t>/</w:t>
        </w:r>
        <w:r w:rsidR="004F4CE6" w:rsidRPr="00FD7D88">
          <w:rPr>
            <w:rStyle w:val="a3"/>
            <w:lang w:val="en-US"/>
          </w:rPr>
          <w:t>news</w:t>
        </w:r>
        <w:r w:rsidR="004F4CE6" w:rsidRPr="00FD7D88">
          <w:rPr>
            <w:rStyle w:val="a3"/>
          </w:rPr>
          <w:t>/2024/07/10/</w:t>
        </w:r>
        <w:r w:rsidR="004F4CE6" w:rsidRPr="00FD7D88">
          <w:rPr>
            <w:rStyle w:val="a3"/>
            <w:lang w:val="en-US"/>
          </w:rPr>
          <w:t>v</w:t>
        </w:r>
        <w:r w:rsidR="004F4CE6" w:rsidRPr="00FD7D88">
          <w:rPr>
            <w:rStyle w:val="a3"/>
          </w:rPr>
          <w:t>-</w:t>
        </w:r>
        <w:r w:rsidR="004F4CE6" w:rsidRPr="00FD7D88">
          <w:rPr>
            <w:rStyle w:val="a3"/>
            <w:lang w:val="en-US"/>
          </w:rPr>
          <w:t>uzbekistane</w:t>
        </w:r>
        <w:r w:rsidR="004F4CE6" w:rsidRPr="00FD7D88">
          <w:rPr>
            <w:rStyle w:val="a3"/>
          </w:rPr>
          <w:t>-</w:t>
        </w:r>
        <w:r w:rsidR="004F4CE6" w:rsidRPr="00FD7D88">
          <w:rPr>
            <w:rStyle w:val="a3"/>
            <w:lang w:val="en-US"/>
          </w:rPr>
          <w:t>predlojyeno</w:t>
        </w:r>
        <w:r w:rsidR="004F4CE6" w:rsidRPr="00FD7D88">
          <w:rPr>
            <w:rStyle w:val="a3"/>
          </w:rPr>
          <w:t>-</w:t>
        </w:r>
        <w:r w:rsidR="004F4CE6" w:rsidRPr="00FD7D88">
          <w:rPr>
            <w:rStyle w:val="a3"/>
            <w:lang w:val="en-US"/>
          </w:rPr>
          <w:t>provesti</w:t>
        </w:r>
        <w:r w:rsidR="004F4CE6" w:rsidRPr="00FD7D88">
          <w:rPr>
            <w:rStyle w:val="a3"/>
          </w:rPr>
          <w:t>-</w:t>
        </w:r>
        <w:r w:rsidR="004F4CE6" w:rsidRPr="00FD7D88">
          <w:rPr>
            <w:rStyle w:val="a3"/>
            <w:lang w:val="en-US"/>
          </w:rPr>
          <w:t>masshtabnuyu</w:t>
        </w:r>
        <w:r w:rsidR="004F4CE6" w:rsidRPr="00FD7D88">
          <w:rPr>
            <w:rStyle w:val="a3"/>
          </w:rPr>
          <w:t>-</w:t>
        </w:r>
        <w:r w:rsidR="004F4CE6" w:rsidRPr="00FD7D88">
          <w:rPr>
            <w:rStyle w:val="a3"/>
            <w:lang w:val="en-US"/>
          </w:rPr>
          <w:t>pensionnuyu</w:t>
        </w:r>
        <w:r w:rsidR="004F4CE6" w:rsidRPr="00FD7D88">
          <w:rPr>
            <w:rStyle w:val="a3"/>
          </w:rPr>
          <w:t>-</w:t>
        </w:r>
        <w:r w:rsidR="004F4CE6" w:rsidRPr="00FD7D88">
          <w:rPr>
            <w:rStyle w:val="a3"/>
            <w:lang w:val="en-US"/>
          </w:rPr>
          <w:t>reformu</w:t>
        </w:r>
      </w:hyperlink>
      <w:r w:rsidR="000613B2" w:rsidRPr="00FD7D88">
        <w:t xml:space="preserve"> </w:t>
      </w:r>
    </w:p>
    <w:p w14:paraId="28A2DE68" w14:textId="77777777" w:rsidR="00487A7F" w:rsidRPr="00FD7D88" w:rsidRDefault="00487A7F" w:rsidP="00487A7F">
      <w:pPr>
        <w:pStyle w:val="2"/>
      </w:pPr>
      <w:bookmarkStart w:id="186" w:name="_Toc171578315"/>
      <w:r w:rsidRPr="00FD7D88">
        <w:t>NOVA24.</w:t>
      </w:r>
      <w:r w:rsidR="00C0445F" w:rsidRPr="00FD7D88">
        <w:t>uz</w:t>
      </w:r>
      <w:r w:rsidRPr="00FD7D88">
        <w:t>,</w:t>
      </w:r>
      <w:r w:rsidR="000613B2" w:rsidRPr="00FD7D88">
        <w:t xml:space="preserve"> </w:t>
      </w:r>
      <w:r w:rsidRPr="00FD7D88">
        <w:t>10.07.2024,</w:t>
      </w:r>
      <w:r w:rsidR="000613B2" w:rsidRPr="00FD7D88">
        <w:t xml:space="preserve"> </w:t>
      </w:r>
      <w:r w:rsidRPr="00FD7D88">
        <w:t>Могут</w:t>
      </w:r>
      <w:r w:rsidR="000613B2" w:rsidRPr="00FD7D88">
        <w:t xml:space="preserve"> </w:t>
      </w:r>
      <w:r w:rsidRPr="00FD7D88">
        <w:t>ли</w:t>
      </w:r>
      <w:r w:rsidR="000613B2" w:rsidRPr="00FD7D88">
        <w:t xml:space="preserve"> </w:t>
      </w:r>
      <w:r w:rsidRPr="00FD7D88">
        <w:t>безработные</w:t>
      </w:r>
      <w:r w:rsidR="000613B2" w:rsidRPr="00FD7D88">
        <w:t xml:space="preserve"> </w:t>
      </w:r>
      <w:r w:rsidRPr="00FD7D88">
        <w:t>иметь</w:t>
      </w:r>
      <w:r w:rsidR="000613B2" w:rsidRPr="00FD7D88">
        <w:t xml:space="preserve"> </w:t>
      </w:r>
      <w:r w:rsidRPr="00FD7D88">
        <w:t>пенсию?</w:t>
      </w:r>
      <w:bookmarkEnd w:id="186"/>
    </w:p>
    <w:p w14:paraId="0B3B0D3B" w14:textId="77777777" w:rsidR="00487A7F" w:rsidRPr="00FD7D88" w:rsidRDefault="00487A7F" w:rsidP="00F92A01">
      <w:pPr>
        <w:pStyle w:val="3"/>
      </w:pPr>
      <w:bookmarkStart w:id="187" w:name="_Toc171578316"/>
      <w:r w:rsidRPr="00FD7D88">
        <w:t>Пенсионный</w:t>
      </w:r>
      <w:r w:rsidR="000613B2" w:rsidRPr="00FD7D88">
        <w:t xml:space="preserve"> </w:t>
      </w:r>
      <w:r w:rsidRPr="00FD7D88">
        <w:t>фонд</w:t>
      </w:r>
      <w:r w:rsidR="000613B2" w:rsidRPr="00FD7D88">
        <w:t xml:space="preserve"> </w:t>
      </w:r>
      <w:r w:rsidRPr="00FD7D88">
        <w:t>рассказал</w:t>
      </w:r>
      <w:r w:rsidR="000613B2" w:rsidRPr="00FD7D88">
        <w:t xml:space="preserve"> </w:t>
      </w:r>
      <w:r w:rsidRPr="00FD7D88">
        <w:t>узбекистанцам,</w:t>
      </w:r>
      <w:r w:rsidR="000613B2" w:rsidRPr="00FD7D88">
        <w:t xml:space="preserve"> </w:t>
      </w:r>
      <w:r w:rsidRPr="00FD7D88">
        <w:t>могут</w:t>
      </w:r>
      <w:r w:rsidR="000613B2" w:rsidRPr="00FD7D88">
        <w:t xml:space="preserve"> </w:t>
      </w:r>
      <w:r w:rsidRPr="00FD7D88">
        <w:t>ли</w:t>
      </w:r>
      <w:r w:rsidR="000613B2" w:rsidRPr="00FD7D88">
        <w:t xml:space="preserve"> </w:t>
      </w:r>
      <w:r w:rsidRPr="00FD7D88">
        <w:t>домохозяйки</w:t>
      </w:r>
      <w:r w:rsidR="000613B2" w:rsidRPr="00FD7D88">
        <w:t xml:space="preserve"> </w:t>
      </w:r>
      <w:r w:rsidRPr="00FD7D88">
        <w:t>иметь</w:t>
      </w:r>
      <w:r w:rsidR="000613B2" w:rsidRPr="00FD7D88">
        <w:t xml:space="preserve"> </w:t>
      </w:r>
      <w:r w:rsidRPr="00FD7D88">
        <w:t>трудовой</w:t>
      </w:r>
      <w:r w:rsidR="000613B2" w:rsidRPr="00FD7D88">
        <w:t xml:space="preserve"> </w:t>
      </w:r>
      <w:r w:rsidRPr="00FD7D88">
        <w:t>стаж.</w:t>
      </w:r>
      <w:r w:rsidR="000613B2" w:rsidRPr="00FD7D88">
        <w:t xml:space="preserve"> </w:t>
      </w:r>
      <w:r w:rsidRPr="00FD7D88">
        <w:t>В</w:t>
      </w:r>
      <w:r w:rsidR="000613B2" w:rsidRPr="00FD7D88">
        <w:t xml:space="preserve"> </w:t>
      </w:r>
      <w:r w:rsidRPr="00FD7D88">
        <w:t>фонде</w:t>
      </w:r>
      <w:r w:rsidR="000613B2" w:rsidRPr="00FD7D88">
        <w:t xml:space="preserve"> </w:t>
      </w:r>
      <w:r w:rsidRPr="00FD7D88">
        <w:t>рассказали,</w:t>
      </w:r>
      <w:r w:rsidR="000613B2" w:rsidRPr="00FD7D88">
        <w:t xml:space="preserve"> </w:t>
      </w:r>
      <w:r w:rsidRPr="00FD7D88">
        <w:t>что</w:t>
      </w:r>
      <w:r w:rsidR="000613B2" w:rsidRPr="00FD7D88">
        <w:t xml:space="preserve"> </w:t>
      </w:r>
      <w:r w:rsidRPr="00FD7D88">
        <w:t>в</w:t>
      </w:r>
      <w:r w:rsidR="000613B2" w:rsidRPr="00FD7D88">
        <w:t xml:space="preserve"> </w:t>
      </w:r>
      <w:r w:rsidRPr="00FD7D88">
        <w:t>стране</w:t>
      </w:r>
      <w:r w:rsidR="000613B2" w:rsidRPr="00FD7D88">
        <w:t xml:space="preserve"> </w:t>
      </w:r>
      <w:r w:rsidRPr="00FD7D88">
        <w:t>созданы</w:t>
      </w:r>
      <w:r w:rsidR="000613B2" w:rsidRPr="00FD7D88">
        <w:t xml:space="preserve"> </w:t>
      </w:r>
      <w:r w:rsidRPr="00FD7D88">
        <w:t>возможности</w:t>
      </w:r>
      <w:r w:rsidR="000613B2" w:rsidRPr="00FD7D88">
        <w:t xml:space="preserve"> </w:t>
      </w:r>
      <w:r w:rsidRPr="00FD7D88">
        <w:t>не</w:t>
      </w:r>
      <w:r w:rsidR="000613B2" w:rsidRPr="00FD7D88">
        <w:t xml:space="preserve"> </w:t>
      </w:r>
      <w:r w:rsidRPr="00FD7D88">
        <w:t>работающим</w:t>
      </w:r>
      <w:r w:rsidR="000613B2" w:rsidRPr="00FD7D88">
        <w:t xml:space="preserve"> </w:t>
      </w:r>
      <w:r w:rsidRPr="00FD7D88">
        <w:t>гражданам</w:t>
      </w:r>
      <w:r w:rsidR="000613B2" w:rsidRPr="00FD7D88">
        <w:t xml:space="preserve"> </w:t>
      </w:r>
      <w:r w:rsidRPr="00FD7D88">
        <w:t>получить</w:t>
      </w:r>
      <w:r w:rsidR="000613B2" w:rsidRPr="00FD7D88">
        <w:t xml:space="preserve"> </w:t>
      </w:r>
      <w:r w:rsidRPr="00FD7D88">
        <w:t>стаж</w:t>
      </w:r>
      <w:r w:rsidR="000613B2" w:rsidRPr="00FD7D88">
        <w:t xml:space="preserve"> </w:t>
      </w:r>
      <w:r w:rsidRPr="00FD7D88">
        <w:t>работы,</w:t>
      </w:r>
      <w:r w:rsidR="000613B2" w:rsidRPr="00FD7D88">
        <w:t xml:space="preserve"> </w:t>
      </w:r>
      <w:r w:rsidRPr="00FD7D88">
        <w:t>уплачивая</w:t>
      </w:r>
      <w:r w:rsidR="000613B2" w:rsidRPr="00FD7D88">
        <w:t xml:space="preserve"> </w:t>
      </w:r>
      <w:r w:rsidRPr="00FD7D88">
        <w:t>социальный</w:t>
      </w:r>
      <w:r w:rsidR="000613B2" w:rsidRPr="00FD7D88">
        <w:t xml:space="preserve"> </w:t>
      </w:r>
      <w:r w:rsidRPr="00FD7D88">
        <w:t>налог</w:t>
      </w:r>
      <w:r w:rsidR="000613B2" w:rsidRPr="00FD7D88">
        <w:t xml:space="preserve"> </w:t>
      </w:r>
      <w:r w:rsidRPr="00FD7D88">
        <w:t>в</w:t>
      </w:r>
      <w:r w:rsidR="000613B2" w:rsidRPr="00FD7D88">
        <w:t xml:space="preserve"> </w:t>
      </w:r>
      <w:r w:rsidRPr="00FD7D88">
        <w:t>качестве</w:t>
      </w:r>
      <w:r w:rsidR="000613B2" w:rsidRPr="00FD7D88">
        <w:t xml:space="preserve"> </w:t>
      </w:r>
      <w:r w:rsidRPr="00FD7D88">
        <w:t>самозанятых</w:t>
      </w:r>
      <w:r w:rsidR="000613B2" w:rsidRPr="00FD7D88">
        <w:t xml:space="preserve"> </w:t>
      </w:r>
      <w:r w:rsidRPr="00FD7D88">
        <w:t>лиц.</w:t>
      </w:r>
      <w:bookmarkEnd w:id="187"/>
    </w:p>
    <w:p w14:paraId="737754EA" w14:textId="77777777" w:rsidR="00487A7F" w:rsidRPr="00FD7D88" w:rsidRDefault="00487A7F" w:rsidP="00487A7F">
      <w:r w:rsidRPr="00FD7D88">
        <w:t>По</w:t>
      </w:r>
      <w:r w:rsidR="000613B2" w:rsidRPr="00FD7D88">
        <w:t xml:space="preserve"> </w:t>
      </w:r>
      <w:r w:rsidRPr="00FD7D88">
        <w:t>указу</w:t>
      </w:r>
      <w:r w:rsidR="000613B2" w:rsidRPr="00FD7D88">
        <w:t xml:space="preserve"> </w:t>
      </w:r>
      <w:r w:rsidRPr="00FD7D88">
        <w:t>президента</w:t>
      </w:r>
      <w:r w:rsidR="000613B2" w:rsidRPr="00FD7D88">
        <w:t xml:space="preserve"> </w:t>
      </w:r>
      <w:r w:rsidRPr="00FD7D88">
        <w:t>от</w:t>
      </w:r>
      <w:r w:rsidR="000613B2" w:rsidRPr="00FD7D88">
        <w:t xml:space="preserve"> </w:t>
      </w:r>
      <w:r w:rsidRPr="00FD7D88">
        <w:t>8</w:t>
      </w:r>
      <w:r w:rsidR="000613B2" w:rsidRPr="00FD7D88">
        <w:t xml:space="preserve"> </w:t>
      </w:r>
      <w:r w:rsidRPr="00FD7D88">
        <w:t>июня</w:t>
      </w:r>
      <w:r w:rsidR="000613B2" w:rsidRPr="00FD7D88">
        <w:t xml:space="preserve"> </w:t>
      </w:r>
      <w:r w:rsidRPr="00FD7D88">
        <w:t>2020</w:t>
      </w:r>
      <w:r w:rsidR="000613B2" w:rsidRPr="00FD7D88">
        <w:t xml:space="preserve"> </w:t>
      </w:r>
      <w:r w:rsidRPr="00FD7D88">
        <w:t>года,</w:t>
      </w:r>
      <w:r w:rsidR="000613B2" w:rsidRPr="00FD7D88">
        <w:t xml:space="preserve"> </w:t>
      </w:r>
      <w:r w:rsidRPr="00FD7D88">
        <w:t>лица</w:t>
      </w:r>
      <w:r w:rsidR="000613B2" w:rsidRPr="00FD7D88">
        <w:t xml:space="preserve"> </w:t>
      </w:r>
      <w:r w:rsidRPr="00FD7D88">
        <w:t>занимающиеся</w:t>
      </w:r>
      <w:r w:rsidR="000613B2" w:rsidRPr="00FD7D88">
        <w:t xml:space="preserve"> </w:t>
      </w:r>
      <w:r w:rsidRPr="00FD7D88">
        <w:t>101</w:t>
      </w:r>
      <w:r w:rsidR="000613B2" w:rsidRPr="00FD7D88">
        <w:t xml:space="preserve"> </w:t>
      </w:r>
      <w:r w:rsidRPr="00FD7D88">
        <w:t>видом</w:t>
      </w:r>
      <w:r w:rsidR="000613B2" w:rsidRPr="00FD7D88">
        <w:t xml:space="preserve"> </w:t>
      </w:r>
      <w:r w:rsidRPr="00FD7D88">
        <w:t>деятельности</w:t>
      </w:r>
      <w:r w:rsidR="000613B2" w:rsidRPr="00FD7D88">
        <w:t xml:space="preserve"> </w:t>
      </w:r>
      <w:r w:rsidRPr="00FD7D88">
        <w:t>подпадающей</w:t>
      </w:r>
      <w:r w:rsidR="000613B2" w:rsidRPr="00FD7D88">
        <w:t xml:space="preserve"> </w:t>
      </w:r>
      <w:r w:rsidRPr="00FD7D88">
        <w:t>под</w:t>
      </w:r>
      <w:r w:rsidR="000613B2" w:rsidRPr="00FD7D88">
        <w:t xml:space="preserve"> </w:t>
      </w:r>
      <w:r w:rsidRPr="00FD7D88">
        <w:t>перечень</w:t>
      </w:r>
      <w:r w:rsidR="000613B2" w:rsidRPr="00FD7D88">
        <w:t xml:space="preserve"> </w:t>
      </w:r>
      <w:r w:rsidRPr="00FD7D88">
        <w:t>и</w:t>
      </w:r>
      <w:r w:rsidR="000613B2" w:rsidRPr="00FD7D88">
        <w:t xml:space="preserve"> </w:t>
      </w:r>
      <w:r w:rsidRPr="00FD7D88">
        <w:t>зарегистрированные</w:t>
      </w:r>
      <w:r w:rsidR="000613B2" w:rsidRPr="00FD7D88">
        <w:t xml:space="preserve"> </w:t>
      </w:r>
      <w:r w:rsidRPr="00FD7D88">
        <w:t>как</w:t>
      </w:r>
      <w:r w:rsidR="000613B2" w:rsidRPr="00FD7D88">
        <w:t xml:space="preserve"> </w:t>
      </w:r>
      <w:r w:rsidRPr="00FD7D88">
        <w:t>самозанятые,</w:t>
      </w:r>
      <w:r w:rsidR="000613B2" w:rsidRPr="00FD7D88">
        <w:t xml:space="preserve"> </w:t>
      </w:r>
      <w:r w:rsidRPr="00FD7D88">
        <w:t>уплатив</w:t>
      </w:r>
      <w:r w:rsidR="000613B2" w:rsidRPr="00FD7D88">
        <w:t xml:space="preserve"> </w:t>
      </w:r>
      <w:r w:rsidRPr="00FD7D88">
        <w:t>социальный</w:t>
      </w:r>
      <w:r w:rsidR="000613B2" w:rsidRPr="00FD7D88">
        <w:t xml:space="preserve"> </w:t>
      </w:r>
      <w:r w:rsidRPr="00FD7D88">
        <w:t>налог</w:t>
      </w:r>
      <w:r w:rsidR="000613B2" w:rsidRPr="00FD7D88">
        <w:t xml:space="preserve"> </w:t>
      </w:r>
      <w:r w:rsidRPr="00FD7D88">
        <w:t>в</w:t>
      </w:r>
      <w:r w:rsidR="000613B2" w:rsidRPr="00FD7D88">
        <w:t xml:space="preserve"> </w:t>
      </w:r>
      <w:r w:rsidRPr="00FD7D88">
        <w:t>размере</w:t>
      </w:r>
      <w:r w:rsidR="000613B2" w:rsidRPr="00FD7D88">
        <w:t xml:space="preserve"> </w:t>
      </w:r>
      <w:r w:rsidRPr="00FD7D88">
        <w:t>не</w:t>
      </w:r>
      <w:r w:rsidR="000613B2" w:rsidRPr="00FD7D88">
        <w:t xml:space="preserve"> </w:t>
      </w:r>
      <w:r w:rsidRPr="00FD7D88">
        <w:t>менее</w:t>
      </w:r>
      <w:r w:rsidR="000613B2" w:rsidRPr="00FD7D88">
        <w:t xml:space="preserve"> </w:t>
      </w:r>
      <w:r w:rsidRPr="00FD7D88">
        <w:t>одного</w:t>
      </w:r>
      <w:r w:rsidR="000613B2" w:rsidRPr="00FD7D88">
        <w:t xml:space="preserve"> </w:t>
      </w:r>
      <w:r w:rsidRPr="00FD7D88">
        <w:t>базового</w:t>
      </w:r>
      <w:r w:rsidR="000613B2" w:rsidRPr="00FD7D88">
        <w:t xml:space="preserve"> </w:t>
      </w:r>
      <w:r w:rsidRPr="00FD7D88">
        <w:t>расч</w:t>
      </w:r>
      <w:r w:rsidR="000613B2" w:rsidRPr="00FD7D88">
        <w:t>е</w:t>
      </w:r>
      <w:r w:rsidRPr="00FD7D88">
        <w:t>та</w:t>
      </w:r>
      <w:r w:rsidR="000613B2" w:rsidRPr="00FD7D88">
        <w:t xml:space="preserve"> </w:t>
      </w:r>
      <w:r w:rsidRPr="00FD7D88">
        <w:t>величины</w:t>
      </w:r>
      <w:r w:rsidR="000613B2" w:rsidRPr="00FD7D88">
        <w:t xml:space="preserve"> </w:t>
      </w:r>
      <w:r w:rsidRPr="00FD7D88">
        <w:t>в</w:t>
      </w:r>
      <w:r w:rsidR="000613B2" w:rsidRPr="00FD7D88">
        <w:t xml:space="preserve"> </w:t>
      </w:r>
      <w:r w:rsidRPr="00FD7D88">
        <w:t>год,</w:t>
      </w:r>
      <w:r w:rsidR="000613B2" w:rsidRPr="00FD7D88">
        <w:t xml:space="preserve"> </w:t>
      </w:r>
      <w:r w:rsidRPr="00FD7D88">
        <w:t>могут</w:t>
      </w:r>
      <w:r w:rsidR="000613B2" w:rsidRPr="00FD7D88">
        <w:t xml:space="preserve"> </w:t>
      </w:r>
      <w:r w:rsidRPr="00FD7D88">
        <w:t>иметь</w:t>
      </w:r>
      <w:r w:rsidR="000613B2" w:rsidRPr="00FD7D88">
        <w:t xml:space="preserve"> </w:t>
      </w:r>
      <w:r w:rsidRPr="00FD7D88">
        <w:t>год</w:t>
      </w:r>
      <w:r w:rsidR="000613B2" w:rsidRPr="00FD7D88">
        <w:t xml:space="preserve"> </w:t>
      </w:r>
      <w:r w:rsidRPr="00FD7D88">
        <w:t>стажа</w:t>
      </w:r>
      <w:r w:rsidR="000613B2" w:rsidRPr="00FD7D88">
        <w:t xml:space="preserve"> </w:t>
      </w:r>
      <w:r w:rsidRPr="00FD7D88">
        <w:t>работы.</w:t>
      </w:r>
    </w:p>
    <w:p w14:paraId="440195F6" w14:textId="77777777" w:rsidR="00487A7F" w:rsidRPr="00FD7D88" w:rsidRDefault="00487A7F" w:rsidP="00487A7F">
      <w:r w:rsidRPr="00FD7D88">
        <w:t>Ранее</w:t>
      </w:r>
      <w:r w:rsidR="000613B2" w:rsidRPr="00FD7D88">
        <w:t xml:space="preserve"> </w:t>
      </w:r>
      <w:r w:rsidRPr="00FD7D88">
        <w:t>эксперты</w:t>
      </w:r>
      <w:r w:rsidR="000613B2" w:rsidRPr="00FD7D88">
        <w:t xml:space="preserve"> </w:t>
      </w:r>
      <w:r w:rsidRPr="00FD7D88">
        <w:t>рассказали</w:t>
      </w:r>
      <w:r w:rsidR="000613B2" w:rsidRPr="00FD7D88">
        <w:t xml:space="preserve"> </w:t>
      </w:r>
      <w:r w:rsidRPr="00FD7D88">
        <w:t>узбекистанцам,</w:t>
      </w:r>
      <w:r w:rsidR="000613B2" w:rsidRPr="00FD7D88">
        <w:t xml:space="preserve"> </w:t>
      </w:r>
      <w:r w:rsidRPr="00FD7D88">
        <w:t>как</w:t>
      </w:r>
      <w:r w:rsidR="000613B2" w:rsidRPr="00FD7D88">
        <w:t xml:space="preserve"> </w:t>
      </w:r>
      <w:r w:rsidRPr="00FD7D88">
        <w:t>избежать</w:t>
      </w:r>
      <w:r w:rsidR="000613B2" w:rsidRPr="00FD7D88">
        <w:t xml:space="preserve"> </w:t>
      </w:r>
      <w:r w:rsidRPr="00FD7D88">
        <w:t>маленького</w:t>
      </w:r>
      <w:r w:rsidR="000613B2" w:rsidRPr="00FD7D88">
        <w:t xml:space="preserve"> </w:t>
      </w:r>
      <w:r w:rsidRPr="00FD7D88">
        <w:t>стажа</w:t>
      </w:r>
      <w:r w:rsidR="000613B2" w:rsidRPr="00FD7D88">
        <w:t xml:space="preserve"> </w:t>
      </w:r>
      <w:r w:rsidRPr="00FD7D88">
        <w:t>при</w:t>
      </w:r>
      <w:r w:rsidR="000613B2" w:rsidRPr="00FD7D88">
        <w:t xml:space="preserve"> </w:t>
      </w:r>
      <w:r w:rsidRPr="00FD7D88">
        <w:t>назначении</w:t>
      </w:r>
      <w:r w:rsidR="000613B2" w:rsidRPr="00FD7D88">
        <w:t xml:space="preserve"> </w:t>
      </w:r>
      <w:r w:rsidRPr="00FD7D88">
        <w:t>пенсии.</w:t>
      </w:r>
      <w:r w:rsidR="000613B2" w:rsidRPr="00FD7D88">
        <w:t xml:space="preserve"> </w:t>
      </w:r>
      <w:r w:rsidRPr="00FD7D88">
        <w:t>Жителям</w:t>
      </w:r>
      <w:r w:rsidR="000613B2" w:rsidRPr="00FD7D88">
        <w:t xml:space="preserve"> </w:t>
      </w:r>
      <w:r w:rsidRPr="00FD7D88">
        <w:t>дали</w:t>
      </w:r>
      <w:r w:rsidR="000613B2" w:rsidRPr="00FD7D88">
        <w:t xml:space="preserve"> </w:t>
      </w:r>
      <w:r w:rsidRPr="00FD7D88">
        <w:t>несколько</w:t>
      </w:r>
      <w:r w:rsidR="000613B2" w:rsidRPr="00FD7D88">
        <w:t xml:space="preserve"> </w:t>
      </w:r>
      <w:r w:rsidRPr="00FD7D88">
        <w:t>рекомендаций.</w:t>
      </w:r>
    </w:p>
    <w:p w14:paraId="0BE2C913" w14:textId="77777777" w:rsidR="00487A7F" w:rsidRPr="00FD7D88" w:rsidRDefault="00000000" w:rsidP="00487A7F">
      <w:hyperlink r:id="rId65" w:history="1">
        <w:r w:rsidR="00487A7F" w:rsidRPr="00FD7D88">
          <w:rPr>
            <w:rStyle w:val="a3"/>
          </w:rPr>
          <w:t>https://nova24.uz/uzbekistan/mogut-li-bezrabotnye-imet-pensiju/</w:t>
        </w:r>
      </w:hyperlink>
    </w:p>
    <w:p w14:paraId="1648950D" w14:textId="77777777" w:rsidR="00111D7C" w:rsidRPr="00FD7D88" w:rsidRDefault="00111D7C" w:rsidP="00111D7C">
      <w:pPr>
        <w:pStyle w:val="10"/>
      </w:pPr>
      <w:bookmarkStart w:id="188" w:name="_Toc99271715"/>
      <w:bookmarkStart w:id="189" w:name="_Toc99318660"/>
      <w:bookmarkStart w:id="190" w:name="_Toc165991080"/>
      <w:bookmarkStart w:id="191" w:name="_Toc171578317"/>
      <w:r w:rsidRPr="00FD7D88">
        <w:lastRenderedPageBreak/>
        <w:t>Новости</w:t>
      </w:r>
      <w:r w:rsidR="000613B2" w:rsidRPr="00FD7D88">
        <w:t xml:space="preserve"> </w:t>
      </w:r>
      <w:r w:rsidRPr="00FD7D88">
        <w:t>пенсионной</w:t>
      </w:r>
      <w:r w:rsidR="000613B2" w:rsidRPr="00FD7D88">
        <w:t xml:space="preserve"> </w:t>
      </w:r>
      <w:r w:rsidRPr="00FD7D88">
        <w:t>отрасли</w:t>
      </w:r>
      <w:r w:rsidR="000613B2" w:rsidRPr="00FD7D88">
        <w:t xml:space="preserve"> </w:t>
      </w:r>
      <w:r w:rsidRPr="00FD7D88">
        <w:t>стран</w:t>
      </w:r>
      <w:r w:rsidR="000613B2" w:rsidRPr="00FD7D88">
        <w:t xml:space="preserve"> </w:t>
      </w:r>
      <w:r w:rsidRPr="00FD7D88">
        <w:t>дальнего</w:t>
      </w:r>
      <w:r w:rsidR="000613B2" w:rsidRPr="00FD7D88">
        <w:t xml:space="preserve"> </w:t>
      </w:r>
      <w:r w:rsidRPr="00FD7D88">
        <w:t>зарубежья</w:t>
      </w:r>
      <w:bookmarkEnd w:id="188"/>
      <w:bookmarkEnd w:id="189"/>
      <w:bookmarkEnd w:id="190"/>
      <w:bookmarkEnd w:id="191"/>
    </w:p>
    <w:p w14:paraId="798AE192" w14:textId="77777777" w:rsidR="00F92A01" w:rsidRPr="00FD7D88" w:rsidRDefault="00F92A01" w:rsidP="00F92A01">
      <w:pPr>
        <w:pStyle w:val="2"/>
      </w:pPr>
      <w:bookmarkStart w:id="192" w:name="_Toc171578318"/>
      <w:r w:rsidRPr="00FD7D88">
        <w:t>Красная весна, 10.07.2024, Во Франции предложили отменить пенсионную реформу с помощью Конституции</w:t>
      </w:r>
      <w:bookmarkEnd w:id="192"/>
    </w:p>
    <w:p w14:paraId="5FFC93AD" w14:textId="77777777" w:rsidR="00F92A01" w:rsidRPr="00FD7D88" w:rsidRDefault="00F92A01" w:rsidP="00F92A01">
      <w:pPr>
        <w:pStyle w:val="3"/>
      </w:pPr>
      <w:bookmarkStart w:id="193" w:name="_Toc171578319"/>
      <w:r w:rsidRPr="00FD7D88">
        <w:t>Отмена пенсионной реформы во Франции должна быть проведена тем же способом, каким она была принята, заявил Оливье Фор, первый секретарь социалистической партии (PS), 9 июля пишет французский журнал Valeurs actuelles.</w:t>
      </w:r>
      <w:bookmarkEnd w:id="193"/>
    </w:p>
    <w:p w14:paraId="77BA3494" w14:textId="77777777" w:rsidR="00F92A01" w:rsidRPr="00FD7D88" w:rsidRDefault="00F92A01" w:rsidP="00F92A01">
      <w:r w:rsidRPr="00FD7D88">
        <w:t>В отличие от своих союзников по новому народному фронту (NFP), первый секретарь PS хочет сохранить использование статьи 49.3 Конституции Франции, позволяющей премьер-министру страны принять любой закон без участия законодателей. По его мнению, она, в частности, позволит отменить пенсионную реформу, которая была принята с помощью этого конституционного инструмента.</w:t>
      </w:r>
    </w:p>
    <w:p w14:paraId="3D7FFEB6" w14:textId="77777777" w:rsidR="00F92A01" w:rsidRPr="00FD7D88" w:rsidRDefault="00F92A01" w:rsidP="00F92A01">
      <w:r w:rsidRPr="00FD7D88">
        <w:t>«То, что было сделано с помощью ст. 49.3, может быть отменено с помощью той же ст. 49.3», - заявил 8 июля Оливье Фор.</w:t>
      </w:r>
    </w:p>
    <w:p w14:paraId="725B6A26" w14:textId="77777777" w:rsidR="00F92A01" w:rsidRPr="00FD7D88" w:rsidRDefault="00F92A01" w:rsidP="00F92A01">
      <w:r w:rsidRPr="00FD7D88">
        <w:t>Таким образом уже на следующий день после второго тура выборов в Национальное собрание Франции, которое принесло победу альянсу левых сил, социалисты стали дистанцироваться от программы NFP, в частности, в отношении к ст. 49.3, которую альянс собирался отменить. Тем не менее социалист выступил за «изменение метода» работы будущего правительства.</w:t>
      </w:r>
    </w:p>
    <w:p w14:paraId="3804326F" w14:textId="77777777" w:rsidR="00F92A01" w:rsidRPr="00FD7D88" w:rsidRDefault="00F92A01" w:rsidP="00F92A01">
      <w:r w:rsidRPr="00FD7D88">
        <w:t>«Матиньон (резиденция премьер-министра) не может быть приводным ремнем, находящимся под управлением президента Республики. Не может быть и речи о том, чтобы в Матиньоне обосновалась власть Юпитера», - подчеркнул политик.</w:t>
      </w:r>
    </w:p>
    <w:p w14:paraId="140FA544" w14:textId="77777777" w:rsidR="00F92A01" w:rsidRPr="00FD7D88" w:rsidRDefault="00000000" w:rsidP="00F92A01">
      <w:hyperlink r:id="rId66" w:history="1">
        <w:r w:rsidR="00F92A01" w:rsidRPr="00FD7D88">
          <w:rPr>
            <w:rStyle w:val="a3"/>
          </w:rPr>
          <w:t>https://rossaprimavera.ru/news/bbe94ddc</w:t>
        </w:r>
      </w:hyperlink>
    </w:p>
    <w:p w14:paraId="3743EC7B" w14:textId="77777777" w:rsidR="00426310" w:rsidRPr="00FD7D88" w:rsidRDefault="00426310" w:rsidP="00426310">
      <w:pPr>
        <w:pStyle w:val="2"/>
      </w:pPr>
      <w:bookmarkStart w:id="194" w:name="_Toc171578320"/>
      <w:r w:rsidRPr="00FD7D88">
        <w:t>РИА</w:t>
      </w:r>
      <w:r w:rsidR="000613B2" w:rsidRPr="00FD7D88">
        <w:t xml:space="preserve"> </w:t>
      </w:r>
      <w:r w:rsidRPr="00FD7D88">
        <w:t>Новости,</w:t>
      </w:r>
      <w:r w:rsidR="000613B2" w:rsidRPr="00FD7D88">
        <w:t xml:space="preserve"> </w:t>
      </w:r>
      <w:r w:rsidRPr="00FD7D88">
        <w:t>10.07.2024,</w:t>
      </w:r>
      <w:r w:rsidR="000613B2" w:rsidRPr="00FD7D88">
        <w:t xml:space="preserve"> </w:t>
      </w:r>
      <w:r w:rsidRPr="00FD7D88">
        <w:t>В</w:t>
      </w:r>
      <w:r w:rsidR="000613B2" w:rsidRPr="00FD7D88">
        <w:t xml:space="preserve"> </w:t>
      </w:r>
      <w:r w:rsidRPr="00FD7D88">
        <w:t>Таиланде</w:t>
      </w:r>
      <w:r w:rsidR="000613B2" w:rsidRPr="00FD7D88">
        <w:t xml:space="preserve"> </w:t>
      </w:r>
      <w:r w:rsidRPr="00FD7D88">
        <w:t>досрочно</w:t>
      </w:r>
      <w:r w:rsidR="000613B2" w:rsidRPr="00FD7D88">
        <w:t xml:space="preserve"> </w:t>
      </w:r>
      <w:r w:rsidRPr="00FD7D88">
        <w:t>отправят</w:t>
      </w:r>
      <w:r w:rsidR="000613B2" w:rsidRPr="00FD7D88">
        <w:t xml:space="preserve"> </w:t>
      </w:r>
      <w:r w:rsidRPr="00FD7D88">
        <w:t>в</w:t>
      </w:r>
      <w:r w:rsidR="000613B2" w:rsidRPr="00FD7D88">
        <w:t xml:space="preserve"> </w:t>
      </w:r>
      <w:r w:rsidRPr="00FD7D88">
        <w:t>отставку</w:t>
      </w:r>
      <w:r w:rsidR="000613B2" w:rsidRPr="00FD7D88">
        <w:t xml:space="preserve"> </w:t>
      </w:r>
      <w:r w:rsidRPr="00FD7D88">
        <w:t>700</w:t>
      </w:r>
      <w:r w:rsidR="000613B2" w:rsidRPr="00FD7D88">
        <w:t xml:space="preserve"> </w:t>
      </w:r>
      <w:r w:rsidRPr="00FD7D88">
        <w:t>генералов</w:t>
      </w:r>
      <w:r w:rsidR="000613B2" w:rsidRPr="00FD7D88">
        <w:t xml:space="preserve"> </w:t>
      </w:r>
      <w:r w:rsidRPr="00FD7D88">
        <w:t>с</w:t>
      </w:r>
      <w:r w:rsidR="000613B2" w:rsidRPr="00FD7D88">
        <w:t xml:space="preserve"> </w:t>
      </w:r>
      <w:r w:rsidRPr="00FD7D88">
        <w:t>дополнительными</w:t>
      </w:r>
      <w:r w:rsidR="000613B2" w:rsidRPr="00FD7D88">
        <w:t xml:space="preserve"> </w:t>
      </w:r>
      <w:r w:rsidRPr="00FD7D88">
        <w:t>выплатами</w:t>
      </w:r>
      <w:r w:rsidR="000613B2" w:rsidRPr="00FD7D88">
        <w:t xml:space="preserve"> </w:t>
      </w:r>
      <w:r w:rsidRPr="00FD7D88">
        <w:t>за</w:t>
      </w:r>
      <w:r w:rsidR="000613B2" w:rsidRPr="00FD7D88">
        <w:t xml:space="preserve"> </w:t>
      </w:r>
      <w:r w:rsidRPr="00FD7D88">
        <w:t>5</w:t>
      </w:r>
      <w:r w:rsidR="000613B2" w:rsidRPr="00FD7D88">
        <w:t xml:space="preserve"> </w:t>
      </w:r>
      <w:r w:rsidRPr="00FD7D88">
        <w:t>лет</w:t>
      </w:r>
      <w:bookmarkEnd w:id="194"/>
    </w:p>
    <w:p w14:paraId="43D40F2A" w14:textId="77777777" w:rsidR="00426310" w:rsidRPr="00FD7D88" w:rsidRDefault="00426310" w:rsidP="00F92A01">
      <w:pPr>
        <w:pStyle w:val="3"/>
      </w:pPr>
      <w:bookmarkStart w:id="195" w:name="_Toc171578321"/>
      <w:r w:rsidRPr="00FD7D88">
        <w:t>Кабинет</w:t>
      </w:r>
      <w:r w:rsidR="000613B2" w:rsidRPr="00FD7D88">
        <w:t xml:space="preserve"> </w:t>
      </w:r>
      <w:r w:rsidRPr="00FD7D88">
        <w:t>министров</w:t>
      </w:r>
      <w:r w:rsidR="000613B2" w:rsidRPr="00FD7D88">
        <w:t xml:space="preserve"> </w:t>
      </w:r>
      <w:r w:rsidRPr="00FD7D88">
        <w:t>Таиланда</w:t>
      </w:r>
      <w:r w:rsidR="000613B2" w:rsidRPr="00FD7D88">
        <w:t xml:space="preserve"> </w:t>
      </w:r>
      <w:r w:rsidRPr="00FD7D88">
        <w:t>(высший</w:t>
      </w:r>
      <w:r w:rsidR="000613B2" w:rsidRPr="00FD7D88">
        <w:t xml:space="preserve"> </w:t>
      </w:r>
      <w:r w:rsidRPr="00FD7D88">
        <w:t>исполнительный</w:t>
      </w:r>
      <w:r w:rsidR="000613B2" w:rsidRPr="00FD7D88">
        <w:t xml:space="preserve"> </w:t>
      </w:r>
      <w:r w:rsidRPr="00FD7D88">
        <w:t>орган</w:t>
      </w:r>
      <w:r w:rsidR="000613B2" w:rsidRPr="00FD7D88">
        <w:t xml:space="preserve"> </w:t>
      </w:r>
      <w:r w:rsidRPr="00FD7D88">
        <w:t>страны)</w:t>
      </w:r>
      <w:r w:rsidR="000613B2" w:rsidRPr="00FD7D88">
        <w:t xml:space="preserve"> </w:t>
      </w:r>
      <w:r w:rsidRPr="00FD7D88">
        <w:t>одобрил</w:t>
      </w:r>
      <w:r w:rsidR="000613B2" w:rsidRPr="00FD7D88">
        <w:t xml:space="preserve"> </w:t>
      </w:r>
      <w:r w:rsidRPr="00FD7D88">
        <w:t>проект</w:t>
      </w:r>
      <w:r w:rsidR="000613B2" w:rsidRPr="00FD7D88">
        <w:t xml:space="preserve"> </w:t>
      </w:r>
      <w:r w:rsidRPr="00FD7D88">
        <w:t>министерства</w:t>
      </w:r>
      <w:r w:rsidR="000613B2" w:rsidRPr="00FD7D88">
        <w:t xml:space="preserve"> </w:t>
      </w:r>
      <w:r w:rsidRPr="00FD7D88">
        <w:t>обороны</w:t>
      </w:r>
      <w:r w:rsidR="000613B2" w:rsidRPr="00FD7D88">
        <w:t xml:space="preserve"> </w:t>
      </w:r>
      <w:r w:rsidRPr="00FD7D88">
        <w:t>королевства</w:t>
      </w:r>
      <w:r w:rsidR="000613B2" w:rsidRPr="00FD7D88">
        <w:t xml:space="preserve"> </w:t>
      </w:r>
      <w:r w:rsidRPr="00FD7D88">
        <w:t>по</w:t>
      </w:r>
      <w:r w:rsidR="000613B2" w:rsidRPr="00FD7D88">
        <w:t xml:space="preserve"> </w:t>
      </w:r>
      <w:r w:rsidRPr="00FD7D88">
        <w:t>досрочному</w:t>
      </w:r>
      <w:r w:rsidR="000613B2" w:rsidRPr="00FD7D88">
        <w:t xml:space="preserve"> </w:t>
      </w:r>
      <w:r w:rsidRPr="00FD7D88">
        <w:t>выходу</w:t>
      </w:r>
      <w:r w:rsidR="000613B2" w:rsidRPr="00FD7D88">
        <w:t xml:space="preserve"> </w:t>
      </w:r>
      <w:r w:rsidRPr="00FD7D88">
        <w:t>на</w:t>
      </w:r>
      <w:r w:rsidR="000613B2" w:rsidRPr="00FD7D88">
        <w:t xml:space="preserve"> </w:t>
      </w:r>
      <w:r w:rsidRPr="00FD7D88">
        <w:t>пенсию</w:t>
      </w:r>
      <w:r w:rsidR="000613B2" w:rsidRPr="00FD7D88">
        <w:t xml:space="preserve"> </w:t>
      </w:r>
      <w:r w:rsidRPr="00FD7D88">
        <w:t>военнослужащих,</w:t>
      </w:r>
      <w:r w:rsidR="000613B2" w:rsidRPr="00FD7D88">
        <w:t xml:space="preserve"> </w:t>
      </w:r>
      <w:r w:rsidRPr="00FD7D88">
        <w:t>имеющих</w:t>
      </w:r>
      <w:r w:rsidR="000613B2" w:rsidRPr="00FD7D88">
        <w:t xml:space="preserve"> </w:t>
      </w:r>
      <w:r w:rsidRPr="00FD7D88">
        <w:t>старшие</w:t>
      </w:r>
      <w:r w:rsidR="000613B2" w:rsidRPr="00FD7D88">
        <w:t xml:space="preserve"> </w:t>
      </w:r>
      <w:r w:rsidRPr="00FD7D88">
        <w:t>и</w:t>
      </w:r>
      <w:r w:rsidR="000613B2" w:rsidRPr="00FD7D88">
        <w:t xml:space="preserve"> </w:t>
      </w:r>
      <w:r w:rsidRPr="00FD7D88">
        <w:t>высшие</w:t>
      </w:r>
      <w:r w:rsidR="000613B2" w:rsidRPr="00FD7D88">
        <w:t xml:space="preserve"> </w:t>
      </w:r>
      <w:r w:rsidRPr="00FD7D88">
        <w:t>офицерские</w:t>
      </w:r>
      <w:r w:rsidR="000613B2" w:rsidRPr="00FD7D88">
        <w:t xml:space="preserve"> </w:t>
      </w:r>
      <w:r w:rsidRPr="00FD7D88">
        <w:t>звания,</w:t>
      </w:r>
      <w:r w:rsidR="000613B2" w:rsidRPr="00FD7D88">
        <w:t xml:space="preserve"> </w:t>
      </w:r>
      <w:r w:rsidRPr="00FD7D88">
        <w:t>это</w:t>
      </w:r>
      <w:r w:rsidR="000613B2" w:rsidRPr="00FD7D88">
        <w:t xml:space="preserve"> </w:t>
      </w:r>
      <w:r w:rsidRPr="00FD7D88">
        <w:t>необходимо</w:t>
      </w:r>
      <w:r w:rsidR="000613B2" w:rsidRPr="00FD7D88">
        <w:t xml:space="preserve"> </w:t>
      </w:r>
      <w:r w:rsidRPr="00FD7D88">
        <w:t>для</w:t>
      </w:r>
      <w:r w:rsidR="000613B2" w:rsidRPr="00FD7D88">
        <w:t xml:space="preserve"> </w:t>
      </w:r>
      <w:r w:rsidRPr="00FD7D88">
        <w:t>обновления</w:t>
      </w:r>
      <w:r w:rsidR="000613B2" w:rsidRPr="00FD7D88">
        <w:t xml:space="preserve"> </w:t>
      </w:r>
      <w:r w:rsidRPr="00FD7D88">
        <w:t>высшего</w:t>
      </w:r>
      <w:r w:rsidR="000613B2" w:rsidRPr="00FD7D88">
        <w:t xml:space="preserve"> </w:t>
      </w:r>
      <w:r w:rsidRPr="00FD7D88">
        <w:t>командного</w:t>
      </w:r>
      <w:r w:rsidR="000613B2" w:rsidRPr="00FD7D88">
        <w:t xml:space="preserve"> </w:t>
      </w:r>
      <w:r w:rsidRPr="00FD7D88">
        <w:t>звена</w:t>
      </w:r>
      <w:r w:rsidR="000613B2" w:rsidRPr="00FD7D88">
        <w:t xml:space="preserve"> </w:t>
      </w:r>
      <w:r w:rsidRPr="00FD7D88">
        <w:t>вооруженных</w:t>
      </w:r>
      <w:r w:rsidR="000613B2" w:rsidRPr="00FD7D88">
        <w:t xml:space="preserve"> </w:t>
      </w:r>
      <w:r w:rsidRPr="00FD7D88">
        <w:t>сил</w:t>
      </w:r>
      <w:r w:rsidR="000613B2" w:rsidRPr="00FD7D88">
        <w:t xml:space="preserve"> </w:t>
      </w:r>
      <w:r w:rsidRPr="00FD7D88">
        <w:t>и</w:t>
      </w:r>
      <w:r w:rsidR="000613B2" w:rsidRPr="00FD7D88">
        <w:t xml:space="preserve"> </w:t>
      </w:r>
      <w:r w:rsidRPr="00FD7D88">
        <w:t>сокращения</w:t>
      </w:r>
      <w:r w:rsidR="000613B2" w:rsidRPr="00FD7D88">
        <w:t xml:space="preserve"> </w:t>
      </w:r>
      <w:r w:rsidRPr="00FD7D88">
        <w:t>военного</w:t>
      </w:r>
      <w:r w:rsidR="000613B2" w:rsidRPr="00FD7D88">
        <w:t xml:space="preserve"> </w:t>
      </w:r>
      <w:r w:rsidRPr="00FD7D88">
        <w:t>бюджета,</w:t>
      </w:r>
      <w:r w:rsidR="000613B2" w:rsidRPr="00FD7D88">
        <w:t xml:space="preserve"> </w:t>
      </w:r>
      <w:r w:rsidRPr="00FD7D88">
        <w:t>сообщает</w:t>
      </w:r>
      <w:r w:rsidR="000613B2" w:rsidRPr="00FD7D88">
        <w:t xml:space="preserve"> </w:t>
      </w:r>
      <w:r w:rsidRPr="00FD7D88">
        <w:t>издание</w:t>
      </w:r>
      <w:r w:rsidR="000613B2" w:rsidRPr="00FD7D88">
        <w:t xml:space="preserve"> </w:t>
      </w:r>
      <w:r w:rsidRPr="00FD7D88">
        <w:t>Nation.</w:t>
      </w:r>
      <w:bookmarkEnd w:id="195"/>
    </w:p>
    <w:p w14:paraId="395687FD" w14:textId="77777777" w:rsidR="00426310" w:rsidRPr="00FD7D88" w:rsidRDefault="00426310" w:rsidP="00426310">
      <w:r w:rsidRPr="00FD7D88">
        <w:t>По</w:t>
      </w:r>
      <w:r w:rsidR="000613B2" w:rsidRPr="00FD7D88">
        <w:t xml:space="preserve"> </w:t>
      </w:r>
      <w:r w:rsidRPr="00FD7D88">
        <w:t>данным</w:t>
      </w:r>
      <w:r w:rsidR="000613B2" w:rsidRPr="00FD7D88">
        <w:t xml:space="preserve"> </w:t>
      </w:r>
      <w:r w:rsidRPr="00FD7D88">
        <w:t>издания,</w:t>
      </w:r>
      <w:r w:rsidR="000613B2" w:rsidRPr="00FD7D88">
        <w:t xml:space="preserve"> </w:t>
      </w:r>
      <w:r w:rsidRPr="00FD7D88">
        <w:t>за</w:t>
      </w:r>
      <w:r w:rsidR="000613B2" w:rsidRPr="00FD7D88">
        <w:t xml:space="preserve"> </w:t>
      </w:r>
      <w:r w:rsidRPr="00FD7D88">
        <w:t>5</w:t>
      </w:r>
      <w:r w:rsidR="000613B2" w:rsidRPr="00FD7D88">
        <w:t xml:space="preserve"> </w:t>
      </w:r>
      <w:r w:rsidRPr="00FD7D88">
        <w:t>лет</w:t>
      </w:r>
      <w:r w:rsidR="000613B2" w:rsidRPr="00FD7D88">
        <w:t xml:space="preserve"> </w:t>
      </w:r>
      <w:r w:rsidRPr="00FD7D88">
        <w:t>на</w:t>
      </w:r>
      <w:r w:rsidR="000613B2" w:rsidRPr="00FD7D88">
        <w:t xml:space="preserve"> </w:t>
      </w:r>
      <w:r w:rsidRPr="00FD7D88">
        <w:t>пенсию</w:t>
      </w:r>
      <w:r w:rsidR="000613B2" w:rsidRPr="00FD7D88">
        <w:t xml:space="preserve"> </w:t>
      </w:r>
      <w:r w:rsidRPr="00FD7D88">
        <w:t>выйдет</w:t>
      </w:r>
      <w:r w:rsidR="000613B2" w:rsidRPr="00FD7D88">
        <w:t xml:space="preserve"> </w:t>
      </w:r>
      <w:r w:rsidRPr="00FD7D88">
        <w:t>732</w:t>
      </w:r>
      <w:r w:rsidR="000613B2" w:rsidRPr="00FD7D88">
        <w:t xml:space="preserve"> </w:t>
      </w:r>
      <w:r w:rsidRPr="00FD7D88">
        <w:t>военнослужащих,</w:t>
      </w:r>
      <w:r w:rsidR="000613B2" w:rsidRPr="00FD7D88">
        <w:t xml:space="preserve"> </w:t>
      </w:r>
      <w:r w:rsidRPr="00FD7D88">
        <w:t>по</w:t>
      </w:r>
      <w:r w:rsidR="000613B2" w:rsidRPr="00FD7D88">
        <w:t xml:space="preserve"> </w:t>
      </w:r>
      <w:r w:rsidRPr="00FD7D88">
        <w:t>244</w:t>
      </w:r>
      <w:r w:rsidR="000613B2" w:rsidRPr="00FD7D88">
        <w:t xml:space="preserve"> </w:t>
      </w:r>
      <w:r w:rsidRPr="00FD7D88">
        <w:t>старших</w:t>
      </w:r>
      <w:r w:rsidR="000613B2" w:rsidRPr="00FD7D88">
        <w:t xml:space="preserve"> </w:t>
      </w:r>
      <w:r w:rsidRPr="00FD7D88">
        <w:t>и</w:t>
      </w:r>
      <w:r w:rsidR="000613B2" w:rsidRPr="00FD7D88">
        <w:t xml:space="preserve"> </w:t>
      </w:r>
      <w:r w:rsidRPr="00FD7D88">
        <w:t>высших</w:t>
      </w:r>
      <w:r w:rsidR="000613B2" w:rsidRPr="00FD7D88">
        <w:t xml:space="preserve"> </w:t>
      </w:r>
      <w:r w:rsidRPr="00FD7D88">
        <w:t>офицера</w:t>
      </w:r>
      <w:r w:rsidR="000613B2" w:rsidRPr="00FD7D88">
        <w:t xml:space="preserve"> </w:t>
      </w:r>
      <w:r w:rsidRPr="00FD7D88">
        <w:t>за</w:t>
      </w:r>
      <w:r w:rsidR="000613B2" w:rsidRPr="00FD7D88">
        <w:t xml:space="preserve"> </w:t>
      </w:r>
      <w:r w:rsidRPr="00FD7D88">
        <w:t>год.</w:t>
      </w:r>
      <w:r w:rsidR="000613B2" w:rsidRPr="00FD7D88">
        <w:t xml:space="preserve"> </w:t>
      </w:r>
      <w:r w:rsidRPr="00FD7D88">
        <w:t>Это</w:t>
      </w:r>
      <w:r w:rsidR="000613B2" w:rsidRPr="00FD7D88">
        <w:t xml:space="preserve"> </w:t>
      </w:r>
      <w:r w:rsidRPr="00FD7D88">
        <w:t>сократит</w:t>
      </w:r>
      <w:r w:rsidR="000613B2" w:rsidRPr="00FD7D88">
        <w:t xml:space="preserve"> </w:t>
      </w:r>
      <w:r w:rsidRPr="00FD7D88">
        <w:t>военный</w:t>
      </w:r>
      <w:r w:rsidR="000613B2" w:rsidRPr="00FD7D88">
        <w:t xml:space="preserve"> </w:t>
      </w:r>
      <w:r w:rsidRPr="00FD7D88">
        <w:t>бюджет</w:t>
      </w:r>
      <w:r w:rsidR="000613B2" w:rsidRPr="00FD7D88">
        <w:t xml:space="preserve"> </w:t>
      </w:r>
      <w:r w:rsidRPr="00FD7D88">
        <w:t>на</w:t>
      </w:r>
      <w:r w:rsidR="000613B2" w:rsidRPr="00FD7D88">
        <w:t xml:space="preserve"> </w:t>
      </w:r>
      <w:r w:rsidRPr="00FD7D88">
        <w:t>4,47</w:t>
      </w:r>
      <w:r w:rsidR="000613B2" w:rsidRPr="00FD7D88">
        <w:t xml:space="preserve"> </w:t>
      </w:r>
      <w:r w:rsidRPr="00FD7D88">
        <w:t>миллиарда</w:t>
      </w:r>
      <w:r w:rsidR="000613B2" w:rsidRPr="00FD7D88">
        <w:t xml:space="preserve"> </w:t>
      </w:r>
      <w:r w:rsidRPr="00FD7D88">
        <w:t>таиландских</w:t>
      </w:r>
      <w:r w:rsidR="000613B2" w:rsidRPr="00FD7D88">
        <w:t xml:space="preserve"> </w:t>
      </w:r>
      <w:r w:rsidRPr="00FD7D88">
        <w:t>бат</w:t>
      </w:r>
      <w:r w:rsidR="000613B2" w:rsidRPr="00FD7D88">
        <w:t xml:space="preserve"> </w:t>
      </w:r>
      <w:r w:rsidRPr="00FD7D88">
        <w:t>(более</w:t>
      </w:r>
      <w:r w:rsidR="000613B2" w:rsidRPr="00FD7D88">
        <w:t xml:space="preserve"> </w:t>
      </w:r>
      <w:r w:rsidRPr="00FD7D88">
        <w:t>122</w:t>
      </w:r>
      <w:r w:rsidR="000613B2" w:rsidRPr="00FD7D88">
        <w:t xml:space="preserve"> </w:t>
      </w:r>
      <w:r w:rsidRPr="00FD7D88">
        <w:t>миллионов</w:t>
      </w:r>
      <w:r w:rsidR="000613B2" w:rsidRPr="00FD7D88">
        <w:t xml:space="preserve"> </w:t>
      </w:r>
      <w:r w:rsidRPr="00FD7D88">
        <w:t>долларов).</w:t>
      </w:r>
      <w:r w:rsidR="000613B2" w:rsidRPr="00FD7D88">
        <w:t xml:space="preserve"> </w:t>
      </w:r>
      <w:r w:rsidRPr="00FD7D88">
        <w:t>Проект</w:t>
      </w:r>
      <w:r w:rsidR="000613B2" w:rsidRPr="00FD7D88">
        <w:t xml:space="preserve"> </w:t>
      </w:r>
      <w:r w:rsidRPr="00FD7D88">
        <w:t>запустят</w:t>
      </w:r>
      <w:r w:rsidR="000613B2" w:rsidRPr="00FD7D88">
        <w:t xml:space="preserve"> </w:t>
      </w:r>
      <w:r w:rsidRPr="00FD7D88">
        <w:t>в</w:t>
      </w:r>
      <w:r w:rsidR="000613B2" w:rsidRPr="00FD7D88">
        <w:t xml:space="preserve"> </w:t>
      </w:r>
      <w:r w:rsidRPr="00FD7D88">
        <w:t>октябре,</w:t>
      </w:r>
      <w:r w:rsidR="000613B2" w:rsidRPr="00FD7D88">
        <w:t xml:space="preserve"> </w:t>
      </w:r>
      <w:r w:rsidRPr="00FD7D88">
        <w:t>говорится</w:t>
      </w:r>
      <w:r w:rsidR="000613B2" w:rsidRPr="00FD7D88">
        <w:t xml:space="preserve"> </w:t>
      </w:r>
      <w:r w:rsidRPr="00FD7D88">
        <w:t>в</w:t>
      </w:r>
      <w:r w:rsidR="000613B2" w:rsidRPr="00FD7D88">
        <w:t xml:space="preserve"> </w:t>
      </w:r>
      <w:r w:rsidRPr="00FD7D88">
        <w:t>сообщении.</w:t>
      </w:r>
    </w:p>
    <w:p w14:paraId="47ABC48F" w14:textId="77777777" w:rsidR="00426310" w:rsidRPr="00FD7D88" w:rsidRDefault="00426310" w:rsidP="00426310">
      <w:r w:rsidRPr="00FD7D88">
        <w:t>Цель</w:t>
      </w:r>
      <w:r w:rsidR="000613B2" w:rsidRPr="00FD7D88">
        <w:t xml:space="preserve"> </w:t>
      </w:r>
      <w:r w:rsidRPr="00FD7D88">
        <w:t>программы</w:t>
      </w:r>
      <w:r w:rsidR="000613B2" w:rsidRPr="00FD7D88">
        <w:t xml:space="preserve"> </w:t>
      </w:r>
      <w:r w:rsidRPr="00FD7D88">
        <w:t>-</w:t>
      </w:r>
      <w:r w:rsidR="000613B2" w:rsidRPr="00FD7D88">
        <w:t xml:space="preserve"> </w:t>
      </w:r>
      <w:r w:rsidRPr="00FD7D88">
        <w:t>оптимизировать</w:t>
      </w:r>
      <w:r w:rsidR="000613B2" w:rsidRPr="00FD7D88">
        <w:t xml:space="preserve"> </w:t>
      </w:r>
      <w:r w:rsidRPr="00FD7D88">
        <w:t>личный</w:t>
      </w:r>
      <w:r w:rsidR="000613B2" w:rsidRPr="00FD7D88">
        <w:t xml:space="preserve"> </w:t>
      </w:r>
      <w:r w:rsidRPr="00FD7D88">
        <w:t>состав</w:t>
      </w:r>
      <w:r w:rsidR="000613B2" w:rsidRPr="00FD7D88">
        <w:t xml:space="preserve"> </w:t>
      </w:r>
      <w:r w:rsidRPr="00FD7D88">
        <w:t>вооруженных</w:t>
      </w:r>
      <w:r w:rsidR="000613B2" w:rsidRPr="00FD7D88">
        <w:t xml:space="preserve"> </w:t>
      </w:r>
      <w:r w:rsidRPr="00FD7D88">
        <w:t>сил</w:t>
      </w:r>
      <w:r w:rsidR="000613B2" w:rsidRPr="00FD7D88">
        <w:t xml:space="preserve"> </w:t>
      </w:r>
      <w:r w:rsidRPr="00FD7D88">
        <w:t>страны</w:t>
      </w:r>
      <w:r w:rsidR="000613B2" w:rsidRPr="00FD7D88">
        <w:t xml:space="preserve"> </w:t>
      </w:r>
      <w:r w:rsidRPr="00FD7D88">
        <w:t>через</w:t>
      </w:r>
      <w:r w:rsidR="000613B2" w:rsidRPr="00FD7D88">
        <w:t xml:space="preserve"> </w:t>
      </w:r>
      <w:r w:rsidRPr="00FD7D88">
        <w:t>сокращение</w:t>
      </w:r>
      <w:r w:rsidR="000613B2" w:rsidRPr="00FD7D88">
        <w:t xml:space="preserve"> </w:t>
      </w:r>
      <w:r w:rsidRPr="00FD7D88">
        <w:t>числа</w:t>
      </w:r>
      <w:r w:rsidR="000613B2" w:rsidRPr="00FD7D88">
        <w:t xml:space="preserve"> </w:t>
      </w:r>
      <w:r w:rsidRPr="00FD7D88">
        <w:t>специальных</w:t>
      </w:r>
      <w:r w:rsidR="000613B2" w:rsidRPr="00FD7D88">
        <w:t xml:space="preserve"> </w:t>
      </w:r>
      <w:r w:rsidRPr="00FD7D88">
        <w:t>советников,</w:t>
      </w:r>
      <w:r w:rsidR="000613B2" w:rsidRPr="00FD7D88">
        <w:t xml:space="preserve"> </w:t>
      </w:r>
      <w:r w:rsidRPr="00FD7D88">
        <w:t>консультантов</w:t>
      </w:r>
      <w:r w:rsidR="000613B2" w:rsidRPr="00FD7D88">
        <w:t xml:space="preserve"> </w:t>
      </w:r>
      <w:r w:rsidRPr="00FD7D88">
        <w:t>и</w:t>
      </w:r>
      <w:r w:rsidR="000613B2" w:rsidRPr="00FD7D88">
        <w:t xml:space="preserve"> </w:t>
      </w:r>
      <w:r w:rsidRPr="00FD7D88">
        <w:t>других</w:t>
      </w:r>
      <w:r w:rsidR="000613B2" w:rsidRPr="00FD7D88">
        <w:t xml:space="preserve"> </w:t>
      </w:r>
      <w:r w:rsidRPr="00FD7D88">
        <w:t>специалистов.</w:t>
      </w:r>
      <w:r w:rsidR="000613B2" w:rsidRPr="00FD7D88">
        <w:t xml:space="preserve"> </w:t>
      </w:r>
      <w:r w:rsidRPr="00FD7D88">
        <w:t>В</w:t>
      </w:r>
      <w:r w:rsidR="000613B2" w:rsidRPr="00FD7D88">
        <w:t xml:space="preserve"> </w:t>
      </w:r>
      <w:r w:rsidRPr="00FD7D88">
        <w:t>подразделениях</w:t>
      </w:r>
      <w:r w:rsidR="000613B2" w:rsidRPr="00FD7D88">
        <w:t xml:space="preserve"> </w:t>
      </w:r>
      <w:r w:rsidRPr="00FD7D88">
        <w:t>вооруженных</w:t>
      </w:r>
      <w:r w:rsidR="000613B2" w:rsidRPr="00FD7D88">
        <w:t xml:space="preserve"> </w:t>
      </w:r>
      <w:r w:rsidRPr="00FD7D88">
        <w:t>сил</w:t>
      </w:r>
      <w:r w:rsidR="000613B2" w:rsidRPr="00FD7D88">
        <w:t xml:space="preserve"> </w:t>
      </w:r>
      <w:r w:rsidRPr="00FD7D88">
        <w:t>Таиланда</w:t>
      </w:r>
      <w:r w:rsidR="000613B2" w:rsidRPr="00FD7D88">
        <w:t xml:space="preserve"> </w:t>
      </w:r>
      <w:r w:rsidRPr="00FD7D88">
        <w:t>эти</w:t>
      </w:r>
      <w:r w:rsidR="000613B2" w:rsidRPr="00FD7D88">
        <w:t xml:space="preserve"> </w:t>
      </w:r>
      <w:r w:rsidRPr="00FD7D88">
        <w:t>должности</w:t>
      </w:r>
      <w:r w:rsidR="000613B2" w:rsidRPr="00FD7D88">
        <w:t xml:space="preserve"> </w:t>
      </w:r>
      <w:r w:rsidRPr="00FD7D88">
        <w:t>занимают</w:t>
      </w:r>
      <w:r w:rsidR="000613B2" w:rsidRPr="00FD7D88">
        <w:t xml:space="preserve"> </w:t>
      </w:r>
      <w:r w:rsidRPr="00FD7D88">
        <w:t>военнослужащие,</w:t>
      </w:r>
      <w:r w:rsidR="000613B2" w:rsidRPr="00FD7D88">
        <w:t xml:space="preserve"> </w:t>
      </w:r>
      <w:r w:rsidRPr="00FD7D88">
        <w:t>имеющие</w:t>
      </w:r>
      <w:r w:rsidR="000613B2" w:rsidRPr="00FD7D88">
        <w:t xml:space="preserve"> </w:t>
      </w:r>
      <w:r w:rsidRPr="00FD7D88">
        <w:t>старшие</w:t>
      </w:r>
      <w:r w:rsidR="000613B2" w:rsidRPr="00FD7D88">
        <w:t xml:space="preserve"> </w:t>
      </w:r>
      <w:r w:rsidRPr="00FD7D88">
        <w:t>и</w:t>
      </w:r>
      <w:r w:rsidR="000613B2" w:rsidRPr="00FD7D88">
        <w:t xml:space="preserve"> </w:t>
      </w:r>
      <w:r w:rsidRPr="00FD7D88">
        <w:t>высшие</w:t>
      </w:r>
      <w:r w:rsidR="000613B2" w:rsidRPr="00FD7D88">
        <w:t xml:space="preserve"> </w:t>
      </w:r>
      <w:r w:rsidRPr="00FD7D88">
        <w:t>офицерские</w:t>
      </w:r>
      <w:r w:rsidR="000613B2" w:rsidRPr="00FD7D88">
        <w:t xml:space="preserve"> </w:t>
      </w:r>
      <w:r w:rsidRPr="00FD7D88">
        <w:t>звания.</w:t>
      </w:r>
      <w:r w:rsidR="000613B2" w:rsidRPr="00FD7D88">
        <w:t xml:space="preserve"> </w:t>
      </w:r>
      <w:r w:rsidRPr="00FD7D88">
        <w:t>Под</w:t>
      </w:r>
      <w:r w:rsidR="000613B2" w:rsidRPr="00FD7D88">
        <w:t xml:space="preserve"> </w:t>
      </w:r>
      <w:r w:rsidRPr="00FD7D88">
        <w:t>проект</w:t>
      </w:r>
      <w:r w:rsidR="000613B2" w:rsidRPr="00FD7D88">
        <w:t xml:space="preserve"> </w:t>
      </w:r>
      <w:r w:rsidRPr="00FD7D88">
        <w:t>попадают</w:t>
      </w:r>
      <w:r w:rsidR="000613B2" w:rsidRPr="00FD7D88">
        <w:t xml:space="preserve"> </w:t>
      </w:r>
      <w:r w:rsidRPr="00FD7D88">
        <w:t>офицеры</w:t>
      </w:r>
      <w:r w:rsidR="000613B2" w:rsidRPr="00FD7D88">
        <w:t xml:space="preserve"> </w:t>
      </w:r>
      <w:r w:rsidRPr="00FD7D88">
        <w:t>в</w:t>
      </w:r>
      <w:r w:rsidR="000613B2" w:rsidRPr="00FD7D88">
        <w:t xml:space="preserve"> </w:t>
      </w:r>
      <w:r w:rsidRPr="00FD7D88">
        <w:lastRenderedPageBreak/>
        <w:t>званиях</w:t>
      </w:r>
      <w:r w:rsidR="000613B2" w:rsidRPr="00FD7D88">
        <w:t xml:space="preserve"> </w:t>
      </w:r>
      <w:r w:rsidRPr="00FD7D88">
        <w:t>от</w:t>
      </w:r>
      <w:r w:rsidR="000613B2" w:rsidRPr="00FD7D88">
        <w:t xml:space="preserve"> </w:t>
      </w:r>
      <w:r w:rsidRPr="00FD7D88">
        <w:t>полковника</w:t>
      </w:r>
      <w:r w:rsidR="000613B2" w:rsidRPr="00FD7D88">
        <w:t xml:space="preserve"> </w:t>
      </w:r>
      <w:r w:rsidRPr="00FD7D88">
        <w:t>(капитана</w:t>
      </w:r>
      <w:r w:rsidR="000613B2" w:rsidRPr="00FD7D88">
        <w:t xml:space="preserve"> </w:t>
      </w:r>
      <w:r w:rsidRPr="00FD7D88">
        <w:t>в</w:t>
      </w:r>
      <w:r w:rsidR="000613B2" w:rsidRPr="00FD7D88">
        <w:t xml:space="preserve"> </w:t>
      </w:r>
      <w:r w:rsidRPr="00FD7D88">
        <w:t>военно-морских</w:t>
      </w:r>
      <w:r w:rsidR="000613B2" w:rsidRPr="00FD7D88">
        <w:t xml:space="preserve"> </w:t>
      </w:r>
      <w:r w:rsidRPr="00FD7D88">
        <w:t>силах)</w:t>
      </w:r>
      <w:r w:rsidR="000613B2" w:rsidRPr="00FD7D88">
        <w:t xml:space="preserve"> </w:t>
      </w:r>
      <w:r w:rsidRPr="00FD7D88">
        <w:t>и</w:t>
      </w:r>
      <w:r w:rsidR="000613B2" w:rsidRPr="00FD7D88">
        <w:t xml:space="preserve"> </w:t>
      </w:r>
      <w:r w:rsidRPr="00FD7D88">
        <w:t>выше,</w:t>
      </w:r>
      <w:r w:rsidR="000613B2" w:rsidRPr="00FD7D88">
        <w:t xml:space="preserve"> </w:t>
      </w:r>
      <w:r w:rsidRPr="00FD7D88">
        <w:t>им</w:t>
      </w:r>
      <w:r w:rsidR="000613B2" w:rsidRPr="00FD7D88">
        <w:t xml:space="preserve"> </w:t>
      </w:r>
      <w:r w:rsidRPr="00FD7D88">
        <w:t>должно</w:t>
      </w:r>
      <w:r w:rsidR="000613B2" w:rsidRPr="00FD7D88">
        <w:t xml:space="preserve"> </w:t>
      </w:r>
      <w:r w:rsidRPr="00FD7D88">
        <w:t>быть</w:t>
      </w:r>
      <w:r w:rsidR="000613B2" w:rsidRPr="00FD7D88">
        <w:t xml:space="preserve"> </w:t>
      </w:r>
      <w:r w:rsidRPr="00FD7D88">
        <w:t>больше</w:t>
      </w:r>
      <w:r w:rsidR="000613B2" w:rsidRPr="00FD7D88">
        <w:t xml:space="preserve"> </w:t>
      </w:r>
      <w:r w:rsidRPr="00FD7D88">
        <w:t>50</w:t>
      </w:r>
      <w:r w:rsidR="000613B2" w:rsidRPr="00FD7D88">
        <w:t xml:space="preserve"> </w:t>
      </w:r>
      <w:r w:rsidRPr="00FD7D88">
        <w:t>лет,</w:t>
      </w:r>
      <w:r w:rsidR="000613B2" w:rsidRPr="00FD7D88">
        <w:t xml:space="preserve"> </w:t>
      </w:r>
      <w:r w:rsidRPr="00FD7D88">
        <w:t>25</w:t>
      </w:r>
      <w:r w:rsidR="000613B2" w:rsidRPr="00FD7D88">
        <w:t xml:space="preserve"> </w:t>
      </w:r>
      <w:r w:rsidRPr="00FD7D88">
        <w:t>из</w:t>
      </w:r>
      <w:r w:rsidR="000613B2" w:rsidRPr="00FD7D88">
        <w:t xml:space="preserve"> </w:t>
      </w:r>
      <w:r w:rsidRPr="00FD7D88">
        <w:t>которых</w:t>
      </w:r>
      <w:r w:rsidR="000613B2" w:rsidRPr="00FD7D88">
        <w:t xml:space="preserve"> </w:t>
      </w:r>
      <w:r w:rsidRPr="00FD7D88">
        <w:t>они</w:t>
      </w:r>
      <w:r w:rsidR="000613B2" w:rsidRPr="00FD7D88">
        <w:t xml:space="preserve"> </w:t>
      </w:r>
      <w:r w:rsidRPr="00FD7D88">
        <w:t>прослужили</w:t>
      </w:r>
      <w:r w:rsidR="000613B2" w:rsidRPr="00FD7D88">
        <w:t xml:space="preserve"> </w:t>
      </w:r>
      <w:r w:rsidRPr="00FD7D88">
        <w:t>в</w:t>
      </w:r>
      <w:r w:rsidR="000613B2" w:rsidRPr="00FD7D88">
        <w:t xml:space="preserve"> </w:t>
      </w:r>
      <w:r w:rsidRPr="00FD7D88">
        <w:t>вооруженных</w:t>
      </w:r>
      <w:r w:rsidR="000613B2" w:rsidRPr="00FD7D88">
        <w:t xml:space="preserve"> </w:t>
      </w:r>
      <w:r w:rsidRPr="00FD7D88">
        <w:t>силах.</w:t>
      </w:r>
    </w:p>
    <w:p w14:paraId="23A07F03" w14:textId="77777777" w:rsidR="00426310" w:rsidRPr="00FD7D88" w:rsidRDefault="00426310" w:rsidP="00426310">
      <w:r w:rsidRPr="00FD7D88">
        <w:t>По</w:t>
      </w:r>
      <w:r w:rsidR="000613B2" w:rsidRPr="00FD7D88">
        <w:t xml:space="preserve"> </w:t>
      </w:r>
      <w:r w:rsidRPr="00FD7D88">
        <w:t>таиландским</w:t>
      </w:r>
      <w:r w:rsidR="000613B2" w:rsidRPr="00FD7D88">
        <w:t xml:space="preserve"> </w:t>
      </w:r>
      <w:r w:rsidRPr="00FD7D88">
        <w:t>законам</w:t>
      </w:r>
      <w:r w:rsidR="000613B2" w:rsidRPr="00FD7D88">
        <w:t xml:space="preserve"> </w:t>
      </w:r>
      <w:r w:rsidRPr="00FD7D88">
        <w:t>после</w:t>
      </w:r>
      <w:r w:rsidR="000613B2" w:rsidRPr="00FD7D88">
        <w:t xml:space="preserve"> </w:t>
      </w:r>
      <w:r w:rsidRPr="00FD7D88">
        <w:t>выхода</w:t>
      </w:r>
      <w:r w:rsidR="000613B2" w:rsidRPr="00FD7D88">
        <w:t xml:space="preserve"> </w:t>
      </w:r>
      <w:r w:rsidRPr="00FD7D88">
        <w:t>в</w:t>
      </w:r>
      <w:r w:rsidR="000613B2" w:rsidRPr="00FD7D88">
        <w:t xml:space="preserve"> </w:t>
      </w:r>
      <w:r w:rsidRPr="00FD7D88">
        <w:t>отставку</w:t>
      </w:r>
      <w:r w:rsidR="000613B2" w:rsidRPr="00FD7D88">
        <w:t xml:space="preserve"> </w:t>
      </w:r>
      <w:r w:rsidRPr="00FD7D88">
        <w:t>по</w:t>
      </w:r>
      <w:r w:rsidR="000613B2" w:rsidRPr="00FD7D88">
        <w:t xml:space="preserve"> </w:t>
      </w:r>
      <w:r w:rsidRPr="00FD7D88">
        <w:t>достижении</w:t>
      </w:r>
      <w:r w:rsidR="000613B2" w:rsidRPr="00FD7D88">
        <w:t xml:space="preserve"> </w:t>
      </w:r>
      <w:r w:rsidRPr="00FD7D88">
        <w:t>пенсионного</w:t>
      </w:r>
      <w:r w:rsidR="000613B2" w:rsidRPr="00FD7D88">
        <w:t xml:space="preserve"> </w:t>
      </w:r>
      <w:r w:rsidRPr="00FD7D88">
        <w:t>возраста</w:t>
      </w:r>
      <w:r w:rsidR="000613B2" w:rsidRPr="00FD7D88">
        <w:t xml:space="preserve"> </w:t>
      </w:r>
      <w:r w:rsidRPr="00FD7D88">
        <w:t>(60</w:t>
      </w:r>
      <w:r w:rsidR="000613B2" w:rsidRPr="00FD7D88">
        <w:t xml:space="preserve"> </w:t>
      </w:r>
      <w:r w:rsidRPr="00FD7D88">
        <w:t>лет)</w:t>
      </w:r>
      <w:r w:rsidR="000613B2" w:rsidRPr="00FD7D88">
        <w:t xml:space="preserve"> </w:t>
      </w:r>
      <w:r w:rsidRPr="00FD7D88">
        <w:t>или</w:t>
      </w:r>
      <w:r w:rsidR="000613B2" w:rsidRPr="00FD7D88">
        <w:t xml:space="preserve"> </w:t>
      </w:r>
      <w:r w:rsidRPr="00FD7D88">
        <w:t>досрочно,</w:t>
      </w:r>
      <w:r w:rsidR="000613B2" w:rsidRPr="00FD7D88">
        <w:t xml:space="preserve"> </w:t>
      </w:r>
      <w:r w:rsidRPr="00FD7D88">
        <w:t>восстановиться</w:t>
      </w:r>
      <w:r w:rsidR="000613B2" w:rsidRPr="00FD7D88">
        <w:t xml:space="preserve"> </w:t>
      </w:r>
      <w:r w:rsidRPr="00FD7D88">
        <w:t>на</w:t>
      </w:r>
      <w:r w:rsidR="000613B2" w:rsidRPr="00FD7D88">
        <w:t xml:space="preserve"> </w:t>
      </w:r>
      <w:r w:rsidRPr="00FD7D88">
        <w:t>службе</w:t>
      </w:r>
      <w:r w:rsidR="000613B2" w:rsidRPr="00FD7D88">
        <w:t xml:space="preserve"> </w:t>
      </w:r>
      <w:r w:rsidRPr="00FD7D88">
        <w:t>и</w:t>
      </w:r>
      <w:r w:rsidR="000613B2" w:rsidRPr="00FD7D88">
        <w:t xml:space="preserve"> </w:t>
      </w:r>
      <w:r w:rsidRPr="00FD7D88">
        <w:t>в</w:t>
      </w:r>
      <w:r w:rsidR="000613B2" w:rsidRPr="00FD7D88">
        <w:t xml:space="preserve"> </w:t>
      </w:r>
      <w:r w:rsidRPr="00FD7D88">
        <w:t>должности</w:t>
      </w:r>
      <w:r w:rsidR="000613B2" w:rsidRPr="00FD7D88">
        <w:t xml:space="preserve"> </w:t>
      </w:r>
      <w:r w:rsidRPr="00FD7D88">
        <w:t>будет</w:t>
      </w:r>
      <w:r w:rsidR="000613B2" w:rsidRPr="00FD7D88">
        <w:t xml:space="preserve"> </w:t>
      </w:r>
      <w:r w:rsidRPr="00FD7D88">
        <w:t>невозможно.</w:t>
      </w:r>
      <w:r w:rsidR="000613B2" w:rsidRPr="00FD7D88">
        <w:t xml:space="preserve"> </w:t>
      </w:r>
      <w:r w:rsidRPr="00FD7D88">
        <w:t>Последнее</w:t>
      </w:r>
      <w:r w:rsidR="000613B2" w:rsidRPr="00FD7D88">
        <w:t xml:space="preserve"> </w:t>
      </w:r>
      <w:r w:rsidRPr="00FD7D88">
        <w:t>звание</w:t>
      </w:r>
      <w:r w:rsidR="000613B2" w:rsidRPr="00FD7D88">
        <w:t xml:space="preserve"> </w:t>
      </w:r>
      <w:r w:rsidRPr="00FD7D88">
        <w:t>перед</w:t>
      </w:r>
      <w:r w:rsidR="000613B2" w:rsidRPr="00FD7D88">
        <w:t xml:space="preserve"> </w:t>
      </w:r>
      <w:r w:rsidRPr="00FD7D88">
        <w:t>отставкой</w:t>
      </w:r>
      <w:r w:rsidR="000613B2" w:rsidRPr="00FD7D88">
        <w:t xml:space="preserve"> </w:t>
      </w:r>
      <w:r w:rsidRPr="00FD7D88">
        <w:t>сохраняется</w:t>
      </w:r>
      <w:r w:rsidR="000613B2" w:rsidRPr="00FD7D88">
        <w:t xml:space="preserve"> </w:t>
      </w:r>
      <w:r w:rsidRPr="00FD7D88">
        <w:t>за</w:t>
      </w:r>
      <w:r w:rsidR="000613B2" w:rsidRPr="00FD7D88">
        <w:t xml:space="preserve"> </w:t>
      </w:r>
      <w:r w:rsidRPr="00FD7D88">
        <w:t>военнослужащим</w:t>
      </w:r>
      <w:r w:rsidR="000613B2" w:rsidRPr="00FD7D88">
        <w:t xml:space="preserve"> </w:t>
      </w:r>
      <w:r w:rsidRPr="00FD7D88">
        <w:t>пожизненно,</w:t>
      </w:r>
      <w:r w:rsidR="000613B2" w:rsidRPr="00FD7D88">
        <w:t xml:space="preserve"> </w:t>
      </w:r>
      <w:r w:rsidRPr="00FD7D88">
        <w:t>как</w:t>
      </w:r>
      <w:r w:rsidR="000613B2" w:rsidRPr="00FD7D88">
        <w:t xml:space="preserve"> </w:t>
      </w:r>
      <w:r w:rsidRPr="00FD7D88">
        <w:t>приставка</w:t>
      </w:r>
      <w:r w:rsidR="000613B2" w:rsidRPr="00FD7D88">
        <w:t xml:space="preserve"> </w:t>
      </w:r>
      <w:r w:rsidRPr="00FD7D88">
        <w:t>к</w:t>
      </w:r>
      <w:r w:rsidR="000613B2" w:rsidRPr="00FD7D88">
        <w:t xml:space="preserve"> </w:t>
      </w:r>
      <w:r w:rsidRPr="00FD7D88">
        <w:t>имени</w:t>
      </w:r>
      <w:r w:rsidR="000613B2" w:rsidRPr="00FD7D88">
        <w:t xml:space="preserve"> </w:t>
      </w:r>
      <w:r w:rsidRPr="00FD7D88">
        <w:t>и</w:t>
      </w:r>
      <w:r w:rsidR="000613B2" w:rsidRPr="00FD7D88">
        <w:t xml:space="preserve"> </w:t>
      </w:r>
      <w:r w:rsidRPr="00FD7D88">
        <w:t>фамилии</w:t>
      </w:r>
      <w:r w:rsidR="000613B2" w:rsidRPr="00FD7D88">
        <w:t xml:space="preserve"> </w:t>
      </w:r>
      <w:r w:rsidRPr="00FD7D88">
        <w:t>в</w:t>
      </w:r>
      <w:r w:rsidR="000613B2" w:rsidRPr="00FD7D88">
        <w:t xml:space="preserve"> </w:t>
      </w:r>
      <w:r w:rsidRPr="00FD7D88">
        <w:t>идентификационных</w:t>
      </w:r>
      <w:r w:rsidR="000613B2" w:rsidRPr="00FD7D88">
        <w:t xml:space="preserve"> </w:t>
      </w:r>
      <w:r w:rsidRPr="00FD7D88">
        <w:t>документах.</w:t>
      </w:r>
    </w:p>
    <w:p w14:paraId="5F35607E" w14:textId="77777777" w:rsidR="00426310" w:rsidRPr="00FD7D88" w:rsidRDefault="00426310" w:rsidP="00426310">
      <w:r w:rsidRPr="00FD7D88">
        <w:t>Военнослужащие,</w:t>
      </w:r>
      <w:r w:rsidR="000613B2" w:rsidRPr="00FD7D88">
        <w:t xml:space="preserve"> </w:t>
      </w:r>
      <w:r w:rsidRPr="00FD7D88">
        <w:t>досрочно</w:t>
      </w:r>
      <w:r w:rsidR="000613B2" w:rsidRPr="00FD7D88">
        <w:t xml:space="preserve"> </w:t>
      </w:r>
      <w:r w:rsidRPr="00FD7D88">
        <w:t>выходящие</w:t>
      </w:r>
      <w:r w:rsidR="000613B2" w:rsidRPr="00FD7D88">
        <w:t xml:space="preserve"> </w:t>
      </w:r>
      <w:r w:rsidRPr="00FD7D88">
        <w:t>на</w:t>
      </w:r>
      <w:r w:rsidR="000613B2" w:rsidRPr="00FD7D88">
        <w:t xml:space="preserve"> </w:t>
      </w:r>
      <w:r w:rsidRPr="00FD7D88">
        <w:t>пенсию,</w:t>
      </w:r>
      <w:r w:rsidR="000613B2" w:rsidRPr="00FD7D88">
        <w:t xml:space="preserve"> </w:t>
      </w:r>
      <w:r w:rsidRPr="00FD7D88">
        <w:t>помимо</w:t>
      </w:r>
      <w:r w:rsidR="000613B2" w:rsidRPr="00FD7D88">
        <w:t xml:space="preserve"> </w:t>
      </w:r>
      <w:r w:rsidRPr="00FD7D88">
        <w:t>причитающихся</w:t>
      </w:r>
      <w:r w:rsidR="000613B2" w:rsidRPr="00FD7D88">
        <w:t xml:space="preserve"> </w:t>
      </w:r>
      <w:r w:rsidRPr="00FD7D88">
        <w:t>им</w:t>
      </w:r>
      <w:r w:rsidR="000613B2" w:rsidRPr="00FD7D88">
        <w:t xml:space="preserve"> </w:t>
      </w:r>
      <w:r w:rsidRPr="00FD7D88">
        <w:t>пенсионных</w:t>
      </w:r>
      <w:r w:rsidR="000613B2" w:rsidRPr="00FD7D88">
        <w:t xml:space="preserve"> </w:t>
      </w:r>
      <w:r w:rsidRPr="00FD7D88">
        <w:t>выплат</w:t>
      </w:r>
      <w:r w:rsidR="000613B2" w:rsidRPr="00FD7D88">
        <w:t xml:space="preserve"> </w:t>
      </w:r>
      <w:r w:rsidRPr="00FD7D88">
        <w:t>также</w:t>
      </w:r>
      <w:r w:rsidR="000613B2" w:rsidRPr="00FD7D88">
        <w:t xml:space="preserve"> </w:t>
      </w:r>
      <w:r w:rsidRPr="00FD7D88">
        <w:t>получат</w:t>
      </w:r>
      <w:r w:rsidR="000613B2" w:rsidRPr="00FD7D88">
        <w:t xml:space="preserve"> </w:t>
      </w:r>
      <w:r w:rsidRPr="00FD7D88">
        <w:t>пособие,</w:t>
      </w:r>
      <w:r w:rsidR="000613B2" w:rsidRPr="00FD7D88">
        <w:t xml:space="preserve"> </w:t>
      </w:r>
      <w:r w:rsidRPr="00FD7D88">
        <w:t>размер</w:t>
      </w:r>
      <w:r w:rsidR="000613B2" w:rsidRPr="00FD7D88">
        <w:t xml:space="preserve"> </w:t>
      </w:r>
      <w:r w:rsidRPr="00FD7D88">
        <w:t>которого</w:t>
      </w:r>
      <w:r w:rsidR="000613B2" w:rsidRPr="00FD7D88">
        <w:t xml:space="preserve"> </w:t>
      </w:r>
      <w:r w:rsidRPr="00FD7D88">
        <w:t>зависит</w:t>
      </w:r>
      <w:r w:rsidR="000613B2" w:rsidRPr="00FD7D88">
        <w:t xml:space="preserve"> </w:t>
      </w:r>
      <w:r w:rsidRPr="00FD7D88">
        <w:t>от</w:t>
      </w:r>
      <w:r w:rsidR="000613B2" w:rsidRPr="00FD7D88">
        <w:t xml:space="preserve"> </w:t>
      </w:r>
      <w:r w:rsidRPr="00FD7D88">
        <w:t>срока,</w:t>
      </w:r>
      <w:r w:rsidR="000613B2" w:rsidRPr="00FD7D88">
        <w:t xml:space="preserve"> </w:t>
      </w:r>
      <w:r w:rsidRPr="00FD7D88">
        <w:t>оставшегося</w:t>
      </w:r>
      <w:r w:rsidR="000613B2" w:rsidRPr="00FD7D88">
        <w:t xml:space="preserve"> </w:t>
      </w:r>
      <w:r w:rsidRPr="00FD7D88">
        <w:t>до</w:t>
      </w:r>
      <w:r w:rsidR="000613B2" w:rsidRPr="00FD7D88">
        <w:t xml:space="preserve"> </w:t>
      </w:r>
      <w:r w:rsidRPr="00FD7D88">
        <w:t>пенсионного</w:t>
      </w:r>
      <w:r w:rsidR="000613B2" w:rsidRPr="00FD7D88">
        <w:t xml:space="preserve"> </w:t>
      </w:r>
      <w:r w:rsidRPr="00FD7D88">
        <w:t>возраста</w:t>
      </w:r>
      <w:r w:rsidR="000613B2" w:rsidRPr="00FD7D88">
        <w:t xml:space="preserve"> </w:t>
      </w:r>
      <w:r w:rsidRPr="00FD7D88">
        <w:t>(от</w:t>
      </w:r>
      <w:r w:rsidR="000613B2" w:rsidRPr="00FD7D88">
        <w:t xml:space="preserve"> </w:t>
      </w:r>
      <w:r w:rsidRPr="00FD7D88">
        <w:t>пяти</w:t>
      </w:r>
      <w:r w:rsidR="000613B2" w:rsidRPr="00FD7D88">
        <w:t xml:space="preserve"> </w:t>
      </w:r>
      <w:r w:rsidRPr="00FD7D88">
        <w:t>до</w:t>
      </w:r>
      <w:r w:rsidR="000613B2" w:rsidRPr="00FD7D88">
        <w:t xml:space="preserve"> </w:t>
      </w:r>
      <w:r w:rsidRPr="00FD7D88">
        <w:t>десяти</w:t>
      </w:r>
      <w:r w:rsidR="000613B2" w:rsidRPr="00FD7D88">
        <w:t xml:space="preserve"> </w:t>
      </w:r>
      <w:r w:rsidRPr="00FD7D88">
        <w:t>лет),</w:t>
      </w:r>
      <w:r w:rsidR="000613B2" w:rsidRPr="00FD7D88">
        <w:t xml:space="preserve"> </w:t>
      </w:r>
      <w:r w:rsidRPr="00FD7D88">
        <w:t>но</w:t>
      </w:r>
      <w:r w:rsidR="000613B2" w:rsidRPr="00FD7D88">
        <w:t xml:space="preserve"> </w:t>
      </w:r>
      <w:r w:rsidRPr="00FD7D88">
        <w:t>не</w:t>
      </w:r>
      <w:r w:rsidR="000613B2" w:rsidRPr="00FD7D88">
        <w:t xml:space="preserve"> </w:t>
      </w:r>
      <w:r w:rsidRPr="00FD7D88">
        <w:t>превысит</w:t>
      </w:r>
      <w:r w:rsidR="000613B2" w:rsidRPr="00FD7D88">
        <w:t xml:space="preserve"> </w:t>
      </w:r>
      <w:r w:rsidRPr="00FD7D88">
        <w:t>десятикратную</w:t>
      </w:r>
      <w:r w:rsidR="000613B2" w:rsidRPr="00FD7D88">
        <w:t xml:space="preserve"> </w:t>
      </w:r>
      <w:r w:rsidRPr="00FD7D88">
        <w:t>сумму</w:t>
      </w:r>
      <w:r w:rsidR="000613B2" w:rsidRPr="00FD7D88">
        <w:t xml:space="preserve"> </w:t>
      </w:r>
      <w:r w:rsidRPr="00FD7D88">
        <w:t>последнего</w:t>
      </w:r>
      <w:r w:rsidR="000613B2" w:rsidRPr="00FD7D88">
        <w:t xml:space="preserve"> </w:t>
      </w:r>
      <w:r w:rsidRPr="00FD7D88">
        <w:t>годового</w:t>
      </w:r>
      <w:r w:rsidR="000613B2" w:rsidRPr="00FD7D88">
        <w:t xml:space="preserve"> </w:t>
      </w:r>
      <w:r w:rsidRPr="00FD7D88">
        <w:t>оклада</w:t>
      </w:r>
      <w:r w:rsidR="000613B2" w:rsidRPr="00FD7D88">
        <w:t xml:space="preserve"> </w:t>
      </w:r>
      <w:r w:rsidRPr="00FD7D88">
        <w:t>и</w:t>
      </w:r>
      <w:r w:rsidR="000613B2" w:rsidRPr="00FD7D88">
        <w:t xml:space="preserve"> </w:t>
      </w:r>
      <w:r w:rsidRPr="00FD7D88">
        <w:t>надбавки</w:t>
      </w:r>
      <w:r w:rsidR="000613B2" w:rsidRPr="00FD7D88">
        <w:t xml:space="preserve"> </w:t>
      </w:r>
      <w:r w:rsidRPr="00FD7D88">
        <w:t>за</w:t>
      </w:r>
      <w:r w:rsidR="000613B2" w:rsidRPr="00FD7D88">
        <w:t xml:space="preserve"> </w:t>
      </w:r>
      <w:r w:rsidRPr="00FD7D88">
        <w:t>звание.</w:t>
      </w:r>
      <w:r w:rsidR="000613B2" w:rsidRPr="00FD7D88">
        <w:t xml:space="preserve"> </w:t>
      </w:r>
      <w:r w:rsidRPr="00FD7D88">
        <w:t>Для</w:t>
      </w:r>
      <w:r w:rsidR="000613B2" w:rsidRPr="00FD7D88">
        <w:t xml:space="preserve"> </w:t>
      </w:r>
      <w:r w:rsidRPr="00FD7D88">
        <w:t>этого</w:t>
      </w:r>
      <w:r w:rsidR="000613B2" w:rsidRPr="00FD7D88">
        <w:t xml:space="preserve"> </w:t>
      </w:r>
      <w:r w:rsidRPr="00FD7D88">
        <w:t>министерство</w:t>
      </w:r>
      <w:r w:rsidR="000613B2" w:rsidRPr="00FD7D88">
        <w:t xml:space="preserve"> </w:t>
      </w:r>
      <w:r w:rsidRPr="00FD7D88">
        <w:t>обороны</w:t>
      </w:r>
      <w:r w:rsidR="000613B2" w:rsidRPr="00FD7D88">
        <w:t xml:space="preserve"> </w:t>
      </w:r>
      <w:r w:rsidRPr="00FD7D88">
        <w:t>выделило</w:t>
      </w:r>
      <w:r w:rsidR="000613B2" w:rsidRPr="00FD7D88">
        <w:t xml:space="preserve"> </w:t>
      </w:r>
      <w:r w:rsidRPr="00FD7D88">
        <w:t>600</w:t>
      </w:r>
      <w:r w:rsidR="000613B2" w:rsidRPr="00FD7D88">
        <w:t xml:space="preserve"> </w:t>
      </w:r>
      <w:r w:rsidRPr="00FD7D88">
        <w:t>миллионов</w:t>
      </w:r>
      <w:r w:rsidR="000613B2" w:rsidRPr="00FD7D88">
        <w:t xml:space="preserve"> </w:t>
      </w:r>
      <w:r w:rsidRPr="00FD7D88">
        <w:t>бат</w:t>
      </w:r>
      <w:r w:rsidR="000613B2" w:rsidRPr="00FD7D88">
        <w:t xml:space="preserve"> </w:t>
      </w:r>
      <w:r w:rsidRPr="00FD7D88">
        <w:t>(16</w:t>
      </w:r>
      <w:r w:rsidR="000613B2" w:rsidRPr="00FD7D88">
        <w:t xml:space="preserve"> </w:t>
      </w:r>
      <w:r w:rsidRPr="00FD7D88">
        <w:t>миллионов</w:t>
      </w:r>
      <w:r w:rsidR="000613B2" w:rsidRPr="00FD7D88">
        <w:t xml:space="preserve"> </w:t>
      </w:r>
      <w:r w:rsidRPr="00FD7D88">
        <w:t>долларов)</w:t>
      </w:r>
      <w:r w:rsidR="000613B2" w:rsidRPr="00FD7D88">
        <w:t xml:space="preserve"> </w:t>
      </w:r>
      <w:r w:rsidRPr="00FD7D88">
        <w:t>из</w:t>
      </w:r>
      <w:r w:rsidR="000613B2" w:rsidRPr="00FD7D88">
        <w:t xml:space="preserve"> </w:t>
      </w:r>
      <w:r w:rsidRPr="00FD7D88">
        <w:t>собственного</w:t>
      </w:r>
      <w:r w:rsidR="000613B2" w:rsidRPr="00FD7D88">
        <w:t xml:space="preserve"> </w:t>
      </w:r>
      <w:r w:rsidRPr="00FD7D88">
        <w:t>бюджета,</w:t>
      </w:r>
      <w:r w:rsidR="000613B2" w:rsidRPr="00FD7D88">
        <w:t xml:space="preserve"> </w:t>
      </w:r>
      <w:r w:rsidRPr="00FD7D88">
        <w:t>сообщает</w:t>
      </w:r>
      <w:r w:rsidR="000613B2" w:rsidRPr="00FD7D88">
        <w:t xml:space="preserve"> </w:t>
      </w:r>
      <w:r w:rsidRPr="00FD7D88">
        <w:t>Nation.</w:t>
      </w:r>
      <w:bookmarkEnd w:id="137"/>
    </w:p>
    <w:sectPr w:rsidR="00426310" w:rsidRPr="00FD7D88" w:rsidSect="00B01BEA">
      <w:headerReference w:type="even" r:id="rId67"/>
      <w:headerReference w:type="default" r:id="rId68"/>
      <w:footerReference w:type="even" r:id="rId69"/>
      <w:footerReference w:type="default" r:id="rId70"/>
      <w:headerReference w:type="first" r:id="rId71"/>
      <w:footerReference w:type="first" r:id="rId7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69810" w14:textId="77777777" w:rsidR="009813C4" w:rsidRDefault="009813C4">
      <w:r>
        <w:separator/>
      </w:r>
    </w:p>
  </w:endnote>
  <w:endnote w:type="continuationSeparator" w:id="0">
    <w:p w14:paraId="43418763" w14:textId="77777777" w:rsidR="009813C4" w:rsidRDefault="0098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74D1" w14:textId="77777777" w:rsidR="00F835CF" w:rsidRDefault="00F835C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A9D2" w14:textId="77777777" w:rsidR="00F835CF" w:rsidRPr="00D64E5C" w:rsidRDefault="00F835C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0613B2">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0613B2">
      <w:rPr>
        <w:rFonts w:ascii="Cambria" w:hAnsi="Cambria"/>
      </w:rPr>
      <w:t xml:space="preserve"> </w:t>
    </w:r>
    <w:r w:rsidRPr="00D64E5C">
      <w:rPr>
        <w:rFonts w:ascii="Cambria" w:hAnsi="Cambria"/>
        <w:b/>
        <w:color w:val="FF0000"/>
      </w:rPr>
      <w:t>С</w:t>
    </w:r>
    <w:r w:rsidRPr="00D64E5C">
      <w:rPr>
        <w:rFonts w:ascii="Cambria" w:hAnsi="Cambria"/>
      </w:rPr>
      <w:t>лово</w:t>
    </w:r>
    <w:r w:rsidR="000613B2">
      <w:rPr>
        <w:rFonts w:ascii="Cambria" w:hAnsi="Cambria"/>
      </w:rPr>
      <w:t xml:space="preserve"> </w:t>
    </w:r>
    <w:r w:rsidRPr="00D64E5C">
      <w:rPr>
        <w:rFonts w:ascii="Cambria" w:hAnsi="Cambria"/>
      </w:rPr>
      <w:t>в</w:t>
    </w:r>
    <w:r w:rsidR="000613B2">
      <w:rPr>
        <w:rFonts w:ascii="Cambria" w:hAnsi="Cambria"/>
      </w:rPr>
      <w:t xml:space="preserve"> </w:t>
    </w:r>
    <w:r w:rsidRPr="00D64E5C">
      <w:rPr>
        <w:rFonts w:ascii="Cambria" w:hAnsi="Cambria"/>
        <w:b/>
        <w:color w:val="FF0000"/>
      </w:rPr>
      <w:t>З</w:t>
    </w:r>
    <w:r w:rsidRPr="00D64E5C">
      <w:rPr>
        <w:rFonts w:ascii="Cambria" w:hAnsi="Cambria"/>
      </w:rPr>
      <w:t>ащите</w:t>
    </w:r>
    <w:r w:rsidR="000613B2">
      <w:rPr>
        <w:rFonts w:ascii="Cambria" w:hAnsi="Cambria"/>
      </w:rPr>
      <w:t xml:space="preserve"> </w:t>
    </w:r>
    <w:r w:rsidRPr="00D64E5C">
      <w:rPr>
        <w:rFonts w:ascii="Cambria" w:hAnsi="Cambria"/>
        <w:b/>
        <w:color w:val="FF0000"/>
      </w:rPr>
      <w:t>К</w:t>
    </w:r>
    <w:r w:rsidRPr="00D64E5C">
      <w:rPr>
        <w:rFonts w:ascii="Cambria" w:hAnsi="Cambria"/>
      </w:rPr>
      <w:t>орпоративных</w:t>
    </w:r>
    <w:r w:rsidR="000613B2">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F92A01" w:rsidRPr="00F92A01">
      <w:rPr>
        <w:rFonts w:ascii="Cambria" w:hAnsi="Cambria"/>
        <w:b/>
        <w:noProof/>
      </w:rPr>
      <w:t>78</w:t>
    </w:r>
    <w:r w:rsidRPr="00CB47BF">
      <w:rPr>
        <w:b/>
      </w:rPr>
      <w:fldChar w:fldCharType="end"/>
    </w:r>
  </w:p>
  <w:p w14:paraId="5241DACB" w14:textId="77777777" w:rsidR="00F835CF" w:rsidRPr="00D15988" w:rsidRDefault="00F835CF"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DB7D" w14:textId="77777777" w:rsidR="00F835CF" w:rsidRDefault="00F835C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8C7B0" w14:textId="77777777" w:rsidR="009813C4" w:rsidRDefault="009813C4">
      <w:r>
        <w:separator/>
      </w:r>
    </w:p>
  </w:footnote>
  <w:footnote w:type="continuationSeparator" w:id="0">
    <w:p w14:paraId="186789B0" w14:textId="77777777" w:rsidR="009813C4" w:rsidRDefault="0098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A4A0" w14:textId="77777777" w:rsidR="00F835CF" w:rsidRDefault="00F835C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0840" w14:textId="77777777" w:rsidR="00F835CF" w:rsidRDefault="00000000" w:rsidP="00122493">
    <w:pPr>
      <w:tabs>
        <w:tab w:val="left" w:pos="555"/>
        <w:tab w:val="right" w:pos="9071"/>
      </w:tabs>
      <w:jc w:val="center"/>
    </w:pPr>
    <w:r>
      <w:rPr>
        <w:noProof/>
      </w:rPr>
      <w:pict w14:anchorId="4691A9AA">
        <v:roundrect id="_x0000_s1034" style="position:absolute;left:0;text-align:left;margin-left:127.5pt;margin-top:-13.7pt;width:188.6pt;height:31.25pt;z-index:1" arcsize="10923f" stroked="f">
          <v:textbox style="mso-next-textbox:#_x0000_s1034">
            <w:txbxContent>
              <w:p w14:paraId="545905C5" w14:textId="77777777" w:rsidR="00F835CF" w:rsidRPr="000C041B" w:rsidRDefault="000613B2" w:rsidP="00122493">
                <w:pPr>
                  <w:ind w:right="423"/>
                  <w:jc w:val="center"/>
                  <w:rPr>
                    <w:rFonts w:cs="Arial"/>
                    <w:b/>
                    <w:color w:val="EEECE1"/>
                    <w:sz w:val="6"/>
                    <w:szCs w:val="6"/>
                  </w:rPr>
                </w:pPr>
                <w:r>
                  <w:rPr>
                    <w:rFonts w:cs="Arial"/>
                    <w:b/>
                    <w:color w:val="EEECE1"/>
                    <w:sz w:val="6"/>
                    <w:szCs w:val="6"/>
                  </w:rPr>
                  <w:t xml:space="preserve">  </w:t>
                </w:r>
              </w:p>
              <w:p w14:paraId="763F3A25" w14:textId="77777777" w:rsidR="00F835CF" w:rsidRPr="00D15988" w:rsidRDefault="000613B2" w:rsidP="00122493">
                <w:pPr>
                  <w:ind w:right="423"/>
                  <w:jc w:val="center"/>
                  <w:rPr>
                    <w:rFonts w:cs="Arial"/>
                    <w:b/>
                    <w:u w:val="single"/>
                  </w:rPr>
                </w:pPr>
                <w:r>
                  <w:rPr>
                    <w:rFonts w:cs="Arial"/>
                    <w:b/>
                  </w:rPr>
                  <w:t xml:space="preserve">  </w:t>
                </w:r>
                <w:r w:rsidR="00F835CF" w:rsidRPr="00D15988">
                  <w:rPr>
                    <w:b/>
                    <w:color w:val="FF0000"/>
                    <w:u w:val="single"/>
                  </w:rPr>
                  <w:t>М</w:t>
                </w:r>
                <w:r w:rsidR="00F835CF" w:rsidRPr="00D15988">
                  <w:rPr>
                    <w:rFonts w:cs="Arial"/>
                    <w:b/>
                    <w:u w:val="single"/>
                  </w:rPr>
                  <w:t>ОНИТОРИНГ</w:t>
                </w:r>
                <w:r>
                  <w:rPr>
                    <w:rFonts w:cs="Arial"/>
                    <w:b/>
                    <w:u w:val="single"/>
                  </w:rPr>
                  <w:t xml:space="preserve"> </w:t>
                </w:r>
                <w:r w:rsidR="00F835CF" w:rsidRPr="00D15988">
                  <w:rPr>
                    <w:rFonts w:cs="Arial"/>
                    <w:b/>
                    <w:u w:val="single"/>
                  </w:rPr>
                  <w:t>СМИ</w:t>
                </w:r>
              </w:p>
              <w:p w14:paraId="72A686A3" w14:textId="77777777" w:rsidR="00F835CF" w:rsidRPr="007336C7" w:rsidRDefault="00F835CF" w:rsidP="00122493">
                <w:pPr>
                  <w:ind w:right="423"/>
                  <w:rPr>
                    <w:rFonts w:cs="Arial"/>
                  </w:rPr>
                </w:pPr>
              </w:p>
              <w:p w14:paraId="79881C50" w14:textId="77777777" w:rsidR="00F835CF" w:rsidRPr="00267F53" w:rsidRDefault="00F835CF" w:rsidP="00122493"/>
            </w:txbxContent>
          </v:textbox>
        </v:roundrect>
      </w:pict>
    </w:r>
    <w:r w:rsidR="000613B2">
      <w:t xml:space="preserve"> </w:t>
    </w:r>
    <w:r>
      <w:pict w14:anchorId="5D26B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6pt;height:32.25pt">
          <v:imagedata r:id="rId1" o:title="Колонтитул"/>
        </v:shape>
      </w:pict>
    </w:r>
    <w:r w:rsidR="000613B2">
      <w:t xml:space="preserve">  </w:t>
    </w:r>
    <w:r w:rsidR="00F835CF">
      <w:tab/>
    </w:r>
    <w:r w:rsidR="00F835CF">
      <w:fldChar w:fldCharType="begin"/>
    </w:r>
    <w:r w:rsidR="00F835C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835CF">
      <w:fldChar w:fldCharType="separate"/>
    </w:r>
    <w:r w:rsidR="0029699D">
      <w:fldChar w:fldCharType="begin"/>
    </w:r>
    <w:r w:rsidR="0029699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9699D">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7C271B">
      <w:pict w14:anchorId="32286FE2">
        <v:shape id="_x0000_i1032" type="#_x0000_t75" style="width:2in;height:51.75pt">
          <v:imagedata r:id="rId3" r:href="rId2"/>
        </v:shape>
      </w:pict>
    </w:r>
    <w:r>
      <w:fldChar w:fldCharType="end"/>
    </w:r>
    <w:r w:rsidR="0029699D">
      <w:fldChar w:fldCharType="end"/>
    </w:r>
    <w:r w:rsidR="00F835C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769C" w14:textId="77777777" w:rsidR="00F835CF" w:rsidRDefault="00F835C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318271">
    <w:abstractNumId w:val="25"/>
  </w:num>
  <w:num w:numId="2" w16cid:durableId="1118909617">
    <w:abstractNumId w:val="12"/>
  </w:num>
  <w:num w:numId="3" w16cid:durableId="12151096">
    <w:abstractNumId w:val="27"/>
  </w:num>
  <w:num w:numId="4" w16cid:durableId="2072119822">
    <w:abstractNumId w:val="17"/>
  </w:num>
  <w:num w:numId="5" w16cid:durableId="2043482728">
    <w:abstractNumId w:val="18"/>
  </w:num>
  <w:num w:numId="6" w16cid:durableId="10454327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2810092">
    <w:abstractNumId w:val="24"/>
  </w:num>
  <w:num w:numId="8" w16cid:durableId="698744976">
    <w:abstractNumId w:val="21"/>
  </w:num>
  <w:num w:numId="9" w16cid:durableId="3124135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5128437">
    <w:abstractNumId w:val="16"/>
  </w:num>
  <w:num w:numId="11" w16cid:durableId="2108772243">
    <w:abstractNumId w:val="15"/>
  </w:num>
  <w:num w:numId="12" w16cid:durableId="527110083">
    <w:abstractNumId w:val="10"/>
  </w:num>
  <w:num w:numId="13" w16cid:durableId="563876006">
    <w:abstractNumId w:val="9"/>
  </w:num>
  <w:num w:numId="14" w16cid:durableId="1533568410">
    <w:abstractNumId w:val="7"/>
  </w:num>
  <w:num w:numId="15" w16cid:durableId="1989937022">
    <w:abstractNumId w:val="6"/>
  </w:num>
  <w:num w:numId="16" w16cid:durableId="391009127">
    <w:abstractNumId w:val="5"/>
  </w:num>
  <w:num w:numId="17" w16cid:durableId="1124426111">
    <w:abstractNumId w:val="4"/>
  </w:num>
  <w:num w:numId="18" w16cid:durableId="1540363559">
    <w:abstractNumId w:val="8"/>
  </w:num>
  <w:num w:numId="19" w16cid:durableId="1021123240">
    <w:abstractNumId w:val="3"/>
  </w:num>
  <w:num w:numId="20" w16cid:durableId="699547629">
    <w:abstractNumId w:val="2"/>
  </w:num>
  <w:num w:numId="21" w16cid:durableId="1556966808">
    <w:abstractNumId w:val="1"/>
  </w:num>
  <w:num w:numId="22" w16cid:durableId="623586630">
    <w:abstractNumId w:val="0"/>
  </w:num>
  <w:num w:numId="23" w16cid:durableId="1671055941">
    <w:abstractNumId w:val="19"/>
  </w:num>
  <w:num w:numId="24" w16cid:durableId="265429486">
    <w:abstractNumId w:val="26"/>
  </w:num>
  <w:num w:numId="25" w16cid:durableId="262808254">
    <w:abstractNumId w:val="20"/>
  </w:num>
  <w:num w:numId="26" w16cid:durableId="339888859">
    <w:abstractNumId w:val="13"/>
  </w:num>
  <w:num w:numId="27" w16cid:durableId="267129340">
    <w:abstractNumId w:val="11"/>
  </w:num>
  <w:num w:numId="28" w16cid:durableId="1650206032">
    <w:abstractNumId w:val="22"/>
  </w:num>
  <w:num w:numId="29" w16cid:durableId="1824663787">
    <w:abstractNumId w:val="23"/>
  </w:num>
  <w:num w:numId="30" w16cid:durableId="7475817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87"/>
    <w:rsid w:val="000046BE"/>
    <w:rsid w:val="00004CBC"/>
    <w:rsid w:val="00006AB3"/>
    <w:rsid w:val="00011DCE"/>
    <w:rsid w:val="00011F4B"/>
    <w:rsid w:val="00012066"/>
    <w:rsid w:val="00013CA1"/>
    <w:rsid w:val="0001460C"/>
    <w:rsid w:val="00014851"/>
    <w:rsid w:val="00015103"/>
    <w:rsid w:val="00016F21"/>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3B2"/>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47E"/>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0EF"/>
    <w:rsid w:val="001222BB"/>
    <w:rsid w:val="00122493"/>
    <w:rsid w:val="001227B8"/>
    <w:rsid w:val="0012281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34"/>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D3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7B1"/>
    <w:rsid w:val="00290AF7"/>
    <w:rsid w:val="00293008"/>
    <w:rsid w:val="002939E9"/>
    <w:rsid w:val="00294080"/>
    <w:rsid w:val="0029459A"/>
    <w:rsid w:val="0029488E"/>
    <w:rsid w:val="00295503"/>
    <w:rsid w:val="0029554E"/>
    <w:rsid w:val="002955B7"/>
    <w:rsid w:val="0029570C"/>
    <w:rsid w:val="002966AD"/>
    <w:rsid w:val="0029671E"/>
    <w:rsid w:val="00296753"/>
    <w:rsid w:val="0029699D"/>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1AAB"/>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3C76"/>
    <w:rsid w:val="0031419C"/>
    <w:rsid w:val="003147BC"/>
    <w:rsid w:val="00314C96"/>
    <w:rsid w:val="003154E9"/>
    <w:rsid w:val="00315CA4"/>
    <w:rsid w:val="00315D27"/>
    <w:rsid w:val="00315F73"/>
    <w:rsid w:val="003166E1"/>
    <w:rsid w:val="003168DF"/>
    <w:rsid w:val="00316B7D"/>
    <w:rsid w:val="00316C59"/>
    <w:rsid w:val="00317529"/>
    <w:rsid w:val="003176FF"/>
    <w:rsid w:val="00317AC4"/>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A5A"/>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0838"/>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310"/>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A7F"/>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4CE6"/>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0CA5"/>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48F4"/>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427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2745"/>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271B"/>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CCA"/>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163"/>
    <w:rsid w:val="008D3BEF"/>
    <w:rsid w:val="008D41B2"/>
    <w:rsid w:val="008D4D80"/>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42E8"/>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258"/>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1F1D"/>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3C4"/>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1F9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870"/>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6B8"/>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2A27"/>
    <w:rsid w:val="00B440BB"/>
    <w:rsid w:val="00B444D7"/>
    <w:rsid w:val="00B448A6"/>
    <w:rsid w:val="00B44AD0"/>
    <w:rsid w:val="00B453B9"/>
    <w:rsid w:val="00B454DF"/>
    <w:rsid w:val="00B45632"/>
    <w:rsid w:val="00B4688E"/>
    <w:rsid w:val="00B470C6"/>
    <w:rsid w:val="00B47D0F"/>
    <w:rsid w:val="00B5040B"/>
    <w:rsid w:val="00B508AD"/>
    <w:rsid w:val="00B50FF8"/>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6B0F"/>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0CCA"/>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070"/>
    <w:rsid w:val="00C00A31"/>
    <w:rsid w:val="00C01025"/>
    <w:rsid w:val="00C011CD"/>
    <w:rsid w:val="00C01CC4"/>
    <w:rsid w:val="00C02756"/>
    <w:rsid w:val="00C02F3A"/>
    <w:rsid w:val="00C03292"/>
    <w:rsid w:val="00C03430"/>
    <w:rsid w:val="00C0360E"/>
    <w:rsid w:val="00C0445F"/>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449"/>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4C9C"/>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8E2"/>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3DD2"/>
    <w:rsid w:val="00D34468"/>
    <w:rsid w:val="00D353F4"/>
    <w:rsid w:val="00D35FCF"/>
    <w:rsid w:val="00D36075"/>
    <w:rsid w:val="00D36D5B"/>
    <w:rsid w:val="00D370C6"/>
    <w:rsid w:val="00D379E5"/>
    <w:rsid w:val="00D400F9"/>
    <w:rsid w:val="00D403C8"/>
    <w:rsid w:val="00D40589"/>
    <w:rsid w:val="00D40648"/>
    <w:rsid w:val="00D40EEE"/>
    <w:rsid w:val="00D415BE"/>
    <w:rsid w:val="00D43598"/>
    <w:rsid w:val="00D43797"/>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A4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4D7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4DE5"/>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0F50"/>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07D7E"/>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5CF"/>
    <w:rsid w:val="00F83AC9"/>
    <w:rsid w:val="00F83CAD"/>
    <w:rsid w:val="00F84975"/>
    <w:rsid w:val="00F84BFE"/>
    <w:rsid w:val="00F851CC"/>
    <w:rsid w:val="00F87079"/>
    <w:rsid w:val="00F876C7"/>
    <w:rsid w:val="00F901E7"/>
    <w:rsid w:val="00F9044F"/>
    <w:rsid w:val="00F91A08"/>
    <w:rsid w:val="00F92983"/>
    <w:rsid w:val="00F92A01"/>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D7D8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077A7086"/>
  <w15:docId w15:val="{B463151E-E87B-495E-A114-35505814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C91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npravda.ru/today/291158.html" TargetMode="External"/><Relationship Id="rId18" Type="http://schemas.openxmlformats.org/officeDocument/2006/relationships/hyperlink" Target="https://tass.ru/ekonomika/21326565" TargetMode="External"/><Relationship Id="rId26" Type="http://schemas.openxmlformats.org/officeDocument/2006/relationships/hyperlink" Target="https://1prime.ru/20240710/press-849955821.html" TargetMode="External"/><Relationship Id="rId39" Type="http://schemas.openxmlformats.org/officeDocument/2006/relationships/hyperlink" Target="https://www.pnp.ru/social/sovfed-odobril-zakon-o-dvukh-pensiyakh-dlya-detey-invalidov-i-invalidov-s-detstva.html" TargetMode="External"/><Relationship Id="rId21" Type="http://schemas.openxmlformats.org/officeDocument/2006/relationships/hyperlink" Target="https://sia.ru/?section=484&amp;action=show_news&amp;id=16805208" TargetMode="External"/><Relationship Id="rId34" Type="http://schemas.openxmlformats.org/officeDocument/2006/relationships/hyperlink" Target="https://resbash.ru/news/ekonomika/2024-07-10/v-bashkirii-prodlyon-srok-sofinansirovaniya-po-programme-dolgosrochnyh-sberezheniy-3843570" TargetMode="External"/><Relationship Id="rId42" Type="http://schemas.openxmlformats.org/officeDocument/2006/relationships/hyperlink" Target="https://aif.ru/money/mymoney/vyplaty-byli-nazvany-prichiny-po-kotorym-unasledovat-pensiyu-ne-poluchitsya" TargetMode="External"/><Relationship Id="rId47" Type="http://schemas.openxmlformats.org/officeDocument/2006/relationships/hyperlink" Target="https://primpress.ru/article/113739" TargetMode="External"/><Relationship Id="rId50" Type="http://schemas.openxmlformats.org/officeDocument/2006/relationships/hyperlink" Target="https://deita.ru/article/555123" TargetMode="External"/><Relationship Id="rId55" Type="http://schemas.openxmlformats.org/officeDocument/2006/relationships/hyperlink" Target="https://www.pnp.ru/social/kotyakov-zakonoproekt-o-platformennoy-zanyatosti-dast-rabotnikam-socgarantii.html" TargetMode="External"/><Relationship Id="rId63" Type="http://schemas.openxmlformats.org/officeDocument/2006/relationships/hyperlink" Target="https://daryo.uz/ru/2024/07/10/aktivynacionalnogo-fonda-kazahstana-pod-ugrozoj-iz-za-postoannyh-izatij" TargetMode="External"/><Relationship Id="rId68"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inmarket.ru/news/6209958" TargetMode="External"/><Relationship Id="rId29" Type="http://schemas.openxmlformats.org/officeDocument/2006/relationships/image" Target="media/image5.png"/><Relationship Id="rId11" Type="http://schemas.openxmlformats.org/officeDocument/2006/relationships/hyperlink" Target="http://pbroker.ru/?p=78145" TargetMode="External"/><Relationship Id="rId24" Type="http://schemas.openxmlformats.org/officeDocument/2006/relationships/image" Target="media/image4.jpeg"/><Relationship Id="rId32" Type="http://schemas.openxmlformats.org/officeDocument/2006/relationships/hyperlink" Target="https://omskzdes.ru/society/85526.html" TargetMode="External"/><Relationship Id="rId37" Type="http://schemas.openxmlformats.org/officeDocument/2006/relationships/hyperlink" Target="https://pfo.volga.news/article/714442.html" TargetMode="External"/><Relationship Id="rId40" Type="http://schemas.openxmlformats.org/officeDocument/2006/relationships/hyperlink" Target="https://tass.ru/obschestvo/21326439" TargetMode="External"/><Relationship Id="rId45" Type="http://schemas.openxmlformats.org/officeDocument/2006/relationships/hyperlink" Target="https://konkurent.ru/article/69660" TargetMode="External"/><Relationship Id="rId53" Type="http://schemas.openxmlformats.org/officeDocument/2006/relationships/hyperlink" Target="https://www.pnp.ru/social/medvedev-poruchil-vnesli-v-gosdumu-zakonoproekt-o-platformennoy-zanyatosti.html" TargetMode="External"/><Relationship Id="rId58" Type="http://schemas.openxmlformats.org/officeDocument/2006/relationships/hyperlink" Target="https://realty.ria.ru/20240710/sf-1958721655.html" TargetMode="External"/><Relationship Id="rId66" Type="http://schemas.openxmlformats.org/officeDocument/2006/relationships/hyperlink" Target="https://rossaprimavera.ru/news/bbe94ddc"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ommersant.ru/doc/6794519" TargetMode="External"/><Relationship Id="rId23" Type="http://schemas.openxmlformats.org/officeDocument/2006/relationships/image" Target="media/image3.jpeg"/><Relationship Id="rId28" Type="http://schemas.openxmlformats.org/officeDocument/2006/relationships/hyperlink" Target="https://www.ap22.ru/paper/V-Altayskom-krak-obsudili-prodvizhenie-programmy-dolgosrochnyh-sberezheniy.html" TargetMode="External"/><Relationship Id="rId36" Type="http://schemas.openxmlformats.org/officeDocument/2006/relationships/hyperlink" Target="https://&#1084;&#1086;&#1080;&#1092;&#1080;&#1085;&#1072;&#1085;&#1089;&#1099;.&#1088;&#1092;/programma-dolgosrochnyh-sberezhenij-new/" TargetMode="External"/><Relationship Id="rId49" Type="http://schemas.openxmlformats.org/officeDocument/2006/relationships/hyperlink" Target="https://deita.ru/article/555121" TargetMode="External"/><Relationship Id="rId57" Type="http://schemas.openxmlformats.org/officeDocument/2006/relationships/hyperlink" Target="https://tass.ru/ekonomika/21325823" TargetMode="External"/><Relationship Id="rId61" Type="http://schemas.openxmlformats.org/officeDocument/2006/relationships/hyperlink" Target="https://kazpravda.kz/n/razrabotan-poryadok-vozvrata-sotsotchisleniy-rabotayushchih-cherez-internet-platformy/"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nia-rf.ru/news/economy/105368" TargetMode="External"/><Relationship Id="rId31" Type="http://schemas.openxmlformats.org/officeDocument/2006/relationships/hyperlink" Target="https://blagpanorama.com/articles/ekonomika/2024-07-10/cohranit-i-priumnozhit-3843283" TargetMode="External"/><Relationship Id="rId44" Type="http://schemas.openxmlformats.org/officeDocument/2006/relationships/hyperlink" Target="https://www.banki.ru/news/lenta/?id=11004581" TargetMode="External"/><Relationship Id="rId52" Type="http://schemas.openxmlformats.org/officeDocument/2006/relationships/hyperlink" Target="https://pensnews.ru/article/12256" TargetMode="External"/><Relationship Id="rId60" Type="http://schemas.openxmlformats.org/officeDocument/2006/relationships/hyperlink" Target="https://www.trend.az/azerbaijan/society/3922108.html" TargetMode="External"/><Relationship Id="rId65" Type="http://schemas.openxmlformats.org/officeDocument/2006/relationships/hyperlink" Target="https://nova24.uz/uzbekistan/mogut-li-bezrabotnye-imet-pensij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economics/aksakov-napomnil-o-doplate-uchastnikam-programmy-dolgosrochnykh-sberezheniy.html" TargetMode="External"/><Relationship Id="rId22" Type="http://schemas.openxmlformats.org/officeDocument/2006/relationships/hyperlink" Target="https://www.mskagency.ru/materials/3399059" TargetMode="External"/><Relationship Id="rId27" Type="http://schemas.openxmlformats.org/officeDocument/2006/relationships/hyperlink" Target="http://pbroker.ru/?p=78143" TargetMode="External"/><Relationship Id="rId30" Type="http://schemas.openxmlformats.org/officeDocument/2006/relationships/hyperlink" Target="https://karavantver.ru/kopim-na-starost" TargetMode="External"/><Relationship Id="rId35" Type="http://schemas.openxmlformats.org/officeDocument/2006/relationships/hyperlink" Target="https://gordeevka-udarnik.ru/society/2024/07/10/elena-czvetkova-rasskazala-bryanczam-o-preimushhestvah-programmy-dolgosrochnyh-sberezhenij/" TargetMode="External"/><Relationship Id="rId43" Type="http://schemas.openxmlformats.org/officeDocument/2006/relationships/hyperlink" Target="https://tolknews.ru/ekonomika/172123-glavnoe-ob-indeksatsii-pensiy-rabotayushchim-pensioneram-kak-poluchit-dengi" TargetMode="External"/><Relationship Id="rId48" Type="http://schemas.openxmlformats.org/officeDocument/2006/relationships/hyperlink" Target="https://primpress.ru/article/113789" TargetMode="External"/><Relationship Id="rId56" Type="http://schemas.openxmlformats.org/officeDocument/2006/relationships/hyperlink" Target="https://www.kommersant.ru/doc/6794519" TargetMode="External"/><Relationship Id="rId64" Type="http://schemas.openxmlformats.org/officeDocument/2006/relationships/hyperlink" Target="https://kun.uz/ru/news/2024/07/10/v-uzbekistane-predlojyeno-provesti-masshtabnuyu-pensionnuyu-reformu" TargetMode="External"/><Relationship Id="rId69" Type="http://schemas.openxmlformats.org/officeDocument/2006/relationships/footer" Target="footer1.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deita.ru/article/555124"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investfunds.ru/news/168363/" TargetMode="External"/><Relationship Id="rId17" Type="http://schemas.openxmlformats.org/officeDocument/2006/relationships/hyperlink" Target="https://1prime.ru/20240710/pds-849973895.html" TargetMode="External"/><Relationship Id="rId25" Type="http://schemas.openxmlformats.org/officeDocument/2006/relationships/hyperlink" Target="http://gorodskoyportal.ru/moskva/news/official/90930992/" TargetMode="External"/><Relationship Id="rId33" Type="http://schemas.openxmlformats.org/officeDocument/2006/relationships/hyperlink" Target="https://aero-sity.ru/o-programme-dolgosrochnyh-sberezhenij-rasskazali-zhiteljam-novosibirskoj-oblasti" TargetMode="External"/><Relationship Id="rId38" Type="http://schemas.openxmlformats.org/officeDocument/2006/relationships/hyperlink" Target="https://www.pnp.ru/economics/voennye-pensii-proindeksiruyut-s-uchetom-inflyacii-s-1-oktyabrya.html" TargetMode="External"/><Relationship Id="rId46" Type="http://schemas.openxmlformats.org/officeDocument/2006/relationships/hyperlink" Target="https://primpress.ru/article/113733" TargetMode="External"/><Relationship Id="rId59" Type="http://schemas.openxmlformats.org/officeDocument/2006/relationships/hyperlink" Target="https://ria.ru/20240710/gosduma-1958680521.html" TargetMode="External"/><Relationship Id="rId67" Type="http://schemas.openxmlformats.org/officeDocument/2006/relationships/header" Target="header1.xml"/><Relationship Id="rId20" Type="http://schemas.openxmlformats.org/officeDocument/2006/relationships/hyperlink" Target="https://konkurent.ru/article/69618" TargetMode="External"/><Relationship Id="rId41" Type="http://schemas.openxmlformats.org/officeDocument/2006/relationships/hyperlink" Target="https://www.mosfm.com/audios/155592" TargetMode="External"/><Relationship Id="rId54" Type="http://schemas.openxmlformats.org/officeDocument/2006/relationships/hyperlink" Target="https://www.pnp.ru/economics/v-kabmine-prorabotayut-predlozheniya-k-zakonoproektu-o-platformennoy-zanyatosti.html" TargetMode="External"/><Relationship Id="rId62" Type="http://schemas.openxmlformats.org/officeDocument/2006/relationships/image" Target="media/image6.png"/><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75</Pages>
  <Words>28901</Words>
  <Characters>164738</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193253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26</cp:revision>
  <cp:lastPrinted>2009-04-02T10:14:00Z</cp:lastPrinted>
  <dcterms:created xsi:type="dcterms:W3CDTF">2024-07-03T10:23:00Z</dcterms:created>
  <dcterms:modified xsi:type="dcterms:W3CDTF">2024-07-11T05:16:00Z</dcterms:modified>
  <cp:category>И-Консалтинг</cp:category>
  <cp:contentStatus>И-Консалтинг</cp:contentStatus>
</cp:coreProperties>
</file>