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EBAC6" w14:textId="77777777" w:rsidR="00561476" w:rsidRPr="00AF255D" w:rsidRDefault="001F0960" w:rsidP="00561476">
      <w:pPr>
        <w:jc w:val="center"/>
        <w:rPr>
          <w:b/>
          <w:sz w:val="36"/>
          <w:szCs w:val="36"/>
        </w:rPr>
      </w:pPr>
      <w:r>
        <w:rPr>
          <w:b/>
          <w:sz w:val="36"/>
          <w:szCs w:val="36"/>
        </w:rPr>
        <w:pict w14:anchorId="481E0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AF0348B" w14:textId="77777777" w:rsidR="00561476" w:rsidRPr="00AF255D" w:rsidRDefault="00561476" w:rsidP="00561476">
      <w:pPr>
        <w:jc w:val="center"/>
        <w:rPr>
          <w:b/>
          <w:sz w:val="36"/>
          <w:szCs w:val="36"/>
          <w:lang w:val="en-US"/>
        </w:rPr>
      </w:pPr>
    </w:p>
    <w:p w14:paraId="3C1C8094" w14:textId="77777777" w:rsidR="000A4DD6" w:rsidRPr="00AF255D" w:rsidRDefault="000A4DD6" w:rsidP="00561476">
      <w:pPr>
        <w:jc w:val="center"/>
        <w:rPr>
          <w:b/>
          <w:sz w:val="36"/>
          <w:szCs w:val="36"/>
          <w:lang w:val="en-US"/>
        </w:rPr>
      </w:pPr>
    </w:p>
    <w:p w14:paraId="2C7D7D91" w14:textId="77777777" w:rsidR="000A4DD6" w:rsidRPr="00AF255D" w:rsidRDefault="000A4DD6" w:rsidP="00561476">
      <w:pPr>
        <w:jc w:val="center"/>
        <w:rPr>
          <w:b/>
          <w:sz w:val="36"/>
          <w:szCs w:val="36"/>
          <w:lang w:val="en-US"/>
        </w:rPr>
      </w:pPr>
    </w:p>
    <w:p w14:paraId="6546E84F" w14:textId="77777777" w:rsidR="000A4DD6" w:rsidRPr="00AF255D" w:rsidRDefault="000A4DD6" w:rsidP="00561476">
      <w:pPr>
        <w:jc w:val="center"/>
        <w:rPr>
          <w:b/>
          <w:sz w:val="36"/>
          <w:szCs w:val="36"/>
          <w:lang w:val="en-US"/>
        </w:rPr>
      </w:pPr>
    </w:p>
    <w:p w14:paraId="6C4B0739" w14:textId="77777777" w:rsidR="00561476" w:rsidRPr="00AF255D" w:rsidRDefault="00561476" w:rsidP="00C65C64">
      <w:pPr>
        <w:jc w:val="center"/>
        <w:rPr>
          <w:b/>
          <w:sz w:val="36"/>
          <w:szCs w:val="36"/>
          <w:lang w:val="en-US"/>
        </w:rPr>
      </w:pPr>
    </w:p>
    <w:p w14:paraId="1560FE76" w14:textId="77777777" w:rsidR="00561476" w:rsidRPr="00AF255D" w:rsidRDefault="00561476" w:rsidP="00561476">
      <w:pPr>
        <w:jc w:val="center"/>
        <w:rPr>
          <w:b/>
          <w:sz w:val="36"/>
          <w:szCs w:val="36"/>
        </w:rPr>
      </w:pPr>
    </w:p>
    <w:p w14:paraId="450EA5F2" w14:textId="77777777" w:rsidR="00561476" w:rsidRPr="00AF255D" w:rsidRDefault="00561476" w:rsidP="00561476">
      <w:pPr>
        <w:jc w:val="center"/>
        <w:rPr>
          <w:b/>
          <w:sz w:val="48"/>
          <w:szCs w:val="48"/>
        </w:rPr>
      </w:pPr>
      <w:bookmarkStart w:id="0" w:name="_Toc226196784"/>
      <w:bookmarkStart w:id="1" w:name="_Toc226197203"/>
      <w:r w:rsidRPr="00AF255D">
        <w:rPr>
          <w:b/>
          <w:color w:val="FF0000"/>
          <w:sz w:val="48"/>
          <w:szCs w:val="48"/>
        </w:rPr>
        <w:t>М</w:t>
      </w:r>
      <w:r w:rsidR="00F6299E" w:rsidRPr="00AF255D">
        <w:rPr>
          <w:b/>
          <w:sz w:val="48"/>
          <w:szCs w:val="48"/>
        </w:rPr>
        <w:t xml:space="preserve">ониторинг </w:t>
      </w:r>
      <w:r w:rsidRPr="00AF255D">
        <w:rPr>
          <w:b/>
          <w:sz w:val="48"/>
          <w:szCs w:val="48"/>
        </w:rPr>
        <w:t>СМИ</w:t>
      </w:r>
      <w:bookmarkEnd w:id="0"/>
      <w:bookmarkEnd w:id="1"/>
      <w:r w:rsidR="00F6299E" w:rsidRPr="00AF255D">
        <w:rPr>
          <w:b/>
          <w:sz w:val="48"/>
          <w:szCs w:val="48"/>
        </w:rPr>
        <w:t xml:space="preserve"> </w:t>
      </w:r>
      <w:r w:rsidRPr="00AF255D">
        <w:rPr>
          <w:b/>
          <w:sz w:val="48"/>
          <w:szCs w:val="48"/>
        </w:rPr>
        <w:t>РФ</w:t>
      </w:r>
    </w:p>
    <w:p w14:paraId="5E010DC7" w14:textId="77777777" w:rsidR="00561476" w:rsidRPr="00AF255D" w:rsidRDefault="00561476" w:rsidP="00561476">
      <w:pPr>
        <w:jc w:val="center"/>
        <w:rPr>
          <w:b/>
          <w:sz w:val="48"/>
          <w:szCs w:val="48"/>
        </w:rPr>
      </w:pPr>
      <w:bookmarkStart w:id="2" w:name="_Toc226196785"/>
      <w:bookmarkStart w:id="3" w:name="_Toc226197204"/>
      <w:r w:rsidRPr="00AF255D">
        <w:rPr>
          <w:b/>
          <w:sz w:val="48"/>
          <w:szCs w:val="48"/>
        </w:rPr>
        <w:t>по</w:t>
      </w:r>
      <w:r w:rsidR="00F6299E" w:rsidRPr="00AF255D">
        <w:rPr>
          <w:b/>
          <w:sz w:val="48"/>
          <w:szCs w:val="48"/>
        </w:rPr>
        <w:t xml:space="preserve"> </w:t>
      </w:r>
      <w:r w:rsidRPr="00AF255D">
        <w:rPr>
          <w:b/>
          <w:sz w:val="48"/>
          <w:szCs w:val="48"/>
        </w:rPr>
        <w:t>пенсионной</w:t>
      </w:r>
      <w:r w:rsidR="00F6299E" w:rsidRPr="00AF255D">
        <w:rPr>
          <w:b/>
          <w:sz w:val="48"/>
          <w:szCs w:val="48"/>
        </w:rPr>
        <w:t xml:space="preserve"> </w:t>
      </w:r>
      <w:r w:rsidRPr="00AF255D">
        <w:rPr>
          <w:b/>
          <w:sz w:val="48"/>
          <w:szCs w:val="48"/>
        </w:rPr>
        <w:t>тематике</w:t>
      </w:r>
      <w:bookmarkEnd w:id="2"/>
      <w:bookmarkEnd w:id="3"/>
    </w:p>
    <w:p w14:paraId="697A7577" w14:textId="77777777" w:rsidR="008B6D1B" w:rsidRPr="00AF255D" w:rsidRDefault="00000000" w:rsidP="00C70A20">
      <w:pPr>
        <w:jc w:val="center"/>
        <w:rPr>
          <w:b/>
          <w:sz w:val="48"/>
          <w:szCs w:val="48"/>
        </w:rPr>
      </w:pPr>
      <w:r>
        <w:rPr>
          <w:b/>
          <w:noProof/>
          <w:sz w:val="36"/>
          <w:szCs w:val="36"/>
        </w:rPr>
        <w:pict w14:anchorId="43813ACD">
          <v:oval id="_x0000_s2063" style="position:absolute;left:0;text-align:left;margin-left:212.7pt;margin-top:13.1pt;width:28.5pt;height:25.5pt;z-index:1" fillcolor="#c0504d" strokecolor="#f2f2f2" strokeweight="3pt">
            <v:shadow on="t" type="perspective" color="#622423" opacity=".5" offset="1pt" offset2="-1pt"/>
          </v:oval>
        </w:pict>
      </w:r>
    </w:p>
    <w:p w14:paraId="19F93ED5" w14:textId="77777777" w:rsidR="007D6FE5" w:rsidRPr="00AF255D" w:rsidRDefault="00F6299E" w:rsidP="00C70A20">
      <w:pPr>
        <w:jc w:val="center"/>
        <w:rPr>
          <w:b/>
          <w:sz w:val="36"/>
          <w:szCs w:val="36"/>
        </w:rPr>
      </w:pPr>
      <w:r w:rsidRPr="00AF255D">
        <w:rPr>
          <w:b/>
          <w:sz w:val="36"/>
          <w:szCs w:val="36"/>
        </w:rPr>
        <w:t xml:space="preserve"> </w:t>
      </w:r>
    </w:p>
    <w:p w14:paraId="09EC3ABD" w14:textId="77777777" w:rsidR="00C70A20" w:rsidRPr="00AF255D" w:rsidRDefault="009D7F7F" w:rsidP="00C70A20">
      <w:pPr>
        <w:jc w:val="center"/>
        <w:rPr>
          <w:b/>
          <w:sz w:val="40"/>
          <w:szCs w:val="40"/>
        </w:rPr>
      </w:pPr>
      <w:r w:rsidRPr="00AF255D">
        <w:rPr>
          <w:b/>
          <w:sz w:val="40"/>
          <w:szCs w:val="40"/>
        </w:rPr>
        <w:t>30</w:t>
      </w:r>
      <w:r w:rsidR="00CB6B64" w:rsidRPr="00AF255D">
        <w:rPr>
          <w:b/>
          <w:sz w:val="40"/>
          <w:szCs w:val="40"/>
        </w:rPr>
        <w:t>.</w:t>
      </w:r>
      <w:r w:rsidR="005E66F0" w:rsidRPr="00AF255D">
        <w:rPr>
          <w:b/>
          <w:sz w:val="40"/>
          <w:szCs w:val="40"/>
        </w:rPr>
        <w:t>0</w:t>
      </w:r>
      <w:r w:rsidR="00EB2828" w:rsidRPr="00AF255D">
        <w:rPr>
          <w:b/>
          <w:sz w:val="40"/>
          <w:szCs w:val="40"/>
        </w:rPr>
        <w:t>7</w:t>
      </w:r>
      <w:r w:rsidR="000214CF" w:rsidRPr="00AF255D">
        <w:rPr>
          <w:b/>
          <w:sz w:val="40"/>
          <w:szCs w:val="40"/>
        </w:rPr>
        <w:t>.</w:t>
      </w:r>
      <w:r w:rsidR="007D6FE5" w:rsidRPr="00AF255D">
        <w:rPr>
          <w:b/>
          <w:sz w:val="40"/>
          <w:szCs w:val="40"/>
        </w:rPr>
        <w:t>20</w:t>
      </w:r>
      <w:r w:rsidR="00EB57E7" w:rsidRPr="00AF255D">
        <w:rPr>
          <w:b/>
          <w:sz w:val="40"/>
          <w:szCs w:val="40"/>
        </w:rPr>
        <w:t>2</w:t>
      </w:r>
      <w:r w:rsidR="005E66F0" w:rsidRPr="00AF255D">
        <w:rPr>
          <w:b/>
          <w:sz w:val="40"/>
          <w:szCs w:val="40"/>
        </w:rPr>
        <w:t>4</w:t>
      </w:r>
      <w:r w:rsidR="00F6299E" w:rsidRPr="00AF255D">
        <w:rPr>
          <w:b/>
          <w:sz w:val="40"/>
          <w:szCs w:val="40"/>
        </w:rPr>
        <w:t xml:space="preserve"> </w:t>
      </w:r>
      <w:r w:rsidR="00C70A20" w:rsidRPr="00AF255D">
        <w:rPr>
          <w:b/>
          <w:sz w:val="40"/>
          <w:szCs w:val="40"/>
        </w:rPr>
        <w:t>г</w:t>
      </w:r>
      <w:r w:rsidR="007D6FE5" w:rsidRPr="00AF255D">
        <w:rPr>
          <w:b/>
          <w:sz w:val="40"/>
          <w:szCs w:val="40"/>
        </w:rPr>
        <w:t>.</w:t>
      </w:r>
    </w:p>
    <w:p w14:paraId="46961178" w14:textId="77777777" w:rsidR="007D6FE5" w:rsidRPr="00AF255D" w:rsidRDefault="007D6FE5" w:rsidP="000C1A46">
      <w:pPr>
        <w:jc w:val="center"/>
        <w:rPr>
          <w:b/>
          <w:sz w:val="40"/>
          <w:szCs w:val="40"/>
        </w:rPr>
      </w:pPr>
    </w:p>
    <w:p w14:paraId="0628F3E7" w14:textId="77777777" w:rsidR="00C16C6D" w:rsidRPr="00AF255D" w:rsidRDefault="00C16C6D" w:rsidP="000C1A46">
      <w:pPr>
        <w:jc w:val="center"/>
        <w:rPr>
          <w:b/>
          <w:sz w:val="40"/>
          <w:szCs w:val="40"/>
        </w:rPr>
      </w:pPr>
    </w:p>
    <w:p w14:paraId="6C218715" w14:textId="77777777" w:rsidR="00C70A20" w:rsidRPr="00AF255D" w:rsidRDefault="00C70A20" w:rsidP="000C1A46">
      <w:pPr>
        <w:jc w:val="center"/>
        <w:rPr>
          <w:b/>
          <w:sz w:val="40"/>
          <w:szCs w:val="40"/>
        </w:rPr>
      </w:pPr>
    </w:p>
    <w:p w14:paraId="5D482A3C" w14:textId="77777777" w:rsidR="00C70A20" w:rsidRPr="00AF255D" w:rsidRDefault="00000000" w:rsidP="000C1A46">
      <w:pPr>
        <w:jc w:val="center"/>
        <w:rPr>
          <w:b/>
          <w:sz w:val="40"/>
          <w:szCs w:val="40"/>
        </w:rPr>
      </w:pPr>
      <w:hyperlink r:id="rId8" w:history="1">
        <w:r w:rsidR="00BF581D" w:rsidRPr="00AF255D">
          <w:fldChar w:fldCharType="begin"/>
        </w:r>
        <w:r w:rsidR="00BF581D" w:rsidRPr="00AF255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F581D" w:rsidRPr="00AF255D">
          <w:fldChar w:fldCharType="separate"/>
        </w:r>
        <w:r w:rsidR="006B4470" w:rsidRPr="00AF255D">
          <w:fldChar w:fldCharType="begin"/>
        </w:r>
        <w:r w:rsidR="006B4470" w:rsidRPr="00AF255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B4470" w:rsidRPr="00AF255D">
          <w:fldChar w:fldCharType="separate"/>
        </w:r>
        <w:r w:rsidR="002F13D7" w:rsidRPr="00AF255D">
          <w:fldChar w:fldCharType="begin"/>
        </w:r>
        <w:r w:rsidR="002F13D7" w:rsidRPr="00AF255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F13D7" w:rsidRPr="00AF255D">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1F0960">
          <w:pict w14:anchorId="4FB9A536">
            <v:shape id="_x0000_i1026" type="#_x0000_t75" style="width:129pt;height:57pt">
              <v:imagedata r:id="rId9" r:href="rId10"/>
            </v:shape>
          </w:pict>
        </w:r>
        <w:r>
          <w:fldChar w:fldCharType="end"/>
        </w:r>
        <w:r w:rsidR="002F13D7" w:rsidRPr="00AF255D">
          <w:fldChar w:fldCharType="end"/>
        </w:r>
        <w:r w:rsidR="006B4470" w:rsidRPr="00AF255D">
          <w:fldChar w:fldCharType="end"/>
        </w:r>
        <w:r w:rsidR="00BF581D" w:rsidRPr="00AF255D">
          <w:fldChar w:fldCharType="end"/>
        </w:r>
      </w:hyperlink>
    </w:p>
    <w:p w14:paraId="34893882" w14:textId="77777777" w:rsidR="009D66A1" w:rsidRPr="00AF255D" w:rsidRDefault="009B23FE" w:rsidP="009B23FE">
      <w:pPr>
        <w:pStyle w:val="1"/>
        <w:jc w:val="center"/>
      </w:pPr>
      <w:r w:rsidRPr="00AF255D">
        <w:br w:type="page"/>
      </w:r>
      <w:bookmarkStart w:id="4" w:name="_Toc396864626"/>
      <w:bookmarkStart w:id="5" w:name="_Toc173220971"/>
      <w:r w:rsidR="00676D5F" w:rsidRPr="00AF255D">
        <w:rPr>
          <w:color w:val="984806"/>
        </w:rPr>
        <w:lastRenderedPageBreak/>
        <w:t>Т</w:t>
      </w:r>
      <w:r w:rsidR="009D66A1" w:rsidRPr="00AF255D">
        <w:t>емы</w:t>
      </w:r>
      <w:r w:rsidR="00F6299E" w:rsidRPr="00AF255D">
        <w:rPr>
          <w:rFonts w:ascii="Arial Rounded MT Bold" w:hAnsi="Arial Rounded MT Bold"/>
        </w:rPr>
        <w:t xml:space="preserve"> </w:t>
      </w:r>
      <w:r w:rsidR="009D66A1" w:rsidRPr="00AF255D">
        <w:t>дня</w:t>
      </w:r>
      <w:bookmarkEnd w:id="4"/>
      <w:bookmarkEnd w:id="5"/>
    </w:p>
    <w:p w14:paraId="0F499E9C" w14:textId="77777777" w:rsidR="00A1463C" w:rsidRPr="00AF255D" w:rsidRDefault="00466BEC" w:rsidP="00676D5F">
      <w:pPr>
        <w:numPr>
          <w:ilvl w:val="0"/>
          <w:numId w:val="25"/>
        </w:numPr>
        <w:rPr>
          <w:i/>
        </w:rPr>
      </w:pPr>
      <w:r w:rsidRPr="00AF255D">
        <w:rPr>
          <w:i/>
        </w:rPr>
        <w:t>Некоторые</w:t>
      </w:r>
      <w:r w:rsidR="00F6299E" w:rsidRPr="00AF255D">
        <w:rPr>
          <w:i/>
        </w:rPr>
        <w:t xml:space="preserve"> </w:t>
      </w:r>
      <w:r w:rsidRPr="00AF255D">
        <w:rPr>
          <w:i/>
        </w:rPr>
        <w:t>российские</w:t>
      </w:r>
      <w:r w:rsidR="00F6299E" w:rsidRPr="00AF255D">
        <w:rPr>
          <w:i/>
        </w:rPr>
        <w:t xml:space="preserve"> </w:t>
      </w:r>
      <w:r w:rsidRPr="00AF255D">
        <w:rPr>
          <w:i/>
        </w:rPr>
        <w:t>пенсионеры</w:t>
      </w:r>
      <w:r w:rsidR="00F6299E" w:rsidRPr="00AF255D">
        <w:rPr>
          <w:i/>
        </w:rPr>
        <w:t xml:space="preserve"> </w:t>
      </w:r>
      <w:r w:rsidRPr="00AF255D">
        <w:rPr>
          <w:i/>
        </w:rPr>
        <w:t>могут</w:t>
      </w:r>
      <w:r w:rsidR="00F6299E" w:rsidRPr="00AF255D">
        <w:rPr>
          <w:i/>
        </w:rPr>
        <w:t xml:space="preserve"> </w:t>
      </w:r>
      <w:r w:rsidRPr="00AF255D">
        <w:rPr>
          <w:i/>
        </w:rPr>
        <w:t>столкнуться</w:t>
      </w:r>
      <w:r w:rsidR="00F6299E" w:rsidRPr="00AF255D">
        <w:rPr>
          <w:i/>
        </w:rPr>
        <w:t xml:space="preserve"> </w:t>
      </w:r>
      <w:r w:rsidRPr="00AF255D">
        <w:rPr>
          <w:i/>
        </w:rPr>
        <w:t>с</w:t>
      </w:r>
      <w:r w:rsidR="00F6299E" w:rsidRPr="00AF255D">
        <w:rPr>
          <w:i/>
        </w:rPr>
        <w:t xml:space="preserve"> </w:t>
      </w:r>
      <w:r w:rsidRPr="00AF255D">
        <w:rPr>
          <w:i/>
        </w:rPr>
        <w:t>неприятной</w:t>
      </w:r>
      <w:r w:rsidR="00F6299E" w:rsidRPr="00AF255D">
        <w:rPr>
          <w:i/>
        </w:rPr>
        <w:t xml:space="preserve"> </w:t>
      </w:r>
      <w:r w:rsidRPr="00AF255D">
        <w:rPr>
          <w:i/>
        </w:rPr>
        <w:t>неожиданностью.</w:t>
      </w:r>
      <w:r w:rsidR="00F6299E" w:rsidRPr="00AF255D">
        <w:rPr>
          <w:i/>
        </w:rPr>
        <w:t xml:space="preserve"> </w:t>
      </w:r>
      <w:r w:rsidRPr="00AF255D">
        <w:rPr>
          <w:i/>
        </w:rPr>
        <w:t>От</w:t>
      </w:r>
      <w:r w:rsidR="00F6299E" w:rsidRPr="00AF255D">
        <w:rPr>
          <w:i/>
        </w:rPr>
        <w:t xml:space="preserve"> </w:t>
      </w:r>
      <w:r w:rsidRPr="00AF255D">
        <w:rPr>
          <w:i/>
        </w:rPr>
        <w:t>этом</w:t>
      </w:r>
      <w:r w:rsidR="00F6299E" w:rsidRPr="00AF255D">
        <w:rPr>
          <w:i/>
        </w:rPr>
        <w:t xml:space="preserve"> </w:t>
      </w:r>
      <w:r w:rsidRPr="00AF255D">
        <w:rPr>
          <w:i/>
        </w:rPr>
        <w:t>предупредила</w:t>
      </w:r>
      <w:r w:rsidR="00F6299E" w:rsidRPr="00AF255D">
        <w:rPr>
          <w:i/>
        </w:rPr>
        <w:t xml:space="preserve"> </w:t>
      </w:r>
      <w:r w:rsidRPr="00AF255D">
        <w:rPr>
          <w:i/>
        </w:rPr>
        <w:t>юрист</w:t>
      </w:r>
      <w:r w:rsidR="00F6299E" w:rsidRPr="00AF255D">
        <w:rPr>
          <w:i/>
        </w:rPr>
        <w:t xml:space="preserve"> </w:t>
      </w:r>
      <w:r w:rsidRPr="00AF255D">
        <w:rPr>
          <w:i/>
        </w:rPr>
        <w:t>Наталия</w:t>
      </w:r>
      <w:r w:rsidR="00F6299E" w:rsidRPr="00AF255D">
        <w:rPr>
          <w:i/>
        </w:rPr>
        <w:t xml:space="preserve"> </w:t>
      </w:r>
      <w:r w:rsidRPr="00AF255D">
        <w:rPr>
          <w:i/>
        </w:rPr>
        <w:t>Феофанова.</w:t>
      </w:r>
      <w:r w:rsidR="00F6299E" w:rsidRPr="00AF255D">
        <w:rPr>
          <w:i/>
        </w:rPr>
        <w:t xml:space="preserve"> </w:t>
      </w:r>
      <w:r w:rsidRPr="00AF255D">
        <w:rPr>
          <w:i/>
        </w:rPr>
        <w:t>По</w:t>
      </w:r>
      <w:r w:rsidR="00F6299E" w:rsidRPr="00AF255D">
        <w:rPr>
          <w:i/>
        </w:rPr>
        <w:t xml:space="preserve"> </w:t>
      </w:r>
      <w:r w:rsidRPr="00AF255D">
        <w:rPr>
          <w:i/>
        </w:rPr>
        <w:t>е</w:t>
      </w:r>
      <w:r w:rsidR="00F6299E" w:rsidRPr="00AF255D">
        <w:rPr>
          <w:i/>
        </w:rPr>
        <w:t xml:space="preserve">е </w:t>
      </w:r>
      <w:r w:rsidRPr="00AF255D">
        <w:rPr>
          <w:i/>
        </w:rPr>
        <w:t>словам,</w:t>
      </w:r>
      <w:r w:rsidR="00F6299E" w:rsidRPr="00AF255D">
        <w:rPr>
          <w:i/>
        </w:rPr>
        <w:t xml:space="preserve"> </w:t>
      </w:r>
      <w:r w:rsidRPr="00AF255D">
        <w:rPr>
          <w:i/>
        </w:rPr>
        <w:t>части</w:t>
      </w:r>
      <w:r w:rsidR="00F6299E" w:rsidRPr="00AF255D">
        <w:rPr>
          <w:i/>
        </w:rPr>
        <w:t xml:space="preserve"> </w:t>
      </w:r>
      <w:r w:rsidRPr="00AF255D">
        <w:rPr>
          <w:i/>
        </w:rPr>
        <w:t>представителей</w:t>
      </w:r>
      <w:r w:rsidR="00F6299E" w:rsidRPr="00AF255D">
        <w:rPr>
          <w:i/>
        </w:rPr>
        <w:t xml:space="preserve"> </w:t>
      </w:r>
      <w:r w:rsidRPr="00AF255D">
        <w:rPr>
          <w:i/>
        </w:rPr>
        <w:t>старшего</w:t>
      </w:r>
      <w:r w:rsidR="00F6299E" w:rsidRPr="00AF255D">
        <w:rPr>
          <w:i/>
        </w:rPr>
        <w:t xml:space="preserve"> </w:t>
      </w:r>
      <w:r w:rsidRPr="00AF255D">
        <w:rPr>
          <w:i/>
        </w:rPr>
        <w:t>поколения</w:t>
      </w:r>
      <w:r w:rsidR="00F6299E" w:rsidRPr="00AF255D">
        <w:rPr>
          <w:i/>
        </w:rPr>
        <w:t xml:space="preserve"> </w:t>
      </w:r>
      <w:r w:rsidRPr="00AF255D">
        <w:rPr>
          <w:i/>
        </w:rPr>
        <w:t>прид</w:t>
      </w:r>
      <w:r w:rsidR="00F6299E" w:rsidRPr="00AF255D">
        <w:rPr>
          <w:i/>
        </w:rPr>
        <w:t>е</w:t>
      </w:r>
      <w:r w:rsidRPr="00AF255D">
        <w:rPr>
          <w:i/>
        </w:rPr>
        <w:t>тся</w:t>
      </w:r>
      <w:r w:rsidR="00F6299E" w:rsidRPr="00AF255D">
        <w:rPr>
          <w:i/>
        </w:rPr>
        <w:t xml:space="preserve"> </w:t>
      </w:r>
      <w:r w:rsidRPr="00AF255D">
        <w:rPr>
          <w:i/>
        </w:rPr>
        <w:t>заплатить</w:t>
      </w:r>
      <w:r w:rsidR="00F6299E" w:rsidRPr="00AF255D">
        <w:rPr>
          <w:i/>
        </w:rPr>
        <w:t xml:space="preserve"> </w:t>
      </w:r>
      <w:r w:rsidRPr="00AF255D">
        <w:rPr>
          <w:i/>
        </w:rPr>
        <w:t>налог</w:t>
      </w:r>
      <w:r w:rsidR="00F6299E" w:rsidRPr="00AF255D">
        <w:rPr>
          <w:i/>
        </w:rPr>
        <w:t xml:space="preserve"> </w:t>
      </w:r>
      <w:r w:rsidRPr="00AF255D">
        <w:rPr>
          <w:i/>
        </w:rPr>
        <w:t>в</w:t>
      </w:r>
      <w:r w:rsidR="00F6299E" w:rsidRPr="00AF255D">
        <w:rPr>
          <w:i/>
        </w:rPr>
        <w:t xml:space="preserve"> </w:t>
      </w:r>
      <w:r w:rsidRPr="00AF255D">
        <w:rPr>
          <w:i/>
        </w:rPr>
        <w:t>13%</w:t>
      </w:r>
      <w:r w:rsidR="00F6299E" w:rsidRPr="00AF255D">
        <w:rPr>
          <w:i/>
        </w:rPr>
        <w:t xml:space="preserve"> </w:t>
      </w:r>
      <w:r w:rsidRPr="00AF255D">
        <w:rPr>
          <w:i/>
        </w:rPr>
        <w:t>на</w:t>
      </w:r>
      <w:r w:rsidR="00F6299E" w:rsidRPr="00AF255D">
        <w:rPr>
          <w:i/>
        </w:rPr>
        <w:t xml:space="preserve"> </w:t>
      </w:r>
      <w:r w:rsidRPr="00AF255D">
        <w:rPr>
          <w:i/>
        </w:rPr>
        <w:t>свои</w:t>
      </w:r>
      <w:r w:rsidR="00F6299E" w:rsidRPr="00AF255D">
        <w:rPr>
          <w:i/>
        </w:rPr>
        <w:t xml:space="preserve"> </w:t>
      </w:r>
      <w:r w:rsidRPr="00AF255D">
        <w:rPr>
          <w:i/>
        </w:rPr>
        <w:t>пенсионные</w:t>
      </w:r>
      <w:r w:rsidR="00F6299E" w:rsidRPr="00AF255D">
        <w:rPr>
          <w:i/>
        </w:rPr>
        <w:t xml:space="preserve"> </w:t>
      </w:r>
      <w:r w:rsidRPr="00AF255D">
        <w:rPr>
          <w:i/>
        </w:rPr>
        <w:t>накопления,</w:t>
      </w:r>
      <w:r w:rsidR="00F6299E" w:rsidRPr="00AF255D">
        <w:rPr>
          <w:i/>
        </w:rPr>
        <w:t xml:space="preserve"> </w:t>
      </w:r>
      <w:r w:rsidRPr="00AF255D">
        <w:rPr>
          <w:i/>
        </w:rPr>
        <w:t>которые</w:t>
      </w:r>
      <w:r w:rsidR="00F6299E" w:rsidRPr="00AF255D">
        <w:rPr>
          <w:i/>
        </w:rPr>
        <w:t xml:space="preserve"> </w:t>
      </w:r>
      <w:r w:rsidRPr="00AF255D">
        <w:rPr>
          <w:i/>
        </w:rPr>
        <w:t>были</w:t>
      </w:r>
      <w:r w:rsidR="00F6299E" w:rsidRPr="00AF255D">
        <w:rPr>
          <w:i/>
        </w:rPr>
        <w:t xml:space="preserve"> </w:t>
      </w:r>
      <w:r w:rsidRPr="00AF255D">
        <w:rPr>
          <w:i/>
        </w:rPr>
        <w:t>сформированы</w:t>
      </w:r>
      <w:r w:rsidR="00F6299E" w:rsidRPr="00AF255D">
        <w:rPr>
          <w:i/>
        </w:rPr>
        <w:t xml:space="preserve"> </w:t>
      </w:r>
      <w:r w:rsidRPr="00AF255D">
        <w:rPr>
          <w:i/>
        </w:rPr>
        <w:t>ими</w:t>
      </w:r>
      <w:r w:rsidR="00F6299E" w:rsidRPr="00AF255D">
        <w:rPr>
          <w:i/>
        </w:rPr>
        <w:t xml:space="preserve"> </w:t>
      </w:r>
      <w:r w:rsidRPr="00AF255D">
        <w:rPr>
          <w:i/>
        </w:rPr>
        <w:t>в</w:t>
      </w:r>
      <w:r w:rsidR="00F6299E" w:rsidRPr="00AF255D">
        <w:rPr>
          <w:i/>
        </w:rPr>
        <w:t xml:space="preserve"> </w:t>
      </w:r>
      <w:r w:rsidRPr="00AF255D">
        <w:rPr>
          <w:i/>
        </w:rPr>
        <w:t>негосударственных</w:t>
      </w:r>
      <w:r w:rsidR="00F6299E" w:rsidRPr="00AF255D">
        <w:rPr>
          <w:i/>
        </w:rPr>
        <w:t xml:space="preserve"> </w:t>
      </w:r>
      <w:r w:rsidRPr="00AF255D">
        <w:rPr>
          <w:i/>
        </w:rPr>
        <w:t>пенсионных</w:t>
      </w:r>
      <w:r w:rsidR="00F6299E" w:rsidRPr="00AF255D">
        <w:rPr>
          <w:i/>
        </w:rPr>
        <w:t xml:space="preserve"> </w:t>
      </w:r>
      <w:r w:rsidRPr="00AF255D">
        <w:rPr>
          <w:i/>
        </w:rPr>
        <w:t>фондах.</w:t>
      </w:r>
      <w:r w:rsidR="00F6299E" w:rsidRPr="00AF255D">
        <w:rPr>
          <w:i/>
        </w:rPr>
        <w:t xml:space="preserve"> </w:t>
      </w:r>
      <w:r w:rsidRPr="00AF255D">
        <w:rPr>
          <w:i/>
        </w:rPr>
        <w:t>Эксперт</w:t>
      </w:r>
      <w:r w:rsidR="00F6299E" w:rsidRPr="00AF255D">
        <w:rPr>
          <w:i/>
        </w:rPr>
        <w:t xml:space="preserve"> </w:t>
      </w:r>
      <w:r w:rsidRPr="00AF255D">
        <w:rPr>
          <w:i/>
        </w:rPr>
        <w:t>объяснила,</w:t>
      </w:r>
      <w:r w:rsidR="00F6299E" w:rsidRPr="00AF255D">
        <w:rPr>
          <w:i/>
        </w:rPr>
        <w:t xml:space="preserve"> </w:t>
      </w:r>
      <w:r w:rsidRPr="00AF255D">
        <w:rPr>
          <w:i/>
        </w:rPr>
        <w:t>что</w:t>
      </w:r>
      <w:r w:rsidR="00F6299E" w:rsidRPr="00AF255D">
        <w:rPr>
          <w:i/>
        </w:rPr>
        <w:t xml:space="preserve"> </w:t>
      </w:r>
      <w:r w:rsidRPr="00AF255D">
        <w:rPr>
          <w:i/>
        </w:rPr>
        <w:t>государство</w:t>
      </w:r>
      <w:r w:rsidR="00F6299E" w:rsidRPr="00AF255D">
        <w:rPr>
          <w:i/>
        </w:rPr>
        <w:t xml:space="preserve"> </w:t>
      </w:r>
      <w:r w:rsidRPr="00AF255D">
        <w:rPr>
          <w:i/>
        </w:rPr>
        <w:t>относит</w:t>
      </w:r>
      <w:r w:rsidR="00F6299E" w:rsidRPr="00AF255D">
        <w:rPr>
          <w:i/>
        </w:rPr>
        <w:t xml:space="preserve"> </w:t>
      </w:r>
      <w:r w:rsidRPr="00AF255D">
        <w:rPr>
          <w:i/>
        </w:rPr>
        <w:t>накопленные</w:t>
      </w:r>
      <w:r w:rsidR="00F6299E" w:rsidRPr="00AF255D">
        <w:rPr>
          <w:i/>
        </w:rPr>
        <w:t xml:space="preserve"> </w:t>
      </w:r>
      <w:r w:rsidRPr="00AF255D">
        <w:rPr>
          <w:i/>
        </w:rPr>
        <w:t>таким</w:t>
      </w:r>
      <w:r w:rsidR="00F6299E" w:rsidRPr="00AF255D">
        <w:rPr>
          <w:i/>
        </w:rPr>
        <w:t xml:space="preserve"> </w:t>
      </w:r>
      <w:r w:rsidRPr="00AF255D">
        <w:rPr>
          <w:i/>
        </w:rPr>
        <w:t>способом</w:t>
      </w:r>
      <w:r w:rsidR="00F6299E" w:rsidRPr="00AF255D">
        <w:rPr>
          <w:i/>
        </w:rPr>
        <w:t xml:space="preserve"> </w:t>
      </w:r>
      <w:r w:rsidRPr="00AF255D">
        <w:rPr>
          <w:i/>
        </w:rPr>
        <w:t>деньги</w:t>
      </w:r>
      <w:r w:rsidR="00F6299E" w:rsidRPr="00AF255D">
        <w:rPr>
          <w:i/>
        </w:rPr>
        <w:t xml:space="preserve"> </w:t>
      </w:r>
      <w:r w:rsidRPr="00AF255D">
        <w:rPr>
          <w:i/>
        </w:rPr>
        <w:t>к</w:t>
      </w:r>
      <w:r w:rsidR="00F6299E" w:rsidRPr="00AF255D">
        <w:rPr>
          <w:i/>
        </w:rPr>
        <w:t xml:space="preserve"> </w:t>
      </w:r>
      <w:r w:rsidR="006E0A87" w:rsidRPr="00AF255D">
        <w:rPr>
          <w:i/>
        </w:rPr>
        <w:t>категории</w:t>
      </w:r>
      <w:r w:rsidR="00F6299E" w:rsidRPr="00AF255D">
        <w:rPr>
          <w:i/>
        </w:rPr>
        <w:t xml:space="preserve"> </w:t>
      </w:r>
      <w:r w:rsidR="006E0A87" w:rsidRPr="00AF255D">
        <w:rPr>
          <w:i/>
        </w:rPr>
        <w:t>доходов,</w:t>
      </w:r>
      <w:r w:rsidR="00F6299E" w:rsidRPr="00AF255D">
        <w:rPr>
          <w:i/>
        </w:rPr>
        <w:t xml:space="preserve"> </w:t>
      </w:r>
      <w:hyperlink w:anchor="А101" w:history="1">
        <w:r w:rsidR="006E0A87" w:rsidRPr="00AF255D">
          <w:rPr>
            <w:rStyle w:val="a4"/>
            <w:i/>
          </w:rPr>
          <w:t>сообщает</w:t>
        </w:r>
        <w:r w:rsidR="00F6299E" w:rsidRPr="00AF255D">
          <w:rPr>
            <w:rStyle w:val="a4"/>
            <w:i/>
          </w:rPr>
          <w:t xml:space="preserve"> </w:t>
        </w:r>
        <w:r w:rsidRPr="00AF255D">
          <w:rPr>
            <w:rStyle w:val="a4"/>
            <w:i/>
          </w:rPr>
          <w:t>DEITA.</w:t>
        </w:r>
        <w:r w:rsidR="006E0A87" w:rsidRPr="00AF255D">
          <w:rPr>
            <w:rStyle w:val="a4"/>
            <w:i/>
          </w:rPr>
          <w:t>ru</w:t>
        </w:r>
      </w:hyperlink>
    </w:p>
    <w:p w14:paraId="16566FCF" w14:textId="77777777" w:rsidR="001963E1" w:rsidRPr="00AF255D" w:rsidRDefault="001963E1" w:rsidP="00676D5F">
      <w:pPr>
        <w:numPr>
          <w:ilvl w:val="0"/>
          <w:numId w:val="25"/>
        </w:numPr>
        <w:rPr>
          <w:i/>
        </w:rPr>
      </w:pPr>
      <w:r w:rsidRPr="00AF255D">
        <w:rPr>
          <w:i/>
        </w:rPr>
        <w:t>Негосударственный</w:t>
      </w:r>
      <w:r w:rsidR="00F6299E" w:rsidRPr="00AF255D">
        <w:rPr>
          <w:i/>
        </w:rPr>
        <w:t xml:space="preserve"> </w:t>
      </w:r>
      <w:r w:rsidRPr="00AF255D">
        <w:rPr>
          <w:i/>
        </w:rPr>
        <w:t>пенсионный</w:t>
      </w:r>
      <w:r w:rsidR="00F6299E" w:rsidRPr="00AF255D">
        <w:rPr>
          <w:i/>
        </w:rPr>
        <w:t xml:space="preserve"> </w:t>
      </w:r>
      <w:r w:rsidRPr="00AF255D">
        <w:rPr>
          <w:i/>
        </w:rPr>
        <w:t>фонд</w:t>
      </w:r>
      <w:r w:rsidR="00F6299E" w:rsidRPr="00AF255D">
        <w:rPr>
          <w:i/>
        </w:rPr>
        <w:t xml:space="preserve"> </w:t>
      </w:r>
      <w:r w:rsidRPr="00AF255D">
        <w:rPr>
          <w:i/>
        </w:rPr>
        <w:t>Эволюция</w:t>
      </w:r>
      <w:r w:rsidR="00F6299E" w:rsidRPr="00AF255D">
        <w:rPr>
          <w:i/>
        </w:rPr>
        <w:t xml:space="preserve"> </w:t>
      </w:r>
      <w:r w:rsidRPr="00AF255D">
        <w:rPr>
          <w:i/>
        </w:rPr>
        <w:t>увеличил</w:t>
      </w:r>
      <w:r w:rsidR="00F6299E" w:rsidRPr="00AF255D">
        <w:rPr>
          <w:i/>
        </w:rPr>
        <w:t xml:space="preserve"> </w:t>
      </w:r>
      <w:r w:rsidRPr="00AF255D">
        <w:rPr>
          <w:i/>
        </w:rPr>
        <w:t>объемы</w:t>
      </w:r>
      <w:r w:rsidR="00F6299E" w:rsidRPr="00AF255D">
        <w:rPr>
          <w:i/>
        </w:rPr>
        <w:t xml:space="preserve"> </w:t>
      </w:r>
      <w:r w:rsidRPr="00AF255D">
        <w:rPr>
          <w:i/>
        </w:rPr>
        <w:t>выплат:</w:t>
      </w:r>
      <w:r w:rsidR="00F6299E" w:rsidRPr="00AF255D">
        <w:rPr>
          <w:i/>
        </w:rPr>
        <w:t xml:space="preserve"> </w:t>
      </w:r>
      <w:r w:rsidRPr="00AF255D">
        <w:rPr>
          <w:i/>
        </w:rPr>
        <w:t>с</w:t>
      </w:r>
      <w:r w:rsidR="00F6299E" w:rsidRPr="00AF255D">
        <w:rPr>
          <w:i/>
        </w:rPr>
        <w:t xml:space="preserve"> </w:t>
      </w:r>
      <w:r w:rsidRPr="00AF255D">
        <w:rPr>
          <w:i/>
        </w:rPr>
        <w:t>января</w:t>
      </w:r>
      <w:r w:rsidR="00F6299E" w:rsidRPr="00AF255D">
        <w:rPr>
          <w:i/>
        </w:rPr>
        <w:t xml:space="preserve"> </w:t>
      </w:r>
      <w:r w:rsidRPr="00AF255D">
        <w:rPr>
          <w:i/>
        </w:rPr>
        <w:t>по</w:t>
      </w:r>
      <w:r w:rsidR="00F6299E" w:rsidRPr="00AF255D">
        <w:rPr>
          <w:i/>
        </w:rPr>
        <w:t xml:space="preserve"> </w:t>
      </w:r>
      <w:r w:rsidRPr="00AF255D">
        <w:rPr>
          <w:i/>
        </w:rPr>
        <w:t>июнь</w:t>
      </w:r>
      <w:r w:rsidR="00F6299E" w:rsidRPr="00AF255D">
        <w:rPr>
          <w:i/>
        </w:rPr>
        <w:t xml:space="preserve"> </w:t>
      </w:r>
      <w:r w:rsidRPr="00AF255D">
        <w:rPr>
          <w:i/>
        </w:rPr>
        <w:t>2024</w:t>
      </w:r>
      <w:r w:rsidR="00F6299E" w:rsidRPr="00AF255D">
        <w:rPr>
          <w:i/>
        </w:rPr>
        <w:t xml:space="preserve"> </w:t>
      </w:r>
      <w:r w:rsidRPr="00AF255D">
        <w:rPr>
          <w:i/>
        </w:rPr>
        <w:t>года</w:t>
      </w:r>
      <w:r w:rsidR="00F6299E" w:rsidRPr="00AF255D">
        <w:rPr>
          <w:i/>
        </w:rPr>
        <w:t xml:space="preserve"> </w:t>
      </w:r>
      <w:r w:rsidRPr="00AF255D">
        <w:rPr>
          <w:i/>
        </w:rPr>
        <w:t>фонд</w:t>
      </w:r>
      <w:r w:rsidR="00F6299E" w:rsidRPr="00AF255D">
        <w:rPr>
          <w:i/>
        </w:rPr>
        <w:t xml:space="preserve"> </w:t>
      </w:r>
      <w:r w:rsidRPr="00AF255D">
        <w:rPr>
          <w:i/>
        </w:rPr>
        <w:t>перечислил</w:t>
      </w:r>
      <w:r w:rsidR="00F6299E" w:rsidRPr="00AF255D">
        <w:rPr>
          <w:i/>
        </w:rPr>
        <w:t xml:space="preserve"> </w:t>
      </w:r>
      <w:r w:rsidRPr="00AF255D">
        <w:rPr>
          <w:i/>
        </w:rPr>
        <w:t>клиентам</w:t>
      </w:r>
      <w:r w:rsidR="00F6299E" w:rsidRPr="00AF255D">
        <w:rPr>
          <w:i/>
        </w:rPr>
        <w:t xml:space="preserve"> </w:t>
      </w:r>
      <w:r w:rsidRPr="00AF255D">
        <w:rPr>
          <w:i/>
        </w:rPr>
        <w:t>5,5</w:t>
      </w:r>
      <w:r w:rsidR="00F6299E" w:rsidRPr="00AF255D">
        <w:rPr>
          <w:i/>
        </w:rPr>
        <w:t xml:space="preserve"> </w:t>
      </w:r>
      <w:r w:rsidRPr="00AF255D">
        <w:rPr>
          <w:i/>
        </w:rPr>
        <w:t>млрд</w:t>
      </w:r>
      <w:r w:rsidR="00F6299E" w:rsidRPr="00AF255D">
        <w:rPr>
          <w:i/>
        </w:rPr>
        <w:t xml:space="preserve"> </w:t>
      </w:r>
      <w:r w:rsidRPr="00AF255D">
        <w:rPr>
          <w:i/>
        </w:rPr>
        <w:t>рублей.</w:t>
      </w:r>
      <w:r w:rsidR="00F6299E" w:rsidRPr="00AF255D">
        <w:rPr>
          <w:i/>
        </w:rPr>
        <w:t xml:space="preserve"> </w:t>
      </w:r>
      <w:r w:rsidRPr="00AF255D">
        <w:rPr>
          <w:i/>
        </w:rPr>
        <w:t>Это</w:t>
      </w:r>
      <w:r w:rsidR="00F6299E" w:rsidRPr="00AF255D">
        <w:rPr>
          <w:i/>
        </w:rPr>
        <w:t xml:space="preserve"> </w:t>
      </w:r>
      <w:r w:rsidRPr="00AF255D">
        <w:rPr>
          <w:i/>
        </w:rPr>
        <w:t>на</w:t>
      </w:r>
      <w:r w:rsidR="00F6299E" w:rsidRPr="00AF255D">
        <w:rPr>
          <w:i/>
        </w:rPr>
        <w:t xml:space="preserve"> </w:t>
      </w:r>
      <w:r w:rsidRPr="00AF255D">
        <w:rPr>
          <w:i/>
        </w:rPr>
        <w:t>14%</w:t>
      </w:r>
      <w:r w:rsidR="00F6299E" w:rsidRPr="00AF255D">
        <w:rPr>
          <w:i/>
        </w:rPr>
        <w:t xml:space="preserve"> </w:t>
      </w:r>
      <w:r w:rsidRPr="00AF255D">
        <w:rPr>
          <w:i/>
        </w:rPr>
        <w:t>больше</w:t>
      </w:r>
      <w:r w:rsidR="00F6299E" w:rsidRPr="00AF255D">
        <w:rPr>
          <w:i/>
        </w:rPr>
        <w:t xml:space="preserve"> </w:t>
      </w:r>
      <w:r w:rsidRPr="00AF255D">
        <w:rPr>
          <w:i/>
        </w:rPr>
        <w:t>аналогичных</w:t>
      </w:r>
      <w:r w:rsidR="00F6299E" w:rsidRPr="00AF255D">
        <w:rPr>
          <w:i/>
        </w:rPr>
        <w:t xml:space="preserve"> </w:t>
      </w:r>
      <w:r w:rsidRPr="00AF255D">
        <w:rPr>
          <w:i/>
        </w:rPr>
        <w:t>показателей</w:t>
      </w:r>
      <w:r w:rsidR="00F6299E" w:rsidRPr="00AF255D">
        <w:rPr>
          <w:i/>
        </w:rPr>
        <w:t xml:space="preserve"> </w:t>
      </w:r>
      <w:r w:rsidRPr="00AF255D">
        <w:rPr>
          <w:i/>
        </w:rPr>
        <w:t>2023</w:t>
      </w:r>
      <w:r w:rsidR="00F6299E" w:rsidRPr="00AF255D">
        <w:rPr>
          <w:i/>
        </w:rPr>
        <w:t xml:space="preserve"> </w:t>
      </w:r>
      <w:r w:rsidRPr="00AF255D">
        <w:rPr>
          <w:i/>
        </w:rPr>
        <w:t>года.</w:t>
      </w:r>
      <w:r w:rsidR="00F6299E" w:rsidRPr="00AF255D">
        <w:rPr>
          <w:i/>
        </w:rPr>
        <w:t xml:space="preserve"> </w:t>
      </w:r>
      <w:r w:rsidRPr="00AF255D">
        <w:rPr>
          <w:i/>
        </w:rPr>
        <w:t>Основную</w:t>
      </w:r>
      <w:r w:rsidR="00F6299E" w:rsidRPr="00AF255D">
        <w:rPr>
          <w:i/>
        </w:rPr>
        <w:t xml:space="preserve"> </w:t>
      </w:r>
      <w:r w:rsidRPr="00AF255D">
        <w:rPr>
          <w:i/>
        </w:rPr>
        <w:t>часть</w:t>
      </w:r>
      <w:r w:rsidR="00F6299E" w:rsidRPr="00AF255D">
        <w:rPr>
          <w:i/>
        </w:rPr>
        <w:t xml:space="preserve"> </w:t>
      </w:r>
      <w:r w:rsidRPr="00AF255D">
        <w:rPr>
          <w:i/>
        </w:rPr>
        <w:t>выплат</w:t>
      </w:r>
      <w:r w:rsidR="00F6299E" w:rsidRPr="00AF255D">
        <w:rPr>
          <w:i/>
        </w:rPr>
        <w:t xml:space="preserve"> </w:t>
      </w:r>
      <w:r w:rsidRPr="00AF255D">
        <w:rPr>
          <w:i/>
        </w:rPr>
        <w:t>составили</w:t>
      </w:r>
      <w:r w:rsidR="00F6299E" w:rsidRPr="00AF255D">
        <w:rPr>
          <w:i/>
        </w:rPr>
        <w:t xml:space="preserve"> </w:t>
      </w:r>
      <w:r w:rsidRPr="00AF255D">
        <w:rPr>
          <w:i/>
        </w:rPr>
        <w:t>средства,</w:t>
      </w:r>
      <w:r w:rsidR="00F6299E" w:rsidRPr="00AF255D">
        <w:rPr>
          <w:i/>
        </w:rPr>
        <w:t xml:space="preserve"> </w:t>
      </w:r>
      <w:r w:rsidRPr="00AF255D">
        <w:rPr>
          <w:i/>
        </w:rPr>
        <w:t>которые</w:t>
      </w:r>
      <w:r w:rsidR="00F6299E" w:rsidRPr="00AF255D">
        <w:rPr>
          <w:i/>
        </w:rPr>
        <w:t xml:space="preserve"> </w:t>
      </w:r>
      <w:r w:rsidRPr="00AF255D">
        <w:rPr>
          <w:i/>
        </w:rPr>
        <w:t>клиенты</w:t>
      </w:r>
      <w:r w:rsidR="00F6299E" w:rsidRPr="00AF255D">
        <w:rPr>
          <w:i/>
        </w:rPr>
        <w:t xml:space="preserve"> </w:t>
      </w:r>
      <w:r w:rsidRPr="00AF255D">
        <w:rPr>
          <w:i/>
        </w:rPr>
        <w:t>получили</w:t>
      </w:r>
      <w:r w:rsidR="00F6299E" w:rsidRPr="00AF255D">
        <w:rPr>
          <w:i/>
        </w:rPr>
        <w:t xml:space="preserve"> </w:t>
      </w:r>
      <w:r w:rsidRPr="00AF255D">
        <w:rPr>
          <w:i/>
        </w:rPr>
        <w:t>в</w:t>
      </w:r>
      <w:r w:rsidR="00F6299E" w:rsidRPr="00AF255D">
        <w:rPr>
          <w:i/>
        </w:rPr>
        <w:t xml:space="preserve"> </w:t>
      </w:r>
      <w:r w:rsidRPr="00AF255D">
        <w:rPr>
          <w:i/>
        </w:rPr>
        <w:t>рамках</w:t>
      </w:r>
      <w:r w:rsidR="00F6299E" w:rsidRPr="00AF255D">
        <w:rPr>
          <w:i/>
        </w:rPr>
        <w:t xml:space="preserve"> </w:t>
      </w:r>
      <w:r w:rsidRPr="00AF255D">
        <w:rPr>
          <w:i/>
        </w:rPr>
        <w:t>договоров</w:t>
      </w:r>
      <w:r w:rsidR="00F6299E" w:rsidRPr="00AF255D">
        <w:rPr>
          <w:i/>
        </w:rPr>
        <w:t xml:space="preserve"> </w:t>
      </w:r>
      <w:r w:rsidRPr="00AF255D">
        <w:rPr>
          <w:i/>
        </w:rPr>
        <w:t>негосударственного</w:t>
      </w:r>
      <w:r w:rsidR="00F6299E" w:rsidRPr="00AF255D">
        <w:rPr>
          <w:i/>
        </w:rPr>
        <w:t xml:space="preserve"> </w:t>
      </w:r>
      <w:r w:rsidRPr="00AF255D">
        <w:rPr>
          <w:i/>
        </w:rPr>
        <w:t>пенсионного</w:t>
      </w:r>
      <w:r w:rsidR="00F6299E" w:rsidRPr="00AF255D">
        <w:rPr>
          <w:i/>
        </w:rPr>
        <w:t xml:space="preserve"> </w:t>
      </w:r>
      <w:r w:rsidRPr="00AF255D">
        <w:rPr>
          <w:i/>
        </w:rPr>
        <w:t>обеспечения:</w:t>
      </w:r>
      <w:r w:rsidR="00F6299E" w:rsidRPr="00AF255D">
        <w:rPr>
          <w:i/>
        </w:rPr>
        <w:t xml:space="preserve"> </w:t>
      </w:r>
      <w:r w:rsidRPr="00AF255D">
        <w:rPr>
          <w:i/>
        </w:rPr>
        <w:t>общая</w:t>
      </w:r>
      <w:r w:rsidR="00F6299E" w:rsidRPr="00AF255D">
        <w:rPr>
          <w:i/>
        </w:rPr>
        <w:t xml:space="preserve"> </w:t>
      </w:r>
      <w:r w:rsidRPr="00AF255D">
        <w:rPr>
          <w:i/>
        </w:rPr>
        <w:t>сумма</w:t>
      </w:r>
      <w:r w:rsidR="00F6299E" w:rsidRPr="00AF255D">
        <w:rPr>
          <w:i/>
        </w:rPr>
        <w:t xml:space="preserve"> </w:t>
      </w:r>
      <w:r w:rsidRPr="00AF255D">
        <w:rPr>
          <w:i/>
        </w:rPr>
        <w:t>таких</w:t>
      </w:r>
      <w:r w:rsidR="00F6299E" w:rsidRPr="00AF255D">
        <w:rPr>
          <w:i/>
        </w:rPr>
        <w:t xml:space="preserve"> </w:t>
      </w:r>
      <w:r w:rsidRPr="00AF255D">
        <w:rPr>
          <w:i/>
        </w:rPr>
        <w:t>выплат</w:t>
      </w:r>
      <w:r w:rsidR="00F6299E" w:rsidRPr="00AF255D">
        <w:rPr>
          <w:i/>
        </w:rPr>
        <w:t xml:space="preserve"> </w:t>
      </w:r>
      <w:r w:rsidRPr="00AF255D">
        <w:rPr>
          <w:i/>
        </w:rPr>
        <w:t>за</w:t>
      </w:r>
      <w:r w:rsidR="00F6299E" w:rsidRPr="00AF255D">
        <w:rPr>
          <w:i/>
        </w:rPr>
        <w:t xml:space="preserve"> </w:t>
      </w:r>
      <w:r w:rsidRPr="00AF255D">
        <w:rPr>
          <w:i/>
        </w:rPr>
        <w:t>шесть</w:t>
      </w:r>
      <w:r w:rsidR="00F6299E" w:rsidRPr="00AF255D">
        <w:rPr>
          <w:i/>
        </w:rPr>
        <w:t xml:space="preserve"> </w:t>
      </w:r>
      <w:r w:rsidRPr="00AF255D">
        <w:rPr>
          <w:i/>
        </w:rPr>
        <w:t>месяцев</w:t>
      </w:r>
      <w:r w:rsidR="00F6299E" w:rsidRPr="00AF255D">
        <w:rPr>
          <w:i/>
        </w:rPr>
        <w:t xml:space="preserve"> </w:t>
      </w:r>
      <w:r w:rsidRPr="00AF255D">
        <w:rPr>
          <w:i/>
        </w:rPr>
        <w:t>составила</w:t>
      </w:r>
      <w:r w:rsidR="00F6299E" w:rsidRPr="00AF255D">
        <w:rPr>
          <w:i/>
        </w:rPr>
        <w:t xml:space="preserve"> </w:t>
      </w:r>
      <w:r w:rsidRPr="00AF255D">
        <w:rPr>
          <w:i/>
        </w:rPr>
        <w:t>3,9</w:t>
      </w:r>
      <w:r w:rsidR="00F6299E" w:rsidRPr="00AF255D">
        <w:rPr>
          <w:i/>
        </w:rPr>
        <w:t xml:space="preserve"> </w:t>
      </w:r>
      <w:r w:rsidRPr="00AF255D">
        <w:rPr>
          <w:i/>
        </w:rPr>
        <w:t>млрд</w:t>
      </w:r>
      <w:r w:rsidR="00F6299E" w:rsidRPr="00AF255D">
        <w:rPr>
          <w:i/>
        </w:rPr>
        <w:t xml:space="preserve"> </w:t>
      </w:r>
      <w:r w:rsidRPr="00AF255D">
        <w:rPr>
          <w:i/>
        </w:rPr>
        <w:t>рублей.</w:t>
      </w:r>
      <w:r w:rsidR="00F6299E" w:rsidRPr="00AF255D">
        <w:rPr>
          <w:i/>
        </w:rPr>
        <w:t xml:space="preserve"> </w:t>
      </w:r>
      <w:r w:rsidRPr="00AF255D">
        <w:rPr>
          <w:i/>
        </w:rPr>
        <w:t>Данный</w:t>
      </w:r>
      <w:r w:rsidR="00F6299E" w:rsidRPr="00AF255D">
        <w:rPr>
          <w:i/>
        </w:rPr>
        <w:t xml:space="preserve"> </w:t>
      </w:r>
      <w:r w:rsidRPr="00AF255D">
        <w:rPr>
          <w:i/>
        </w:rPr>
        <w:t>показатель</w:t>
      </w:r>
      <w:r w:rsidR="00F6299E" w:rsidRPr="00AF255D">
        <w:rPr>
          <w:i/>
        </w:rPr>
        <w:t xml:space="preserve"> </w:t>
      </w:r>
      <w:r w:rsidRPr="00AF255D">
        <w:rPr>
          <w:i/>
        </w:rPr>
        <w:t>увеличился</w:t>
      </w:r>
      <w:r w:rsidR="00F6299E" w:rsidRPr="00AF255D">
        <w:rPr>
          <w:i/>
        </w:rPr>
        <w:t xml:space="preserve"> </w:t>
      </w:r>
      <w:r w:rsidRPr="00AF255D">
        <w:rPr>
          <w:i/>
        </w:rPr>
        <w:t>на</w:t>
      </w:r>
      <w:r w:rsidR="00F6299E" w:rsidRPr="00AF255D">
        <w:rPr>
          <w:i/>
        </w:rPr>
        <w:t xml:space="preserve"> </w:t>
      </w:r>
      <w:r w:rsidRPr="00AF255D">
        <w:rPr>
          <w:i/>
        </w:rPr>
        <w:t>9,9%</w:t>
      </w:r>
      <w:r w:rsidR="00F6299E" w:rsidRPr="00AF255D">
        <w:rPr>
          <w:i/>
        </w:rPr>
        <w:t xml:space="preserve"> </w:t>
      </w:r>
      <w:r w:rsidRPr="00AF255D">
        <w:rPr>
          <w:i/>
        </w:rPr>
        <w:t>по</w:t>
      </w:r>
      <w:r w:rsidR="00F6299E" w:rsidRPr="00AF255D">
        <w:rPr>
          <w:i/>
        </w:rPr>
        <w:t xml:space="preserve"> </w:t>
      </w:r>
      <w:r w:rsidRPr="00AF255D">
        <w:rPr>
          <w:i/>
        </w:rPr>
        <w:t>сравнению</w:t>
      </w:r>
      <w:r w:rsidR="00F6299E" w:rsidRPr="00AF255D">
        <w:rPr>
          <w:i/>
        </w:rPr>
        <w:t xml:space="preserve"> </w:t>
      </w:r>
      <w:r w:rsidRPr="00AF255D">
        <w:rPr>
          <w:i/>
        </w:rPr>
        <w:t>с</w:t>
      </w:r>
      <w:r w:rsidR="00F6299E" w:rsidRPr="00AF255D">
        <w:rPr>
          <w:i/>
        </w:rPr>
        <w:t xml:space="preserve"> </w:t>
      </w:r>
      <w:r w:rsidRPr="00AF255D">
        <w:rPr>
          <w:i/>
        </w:rPr>
        <w:t>аналогичными</w:t>
      </w:r>
      <w:r w:rsidR="00F6299E" w:rsidRPr="00AF255D">
        <w:rPr>
          <w:i/>
        </w:rPr>
        <w:t xml:space="preserve"> </w:t>
      </w:r>
      <w:r w:rsidRPr="00AF255D">
        <w:rPr>
          <w:i/>
        </w:rPr>
        <w:t>данными</w:t>
      </w:r>
      <w:r w:rsidR="00F6299E" w:rsidRPr="00AF255D">
        <w:rPr>
          <w:i/>
        </w:rPr>
        <w:t xml:space="preserve"> </w:t>
      </w:r>
      <w:r w:rsidRPr="00AF255D">
        <w:rPr>
          <w:i/>
        </w:rPr>
        <w:t>2023</w:t>
      </w:r>
      <w:r w:rsidR="00F6299E" w:rsidRPr="00AF255D">
        <w:rPr>
          <w:i/>
        </w:rPr>
        <w:t xml:space="preserve"> </w:t>
      </w:r>
      <w:r w:rsidRPr="00AF255D">
        <w:rPr>
          <w:i/>
        </w:rPr>
        <w:t>года,</w:t>
      </w:r>
      <w:r w:rsidR="00F6299E" w:rsidRPr="00AF255D">
        <w:rPr>
          <w:i/>
        </w:rPr>
        <w:t xml:space="preserve"> </w:t>
      </w:r>
      <w:hyperlink w:anchor="А102" w:history="1">
        <w:r w:rsidRPr="00AF255D">
          <w:rPr>
            <w:rStyle w:val="a4"/>
            <w:i/>
          </w:rPr>
          <w:t>пишет</w:t>
        </w:r>
        <w:r w:rsidR="00F6299E" w:rsidRPr="00AF255D">
          <w:rPr>
            <w:rStyle w:val="a4"/>
            <w:i/>
          </w:rPr>
          <w:t xml:space="preserve"> </w:t>
        </w:r>
        <w:r w:rsidRPr="00AF255D">
          <w:rPr>
            <w:rStyle w:val="a4"/>
            <w:i/>
          </w:rPr>
          <w:t>ТАСС</w:t>
        </w:r>
      </w:hyperlink>
    </w:p>
    <w:p w14:paraId="0D0C2754" w14:textId="77777777" w:rsidR="00466BEC" w:rsidRPr="00AF255D" w:rsidRDefault="00466BEC" w:rsidP="00676D5F">
      <w:pPr>
        <w:numPr>
          <w:ilvl w:val="0"/>
          <w:numId w:val="25"/>
        </w:numPr>
        <w:rPr>
          <w:i/>
        </w:rPr>
      </w:pPr>
      <w:r w:rsidRPr="00AF255D">
        <w:rPr>
          <w:i/>
        </w:rPr>
        <w:t>За</w:t>
      </w:r>
      <w:r w:rsidR="00F6299E" w:rsidRPr="00AF255D">
        <w:rPr>
          <w:i/>
        </w:rPr>
        <w:t xml:space="preserve"> </w:t>
      </w:r>
      <w:r w:rsidRPr="00AF255D">
        <w:rPr>
          <w:i/>
        </w:rPr>
        <w:t>первое</w:t>
      </w:r>
      <w:r w:rsidR="00F6299E" w:rsidRPr="00AF255D">
        <w:rPr>
          <w:i/>
        </w:rPr>
        <w:t xml:space="preserve"> </w:t>
      </w:r>
      <w:r w:rsidRPr="00AF255D">
        <w:rPr>
          <w:i/>
        </w:rPr>
        <w:t>полугодие</w:t>
      </w:r>
      <w:r w:rsidR="00F6299E" w:rsidRPr="00AF255D">
        <w:rPr>
          <w:i/>
        </w:rPr>
        <w:t xml:space="preserve"> </w:t>
      </w:r>
      <w:r w:rsidRPr="00AF255D">
        <w:rPr>
          <w:i/>
        </w:rPr>
        <w:t>2024</w:t>
      </w:r>
      <w:r w:rsidR="00F6299E" w:rsidRPr="00AF255D">
        <w:rPr>
          <w:i/>
        </w:rPr>
        <w:t xml:space="preserve"> </w:t>
      </w:r>
      <w:r w:rsidRPr="00AF255D">
        <w:rPr>
          <w:i/>
        </w:rPr>
        <w:t>года</w:t>
      </w:r>
      <w:r w:rsidR="00F6299E" w:rsidRPr="00AF255D">
        <w:rPr>
          <w:i/>
        </w:rPr>
        <w:t xml:space="preserve"> </w:t>
      </w:r>
      <w:r w:rsidRPr="00AF255D">
        <w:rPr>
          <w:i/>
        </w:rPr>
        <w:t>сумма</w:t>
      </w:r>
      <w:r w:rsidR="00F6299E" w:rsidRPr="00AF255D">
        <w:rPr>
          <w:i/>
        </w:rPr>
        <w:t xml:space="preserve"> </w:t>
      </w:r>
      <w:r w:rsidRPr="00AF255D">
        <w:rPr>
          <w:i/>
        </w:rPr>
        <w:t>выплат</w:t>
      </w:r>
      <w:r w:rsidR="00F6299E" w:rsidRPr="00AF255D">
        <w:rPr>
          <w:i/>
        </w:rPr>
        <w:t xml:space="preserve"> </w:t>
      </w:r>
      <w:r w:rsidRPr="00AF255D">
        <w:rPr>
          <w:i/>
        </w:rPr>
        <w:t>клиентам</w:t>
      </w:r>
      <w:r w:rsidR="00F6299E" w:rsidRPr="00AF255D">
        <w:rPr>
          <w:i/>
        </w:rPr>
        <w:t xml:space="preserve"> </w:t>
      </w:r>
      <w:r w:rsidRPr="00AF255D">
        <w:rPr>
          <w:i/>
        </w:rPr>
        <w:t>НПФ</w:t>
      </w:r>
      <w:r w:rsidR="00F6299E" w:rsidRPr="00AF255D">
        <w:rPr>
          <w:i/>
        </w:rPr>
        <w:t xml:space="preserve"> </w:t>
      </w:r>
      <w:r w:rsidR="00C03B73" w:rsidRPr="00AF255D">
        <w:rPr>
          <w:i/>
        </w:rPr>
        <w:t>«</w:t>
      </w:r>
      <w:r w:rsidRPr="00AF255D">
        <w:rPr>
          <w:i/>
        </w:rPr>
        <w:t>БУДУЩЕЕ</w:t>
      </w:r>
      <w:r w:rsidR="00C03B73" w:rsidRPr="00AF255D">
        <w:rPr>
          <w:i/>
        </w:rPr>
        <w:t>»</w:t>
      </w:r>
      <w:r w:rsidR="00F6299E" w:rsidRPr="00AF255D">
        <w:rPr>
          <w:i/>
        </w:rPr>
        <w:t xml:space="preserve"> </w:t>
      </w:r>
      <w:r w:rsidRPr="00AF255D">
        <w:rPr>
          <w:i/>
        </w:rPr>
        <w:t>выросла</w:t>
      </w:r>
      <w:r w:rsidR="00F6299E" w:rsidRPr="00AF255D">
        <w:rPr>
          <w:i/>
        </w:rPr>
        <w:t xml:space="preserve"> </w:t>
      </w:r>
      <w:r w:rsidRPr="00AF255D">
        <w:rPr>
          <w:i/>
        </w:rPr>
        <w:t>на</w:t>
      </w:r>
      <w:r w:rsidR="00F6299E" w:rsidRPr="00AF255D">
        <w:rPr>
          <w:i/>
        </w:rPr>
        <w:t xml:space="preserve"> </w:t>
      </w:r>
      <w:r w:rsidRPr="00AF255D">
        <w:rPr>
          <w:i/>
        </w:rPr>
        <w:t>31%,</w:t>
      </w:r>
      <w:r w:rsidR="00F6299E" w:rsidRPr="00AF255D">
        <w:rPr>
          <w:i/>
        </w:rPr>
        <w:t xml:space="preserve"> </w:t>
      </w:r>
      <w:r w:rsidRPr="00AF255D">
        <w:rPr>
          <w:i/>
        </w:rPr>
        <w:t>до</w:t>
      </w:r>
      <w:r w:rsidR="00F6299E" w:rsidRPr="00AF255D">
        <w:rPr>
          <w:i/>
        </w:rPr>
        <w:t xml:space="preserve"> </w:t>
      </w:r>
      <w:r w:rsidRPr="00AF255D">
        <w:rPr>
          <w:i/>
        </w:rPr>
        <w:t>3</w:t>
      </w:r>
      <w:r w:rsidR="00F6299E" w:rsidRPr="00AF255D">
        <w:rPr>
          <w:i/>
        </w:rPr>
        <w:t xml:space="preserve"> </w:t>
      </w:r>
      <w:r w:rsidRPr="00AF255D">
        <w:rPr>
          <w:i/>
        </w:rPr>
        <w:t>млрд</w:t>
      </w:r>
      <w:r w:rsidR="00F6299E" w:rsidRPr="00AF255D">
        <w:rPr>
          <w:i/>
        </w:rPr>
        <w:t xml:space="preserve"> </w:t>
      </w:r>
      <w:r w:rsidRPr="00AF255D">
        <w:rPr>
          <w:i/>
        </w:rPr>
        <w:t>рублей.</w:t>
      </w:r>
      <w:r w:rsidR="00F6299E" w:rsidRPr="00AF255D">
        <w:rPr>
          <w:i/>
        </w:rPr>
        <w:t xml:space="preserve"> </w:t>
      </w:r>
      <w:r w:rsidRPr="00AF255D">
        <w:rPr>
          <w:i/>
        </w:rPr>
        <w:t>Основная</w:t>
      </w:r>
      <w:r w:rsidR="00F6299E" w:rsidRPr="00AF255D">
        <w:rPr>
          <w:i/>
        </w:rPr>
        <w:t xml:space="preserve"> </w:t>
      </w:r>
      <w:r w:rsidRPr="00AF255D">
        <w:rPr>
          <w:i/>
        </w:rPr>
        <w:t>часть</w:t>
      </w:r>
      <w:r w:rsidR="00F6299E" w:rsidRPr="00AF255D">
        <w:rPr>
          <w:i/>
        </w:rPr>
        <w:t xml:space="preserve"> </w:t>
      </w:r>
      <w:r w:rsidRPr="00AF255D">
        <w:rPr>
          <w:i/>
        </w:rPr>
        <w:t>платежей</w:t>
      </w:r>
      <w:r w:rsidR="00F6299E" w:rsidRPr="00AF255D">
        <w:rPr>
          <w:i/>
        </w:rPr>
        <w:t xml:space="preserve"> </w:t>
      </w:r>
      <w:r w:rsidRPr="00AF255D">
        <w:rPr>
          <w:i/>
        </w:rPr>
        <w:t>пришлась</w:t>
      </w:r>
      <w:r w:rsidR="00F6299E" w:rsidRPr="00AF255D">
        <w:rPr>
          <w:i/>
        </w:rPr>
        <w:t xml:space="preserve"> </w:t>
      </w:r>
      <w:r w:rsidRPr="00AF255D">
        <w:rPr>
          <w:i/>
        </w:rPr>
        <w:t>на</w:t>
      </w:r>
      <w:r w:rsidR="00F6299E" w:rsidRPr="00AF255D">
        <w:rPr>
          <w:i/>
        </w:rPr>
        <w:t xml:space="preserve"> </w:t>
      </w:r>
      <w:r w:rsidRPr="00AF255D">
        <w:rPr>
          <w:i/>
        </w:rPr>
        <w:t>обязательное</w:t>
      </w:r>
      <w:r w:rsidR="00F6299E" w:rsidRPr="00AF255D">
        <w:rPr>
          <w:i/>
        </w:rPr>
        <w:t xml:space="preserve"> </w:t>
      </w:r>
      <w:r w:rsidRPr="00AF255D">
        <w:rPr>
          <w:i/>
        </w:rPr>
        <w:t>пенсионное</w:t>
      </w:r>
      <w:r w:rsidR="00F6299E" w:rsidRPr="00AF255D">
        <w:rPr>
          <w:i/>
        </w:rPr>
        <w:t xml:space="preserve"> </w:t>
      </w:r>
      <w:r w:rsidRPr="00AF255D">
        <w:rPr>
          <w:i/>
        </w:rPr>
        <w:t>страхование</w:t>
      </w:r>
      <w:r w:rsidR="00F6299E" w:rsidRPr="00AF255D">
        <w:rPr>
          <w:i/>
        </w:rPr>
        <w:t xml:space="preserve"> </w:t>
      </w:r>
      <w:r w:rsidRPr="00AF255D">
        <w:rPr>
          <w:i/>
        </w:rPr>
        <w:t>(ОПС).</w:t>
      </w:r>
      <w:r w:rsidR="00F6299E" w:rsidRPr="00AF255D">
        <w:rPr>
          <w:i/>
        </w:rPr>
        <w:t xml:space="preserve"> </w:t>
      </w:r>
      <w:r w:rsidRPr="00AF255D">
        <w:rPr>
          <w:i/>
        </w:rPr>
        <w:t>Такие</w:t>
      </w:r>
      <w:r w:rsidR="00F6299E" w:rsidRPr="00AF255D">
        <w:rPr>
          <w:i/>
        </w:rPr>
        <w:t xml:space="preserve"> </w:t>
      </w:r>
      <w:r w:rsidRPr="00AF255D">
        <w:rPr>
          <w:i/>
        </w:rPr>
        <w:t>данные</w:t>
      </w:r>
      <w:r w:rsidR="00F6299E" w:rsidRPr="00AF255D">
        <w:rPr>
          <w:i/>
        </w:rPr>
        <w:t xml:space="preserve"> </w:t>
      </w:r>
      <w:r w:rsidRPr="00AF255D">
        <w:rPr>
          <w:i/>
        </w:rPr>
        <w:t>приводит</w:t>
      </w:r>
      <w:r w:rsidR="00F6299E" w:rsidRPr="00AF255D">
        <w:rPr>
          <w:i/>
        </w:rPr>
        <w:t xml:space="preserve"> </w:t>
      </w:r>
      <w:r w:rsidRPr="00AF255D">
        <w:rPr>
          <w:i/>
        </w:rPr>
        <w:t>фонд</w:t>
      </w:r>
      <w:r w:rsidR="00F6299E" w:rsidRPr="00AF255D">
        <w:rPr>
          <w:i/>
        </w:rPr>
        <w:t xml:space="preserve"> </w:t>
      </w:r>
      <w:r w:rsidRPr="00AF255D">
        <w:rPr>
          <w:i/>
        </w:rPr>
        <w:t>по</w:t>
      </w:r>
      <w:r w:rsidR="00F6299E" w:rsidRPr="00AF255D">
        <w:rPr>
          <w:i/>
        </w:rPr>
        <w:t xml:space="preserve"> </w:t>
      </w:r>
      <w:r w:rsidRPr="00AF255D">
        <w:rPr>
          <w:i/>
        </w:rPr>
        <w:t>итогам</w:t>
      </w:r>
      <w:r w:rsidR="00F6299E" w:rsidRPr="00AF255D">
        <w:rPr>
          <w:i/>
        </w:rPr>
        <w:t xml:space="preserve"> </w:t>
      </w:r>
      <w:r w:rsidRPr="00AF255D">
        <w:rPr>
          <w:i/>
        </w:rPr>
        <w:t>года.</w:t>
      </w:r>
      <w:r w:rsidR="00F6299E" w:rsidRPr="00AF255D">
        <w:rPr>
          <w:i/>
        </w:rPr>
        <w:t xml:space="preserve"> </w:t>
      </w:r>
      <w:r w:rsidRPr="00AF255D">
        <w:rPr>
          <w:i/>
        </w:rPr>
        <w:t>За</w:t>
      </w:r>
      <w:r w:rsidR="00F6299E" w:rsidRPr="00AF255D">
        <w:rPr>
          <w:i/>
        </w:rPr>
        <w:t xml:space="preserve"> </w:t>
      </w:r>
      <w:r w:rsidRPr="00AF255D">
        <w:rPr>
          <w:i/>
        </w:rPr>
        <w:t>шесть</w:t>
      </w:r>
      <w:r w:rsidR="00F6299E" w:rsidRPr="00AF255D">
        <w:rPr>
          <w:i/>
        </w:rPr>
        <w:t xml:space="preserve"> </w:t>
      </w:r>
      <w:r w:rsidRPr="00AF255D">
        <w:rPr>
          <w:i/>
        </w:rPr>
        <w:t>месяцев</w:t>
      </w:r>
      <w:r w:rsidR="00F6299E" w:rsidRPr="00AF255D">
        <w:rPr>
          <w:i/>
        </w:rPr>
        <w:t xml:space="preserve"> </w:t>
      </w:r>
      <w:r w:rsidRPr="00AF255D">
        <w:rPr>
          <w:i/>
        </w:rPr>
        <w:t>2024</w:t>
      </w:r>
      <w:r w:rsidR="00F6299E" w:rsidRPr="00AF255D">
        <w:rPr>
          <w:i/>
        </w:rPr>
        <w:t xml:space="preserve"> </w:t>
      </w:r>
      <w:r w:rsidRPr="00AF255D">
        <w:rPr>
          <w:i/>
        </w:rPr>
        <w:t>год</w:t>
      </w:r>
      <w:r w:rsidR="00F6299E" w:rsidRPr="00AF255D">
        <w:rPr>
          <w:i/>
        </w:rPr>
        <w:t xml:space="preserve"> </w:t>
      </w:r>
      <w:r w:rsidRPr="00AF255D">
        <w:rPr>
          <w:i/>
        </w:rPr>
        <w:t>фонд</w:t>
      </w:r>
      <w:r w:rsidR="00F6299E" w:rsidRPr="00AF255D">
        <w:rPr>
          <w:i/>
        </w:rPr>
        <w:t xml:space="preserve"> </w:t>
      </w:r>
      <w:r w:rsidR="00C03B73" w:rsidRPr="00AF255D">
        <w:rPr>
          <w:i/>
        </w:rPr>
        <w:t>«</w:t>
      </w:r>
      <w:r w:rsidRPr="00AF255D">
        <w:rPr>
          <w:i/>
        </w:rPr>
        <w:t>БУДУЩЕЕ</w:t>
      </w:r>
      <w:r w:rsidR="00C03B73" w:rsidRPr="00AF255D">
        <w:rPr>
          <w:i/>
        </w:rPr>
        <w:t>»</w:t>
      </w:r>
      <w:r w:rsidR="00F6299E" w:rsidRPr="00AF255D">
        <w:rPr>
          <w:i/>
        </w:rPr>
        <w:t xml:space="preserve"> </w:t>
      </w:r>
      <w:r w:rsidRPr="00AF255D">
        <w:rPr>
          <w:i/>
        </w:rPr>
        <w:t>в</w:t>
      </w:r>
      <w:r w:rsidR="00F6299E" w:rsidRPr="00AF255D">
        <w:rPr>
          <w:i/>
        </w:rPr>
        <w:t xml:space="preserve"> </w:t>
      </w:r>
      <w:r w:rsidRPr="00AF255D">
        <w:rPr>
          <w:i/>
        </w:rPr>
        <w:t>рамках</w:t>
      </w:r>
      <w:r w:rsidR="00F6299E" w:rsidRPr="00AF255D">
        <w:rPr>
          <w:i/>
        </w:rPr>
        <w:t xml:space="preserve"> </w:t>
      </w:r>
      <w:r w:rsidRPr="00AF255D">
        <w:rPr>
          <w:i/>
        </w:rPr>
        <w:t>ОПС</w:t>
      </w:r>
      <w:r w:rsidR="00F6299E" w:rsidRPr="00AF255D">
        <w:rPr>
          <w:i/>
        </w:rPr>
        <w:t xml:space="preserve"> </w:t>
      </w:r>
      <w:r w:rsidRPr="00AF255D">
        <w:rPr>
          <w:i/>
        </w:rPr>
        <w:t>выплатил</w:t>
      </w:r>
      <w:r w:rsidR="00F6299E" w:rsidRPr="00AF255D">
        <w:rPr>
          <w:i/>
        </w:rPr>
        <w:t xml:space="preserve"> </w:t>
      </w:r>
      <w:r w:rsidRPr="00AF255D">
        <w:rPr>
          <w:i/>
        </w:rPr>
        <w:t>2,9</w:t>
      </w:r>
      <w:r w:rsidR="00F6299E" w:rsidRPr="00AF255D">
        <w:rPr>
          <w:i/>
        </w:rPr>
        <w:t xml:space="preserve"> </w:t>
      </w:r>
      <w:r w:rsidRPr="00AF255D">
        <w:rPr>
          <w:i/>
        </w:rPr>
        <w:t>млрд</w:t>
      </w:r>
      <w:r w:rsidR="00F6299E" w:rsidRPr="00AF255D">
        <w:rPr>
          <w:i/>
        </w:rPr>
        <w:t xml:space="preserve"> </w:t>
      </w:r>
      <w:r w:rsidRPr="00AF255D">
        <w:rPr>
          <w:i/>
        </w:rPr>
        <w:t>рублей.</w:t>
      </w:r>
      <w:r w:rsidR="00F6299E" w:rsidRPr="00AF255D">
        <w:rPr>
          <w:i/>
        </w:rPr>
        <w:t xml:space="preserve"> </w:t>
      </w:r>
      <w:r w:rsidRPr="00AF255D">
        <w:rPr>
          <w:i/>
        </w:rPr>
        <w:t>Это</w:t>
      </w:r>
      <w:r w:rsidR="00F6299E" w:rsidRPr="00AF255D">
        <w:rPr>
          <w:i/>
        </w:rPr>
        <w:t xml:space="preserve"> </w:t>
      </w:r>
      <w:r w:rsidRPr="00AF255D">
        <w:rPr>
          <w:i/>
        </w:rPr>
        <w:t>на</w:t>
      </w:r>
      <w:r w:rsidR="00F6299E" w:rsidRPr="00AF255D">
        <w:rPr>
          <w:i/>
        </w:rPr>
        <w:t xml:space="preserve"> </w:t>
      </w:r>
      <w:r w:rsidRPr="00AF255D">
        <w:rPr>
          <w:i/>
        </w:rPr>
        <w:t>32,9%</w:t>
      </w:r>
      <w:r w:rsidR="00F6299E" w:rsidRPr="00AF255D">
        <w:rPr>
          <w:i/>
        </w:rPr>
        <w:t xml:space="preserve"> </w:t>
      </w:r>
      <w:r w:rsidRPr="00AF255D">
        <w:rPr>
          <w:i/>
        </w:rPr>
        <w:t>больше</w:t>
      </w:r>
      <w:r w:rsidR="00F6299E" w:rsidRPr="00AF255D">
        <w:rPr>
          <w:i/>
        </w:rPr>
        <w:t xml:space="preserve"> </w:t>
      </w:r>
      <w:r w:rsidRPr="00AF255D">
        <w:rPr>
          <w:i/>
        </w:rPr>
        <w:t>аналогичных</w:t>
      </w:r>
      <w:r w:rsidR="00F6299E" w:rsidRPr="00AF255D">
        <w:rPr>
          <w:i/>
        </w:rPr>
        <w:t xml:space="preserve"> </w:t>
      </w:r>
      <w:r w:rsidRPr="00AF255D">
        <w:rPr>
          <w:i/>
        </w:rPr>
        <w:t>данных</w:t>
      </w:r>
      <w:r w:rsidR="00F6299E" w:rsidRPr="00AF255D">
        <w:rPr>
          <w:i/>
        </w:rPr>
        <w:t xml:space="preserve"> </w:t>
      </w:r>
      <w:r w:rsidRPr="00AF255D">
        <w:rPr>
          <w:i/>
        </w:rPr>
        <w:t>2023</w:t>
      </w:r>
      <w:r w:rsidR="00F6299E" w:rsidRPr="00AF255D">
        <w:rPr>
          <w:i/>
        </w:rPr>
        <w:t xml:space="preserve"> </w:t>
      </w:r>
      <w:r w:rsidRPr="00AF255D">
        <w:rPr>
          <w:i/>
        </w:rPr>
        <w:t>года.</w:t>
      </w:r>
      <w:r w:rsidR="00F6299E" w:rsidRPr="00AF255D">
        <w:rPr>
          <w:i/>
        </w:rPr>
        <w:t xml:space="preserve"> </w:t>
      </w:r>
      <w:r w:rsidRPr="00AF255D">
        <w:rPr>
          <w:i/>
        </w:rPr>
        <w:t>На</w:t>
      </w:r>
      <w:r w:rsidR="00F6299E" w:rsidRPr="00AF255D">
        <w:rPr>
          <w:i/>
        </w:rPr>
        <w:t xml:space="preserve"> </w:t>
      </w:r>
      <w:r w:rsidRPr="00AF255D">
        <w:rPr>
          <w:i/>
        </w:rPr>
        <w:t>исполнение</w:t>
      </w:r>
      <w:r w:rsidR="00F6299E" w:rsidRPr="00AF255D">
        <w:rPr>
          <w:i/>
        </w:rPr>
        <w:t xml:space="preserve"> </w:t>
      </w:r>
      <w:r w:rsidRPr="00AF255D">
        <w:rPr>
          <w:i/>
        </w:rPr>
        <w:t>обязательств</w:t>
      </w:r>
      <w:r w:rsidR="00F6299E" w:rsidRPr="00AF255D">
        <w:rPr>
          <w:i/>
        </w:rPr>
        <w:t xml:space="preserve"> </w:t>
      </w:r>
      <w:r w:rsidRPr="00AF255D">
        <w:rPr>
          <w:i/>
        </w:rPr>
        <w:t>по</w:t>
      </w:r>
      <w:r w:rsidR="00F6299E" w:rsidRPr="00AF255D">
        <w:rPr>
          <w:i/>
        </w:rPr>
        <w:t xml:space="preserve"> </w:t>
      </w:r>
      <w:r w:rsidRPr="00AF255D">
        <w:rPr>
          <w:i/>
        </w:rPr>
        <w:t>договорам</w:t>
      </w:r>
      <w:r w:rsidR="00F6299E" w:rsidRPr="00AF255D">
        <w:rPr>
          <w:i/>
        </w:rPr>
        <w:t xml:space="preserve"> </w:t>
      </w:r>
      <w:r w:rsidRPr="00AF255D">
        <w:rPr>
          <w:i/>
        </w:rPr>
        <w:t>негосударственного</w:t>
      </w:r>
      <w:r w:rsidR="00F6299E" w:rsidRPr="00AF255D">
        <w:rPr>
          <w:i/>
        </w:rPr>
        <w:t xml:space="preserve"> </w:t>
      </w:r>
      <w:r w:rsidRPr="00AF255D">
        <w:rPr>
          <w:i/>
        </w:rPr>
        <w:t>пенсионного</w:t>
      </w:r>
      <w:r w:rsidR="00F6299E" w:rsidRPr="00AF255D">
        <w:rPr>
          <w:i/>
        </w:rPr>
        <w:t xml:space="preserve"> </w:t>
      </w:r>
      <w:r w:rsidRPr="00AF255D">
        <w:rPr>
          <w:i/>
        </w:rPr>
        <w:t>обеспечения</w:t>
      </w:r>
      <w:r w:rsidR="00F6299E" w:rsidRPr="00AF255D">
        <w:rPr>
          <w:i/>
        </w:rPr>
        <w:t xml:space="preserve"> </w:t>
      </w:r>
      <w:r w:rsidRPr="00AF255D">
        <w:rPr>
          <w:i/>
        </w:rPr>
        <w:t>(НПО)</w:t>
      </w:r>
      <w:r w:rsidR="00F6299E" w:rsidRPr="00AF255D">
        <w:rPr>
          <w:i/>
        </w:rPr>
        <w:t xml:space="preserve"> </w:t>
      </w:r>
      <w:r w:rsidRPr="00AF255D">
        <w:rPr>
          <w:i/>
        </w:rPr>
        <w:t>НПФ</w:t>
      </w:r>
      <w:r w:rsidR="00F6299E" w:rsidRPr="00AF255D">
        <w:rPr>
          <w:i/>
        </w:rPr>
        <w:t xml:space="preserve"> </w:t>
      </w:r>
      <w:r w:rsidR="00C03B73" w:rsidRPr="00AF255D">
        <w:rPr>
          <w:i/>
        </w:rPr>
        <w:t>«</w:t>
      </w:r>
      <w:r w:rsidRPr="00AF255D">
        <w:rPr>
          <w:i/>
        </w:rPr>
        <w:t>БУДУЩЕЕ</w:t>
      </w:r>
      <w:r w:rsidR="00C03B73" w:rsidRPr="00AF255D">
        <w:rPr>
          <w:i/>
        </w:rPr>
        <w:t>»</w:t>
      </w:r>
      <w:r w:rsidR="00F6299E" w:rsidRPr="00AF255D">
        <w:rPr>
          <w:i/>
        </w:rPr>
        <w:t xml:space="preserve"> </w:t>
      </w:r>
      <w:r w:rsidRPr="00AF255D">
        <w:rPr>
          <w:i/>
        </w:rPr>
        <w:t>направил</w:t>
      </w:r>
      <w:r w:rsidR="00F6299E" w:rsidRPr="00AF255D">
        <w:rPr>
          <w:i/>
        </w:rPr>
        <w:t xml:space="preserve"> </w:t>
      </w:r>
      <w:r w:rsidRPr="00AF255D">
        <w:rPr>
          <w:i/>
        </w:rPr>
        <w:t>123</w:t>
      </w:r>
      <w:r w:rsidR="00F6299E" w:rsidRPr="00AF255D">
        <w:rPr>
          <w:i/>
        </w:rPr>
        <w:t xml:space="preserve"> </w:t>
      </w:r>
      <w:r w:rsidRPr="00AF255D">
        <w:rPr>
          <w:i/>
        </w:rPr>
        <w:t>млн</w:t>
      </w:r>
      <w:r w:rsidR="00F6299E" w:rsidRPr="00AF255D">
        <w:rPr>
          <w:i/>
        </w:rPr>
        <w:t xml:space="preserve"> </w:t>
      </w:r>
      <w:r w:rsidRPr="00AF255D">
        <w:rPr>
          <w:i/>
        </w:rPr>
        <w:t>рублей,</w:t>
      </w:r>
      <w:r w:rsidR="00F6299E" w:rsidRPr="00AF255D">
        <w:rPr>
          <w:i/>
        </w:rPr>
        <w:t xml:space="preserve"> </w:t>
      </w:r>
      <w:hyperlink w:anchor="А103" w:history="1">
        <w:r w:rsidRPr="00AF255D">
          <w:rPr>
            <w:rStyle w:val="a4"/>
            <w:i/>
          </w:rPr>
          <w:t>передает</w:t>
        </w:r>
        <w:r w:rsidR="00F6299E" w:rsidRPr="00AF255D">
          <w:rPr>
            <w:rStyle w:val="a4"/>
            <w:i/>
          </w:rPr>
          <w:t xml:space="preserve"> </w:t>
        </w:r>
        <w:r w:rsidR="00C03B73" w:rsidRPr="00AF255D">
          <w:rPr>
            <w:rStyle w:val="a4"/>
            <w:i/>
          </w:rPr>
          <w:t>«</w:t>
        </w:r>
        <w:r w:rsidRPr="00AF255D">
          <w:rPr>
            <w:rStyle w:val="a4"/>
            <w:i/>
          </w:rPr>
          <w:t>Ваш</w:t>
        </w:r>
        <w:r w:rsidR="00F6299E" w:rsidRPr="00AF255D">
          <w:rPr>
            <w:rStyle w:val="a4"/>
            <w:i/>
          </w:rPr>
          <w:t xml:space="preserve"> </w:t>
        </w:r>
        <w:r w:rsidR="006E0A87" w:rsidRPr="00AF255D">
          <w:rPr>
            <w:rStyle w:val="a4"/>
            <w:i/>
          </w:rPr>
          <w:t>пенсионный</w:t>
        </w:r>
        <w:r w:rsidR="00F6299E" w:rsidRPr="00AF255D">
          <w:rPr>
            <w:rStyle w:val="a4"/>
            <w:i/>
          </w:rPr>
          <w:t xml:space="preserve"> </w:t>
        </w:r>
        <w:r w:rsidR="006E0A87" w:rsidRPr="00AF255D">
          <w:rPr>
            <w:rStyle w:val="a4"/>
            <w:i/>
          </w:rPr>
          <w:t>брокер</w:t>
        </w:r>
        <w:r w:rsidR="00C03B73" w:rsidRPr="00AF255D">
          <w:rPr>
            <w:rStyle w:val="a4"/>
            <w:i/>
          </w:rPr>
          <w:t>»</w:t>
        </w:r>
      </w:hyperlink>
    </w:p>
    <w:p w14:paraId="264D6DCD" w14:textId="77777777" w:rsidR="00640929" w:rsidRPr="00AF255D" w:rsidRDefault="00640929" w:rsidP="00640929">
      <w:pPr>
        <w:numPr>
          <w:ilvl w:val="0"/>
          <w:numId w:val="25"/>
        </w:numPr>
        <w:rPr>
          <w:i/>
        </w:rPr>
      </w:pPr>
      <w:r w:rsidRPr="00AF255D">
        <w:rPr>
          <w:i/>
        </w:rPr>
        <w:t>С</w:t>
      </w:r>
      <w:r w:rsidR="00F6299E" w:rsidRPr="00AF255D">
        <w:rPr>
          <w:i/>
        </w:rPr>
        <w:t xml:space="preserve"> </w:t>
      </w:r>
      <w:r w:rsidRPr="00AF255D">
        <w:rPr>
          <w:i/>
        </w:rPr>
        <w:t>1</w:t>
      </w:r>
      <w:r w:rsidR="00F6299E" w:rsidRPr="00AF255D">
        <w:rPr>
          <w:i/>
        </w:rPr>
        <w:t xml:space="preserve"> </w:t>
      </w:r>
      <w:r w:rsidRPr="00AF255D">
        <w:rPr>
          <w:i/>
        </w:rPr>
        <w:t>августа</w:t>
      </w:r>
      <w:r w:rsidR="00F6299E" w:rsidRPr="00AF255D">
        <w:rPr>
          <w:i/>
        </w:rPr>
        <w:t xml:space="preserve"> </w:t>
      </w:r>
      <w:r w:rsidRPr="00AF255D">
        <w:rPr>
          <w:i/>
        </w:rPr>
        <w:t>2024</w:t>
      </w:r>
      <w:r w:rsidR="00F6299E" w:rsidRPr="00AF255D">
        <w:rPr>
          <w:i/>
        </w:rPr>
        <w:t xml:space="preserve"> </w:t>
      </w:r>
      <w:r w:rsidRPr="00AF255D">
        <w:rPr>
          <w:i/>
        </w:rPr>
        <w:t>года</w:t>
      </w:r>
      <w:r w:rsidR="00F6299E" w:rsidRPr="00AF255D">
        <w:rPr>
          <w:i/>
        </w:rPr>
        <w:t xml:space="preserve"> </w:t>
      </w:r>
      <w:r w:rsidRPr="00AF255D">
        <w:rPr>
          <w:i/>
        </w:rPr>
        <w:t>размер</w:t>
      </w:r>
      <w:r w:rsidR="00F6299E" w:rsidRPr="00AF255D">
        <w:rPr>
          <w:i/>
        </w:rPr>
        <w:t xml:space="preserve"> </w:t>
      </w:r>
      <w:r w:rsidRPr="00AF255D">
        <w:rPr>
          <w:i/>
        </w:rPr>
        <w:t>накопительной</w:t>
      </w:r>
      <w:r w:rsidR="00F6299E" w:rsidRPr="00AF255D">
        <w:rPr>
          <w:i/>
        </w:rPr>
        <w:t xml:space="preserve"> </w:t>
      </w:r>
      <w:r w:rsidRPr="00AF255D">
        <w:rPr>
          <w:i/>
        </w:rPr>
        <w:t>пенсии</w:t>
      </w:r>
      <w:r w:rsidR="00F6299E" w:rsidRPr="00AF255D">
        <w:rPr>
          <w:i/>
        </w:rPr>
        <w:t xml:space="preserve"> </w:t>
      </w:r>
      <w:r w:rsidRPr="00AF255D">
        <w:rPr>
          <w:i/>
        </w:rPr>
        <w:t>клиентов</w:t>
      </w:r>
      <w:r w:rsidR="00F6299E" w:rsidRPr="00AF255D">
        <w:rPr>
          <w:i/>
        </w:rPr>
        <w:t xml:space="preserve"> </w:t>
      </w:r>
      <w:r w:rsidRPr="00AF255D">
        <w:rPr>
          <w:i/>
        </w:rPr>
        <w:t>НПФ</w:t>
      </w:r>
      <w:r w:rsidR="00F6299E" w:rsidRPr="00AF255D">
        <w:rPr>
          <w:i/>
        </w:rPr>
        <w:t xml:space="preserve"> </w:t>
      </w:r>
      <w:r w:rsidR="00C03B73" w:rsidRPr="00AF255D">
        <w:rPr>
          <w:i/>
        </w:rPr>
        <w:t>«</w:t>
      </w:r>
      <w:r w:rsidRPr="00AF255D">
        <w:rPr>
          <w:i/>
        </w:rPr>
        <w:t>БУДУЩЕЕ</w:t>
      </w:r>
      <w:r w:rsidR="00C03B73" w:rsidRPr="00AF255D">
        <w:rPr>
          <w:i/>
        </w:rPr>
        <w:t>»</w:t>
      </w:r>
      <w:r w:rsidR="00F6299E" w:rsidRPr="00AF255D">
        <w:rPr>
          <w:i/>
        </w:rPr>
        <w:t xml:space="preserve"> </w:t>
      </w:r>
      <w:r w:rsidRPr="00AF255D">
        <w:rPr>
          <w:i/>
        </w:rPr>
        <w:t>вырос</w:t>
      </w:r>
      <w:r w:rsidR="00F6299E" w:rsidRPr="00AF255D">
        <w:rPr>
          <w:i/>
        </w:rPr>
        <w:t xml:space="preserve"> </w:t>
      </w:r>
      <w:r w:rsidRPr="00AF255D">
        <w:rPr>
          <w:i/>
        </w:rPr>
        <w:t>в</w:t>
      </w:r>
      <w:r w:rsidR="00F6299E" w:rsidRPr="00AF255D">
        <w:rPr>
          <w:i/>
        </w:rPr>
        <w:t xml:space="preserve"> </w:t>
      </w:r>
      <w:r w:rsidRPr="00AF255D">
        <w:rPr>
          <w:i/>
        </w:rPr>
        <w:t>среднем</w:t>
      </w:r>
      <w:r w:rsidR="00F6299E" w:rsidRPr="00AF255D">
        <w:rPr>
          <w:i/>
        </w:rPr>
        <w:t xml:space="preserve"> </w:t>
      </w:r>
      <w:r w:rsidRPr="00AF255D">
        <w:rPr>
          <w:i/>
        </w:rPr>
        <w:t>на</w:t>
      </w:r>
      <w:r w:rsidR="00F6299E" w:rsidRPr="00AF255D">
        <w:rPr>
          <w:i/>
        </w:rPr>
        <w:t xml:space="preserve"> </w:t>
      </w:r>
      <w:r w:rsidRPr="00AF255D">
        <w:rPr>
          <w:i/>
        </w:rPr>
        <w:t>7,79%,</w:t>
      </w:r>
      <w:r w:rsidR="00F6299E" w:rsidRPr="00AF255D">
        <w:rPr>
          <w:i/>
        </w:rPr>
        <w:t xml:space="preserve"> </w:t>
      </w:r>
      <w:r w:rsidRPr="00AF255D">
        <w:rPr>
          <w:i/>
        </w:rPr>
        <w:t>срочной</w:t>
      </w:r>
      <w:r w:rsidR="00F6299E" w:rsidRPr="00AF255D">
        <w:rPr>
          <w:i/>
        </w:rPr>
        <w:t xml:space="preserve"> </w:t>
      </w:r>
      <w:r w:rsidRPr="00AF255D">
        <w:rPr>
          <w:i/>
        </w:rPr>
        <w:t>пенсионной</w:t>
      </w:r>
      <w:r w:rsidR="00F6299E" w:rsidRPr="00AF255D">
        <w:rPr>
          <w:i/>
        </w:rPr>
        <w:t xml:space="preserve"> </w:t>
      </w:r>
      <w:r w:rsidRPr="00AF255D">
        <w:rPr>
          <w:i/>
        </w:rPr>
        <w:t>выплаты</w:t>
      </w:r>
      <w:r w:rsidR="00F6299E" w:rsidRPr="00AF255D">
        <w:rPr>
          <w:i/>
        </w:rPr>
        <w:t xml:space="preserve"> </w:t>
      </w:r>
      <w:r w:rsidR="00C03B73" w:rsidRPr="00AF255D">
        <w:rPr>
          <w:i/>
        </w:rPr>
        <w:t>-</w:t>
      </w:r>
      <w:r w:rsidR="00F6299E" w:rsidRPr="00AF255D">
        <w:rPr>
          <w:i/>
        </w:rPr>
        <w:t xml:space="preserve"> </w:t>
      </w:r>
      <w:r w:rsidRPr="00AF255D">
        <w:rPr>
          <w:i/>
        </w:rPr>
        <w:t>на</w:t>
      </w:r>
      <w:r w:rsidR="00F6299E" w:rsidRPr="00AF255D">
        <w:rPr>
          <w:i/>
        </w:rPr>
        <w:t xml:space="preserve"> </w:t>
      </w:r>
      <w:r w:rsidRPr="00AF255D">
        <w:rPr>
          <w:i/>
        </w:rPr>
        <w:t>7,57%.</w:t>
      </w:r>
      <w:r w:rsidR="00F6299E" w:rsidRPr="00AF255D">
        <w:rPr>
          <w:i/>
        </w:rPr>
        <w:t xml:space="preserve"> </w:t>
      </w:r>
      <w:r w:rsidRPr="00AF255D">
        <w:rPr>
          <w:i/>
        </w:rPr>
        <w:t>Пенсии</w:t>
      </w:r>
      <w:r w:rsidR="00F6299E" w:rsidRPr="00AF255D">
        <w:rPr>
          <w:i/>
        </w:rPr>
        <w:t xml:space="preserve"> </w:t>
      </w:r>
      <w:r w:rsidRPr="00AF255D">
        <w:rPr>
          <w:i/>
        </w:rPr>
        <w:t>в</w:t>
      </w:r>
      <w:r w:rsidR="00F6299E" w:rsidRPr="00AF255D">
        <w:rPr>
          <w:i/>
        </w:rPr>
        <w:t xml:space="preserve"> </w:t>
      </w:r>
      <w:r w:rsidRPr="00AF255D">
        <w:rPr>
          <w:i/>
        </w:rPr>
        <w:t>новом,</w:t>
      </w:r>
      <w:r w:rsidR="00F6299E" w:rsidRPr="00AF255D">
        <w:rPr>
          <w:i/>
        </w:rPr>
        <w:t xml:space="preserve"> </w:t>
      </w:r>
      <w:r w:rsidRPr="00AF255D">
        <w:rPr>
          <w:i/>
        </w:rPr>
        <w:t>увеличенном</w:t>
      </w:r>
      <w:r w:rsidR="00F6299E" w:rsidRPr="00AF255D">
        <w:rPr>
          <w:i/>
        </w:rPr>
        <w:t xml:space="preserve"> </w:t>
      </w:r>
      <w:r w:rsidRPr="00AF255D">
        <w:rPr>
          <w:i/>
        </w:rPr>
        <w:t>размере</w:t>
      </w:r>
      <w:r w:rsidR="00F6299E" w:rsidRPr="00AF255D">
        <w:rPr>
          <w:i/>
        </w:rPr>
        <w:t xml:space="preserve"> </w:t>
      </w:r>
      <w:r w:rsidRPr="00AF255D">
        <w:rPr>
          <w:i/>
        </w:rPr>
        <w:t>будут</w:t>
      </w:r>
      <w:r w:rsidR="00F6299E" w:rsidRPr="00AF255D">
        <w:rPr>
          <w:i/>
        </w:rPr>
        <w:t xml:space="preserve"> </w:t>
      </w:r>
      <w:r w:rsidRPr="00AF255D">
        <w:rPr>
          <w:i/>
        </w:rPr>
        <w:t>выплачены</w:t>
      </w:r>
      <w:r w:rsidR="00F6299E" w:rsidRPr="00AF255D">
        <w:rPr>
          <w:i/>
        </w:rPr>
        <w:t xml:space="preserve"> </w:t>
      </w:r>
      <w:r w:rsidRPr="00AF255D">
        <w:rPr>
          <w:i/>
        </w:rPr>
        <w:t>6,2</w:t>
      </w:r>
      <w:r w:rsidR="00F6299E" w:rsidRPr="00AF255D">
        <w:rPr>
          <w:i/>
        </w:rPr>
        <w:t xml:space="preserve"> </w:t>
      </w:r>
      <w:r w:rsidRPr="00AF255D">
        <w:rPr>
          <w:i/>
        </w:rPr>
        <w:t>тыс.</w:t>
      </w:r>
      <w:r w:rsidR="00F6299E" w:rsidRPr="00AF255D">
        <w:rPr>
          <w:i/>
        </w:rPr>
        <w:t xml:space="preserve"> </w:t>
      </w:r>
      <w:r w:rsidRPr="00AF255D">
        <w:rPr>
          <w:i/>
        </w:rPr>
        <w:t>пенсионерам,</w:t>
      </w:r>
      <w:r w:rsidR="00F6299E" w:rsidRPr="00AF255D">
        <w:rPr>
          <w:i/>
        </w:rPr>
        <w:t xml:space="preserve"> </w:t>
      </w:r>
      <w:r w:rsidRPr="00AF255D">
        <w:rPr>
          <w:i/>
        </w:rPr>
        <w:t>среди</w:t>
      </w:r>
      <w:r w:rsidR="00F6299E" w:rsidRPr="00AF255D">
        <w:rPr>
          <w:i/>
        </w:rPr>
        <w:t xml:space="preserve"> </w:t>
      </w:r>
      <w:r w:rsidRPr="00AF255D">
        <w:rPr>
          <w:i/>
        </w:rPr>
        <w:t>которых</w:t>
      </w:r>
      <w:r w:rsidR="00F6299E" w:rsidRPr="00AF255D">
        <w:rPr>
          <w:i/>
        </w:rPr>
        <w:t xml:space="preserve"> </w:t>
      </w:r>
      <w:r w:rsidRPr="00AF255D">
        <w:rPr>
          <w:i/>
        </w:rPr>
        <w:t>4,27</w:t>
      </w:r>
      <w:r w:rsidR="00F6299E" w:rsidRPr="00AF255D">
        <w:rPr>
          <w:i/>
        </w:rPr>
        <w:t xml:space="preserve"> </w:t>
      </w:r>
      <w:r w:rsidRPr="00AF255D">
        <w:rPr>
          <w:i/>
        </w:rPr>
        <w:t>тыс.</w:t>
      </w:r>
      <w:r w:rsidR="00F6299E" w:rsidRPr="00AF255D">
        <w:rPr>
          <w:i/>
        </w:rPr>
        <w:t xml:space="preserve"> </w:t>
      </w:r>
      <w:r w:rsidRPr="00AF255D">
        <w:rPr>
          <w:i/>
        </w:rPr>
        <w:t>человек</w:t>
      </w:r>
      <w:r w:rsidR="00F6299E" w:rsidRPr="00AF255D">
        <w:rPr>
          <w:i/>
        </w:rPr>
        <w:t xml:space="preserve"> </w:t>
      </w:r>
      <w:r w:rsidRPr="00AF255D">
        <w:rPr>
          <w:i/>
        </w:rPr>
        <w:t>получают</w:t>
      </w:r>
      <w:r w:rsidR="00F6299E" w:rsidRPr="00AF255D">
        <w:rPr>
          <w:i/>
        </w:rPr>
        <w:t xml:space="preserve"> </w:t>
      </w:r>
      <w:r w:rsidRPr="00AF255D">
        <w:rPr>
          <w:i/>
        </w:rPr>
        <w:t>накопительную</w:t>
      </w:r>
      <w:r w:rsidR="00F6299E" w:rsidRPr="00AF255D">
        <w:rPr>
          <w:i/>
        </w:rPr>
        <w:t xml:space="preserve"> </w:t>
      </w:r>
      <w:r w:rsidRPr="00AF255D">
        <w:rPr>
          <w:i/>
        </w:rPr>
        <w:t>пенсию</w:t>
      </w:r>
      <w:r w:rsidR="00F6299E" w:rsidRPr="00AF255D">
        <w:rPr>
          <w:i/>
        </w:rPr>
        <w:t xml:space="preserve"> </w:t>
      </w:r>
      <w:r w:rsidRPr="00AF255D">
        <w:rPr>
          <w:i/>
        </w:rPr>
        <w:t>и</w:t>
      </w:r>
      <w:r w:rsidR="00F6299E" w:rsidRPr="00AF255D">
        <w:rPr>
          <w:i/>
        </w:rPr>
        <w:t xml:space="preserve"> </w:t>
      </w:r>
      <w:r w:rsidRPr="00AF255D">
        <w:rPr>
          <w:i/>
        </w:rPr>
        <w:t>1,95</w:t>
      </w:r>
      <w:r w:rsidR="00F6299E" w:rsidRPr="00AF255D">
        <w:rPr>
          <w:i/>
        </w:rPr>
        <w:t xml:space="preserve"> </w:t>
      </w:r>
      <w:r w:rsidRPr="00AF255D">
        <w:rPr>
          <w:i/>
        </w:rPr>
        <w:t>тыс.</w:t>
      </w:r>
      <w:r w:rsidR="00F6299E" w:rsidRPr="00AF255D">
        <w:rPr>
          <w:i/>
        </w:rPr>
        <w:t xml:space="preserve"> </w:t>
      </w:r>
      <w:r w:rsidRPr="00AF255D">
        <w:rPr>
          <w:i/>
        </w:rPr>
        <w:t>человек</w:t>
      </w:r>
      <w:r w:rsidR="00F6299E" w:rsidRPr="00AF255D">
        <w:rPr>
          <w:i/>
        </w:rPr>
        <w:t xml:space="preserve"> </w:t>
      </w:r>
      <w:r w:rsidR="00C03B73" w:rsidRPr="00AF255D">
        <w:rPr>
          <w:i/>
        </w:rPr>
        <w:t>-</w:t>
      </w:r>
      <w:r w:rsidR="00F6299E" w:rsidRPr="00AF255D">
        <w:rPr>
          <w:i/>
        </w:rPr>
        <w:t xml:space="preserve"> </w:t>
      </w:r>
      <w:r w:rsidRPr="00AF255D">
        <w:rPr>
          <w:i/>
        </w:rPr>
        <w:t>срочную</w:t>
      </w:r>
      <w:r w:rsidR="00F6299E" w:rsidRPr="00AF255D">
        <w:rPr>
          <w:i/>
        </w:rPr>
        <w:t xml:space="preserve"> </w:t>
      </w:r>
      <w:r w:rsidRPr="00AF255D">
        <w:rPr>
          <w:i/>
        </w:rPr>
        <w:t>пенсионную</w:t>
      </w:r>
      <w:r w:rsidR="00F6299E" w:rsidRPr="00AF255D">
        <w:rPr>
          <w:i/>
        </w:rPr>
        <w:t xml:space="preserve"> </w:t>
      </w:r>
      <w:r w:rsidRPr="00AF255D">
        <w:rPr>
          <w:i/>
        </w:rPr>
        <w:t>выплату,</w:t>
      </w:r>
      <w:r w:rsidR="00F6299E" w:rsidRPr="00AF255D">
        <w:rPr>
          <w:i/>
        </w:rPr>
        <w:t xml:space="preserve"> </w:t>
      </w:r>
      <w:hyperlink w:anchor="А104" w:history="1">
        <w:r w:rsidRPr="00AF255D">
          <w:rPr>
            <w:rStyle w:val="a4"/>
            <w:i/>
          </w:rPr>
          <w:t>передает</w:t>
        </w:r>
        <w:r w:rsidR="00F6299E" w:rsidRPr="00AF255D">
          <w:rPr>
            <w:rStyle w:val="a4"/>
            <w:i/>
          </w:rPr>
          <w:t xml:space="preserve"> </w:t>
        </w:r>
        <w:r w:rsidR="00C03B73" w:rsidRPr="00AF255D">
          <w:rPr>
            <w:rStyle w:val="a4"/>
            <w:i/>
          </w:rPr>
          <w:t>«</w:t>
        </w:r>
        <w:r w:rsidRPr="00AF255D">
          <w:rPr>
            <w:rStyle w:val="a4"/>
            <w:i/>
          </w:rPr>
          <w:t>Ваш</w:t>
        </w:r>
        <w:r w:rsidR="00F6299E" w:rsidRPr="00AF255D">
          <w:rPr>
            <w:rStyle w:val="a4"/>
            <w:i/>
          </w:rPr>
          <w:t xml:space="preserve"> </w:t>
        </w:r>
        <w:r w:rsidRPr="00AF255D">
          <w:rPr>
            <w:rStyle w:val="a4"/>
            <w:i/>
          </w:rPr>
          <w:t>пенсионный</w:t>
        </w:r>
        <w:r w:rsidR="00F6299E" w:rsidRPr="00AF255D">
          <w:rPr>
            <w:rStyle w:val="a4"/>
            <w:i/>
          </w:rPr>
          <w:t xml:space="preserve"> </w:t>
        </w:r>
        <w:r w:rsidRPr="00AF255D">
          <w:rPr>
            <w:rStyle w:val="a4"/>
            <w:i/>
          </w:rPr>
          <w:t>брокер</w:t>
        </w:r>
        <w:r w:rsidR="00C03B73" w:rsidRPr="00AF255D">
          <w:rPr>
            <w:rStyle w:val="a4"/>
            <w:i/>
          </w:rPr>
          <w:t>»</w:t>
        </w:r>
      </w:hyperlink>
    </w:p>
    <w:p w14:paraId="037A125D" w14:textId="77777777" w:rsidR="00466BEC" w:rsidRPr="00AF255D" w:rsidRDefault="00466BEC" w:rsidP="00676D5F">
      <w:pPr>
        <w:numPr>
          <w:ilvl w:val="0"/>
          <w:numId w:val="25"/>
        </w:numPr>
        <w:rPr>
          <w:i/>
        </w:rPr>
      </w:pPr>
      <w:r w:rsidRPr="00AF255D">
        <w:rPr>
          <w:i/>
        </w:rPr>
        <w:t>С</w:t>
      </w:r>
      <w:r w:rsidR="00F6299E" w:rsidRPr="00AF255D">
        <w:rPr>
          <w:i/>
        </w:rPr>
        <w:t xml:space="preserve"> </w:t>
      </w:r>
      <w:r w:rsidRPr="00AF255D">
        <w:rPr>
          <w:i/>
        </w:rPr>
        <w:t>начала</w:t>
      </w:r>
      <w:r w:rsidR="00F6299E" w:rsidRPr="00AF255D">
        <w:rPr>
          <w:i/>
        </w:rPr>
        <w:t xml:space="preserve"> </w:t>
      </w:r>
      <w:r w:rsidRPr="00AF255D">
        <w:rPr>
          <w:i/>
        </w:rPr>
        <w:t>года</w:t>
      </w:r>
      <w:r w:rsidR="00F6299E" w:rsidRPr="00AF255D">
        <w:rPr>
          <w:i/>
        </w:rPr>
        <w:t xml:space="preserve"> </w:t>
      </w:r>
      <w:r w:rsidRPr="00AF255D">
        <w:rPr>
          <w:i/>
        </w:rPr>
        <w:t>клиенты</w:t>
      </w:r>
      <w:r w:rsidR="00F6299E" w:rsidRPr="00AF255D">
        <w:rPr>
          <w:i/>
        </w:rPr>
        <w:t xml:space="preserve"> </w:t>
      </w:r>
      <w:r w:rsidRPr="00AF255D">
        <w:rPr>
          <w:i/>
        </w:rPr>
        <w:t>НПФ</w:t>
      </w:r>
      <w:r w:rsidR="00F6299E" w:rsidRPr="00AF255D">
        <w:rPr>
          <w:i/>
        </w:rPr>
        <w:t xml:space="preserve"> </w:t>
      </w:r>
      <w:r w:rsidR="00C03B73" w:rsidRPr="00AF255D">
        <w:rPr>
          <w:i/>
        </w:rPr>
        <w:t>«</w:t>
      </w:r>
      <w:r w:rsidRPr="00AF255D">
        <w:rPr>
          <w:i/>
        </w:rPr>
        <w:t>Большой</w:t>
      </w:r>
      <w:r w:rsidR="00C03B73" w:rsidRPr="00AF255D">
        <w:rPr>
          <w:i/>
        </w:rPr>
        <w:t>»</w:t>
      </w:r>
      <w:r w:rsidR="00F6299E" w:rsidRPr="00AF255D">
        <w:rPr>
          <w:i/>
        </w:rPr>
        <w:t xml:space="preserve"> </w:t>
      </w:r>
      <w:r w:rsidRPr="00AF255D">
        <w:rPr>
          <w:i/>
        </w:rPr>
        <w:t>получили</w:t>
      </w:r>
      <w:r w:rsidR="00F6299E" w:rsidRPr="00AF255D">
        <w:rPr>
          <w:i/>
        </w:rPr>
        <w:t xml:space="preserve"> </w:t>
      </w:r>
      <w:r w:rsidRPr="00AF255D">
        <w:rPr>
          <w:i/>
        </w:rPr>
        <w:t>951</w:t>
      </w:r>
      <w:r w:rsidR="00F6299E" w:rsidRPr="00AF255D">
        <w:rPr>
          <w:i/>
        </w:rPr>
        <w:t xml:space="preserve"> </w:t>
      </w:r>
      <w:r w:rsidRPr="00AF255D">
        <w:rPr>
          <w:i/>
        </w:rPr>
        <w:t>млн</w:t>
      </w:r>
      <w:r w:rsidR="00F6299E" w:rsidRPr="00AF255D">
        <w:rPr>
          <w:i/>
        </w:rPr>
        <w:t xml:space="preserve"> </w:t>
      </w:r>
      <w:r w:rsidRPr="00AF255D">
        <w:rPr>
          <w:i/>
        </w:rPr>
        <w:t>рублей.</w:t>
      </w:r>
      <w:r w:rsidR="00F6299E" w:rsidRPr="00AF255D">
        <w:rPr>
          <w:i/>
        </w:rPr>
        <w:t xml:space="preserve"> </w:t>
      </w:r>
      <w:r w:rsidRPr="00AF255D">
        <w:rPr>
          <w:i/>
        </w:rPr>
        <w:t>Фонд</w:t>
      </w:r>
      <w:r w:rsidR="00F6299E" w:rsidRPr="00AF255D">
        <w:rPr>
          <w:i/>
        </w:rPr>
        <w:t xml:space="preserve"> </w:t>
      </w:r>
      <w:r w:rsidRPr="00AF255D">
        <w:rPr>
          <w:i/>
        </w:rPr>
        <w:t>выплатил</w:t>
      </w:r>
      <w:r w:rsidR="00F6299E" w:rsidRPr="00AF255D">
        <w:rPr>
          <w:i/>
        </w:rPr>
        <w:t xml:space="preserve"> </w:t>
      </w:r>
      <w:r w:rsidRPr="00AF255D">
        <w:rPr>
          <w:i/>
        </w:rPr>
        <w:t>меньше,</w:t>
      </w:r>
      <w:r w:rsidR="00F6299E" w:rsidRPr="00AF255D">
        <w:rPr>
          <w:i/>
        </w:rPr>
        <w:t xml:space="preserve"> </w:t>
      </w:r>
      <w:r w:rsidRPr="00AF255D">
        <w:rPr>
          <w:i/>
        </w:rPr>
        <w:t>чем</w:t>
      </w:r>
      <w:r w:rsidR="00F6299E" w:rsidRPr="00AF255D">
        <w:rPr>
          <w:i/>
        </w:rPr>
        <w:t xml:space="preserve"> </w:t>
      </w:r>
      <w:r w:rsidRPr="00AF255D">
        <w:rPr>
          <w:i/>
        </w:rPr>
        <w:t>более</w:t>
      </w:r>
      <w:r w:rsidR="00F6299E" w:rsidRPr="00AF255D">
        <w:rPr>
          <w:i/>
        </w:rPr>
        <w:t xml:space="preserve"> </w:t>
      </w:r>
      <w:r w:rsidRPr="00AF255D">
        <w:rPr>
          <w:i/>
        </w:rPr>
        <w:t>крупные</w:t>
      </w:r>
      <w:r w:rsidR="00F6299E" w:rsidRPr="00AF255D">
        <w:rPr>
          <w:i/>
        </w:rPr>
        <w:t xml:space="preserve"> </w:t>
      </w:r>
      <w:r w:rsidRPr="00AF255D">
        <w:rPr>
          <w:i/>
        </w:rPr>
        <w:t>представители</w:t>
      </w:r>
      <w:r w:rsidR="00F6299E" w:rsidRPr="00AF255D">
        <w:rPr>
          <w:i/>
        </w:rPr>
        <w:t xml:space="preserve"> </w:t>
      </w:r>
      <w:r w:rsidRPr="00AF255D">
        <w:rPr>
          <w:i/>
        </w:rPr>
        <w:t>группы</w:t>
      </w:r>
      <w:r w:rsidR="00F6299E" w:rsidRPr="00AF255D">
        <w:rPr>
          <w:i/>
        </w:rPr>
        <w:t xml:space="preserve"> </w:t>
      </w:r>
      <w:r w:rsidRPr="00AF255D">
        <w:rPr>
          <w:i/>
        </w:rPr>
        <w:t>фондов</w:t>
      </w:r>
      <w:r w:rsidR="00F6299E" w:rsidRPr="00AF255D">
        <w:rPr>
          <w:i/>
        </w:rPr>
        <w:t xml:space="preserve"> </w:t>
      </w:r>
      <w:r w:rsidR="00C03B73" w:rsidRPr="00AF255D">
        <w:rPr>
          <w:i/>
        </w:rPr>
        <w:t>«</w:t>
      </w:r>
      <w:r w:rsidRPr="00AF255D">
        <w:rPr>
          <w:i/>
        </w:rPr>
        <w:t>Регион</w:t>
      </w:r>
      <w:r w:rsidR="00C03B73" w:rsidRPr="00AF255D">
        <w:rPr>
          <w:i/>
        </w:rPr>
        <w:t>»</w:t>
      </w:r>
      <w:r w:rsidRPr="00AF255D">
        <w:rPr>
          <w:i/>
        </w:rPr>
        <w:t>,</w:t>
      </w:r>
      <w:r w:rsidR="00F6299E" w:rsidRPr="00AF255D">
        <w:rPr>
          <w:i/>
        </w:rPr>
        <w:t xml:space="preserve"> </w:t>
      </w:r>
      <w:r w:rsidRPr="00AF255D">
        <w:rPr>
          <w:i/>
        </w:rPr>
        <w:t>однако</w:t>
      </w:r>
      <w:r w:rsidR="00F6299E" w:rsidRPr="00AF255D">
        <w:rPr>
          <w:i/>
        </w:rPr>
        <w:t xml:space="preserve"> </w:t>
      </w:r>
      <w:r w:rsidRPr="00AF255D">
        <w:rPr>
          <w:i/>
        </w:rPr>
        <w:t>по</w:t>
      </w:r>
      <w:r w:rsidR="00F6299E" w:rsidRPr="00AF255D">
        <w:rPr>
          <w:i/>
        </w:rPr>
        <w:t xml:space="preserve"> </w:t>
      </w:r>
      <w:r w:rsidRPr="00AF255D">
        <w:rPr>
          <w:i/>
        </w:rPr>
        <w:t>сравнению</w:t>
      </w:r>
      <w:r w:rsidR="00F6299E" w:rsidRPr="00AF255D">
        <w:rPr>
          <w:i/>
        </w:rPr>
        <w:t xml:space="preserve"> </w:t>
      </w:r>
      <w:r w:rsidRPr="00AF255D">
        <w:rPr>
          <w:i/>
        </w:rPr>
        <w:t>с</w:t>
      </w:r>
      <w:r w:rsidR="00F6299E" w:rsidRPr="00AF255D">
        <w:rPr>
          <w:i/>
        </w:rPr>
        <w:t xml:space="preserve"> </w:t>
      </w:r>
      <w:r w:rsidRPr="00AF255D">
        <w:rPr>
          <w:i/>
        </w:rPr>
        <w:t>аналогичным</w:t>
      </w:r>
      <w:r w:rsidR="00F6299E" w:rsidRPr="00AF255D">
        <w:rPr>
          <w:i/>
        </w:rPr>
        <w:t xml:space="preserve"> </w:t>
      </w:r>
      <w:r w:rsidRPr="00AF255D">
        <w:rPr>
          <w:i/>
        </w:rPr>
        <w:t>периодом</w:t>
      </w:r>
      <w:r w:rsidR="00F6299E" w:rsidRPr="00AF255D">
        <w:rPr>
          <w:i/>
        </w:rPr>
        <w:t xml:space="preserve"> </w:t>
      </w:r>
      <w:r w:rsidRPr="00AF255D">
        <w:rPr>
          <w:i/>
        </w:rPr>
        <w:t>2023</w:t>
      </w:r>
      <w:r w:rsidR="00F6299E" w:rsidRPr="00AF255D">
        <w:rPr>
          <w:i/>
        </w:rPr>
        <w:t xml:space="preserve"> </w:t>
      </w:r>
      <w:r w:rsidRPr="00AF255D">
        <w:rPr>
          <w:i/>
        </w:rPr>
        <w:t>года</w:t>
      </w:r>
      <w:r w:rsidR="00F6299E" w:rsidRPr="00AF255D">
        <w:rPr>
          <w:i/>
        </w:rPr>
        <w:t xml:space="preserve"> </w:t>
      </w:r>
      <w:r w:rsidRPr="00AF255D">
        <w:rPr>
          <w:i/>
        </w:rPr>
        <w:t>сумма</w:t>
      </w:r>
      <w:r w:rsidR="00F6299E" w:rsidRPr="00AF255D">
        <w:rPr>
          <w:i/>
        </w:rPr>
        <w:t xml:space="preserve"> </w:t>
      </w:r>
      <w:r w:rsidRPr="00AF255D">
        <w:rPr>
          <w:i/>
        </w:rPr>
        <w:t>выросла</w:t>
      </w:r>
      <w:r w:rsidR="00F6299E" w:rsidRPr="00AF255D">
        <w:rPr>
          <w:i/>
        </w:rPr>
        <w:t xml:space="preserve"> </w:t>
      </w:r>
      <w:r w:rsidRPr="00AF255D">
        <w:rPr>
          <w:i/>
        </w:rPr>
        <w:t>на</w:t>
      </w:r>
      <w:r w:rsidR="00F6299E" w:rsidRPr="00AF255D">
        <w:rPr>
          <w:i/>
        </w:rPr>
        <w:t xml:space="preserve"> </w:t>
      </w:r>
      <w:r w:rsidRPr="00AF255D">
        <w:rPr>
          <w:i/>
        </w:rPr>
        <w:t>27</w:t>
      </w:r>
      <w:r w:rsidR="00F6299E" w:rsidRPr="00AF255D">
        <w:rPr>
          <w:i/>
        </w:rPr>
        <w:t>%</w:t>
      </w:r>
      <w:r w:rsidRPr="00AF255D">
        <w:rPr>
          <w:i/>
        </w:rPr>
        <w:t>.</w:t>
      </w:r>
      <w:r w:rsidR="00F6299E" w:rsidRPr="00AF255D">
        <w:rPr>
          <w:i/>
        </w:rPr>
        <w:t xml:space="preserve"> </w:t>
      </w:r>
      <w:r w:rsidRPr="00AF255D">
        <w:rPr>
          <w:i/>
        </w:rPr>
        <w:t>Большая</w:t>
      </w:r>
      <w:r w:rsidR="00F6299E" w:rsidRPr="00AF255D">
        <w:rPr>
          <w:i/>
        </w:rPr>
        <w:t xml:space="preserve"> </w:t>
      </w:r>
      <w:r w:rsidRPr="00AF255D">
        <w:rPr>
          <w:i/>
        </w:rPr>
        <w:t>часть</w:t>
      </w:r>
      <w:r w:rsidR="00F6299E" w:rsidRPr="00AF255D">
        <w:rPr>
          <w:i/>
        </w:rPr>
        <w:t xml:space="preserve"> </w:t>
      </w:r>
      <w:r w:rsidRPr="00AF255D">
        <w:rPr>
          <w:i/>
        </w:rPr>
        <w:t>выплат</w:t>
      </w:r>
      <w:r w:rsidR="00F6299E" w:rsidRPr="00AF255D">
        <w:rPr>
          <w:i/>
        </w:rPr>
        <w:t xml:space="preserve"> </w:t>
      </w:r>
      <w:r w:rsidRPr="00AF255D">
        <w:rPr>
          <w:i/>
        </w:rPr>
        <w:t>(779</w:t>
      </w:r>
      <w:r w:rsidR="00F6299E" w:rsidRPr="00AF255D">
        <w:rPr>
          <w:i/>
        </w:rPr>
        <w:t xml:space="preserve"> </w:t>
      </w:r>
      <w:r w:rsidRPr="00AF255D">
        <w:rPr>
          <w:i/>
        </w:rPr>
        <w:t>млн</w:t>
      </w:r>
      <w:r w:rsidR="00F6299E" w:rsidRPr="00AF255D">
        <w:rPr>
          <w:i/>
        </w:rPr>
        <w:t xml:space="preserve"> </w:t>
      </w:r>
      <w:r w:rsidRPr="00AF255D">
        <w:rPr>
          <w:i/>
        </w:rPr>
        <w:t>рублей)</w:t>
      </w:r>
      <w:r w:rsidR="00F6299E" w:rsidRPr="00AF255D">
        <w:rPr>
          <w:i/>
        </w:rPr>
        <w:t xml:space="preserve"> </w:t>
      </w:r>
      <w:r w:rsidRPr="00AF255D">
        <w:rPr>
          <w:i/>
        </w:rPr>
        <w:t>пришлась</w:t>
      </w:r>
      <w:r w:rsidR="00F6299E" w:rsidRPr="00AF255D">
        <w:rPr>
          <w:i/>
        </w:rPr>
        <w:t xml:space="preserve"> </w:t>
      </w:r>
      <w:r w:rsidRPr="00AF255D">
        <w:rPr>
          <w:i/>
        </w:rPr>
        <w:t>на</w:t>
      </w:r>
      <w:r w:rsidR="00F6299E" w:rsidRPr="00AF255D">
        <w:rPr>
          <w:i/>
        </w:rPr>
        <w:t xml:space="preserve"> </w:t>
      </w:r>
      <w:r w:rsidRPr="00AF255D">
        <w:rPr>
          <w:i/>
        </w:rPr>
        <w:t>договоры</w:t>
      </w:r>
      <w:r w:rsidR="00F6299E" w:rsidRPr="00AF255D">
        <w:rPr>
          <w:i/>
        </w:rPr>
        <w:t xml:space="preserve"> </w:t>
      </w:r>
      <w:r w:rsidRPr="00AF255D">
        <w:rPr>
          <w:i/>
        </w:rPr>
        <w:t>обязательного</w:t>
      </w:r>
      <w:r w:rsidR="00F6299E" w:rsidRPr="00AF255D">
        <w:rPr>
          <w:i/>
        </w:rPr>
        <w:t xml:space="preserve"> </w:t>
      </w:r>
      <w:r w:rsidRPr="00AF255D">
        <w:rPr>
          <w:i/>
        </w:rPr>
        <w:t>пенсионного</w:t>
      </w:r>
      <w:r w:rsidR="00F6299E" w:rsidRPr="00AF255D">
        <w:rPr>
          <w:i/>
        </w:rPr>
        <w:t xml:space="preserve"> </w:t>
      </w:r>
      <w:r w:rsidRPr="00AF255D">
        <w:rPr>
          <w:i/>
        </w:rPr>
        <w:t>страхования</w:t>
      </w:r>
      <w:r w:rsidR="00F6299E" w:rsidRPr="00AF255D">
        <w:rPr>
          <w:i/>
        </w:rPr>
        <w:t xml:space="preserve"> </w:t>
      </w:r>
      <w:r w:rsidRPr="00AF255D">
        <w:rPr>
          <w:i/>
        </w:rPr>
        <w:t>(то</w:t>
      </w:r>
      <w:r w:rsidR="00F6299E" w:rsidRPr="00AF255D">
        <w:rPr>
          <w:i/>
        </w:rPr>
        <w:t xml:space="preserve"> </w:t>
      </w:r>
      <w:r w:rsidRPr="00AF255D">
        <w:rPr>
          <w:i/>
        </w:rPr>
        <w:t>есть</w:t>
      </w:r>
      <w:r w:rsidR="00F6299E" w:rsidRPr="00AF255D">
        <w:rPr>
          <w:i/>
        </w:rPr>
        <w:t xml:space="preserve"> </w:t>
      </w:r>
      <w:r w:rsidRPr="00AF255D">
        <w:rPr>
          <w:i/>
        </w:rPr>
        <w:t>накопительной</w:t>
      </w:r>
      <w:r w:rsidR="00F6299E" w:rsidRPr="00AF255D">
        <w:rPr>
          <w:i/>
        </w:rPr>
        <w:t xml:space="preserve"> </w:t>
      </w:r>
      <w:r w:rsidRPr="00AF255D">
        <w:rPr>
          <w:i/>
        </w:rPr>
        <w:t>части</w:t>
      </w:r>
      <w:r w:rsidR="00F6299E" w:rsidRPr="00AF255D">
        <w:rPr>
          <w:i/>
        </w:rPr>
        <w:t xml:space="preserve"> </w:t>
      </w:r>
      <w:r w:rsidRPr="00AF255D">
        <w:rPr>
          <w:i/>
        </w:rPr>
        <w:t>пенсии),</w:t>
      </w:r>
      <w:r w:rsidR="00F6299E" w:rsidRPr="00AF255D">
        <w:rPr>
          <w:i/>
        </w:rPr>
        <w:t xml:space="preserve"> </w:t>
      </w:r>
      <w:r w:rsidRPr="00AF255D">
        <w:rPr>
          <w:i/>
        </w:rPr>
        <w:t>отчитались</w:t>
      </w:r>
      <w:r w:rsidR="00F6299E" w:rsidRPr="00AF255D">
        <w:rPr>
          <w:i/>
        </w:rPr>
        <w:t xml:space="preserve"> </w:t>
      </w:r>
      <w:r w:rsidRPr="00AF255D">
        <w:rPr>
          <w:i/>
        </w:rPr>
        <w:t>в</w:t>
      </w:r>
      <w:r w:rsidR="00F6299E" w:rsidRPr="00AF255D">
        <w:rPr>
          <w:i/>
        </w:rPr>
        <w:t xml:space="preserve"> </w:t>
      </w:r>
      <w:r w:rsidRPr="00AF255D">
        <w:rPr>
          <w:i/>
        </w:rPr>
        <w:t>фонде.</w:t>
      </w:r>
      <w:r w:rsidR="00F6299E" w:rsidRPr="00AF255D">
        <w:rPr>
          <w:i/>
        </w:rPr>
        <w:t xml:space="preserve"> </w:t>
      </w:r>
      <w:r w:rsidRPr="00AF255D">
        <w:rPr>
          <w:i/>
        </w:rPr>
        <w:t>Если</w:t>
      </w:r>
      <w:r w:rsidR="00F6299E" w:rsidRPr="00AF255D">
        <w:rPr>
          <w:i/>
        </w:rPr>
        <w:t xml:space="preserve"> </w:t>
      </w:r>
      <w:r w:rsidRPr="00AF255D">
        <w:rPr>
          <w:i/>
        </w:rPr>
        <w:t>сравнивать</w:t>
      </w:r>
      <w:r w:rsidR="00F6299E" w:rsidRPr="00AF255D">
        <w:rPr>
          <w:i/>
        </w:rPr>
        <w:t xml:space="preserve"> </w:t>
      </w:r>
      <w:r w:rsidRPr="00AF255D">
        <w:rPr>
          <w:i/>
        </w:rPr>
        <w:t>с</w:t>
      </w:r>
      <w:r w:rsidR="00F6299E" w:rsidRPr="00AF255D">
        <w:rPr>
          <w:i/>
        </w:rPr>
        <w:t xml:space="preserve"> </w:t>
      </w:r>
      <w:r w:rsidRPr="00AF255D">
        <w:rPr>
          <w:i/>
        </w:rPr>
        <w:t>2023</w:t>
      </w:r>
      <w:r w:rsidR="00F6299E" w:rsidRPr="00AF255D">
        <w:rPr>
          <w:i/>
        </w:rPr>
        <w:t xml:space="preserve"> </w:t>
      </w:r>
      <w:r w:rsidRPr="00AF255D">
        <w:rPr>
          <w:i/>
        </w:rPr>
        <w:t>годом,</w:t>
      </w:r>
      <w:r w:rsidR="00F6299E" w:rsidRPr="00AF255D">
        <w:rPr>
          <w:i/>
        </w:rPr>
        <w:t xml:space="preserve"> </w:t>
      </w:r>
      <w:r w:rsidRPr="00AF255D">
        <w:rPr>
          <w:i/>
        </w:rPr>
        <w:t>то</w:t>
      </w:r>
      <w:r w:rsidR="00F6299E" w:rsidRPr="00AF255D">
        <w:rPr>
          <w:i/>
        </w:rPr>
        <w:t xml:space="preserve"> </w:t>
      </w:r>
      <w:r w:rsidRPr="00AF255D">
        <w:rPr>
          <w:i/>
        </w:rPr>
        <w:t>сумма</w:t>
      </w:r>
      <w:r w:rsidR="00F6299E" w:rsidRPr="00AF255D">
        <w:rPr>
          <w:i/>
        </w:rPr>
        <w:t xml:space="preserve"> </w:t>
      </w:r>
      <w:r w:rsidRPr="00AF255D">
        <w:rPr>
          <w:i/>
        </w:rPr>
        <w:t>выплат</w:t>
      </w:r>
      <w:r w:rsidR="00F6299E" w:rsidRPr="00AF255D">
        <w:rPr>
          <w:i/>
        </w:rPr>
        <w:t xml:space="preserve"> </w:t>
      </w:r>
      <w:r w:rsidRPr="00AF255D">
        <w:rPr>
          <w:i/>
        </w:rPr>
        <w:t>увеличилась</w:t>
      </w:r>
      <w:r w:rsidR="00F6299E" w:rsidRPr="00AF255D">
        <w:rPr>
          <w:i/>
        </w:rPr>
        <w:t xml:space="preserve"> </w:t>
      </w:r>
      <w:r w:rsidRPr="00AF255D">
        <w:rPr>
          <w:i/>
        </w:rPr>
        <w:t>на</w:t>
      </w:r>
      <w:r w:rsidR="00F6299E" w:rsidRPr="00AF255D">
        <w:rPr>
          <w:i/>
        </w:rPr>
        <w:t xml:space="preserve"> </w:t>
      </w:r>
      <w:r w:rsidRPr="00AF255D">
        <w:rPr>
          <w:i/>
        </w:rPr>
        <w:t>33</w:t>
      </w:r>
      <w:r w:rsidR="00F6299E" w:rsidRPr="00AF255D">
        <w:rPr>
          <w:i/>
        </w:rPr>
        <w:t>%</w:t>
      </w:r>
      <w:r w:rsidRPr="00AF255D">
        <w:rPr>
          <w:i/>
        </w:rPr>
        <w:t>.</w:t>
      </w:r>
      <w:r w:rsidR="00F6299E" w:rsidRPr="00AF255D">
        <w:rPr>
          <w:i/>
        </w:rPr>
        <w:t xml:space="preserve"> </w:t>
      </w:r>
      <w:r w:rsidRPr="00AF255D">
        <w:rPr>
          <w:i/>
        </w:rPr>
        <w:t>В</w:t>
      </w:r>
      <w:r w:rsidR="00F6299E" w:rsidRPr="00AF255D">
        <w:rPr>
          <w:i/>
        </w:rPr>
        <w:t xml:space="preserve"> </w:t>
      </w:r>
      <w:r w:rsidRPr="00AF255D">
        <w:rPr>
          <w:i/>
        </w:rPr>
        <w:t>первом</w:t>
      </w:r>
      <w:r w:rsidR="00F6299E" w:rsidRPr="00AF255D">
        <w:rPr>
          <w:i/>
        </w:rPr>
        <w:t xml:space="preserve"> </w:t>
      </w:r>
      <w:r w:rsidRPr="00AF255D">
        <w:rPr>
          <w:i/>
        </w:rPr>
        <w:t>полугодии</w:t>
      </w:r>
      <w:r w:rsidR="00F6299E" w:rsidRPr="00AF255D">
        <w:rPr>
          <w:i/>
        </w:rPr>
        <w:t xml:space="preserve"> </w:t>
      </w:r>
      <w:r w:rsidRPr="00AF255D">
        <w:rPr>
          <w:i/>
        </w:rPr>
        <w:t>2024</w:t>
      </w:r>
      <w:r w:rsidR="00F6299E" w:rsidRPr="00AF255D">
        <w:rPr>
          <w:i/>
        </w:rPr>
        <w:t xml:space="preserve"> </w:t>
      </w:r>
      <w:r w:rsidRPr="00AF255D">
        <w:rPr>
          <w:i/>
        </w:rPr>
        <w:t>года</w:t>
      </w:r>
      <w:r w:rsidR="00F6299E" w:rsidRPr="00AF255D">
        <w:rPr>
          <w:i/>
        </w:rPr>
        <w:t xml:space="preserve"> </w:t>
      </w:r>
      <w:r w:rsidRPr="00AF255D">
        <w:rPr>
          <w:i/>
        </w:rPr>
        <w:t>выплаты</w:t>
      </w:r>
      <w:r w:rsidR="00F6299E" w:rsidRPr="00AF255D">
        <w:rPr>
          <w:i/>
        </w:rPr>
        <w:t xml:space="preserve"> </w:t>
      </w:r>
      <w:r w:rsidRPr="00AF255D">
        <w:rPr>
          <w:i/>
        </w:rPr>
        <w:t>по</w:t>
      </w:r>
      <w:r w:rsidR="00F6299E" w:rsidRPr="00AF255D">
        <w:rPr>
          <w:i/>
        </w:rPr>
        <w:t xml:space="preserve"> </w:t>
      </w:r>
      <w:r w:rsidRPr="00AF255D">
        <w:rPr>
          <w:i/>
        </w:rPr>
        <w:t>ОПС</w:t>
      </w:r>
      <w:r w:rsidR="00F6299E" w:rsidRPr="00AF255D">
        <w:rPr>
          <w:i/>
        </w:rPr>
        <w:t xml:space="preserve"> </w:t>
      </w:r>
      <w:r w:rsidRPr="00AF255D">
        <w:rPr>
          <w:i/>
        </w:rPr>
        <w:t>от</w:t>
      </w:r>
      <w:r w:rsidR="00F6299E" w:rsidRPr="00AF255D">
        <w:rPr>
          <w:i/>
        </w:rPr>
        <w:t xml:space="preserve"> </w:t>
      </w:r>
      <w:r w:rsidRPr="00AF255D">
        <w:rPr>
          <w:i/>
        </w:rPr>
        <w:t>фонда</w:t>
      </w:r>
      <w:r w:rsidR="00F6299E" w:rsidRPr="00AF255D">
        <w:rPr>
          <w:i/>
        </w:rPr>
        <w:t xml:space="preserve"> </w:t>
      </w:r>
      <w:r w:rsidRPr="00AF255D">
        <w:rPr>
          <w:i/>
        </w:rPr>
        <w:t>получили</w:t>
      </w:r>
      <w:r w:rsidR="00F6299E" w:rsidRPr="00AF255D">
        <w:rPr>
          <w:i/>
        </w:rPr>
        <w:t xml:space="preserve"> </w:t>
      </w:r>
      <w:r w:rsidRPr="00AF255D">
        <w:rPr>
          <w:i/>
        </w:rPr>
        <w:t>почти</w:t>
      </w:r>
      <w:r w:rsidR="00F6299E" w:rsidRPr="00AF255D">
        <w:rPr>
          <w:i/>
        </w:rPr>
        <w:t xml:space="preserve"> </w:t>
      </w:r>
      <w:r w:rsidRPr="00AF255D">
        <w:rPr>
          <w:i/>
        </w:rPr>
        <w:t>3</w:t>
      </w:r>
      <w:r w:rsidR="00F6299E" w:rsidRPr="00AF255D">
        <w:rPr>
          <w:i/>
        </w:rPr>
        <w:t xml:space="preserve"> </w:t>
      </w:r>
      <w:r w:rsidRPr="00AF255D">
        <w:rPr>
          <w:i/>
        </w:rPr>
        <w:t>000</w:t>
      </w:r>
      <w:r w:rsidR="00F6299E" w:rsidRPr="00AF255D">
        <w:rPr>
          <w:i/>
        </w:rPr>
        <w:t xml:space="preserve"> </w:t>
      </w:r>
      <w:r w:rsidRPr="00AF255D">
        <w:rPr>
          <w:i/>
        </w:rPr>
        <w:t>человек,</w:t>
      </w:r>
      <w:r w:rsidR="00F6299E" w:rsidRPr="00AF255D">
        <w:rPr>
          <w:i/>
        </w:rPr>
        <w:t xml:space="preserve"> </w:t>
      </w:r>
      <w:hyperlink w:anchor="А105" w:history="1">
        <w:r w:rsidRPr="00AF255D">
          <w:rPr>
            <w:rStyle w:val="a4"/>
            <w:i/>
          </w:rPr>
          <w:t>сообщает</w:t>
        </w:r>
        <w:r w:rsidR="00F6299E" w:rsidRPr="00AF255D">
          <w:rPr>
            <w:rStyle w:val="a4"/>
            <w:i/>
          </w:rPr>
          <w:t xml:space="preserve"> </w:t>
        </w:r>
        <w:r w:rsidR="00C03B73" w:rsidRPr="00AF255D">
          <w:rPr>
            <w:rStyle w:val="a4"/>
            <w:i/>
          </w:rPr>
          <w:t>«</w:t>
        </w:r>
        <w:r w:rsidRPr="00AF255D">
          <w:rPr>
            <w:rStyle w:val="a4"/>
            <w:i/>
          </w:rPr>
          <w:t>Пенсия.pro</w:t>
        </w:r>
        <w:r w:rsidR="00C03B73" w:rsidRPr="00AF255D">
          <w:rPr>
            <w:rStyle w:val="a4"/>
            <w:i/>
          </w:rPr>
          <w:t>»</w:t>
        </w:r>
      </w:hyperlink>
    </w:p>
    <w:p w14:paraId="7D1F38CC" w14:textId="77777777" w:rsidR="009F5260" w:rsidRPr="00AF255D" w:rsidRDefault="009F5260" w:rsidP="00676D5F">
      <w:pPr>
        <w:numPr>
          <w:ilvl w:val="0"/>
          <w:numId w:val="25"/>
        </w:numPr>
        <w:rPr>
          <w:i/>
        </w:rPr>
      </w:pPr>
      <w:r w:rsidRPr="00AF255D">
        <w:rPr>
          <w:i/>
        </w:rPr>
        <w:t>В</w:t>
      </w:r>
      <w:r w:rsidR="00F6299E" w:rsidRPr="00AF255D">
        <w:rPr>
          <w:i/>
        </w:rPr>
        <w:t xml:space="preserve"> </w:t>
      </w:r>
      <w:r w:rsidRPr="00AF255D">
        <w:rPr>
          <w:i/>
        </w:rPr>
        <w:t>Южно-Сахалинске</w:t>
      </w:r>
      <w:r w:rsidR="00F6299E" w:rsidRPr="00AF255D">
        <w:rPr>
          <w:i/>
        </w:rPr>
        <w:t xml:space="preserve"> </w:t>
      </w:r>
      <w:r w:rsidRPr="00AF255D">
        <w:rPr>
          <w:i/>
        </w:rPr>
        <w:t>прошел</w:t>
      </w:r>
      <w:r w:rsidR="00F6299E" w:rsidRPr="00AF255D">
        <w:rPr>
          <w:i/>
        </w:rPr>
        <w:t xml:space="preserve"> </w:t>
      </w:r>
      <w:r w:rsidRPr="00AF255D">
        <w:rPr>
          <w:i/>
        </w:rPr>
        <w:t>семинар,</w:t>
      </w:r>
      <w:r w:rsidR="00F6299E" w:rsidRPr="00AF255D">
        <w:rPr>
          <w:i/>
        </w:rPr>
        <w:t xml:space="preserve"> </w:t>
      </w:r>
      <w:r w:rsidRPr="00AF255D">
        <w:rPr>
          <w:i/>
        </w:rPr>
        <w:t>посвященный</w:t>
      </w:r>
      <w:r w:rsidR="00F6299E" w:rsidRPr="00AF255D">
        <w:rPr>
          <w:i/>
        </w:rPr>
        <w:t xml:space="preserve"> </w:t>
      </w:r>
      <w:r w:rsidRPr="00AF255D">
        <w:rPr>
          <w:i/>
        </w:rPr>
        <w:t>программе</w:t>
      </w:r>
      <w:r w:rsidR="00F6299E" w:rsidRPr="00AF255D">
        <w:rPr>
          <w:i/>
        </w:rPr>
        <w:t xml:space="preserve"> </w:t>
      </w:r>
      <w:r w:rsidRPr="00AF255D">
        <w:rPr>
          <w:i/>
        </w:rPr>
        <w:t>долгосрочных</w:t>
      </w:r>
      <w:r w:rsidR="00F6299E" w:rsidRPr="00AF255D">
        <w:rPr>
          <w:i/>
        </w:rPr>
        <w:t xml:space="preserve"> </w:t>
      </w:r>
      <w:r w:rsidRPr="00AF255D">
        <w:rPr>
          <w:i/>
        </w:rPr>
        <w:t>сбережений.</w:t>
      </w:r>
      <w:r w:rsidR="00F6299E" w:rsidRPr="00AF255D">
        <w:rPr>
          <w:i/>
        </w:rPr>
        <w:t xml:space="preserve"> </w:t>
      </w:r>
      <w:r w:rsidRPr="00AF255D">
        <w:rPr>
          <w:i/>
        </w:rPr>
        <w:t>В</w:t>
      </w:r>
      <w:r w:rsidR="00F6299E" w:rsidRPr="00AF255D">
        <w:rPr>
          <w:i/>
        </w:rPr>
        <w:t xml:space="preserve"> </w:t>
      </w:r>
      <w:r w:rsidRPr="00AF255D">
        <w:rPr>
          <w:i/>
        </w:rPr>
        <w:t>нем</w:t>
      </w:r>
      <w:r w:rsidR="00F6299E" w:rsidRPr="00AF255D">
        <w:rPr>
          <w:i/>
        </w:rPr>
        <w:t xml:space="preserve"> </w:t>
      </w:r>
      <w:r w:rsidRPr="00AF255D">
        <w:rPr>
          <w:i/>
        </w:rPr>
        <w:t>приняли</w:t>
      </w:r>
      <w:r w:rsidR="00F6299E" w:rsidRPr="00AF255D">
        <w:rPr>
          <w:i/>
        </w:rPr>
        <w:t xml:space="preserve"> </w:t>
      </w:r>
      <w:r w:rsidRPr="00AF255D">
        <w:rPr>
          <w:i/>
        </w:rPr>
        <w:t>участие</w:t>
      </w:r>
      <w:r w:rsidR="00F6299E" w:rsidRPr="00AF255D">
        <w:rPr>
          <w:i/>
        </w:rPr>
        <w:t xml:space="preserve"> </w:t>
      </w:r>
      <w:r w:rsidRPr="00AF255D">
        <w:rPr>
          <w:i/>
        </w:rPr>
        <w:t>представители</w:t>
      </w:r>
      <w:r w:rsidR="00F6299E" w:rsidRPr="00AF255D">
        <w:rPr>
          <w:i/>
        </w:rPr>
        <w:t xml:space="preserve"> </w:t>
      </w:r>
      <w:r w:rsidRPr="00AF255D">
        <w:rPr>
          <w:i/>
        </w:rPr>
        <w:t>финансового</w:t>
      </w:r>
      <w:r w:rsidR="00F6299E" w:rsidRPr="00AF255D">
        <w:rPr>
          <w:i/>
        </w:rPr>
        <w:t xml:space="preserve"> </w:t>
      </w:r>
      <w:r w:rsidRPr="00AF255D">
        <w:rPr>
          <w:i/>
        </w:rPr>
        <w:t>сектора,</w:t>
      </w:r>
      <w:r w:rsidR="00F6299E" w:rsidRPr="00AF255D">
        <w:rPr>
          <w:i/>
        </w:rPr>
        <w:t xml:space="preserve"> </w:t>
      </w:r>
      <w:r w:rsidRPr="00AF255D">
        <w:rPr>
          <w:i/>
        </w:rPr>
        <w:t>а</w:t>
      </w:r>
      <w:r w:rsidR="00F6299E" w:rsidRPr="00AF255D">
        <w:rPr>
          <w:i/>
        </w:rPr>
        <w:t xml:space="preserve"> </w:t>
      </w:r>
      <w:r w:rsidRPr="00AF255D">
        <w:rPr>
          <w:i/>
        </w:rPr>
        <w:t>также</w:t>
      </w:r>
      <w:r w:rsidR="00F6299E" w:rsidRPr="00AF255D">
        <w:rPr>
          <w:i/>
        </w:rPr>
        <w:t xml:space="preserve"> </w:t>
      </w:r>
      <w:r w:rsidRPr="00AF255D">
        <w:rPr>
          <w:i/>
        </w:rPr>
        <w:t>руководители</w:t>
      </w:r>
      <w:r w:rsidR="00F6299E" w:rsidRPr="00AF255D">
        <w:rPr>
          <w:i/>
        </w:rPr>
        <w:t xml:space="preserve"> </w:t>
      </w:r>
      <w:r w:rsidRPr="00AF255D">
        <w:rPr>
          <w:i/>
        </w:rPr>
        <w:t>региональных</w:t>
      </w:r>
      <w:r w:rsidR="00F6299E" w:rsidRPr="00AF255D">
        <w:rPr>
          <w:i/>
        </w:rPr>
        <w:t xml:space="preserve"> </w:t>
      </w:r>
      <w:r w:rsidRPr="00AF255D">
        <w:rPr>
          <w:i/>
        </w:rPr>
        <w:t>и</w:t>
      </w:r>
      <w:r w:rsidR="00F6299E" w:rsidRPr="00AF255D">
        <w:rPr>
          <w:i/>
        </w:rPr>
        <w:t xml:space="preserve"> </w:t>
      </w:r>
      <w:r w:rsidRPr="00AF255D">
        <w:rPr>
          <w:i/>
        </w:rPr>
        <w:t>муниципальных</w:t>
      </w:r>
      <w:r w:rsidR="00F6299E" w:rsidRPr="00AF255D">
        <w:rPr>
          <w:i/>
        </w:rPr>
        <w:t xml:space="preserve"> </w:t>
      </w:r>
      <w:r w:rsidRPr="00AF255D">
        <w:rPr>
          <w:i/>
        </w:rPr>
        <w:t>учреждений.</w:t>
      </w:r>
      <w:r w:rsidR="00F6299E" w:rsidRPr="00AF255D">
        <w:rPr>
          <w:i/>
        </w:rPr>
        <w:t xml:space="preserve"> </w:t>
      </w:r>
      <w:r w:rsidRPr="00AF255D">
        <w:rPr>
          <w:i/>
        </w:rPr>
        <w:t>О</w:t>
      </w:r>
      <w:r w:rsidR="00F6299E" w:rsidRPr="00AF255D">
        <w:rPr>
          <w:i/>
        </w:rPr>
        <w:t xml:space="preserve"> </w:t>
      </w:r>
      <w:r w:rsidRPr="00AF255D">
        <w:rPr>
          <w:i/>
        </w:rPr>
        <w:t>ходе</w:t>
      </w:r>
      <w:r w:rsidR="00F6299E" w:rsidRPr="00AF255D">
        <w:rPr>
          <w:i/>
        </w:rPr>
        <w:t xml:space="preserve"> </w:t>
      </w:r>
      <w:r w:rsidRPr="00AF255D">
        <w:rPr>
          <w:i/>
        </w:rPr>
        <w:t>реализации</w:t>
      </w:r>
      <w:r w:rsidR="00F6299E" w:rsidRPr="00AF255D">
        <w:rPr>
          <w:i/>
        </w:rPr>
        <w:t xml:space="preserve"> </w:t>
      </w:r>
      <w:r w:rsidRPr="00AF255D">
        <w:rPr>
          <w:i/>
        </w:rPr>
        <w:t>и</w:t>
      </w:r>
      <w:r w:rsidR="00F6299E" w:rsidRPr="00AF255D">
        <w:rPr>
          <w:i/>
        </w:rPr>
        <w:t xml:space="preserve"> </w:t>
      </w:r>
      <w:r w:rsidRPr="00AF255D">
        <w:rPr>
          <w:i/>
        </w:rPr>
        <w:t>перспективах</w:t>
      </w:r>
      <w:r w:rsidR="00F6299E" w:rsidRPr="00AF255D">
        <w:rPr>
          <w:i/>
        </w:rPr>
        <w:t xml:space="preserve"> </w:t>
      </w:r>
      <w:r w:rsidRPr="00AF255D">
        <w:rPr>
          <w:i/>
        </w:rPr>
        <w:t>развития</w:t>
      </w:r>
      <w:r w:rsidR="00F6299E" w:rsidRPr="00AF255D">
        <w:rPr>
          <w:i/>
        </w:rPr>
        <w:t xml:space="preserve"> </w:t>
      </w:r>
      <w:r w:rsidRPr="00AF255D">
        <w:rPr>
          <w:i/>
        </w:rPr>
        <w:t>Программы</w:t>
      </w:r>
      <w:r w:rsidR="00F6299E" w:rsidRPr="00AF255D">
        <w:rPr>
          <w:i/>
        </w:rPr>
        <w:t xml:space="preserve"> </w:t>
      </w:r>
      <w:r w:rsidRPr="00AF255D">
        <w:rPr>
          <w:i/>
        </w:rPr>
        <w:t>участникам</w:t>
      </w:r>
      <w:r w:rsidR="00F6299E" w:rsidRPr="00AF255D">
        <w:rPr>
          <w:i/>
        </w:rPr>
        <w:t xml:space="preserve"> </w:t>
      </w:r>
      <w:r w:rsidRPr="00AF255D">
        <w:rPr>
          <w:i/>
        </w:rPr>
        <w:t>мероприятия</w:t>
      </w:r>
      <w:r w:rsidR="00F6299E" w:rsidRPr="00AF255D">
        <w:rPr>
          <w:i/>
        </w:rPr>
        <w:t xml:space="preserve"> </w:t>
      </w:r>
      <w:r w:rsidRPr="00AF255D">
        <w:rPr>
          <w:i/>
        </w:rPr>
        <w:t>рассказали</w:t>
      </w:r>
      <w:r w:rsidR="00F6299E" w:rsidRPr="00AF255D">
        <w:rPr>
          <w:i/>
        </w:rPr>
        <w:t xml:space="preserve"> </w:t>
      </w:r>
      <w:r w:rsidRPr="00AF255D">
        <w:rPr>
          <w:i/>
        </w:rPr>
        <w:t>заместитель</w:t>
      </w:r>
      <w:r w:rsidR="00F6299E" w:rsidRPr="00AF255D">
        <w:rPr>
          <w:i/>
        </w:rPr>
        <w:t xml:space="preserve"> </w:t>
      </w:r>
      <w:r w:rsidRPr="00AF255D">
        <w:rPr>
          <w:i/>
        </w:rPr>
        <w:t>директора</w:t>
      </w:r>
      <w:r w:rsidR="00F6299E" w:rsidRPr="00AF255D">
        <w:rPr>
          <w:i/>
        </w:rPr>
        <w:t xml:space="preserve"> </w:t>
      </w:r>
      <w:r w:rsidRPr="00AF255D">
        <w:rPr>
          <w:i/>
        </w:rPr>
        <w:t>департамента</w:t>
      </w:r>
      <w:r w:rsidR="00F6299E" w:rsidRPr="00AF255D">
        <w:rPr>
          <w:i/>
        </w:rPr>
        <w:t xml:space="preserve"> </w:t>
      </w:r>
      <w:r w:rsidRPr="00AF255D">
        <w:rPr>
          <w:i/>
        </w:rPr>
        <w:t>финансовой</w:t>
      </w:r>
      <w:r w:rsidR="00F6299E" w:rsidRPr="00AF255D">
        <w:rPr>
          <w:i/>
        </w:rPr>
        <w:t xml:space="preserve"> </w:t>
      </w:r>
      <w:r w:rsidRPr="00AF255D">
        <w:rPr>
          <w:i/>
        </w:rPr>
        <w:t>политики</w:t>
      </w:r>
      <w:r w:rsidR="00F6299E" w:rsidRPr="00AF255D">
        <w:rPr>
          <w:i/>
        </w:rPr>
        <w:t xml:space="preserve"> </w:t>
      </w:r>
      <w:r w:rsidRPr="00AF255D">
        <w:rPr>
          <w:i/>
        </w:rPr>
        <w:lastRenderedPageBreak/>
        <w:t>Минфина</w:t>
      </w:r>
      <w:r w:rsidR="00F6299E" w:rsidRPr="00AF255D">
        <w:rPr>
          <w:i/>
        </w:rPr>
        <w:t xml:space="preserve"> </w:t>
      </w:r>
      <w:r w:rsidRPr="00AF255D">
        <w:rPr>
          <w:i/>
        </w:rPr>
        <w:t>России</w:t>
      </w:r>
      <w:r w:rsidR="00F6299E" w:rsidRPr="00AF255D">
        <w:rPr>
          <w:i/>
        </w:rPr>
        <w:t xml:space="preserve"> </w:t>
      </w:r>
      <w:r w:rsidRPr="00AF255D">
        <w:rPr>
          <w:i/>
        </w:rPr>
        <w:t>Павел</w:t>
      </w:r>
      <w:r w:rsidR="00F6299E" w:rsidRPr="00AF255D">
        <w:rPr>
          <w:i/>
        </w:rPr>
        <w:t xml:space="preserve"> </w:t>
      </w:r>
      <w:r w:rsidRPr="00AF255D">
        <w:rPr>
          <w:i/>
        </w:rPr>
        <w:t>Шахлевич</w:t>
      </w:r>
      <w:r w:rsidR="00F6299E" w:rsidRPr="00AF255D">
        <w:rPr>
          <w:i/>
        </w:rPr>
        <w:t xml:space="preserve"> </w:t>
      </w:r>
      <w:r w:rsidRPr="00AF255D">
        <w:rPr>
          <w:i/>
        </w:rPr>
        <w:t>и</w:t>
      </w:r>
      <w:r w:rsidR="00F6299E" w:rsidRPr="00AF255D">
        <w:rPr>
          <w:i/>
        </w:rPr>
        <w:t xml:space="preserve"> </w:t>
      </w:r>
      <w:r w:rsidRPr="00AF255D">
        <w:rPr>
          <w:i/>
        </w:rPr>
        <w:t>вице-президент</w:t>
      </w:r>
      <w:r w:rsidR="00F6299E" w:rsidRPr="00AF255D">
        <w:rPr>
          <w:i/>
        </w:rPr>
        <w:t xml:space="preserve"> </w:t>
      </w:r>
      <w:r w:rsidRPr="00AF255D">
        <w:rPr>
          <w:i/>
        </w:rPr>
        <w:t>саморегулируемой</w:t>
      </w:r>
      <w:r w:rsidR="00F6299E" w:rsidRPr="00AF255D">
        <w:rPr>
          <w:i/>
        </w:rPr>
        <w:t xml:space="preserve"> </w:t>
      </w:r>
      <w:r w:rsidRPr="00AF255D">
        <w:rPr>
          <w:i/>
        </w:rPr>
        <w:t>организации</w:t>
      </w:r>
      <w:r w:rsidR="00F6299E" w:rsidRPr="00AF255D">
        <w:rPr>
          <w:i/>
        </w:rPr>
        <w:t xml:space="preserve"> </w:t>
      </w:r>
      <w:r w:rsidR="00C03B73" w:rsidRPr="00AF255D">
        <w:rPr>
          <w:i/>
        </w:rPr>
        <w:t>«</w:t>
      </w:r>
      <w:r w:rsidRPr="00AF255D">
        <w:rPr>
          <w:i/>
        </w:rPr>
        <w:t>Национальная</w:t>
      </w:r>
      <w:r w:rsidR="00F6299E" w:rsidRPr="00AF255D">
        <w:rPr>
          <w:i/>
        </w:rPr>
        <w:t xml:space="preserve"> </w:t>
      </w:r>
      <w:r w:rsidRPr="00AF255D">
        <w:rPr>
          <w:i/>
        </w:rPr>
        <w:t>ассоциация</w:t>
      </w:r>
      <w:r w:rsidR="00F6299E" w:rsidRPr="00AF255D">
        <w:rPr>
          <w:i/>
        </w:rPr>
        <w:t xml:space="preserve"> </w:t>
      </w:r>
      <w:r w:rsidRPr="00AF255D">
        <w:rPr>
          <w:i/>
        </w:rPr>
        <w:t>негосударственных</w:t>
      </w:r>
      <w:r w:rsidR="00F6299E" w:rsidRPr="00AF255D">
        <w:rPr>
          <w:i/>
        </w:rPr>
        <w:t xml:space="preserve"> </w:t>
      </w:r>
      <w:r w:rsidRPr="00AF255D">
        <w:rPr>
          <w:i/>
        </w:rPr>
        <w:t>пенсионных</w:t>
      </w:r>
      <w:r w:rsidR="00F6299E" w:rsidRPr="00AF255D">
        <w:rPr>
          <w:i/>
        </w:rPr>
        <w:t xml:space="preserve"> </w:t>
      </w:r>
      <w:r w:rsidRPr="00AF255D">
        <w:rPr>
          <w:i/>
        </w:rPr>
        <w:t>фондов</w:t>
      </w:r>
      <w:r w:rsidR="00C03B73" w:rsidRPr="00AF255D">
        <w:rPr>
          <w:i/>
        </w:rPr>
        <w:t>»</w:t>
      </w:r>
      <w:r w:rsidR="00F6299E" w:rsidRPr="00AF255D">
        <w:rPr>
          <w:i/>
        </w:rPr>
        <w:t xml:space="preserve"> </w:t>
      </w:r>
      <w:r w:rsidRPr="00AF255D">
        <w:rPr>
          <w:i/>
        </w:rPr>
        <w:t>Алексей</w:t>
      </w:r>
      <w:r w:rsidR="00F6299E" w:rsidRPr="00AF255D">
        <w:rPr>
          <w:i/>
        </w:rPr>
        <w:t xml:space="preserve"> </w:t>
      </w:r>
      <w:r w:rsidRPr="00AF255D">
        <w:rPr>
          <w:i/>
        </w:rPr>
        <w:t>Денисов,</w:t>
      </w:r>
      <w:r w:rsidR="00F6299E" w:rsidRPr="00AF255D">
        <w:rPr>
          <w:i/>
        </w:rPr>
        <w:t xml:space="preserve"> </w:t>
      </w:r>
      <w:hyperlink w:anchor="А106" w:history="1">
        <w:r w:rsidRPr="00AF255D">
          <w:rPr>
            <w:rStyle w:val="a4"/>
            <w:i/>
          </w:rPr>
          <w:t>сообщается</w:t>
        </w:r>
        <w:r w:rsidR="00F6299E" w:rsidRPr="00AF255D">
          <w:rPr>
            <w:rStyle w:val="a4"/>
            <w:i/>
          </w:rPr>
          <w:t xml:space="preserve"> </w:t>
        </w:r>
        <w:r w:rsidRPr="00AF255D">
          <w:rPr>
            <w:rStyle w:val="a4"/>
            <w:i/>
          </w:rPr>
          <w:t>на</w:t>
        </w:r>
        <w:r w:rsidR="00F6299E" w:rsidRPr="00AF255D">
          <w:rPr>
            <w:rStyle w:val="a4"/>
            <w:i/>
          </w:rPr>
          <w:t xml:space="preserve"> </w:t>
        </w:r>
        <w:r w:rsidRPr="00AF255D">
          <w:rPr>
            <w:rStyle w:val="a4"/>
            <w:i/>
          </w:rPr>
          <w:t>официальной</w:t>
        </w:r>
        <w:r w:rsidR="00F6299E" w:rsidRPr="00AF255D">
          <w:rPr>
            <w:rStyle w:val="a4"/>
            <w:i/>
          </w:rPr>
          <w:t xml:space="preserve"> </w:t>
        </w:r>
        <w:r w:rsidRPr="00AF255D">
          <w:rPr>
            <w:rStyle w:val="a4"/>
            <w:i/>
          </w:rPr>
          <w:t>странице</w:t>
        </w:r>
        <w:r w:rsidR="00F6299E" w:rsidRPr="00AF255D">
          <w:rPr>
            <w:rStyle w:val="a4"/>
            <w:i/>
          </w:rPr>
          <w:t xml:space="preserve"> </w:t>
        </w:r>
        <w:r w:rsidRPr="00AF255D">
          <w:rPr>
            <w:rStyle w:val="a4"/>
            <w:i/>
          </w:rPr>
          <w:t>НАПФ</w:t>
        </w:r>
      </w:hyperlink>
    </w:p>
    <w:p w14:paraId="31D2E119" w14:textId="77777777" w:rsidR="00466BEC" w:rsidRPr="00AF255D" w:rsidRDefault="00466BEC" w:rsidP="00676D5F">
      <w:pPr>
        <w:numPr>
          <w:ilvl w:val="0"/>
          <w:numId w:val="25"/>
        </w:numPr>
        <w:rPr>
          <w:i/>
        </w:rPr>
      </w:pPr>
      <w:r w:rsidRPr="00AF255D">
        <w:rPr>
          <w:i/>
        </w:rPr>
        <w:t>В</w:t>
      </w:r>
      <w:r w:rsidR="00F6299E" w:rsidRPr="00AF255D">
        <w:rPr>
          <w:i/>
        </w:rPr>
        <w:t xml:space="preserve"> </w:t>
      </w:r>
      <w:r w:rsidRPr="00AF255D">
        <w:rPr>
          <w:i/>
        </w:rPr>
        <w:t>последнее</w:t>
      </w:r>
      <w:r w:rsidR="00F6299E" w:rsidRPr="00AF255D">
        <w:rPr>
          <w:i/>
        </w:rPr>
        <w:t xml:space="preserve"> </w:t>
      </w:r>
      <w:r w:rsidRPr="00AF255D">
        <w:rPr>
          <w:i/>
        </w:rPr>
        <w:t>время</w:t>
      </w:r>
      <w:r w:rsidR="00F6299E" w:rsidRPr="00AF255D">
        <w:rPr>
          <w:i/>
        </w:rPr>
        <w:t xml:space="preserve"> </w:t>
      </w:r>
      <w:r w:rsidRPr="00AF255D">
        <w:rPr>
          <w:i/>
        </w:rPr>
        <w:t>законодатели</w:t>
      </w:r>
      <w:r w:rsidR="00F6299E" w:rsidRPr="00AF255D">
        <w:rPr>
          <w:i/>
        </w:rPr>
        <w:t xml:space="preserve"> </w:t>
      </w:r>
      <w:r w:rsidRPr="00AF255D">
        <w:rPr>
          <w:i/>
        </w:rPr>
        <w:t>постоянно</w:t>
      </w:r>
      <w:r w:rsidR="00F6299E" w:rsidRPr="00AF255D">
        <w:rPr>
          <w:i/>
        </w:rPr>
        <w:t xml:space="preserve"> </w:t>
      </w:r>
      <w:r w:rsidRPr="00AF255D">
        <w:rPr>
          <w:i/>
        </w:rPr>
        <w:t>вносят</w:t>
      </w:r>
      <w:r w:rsidR="00F6299E" w:rsidRPr="00AF255D">
        <w:rPr>
          <w:i/>
        </w:rPr>
        <w:t xml:space="preserve"> </w:t>
      </w:r>
      <w:r w:rsidRPr="00AF255D">
        <w:rPr>
          <w:i/>
        </w:rPr>
        <w:t>изменения</w:t>
      </w:r>
      <w:r w:rsidR="00F6299E" w:rsidRPr="00AF255D">
        <w:rPr>
          <w:i/>
        </w:rPr>
        <w:t xml:space="preserve"> </w:t>
      </w:r>
      <w:r w:rsidRPr="00AF255D">
        <w:rPr>
          <w:i/>
        </w:rPr>
        <w:t>и</w:t>
      </w:r>
      <w:r w:rsidR="00F6299E" w:rsidRPr="00AF255D">
        <w:rPr>
          <w:i/>
        </w:rPr>
        <w:t xml:space="preserve"> </w:t>
      </w:r>
      <w:r w:rsidRPr="00AF255D">
        <w:rPr>
          <w:i/>
        </w:rPr>
        <w:t>дополнения</w:t>
      </w:r>
      <w:r w:rsidR="00F6299E" w:rsidRPr="00AF255D">
        <w:rPr>
          <w:i/>
        </w:rPr>
        <w:t xml:space="preserve"> </w:t>
      </w:r>
      <w:r w:rsidRPr="00AF255D">
        <w:rPr>
          <w:i/>
        </w:rPr>
        <w:t>в</w:t>
      </w:r>
      <w:r w:rsidR="00F6299E" w:rsidRPr="00AF255D">
        <w:rPr>
          <w:i/>
        </w:rPr>
        <w:t xml:space="preserve"> </w:t>
      </w:r>
      <w:r w:rsidRPr="00AF255D">
        <w:rPr>
          <w:i/>
        </w:rPr>
        <w:t>пенсионное</w:t>
      </w:r>
      <w:r w:rsidR="00F6299E" w:rsidRPr="00AF255D">
        <w:rPr>
          <w:i/>
        </w:rPr>
        <w:t xml:space="preserve"> </w:t>
      </w:r>
      <w:r w:rsidRPr="00AF255D">
        <w:rPr>
          <w:i/>
        </w:rPr>
        <w:t>обеспечение</w:t>
      </w:r>
      <w:r w:rsidR="00F6299E" w:rsidRPr="00AF255D">
        <w:rPr>
          <w:i/>
        </w:rPr>
        <w:t xml:space="preserve"> </w:t>
      </w:r>
      <w:r w:rsidRPr="00AF255D">
        <w:rPr>
          <w:i/>
        </w:rPr>
        <w:t>граждан.</w:t>
      </w:r>
      <w:r w:rsidR="00F6299E" w:rsidRPr="00AF255D">
        <w:rPr>
          <w:i/>
        </w:rPr>
        <w:t xml:space="preserve"> </w:t>
      </w:r>
      <w:r w:rsidRPr="00AF255D">
        <w:rPr>
          <w:i/>
        </w:rPr>
        <w:t>Очередная</w:t>
      </w:r>
      <w:r w:rsidR="00F6299E" w:rsidRPr="00AF255D">
        <w:rPr>
          <w:i/>
        </w:rPr>
        <w:t xml:space="preserve"> </w:t>
      </w:r>
      <w:r w:rsidRPr="00AF255D">
        <w:rPr>
          <w:i/>
        </w:rPr>
        <w:t>поправка</w:t>
      </w:r>
      <w:r w:rsidR="00F6299E" w:rsidRPr="00AF255D">
        <w:rPr>
          <w:i/>
        </w:rPr>
        <w:t xml:space="preserve"> </w:t>
      </w:r>
      <w:r w:rsidRPr="00AF255D">
        <w:rPr>
          <w:i/>
        </w:rPr>
        <w:t>касается</w:t>
      </w:r>
      <w:r w:rsidR="00F6299E" w:rsidRPr="00AF255D">
        <w:rPr>
          <w:i/>
        </w:rPr>
        <w:t xml:space="preserve"> </w:t>
      </w:r>
      <w:r w:rsidRPr="00AF255D">
        <w:rPr>
          <w:i/>
        </w:rPr>
        <w:t>ежемесячной</w:t>
      </w:r>
      <w:r w:rsidR="00F6299E" w:rsidRPr="00AF255D">
        <w:rPr>
          <w:i/>
        </w:rPr>
        <w:t xml:space="preserve"> </w:t>
      </w:r>
      <w:r w:rsidRPr="00AF255D">
        <w:rPr>
          <w:i/>
        </w:rPr>
        <w:t>доплаты</w:t>
      </w:r>
      <w:r w:rsidR="00F6299E" w:rsidRPr="00AF255D">
        <w:rPr>
          <w:i/>
        </w:rPr>
        <w:t xml:space="preserve"> </w:t>
      </w:r>
      <w:r w:rsidRPr="00AF255D">
        <w:rPr>
          <w:i/>
        </w:rPr>
        <w:t>за</w:t>
      </w:r>
      <w:r w:rsidR="00F6299E" w:rsidRPr="00AF255D">
        <w:rPr>
          <w:i/>
        </w:rPr>
        <w:t xml:space="preserve"> </w:t>
      </w:r>
      <w:r w:rsidRPr="00AF255D">
        <w:rPr>
          <w:i/>
        </w:rPr>
        <w:t>уход</w:t>
      </w:r>
      <w:r w:rsidR="00F6299E" w:rsidRPr="00AF255D">
        <w:rPr>
          <w:i/>
        </w:rPr>
        <w:t xml:space="preserve"> </w:t>
      </w:r>
      <w:r w:rsidRPr="00AF255D">
        <w:rPr>
          <w:i/>
        </w:rPr>
        <w:t>в</w:t>
      </w:r>
      <w:r w:rsidR="00F6299E" w:rsidRPr="00AF255D">
        <w:rPr>
          <w:i/>
        </w:rPr>
        <w:t xml:space="preserve"> </w:t>
      </w:r>
      <w:r w:rsidRPr="00AF255D">
        <w:rPr>
          <w:i/>
        </w:rPr>
        <w:t>размере</w:t>
      </w:r>
      <w:r w:rsidR="00F6299E" w:rsidRPr="00AF255D">
        <w:rPr>
          <w:i/>
        </w:rPr>
        <w:t xml:space="preserve"> </w:t>
      </w:r>
      <w:r w:rsidRPr="00AF255D">
        <w:rPr>
          <w:i/>
        </w:rPr>
        <w:t>1200</w:t>
      </w:r>
      <w:r w:rsidR="00F6299E" w:rsidRPr="00AF255D">
        <w:rPr>
          <w:i/>
        </w:rPr>
        <w:t xml:space="preserve"> </w:t>
      </w:r>
      <w:r w:rsidRPr="00AF255D">
        <w:rPr>
          <w:i/>
        </w:rPr>
        <w:t>рублей</w:t>
      </w:r>
      <w:r w:rsidR="00F6299E" w:rsidRPr="00AF255D">
        <w:rPr>
          <w:i/>
        </w:rPr>
        <w:t xml:space="preserve"> </w:t>
      </w:r>
      <w:r w:rsidRPr="00AF255D">
        <w:rPr>
          <w:i/>
        </w:rPr>
        <w:t>пенсионерам</w:t>
      </w:r>
      <w:r w:rsidR="00F6299E" w:rsidRPr="00AF255D">
        <w:rPr>
          <w:i/>
        </w:rPr>
        <w:t xml:space="preserve"> </w:t>
      </w:r>
      <w:r w:rsidRPr="00AF255D">
        <w:rPr>
          <w:i/>
        </w:rPr>
        <w:t>старше</w:t>
      </w:r>
      <w:r w:rsidR="00F6299E" w:rsidRPr="00AF255D">
        <w:rPr>
          <w:i/>
        </w:rPr>
        <w:t xml:space="preserve"> </w:t>
      </w:r>
      <w:r w:rsidRPr="00AF255D">
        <w:rPr>
          <w:i/>
        </w:rPr>
        <w:t>80</w:t>
      </w:r>
      <w:r w:rsidR="00F6299E" w:rsidRPr="00AF255D">
        <w:rPr>
          <w:i/>
        </w:rPr>
        <w:t xml:space="preserve"> </w:t>
      </w:r>
      <w:r w:rsidRPr="00AF255D">
        <w:rPr>
          <w:i/>
        </w:rPr>
        <w:t>лет</w:t>
      </w:r>
      <w:r w:rsidR="00F6299E" w:rsidRPr="00AF255D">
        <w:rPr>
          <w:i/>
        </w:rPr>
        <w:t xml:space="preserve"> </w:t>
      </w:r>
      <w:r w:rsidRPr="00AF255D">
        <w:rPr>
          <w:i/>
        </w:rPr>
        <w:t>и</w:t>
      </w:r>
      <w:r w:rsidR="00F6299E" w:rsidRPr="00AF255D">
        <w:rPr>
          <w:i/>
        </w:rPr>
        <w:t xml:space="preserve"> </w:t>
      </w:r>
      <w:r w:rsidRPr="00AF255D">
        <w:rPr>
          <w:i/>
        </w:rPr>
        <w:t>инвалидам</w:t>
      </w:r>
      <w:r w:rsidR="00F6299E" w:rsidRPr="00AF255D">
        <w:rPr>
          <w:i/>
        </w:rPr>
        <w:t xml:space="preserve"> </w:t>
      </w:r>
      <w:r w:rsidRPr="00AF255D">
        <w:rPr>
          <w:i/>
        </w:rPr>
        <w:t>1</w:t>
      </w:r>
      <w:r w:rsidR="00F6299E" w:rsidRPr="00AF255D">
        <w:rPr>
          <w:i/>
        </w:rPr>
        <w:t xml:space="preserve"> </w:t>
      </w:r>
      <w:r w:rsidRPr="00AF255D">
        <w:rPr>
          <w:i/>
        </w:rPr>
        <w:t>группы.</w:t>
      </w:r>
      <w:r w:rsidR="00F6299E" w:rsidRPr="00AF255D">
        <w:rPr>
          <w:i/>
        </w:rPr>
        <w:t xml:space="preserve"> </w:t>
      </w:r>
      <w:r w:rsidRPr="00AF255D">
        <w:rPr>
          <w:i/>
        </w:rPr>
        <w:t>В</w:t>
      </w:r>
      <w:r w:rsidR="00F6299E" w:rsidRPr="00AF255D">
        <w:rPr>
          <w:i/>
        </w:rPr>
        <w:t xml:space="preserve"> </w:t>
      </w:r>
      <w:r w:rsidRPr="00AF255D">
        <w:rPr>
          <w:i/>
        </w:rPr>
        <w:t>этом,</w:t>
      </w:r>
      <w:r w:rsidR="00F6299E" w:rsidRPr="00AF255D">
        <w:rPr>
          <w:i/>
        </w:rPr>
        <w:t xml:space="preserve"> </w:t>
      </w:r>
      <w:r w:rsidRPr="00AF255D">
        <w:rPr>
          <w:i/>
        </w:rPr>
        <w:t>по</w:t>
      </w:r>
      <w:r w:rsidR="00F6299E" w:rsidRPr="00AF255D">
        <w:rPr>
          <w:i/>
        </w:rPr>
        <w:t xml:space="preserve"> </w:t>
      </w:r>
      <w:r w:rsidRPr="00AF255D">
        <w:rPr>
          <w:i/>
        </w:rPr>
        <w:t>словам</w:t>
      </w:r>
      <w:r w:rsidR="00F6299E" w:rsidRPr="00AF255D">
        <w:rPr>
          <w:i/>
        </w:rPr>
        <w:t xml:space="preserve"> </w:t>
      </w:r>
      <w:r w:rsidRPr="00AF255D">
        <w:rPr>
          <w:i/>
        </w:rPr>
        <w:t>эксперта,</w:t>
      </w:r>
      <w:r w:rsidR="00F6299E" w:rsidRPr="00AF255D">
        <w:rPr>
          <w:i/>
        </w:rPr>
        <w:t xml:space="preserve"> </w:t>
      </w:r>
      <w:r w:rsidRPr="00AF255D">
        <w:rPr>
          <w:i/>
        </w:rPr>
        <w:t>была</w:t>
      </w:r>
      <w:r w:rsidR="00F6299E" w:rsidRPr="00AF255D">
        <w:rPr>
          <w:i/>
        </w:rPr>
        <w:t xml:space="preserve"> </w:t>
      </w:r>
      <w:r w:rsidRPr="00AF255D">
        <w:rPr>
          <w:i/>
        </w:rPr>
        <w:t>определенная</w:t>
      </w:r>
      <w:r w:rsidR="00F6299E" w:rsidRPr="00AF255D">
        <w:rPr>
          <w:i/>
        </w:rPr>
        <w:t xml:space="preserve"> </w:t>
      </w:r>
      <w:r w:rsidRPr="00AF255D">
        <w:rPr>
          <w:i/>
        </w:rPr>
        <w:t>сложность:</w:t>
      </w:r>
      <w:r w:rsidR="00F6299E" w:rsidRPr="00AF255D">
        <w:rPr>
          <w:i/>
        </w:rPr>
        <w:t xml:space="preserve"> </w:t>
      </w:r>
      <w:r w:rsidRPr="00AF255D">
        <w:rPr>
          <w:i/>
        </w:rPr>
        <w:t>выплаты</w:t>
      </w:r>
      <w:r w:rsidR="00F6299E" w:rsidRPr="00AF255D">
        <w:rPr>
          <w:i/>
        </w:rPr>
        <w:t xml:space="preserve"> </w:t>
      </w:r>
      <w:r w:rsidRPr="00AF255D">
        <w:rPr>
          <w:i/>
        </w:rPr>
        <w:t>полагались</w:t>
      </w:r>
      <w:r w:rsidR="00F6299E" w:rsidRPr="00AF255D">
        <w:rPr>
          <w:i/>
        </w:rPr>
        <w:t xml:space="preserve"> </w:t>
      </w:r>
      <w:r w:rsidRPr="00AF255D">
        <w:rPr>
          <w:i/>
        </w:rPr>
        <w:t>лишь</w:t>
      </w:r>
      <w:r w:rsidR="00F6299E" w:rsidRPr="00AF255D">
        <w:rPr>
          <w:i/>
        </w:rPr>
        <w:t xml:space="preserve"> </w:t>
      </w:r>
      <w:r w:rsidRPr="00AF255D">
        <w:rPr>
          <w:i/>
        </w:rPr>
        <w:t>при</w:t>
      </w:r>
      <w:r w:rsidR="00F6299E" w:rsidRPr="00AF255D">
        <w:rPr>
          <w:i/>
        </w:rPr>
        <w:t xml:space="preserve"> </w:t>
      </w:r>
      <w:r w:rsidRPr="00AF255D">
        <w:rPr>
          <w:i/>
        </w:rPr>
        <w:t>условии,</w:t>
      </w:r>
      <w:r w:rsidR="00F6299E" w:rsidRPr="00AF255D">
        <w:rPr>
          <w:i/>
        </w:rPr>
        <w:t xml:space="preserve"> </w:t>
      </w:r>
      <w:r w:rsidRPr="00AF255D">
        <w:rPr>
          <w:i/>
        </w:rPr>
        <w:t>что</w:t>
      </w:r>
      <w:r w:rsidR="00F6299E" w:rsidRPr="00AF255D">
        <w:rPr>
          <w:i/>
        </w:rPr>
        <w:t xml:space="preserve"> </w:t>
      </w:r>
      <w:r w:rsidRPr="00AF255D">
        <w:rPr>
          <w:i/>
        </w:rPr>
        <w:t>уход</w:t>
      </w:r>
      <w:r w:rsidR="00F6299E" w:rsidRPr="00AF255D">
        <w:rPr>
          <w:i/>
        </w:rPr>
        <w:t xml:space="preserve"> </w:t>
      </w:r>
      <w:r w:rsidRPr="00AF255D">
        <w:rPr>
          <w:i/>
        </w:rPr>
        <w:t>оформит</w:t>
      </w:r>
      <w:r w:rsidR="00F6299E" w:rsidRPr="00AF255D">
        <w:rPr>
          <w:i/>
        </w:rPr>
        <w:t xml:space="preserve"> </w:t>
      </w:r>
      <w:r w:rsidRPr="00AF255D">
        <w:rPr>
          <w:i/>
        </w:rPr>
        <w:t>трудоспособный</w:t>
      </w:r>
      <w:r w:rsidR="00F6299E" w:rsidRPr="00AF255D">
        <w:rPr>
          <w:i/>
        </w:rPr>
        <w:t xml:space="preserve"> </w:t>
      </w:r>
      <w:r w:rsidRPr="00AF255D">
        <w:rPr>
          <w:i/>
        </w:rPr>
        <w:t>неработающ</w:t>
      </w:r>
      <w:r w:rsidR="006E0A87" w:rsidRPr="00AF255D">
        <w:rPr>
          <w:i/>
        </w:rPr>
        <w:t>ий</w:t>
      </w:r>
      <w:r w:rsidR="00F6299E" w:rsidRPr="00AF255D">
        <w:rPr>
          <w:i/>
        </w:rPr>
        <w:t xml:space="preserve"> </w:t>
      </w:r>
      <w:r w:rsidR="006E0A87" w:rsidRPr="00AF255D">
        <w:rPr>
          <w:i/>
        </w:rPr>
        <w:t>гражданин.</w:t>
      </w:r>
      <w:r w:rsidR="00F6299E" w:rsidRPr="00AF255D">
        <w:rPr>
          <w:i/>
        </w:rPr>
        <w:t xml:space="preserve"> </w:t>
      </w:r>
      <w:r w:rsidR="006E0A87" w:rsidRPr="00AF255D">
        <w:rPr>
          <w:i/>
        </w:rPr>
        <w:t>От</w:t>
      </w:r>
      <w:r w:rsidR="00F6299E" w:rsidRPr="00AF255D">
        <w:rPr>
          <w:i/>
        </w:rPr>
        <w:t xml:space="preserve"> </w:t>
      </w:r>
      <w:r w:rsidR="006E0A87" w:rsidRPr="00AF255D">
        <w:rPr>
          <w:i/>
        </w:rPr>
        <w:t>этом</w:t>
      </w:r>
      <w:r w:rsidR="00F6299E" w:rsidRPr="00AF255D">
        <w:rPr>
          <w:i/>
        </w:rPr>
        <w:t xml:space="preserve"> </w:t>
      </w:r>
      <w:hyperlink w:anchor="А107" w:history="1">
        <w:r w:rsidR="00C03B73" w:rsidRPr="00AF255D">
          <w:rPr>
            <w:rStyle w:val="a4"/>
            <w:i/>
          </w:rPr>
          <w:t>«</w:t>
        </w:r>
        <w:r w:rsidRPr="00AF255D">
          <w:rPr>
            <w:rStyle w:val="a4"/>
            <w:i/>
          </w:rPr>
          <w:t>Прайм</w:t>
        </w:r>
        <w:r w:rsidR="00C03B73" w:rsidRPr="00AF255D">
          <w:rPr>
            <w:rStyle w:val="a4"/>
            <w:i/>
          </w:rPr>
          <w:t>»</w:t>
        </w:r>
        <w:r w:rsidR="00F6299E" w:rsidRPr="00AF255D">
          <w:rPr>
            <w:rStyle w:val="a4"/>
            <w:i/>
          </w:rPr>
          <w:t xml:space="preserve"> </w:t>
        </w:r>
        <w:r w:rsidRPr="00AF255D">
          <w:rPr>
            <w:rStyle w:val="a4"/>
            <w:i/>
          </w:rPr>
          <w:t>рассказала</w:t>
        </w:r>
      </w:hyperlink>
      <w:r w:rsidR="00F6299E" w:rsidRPr="00AF255D">
        <w:rPr>
          <w:i/>
        </w:rPr>
        <w:t xml:space="preserve"> </w:t>
      </w:r>
      <w:r w:rsidRPr="00AF255D">
        <w:rPr>
          <w:i/>
        </w:rPr>
        <w:t>Людмила</w:t>
      </w:r>
      <w:r w:rsidR="00F6299E" w:rsidRPr="00AF255D">
        <w:rPr>
          <w:i/>
        </w:rPr>
        <w:t xml:space="preserve"> </w:t>
      </w:r>
      <w:r w:rsidRPr="00AF255D">
        <w:rPr>
          <w:i/>
        </w:rPr>
        <w:t>Иванова-Швец,</w:t>
      </w:r>
      <w:r w:rsidR="00F6299E" w:rsidRPr="00AF255D">
        <w:rPr>
          <w:i/>
        </w:rPr>
        <w:t xml:space="preserve"> </w:t>
      </w:r>
      <w:r w:rsidRPr="00AF255D">
        <w:rPr>
          <w:i/>
        </w:rPr>
        <w:t>доцент</w:t>
      </w:r>
      <w:r w:rsidR="00F6299E" w:rsidRPr="00AF255D">
        <w:rPr>
          <w:i/>
        </w:rPr>
        <w:t xml:space="preserve"> </w:t>
      </w:r>
      <w:r w:rsidRPr="00AF255D">
        <w:rPr>
          <w:i/>
        </w:rPr>
        <w:t>кафедры</w:t>
      </w:r>
      <w:r w:rsidR="00F6299E" w:rsidRPr="00AF255D">
        <w:rPr>
          <w:i/>
        </w:rPr>
        <w:t xml:space="preserve"> </w:t>
      </w:r>
      <w:r w:rsidRPr="00AF255D">
        <w:rPr>
          <w:i/>
        </w:rPr>
        <w:t>Торгово-промышленной</w:t>
      </w:r>
      <w:r w:rsidR="00F6299E" w:rsidRPr="00AF255D">
        <w:rPr>
          <w:i/>
        </w:rPr>
        <w:t xml:space="preserve"> </w:t>
      </w:r>
      <w:r w:rsidRPr="00AF255D">
        <w:rPr>
          <w:i/>
        </w:rPr>
        <w:t>палаты</w:t>
      </w:r>
      <w:r w:rsidR="00F6299E" w:rsidRPr="00AF255D">
        <w:rPr>
          <w:i/>
        </w:rPr>
        <w:t xml:space="preserve"> </w:t>
      </w:r>
      <w:r w:rsidRPr="00AF255D">
        <w:rPr>
          <w:i/>
        </w:rPr>
        <w:t>РФ</w:t>
      </w:r>
      <w:r w:rsidR="00F6299E" w:rsidRPr="00AF255D">
        <w:rPr>
          <w:i/>
        </w:rPr>
        <w:t xml:space="preserve"> </w:t>
      </w:r>
      <w:r w:rsidR="00C03B73" w:rsidRPr="00AF255D">
        <w:rPr>
          <w:i/>
        </w:rPr>
        <w:t>«</w:t>
      </w:r>
      <w:r w:rsidRPr="00AF255D">
        <w:rPr>
          <w:i/>
        </w:rPr>
        <w:t>Управление</w:t>
      </w:r>
      <w:r w:rsidR="00F6299E" w:rsidRPr="00AF255D">
        <w:rPr>
          <w:i/>
        </w:rPr>
        <w:t xml:space="preserve"> </w:t>
      </w:r>
      <w:r w:rsidRPr="00AF255D">
        <w:rPr>
          <w:i/>
        </w:rPr>
        <w:t>человеческими</w:t>
      </w:r>
      <w:r w:rsidR="00F6299E" w:rsidRPr="00AF255D">
        <w:rPr>
          <w:i/>
        </w:rPr>
        <w:t xml:space="preserve"> </w:t>
      </w:r>
      <w:r w:rsidRPr="00AF255D">
        <w:rPr>
          <w:i/>
        </w:rPr>
        <w:t>ресурсами</w:t>
      </w:r>
      <w:r w:rsidR="00C03B73" w:rsidRPr="00AF255D">
        <w:rPr>
          <w:i/>
        </w:rPr>
        <w:t>»</w:t>
      </w:r>
      <w:r w:rsidR="00F6299E" w:rsidRPr="00AF255D">
        <w:rPr>
          <w:i/>
        </w:rPr>
        <w:t xml:space="preserve"> </w:t>
      </w:r>
      <w:r w:rsidRPr="00AF255D">
        <w:rPr>
          <w:i/>
        </w:rPr>
        <w:t>РЭУ</w:t>
      </w:r>
      <w:r w:rsidR="00F6299E" w:rsidRPr="00AF255D">
        <w:rPr>
          <w:i/>
        </w:rPr>
        <w:t xml:space="preserve"> </w:t>
      </w:r>
      <w:r w:rsidRPr="00AF255D">
        <w:rPr>
          <w:i/>
        </w:rPr>
        <w:t>им.</w:t>
      </w:r>
      <w:r w:rsidR="00F6299E" w:rsidRPr="00AF255D">
        <w:rPr>
          <w:i/>
        </w:rPr>
        <w:t xml:space="preserve"> </w:t>
      </w:r>
      <w:r w:rsidRPr="00AF255D">
        <w:rPr>
          <w:i/>
        </w:rPr>
        <w:t>Г.</w:t>
      </w:r>
      <w:r w:rsidR="00F6299E" w:rsidRPr="00AF255D">
        <w:rPr>
          <w:i/>
        </w:rPr>
        <w:t xml:space="preserve"> </w:t>
      </w:r>
      <w:r w:rsidRPr="00AF255D">
        <w:rPr>
          <w:i/>
        </w:rPr>
        <w:t>В.</w:t>
      </w:r>
      <w:r w:rsidR="00F6299E" w:rsidRPr="00AF255D">
        <w:rPr>
          <w:i/>
        </w:rPr>
        <w:t xml:space="preserve"> </w:t>
      </w:r>
      <w:r w:rsidRPr="00AF255D">
        <w:rPr>
          <w:i/>
        </w:rPr>
        <w:t>Плеханова</w:t>
      </w:r>
    </w:p>
    <w:p w14:paraId="021240A5" w14:textId="77777777" w:rsidR="00466BEC" w:rsidRPr="00AF255D" w:rsidRDefault="00A77E7A" w:rsidP="00676D5F">
      <w:pPr>
        <w:numPr>
          <w:ilvl w:val="0"/>
          <w:numId w:val="25"/>
        </w:numPr>
        <w:rPr>
          <w:i/>
        </w:rPr>
      </w:pPr>
      <w:r w:rsidRPr="00AF255D">
        <w:rPr>
          <w:i/>
        </w:rPr>
        <w:t>С</w:t>
      </w:r>
      <w:r w:rsidR="00F6299E" w:rsidRPr="00AF255D">
        <w:rPr>
          <w:i/>
        </w:rPr>
        <w:t xml:space="preserve"> </w:t>
      </w:r>
      <w:r w:rsidRPr="00AF255D">
        <w:rPr>
          <w:i/>
        </w:rPr>
        <w:t>1</w:t>
      </w:r>
      <w:r w:rsidR="00F6299E" w:rsidRPr="00AF255D">
        <w:rPr>
          <w:i/>
        </w:rPr>
        <w:t xml:space="preserve"> </w:t>
      </w:r>
      <w:r w:rsidRPr="00AF255D">
        <w:rPr>
          <w:i/>
        </w:rPr>
        <w:t>августа</w:t>
      </w:r>
      <w:r w:rsidR="00F6299E" w:rsidRPr="00AF255D">
        <w:rPr>
          <w:i/>
        </w:rPr>
        <w:t xml:space="preserve"> </w:t>
      </w:r>
      <w:r w:rsidRPr="00AF255D">
        <w:rPr>
          <w:i/>
        </w:rPr>
        <w:t>пенсии</w:t>
      </w:r>
      <w:r w:rsidR="00F6299E" w:rsidRPr="00AF255D">
        <w:rPr>
          <w:i/>
        </w:rPr>
        <w:t xml:space="preserve"> </w:t>
      </w:r>
      <w:r w:rsidRPr="00AF255D">
        <w:rPr>
          <w:i/>
        </w:rPr>
        <w:t>повысятся</w:t>
      </w:r>
      <w:r w:rsidR="00F6299E" w:rsidRPr="00AF255D">
        <w:rPr>
          <w:i/>
        </w:rPr>
        <w:t xml:space="preserve"> </w:t>
      </w:r>
      <w:r w:rsidRPr="00AF255D">
        <w:rPr>
          <w:i/>
        </w:rPr>
        <w:t>одновременно</w:t>
      </w:r>
      <w:r w:rsidR="00F6299E" w:rsidRPr="00AF255D">
        <w:rPr>
          <w:i/>
        </w:rPr>
        <w:t xml:space="preserve"> </w:t>
      </w:r>
      <w:r w:rsidRPr="00AF255D">
        <w:rPr>
          <w:i/>
        </w:rPr>
        <w:t>у</w:t>
      </w:r>
      <w:r w:rsidR="00F6299E" w:rsidRPr="00AF255D">
        <w:rPr>
          <w:i/>
        </w:rPr>
        <w:t xml:space="preserve"> </w:t>
      </w:r>
      <w:r w:rsidRPr="00AF255D">
        <w:rPr>
          <w:i/>
        </w:rPr>
        <w:t>пяти</w:t>
      </w:r>
      <w:r w:rsidR="00F6299E" w:rsidRPr="00AF255D">
        <w:rPr>
          <w:i/>
        </w:rPr>
        <w:t xml:space="preserve"> </w:t>
      </w:r>
      <w:r w:rsidRPr="00AF255D">
        <w:rPr>
          <w:i/>
        </w:rPr>
        <w:t>категорий</w:t>
      </w:r>
      <w:r w:rsidR="00F6299E" w:rsidRPr="00AF255D">
        <w:rPr>
          <w:i/>
        </w:rPr>
        <w:t xml:space="preserve"> </w:t>
      </w:r>
      <w:r w:rsidRPr="00AF255D">
        <w:rPr>
          <w:i/>
        </w:rPr>
        <w:t>получателей.</w:t>
      </w:r>
      <w:r w:rsidR="00F6299E" w:rsidRPr="00AF255D">
        <w:rPr>
          <w:i/>
        </w:rPr>
        <w:t xml:space="preserve"> </w:t>
      </w:r>
      <w:r w:rsidRPr="00AF255D">
        <w:rPr>
          <w:i/>
        </w:rPr>
        <w:t>В</w:t>
      </w:r>
      <w:r w:rsidR="00F6299E" w:rsidRPr="00AF255D">
        <w:rPr>
          <w:i/>
        </w:rPr>
        <w:t xml:space="preserve"> </w:t>
      </w:r>
      <w:r w:rsidRPr="00AF255D">
        <w:rPr>
          <w:i/>
        </w:rPr>
        <w:t>этом</w:t>
      </w:r>
      <w:r w:rsidR="00F6299E" w:rsidRPr="00AF255D">
        <w:rPr>
          <w:i/>
        </w:rPr>
        <w:t xml:space="preserve"> </w:t>
      </w:r>
      <w:r w:rsidRPr="00AF255D">
        <w:rPr>
          <w:i/>
        </w:rPr>
        <w:t>месяце</w:t>
      </w:r>
      <w:r w:rsidR="00F6299E" w:rsidRPr="00AF255D">
        <w:rPr>
          <w:i/>
        </w:rPr>
        <w:t xml:space="preserve"> </w:t>
      </w:r>
      <w:r w:rsidRPr="00AF255D">
        <w:rPr>
          <w:i/>
        </w:rPr>
        <w:t>будет</w:t>
      </w:r>
      <w:r w:rsidR="00F6299E" w:rsidRPr="00AF255D">
        <w:rPr>
          <w:i/>
        </w:rPr>
        <w:t xml:space="preserve"> </w:t>
      </w:r>
      <w:r w:rsidRPr="00AF255D">
        <w:rPr>
          <w:i/>
        </w:rPr>
        <w:t>пересчитан</w:t>
      </w:r>
      <w:r w:rsidR="00F6299E" w:rsidRPr="00AF255D">
        <w:rPr>
          <w:i/>
        </w:rPr>
        <w:t xml:space="preserve"> </w:t>
      </w:r>
      <w:r w:rsidRPr="00AF255D">
        <w:rPr>
          <w:i/>
        </w:rPr>
        <w:t>объ</w:t>
      </w:r>
      <w:r w:rsidR="00F6299E" w:rsidRPr="00AF255D">
        <w:rPr>
          <w:i/>
        </w:rPr>
        <w:t>е</w:t>
      </w:r>
      <w:r w:rsidRPr="00AF255D">
        <w:rPr>
          <w:i/>
        </w:rPr>
        <w:t>м</w:t>
      </w:r>
      <w:r w:rsidR="00F6299E" w:rsidRPr="00AF255D">
        <w:rPr>
          <w:i/>
        </w:rPr>
        <w:t xml:space="preserve"> </w:t>
      </w:r>
      <w:r w:rsidRPr="00AF255D">
        <w:rPr>
          <w:i/>
        </w:rPr>
        <w:t>выплаты</w:t>
      </w:r>
      <w:r w:rsidR="00F6299E" w:rsidRPr="00AF255D">
        <w:rPr>
          <w:i/>
        </w:rPr>
        <w:t xml:space="preserve"> </w:t>
      </w:r>
      <w:r w:rsidRPr="00AF255D">
        <w:rPr>
          <w:i/>
        </w:rPr>
        <w:t>для</w:t>
      </w:r>
      <w:r w:rsidR="00F6299E" w:rsidRPr="00AF255D">
        <w:rPr>
          <w:i/>
        </w:rPr>
        <w:t xml:space="preserve"> </w:t>
      </w:r>
      <w:r w:rsidRPr="00AF255D">
        <w:rPr>
          <w:i/>
        </w:rPr>
        <w:t>работающих</w:t>
      </w:r>
      <w:r w:rsidR="00F6299E" w:rsidRPr="00AF255D">
        <w:rPr>
          <w:i/>
        </w:rPr>
        <w:t xml:space="preserve"> </w:t>
      </w:r>
      <w:r w:rsidRPr="00AF255D">
        <w:rPr>
          <w:i/>
        </w:rPr>
        <w:t>пенсионеров,</w:t>
      </w:r>
      <w:r w:rsidR="00F6299E" w:rsidRPr="00AF255D">
        <w:rPr>
          <w:i/>
        </w:rPr>
        <w:t xml:space="preserve"> </w:t>
      </w:r>
      <w:r w:rsidRPr="00AF255D">
        <w:rPr>
          <w:i/>
        </w:rPr>
        <w:t>при</w:t>
      </w:r>
      <w:r w:rsidR="00F6299E" w:rsidRPr="00AF255D">
        <w:rPr>
          <w:i/>
        </w:rPr>
        <w:t xml:space="preserve"> </w:t>
      </w:r>
      <w:r w:rsidRPr="00AF255D">
        <w:rPr>
          <w:i/>
        </w:rPr>
        <w:t>этом</w:t>
      </w:r>
      <w:r w:rsidR="00F6299E" w:rsidRPr="00AF255D">
        <w:rPr>
          <w:i/>
        </w:rPr>
        <w:t xml:space="preserve"> </w:t>
      </w:r>
      <w:r w:rsidRPr="00AF255D">
        <w:rPr>
          <w:i/>
        </w:rPr>
        <w:t>в</w:t>
      </w:r>
      <w:r w:rsidR="00F6299E" w:rsidRPr="00AF255D">
        <w:rPr>
          <w:i/>
        </w:rPr>
        <w:t xml:space="preserve"> </w:t>
      </w:r>
      <w:r w:rsidRPr="00AF255D">
        <w:rPr>
          <w:i/>
        </w:rPr>
        <w:t>Соцфонде</w:t>
      </w:r>
      <w:r w:rsidR="00F6299E" w:rsidRPr="00AF255D">
        <w:rPr>
          <w:i/>
        </w:rPr>
        <w:t xml:space="preserve"> </w:t>
      </w:r>
      <w:r w:rsidRPr="00AF255D">
        <w:rPr>
          <w:i/>
        </w:rPr>
        <w:t>учтут</w:t>
      </w:r>
      <w:r w:rsidR="00F6299E" w:rsidRPr="00AF255D">
        <w:rPr>
          <w:i/>
        </w:rPr>
        <w:t xml:space="preserve"> </w:t>
      </w:r>
      <w:r w:rsidRPr="00AF255D">
        <w:rPr>
          <w:i/>
        </w:rPr>
        <w:t>накопленные</w:t>
      </w:r>
      <w:r w:rsidR="00F6299E" w:rsidRPr="00AF255D">
        <w:rPr>
          <w:i/>
        </w:rPr>
        <w:t xml:space="preserve"> </w:t>
      </w:r>
      <w:r w:rsidRPr="00AF255D">
        <w:rPr>
          <w:i/>
        </w:rPr>
        <w:t>за</w:t>
      </w:r>
      <w:r w:rsidR="00F6299E" w:rsidRPr="00AF255D">
        <w:rPr>
          <w:i/>
        </w:rPr>
        <w:t xml:space="preserve"> </w:t>
      </w:r>
      <w:r w:rsidRPr="00AF255D">
        <w:rPr>
          <w:i/>
        </w:rPr>
        <w:t>2023</w:t>
      </w:r>
      <w:r w:rsidR="00F6299E" w:rsidRPr="00AF255D">
        <w:rPr>
          <w:i/>
        </w:rPr>
        <w:t xml:space="preserve"> </w:t>
      </w:r>
      <w:r w:rsidRPr="00AF255D">
        <w:rPr>
          <w:i/>
        </w:rPr>
        <w:t>год</w:t>
      </w:r>
      <w:r w:rsidR="00F6299E" w:rsidRPr="00AF255D">
        <w:rPr>
          <w:i/>
        </w:rPr>
        <w:t xml:space="preserve"> </w:t>
      </w:r>
      <w:r w:rsidRPr="00AF255D">
        <w:rPr>
          <w:i/>
        </w:rPr>
        <w:t>пенсионные</w:t>
      </w:r>
      <w:r w:rsidR="00F6299E" w:rsidRPr="00AF255D">
        <w:rPr>
          <w:i/>
        </w:rPr>
        <w:t xml:space="preserve"> </w:t>
      </w:r>
      <w:r w:rsidRPr="00AF255D">
        <w:rPr>
          <w:i/>
        </w:rPr>
        <w:t>баллы.</w:t>
      </w:r>
      <w:r w:rsidR="00F6299E" w:rsidRPr="00AF255D">
        <w:rPr>
          <w:i/>
        </w:rPr>
        <w:t xml:space="preserve"> </w:t>
      </w:r>
      <w:r w:rsidRPr="00AF255D">
        <w:rPr>
          <w:i/>
        </w:rPr>
        <w:t>К</w:t>
      </w:r>
      <w:r w:rsidR="00F6299E" w:rsidRPr="00AF255D">
        <w:rPr>
          <w:i/>
        </w:rPr>
        <w:t xml:space="preserve"> </w:t>
      </w:r>
      <w:r w:rsidRPr="00AF255D">
        <w:rPr>
          <w:i/>
        </w:rPr>
        <w:t>выплате</w:t>
      </w:r>
      <w:r w:rsidR="00F6299E" w:rsidRPr="00AF255D">
        <w:rPr>
          <w:i/>
        </w:rPr>
        <w:t xml:space="preserve"> </w:t>
      </w:r>
      <w:r w:rsidRPr="00AF255D">
        <w:rPr>
          <w:i/>
        </w:rPr>
        <w:t>можно</w:t>
      </w:r>
      <w:r w:rsidR="00F6299E" w:rsidRPr="00AF255D">
        <w:rPr>
          <w:i/>
        </w:rPr>
        <w:t xml:space="preserve"> </w:t>
      </w:r>
      <w:r w:rsidRPr="00AF255D">
        <w:rPr>
          <w:i/>
        </w:rPr>
        <w:t>будет</w:t>
      </w:r>
      <w:r w:rsidR="00F6299E" w:rsidRPr="00AF255D">
        <w:rPr>
          <w:i/>
        </w:rPr>
        <w:t xml:space="preserve"> </w:t>
      </w:r>
      <w:r w:rsidRPr="00AF255D">
        <w:rPr>
          <w:i/>
        </w:rPr>
        <w:t>добавить</w:t>
      </w:r>
      <w:r w:rsidR="00F6299E" w:rsidRPr="00AF255D">
        <w:rPr>
          <w:i/>
        </w:rPr>
        <w:t xml:space="preserve"> </w:t>
      </w:r>
      <w:r w:rsidRPr="00AF255D">
        <w:rPr>
          <w:i/>
        </w:rPr>
        <w:t>три</w:t>
      </w:r>
      <w:r w:rsidR="00F6299E" w:rsidRPr="00AF255D">
        <w:rPr>
          <w:i/>
        </w:rPr>
        <w:t xml:space="preserve"> </w:t>
      </w:r>
      <w:r w:rsidRPr="00AF255D">
        <w:rPr>
          <w:i/>
        </w:rPr>
        <w:t>балла.</w:t>
      </w:r>
      <w:r w:rsidR="00F6299E" w:rsidRPr="00AF255D">
        <w:rPr>
          <w:i/>
        </w:rPr>
        <w:t xml:space="preserve"> </w:t>
      </w:r>
      <w:r w:rsidRPr="00AF255D">
        <w:rPr>
          <w:i/>
        </w:rPr>
        <w:t>При</w:t>
      </w:r>
      <w:r w:rsidR="00F6299E" w:rsidRPr="00AF255D">
        <w:rPr>
          <w:i/>
        </w:rPr>
        <w:t xml:space="preserve"> </w:t>
      </w:r>
      <w:r w:rsidRPr="00AF255D">
        <w:rPr>
          <w:i/>
        </w:rPr>
        <w:t>пересч</w:t>
      </w:r>
      <w:r w:rsidR="00F6299E" w:rsidRPr="00AF255D">
        <w:rPr>
          <w:i/>
        </w:rPr>
        <w:t>е</w:t>
      </w:r>
      <w:r w:rsidRPr="00AF255D">
        <w:rPr>
          <w:i/>
        </w:rPr>
        <w:t>те</w:t>
      </w:r>
      <w:r w:rsidR="00F6299E" w:rsidRPr="00AF255D">
        <w:rPr>
          <w:i/>
        </w:rPr>
        <w:t xml:space="preserve"> </w:t>
      </w:r>
      <w:r w:rsidRPr="00AF255D">
        <w:rPr>
          <w:i/>
        </w:rPr>
        <w:t>примут</w:t>
      </w:r>
      <w:r w:rsidR="00F6299E" w:rsidRPr="00AF255D">
        <w:rPr>
          <w:i/>
        </w:rPr>
        <w:t xml:space="preserve"> </w:t>
      </w:r>
      <w:r w:rsidRPr="00AF255D">
        <w:rPr>
          <w:i/>
        </w:rPr>
        <w:t>во</w:t>
      </w:r>
      <w:r w:rsidR="00F6299E" w:rsidRPr="00AF255D">
        <w:rPr>
          <w:i/>
        </w:rPr>
        <w:t xml:space="preserve"> </w:t>
      </w:r>
      <w:r w:rsidRPr="00AF255D">
        <w:rPr>
          <w:i/>
        </w:rPr>
        <w:t>внимание</w:t>
      </w:r>
      <w:r w:rsidR="00F6299E" w:rsidRPr="00AF255D">
        <w:rPr>
          <w:i/>
        </w:rPr>
        <w:t xml:space="preserve"> </w:t>
      </w:r>
      <w:r w:rsidRPr="00AF255D">
        <w:rPr>
          <w:i/>
        </w:rPr>
        <w:t>индивидуальный</w:t>
      </w:r>
      <w:r w:rsidR="00F6299E" w:rsidRPr="00AF255D">
        <w:rPr>
          <w:i/>
        </w:rPr>
        <w:t xml:space="preserve"> </w:t>
      </w:r>
      <w:r w:rsidRPr="00AF255D">
        <w:rPr>
          <w:i/>
        </w:rPr>
        <w:t>пенсионный</w:t>
      </w:r>
      <w:r w:rsidR="00F6299E" w:rsidRPr="00AF255D">
        <w:rPr>
          <w:i/>
        </w:rPr>
        <w:t xml:space="preserve"> </w:t>
      </w:r>
      <w:r w:rsidRPr="00AF255D">
        <w:rPr>
          <w:i/>
        </w:rPr>
        <w:t>коэффициент</w:t>
      </w:r>
      <w:r w:rsidR="00F6299E" w:rsidRPr="00AF255D">
        <w:rPr>
          <w:i/>
        </w:rPr>
        <w:t xml:space="preserve"> </w:t>
      </w:r>
      <w:r w:rsidRPr="00AF255D">
        <w:rPr>
          <w:i/>
        </w:rPr>
        <w:t>(ИПК)</w:t>
      </w:r>
      <w:r w:rsidR="00F6299E" w:rsidRPr="00AF255D">
        <w:rPr>
          <w:i/>
        </w:rPr>
        <w:t xml:space="preserve"> </w:t>
      </w:r>
      <w:r w:rsidRPr="00AF255D">
        <w:rPr>
          <w:i/>
        </w:rPr>
        <w:t>и</w:t>
      </w:r>
      <w:r w:rsidR="00F6299E" w:rsidRPr="00AF255D">
        <w:rPr>
          <w:i/>
        </w:rPr>
        <w:t xml:space="preserve"> </w:t>
      </w:r>
      <w:r w:rsidRPr="00AF255D">
        <w:rPr>
          <w:i/>
        </w:rPr>
        <w:t>сумму,</w:t>
      </w:r>
      <w:r w:rsidR="00F6299E" w:rsidRPr="00AF255D">
        <w:rPr>
          <w:i/>
        </w:rPr>
        <w:t xml:space="preserve"> </w:t>
      </w:r>
      <w:r w:rsidRPr="00AF255D">
        <w:rPr>
          <w:i/>
        </w:rPr>
        <w:t>которая</w:t>
      </w:r>
      <w:r w:rsidR="00F6299E" w:rsidRPr="00AF255D">
        <w:rPr>
          <w:i/>
        </w:rPr>
        <w:t xml:space="preserve"> </w:t>
      </w:r>
      <w:r w:rsidRPr="00AF255D">
        <w:rPr>
          <w:i/>
        </w:rPr>
        <w:t>была</w:t>
      </w:r>
      <w:r w:rsidR="00F6299E" w:rsidRPr="00AF255D">
        <w:rPr>
          <w:i/>
        </w:rPr>
        <w:t xml:space="preserve"> </w:t>
      </w:r>
      <w:r w:rsidRPr="00AF255D">
        <w:rPr>
          <w:i/>
        </w:rPr>
        <w:t>актуальна</w:t>
      </w:r>
      <w:r w:rsidR="00F6299E" w:rsidRPr="00AF255D">
        <w:rPr>
          <w:i/>
        </w:rPr>
        <w:t xml:space="preserve"> </w:t>
      </w:r>
      <w:r w:rsidRPr="00AF255D">
        <w:rPr>
          <w:i/>
        </w:rPr>
        <w:t>для</w:t>
      </w:r>
      <w:r w:rsidR="00F6299E" w:rsidRPr="00AF255D">
        <w:rPr>
          <w:i/>
        </w:rPr>
        <w:t xml:space="preserve"> </w:t>
      </w:r>
      <w:r w:rsidRPr="00AF255D">
        <w:rPr>
          <w:i/>
        </w:rPr>
        <w:t>получателя</w:t>
      </w:r>
      <w:r w:rsidR="00F6299E" w:rsidRPr="00AF255D">
        <w:rPr>
          <w:i/>
        </w:rPr>
        <w:t xml:space="preserve"> </w:t>
      </w:r>
      <w:r w:rsidRPr="00AF255D">
        <w:rPr>
          <w:i/>
        </w:rPr>
        <w:t>на</w:t>
      </w:r>
      <w:r w:rsidR="00F6299E" w:rsidRPr="00AF255D">
        <w:rPr>
          <w:i/>
        </w:rPr>
        <w:t xml:space="preserve"> </w:t>
      </w:r>
      <w:r w:rsidRPr="00AF255D">
        <w:rPr>
          <w:i/>
        </w:rPr>
        <w:t>момент</w:t>
      </w:r>
      <w:r w:rsidR="00F6299E" w:rsidRPr="00AF255D">
        <w:rPr>
          <w:i/>
        </w:rPr>
        <w:t xml:space="preserve"> </w:t>
      </w:r>
      <w:r w:rsidRPr="00AF255D">
        <w:rPr>
          <w:i/>
        </w:rPr>
        <w:t>выхода</w:t>
      </w:r>
      <w:r w:rsidR="00F6299E" w:rsidRPr="00AF255D">
        <w:rPr>
          <w:i/>
        </w:rPr>
        <w:t xml:space="preserve"> </w:t>
      </w:r>
      <w:r w:rsidRPr="00AF255D">
        <w:rPr>
          <w:i/>
        </w:rPr>
        <w:t>на</w:t>
      </w:r>
      <w:r w:rsidR="00F6299E" w:rsidRPr="00AF255D">
        <w:rPr>
          <w:i/>
        </w:rPr>
        <w:t xml:space="preserve"> </w:t>
      </w:r>
      <w:r w:rsidRPr="00AF255D">
        <w:rPr>
          <w:i/>
        </w:rPr>
        <w:t>заслуженный</w:t>
      </w:r>
      <w:r w:rsidR="00F6299E" w:rsidRPr="00AF255D">
        <w:rPr>
          <w:i/>
        </w:rPr>
        <w:t xml:space="preserve"> </w:t>
      </w:r>
      <w:r w:rsidRPr="00AF255D">
        <w:rPr>
          <w:i/>
        </w:rPr>
        <w:t>отдых,</w:t>
      </w:r>
      <w:r w:rsidR="00F6299E" w:rsidRPr="00AF255D">
        <w:rPr>
          <w:i/>
        </w:rPr>
        <w:t xml:space="preserve"> </w:t>
      </w:r>
      <w:hyperlink w:anchor="А108" w:history="1">
        <w:r w:rsidRPr="00AF255D">
          <w:rPr>
            <w:rStyle w:val="a4"/>
            <w:i/>
          </w:rPr>
          <w:t>сообщает</w:t>
        </w:r>
        <w:r w:rsidR="00F6299E" w:rsidRPr="00AF255D">
          <w:rPr>
            <w:rStyle w:val="a4"/>
            <w:i/>
          </w:rPr>
          <w:t xml:space="preserve"> </w:t>
        </w:r>
        <w:r w:rsidRPr="00AF255D">
          <w:rPr>
            <w:rStyle w:val="a4"/>
            <w:i/>
          </w:rPr>
          <w:t>Life</w:t>
        </w:r>
        <w:r w:rsidR="006E0A87" w:rsidRPr="00AF255D">
          <w:rPr>
            <w:rStyle w:val="a4"/>
            <w:i/>
          </w:rPr>
          <w:t>.</w:t>
        </w:r>
        <w:r w:rsidR="006E0A87" w:rsidRPr="00AF255D">
          <w:rPr>
            <w:rStyle w:val="a4"/>
            <w:i/>
            <w:lang w:val="en-US"/>
          </w:rPr>
          <w:t>ru</w:t>
        </w:r>
      </w:hyperlink>
    </w:p>
    <w:p w14:paraId="1146B523" w14:textId="77777777" w:rsidR="00A77E7A" w:rsidRPr="00AF255D" w:rsidRDefault="00A77E7A" w:rsidP="00676D5F">
      <w:pPr>
        <w:numPr>
          <w:ilvl w:val="0"/>
          <w:numId w:val="25"/>
        </w:numPr>
        <w:rPr>
          <w:i/>
        </w:rPr>
      </w:pPr>
      <w:r w:rsidRPr="00AF255D">
        <w:rPr>
          <w:i/>
        </w:rPr>
        <w:t>Прибавку</w:t>
      </w:r>
      <w:r w:rsidR="00F6299E" w:rsidRPr="00AF255D">
        <w:rPr>
          <w:i/>
        </w:rPr>
        <w:t xml:space="preserve"> </w:t>
      </w:r>
      <w:r w:rsidRPr="00AF255D">
        <w:rPr>
          <w:i/>
        </w:rPr>
        <w:t>к</w:t>
      </w:r>
      <w:r w:rsidR="00F6299E" w:rsidRPr="00AF255D">
        <w:rPr>
          <w:i/>
        </w:rPr>
        <w:t xml:space="preserve"> </w:t>
      </w:r>
      <w:r w:rsidRPr="00AF255D">
        <w:rPr>
          <w:i/>
        </w:rPr>
        <w:t>пенсии</w:t>
      </w:r>
      <w:r w:rsidR="00F6299E" w:rsidRPr="00AF255D">
        <w:rPr>
          <w:i/>
        </w:rPr>
        <w:t xml:space="preserve"> </w:t>
      </w:r>
      <w:r w:rsidRPr="00AF255D">
        <w:rPr>
          <w:i/>
        </w:rPr>
        <w:t>получат</w:t>
      </w:r>
      <w:r w:rsidR="00F6299E" w:rsidRPr="00AF255D">
        <w:rPr>
          <w:i/>
        </w:rPr>
        <w:t xml:space="preserve"> </w:t>
      </w:r>
      <w:r w:rsidRPr="00AF255D">
        <w:rPr>
          <w:i/>
        </w:rPr>
        <w:t>россияне</w:t>
      </w:r>
      <w:r w:rsidR="00F6299E" w:rsidRPr="00AF255D">
        <w:rPr>
          <w:i/>
        </w:rPr>
        <w:t xml:space="preserve"> </w:t>
      </w:r>
      <w:r w:rsidRPr="00AF255D">
        <w:rPr>
          <w:i/>
        </w:rPr>
        <w:t>старше</w:t>
      </w:r>
      <w:r w:rsidR="00F6299E" w:rsidRPr="00AF255D">
        <w:rPr>
          <w:i/>
        </w:rPr>
        <w:t xml:space="preserve"> </w:t>
      </w:r>
      <w:r w:rsidRPr="00AF255D">
        <w:rPr>
          <w:i/>
        </w:rPr>
        <w:t>80</w:t>
      </w:r>
      <w:r w:rsidR="00F6299E" w:rsidRPr="00AF255D">
        <w:rPr>
          <w:i/>
        </w:rPr>
        <w:t xml:space="preserve"> </w:t>
      </w:r>
      <w:r w:rsidRPr="00AF255D">
        <w:rPr>
          <w:i/>
        </w:rPr>
        <w:t>лет</w:t>
      </w:r>
      <w:r w:rsidR="00F6299E" w:rsidRPr="00AF255D">
        <w:rPr>
          <w:i/>
        </w:rPr>
        <w:t xml:space="preserve"> </w:t>
      </w:r>
      <w:r w:rsidRPr="00AF255D">
        <w:rPr>
          <w:i/>
        </w:rPr>
        <w:t>и</w:t>
      </w:r>
      <w:r w:rsidR="00F6299E" w:rsidRPr="00AF255D">
        <w:rPr>
          <w:i/>
        </w:rPr>
        <w:t xml:space="preserve"> </w:t>
      </w:r>
      <w:r w:rsidRPr="00AF255D">
        <w:rPr>
          <w:i/>
        </w:rPr>
        <w:t>инвалиды</w:t>
      </w:r>
      <w:r w:rsidR="00F6299E" w:rsidRPr="00AF255D">
        <w:rPr>
          <w:i/>
        </w:rPr>
        <w:t xml:space="preserve"> </w:t>
      </w:r>
      <w:r w:rsidRPr="00AF255D">
        <w:rPr>
          <w:i/>
        </w:rPr>
        <w:t>I</w:t>
      </w:r>
      <w:r w:rsidR="00F6299E" w:rsidRPr="00AF255D">
        <w:rPr>
          <w:i/>
        </w:rPr>
        <w:t xml:space="preserve"> </w:t>
      </w:r>
      <w:r w:rsidRPr="00AF255D">
        <w:rPr>
          <w:i/>
        </w:rPr>
        <w:t>группы,</w:t>
      </w:r>
      <w:r w:rsidR="00F6299E" w:rsidRPr="00AF255D">
        <w:rPr>
          <w:i/>
        </w:rPr>
        <w:t xml:space="preserve"> </w:t>
      </w:r>
      <w:r w:rsidRPr="00AF255D">
        <w:rPr>
          <w:i/>
        </w:rPr>
        <w:t>которым</w:t>
      </w:r>
      <w:r w:rsidR="00F6299E" w:rsidRPr="00AF255D">
        <w:rPr>
          <w:i/>
        </w:rPr>
        <w:t xml:space="preserve"> </w:t>
      </w:r>
      <w:r w:rsidRPr="00AF255D">
        <w:rPr>
          <w:i/>
        </w:rPr>
        <w:t>необходим</w:t>
      </w:r>
      <w:r w:rsidR="00F6299E" w:rsidRPr="00AF255D">
        <w:rPr>
          <w:i/>
        </w:rPr>
        <w:t xml:space="preserve"> </w:t>
      </w:r>
      <w:r w:rsidRPr="00AF255D">
        <w:rPr>
          <w:i/>
        </w:rPr>
        <w:t>уход,</w:t>
      </w:r>
      <w:r w:rsidR="00F6299E" w:rsidRPr="00AF255D">
        <w:rPr>
          <w:i/>
        </w:rPr>
        <w:t xml:space="preserve"> </w:t>
      </w:r>
      <w:hyperlink w:anchor="А109" w:history="1">
        <w:r w:rsidRPr="00AF255D">
          <w:rPr>
            <w:rStyle w:val="a4"/>
            <w:i/>
          </w:rPr>
          <w:t>рассказал</w:t>
        </w:r>
        <w:r w:rsidR="00F6299E" w:rsidRPr="00AF255D">
          <w:rPr>
            <w:rStyle w:val="a4"/>
            <w:i/>
          </w:rPr>
          <w:t xml:space="preserve"> </w:t>
        </w:r>
        <w:r w:rsidR="006E0A87" w:rsidRPr="00AF255D">
          <w:rPr>
            <w:rStyle w:val="a4"/>
            <w:i/>
          </w:rPr>
          <w:t>News</w:t>
        </w:r>
        <w:r w:rsidRPr="00AF255D">
          <w:rPr>
            <w:rStyle w:val="a4"/>
            <w:i/>
          </w:rPr>
          <w:t>.ru</w:t>
        </w:r>
      </w:hyperlink>
      <w:r w:rsidR="00F6299E" w:rsidRPr="00AF255D">
        <w:rPr>
          <w:i/>
        </w:rPr>
        <w:t xml:space="preserve"> </w:t>
      </w:r>
      <w:r w:rsidRPr="00AF255D">
        <w:rPr>
          <w:i/>
        </w:rPr>
        <w:t>глава</w:t>
      </w:r>
      <w:r w:rsidR="00F6299E" w:rsidRPr="00AF255D">
        <w:rPr>
          <w:i/>
        </w:rPr>
        <w:t xml:space="preserve"> </w:t>
      </w:r>
      <w:r w:rsidRPr="00AF255D">
        <w:rPr>
          <w:i/>
        </w:rPr>
        <w:t>комитета</w:t>
      </w:r>
      <w:r w:rsidR="00F6299E" w:rsidRPr="00AF255D">
        <w:rPr>
          <w:i/>
        </w:rPr>
        <w:t xml:space="preserve"> </w:t>
      </w:r>
      <w:r w:rsidRPr="00AF255D">
        <w:rPr>
          <w:i/>
        </w:rPr>
        <w:t>Госдумы</w:t>
      </w:r>
      <w:r w:rsidR="00F6299E" w:rsidRPr="00AF255D">
        <w:rPr>
          <w:i/>
        </w:rPr>
        <w:t xml:space="preserve"> </w:t>
      </w:r>
      <w:r w:rsidRPr="00AF255D">
        <w:rPr>
          <w:i/>
        </w:rPr>
        <w:t>по</w:t>
      </w:r>
      <w:r w:rsidR="00F6299E" w:rsidRPr="00AF255D">
        <w:rPr>
          <w:i/>
        </w:rPr>
        <w:t xml:space="preserve"> </w:t>
      </w:r>
      <w:r w:rsidRPr="00AF255D">
        <w:rPr>
          <w:i/>
        </w:rPr>
        <w:t>труду,</w:t>
      </w:r>
      <w:r w:rsidR="00F6299E" w:rsidRPr="00AF255D">
        <w:rPr>
          <w:i/>
        </w:rPr>
        <w:t xml:space="preserve"> </w:t>
      </w:r>
      <w:r w:rsidRPr="00AF255D">
        <w:rPr>
          <w:i/>
        </w:rPr>
        <w:t>социальной</w:t>
      </w:r>
      <w:r w:rsidR="00F6299E" w:rsidRPr="00AF255D">
        <w:rPr>
          <w:i/>
        </w:rPr>
        <w:t xml:space="preserve"> </w:t>
      </w:r>
      <w:r w:rsidRPr="00AF255D">
        <w:rPr>
          <w:i/>
        </w:rPr>
        <w:t>политике</w:t>
      </w:r>
      <w:r w:rsidR="00F6299E" w:rsidRPr="00AF255D">
        <w:rPr>
          <w:i/>
        </w:rPr>
        <w:t xml:space="preserve"> </w:t>
      </w:r>
      <w:r w:rsidRPr="00AF255D">
        <w:rPr>
          <w:i/>
        </w:rPr>
        <w:t>и</w:t>
      </w:r>
      <w:r w:rsidR="00F6299E" w:rsidRPr="00AF255D">
        <w:rPr>
          <w:i/>
        </w:rPr>
        <w:t xml:space="preserve"> </w:t>
      </w:r>
      <w:r w:rsidRPr="00AF255D">
        <w:rPr>
          <w:i/>
        </w:rPr>
        <w:t>делам</w:t>
      </w:r>
      <w:r w:rsidR="00F6299E" w:rsidRPr="00AF255D">
        <w:rPr>
          <w:i/>
        </w:rPr>
        <w:t xml:space="preserve"> </w:t>
      </w:r>
      <w:r w:rsidRPr="00AF255D">
        <w:rPr>
          <w:i/>
        </w:rPr>
        <w:t>ветеранов</w:t>
      </w:r>
      <w:r w:rsidR="00F6299E" w:rsidRPr="00AF255D">
        <w:rPr>
          <w:i/>
        </w:rPr>
        <w:t xml:space="preserve"> </w:t>
      </w:r>
      <w:r w:rsidRPr="00AF255D">
        <w:rPr>
          <w:i/>
        </w:rPr>
        <w:t>Ярослав</w:t>
      </w:r>
      <w:r w:rsidR="00F6299E" w:rsidRPr="00AF255D">
        <w:rPr>
          <w:i/>
        </w:rPr>
        <w:t xml:space="preserve"> </w:t>
      </w:r>
      <w:r w:rsidRPr="00AF255D">
        <w:rPr>
          <w:i/>
        </w:rPr>
        <w:t>Нилов.</w:t>
      </w:r>
      <w:r w:rsidR="00F6299E" w:rsidRPr="00AF255D">
        <w:rPr>
          <w:i/>
        </w:rPr>
        <w:t xml:space="preserve"> </w:t>
      </w:r>
      <w:r w:rsidRPr="00AF255D">
        <w:rPr>
          <w:i/>
        </w:rPr>
        <w:t>Парламентарий</w:t>
      </w:r>
      <w:r w:rsidR="00F6299E" w:rsidRPr="00AF255D">
        <w:rPr>
          <w:i/>
        </w:rPr>
        <w:t xml:space="preserve"> </w:t>
      </w:r>
      <w:r w:rsidRPr="00AF255D">
        <w:rPr>
          <w:i/>
        </w:rPr>
        <w:t>отметил,</w:t>
      </w:r>
      <w:r w:rsidR="00F6299E" w:rsidRPr="00AF255D">
        <w:rPr>
          <w:i/>
        </w:rPr>
        <w:t xml:space="preserve"> </w:t>
      </w:r>
      <w:r w:rsidRPr="00AF255D">
        <w:rPr>
          <w:i/>
        </w:rPr>
        <w:t>что</w:t>
      </w:r>
      <w:r w:rsidR="00F6299E" w:rsidRPr="00AF255D">
        <w:rPr>
          <w:i/>
        </w:rPr>
        <w:t xml:space="preserve"> </w:t>
      </w:r>
      <w:r w:rsidRPr="00AF255D">
        <w:rPr>
          <w:i/>
        </w:rPr>
        <w:t>эта</w:t>
      </w:r>
      <w:r w:rsidR="00F6299E" w:rsidRPr="00AF255D">
        <w:rPr>
          <w:i/>
        </w:rPr>
        <w:t xml:space="preserve"> </w:t>
      </w:r>
      <w:r w:rsidRPr="00AF255D">
        <w:rPr>
          <w:i/>
        </w:rPr>
        <w:t>мера</w:t>
      </w:r>
      <w:r w:rsidR="00F6299E" w:rsidRPr="00AF255D">
        <w:rPr>
          <w:i/>
        </w:rPr>
        <w:t xml:space="preserve"> </w:t>
      </w:r>
      <w:r w:rsidRPr="00AF255D">
        <w:rPr>
          <w:i/>
        </w:rPr>
        <w:t>необходима,</w:t>
      </w:r>
      <w:r w:rsidR="00F6299E" w:rsidRPr="00AF255D">
        <w:rPr>
          <w:i/>
        </w:rPr>
        <w:t xml:space="preserve"> </w:t>
      </w:r>
      <w:r w:rsidRPr="00AF255D">
        <w:rPr>
          <w:i/>
        </w:rPr>
        <w:t>так</w:t>
      </w:r>
      <w:r w:rsidR="00F6299E" w:rsidRPr="00AF255D">
        <w:rPr>
          <w:i/>
        </w:rPr>
        <w:t xml:space="preserve"> </w:t>
      </w:r>
      <w:r w:rsidRPr="00AF255D">
        <w:rPr>
          <w:i/>
        </w:rPr>
        <w:t>как</w:t>
      </w:r>
      <w:r w:rsidR="00F6299E" w:rsidRPr="00AF255D">
        <w:rPr>
          <w:i/>
        </w:rPr>
        <w:t xml:space="preserve"> </w:t>
      </w:r>
      <w:r w:rsidRPr="00AF255D">
        <w:rPr>
          <w:i/>
        </w:rPr>
        <w:t>пожилые</w:t>
      </w:r>
      <w:r w:rsidR="00F6299E" w:rsidRPr="00AF255D">
        <w:rPr>
          <w:i/>
        </w:rPr>
        <w:t xml:space="preserve"> </w:t>
      </w:r>
      <w:r w:rsidRPr="00AF255D">
        <w:rPr>
          <w:i/>
        </w:rPr>
        <w:t>зачастую</w:t>
      </w:r>
      <w:r w:rsidR="00F6299E" w:rsidRPr="00AF255D">
        <w:rPr>
          <w:i/>
        </w:rPr>
        <w:t xml:space="preserve"> </w:t>
      </w:r>
      <w:r w:rsidRPr="00AF255D">
        <w:rPr>
          <w:i/>
        </w:rPr>
        <w:t>должны</w:t>
      </w:r>
      <w:r w:rsidR="00F6299E" w:rsidRPr="00AF255D">
        <w:rPr>
          <w:i/>
        </w:rPr>
        <w:t xml:space="preserve"> </w:t>
      </w:r>
      <w:r w:rsidRPr="00AF255D">
        <w:rPr>
          <w:i/>
        </w:rPr>
        <w:t>платить</w:t>
      </w:r>
      <w:r w:rsidR="00F6299E" w:rsidRPr="00AF255D">
        <w:rPr>
          <w:i/>
        </w:rPr>
        <w:t xml:space="preserve"> </w:t>
      </w:r>
      <w:r w:rsidRPr="00AF255D">
        <w:rPr>
          <w:i/>
        </w:rPr>
        <w:t>тем,</w:t>
      </w:r>
      <w:r w:rsidR="00F6299E" w:rsidRPr="00AF255D">
        <w:rPr>
          <w:i/>
        </w:rPr>
        <w:t xml:space="preserve"> </w:t>
      </w:r>
      <w:r w:rsidRPr="00AF255D">
        <w:rPr>
          <w:i/>
        </w:rPr>
        <w:t>кто</w:t>
      </w:r>
      <w:r w:rsidR="00F6299E" w:rsidRPr="00AF255D">
        <w:rPr>
          <w:i/>
        </w:rPr>
        <w:t xml:space="preserve"> </w:t>
      </w:r>
      <w:r w:rsidRPr="00AF255D">
        <w:rPr>
          <w:i/>
        </w:rPr>
        <w:t>за</w:t>
      </w:r>
      <w:r w:rsidR="00F6299E" w:rsidRPr="00AF255D">
        <w:rPr>
          <w:i/>
        </w:rPr>
        <w:t xml:space="preserve"> </w:t>
      </w:r>
      <w:r w:rsidRPr="00AF255D">
        <w:rPr>
          <w:i/>
        </w:rPr>
        <w:t>ними</w:t>
      </w:r>
      <w:r w:rsidR="00F6299E" w:rsidRPr="00AF255D">
        <w:rPr>
          <w:i/>
        </w:rPr>
        <w:t xml:space="preserve"> </w:t>
      </w:r>
      <w:r w:rsidRPr="00AF255D">
        <w:rPr>
          <w:i/>
        </w:rPr>
        <w:t>ухаживает</w:t>
      </w:r>
    </w:p>
    <w:p w14:paraId="609FC639" w14:textId="77777777" w:rsidR="00A77E7A" w:rsidRPr="00AF255D" w:rsidRDefault="00A77E7A" w:rsidP="00676D5F">
      <w:pPr>
        <w:numPr>
          <w:ilvl w:val="0"/>
          <w:numId w:val="25"/>
        </w:numPr>
        <w:rPr>
          <w:i/>
        </w:rPr>
      </w:pPr>
      <w:r w:rsidRPr="00AF255D">
        <w:rPr>
          <w:i/>
        </w:rPr>
        <w:t>Соцфонд</w:t>
      </w:r>
      <w:r w:rsidR="00F6299E" w:rsidRPr="00AF255D">
        <w:rPr>
          <w:i/>
        </w:rPr>
        <w:t xml:space="preserve"> </w:t>
      </w:r>
      <w:r w:rsidRPr="00AF255D">
        <w:rPr>
          <w:i/>
        </w:rPr>
        <w:t>России</w:t>
      </w:r>
      <w:r w:rsidR="00F6299E" w:rsidRPr="00AF255D">
        <w:rPr>
          <w:i/>
        </w:rPr>
        <w:t xml:space="preserve"> </w:t>
      </w:r>
      <w:r w:rsidRPr="00AF255D">
        <w:rPr>
          <w:i/>
        </w:rPr>
        <w:t>анонсировал</w:t>
      </w:r>
      <w:r w:rsidR="00F6299E" w:rsidRPr="00AF255D">
        <w:rPr>
          <w:i/>
        </w:rPr>
        <w:t xml:space="preserve"> </w:t>
      </w:r>
      <w:r w:rsidRPr="00AF255D">
        <w:rPr>
          <w:i/>
        </w:rPr>
        <w:t>увеличение</w:t>
      </w:r>
      <w:r w:rsidR="00F6299E" w:rsidRPr="00AF255D">
        <w:rPr>
          <w:i/>
        </w:rPr>
        <w:t xml:space="preserve"> </w:t>
      </w:r>
      <w:r w:rsidRPr="00AF255D">
        <w:rPr>
          <w:i/>
        </w:rPr>
        <w:t>страховых</w:t>
      </w:r>
      <w:r w:rsidR="00F6299E" w:rsidRPr="00AF255D">
        <w:rPr>
          <w:i/>
        </w:rPr>
        <w:t xml:space="preserve"> </w:t>
      </w:r>
      <w:r w:rsidRPr="00AF255D">
        <w:rPr>
          <w:i/>
        </w:rPr>
        <w:t>пенсий</w:t>
      </w:r>
      <w:r w:rsidR="00F6299E" w:rsidRPr="00AF255D">
        <w:rPr>
          <w:i/>
        </w:rPr>
        <w:t xml:space="preserve"> </w:t>
      </w:r>
      <w:r w:rsidRPr="00AF255D">
        <w:rPr>
          <w:i/>
        </w:rPr>
        <w:t>некоторым</w:t>
      </w:r>
      <w:r w:rsidR="00F6299E" w:rsidRPr="00AF255D">
        <w:rPr>
          <w:i/>
        </w:rPr>
        <w:t xml:space="preserve"> </w:t>
      </w:r>
      <w:r w:rsidRPr="00AF255D">
        <w:rPr>
          <w:i/>
        </w:rPr>
        <w:t>гражданам.</w:t>
      </w:r>
      <w:r w:rsidR="00F6299E" w:rsidRPr="00AF255D">
        <w:rPr>
          <w:i/>
        </w:rPr>
        <w:t xml:space="preserve"> </w:t>
      </w:r>
      <w:r w:rsidRPr="00AF255D">
        <w:rPr>
          <w:i/>
        </w:rPr>
        <w:t>Подробности</w:t>
      </w:r>
      <w:r w:rsidR="00F6299E" w:rsidRPr="00AF255D">
        <w:rPr>
          <w:i/>
        </w:rPr>
        <w:t xml:space="preserve"> </w:t>
      </w:r>
      <w:r w:rsidRPr="00AF255D">
        <w:rPr>
          <w:i/>
        </w:rPr>
        <w:t>публикует</w:t>
      </w:r>
      <w:r w:rsidR="00F6299E" w:rsidRPr="00AF255D">
        <w:rPr>
          <w:i/>
        </w:rPr>
        <w:t xml:space="preserve"> </w:t>
      </w:r>
      <w:r w:rsidRPr="00AF255D">
        <w:rPr>
          <w:i/>
        </w:rPr>
        <w:t>телеграм-канал</w:t>
      </w:r>
      <w:r w:rsidR="00F6299E" w:rsidRPr="00AF255D">
        <w:rPr>
          <w:i/>
        </w:rPr>
        <w:t xml:space="preserve"> </w:t>
      </w:r>
      <w:r w:rsidR="00C03B73" w:rsidRPr="00AF255D">
        <w:rPr>
          <w:i/>
        </w:rPr>
        <w:t>«</w:t>
      </w:r>
      <w:r w:rsidRPr="00AF255D">
        <w:rPr>
          <w:i/>
        </w:rPr>
        <w:t>Объясняем.рф</w:t>
      </w:r>
      <w:r w:rsidR="00C03B73" w:rsidRPr="00AF255D">
        <w:rPr>
          <w:i/>
        </w:rPr>
        <w:t>»</w:t>
      </w:r>
      <w:r w:rsidRPr="00AF255D">
        <w:rPr>
          <w:i/>
        </w:rPr>
        <w:t>.</w:t>
      </w:r>
      <w:r w:rsidR="00F6299E" w:rsidRPr="00AF255D">
        <w:rPr>
          <w:i/>
        </w:rPr>
        <w:t xml:space="preserve"> </w:t>
      </w:r>
      <w:r w:rsidR="00C03B73" w:rsidRPr="00AF255D">
        <w:rPr>
          <w:i/>
        </w:rPr>
        <w:t>«</w:t>
      </w:r>
      <w:r w:rsidRPr="00AF255D">
        <w:rPr>
          <w:i/>
        </w:rPr>
        <w:t>Вырастут</w:t>
      </w:r>
      <w:r w:rsidR="00F6299E" w:rsidRPr="00AF255D">
        <w:rPr>
          <w:i/>
        </w:rPr>
        <w:t xml:space="preserve"> </w:t>
      </w:r>
      <w:r w:rsidRPr="00AF255D">
        <w:rPr>
          <w:i/>
        </w:rPr>
        <w:t>пенсии</w:t>
      </w:r>
      <w:r w:rsidR="00F6299E" w:rsidRPr="00AF255D">
        <w:rPr>
          <w:i/>
        </w:rPr>
        <w:t xml:space="preserve"> </w:t>
      </w:r>
      <w:r w:rsidRPr="00AF255D">
        <w:rPr>
          <w:i/>
        </w:rPr>
        <w:t>по</w:t>
      </w:r>
      <w:r w:rsidR="00F6299E" w:rsidRPr="00AF255D">
        <w:rPr>
          <w:i/>
        </w:rPr>
        <w:t xml:space="preserve"> </w:t>
      </w:r>
      <w:r w:rsidRPr="00AF255D">
        <w:rPr>
          <w:i/>
        </w:rPr>
        <w:t>потере</w:t>
      </w:r>
      <w:r w:rsidR="00F6299E" w:rsidRPr="00AF255D">
        <w:rPr>
          <w:i/>
        </w:rPr>
        <w:t xml:space="preserve"> </w:t>
      </w:r>
      <w:r w:rsidRPr="00AF255D">
        <w:rPr>
          <w:i/>
        </w:rPr>
        <w:t>кормильца</w:t>
      </w:r>
      <w:r w:rsidR="00F6299E" w:rsidRPr="00AF255D">
        <w:rPr>
          <w:i/>
        </w:rPr>
        <w:t xml:space="preserve"> - </w:t>
      </w:r>
      <w:r w:rsidRPr="00AF255D">
        <w:rPr>
          <w:i/>
        </w:rPr>
        <w:t>при</w:t>
      </w:r>
      <w:r w:rsidR="00F6299E" w:rsidRPr="00AF255D">
        <w:rPr>
          <w:i/>
        </w:rPr>
        <w:t xml:space="preserve"> </w:t>
      </w:r>
      <w:r w:rsidRPr="00AF255D">
        <w:rPr>
          <w:i/>
        </w:rPr>
        <w:t>условии,</w:t>
      </w:r>
      <w:r w:rsidR="00F6299E" w:rsidRPr="00AF255D">
        <w:rPr>
          <w:i/>
        </w:rPr>
        <w:t xml:space="preserve"> </w:t>
      </w:r>
      <w:r w:rsidRPr="00AF255D">
        <w:rPr>
          <w:i/>
        </w:rPr>
        <w:t>что</w:t>
      </w:r>
      <w:r w:rsidR="00F6299E" w:rsidRPr="00AF255D">
        <w:rPr>
          <w:i/>
        </w:rPr>
        <w:t xml:space="preserve"> </w:t>
      </w:r>
      <w:r w:rsidRPr="00AF255D">
        <w:rPr>
          <w:i/>
        </w:rPr>
        <w:t>на</w:t>
      </w:r>
      <w:r w:rsidR="00F6299E" w:rsidRPr="00AF255D">
        <w:rPr>
          <w:i/>
        </w:rPr>
        <w:t xml:space="preserve"> </w:t>
      </w:r>
      <w:r w:rsidRPr="00AF255D">
        <w:rPr>
          <w:i/>
        </w:rPr>
        <w:t>лицевой</w:t>
      </w:r>
      <w:r w:rsidR="00F6299E" w:rsidRPr="00AF255D">
        <w:rPr>
          <w:i/>
        </w:rPr>
        <w:t xml:space="preserve"> </w:t>
      </w:r>
      <w:r w:rsidRPr="00AF255D">
        <w:rPr>
          <w:i/>
        </w:rPr>
        <w:t>счет</w:t>
      </w:r>
      <w:r w:rsidR="00F6299E" w:rsidRPr="00AF255D">
        <w:rPr>
          <w:i/>
        </w:rPr>
        <w:t xml:space="preserve"> </w:t>
      </w:r>
      <w:r w:rsidRPr="00AF255D">
        <w:rPr>
          <w:i/>
        </w:rPr>
        <w:t>утраченного</w:t>
      </w:r>
      <w:r w:rsidR="00F6299E" w:rsidRPr="00AF255D">
        <w:rPr>
          <w:i/>
        </w:rPr>
        <w:t xml:space="preserve"> </w:t>
      </w:r>
      <w:r w:rsidRPr="00AF255D">
        <w:rPr>
          <w:i/>
        </w:rPr>
        <w:t>кормильца</w:t>
      </w:r>
      <w:r w:rsidR="00F6299E" w:rsidRPr="00AF255D">
        <w:rPr>
          <w:i/>
        </w:rPr>
        <w:t xml:space="preserve"> </w:t>
      </w:r>
      <w:r w:rsidRPr="00AF255D">
        <w:rPr>
          <w:i/>
        </w:rPr>
        <w:t>поступили</w:t>
      </w:r>
      <w:r w:rsidR="00F6299E" w:rsidRPr="00AF255D">
        <w:rPr>
          <w:i/>
        </w:rPr>
        <w:t xml:space="preserve"> </w:t>
      </w:r>
      <w:r w:rsidRPr="00AF255D">
        <w:rPr>
          <w:i/>
        </w:rPr>
        <w:t>средства,</w:t>
      </w:r>
      <w:r w:rsidR="00F6299E" w:rsidRPr="00AF255D">
        <w:rPr>
          <w:i/>
        </w:rPr>
        <w:t xml:space="preserve"> </w:t>
      </w:r>
      <w:r w:rsidRPr="00AF255D">
        <w:rPr>
          <w:i/>
        </w:rPr>
        <w:t>которые</w:t>
      </w:r>
      <w:r w:rsidR="00F6299E" w:rsidRPr="00AF255D">
        <w:rPr>
          <w:i/>
        </w:rPr>
        <w:t xml:space="preserve"> </w:t>
      </w:r>
      <w:r w:rsidRPr="00AF255D">
        <w:rPr>
          <w:i/>
        </w:rPr>
        <w:t>не</w:t>
      </w:r>
      <w:r w:rsidR="00F6299E" w:rsidRPr="00AF255D">
        <w:rPr>
          <w:i/>
        </w:rPr>
        <w:t xml:space="preserve"> </w:t>
      </w:r>
      <w:r w:rsidRPr="00AF255D">
        <w:rPr>
          <w:i/>
        </w:rPr>
        <w:t>учитывались</w:t>
      </w:r>
      <w:r w:rsidR="00F6299E" w:rsidRPr="00AF255D">
        <w:rPr>
          <w:i/>
        </w:rPr>
        <w:t xml:space="preserve"> </w:t>
      </w:r>
      <w:r w:rsidRPr="00AF255D">
        <w:rPr>
          <w:i/>
        </w:rPr>
        <w:t>при</w:t>
      </w:r>
      <w:r w:rsidR="00F6299E" w:rsidRPr="00AF255D">
        <w:rPr>
          <w:i/>
        </w:rPr>
        <w:t xml:space="preserve"> </w:t>
      </w:r>
      <w:r w:rsidRPr="00AF255D">
        <w:rPr>
          <w:i/>
        </w:rPr>
        <w:t>назначении</w:t>
      </w:r>
      <w:r w:rsidR="00F6299E" w:rsidRPr="00AF255D">
        <w:rPr>
          <w:i/>
        </w:rPr>
        <w:t xml:space="preserve"> </w:t>
      </w:r>
      <w:r w:rsidRPr="00AF255D">
        <w:rPr>
          <w:i/>
        </w:rPr>
        <w:t>выплаты</w:t>
      </w:r>
      <w:r w:rsidR="00C03B73" w:rsidRPr="00AF255D">
        <w:rPr>
          <w:i/>
        </w:rPr>
        <w:t>»</w:t>
      </w:r>
      <w:r w:rsidRPr="00AF255D">
        <w:rPr>
          <w:i/>
        </w:rPr>
        <w:t>,</w:t>
      </w:r>
      <w:r w:rsidR="00F6299E" w:rsidRPr="00AF255D">
        <w:rPr>
          <w:i/>
        </w:rPr>
        <w:t xml:space="preserve"> - </w:t>
      </w:r>
      <w:r w:rsidRPr="00AF255D">
        <w:rPr>
          <w:i/>
        </w:rPr>
        <w:t>говорится</w:t>
      </w:r>
      <w:r w:rsidR="00F6299E" w:rsidRPr="00AF255D">
        <w:rPr>
          <w:i/>
        </w:rPr>
        <w:t xml:space="preserve"> </w:t>
      </w:r>
      <w:r w:rsidRPr="00AF255D">
        <w:rPr>
          <w:i/>
        </w:rPr>
        <w:t>в</w:t>
      </w:r>
      <w:r w:rsidR="00F6299E" w:rsidRPr="00AF255D">
        <w:rPr>
          <w:i/>
        </w:rPr>
        <w:t xml:space="preserve"> </w:t>
      </w:r>
      <w:r w:rsidRPr="00AF255D">
        <w:rPr>
          <w:i/>
        </w:rPr>
        <w:t>сообщении.</w:t>
      </w:r>
      <w:r w:rsidR="00F6299E" w:rsidRPr="00AF255D">
        <w:rPr>
          <w:i/>
        </w:rPr>
        <w:t xml:space="preserve"> </w:t>
      </w:r>
      <w:r w:rsidRPr="00AF255D">
        <w:rPr>
          <w:i/>
        </w:rPr>
        <w:t>Кроме</w:t>
      </w:r>
      <w:r w:rsidR="00F6299E" w:rsidRPr="00AF255D">
        <w:rPr>
          <w:i/>
        </w:rPr>
        <w:t xml:space="preserve"> </w:t>
      </w:r>
      <w:r w:rsidRPr="00AF255D">
        <w:rPr>
          <w:i/>
        </w:rPr>
        <w:t>того,</w:t>
      </w:r>
      <w:r w:rsidR="00F6299E" w:rsidRPr="00AF255D">
        <w:rPr>
          <w:i/>
        </w:rPr>
        <w:t xml:space="preserve"> </w:t>
      </w:r>
      <w:r w:rsidRPr="00AF255D">
        <w:rPr>
          <w:i/>
        </w:rPr>
        <w:t>вырастут</w:t>
      </w:r>
      <w:r w:rsidR="00F6299E" w:rsidRPr="00AF255D">
        <w:rPr>
          <w:i/>
        </w:rPr>
        <w:t xml:space="preserve"> </w:t>
      </w:r>
      <w:r w:rsidRPr="00AF255D">
        <w:rPr>
          <w:i/>
        </w:rPr>
        <w:t>пенсии</w:t>
      </w:r>
      <w:r w:rsidR="00F6299E" w:rsidRPr="00AF255D">
        <w:rPr>
          <w:i/>
        </w:rPr>
        <w:t xml:space="preserve"> </w:t>
      </w:r>
      <w:r w:rsidRPr="00AF255D">
        <w:rPr>
          <w:i/>
        </w:rPr>
        <w:t>о</w:t>
      </w:r>
      <w:r w:rsidR="00F6299E" w:rsidRPr="00AF255D">
        <w:rPr>
          <w:i/>
        </w:rPr>
        <w:t xml:space="preserve"> </w:t>
      </w:r>
      <w:r w:rsidRPr="00AF255D">
        <w:rPr>
          <w:i/>
        </w:rPr>
        <w:t>старости,</w:t>
      </w:r>
      <w:r w:rsidR="00F6299E" w:rsidRPr="00AF255D">
        <w:rPr>
          <w:i/>
        </w:rPr>
        <w:t xml:space="preserve"> </w:t>
      </w:r>
      <w:r w:rsidRPr="00AF255D">
        <w:rPr>
          <w:i/>
        </w:rPr>
        <w:t>а</w:t>
      </w:r>
      <w:r w:rsidR="00F6299E" w:rsidRPr="00AF255D">
        <w:rPr>
          <w:i/>
        </w:rPr>
        <w:t xml:space="preserve"> </w:t>
      </w:r>
      <w:r w:rsidRPr="00AF255D">
        <w:rPr>
          <w:i/>
        </w:rPr>
        <w:t>также</w:t>
      </w:r>
      <w:r w:rsidR="00F6299E" w:rsidRPr="00AF255D">
        <w:rPr>
          <w:i/>
        </w:rPr>
        <w:t xml:space="preserve"> </w:t>
      </w:r>
      <w:r w:rsidRPr="00AF255D">
        <w:rPr>
          <w:i/>
        </w:rPr>
        <w:t>по</w:t>
      </w:r>
      <w:r w:rsidR="00F6299E" w:rsidRPr="00AF255D">
        <w:rPr>
          <w:i/>
        </w:rPr>
        <w:t xml:space="preserve"> </w:t>
      </w:r>
      <w:r w:rsidRPr="00AF255D">
        <w:rPr>
          <w:i/>
        </w:rPr>
        <w:t>инвалидности,</w:t>
      </w:r>
      <w:r w:rsidR="00F6299E" w:rsidRPr="00AF255D">
        <w:rPr>
          <w:i/>
        </w:rPr>
        <w:t xml:space="preserve"> </w:t>
      </w:r>
      <w:hyperlink w:anchor="А110" w:history="1">
        <w:r w:rsidRPr="00AF255D">
          <w:rPr>
            <w:rStyle w:val="a4"/>
            <w:i/>
          </w:rPr>
          <w:t>пишет</w:t>
        </w:r>
        <w:r w:rsidR="00F6299E" w:rsidRPr="00AF255D">
          <w:rPr>
            <w:rStyle w:val="a4"/>
            <w:i/>
          </w:rPr>
          <w:t xml:space="preserve"> </w:t>
        </w:r>
        <w:r w:rsidR="00C03B73" w:rsidRPr="00AF255D">
          <w:rPr>
            <w:rStyle w:val="a4"/>
            <w:i/>
          </w:rPr>
          <w:t>«</w:t>
        </w:r>
        <w:r w:rsidRPr="00AF255D">
          <w:rPr>
            <w:rStyle w:val="a4"/>
            <w:i/>
          </w:rPr>
          <w:t>ФедералПресс</w:t>
        </w:r>
        <w:r w:rsidR="00C03B73" w:rsidRPr="00AF255D">
          <w:rPr>
            <w:rStyle w:val="a4"/>
            <w:i/>
          </w:rPr>
          <w:t>»</w:t>
        </w:r>
      </w:hyperlink>
    </w:p>
    <w:p w14:paraId="6C8466A0" w14:textId="77777777" w:rsidR="00755E46" w:rsidRPr="00AF255D" w:rsidRDefault="00755E46" w:rsidP="00755E46">
      <w:pPr>
        <w:pStyle w:val="1"/>
        <w:jc w:val="center"/>
      </w:pPr>
      <w:bookmarkStart w:id="6" w:name="_Toc173015209"/>
      <w:bookmarkStart w:id="7" w:name="_Toc173220972"/>
      <w:r w:rsidRPr="00AF255D">
        <w:rPr>
          <w:color w:val="984806"/>
        </w:rPr>
        <w:t>Ц</w:t>
      </w:r>
      <w:r w:rsidRPr="00AF255D">
        <w:t>итаты</w:t>
      </w:r>
      <w:r w:rsidR="00F6299E" w:rsidRPr="00AF255D">
        <w:t xml:space="preserve"> </w:t>
      </w:r>
      <w:r w:rsidRPr="00AF255D">
        <w:t>дня</w:t>
      </w:r>
      <w:bookmarkEnd w:id="6"/>
      <w:bookmarkEnd w:id="7"/>
    </w:p>
    <w:p w14:paraId="2E61F3E0" w14:textId="77777777" w:rsidR="00676D5F" w:rsidRPr="00AF255D" w:rsidRDefault="00466BEC" w:rsidP="003B3BAA">
      <w:pPr>
        <w:numPr>
          <w:ilvl w:val="0"/>
          <w:numId w:val="27"/>
        </w:numPr>
        <w:rPr>
          <w:i/>
        </w:rPr>
      </w:pPr>
      <w:r w:rsidRPr="00AF255D">
        <w:rPr>
          <w:i/>
        </w:rPr>
        <w:t>Руслан</w:t>
      </w:r>
      <w:r w:rsidR="00F6299E" w:rsidRPr="00AF255D">
        <w:rPr>
          <w:i/>
        </w:rPr>
        <w:t xml:space="preserve"> </w:t>
      </w:r>
      <w:r w:rsidRPr="00AF255D">
        <w:rPr>
          <w:i/>
        </w:rPr>
        <w:t>Вестеровский,</w:t>
      </w:r>
      <w:r w:rsidR="00F6299E" w:rsidRPr="00AF255D">
        <w:rPr>
          <w:i/>
        </w:rPr>
        <w:t xml:space="preserve"> </w:t>
      </w:r>
      <w:r w:rsidRPr="00AF255D">
        <w:rPr>
          <w:i/>
        </w:rPr>
        <w:t>старший</w:t>
      </w:r>
      <w:r w:rsidR="00F6299E" w:rsidRPr="00AF255D">
        <w:rPr>
          <w:i/>
        </w:rPr>
        <w:t xml:space="preserve"> </w:t>
      </w:r>
      <w:r w:rsidRPr="00AF255D">
        <w:rPr>
          <w:i/>
        </w:rPr>
        <w:t>вице-президент,</w:t>
      </w:r>
      <w:r w:rsidR="00F6299E" w:rsidRPr="00AF255D">
        <w:rPr>
          <w:i/>
        </w:rPr>
        <w:t xml:space="preserve"> </w:t>
      </w:r>
      <w:r w:rsidRPr="00AF255D">
        <w:rPr>
          <w:i/>
        </w:rPr>
        <w:t>руководитель</w:t>
      </w:r>
      <w:r w:rsidR="00F6299E" w:rsidRPr="00AF255D">
        <w:rPr>
          <w:i/>
        </w:rPr>
        <w:t xml:space="preserve"> </w:t>
      </w:r>
      <w:r w:rsidRPr="00AF255D">
        <w:rPr>
          <w:i/>
        </w:rPr>
        <w:t>блока</w:t>
      </w:r>
      <w:r w:rsidR="00F6299E" w:rsidRPr="00AF255D">
        <w:rPr>
          <w:i/>
        </w:rPr>
        <w:t xml:space="preserve"> </w:t>
      </w:r>
      <w:r w:rsidR="00C03B73" w:rsidRPr="00AF255D">
        <w:rPr>
          <w:i/>
        </w:rPr>
        <w:t>«</w:t>
      </w:r>
      <w:r w:rsidRPr="00AF255D">
        <w:rPr>
          <w:i/>
        </w:rPr>
        <w:t>Управление</w:t>
      </w:r>
      <w:r w:rsidR="00F6299E" w:rsidRPr="00AF255D">
        <w:rPr>
          <w:i/>
        </w:rPr>
        <w:t xml:space="preserve"> </w:t>
      </w:r>
      <w:r w:rsidRPr="00AF255D">
        <w:rPr>
          <w:i/>
        </w:rPr>
        <w:t>благосостоянием</w:t>
      </w:r>
      <w:r w:rsidR="00C03B73" w:rsidRPr="00AF255D">
        <w:rPr>
          <w:i/>
        </w:rPr>
        <w:t>»</w:t>
      </w:r>
      <w:r w:rsidR="00F6299E" w:rsidRPr="00AF255D">
        <w:rPr>
          <w:i/>
        </w:rPr>
        <w:t xml:space="preserve"> </w:t>
      </w:r>
      <w:r w:rsidRPr="00AF255D">
        <w:rPr>
          <w:i/>
        </w:rPr>
        <w:t>Сбербанка:</w:t>
      </w:r>
      <w:r w:rsidR="00F6299E" w:rsidRPr="00AF255D">
        <w:rPr>
          <w:i/>
        </w:rPr>
        <w:t xml:space="preserve"> </w:t>
      </w:r>
      <w:r w:rsidR="00C03B73" w:rsidRPr="00AF255D">
        <w:rPr>
          <w:i/>
        </w:rPr>
        <w:t>«</w:t>
      </w:r>
      <w:r w:rsidRPr="00AF255D">
        <w:rPr>
          <w:i/>
        </w:rPr>
        <w:t>В</w:t>
      </w:r>
      <w:r w:rsidR="00F6299E" w:rsidRPr="00AF255D">
        <w:rPr>
          <w:i/>
        </w:rPr>
        <w:t xml:space="preserve"> </w:t>
      </w:r>
      <w:r w:rsidRPr="00AF255D">
        <w:rPr>
          <w:i/>
        </w:rPr>
        <w:t>январе-июне</w:t>
      </w:r>
      <w:r w:rsidR="00F6299E" w:rsidRPr="00AF255D">
        <w:rPr>
          <w:i/>
        </w:rPr>
        <w:t xml:space="preserve"> </w:t>
      </w:r>
      <w:r w:rsidRPr="00AF255D">
        <w:rPr>
          <w:i/>
        </w:rPr>
        <w:t>2024</w:t>
      </w:r>
      <w:r w:rsidR="00F6299E" w:rsidRPr="00AF255D">
        <w:rPr>
          <w:i/>
        </w:rPr>
        <w:t xml:space="preserve"> </w:t>
      </w:r>
      <w:r w:rsidRPr="00AF255D">
        <w:rPr>
          <w:i/>
        </w:rPr>
        <w:t>года</w:t>
      </w:r>
      <w:r w:rsidR="00F6299E" w:rsidRPr="00AF255D">
        <w:rPr>
          <w:i/>
        </w:rPr>
        <w:t xml:space="preserve"> </w:t>
      </w:r>
      <w:r w:rsidRPr="00AF255D">
        <w:rPr>
          <w:i/>
        </w:rPr>
        <w:t>молодые</w:t>
      </w:r>
      <w:r w:rsidR="00F6299E" w:rsidRPr="00AF255D">
        <w:rPr>
          <w:i/>
        </w:rPr>
        <w:t xml:space="preserve"> </w:t>
      </w:r>
      <w:r w:rsidRPr="00AF255D">
        <w:rPr>
          <w:i/>
        </w:rPr>
        <w:t>специалисты</w:t>
      </w:r>
      <w:r w:rsidR="00F6299E" w:rsidRPr="00AF255D">
        <w:rPr>
          <w:i/>
        </w:rPr>
        <w:t xml:space="preserve"> </w:t>
      </w:r>
      <w:r w:rsidRPr="00AF255D">
        <w:rPr>
          <w:i/>
        </w:rPr>
        <w:t>чаще</w:t>
      </w:r>
      <w:r w:rsidR="00F6299E" w:rsidRPr="00AF255D">
        <w:rPr>
          <w:i/>
        </w:rPr>
        <w:t xml:space="preserve"> </w:t>
      </w:r>
      <w:r w:rsidRPr="00AF255D">
        <w:rPr>
          <w:i/>
        </w:rPr>
        <w:t>формируют</w:t>
      </w:r>
      <w:r w:rsidR="00F6299E" w:rsidRPr="00AF255D">
        <w:rPr>
          <w:i/>
        </w:rPr>
        <w:t xml:space="preserve"> </w:t>
      </w:r>
      <w:r w:rsidRPr="00AF255D">
        <w:rPr>
          <w:i/>
        </w:rPr>
        <w:t>пенсию</w:t>
      </w:r>
      <w:r w:rsidR="00F6299E" w:rsidRPr="00AF255D">
        <w:rPr>
          <w:i/>
        </w:rPr>
        <w:t xml:space="preserve"> </w:t>
      </w:r>
      <w:r w:rsidRPr="00AF255D">
        <w:rPr>
          <w:i/>
        </w:rPr>
        <w:t>с</w:t>
      </w:r>
      <w:r w:rsidR="00F6299E" w:rsidRPr="00AF255D">
        <w:rPr>
          <w:i/>
        </w:rPr>
        <w:t xml:space="preserve"> </w:t>
      </w:r>
      <w:r w:rsidRPr="00AF255D">
        <w:rPr>
          <w:i/>
        </w:rPr>
        <w:t>работодателем,</w:t>
      </w:r>
      <w:r w:rsidR="00F6299E" w:rsidRPr="00AF255D">
        <w:rPr>
          <w:i/>
        </w:rPr>
        <w:t xml:space="preserve"> </w:t>
      </w:r>
      <w:r w:rsidRPr="00AF255D">
        <w:rPr>
          <w:i/>
        </w:rPr>
        <w:t>чем</w:t>
      </w:r>
      <w:r w:rsidR="00F6299E" w:rsidRPr="00AF255D">
        <w:rPr>
          <w:i/>
        </w:rPr>
        <w:t xml:space="preserve"> </w:t>
      </w:r>
      <w:r w:rsidRPr="00AF255D">
        <w:rPr>
          <w:i/>
        </w:rPr>
        <w:t>в</w:t>
      </w:r>
      <w:r w:rsidR="00F6299E" w:rsidRPr="00AF255D">
        <w:rPr>
          <w:i/>
        </w:rPr>
        <w:t xml:space="preserve"> </w:t>
      </w:r>
      <w:r w:rsidRPr="00AF255D">
        <w:rPr>
          <w:i/>
        </w:rPr>
        <w:t>аналогичном</w:t>
      </w:r>
      <w:r w:rsidR="00F6299E" w:rsidRPr="00AF255D">
        <w:rPr>
          <w:i/>
        </w:rPr>
        <w:t xml:space="preserve"> </w:t>
      </w:r>
      <w:r w:rsidRPr="00AF255D">
        <w:rPr>
          <w:i/>
        </w:rPr>
        <w:t>периоде</w:t>
      </w:r>
      <w:r w:rsidR="00F6299E" w:rsidRPr="00AF255D">
        <w:rPr>
          <w:i/>
        </w:rPr>
        <w:t xml:space="preserve"> </w:t>
      </w:r>
      <w:r w:rsidRPr="00AF255D">
        <w:rPr>
          <w:i/>
        </w:rPr>
        <w:t>прошлого</w:t>
      </w:r>
      <w:r w:rsidR="00F6299E" w:rsidRPr="00AF255D">
        <w:rPr>
          <w:i/>
        </w:rPr>
        <w:t xml:space="preserve"> </w:t>
      </w:r>
      <w:r w:rsidRPr="00AF255D">
        <w:rPr>
          <w:i/>
        </w:rPr>
        <w:t>года:</w:t>
      </w:r>
      <w:r w:rsidR="00F6299E" w:rsidRPr="00AF255D">
        <w:rPr>
          <w:i/>
        </w:rPr>
        <w:t xml:space="preserve"> </w:t>
      </w:r>
      <w:r w:rsidRPr="00AF255D">
        <w:rPr>
          <w:i/>
        </w:rPr>
        <w:t>миллениалы</w:t>
      </w:r>
      <w:r w:rsidR="00F6299E" w:rsidRPr="00AF255D">
        <w:rPr>
          <w:i/>
        </w:rPr>
        <w:t xml:space="preserve"> </w:t>
      </w:r>
      <w:r w:rsidRPr="00AF255D">
        <w:rPr>
          <w:i/>
        </w:rPr>
        <w:t>увеличили</w:t>
      </w:r>
      <w:r w:rsidR="00F6299E" w:rsidRPr="00AF255D">
        <w:rPr>
          <w:i/>
        </w:rPr>
        <w:t xml:space="preserve"> </w:t>
      </w:r>
      <w:r w:rsidRPr="00AF255D">
        <w:rPr>
          <w:i/>
        </w:rPr>
        <w:t>число</w:t>
      </w:r>
      <w:r w:rsidR="00F6299E" w:rsidRPr="00AF255D">
        <w:rPr>
          <w:i/>
        </w:rPr>
        <w:t xml:space="preserve"> </w:t>
      </w:r>
      <w:r w:rsidRPr="00AF255D">
        <w:rPr>
          <w:i/>
        </w:rPr>
        <w:t>открытых</w:t>
      </w:r>
      <w:r w:rsidR="00F6299E" w:rsidRPr="00AF255D">
        <w:rPr>
          <w:i/>
        </w:rPr>
        <w:t xml:space="preserve"> </w:t>
      </w:r>
      <w:r w:rsidRPr="00AF255D">
        <w:rPr>
          <w:i/>
        </w:rPr>
        <w:t>КПП-копилок</w:t>
      </w:r>
      <w:r w:rsidR="00F6299E" w:rsidRPr="00AF255D">
        <w:rPr>
          <w:i/>
        </w:rPr>
        <w:t xml:space="preserve"> </w:t>
      </w:r>
      <w:r w:rsidRPr="00AF255D">
        <w:rPr>
          <w:i/>
        </w:rPr>
        <w:t>в</w:t>
      </w:r>
      <w:r w:rsidR="00F6299E" w:rsidRPr="00AF255D">
        <w:rPr>
          <w:i/>
        </w:rPr>
        <w:t xml:space="preserve"> </w:t>
      </w:r>
      <w:r w:rsidRPr="00AF255D">
        <w:rPr>
          <w:i/>
        </w:rPr>
        <w:t>два</w:t>
      </w:r>
      <w:r w:rsidR="00F6299E" w:rsidRPr="00AF255D">
        <w:rPr>
          <w:i/>
        </w:rPr>
        <w:t xml:space="preserve"> </w:t>
      </w:r>
      <w:r w:rsidRPr="00AF255D">
        <w:rPr>
          <w:i/>
        </w:rPr>
        <w:t>раза,</w:t>
      </w:r>
      <w:r w:rsidR="00F6299E" w:rsidRPr="00AF255D">
        <w:rPr>
          <w:i/>
        </w:rPr>
        <w:t xml:space="preserve"> </w:t>
      </w:r>
      <w:r w:rsidRPr="00AF255D">
        <w:rPr>
          <w:i/>
        </w:rPr>
        <w:t>зумеры</w:t>
      </w:r>
      <w:r w:rsidR="00F6299E" w:rsidRPr="00AF255D">
        <w:rPr>
          <w:i/>
        </w:rPr>
        <w:t xml:space="preserve"> </w:t>
      </w:r>
      <w:r w:rsidRPr="00AF255D">
        <w:rPr>
          <w:i/>
        </w:rPr>
        <w:t>―</w:t>
      </w:r>
      <w:r w:rsidR="00F6299E" w:rsidRPr="00AF255D">
        <w:rPr>
          <w:i/>
        </w:rPr>
        <w:t xml:space="preserve"> </w:t>
      </w:r>
      <w:r w:rsidRPr="00AF255D">
        <w:rPr>
          <w:i/>
        </w:rPr>
        <w:t>в</w:t>
      </w:r>
      <w:r w:rsidR="00F6299E" w:rsidRPr="00AF255D">
        <w:rPr>
          <w:i/>
        </w:rPr>
        <w:t xml:space="preserve"> </w:t>
      </w:r>
      <w:r w:rsidRPr="00AF255D">
        <w:rPr>
          <w:i/>
        </w:rPr>
        <w:t>четыре</w:t>
      </w:r>
      <w:r w:rsidR="00F6299E" w:rsidRPr="00AF255D">
        <w:rPr>
          <w:i/>
        </w:rPr>
        <w:t xml:space="preserve"> </w:t>
      </w:r>
      <w:r w:rsidRPr="00AF255D">
        <w:rPr>
          <w:i/>
        </w:rPr>
        <w:t>раза.</w:t>
      </w:r>
      <w:r w:rsidR="00F6299E" w:rsidRPr="00AF255D">
        <w:rPr>
          <w:i/>
        </w:rPr>
        <w:t xml:space="preserve"> </w:t>
      </w:r>
      <w:r w:rsidRPr="00AF255D">
        <w:rPr>
          <w:i/>
        </w:rPr>
        <w:t>Выросла</w:t>
      </w:r>
      <w:r w:rsidR="00F6299E" w:rsidRPr="00AF255D">
        <w:rPr>
          <w:i/>
        </w:rPr>
        <w:t xml:space="preserve"> </w:t>
      </w:r>
      <w:r w:rsidRPr="00AF255D">
        <w:rPr>
          <w:i/>
        </w:rPr>
        <w:t>для</w:t>
      </w:r>
      <w:r w:rsidR="00F6299E" w:rsidRPr="00AF255D">
        <w:rPr>
          <w:i/>
        </w:rPr>
        <w:t xml:space="preserve"> </w:t>
      </w:r>
      <w:r w:rsidRPr="00AF255D">
        <w:rPr>
          <w:i/>
        </w:rPr>
        <w:t>представителей</w:t>
      </w:r>
      <w:r w:rsidR="00F6299E" w:rsidRPr="00AF255D">
        <w:rPr>
          <w:i/>
        </w:rPr>
        <w:t xml:space="preserve"> </w:t>
      </w:r>
      <w:r w:rsidRPr="00AF255D">
        <w:rPr>
          <w:i/>
        </w:rPr>
        <w:t>этих</w:t>
      </w:r>
      <w:r w:rsidR="00F6299E" w:rsidRPr="00AF255D">
        <w:rPr>
          <w:i/>
        </w:rPr>
        <w:t xml:space="preserve"> </w:t>
      </w:r>
      <w:r w:rsidRPr="00AF255D">
        <w:rPr>
          <w:i/>
        </w:rPr>
        <w:t>поколений</w:t>
      </w:r>
      <w:r w:rsidR="00F6299E" w:rsidRPr="00AF255D">
        <w:rPr>
          <w:i/>
        </w:rPr>
        <w:t xml:space="preserve"> </w:t>
      </w:r>
      <w:r w:rsidRPr="00AF255D">
        <w:rPr>
          <w:i/>
        </w:rPr>
        <w:t>и</w:t>
      </w:r>
      <w:r w:rsidR="00F6299E" w:rsidRPr="00AF255D">
        <w:rPr>
          <w:i/>
        </w:rPr>
        <w:t xml:space="preserve"> </w:t>
      </w:r>
      <w:r w:rsidRPr="00AF255D">
        <w:rPr>
          <w:i/>
        </w:rPr>
        <w:t>средняя</w:t>
      </w:r>
      <w:r w:rsidR="00F6299E" w:rsidRPr="00AF255D">
        <w:rPr>
          <w:i/>
        </w:rPr>
        <w:t xml:space="preserve"> </w:t>
      </w:r>
      <w:r w:rsidRPr="00AF255D">
        <w:rPr>
          <w:i/>
        </w:rPr>
        <w:t>сумма</w:t>
      </w:r>
      <w:r w:rsidR="00F6299E" w:rsidRPr="00AF255D">
        <w:rPr>
          <w:i/>
        </w:rPr>
        <w:t xml:space="preserve"> </w:t>
      </w:r>
      <w:r w:rsidRPr="00AF255D">
        <w:rPr>
          <w:i/>
        </w:rPr>
        <w:t>текущих</w:t>
      </w:r>
      <w:r w:rsidR="00F6299E" w:rsidRPr="00AF255D">
        <w:rPr>
          <w:i/>
        </w:rPr>
        <w:t xml:space="preserve"> </w:t>
      </w:r>
      <w:r w:rsidRPr="00AF255D">
        <w:rPr>
          <w:i/>
        </w:rPr>
        <w:t>взносов:</w:t>
      </w:r>
      <w:r w:rsidR="00F6299E" w:rsidRPr="00AF255D">
        <w:rPr>
          <w:i/>
        </w:rPr>
        <w:t xml:space="preserve"> </w:t>
      </w:r>
      <w:r w:rsidRPr="00AF255D">
        <w:rPr>
          <w:i/>
        </w:rPr>
        <w:t>на</w:t>
      </w:r>
      <w:r w:rsidR="00F6299E" w:rsidRPr="00AF255D">
        <w:rPr>
          <w:i/>
        </w:rPr>
        <w:t xml:space="preserve"> </w:t>
      </w:r>
      <w:r w:rsidRPr="00AF255D">
        <w:rPr>
          <w:i/>
        </w:rPr>
        <w:t>39%</w:t>
      </w:r>
      <w:r w:rsidR="00F6299E" w:rsidRPr="00AF255D">
        <w:rPr>
          <w:i/>
        </w:rPr>
        <w:t xml:space="preserve"> </w:t>
      </w:r>
      <w:r w:rsidRPr="00AF255D">
        <w:rPr>
          <w:i/>
        </w:rPr>
        <w:t>и</w:t>
      </w:r>
      <w:r w:rsidR="00F6299E" w:rsidRPr="00AF255D">
        <w:rPr>
          <w:i/>
        </w:rPr>
        <w:t xml:space="preserve"> </w:t>
      </w:r>
      <w:r w:rsidRPr="00AF255D">
        <w:rPr>
          <w:i/>
        </w:rPr>
        <w:t>61%</w:t>
      </w:r>
      <w:r w:rsidR="00F6299E" w:rsidRPr="00AF255D">
        <w:rPr>
          <w:i/>
        </w:rPr>
        <w:t xml:space="preserve"> </w:t>
      </w:r>
      <w:r w:rsidRPr="00AF255D">
        <w:rPr>
          <w:i/>
        </w:rPr>
        <w:t>соответственно</w:t>
      </w:r>
      <w:r w:rsidR="00C03B73" w:rsidRPr="00AF255D">
        <w:rPr>
          <w:i/>
        </w:rPr>
        <w:t>»</w:t>
      </w:r>
    </w:p>
    <w:p w14:paraId="7ED593A4" w14:textId="77777777" w:rsidR="00A77E7A" w:rsidRPr="00AF255D" w:rsidRDefault="00A77E7A" w:rsidP="003B3BAA">
      <w:pPr>
        <w:numPr>
          <w:ilvl w:val="0"/>
          <w:numId w:val="27"/>
        </w:numPr>
        <w:rPr>
          <w:i/>
        </w:rPr>
      </w:pPr>
      <w:r w:rsidRPr="00AF255D">
        <w:rPr>
          <w:i/>
        </w:rPr>
        <w:t>Ярослав</w:t>
      </w:r>
      <w:r w:rsidR="00F6299E" w:rsidRPr="00AF255D">
        <w:rPr>
          <w:i/>
        </w:rPr>
        <w:t xml:space="preserve"> </w:t>
      </w:r>
      <w:r w:rsidRPr="00AF255D">
        <w:rPr>
          <w:i/>
        </w:rPr>
        <w:t>Нилов,</w:t>
      </w:r>
      <w:r w:rsidR="00F6299E" w:rsidRPr="00AF255D">
        <w:rPr>
          <w:i/>
        </w:rPr>
        <w:t xml:space="preserve"> </w:t>
      </w:r>
      <w:r w:rsidRPr="00AF255D">
        <w:rPr>
          <w:i/>
        </w:rPr>
        <w:t>глава</w:t>
      </w:r>
      <w:r w:rsidR="00F6299E" w:rsidRPr="00AF255D">
        <w:rPr>
          <w:i/>
        </w:rPr>
        <w:t xml:space="preserve"> </w:t>
      </w:r>
      <w:r w:rsidRPr="00AF255D">
        <w:rPr>
          <w:i/>
        </w:rPr>
        <w:t>комитета</w:t>
      </w:r>
      <w:r w:rsidR="00F6299E" w:rsidRPr="00AF255D">
        <w:rPr>
          <w:i/>
        </w:rPr>
        <w:t xml:space="preserve"> </w:t>
      </w:r>
      <w:r w:rsidRPr="00AF255D">
        <w:rPr>
          <w:i/>
        </w:rPr>
        <w:t>Госдумы</w:t>
      </w:r>
      <w:r w:rsidR="00F6299E" w:rsidRPr="00AF255D">
        <w:rPr>
          <w:i/>
        </w:rPr>
        <w:t xml:space="preserve"> </w:t>
      </w:r>
      <w:r w:rsidR="006E0A87" w:rsidRPr="00AF255D">
        <w:rPr>
          <w:i/>
        </w:rPr>
        <w:t>РФ</w:t>
      </w:r>
      <w:r w:rsidR="00F6299E" w:rsidRPr="00AF255D">
        <w:rPr>
          <w:i/>
        </w:rPr>
        <w:t xml:space="preserve"> </w:t>
      </w:r>
      <w:r w:rsidRPr="00AF255D">
        <w:rPr>
          <w:i/>
        </w:rPr>
        <w:t>по</w:t>
      </w:r>
      <w:r w:rsidR="00F6299E" w:rsidRPr="00AF255D">
        <w:rPr>
          <w:i/>
        </w:rPr>
        <w:t xml:space="preserve"> </w:t>
      </w:r>
      <w:r w:rsidRPr="00AF255D">
        <w:rPr>
          <w:i/>
        </w:rPr>
        <w:t>труду,</w:t>
      </w:r>
      <w:r w:rsidR="00F6299E" w:rsidRPr="00AF255D">
        <w:rPr>
          <w:i/>
        </w:rPr>
        <w:t xml:space="preserve"> </w:t>
      </w:r>
      <w:r w:rsidRPr="00AF255D">
        <w:rPr>
          <w:i/>
        </w:rPr>
        <w:t>социальной</w:t>
      </w:r>
      <w:r w:rsidR="00F6299E" w:rsidRPr="00AF255D">
        <w:rPr>
          <w:i/>
        </w:rPr>
        <w:t xml:space="preserve"> </w:t>
      </w:r>
      <w:r w:rsidRPr="00AF255D">
        <w:rPr>
          <w:i/>
        </w:rPr>
        <w:t>политике</w:t>
      </w:r>
      <w:r w:rsidR="00F6299E" w:rsidRPr="00AF255D">
        <w:rPr>
          <w:i/>
        </w:rPr>
        <w:t xml:space="preserve"> </w:t>
      </w:r>
      <w:r w:rsidRPr="00AF255D">
        <w:rPr>
          <w:i/>
        </w:rPr>
        <w:t>и</w:t>
      </w:r>
      <w:r w:rsidR="00F6299E" w:rsidRPr="00AF255D">
        <w:rPr>
          <w:i/>
        </w:rPr>
        <w:t xml:space="preserve"> </w:t>
      </w:r>
      <w:r w:rsidRPr="00AF255D">
        <w:rPr>
          <w:i/>
        </w:rPr>
        <w:t>делам</w:t>
      </w:r>
      <w:r w:rsidR="00F6299E" w:rsidRPr="00AF255D">
        <w:rPr>
          <w:i/>
        </w:rPr>
        <w:t xml:space="preserve"> </w:t>
      </w:r>
      <w:r w:rsidRPr="00AF255D">
        <w:rPr>
          <w:i/>
        </w:rPr>
        <w:t>ветеранов:</w:t>
      </w:r>
      <w:r w:rsidR="00F6299E" w:rsidRPr="00AF255D">
        <w:rPr>
          <w:i/>
        </w:rPr>
        <w:t xml:space="preserve"> </w:t>
      </w:r>
      <w:r w:rsidR="00C03B73" w:rsidRPr="00AF255D">
        <w:rPr>
          <w:i/>
        </w:rPr>
        <w:t>«</w:t>
      </w:r>
      <w:r w:rsidRPr="00AF255D">
        <w:rPr>
          <w:i/>
        </w:rPr>
        <w:t>Давняя</w:t>
      </w:r>
      <w:r w:rsidR="00F6299E" w:rsidRPr="00AF255D">
        <w:rPr>
          <w:i/>
        </w:rPr>
        <w:t xml:space="preserve"> </w:t>
      </w:r>
      <w:r w:rsidRPr="00AF255D">
        <w:rPr>
          <w:i/>
        </w:rPr>
        <w:t>несправедливость</w:t>
      </w:r>
      <w:r w:rsidR="00F6299E" w:rsidRPr="00AF255D">
        <w:rPr>
          <w:i/>
        </w:rPr>
        <w:t xml:space="preserve"> </w:t>
      </w:r>
      <w:r w:rsidRPr="00AF255D">
        <w:rPr>
          <w:i/>
        </w:rPr>
        <w:t>еще</w:t>
      </w:r>
      <w:r w:rsidR="00F6299E" w:rsidRPr="00AF255D">
        <w:rPr>
          <w:i/>
        </w:rPr>
        <w:t xml:space="preserve"> </w:t>
      </w:r>
      <w:r w:rsidRPr="00AF255D">
        <w:rPr>
          <w:i/>
        </w:rPr>
        <w:t>со</w:t>
      </w:r>
      <w:r w:rsidR="00F6299E" w:rsidRPr="00AF255D">
        <w:rPr>
          <w:i/>
        </w:rPr>
        <w:t xml:space="preserve"> </w:t>
      </w:r>
      <w:r w:rsidRPr="00AF255D">
        <w:rPr>
          <w:i/>
        </w:rPr>
        <w:t>времен</w:t>
      </w:r>
      <w:r w:rsidR="00F6299E" w:rsidRPr="00AF255D">
        <w:rPr>
          <w:i/>
        </w:rPr>
        <w:t xml:space="preserve"> </w:t>
      </w:r>
      <w:r w:rsidRPr="00AF255D">
        <w:rPr>
          <w:i/>
        </w:rPr>
        <w:t>Ельцина</w:t>
      </w:r>
      <w:r w:rsidR="00F6299E" w:rsidRPr="00AF255D">
        <w:rPr>
          <w:i/>
        </w:rPr>
        <w:t xml:space="preserve"> </w:t>
      </w:r>
      <w:r w:rsidR="00C03B73" w:rsidRPr="00AF255D">
        <w:rPr>
          <w:i/>
        </w:rPr>
        <w:t>-</w:t>
      </w:r>
      <w:r w:rsidR="00F6299E" w:rsidRPr="00AF255D">
        <w:rPr>
          <w:i/>
        </w:rPr>
        <w:t xml:space="preserve"> </w:t>
      </w:r>
      <w:r w:rsidRPr="00AF255D">
        <w:rPr>
          <w:i/>
        </w:rPr>
        <w:t>пособие</w:t>
      </w:r>
      <w:r w:rsidR="00F6299E" w:rsidRPr="00AF255D">
        <w:rPr>
          <w:i/>
        </w:rPr>
        <w:t xml:space="preserve"> </w:t>
      </w:r>
      <w:r w:rsidRPr="00AF255D">
        <w:rPr>
          <w:i/>
        </w:rPr>
        <w:t>в</w:t>
      </w:r>
      <w:r w:rsidR="00F6299E" w:rsidRPr="00AF255D">
        <w:rPr>
          <w:i/>
        </w:rPr>
        <w:t xml:space="preserve"> </w:t>
      </w:r>
      <w:r w:rsidRPr="00AF255D">
        <w:rPr>
          <w:i/>
        </w:rPr>
        <w:t>размере</w:t>
      </w:r>
      <w:r w:rsidR="00F6299E" w:rsidRPr="00AF255D">
        <w:rPr>
          <w:i/>
        </w:rPr>
        <w:t xml:space="preserve"> </w:t>
      </w:r>
      <w:r w:rsidRPr="00AF255D">
        <w:rPr>
          <w:i/>
        </w:rPr>
        <w:t>1200</w:t>
      </w:r>
      <w:r w:rsidR="00F6299E" w:rsidRPr="00AF255D">
        <w:rPr>
          <w:i/>
        </w:rPr>
        <w:t xml:space="preserve"> </w:t>
      </w:r>
      <w:r w:rsidRPr="00AF255D">
        <w:rPr>
          <w:i/>
        </w:rPr>
        <w:t>рублей</w:t>
      </w:r>
      <w:r w:rsidR="00F6299E" w:rsidRPr="00AF255D">
        <w:rPr>
          <w:i/>
        </w:rPr>
        <w:t xml:space="preserve"> </w:t>
      </w:r>
      <w:r w:rsidRPr="00AF255D">
        <w:rPr>
          <w:i/>
        </w:rPr>
        <w:t>для</w:t>
      </w:r>
      <w:r w:rsidR="00F6299E" w:rsidRPr="00AF255D">
        <w:rPr>
          <w:i/>
        </w:rPr>
        <w:t xml:space="preserve"> </w:t>
      </w:r>
      <w:r w:rsidRPr="00AF255D">
        <w:rPr>
          <w:i/>
        </w:rPr>
        <w:t>осуществляющих</w:t>
      </w:r>
      <w:r w:rsidR="00F6299E" w:rsidRPr="00AF255D">
        <w:rPr>
          <w:i/>
        </w:rPr>
        <w:t xml:space="preserve"> </w:t>
      </w:r>
      <w:r w:rsidRPr="00AF255D">
        <w:rPr>
          <w:i/>
        </w:rPr>
        <w:t>уход</w:t>
      </w:r>
      <w:r w:rsidR="00F6299E" w:rsidRPr="00AF255D">
        <w:rPr>
          <w:i/>
        </w:rPr>
        <w:t xml:space="preserve"> </w:t>
      </w:r>
      <w:r w:rsidRPr="00AF255D">
        <w:rPr>
          <w:i/>
        </w:rPr>
        <w:t>за</w:t>
      </w:r>
      <w:r w:rsidR="00F6299E" w:rsidRPr="00AF255D">
        <w:rPr>
          <w:i/>
        </w:rPr>
        <w:t xml:space="preserve"> </w:t>
      </w:r>
      <w:r w:rsidRPr="00AF255D">
        <w:rPr>
          <w:i/>
        </w:rPr>
        <w:t>пожилыми</w:t>
      </w:r>
      <w:r w:rsidR="00F6299E" w:rsidRPr="00AF255D">
        <w:rPr>
          <w:i/>
        </w:rPr>
        <w:t xml:space="preserve"> </w:t>
      </w:r>
      <w:r w:rsidRPr="00AF255D">
        <w:rPr>
          <w:i/>
        </w:rPr>
        <w:t>старше</w:t>
      </w:r>
      <w:r w:rsidR="00F6299E" w:rsidRPr="00AF255D">
        <w:rPr>
          <w:i/>
        </w:rPr>
        <w:t xml:space="preserve"> </w:t>
      </w:r>
      <w:r w:rsidRPr="00AF255D">
        <w:rPr>
          <w:i/>
        </w:rPr>
        <w:t>80</w:t>
      </w:r>
      <w:r w:rsidR="00F6299E" w:rsidRPr="00AF255D">
        <w:rPr>
          <w:i/>
        </w:rPr>
        <w:t xml:space="preserve"> </w:t>
      </w:r>
      <w:r w:rsidRPr="00AF255D">
        <w:rPr>
          <w:i/>
        </w:rPr>
        <w:t>лет</w:t>
      </w:r>
      <w:r w:rsidR="00F6299E" w:rsidRPr="00AF255D">
        <w:rPr>
          <w:i/>
        </w:rPr>
        <w:t xml:space="preserve"> </w:t>
      </w:r>
      <w:r w:rsidRPr="00AF255D">
        <w:rPr>
          <w:i/>
        </w:rPr>
        <w:t>и</w:t>
      </w:r>
      <w:r w:rsidR="00F6299E" w:rsidRPr="00AF255D">
        <w:rPr>
          <w:i/>
        </w:rPr>
        <w:t xml:space="preserve"> </w:t>
      </w:r>
      <w:r w:rsidRPr="00AF255D">
        <w:rPr>
          <w:i/>
        </w:rPr>
        <w:t>инвалидами</w:t>
      </w:r>
      <w:r w:rsidR="00F6299E" w:rsidRPr="00AF255D">
        <w:rPr>
          <w:i/>
        </w:rPr>
        <w:t xml:space="preserve"> </w:t>
      </w:r>
      <w:r w:rsidRPr="00AF255D">
        <w:rPr>
          <w:i/>
        </w:rPr>
        <w:t>I</w:t>
      </w:r>
      <w:r w:rsidR="00F6299E" w:rsidRPr="00AF255D">
        <w:rPr>
          <w:i/>
        </w:rPr>
        <w:t xml:space="preserve"> </w:t>
      </w:r>
      <w:r w:rsidRPr="00AF255D">
        <w:rPr>
          <w:i/>
        </w:rPr>
        <w:t>группы.</w:t>
      </w:r>
      <w:r w:rsidR="00F6299E" w:rsidRPr="00AF255D">
        <w:rPr>
          <w:i/>
        </w:rPr>
        <w:t xml:space="preserve"> </w:t>
      </w:r>
      <w:r w:rsidRPr="00AF255D">
        <w:rPr>
          <w:i/>
        </w:rPr>
        <w:t>Много</w:t>
      </w:r>
      <w:r w:rsidR="00F6299E" w:rsidRPr="00AF255D">
        <w:rPr>
          <w:i/>
        </w:rPr>
        <w:t xml:space="preserve"> </w:t>
      </w:r>
      <w:r w:rsidRPr="00AF255D">
        <w:rPr>
          <w:i/>
        </w:rPr>
        <w:t>лет</w:t>
      </w:r>
      <w:r w:rsidR="00F6299E" w:rsidRPr="00AF255D">
        <w:rPr>
          <w:i/>
        </w:rPr>
        <w:t xml:space="preserve"> </w:t>
      </w:r>
      <w:r w:rsidRPr="00AF255D">
        <w:rPr>
          <w:i/>
        </w:rPr>
        <w:t>пытались</w:t>
      </w:r>
      <w:r w:rsidR="00F6299E" w:rsidRPr="00AF255D">
        <w:rPr>
          <w:i/>
        </w:rPr>
        <w:t xml:space="preserve"> </w:t>
      </w:r>
      <w:r w:rsidRPr="00AF255D">
        <w:rPr>
          <w:i/>
        </w:rPr>
        <w:t>увеличить</w:t>
      </w:r>
      <w:r w:rsidR="00F6299E" w:rsidRPr="00AF255D">
        <w:rPr>
          <w:i/>
        </w:rPr>
        <w:t xml:space="preserve"> </w:t>
      </w:r>
      <w:r w:rsidRPr="00AF255D">
        <w:rPr>
          <w:i/>
        </w:rPr>
        <w:t>сумму</w:t>
      </w:r>
      <w:r w:rsidR="00F6299E" w:rsidRPr="00AF255D">
        <w:rPr>
          <w:i/>
        </w:rPr>
        <w:t xml:space="preserve"> </w:t>
      </w:r>
      <w:r w:rsidRPr="00AF255D">
        <w:rPr>
          <w:i/>
        </w:rPr>
        <w:t>выплаты</w:t>
      </w:r>
      <w:r w:rsidR="00F6299E" w:rsidRPr="00AF255D">
        <w:rPr>
          <w:i/>
        </w:rPr>
        <w:t xml:space="preserve"> </w:t>
      </w:r>
      <w:r w:rsidRPr="00AF255D">
        <w:rPr>
          <w:i/>
        </w:rPr>
        <w:t>до</w:t>
      </w:r>
      <w:r w:rsidR="00F6299E" w:rsidRPr="00AF255D">
        <w:rPr>
          <w:i/>
        </w:rPr>
        <w:t xml:space="preserve"> </w:t>
      </w:r>
      <w:r w:rsidRPr="00AF255D">
        <w:rPr>
          <w:i/>
        </w:rPr>
        <w:t>размеров</w:t>
      </w:r>
      <w:r w:rsidR="00F6299E" w:rsidRPr="00AF255D">
        <w:rPr>
          <w:i/>
        </w:rPr>
        <w:t xml:space="preserve"> </w:t>
      </w:r>
      <w:r w:rsidRPr="00AF255D">
        <w:rPr>
          <w:i/>
        </w:rPr>
        <w:t>МРОТ.</w:t>
      </w:r>
      <w:r w:rsidR="00F6299E" w:rsidRPr="00AF255D">
        <w:rPr>
          <w:i/>
        </w:rPr>
        <w:t xml:space="preserve"> </w:t>
      </w:r>
      <w:r w:rsidRPr="00AF255D">
        <w:rPr>
          <w:i/>
        </w:rPr>
        <w:t>Совместными</w:t>
      </w:r>
      <w:r w:rsidR="00F6299E" w:rsidRPr="00AF255D">
        <w:rPr>
          <w:i/>
        </w:rPr>
        <w:t xml:space="preserve"> </w:t>
      </w:r>
      <w:r w:rsidRPr="00AF255D">
        <w:rPr>
          <w:i/>
        </w:rPr>
        <w:t>усилиями</w:t>
      </w:r>
      <w:r w:rsidR="00F6299E" w:rsidRPr="00AF255D">
        <w:rPr>
          <w:i/>
        </w:rPr>
        <w:t xml:space="preserve"> </w:t>
      </w:r>
      <w:r w:rsidRPr="00AF255D">
        <w:rPr>
          <w:i/>
        </w:rPr>
        <w:t>нашли</w:t>
      </w:r>
      <w:r w:rsidR="00F6299E" w:rsidRPr="00AF255D">
        <w:rPr>
          <w:i/>
        </w:rPr>
        <w:t xml:space="preserve"> </w:t>
      </w:r>
      <w:r w:rsidRPr="00AF255D">
        <w:rPr>
          <w:i/>
        </w:rPr>
        <w:t>пусть</w:t>
      </w:r>
      <w:r w:rsidR="00F6299E" w:rsidRPr="00AF255D">
        <w:rPr>
          <w:i/>
        </w:rPr>
        <w:t xml:space="preserve"> </w:t>
      </w:r>
      <w:r w:rsidRPr="00AF255D">
        <w:rPr>
          <w:i/>
        </w:rPr>
        <w:t>не</w:t>
      </w:r>
      <w:r w:rsidR="00F6299E" w:rsidRPr="00AF255D">
        <w:rPr>
          <w:i/>
        </w:rPr>
        <w:t xml:space="preserve"> </w:t>
      </w:r>
      <w:r w:rsidRPr="00AF255D">
        <w:rPr>
          <w:i/>
        </w:rPr>
        <w:t>идеальный,</w:t>
      </w:r>
      <w:r w:rsidR="00F6299E" w:rsidRPr="00AF255D">
        <w:rPr>
          <w:i/>
        </w:rPr>
        <w:t xml:space="preserve"> </w:t>
      </w:r>
      <w:r w:rsidRPr="00AF255D">
        <w:rPr>
          <w:i/>
        </w:rPr>
        <w:t>но</w:t>
      </w:r>
      <w:r w:rsidR="00F6299E" w:rsidRPr="00AF255D">
        <w:rPr>
          <w:i/>
        </w:rPr>
        <w:t xml:space="preserve"> </w:t>
      </w:r>
      <w:r w:rsidRPr="00AF255D">
        <w:rPr>
          <w:i/>
        </w:rPr>
        <w:t>выход:</w:t>
      </w:r>
      <w:r w:rsidR="00F6299E" w:rsidRPr="00AF255D">
        <w:rPr>
          <w:i/>
        </w:rPr>
        <w:t xml:space="preserve"> </w:t>
      </w:r>
      <w:r w:rsidRPr="00AF255D">
        <w:rPr>
          <w:i/>
        </w:rPr>
        <w:lastRenderedPageBreak/>
        <w:t>ввести</w:t>
      </w:r>
      <w:r w:rsidR="00F6299E" w:rsidRPr="00AF255D">
        <w:rPr>
          <w:i/>
        </w:rPr>
        <w:t xml:space="preserve"> </w:t>
      </w:r>
      <w:r w:rsidRPr="00AF255D">
        <w:rPr>
          <w:i/>
        </w:rPr>
        <w:t>эту</w:t>
      </w:r>
      <w:r w:rsidR="00F6299E" w:rsidRPr="00AF255D">
        <w:rPr>
          <w:i/>
        </w:rPr>
        <w:t xml:space="preserve"> </w:t>
      </w:r>
      <w:r w:rsidRPr="00AF255D">
        <w:rPr>
          <w:i/>
        </w:rPr>
        <w:t>компенсационную</w:t>
      </w:r>
      <w:r w:rsidR="00F6299E" w:rsidRPr="00AF255D">
        <w:rPr>
          <w:i/>
        </w:rPr>
        <w:t xml:space="preserve"> </w:t>
      </w:r>
      <w:r w:rsidRPr="00AF255D">
        <w:rPr>
          <w:i/>
        </w:rPr>
        <w:t>выплату</w:t>
      </w:r>
      <w:r w:rsidR="00F6299E" w:rsidRPr="00AF255D">
        <w:rPr>
          <w:i/>
        </w:rPr>
        <w:t xml:space="preserve"> </w:t>
      </w:r>
      <w:r w:rsidRPr="00AF255D">
        <w:rPr>
          <w:i/>
        </w:rPr>
        <w:t>в</w:t>
      </w:r>
      <w:r w:rsidR="00F6299E" w:rsidRPr="00AF255D">
        <w:rPr>
          <w:i/>
        </w:rPr>
        <w:t xml:space="preserve"> </w:t>
      </w:r>
      <w:r w:rsidRPr="00AF255D">
        <w:rPr>
          <w:i/>
        </w:rPr>
        <w:t>пенсию</w:t>
      </w:r>
      <w:r w:rsidR="00F6299E" w:rsidRPr="00AF255D">
        <w:rPr>
          <w:i/>
        </w:rPr>
        <w:t xml:space="preserve"> </w:t>
      </w:r>
      <w:r w:rsidRPr="00AF255D">
        <w:rPr>
          <w:i/>
        </w:rPr>
        <w:t>и</w:t>
      </w:r>
      <w:r w:rsidR="00F6299E" w:rsidRPr="00AF255D">
        <w:rPr>
          <w:i/>
        </w:rPr>
        <w:t xml:space="preserve"> </w:t>
      </w:r>
      <w:r w:rsidRPr="00AF255D">
        <w:rPr>
          <w:i/>
        </w:rPr>
        <w:t>уйти</w:t>
      </w:r>
      <w:r w:rsidR="00F6299E" w:rsidRPr="00AF255D">
        <w:rPr>
          <w:i/>
        </w:rPr>
        <w:t xml:space="preserve"> </w:t>
      </w:r>
      <w:r w:rsidRPr="00AF255D">
        <w:rPr>
          <w:i/>
        </w:rPr>
        <w:t>от</w:t>
      </w:r>
      <w:r w:rsidR="00F6299E" w:rsidRPr="00AF255D">
        <w:rPr>
          <w:i/>
        </w:rPr>
        <w:t xml:space="preserve"> </w:t>
      </w:r>
      <w:r w:rsidRPr="00AF255D">
        <w:rPr>
          <w:i/>
        </w:rPr>
        <w:t>заявительного</w:t>
      </w:r>
      <w:r w:rsidR="00F6299E" w:rsidRPr="00AF255D">
        <w:rPr>
          <w:i/>
        </w:rPr>
        <w:t xml:space="preserve"> </w:t>
      </w:r>
      <w:r w:rsidRPr="00AF255D">
        <w:rPr>
          <w:i/>
        </w:rPr>
        <w:t>формата</w:t>
      </w:r>
      <w:r w:rsidR="00C03B73" w:rsidRPr="00AF255D">
        <w:rPr>
          <w:i/>
        </w:rPr>
        <w:t>»</w:t>
      </w:r>
    </w:p>
    <w:p w14:paraId="628DEE6A" w14:textId="77777777" w:rsidR="00A0290C" w:rsidRPr="00AF255D" w:rsidRDefault="00A0290C" w:rsidP="009D66A1">
      <w:pPr>
        <w:pStyle w:val="aa"/>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F255D">
        <w:rPr>
          <w:u w:val="single"/>
        </w:rPr>
        <w:lastRenderedPageBreak/>
        <w:t>ОГЛАВЛЕНИЕ</w:t>
      </w:r>
    </w:p>
    <w:p w14:paraId="6CB9DB0D" w14:textId="7BB5CC93" w:rsidR="00C669B8" w:rsidRDefault="0019291C">
      <w:pPr>
        <w:pStyle w:val="11"/>
        <w:tabs>
          <w:tab w:val="right" w:leader="dot" w:pos="9061"/>
        </w:tabs>
        <w:rPr>
          <w:rFonts w:ascii="Calibri" w:hAnsi="Calibri"/>
          <w:b w:val="0"/>
          <w:noProof/>
          <w:kern w:val="2"/>
          <w:sz w:val="24"/>
        </w:rPr>
      </w:pPr>
      <w:r w:rsidRPr="00AF255D">
        <w:rPr>
          <w:caps/>
        </w:rPr>
        <w:fldChar w:fldCharType="begin"/>
      </w:r>
      <w:r w:rsidR="00310633" w:rsidRPr="00AF255D">
        <w:rPr>
          <w:caps/>
        </w:rPr>
        <w:instrText xml:space="preserve"> TOC \o "1-5" \h \z \u </w:instrText>
      </w:r>
      <w:r w:rsidRPr="00AF255D">
        <w:rPr>
          <w:caps/>
        </w:rPr>
        <w:fldChar w:fldCharType="separate"/>
      </w:r>
      <w:hyperlink w:anchor="_Toc173220971" w:history="1">
        <w:r w:rsidR="00C669B8" w:rsidRPr="004A3566">
          <w:rPr>
            <w:rStyle w:val="a4"/>
            <w:noProof/>
          </w:rPr>
          <w:t>Темы</w:t>
        </w:r>
        <w:r w:rsidR="00C669B8" w:rsidRPr="004A3566">
          <w:rPr>
            <w:rStyle w:val="a4"/>
            <w:rFonts w:ascii="Arial Rounded MT Bold" w:hAnsi="Arial Rounded MT Bold"/>
            <w:noProof/>
          </w:rPr>
          <w:t xml:space="preserve"> </w:t>
        </w:r>
        <w:r w:rsidR="00C669B8" w:rsidRPr="004A3566">
          <w:rPr>
            <w:rStyle w:val="a4"/>
            <w:noProof/>
          </w:rPr>
          <w:t>дня</w:t>
        </w:r>
        <w:r w:rsidR="00C669B8">
          <w:rPr>
            <w:noProof/>
            <w:webHidden/>
          </w:rPr>
          <w:tab/>
        </w:r>
        <w:r w:rsidR="00C669B8">
          <w:rPr>
            <w:noProof/>
            <w:webHidden/>
          </w:rPr>
          <w:fldChar w:fldCharType="begin"/>
        </w:r>
        <w:r w:rsidR="00C669B8">
          <w:rPr>
            <w:noProof/>
            <w:webHidden/>
          </w:rPr>
          <w:instrText xml:space="preserve"> PAGEREF _Toc173220971 \h </w:instrText>
        </w:r>
        <w:r w:rsidR="00C669B8">
          <w:rPr>
            <w:noProof/>
            <w:webHidden/>
          </w:rPr>
        </w:r>
        <w:r w:rsidR="00C669B8">
          <w:rPr>
            <w:noProof/>
            <w:webHidden/>
          </w:rPr>
          <w:fldChar w:fldCharType="separate"/>
        </w:r>
        <w:r w:rsidR="00C669B8">
          <w:rPr>
            <w:noProof/>
            <w:webHidden/>
          </w:rPr>
          <w:t>2</w:t>
        </w:r>
        <w:r w:rsidR="00C669B8">
          <w:rPr>
            <w:noProof/>
            <w:webHidden/>
          </w:rPr>
          <w:fldChar w:fldCharType="end"/>
        </w:r>
      </w:hyperlink>
    </w:p>
    <w:p w14:paraId="31158393" w14:textId="01BA93F2" w:rsidR="00C669B8" w:rsidRDefault="00C669B8">
      <w:pPr>
        <w:pStyle w:val="11"/>
        <w:tabs>
          <w:tab w:val="right" w:leader="dot" w:pos="9061"/>
        </w:tabs>
        <w:rPr>
          <w:rFonts w:ascii="Calibri" w:hAnsi="Calibri"/>
          <w:b w:val="0"/>
          <w:noProof/>
          <w:kern w:val="2"/>
          <w:sz w:val="24"/>
        </w:rPr>
      </w:pPr>
      <w:hyperlink w:anchor="_Toc173220972" w:history="1">
        <w:r w:rsidRPr="004A3566">
          <w:rPr>
            <w:rStyle w:val="a4"/>
            <w:noProof/>
          </w:rPr>
          <w:t>Цитаты дня</w:t>
        </w:r>
        <w:r>
          <w:rPr>
            <w:noProof/>
            <w:webHidden/>
          </w:rPr>
          <w:tab/>
        </w:r>
        <w:r>
          <w:rPr>
            <w:noProof/>
            <w:webHidden/>
          </w:rPr>
          <w:fldChar w:fldCharType="begin"/>
        </w:r>
        <w:r>
          <w:rPr>
            <w:noProof/>
            <w:webHidden/>
          </w:rPr>
          <w:instrText xml:space="preserve"> PAGEREF _Toc173220972 \h </w:instrText>
        </w:r>
        <w:r>
          <w:rPr>
            <w:noProof/>
            <w:webHidden/>
          </w:rPr>
        </w:r>
        <w:r>
          <w:rPr>
            <w:noProof/>
            <w:webHidden/>
          </w:rPr>
          <w:fldChar w:fldCharType="separate"/>
        </w:r>
        <w:r>
          <w:rPr>
            <w:noProof/>
            <w:webHidden/>
          </w:rPr>
          <w:t>3</w:t>
        </w:r>
        <w:r>
          <w:rPr>
            <w:noProof/>
            <w:webHidden/>
          </w:rPr>
          <w:fldChar w:fldCharType="end"/>
        </w:r>
      </w:hyperlink>
    </w:p>
    <w:p w14:paraId="21657000" w14:textId="7D1350F0" w:rsidR="00C669B8" w:rsidRDefault="00C669B8">
      <w:pPr>
        <w:pStyle w:val="11"/>
        <w:tabs>
          <w:tab w:val="right" w:leader="dot" w:pos="9061"/>
        </w:tabs>
        <w:rPr>
          <w:rFonts w:ascii="Calibri" w:hAnsi="Calibri"/>
          <w:b w:val="0"/>
          <w:noProof/>
          <w:kern w:val="2"/>
          <w:sz w:val="24"/>
        </w:rPr>
      </w:pPr>
      <w:hyperlink w:anchor="_Toc173220973" w:history="1">
        <w:r w:rsidRPr="004A3566">
          <w:rPr>
            <w:rStyle w:val="a4"/>
            <w:noProof/>
          </w:rPr>
          <w:t>НОВОСТИ ПЕНСИОННОЙ ОТРАСЛИ</w:t>
        </w:r>
        <w:r>
          <w:rPr>
            <w:noProof/>
            <w:webHidden/>
          </w:rPr>
          <w:tab/>
        </w:r>
        <w:r>
          <w:rPr>
            <w:noProof/>
            <w:webHidden/>
          </w:rPr>
          <w:fldChar w:fldCharType="begin"/>
        </w:r>
        <w:r>
          <w:rPr>
            <w:noProof/>
            <w:webHidden/>
          </w:rPr>
          <w:instrText xml:space="preserve"> PAGEREF _Toc173220973 \h </w:instrText>
        </w:r>
        <w:r>
          <w:rPr>
            <w:noProof/>
            <w:webHidden/>
          </w:rPr>
        </w:r>
        <w:r>
          <w:rPr>
            <w:noProof/>
            <w:webHidden/>
          </w:rPr>
          <w:fldChar w:fldCharType="separate"/>
        </w:r>
        <w:r>
          <w:rPr>
            <w:noProof/>
            <w:webHidden/>
          </w:rPr>
          <w:t>12</w:t>
        </w:r>
        <w:r>
          <w:rPr>
            <w:noProof/>
            <w:webHidden/>
          </w:rPr>
          <w:fldChar w:fldCharType="end"/>
        </w:r>
      </w:hyperlink>
    </w:p>
    <w:p w14:paraId="4B86826C" w14:textId="4B8E227E" w:rsidR="00C669B8" w:rsidRDefault="00C669B8">
      <w:pPr>
        <w:pStyle w:val="11"/>
        <w:tabs>
          <w:tab w:val="right" w:leader="dot" w:pos="9061"/>
        </w:tabs>
        <w:rPr>
          <w:rFonts w:ascii="Calibri" w:hAnsi="Calibri"/>
          <w:b w:val="0"/>
          <w:noProof/>
          <w:kern w:val="2"/>
          <w:sz w:val="24"/>
        </w:rPr>
      </w:pPr>
      <w:hyperlink w:anchor="_Toc173220974" w:history="1">
        <w:r w:rsidRPr="004A3566">
          <w:rPr>
            <w:rStyle w:val="a4"/>
            <w:noProof/>
          </w:rPr>
          <w:t>Новости отрасли НПФ</w:t>
        </w:r>
        <w:r>
          <w:rPr>
            <w:noProof/>
            <w:webHidden/>
          </w:rPr>
          <w:tab/>
        </w:r>
        <w:r>
          <w:rPr>
            <w:noProof/>
            <w:webHidden/>
          </w:rPr>
          <w:fldChar w:fldCharType="begin"/>
        </w:r>
        <w:r>
          <w:rPr>
            <w:noProof/>
            <w:webHidden/>
          </w:rPr>
          <w:instrText xml:space="preserve"> PAGEREF _Toc173220974 \h </w:instrText>
        </w:r>
        <w:r>
          <w:rPr>
            <w:noProof/>
            <w:webHidden/>
          </w:rPr>
        </w:r>
        <w:r>
          <w:rPr>
            <w:noProof/>
            <w:webHidden/>
          </w:rPr>
          <w:fldChar w:fldCharType="separate"/>
        </w:r>
        <w:r>
          <w:rPr>
            <w:noProof/>
            <w:webHidden/>
          </w:rPr>
          <w:t>12</w:t>
        </w:r>
        <w:r>
          <w:rPr>
            <w:noProof/>
            <w:webHidden/>
          </w:rPr>
          <w:fldChar w:fldCharType="end"/>
        </w:r>
      </w:hyperlink>
    </w:p>
    <w:p w14:paraId="02463B96" w14:textId="4C78D6EB" w:rsidR="00C669B8" w:rsidRDefault="00C669B8">
      <w:pPr>
        <w:pStyle w:val="21"/>
        <w:tabs>
          <w:tab w:val="right" w:leader="dot" w:pos="9061"/>
        </w:tabs>
        <w:rPr>
          <w:rFonts w:ascii="Calibri" w:hAnsi="Calibri"/>
          <w:noProof/>
          <w:kern w:val="2"/>
        </w:rPr>
      </w:pPr>
      <w:hyperlink w:anchor="_Toc173220975" w:history="1">
        <w:r w:rsidRPr="004A3566">
          <w:rPr>
            <w:rStyle w:val="a4"/>
            <w:noProof/>
            <w:lang w:val="en-US"/>
          </w:rPr>
          <w:t>DEITA</w:t>
        </w:r>
        <w:r w:rsidRPr="004A3566">
          <w:rPr>
            <w:rStyle w:val="a4"/>
            <w:noProof/>
          </w:rPr>
          <w:t>.</w:t>
        </w:r>
        <w:r w:rsidRPr="004A3566">
          <w:rPr>
            <w:rStyle w:val="a4"/>
            <w:noProof/>
            <w:lang w:val="en-US"/>
          </w:rPr>
          <w:t>ru</w:t>
        </w:r>
        <w:r w:rsidRPr="004A3566">
          <w:rPr>
            <w:rStyle w:val="a4"/>
            <w:noProof/>
          </w:rPr>
          <w:t>, 29.07.2024, Как правильно выбрать негосударственный пенсионный фонд</w:t>
        </w:r>
        <w:r>
          <w:rPr>
            <w:noProof/>
            <w:webHidden/>
          </w:rPr>
          <w:tab/>
        </w:r>
        <w:r>
          <w:rPr>
            <w:noProof/>
            <w:webHidden/>
          </w:rPr>
          <w:fldChar w:fldCharType="begin"/>
        </w:r>
        <w:r>
          <w:rPr>
            <w:noProof/>
            <w:webHidden/>
          </w:rPr>
          <w:instrText xml:space="preserve"> PAGEREF _Toc173220975 \h </w:instrText>
        </w:r>
        <w:r>
          <w:rPr>
            <w:noProof/>
            <w:webHidden/>
          </w:rPr>
        </w:r>
        <w:r>
          <w:rPr>
            <w:noProof/>
            <w:webHidden/>
          </w:rPr>
          <w:fldChar w:fldCharType="separate"/>
        </w:r>
        <w:r>
          <w:rPr>
            <w:noProof/>
            <w:webHidden/>
          </w:rPr>
          <w:t>12</w:t>
        </w:r>
        <w:r>
          <w:rPr>
            <w:noProof/>
            <w:webHidden/>
          </w:rPr>
          <w:fldChar w:fldCharType="end"/>
        </w:r>
      </w:hyperlink>
    </w:p>
    <w:p w14:paraId="5B688E81" w14:textId="73D59B20" w:rsidR="00C669B8" w:rsidRDefault="00C669B8">
      <w:pPr>
        <w:pStyle w:val="31"/>
        <w:rPr>
          <w:rFonts w:ascii="Calibri" w:hAnsi="Calibri"/>
          <w:kern w:val="2"/>
        </w:rPr>
      </w:pPr>
      <w:hyperlink w:anchor="_Toc173220976" w:history="1">
        <w:r w:rsidRPr="004A3566">
          <w:rPr>
            <w:rStyle w:val="a4"/>
          </w:rPr>
          <w:t xml:space="preserve">С 2024 года Негосударственные пенсионные фонды в России могут работать с пенсионными накоплениями в рамках программы долгосрочных сбережений. Об этом рассказал директор по правовым вопросам СберНПФ Кирилл Савин, сообщает ИА </w:t>
        </w:r>
        <w:r w:rsidRPr="004A3566">
          <w:rPr>
            <w:rStyle w:val="a4"/>
            <w:lang w:val="en-US"/>
          </w:rPr>
          <w:t>DEITA</w:t>
        </w:r>
        <w:r w:rsidRPr="004A3566">
          <w:rPr>
            <w:rStyle w:val="a4"/>
          </w:rPr>
          <w:t>.</w:t>
        </w:r>
        <w:r w:rsidRPr="004A3566">
          <w:rPr>
            <w:rStyle w:val="a4"/>
            <w:lang w:val="en-US"/>
          </w:rPr>
          <w:t>RU</w:t>
        </w:r>
        <w:r w:rsidRPr="004A3566">
          <w:rPr>
            <w:rStyle w:val="a4"/>
          </w:rPr>
          <w:t xml:space="preserve"> со ссылкой на «Известия». Кроме этого, эксперт рассказал о том, что НПФ разрабатывают стратегию и организуют инвестирование средств в различные активы, в основном в облигации, акции. Их работа регламентирована законом и нормативными документами Центрального банка страны.</w:t>
        </w:r>
        <w:r>
          <w:rPr>
            <w:webHidden/>
          </w:rPr>
          <w:tab/>
        </w:r>
        <w:r>
          <w:rPr>
            <w:webHidden/>
          </w:rPr>
          <w:fldChar w:fldCharType="begin"/>
        </w:r>
        <w:r>
          <w:rPr>
            <w:webHidden/>
          </w:rPr>
          <w:instrText xml:space="preserve"> PAGEREF _Toc173220976 \h </w:instrText>
        </w:r>
        <w:r>
          <w:rPr>
            <w:webHidden/>
          </w:rPr>
        </w:r>
        <w:r>
          <w:rPr>
            <w:webHidden/>
          </w:rPr>
          <w:fldChar w:fldCharType="separate"/>
        </w:r>
        <w:r>
          <w:rPr>
            <w:webHidden/>
          </w:rPr>
          <w:t>12</w:t>
        </w:r>
        <w:r>
          <w:rPr>
            <w:webHidden/>
          </w:rPr>
          <w:fldChar w:fldCharType="end"/>
        </w:r>
      </w:hyperlink>
    </w:p>
    <w:p w14:paraId="552FE0BA" w14:textId="29882673" w:rsidR="00C669B8" w:rsidRDefault="00C669B8">
      <w:pPr>
        <w:pStyle w:val="21"/>
        <w:tabs>
          <w:tab w:val="right" w:leader="dot" w:pos="9061"/>
        </w:tabs>
        <w:rPr>
          <w:rFonts w:ascii="Calibri" w:hAnsi="Calibri"/>
          <w:noProof/>
          <w:kern w:val="2"/>
        </w:rPr>
      </w:pPr>
      <w:hyperlink w:anchor="_Toc173220977" w:history="1">
        <w:r w:rsidRPr="004A3566">
          <w:rPr>
            <w:rStyle w:val="a4"/>
            <w:noProof/>
          </w:rPr>
          <w:t>ТАСС, 29.07.2024, За первое полугодие НПФ Эволюция выплатил 5,5 млрд рублей</w:t>
        </w:r>
        <w:r>
          <w:rPr>
            <w:noProof/>
            <w:webHidden/>
          </w:rPr>
          <w:tab/>
        </w:r>
        <w:r>
          <w:rPr>
            <w:noProof/>
            <w:webHidden/>
          </w:rPr>
          <w:fldChar w:fldCharType="begin"/>
        </w:r>
        <w:r>
          <w:rPr>
            <w:noProof/>
            <w:webHidden/>
          </w:rPr>
          <w:instrText xml:space="preserve"> PAGEREF _Toc173220977 \h </w:instrText>
        </w:r>
        <w:r>
          <w:rPr>
            <w:noProof/>
            <w:webHidden/>
          </w:rPr>
        </w:r>
        <w:r>
          <w:rPr>
            <w:noProof/>
            <w:webHidden/>
          </w:rPr>
          <w:fldChar w:fldCharType="separate"/>
        </w:r>
        <w:r>
          <w:rPr>
            <w:noProof/>
            <w:webHidden/>
          </w:rPr>
          <w:t>12</w:t>
        </w:r>
        <w:r>
          <w:rPr>
            <w:noProof/>
            <w:webHidden/>
          </w:rPr>
          <w:fldChar w:fldCharType="end"/>
        </w:r>
      </w:hyperlink>
    </w:p>
    <w:p w14:paraId="28CD25B3" w14:textId="34DDC722" w:rsidR="00C669B8" w:rsidRDefault="00C669B8">
      <w:pPr>
        <w:pStyle w:val="31"/>
        <w:rPr>
          <w:rFonts w:ascii="Calibri" w:hAnsi="Calibri"/>
          <w:kern w:val="2"/>
        </w:rPr>
      </w:pPr>
      <w:hyperlink w:anchor="_Toc173220978" w:history="1">
        <w:r w:rsidRPr="004A3566">
          <w:rPr>
            <w:rStyle w:val="a4"/>
          </w:rPr>
          <w:t>Негосударственный пенсионный фонд Эволюция увеличил объемы выплат: с января по июнь 2024 года фонд перечислил клиентам 5,5 млрд рублей. Это на 14% больше аналогичных показателей 2023 года.</w:t>
        </w:r>
        <w:r>
          <w:rPr>
            <w:webHidden/>
          </w:rPr>
          <w:tab/>
        </w:r>
        <w:r>
          <w:rPr>
            <w:webHidden/>
          </w:rPr>
          <w:fldChar w:fldCharType="begin"/>
        </w:r>
        <w:r>
          <w:rPr>
            <w:webHidden/>
          </w:rPr>
          <w:instrText xml:space="preserve"> PAGEREF _Toc173220978 \h </w:instrText>
        </w:r>
        <w:r>
          <w:rPr>
            <w:webHidden/>
          </w:rPr>
        </w:r>
        <w:r>
          <w:rPr>
            <w:webHidden/>
          </w:rPr>
          <w:fldChar w:fldCharType="separate"/>
        </w:r>
        <w:r>
          <w:rPr>
            <w:webHidden/>
          </w:rPr>
          <w:t>12</w:t>
        </w:r>
        <w:r>
          <w:rPr>
            <w:webHidden/>
          </w:rPr>
          <w:fldChar w:fldCharType="end"/>
        </w:r>
      </w:hyperlink>
    </w:p>
    <w:p w14:paraId="612C0D9B" w14:textId="06E41A62" w:rsidR="00C669B8" w:rsidRDefault="00C669B8">
      <w:pPr>
        <w:pStyle w:val="21"/>
        <w:tabs>
          <w:tab w:val="right" w:leader="dot" w:pos="9061"/>
        </w:tabs>
        <w:rPr>
          <w:rFonts w:ascii="Calibri" w:hAnsi="Calibri"/>
          <w:noProof/>
          <w:kern w:val="2"/>
        </w:rPr>
      </w:pPr>
      <w:hyperlink w:anchor="_Toc173220979" w:history="1">
        <w:r w:rsidRPr="004A3566">
          <w:rPr>
            <w:rStyle w:val="a4"/>
            <w:noProof/>
          </w:rPr>
          <w:t>Ваш пенсионный брокер, 29.07.2024, За первое полугодие 2024 года НПФ «БУДУЩЕЕ» увеличил объем выплат клиентам почти на треть</w:t>
        </w:r>
        <w:r>
          <w:rPr>
            <w:noProof/>
            <w:webHidden/>
          </w:rPr>
          <w:tab/>
        </w:r>
        <w:r>
          <w:rPr>
            <w:noProof/>
            <w:webHidden/>
          </w:rPr>
          <w:fldChar w:fldCharType="begin"/>
        </w:r>
        <w:r>
          <w:rPr>
            <w:noProof/>
            <w:webHidden/>
          </w:rPr>
          <w:instrText xml:space="preserve"> PAGEREF _Toc173220979 \h </w:instrText>
        </w:r>
        <w:r>
          <w:rPr>
            <w:noProof/>
            <w:webHidden/>
          </w:rPr>
        </w:r>
        <w:r>
          <w:rPr>
            <w:noProof/>
            <w:webHidden/>
          </w:rPr>
          <w:fldChar w:fldCharType="separate"/>
        </w:r>
        <w:r>
          <w:rPr>
            <w:noProof/>
            <w:webHidden/>
          </w:rPr>
          <w:t>13</w:t>
        </w:r>
        <w:r>
          <w:rPr>
            <w:noProof/>
            <w:webHidden/>
          </w:rPr>
          <w:fldChar w:fldCharType="end"/>
        </w:r>
      </w:hyperlink>
    </w:p>
    <w:p w14:paraId="7212DB62" w14:textId="70E049EA" w:rsidR="00C669B8" w:rsidRDefault="00C669B8">
      <w:pPr>
        <w:pStyle w:val="31"/>
        <w:rPr>
          <w:rFonts w:ascii="Calibri" w:hAnsi="Calibri"/>
          <w:kern w:val="2"/>
        </w:rPr>
      </w:pPr>
      <w:hyperlink w:anchor="_Toc173220980" w:history="1">
        <w:r w:rsidRPr="004A3566">
          <w:rPr>
            <w:rStyle w:val="a4"/>
          </w:rPr>
          <w:t>За первое полугодие 2024 года сумма выплат клиентам НПФ «БУДУЩЕЕ» выросла на 31%, до 3 млрд рублей. Основная часть платежей пришлась на обязательное пенсионное страхование (ОПС). Такие данные приводит фонд по итогам года.</w:t>
        </w:r>
        <w:r>
          <w:rPr>
            <w:webHidden/>
          </w:rPr>
          <w:tab/>
        </w:r>
        <w:r>
          <w:rPr>
            <w:webHidden/>
          </w:rPr>
          <w:fldChar w:fldCharType="begin"/>
        </w:r>
        <w:r>
          <w:rPr>
            <w:webHidden/>
          </w:rPr>
          <w:instrText xml:space="preserve"> PAGEREF _Toc173220980 \h </w:instrText>
        </w:r>
        <w:r>
          <w:rPr>
            <w:webHidden/>
          </w:rPr>
        </w:r>
        <w:r>
          <w:rPr>
            <w:webHidden/>
          </w:rPr>
          <w:fldChar w:fldCharType="separate"/>
        </w:r>
        <w:r>
          <w:rPr>
            <w:webHidden/>
          </w:rPr>
          <w:t>13</w:t>
        </w:r>
        <w:r>
          <w:rPr>
            <w:webHidden/>
          </w:rPr>
          <w:fldChar w:fldCharType="end"/>
        </w:r>
      </w:hyperlink>
    </w:p>
    <w:p w14:paraId="587723E7" w14:textId="133A8291" w:rsidR="00C669B8" w:rsidRDefault="00C669B8">
      <w:pPr>
        <w:pStyle w:val="21"/>
        <w:tabs>
          <w:tab w:val="right" w:leader="dot" w:pos="9061"/>
        </w:tabs>
        <w:rPr>
          <w:rFonts w:ascii="Calibri" w:hAnsi="Calibri"/>
          <w:noProof/>
          <w:kern w:val="2"/>
        </w:rPr>
      </w:pPr>
      <w:hyperlink w:anchor="_Toc173220981" w:history="1">
        <w:r w:rsidRPr="004A3566">
          <w:rPr>
            <w:rStyle w:val="a4"/>
            <w:noProof/>
          </w:rPr>
          <w:t>Пенсия.pro, 29.07.2024, НПФ «Будущее» сообщил о росте пенсионных выплат клиентам</w:t>
        </w:r>
        <w:r>
          <w:rPr>
            <w:noProof/>
            <w:webHidden/>
          </w:rPr>
          <w:tab/>
        </w:r>
        <w:r>
          <w:rPr>
            <w:noProof/>
            <w:webHidden/>
          </w:rPr>
          <w:fldChar w:fldCharType="begin"/>
        </w:r>
        <w:r>
          <w:rPr>
            <w:noProof/>
            <w:webHidden/>
          </w:rPr>
          <w:instrText xml:space="preserve"> PAGEREF _Toc173220981 \h </w:instrText>
        </w:r>
        <w:r>
          <w:rPr>
            <w:noProof/>
            <w:webHidden/>
          </w:rPr>
        </w:r>
        <w:r>
          <w:rPr>
            <w:noProof/>
            <w:webHidden/>
          </w:rPr>
          <w:fldChar w:fldCharType="separate"/>
        </w:r>
        <w:r>
          <w:rPr>
            <w:noProof/>
            <w:webHidden/>
          </w:rPr>
          <w:t>13</w:t>
        </w:r>
        <w:r>
          <w:rPr>
            <w:noProof/>
            <w:webHidden/>
          </w:rPr>
          <w:fldChar w:fldCharType="end"/>
        </w:r>
      </w:hyperlink>
    </w:p>
    <w:p w14:paraId="6DA944EF" w14:textId="293DC737" w:rsidR="00C669B8" w:rsidRDefault="00C669B8">
      <w:pPr>
        <w:pStyle w:val="31"/>
        <w:rPr>
          <w:rFonts w:ascii="Calibri" w:hAnsi="Calibri"/>
          <w:kern w:val="2"/>
        </w:rPr>
      </w:pPr>
      <w:hyperlink w:anchor="_Toc173220982" w:history="1">
        <w:r w:rsidRPr="004A3566">
          <w:rPr>
            <w:rStyle w:val="a4"/>
          </w:rPr>
          <w:t>За первое полугодие сумма выплат клиентам НПФ «Будущее» - одного из восьми фондов группы «Регион» - выросла на 31%, до 3 млрд рублей. Основная часть платежей пришлась на обязательное пенсионное страхование (ОПС), отчитались в организации.</w:t>
        </w:r>
        <w:r>
          <w:rPr>
            <w:webHidden/>
          </w:rPr>
          <w:tab/>
        </w:r>
        <w:r>
          <w:rPr>
            <w:webHidden/>
          </w:rPr>
          <w:fldChar w:fldCharType="begin"/>
        </w:r>
        <w:r>
          <w:rPr>
            <w:webHidden/>
          </w:rPr>
          <w:instrText xml:space="preserve"> PAGEREF _Toc173220982 \h </w:instrText>
        </w:r>
        <w:r>
          <w:rPr>
            <w:webHidden/>
          </w:rPr>
        </w:r>
        <w:r>
          <w:rPr>
            <w:webHidden/>
          </w:rPr>
          <w:fldChar w:fldCharType="separate"/>
        </w:r>
        <w:r>
          <w:rPr>
            <w:webHidden/>
          </w:rPr>
          <w:t>13</w:t>
        </w:r>
        <w:r>
          <w:rPr>
            <w:webHidden/>
          </w:rPr>
          <w:fldChar w:fldCharType="end"/>
        </w:r>
      </w:hyperlink>
    </w:p>
    <w:p w14:paraId="11C673DF" w14:textId="7AF51C4D" w:rsidR="00C669B8" w:rsidRDefault="00C669B8">
      <w:pPr>
        <w:pStyle w:val="21"/>
        <w:tabs>
          <w:tab w:val="right" w:leader="dot" w:pos="9061"/>
        </w:tabs>
        <w:rPr>
          <w:rFonts w:ascii="Calibri" w:hAnsi="Calibri"/>
          <w:noProof/>
          <w:kern w:val="2"/>
        </w:rPr>
      </w:pPr>
      <w:hyperlink w:anchor="_Toc173220983" w:history="1">
        <w:r w:rsidRPr="004A3566">
          <w:rPr>
            <w:rStyle w:val="a4"/>
            <w:noProof/>
          </w:rPr>
          <w:t>Ваш пенсионный брокер, 30.07.2024, НПФ «БУДУЩЕЕ» проиндексировал накопительную пенсию более 6 тыс. клиентам</w:t>
        </w:r>
        <w:r>
          <w:rPr>
            <w:noProof/>
            <w:webHidden/>
          </w:rPr>
          <w:tab/>
        </w:r>
        <w:r>
          <w:rPr>
            <w:noProof/>
            <w:webHidden/>
          </w:rPr>
          <w:fldChar w:fldCharType="begin"/>
        </w:r>
        <w:r>
          <w:rPr>
            <w:noProof/>
            <w:webHidden/>
          </w:rPr>
          <w:instrText xml:space="preserve"> PAGEREF _Toc173220983 \h </w:instrText>
        </w:r>
        <w:r>
          <w:rPr>
            <w:noProof/>
            <w:webHidden/>
          </w:rPr>
        </w:r>
        <w:r>
          <w:rPr>
            <w:noProof/>
            <w:webHidden/>
          </w:rPr>
          <w:fldChar w:fldCharType="separate"/>
        </w:r>
        <w:r>
          <w:rPr>
            <w:noProof/>
            <w:webHidden/>
          </w:rPr>
          <w:t>14</w:t>
        </w:r>
        <w:r>
          <w:rPr>
            <w:noProof/>
            <w:webHidden/>
          </w:rPr>
          <w:fldChar w:fldCharType="end"/>
        </w:r>
      </w:hyperlink>
    </w:p>
    <w:p w14:paraId="0557ECFC" w14:textId="21D93AC2" w:rsidR="00C669B8" w:rsidRDefault="00C669B8">
      <w:pPr>
        <w:pStyle w:val="31"/>
        <w:rPr>
          <w:rFonts w:ascii="Calibri" w:hAnsi="Calibri"/>
          <w:kern w:val="2"/>
        </w:rPr>
      </w:pPr>
      <w:hyperlink w:anchor="_Toc173220984" w:history="1">
        <w:r w:rsidRPr="004A3566">
          <w:rPr>
            <w:rStyle w:val="a4"/>
          </w:rPr>
          <w:t>С 1 августа 2024 года размер накопительной пенсии клиентов НПФ «БУДУЩЕЕ» вырос в среднем на 7,79%, срочной пенсионной выплаты - на 7,57%. Пенсии в новом, увеличенном размере будут выплачены 6,2 тыс. пенсионерам, среди которых 4,27 тыс. человек получают накопительную пенсию и 1,95 тыс. человек - срочную пенсионную выплату.</w:t>
        </w:r>
        <w:r>
          <w:rPr>
            <w:webHidden/>
          </w:rPr>
          <w:tab/>
        </w:r>
        <w:r>
          <w:rPr>
            <w:webHidden/>
          </w:rPr>
          <w:fldChar w:fldCharType="begin"/>
        </w:r>
        <w:r>
          <w:rPr>
            <w:webHidden/>
          </w:rPr>
          <w:instrText xml:space="preserve"> PAGEREF _Toc173220984 \h </w:instrText>
        </w:r>
        <w:r>
          <w:rPr>
            <w:webHidden/>
          </w:rPr>
        </w:r>
        <w:r>
          <w:rPr>
            <w:webHidden/>
          </w:rPr>
          <w:fldChar w:fldCharType="separate"/>
        </w:r>
        <w:r>
          <w:rPr>
            <w:webHidden/>
          </w:rPr>
          <w:t>14</w:t>
        </w:r>
        <w:r>
          <w:rPr>
            <w:webHidden/>
          </w:rPr>
          <w:fldChar w:fldCharType="end"/>
        </w:r>
      </w:hyperlink>
    </w:p>
    <w:p w14:paraId="192B3127" w14:textId="001948A9" w:rsidR="00C669B8" w:rsidRDefault="00C669B8">
      <w:pPr>
        <w:pStyle w:val="21"/>
        <w:tabs>
          <w:tab w:val="right" w:leader="dot" w:pos="9061"/>
        </w:tabs>
        <w:rPr>
          <w:rFonts w:ascii="Calibri" w:hAnsi="Calibri"/>
          <w:noProof/>
          <w:kern w:val="2"/>
        </w:rPr>
      </w:pPr>
      <w:hyperlink w:anchor="_Toc173220985" w:history="1">
        <w:r w:rsidRPr="004A3566">
          <w:rPr>
            <w:rStyle w:val="a4"/>
            <w:noProof/>
          </w:rPr>
          <w:t>Пенсия.pro, 29.07.2024, НПФ «Большой» отчитался о росте выплат накопительной пенсии более чем на четверть</w:t>
        </w:r>
        <w:r>
          <w:rPr>
            <w:noProof/>
            <w:webHidden/>
          </w:rPr>
          <w:tab/>
        </w:r>
        <w:r>
          <w:rPr>
            <w:noProof/>
            <w:webHidden/>
          </w:rPr>
          <w:fldChar w:fldCharType="begin"/>
        </w:r>
        <w:r>
          <w:rPr>
            <w:noProof/>
            <w:webHidden/>
          </w:rPr>
          <w:instrText xml:space="preserve"> PAGEREF _Toc173220985 \h </w:instrText>
        </w:r>
        <w:r>
          <w:rPr>
            <w:noProof/>
            <w:webHidden/>
          </w:rPr>
        </w:r>
        <w:r>
          <w:rPr>
            <w:noProof/>
            <w:webHidden/>
          </w:rPr>
          <w:fldChar w:fldCharType="separate"/>
        </w:r>
        <w:r>
          <w:rPr>
            <w:noProof/>
            <w:webHidden/>
          </w:rPr>
          <w:t>14</w:t>
        </w:r>
        <w:r>
          <w:rPr>
            <w:noProof/>
            <w:webHidden/>
          </w:rPr>
          <w:fldChar w:fldCharType="end"/>
        </w:r>
      </w:hyperlink>
    </w:p>
    <w:p w14:paraId="29096216" w14:textId="18D46562" w:rsidR="00C669B8" w:rsidRDefault="00C669B8">
      <w:pPr>
        <w:pStyle w:val="31"/>
        <w:rPr>
          <w:rFonts w:ascii="Calibri" w:hAnsi="Calibri"/>
          <w:kern w:val="2"/>
        </w:rPr>
      </w:pPr>
      <w:hyperlink w:anchor="_Toc173220986" w:history="1">
        <w:r w:rsidRPr="004A3566">
          <w:rPr>
            <w:rStyle w:val="a4"/>
          </w:rPr>
          <w:t>С начала года клиенты НПФ «Большой» получили 951 млн рублей. Фонд выплатил меньше, чем более крупные представители группы фондов «Регион», однако по сравнению с аналогичным периодом 2023 года сумма выросла на 27%.</w:t>
        </w:r>
        <w:r>
          <w:rPr>
            <w:webHidden/>
          </w:rPr>
          <w:tab/>
        </w:r>
        <w:r>
          <w:rPr>
            <w:webHidden/>
          </w:rPr>
          <w:fldChar w:fldCharType="begin"/>
        </w:r>
        <w:r>
          <w:rPr>
            <w:webHidden/>
          </w:rPr>
          <w:instrText xml:space="preserve"> PAGEREF _Toc173220986 \h </w:instrText>
        </w:r>
        <w:r>
          <w:rPr>
            <w:webHidden/>
          </w:rPr>
        </w:r>
        <w:r>
          <w:rPr>
            <w:webHidden/>
          </w:rPr>
          <w:fldChar w:fldCharType="separate"/>
        </w:r>
        <w:r>
          <w:rPr>
            <w:webHidden/>
          </w:rPr>
          <w:t>14</w:t>
        </w:r>
        <w:r>
          <w:rPr>
            <w:webHidden/>
          </w:rPr>
          <w:fldChar w:fldCharType="end"/>
        </w:r>
      </w:hyperlink>
    </w:p>
    <w:p w14:paraId="6804B351" w14:textId="7BA2EE28" w:rsidR="00C669B8" w:rsidRDefault="00C669B8">
      <w:pPr>
        <w:pStyle w:val="21"/>
        <w:tabs>
          <w:tab w:val="right" w:leader="dot" w:pos="9061"/>
        </w:tabs>
        <w:rPr>
          <w:rFonts w:ascii="Calibri" w:hAnsi="Calibri"/>
          <w:noProof/>
          <w:kern w:val="2"/>
        </w:rPr>
      </w:pPr>
      <w:hyperlink w:anchor="_Toc173220987" w:history="1">
        <w:r w:rsidRPr="004A3566">
          <w:rPr>
            <w:rStyle w:val="a4"/>
            <w:noProof/>
          </w:rPr>
          <w:t>Байкал24.</w:t>
        </w:r>
        <w:r w:rsidRPr="004A3566">
          <w:rPr>
            <w:rStyle w:val="a4"/>
            <w:noProof/>
            <w:lang w:val="en-US"/>
          </w:rPr>
          <w:t>ru</w:t>
        </w:r>
        <w:r w:rsidRPr="004A3566">
          <w:rPr>
            <w:rStyle w:val="a4"/>
            <w:noProof/>
          </w:rPr>
          <w:t xml:space="preserve"> (Иркутск), 29.07.2024, Молодые специалисты активнее копят на пенсию с работодателем</w:t>
        </w:r>
        <w:r>
          <w:rPr>
            <w:noProof/>
            <w:webHidden/>
          </w:rPr>
          <w:tab/>
        </w:r>
        <w:r>
          <w:rPr>
            <w:noProof/>
            <w:webHidden/>
          </w:rPr>
          <w:fldChar w:fldCharType="begin"/>
        </w:r>
        <w:r>
          <w:rPr>
            <w:noProof/>
            <w:webHidden/>
          </w:rPr>
          <w:instrText xml:space="preserve"> PAGEREF _Toc173220987 \h </w:instrText>
        </w:r>
        <w:r>
          <w:rPr>
            <w:noProof/>
            <w:webHidden/>
          </w:rPr>
        </w:r>
        <w:r>
          <w:rPr>
            <w:noProof/>
            <w:webHidden/>
          </w:rPr>
          <w:fldChar w:fldCharType="separate"/>
        </w:r>
        <w:r>
          <w:rPr>
            <w:noProof/>
            <w:webHidden/>
          </w:rPr>
          <w:t>15</w:t>
        </w:r>
        <w:r>
          <w:rPr>
            <w:noProof/>
            <w:webHidden/>
          </w:rPr>
          <w:fldChar w:fldCharType="end"/>
        </w:r>
      </w:hyperlink>
    </w:p>
    <w:p w14:paraId="176015A7" w14:textId="3CA43B30" w:rsidR="00C669B8" w:rsidRDefault="00C669B8">
      <w:pPr>
        <w:pStyle w:val="31"/>
        <w:rPr>
          <w:rFonts w:ascii="Calibri" w:hAnsi="Calibri"/>
          <w:kern w:val="2"/>
        </w:rPr>
      </w:pPr>
      <w:hyperlink w:anchor="_Toc173220988" w:history="1">
        <w:r w:rsidRPr="004A3566">
          <w:rPr>
            <w:rStyle w:val="a4"/>
          </w:rPr>
          <w:t>В первом полугодии 2024 года число сотрудников российских компаний, которые формируют капитал на пенсию при поддержке работодателя в СберНПФ, выросло в два с половиной раза в сравнении с аналогичным периодом 2023 года. В среднем сберегатели откладывают в корпоративные пенсионные программы по 4,5 тыс. рублей. При этом самые большие суммы на корпоративную пенсию направляют логисты, а копить раньше всех начинают финансисты.</w:t>
        </w:r>
        <w:r>
          <w:rPr>
            <w:webHidden/>
          </w:rPr>
          <w:tab/>
        </w:r>
        <w:r>
          <w:rPr>
            <w:webHidden/>
          </w:rPr>
          <w:fldChar w:fldCharType="begin"/>
        </w:r>
        <w:r>
          <w:rPr>
            <w:webHidden/>
          </w:rPr>
          <w:instrText xml:space="preserve"> PAGEREF _Toc173220988 \h </w:instrText>
        </w:r>
        <w:r>
          <w:rPr>
            <w:webHidden/>
          </w:rPr>
        </w:r>
        <w:r>
          <w:rPr>
            <w:webHidden/>
          </w:rPr>
          <w:fldChar w:fldCharType="separate"/>
        </w:r>
        <w:r>
          <w:rPr>
            <w:webHidden/>
          </w:rPr>
          <w:t>15</w:t>
        </w:r>
        <w:r>
          <w:rPr>
            <w:webHidden/>
          </w:rPr>
          <w:fldChar w:fldCharType="end"/>
        </w:r>
      </w:hyperlink>
    </w:p>
    <w:p w14:paraId="5C2B585F" w14:textId="21103ACE" w:rsidR="00C669B8" w:rsidRDefault="00C669B8">
      <w:pPr>
        <w:pStyle w:val="21"/>
        <w:tabs>
          <w:tab w:val="right" w:leader="dot" w:pos="9061"/>
        </w:tabs>
        <w:rPr>
          <w:rFonts w:ascii="Calibri" w:hAnsi="Calibri"/>
          <w:noProof/>
          <w:kern w:val="2"/>
        </w:rPr>
      </w:pPr>
      <w:hyperlink w:anchor="_Toc173220989" w:history="1">
        <w:r w:rsidRPr="004A3566">
          <w:rPr>
            <w:rStyle w:val="a4"/>
            <w:noProof/>
          </w:rPr>
          <w:t>Региональный информационно-аналитический центр (Волгоград), 29.07.2024, Половина из 1500 россиян готовы тратить на себя больше 5 тысяч рублей</w:t>
        </w:r>
        <w:r>
          <w:rPr>
            <w:noProof/>
            <w:webHidden/>
          </w:rPr>
          <w:tab/>
        </w:r>
        <w:r>
          <w:rPr>
            <w:noProof/>
            <w:webHidden/>
          </w:rPr>
          <w:fldChar w:fldCharType="begin"/>
        </w:r>
        <w:r>
          <w:rPr>
            <w:noProof/>
            <w:webHidden/>
          </w:rPr>
          <w:instrText xml:space="preserve"> PAGEREF _Toc173220989 \h </w:instrText>
        </w:r>
        <w:r>
          <w:rPr>
            <w:noProof/>
            <w:webHidden/>
          </w:rPr>
        </w:r>
        <w:r>
          <w:rPr>
            <w:noProof/>
            <w:webHidden/>
          </w:rPr>
          <w:fldChar w:fldCharType="separate"/>
        </w:r>
        <w:r>
          <w:rPr>
            <w:noProof/>
            <w:webHidden/>
          </w:rPr>
          <w:t>16</w:t>
        </w:r>
        <w:r>
          <w:rPr>
            <w:noProof/>
            <w:webHidden/>
          </w:rPr>
          <w:fldChar w:fldCharType="end"/>
        </w:r>
      </w:hyperlink>
    </w:p>
    <w:p w14:paraId="05EA10E7" w14:textId="19E05899" w:rsidR="00C669B8" w:rsidRDefault="00C669B8">
      <w:pPr>
        <w:pStyle w:val="31"/>
        <w:rPr>
          <w:rFonts w:ascii="Calibri" w:hAnsi="Calibri"/>
          <w:kern w:val="2"/>
        </w:rPr>
      </w:pPr>
      <w:hyperlink w:anchor="_Toc173220990" w:history="1">
        <w:r w:rsidRPr="004A3566">
          <w:rPr>
            <w:rStyle w:val="a4"/>
          </w:rPr>
          <w:t>НПФ «Достойное БУДУЩЕЕ» и проект по финансовому просвещению «ГраФин» провели опрос. Респондентами выступили 1500 граждан РФ, 56% от этого числа заявили организаторам анкетирования, что на свои желания они готовы тратить больше 5 тысяч рублей в месяц.</w:t>
        </w:r>
        <w:r>
          <w:rPr>
            <w:webHidden/>
          </w:rPr>
          <w:tab/>
        </w:r>
        <w:r>
          <w:rPr>
            <w:webHidden/>
          </w:rPr>
          <w:fldChar w:fldCharType="begin"/>
        </w:r>
        <w:r>
          <w:rPr>
            <w:webHidden/>
          </w:rPr>
          <w:instrText xml:space="preserve"> PAGEREF _Toc173220990 \h </w:instrText>
        </w:r>
        <w:r>
          <w:rPr>
            <w:webHidden/>
          </w:rPr>
        </w:r>
        <w:r>
          <w:rPr>
            <w:webHidden/>
          </w:rPr>
          <w:fldChar w:fldCharType="separate"/>
        </w:r>
        <w:r>
          <w:rPr>
            <w:webHidden/>
          </w:rPr>
          <w:t>16</w:t>
        </w:r>
        <w:r>
          <w:rPr>
            <w:webHidden/>
          </w:rPr>
          <w:fldChar w:fldCharType="end"/>
        </w:r>
      </w:hyperlink>
    </w:p>
    <w:p w14:paraId="7F971FF7" w14:textId="4D962C0F" w:rsidR="00C669B8" w:rsidRDefault="00C669B8">
      <w:pPr>
        <w:pStyle w:val="11"/>
        <w:tabs>
          <w:tab w:val="right" w:leader="dot" w:pos="9061"/>
        </w:tabs>
        <w:rPr>
          <w:rFonts w:ascii="Calibri" w:hAnsi="Calibri"/>
          <w:b w:val="0"/>
          <w:noProof/>
          <w:kern w:val="2"/>
          <w:sz w:val="24"/>
        </w:rPr>
      </w:pPr>
      <w:hyperlink w:anchor="_Toc173220991" w:history="1">
        <w:r w:rsidRPr="004A3566">
          <w:rPr>
            <w:rStyle w:val="a4"/>
            <w:noProof/>
          </w:rPr>
          <w:t>Программа долгосрочных сбережений</w:t>
        </w:r>
        <w:r>
          <w:rPr>
            <w:noProof/>
            <w:webHidden/>
          </w:rPr>
          <w:tab/>
        </w:r>
        <w:r>
          <w:rPr>
            <w:noProof/>
            <w:webHidden/>
          </w:rPr>
          <w:fldChar w:fldCharType="begin"/>
        </w:r>
        <w:r>
          <w:rPr>
            <w:noProof/>
            <w:webHidden/>
          </w:rPr>
          <w:instrText xml:space="preserve"> PAGEREF _Toc173220991 \h </w:instrText>
        </w:r>
        <w:r>
          <w:rPr>
            <w:noProof/>
            <w:webHidden/>
          </w:rPr>
        </w:r>
        <w:r>
          <w:rPr>
            <w:noProof/>
            <w:webHidden/>
          </w:rPr>
          <w:fldChar w:fldCharType="separate"/>
        </w:r>
        <w:r>
          <w:rPr>
            <w:noProof/>
            <w:webHidden/>
          </w:rPr>
          <w:t>17</w:t>
        </w:r>
        <w:r>
          <w:rPr>
            <w:noProof/>
            <w:webHidden/>
          </w:rPr>
          <w:fldChar w:fldCharType="end"/>
        </w:r>
      </w:hyperlink>
    </w:p>
    <w:p w14:paraId="63B253D2" w14:textId="5600A5F6" w:rsidR="00C669B8" w:rsidRDefault="00C669B8">
      <w:pPr>
        <w:pStyle w:val="21"/>
        <w:tabs>
          <w:tab w:val="right" w:leader="dot" w:pos="9061"/>
        </w:tabs>
        <w:rPr>
          <w:rFonts w:ascii="Calibri" w:hAnsi="Calibri"/>
          <w:noProof/>
          <w:kern w:val="2"/>
        </w:rPr>
      </w:pPr>
      <w:hyperlink w:anchor="_Toc173220992" w:history="1">
        <w:r w:rsidRPr="004A3566">
          <w:rPr>
            <w:rStyle w:val="a4"/>
            <w:noProof/>
          </w:rPr>
          <w:t>НАПФ, 29.07.2024, Как создать себе финансовую подушку рассказали на семинаре в Южно-Сахалинске</w:t>
        </w:r>
        <w:r>
          <w:rPr>
            <w:noProof/>
            <w:webHidden/>
          </w:rPr>
          <w:tab/>
        </w:r>
        <w:r>
          <w:rPr>
            <w:noProof/>
            <w:webHidden/>
          </w:rPr>
          <w:fldChar w:fldCharType="begin"/>
        </w:r>
        <w:r>
          <w:rPr>
            <w:noProof/>
            <w:webHidden/>
          </w:rPr>
          <w:instrText xml:space="preserve"> PAGEREF _Toc173220992 \h </w:instrText>
        </w:r>
        <w:r>
          <w:rPr>
            <w:noProof/>
            <w:webHidden/>
          </w:rPr>
        </w:r>
        <w:r>
          <w:rPr>
            <w:noProof/>
            <w:webHidden/>
          </w:rPr>
          <w:fldChar w:fldCharType="separate"/>
        </w:r>
        <w:r>
          <w:rPr>
            <w:noProof/>
            <w:webHidden/>
          </w:rPr>
          <w:t>17</w:t>
        </w:r>
        <w:r>
          <w:rPr>
            <w:noProof/>
            <w:webHidden/>
          </w:rPr>
          <w:fldChar w:fldCharType="end"/>
        </w:r>
      </w:hyperlink>
    </w:p>
    <w:p w14:paraId="4B467A54" w14:textId="7C976283" w:rsidR="00C669B8" w:rsidRDefault="00C669B8">
      <w:pPr>
        <w:pStyle w:val="31"/>
        <w:rPr>
          <w:rFonts w:ascii="Calibri" w:hAnsi="Calibri"/>
          <w:kern w:val="2"/>
        </w:rPr>
      </w:pPr>
      <w:hyperlink w:anchor="_Toc173220993" w:history="1">
        <w:r w:rsidRPr="004A3566">
          <w:rPr>
            <w:rStyle w:val="a4"/>
          </w:rPr>
          <w:t xml:space="preserve">В Южно-Сахалинске прошел семинар, посвященный программе долгосрочных сбережений. В нем приняли участие представители финансового сектора, а также руководители региональных и муниципальных учреждений. О ходе реализации и перспективах развития Программы участникам мероприятия рассказали заместитель директора департамента финансовой политики Минфина России Павел Шахлевич и вице-президент саморегулируемой организации </w:t>
        </w:r>
        <w:r w:rsidRPr="004A3566">
          <w:rPr>
            <w:rStyle w:val="a4"/>
            <w:b/>
          </w:rPr>
          <w:t>«Национальная ассоциация негосударственных пенсионных фондов»</w:t>
        </w:r>
        <w:r w:rsidRPr="004A3566">
          <w:rPr>
            <w:rStyle w:val="a4"/>
          </w:rPr>
          <w:t xml:space="preserve"> </w:t>
        </w:r>
        <w:r w:rsidRPr="004A3566">
          <w:rPr>
            <w:rStyle w:val="a4"/>
            <w:b/>
          </w:rPr>
          <w:t>Алексей Денисов</w:t>
        </w:r>
        <w:r w:rsidRPr="004A3566">
          <w:rPr>
            <w:rStyle w:val="a4"/>
          </w:rPr>
          <w:t>. Открыл встречу председатель сахалинского правительства области Алексей Белик, сообщает пресс-служба.</w:t>
        </w:r>
        <w:r>
          <w:rPr>
            <w:webHidden/>
          </w:rPr>
          <w:tab/>
        </w:r>
        <w:r>
          <w:rPr>
            <w:webHidden/>
          </w:rPr>
          <w:fldChar w:fldCharType="begin"/>
        </w:r>
        <w:r>
          <w:rPr>
            <w:webHidden/>
          </w:rPr>
          <w:instrText xml:space="preserve"> PAGEREF _Toc173220993 \h </w:instrText>
        </w:r>
        <w:r>
          <w:rPr>
            <w:webHidden/>
          </w:rPr>
        </w:r>
        <w:r>
          <w:rPr>
            <w:webHidden/>
          </w:rPr>
          <w:fldChar w:fldCharType="separate"/>
        </w:r>
        <w:r>
          <w:rPr>
            <w:webHidden/>
          </w:rPr>
          <w:t>17</w:t>
        </w:r>
        <w:r>
          <w:rPr>
            <w:webHidden/>
          </w:rPr>
          <w:fldChar w:fldCharType="end"/>
        </w:r>
      </w:hyperlink>
    </w:p>
    <w:p w14:paraId="69CFB697" w14:textId="11E4E104" w:rsidR="00C669B8" w:rsidRDefault="00C669B8">
      <w:pPr>
        <w:pStyle w:val="21"/>
        <w:tabs>
          <w:tab w:val="right" w:leader="dot" w:pos="9061"/>
        </w:tabs>
        <w:rPr>
          <w:rFonts w:ascii="Calibri" w:hAnsi="Calibri"/>
          <w:noProof/>
          <w:kern w:val="2"/>
        </w:rPr>
      </w:pPr>
      <w:hyperlink w:anchor="_Toc173220994" w:history="1">
        <w:r w:rsidRPr="004A3566">
          <w:rPr>
            <w:rStyle w:val="a4"/>
            <w:noProof/>
          </w:rPr>
          <w:t>Зианчуринские зори (Исянгулово, Республика Башкортостан), 29.07.2024, Новые возможности для инвестиций в свое будущее</w:t>
        </w:r>
        <w:r>
          <w:rPr>
            <w:noProof/>
            <w:webHidden/>
          </w:rPr>
          <w:tab/>
        </w:r>
        <w:r>
          <w:rPr>
            <w:noProof/>
            <w:webHidden/>
          </w:rPr>
          <w:fldChar w:fldCharType="begin"/>
        </w:r>
        <w:r>
          <w:rPr>
            <w:noProof/>
            <w:webHidden/>
          </w:rPr>
          <w:instrText xml:space="preserve"> PAGEREF _Toc173220994 \h </w:instrText>
        </w:r>
        <w:r>
          <w:rPr>
            <w:noProof/>
            <w:webHidden/>
          </w:rPr>
        </w:r>
        <w:r>
          <w:rPr>
            <w:noProof/>
            <w:webHidden/>
          </w:rPr>
          <w:fldChar w:fldCharType="separate"/>
        </w:r>
        <w:r>
          <w:rPr>
            <w:noProof/>
            <w:webHidden/>
          </w:rPr>
          <w:t>19</w:t>
        </w:r>
        <w:r>
          <w:rPr>
            <w:noProof/>
            <w:webHidden/>
          </w:rPr>
          <w:fldChar w:fldCharType="end"/>
        </w:r>
      </w:hyperlink>
    </w:p>
    <w:p w14:paraId="609CA308" w14:textId="7F559814" w:rsidR="00C669B8" w:rsidRDefault="00C669B8">
      <w:pPr>
        <w:pStyle w:val="31"/>
        <w:rPr>
          <w:rFonts w:ascii="Calibri" w:hAnsi="Calibri"/>
          <w:kern w:val="2"/>
        </w:rPr>
      </w:pPr>
      <w:hyperlink w:anchor="_Toc173220995" w:history="1">
        <w:r w:rsidRPr="004A3566">
          <w:rPr>
            <w:rStyle w:val="a4"/>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_Toc173220995 \h </w:instrText>
        </w:r>
        <w:r>
          <w:rPr>
            <w:webHidden/>
          </w:rPr>
        </w:r>
        <w:r>
          <w:rPr>
            <w:webHidden/>
          </w:rPr>
          <w:fldChar w:fldCharType="separate"/>
        </w:r>
        <w:r>
          <w:rPr>
            <w:webHidden/>
          </w:rPr>
          <w:t>19</w:t>
        </w:r>
        <w:r>
          <w:rPr>
            <w:webHidden/>
          </w:rPr>
          <w:fldChar w:fldCharType="end"/>
        </w:r>
      </w:hyperlink>
    </w:p>
    <w:p w14:paraId="7427647C" w14:textId="7F62CB7E" w:rsidR="00C669B8" w:rsidRDefault="00C669B8">
      <w:pPr>
        <w:pStyle w:val="21"/>
        <w:tabs>
          <w:tab w:val="right" w:leader="dot" w:pos="9061"/>
        </w:tabs>
        <w:rPr>
          <w:rFonts w:ascii="Calibri" w:hAnsi="Calibri"/>
          <w:noProof/>
          <w:kern w:val="2"/>
        </w:rPr>
      </w:pPr>
      <w:hyperlink w:anchor="_Toc173220996" w:history="1">
        <w:r w:rsidRPr="004A3566">
          <w:rPr>
            <w:rStyle w:val="a4"/>
            <w:noProof/>
          </w:rPr>
          <w:t>Кугарчинские вести (Мраково, Республика Башкортостан), 29.07.2024, Новые возможности для инвестиций в свое будущее</w:t>
        </w:r>
        <w:r>
          <w:rPr>
            <w:noProof/>
            <w:webHidden/>
          </w:rPr>
          <w:tab/>
        </w:r>
        <w:r>
          <w:rPr>
            <w:noProof/>
            <w:webHidden/>
          </w:rPr>
          <w:fldChar w:fldCharType="begin"/>
        </w:r>
        <w:r>
          <w:rPr>
            <w:noProof/>
            <w:webHidden/>
          </w:rPr>
          <w:instrText xml:space="preserve"> PAGEREF _Toc173220996 \h </w:instrText>
        </w:r>
        <w:r>
          <w:rPr>
            <w:noProof/>
            <w:webHidden/>
          </w:rPr>
        </w:r>
        <w:r>
          <w:rPr>
            <w:noProof/>
            <w:webHidden/>
          </w:rPr>
          <w:fldChar w:fldCharType="separate"/>
        </w:r>
        <w:r>
          <w:rPr>
            <w:noProof/>
            <w:webHidden/>
          </w:rPr>
          <w:t>21</w:t>
        </w:r>
        <w:r>
          <w:rPr>
            <w:noProof/>
            <w:webHidden/>
          </w:rPr>
          <w:fldChar w:fldCharType="end"/>
        </w:r>
      </w:hyperlink>
    </w:p>
    <w:p w14:paraId="2646EF8C" w14:textId="3967DE61" w:rsidR="00C669B8" w:rsidRDefault="00C669B8">
      <w:pPr>
        <w:pStyle w:val="31"/>
        <w:rPr>
          <w:rFonts w:ascii="Calibri" w:hAnsi="Calibri"/>
          <w:kern w:val="2"/>
        </w:rPr>
      </w:pPr>
      <w:hyperlink w:anchor="_Toc173220997" w:history="1">
        <w:r w:rsidRPr="004A3566">
          <w:rPr>
            <w:rStyle w:val="a4"/>
          </w:rPr>
          <w:t>С 1 января 2024 года в России начала действовать программа долгосрочных сбережений (далее - Программа), позволяющая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_Toc173220997 \h </w:instrText>
        </w:r>
        <w:r>
          <w:rPr>
            <w:webHidden/>
          </w:rPr>
        </w:r>
        <w:r>
          <w:rPr>
            <w:webHidden/>
          </w:rPr>
          <w:fldChar w:fldCharType="separate"/>
        </w:r>
        <w:r>
          <w:rPr>
            <w:webHidden/>
          </w:rPr>
          <w:t>21</w:t>
        </w:r>
        <w:r>
          <w:rPr>
            <w:webHidden/>
          </w:rPr>
          <w:fldChar w:fldCharType="end"/>
        </w:r>
      </w:hyperlink>
    </w:p>
    <w:p w14:paraId="0A608323" w14:textId="5B5BFD42" w:rsidR="00C669B8" w:rsidRDefault="00C669B8">
      <w:pPr>
        <w:pStyle w:val="21"/>
        <w:tabs>
          <w:tab w:val="right" w:leader="dot" w:pos="9061"/>
        </w:tabs>
        <w:rPr>
          <w:rFonts w:ascii="Calibri" w:hAnsi="Calibri"/>
          <w:noProof/>
          <w:kern w:val="2"/>
        </w:rPr>
      </w:pPr>
      <w:hyperlink w:anchor="_Toc173220998" w:history="1">
        <w:r w:rsidRPr="004A3566">
          <w:rPr>
            <w:rStyle w:val="a4"/>
            <w:noProof/>
          </w:rPr>
          <w:t>Ульяновск сегодня, 29.07.2024, Ульяновцев приглашают включаться в программу долгосрочных сбережений</w:t>
        </w:r>
        <w:r>
          <w:rPr>
            <w:noProof/>
            <w:webHidden/>
          </w:rPr>
          <w:tab/>
        </w:r>
        <w:r>
          <w:rPr>
            <w:noProof/>
            <w:webHidden/>
          </w:rPr>
          <w:fldChar w:fldCharType="begin"/>
        </w:r>
        <w:r>
          <w:rPr>
            <w:noProof/>
            <w:webHidden/>
          </w:rPr>
          <w:instrText xml:space="preserve"> PAGEREF _Toc173220998 \h </w:instrText>
        </w:r>
        <w:r>
          <w:rPr>
            <w:noProof/>
            <w:webHidden/>
          </w:rPr>
        </w:r>
        <w:r>
          <w:rPr>
            <w:noProof/>
            <w:webHidden/>
          </w:rPr>
          <w:fldChar w:fldCharType="separate"/>
        </w:r>
        <w:r>
          <w:rPr>
            <w:noProof/>
            <w:webHidden/>
          </w:rPr>
          <w:t>21</w:t>
        </w:r>
        <w:r>
          <w:rPr>
            <w:noProof/>
            <w:webHidden/>
          </w:rPr>
          <w:fldChar w:fldCharType="end"/>
        </w:r>
      </w:hyperlink>
    </w:p>
    <w:p w14:paraId="33938ED0" w14:textId="6BAF016F" w:rsidR="00C669B8" w:rsidRDefault="00C669B8">
      <w:pPr>
        <w:pStyle w:val="31"/>
        <w:rPr>
          <w:rFonts w:ascii="Calibri" w:hAnsi="Calibri"/>
          <w:kern w:val="2"/>
        </w:rPr>
      </w:pPr>
      <w:hyperlink w:anchor="_Toc173220999" w:history="1">
        <w:r w:rsidRPr="004A3566">
          <w:rPr>
            <w:rStyle w:val="a4"/>
          </w:rPr>
          <w:t>Программа долгосрочных сбережений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_Toc173220999 \h </w:instrText>
        </w:r>
        <w:r>
          <w:rPr>
            <w:webHidden/>
          </w:rPr>
        </w:r>
        <w:r>
          <w:rPr>
            <w:webHidden/>
          </w:rPr>
          <w:fldChar w:fldCharType="separate"/>
        </w:r>
        <w:r>
          <w:rPr>
            <w:webHidden/>
          </w:rPr>
          <w:t>21</w:t>
        </w:r>
        <w:r>
          <w:rPr>
            <w:webHidden/>
          </w:rPr>
          <w:fldChar w:fldCharType="end"/>
        </w:r>
      </w:hyperlink>
    </w:p>
    <w:p w14:paraId="3EDA84C6" w14:textId="1358D657" w:rsidR="00C669B8" w:rsidRDefault="00C669B8">
      <w:pPr>
        <w:pStyle w:val="21"/>
        <w:tabs>
          <w:tab w:val="right" w:leader="dot" w:pos="9061"/>
        </w:tabs>
        <w:rPr>
          <w:rFonts w:ascii="Calibri" w:hAnsi="Calibri"/>
          <w:noProof/>
          <w:kern w:val="2"/>
        </w:rPr>
      </w:pPr>
      <w:hyperlink w:anchor="_Toc173221000" w:history="1">
        <w:r w:rsidRPr="004A3566">
          <w:rPr>
            <w:rStyle w:val="a4"/>
            <w:noProof/>
          </w:rPr>
          <w:t>Weacom.</w:t>
        </w:r>
        <w:r w:rsidRPr="004A3566">
          <w:rPr>
            <w:rStyle w:val="a4"/>
            <w:noProof/>
            <w:lang w:val="en-US"/>
          </w:rPr>
          <w:t>ru</w:t>
        </w:r>
        <w:r w:rsidRPr="004A3566">
          <w:rPr>
            <w:rStyle w:val="a4"/>
            <w:noProof/>
          </w:rPr>
          <w:t xml:space="preserve"> (Иркутск), 29.07.2024, Иркутян приглашают пройти опрос о программе долгосрочных сбережений</w:t>
        </w:r>
        <w:r>
          <w:rPr>
            <w:noProof/>
            <w:webHidden/>
          </w:rPr>
          <w:tab/>
        </w:r>
        <w:r>
          <w:rPr>
            <w:noProof/>
            <w:webHidden/>
          </w:rPr>
          <w:fldChar w:fldCharType="begin"/>
        </w:r>
        <w:r>
          <w:rPr>
            <w:noProof/>
            <w:webHidden/>
          </w:rPr>
          <w:instrText xml:space="preserve"> PAGEREF _Toc173221000 \h </w:instrText>
        </w:r>
        <w:r>
          <w:rPr>
            <w:noProof/>
            <w:webHidden/>
          </w:rPr>
        </w:r>
        <w:r>
          <w:rPr>
            <w:noProof/>
            <w:webHidden/>
          </w:rPr>
          <w:fldChar w:fldCharType="separate"/>
        </w:r>
        <w:r>
          <w:rPr>
            <w:noProof/>
            <w:webHidden/>
          </w:rPr>
          <w:t>22</w:t>
        </w:r>
        <w:r>
          <w:rPr>
            <w:noProof/>
            <w:webHidden/>
          </w:rPr>
          <w:fldChar w:fldCharType="end"/>
        </w:r>
      </w:hyperlink>
    </w:p>
    <w:p w14:paraId="60247725" w14:textId="6262A106" w:rsidR="00C669B8" w:rsidRDefault="00C669B8">
      <w:pPr>
        <w:pStyle w:val="31"/>
        <w:rPr>
          <w:rFonts w:ascii="Calibri" w:hAnsi="Calibri"/>
          <w:kern w:val="2"/>
        </w:rPr>
      </w:pPr>
      <w:hyperlink w:anchor="_Toc173221001" w:history="1">
        <w:r w:rsidRPr="004A3566">
          <w:rPr>
            <w:rStyle w:val="a4"/>
          </w:rPr>
          <w:t>Министерство финансов региона проводит онлайн-опрос о программе долгосрочных сбережений. Иркутяне могут принять в нем участие. Поучаствовать в опросе можно здесь.</w:t>
        </w:r>
        <w:r>
          <w:rPr>
            <w:webHidden/>
          </w:rPr>
          <w:tab/>
        </w:r>
        <w:r>
          <w:rPr>
            <w:webHidden/>
          </w:rPr>
          <w:fldChar w:fldCharType="begin"/>
        </w:r>
        <w:r>
          <w:rPr>
            <w:webHidden/>
          </w:rPr>
          <w:instrText xml:space="preserve"> PAGEREF _Toc173221001 \h </w:instrText>
        </w:r>
        <w:r>
          <w:rPr>
            <w:webHidden/>
          </w:rPr>
        </w:r>
        <w:r>
          <w:rPr>
            <w:webHidden/>
          </w:rPr>
          <w:fldChar w:fldCharType="separate"/>
        </w:r>
        <w:r>
          <w:rPr>
            <w:webHidden/>
          </w:rPr>
          <w:t>22</w:t>
        </w:r>
        <w:r>
          <w:rPr>
            <w:webHidden/>
          </w:rPr>
          <w:fldChar w:fldCharType="end"/>
        </w:r>
      </w:hyperlink>
    </w:p>
    <w:p w14:paraId="71FBB0C3" w14:textId="0E2AF01F" w:rsidR="00C669B8" w:rsidRDefault="00C669B8">
      <w:pPr>
        <w:pStyle w:val="21"/>
        <w:tabs>
          <w:tab w:val="right" w:leader="dot" w:pos="9061"/>
        </w:tabs>
        <w:rPr>
          <w:rFonts w:ascii="Calibri" w:hAnsi="Calibri"/>
          <w:noProof/>
          <w:kern w:val="2"/>
        </w:rPr>
      </w:pPr>
      <w:hyperlink w:anchor="_Toc173221002" w:history="1">
        <w:r w:rsidRPr="004A3566">
          <w:rPr>
            <w:rStyle w:val="a4"/>
            <w:noProof/>
          </w:rPr>
          <w:t>Лента новостей Крыма, 29.07.2024, Программа долгосрочных сбережений: как она устроена и кто может участвовать</w:t>
        </w:r>
        <w:r>
          <w:rPr>
            <w:noProof/>
            <w:webHidden/>
          </w:rPr>
          <w:tab/>
        </w:r>
        <w:r>
          <w:rPr>
            <w:noProof/>
            <w:webHidden/>
          </w:rPr>
          <w:fldChar w:fldCharType="begin"/>
        </w:r>
        <w:r>
          <w:rPr>
            <w:noProof/>
            <w:webHidden/>
          </w:rPr>
          <w:instrText xml:space="preserve"> PAGEREF _Toc173221002 \h </w:instrText>
        </w:r>
        <w:r>
          <w:rPr>
            <w:noProof/>
            <w:webHidden/>
          </w:rPr>
        </w:r>
        <w:r>
          <w:rPr>
            <w:noProof/>
            <w:webHidden/>
          </w:rPr>
          <w:fldChar w:fldCharType="separate"/>
        </w:r>
        <w:r>
          <w:rPr>
            <w:noProof/>
            <w:webHidden/>
          </w:rPr>
          <w:t>23</w:t>
        </w:r>
        <w:r>
          <w:rPr>
            <w:noProof/>
            <w:webHidden/>
          </w:rPr>
          <w:fldChar w:fldCharType="end"/>
        </w:r>
      </w:hyperlink>
    </w:p>
    <w:p w14:paraId="5FB91F60" w14:textId="124D2B3C" w:rsidR="00C669B8" w:rsidRDefault="00C669B8">
      <w:pPr>
        <w:pStyle w:val="31"/>
        <w:rPr>
          <w:rFonts w:ascii="Calibri" w:hAnsi="Calibri"/>
          <w:kern w:val="2"/>
        </w:rPr>
      </w:pPr>
      <w:hyperlink w:anchor="_Toc173221003" w:history="1">
        <w:r w:rsidRPr="004A3566">
          <w:rPr>
            <w:rStyle w:val="a4"/>
          </w:rPr>
          <w:t>Напоминаем, что с 1 января начала действовать новая государственная программа софинансирования накоплений граждан - программа долгосрочных сбережений (ПДС). С помощью этой меры поддержки россияне могут накопить на будущую пенсию или другую долгосрочную финансовую цель.</w:t>
        </w:r>
        <w:r>
          <w:rPr>
            <w:webHidden/>
          </w:rPr>
          <w:tab/>
        </w:r>
        <w:r>
          <w:rPr>
            <w:webHidden/>
          </w:rPr>
          <w:fldChar w:fldCharType="begin"/>
        </w:r>
        <w:r>
          <w:rPr>
            <w:webHidden/>
          </w:rPr>
          <w:instrText xml:space="preserve"> PAGEREF _Toc173221003 \h </w:instrText>
        </w:r>
        <w:r>
          <w:rPr>
            <w:webHidden/>
          </w:rPr>
        </w:r>
        <w:r>
          <w:rPr>
            <w:webHidden/>
          </w:rPr>
          <w:fldChar w:fldCharType="separate"/>
        </w:r>
        <w:r>
          <w:rPr>
            <w:webHidden/>
          </w:rPr>
          <w:t>23</w:t>
        </w:r>
        <w:r>
          <w:rPr>
            <w:webHidden/>
          </w:rPr>
          <w:fldChar w:fldCharType="end"/>
        </w:r>
      </w:hyperlink>
    </w:p>
    <w:p w14:paraId="5BF58D80" w14:textId="2FB7318E" w:rsidR="00C669B8" w:rsidRDefault="00C669B8">
      <w:pPr>
        <w:pStyle w:val="11"/>
        <w:tabs>
          <w:tab w:val="right" w:leader="dot" w:pos="9061"/>
        </w:tabs>
        <w:rPr>
          <w:rFonts w:ascii="Calibri" w:hAnsi="Calibri"/>
          <w:b w:val="0"/>
          <w:noProof/>
          <w:kern w:val="2"/>
          <w:sz w:val="24"/>
        </w:rPr>
      </w:pPr>
      <w:hyperlink w:anchor="_Toc173221004" w:history="1">
        <w:r w:rsidRPr="004A3566">
          <w:rPr>
            <w:rStyle w:val="a4"/>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_Toc173221004 \h </w:instrText>
        </w:r>
        <w:r>
          <w:rPr>
            <w:noProof/>
            <w:webHidden/>
          </w:rPr>
        </w:r>
        <w:r>
          <w:rPr>
            <w:noProof/>
            <w:webHidden/>
          </w:rPr>
          <w:fldChar w:fldCharType="separate"/>
        </w:r>
        <w:r>
          <w:rPr>
            <w:noProof/>
            <w:webHidden/>
          </w:rPr>
          <w:t>24</w:t>
        </w:r>
        <w:r>
          <w:rPr>
            <w:noProof/>
            <w:webHidden/>
          </w:rPr>
          <w:fldChar w:fldCharType="end"/>
        </w:r>
      </w:hyperlink>
    </w:p>
    <w:p w14:paraId="7642495A" w14:textId="5818CAFD" w:rsidR="00C669B8" w:rsidRDefault="00C669B8">
      <w:pPr>
        <w:pStyle w:val="21"/>
        <w:tabs>
          <w:tab w:val="right" w:leader="dot" w:pos="9061"/>
        </w:tabs>
        <w:rPr>
          <w:rFonts w:ascii="Calibri" w:hAnsi="Calibri"/>
          <w:noProof/>
          <w:kern w:val="2"/>
        </w:rPr>
      </w:pPr>
      <w:hyperlink w:anchor="_Toc173221005" w:history="1">
        <w:r w:rsidRPr="004A3566">
          <w:rPr>
            <w:rStyle w:val="a4"/>
            <w:noProof/>
          </w:rPr>
          <w:t>Прайм, 29.07.2024, Без лимитов и ограничений: кому прибавят пенсии в августе</w:t>
        </w:r>
        <w:r>
          <w:rPr>
            <w:noProof/>
            <w:webHidden/>
          </w:rPr>
          <w:tab/>
        </w:r>
        <w:r>
          <w:rPr>
            <w:noProof/>
            <w:webHidden/>
          </w:rPr>
          <w:fldChar w:fldCharType="begin"/>
        </w:r>
        <w:r>
          <w:rPr>
            <w:noProof/>
            <w:webHidden/>
          </w:rPr>
          <w:instrText xml:space="preserve"> PAGEREF _Toc173221005 \h </w:instrText>
        </w:r>
        <w:r>
          <w:rPr>
            <w:noProof/>
            <w:webHidden/>
          </w:rPr>
        </w:r>
        <w:r>
          <w:rPr>
            <w:noProof/>
            <w:webHidden/>
          </w:rPr>
          <w:fldChar w:fldCharType="separate"/>
        </w:r>
        <w:r>
          <w:rPr>
            <w:noProof/>
            <w:webHidden/>
          </w:rPr>
          <w:t>24</w:t>
        </w:r>
        <w:r>
          <w:rPr>
            <w:noProof/>
            <w:webHidden/>
          </w:rPr>
          <w:fldChar w:fldCharType="end"/>
        </w:r>
      </w:hyperlink>
    </w:p>
    <w:p w14:paraId="68050A70" w14:textId="7D77CB51" w:rsidR="00C669B8" w:rsidRDefault="00C669B8">
      <w:pPr>
        <w:pStyle w:val="31"/>
        <w:rPr>
          <w:rFonts w:ascii="Calibri" w:hAnsi="Calibri"/>
          <w:kern w:val="2"/>
        </w:rPr>
      </w:pPr>
      <w:hyperlink w:anchor="_Toc173221006" w:history="1">
        <w:r w:rsidRPr="004A3566">
          <w:rPr>
            <w:rStyle w:val="a4"/>
          </w:rPr>
          <w:t>В августе, помимо традиционных для начала каждого месяца доплат к пенсиям определенным категориям граждан, ожидается еще одна. От этом агентству «Прайм» рассказала Людмила Иванова-Швец, доцент кафедры Торгово-промышленной палаты РФ «Управление человеческими ресурсами» РЭУ им. Г. В. Плеханова.</w:t>
        </w:r>
        <w:r>
          <w:rPr>
            <w:webHidden/>
          </w:rPr>
          <w:tab/>
        </w:r>
        <w:r>
          <w:rPr>
            <w:webHidden/>
          </w:rPr>
          <w:fldChar w:fldCharType="begin"/>
        </w:r>
        <w:r>
          <w:rPr>
            <w:webHidden/>
          </w:rPr>
          <w:instrText xml:space="preserve"> PAGEREF _Toc173221006 \h </w:instrText>
        </w:r>
        <w:r>
          <w:rPr>
            <w:webHidden/>
          </w:rPr>
        </w:r>
        <w:r>
          <w:rPr>
            <w:webHidden/>
          </w:rPr>
          <w:fldChar w:fldCharType="separate"/>
        </w:r>
        <w:r>
          <w:rPr>
            <w:webHidden/>
          </w:rPr>
          <w:t>24</w:t>
        </w:r>
        <w:r>
          <w:rPr>
            <w:webHidden/>
          </w:rPr>
          <w:fldChar w:fldCharType="end"/>
        </w:r>
      </w:hyperlink>
    </w:p>
    <w:p w14:paraId="246E578F" w14:textId="1B35F2C2" w:rsidR="00C669B8" w:rsidRDefault="00C669B8">
      <w:pPr>
        <w:pStyle w:val="21"/>
        <w:tabs>
          <w:tab w:val="right" w:leader="dot" w:pos="9061"/>
        </w:tabs>
        <w:rPr>
          <w:rFonts w:ascii="Calibri" w:hAnsi="Calibri"/>
          <w:noProof/>
          <w:kern w:val="2"/>
        </w:rPr>
      </w:pPr>
      <w:hyperlink w:anchor="_Toc173221007" w:history="1">
        <w:r w:rsidRPr="004A3566">
          <w:rPr>
            <w:rStyle w:val="a4"/>
            <w:noProof/>
          </w:rPr>
          <w:t>Life.</w:t>
        </w:r>
        <w:r w:rsidRPr="004A3566">
          <w:rPr>
            <w:rStyle w:val="a4"/>
            <w:noProof/>
            <w:lang w:val="en-US"/>
          </w:rPr>
          <w:t>ru</w:t>
        </w:r>
        <w:r w:rsidRPr="004A3566">
          <w:rPr>
            <w:rStyle w:val="a4"/>
            <w:noProof/>
          </w:rPr>
          <w:t>, 29.07.2024, Пенсии, пособия, услуги ЖКХ. Что нового ждет россиян в личных финансах с 1 августа</w:t>
        </w:r>
        <w:r>
          <w:rPr>
            <w:noProof/>
            <w:webHidden/>
          </w:rPr>
          <w:tab/>
        </w:r>
        <w:r>
          <w:rPr>
            <w:noProof/>
            <w:webHidden/>
          </w:rPr>
          <w:fldChar w:fldCharType="begin"/>
        </w:r>
        <w:r>
          <w:rPr>
            <w:noProof/>
            <w:webHidden/>
          </w:rPr>
          <w:instrText xml:space="preserve"> PAGEREF _Toc173221007 \h </w:instrText>
        </w:r>
        <w:r>
          <w:rPr>
            <w:noProof/>
            <w:webHidden/>
          </w:rPr>
        </w:r>
        <w:r>
          <w:rPr>
            <w:noProof/>
            <w:webHidden/>
          </w:rPr>
          <w:fldChar w:fldCharType="separate"/>
        </w:r>
        <w:r>
          <w:rPr>
            <w:noProof/>
            <w:webHidden/>
          </w:rPr>
          <w:t>24</w:t>
        </w:r>
        <w:r>
          <w:rPr>
            <w:noProof/>
            <w:webHidden/>
          </w:rPr>
          <w:fldChar w:fldCharType="end"/>
        </w:r>
      </w:hyperlink>
    </w:p>
    <w:p w14:paraId="3821DFDE" w14:textId="1A796446" w:rsidR="00C669B8" w:rsidRDefault="00C669B8">
      <w:pPr>
        <w:pStyle w:val="31"/>
        <w:rPr>
          <w:rFonts w:ascii="Calibri" w:hAnsi="Calibri"/>
          <w:kern w:val="2"/>
        </w:rPr>
      </w:pPr>
      <w:hyperlink w:anchor="_Toc173221008" w:history="1">
        <w:r w:rsidRPr="004A3566">
          <w:rPr>
            <w:rStyle w:val="a4"/>
          </w:rPr>
          <w:t>С 1 августа пенсии повысятся одновременно у пяти категорий получателей. В этом месяце будет пересчитан объем выплаты для работающих пенсионеров, при этом в Соцфонде учтут накопленные за 2023 год пенсионные баллы. К выплате можно будет добавить три балла.</w:t>
        </w:r>
        <w:r>
          <w:rPr>
            <w:webHidden/>
          </w:rPr>
          <w:tab/>
        </w:r>
        <w:r>
          <w:rPr>
            <w:webHidden/>
          </w:rPr>
          <w:fldChar w:fldCharType="begin"/>
        </w:r>
        <w:r>
          <w:rPr>
            <w:webHidden/>
          </w:rPr>
          <w:instrText xml:space="preserve"> PAGEREF _Toc173221008 \h </w:instrText>
        </w:r>
        <w:r>
          <w:rPr>
            <w:webHidden/>
          </w:rPr>
        </w:r>
        <w:r>
          <w:rPr>
            <w:webHidden/>
          </w:rPr>
          <w:fldChar w:fldCharType="separate"/>
        </w:r>
        <w:r>
          <w:rPr>
            <w:webHidden/>
          </w:rPr>
          <w:t>25</w:t>
        </w:r>
        <w:r>
          <w:rPr>
            <w:webHidden/>
          </w:rPr>
          <w:fldChar w:fldCharType="end"/>
        </w:r>
      </w:hyperlink>
    </w:p>
    <w:p w14:paraId="0696161A" w14:textId="2CFD2361" w:rsidR="00C669B8" w:rsidRDefault="00C669B8">
      <w:pPr>
        <w:pStyle w:val="21"/>
        <w:tabs>
          <w:tab w:val="right" w:leader="dot" w:pos="9061"/>
        </w:tabs>
        <w:rPr>
          <w:rFonts w:ascii="Calibri" w:hAnsi="Calibri"/>
          <w:noProof/>
          <w:kern w:val="2"/>
        </w:rPr>
      </w:pPr>
      <w:hyperlink w:anchor="_Toc173221009" w:history="1">
        <w:r w:rsidRPr="004A3566">
          <w:rPr>
            <w:rStyle w:val="a4"/>
            <w:noProof/>
          </w:rPr>
          <w:t>News.ru, 29.07.2024, В Госдуме раскрыли нюанс повышения пенсии в августе</w:t>
        </w:r>
        <w:r>
          <w:rPr>
            <w:noProof/>
            <w:webHidden/>
          </w:rPr>
          <w:tab/>
        </w:r>
        <w:r>
          <w:rPr>
            <w:noProof/>
            <w:webHidden/>
          </w:rPr>
          <w:fldChar w:fldCharType="begin"/>
        </w:r>
        <w:r>
          <w:rPr>
            <w:noProof/>
            <w:webHidden/>
          </w:rPr>
          <w:instrText xml:space="preserve"> PAGEREF _Toc173221009 \h </w:instrText>
        </w:r>
        <w:r>
          <w:rPr>
            <w:noProof/>
            <w:webHidden/>
          </w:rPr>
        </w:r>
        <w:r>
          <w:rPr>
            <w:noProof/>
            <w:webHidden/>
          </w:rPr>
          <w:fldChar w:fldCharType="separate"/>
        </w:r>
        <w:r>
          <w:rPr>
            <w:noProof/>
            <w:webHidden/>
          </w:rPr>
          <w:t>25</w:t>
        </w:r>
        <w:r>
          <w:rPr>
            <w:noProof/>
            <w:webHidden/>
          </w:rPr>
          <w:fldChar w:fldCharType="end"/>
        </w:r>
      </w:hyperlink>
    </w:p>
    <w:p w14:paraId="46DA9DBD" w14:textId="167FAB3D" w:rsidR="00C669B8" w:rsidRDefault="00C669B8">
      <w:pPr>
        <w:pStyle w:val="31"/>
        <w:rPr>
          <w:rFonts w:ascii="Calibri" w:hAnsi="Calibri"/>
          <w:kern w:val="2"/>
        </w:rPr>
      </w:pPr>
      <w:hyperlink w:anchor="_Toc173221010" w:history="1">
        <w:r w:rsidRPr="004A3566">
          <w:rPr>
            <w:rStyle w:val="a4"/>
          </w:rPr>
          <w:t>Прибавку к пенсии получат россияне старше 80 лет и инвалиды I группы, которым необходим уход, рассказал NEWS.ru глава комитета Госдумы по труду, социальной политике и делам ветеранов Ярослав Нилов. Парламентарий отметил, что эта мера необходима, так как пожилые зачастую должны платить тем, кто за ними ухаживает.</w:t>
        </w:r>
        <w:r>
          <w:rPr>
            <w:webHidden/>
          </w:rPr>
          <w:tab/>
        </w:r>
        <w:r>
          <w:rPr>
            <w:webHidden/>
          </w:rPr>
          <w:fldChar w:fldCharType="begin"/>
        </w:r>
        <w:r>
          <w:rPr>
            <w:webHidden/>
          </w:rPr>
          <w:instrText xml:space="preserve"> PAGEREF _Toc173221010 \h </w:instrText>
        </w:r>
        <w:r>
          <w:rPr>
            <w:webHidden/>
          </w:rPr>
        </w:r>
        <w:r>
          <w:rPr>
            <w:webHidden/>
          </w:rPr>
          <w:fldChar w:fldCharType="separate"/>
        </w:r>
        <w:r>
          <w:rPr>
            <w:webHidden/>
          </w:rPr>
          <w:t>25</w:t>
        </w:r>
        <w:r>
          <w:rPr>
            <w:webHidden/>
          </w:rPr>
          <w:fldChar w:fldCharType="end"/>
        </w:r>
      </w:hyperlink>
    </w:p>
    <w:p w14:paraId="4BE241A3" w14:textId="1798F02E" w:rsidR="00C669B8" w:rsidRDefault="00C669B8">
      <w:pPr>
        <w:pStyle w:val="21"/>
        <w:tabs>
          <w:tab w:val="right" w:leader="dot" w:pos="9061"/>
        </w:tabs>
        <w:rPr>
          <w:rFonts w:ascii="Calibri" w:hAnsi="Calibri"/>
          <w:noProof/>
          <w:kern w:val="2"/>
        </w:rPr>
      </w:pPr>
      <w:hyperlink w:anchor="_Toc173221011" w:history="1">
        <w:r w:rsidRPr="004A3566">
          <w:rPr>
            <w:rStyle w:val="a4"/>
            <w:noProof/>
          </w:rPr>
          <w:t>Клерк.ru, 30.07.2024, Подписан закон о повышении пенсии военным пенсионерам</w:t>
        </w:r>
        <w:r>
          <w:rPr>
            <w:noProof/>
            <w:webHidden/>
          </w:rPr>
          <w:tab/>
        </w:r>
        <w:r>
          <w:rPr>
            <w:noProof/>
            <w:webHidden/>
          </w:rPr>
          <w:fldChar w:fldCharType="begin"/>
        </w:r>
        <w:r>
          <w:rPr>
            <w:noProof/>
            <w:webHidden/>
          </w:rPr>
          <w:instrText xml:space="preserve"> PAGEREF _Toc173221011 \h </w:instrText>
        </w:r>
        <w:r>
          <w:rPr>
            <w:noProof/>
            <w:webHidden/>
          </w:rPr>
        </w:r>
        <w:r>
          <w:rPr>
            <w:noProof/>
            <w:webHidden/>
          </w:rPr>
          <w:fldChar w:fldCharType="separate"/>
        </w:r>
        <w:r>
          <w:rPr>
            <w:noProof/>
            <w:webHidden/>
          </w:rPr>
          <w:t>26</w:t>
        </w:r>
        <w:r>
          <w:rPr>
            <w:noProof/>
            <w:webHidden/>
          </w:rPr>
          <w:fldChar w:fldCharType="end"/>
        </w:r>
      </w:hyperlink>
    </w:p>
    <w:p w14:paraId="41FCEC39" w14:textId="4E2A7D17" w:rsidR="00C669B8" w:rsidRDefault="00C669B8">
      <w:pPr>
        <w:pStyle w:val="31"/>
        <w:rPr>
          <w:rFonts w:ascii="Calibri" w:hAnsi="Calibri"/>
          <w:kern w:val="2"/>
        </w:rPr>
      </w:pPr>
      <w:hyperlink w:anchor="_Toc173221012" w:history="1">
        <w:r w:rsidRPr="004A3566">
          <w:rPr>
            <w:rStyle w:val="a4"/>
          </w:rPr>
          <w:t>Президент подписал федеральный закон от 13.07.2024 №178-ФЗ, который касается пенсионного обеспечения проходивших военную службу, службу в ОВД, Госпротивопожарной службе, органах по контролю за оборотом наркотиков и психотропных веществ, учреждениях и органах уголовно-исполнительной системы, войсках нацгвардии, органах принудительного исполнения, и их семей».</w:t>
        </w:r>
        <w:r>
          <w:rPr>
            <w:webHidden/>
          </w:rPr>
          <w:tab/>
        </w:r>
        <w:r>
          <w:rPr>
            <w:webHidden/>
          </w:rPr>
          <w:fldChar w:fldCharType="begin"/>
        </w:r>
        <w:r>
          <w:rPr>
            <w:webHidden/>
          </w:rPr>
          <w:instrText xml:space="preserve"> PAGEREF _Toc173221012 \h </w:instrText>
        </w:r>
        <w:r>
          <w:rPr>
            <w:webHidden/>
          </w:rPr>
        </w:r>
        <w:r>
          <w:rPr>
            <w:webHidden/>
          </w:rPr>
          <w:fldChar w:fldCharType="separate"/>
        </w:r>
        <w:r>
          <w:rPr>
            <w:webHidden/>
          </w:rPr>
          <w:t>26</w:t>
        </w:r>
        <w:r>
          <w:rPr>
            <w:webHidden/>
          </w:rPr>
          <w:fldChar w:fldCharType="end"/>
        </w:r>
      </w:hyperlink>
    </w:p>
    <w:p w14:paraId="1EFF10AA" w14:textId="4C06E2AB" w:rsidR="00C669B8" w:rsidRDefault="00C669B8">
      <w:pPr>
        <w:pStyle w:val="21"/>
        <w:tabs>
          <w:tab w:val="right" w:leader="dot" w:pos="9061"/>
        </w:tabs>
        <w:rPr>
          <w:rFonts w:ascii="Calibri" w:hAnsi="Calibri"/>
          <w:noProof/>
          <w:kern w:val="2"/>
        </w:rPr>
      </w:pPr>
      <w:hyperlink w:anchor="_Toc173221013" w:history="1">
        <w:r w:rsidRPr="004A3566">
          <w:rPr>
            <w:rStyle w:val="a4"/>
            <w:noProof/>
          </w:rPr>
          <w:t>Конкурент, 29.07.2024, Накопительные пенсии пересчитают с 1 августа. Выплаты уже готовятся</w:t>
        </w:r>
        <w:r>
          <w:rPr>
            <w:noProof/>
            <w:webHidden/>
          </w:rPr>
          <w:tab/>
        </w:r>
        <w:r>
          <w:rPr>
            <w:noProof/>
            <w:webHidden/>
          </w:rPr>
          <w:fldChar w:fldCharType="begin"/>
        </w:r>
        <w:r>
          <w:rPr>
            <w:noProof/>
            <w:webHidden/>
          </w:rPr>
          <w:instrText xml:space="preserve"> PAGEREF _Toc173221013 \h </w:instrText>
        </w:r>
        <w:r>
          <w:rPr>
            <w:noProof/>
            <w:webHidden/>
          </w:rPr>
        </w:r>
        <w:r>
          <w:rPr>
            <w:noProof/>
            <w:webHidden/>
          </w:rPr>
          <w:fldChar w:fldCharType="separate"/>
        </w:r>
        <w:r>
          <w:rPr>
            <w:noProof/>
            <w:webHidden/>
          </w:rPr>
          <w:t>26</w:t>
        </w:r>
        <w:r>
          <w:rPr>
            <w:noProof/>
            <w:webHidden/>
          </w:rPr>
          <w:fldChar w:fldCharType="end"/>
        </w:r>
      </w:hyperlink>
    </w:p>
    <w:p w14:paraId="3A2F07F3" w14:textId="35A337A1" w:rsidR="00C669B8" w:rsidRDefault="00C669B8">
      <w:pPr>
        <w:pStyle w:val="31"/>
        <w:rPr>
          <w:rFonts w:ascii="Calibri" w:hAnsi="Calibri"/>
          <w:kern w:val="2"/>
        </w:rPr>
      </w:pPr>
      <w:hyperlink w:anchor="_Toc173221014" w:history="1">
        <w:r w:rsidRPr="004A3566">
          <w:rPr>
            <w:rStyle w:val="a4"/>
          </w:rPr>
          <w:t>Социальный фонд России анонсировал проведение перерасчета накопительной пенсии и срочной пенсионной выплаты, которое запланировано на 1 августа. Для примерно 118 тыс. граждан выплаты увеличат на 7%, релиз размещен на сайте фонда.</w:t>
        </w:r>
        <w:r>
          <w:rPr>
            <w:webHidden/>
          </w:rPr>
          <w:tab/>
        </w:r>
        <w:r>
          <w:rPr>
            <w:webHidden/>
          </w:rPr>
          <w:fldChar w:fldCharType="begin"/>
        </w:r>
        <w:r>
          <w:rPr>
            <w:webHidden/>
          </w:rPr>
          <w:instrText xml:space="preserve"> PAGEREF _Toc173221014 \h </w:instrText>
        </w:r>
        <w:r>
          <w:rPr>
            <w:webHidden/>
          </w:rPr>
        </w:r>
        <w:r>
          <w:rPr>
            <w:webHidden/>
          </w:rPr>
          <w:fldChar w:fldCharType="separate"/>
        </w:r>
        <w:r>
          <w:rPr>
            <w:webHidden/>
          </w:rPr>
          <w:t>26</w:t>
        </w:r>
        <w:r>
          <w:rPr>
            <w:webHidden/>
          </w:rPr>
          <w:fldChar w:fldCharType="end"/>
        </w:r>
      </w:hyperlink>
    </w:p>
    <w:p w14:paraId="3950C5FA" w14:textId="1C4C3DD3" w:rsidR="00C669B8" w:rsidRDefault="00C669B8">
      <w:pPr>
        <w:pStyle w:val="21"/>
        <w:tabs>
          <w:tab w:val="right" w:leader="dot" w:pos="9061"/>
        </w:tabs>
        <w:rPr>
          <w:rFonts w:ascii="Calibri" w:hAnsi="Calibri"/>
          <w:noProof/>
          <w:kern w:val="2"/>
        </w:rPr>
      </w:pPr>
      <w:hyperlink w:anchor="_Toc173221015" w:history="1">
        <w:r w:rsidRPr="004A3566">
          <w:rPr>
            <w:rStyle w:val="a4"/>
            <w:noProof/>
          </w:rPr>
          <w:t>ФедералПресс, 29.07.2024, Кому из работающих пенсионеров увеличат пенсии с 1 августа</w:t>
        </w:r>
        <w:r>
          <w:rPr>
            <w:noProof/>
            <w:webHidden/>
          </w:rPr>
          <w:tab/>
        </w:r>
        <w:r>
          <w:rPr>
            <w:noProof/>
            <w:webHidden/>
          </w:rPr>
          <w:fldChar w:fldCharType="begin"/>
        </w:r>
        <w:r>
          <w:rPr>
            <w:noProof/>
            <w:webHidden/>
          </w:rPr>
          <w:instrText xml:space="preserve"> PAGEREF _Toc173221015 \h </w:instrText>
        </w:r>
        <w:r>
          <w:rPr>
            <w:noProof/>
            <w:webHidden/>
          </w:rPr>
        </w:r>
        <w:r>
          <w:rPr>
            <w:noProof/>
            <w:webHidden/>
          </w:rPr>
          <w:fldChar w:fldCharType="separate"/>
        </w:r>
        <w:r>
          <w:rPr>
            <w:noProof/>
            <w:webHidden/>
          </w:rPr>
          <w:t>27</w:t>
        </w:r>
        <w:r>
          <w:rPr>
            <w:noProof/>
            <w:webHidden/>
          </w:rPr>
          <w:fldChar w:fldCharType="end"/>
        </w:r>
      </w:hyperlink>
    </w:p>
    <w:p w14:paraId="6AC7D359" w14:textId="59044FBF" w:rsidR="00C669B8" w:rsidRDefault="00C669B8">
      <w:pPr>
        <w:pStyle w:val="31"/>
        <w:rPr>
          <w:rFonts w:ascii="Calibri" w:hAnsi="Calibri"/>
          <w:kern w:val="2"/>
        </w:rPr>
      </w:pPr>
      <w:hyperlink w:anchor="_Toc173221016" w:history="1">
        <w:r w:rsidRPr="004A3566">
          <w:rPr>
            <w:rStyle w:val="a4"/>
          </w:rPr>
          <w:t>Соцфонд России анонсировал увеличение страховых пенсий некоторым гражданам. Подробности публикует телеграм-канал «Объясняем.рф».</w:t>
        </w:r>
        <w:r>
          <w:rPr>
            <w:webHidden/>
          </w:rPr>
          <w:tab/>
        </w:r>
        <w:r>
          <w:rPr>
            <w:webHidden/>
          </w:rPr>
          <w:fldChar w:fldCharType="begin"/>
        </w:r>
        <w:r>
          <w:rPr>
            <w:webHidden/>
          </w:rPr>
          <w:instrText xml:space="preserve"> PAGEREF _Toc173221016 \h </w:instrText>
        </w:r>
        <w:r>
          <w:rPr>
            <w:webHidden/>
          </w:rPr>
        </w:r>
        <w:r>
          <w:rPr>
            <w:webHidden/>
          </w:rPr>
          <w:fldChar w:fldCharType="separate"/>
        </w:r>
        <w:r>
          <w:rPr>
            <w:webHidden/>
          </w:rPr>
          <w:t>27</w:t>
        </w:r>
        <w:r>
          <w:rPr>
            <w:webHidden/>
          </w:rPr>
          <w:fldChar w:fldCharType="end"/>
        </w:r>
      </w:hyperlink>
    </w:p>
    <w:p w14:paraId="0F03DAC5" w14:textId="6E9E0821" w:rsidR="00C669B8" w:rsidRDefault="00C669B8">
      <w:pPr>
        <w:pStyle w:val="21"/>
        <w:tabs>
          <w:tab w:val="right" w:leader="dot" w:pos="9061"/>
        </w:tabs>
        <w:rPr>
          <w:rFonts w:ascii="Calibri" w:hAnsi="Calibri"/>
          <w:noProof/>
          <w:kern w:val="2"/>
        </w:rPr>
      </w:pPr>
      <w:hyperlink w:anchor="_Toc173221017" w:history="1">
        <w:r w:rsidRPr="004A3566">
          <w:rPr>
            <w:rStyle w:val="a4"/>
            <w:noProof/>
          </w:rPr>
          <w:t>DEITA.ru, 29.07.2024, В Госдуме объяснили, стоит ли россиянам докупать пенсионные баллы</w:t>
        </w:r>
        <w:r>
          <w:rPr>
            <w:noProof/>
            <w:webHidden/>
          </w:rPr>
          <w:tab/>
        </w:r>
        <w:r>
          <w:rPr>
            <w:noProof/>
            <w:webHidden/>
          </w:rPr>
          <w:fldChar w:fldCharType="begin"/>
        </w:r>
        <w:r>
          <w:rPr>
            <w:noProof/>
            <w:webHidden/>
          </w:rPr>
          <w:instrText xml:space="preserve"> PAGEREF _Toc173221017 \h </w:instrText>
        </w:r>
        <w:r>
          <w:rPr>
            <w:noProof/>
            <w:webHidden/>
          </w:rPr>
        </w:r>
        <w:r>
          <w:rPr>
            <w:noProof/>
            <w:webHidden/>
          </w:rPr>
          <w:fldChar w:fldCharType="separate"/>
        </w:r>
        <w:r>
          <w:rPr>
            <w:noProof/>
            <w:webHidden/>
          </w:rPr>
          <w:t>28</w:t>
        </w:r>
        <w:r>
          <w:rPr>
            <w:noProof/>
            <w:webHidden/>
          </w:rPr>
          <w:fldChar w:fldCharType="end"/>
        </w:r>
      </w:hyperlink>
    </w:p>
    <w:p w14:paraId="21EC7E87" w14:textId="36405BA0" w:rsidR="00C669B8" w:rsidRDefault="00C669B8">
      <w:pPr>
        <w:pStyle w:val="31"/>
        <w:rPr>
          <w:rFonts w:ascii="Calibri" w:hAnsi="Calibri"/>
          <w:kern w:val="2"/>
        </w:rPr>
      </w:pPr>
      <w:hyperlink w:anchor="_Toc173221018" w:history="1">
        <w:r w:rsidRPr="004A3566">
          <w:rPr>
            <w:rStyle w:val="a4"/>
          </w:rPr>
          <w:t>Некоторым россиянам не хватает пенсионных баллов для назначения пенсии. Об этом рассказала член комитета Госдумы по труду, социальной политике и делам ветеранов Светлана Бессараб, сообщает ИА DEITA.RU со ссылкой на «Парламентскую газету».</w:t>
        </w:r>
        <w:r>
          <w:rPr>
            <w:webHidden/>
          </w:rPr>
          <w:tab/>
        </w:r>
        <w:r>
          <w:rPr>
            <w:webHidden/>
          </w:rPr>
          <w:fldChar w:fldCharType="begin"/>
        </w:r>
        <w:r>
          <w:rPr>
            <w:webHidden/>
          </w:rPr>
          <w:instrText xml:space="preserve"> PAGEREF _Toc173221018 \h </w:instrText>
        </w:r>
        <w:r>
          <w:rPr>
            <w:webHidden/>
          </w:rPr>
        </w:r>
        <w:r>
          <w:rPr>
            <w:webHidden/>
          </w:rPr>
          <w:fldChar w:fldCharType="separate"/>
        </w:r>
        <w:r>
          <w:rPr>
            <w:webHidden/>
          </w:rPr>
          <w:t>28</w:t>
        </w:r>
        <w:r>
          <w:rPr>
            <w:webHidden/>
          </w:rPr>
          <w:fldChar w:fldCharType="end"/>
        </w:r>
      </w:hyperlink>
    </w:p>
    <w:p w14:paraId="08BEB50C" w14:textId="2880AE84" w:rsidR="00C669B8" w:rsidRDefault="00C669B8">
      <w:pPr>
        <w:pStyle w:val="21"/>
        <w:tabs>
          <w:tab w:val="right" w:leader="dot" w:pos="9061"/>
        </w:tabs>
        <w:rPr>
          <w:rFonts w:ascii="Calibri" w:hAnsi="Calibri"/>
          <w:noProof/>
          <w:kern w:val="2"/>
        </w:rPr>
      </w:pPr>
      <w:hyperlink w:anchor="_Toc173221019" w:history="1">
        <w:r w:rsidRPr="004A3566">
          <w:rPr>
            <w:rStyle w:val="a4"/>
            <w:noProof/>
          </w:rPr>
          <w:t>Вечерняя Москва, 30.07.2024, Эксперт Дзгоева рассказала, в каких случаях могут уменьшить пенсию</w:t>
        </w:r>
        <w:r>
          <w:rPr>
            <w:noProof/>
            <w:webHidden/>
          </w:rPr>
          <w:tab/>
        </w:r>
        <w:r>
          <w:rPr>
            <w:noProof/>
            <w:webHidden/>
          </w:rPr>
          <w:fldChar w:fldCharType="begin"/>
        </w:r>
        <w:r>
          <w:rPr>
            <w:noProof/>
            <w:webHidden/>
          </w:rPr>
          <w:instrText xml:space="preserve"> PAGEREF _Toc173221019 \h </w:instrText>
        </w:r>
        <w:r>
          <w:rPr>
            <w:noProof/>
            <w:webHidden/>
          </w:rPr>
        </w:r>
        <w:r>
          <w:rPr>
            <w:noProof/>
            <w:webHidden/>
          </w:rPr>
          <w:fldChar w:fldCharType="separate"/>
        </w:r>
        <w:r>
          <w:rPr>
            <w:noProof/>
            <w:webHidden/>
          </w:rPr>
          <w:t>28</w:t>
        </w:r>
        <w:r>
          <w:rPr>
            <w:noProof/>
            <w:webHidden/>
          </w:rPr>
          <w:fldChar w:fldCharType="end"/>
        </w:r>
      </w:hyperlink>
    </w:p>
    <w:p w14:paraId="17344316" w14:textId="01165CD6" w:rsidR="00C669B8" w:rsidRDefault="00C669B8">
      <w:pPr>
        <w:pStyle w:val="31"/>
        <w:rPr>
          <w:rFonts w:ascii="Calibri" w:hAnsi="Calibri"/>
          <w:kern w:val="2"/>
        </w:rPr>
      </w:pPr>
      <w:hyperlink w:anchor="_Toc173221020" w:history="1">
        <w:r w:rsidRPr="004A3566">
          <w:rPr>
            <w:rStyle w:val="a4"/>
          </w:rPr>
          <w:t>Размер пенсии россиянина может быть уменьшен, если человек больше не может претендовать на доплаты или вышел на работу. Об этом сообщила заместитель руководителя, доцент департамент публичного права факультета права НИУ ВШЭ Фатима Дзгоева.</w:t>
        </w:r>
        <w:r>
          <w:rPr>
            <w:webHidden/>
          </w:rPr>
          <w:tab/>
        </w:r>
        <w:r>
          <w:rPr>
            <w:webHidden/>
          </w:rPr>
          <w:fldChar w:fldCharType="begin"/>
        </w:r>
        <w:r>
          <w:rPr>
            <w:webHidden/>
          </w:rPr>
          <w:instrText xml:space="preserve"> PAGEREF _Toc173221020 \h </w:instrText>
        </w:r>
        <w:r>
          <w:rPr>
            <w:webHidden/>
          </w:rPr>
        </w:r>
        <w:r>
          <w:rPr>
            <w:webHidden/>
          </w:rPr>
          <w:fldChar w:fldCharType="separate"/>
        </w:r>
        <w:r>
          <w:rPr>
            <w:webHidden/>
          </w:rPr>
          <w:t>28</w:t>
        </w:r>
        <w:r>
          <w:rPr>
            <w:webHidden/>
          </w:rPr>
          <w:fldChar w:fldCharType="end"/>
        </w:r>
      </w:hyperlink>
    </w:p>
    <w:p w14:paraId="4AFE5F89" w14:textId="27E9141C" w:rsidR="00C669B8" w:rsidRDefault="00C669B8">
      <w:pPr>
        <w:pStyle w:val="21"/>
        <w:tabs>
          <w:tab w:val="right" w:leader="dot" w:pos="9061"/>
        </w:tabs>
        <w:rPr>
          <w:rFonts w:ascii="Calibri" w:hAnsi="Calibri"/>
          <w:noProof/>
          <w:kern w:val="2"/>
        </w:rPr>
      </w:pPr>
      <w:hyperlink w:anchor="_Toc173221021" w:history="1">
        <w:r w:rsidRPr="004A3566">
          <w:rPr>
            <w:rStyle w:val="a4"/>
            <w:noProof/>
          </w:rPr>
          <w:t>DEITA.ru, 29.07.2024, Что будет, если вовремя не уйти на пенсию, предупредил юрист</w:t>
        </w:r>
        <w:r>
          <w:rPr>
            <w:noProof/>
            <w:webHidden/>
          </w:rPr>
          <w:tab/>
        </w:r>
        <w:r>
          <w:rPr>
            <w:noProof/>
            <w:webHidden/>
          </w:rPr>
          <w:fldChar w:fldCharType="begin"/>
        </w:r>
        <w:r>
          <w:rPr>
            <w:noProof/>
            <w:webHidden/>
          </w:rPr>
          <w:instrText xml:space="preserve"> PAGEREF _Toc173221021 \h </w:instrText>
        </w:r>
        <w:r>
          <w:rPr>
            <w:noProof/>
            <w:webHidden/>
          </w:rPr>
        </w:r>
        <w:r>
          <w:rPr>
            <w:noProof/>
            <w:webHidden/>
          </w:rPr>
          <w:fldChar w:fldCharType="separate"/>
        </w:r>
        <w:r>
          <w:rPr>
            <w:noProof/>
            <w:webHidden/>
          </w:rPr>
          <w:t>29</w:t>
        </w:r>
        <w:r>
          <w:rPr>
            <w:noProof/>
            <w:webHidden/>
          </w:rPr>
          <w:fldChar w:fldCharType="end"/>
        </w:r>
      </w:hyperlink>
    </w:p>
    <w:p w14:paraId="1BA3DB9F" w14:textId="04C4E8DF" w:rsidR="00C669B8" w:rsidRDefault="00C669B8">
      <w:pPr>
        <w:pStyle w:val="31"/>
        <w:rPr>
          <w:rFonts w:ascii="Calibri" w:hAnsi="Calibri"/>
          <w:kern w:val="2"/>
        </w:rPr>
      </w:pPr>
      <w:hyperlink w:anchor="_Toc173221022" w:history="1">
        <w:r w:rsidRPr="004A3566">
          <w:rPr>
            <w:rStyle w:val="a4"/>
          </w:rPr>
          <w:t>Некоторые россияне, достигая общеустановленного пенсионного возраста, решают продолжать трудиться и не выходить на заслуженный отдых. На это обратил внимание юрист Иван Соловьев, сообщает ИА DEITA.RU. По его словам, в таком поведении есть большой смысл, ибо за каждый проработанный год после наступления пенсионного возраста гражданам назначаются специальные коэффициенты, которые в конечном итоге увеличивают размер будущей пенсии.</w:t>
        </w:r>
        <w:r>
          <w:rPr>
            <w:webHidden/>
          </w:rPr>
          <w:tab/>
        </w:r>
        <w:r>
          <w:rPr>
            <w:webHidden/>
          </w:rPr>
          <w:fldChar w:fldCharType="begin"/>
        </w:r>
        <w:r>
          <w:rPr>
            <w:webHidden/>
          </w:rPr>
          <w:instrText xml:space="preserve"> PAGEREF _Toc173221022 \h </w:instrText>
        </w:r>
        <w:r>
          <w:rPr>
            <w:webHidden/>
          </w:rPr>
        </w:r>
        <w:r>
          <w:rPr>
            <w:webHidden/>
          </w:rPr>
          <w:fldChar w:fldCharType="separate"/>
        </w:r>
        <w:r>
          <w:rPr>
            <w:webHidden/>
          </w:rPr>
          <w:t>29</w:t>
        </w:r>
        <w:r>
          <w:rPr>
            <w:webHidden/>
          </w:rPr>
          <w:fldChar w:fldCharType="end"/>
        </w:r>
      </w:hyperlink>
    </w:p>
    <w:p w14:paraId="782D15DC" w14:textId="3074962D" w:rsidR="00C669B8" w:rsidRDefault="00C669B8">
      <w:pPr>
        <w:pStyle w:val="21"/>
        <w:tabs>
          <w:tab w:val="right" w:leader="dot" w:pos="9061"/>
        </w:tabs>
        <w:rPr>
          <w:rFonts w:ascii="Calibri" w:hAnsi="Calibri"/>
          <w:noProof/>
          <w:kern w:val="2"/>
        </w:rPr>
      </w:pPr>
      <w:hyperlink w:anchor="_Toc173221023" w:history="1">
        <w:r w:rsidRPr="004A3566">
          <w:rPr>
            <w:rStyle w:val="a4"/>
            <w:noProof/>
            <w:lang w:val="en-US"/>
          </w:rPr>
          <w:t>DEITA</w:t>
        </w:r>
        <w:r w:rsidRPr="004A3566">
          <w:rPr>
            <w:rStyle w:val="a4"/>
            <w:noProof/>
          </w:rPr>
          <w:t>.</w:t>
        </w:r>
        <w:r w:rsidRPr="004A3566">
          <w:rPr>
            <w:rStyle w:val="a4"/>
            <w:noProof/>
            <w:lang w:val="en-US"/>
          </w:rPr>
          <w:t>ru</w:t>
        </w:r>
        <w:r w:rsidRPr="004A3566">
          <w:rPr>
            <w:rStyle w:val="a4"/>
            <w:noProof/>
          </w:rPr>
          <w:t>, 29.07.2024, Могут ли остановить выплату пенсии, если долго не снимать ее с карты</w:t>
        </w:r>
        <w:r>
          <w:rPr>
            <w:noProof/>
            <w:webHidden/>
          </w:rPr>
          <w:tab/>
        </w:r>
        <w:r>
          <w:rPr>
            <w:noProof/>
            <w:webHidden/>
          </w:rPr>
          <w:fldChar w:fldCharType="begin"/>
        </w:r>
        <w:r>
          <w:rPr>
            <w:noProof/>
            <w:webHidden/>
          </w:rPr>
          <w:instrText xml:space="preserve"> PAGEREF _Toc173221023 \h </w:instrText>
        </w:r>
        <w:r>
          <w:rPr>
            <w:noProof/>
            <w:webHidden/>
          </w:rPr>
        </w:r>
        <w:r>
          <w:rPr>
            <w:noProof/>
            <w:webHidden/>
          </w:rPr>
          <w:fldChar w:fldCharType="separate"/>
        </w:r>
        <w:r>
          <w:rPr>
            <w:noProof/>
            <w:webHidden/>
          </w:rPr>
          <w:t>29</w:t>
        </w:r>
        <w:r>
          <w:rPr>
            <w:noProof/>
            <w:webHidden/>
          </w:rPr>
          <w:fldChar w:fldCharType="end"/>
        </w:r>
      </w:hyperlink>
    </w:p>
    <w:p w14:paraId="74AC947A" w14:textId="17F4B449" w:rsidR="00C669B8" w:rsidRDefault="00C669B8">
      <w:pPr>
        <w:pStyle w:val="31"/>
        <w:rPr>
          <w:rFonts w:ascii="Calibri" w:hAnsi="Calibri"/>
          <w:kern w:val="2"/>
        </w:rPr>
      </w:pPr>
      <w:hyperlink w:anchor="_Toc173221024" w:history="1">
        <w:r w:rsidRPr="004A3566">
          <w:rPr>
            <w:rStyle w:val="a4"/>
          </w:rPr>
          <w:t xml:space="preserve">Некоторые представители старшего поколения могут достаточно долго не снимать свою пенсию с банковской карты, на которую она поступает. Возможна ли в этом случае остановка выплат, объяснила юрист Ирина Сивакова, сообщает ИА </w:t>
        </w:r>
        <w:r w:rsidRPr="004A3566">
          <w:rPr>
            <w:rStyle w:val="a4"/>
            <w:lang w:val="en-US"/>
          </w:rPr>
          <w:t>DEITA</w:t>
        </w:r>
        <w:r w:rsidRPr="004A3566">
          <w:rPr>
            <w:rStyle w:val="a4"/>
          </w:rPr>
          <w:t>.</w:t>
        </w:r>
        <w:r w:rsidRPr="004A3566">
          <w:rPr>
            <w:rStyle w:val="a4"/>
            <w:lang w:val="en-US"/>
          </w:rPr>
          <w:t>RU</w:t>
        </w:r>
        <w:r w:rsidRPr="004A3566">
          <w:rPr>
            <w:rStyle w:val="a4"/>
          </w:rPr>
          <w:t xml:space="preserve">. На страницах своего </w:t>
        </w:r>
        <w:r w:rsidRPr="004A3566">
          <w:rPr>
            <w:rStyle w:val="a4"/>
            <w:lang w:val="en-US"/>
          </w:rPr>
          <w:t>Telegram</w:t>
        </w:r>
        <w:r w:rsidRPr="004A3566">
          <w:rPr>
            <w:rStyle w:val="a4"/>
          </w:rPr>
          <w:t>-канала «Юридические тонкости» эксперт рассказал о том, что данный вопрос дошел до Конституционного суда РФ. Как оказалось, высокая судебная инстанция постановила, что такое развитие событий невозможно.</w:t>
        </w:r>
        <w:r>
          <w:rPr>
            <w:webHidden/>
          </w:rPr>
          <w:tab/>
        </w:r>
        <w:r>
          <w:rPr>
            <w:webHidden/>
          </w:rPr>
          <w:fldChar w:fldCharType="begin"/>
        </w:r>
        <w:r>
          <w:rPr>
            <w:webHidden/>
          </w:rPr>
          <w:instrText xml:space="preserve"> PAGEREF _Toc173221024 \h </w:instrText>
        </w:r>
        <w:r>
          <w:rPr>
            <w:webHidden/>
          </w:rPr>
        </w:r>
        <w:r>
          <w:rPr>
            <w:webHidden/>
          </w:rPr>
          <w:fldChar w:fldCharType="separate"/>
        </w:r>
        <w:r>
          <w:rPr>
            <w:webHidden/>
          </w:rPr>
          <w:t>29</w:t>
        </w:r>
        <w:r>
          <w:rPr>
            <w:webHidden/>
          </w:rPr>
          <w:fldChar w:fldCharType="end"/>
        </w:r>
      </w:hyperlink>
    </w:p>
    <w:p w14:paraId="1BC8FA64" w14:textId="445594B8" w:rsidR="00C669B8" w:rsidRDefault="00C669B8">
      <w:pPr>
        <w:pStyle w:val="11"/>
        <w:tabs>
          <w:tab w:val="right" w:leader="dot" w:pos="9061"/>
        </w:tabs>
        <w:rPr>
          <w:rFonts w:ascii="Calibri" w:hAnsi="Calibri"/>
          <w:b w:val="0"/>
          <w:noProof/>
          <w:kern w:val="2"/>
          <w:sz w:val="24"/>
        </w:rPr>
      </w:pPr>
      <w:hyperlink w:anchor="_Toc173221025" w:history="1">
        <w:r w:rsidRPr="004A3566">
          <w:rPr>
            <w:rStyle w:val="a4"/>
            <w:noProof/>
          </w:rPr>
          <w:t>НОВОСТИ МАКРОЭКОНОМИКИ</w:t>
        </w:r>
        <w:r>
          <w:rPr>
            <w:noProof/>
            <w:webHidden/>
          </w:rPr>
          <w:tab/>
        </w:r>
        <w:r>
          <w:rPr>
            <w:noProof/>
            <w:webHidden/>
          </w:rPr>
          <w:fldChar w:fldCharType="begin"/>
        </w:r>
        <w:r>
          <w:rPr>
            <w:noProof/>
            <w:webHidden/>
          </w:rPr>
          <w:instrText xml:space="preserve"> PAGEREF _Toc173221025 \h </w:instrText>
        </w:r>
        <w:r>
          <w:rPr>
            <w:noProof/>
            <w:webHidden/>
          </w:rPr>
        </w:r>
        <w:r>
          <w:rPr>
            <w:noProof/>
            <w:webHidden/>
          </w:rPr>
          <w:fldChar w:fldCharType="separate"/>
        </w:r>
        <w:r>
          <w:rPr>
            <w:noProof/>
            <w:webHidden/>
          </w:rPr>
          <w:t>31</w:t>
        </w:r>
        <w:r>
          <w:rPr>
            <w:noProof/>
            <w:webHidden/>
          </w:rPr>
          <w:fldChar w:fldCharType="end"/>
        </w:r>
      </w:hyperlink>
    </w:p>
    <w:p w14:paraId="083AA1BA" w14:textId="3541885D" w:rsidR="00C669B8" w:rsidRDefault="00C669B8">
      <w:pPr>
        <w:pStyle w:val="21"/>
        <w:tabs>
          <w:tab w:val="right" w:leader="dot" w:pos="9061"/>
        </w:tabs>
        <w:rPr>
          <w:rFonts w:ascii="Calibri" w:hAnsi="Calibri"/>
          <w:noProof/>
          <w:kern w:val="2"/>
        </w:rPr>
      </w:pPr>
      <w:hyperlink w:anchor="_Toc173221026" w:history="1">
        <w:r w:rsidRPr="004A3566">
          <w:rPr>
            <w:rStyle w:val="a4"/>
            <w:noProof/>
          </w:rPr>
          <w:t>Парламентская газета, 29.07.2024, В ЛДПР решили притормозить трудоголиков</w:t>
        </w:r>
        <w:r>
          <w:rPr>
            <w:noProof/>
            <w:webHidden/>
          </w:rPr>
          <w:tab/>
        </w:r>
        <w:r>
          <w:rPr>
            <w:noProof/>
            <w:webHidden/>
          </w:rPr>
          <w:fldChar w:fldCharType="begin"/>
        </w:r>
        <w:r>
          <w:rPr>
            <w:noProof/>
            <w:webHidden/>
          </w:rPr>
          <w:instrText xml:space="preserve"> PAGEREF _Toc173221026 \h </w:instrText>
        </w:r>
        <w:r>
          <w:rPr>
            <w:noProof/>
            <w:webHidden/>
          </w:rPr>
        </w:r>
        <w:r>
          <w:rPr>
            <w:noProof/>
            <w:webHidden/>
          </w:rPr>
          <w:fldChar w:fldCharType="separate"/>
        </w:r>
        <w:r>
          <w:rPr>
            <w:noProof/>
            <w:webHidden/>
          </w:rPr>
          <w:t>31</w:t>
        </w:r>
        <w:r>
          <w:rPr>
            <w:noProof/>
            <w:webHidden/>
          </w:rPr>
          <w:fldChar w:fldCharType="end"/>
        </w:r>
      </w:hyperlink>
    </w:p>
    <w:p w14:paraId="4C5B166A" w14:textId="0541C1D6" w:rsidR="00C669B8" w:rsidRDefault="00C669B8">
      <w:pPr>
        <w:pStyle w:val="31"/>
        <w:rPr>
          <w:rFonts w:ascii="Calibri" w:hAnsi="Calibri"/>
          <w:kern w:val="2"/>
        </w:rPr>
      </w:pPr>
      <w:hyperlink w:anchor="_Toc173221027" w:history="1">
        <w:r w:rsidRPr="004A3566">
          <w:rPr>
            <w:rStyle w:val="a4"/>
          </w:rPr>
          <w:t>Работа допоздна приводит к эмоциональному выгоранию, болезням, разводам и отрицательно сказывается на демографии. При этом, согласно Трудовому кодексу, за работу сверх нормы гарантированы только три дополнительных выходных дня в году, независимо от количества переработок.</w:t>
        </w:r>
        <w:r>
          <w:rPr>
            <w:webHidden/>
          </w:rPr>
          <w:tab/>
        </w:r>
        <w:r>
          <w:rPr>
            <w:webHidden/>
          </w:rPr>
          <w:fldChar w:fldCharType="begin"/>
        </w:r>
        <w:r>
          <w:rPr>
            <w:webHidden/>
          </w:rPr>
          <w:instrText xml:space="preserve"> PAGEREF _Toc173221027 \h </w:instrText>
        </w:r>
        <w:r>
          <w:rPr>
            <w:webHidden/>
          </w:rPr>
        </w:r>
        <w:r>
          <w:rPr>
            <w:webHidden/>
          </w:rPr>
          <w:fldChar w:fldCharType="separate"/>
        </w:r>
        <w:r>
          <w:rPr>
            <w:webHidden/>
          </w:rPr>
          <w:t>31</w:t>
        </w:r>
        <w:r>
          <w:rPr>
            <w:webHidden/>
          </w:rPr>
          <w:fldChar w:fldCharType="end"/>
        </w:r>
      </w:hyperlink>
    </w:p>
    <w:p w14:paraId="5D77C309" w14:textId="18725583" w:rsidR="00C669B8" w:rsidRDefault="00C669B8">
      <w:pPr>
        <w:pStyle w:val="21"/>
        <w:tabs>
          <w:tab w:val="right" w:leader="dot" w:pos="9061"/>
        </w:tabs>
        <w:rPr>
          <w:rFonts w:ascii="Calibri" w:hAnsi="Calibri"/>
          <w:noProof/>
          <w:kern w:val="2"/>
        </w:rPr>
      </w:pPr>
      <w:hyperlink w:anchor="_Toc173221028" w:history="1">
        <w:r w:rsidRPr="004A3566">
          <w:rPr>
            <w:rStyle w:val="a4"/>
            <w:noProof/>
          </w:rPr>
          <w:t>РИА Новости, 29.07.2024, Кабмин раскрыл схему финансирования ВСМ Москва-Петербург на 2,2 трлн руб</w:t>
        </w:r>
        <w:r>
          <w:rPr>
            <w:noProof/>
            <w:webHidden/>
          </w:rPr>
          <w:tab/>
        </w:r>
        <w:r>
          <w:rPr>
            <w:noProof/>
            <w:webHidden/>
          </w:rPr>
          <w:fldChar w:fldCharType="begin"/>
        </w:r>
        <w:r>
          <w:rPr>
            <w:noProof/>
            <w:webHidden/>
          </w:rPr>
          <w:instrText xml:space="preserve"> PAGEREF _Toc173221028 \h </w:instrText>
        </w:r>
        <w:r>
          <w:rPr>
            <w:noProof/>
            <w:webHidden/>
          </w:rPr>
        </w:r>
        <w:r>
          <w:rPr>
            <w:noProof/>
            <w:webHidden/>
          </w:rPr>
          <w:fldChar w:fldCharType="separate"/>
        </w:r>
        <w:r>
          <w:rPr>
            <w:noProof/>
            <w:webHidden/>
          </w:rPr>
          <w:t>33</w:t>
        </w:r>
        <w:r>
          <w:rPr>
            <w:noProof/>
            <w:webHidden/>
          </w:rPr>
          <w:fldChar w:fldCharType="end"/>
        </w:r>
      </w:hyperlink>
    </w:p>
    <w:p w14:paraId="56822B00" w14:textId="6C701DAE" w:rsidR="00C669B8" w:rsidRDefault="00C669B8">
      <w:pPr>
        <w:pStyle w:val="31"/>
        <w:rPr>
          <w:rFonts w:ascii="Calibri" w:hAnsi="Calibri"/>
          <w:kern w:val="2"/>
        </w:rPr>
      </w:pPr>
      <w:hyperlink w:anchor="_Toc173221029" w:history="1">
        <w:r w:rsidRPr="004A3566">
          <w:rPr>
            <w:rStyle w:val="a4"/>
          </w:rPr>
          <w:t>Объем средств в инвестиционный проект по строительству первой в России высокоскоростной железнодорожной магистрали (ВСМ) Москва-Санкт-Петербург, включая покупку поездов, составит 2 триллиона 166 миллиардов рублей, кабмин раскрыл подробную схему источников финансирования, следует из распоряжения кабмина, касающегося паспорта этого инвестпроекта.</w:t>
        </w:r>
        <w:r>
          <w:rPr>
            <w:webHidden/>
          </w:rPr>
          <w:tab/>
        </w:r>
        <w:r>
          <w:rPr>
            <w:webHidden/>
          </w:rPr>
          <w:fldChar w:fldCharType="begin"/>
        </w:r>
        <w:r>
          <w:rPr>
            <w:webHidden/>
          </w:rPr>
          <w:instrText xml:space="preserve"> PAGEREF _Toc173221029 \h </w:instrText>
        </w:r>
        <w:r>
          <w:rPr>
            <w:webHidden/>
          </w:rPr>
        </w:r>
        <w:r>
          <w:rPr>
            <w:webHidden/>
          </w:rPr>
          <w:fldChar w:fldCharType="separate"/>
        </w:r>
        <w:r>
          <w:rPr>
            <w:webHidden/>
          </w:rPr>
          <w:t>33</w:t>
        </w:r>
        <w:r>
          <w:rPr>
            <w:webHidden/>
          </w:rPr>
          <w:fldChar w:fldCharType="end"/>
        </w:r>
      </w:hyperlink>
    </w:p>
    <w:p w14:paraId="5AB88D11" w14:textId="54CE0200" w:rsidR="00C669B8" w:rsidRDefault="00C669B8">
      <w:pPr>
        <w:pStyle w:val="21"/>
        <w:tabs>
          <w:tab w:val="right" w:leader="dot" w:pos="9061"/>
        </w:tabs>
        <w:rPr>
          <w:rFonts w:ascii="Calibri" w:hAnsi="Calibri"/>
          <w:noProof/>
          <w:kern w:val="2"/>
        </w:rPr>
      </w:pPr>
      <w:hyperlink w:anchor="_Toc173221030" w:history="1">
        <w:r w:rsidRPr="004A3566">
          <w:rPr>
            <w:rStyle w:val="a4"/>
            <w:noProof/>
          </w:rPr>
          <w:t>РИА Новости, 29.07.2024, Комитет Госдумы по финрынку поддержал поправку об обращении иностранных цифровых прав в РФ</w:t>
        </w:r>
        <w:r>
          <w:rPr>
            <w:noProof/>
            <w:webHidden/>
          </w:rPr>
          <w:tab/>
        </w:r>
        <w:r>
          <w:rPr>
            <w:noProof/>
            <w:webHidden/>
          </w:rPr>
          <w:fldChar w:fldCharType="begin"/>
        </w:r>
        <w:r>
          <w:rPr>
            <w:noProof/>
            <w:webHidden/>
          </w:rPr>
          <w:instrText xml:space="preserve"> PAGEREF _Toc173221030 \h </w:instrText>
        </w:r>
        <w:r>
          <w:rPr>
            <w:noProof/>
            <w:webHidden/>
          </w:rPr>
        </w:r>
        <w:r>
          <w:rPr>
            <w:noProof/>
            <w:webHidden/>
          </w:rPr>
          <w:fldChar w:fldCharType="separate"/>
        </w:r>
        <w:r>
          <w:rPr>
            <w:noProof/>
            <w:webHidden/>
          </w:rPr>
          <w:t>34</w:t>
        </w:r>
        <w:r>
          <w:rPr>
            <w:noProof/>
            <w:webHidden/>
          </w:rPr>
          <w:fldChar w:fldCharType="end"/>
        </w:r>
      </w:hyperlink>
    </w:p>
    <w:p w14:paraId="7508BEDB" w14:textId="68321387" w:rsidR="00C669B8" w:rsidRDefault="00C669B8">
      <w:pPr>
        <w:pStyle w:val="31"/>
        <w:rPr>
          <w:rFonts w:ascii="Calibri" w:hAnsi="Calibri"/>
          <w:kern w:val="2"/>
        </w:rPr>
      </w:pPr>
      <w:hyperlink w:anchor="_Toc173221031" w:history="1">
        <w:r w:rsidRPr="004A3566">
          <w:rPr>
            <w:rStyle w:val="a4"/>
          </w:rPr>
          <w:t>Комитет Госдумы по финансовому рынку при подготовке ко второму чтению законопроекта о регулировании майнинга криптовалют поддержал поправку, которая разрешает обращение иностранных цифровых прав в России. На рассмотрение Думы документ планируется вынести 30 июля.</w:t>
        </w:r>
        <w:r>
          <w:rPr>
            <w:webHidden/>
          </w:rPr>
          <w:tab/>
        </w:r>
        <w:r>
          <w:rPr>
            <w:webHidden/>
          </w:rPr>
          <w:fldChar w:fldCharType="begin"/>
        </w:r>
        <w:r>
          <w:rPr>
            <w:webHidden/>
          </w:rPr>
          <w:instrText xml:space="preserve"> PAGEREF _Toc173221031 \h </w:instrText>
        </w:r>
        <w:r>
          <w:rPr>
            <w:webHidden/>
          </w:rPr>
        </w:r>
        <w:r>
          <w:rPr>
            <w:webHidden/>
          </w:rPr>
          <w:fldChar w:fldCharType="separate"/>
        </w:r>
        <w:r>
          <w:rPr>
            <w:webHidden/>
          </w:rPr>
          <w:t>34</w:t>
        </w:r>
        <w:r>
          <w:rPr>
            <w:webHidden/>
          </w:rPr>
          <w:fldChar w:fldCharType="end"/>
        </w:r>
      </w:hyperlink>
    </w:p>
    <w:p w14:paraId="6B8ED729" w14:textId="75BC1DC9" w:rsidR="00C669B8" w:rsidRDefault="00C669B8">
      <w:pPr>
        <w:pStyle w:val="21"/>
        <w:tabs>
          <w:tab w:val="right" w:leader="dot" w:pos="9061"/>
        </w:tabs>
        <w:rPr>
          <w:rFonts w:ascii="Calibri" w:hAnsi="Calibri"/>
          <w:noProof/>
          <w:kern w:val="2"/>
        </w:rPr>
      </w:pPr>
      <w:hyperlink w:anchor="_Toc173221032" w:history="1">
        <w:r w:rsidRPr="004A3566">
          <w:rPr>
            <w:rStyle w:val="a4"/>
            <w:noProof/>
          </w:rPr>
          <w:t>Известия, 30.07.2024, Мария СТРОИТЕЛЕВА, Расставить проценты. Доходы от вкладов свыше 180 тыс. подпадут под налог</w:t>
        </w:r>
        <w:r>
          <w:rPr>
            <w:noProof/>
            <w:webHidden/>
          </w:rPr>
          <w:tab/>
        </w:r>
        <w:r>
          <w:rPr>
            <w:noProof/>
            <w:webHidden/>
          </w:rPr>
          <w:fldChar w:fldCharType="begin"/>
        </w:r>
        <w:r>
          <w:rPr>
            <w:noProof/>
            <w:webHidden/>
          </w:rPr>
          <w:instrText xml:space="preserve"> PAGEREF _Toc173221032 \h </w:instrText>
        </w:r>
        <w:r>
          <w:rPr>
            <w:noProof/>
            <w:webHidden/>
          </w:rPr>
        </w:r>
        <w:r>
          <w:rPr>
            <w:noProof/>
            <w:webHidden/>
          </w:rPr>
          <w:fldChar w:fldCharType="separate"/>
        </w:r>
        <w:r>
          <w:rPr>
            <w:noProof/>
            <w:webHidden/>
          </w:rPr>
          <w:t>35</w:t>
        </w:r>
        <w:r>
          <w:rPr>
            <w:noProof/>
            <w:webHidden/>
          </w:rPr>
          <w:fldChar w:fldCharType="end"/>
        </w:r>
      </w:hyperlink>
    </w:p>
    <w:p w14:paraId="61E1269F" w14:textId="6E2548FA" w:rsidR="00C669B8" w:rsidRDefault="00C669B8">
      <w:pPr>
        <w:pStyle w:val="31"/>
        <w:rPr>
          <w:rFonts w:ascii="Calibri" w:hAnsi="Calibri"/>
          <w:kern w:val="2"/>
        </w:rPr>
      </w:pPr>
      <w:hyperlink w:anchor="_Toc173221033" w:history="1">
        <w:r w:rsidRPr="004A3566">
          <w:rPr>
            <w:rStyle w:val="a4"/>
          </w:rPr>
          <w:t>Из-за увеличения ключевой под налог с процентов по депозитам подпадут доходы вкладчиков свыше 180 тыс. рублей, выяснили «Известия». До изменения денежно-кредитных условий порог был ниже - 160 тыс. Вместе с тем доходность банковских продуктов растет - до 19-20%. Эксперты отмечают: лишь небольшое число россиян подпадет под налог, так как депозиты на сумму более 1 млн имеют всего несколько процентов вкладчиков. Всего власти хотят получать по этой статье порядка 100 млрд в год. Может ли измениться расчет налога на вклады в этом году и остается ли депозит выгодным способом сбережения - в материале «Известий».</w:t>
        </w:r>
        <w:r>
          <w:rPr>
            <w:webHidden/>
          </w:rPr>
          <w:tab/>
        </w:r>
        <w:r>
          <w:rPr>
            <w:webHidden/>
          </w:rPr>
          <w:fldChar w:fldCharType="begin"/>
        </w:r>
        <w:r>
          <w:rPr>
            <w:webHidden/>
          </w:rPr>
          <w:instrText xml:space="preserve"> PAGEREF _Toc173221033 \h </w:instrText>
        </w:r>
        <w:r>
          <w:rPr>
            <w:webHidden/>
          </w:rPr>
        </w:r>
        <w:r>
          <w:rPr>
            <w:webHidden/>
          </w:rPr>
          <w:fldChar w:fldCharType="separate"/>
        </w:r>
        <w:r>
          <w:rPr>
            <w:webHidden/>
          </w:rPr>
          <w:t>35</w:t>
        </w:r>
        <w:r>
          <w:rPr>
            <w:webHidden/>
          </w:rPr>
          <w:fldChar w:fldCharType="end"/>
        </w:r>
      </w:hyperlink>
    </w:p>
    <w:p w14:paraId="15937CCD" w14:textId="1A89367C" w:rsidR="00C669B8" w:rsidRDefault="00C669B8">
      <w:pPr>
        <w:pStyle w:val="21"/>
        <w:tabs>
          <w:tab w:val="right" w:leader="dot" w:pos="9061"/>
        </w:tabs>
        <w:rPr>
          <w:rFonts w:ascii="Calibri" w:hAnsi="Calibri"/>
          <w:noProof/>
          <w:kern w:val="2"/>
        </w:rPr>
      </w:pPr>
      <w:hyperlink w:anchor="_Toc173221034" w:history="1">
        <w:r w:rsidRPr="004A3566">
          <w:rPr>
            <w:rStyle w:val="a4"/>
            <w:noProof/>
          </w:rPr>
          <w:t>РИА Новости, 29.07.2024, Комитет ГД одобрил проект о порядке обезличивания персональных данных</w:t>
        </w:r>
        <w:r>
          <w:rPr>
            <w:noProof/>
            <w:webHidden/>
          </w:rPr>
          <w:tab/>
        </w:r>
        <w:r>
          <w:rPr>
            <w:noProof/>
            <w:webHidden/>
          </w:rPr>
          <w:fldChar w:fldCharType="begin"/>
        </w:r>
        <w:r>
          <w:rPr>
            <w:noProof/>
            <w:webHidden/>
          </w:rPr>
          <w:instrText xml:space="preserve"> PAGEREF _Toc173221034 \h </w:instrText>
        </w:r>
        <w:r>
          <w:rPr>
            <w:noProof/>
            <w:webHidden/>
          </w:rPr>
        </w:r>
        <w:r>
          <w:rPr>
            <w:noProof/>
            <w:webHidden/>
          </w:rPr>
          <w:fldChar w:fldCharType="separate"/>
        </w:r>
        <w:r>
          <w:rPr>
            <w:noProof/>
            <w:webHidden/>
          </w:rPr>
          <w:t>37</w:t>
        </w:r>
        <w:r>
          <w:rPr>
            <w:noProof/>
            <w:webHidden/>
          </w:rPr>
          <w:fldChar w:fldCharType="end"/>
        </w:r>
      </w:hyperlink>
    </w:p>
    <w:p w14:paraId="5627928C" w14:textId="6564AD38" w:rsidR="00C669B8" w:rsidRDefault="00C669B8">
      <w:pPr>
        <w:pStyle w:val="31"/>
        <w:rPr>
          <w:rFonts w:ascii="Calibri" w:hAnsi="Calibri"/>
          <w:kern w:val="2"/>
        </w:rPr>
      </w:pPr>
      <w:hyperlink w:anchor="_Toc173221035" w:history="1">
        <w:r w:rsidRPr="004A3566">
          <w:rPr>
            <w:rStyle w:val="a4"/>
          </w:rPr>
          <w:t>Комитет ГД по информполитике рекомендовал Думе принять во втором чтении законопроект о порядке обезличивания персональных данных, передает корреспондент РИА Новости.</w:t>
        </w:r>
        <w:r>
          <w:rPr>
            <w:webHidden/>
          </w:rPr>
          <w:tab/>
        </w:r>
        <w:r>
          <w:rPr>
            <w:webHidden/>
          </w:rPr>
          <w:fldChar w:fldCharType="begin"/>
        </w:r>
        <w:r>
          <w:rPr>
            <w:webHidden/>
          </w:rPr>
          <w:instrText xml:space="preserve"> PAGEREF _Toc173221035 \h </w:instrText>
        </w:r>
        <w:r>
          <w:rPr>
            <w:webHidden/>
          </w:rPr>
        </w:r>
        <w:r>
          <w:rPr>
            <w:webHidden/>
          </w:rPr>
          <w:fldChar w:fldCharType="separate"/>
        </w:r>
        <w:r>
          <w:rPr>
            <w:webHidden/>
          </w:rPr>
          <w:t>37</w:t>
        </w:r>
        <w:r>
          <w:rPr>
            <w:webHidden/>
          </w:rPr>
          <w:fldChar w:fldCharType="end"/>
        </w:r>
      </w:hyperlink>
    </w:p>
    <w:p w14:paraId="472DE90A" w14:textId="0E63C65D" w:rsidR="00C669B8" w:rsidRDefault="00C669B8">
      <w:pPr>
        <w:pStyle w:val="11"/>
        <w:tabs>
          <w:tab w:val="right" w:leader="dot" w:pos="9061"/>
        </w:tabs>
        <w:rPr>
          <w:rFonts w:ascii="Calibri" w:hAnsi="Calibri"/>
          <w:b w:val="0"/>
          <w:noProof/>
          <w:kern w:val="2"/>
          <w:sz w:val="24"/>
        </w:rPr>
      </w:pPr>
      <w:hyperlink w:anchor="_Toc173221036" w:history="1">
        <w:r w:rsidRPr="004A3566">
          <w:rPr>
            <w:rStyle w:val="a4"/>
            <w:noProof/>
          </w:rPr>
          <w:t>НОВОСТИ ЗАРУБЕЖНЫХ ПЕНСИОННЫХ СИСТЕМ</w:t>
        </w:r>
        <w:r>
          <w:rPr>
            <w:noProof/>
            <w:webHidden/>
          </w:rPr>
          <w:tab/>
        </w:r>
        <w:r>
          <w:rPr>
            <w:noProof/>
            <w:webHidden/>
          </w:rPr>
          <w:fldChar w:fldCharType="begin"/>
        </w:r>
        <w:r>
          <w:rPr>
            <w:noProof/>
            <w:webHidden/>
          </w:rPr>
          <w:instrText xml:space="preserve"> PAGEREF _Toc173221036 \h </w:instrText>
        </w:r>
        <w:r>
          <w:rPr>
            <w:noProof/>
            <w:webHidden/>
          </w:rPr>
        </w:r>
        <w:r>
          <w:rPr>
            <w:noProof/>
            <w:webHidden/>
          </w:rPr>
          <w:fldChar w:fldCharType="separate"/>
        </w:r>
        <w:r>
          <w:rPr>
            <w:noProof/>
            <w:webHidden/>
          </w:rPr>
          <w:t>39</w:t>
        </w:r>
        <w:r>
          <w:rPr>
            <w:noProof/>
            <w:webHidden/>
          </w:rPr>
          <w:fldChar w:fldCharType="end"/>
        </w:r>
      </w:hyperlink>
    </w:p>
    <w:p w14:paraId="4751F8DA" w14:textId="315AC953" w:rsidR="00C669B8" w:rsidRDefault="00C669B8">
      <w:pPr>
        <w:pStyle w:val="11"/>
        <w:tabs>
          <w:tab w:val="right" w:leader="dot" w:pos="9061"/>
        </w:tabs>
        <w:rPr>
          <w:rFonts w:ascii="Calibri" w:hAnsi="Calibri"/>
          <w:b w:val="0"/>
          <w:noProof/>
          <w:kern w:val="2"/>
          <w:sz w:val="24"/>
        </w:rPr>
      </w:pPr>
      <w:hyperlink w:anchor="_Toc173221037" w:history="1">
        <w:r w:rsidRPr="004A3566">
          <w:rPr>
            <w:rStyle w:val="a4"/>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_Toc173221037 \h </w:instrText>
        </w:r>
        <w:r>
          <w:rPr>
            <w:noProof/>
            <w:webHidden/>
          </w:rPr>
        </w:r>
        <w:r>
          <w:rPr>
            <w:noProof/>
            <w:webHidden/>
          </w:rPr>
          <w:fldChar w:fldCharType="separate"/>
        </w:r>
        <w:r>
          <w:rPr>
            <w:noProof/>
            <w:webHidden/>
          </w:rPr>
          <w:t>39</w:t>
        </w:r>
        <w:r>
          <w:rPr>
            <w:noProof/>
            <w:webHidden/>
          </w:rPr>
          <w:fldChar w:fldCharType="end"/>
        </w:r>
      </w:hyperlink>
    </w:p>
    <w:p w14:paraId="2EC4A354" w14:textId="1540927B" w:rsidR="00C669B8" w:rsidRDefault="00C669B8">
      <w:pPr>
        <w:pStyle w:val="21"/>
        <w:tabs>
          <w:tab w:val="right" w:leader="dot" w:pos="9061"/>
        </w:tabs>
        <w:rPr>
          <w:rFonts w:ascii="Calibri" w:hAnsi="Calibri"/>
          <w:noProof/>
          <w:kern w:val="2"/>
        </w:rPr>
      </w:pPr>
      <w:hyperlink w:anchor="_Toc173221038" w:history="1">
        <w:r w:rsidRPr="004A3566">
          <w:rPr>
            <w:rStyle w:val="a4"/>
            <w:noProof/>
          </w:rPr>
          <w:t>Московский комсомолец - Латвия, 29.07.2024, Перерасчет пенсии: систему надо упростить!</w:t>
        </w:r>
        <w:r>
          <w:rPr>
            <w:noProof/>
            <w:webHidden/>
          </w:rPr>
          <w:tab/>
        </w:r>
        <w:r>
          <w:rPr>
            <w:noProof/>
            <w:webHidden/>
          </w:rPr>
          <w:fldChar w:fldCharType="begin"/>
        </w:r>
        <w:r>
          <w:rPr>
            <w:noProof/>
            <w:webHidden/>
          </w:rPr>
          <w:instrText xml:space="preserve"> PAGEREF _Toc173221038 \h </w:instrText>
        </w:r>
        <w:r>
          <w:rPr>
            <w:noProof/>
            <w:webHidden/>
          </w:rPr>
        </w:r>
        <w:r>
          <w:rPr>
            <w:noProof/>
            <w:webHidden/>
          </w:rPr>
          <w:fldChar w:fldCharType="separate"/>
        </w:r>
        <w:r>
          <w:rPr>
            <w:noProof/>
            <w:webHidden/>
          </w:rPr>
          <w:t>39</w:t>
        </w:r>
        <w:r>
          <w:rPr>
            <w:noProof/>
            <w:webHidden/>
          </w:rPr>
          <w:fldChar w:fldCharType="end"/>
        </w:r>
      </w:hyperlink>
    </w:p>
    <w:p w14:paraId="48BAA914" w14:textId="63A02A33" w:rsidR="00C669B8" w:rsidRDefault="00C669B8">
      <w:pPr>
        <w:pStyle w:val="31"/>
        <w:rPr>
          <w:rFonts w:ascii="Calibri" w:hAnsi="Calibri"/>
          <w:kern w:val="2"/>
        </w:rPr>
      </w:pPr>
      <w:hyperlink w:anchor="_Toc173221039" w:history="1">
        <w:r w:rsidRPr="004A3566">
          <w:rPr>
            <w:rStyle w:val="a4"/>
          </w:rPr>
          <w:t>Каждый работающий пенсионер имеет право на ежегодный перерасчет пенсии в сторону повышения. Однако многие пенсионеры недовольны системой перерасчета, ведь им приходится ежегодно подавать заявление, чтобы получить заслуженную добавку к пенсии. Недавно на портале ManaBalss.lv была размещена петиция с предложением сделать перерасчет пенсий автоматическим. Мы поговорили с автором петиции и узнали мнения пенсионеров по этой теме.</w:t>
        </w:r>
        <w:r>
          <w:rPr>
            <w:webHidden/>
          </w:rPr>
          <w:tab/>
        </w:r>
        <w:r>
          <w:rPr>
            <w:webHidden/>
          </w:rPr>
          <w:fldChar w:fldCharType="begin"/>
        </w:r>
        <w:r>
          <w:rPr>
            <w:webHidden/>
          </w:rPr>
          <w:instrText xml:space="preserve"> PAGEREF _Toc173221039 \h </w:instrText>
        </w:r>
        <w:r>
          <w:rPr>
            <w:webHidden/>
          </w:rPr>
        </w:r>
        <w:r>
          <w:rPr>
            <w:webHidden/>
          </w:rPr>
          <w:fldChar w:fldCharType="separate"/>
        </w:r>
        <w:r>
          <w:rPr>
            <w:webHidden/>
          </w:rPr>
          <w:t>39</w:t>
        </w:r>
        <w:r>
          <w:rPr>
            <w:webHidden/>
          </w:rPr>
          <w:fldChar w:fldCharType="end"/>
        </w:r>
      </w:hyperlink>
    </w:p>
    <w:p w14:paraId="3BF53CC2" w14:textId="1E16AC47" w:rsidR="00C669B8" w:rsidRDefault="00C669B8">
      <w:pPr>
        <w:pStyle w:val="21"/>
        <w:tabs>
          <w:tab w:val="right" w:leader="dot" w:pos="9061"/>
        </w:tabs>
        <w:rPr>
          <w:rFonts w:ascii="Calibri" w:hAnsi="Calibri"/>
          <w:noProof/>
          <w:kern w:val="2"/>
        </w:rPr>
      </w:pPr>
      <w:hyperlink w:anchor="_Toc173221040" w:history="1">
        <w:r w:rsidRPr="004A3566">
          <w:rPr>
            <w:rStyle w:val="a4"/>
            <w:noProof/>
          </w:rPr>
          <w:t>Рамблер - Новости, 29.07.2024, Демографическая катастрофа добивает Прибалтику</w:t>
        </w:r>
        <w:r>
          <w:rPr>
            <w:noProof/>
            <w:webHidden/>
          </w:rPr>
          <w:tab/>
        </w:r>
        <w:r>
          <w:rPr>
            <w:noProof/>
            <w:webHidden/>
          </w:rPr>
          <w:fldChar w:fldCharType="begin"/>
        </w:r>
        <w:r>
          <w:rPr>
            <w:noProof/>
            <w:webHidden/>
          </w:rPr>
          <w:instrText xml:space="preserve"> PAGEREF _Toc173221040 \h </w:instrText>
        </w:r>
        <w:r>
          <w:rPr>
            <w:noProof/>
            <w:webHidden/>
          </w:rPr>
        </w:r>
        <w:r>
          <w:rPr>
            <w:noProof/>
            <w:webHidden/>
          </w:rPr>
          <w:fldChar w:fldCharType="separate"/>
        </w:r>
        <w:r>
          <w:rPr>
            <w:noProof/>
            <w:webHidden/>
          </w:rPr>
          <w:t>42</w:t>
        </w:r>
        <w:r>
          <w:rPr>
            <w:noProof/>
            <w:webHidden/>
          </w:rPr>
          <w:fldChar w:fldCharType="end"/>
        </w:r>
      </w:hyperlink>
    </w:p>
    <w:p w14:paraId="4A28A5CF" w14:textId="4CF08FE6" w:rsidR="00C669B8" w:rsidRDefault="00C669B8">
      <w:pPr>
        <w:pStyle w:val="31"/>
        <w:rPr>
          <w:rFonts w:ascii="Calibri" w:hAnsi="Calibri"/>
          <w:kern w:val="2"/>
        </w:rPr>
      </w:pPr>
      <w:hyperlink w:anchor="_Toc173221041" w:history="1">
        <w:r w:rsidRPr="004A3566">
          <w:rPr>
            <w:rStyle w:val="a4"/>
          </w:rPr>
          <w:t>Демографический кризис, который переживает Латвия, стал приобретать предельно конкретные очертания. Стране не просто не хватает жителей - наблюдается острый дефицит специалистов, от которых зависит ежедневное функционирование государства и благополучие ее граждан: почтальонов, учителей, врачей, полицейских и даже пограничников. И опросы показывают, что дальше будет еще хуже.</w:t>
        </w:r>
        <w:r>
          <w:rPr>
            <w:webHidden/>
          </w:rPr>
          <w:tab/>
        </w:r>
        <w:r>
          <w:rPr>
            <w:webHidden/>
          </w:rPr>
          <w:fldChar w:fldCharType="begin"/>
        </w:r>
        <w:r>
          <w:rPr>
            <w:webHidden/>
          </w:rPr>
          <w:instrText xml:space="preserve"> PAGEREF _Toc173221041 \h </w:instrText>
        </w:r>
        <w:r>
          <w:rPr>
            <w:webHidden/>
          </w:rPr>
        </w:r>
        <w:r>
          <w:rPr>
            <w:webHidden/>
          </w:rPr>
          <w:fldChar w:fldCharType="separate"/>
        </w:r>
        <w:r>
          <w:rPr>
            <w:webHidden/>
          </w:rPr>
          <w:t>42</w:t>
        </w:r>
        <w:r>
          <w:rPr>
            <w:webHidden/>
          </w:rPr>
          <w:fldChar w:fldCharType="end"/>
        </w:r>
      </w:hyperlink>
    </w:p>
    <w:p w14:paraId="146DCD0B" w14:textId="7CA9E056" w:rsidR="00C669B8" w:rsidRDefault="00C669B8">
      <w:pPr>
        <w:pStyle w:val="21"/>
        <w:tabs>
          <w:tab w:val="right" w:leader="dot" w:pos="9061"/>
        </w:tabs>
        <w:rPr>
          <w:rFonts w:ascii="Calibri" w:hAnsi="Calibri"/>
          <w:noProof/>
          <w:kern w:val="2"/>
        </w:rPr>
      </w:pPr>
      <w:hyperlink w:anchor="_Toc173221042" w:history="1">
        <w:r w:rsidRPr="004A3566">
          <w:rPr>
            <w:rStyle w:val="a4"/>
            <w:noProof/>
          </w:rPr>
          <w:t>Курсив.</w:t>
        </w:r>
        <w:r w:rsidRPr="004A3566">
          <w:rPr>
            <w:rStyle w:val="a4"/>
            <w:noProof/>
            <w:lang w:val="en-US"/>
          </w:rPr>
          <w:t>media</w:t>
        </w:r>
        <w:r w:rsidRPr="004A3566">
          <w:rPr>
            <w:rStyle w:val="a4"/>
            <w:noProof/>
          </w:rPr>
          <w:t>, 29.07.2024, Доход от инвестирования пенсий казахстанцев вырос вдвое</w:t>
        </w:r>
        <w:r>
          <w:rPr>
            <w:noProof/>
            <w:webHidden/>
          </w:rPr>
          <w:tab/>
        </w:r>
        <w:r>
          <w:rPr>
            <w:noProof/>
            <w:webHidden/>
          </w:rPr>
          <w:fldChar w:fldCharType="begin"/>
        </w:r>
        <w:r>
          <w:rPr>
            <w:noProof/>
            <w:webHidden/>
          </w:rPr>
          <w:instrText xml:space="preserve"> PAGEREF _Toc173221042 \h </w:instrText>
        </w:r>
        <w:r>
          <w:rPr>
            <w:noProof/>
            <w:webHidden/>
          </w:rPr>
        </w:r>
        <w:r>
          <w:rPr>
            <w:noProof/>
            <w:webHidden/>
          </w:rPr>
          <w:fldChar w:fldCharType="separate"/>
        </w:r>
        <w:r>
          <w:rPr>
            <w:noProof/>
            <w:webHidden/>
          </w:rPr>
          <w:t>45</w:t>
        </w:r>
        <w:r>
          <w:rPr>
            <w:noProof/>
            <w:webHidden/>
          </w:rPr>
          <w:fldChar w:fldCharType="end"/>
        </w:r>
      </w:hyperlink>
    </w:p>
    <w:p w14:paraId="535FE67A" w14:textId="1B904A12" w:rsidR="00C669B8" w:rsidRDefault="00C669B8">
      <w:pPr>
        <w:pStyle w:val="31"/>
        <w:rPr>
          <w:rFonts w:ascii="Calibri" w:hAnsi="Calibri"/>
          <w:kern w:val="2"/>
        </w:rPr>
      </w:pPr>
      <w:hyperlink w:anchor="_Toc173221043" w:history="1">
        <w:r w:rsidRPr="004A3566">
          <w:rPr>
            <w:rStyle w:val="a4"/>
          </w:rPr>
          <w:t>За первые полгода 2024-го чистый доход пенсионных активов казахстанцев вырос в 2,1 раза по отношению к аналогичному периоду 2023 года. Доход превысил 1,2 трлн тенге по сравнению с 638,4 млрд тенге годом ранее. Об этом сообщается в релизе Единого накопительного пенсионного фонда (ЕНПФ), находящемся в распоряжении «Курсива».</w:t>
        </w:r>
        <w:r>
          <w:rPr>
            <w:webHidden/>
          </w:rPr>
          <w:tab/>
        </w:r>
        <w:r>
          <w:rPr>
            <w:webHidden/>
          </w:rPr>
          <w:fldChar w:fldCharType="begin"/>
        </w:r>
        <w:r>
          <w:rPr>
            <w:webHidden/>
          </w:rPr>
          <w:instrText xml:space="preserve"> PAGEREF _Toc173221043 \h </w:instrText>
        </w:r>
        <w:r>
          <w:rPr>
            <w:webHidden/>
          </w:rPr>
        </w:r>
        <w:r>
          <w:rPr>
            <w:webHidden/>
          </w:rPr>
          <w:fldChar w:fldCharType="separate"/>
        </w:r>
        <w:r>
          <w:rPr>
            <w:webHidden/>
          </w:rPr>
          <w:t>45</w:t>
        </w:r>
        <w:r>
          <w:rPr>
            <w:webHidden/>
          </w:rPr>
          <w:fldChar w:fldCharType="end"/>
        </w:r>
      </w:hyperlink>
    </w:p>
    <w:p w14:paraId="2119BB1A" w14:textId="5B9CE90D" w:rsidR="00C669B8" w:rsidRDefault="00C669B8">
      <w:pPr>
        <w:pStyle w:val="21"/>
        <w:tabs>
          <w:tab w:val="right" w:leader="dot" w:pos="9061"/>
        </w:tabs>
        <w:rPr>
          <w:rFonts w:ascii="Calibri" w:hAnsi="Calibri"/>
          <w:noProof/>
          <w:kern w:val="2"/>
        </w:rPr>
      </w:pPr>
      <w:hyperlink w:anchor="_Toc173221044" w:history="1">
        <w:r w:rsidRPr="004A3566">
          <w:rPr>
            <w:rStyle w:val="a4"/>
            <w:noProof/>
          </w:rPr>
          <w:t>Капитал.kz, 29.07.2024, Почему стоит передать свои пенсионные накопления управляющей компании</w:t>
        </w:r>
        <w:r>
          <w:rPr>
            <w:noProof/>
            <w:webHidden/>
          </w:rPr>
          <w:tab/>
        </w:r>
        <w:r>
          <w:rPr>
            <w:noProof/>
            <w:webHidden/>
          </w:rPr>
          <w:fldChar w:fldCharType="begin"/>
        </w:r>
        <w:r>
          <w:rPr>
            <w:noProof/>
            <w:webHidden/>
          </w:rPr>
          <w:instrText xml:space="preserve"> PAGEREF _Toc173221044 \h </w:instrText>
        </w:r>
        <w:r>
          <w:rPr>
            <w:noProof/>
            <w:webHidden/>
          </w:rPr>
        </w:r>
        <w:r>
          <w:rPr>
            <w:noProof/>
            <w:webHidden/>
          </w:rPr>
          <w:fldChar w:fldCharType="separate"/>
        </w:r>
        <w:r>
          <w:rPr>
            <w:noProof/>
            <w:webHidden/>
          </w:rPr>
          <w:t>46</w:t>
        </w:r>
        <w:r>
          <w:rPr>
            <w:noProof/>
            <w:webHidden/>
          </w:rPr>
          <w:fldChar w:fldCharType="end"/>
        </w:r>
      </w:hyperlink>
    </w:p>
    <w:p w14:paraId="732B93AF" w14:textId="575A730F" w:rsidR="00C669B8" w:rsidRDefault="00C669B8">
      <w:pPr>
        <w:pStyle w:val="31"/>
        <w:rPr>
          <w:rFonts w:ascii="Calibri" w:hAnsi="Calibri"/>
          <w:kern w:val="2"/>
        </w:rPr>
      </w:pPr>
      <w:hyperlink w:anchor="_Toc173221045" w:history="1">
        <w:r w:rsidRPr="004A3566">
          <w:rPr>
            <w:rStyle w:val="a4"/>
          </w:rPr>
          <w:t>Многие казахстанцы считают, что они никак не могут влиять на размер своей будущей пенсии. Некоторые полагают, что вообще не стоит рассчитывать на пенсию, поскольку ее обесценит высокий уровень инфляции в стране. Но на самом деле казахстанцы могут влиять на инвестиционную доходность своих пенсионных накоплений уже сегодня.</w:t>
        </w:r>
        <w:r>
          <w:rPr>
            <w:webHidden/>
          </w:rPr>
          <w:tab/>
        </w:r>
        <w:r>
          <w:rPr>
            <w:webHidden/>
          </w:rPr>
          <w:fldChar w:fldCharType="begin"/>
        </w:r>
        <w:r>
          <w:rPr>
            <w:webHidden/>
          </w:rPr>
          <w:instrText xml:space="preserve"> PAGEREF _Toc173221045 \h </w:instrText>
        </w:r>
        <w:r>
          <w:rPr>
            <w:webHidden/>
          </w:rPr>
        </w:r>
        <w:r>
          <w:rPr>
            <w:webHidden/>
          </w:rPr>
          <w:fldChar w:fldCharType="separate"/>
        </w:r>
        <w:r>
          <w:rPr>
            <w:webHidden/>
          </w:rPr>
          <w:t>46</w:t>
        </w:r>
        <w:r>
          <w:rPr>
            <w:webHidden/>
          </w:rPr>
          <w:fldChar w:fldCharType="end"/>
        </w:r>
      </w:hyperlink>
    </w:p>
    <w:p w14:paraId="69CD861A" w14:textId="2FC9F07C" w:rsidR="00C669B8" w:rsidRDefault="00C669B8">
      <w:pPr>
        <w:pStyle w:val="21"/>
        <w:tabs>
          <w:tab w:val="right" w:leader="dot" w:pos="9061"/>
        </w:tabs>
        <w:rPr>
          <w:rFonts w:ascii="Calibri" w:hAnsi="Calibri"/>
          <w:noProof/>
          <w:kern w:val="2"/>
        </w:rPr>
      </w:pPr>
      <w:hyperlink w:anchor="_Toc173221046" w:history="1">
        <w:r w:rsidRPr="004A3566">
          <w:rPr>
            <w:rStyle w:val="a4"/>
            <w:noProof/>
          </w:rPr>
          <w:t>Repost.uz, 29.07.2024, В Узбекистане изменят порядок назначения пенсий</w:t>
        </w:r>
        <w:r>
          <w:rPr>
            <w:noProof/>
            <w:webHidden/>
          </w:rPr>
          <w:tab/>
        </w:r>
        <w:r>
          <w:rPr>
            <w:noProof/>
            <w:webHidden/>
          </w:rPr>
          <w:fldChar w:fldCharType="begin"/>
        </w:r>
        <w:r>
          <w:rPr>
            <w:noProof/>
            <w:webHidden/>
          </w:rPr>
          <w:instrText xml:space="preserve"> PAGEREF _Toc173221046 \h </w:instrText>
        </w:r>
        <w:r>
          <w:rPr>
            <w:noProof/>
            <w:webHidden/>
          </w:rPr>
        </w:r>
        <w:r>
          <w:rPr>
            <w:noProof/>
            <w:webHidden/>
          </w:rPr>
          <w:fldChar w:fldCharType="separate"/>
        </w:r>
        <w:r>
          <w:rPr>
            <w:noProof/>
            <w:webHidden/>
          </w:rPr>
          <w:t>49</w:t>
        </w:r>
        <w:r>
          <w:rPr>
            <w:noProof/>
            <w:webHidden/>
          </w:rPr>
          <w:fldChar w:fldCharType="end"/>
        </w:r>
      </w:hyperlink>
    </w:p>
    <w:p w14:paraId="0C9E7215" w14:textId="18F47CA2" w:rsidR="00C669B8" w:rsidRDefault="00C669B8">
      <w:pPr>
        <w:pStyle w:val="31"/>
        <w:rPr>
          <w:rFonts w:ascii="Calibri" w:hAnsi="Calibri"/>
          <w:kern w:val="2"/>
        </w:rPr>
      </w:pPr>
      <w:hyperlink w:anchor="_Toc173221047" w:history="1">
        <w:r w:rsidRPr="004A3566">
          <w:rPr>
            <w:rStyle w:val="a4"/>
          </w:rPr>
          <w:t>В Узбекистане внедрят новый порядок назначения пенсий, сообщили в пресс-службе Пенсионного фонда страны. С 1 марта 2025 года гражданам, достигшим пенсионного возраста, пенсии будут назначаться автоматически - без требования каких-либо документов и обращений.</w:t>
        </w:r>
        <w:r>
          <w:rPr>
            <w:webHidden/>
          </w:rPr>
          <w:tab/>
        </w:r>
        <w:r>
          <w:rPr>
            <w:webHidden/>
          </w:rPr>
          <w:fldChar w:fldCharType="begin"/>
        </w:r>
        <w:r>
          <w:rPr>
            <w:webHidden/>
          </w:rPr>
          <w:instrText xml:space="preserve"> PAGEREF _Toc173221047 \h </w:instrText>
        </w:r>
        <w:r>
          <w:rPr>
            <w:webHidden/>
          </w:rPr>
        </w:r>
        <w:r>
          <w:rPr>
            <w:webHidden/>
          </w:rPr>
          <w:fldChar w:fldCharType="separate"/>
        </w:r>
        <w:r>
          <w:rPr>
            <w:webHidden/>
          </w:rPr>
          <w:t>49</w:t>
        </w:r>
        <w:r>
          <w:rPr>
            <w:webHidden/>
          </w:rPr>
          <w:fldChar w:fldCharType="end"/>
        </w:r>
      </w:hyperlink>
    </w:p>
    <w:p w14:paraId="358B52EA" w14:textId="51A1A5F4" w:rsidR="00C669B8" w:rsidRDefault="00C669B8">
      <w:pPr>
        <w:pStyle w:val="11"/>
        <w:tabs>
          <w:tab w:val="right" w:leader="dot" w:pos="9061"/>
        </w:tabs>
        <w:rPr>
          <w:rFonts w:ascii="Calibri" w:hAnsi="Calibri"/>
          <w:b w:val="0"/>
          <w:noProof/>
          <w:kern w:val="2"/>
          <w:sz w:val="24"/>
        </w:rPr>
      </w:pPr>
      <w:hyperlink w:anchor="_Toc173221048" w:history="1">
        <w:r w:rsidRPr="004A3566">
          <w:rPr>
            <w:rStyle w:val="a4"/>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_Toc173221048 \h </w:instrText>
        </w:r>
        <w:r>
          <w:rPr>
            <w:noProof/>
            <w:webHidden/>
          </w:rPr>
        </w:r>
        <w:r>
          <w:rPr>
            <w:noProof/>
            <w:webHidden/>
          </w:rPr>
          <w:fldChar w:fldCharType="separate"/>
        </w:r>
        <w:r>
          <w:rPr>
            <w:noProof/>
            <w:webHidden/>
          </w:rPr>
          <w:t>49</w:t>
        </w:r>
        <w:r>
          <w:rPr>
            <w:noProof/>
            <w:webHidden/>
          </w:rPr>
          <w:fldChar w:fldCharType="end"/>
        </w:r>
      </w:hyperlink>
    </w:p>
    <w:p w14:paraId="3CF8B931" w14:textId="795C5378" w:rsidR="00C669B8" w:rsidRDefault="00C669B8">
      <w:pPr>
        <w:pStyle w:val="21"/>
        <w:tabs>
          <w:tab w:val="right" w:leader="dot" w:pos="9061"/>
        </w:tabs>
        <w:rPr>
          <w:rFonts w:ascii="Calibri" w:hAnsi="Calibri"/>
          <w:noProof/>
          <w:kern w:val="2"/>
        </w:rPr>
      </w:pPr>
      <w:hyperlink w:anchor="_Toc173221049" w:history="1">
        <w:r w:rsidRPr="004A3566">
          <w:rPr>
            <w:rStyle w:val="a4"/>
            <w:noProof/>
          </w:rPr>
          <w:t>TengriNews.kz, 29.07.2024, Топ стран, где люди комфортно могут выйти на пенсию</w:t>
        </w:r>
        <w:r>
          <w:rPr>
            <w:noProof/>
            <w:webHidden/>
          </w:rPr>
          <w:tab/>
        </w:r>
        <w:r>
          <w:rPr>
            <w:noProof/>
            <w:webHidden/>
          </w:rPr>
          <w:fldChar w:fldCharType="begin"/>
        </w:r>
        <w:r>
          <w:rPr>
            <w:noProof/>
            <w:webHidden/>
          </w:rPr>
          <w:instrText xml:space="preserve"> PAGEREF _Toc173221049 \h </w:instrText>
        </w:r>
        <w:r>
          <w:rPr>
            <w:noProof/>
            <w:webHidden/>
          </w:rPr>
        </w:r>
        <w:r>
          <w:rPr>
            <w:noProof/>
            <w:webHidden/>
          </w:rPr>
          <w:fldChar w:fldCharType="separate"/>
        </w:r>
        <w:r>
          <w:rPr>
            <w:noProof/>
            <w:webHidden/>
          </w:rPr>
          <w:t>49</w:t>
        </w:r>
        <w:r>
          <w:rPr>
            <w:noProof/>
            <w:webHidden/>
          </w:rPr>
          <w:fldChar w:fldCharType="end"/>
        </w:r>
      </w:hyperlink>
    </w:p>
    <w:p w14:paraId="2CE57301" w14:textId="4F0E61F1" w:rsidR="00C669B8" w:rsidRDefault="00C669B8">
      <w:pPr>
        <w:pStyle w:val="31"/>
        <w:rPr>
          <w:rFonts w:ascii="Calibri" w:hAnsi="Calibri"/>
          <w:kern w:val="2"/>
        </w:rPr>
      </w:pPr>
      <w:hyperlink w:anchor="_Toc173221050" w:history="1">
        <w:r w:rsidRPr="004A3566">
          <w:rPr>
            <w:rStyle w:val="a4"/>
          </w:rPr>
          <w:t>Пенсия выглядит по-разному в зависимости от человека и страны, но есть государства, где установлен пенсионный возраст с 62 лет или раньше, передает корреспондент Tengrinews.kz со ссылкой на Business Insider.</w:t>
        </w:r>
        <w:r>
          <w:rPr>
            <w:webHidden/>
          </w:rPr>
          <w:tab/>
        </w:r>
        <w:r>
          <w:rPr>
            <w:webHidden/>
          </w:rPr>
          <w:fldChar w:fldCharType="begin"/>
        </w:r>
        <w:r>
          <w:rPr>
            <w:webHidden/>
          </w:rPr>
          <w:instrText xml:space="preserve"> PAGEREF _Toc173221050 \h </w:instrText>
        </w:r>
        <w:r>
          <w:rPr>
            <w:webHidden/>
          </w:rPr>
        </w:r>
        <w:r>
          <w:rPr>
            <w:webHidden/>
          </w:rPr>
          <w:fldChar w:fldCharType="separate"/>
        </w:r>
        <w:r>
          <w:rPr>
            <w:webHidden/>
          </w:rPr>
          <w:t>49</w:t>
        </w:r>
        <w:r>
          <w:rPr>
            <w:webHidden/>
          </w:rPr>
          <w:fldChar w:fldCharType="end"/>
        </w:r>
      </w:hyperlink>
    </w:p>
    <w:p w14:paraId="0F5FBB1D" w14:textId="7979BDE8" w:rsidR="00A0290C" w:rsidRPr="00AF255D" w:rsidRDefault="0019291C" w:rsidP="00310633">
      <w:pPr>
        <w:rPr>
          <w:b/>
          <w:caps/>
          <w:sz w:val="32"/>
        </w:rPr>
      </w:pPr>
      <w:r w:rsidRPr="00AF255D">
        <w:rPr>
          <w:caps/>
          <w:sz w:val="28"/>
        </w:rPr>
        <w:fldChar w:fldCharType="end"/>
      </w:r>
    </w:p>
    <w:p w14:paraId="6699F0D2" w14:textId="77777777" w:rsidR="00D1642B" w:rsidRPr="00AF255D" w:rsidRDefault="00D1642B" w:rsidP="00D1642B">
      <w:pPr>
        <w:pStyle w:val="251"/>
      </w:pPr>
      <w:bookmarkStart w:id="16" w:name="_Toc396864664"/>
      <w:bookmarkStart w:id="17" w:name="_Toc99318652"/>
      <w:bookmarkStart w:id="18" w:name="_Toc246216291"/>
      <w:bookmarkStart w:id="19" w:name="_Toc246297418"/>
      <w:bookmarkStart w:id="20" w:name="_Toc173220973"/>
      <w:bookmarkEnd w:id="8"/>
      <w:bookmarkEnd w:id="9"/>
      <w:bookmarkEnd w:id="10"/>
      <w:bookmarkEnd w:id="11"/>
      <w:bookmarkEnd w:id="12"/>
      <w:bookmarkEnd w:id="13"/>
      <w:bookmarkEnd w:id="14"/>
      <w:bookmarkEnd w:id="15"/>
      <w:r w:rsidRPr="00AF255D">
        <w:lastRenderedPageBreak/>
        <w:t>НОВОСТИ</w:t>
      </w:r>
      <w:r w:rsidR="00F6299E" w:rsidRPr="00AF255D">
        <w:t xml:space="preserve"> </w:t>
      </w:r>
      <w:r w:rsidRPr="00AF255D">
        <w:t>ПЕНСИОННОЙ</w:t>
      </w:r>
      <w:r w:rsidR="00F6299E" w:rsidRPr="00AF255D">
        <w:t xml:space="preserve"> </w:t>
      </w:r>
      <w:r w:rsidRPr="00AF255D">
        <w:t>ОТРАСЛИ</w:t>
      </w:r>
      <w:bookmarkEnd w:id="16"/>
      <w:bookmarkEnd w:id="17"/>
      <w:bookmarkEnd w:id="20"/>
    </w:p>
    <w:p w14:paraId="3AB8855A" w14:textId="77777777" w:rsidR="00111D7C" w:rsidRPr="00AF255D" w:rsidRDefault="00111D7C" w:rsidP="00111D7C">
      <w:pPr>
        <w:pStyle w:val="1"/>
      </w:pPr>
      <w:bookmarkStart w:id="21" w:name="_Toc99271685"/>
      <w:bookmarkStart w:id="22" w:name="_Toc99318653"/>
      <w:bookmarkStart w:id="23" w:name="_Toc165991072"/>
      <w:bookmarkStart w:id="24" w:name="_Toc246987631"/>
      <w:bookmarkStart w:id="25" w:name="_Toc248632297"/>
      <w:bookmarkStart w:id="26" w:name="_Toc251223975"/>
      <w:bookmarkStart w:id="27" w:name="_Toc173220974"/>
      <w:bookmarkEnd w:id="18"/>
      <w:bookmarkEnd w:id="19"/>
      <w:r w:rsidRPr="00AF255D">
        <w:t>Новости</w:t>
      </w:r>
      <w:r w:rsidR="00F6299E" w:rsidRPr="00AF255D">
        <w:t xml:space="preserve"> </w:t>
      </w:r>
      <w:r w:rsidRPr="00AF255D">
        <w:t>отрасли</w:t>
      </w:r>
      <w:r w:rsidR="00F6299E" w:rsidRPr="00AF255D">
        <w:t xml:space="preserve"> </w:t>
      </w:r>
      <w:r w:rsidRPr="00AF255D">
        <w:t>НПФ</w:t>
      </w:r>
      <w:bookmarkEnd w:id="21"/>
      <w:bookmarkEnd w:id="22"/>
      <w:bookmarkEnd w:id="23"/>
      <w:bookmarkEnd w:id="27"/>
    </w:p>
    <w:p w14:paraId="6CE9E896" w14:textId="77777777" w:rsidR="00342225" w:rsidRPr="00AF255D" w:rsidRDefault="00342225" w:rsidP="00342225">
      <w:pPr>
        <w:pStyle w:val="2"/>
      </w:pPr>
      <w:bookmarkStart w:id="28" w:name="_Toc173220975"/>
      <w:r w:rsidRPr="00AF255D">
        <w:rPr>
          <w:lang w:val="en-US"/>
        </w:rPr>
        <w:t>DEITA</w:t>
      </w:r>
      <w:r w:rsidRPr="00AF255D">
        <w:t>.</w:t>
      </w:r>
      <w:r w:rsidRPr="00AF255D">
        <w:rPr>
          <w:lang w:val="en-US"/>
        </w:rPr>
        <w:t>ru</w:t>
      </w:r>
      <w:r w:rsidRPr="00AF255D">
        <w:t>,</w:t>
      </w:r>
      <w:r w:rsidR="00F6299E" w:rsidRPr="00AF255D">
        <w:t xml:space="preserve"> </w:t>
      </w:r>
      <w:r w:rsidRPr="00AF255D">
        <w:t>29.07.2024,</w:t>
      </w:r>
      <w:r w:rsidR="00F6299E" w:rsidRPr="00AF255D">
        <w:t xml:space="preserve"> </w:t>
      </w:r>
      <w:r w:rsidRPr="00AF255D">
        <w:t>Как</w:t>
      </w:r>
      <w:r w:rsidR="00F6299E" w:rsidRPr="00AF255D">
        <w:t xml:space="preserve"> </w:t>
      </w:r>
      <w:r w:rsidRPr="00AF255D">
        <w:t>правильно</w:t>
      </w:r>
      <w:r w:rsidR="00F6299E" w:rsidRPr="00AF255D">
        <w:t xml:space="preserve"> </w:t>
      </w:r>
      <w:r w:rsidRPr="00AF255D">
        <w:t>выбрать</w:t>
      </w:r>
      <w:r w:rsidR="00F6299E" w:rsidRPr="00AF255D">
        <w:t xml:space="preserve"> </w:t>
      </w:r>
      <w:r w:rsidRPr="00AF255D">
        <w:t>негосударственный</w:t>
      </w:r>
      <w:r w:rsidR="00F6299E" w:rsidRPr="00AF255D">
        <w:t xml:space="preserve"> </w:t>
      </w:r>
      <w:r w:rsidRPr="00AF255D">
        <w:t>пенсионный</w:t>
      </w:r>
      <w:r w:rsidR="00F6299E" w:rsidRPr="00AF255D">
        <w:t xml:space="preserve"> </w:t>
      </w:r>
      <w:r w:rsidRPr="00AF255D">
        <w:t>фонд</w:t>
      </w:r>
      <w:bookmarkEnd w:id="28"/>
    </w:p>
    <w:p w14:paraId="648CACE3" w14:textId="77777777" w:rsidR="00342225" w:rsidRPr="00AF255D" w:rsidRDefault="00342225" w:rsidP="000914F6">
      <w:pPr>
        <w:pStyle w:val="3"/>
      </w:pPr>
      <w:bookmarkStart w:id="29" w:name="_Toc173220976"/>
      <w:r w:rsidRPr="00AF255D">
        <w:t>С</w:t>
      </w:r>
      <w:r w:rsidR="00F6299E" w:rsidRPr="00AF255D">
        <w:t xml:space="preserve"> </w:t>
      </w:r>
      <w:r w:rsidRPr="00AF255D">
        <w:t>2024</w:t>
      </w:r>
      <w:r w:rsidR="00F6299E" w:rsidRPr="00AF255D">
        <w:t xml:space="preserve"> </w:t>
      </w:r>
      <w:r w:rsidRPr="00AF255D">
        <w:t>года</w:t>
      </w:r>
      <w:r w:rsidR="00F6299E" w:rsidRPr="00AF255D">
        <w:t xml:space="preserve"> </w:t>
      </w:r>
      <w:r w:rsidRPr="00AF255D">
        <w:t>Негосударственные</w:t>
      </w:r>
      <w:r w:rsidR="00F6299E" w:rsidRPr="00AF255D">
        <w:t xml:space="preserve"> </w:t>
      </w:r>
      <w:r w:rsidRPr="00AF255D">
        <w:t>пенсионные</w:t>
      </w:r>
      <w:r w:rsidR="00F6299E" w:rsidRPr="00AF255D">
        <w:t xml:space="preserve"> </w:t>
      </w:r>
      <w:r w:rsidRPr="00AF255D">
        <w:t>фонды</w:t>
      </w:r>
      <w:r w:rsidR="00F6299E" w:rsidRPr="00AF255D">
        <w:t xml:space="preserve"> </w:t>
      </w:r>
      <w:r w:rsidRPr="00AF255D">
        <w:t>в</w:t>
      </w:r>
      <w:r w:rsidR="00F6299E" w:rsidRPr="00AF255D">
        <w:t xml:space="preserve"> </w:t>
      </w:r>
      <w:r w:rsidRPr="00AF255D">
        <w:t>России</w:t>
      </w:r>
      <w:r w:rsidR="00F6299E" w:rsidRPr="00AF255D">
        <w:t xml:space="preserve"> </w:t>
      </w:r>
      <w:r w:rsidRPr="00AF255D">
        <w:t>могут</w:t>
      </w:r>
      <w:r w:rsidR="00F6299E" w:rsidRPr="00AF255D">
        <w:t xml:space="preserve"> </w:t>
      </w:r>
      <w:r w:rsidRPr="00AF255D">
        <w:t>работать</w:t>
      </w:r>
      <w:r w:rsidR="00F6299E" w:rsidRPr="00AF255D">
        <w:t xml:space="preserve"> </w:t>
      </w:r>
      <w:r w:rsidRPr="00AF255D">
        <w:t>с</w:t>
      </w:r>
      <w:r w:rsidR="00F6299E" w:rsidRPr="00AF255D">
        <w:t xml:space="preserve"> </w:t>
      </w:r>
      <w:r w:rsidRPr="00AF255D">
        <w:t>пенсионными</w:t>
      </w:r>
      <w:r w:rsidR="00F6299E" w:rsidRPr="00AF255D">
        <w:t xml:space="preserve"> </w:t>
      </w:r>
      <w:r w:rsidRPr="00AF255D">
        <w:t>накоплениями</w:t>
      </w:r>
      <w:r w:rsidR="00F6299E" w:rsidRPr="00AF255D">
        <w:t xml:space="preserve"> </w:t>
      </w:r>
      <w:r w:rsidRPr="00AF255D">
        <w:t>в</w:t>
      </w:r>
      <w:r w:rsidR="00F6299E" w:rsidRPr="00AF255D">
        <w:t xml:space="preserve"> </w:t>
      </w:r>
      <w:r w:rsidRPr="00AF255D">
        <w:t>рамках</w:t>
      </w:r>
      <w:r w:rsidR="00F6299E" w:rsidRPr="00AF255D">
        <w:t xml:space="preserve"> </w:t>
      </w:r>
      <w:r w:rsidRPr="00AF255D">
        <w:t>программы</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Об</w:t>
      </w:r>
      <w:r w:rsidR="00F6299E" w:rsidRPr="00AF255D">
        <w:t xml:space="preserve"> </w:t>
      </w:r>
      <w:r w:rsidRPr="00AF255D">
        <w:t>этом</w:t>
      </w:r>
      <w:r w:rsidR="00F6299E" w:rsidRPr="00AF255D">
        <w:t xml:space="preserve"> </w:t>
      </w:r>
      <w:r w:rsidRPr="00AF255D">
        <w:t>рассказал</w:t>
      </w:r>
      <w:r w:rsidR="00F6299E" w:rsidRPr="00AF255D">
        <w:t xml:space="preserve"> </w:t>
      </w:r>
      <w:r w:rsidRPr="00AF255D">
        <w:t>директор</w:t>
      </w:r>
      <w:r w:rsidR="00F6299E" w:rsidRPr="00AF255D">
        <w:t xml:space="preserve"> </w:t>
      </w:r>
      <w:r w:rsidRPr="00AF255D">
        <w:t>по</w:t>
      </w:r>
      <w:r w:rsidR="00F6299E" w:rsidRPr="00AF255D">
        <w:t xml:space="preserve"> </w:t>
      </w:r>
      <w:r w:rsidRPr="00AF255D">
        <w:t>правовым</w:t>
      </w:r>
      <w:r w:rsidR="00F6299E" w:rsidRPr="00AF255D">
        <w:t xml:space="preserve"> </w:t>
      </w:r>
      <w:r w:rsidRPr="00AF255D">
        <w:t>вопросам</w:t>
      </w:r>
      <w:r w:rsidR="00F6299E" w:rsidRPr="00AF255D">
        <w:t xml:space="preserve"> </w:t>
      </w:r>
      <w:r w:rsidRPr="00AF255D">
        <w:t>СберНПФ</w:t>
      </w:r>
      <w:r w:rsidR="00F6299E" w:rsidRPr="00AF255D">
        <w:t xml:space="preserve"> </w:t>
      </w:r>
      <w:r w:rsidRPr="00AF255D">
        <w:t>Кирилл</w:t>
      </w:r>
      <w:r w:rsidR="00F6299E" w:rsidRPr="00AF255D">
        <w:t xml:space="preserve"> </w:t>
      </w:r>
      <w:r w:rsidRPr="00AF255D">
        <w:t>Савин,</w:t>
      </w:r>
      <w:r w:rsidR="00F6299E" w:rsidRPr="00AF255D">
        <w:t xml:space="preserve"> </w:t>
      </w:r>
      <w:r w:rsidRPr="00AF255D">
        <w:t>сообщает</w:t>
      </w:r>
      <w:r w:rsidR="00F6299E" w:rsidRPr="00AF255D">
        <w:t xml:space="preserve"> </w:t>
      </w:r>
      <w:r w:rsidRPr="00AF255D">
        <w:t>ИА</w:t>
      </w:r>
      <w:r w:rsidR="00F6299E" w:rsidRPr="00AF255D">
        <w:t xml:space="preserve"> </w:t>
      </w:r>
      <w:r w:rsidRPr="00AF255D">
        <w:rPr>
          <w:lang w:val="en-US"/>
        </w:rPr>
        <w:t>DEITA</w:t>
      </w:r>
      <w:r w:rsidRPr="00AF255D">
        <w:t>.</w:t>
      </w:r>
      <w:r w:rsidRPr="00AF255D">
        <w:rPr>
          <w:lang w:val="en-US"/>
        </w:rPr>
        <w:t>RU</w:t>
      </w:r>
      <w:r w:rsidR="00F6299E" w:rsidRPr="00AF255D">
        <w:t xml:space="preserve"> </w:t>
      </w:r>
      <w:r w:rsidRPr="00AF255D">
        <w:t>со</w:t>
      </w:r>
      <w:r w:rsidR="00F6299E" w:rsidRPr="00AF255D">
        <w:t xml:space="preserve"> </w:t>
      </w:r>
      <w:r w:rsidRPr="00AF255D">
        <w:t>ссылкой</w:t>
      </w:r>
      <w:r w:rsidR="00F6299E" w:rsidRPr="00AF255D">
        <w:t xml:space="preserve"> </w:t>
      </w:r>
      <w:r w:rsidRPr="00AF255D">
        <w:t>на</w:t>
      </w:r>
      <w:r w:rsidR="00F6299E" w:rsidRPr="00AF255D">
        <w:t xml:space="preserve"> </w:t>
      </w:r>
      <w:r w:rsidR="00C03B73" w:rsidRPr="00AF255D">
        <w:t>«</w:t>
      </w:r>
      <w:r w:rsidRPr="00AF255D">
        <w:t>Известия</w:t>
      </w:r>
      <w:r w:rsidR="00C03B73" w:rsidRPr="00AF255D">
        <w:t>»</w:t>
      </w:r>
      <w:r w:rsidRPr="00AF255D">
        <w:t>.</w:t>
      </w:r>
      <w:r w:rsidR="00F6299E" w:rsidRPr="00AF255D">
        <w:t xml:space="preserve"> </w:t>
      </w:r>
      <w:r w:rsidRPr="00AF255D">
        <w:t>Кроме</w:t>
      </w:r>
      <w:r w:rsidR="00F6299E" w:rsidRPr="00AF255D">
        <w:t xml:space="preserve"> </w:t>
      </w:r>
      <w:r w:rsidRPr="00AF255D">
        <w:t>этого,</w:t>
      </w:r>
      <w:r w:rsidR="00F6299E" w:rsidRPr="00AF255D">
        <w:t xml:space="preserve"> </w:t>
      </w:r>
      <w:r w:rsidRPr="00AF255D">
        <w:t>эксперт</w:t>
      </w:r>
      <w:r w:rsidR="00F6299E" w:rsidRPr="00AF255D">
        <w:t xml:space="preserve"> </w:t>
      </w:r>
      <w:r w:rsidRPr="00AF255D">
        <w:t>рассказал</w:t>
      </w:r>
      <w:r w:rsidR="00F6299E" w:rsidRPr="00AF255D">
        <w:t xml:space="preserve"> </w:t>
      </w:r>
      <w:r w:rsidRPr="00AF255D">
        <w:t>о</w:t>
      </w:r>
      <w:r w:rsidR="00F6299E" w:rsidRPr="00AF255D">
        <w:t xml:space="preserve"> </w:t>
      </w:r>
      <w:r w:rsidRPr="00AF255D">
        <w:t>том,</w:t>
      </w:r>
      <w:r w:rsidR="00F6299E" w:rsidRPr="00AF255D">
        <w:t xml:space="preserve"> </w:t>
      </w:r>
      <w:r w:rsidRPr="00AF255D">
        <w:t>что</w:t>
      </w:r>
      <w:r w:rsidR="00F6299E" w:rsidRPr="00AF255D">
        <w:t xml:space="preserve"> </w:t>
      </w:r>
      <w:r w:rsidRPr="00AF255D">
        <w:t>НПФ</w:t>
      </w:r>
      <w:r w:rsidR="00F6299E" w:rsidRPr="00AF255D">
        <w:t xml:space="preserve"> </w:t>
      </w:r>
      <w:r w:rsidRPr="00AF255D">
        <w:t>разрабатывают</w:t>
      </w:r>
      <w:r w:rsidR="00F6299E" w:rsidRPr="00AF255D">
        <w:t xml:space="preserve"> </w:t>
      </w:r>
      <w:r w:rsidRPr="00AF255D">
        <w:t>стратегию</w:t>
      </w:r>
      <w:r w:rsidR="00F6299E" w:rsidRPr="00AF255D">
        <w:t xml:space="preserve"> </w:t>
      </w:r>
      <w:r w:rsidRPr="00AF255D">
        <w:t>и</w:t>
      </w:r>
      <w:r w:rsidR="00F6299E" w:rsidRPr="00AF255D">
        <w:t xml:space="preserve"> </w:t>
      </w:r>
      <w:r w:rsidRPr="00AF255D">
        <w:t>организуют</w:t>
      </w:r>
      <w:r w:rsidR="00F6299E" w:rsidRPr="00AF255D">
        <w:t xml:space="preserve"> </w:t>
      </w:r>
      <w:r w:rsidRPr="00AF255D">
        <w:t>инвестирование</w:t>
      </w:r>
      <w:r w:rsidR="00F6299E" w:rsidRPr="00AF255D">
        <w:t xml:space="preserve"> </w:t>
      </w:r>
      <w:r w:rsidRPr="00AF255D">
        <w:t>средств</w:t>
      </w:r>
      <w:r w:rsidR="00F6299E" w:rsidRPr="00AF255D">
        <w:t xml:space="preserve"> </w:t>
      </w:r>
      <w:r w:rsidRPr="00AF255D">
        <w:t>в</w:t>
      </w:r>
      <w:r w:rsidR="00F6299E" w:rsidRPr="00AF255D">
        <w:t xml:space="preserve"> </w:t>
      </w:r>
      <w:r w:rsidRPr="00AF255D">
        <w:t>различные</w:t>
      </w:r>
      <w:r w:rsidR="00F6299E" w:rsidRPr="00AF255D">
        <w:t xml:space="preserve"> </w:t>
      </w:r>
      <w:r w:rsidRPr="00AF255D">
        <w:t>активы,</w:t>
      </w:r>
      <w:r w:rsidR="00F6299E" w:rsidRPr="00AF255D">
        <w:t xml:space="preserve"> </w:t>
      </w:r>
      <w:r w:rsidRPr="00AF255D">
        <w:t>в</w:t>
      </w:r>
      <w:r w:rsidR="00F6299E" w:rsidRPr="00AF255D">
        <w:t xml:space="preserve"> </w:t>
      </w:r>
      <w:r w:rsidRPr="00AF255D">
        <w:t>основном</w:t>
      </w:r>
      <w:r w:rsidR="00F6299E" w:rsidRPr="00AF255D">
        <w:t xml:space="preserve"> </w:t>
      </w:r>
      <w:r w:rsidRPr="00AF255D">
        <w:t>в</w:t>
      </w:r>
      <w:r w:rsidR="00F6299E" w:rsidRPr="00AF255D">
        <w:t xml:space="preserve"> </w:t>
      </w:r>
      <w:r w:rsidRPr="00AF255D">
        <w:t>облигации,</w:t>
      </w:r>
      <w:r w:rsidR="00F6299E" w:rsidRPr="00AF255D">
        <w:t xml:space="preserve"> </w:t>
      </w:r>
      <w:r w:rsidRPr="00AF255D">
        <w:t>акции.</w:t>
      </w:r>
      <w:r w:rsidR="00F6299E" w:rsidRPr="00AF255D">
        <w:t xml:space="preserve"> </w:t>
      </w:r>
      <w:r w:rsidRPr="00AF255D">
        <w:t>Их</w:t>
      </w:r>
      <w:r w:rsidR="00F6299E" w:rsidRPr="00AF255D">
        <w:t xml:space="preserve"> </w:t>
      </w:r>
      <w:r w:rsidRPr="00AF255D">
        <w:t>работа</w:t>
      </w:r>
      <w:r w:rsidR="00F6299E" w:rsidRPr="00AF255D">
        <w:t xml:space="preserve"> </w:t>
      </w:r>
      <w:r w:rsidRPr="00AF255D">
        <w:t>регламентирована</w:t>
      </w:r>
      <w:r w:rsidR="00F6299E" w:rsidRPr="00AF255D">
        <w:t xml:space="preserve"> </w:t>
      </w:r>
      <w:r w:rsidRPr="00AF255D">
        <w:t>законом</w:t>
      </w:r>
      <w:r w:rsidR="00F6299E" w:rsidRPr="00AF255D">
        <w:t xml:space="preserve"> </w:t>
      </w:r>
      <w:r w:rsidRPr="00AF255D">
        <w:t>и</w:t>
      </w:r>
      <w:r w:rsidR="00F6299E" w:rsidRPr="00AF255D">
        <w:t xml:space="preserve"> </w:t>
      </w:r>
      <w:r w:rsidRPr="00AF255D">
        <w:t>нормативными</w:t>
      </w:r>
      <w:r w:rsidR="00F6299E" w:rsidRPr="00AF255D">
        <w:t xml:space="preserve"> </w:t>
      </w:r>
      <w:r w:rsidRPr="00AF255D">
        <w:t>документами</w:t>
      </w:r>
      <w:r w:rsidR="00F6299E" w:rsidRPr="00AF255D">
        <w:t xml:space="preserve"> </w:t>
      </w:r>
      <w:r w:rsidRPr="00AF255D">
        <w:t>Центрального</w:t>
      </w:r>
      <w:r w:rsidR="00F6299E" w:rsidRPr="00AF255D">
        <w:t xml:space="preserve"> </w:t>
      </w:r>
      <w:r w:rsidRPr="00AF255D">
        <w:t>банка</w:t>
      </w:r>
      <w:r w:rsidR="00F6299E" w:rsidRPr="00AF255D">
        <w:t xml:space="preserve"> </w:t>
      </w:r>
      <w:r w:rsidRPr="00AF255D">
        <w:t>страны.</w:t>
      </w:r>
      <w:bookmarkEnd w:id="29"/>
    </w:p>
    <w:p w14:paraId="03D17DF9" w14:textId="77777777" w:rsidR="00342225" w:rsidRPr="00AF255D" w:rsidRDefault="00342225" w:rsidP="00342225">
      <w:r w:rsidRPr="00AF255D">
        <w:t>Фонды</w:t>
      </w:r>
      <w:r w:rsidR="00F6299E" w:rsidRPr="00AF255D">
        <w:t xml:space="preserve"> </w:t>
      </w:r>
      <w:r w:rsidRPr="00AF255D">
        <w:t>также</w:t>
      </w:r>
      <w:r w:rsidR="00F6299E" w:rsidRPr="00AF255D">
        <w:t xml:space="preserve"> </w:t>
      </w:r>
      <w:r w:rsidRPr="00AF255D">
        <w:t>обязаны</w:t>
      </w:r>
      <w:r w:rsidR="00F6299E" w:rsidRPr="00AF255D">
        <w:t xml:space="preserve"> </w:t>
      </w:r>
      <w:r w:rsidRPr="00AF255D">
        <w:t>раскрывать</w:t>
      </w:r>
      <w:r w:rsidR="00F6299E" w:rsidRPr="00AF255D">
        <w:t xml:space="preserve"> </w:t>
      </w:r>
      <w:r w:rsidRPr="00AF255D">
        <w:t>структуру</w:t>
      </w:r>
      <w:r w:rsidR="00F6299E" w:rsidRPr="00AF255D">
        <w:t xml:space="preserve"> </w:t>
      </w:r>
      <w:r w:rsidRPr="00AF255D">
        <w:t>портфелей.</w:t>
      </w:r>
      <w:r w:rsidR="00F6299E" w:rsidRPr="00AF255D">
        <w:t xml:space="preserve"> </w:t>
      </w:r>
      <w:r w:rsidRPr="00AF255D">
        <w:t>По</w:t>
      </w:r>
      <w:r w:rsidR="00F6299E" w:rsidRPr="00AF255D">
        <w:t xml:space="preserve"> </w:t>
      </w:r>
      <w:r w:rsidRPr="00AF255D">
        <w:t>закону</w:t>
      </w:r>
      <w:r w:rsidR="00F6299E" w:rsidRPr="00AF255D">
        <w:t xml:space="preserve"> </w:t>
      </w:r>
      <w:r w:rsidRPr="00AF255D">
        <w:t>они</w:t>
      </w:r>
      <w:r w:rsidR="00F6299E" w:rsidRPr="00AF255D">
        <w:t xml:space="preserve"> </w:t>
      </w:r>
      <w:r w:rsidRPr="00AF255D">
        <w:t>не</w:t>
      </w:r>
      <w:r w:rsidR="00F6299E" w:rsidRPr="00AF255D">
        <w:t xml:space="preserve"> </w:t>
      </w:r>
      <w:r w:rsidRPr="00AF255D">
        <w:t>имеют</w:t>
      </w:r>
      <w:r w:rsidR="00F6299E" w:rsidRPr="00AF255D">
        <w:t xml:space="preserve"> </w:t>
      </w:r>
      <w:r w:rsidRPr="00AF255D">
        <w:t>право</w:t>
      </w:r>
      <w:r w:rsidR="00F6299E" w:rsidRPr="00AF255D">
        <w:t xml:space="preserve"> </w:t>
      </w:r>
      <w:r w:rsidRPr="00AF255D">
        <w:t>начислять</w:t>
      </w:r>
      <w:r w:rsidR="00F6299E" w:rsidRPr="00AF255D">
        <w:t xml:space="preserve"> </w:t>
      </w:r>
      <w:r w:rsidRPr="00AF255D">
        <w:t>отрицательный</w:t>
      </w:r>
      <w:r w:rsidR="00F6299E" w:rsidRPr="00AF255D">
        <w:t xml:space="preserve"> </w:t>
      </w:r>
      <w:r w:rsidRPr="00AF255D">
        <w:t>инвестиционный</w:t>
      </w:r>
      <w:r w:rsidR="00F6299E" w:rsidRPr="00AF255D">
        <w:t xml:space="preserve"> </w:t>
      </w:r>
      <w:r w:rsidRPr="00AF255D">
        <w:t>доход</w:t>
      </w:r>
      <w:r w:rsidR="00F6299E" w:rsidRPr="00AF255D">
        <w:t xml:space="preserve"> </w:t>
      </w:r>
      <w:r w:rsidRPr="00AF255D">
        <w:t>на</w:t>
      </w:r>
      <w:r w:rsidR="00F6299E" w:rsidRPr="00AF255D">
        <w:t xml:space="preserve"> </w:t>
      </w:r>
      <w:r w:rsidRPr="00AF255D">
        <w:t>горизонте</w:t>
      </w:r>
      <w:r w:rsidR="00F6299E" w:rsidRPr="00AF255D">
        <w:t xml:space="preserve"> </w:t>
      </w:r>
      <w:r w:rsidRPr="00AF255D">
        <w:t>инвестирования:</w:t>
      </w:r>
      <w:r w:rsidR="00F6299E" w:rsidRPr="00AF255D">
        <w:t xml:space="preserve"> </w:t>
      </w:r>
      <w:r w:rsidRPr="00AF255D">
        <w:t>фонд</w:t>
      </w:r>
      <w:r w:rsidR="00F6299E" w:rsidRPr="00AF255D">
        <w:t xml:space="preserve"> </w:t>
      </w:r>
      <w:r w:rsidRPr="00AF255D">
        <w:t>восполнит</w:t>
      </w:r>
      <w:r w:rsidR="00F6299E" w:rsidRPr="00AF255D">
        <w:t xml:space="preserve"> </w:t>
      </w:r>
      <w:r w:rsidRPr="00AF255D">
        <w:t>потери</w:t>
      </w:r>
      <w:r w:rsidR="00F6299E" w:rsidRPr="00AF255D">
        <w:t xml:space="preserve"> </w:t>
      </w:r>
      <w:r w:rsidRPr="00AF255D">
        <w:t>из</w:t>
      </w:r>
      <w:r w:rsidR="00F6299E" w:rsidRPr="00AF255D">
        <w:t xml:space="preserve"> </w:t>
      </w:r>
      <w:r w:rsidRPr="00AF255D">
        <w:t>своего</w:t>
      </w:r>
      <w:r w:rsidR="00F6299E" w:rsidRPr="00AF255D">
        <w:t xml:space="preserve"> </w:t>
      </w:r>
      <w:r w:rsidRPr="00AF255D">
        <w:t>кармана,</w:t>
      </w:r>
      <w:r w:rsidR="00F6299E" w:rsidRPr="00AF255D">
        <w:t xml:space="preserve"> </w:t>
      </w:r>
      <w:r w:rsidRPr="00AF255D">
        <w:t>если</w:t>
      </w:r>
      <w:r w:rsidR="00F6299E" w:rsidRPr="00AF255D">
        <w:t xml:space="preserve"> </w:t>
      </w:r>
      <w:r w:rsidRPr="00AF255D">
        <w:t>инвестирует</w:t>
      </w:r>
      <w:r w:rsidR="00F6299E" w:rsidRPr="00AF255D">
        <w:t xml:space="preserve"> </w:t>
      </w:r>
      <w:r w:rsidRPr="00AF255D">
        <w:t>в</w:t>
      </w:r>
      <w:r w:rsidR="00F6299E" w:rsidRPr="00AF255D">
        <w:t xml:space="preserve"> </w:t>
      </w:r>
      <w:r w:rsidRPr="00AF255D">
        <w:t>минус.</w:t>
      </w:r>
    </w:p>
    <w:p w14:paraId="16DA7674" w14:textId="77777777" w:rsidR="00342225" w:rsidRPr="00AF255D" w:rsidRDefault="00342225" w:rsidP="00342225">
      <w:r w:rsidRPr="00AF255D">
        <w:t>Как</w:t>
      </w:r>
      <w:r w:rsidR="00F6299E" w:rsidRPr="00AF255D">
        <w:t xml:space="preserve"> </w:t>
      </w:r>
      <w:r w:rsidRPr="00AF255D">
        <w:t>объяснил</w:t>
      </w:r>
      <w:r w:rsidR="00F6299E" w:rsidRPr="00AF255D">
        <w:t xml:space="preserve"> </w:t>
      </w:r>
      <w:r w:rsidRPr="00AF255D">
        <w:t>Савин,</w:t>
      </w:r>
      <w:r w:rsidR="00F6299E" w:rsidRPr="00AF255D">
        <w:t xml:space="preserve"> </w:t>
      </w:r>
      <w:r w:rsidRPr="00AF255D">
        <w:t>что</w:t>
      </w:r>
      <w:r w:rsidR="00F6299E" w:rsidRPr="00AF255D">
        <w:t xml:space="preserve"> </w:t>
      </w:r>
      <w:r w:rsidRPr="00AF255D">
        <w:t>при</w:t>
      </w:r>
      <w:r w:rsidR="00F6299E" w:rsidRPr="00AF255D">
        <w:t xml:space="preserve"> </w:t>
      </w:r>
      <w:r w:rsidRPr="00AF255D">
        <w:t>выборе</w:t>
      </w:r>
      <w:r w:rsidR="00F6299E" w:rsidRPr="00AF255D">
        <w:t xml:space="preserve"> </w:t>
      </w:r>
      <w:r w:rsidRPr="00AF255D">
        <w:t>НПФ</w:t>
      </w:r>
      <w:r w:rsidR="00F6299E" w:rsidRPr="00AF255D">
        <w:t xml:space="preserve"> </w:t>
      </w:r>
      <w:r w:rsidRPr="00AF255D">
        <w:t>самое</w:t>
      </w:r>
      <w:r w:rsidR="00F6299E" w:rsidRPr="00AF255D">
        <w:t xml:space="preserve"> </w:t>
      </w:r>
      <w:r w:rsidRPr="00AF255D">
        <w:t>главное</w:t>
      </w:r>
      <w:r w:rsidR="00F6299E" w:rsidRPr="00AF255D">
        <w:t xml:space="preserve"> </w:t>
      </w:r>
      <w:r w:rsidRPr="00AF255D">
        <w:t>удостовериться</w:t>
      </w:r>
      <w:r w:rsidR="00F6299E" w:rsidRPr="00AF255D">
        <w:t xml:space="preserve"> </w:t>
      </w:r>
      <w:r w:rsidRPr="00AF255D">
        <w:t>в</w:t>
      </w:r>
      <w:r w:rsidR="00F6299E" w:rsidRPr="00AF255D">
        <w:t xml:space="preserve"> </w:t>
      </w:r>
      <w:r w:rsidRPr="00AF255D">
        <w:t>его</w:t>
      </w:r>
      <w:r w:rsidR="00F6299E" w:rsidRPr="00AF255D">
        <w:t xml:space="preserve"> </w:t>
      </w:r>
      <w:r w:rsidRPr="00AF255D">
        <w:t>надежности,</w:t>
      </w:r>
      <w:r w:rsidR="00F6299E" w:rsidRPr="00AF255D">
        <w:t xml:space="preserve"> </w:t>
      </w:r>
      <w:r w:rsidRPr="00AF255D">
        <w:t>проверить</w:t>
      </w:r>
      <w:r w:rsidR="00F6299E" w:rsidRPr="00AF255D">
        <w:t xml:space="preserve"> </w:t>
      </w:r>
      <w:r w:rsidRPr="00AF255D">
        <w:t>наличие</w:t>
      </w:r>
      <w:r w:rsidR="00F6299E" w:rsidRPr="00AF255D">
        <w:t xml:space="preserve"> </w:t>
      </w:r>
      <w:r w:rsidRPr="00AF255D">
        <w:t>лицензии</w:t>
      </w:r>
      <w:r w:rsidR="00F6299E" w:rsidRPr="00AF255D">
        <w:t xml:space="preserve"> </w:t>
      </w:r>
      <w:r w:rsidRPr="00AF255D">
        <w:t>и</w:t>
      </w:r>
      <w:r w:rsidR="00F6299E" w:rsidRPr="00AF255D">
        <w:t xml:space="preserve"> </w:t>
      </w:r>
      <w:r w:rsidRPr="00AF255D">
        <w:t>доходность</w:t>
      </w:r>
      <w:r w:rsidR="00F6299E" w:rsidRPr="00AF255D">
        <w:t xml:space="preserve"> </w:t>
      </w:r>
      <w:r w:rsidRPr="00AF255D">
        <w:t>инвестирования.</w:t>
      </w:r>
      <w:r w:rsidR="00F6299E" w:rsidRPr="00AF255D">
        <w:t xml:space="preserve"> </w:t>
      </w:r>
      <w:r w:rsidRPr="00AF255D">
        <w:t>Такая</w:t>
      </w:r>
      <w:r w:rsidR="00F6299E" w:rsidRPr="00AF255D">
        <w:t xml:space="preserve"> </w:t>
      </w:r>
      <w:r w:rsidRPr="00AF255D">
        <w:t>информация</w:t>
      </w:r>
      <w:r w:rsidR="00F6299E" w:rsidRPr="00AF255D">
        <w:t xml:space="preserve"> </w:t>
      </w:r>
      <w:r w:rsidRPr="00AF255D">
        <w:t>содержится</w:t>
      </w:r>
      <w:r w:rsidR="00F6299E" w:rsidRPr="00AF255D">
        <w:t xml:space="preserve"> </w:t>
      </w:r>
      <w:r w:rsidRPr="00AF255D">
        <w:t>в</w:t>
      </w:r>
      <w:r w:rsidR="00F6299E" w:rsidRPr="00AF255D">
        <w:t xml:space="preserve"> </w:t>
      </w:r>
      <w:r w:rsidRPr="00AF255D">
        <w:t>открытом</w:t>
      </w:r>
      <w:r w:rsidR="00F6299E" w:rsidRPr="00AF255D">
        <w:t xml:space="preserve"> </w:t>
      </w:r>
      <w:r w:rsidRPr="00AF255D">
        <w:t>доступе</w:t>
      </w:r>
      <w:r w:rsidR="00F6299E" w:rsidRPr="00AF255D">
        <w:t xml:space="preserve"> </w:t>
      </w:r>
      <w:r w:rsidRPr="00AF255D">
        <w:t>и</w:t>
      </w:r>
      <w:r w:rsidR="00F6299E" w:rsidRPr="00AF255D">
        <w:t xml:space="preserve"> </w:t>
      </w:r>
      <w:r w:rsidRPr="00AF255D">
        <w:t>размещена</w:t>
      </w:r>
      <w:r w:rsidR="00F6299E" w:rsidRPr="00AF255D">
        <w:t xml:space="preserve"> </w:t>
      </w:r>
      <w:r w:rsidRPr="00AF255D">
        <w:t>на</w:t>
      </w:r>
      <w:r w:rsidR="00F6299E" w:rsidRPr="00AF255D">
        <w:t xml:space="preserve"> </w:t>
      </w:r>
      <w:r w:rsidRPr="00AF255D">
        <w:t>сайте</w:t>
      </w:r>
      <w:r w:rsidR="00F6299E" w:rsidRPr="00AF255D">
        <w:t xml:space="preserve"> </w:t>
      </w:r>
      <w:r w:rsidRPr="00AF255D">
        <w:t>Центробанка.</w:t>
      </w:r>
    </w:p>
    <w:p w14:paraId="55FEEE12" w14:textId="77777777" w:rsidR="00342225" w:rsidRPr="00AF255D" w:rsidRDefault="00000000" w:rsidP="00342225">
      <w:hyperlink r:id="rId11" w:history="1">
        <w:r w:rsidR="00342225" w:rsidRPr="00AF255D">
          <w:rPr>
            <w:rStyle w:val="a4"/>
            <w:lang w:val="en-US"/>
          </w:rPr>
          <w:t>https</w:t>
        </w:r>
        <w:r w:rsidR="00342225" w:rsidRPr="00AF255D">
          <w:rPr>
            <w:rStyle w:val="a4"/>
          </w:rPr>
          <w:t>://</w:t>
        </w:r>
        <w:r w:rsidR="00342225" w:rsidRPr="00AF255D">
          <w:rPr>
            <w:rStyle w:val="a4"/>
            <w:lang w:val="en-US"/>
          </w:rPr>
          <w:t>deita</w:t>
        </w:r>
        <w:r w:rsidR="00342225" w:rsidRPr="00AF255D">
          <w:rPr>
            <w:rStyle w:val="a4"/>
          </w:rPr>
          <w:t>.</w:t>
        </w:r>
        <w:r w:rsidR="00342225" w:rsidRPr="00AF255D">
          <w:rPr>
            <w:rStyle w:val="a4"/>
            <w:lang w:val="en-US"/>
          </w:rPr>
          <w:t>ru</w:t>
        </w:r>
        <w:r w:rsidR="00342225" w:rsidRPr="00AF255D">
          <w:rPr>
            <w:rStyle w:val="a4"/>
          </w:rPr>
          <w:t>/</w:t>
        </w:r>
        <w:r w:rsidR="00342225" w:rsidRPr="00AF255D">
          <w:rPr>
            <w:rStyle w:val="a4"/>
            <w:lang w:val="en-US"/>
          </w:rPr>
          <w:t>article</w:t>
        </w:r>
        <w:r w:rsidR="00342225" w:rsidRPr="00AF255D">
          <w:rPr>
            <w:rStyle w:val="a4"/>
          </w:rPr>
          <w:t>/555953</w:t>
        </w:r>
      </w:hyperlink>
      <w:r w:rsidR="00F6299E" w:rsidRPr="00AF255D">
        <w:t xml:space="preserve"> </w:t>
      </w:r>
    </w:p>
    <w:p w14:paraId="30000FA4" w14:textId="77777777" w:rsidR="001963E1" w:rsidRPr="00AF255D" w:rsidRDefault="001963E1" w:rsidP="001963E1">
      <w:pPr>
        <w:pStyle w:val="2"/>
      </w:pPr>
      <w:bookmarkStart w:id="30" w:name="А102"/>
      <w:bookmarkStart w:id="31" w:name="_Hlk173220221"/>
      <w:bookmarkStart w:id="32" w:name="_Toc173220977"/>
      <w:r w:rsidRPr="00AF255D">
        <w:t>ТАСС,</w:t>
      </w:r>
      <w:r w:rsidR="00F6299E" w:rsidRPr="00AF255D">
        <w:t xml:space="preserve"> </w:t>
      </w:r>
      <w:r w:rsidRPr="00AF255D">
        <w:t>29.07.2024,</w:t>
      </w:r>
      <w:r w:rsidR="00F6299E" w:rsidRPr="00AF255D">
        <w:t xml:space="preserve"> </w:t>
      </w:r>
      <w:r w:rsidRPr="00AF255D">
        <w:t>За</w:t>
      </w:r>
      <w:r w:rsidR="00F6299E" w:rsidRPr="00AF255D">
        <w:t xml:space="preserve"> </w:t>
      </w:r>
      <w:r w:rsidRPr="00AF255D">
        <w:t>первое</w:t>
      </w:r>
      <w:r w:rsidR="00F6299E" w:rsidRPr="00AF255D">
        <w:t xml:space="preserve"> </w:t>
      </w:r>
      <w:r w:rsidRPr="00AF255D">
        <w:t>полугодие</w:t>
      </w:r>
      <w:r w:rsidR="00F6299E" w:rsidRPr="00AF255D">
        <w:t xml:space="preserve"> </w:t>
      </w:r>
      <w:r w:rsidRPr="00AF255D">
        <w:t>НПФ</w:t>
      </w:r>
      <w:r w:rsidR="00F6299E" w:rsidRPr="00AF255D">
        <w:t xml:space="preserve"> </w:t>
      </w:r>
      <w:r w:rsidRPr="00AF255D">
        <w:t>Эволюция</w:t>
      </w:r>
      <w:r w:rsidR="00F6299E" w:rsidRPr="00AF255D">
        <w:t xml:space="preserve"> </w:t>
      </w:r>
      <w:r w:rsidRPr="00AF255D">
        <w:t>выплатил</w:t>
      </w:r>
      <w:r w:rsidR="00F6299E" w:rsidRPr="00AF255D">
        <w:t xml:space="preserve"> </w:t>
      </w:r>
      <w:r w:rsidRPr="00AF255D">
        <w:t>5,5</w:t>
      </w:r>
      <w:r w:rsidR="00F6299E" w:rsidRPr="00AF255D">
        <w:t xml:space="preserve"> </w:t>
      </w:r>
      <w:r w:rsidRPr="00AF255D">
        <w:t>млрд</w:t>
      </w:r>
      <w:r w:rsidR="00F6299E" w:rsidRPr="00AF255D">
        <w:t xml:space="preserve"> </w:t>
      </w:r>
      <w:r w:rsidRPr="00AF255D">
        <w:t>рублей</w:t>
      </w:r>
      <w:bookmarkEnd w:id="30"/>
      <w:bookmarkEnd w:id="32"/>
    </w:p>
    <w:p w14:paraId="0D64DE06" w14:textId="77777777" w:rsidR="001963E1" w:rsidRPr="00AF255D" w:rsidRDefault="001963E1" w:rsidP="000914F6">
      <w:pPr>
        <w:pStyle w:val="3"/>
      </w:pPr>
      <w:bookmarkStart w:id="33" w:name="_Toc173220978"/>
      <w:r w:rsidRPr="00AF255D">
        <w:t>Негосударственный</w:t>
      </w:r>
      <w:r w:rsidR="00F6299E" w:rsidRPr="00AF255D">
        <w:t xml:space="preserve"> </w:t>
      </w:r>
      <w:r w:rsidRPr="00AF255D">
        <w:t>пенсионный</w:t>
      </w:r>
      <w:r w:rsidR="00F6299E" w:rsidRPr="00AF255D">
        <w:t xml:space="preserve"> </w:t>
      </w:r>
      <w:r w:rsidRPr="00AF255D">
        <w:t>фонд</w:t>
      </w:r>
      <w:r w:rsidR="00F6299E" w:rsidRPr="00AF255D">
        <w:t xml:space="preserve"> </w:t>
      </w:r>
      <w:r w:rsidRPr="00AF255D">
        <w:t>Эволюция</w:t>
      </w:r>
      <w:r w:rsidR="00F6299E" w:rsidRPr="00AF255D">
        <w:t xml:space="preserve"> </w:t>
      </w:r>
      <w:r w:rsidRPr="00AF255D">
        <w:t>увеличил</w:t>
      </w:r>
      <w:r w:rsidR="00F6299E" w:rsidRPr="00AF255D">
        <w:t xml:space="preserve"> </w:t>
      </w:r>
      <w:r w:rsidRPr="00AF255D">
        <w:t>объемы</w:t>
      </w:r>
      <w:r w:rsidR="00F6299E" w:rsidRPr="00AF255D">
        <w:t xml:space="preserve"> </w:t>
      </w:r>
      <w:r w:rsidRPr="00AF255D">
        <w:t>выплат:</w:t>
      </w:r>
      <w:r w:rsidR="00F6299E" w:rsidRPr="00AF255D">
        <w:t xml:space="preserve"> </w:t>
      </w:r>
      <w:r w:rsidRPr="00AF255D">
        <w:t>с</w:t>
      </w:r>
      <w:r w:rsidR="00F6299E" w:rsidRPr="00AF255D">
        <w:t xml:space="preserve"> </w:t>
      </w:r>
      <w:r w:rsidRPr="00AF255D">
        <w:t>января</w:t>
      </w:r>
      <w:r w:rsidR="00F6299E" w:rsidRPr="00AF255D">
        <w:t xml:space="preserve"> </w:t>
      </w:r>
      <w:r w:rsidRPr="00AF255D">
        <w:t>по</w:t>
      </w:r>
      <w:r w:rsidR="00F6299E" w:rsidRPr="00AF255D">
        <w:t xml:space="preserve"> </w:t>
      </w:r>
      <w:r w:rsidRPr="00AF255D">
        <w:t>июнь</w:t>
      </w:r>
      <w:r w:rsidR="00F6299E" w:rsidRPr="00AF255D">
        <w:t xml:space="preserve"> </w:t>
      </w:r>
      <w:r w:rsidRPr="00AF255D">
        <w:t>2024</w:t>
      </w:r>
      <w:r w:rsidR="00F6299E" w:rsidRPr="00AF255D">
        <w:t xml:space="preserve"> </w:t>
      </w:r>
      <w:r w:rsidRPr="00AF255D">
        <w:t>года</w:t>
      </w:r>
      <w:r w:rsidR="00F6299E" w:rsidRPr="00AF255D">
        <w:t xml:space="preserve"> </w:t>
      </w:r>
      <w:r w:rsidRPr="00AF255D">
        <w:t>фонд</w:t>
      </w:r>
      <w:r w:rsidR="00F6299E" w:rsidRPr="00AF255D">
        <w:t xml:space="preserve"> </w:t>
      </w:r>
      <w:r w:rsidRPr="00AF255D">
        <w:t>перечислил</w:t>
      </w:r>
      <w:r w:rsidR="00F6299E" w:rsidRPr="00AF255D">
        <w:t xml:space="preserve"> </w:t>
      </w:r>
      <w:r w:rsidRPr="00AF255D">
        <w:t>клиентам</w:t>
      </w:r>
      <w:r w:rsidR="00F6299E" w:rsidRPr="00AF255D">
        <w:t xml:space="preserve"> </w:t>
      </w:r>
      <w:r w:rsidRPr="00AF255D">
        <w:t>5,5</w:t>
      </w:r>
      <w:r w:rsidR="00F6299E" w:rsidRPr="00AF255D">
        <w:t xml:space="preserve"> </w:t>
      </w:r>
      <w:r w:rsidRPr="00AF255D">
        <w:t>млрд</w:t>
      </w:r>
      <w:r w:rsidR="00F6299E" w:rsidRPr="00AF255D">
        <w:t xml:space="preserve"> </w:t>
      </w:r>
      <w:r w:rsidRPr="00AF255D">
        <w:t>рублей.</w:t>
      </w:r>
      <w:r w:rsidR="00F6299E" w:rsidRPr="00AF255D">
        <w:t xml:space="preserve"> </w:t>
      </w:r>
      <w:r w:rsidRPr="00AF255D">
        <w:t>Это</w:t>
      </w:r>
      <w:r w:rsidR="00F6299E" w:rsidRPr="00AF255D">
        <w:t xml:space="preserve"> </w:t>
      </w:r>
      <w:r w:rsidRPr="00AF255D">
        <w:t>на</w:t>
      </w:r>
      <w:r w:rsidR="00F6299E" w:rsidRPr="00AF255D">
        <w:t xml:space="preserve"> </w:t>
      </w:r>
      <w:r w:rsidRPr="00AF255D">
        <w:t>14%</w:t>
      </w:r>
      <w:r w:rsidR="00F6299E" w:rsidRPr="00AF255D">
        <w:t xml:space="preserve"> </w:t>
      </w:r>
      <w:r w:rsidRPr="00AF255D">
        <w:t>больше</w:t>
      </w:r>
      <w:r w:rsidR="00F6299E" w:rsidRPr="00AF255D">
        <w:t xml:space="preserve"> </w:t>
      </w:r>
      <w:r w:rsidRPr="00AF255D">
        <w:t>аналогичных</w:t>
      </w:r>
      <w:r w:rsidR="00F6299E" w:rsidRPr="00AF255D">
        <w:t xml:space="preserve"> </w:t>
      </w:r>
      <w:r w:rsidRPr="00AF255D">
        <w:t>показателей</w:t>
      </w:r>
      <w:r w:rsidR="00F6299E" w:rsidRPr="00AF255D">
        <w:t xml:space="preserve"> </w:t>
      </w:r>
      <w:r w:rsidRPr="00AF255D">
        <w:t>2023</w:t>
      </w:r>
      <w:r w:rsidR="00F6299E" w:rsidRPr="00AF255D">
        <w:t xml:space="preserve"> </w:t>
      </w:r>
      <w:r w:rsidRPr="00AF255D">
        <w:t>года.</w:t>
      </w:r>
      <w:bookmarkEnd w:id="33"/>
    </w:p>
    <w:p w14:paraId="71A63EAE" w14:textId="77777777" w:rsidR="001963E1" w:rsidRPr="00AF255D" w:rsidRDefault="001963E1" w:rsidP="001963E1">
      <w:r w:rsidRPr="00AF255D">
        <w:t>Основную</w:t>
      </w:r>
      <w:r w:rsidR="00F6299E" w:rsidRPr="00AF255D">
        <w:t xml:space="preserve"> </w:t>
      </w:r>
      <w:r w:rsidRPr="00AF255D">
        <w:t>часть</w:t>
      </w:r>
      <w:r w:rsidR="00F6299E" w:rsidRPr="00AF255D">
        <w:t xml:space="preserve"> </w:t>
      </w:r>
      <w:r w:rsidRPr="00AF255D">
        <w:t>выплат</w:t>
      </w:r>
      <w:r w:rsidR="00F6299E" w:rsidRPr="00AF255D">
        <w:t xml:space="preserve"> </w:t>
      </w:r>
      <w:r w:rsidRPr="00AF255D">
        <w:t>составили</w:t>
      </w:r>
      <w:r w:rsidR="00F6299E" w:rsidRPr="00AF255D">
        <w:t xml:space="preserve"> </w:t>
      </w:r>
      <w:r w:rsidRPr="00AF255D">
        <w:t>средства,</w:t>
      </w:r>
      <w:r w:rsidR="00F6299E" w:rsidRPr="00AF255D">
        <w:t xml:space="preserve"> </w:t>
      </w:r>
      <w:r w:rsidRPr="00AF255D">
        <w:t>которые</w:t>
      </w:r>
      <w:r w:rsidR="00F6299E" w:rsidRPr="00AF255D">
        <w:t xml:space="preserve"> </w:t>
      </w:r>
      <w:r w:rsidRPr="00AF255D">
        <w:t>клиенты</w:t>
      </w:r>
      <w:r w:rsidR="00F6299E" w:rsidRPr="00AF255D">
        <w:t xml:space="preserve"> </w:t>
      </w:r>
      <w:r w:rsidRPr="00AF255D">
        <w:t>получили</w:t>
      </w:r>
      <w:r w:rsidR="00F6299E" w:rsidRPr="00AF255D">
        <w:t xml:space="preserve"> </w:t>
      </w:r>
      <w:r w:rsidRPr="00AF255D">
        <w:t>в</w:t>
      </w:r>
      <w:r w:rsidR="00F6299E" w:rsidRPr="00AF255D">
        <w:t xml:space="preserve"> </w:t>
      </w:r>
      <w:r w:rsidRPr="00AF255D">
        <w:t>рамках</w:t>
      </w:r>
      <w:r w:rsidR="00F6299E" w:rsidRPr="00AF255D">
        <w:t xml:space="preserve"> </w:t>
      </w:r>
      <w:r w:rsidRPr="00AF255D">
        <w:t>договоров</w:t>
      </w:r>
      <w:r w:rsidR="00F6299E" w:rsidRPr="00AF255D">
        <w:t xml:space="preserve"> </w:t>
      </w:r>
      <w:r w:rsidRPr="00AF255D">
        <w:t>негосударственного</w:t>
      </w:r>
      <w:r w:rsidR="00F6299E" w:rsidRPr="00AF255D">
        <w:t xml:space="preserve"> </w:t>
      </w:r>
      <w:r w:rsidRPr="00AF255D">
        <w:t>пенсионного</w:t>
      </w:r>
      <w:r w:rsidR="00F6299E" w:rsidRPr="00AF255D">
        <w:t xml:space="preserve"> </w:t>
      </w:r>
      <w:r w:rsidRPr="00AF255D">
        <w:t>обеспечения:</w:t>
      </w:r>
      <w:r w:rsidR="00F6299E" w:rsidRPr="00AF255D">
        <w:t xml:space="preserve"> </w:t>
      </w:r>
      <w:r w:rsidRPr="00AF255D">
        <w:t>общая</w:t>
      </w:r>
      <w:r w:rsidR="00F6299E" w:rsidRPr="00AF255D">
        <w:t xml:space="preserve"> </w:t>
      </w:r>
      <w:r w:rsidRPr="00AF255D">
        <w:t>сумма</w:t>
      </w:r>
      <w:r w:rsidR="00F6299E" w:rsidRPr="00AF255D">
        <w:t xml:space="preserve"> </w:t>
      </w:r>
      <w:r w:rsidRPr="00AF255D">
        <w:t>таких</w:t>
      </w:r>
      <w:r w:rsidR="00F6299E" w:rsidRPr="00AF255D">
        <w:t xml:space="preserve"> </w:t>
      </w:r>
      <w:r w:rsidRPr="00AF255D">
        <w:t>выплат</w:t>
      </w:r>
      <w:r w:rsidR="00F6299E" w:rsidRPr="00AF255D">
        <w:t xml:space="preserve"> </w:t>
      </w:r>
      <w:r w:rsidRPr="00AF255D">
        <w:t>за</w:t>
      </w:r>
      <w:r w:rsidR="00F6299E" w:rsidRPr="00AF255D">
        <w:t xml:space="preserve"> </w:t>
      </w:r>
      <w:r w:rsidRPr="00AF255D">
        <w:t>шесть</w:t>
      </w:r>
      <w:r w:rsidR="00F6299E" w:rsidRPr="00AF255D">
        <w:t xml:space="preserve"> </w:t>
      </w:r>
      <w:r w:rsidRPr="00AF255D">
        <w:t>месяцев</w:t>
      </w:r>
      <w:r w:rsidR="00F6299E" w:rsidRPr="00AF255D">
        <w:t xml:space="preserve"> </w:t>
      </w:r>
      <w:r w:rsidRPr="00AF255D">
        <w:t>составила</w:t>
      </w:r>
      <w:r w:rsidR="00F6299E" w:rsidRPr="00AF255D">
        <w:t xml:space="preserve"> </w:t>
      </w:r>
      <w:r w:rsidRPr="00AF255D">
        <w:t>3,9</w:t>
      </w:r>
      <w:r w:rsidR="00F6299E" w:rsidRPr="00AF255D">
        <w:t xml:space="preserve"> </w:t>
      </w:r>
      <w:r w:rsidRPr="00AF255D">
        <w:t>млрд</w:t>
      </w:r>
      <w:r w:rsidR="00F6299E" w:rsidRPr="00AF255D">
        <w:t xml:space="preserve"> </w:t>
      </w:r>
      <w:r w:rsidRPr="00AF255D">
        <w:t>рублей.</w:t>
      </w:r>
      <w:r w:rsidR="00F6299E" w:rsidRPr="00AF255D">
        <w:t xml:space="preserve"> </w:t>
      </w:r>
      <w:r w:rsidRPr="00AF255D">
        <w:t>Данный</w:t>
      </w:r>
      <w:r w:rsidR="00F6299E" w:rsidRPr="00AF255D">
        <w:t xml:space="preserve"> </w:t>
      </w:r>
      <w:r w:rsidRPr="00AF255D">
        <w:t>показатель</w:t>
      </w:r>
      <w:r w:rsidR="00F6299E" w:rsidRPr="00AF255D">
        <w:t xml:space="preserve"> </w:t>
      </w:r>
      <w:r w:rsidRPr="00AF255D">
        <w:t>увеличился</w:t>
      </w:r>
      <w:r w:rsidR="00F6299E" w:rsidRPr="00AF255D">
        <w:t xml:space="preserve"> </w:t>
      </w:r>
      <w:r w:rsidRPr="00AF255D">
        <w:t>на</w:t>
      </w:r>
      <w:r w:rsidR="00F6299E" w:rsidRPr="00AF255D">
        <w:t xml:space="preserve"> </w:t>
      </w:r>
      <w:r w:rsidRPr="00AF255D">
        <w:t>9,9%</w:t>
      </w:r>
      <w:r w:rsidR="00F6299E" w:rsidRPr="00AF255D">
        <w:t xml:space="preserve"> </w:t>
      </w:r>
      <w:r w:rsidRPr="00AF255D">
        <w:t>по</w:t>
      </w:r>
      <w:r w:rsidR="00F6299E" w:rsidRPr="00AF255D">
        <w:t xml:space="preserve"> </w:t>
      </w:r>
      <w:r w:rsidRPr="00AF255D">
        <w:t>сравнению</w:t>
      </w:r>
      <w:r w:rsidR="00F6299E" w:rsidRPr="00AF255D">
        <w:t xml:space="preserve"> </w:t>
      </w:r>
      <w:r w:rsidRPr="00AF255D">
        <w:t>с</w:t>
      </w:r>
      <w:r w:rsidR="00F6299E" w:rsidRPr="00AF255D">
        <w:t xml:space="preserve"> </w:t>
      </w:r>
      <w:r w:rsidRPr="00AF255D">
        <w:t>аналогичными</w:t>
      </w:r>
      <w:r w:rsidR="00F6299E" w:rsidRPr="00AF255D">
        <w:t xml:space="preserve"> </w:t>
      </w:r>
      <w:r w:rsidRPr="00AF255D">
        <w:t>данными</w:t>
      </w:r>
      <w:r w:rsidR="00F6299E" w:rsidRPr="00AF255D">
        <w:t xml:space="preserve"> </w:t>
      </w:r>
      <w:r w:rsidRPr="00AF255D">
        <w:t>2023</w:t>
      </w:r>
      <w:r w:rsidR="00F6299E" w:rsidRPr="00AF255D">
        <w:t xml:space="preserve"> </w:t>
      </w:r>
      <w:r w:rsidRPr="00AF255D">
        <w:t>года.</w:t>
      </w:r>
    </w:p>
    <w:p w14:paraId="11BF8363" w14:textId="77777777" w:rsidR="001963E1" w:rsidRPr="00AF255D" w:rsidRDefault="001963E1" w:rsidP="001963E1">
      <w:r w:rsidRPr="00AF255D">
        <w:t>Негосударственную</w:t>
      </w:r>
      <w:r w:rsidR="00F6299E" w:rsidRPr="00AF255D">
        <w:t xml:space="preserve"> </w:t>
      </w:r>
      <w:r w:rsidRPr="00AF255D">
        <w:t>пенсию</w:t>
      </w:r>
      <w:r w:rsidR="00F6299E" w:rsidRPr="00AF255D">
        <w:t xml:space="preserve"> </w:t>
      </w:r>
      <w:r w:rsidRPr="00AF255D">
        <w:t>от</w:t>
      </w:r>
      <w:r w:rsidR="00F6299E" w:rsidRPr="00AF255D">
        <w:t xml:space="preserve"> </w:t>
      </w:r>
      <w:r w:rsidRPr="00AF255D">
        <w:t>НПФ</w:t>
      </w:r>
      <w:r w:rsidR="00F6299E" w:rsidRPr="00AF255D">
        <w:t xml:space="preserve"> </w:t>
      </w:r>
      <w:r w:rsidRPr="00AF255D">
        <w:t>Эволюция</w:t>
      </w:r>
      <w:r w:rsidR="00F6299E" w:rsidRPr="00AF255D">
        <w:t xml:space="preserve"> </w:t>
      </w:r>
      <w:r w:rsidRPr="00AF255D">
        <w:t>с</w:t>
      </w:r>
      <w:r w:rsidR="00F6299E" w:rsidRPr="00AF255D">
        <w:t xml:space="preserve"> </w:t>
      </w:r>
      <w:r w:rsidRPr="00AF255D">
        <w:t>начала</w:t>
      </w:r>
      <w:r w:rsidR="00F6299E" w:rsidRPr="00AF255D">
        <w:t xml:space="preserve"> </w:t>
      </w:r>
      <w:r w:rsidRPr="00AF255D">
        <w:t>года</w:t>
      </w:r>
      <w:r w:rsidR="00F6299E" w:rsidRPr="00AF255D">
        <w:t xml:space="preserve"> </w:t>
      </w:r>
      <w:r w:rsidRPr="00AF255D">
        <w:t>получили</w:t>
      </w:r>
      <w:r w:rsidR="00F6299E" w:rsidRPr="00AF255D">
        <w:t xml:space="preserve"> </w:t>
      </w:r>
      <w:r w:rsidRPr="00AF255D">
        <w:t>95</w:t>
      </w:r>
      <w:r w:rsidR="00F6299E" w:rsidRPr="00AF255D">
        <w:t xml:space="preserve"> </w:t>
      </w:r>
      <w:r w:rsidRPr="00AF255D">
        <w:t>тыс.</w:t>
      </w:r>
      <w:r w:rsidR="00F6299E" w:rsidRPr="00AF255D">
        <w:t xml:space="preserve"> </w:t>
      </w:r>
      <w:r w:rsidRPr="00AF255D">
        <w:t>россиян.</w:t>
      </w:r>
      <w:r w:rsidR="00F6299E" w:rsidRPr="00AF255D">
        <w:t xml:space="preserve"> </w:t>
      </w:r>
      <w:r w:rsidRPr="00AF255D">
        <w:t>В</w:t>
      </w:r>
      <w:r w:rsidR="00F6299E" w:rsidRPr="00AF255D">
        <w:t xml:space="preserve"> </w:t>
      </w:r>
      <w:r w:rsidRPr="00AF255D">
        <w:t>основном,</w:t>
      </w:r>
      <w:r w:rsidR="00F6299E" w:rsidRPr="00AF255D">
        <w:t xml:space="preserve"> </w:t>
      </w:r>
      <w:r w:rsidRPr="00AF255D">
        <w:t>это</w:t>
      </w:r>
      <w:r w:rsidR="00F6299E" w:rsidRPr="00AF255D">
        <w:t xml:space="preserve"> </w:t>
      </w:r>
      <w:r w:rsidRPr="00AF255D">
        <w:t>люди,</w:t>
      </w:r>
      <w:r w:rsidR="00F6299E" w:rsidRPr="00AF255D">
        <w:t xml:space="preserve"> </w:t>
      </w:r>
      <w:r w:rsidRPr="00AF255D">
        <w:t>которые</w:t>
      </w:r>
      <w:r w:rsidR="00F6299E" w:rsidRPr="00AF255D">
        <w:t xml:space="preserve"> </w:t>
      </w:r>
      <w:r w:rsidRPr="00AF255D">
        <w:t>ранее</w:t>
      </w:r>
      <w:r w:rsidR="00F6299E" w:rsidRPr="00AF255D">
        <w:t xml:space="preserve"> </w:t>
      </w:r>
      <w:r w:rsidRPr="00AF255D">
        <w:t>формировали</w:t>
      </w:r>
      <w:r w:rsidR="00F6299E" w:rsidRPr="00AF255D">
        <w:t xml:space="preserve"> </w:t>
      </w:r>
      <w:r w:rsidRPr="00AF255D">
        <w:t>негосударственную</w:t>
      </w:r>
      <w:r w:rsidR="00F6299E" w:rsidRPr="00AF255D">
        <w:t xml:space="preserve"> </w:t>
      </w:r>
      <w:r w:rsidRPr="00AF255D">
        <w:t>пенсию</w:t>
      </w:r>
      <w:r w:rsidR="00F6299E" w:rsidRPr="00AF255D">
        <w:t xml:space="preserve"> </w:t>
      </w:r>
      <w:r w:rsidRPr="00AF255D">
        <w:t>совместно</w:t>
      </w:r>
      <w:r w:rsidR="00F6299E" w:rsidRPr="00AF255D">
        <w:t xml:space="preserve"> </w:t>
      </w:r>
      <w:r w:rsidRPr="00AF255D">
        <w:t>со</w:t>
      </w:r>
      <w:r w:rsidR="00F6299E" w:rsidRPr="00AF255D">
        <w:t xml:space="preserve"> </w:t>
      </w:r>
      <w:r w:rsidRPr="00AF255D">
        <w:t>своими</w:t>
      </w:r>
      <w:r w:rsidR="00F6299E" w:rsidRPr="00AF255D">
        <w:t xml:space="preserve"> </w:t>
      </w:r>
      <w:r w:rsidRPr="00AF255D">
        <w:t>работодателями</w:t>
      </w:r>
      <w:r w:rsidR="00F6299E" w:rsidRPr="00AF255D">
        <w:t xml:space="preserve"> </w:t>
      </w:r>
      <w:r w:rsidRPr="00AF255D">
        <w:t>в</w:t>
      </w:r>
      <w:r w:rsidR="00F6299E" w:rsidRPr="00AF255D">
        <w:t xml:space="preserve"> </w:t>
      </w:r>
      <w:r w:rsidRPr="00AF255D">
        <w:t>рамках</w:t>
      </w:r>
      <w:r w:rsidR="00F6299E" w:rsidRPr="00AF255D">
        <w:t xml:space="preserve"> </w:t>
      </w:r>
      <w:r w:rsidRPr="00AF255D">
        <w:t>корпоративных</w:t>
      </w:r>
      <w:r w:rsidR="00F6299E" w:rsidRPr="00AF255D">
        <w:t xml:space="preserve"> </w:t>
      </w:r>
      <w:r w:rsidRPr="00AF255D">
        <w:t>пенсионных</w:t>
      </w:r>
      <w:r w:rsidR="00F6299E" w:rsidRPr="00AF255D">
        <w:t xml:space="preserve"> </w:t>
      </w:r>
      <w:r w:rsidRPr="00AF255D">
        <w:t>программ</w:t>
      </w:r>
      <w:r w:rsidR="00F6299E" w:rsidRPr="00AF255D">
        <w:t xml:space="preserve"> </w:t>
      </w:r>
      <w:r w:rsidRPr="00AF255D">
        <w:t>от</w:t>
      </w:r>
      <w:r w:rsidR="00F6299E" w:rsidRPr="00AF255D">
        <w:t xml:space="preserve"> </w:t>
      </w:r>
      <w:r w:rsidRPr="00AF255D">
        <w:t>НПФ</w:t>
      </w:r>
      <w:r w:rsidR="00F6299E" w:rsidRPr="00AF255D">
        <w:t xml:space="preserve"> </w:t>
      </w:r>
      <w:r w:rsidRPr="00AF255D">
        <w:t>Эволюция.</w:t>
      </w:r>
    </w:p>
    <w:p w14:paraId="7B202F46" w14:textId="77777777" w:rsidR="001963E1" w:rsidRPr="00AF255D" w:rsidRDefault="001963E1" w:rsidP="001963E1">
      <w:r w:rsidRPr="00AF255D">
        <w:t>По</w:t>
      </w:r>
      <w:r w:rsidR="00F6299E" w:rsidRPr="00AF255D">
        <w:t xml:space="preserve"> </w:t>
      </w:r>
      <w:r w:rsidRPr="00AF255D">
        <w:t>договорам</w:t>
      </w:r>
      <w:r w:rsidR="00F6299E" w:rsidRPr="00AF255D">
        <w:t xml:space="preserve"> </w:t>
      </w:r>
      <w:r w:rsidRPr="00AF255D">
        <w:t>обязательного</w:t>
      </w:r>
      <w:r w:rsidR="00F6299E" w:rsidRPr="00AF255D">
        <w:t xml:space="preserve"> </w:t>
      </w:r>
      <w:r w:rsidRPr="00AF255D">
        <w:t>пенсионного</w:t>
      </w:r>
      <w:r w:rsidR="00F6299E" w:rsidRPr="00AF255D">
        <w:t xml:space="preserve"> </w:t>
      </w:r>
      <w:r w:rsidRPr="00AF255D">
        <w:t>страхования</w:t>
      </w:r>
      <w:r w:rsidR="00F6299E" w:rsidRPr="00AF255D">
        <w:t xml:space="preserve"> </w:t>
      </w:r>
      <w:r w:rsidRPr="00AF255D">
        <w:t>фонд</w:t>
      </w:r>
      <w:r w:rsidR="00F6299E" w:rsidRPr="00AF255D">
        <w:t xml:space="preserve"> </w:t>
      </w:r>
      <w:r w:rsidRPr="00AF255D">
        <w:t>суммарно</w:t>
      </w:r>
      <w:r w:rsidR="00F6299E" w:rsidRPr="00AF255D">
        <w:t xml:space="preserve"> </w:t>
      </w:r>
      <w:r w:rsidRPr="00AF255D">
        <w:t>перечислил</w:t>
      </w:r>
      <w:r w:rsidR="00F6299E" w:rsidRPr="00AF255D">
        <w:t xml:space="preserve"> </w:t>
      </w:r>
      <w:r w:rsidRPr="00AF255D">
        <w:t>клиентам</w:t>
      </w:r>
      <w:r w:rsidR="00F6299E" w:rsidRPr="00AF255D">
        <w:t xml:space="preserve"> </w:t>
      </w:r>
      <w:r w:rsidRPr="00AF255D">
        <w:t>1,5</w:t>
      </w:r>
      <w:r w:rsidR="00F6299E" w:rsidRPr="00AF255D">
        <w:t xml:space="preserve"> </w:t>
      </w:r>
      <w:r w:rsidRPr="00AF255D">
        <w:t>млрд</w:t>
      </w:r>
      <w:r w:rsidR="00F6299E" w:rsidRPr="00AF255D">
        <w:t xml:space="preserve"> </w:t>
      </w:r>
      <w:r w:rsidRPr="00AF255D">
        <w:t>рублей.</w:t>
      </w:r>
      <w:r w:rsidR="00F6299E" w:rsidRPr="00AF255D">
        <w:t xml:space="preserve"> </w:t>
      </w:r>
      <w:r w:rsidRPr="00AF255D">
        <w:t>Это</w:t>
      </w:r>
      <w:r w:rsidR="00F6299E" w:rsidRPr="00AF255D">
        <w:t xml:space="preserve"> </w:t>
      </w:r>
      <w:r w:rsidRPr="00AF255D">
        <w:t>на</w:t>
      </w:r>
      <w:r w:rsidR="00F6299E" w:rsidRPr="00AF255D">
        <w:t xml:space="preserve"> </w:t>
      </w:r>
      <w:r w:rsidRPr="00AF255D">
        <w:t>26%</w:t>
      </w:r>
      <w:r w:rsidR="00F6299E" w:rsidRPr="00AF255D">
        <w:t xml:space="preserve"> </w:t>
      </w:r>
      <w:r w:rsidRPr="00AF255D">
        <w:t>больше</w:t>
      </w:r>
      <w:r w:rsidR="00F6299E" w:rsidRPr="00AF255D">
        <w:t xml:space="preserve"> </w:t>
      </w:r>
      <w:r w:rsidRPr="00AF255D">
        <w:t>показателей</w:t>
      </w:r>
      <w:r w:rsidR="00F6299E" w:rsidRPr="00AF255D">
        <w:t xml:space="preserve"> </w:t>
      </w:r>
      <w:r w:rsidRPr="00AF255D">
        <w:t>за</w:t>
      </w:r>
      <w:r w:rsidR="00F6299E" w:rsidRPr="00AF255D">
        <w:t xml:space="preserve"> </w:t>
      </w:r>
      <w:r w:rsidRPr="00AF255D">
        <w:t>2023</w:t>
      </w:r>
      <w:r w:rsidR="00F6299E" w:rsidRPr="00AF255D">
        <w:t xml:space="preserve"> </w:t>
      </w:r>
      <w:r w:rsidRPr="00AF255D">
        <w:t>год.</w:t>
      </w:r>
      <w:r w:rsidR="00F6299E" w:rsidRPr="00AF255D">
        <w:t xml:space="preserve"> </w:t>
      </w:r>
      <w:r w:rsidRPr="00AF255D">
        <w:t>Количество</w:t>
      </w:r>
      <w:r w:rsidR="00F6299E" w:rsidRPr="00AF255D">
        <w:t xml:space="preserve"> </w:t>
      </w:r>
      <w:r w:rsidRPr="00AF255D">
        <w:t>получателей</w:t>
      </w:r>
      <w:r w:rsidR="00F6299E" w:rsidRPr="00AF255D">
        <w:t xml:space="preserve"> </w:t>
      </w:r>
      <w:r w:rsidRPr="00AF255D">
        <w:t>пенсионных</w:t>
      </w:r>
      <w:r w:rsidR="00F6299E" w:rsidRPr="00AF255D">
        <w:t xml:space="preserve"> </w:t>
      </w:r>
      <w:r w:rsidRPr="00AF255D">
        <w:t>выплат</w:t>
      </w:r>
      <w:r w:rsidR="00F6299E" w:rsidRPr="00AF255D">
        <w:t xml:space="preserve"> </w:t>
      </w:r>
      <w:r w:rsidRPr="00AF255D">
        <w:t>по</w:t>
      </w:r>
      <w:r w:rsidR="00F6299E" w:rsidRPr="00AF255D">
        <w:t xml:space="preserve"> </w:t>
      </w:r>
      <w:r w:rsidRPr="00AF255D">
        <w:t>накопительной</w:t>
      </w:r>
      <w:r w:rsidR="00F6299E" w:rsidRPr="00AF255D">
        <w:t xml:space="preserve"> </w:t>
      </w:r>
      <w:r w:rsidRPr="00AF255D">
        <w:t>пенсии</w:t>
      </w:r>
      <w:r w:rsidR="00F6299E" w:rsidRPr="00AF255D">
        <w:t xml:space="preserve"> </w:t>
      </w:r>
      <w:r w:rsidRPr="00AF255D">
        <w:t>за</w:t>
      </w:r>
      <w:r w:rsidR="00F6299E" w:rsidRPr="00AF255D">
        <w:t xml:space="preserve"> </w:t>
      </w:r>
      <w:r w:rsidRPr="00AF255D">
        <w:t>год</w:t>
      </w:r>
      <w:r w:rsidR="00F6299E" w:rsidRPr="00AF255D">
        <w:t xml:space="preserve"> </w:t>
      </w:r>
      <w:r w:rsidRPr="00AF255D">
        <w:t>увеличилось</w:t>
      </w:r>
      <w:r w:rsidR="00F6299E" w:rsidRPr="00AF255D">
        <w:t xml:space="preserve"> </w:t>
      </w:r>
      <w:r w:rsidRPr="00AF255D">
        <w:t>на</w:t>
      </w:r>
      <w:r w:rsidR="00F6299E" w:rsidRPr="00AF255D">
        <w:t xml:space="preserve"> </w:t>
      </w:r>
      <w:r w:rsidRPr="00AF255D">
        <w:t>22%,</w:t>
      </w:r>
      <w:r w:rsidR="00F6299E" w:rsidRPr="00AF255D">
        <w:t xml:space="preserve"> </w:t>
      </w:r>
      <w:r w:rsidRPr="00AF255D">
        <w:t>до</w:t>
      </w:r>
      <w:r w:rsidR="00F6299E" w:rsidRPr="00AF255D">
        <w:t xml:space="preserve"> </w:t>
      </w:r>
      <w:r w:rsidRPr="00AF255D">
        <w:t>13,5</w:t>
      </w:r>
      <w:r w:rsidR="00F6299E" w:rsidRPr="00AF255D">
        <w:t xml:space="preserve"> </w:t>
      </w:r>
      <w:r w:rsidRPr="00AF255D">
        <w:t>тыс.</w:t>
      </w:r>
      <w:r w:rsidR="00F6299E" w:rsidRPr="00AF255D">
        <w:t xml:space="preserve"> </w:t>
      </w:r>
      <w:r w:rsidRPr="00AF255D">
        <w:t>человек.</w:t>
      </w:r>
      <w:r w:rsidR="00F6299E" w:rsidRPr="00AF255D">
        <w:t xml:space="preserve"> </w:t>
      </w:r>
    </w:p>
    <w:p w14:paraId="1CC2871E" w14:textId="77777777" w:rsidR="001963E1" w:rsidRPr="00AF255D" w:rsidRDefault="00000000" w:rsidP="001963E1">
      <w:hyperlink r:id="rId12" w:history="1">
        <w:r w:rsidR="001963E1" w:rsidRPr="00AF255D">
          <w:rPr>
            <w:rStyle w:val="a4"/>
          </w:rPr>
          <w:t>https://tass.ru/novosti-partnerov/21478619</w:t>
        </w:r>
      </w:hyperlink>
      <w:r w:rsidR="00F6299E" w:rsidRPr="00AF255D">
        <w:t xml:space="preserve"> </w:t>
      </w:r>
    </w:p>
    <w:p w14:paraId="6DC658F2" w14:textId="77777777" w:rsidR="00F62B59" w:rsidRPr="00AF255D" w:rsidRDefault="00F62B59" w:rsidP="00F62B59">
      <w:pPr>
        <w:pStyle w:val="2"/>
      </w:pPr>
      <w:bookmarkStart w:id="34" w:name="А103"/>
      <w:bookmarkStart w:id="35" w:name="_Hlk173220268"/>
      <w:bookmarkStart w:id="36" w:name="_Toc173220979"/>
      <w:bookmarkEnd w:id="31"/>
      <w:r w:rsidRPr="00AF255D">
        <w:t>Ваш</w:t>
      </w:r>
      <w:r w:rsidR="00F6299E" w:rsidRPr="00AF255D">
        <w:t xml:space="preserve"> </w:t>
      </w:r>
      <w:r w:rsidR="006E0A87" w:rsidRPr="00AF255D">
        <w:t>пенсионный</w:t>
      </w:r>
      <w:r w:rsidR="00F6299E" w:rsidRPr="00AF255D">
        <w:t xml:space="preserve"> </w:t>
      </w:r>
      <w:r w:rsidR="006E0A87" w:rsidRPr="00AF255D">
        <w:t>брокер</w:t>
      </w:r>
      <w:r w:rsidRPr="00AF255D">
        <w:t>,</w:t>
      </w:r>
      <w:r w:rsidR="00F6299E" w:rsidRPr="00AF255D">
        <w:t xml:space="preserve"> </w:t>
      </w:r>
      <w:r w:rsidRPr="00AF255D">
        <w:t>29.07.2024,</w:t>
      </w:r>
      <w:r w:rsidR="00F6299E" w:rsidRPr="00AF255D">
        <w:t xml:space="preserve"> </w:t>
      </w:r>
      <w:r w:rsidRPr="00AF255D">
        <w:t>За</w:t>
      </w:r>
      <w:r w:rsidR="00F6299E" w:rsidRPr="00AF255D">
        <w:t xml:space="preserve"> </w:t>
      </w:r>
      <w:r w:rsidRPr="00AF255D">
        <w:t>первое</w:t>
      </w:r>
      <w:r w:rsidR="00F6299E" w:rsidRPr="00AF255D">
        <w:t xml:space="preserve"> </w:t>
      </w:r>
      <w:r w:rsidRPr="00AF255D">
        <w:t>полугодие</w:t>
      </w:r>
      <w:r w:rsidR="00F6299E" w:rsidRPr="00AF255D">
        <w:t xml:space="preserve"> </w:t>
      </w:r>
      <w:r w:rsidRPr="00AF255D">
        <w:t>2024</w:t>
      </w:r>
      <w:r w:rsidR="00F6299E" w:rsidRPr="00AF255D">
        <w:t xml:space="preserve"> </w:t>
      </w:r>
      <w:r w:rsidRPr="00AF255D">
        <w:t>года</w:t>
      </w:r>
      <w:r w:rsidR="00F6299E" w:rsidRPr="00AF255D">
        <w:t xml:space="preserve"> </w:t>
      </w:r>
      <w:r w:rsidRPr="00AF255D">
        <w:t>НПФ</w:t>
      </w:r>
      <w:r w:rsidR="00F6299E" w:rsidRPr="00AF255D">
        <w:t xml:space="preserve"> </w:t>
      </w:r>
      <w:r w:rsidR="00C03B73" w:rsidRPr="00AF255D">
        <w:t>«</w:t>
      </w:r>
      <w:r w:rsidRPr="00AF255D">
        <w:t>БУДУЩЕЕ</w:t>
      </w:r>
      <w:r w:rsidR="00C03B73" w:rsidRPr="00AF255D">
        <w:t>»</w:t>
      </w:r>
      <w:r w:rsidR="00F6299E" w:rsidRPr="00AF255D">
        <w:t xml:space="preserve"> </w:t>
      </w:r>
      <w:r w:rsidRPr="00AF255D">
        <w:t>увеличил</w:t>
      </w:r>
      <w:r w:rsidR="00F6299E" w:rsidRPr="00AF255D">
        <w:t xml:space="preserve"> </w:t>
      </w:r>
      <w:r w:rsidRPr="00AF255D">
        <w:t>объем</w:t>
      </w:r>
      <w:r w:rsidR="00F6299E" w:rsidRPr="00AF255D">
        <w:t xml:space="preserve"> </w:t>
      </w:r>
      <w:r w:rsidRPr="00AF255D">
        <w:t>выплат</w:t>
      </w:r>
      <w:r w:rsidR="00F6299E" w:rsidRPr="00AF255D">
        <w:t xml:space="preserve"> </w:t>
      </w:r>
      <w:r w:rsidRPr="00AF255D">
        <w:t>клиентам</w:t>
      </w:r>
      <w:r w:rsidR="00F6299E" w:rsidRPr="00AF255D">
        <w:t xml:space="preserve"> </w:t>
      </w:r>
      <w:r w:rsidRPr="00AF255D">
        <w:t>почти</w:t>
      </w:r>
      <w:r w:rsidR="00F6299E" w:rsidRPr="00AF255D">
        <w:t xml:space="preserve"> </w:t>
      </w:r>
      <w:r w:rsidRPr="00AF255D">
        <w:t>на</w:t>
      </w:r>
      <w:r w:rsidR="00F6299E" w:rsidRPr="00AF255D">
        <w:t xml:space="preserve"> </w:t>
      </w:r>
      <w:r w:rsidRPr="00AF255D">
        <w:t>треть</w:t>
      </w:r>
      <w:bookmarkEnd w:id="34"/>
      <w:bookmarkEnd w:id="36"/>
    </w:p>
    <w:p w14:paraId="6D4F2DF4" w14:textId="77777777" w:rsidR="00F62B59" w:rsidRPr="00AF255D" w:rsidRDefault="00F62B59" w:rsidP="000914F6">
      <w:pPr>
        <w:pStyle w:val="3"/>
      </w:pPr>
      <w:bookmarkStart w:id="37" w:name="_Toc173220980"/>
      <w:r w:rsidRPr="00AF255D">
        <w:t>За</w:t>
      </w:r>
      <w:r w:rsidR="00F6299E" w:rsidRPr="00AF255D">
        <w:t xml:space="preserve"> </w:t>
      </w:r>
      <w:r w:rsidRPr="00AF255D">
        <w:t>первое</w:t>
      </w:r>
      <w:r w:rsidR="00F6299E" w:rsidRPr="00AF255D">
        <w:t xml:space="preserve"> </w:t>
      </w:r>
      <w:r w:rsidRPr="00AF255D">
        <w:t>полугодие</w:t>
      </w:r>
      <w:r w:rsidR="00F6299E" w:rsidRPr="00AF255D">
        <w:t xml:space="preserve"> </w:t>
      </w:r>
      <w:r w:rsidRPr="00AF255D">
        <w:t>2024</w:t>
      </w:r>
      <w:r w:rsidR="00F6299E" w:rsidRPr="00AF255D">
        <w:t xml:space="preserve"> </w:t>
      </w:r>
      <w:r w:rsidRPr="00AF255D">
        <w:t>года</w:t>
      </w:r>
      <w:r w:rsidR="00F6299E" w:rsidRPr="00AF255D">
        <w:t xml:space="preserve"> </w:t>
      </w:r>
      <w:r w:rsidRPr="00AF255D">
        <w:t>сумма</w:t>
      </w:r>
      <w:r w:rsidR="00F6299E" w:rsidRPr="00AF255D">
        <w:t xml:space="preserve"> </w:t>
      </w:r>
      <w:r w:rsidRPr="00AF255D">
        <w:t>выплат</w:t>
      </w:r>
      <w:r w:rsidR="00F6299E" w:rsidRPr="00AF255D">
        <w:t xml:space="preserve"> </w:t>
      </w:r>
      <w:r w:rsidRPr="00AF255D">
        <w:t>клиентам</w:t>
      </w:r>
      <w:r w:rsidR="00F6299E" w:rsidRPr="00AF255D">
        <w:t xml:space="preserve"> </w:t>
      </w:r>
      <w:r w:rsidRPr="00AF255D">
        <w:t>НПФ</w:t>
      </w:r>
      <w:r w:rsidR="00F6299E" w:rsidRPr="00AF255D">
        <w:t xml:space="preserve"> </w:t>
      </w:r>
      <w:r w:rsidR="00C03B73" w:rsidRPr="00AF255D">
        <w:t>«</w:t>
      </w:r>
      <w:r w:rsidRPr="00AF255D">
        <w:t>БУДУЩЕЕ</w:t>
      </w:r>
      <w:r w:rsidR="00C03B73" w:rsidRPr="00AF255D">
        <w:t>»</w:t>
      </w:r>
      <w:r w:rsidR="00F6299E" w:rsidRPr="00AF255D">
        <w:t xml:space="preserve"> </w:t>
      </w:r>
      <w:r w:rsidRPr="00AF255D">
        <w:t>выросла</w:t>
      </w:r>
      <w:r w:rsidR="00F6299E" w:rsidRPr="00AF255D">
        <w:t xml:space="preserve"> </w:t>
      </w:r>
      <w:r w:rsidRPr="00AF255D">
        <w:t>на</w:t>
      </w:r>
      <w:r w:rsidR="00F6299E" w:rsidRPr="00AF255D">
        <w:t xml:space="preserve"> </w:t>
      </w:r>
      <w:r w:rsidRPr="00AF255D">
        <w:t>31%,</w:t>
      </w:r>
      <w:r w:rsidR="00F6299E" w:rsidRPr="00AF255D">
        <w:t xml:space="preserve"> </w:t>
      </w:r>
      <w:r w:rsidRPr="00AF255D">
        <w:t>до</w:t>
      </w:r>
      <w:r w:rsidR="00F6299E" w:rsidRPr="00AF255D">
        <w:t xml:space="preserve"> </w:t>
      </w:r>
      <w:r w:rsidRPr="00AF255D">
        <w:t>3</w:t>
      </w:r>
      <w:r w:rsidR="00F6299E" w:rsidRPr="00AF255D">
        <w:t xml:space="preserve"> </w:t>
      </w:r>
      <w:r w:rsidRPr="00AF255D">
        <w:t>млрд</w:t>
      </w:r>
      <w:r w:rsidR="00F6299E" w:rsidRPr="00AF255D">
        <w:t xml:space="preserve"> </w:t>
      </w:r>
      <w:r w:rsidRPr="00AF255D">
        <w:t>рублей.</w:t>
      </w:r>
      <w:r w:rsidR="00F6299E" w:rsidRPr="00AF255D">
        <w:t xml:space="preserve"> </w:t>
      </w:r>
      <w:r w:rsidRPr="00AF255D">
        <w:t>Основная</w:t>
      </w:r>
      <w:r w:rsidR="00F6299E" w:rsidRPr="00AF255D">
        <w:t xml:space="preserve"> </w:t>
      </w:r>
      <w:r w:rsidRPr="00AF255D">
        <w:t>часть</w:t>
      </w:r>
      <w:r w:rsidR="00F6299E" w:rsidRPr="00AF255D">
        <w:t xml:space="preserve"> </w:t>
      </w:r>
      <w:r w:rsidRPr="00AF255D">
        <w:t>платежей</w:t>
      </w:r>
      <w:r w:rsidR="00F6299E" w:rsidRPr="00AF255D">
        <w:t xml:space="preserve"> </w:t>
      </w:r>
      <w:r w:rsidRPr="00AF255D">
        <w:t>пришлась</w:t>
      </w:r>
      <w:r w:rsidR="00F6299E" w:rsidRPr="00AF255D">
        <w:t xml:space="preserve"> </w:t>
      </w:r>
      <w:r w:rsidRPr="00AF255D">
        <w:t>на</w:t>
      </w:r>
      <w:r w:rsidR="00F6299E" w:rsidRPr="00AF255D">
        <w:t xml:space="preserve"> </w:t>
      </w:r>
      <w:r w:rsidRPr="00AF255D">
        <w:t>обязательное</w:t>
      </w:r>
      <w:r w:rsidR="00F6299E" w:rsidRPr="00AF255D">
        <w:t xml:space="preserve"> </w:t>
      </w:r>
      <w:r w:rsidRPr="00AF255D">
        <w:t>пенсионное</w:t>
      </w:r>
      <w:r w:rsidR="00F6299E" w:rsidRPr="00AF255D">
        <w:t xml:space="preserve"> </w:t>
      </w:r>
      <w:r w:rsidRPr="00AF255D">
        <w:t>страхование</w:t>
      </w:r>
      <w:r w:rsidR="00F6299E" w:rsidRPr="00AF255D">
        <w:t xml:space="preserve"> </w:t>
      </w:r>
      <w:r w:rsidRPr="00AF255D">
        <w:t>(ОПС).</w:t>
      </w:r>
      <w:r w:rsidR="00F6299E" w:rsidRPr="00AF255D">
        <w:t xml:space="preserve"> </w:t>
      </w:r>
      <w:r w:rsidRPr="00AF255D">
        <w:t>Такие</w:t>
      </w:r>
      <w:r w:rsidR="00F6299E" w:rsidRPr="00AF255D">
        <w:t xml:space="preserve"> </w:t>
      </w:r>
      <w:r w:rsidRPr="00AF255D">
        <w:t>данные</w:t>
      </w:r>
      <w:r w:rsidR="00F6299E" w:rsidRPr="00AF255D">
        <w:t xml:space="preserve"> </w:t>
      </w:r>
      <w:r w:rsidRPr="00AF255D">
        <w:t>приводит</w:t>
      </w:r>
      <w:r w:rsidR="00F6299E" w:rsidRPr="00AF255D">
        <w:t xml:space="preserve"> </w:t>
      </w:r>
      <w:r w:rsidRPr="00AF255D">
        <w:t>фонд</w:t>
      </w:r>
      <w:r w:rsidR="00F6299E" w:rsidRPr="00AF255D">
        <w:t xml:space="preserve"> </w:t>
      </w:r>
      <w:r w:rsidRPr="00AF255D">
        <w:t>по</w:t>
      </w:r>
      <w:r w:rsidR="00F6299E" w:rsidRPr="00AF255D">
        <w:t xml:space="preserve"> </w:t>
      </w:r>
      <w:r w:rsidRPr="00AF255D">
        <w:t>итогам</w:t>
      </w:r>
      <w:r w:rsidR="00F6299E" w:rsidRPr="00AF255D">
        <w:t xml:space="preserve"> </w:t>
      </w:r>
      <w:r w:rsidRPr="00AF255D">
        <w:t>года.</w:t>
      </w:r>
      <w:bookmarkEnd w:id="37"/>
    </w:p>
    <w:p w14:paraId="11A2D52A" w14:textId="77777777" w:rsidR="00F62B59" w:rsidRPr="00AF255D" w:rsidRDefault="00F62B59" w:rsidP="00F62B59">
      <w:r w:rsidRPr="00AF255D">
        <w:t>За</w:t>
      </w:r>
      <w:r w:rsidR="00F6299E" w:rsidRPr="00AF255D">
        <w:t xml:space="preserve"> </w:t>
      </w:r>
      <w:r w:rsidRPr="00AF255D">
        <w:t>шесть</w:t>
      </w:r>
      <w:r w:rsidR="00F6299E" w:rsidRPr="00AF255D">
        <w:t xml:space="preserve"> </w:t>
      </w:r>
      <w:r w:rsidRPr="00AF255D">
        <w:t>месяцев</w:t>
      </w:r>
      <w:r w:rsidR="00F6299E" w:rsidRPr="00AF255D">
        <w:t xml:space="preserve"> </w:t>
      </w:r>
      <w:r w:rsidRPr="00AF255D">
        <w:t>2024</w:t>
      </w:r>
      <w:r w:rsidR="00F6299E" w:rsidRPr="00AF255D">
        <w:t xml:space="preserve"> </w:t>
      </w:r>
      <w:r w:rsidRPr="00AF255D">
        <w:t>год</w:t>
      </w:r>
      <w:r w:rsidR="00F6299E" w:rsidRPr="00AF255D">
        <w:t xml:space="preserve"> </w:t>
      </w:r>
      <w:r w:rsidRPr="00AF255D">
        <w:t>фонд</w:t>
      </w:r>
      <w:r w:rsidR="00F6299E" w:rsidRPr="00AF255D">
        <w:t xml:space="preserve"> </w:t>
      </w:r>
      <w:r w:rsidR="00C03B73" w:rsidRPr="00AF255D">
        <w:t>«</w:t>
      </w:r>
      <w:r w:rsidRPr="00AF255D">
        <w:t>БУДУЩЕЕ</w:t>
      </w:r>
      <w:r w:rsidR="00C03B73" w:rsidRPr="00AF255D">
        <w:t>»</w:t>
      </w:r>
      <w:r w:rsidR="00F6299E" w:rsidRPr="00AF255D">
        <w:t xml:space="preserve"> </w:t>
      </w:r>
      <w:r w:rsidRPr="00AF255D">
        <w:t>в</w:t>
      </w:r>
      <w:r w:rsidR="00F6299E" w:rsidRPr="00AF255D">
        <w:t xml:space="preserve"> </w:t>
      </w:r>
      <w:r w:rsidRPr="00AF255D">
        <w:t>рамках</w:t>
      </w:r>
      <w:r w:rsidR="00F6299E" w:rsidRPr="00AF255D">
        <w:t xml:space="preserve"> </w:t>
      </w:r>
      <w:r w:rsidRPr="00AF255D">
        <w:t>ОПС</w:t>
      </w:r>
      <w:r w:rsidR="00F6299E" w:rsidRPr="00AF255D">
        <w:t xml:space="preserve"> </w:t>
      </w:r>
      <w:r w:rsidRPr="00AF255D">
        <w:t>выплатил</w:t>
      </w:r>
      <w:r w:rsidR="00F6299E" w:rsidRPr="00AF255D">
        <w:t xml:space="preserve"> </w:t>
      </w:r>
      <w:r w:rsidRPr="00AF255D">
        <w:t>2,9</w:t>
      </w:r>
      <w:r w:rsidR="00F6299E" w:rsidRPr="00AF255D">
        <w:t xml:space="preserve"> </w:t>
      </w:r>
      <w:r w:rsidRPr="00AF255D">
        <w:t>млрд</w:t>
      </w:r>
      <w:r w:rsidR="00F6299E" w:rsidRPr="00AF255D">
        <w:t xml:space="preserve"> </w:t>
      </w:r>
      <w:r w:rsidRPr="00AF255D">
        <w:t>рублей.</w:t>
      </w:r>
      <w:r w:rsidR="00F6299E" w:rsidRPr="00AF255D">
        <w:t xml:space="preserve"> </w:t>
      </w:r>
      <w:r w:rsidRPr="00AF255D">
        <w:t>Это</w:t>
      </w:r>
      <w:r w:rsidR="00F6299E" w:rsidRPr="00AF255D">
        <w:t xml:space="preserve"> </w:t>
      </w:r>
      <w:r w:rsidRPr="00AF255D">
        <w:t>на</w:t>
      </w:r>
      <w:r w:rsidR="00F6299E" w:rsidRPr="00AF255D">
        <w:t xml:space="preserve"> </w:t>
      </w:r>
      <w:r w:rsidRPr="00AF255D">
        <w:t>32,9%</w:t>
      </w:r>
      <w:r w:rsidR="00F6299E" w:rsidRPr="00AF255D">
        <w:t xml:space="preserve"> </w:t>
      </w:r>
      <w:r w:rsidRPr="00AF255D">
        <w:t>больше</w:t>
      </w:r>
      <w:r w:rsidR="00F6299E" w:rsidRPr="00AF255D">
        <w:t xml:space="preserve"> </w:t>
      </w:r>
      <w:r w:rsidRPr="00AF255D">
        <w:t>аналогичных</w:t>
      </w:r>
      <w:r w:rsidR="00F6299E" w:rsidRPr="00AF255D">
        <w:t xml:space="preserve"> </w:t>
      </w:r>
      <w:r w:rsidRPr="00AF255D">
        <w:t>данных</w:t>
      </w:r>
      <w:r w:rsidR="00F6299E" w:rsidRPr="00AF255D">
        <w:t xml:space="preserve"> </w:t>
      </w:r>
      <w:r w:rsidRPr="00AF255D">
        <w:t>2023</w:t>
      </w:r>
      <w:r w:rsidR="00F6299E" w:rsidRPr="00AF255D">
        <w:t xml:space="preserve"> </w:t>
      </w:r>
      <w:r w:rsidRPr="00AF255D">
        <w:t>года.</w:t>
      </w:r>
      <w:r w:rsidR="00F6299E" w:rsidRPr="00AF255D">
        <w:t xml:space="preserve"> </w:t>
      </w:r>
      <w:r w:rsidRPr="00AF255D">
        <w:t>На</w:t>
      </w:r>
      <w:r w:rsidR="00F6299E" w:rsidRPr="00AF255D">
        <w:t xml:space="preserve"> </w:t>
      </w:r>
      <w:r w:rsidRPr="00AF255D">
        <w:t>исполнение</w:t>
      </w:r>
      <w:r w:rsidR="00F6299E" w:rsidRPr="00AF255D">
        <w:t xml:space="preserve"> </w:t>
      </w:r>
      <w:r w:rsidRPr="00AF255D">
        <w:t>обязательств</w:t>
      </w:r>
      <w:r w:rsidR="00F6299E" w:rsidRPr="00AF255D">
        <w:t xml:space="preserve"> </w:t>
      </w:r>
      <w:r w:rsidRPr="00AF255D">
        <w:t>по</w:t>
      </w:r>
      <w:r w:rsidR="00F6299E" w:rsidRPr="00AF255D">
        <w:t xml:space="preserve"> </w:t>
      </w:r>
      <w:r w:rsidRPr="00AF255D">
        <w:t>договорам</w:t>
      </w:r>
      <w:r w:rsidR="00F6299E" w:rsidRPr="00AF255D">
        <w:t xml:space="preserve"> </w:t>
      </w:r>
      <w:r w:rsidRPr="00AF255D">
        <w:t>негосударственного</w:t>
      </w:r>
      <w:r w:rsidR="00F6299E" w:rsidRPr="00AF255D">
        <w:t xml:space="preserve"> </w:t>
      </w:r>
      <w:r w:rsidRPr="00AF255D">
        <w:t>пенсионного</w:t>
      </w:r>
      <w:r w:rsidR="00F6299E" w:rsidRPr="00AF255D">
        <w:t xml:space="preserve"> </w:t>
      </w:r>
      <w:r w:rsidRPr="00AF255D">
        <w:t>обеспечения</w:t>
      </w:r>
      <w:r w:rsidR="00F6299E" w:rsidRPr="00AF255D">
        <w:t xml:space="preserve"> </w:t>
      </w:r>
      <w:r w:rsidRPr="00AF255D">
        <w:t>(НПО)</w:t>
      </w:r>
      <w:r w:rsidR="00F6299E" w:rsidRPr="00AF255D">
        <w:t xml:space="preserve"> </w:t>
      </w:r>
      <w:r w:rsidRPr="00AF255D">
        <w:t>НПФ</w:t>
      </w:r>
      <w:r w:rsidR="00F6299E" w:rsidRPr="00AF255D">
        <w:t xml:space="preserve"> </w:t>
      </w:r>
      <w:r w:rsidR="00C03B73" w:rsidRPr="00AF255D">
        <w:t>«</w:t>
      </w:r>
      <w:r w:rsidRPr="00AF255D">
        <w:t>БУДУЩЕЕ</w:t>
      </w:r>
      <w:r w:rsidR="00C03B73" w:rsidRPr="00AF255D">
        <w:t>»</w:t>
      </w:r>
      <w:r w:rsidR="00F6299E" w:rsidRPr="00AF255D">
        <w:t xml:space="preserve"> </w:t>
      </w:r>
      <w:r w:rsidRPr="00AF255D">
        <w:t>направил</w:t>
      </w:r>
      <w:r w:rsidR="00F6299E" w:rsidRPr="00AF255D">
        <w:t xml:space="preserve"> </w:t>
      </w:r>
      <w:r w:rsidRPr="00AF255D">
        <w:t>123</w:t>
      </w:r>
      <w:r w:rsidR="00F6299E" w:rsidRPr="00AF255D">
        <w:t xml:space="preserve"> </w:t>
      </w:r>
      <w:r w:rsidRPr="00AF255D">
        <w:t>млн</w:t>
      </w:r>
      <w:r w:rsidR="00F6299E" w:rsidRPr="00AF255D">
        <w:t xml:space="preserve"> </w:t>
      </w:r>
      <w:r w:rsidRPr="00AF255D">
        <w:t>рублей.</w:t>
      </w:r>
      <w:r w:rsidR="00F6299E" w:rsidRPr="00AF255D">
        <w:t xml:space="preserve"> </w:t>
      </w:r>
      <w:r w:rsidRPr="00AF255D">
        <w:t>Негосударственную</w:t>
      </w:r>
      <w:r w:rsidR="00F6299E" w:rsidRPr="00AF255D">
        <w:t xml:space="preserve"> </w:t>
      </w:r>
      <w:r w:rsidRPr="00AF255D">
        <w:t>пенсию</w:t>
      </w:r>
      <w:r w:rsidR="00F6299E" w:rsidRPr="00AF255D">
        <w:t xml:space="preserve"> </w:t>
      </w:r>
      <w:r w:rsidRPr="00AF255D">
        <w:t>в</w:t>
      </w:r>
      <w:r w:rsidR="00F6299E" w:rsidRPr="00AF255D">
        <w:t xml:space="preserve"> </w:t>
      </w:r>
      <w:r w:rsidRPr="00AF255D">
        <w:t>фонде</w:t>
      </w:r>
      <w:r w:rsidR="00F6299E" w:rsidRPr="00AF255D">
        <w:t xml:space="preserve"> </w:t>
      </w:r>
      <w:r w:rsidRPr="00AF255D">
        <w:t>получают</w:t>
      </w:r>
      <w:r w:rsidR="00F6299E" w:rsidRPr="00AF255D">
        <w:t xml:space="preserve"> </w:t>
      </w:r>
      <w:r w:rsidRPr="00AF255D">
        <w:t>почти</w:t>
      </w:r>
      <w:r w:rsidR="00F6299E" w:rsidRPr="00AF255D">
        <w:t xml:space="preserve"> </w:t>
      </w:r>
      <w:r w:rsidRPr="00AF255D">
        <w:t>20</w:t>
      </w:r>
      <w:r w:rsidR="00F6299E" w:rsidRPr="00AF255D">
        <w:t xml:space="preserve"> </w:t>
      </w:r>
      <w:r w:rsidRPr="00AF255D">
        <w:t>тыс.</w:t>
      </w:r>
      <w:r w:rsidR="00F6299E" w:rsidRPr="00AF255D">
        <w:t xml:space="preserve"> </w:t>
      </w:r>
      <w:r w:rsidRPr="00AF255D">
        <w:t>россиян,</w:t>
      </w:r>
      <w:r w:rsidR="00F6299E" w:rsidRPr="00AF255D">
        <w:t xml:space="preserve"> </w:t>
      </w:r>
      <w:r w:rsidRPr="00AF255D">
        <w:t>которые</w:t>
      </w:r>
      <w:r w:rsidR="00F6299E" w:rsidRPr="00AF255D">
        <w:t xml:space="preserve"> </w:t>
      </w:r>
      <w:r w:rsidRPr="00AF255D">
        <w:t>сформировали</w:t>
      </w:r>
      <w:r w:rsidR="00F6299E" w:rsidRPr="00AF255D">
        <w:t xml:space="preserve"> </w:t>
      </w:r>
      <w:r w:rsidRPr="00AF255D">
        <w:t>накопления</w:t>
      </w:r>
      <w:r w:rsidR="00F6299E" w:rsidRPr="00AF255D">
        <w:t xml:space="preserve"> </w:t>
      </w:r>
      <w:r w:rsidRPr="00AF255D">
        <w:t>с</w:t>
      </w:r>
      <w:r w:rsidR="00F6299E" w:rsidRPr="00AF255D">
        <w:t xml:space="preserve"> </w:t>
      </w:r>
      <w:r w:rsidRPr="00AF255D">
        <w:t>помощью</w:t>
      </w:r>
      <w:r w:rsidR="00F6299E" w:rsidRPr="00AF255D">
        <w:t xml:space="preserve"> </w:t>
      </w:r>
      <w:r w:rsidRPr="00AF255D">
        <w:t>пенсионных</w:t>
      </w:r>
      <w:r w:rsidR="00F6299E" w:rsidRPr="00AF255D">
        <w:t xml:space="preserve"> </w:t>
      </w:r>
      <w:r w:rsidRPr="00AF255D">
        <w:t>продуктов</w:t>
      </w:r>
      <w:r w:rsidR="00F6299E" w:rsidRPr="00AF255D">
        <w:t xml:space="preserve"> </w:t>
      </w:r>
      <w:r w:rsidRPr="00AF255D">
        <w:t>фонда.</w:t>
      </w:r>
    </w:p>
    <w:p w14:paraId="2ED878E9" w14:textId="77777777" w:rsidR="00F62B59" w:rsidRPr="00AF255D" w:rsidRDefault="00F62B59" w:rsidP="00F62B59">
      <w:r w:rsidRPr="00AF255D">
        <w:t>Выплаты</w:t>
      </w:r>
      <w:r w:rsidR="00F6299E" w:rsidRPr="00AF255D">
        <w:t xml:space="preserve"> </w:t>
      </w:r>
      <w:r w:rsidRPr="00AF255D">
        <w:t>правопреемникам</w:t>
      </w:r>
      <w:r w:rsidR="00F6299E" w:rsidRPr="00AF255D">
        <w:t xml:space="preserve"> </w:t>
      </w:r>
      <w:r w:rsidRPr="00AF255D">
        <w:t>застрахованных</w:t>
      </w:r>
      <w:r w:rsidR="00F6299E" w:rsidRPr="00AF255D">
        <w:t xml:space="preserve"> </w:t>
      </w:r>
      <w:r w:rsidRPr="00AF255D">
        <w:t>лиц</w:t>
      </w:r>
      <w:r w:rsidR="00F6299E" w:rsidRPr="00AF255D">
        <w:t xml:space="preserve"> </w:t>
      </w:r>
      <w:r w:rsidRPr="00AF255D">
        <w:t>в</w:t>
      </w:r>
      <w:r w:rsidR="00F6299E" w:rsidRPr="00AF255D">
        <w:t xml:space="preserve"> </w:t>
      </w:r>
      <w:r w:rsidRPr="00AF255D">
        <w:t>системе</w:t>
      </w:r>
      <w:r w:rsidR="00F6299E" w:rsidRPr="00AF255D">
        <w:t xml:space="preserve"> </w:t>
      </w:r>
      <w:r w:rsidRPr="00AF255D">
        <w:t>ОПС</w:t>
      </w:r>
      <w:r w:rsidR="00F6299E" w:rsidRPr="00AF255D">
        <w:t xml:space="preserve"> </w:t>
      </w:r>
      <w:r w:rsidRPr="00AF255D">
        <w:t>по</w:t>
      </w:r>
      <w:r w:rsidR="00F6299E" w:rsidRPr="00AF255D">
        <w:t xml:space="preserve"> </w:t>
      </w:r>
      <w:r w:rsidRPr="00AF255D">
        <w:t>итогам</w:t>
      </w:r>
      <w:r w:rsidR="00F6299E" w:rsidRPr="00AF255D">
        <w:t xml:space="preserve"> </w:t>
      </w:r>
      <w:r w:rsidRPr="00AF255D">
        <w:t>первого</w:t>
      </w:r>
      <w:r w:rsidR="00F6299E" w:rsidRPr="00AF255D">
        <w:t xml:space="preserve"> </w:t>
      </w:r>
      <w:r w:rsidRPr="00AF255D">
        <w:t>полугодия</w:t>
      </w:r>
      <w:r w:rsidR="00F6299E" w:rsidRPr="00AF255D">
        <w:t xml:space="preserve"> </w:t>
      </w:r>
      <w:r w:rsidRPr="00AF255D">
        <w:t>составили</w:t>
      </w:r>
      <w:r w:rsidR="00F6299E" w:rsidRPr="00AF255D">
        <w:t xml:space="preserve"> </w:t>
      </w:r>
      <w:r w:rsidRPr="00AF255D">
        <w:t>чуть</w:t>
      </w:r>
      <w:r w:rsidR="00F6299E" w:rsidRPr="00AF255D">
        <w:t xml:space="preserve"> </w:t>
      </w:r>
      <w:r w:rsidRPr="00AF255D">
        <w:t>более</w:t>
      </w:r>
      <w:r w:rsidR="00F6299E" w:rsidRPr="00AF255D">
        <w:t xml:space="preserve"> </w:t>
      </w:r>
      <w:r w:rsidRPr="00AF255D">
        <w:t>431</w:t>
      </w:r>
      <w:r w:rsidR="00F6299E" w:rsidRPr="00AF255D">
        <w:t xml:space="preserve"> </w:t>
      </w:r>
      <w:r w:rsidRPr="00AF255D">
        <w:t>млн</w:t>
      </w:r>
      <w:r w:rsidR="00F6299E" w:rsidRPr="00AF255D">
        <w:t xml:space="preserve"> </w:t>
      </w:r>
      <w:r w:rsidRPr="00AF255D">
        <w:t>рублей,</w:t>
      </w:r>
      <w:r w:rsidR="00F6299E" w:rsidRPr="00AF255D">
        <w:t xml:space="preserve"> </w:t>
      </w:r>
      <w:r w:rsidRPr="00AF255D">
        <w:t>по</w:t>
      </w:r>
      <w:r w:rsidR="00F6299E" w:rsidRPr="00AF255D">
        <w:t xml:space="preserve"> </w:t>
      </w:r>
      <w:r w:rsidRPr="00AF255D">
        <w:t>договорам</w:t>
      </w:r>
      <w:r w:rsidR="00F6299E" w:rsidRPr="00AF255D">
        <w:t xml:space="preserve"> </w:t>
      </w:r>
      <w:r w:rsidRPr="00AF255D">
        <w:t>НПО</w:t>
      </w:r>
      <w:r w:rsidR="00F6299E" w:rsidRPr="00AF255D">
        <w:t xml:space="preserve"> </w:t>
      </w:r>
      <w:r w:rsidR="00C03B73" w:rsidRPr="00AF255D">
        <w:t>-</w:t>
      </w:r>
      <w:r w:rsidRPr="00AF255D">
        <w:t>11,3</w:t>
      </w:r>
      <w:r w:rsidR="00F6299E" w:rsidRPr="00AF255D">
        <w:t xml:space="preserve"> </w:t>
      </w:r>
      <w:r w:rsidRPr="00AF255D">
        <w:t>млн</w:t>
      </w:r>
      <w:r w:rsidR="00F6299E" w:rsidRPr="00AF255D">
        <w:t xml:space="preserve"> </w:t>
      </w:r>
      <w:r w:rsidRPr="00AF255D">
        <w:t>рублей.</w:t>
      </w:r>
    </w:p>
    <w:p w14:paraId="41A35584" w14:textId="77777777" w:rsidR="00F62B59" w:rsidRPr="00AF255D" w:rsidRDefault="00000000" w:rsidP="00F62B59">
      <w:hyperlink r:id="rId13" w:history="1">
        <w:r w:rsidR="00F62B59" w:rsidRPr="00AF255D">
          <w:rPr>
            <w:rStyle w:val="a4"/>
          </w:rPr>
          <w:t>http://pbroker.ru/?p=78280</w:t>
        </w:r>
      </w:hyperlink>
      <w:r w:rsidR="00F6299E" w:rsidRPr="00AF255D">
        <w:t xml:space="preserve"> </w:t>
      </w:r>
    </w:p>
    <w:p w14:paraId="32147EBF" w14:textId="77777777" w:rsidR="00853991" w:rsidRPr="00AF255D" w:rsidRDefault="00853991" w:rsidP="00853991">
      <w:pPr>
        <w:pStyle w:val="2"/>
      </w:pPr>
      <w:bookmarkStart w:id="38" w:name="_Toc173220981"/>
      <w:bookmarkEnd w:id="35"/>
      <w:r w:rsidRPr="00AF255D">
        <w:t>Пенсия.pro,</w:t>
      </w:r>
      <w:r w:rsidR="00F6299E" w:rsidRPr="00AF255D">
        <w:t xml:space="preserve"> </w:t>
      </w:r>
      <w:r w:rsidRPr="00AF255D">
        <w:t>29.07.2024,</w:t>
      </w:r>
      <w:r w:rsidR="00F6299E" w:rsidRPr="00AF255D">
        <w:t xml:space="preserve"> </w:t>
      </w:r>
      <w:r w:rsidRPr="00AF255D">
        <w:t>НПФ</w:t>
      </w:r>
      <w:r w:rsidR="00F6299E" w:rsidRPr="00AF255D">
        <w:t xml:space="preserve"> </w:t>
      </w:r>
      <w:r w:rsidR="00C03B73" w:rsidRPr="00AF255D">
        <w:t>«</w:t>
      </w:r>
      <w:r w:rsidRPr="00AF255D">
        <w:t>Будущее</w:t>
      </w:r>
      <w:r w:rsidR="00C03B73" w:rsidRPr="00AF255D">
        <w:t>»</w:t>
      </w:r>
      <w:r w:rsidR="00F6299E" w:rsidRPr="00AF255D">
        <w:t xml:space="preserve"> </w:t>
      </w:r>
      <w:r w:rsidRPr="00AF255D">
        <w:t>сообщил</w:t>
      </w:r>
      <w:r w:rsidR="00F6299E" w:rsidRPr="00AF255D">
        <w:t xml:space="preserve"> </w:t>
      </w:r>
      <w:r w:rsidRPr="00AF255D">
        <w:t>о</w:t>
      </w:r>
      <w:r w:rsidR="00F6299E" w:rsidRPr="00AF255D">
        <w:t xml:space="preserve"> </w:t>
      </w:r>
      <w:r w:rsidRPr="00AF255D">
        <w:t>росте</w:t>
      </w:r>
      <w:r w:rsidR="00F6299E" w:rsidRPr="00AF255D">
        <w:t xml:space="preserve"> </w:t>
      </w:r>
      <w:r w:rsidRPr="00AF255D">
        <w:t>пенсионных</w:t>
      </w:r>
      <w:r w:rsidR="00F6299E" w:rsidRPr="00AF255D">
        <w:t xml:space="preserve"> </w:t>
      </w:r>
      <w:r w:rsidRPr="00AF255D">
        <w:t>выплат</w:t>
      </w:r>
      <w:r w:rsidR="00F6299E" w:rsidRPr="00AF255D">
        <w:t xml:space="preserve"> </w:t>
      </w:r>
      <w:r w:rsidRPr="00AF255D">
        <w:t>клиентам</w:t>
      </w:r>
      <w:bookmarkEnd w:id="38"/>
    </w:p>
    <w:p w14:paraId="574F3E67" w14:textId="77777777" w:rsidR="00853991" w:rsidRPr="00AF255D" w:rsidRDefault="00853991" w:rsidP="000914F6">
      <w:pPr>
        <w:pStyle w:val="3"/>
      </w:pPr>
      <w:bookmarkStart w:id="39" w:name="_Toc173220982"/>
      <w:r w:rsidRPr="00AF255D">
        <w:t>За</w:t>
      </w:r>
      <w:r w:rsidR="00F6299E" w:rsidRPr="00AF255D">
        <w:t xml:space="preserve"> </w:t>
      </w:r>
      <w:r w:rsidRPr="00AF255D">
        <w:t>первое</w:t>
      </w:r>
      <w:r w:rsidR="00F6299E" w:rsidRPr="00AF255D">
        <w:t xml:space="preserve"> </w:t>
      </w:r>
      <w:r w:rsidRPr="00AF255D">
        <w:t>полугодие</w:t>
      </w:r>
      <w:r w:rsidR="00F6299E" w:rsidRPr="00AF255D">
        <w:t xml:space="preserve"> </w:t>
      </w:r>
      <w:r w:rsidRPr="00AF255D">
        <w:t>сумма</w:t>
      </w:r>
      <w:r w:rsidR="00F6299E" w:rsidRPr="00AF255D">
        <w:t xml:space="preserve"> </w:t>
      </w:r>
      <w:r w:rsidRPr="00AF255D">
        <w:t>выплат</w:t>
      </w:r>
      <w:r w:rsidR="00F6299E" w:rsidRPr="00AF255D">
        <w:t xml:space="preserve"> </w:t>
      </w:r>
      <w:r w:rsidRPr="00AF255D">
        <w:t>клиентам</w:t>
      </w:r>
      <w:r w:rsidR="00F6299E" w:rsidRPr="00AF255D">
        <w:t xml:space="preserve"> </w:t>
      </w:r>
      <w:r w:rsidRPr="00AF255D">
        <w:t>НПФ</w:t>
      </w:r>
      <w:r w:rsidR="00F6299E" w:rsidRPr="00AF255D">
        <w:t xml:space="preserve"> </w:t>
      </w:r>
      <w:r w:rsidR="00C03B73" w:rsidRPr="00AF255D">
        <w:t>«</w:t>
      </w:r>
      <w:r w:rsidRPr="00AF255D">
        <w:t>Будущее</w:t>
      </w:r>
      <w:r w:rsidR="00C03B73" w:rsidRPr="00AF255D">
        <w:t>»</w:t>
      </w:r>
      <w:r w:rsidR="00F6299E" w:rsidRPr="00AF255D">
        <w:t xml:space="preserve"> </w:t>
      </w:r>
      <w:r w:rsidR="00C03B73" w:rsidRPr="00AF255D">
        <w:t>-</w:t>
      </w:r>
      <w:r w:rsidR="00F6299E" w:rsidRPr="00AF255D">
        <w:t xml:space="preserve"> </w:t>
      </w:r>
      <w:r w:rsidRPr="00AF255D">
        <w:t>одного</w:t>
      </w:r>
      <w:r w:rsidR="00F6299E" w:rsidRPr="00AF255D">
        <w:t xml:space="preserve"> </w:t>
      </w:r>
      <w:r w:rsidRPr="00AF255D">
        <w:t>из</w:t>
      </w:r>
      <w:r w:rsidR="00F6299E" w:rsidRPr="00AF255D">
        <w:t xml:space="preserve"> </w:t>
      </w:r>
      <w:r w:rsidRPr="00AF255D">
        <w:t>восьми</w:t>
      </w:r>
      <w:r w:rsidR="00F6299E" w:rsidRPr="00AF255D">
        <w:t xml:space="preserve"> </w:t>
      </w:r>
      <w:r w:rsidRPr="00AF255D">
        <w:t>фондов</w:t>
      </w:r>
      <w:r w:rsidR="00F6299E" w:rsidRPr="00AF255D">
        <w:t xml:space="preserve"> </w:t>
      </w:r>
      <w:r w:rsidRPr="00AF255D">
        <w:t>группы</w:t>
      </w:r>
      <w:r w:rsidR="00F6299E" w:rsidRPr="00AF255D">
        <w:t xml:space="preserve"> </w:t>
      </w:r>
      <w:r w:rsidR="00C03B73" w:rsidRPr="00AF255D">
        <w:t>«</w:t>
      </w:r>
      <w:r w:rsidRPr="00AF255D">
        <w:t>Регион</w:t>
      </w:r>
      <w:r w:rsidR="00C03B73" w:rsidRPr="00AF255D">
        <w:t>»</w:t>
      </w:r>
      <w:r w:rsidR="00F6299E" w:rsidRPr="00AF255D">
        <w:t xml:space="preserve"> </w:t>
      </w:r>
      <w:r w:rsidR="00C03B73" w:rsidRPr="00AF255D">
        <w:t>-</w:t>
      </w:r>
      <w:r w:rsidR="00F6299E" w:rsidRPr="00AF255D">
        <w:t xml:space="preserve"> </w:t>
      </w:r>
      <w:r w:rsidRPr="00AF255D">
        <w:t>выросла</w:t>
      </w:r>
      <w:r w:rsidR="00F6299E" w:rsidRPr="00AF255D">
        <w:t xml:space="preserve"> </w:t>
      </w:r>
      <w:r w:rsidRPr="00AF255D">
        <w:t>на</w:t>
      </w:r>
      <w:r w:rsidR="00F6299E" w:rsidRPr="00AF255D">
        <w:t xml:space="preserve"> </w:t>
      </w:r>
      <w:r w:rsidRPr="00AF255D">
        <w:t>31</w:t>
      </w:r>
      <w:r w:rsidR="00F6299E" w:rsidRPr="00AF255D">
        <w:t>%</w:t>
      </w:r>
      <w:r w:rsidRPr="00AF255D">
        <w:t>,</w:t>
      </w:r>
      <w:r w:rsidR="00F6299E" w:rsidRPr="00AF255D">
        <w:t xml:space="preserve"> </w:t>
      </w:r>
      <w:r w:rsidRPr="00AF255D">
        <w:t>до</w:t>
      </w:r>
      <w:r w:rsidR="00F6299E" w:rsidRPr="00AF255D">
        <w:t xml:space="preserve"> </w:t>
      </w:r>
      <w:r w:rsidRPr="00AF255D">
        <w:t>3</w:t>
      </w:r>
      <w:r w:rsidR="00F6299E" w:rsidRPr="00AF255D">
        <w:t xml:space="preserve"> </w:t>
      </w:r>
      <w:r w:rsidRPr="00AF255D">
        <w:t>млрд</w:t>
      </w:r>
      <w:r w:rsidR="00F6299E" w:rsidRPr="00AF255D">
        <w:t xml:space="preserve"> </w:t>
      </w:r>
      <w:r w:rsidRPr="00AF255D">
        <w:t>рублей.</w:t>
      </w:r>
      <w:r w:rsidR="00F6299E" w:rsidRPr="00AF255D">
        <w:t xml:space="preserve"> </w:t>
      </w:r>
      <w:r w:rsidRPr="00AF255D">
        <w:t>Основная</w:t>
      </w:r>
      <w:r w:rsidR="00F6299E" w:rsidRPr="00AF255D">
        <w:t xml:space="preserve"> </w:t>
      </w:r>
      <w:r w:rsidRPr="00AF255D">
        <w:t>часть</w:t>
      </w:r>
      <w:r w:rsidR="00F6299E" w:rsidRPr="00AF255D">
        <w:t xml:space="preserve"> </w:t>
      </w:r>
      <w:r w:rsidRPr="00AF255D">
        <w:t>платежей</w:t>
      </w:r>
      <w:r w:rsidR="00F6299E" w:rsidRPr="00AF255D">
        <w:t xml:space="preserve"> </w:t>
      </w:r>
      <w:r w:rsidRPr="00AF255D">
        <w:t>пришлась</w:t>
      </w:r>
      <w:r w:rsidR="00F6299E" w:rsidRPr="00AF255D">
        <w:t xml:space="preserve"> </w:t>
      </w:r>
      <w:r w:rsidRPr="00AF255D">
        <w:t>на</w:t>
      </w:r>
      <w:r w:rsidR="00F6299E" w:rsidRPr="00AF255D">
        <w:t xml:space="preserve"> </w:t>
      </w:r>
      <w:r w:rsidRPr="00AF255D">
        <w:t>обязательное</w:t>
      </w:r>
      <w:r w:rsidR="00F6299E" w:rsidRPr="00AF255D">
        <w:t xml:space="preserve"> </w:t>
      </w:r>
      <w:r w:rsidRPr="00AF255D">
        <w:t>пенсионное</w:t>
      </w:r>
      <w:r w:rsidR="00F6299E" w:rsidRPr="00AF255D">
        <w:t xml:space="preserve"> </w:t>
      </w:r>
      <w:r w:rsidRPr="00AF255D">
        <w:t>страхование</w:t>
      </w:r>
      <w:r w:rsidR="00F6299E" w:rsidRPr="00AF255D">
        <w:t xml:space="preserve"> </w:t>
      </w:r>
      <w:r w:rsidRPr="00AF255D">
        <w:t>(ОПС),</w:t>
      </w:r>
      <w:r w:rsidR="00F6299E" w:rsidRPr="00AF255D">
        <w:t xml:space="preserve"> </w:t>
      </w:r>
      <w:r w:rsidRPr="00AF255D">
        <w:t>отчитались</w:t>
      </w:r>
      <w:r w:rsidR="00F6299E" w:rsidRPr="00AF255D">
        <w:t xml:space="preserve"> </w:t>
      </w:r>
      <w:r w:rsidRPr="00AF255D">
        <w:t>в</w:t>
      </w:r>
      <w:r w:rsidR="00F6299E" w:rsidRPr="00AF255D">
        <w:t xml:space="preserve"> </w:t>
      </w:r>
      <w:r w:rsidRPr="00AF255D">
        <w:t>организации.</w:t>
      </w:r>
      <w:bookmarkEnd w:id="39"/>
    </w:p>
    <w:p w14:paraId="1619C72B" w14:textId="77777777" w:rsidR="00853991" w:rsidRPr="00AF255D" w:rsidRDefault="00853991" w:rsidP="00853991">
      <w:r w:rsidRPr="00AF255D">
        <w:t>Выплаты</w:t>
      </w:r>
      <w:r w:rsidR="00F6299E" w:rsidRPr="00AF255D">
        <w:t xml:space="preserve"> </w:t>
      </w:r>
      <w:r w:rsidRPr="00AF255D">
        <w:t>по</w:t>
      </w:r>
      <w:r w:rsidR="00F6299E" w:rsidRPr="00AF255D">
        <w:t xml:space="preserve"> </w:t>
      </w:r>
      <w:r w:rsidRPr="00AF255D">
        <w:t>обязательному</w:t>
      </w:r>
      <w:r w:rsidR="00F6299E" w:rsidRPr="00AF255D">
        <w:t xml:space="preserve"> </w:t>
      </w:r>
      <w:r w:rsidRPr="00AF255D">
        <w:t>страхованию</w:t>
      </w:r>
      <w:r w:rsidR="00F6299E" w:rsidRPr="00AF255D">
        <w:t xml:space="preserve"> </w:t>
      </w:r>
      <w:r w:rsidRPr="00AF255D">
        <w:t>выросли</w:t>
      </w:r>
      <w:r w:rsidR="00F6299E" w:rsidRPr="00AF255D">
        <w:t xml:space="preserve"> </w:t>
      </w:r>
      <w:r w:rsidRPr="00AF255D">
        <w:t>по</w:t>
      </w:r>
      <w:r w:rsidR="00F6299E" w:rsidRPr="00AF255D">
        <w:t xml:space="preserve"> </w:t>
      </w:r>
      <w:r w:rsidRPr="00AF255D">
        <w:t>сравнению</w:t>
      </w:r>
      <w:r w:rsidR="00F6299E" w:rsidRPr="00AF255D">
        <w:t xml:space="preserve"> </w:t>
      </w:r>
      <w:r w:rsidRPr="00AF255D">
        <w:t>с</w:t>
      </w:r>
      <w:r w:rsidR="00F6299E" w:rsidRPr="00AF255D">
        <w:t xml:space="preserve"> </w:t>
      </w:r>
      <w:r w:rsidRPr="00AF255D">
        <w:t>прошлым</w:t>
      </w:r>
      <w:r w:rsidR="00F6299E" w:rsidRPr="00AF255D">
        <w:t xml:space="preserve"> </w:t>
      </w:r>
      <w:r w:rsidRPr="00AF255D">
        <w:t>первым</w:t>
      </w:r>
      <w:r w:rsidR="00F6299E" w:rsidRPr="00AF255D">
        <w:t xml:space="preserve"> </w:t>
      </w:r>
      <w:r w:rsidRPr="00AF255D">
        <w:t>полугодием</w:t>
      </w:r>
      <w:r w:rsidR="00F6299E" w:rsidRPr="00AF255D">
        <w:t xml:space="preserve"> </w:t>
      </w:r>
      <w:r w:rsidRPr="00AF255D">
        <w:t>на</w:t>
      </w:r>
      <w:r w:rsidR="00F6299E" w:rsidRPr="00AF255D">
        <w:t xml:space="preserve"> </w:t>
      </w:r>
      <w:r w:rsidRPr="00AF255D">
        <w:t>32,9</w:t>
      </w:r>
      <w:r w:rsidR="00F6299E" w:rsidRPr="00AF255D">
        <w:t>%</w:t>
      </w:r>
      <w:r w:rsidRPr="00AF255D">
        <w:t>.</w:t>
      </w:r>
      <w:r w:rsidR="00F6299E" w:rsidRPr="00AF255D">
        <w:t xml:space="preserve"> </w:t>
      </w:r>
      <w:r w:rsidRPr="00AF255D">
        <w:t>Речь</w:t>
      </w:r>
      <w:r w:rsidR="00F6299E" w:rsidRPr="00AF255D">
        <w:t xml:space="preserve"> </w:t>
      </w:r>
      <w:r w:rsidRPr="00AF255D">
        <w:t>о</w:t>
      </w:r>
      <w:r w:rsidR="00F6299E" w:rsidRPr="00AF255D">
        <w:t xml:space="preserve"> </w:t>
      </w:r>
      <w:r w:rsidRPr="00AF255D">
        <w:t>накопительной</w:t>
      </w:r>
      <w:r w:rsidR="00F6299E" w:rsidRPr="00AF255D">
        <w:t xml:space="preserve"> </w:t>
      </w:r>
      <w:r w:rsidRPr="00AF255D">
        <w:t>части</w:t>
      </w:r>
      <w:r w:rsidR="00F6299E" w:rsidRPr="00AF255D">
        <w:t xml:space="preserve"> </w:t>
      </w:r>
      <w:r w:rsidRPr="00AF255D">
        <w:t>пенсии:</w:t>
      </w:r>
      <w:r w:rsidR="00F6299E" w:rsidRPr="00AF255D">
        <w:t xml:space="preserve"> </w:t>
      </w:r>
      <w:r w:rsidRPr="00AF255D">
        <w:t>ее</w:t>
      </w:r>
      <w:r w:rsidR="00F6299E" w:rsidRPr="00AF255D">
        <w:t xml:space="preserve"> </w:t>
      </w:r>
      <w:r w:rsidRPr="00AF255D">
        <w:t>можно</w:t>
      </w:r>
      <w:r w:rsidR="00F6299E" w:rsidRPr="00AF255D">
        <w:t xml:space="preserve"> </w:t>
      </w:r>
      <w:r w:rsidRPr="00AF255D">
        <w:t>получить</w:t>
      </w:r>
      <w:r w:rsidR="00F6299E" w:rsidRPr="00AF255D">
        <w:t xml:space="preserve"> </w:t>
      </w:r>
      <w:r w:rsidRPr="00AF255D">
        <w:t>при</w:t>
      </w:r>
      <w:r w:rsidR="00F6299E" w:rsidRPr="00AF255D">
        <w:t xml:space="preserve"> </w:t>
      </w:r>
      <w:r w:rsidRPr="00AF255D">
        <w:t>достижении</w:t>
      </w:r>
      <w:r w:rsidR="00F6299E" w:rsidRPr="00AF255D">
        <w:t xml:space="preserve"> </w:t>
      </w:r>
      <w:r w:rsidRPr="00AF255D">
        <w:t>пенсионного</w:t>
      </w:r>
      <w:r w:rsidR="00F6299E" w:rsidRPr="00AF255D">
        <w:t xml:space="preserve"> </w:t>
      </w:r>
      <w:r w:rsidRPr="00AF255D">
        <w:t>возраста,</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перевести</w:t>
      </w:r>
      <w:r w:rsidR="00F6299E" w:rsidRPr="00AF255D">
        <w:t xml:space="preserve"> </w:t>
      </w:r>
      <w:r w:rsidRPr="00AF255D">
        <w:t>в</w:t>
      </w:r>
      <w:r w:rsidR="00F6299E" w:rsidRPr="00AF255D">
        <w:t xml:space="preserve"> </w:t>
      </w:r>
      <w:r w:rsidRPr="00AF255D">
        <w:t>программу</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граждан</w:t>
      </w:r>
      <w:r w:rsidR="00F6299E" w:rsidRPr="00AF255D">
        <w:t xml:space="preserve"> </w:t>
      </w:r>
      <w:r w:rsidRPr="00AF255D">
        <w:t>(ПДС).</w:t>
      </w:r>
      <w:r w:rsidR="00F6299E" w:rsidRPr="00AF255D">
        <w:t xml:space="preserve"> </w:t>
      </w:r>
      <w:r w:rsidRPr="00AF255D">
        <w:t>В</w:t>
      </w:r>
      <w:r w:rsidR="00F6299E" w:rsidRPr="00AF255D">
        <w:t xml:space="preserve"> </w:t>
      </w:r>
      <w:r w:rsidRPr="00AF255D">
        <w:t>последнем</w:t>
      </w:r>
      <w:r w:rsidR="00F6299E" w:rsidRPr="00AF255D">
        <w:t xml:space="preserve"> </w:t>
      </w:r>
      <w:r w:rsidRPr="00AF255D">
        <w:t>случае</w:t>
      </w:r>
      <w:r w:rsidR="00F6299E" w:rsidRPr="00AF255D">
        <w:t xml:space="preserve"> </w:t>
      </w:r>
      <w:r w:rsidRPr="00AF255D">
        <w:t>ждать</w:t>
      </w:r>
      <w:r w:rsidR="00F6299E" w:rsidRPr="00AF255D">
        <w:t xml:space="preserve"> </w:t>
      </w:r>
      <w:r w:rsidRPr="00AF255D">
        <w:t>наступления</w:t>
      </w:r>
      <w:r w:rsidR="00F6299E" w:rsidRPr="00AF255D">
        <w:t xml:space="preserve"> </w:t>
      </w:r>
      <w:r w:rsidRPr="00AF255D">
        <w:t>старости</w:t>
      </w:r>
      <w:r w:rsidR="00F6299E" w:rsidRPr="00AF255D">
        <w:t xml:space="preserve"> </w:t>
      </w:r>
      <w:r w:rsidRPr="00AF255D">
        <w:t>не</w:t>
      </w:r>
      <w:r w:rsidR="00F6299E" w:rsidRPr="00AF255D">
        <w:t xml:space="preserve"> </w:t>
      </w:r>
      <w:r w:rsidRPr="00AF255D">
        <w:t>нужно:</w:t>
      </w:r>
      <w:r w:rsidR="00F6299E" w:rsidRPr="00AF255D">
        <w:t xml:space="preserve"> </w:t>
      </w:r>
      <w:r w:rsidRPr="00AF255D">
        <w:t>участвовать</w:t>
      </w:r>
      <w:r w:rsidR="00F6299E" w:rsidRPr="00AF255D">
        <w:t xml:space="preserve"> </w:t>
      </w:r>
      <w:r w:rsidRPr="00AF255D">
        <w:t>в</w:t>
      </w:r>
      <w:r w:rsidR="00F6299E" w:rsidRPr="00AF255D">
        <w:t xml:space="preserve"> </w:t>
      </w:r>
      <w:r w:rsidRPr="00AF255D">
        <w:t>госпрограмме</w:t>
      </w:r>
      <w:r w:rsidR="00F6299E" w:rsidRPr="00AF255D">
        <w:t xml:space="preserve"> </w:t>
      </w:r>
      <w:r w:rsidRPr="00AF255D">
        <w:t>может</w:t>
      </w:r>
      <w:r w:rsidR="00F6299E" w:rsidRPr="00AF255D">
        <w:t xml:space="preserve"> </w:t>
      </w:r>
      <w:r w:rsidRPr="00AF255D">
        <w:t>любой</w:t>
      </w:r>
      <w:r w:rsidR="00F6299E" w:rsidRPr="00AF255D">
        <w:t xml:space="preserve"> </w:t>
      </w:r>
      <w:r w:rsidRPr="00AF255D">
        <w:t>совершеннолетний</w:t>
      </w:r>
      <w:r w:rsidR="00F6299E" w:rsidRPr="00AF255D">
        <w:t xml:space="preserve"> </w:t>
      </w:r>
      <w:r w:rsidRPr="00AF255D">
        <w:t>гражданин.</w:t>
      </w:r>
      <w:r w:rsidR="00F6299E" w:rsidRPr="00AF255D">
        <w:t xml:space="preserve"> </w:t>
      </w:r>
      <w:r w:rsidRPr="00AF255D">
        <w:t>Хотя</w:t>
      </w:r>
      <w:r w:rsidR="00F6299E" w:rsidRPr="00AF255D">
        <w:t xml:space="preserve"> </w:t>
      </w:r>
      <w:r w:rsidRPr="00AF255D">
        <w:t>фонд</w:t>
      </w:r>
      <w:r w:rsidR="00F6299E" w:rsidRPr="00AF255D">
        <w:t xml:space="preserve"> </w:t>
      </w:r>
      <w:r w:rsidRPr="00AF255D">
        <w:t>и</w:t>
      </w:r>
      <w:r w:rsidR="00F6299E" w:rsidRPr="00AF255D">
        <w:t xml:space="preserve"> </w:t>
      </w:r>
      <w:r w:rsidRPr="00AF255D">
        <w:t>не</w:t>
      </w:r>
      <w:r w:rsidR="00F6299E" w:rsidRPr="00AF255D">
        <w:t xml:space="preserve"> </w:t>
      </w:r>
      <w:r w:rsidRPr="00AF255D">
        <w:t>приводит</w:t>
      </w:r>
      <w:r w:rsidR="00F6299E" w:rsidRPr="00AF255D">
        <w:t xml:space="preserve"> </w:t>
      </w:r>
      <w:r w:rsidRPr="00AF255D">
        <w:t>подробностей,</w:t>
      </w:r>
      <w:r w:rsidR="00F6299E" w:rsidRPr="00AF255D">
        <w:t xml:space="preserve"> </w:t>
      </w:r>
      <w:r w:rsidRPr="00AF255D">
        <w:t>показатели</w:t>
      </w:r>
      <w:r w:rsidR="00F6299E" w:rsidRPr="00AF255D">
        <w:t xml:space="preserve"> </w:t>
      </w:r>
      <w:r w:rsidRPr="00AF255D">
        <w:t>выросли</w:t>
      </w:r>
      <w:r w:rsidR="00F6299E" w:rsidRPr="00AF255D">
        <w:t xml:space="preserve"> </w:t>
      </w:r>
      <w:r w:rsidRPr="00AF255D">
        <w:t>благодаря</w:t>
      </w:r>
      <w:r w:rsidR="00F6299E" w:rsidRPr="00AF255D">
        <w:t xml:space="preserve"> </w:t>
      </w:r>
      <w:r w:rsidRPr="00AF255D">
        <w:t>началу</w:t>
      </w:r>
      <w:r w:rsidR="00F6299E" w:rsidRPr="00AF255D">
        <w:t xml:space="preserve"> </w:t>
      </w:r>
      <w:r w:rsidRPr="00AF255D">
        <w:t>работы</w:t>
      </w:r>
      <w:r w:rsidR="00F6299E" w:rsidRPr="00AF255D">
        <w:t xml:space="preserve"> </w:t>
      </w:r>
      <w:r w:rsidRPr="00AF255D">
        <w:t>ПДС.</w:t>
      </w:r>
    </w:p>
    <w:p w14:paraId="75FA769D" w14:textId="77777777" w:rsidR="00853991" w:rsidRPr="00AF255D" w:rsidRDefault="00853991" w:rsidP="00853991">
      <w:r w:rsidRPr="00AF255D">
        <w:t>На</w:t>
      </w:r>
      <w:r w:rsidR="00F6299E" w:rsidRPr="00AF255D">
        <w:t xml:space="preserve"> </w:t>
      </w:r>
      <w:r w:rsidRPr="00AF255D">
        <w:t>негосударственную</w:t>
      </w:r>
      <w:r w:rsidR="00F6299E" w:rsidRPr="00AF255D">
        <w:t xml:space="preserve"> </w:t>
      </w:r>
      <w:r w:rsidRPr="00AF255D">
        <w:t>пенсию</w:t>
      </w:r>
      <w:r w:rsidR="00F6299E" w:rsidRPr="00AF255D">
        <w:t xml:space="preserve"> </w:t>
      </w:r>
      <w:r w:rsidRPr="00AF255D">
        <w:t>(НПО)</w:t>
      </w:r>
      <w:r w:rsidR="00F6299E" w:rsidRPr="00AF255D">
        <w:t xml:space="preserve"> </w:t>
      </w:r>
      <w:r w:rsidRPr="00AF255D">
        <w:t>фонд</w:t>
      </w:r>
      <w:r w:rsidR="00F6299E" w:rsidRPr="00AF255D">
        <w:t xml:space="preserve"> </w:t>
      </w:r>
      <w:r w:rsidRPr="00AF255D">
        <w:t>направил</w:t>
      </w:r>
      <w:r w:rsidR="00F6299E" w:rsidRPr="00AF255D">
        <w:t xml:space="preserve"> </w:t>
      </w:r>
      <w:r w:rsidRPr="00AF255D">
        <w:t>123</w:t>
      </w:r>
      <w:r w:rsidR="00F6299E" w:rsidRPr="00AF255D">
        <w:t xml:space="preserve"> </w:t>
      </w:r>
      <w:r w:rsidRPr="00AF255D">
        <w:t>млн</w:t>
      </w:r>
      <w:r w:rsidR="00F6299E" w:rsidRPr="00AF255D">
        <w:t xml:space="preserve"> </w:t>
      </w:r>
      <w:r w:rsidRPr="00AF255D">
        <w:t>рублей</w:t>
      </w:r>
      <w:r w:rsidR="00F6299E" w:rsidRPr="00AF255D">
        <w:t xml:space="preserve"> </w:t>
      </w:r>
      <w:r w:rsidRPr="00AF255D">
        <w:t>для</w:t>
      </w:r>
      <w:r w:rsidR="00F6299E" w:rsidRPr="00AF255D">
        <w:t xml:space="preserve"> </w:t>
      </w:r>
      <w:r w:rsidRPr="00AF255D">
        <w:t>20</w:t>
      </w:r>
      <w:r w:rsidR="00F6299E" w:rsidRPr="00AF255D">
        <w:t xml:space="preserve"> </w:t>
      </w:r>
      <w:r w:rsidRPr="00AF255D">
        <w:t>000</w:t>
      </w:r>
      <w:r w:rsidR="00F6299E" w:rsidRPr="00AF255D">
        <w:t xml:space="preserve"> </w:t>
      </w:r>
      <w:r w:rsidRPr="00AF255D">
        <w:t>клиентов</w:t>
      </w:r>
      <w:r w:rsidR="00F6299E" w:rsidRPr="00AF255D">
        <w:t xml:space="preserve"> </w:t>
      </w:r>
      <w:r w:rsidR="00C03B73" w:rsidRPr="00AF255D">
        <w:t>-</w:t>
      </w:r>
      <w:r w:rsidR="00F6299E" w:rsidRPr="00AF255D">
        <w:t xml:space="preserve"> </w:t>
      </w:r>
      <w:r w:rsidRPr="00AF255D">
        <w:t>они</w:t>
      </w:r>
      <w:r w:rsidR="00F6299E" w:rsidRPr="00AF255D">
        <w:t xml:space="preserve"> </w:t>
      </w:r>
      <w:r w:rsidRPr="00AF255D">
        <w:t>копили</w:t>
      </w:r>
      <w:r w:rsidR="00F6299E" w:rsidRPr="00AF255D">
        <w:t xml:space="preserve"> </w:t>
      </w:r>
      <w:r w:rsidRPr="00AF255D">
        <w:t>на</w:t>
      </w:r>
      <w:r w:rsidR="00F6299E" w:rsidRPr="00AF255D">
        <w:t xml:space="preserve"> </w:t>
      </w:r>
      <w:r w:rsidRPr="00AF255D">
        <w:t>будущее</w:t>
      </w:r>
      <w:r w:rsidR="00F6299E" w:rsidRPr="00AF255D">
        <w:t xml:space="preserve"> </w:t>
      </w:r>
      <w:r w:rsidRPr="00AF255D">
        <w:t>непосредственно</w:t>
      </w:r>
      <w:r w:rsidR="00F6299E" w:rsidRPr="00AF255D">
        <w:t xml:space="preserve"> </w:t>
      </w:r>
      <w:r w:rsidRPr="00AF255D">
        <w:t>с</w:t>
      </w:r>
      <w:r w:rsidR="00F6299E" w:rsidRPr="00AF255D">
        <w:t xml:space="preserve"> </w:t>
      </w:r>
      <w:r w:rsidRPr="00AF255D">
        <w:t>помощью</w:t>
      </w:r>
      <w:r w:rsidR="00F6299E" w:rsidRPr="00AF255D">
        <w:t xml:space="preserve"> </w:t>
      </w:r>
      <w:r w:rsidRPr="00AF255D">
        <w:t>продуктов</w:t>
      </w:r>
      <w:r w:rsidR="00F6299E" w:rsidRPr="00AF255D">
        <w:t xml:space="preserve"> </w:t>
      </w:r>
      <w:r w:rsidRPr="00AF255D">
        <w:t>НПФ.</w:t>
      </w:r>
    </w:p>
    <w:p w14:paraId="24A55581" w14:textId="77777777" w:rsidR="00853991" w:rsidRPr="00AF255D" w:rsidRDefault="00853991" w:rsidP="00853991">
      <w:r w:rsidRPr="00AF255D">
        <w:t>Выплаты</w:t>
      </w:r>
      <w:r w:rsidR="00F6299E" w:rsidRPr="00AF255D">
        <w:t xml:space="preserve"> </w:t>
      </w:r>
      <w:r w:rsidRPr="00AF255D">
        <w:t>правопреемникам</w:t>
      </w:r>
      <w:r w:rsidR="00F6299E" w:rsidRPr="00AF255D">
        <w:t xml:space="preserve"> </w:t>
      </w:r>
      <w:r w:rsidRPr="00AF255D">
        <w:t>застрахованных</w:t>
      </w:r>
      <w:r w:rsidR="00F6299E" w:rsidRPr="00AF255D">
        <w:t xml:space="preserve"> </w:t>
      </w:r>
      <w:r w:rsidRPr="00AF255D">
        <w:t>лиц</w:t>
      </w:r>
      <w:r w:rsidR="00F6299E" w:rsidRPr="00AF255D">
        <w:t xml:space="preserve"> </w:t>
      </w:r>
      <w:r w:rsidRPr="00AF255D">
        <w:t>в</w:t>
      </w:r>
      <w:r w:rsidR="00F6299E" w:rsidRPr="00AF255D">
        <w:t xml:space="preserve"> </w:t>
      </w:r>
      <w:r w:rsidRPr="00AF255D">
        <w:t>системе</w:t>
      </w:r>
      <w:r w:rsidR="00F6299E" w:rsidRPr="00AF255D">
        <w:t xml:space="preserve"> </w:t>
      </w:r>
      <w:r w:rsidRPr="00AF255D">
        <w:t>ОПС</w:t>
      </w:r>
      <w:r w:rsidR="00F6299E" w:rsidRPr="00AF255D">
        <w:t xml:space="preserve"> </w:t>
      </w:r>
      <w:r w:rsidRPr="00AF255D">
        <w:t>по</w:t>
      </w:r>
      <w:r w:rsidR="00F6299E" w:rsidRPr="00AF255D">
        <w:t xml:space="preserve"> </w:t>
      </w:r>
      <w:r w:rsidRPr="00AF255D">
        <w:t>итогам</w:t>
      </w:r>
      <w:r w:rsidR="00F6299E" w:rsidRPr="00AF255D">
        <w:t xml:space="preserve"> </w:t>
      </w:r>
      <w:r w:rsidRPr="00AF255D">
        <w:t>первого</w:t>
      </w:r>
      <w:r w:rsidR="00F6299E" w:rsidRPr="00AF255D">
        <w:t xml:space="preserve"> </w:t>
      </w:r>
      <w:r w:rsidRPr="00AF255D">
        <w:t>полугодия</w:t>
      </w:r>
      <w:r w:rsidR="00F6299E" w:rsidRPr="00AF255D">
        <w:t xml:space="preserve"> </w:t>
      </w:r>
      <w:r w:rsidRPr="00AF255D">
        <w:t>составили</w:t>
      </w:r>
      <w:r w:rsidR="00F6299E" w:rsidRPr="00AF255D">
        <w:t xml:space="preserve"> </w:t>
      </w:r>
      <w:r w:rsidRPr="00AF255D">
        <w:t>чуть</w:t>
      </w:r>
      <w:r w:rsidR="00F6299E" w:rsidRPr="00AF255D">
        <w:t xml:space="preserve"> </w:t>
      </w:r>
      <w:r w:rsidRPr="00AF255D">
        <w:t>более</w:t>
      </w:r>
      <w:r w:rsidR="00F6299E" w:rsidRPr="00AF255D">
        <w:t xml:space="preserve"> </w:t>
      </w:r>
      <w:r w:rsidRPr="00AF255D">
        <w:t>431</w:t>
      </w:r>
      <w:r w:rsidR="00F6299E" w:rsidRPr="00AF255D">
        <w:t xml:space="preserve"> </w:t>
      </w:r>
      <w:r w:rsidRPr="00AF255D">
        <w:t>млн</w:t>
      </w:r>
      <w:r w:rsidR="00F6299E" w:rsidRPr="00AF255D">
        <w:t xml:space="preserve"> </w:t>
      </w:r>
      <w:r w:rsidRPr="00AF255D">
        <w:t>рублей,</w:t>
      </w:r>
      <w:r w:rsidR="00F6299E" w:rsidRPr="00AF255D">
        <w:t xml:space="preserve"> </w:t>
      </w:r>
      <w:r w:rsidRPr="00AF255D">
        <w:t>по</w:t>
      </w:r>
      <w:r w:rsidR="00F6299E" w:rsidRPr="00AF255D">
        <w:t xml:space="preserve"> </w:t>
      </w:r>
      <w:r w:rsidRPr="00AF255D">
        <w:t>договорам</w:t>
      </w:r>
      <w:r w:rsidR="00F6299E" w:rsidRPr="00AF255D">
        <w:t xml:space="preserve"> </w:t>
      </w:r>
      <w:r w:rsidRPr="00AF255D">
        <w:t>НПО</w:t>
      </w:r>
      <w:r w:rsidR="00F6299E" w:rsidRPr="00AF255D">
        <w:t xml:space="preserve"> </w:t>
      </w:r>
      <w:r w:rsidR="00C03B73" w:rsidRPr="00AF255D">
        <w:t>-</w:t>
      </w:r>
      <w:r w:rsidRPr="00AF255D">
        <w:t>11,3</w:t>
      </w:r>
      <w:r w:rsidR="00F6299E" w:rsidRPr="00AF255D">
        <w:t xml:space="preserve"> </w:t>
      </w:r>
      <w:r w:rsidRPr="00AF255D">
        <w:t>млн</w:t>
      </w:r>
      <w:r w:rsidR="00F6299E" w:rsidRPr="00AF255D">
        <w:t xml:space="preserve"> </w:t>
      </w:r>
      <w:r w:rsidRPr="00AF255D">
        <w:t>рублей.</w:t>
      </w:r>
    </w:p>
    <w:p w14:paraId="75CE0210" w14:textId="77777777" w:rsidR="00853991" w:rsidRPr="00AF255D" w:rsidRDefault="00853991" w:rsidP="00853991">
      <w:r w:rsidRPr="00AF255D">
        <w:t>Рейтинговое</w:t>
      </w:r>
      <w:r w:rsidR="00F6299E" w:rsidRPr="00AF255D">
        <w:t xml:space="preserve"> </w:t>
      </w:r>
      <w:r w:rsidRPr="00AF255D">
        <w:t>агентство</w:t>
      </w:r>
      <w:r w:rsidR="00F6299E" w:rsidRPr="00AF255D">
        <w:t xml:space="preserve"> </w:t>
      </w:r>
      <w:r w:rsidR="00C03B73" w:rsidRPr="00AF255D">
        <w:t>«</w:t>
      </w:r>
      <w:r w:rsidRPr="00AF255D">
        <w:t>Эксперт</w:t>
      </w:r>
      <w:r w:rsidR="00F6299E" w:rsidRPr="00AF255D">
        <w:t xml:space="preserve"> </w:t>
      </w:r>
      <w:r w:rsidRPr="00AF255D">
        <w:t>РА</w:t>
      </w:r>
      <w:r w:rsidR="00C03B73" w:rsidRPr="00AF255D">
        <w:t>»</w:t>
      </w:r>
      <w:r w:rsidR="00F6299E" w:rsidRPr="00AF255D">
        <w:t xml:space="preserve"> </w:t>
      </w:r>
      <w:r w:rsidRPr="00AF255D">
        <w:t>повысило</w:t>
      </w:r>
      <w:r w:rsidR="00F6299E" w:rsidRPr="00AF255D">
        <w:t xml:space="preserve"> </w:t>
      </w:r>
      <w:r w:rsidRPr="00AF255D">
        <w:t>рейтинг</w:t>
      </w:r>
      <w:r w:rsidR="00F6299E" w:rsidRPr="00AF255D">
        <w:t xml:space="preserve"> </w:t>
      </w:r>
      <w:r w:rsidRPr="00AF255D">
        <w:t>финансовой</w:t>
      </w:r>
      <w:r w:rsidR="00F6299E" w:rsidRPr="00AF255D">
        <w:t xml:space="preserve"> </w:t>
      </w:r>
      <w:r w:rsidRPr="00AF255D">
        <w:t>надежности</w:t>
      </w:r>
      <w:r w:rsidR="00F6299E" w:rsidRPr="00AF255D">
        <w:t xml:space="preserve"> </w:t>
      </w:r>
      <w:r w:rsidRPr="00AF255D">
        <w:t>НПФ</w:t>
      </w:r>
      <w:r w:rsidR="00F6299E" w:rsidRPr="00AF255D">
        <w:t xml:space="preserve"> </w:t>
      </w:r>
      <w:r w:rsidR="00C03B73" w:rsidRPr="00AF255D">
        <w:t>«</w:t>
      </w:r>
      <w:r w:rsidRPr="00AF255D">
        <w:t>Будущее</w:t>
      </w:r>
      <w:r w:rsidR="00C03B73" w:rsidRPr="00AF255D">
        <w:t>»</w:t>
      </w:r>
      <w:r w:rsidR="00F6299E" w:rsidRPr="00AF255D">
        <w:t xml:space="preserve"> </w:t>
      </w:r>
      <w:r w:rsidRPr="00AF255D">
        <w:t>до</w:t>
      </w:r>
      <w:r w:rsidR="00F6299E" w:rsidRPr="00AF255D">
        <w:t xml:space="preserve"> </w:t>
      </w:r>
      <w:r w:rsidRPr="00AF255D">
        <w:t>ruAA</w:t>
      </w:r>
      <w:r w:rsidR="00F6299E" w:rsidRPr="00AF255D">
        <w:t xml:space="preserve"> </w:t>
      </w:r>
      <w:r w:rsidRPr="00AF255D">
        <w:t>с</w:t>
      </w:r>
      <w:r w:rsidR="00F6299E" w:rsidRPr="00AF255D">
        <w:t xml:space="preserve"> </w:t>
      </w:r>
      <w:r w:rsidRPr="00AF255D">
        <w:t>прогнозом</w:t>
      </w:r>
      <w:r w:rsidR="00F6299E" w:rsidRPr="00AF255D">
        <w:t xml:space="preserve"> </w:t>
      </w:r>
      <w:r w:rsidR="00C03B73" w:rsidRPr="00AF255D">
        <w:t>-</w:t>
      </w:r>
      <w:r w:rsidR="00F6299E" w:rsidRPr="00AF255D">
        <w:t xml:space="preserve"> </w:t>
      </w:r>
      <w:r w:rsidRPr="00AF255D">
        <w:t>стабильный.</w:t>
      </w:r>
      <w:r w:rsidR="00F6299E" w:rsidRPr="00AF255D">
        <w:t xml:space="preserve"> </w:t>
      </w:r>
      <w:r w:rsidRPr="00AF255D">
        <w:t>Ранее</w:t>
      </w:r>
      <w:r w:rsidR="00F6299E" w:rsidRPr="00AF255D">
        <w:t xml:space="preserve"> </w:t>
      </w:r>
      <w:r w:rsidRPr="00AF255D">
        <w:t>уровень</w:t>
      </w:r>
      <w:r w:rsidR="00F6299E" w:rsidRPr="00AF255D">
        <w:t xml:space="preserve"> </w:t>
      </w:r>
      <w:r w:rsidRPr="00AF255D">
        <w:t>был</w:t>
      </w:r>
      <w:r w:rsidR="00F6299E" w:rsidRPr="00AF255D">
        <w:t xml:space="preserve"> </w:t>
      </w:r>
      <w:r w:rsidRPr="00AF255D">
        <w:t>ruAA-</w:t>
      </w:r>
      <w:r w:rsidR="00F6299E" w:rsidRPr="00AF255D">
        <w:t xml:space="preserve"> </w:t>
      </w:r>
      <w:r w:rsidRPr="00AF255D">
        <w:t>с</w:t>
      </w:r>
      <w:r w:rsidR="00F6299E" w:rsidRPr="00AF255D">
        <w:t xml:space="preserve"> </w:t>
      </w:r>
      <w:r w:rsidRPr="00AF255D">
        <w:t>аналогичным</w:t>
      </w:r>
      <w:r w:rsidR="00F6299E" w:rsidRPr="00AF255D">
        <w:t xml:space="preserve"> </w:t>
      </w:r>
      <w:r w:rsidRPr="00AF255D">
        <w:t>прогнозом.</w:t>
      </w:r>
      <w:r w:rsidR="00F6299E" w:rsidRPr="00AF255D">
        <w:t xml:space="preserve"> </w:t>
      </w:r>
      <w:r w:rsidRPr="00AF255D">
        <w:t>Рост</w:t>
      </w:r>
      <w:r w:rsidR="00F6299E" w:rsidRPr="00AF255D">
        <w:t xml:space="preserve"> </w:t>
      </w:r>
      <w:r w:rsidRPr="00AF255D">
        <w:t>рейтинга</w:t>
      </w:r>
      <w:r w:rsidR="00F6299E" w:rsidRPr="00AF255D">
        <w:t xml:space="preserve"> </w:t>
      </w:r>
      <w:r w:rsidRPr="00AF255D">
        <w:t>обусловлен</w:t>
      </w:r>
      <w:r w:rsidR="00F6299E" w:rsidRPr="00AF255D">
        <w:t xml:space="preserve"> </w:t>
      </w:r>
      <w:r w:rsidRPr="00AF255D">
        <w:t>улучшением</w:t>
      </w:r>
      <w:r w:rsidR="00F6299E" w:rsidRPr="00AF255D">
        <w:t xml:space="preserve"> </w:t>
      </w:r>
      <w:r w:rsidRPr="00AF255D">
        <w:t>диверсификации</w:t>
      </w:r>
      <w:r w:rsidR="00F6299E" w:rsidRPr="00AF255D">
        <w:t xml:space="preserve"> </w:t>
      </w:r>
      <w:r w:rsidRPr="00AF255D">
        <w:t>активов</w:t>
      </w:r>
      <w:r w:rsidR="00F6299E" w:rsidRPr="00AF255D">
        <w:t xml:space="preserve"> </w:t>
      </w:r>
      <w:r w:rsidRPr="00AF255D">
        <w:t>и</w:t>
      </w:r>
      <w:r w:rsidR="00F6299E" w:rsidRPr="00AF255D">
        <w:t xml:space="preserve"> </w:t>
      </w:r>
      <w:r w:rsidRPr="00AF255D">
        <w:t>уменьшением</w:t>
      </w:r>
      <w:r w:rsidR="00F6299E" w:rsidRPr="00AF255D">
        <w:t xml:space="preserve"> </w:t>
      </w:r>
      <w:r w:rsidRPr="00AF255D">
        <w:t>доли</w:t>
      </w:r>
      <w:r w:rsidR="00F6299E" w:rsidRPr="00AF255D">
        <w:t xml:space="preserve"> </w:t>
      </w:r>
      <w:r w:rsidRPr="00AF255D">
        <w:t>связанных</w:t>
      </w:r>
      <w:r w:rsidR="00F6299E" w:rsidRPr="00AF255D">
        <w:t xml:space="preserve"> </w:t>
      </w:r>
      <w:r w:rsidRPr="00AF255D">
        <w:t>сторон</w:t>
      </w:r>
      <w:r w:rsidR="00F6299E" w:rsidRPr="00AF255D">
        <w:t xml:space="preserve"> </w:t>
      </w:r>
      <w:r w:rsidRPr="00AF255D">
        <w:t>в</w:t>
      </w:r>
      <w:r w:rsidR="00F6299E" w:rsidRPr="00AF255D">
        <w:t xml:space="preserve"> </w:t>
      </w:r>
      <w:r w:rsidRPr="00AF255D">
        <w:t>собственных</w:t>
      </w:r>
      <w:r w:rsidR="00F6299E" w:rsidRPr="00AF255D">
        <w:t xml:space="preserve"> </w:t>
      </w:r>
      <w:r w:rsidRPr="00AF255D">
        <w:t>средствах.</w:t>
      </w:r>
      <w:r w:rsidR="00F6299E" w:rsidRPr="00AF255D">
        <w:t xml:space="preserve"> </w:t>
      </w:r>
      <w:r w:rsidRPr="00AF255D">
        <w:t>В</w:t>
      </w:r>
      <w:r w:rsidR="00F6299E" w:rsidRPr="00AF255D">
        <w:t xml:space="preserve"> </w:t>
      </w:r>
      <w:r w:rsidRPr="00AF255D">
        <w:t>2023</w:t>
      </w:r>
      <w:r w:rsidR="00F6299E" w:rsidRPr="00AF255D">
        <w:t xml:space="preserve"> </w:t>
      </w:r>
      <w:r w:rsidRPr="00AF255D">
        <w:t>году</w:t>
      </w:r>
      <w:r w:rsidR="00F6299E" w:rsidRPr="00AF255D">
        <w:t xml:space="preserve"> </w:t>
      </w:r>
      <w:r w:rsidRPr="00AF255D">
        <w:t>доля</w:t>
      </w:r>
      <w:r w:rsidR="00F6299E" w:rsidRPr="00AF255D">
        <w:t xml:space="preserve"> </w:t>
      </w:r>
      <w:r w:rsidRPr="00AF255D">
        <w:t>фонда</w:t>
      </w:r>
      <w:r w:rsidR="00F6299E" w:rsidRPr="00AF255D">
        <w:t xml:space="preserve"> </w:t>
      </w:r>
      <w:r w:rsidRPr="00AF255D">
        <w:t>на</w:t>
      </w:r>
      <w:r w:rsidR="00F6299E" w:rsidRPr="00AF255D">
        <w:t xml:space="preserve"> </w:t>
      </w:r>
      <w:r w:rsidRPr="00AF255D">
        <w:t>пенсионном</w:t>
      </w:r>
      <w:r w:rsidR="00F6299E" w:rsidRPr="00AF255D">
        <w:t xml:space="preserve"> </w:t>
      </w:r>
      <w:r w:rsidRPr="00AF255D">
        <w:t>рынке</w:t>
      </w:r>
      <w:r w:rsidR="00F6299E" w:rsidRPr="00AF255D">
        <w:t xml:space="preserve"> </w:t>
      </w:r>
      <w:r w:rsidRPr="00AF255D">
        <w:t>составила</w:t>
      </w:r>
      <w:r w:rsidR="00F6299E" w:rsidRPr="00AF255D">
        <w:t xml:space="preserve"> </w:t>
      </w:r>
      <w:r w:rsidRPr="00AF255D">
        <w:t>5,4</w:t>
      </w:r>
      <w:r w:rsidR="00F6299E" w:rsidRPr="00AF255D">
        <w:t>%</w:t>
      </w:r>
      <w:r w:rsidRPr="00AF255D">
        <w:t>,</w:t>
      </w:r>
      <w:r w:rsidR="00F6299E" w:rsidRPr="00AF255D">
        <w:t xml:space="preserve"> </w:t>
      </w:r>
      <w:r w:rsidRPr="00AF255D">
        <w:t>с</w:t>
      </w:r>
      <w:r w:rsidR="00F6299E" w:rsidRPr="00AF255D">
        <w:t xml:space="preserve"> </w:t>
      </w:r>
      <w:r w:rsidRPr="00AF255D">
        <w:t>общим</w:t>
      </w:r>
      <w:r w:rsidR="00F6299E" w:rsidRPr="00AF255D">
        <w:t xml:space="preserve"> </w:t>
      </w:r>
      <w:r w:rsidRPr="00AF255D">
        <w:t>объемом</w:t>
      </w:r>
      <w:r w:rsidR="00F6299E" w:rsidRPr="00AF255D">
        <w:t xml:space="preserve"> </w:t>
      </w:r>
      <w:r w:rsidRPr="00AF255D">
        <w:t>активов</w:t>
      </w:r>
      <w:r w:rsidR="00F6299E" w:rsidRPr="00AF255D">
        <w:t xml:space="preserve"> </w:t>
      </w:r>
      <w:r w:rsidRPr="00AF255D">
        <w:t>в</w:t>
      </w:r>
      <w:r w:rsidR="00F6299E" w:rsidRPr="00AF255D">
        <w:t xml:space="preserve"> </w:t>
      </w:r>
      <w:r w:rsidRPr="00AF255D">
        <w:t>291,9</w:t>
      </w:r>
      <w:r w:rsidR="00F6299E" w:rsidRPr="00AF255D">
        <w:t xml:space="preserve"> </w:t>
      </w:r>
      <w:r w:rsidRPr="00AF255D">
        <w:t>млрд</w:t>
      </w:r>
      <w:r w:rsidR="00F6299E" w:rsidRPr="00AF255D">
        <w:t xml:space="preserve"> </w:t>
      </w:r>
      <w:r w:rsidRPr="00AF255D">
        <w:t>рублей.</w:t>
      </w:r>
    </w:p>
    <w:p w14:paraId="7B321599" w14:textId="77777777" w:rsidR="00853991" w:rsidRPr="00AF255D" w:rsidRDefault="00000000" w:rsidP="00853991">
      <w:hyperlink r:id="rId14" w:history="1">
        <w:r w:rsidR="00853991" w:rsidRPr="00AF255D">
          <w:rPr>
            <w:rStyle w:val="a4"/>
          </w:rPr>
          <w:t>https://pensiya.pro/news/npf-budushhee-soobshhil-o-roste-pensionnyh-vyplat-klientam/</w:t>
        </w:r>
      </w:hyperlink>
      <w:r w:rsidR="00F6299E" w:rsidRPr="00AF255D">
        <w:t xml:space="preserve"> </w:t>
      </w:r>
    </w:p>
    <w:p w14:paraId="4B737D1A" w14:textId="77777777" w:rsidR="00640929" w:rsidRPr="00AF255D" w:rsidRDefault="00640929" w:rsidP="00640929">
      <w:pPr>
        <w:pStyle w:val="2"/>
      </w:pPr>
      <w:bookmarkStart w:id="40" w:name="А104"/>
      <w:bookmarkStart w:id="41" w:name="_Toc173220983"/>
      <w:r w:rsidRPr="00AF255D">
        <w:lastRenderedPageBreak/>
        <w:t>Ваш</w:t>
      </w:r>
      <w:r w:rsidR="00F6299E" w:rsidRPr="00AF255D">
        <w:t xml:space="preserve"> </w:t>
      </w:r>
      <w:r w:rsidRPr="00AF255D">
        <w:t>пенсионный</w:t>
      </w:r>
      <w:r w:rsidR="00F6299E" w:rsidRPr="00AF255D">
        <w:t xml:space="preserve"> </w:t>
      </w:r>
      <w:r w:rsidRPr="00AF255D">
        <w:t>брокер,</w:t>
      </w:r>
      <w:r w:rsidR="00F6299E" w:rsidRPr="00AF255D">
        <w:t xml:space="preserve"> </w:t>
      </w:r>
      <w:r w:rsidRPr="00AF255D">
        <w:t>30.07.2024,</w:t>
      </w:r>
      <w:r w:rsidR="00F6299E" w:rsidRPr="00AF255D">
        <w:t xml:space="preserve"> </w:t>
      </w:r>
      <w:r w:rsidRPr="00AF255D">
        <w:t>НПФ</w:t>
      </w:r>
      <w:r w:rsidR="00F6299E" w:rsidRPr="00AF255D">
        <w:t xml:space="preserve"> </w:t>
      </w:r>
      <w:r w:rsidR="00C03B73" w:rsidRPr="00AF255D">
        <w:t>«</w:t>
      </w:r>
      <w:r w:rsidRPr="00AF255D">
        <w:t>БУДУЩЕЕ</w:t>
      </w:r>
      <w:r w:rsidR="00C03B73" w:rsidRPr="00AF255D">
        <w:t>»</w:t>
      </w:r>
      <w:r w:rsidR="00F6299E" w:rsidRPr="00AF255D">
        <w:t xml:space="preserve"> </w:t>
      </w:r>
      <w:r w:rsidRPr="00AF255D">
        <w:t>проиндексировал</w:t>
      </w:r>
      <w:r w:rsidR="00F6299E" w:rsidRPr="00AF255D">
        <w:t xml:space="preserve"> </w:t>
      </w:r>
      <w:r w:rsidRPr="00AF255D">
        <w:t>накопительную</w:t>
      </w:r>
      <w:r w:rsidR="00F6299E" w:rsidRPr="00AF255D">
        <w:t xml:space="preserve"> </w:t>
      </w:r>
      <w:r w:rsidRPr="00AF255D">
        <w:t>пенсию</w:t>
      </w:r>
      <w:r w:rsidR="00F6299E" w:rsidRPr="00AF255D">
        <w:t xml:space="preserve"> </w:t>
      </w:r>
      <w:r w:rsidRPr="00AF255D">
        <w:t>более</w:t>
      </w:r>
      <w:r w:rsidR="00F6299E" w:rsidRPr="00AF255D">
        <w:t xml:space="preserve"> </w:t>
      </w:r>
      <w:r w:rsidRPr="00AF255D">
        <w:t>6</w:t>
      </w:r>
      <w:r w:rsidR="00F6299E" w:rsidRPr="00AF255D">
        <w:t xml:space="preserve"> </w:t>
      </w:r>
      <w:r w:rsidRPr="00AF255D">
        <w:t>тыс.</w:t>
      </w:r>
      <w:r w:rsidR="00F6299E" w:rsidRPr="00AF255D">
        <w:t xml:space="preserve"> </w:t>
      </w:r>
      <w:r w:rsidRPr="00AF255D">
        <w:t>клиентам</w:t>
      </w:r>
      <w:bookmarkEnd w:id="40"/>
      <w:bookmarkEnd w:id="41"/>
    </w:p>
    <w:p w14:paraId="2893254A" w14:textId="77777777" w:rsidR="00640929" w:rsidRPr="00AF255D" w:rsidRDefault="00640929" w:rsidP="000914F6">
      <w:pPr>
        <w:pStyle w:val="3"/>
      </w:pPr>
      <w:bookmarkStart w:id="42" w:name="_Toc173220984"/>
      <w:r w:rsidRPr="00AF255D">
        <w:t>С</w:t>
      </w:r>
      <w:r w:rsidR="00F6299E" w:rsidRPr="00AF255D">
        <w:t xml:space="preserve"> </w:t>
      </w:r>
      <w:r w:rsidRPr="00AF255D">
        <w:t>1</w:t>
      </w:r>
      <w:r w:rsidR="00F6299E" w:rsidRPr="00AF255D">
        <w:t xml:space="preserve"> </w:t>
      </w:r>
      <w:r w:rsidRPr="00AF255D">
        <w:t>августа</w:t>
      </w:r>
      <w:r w:rsidR="00F6299E" w:rsidRPr="00AF255D">
        <w:t xml:space="preserve"> </w:t>
      </w:r>
      <w:r w:rsidRPr="00AF255D">
        <w:t>2024</w:t>
      </w:r>
      <w:r w:rsidR="00F6299E" w:rsidRPr="00AF255D">
        <w:t xml:space="preserve"> </w:t>
      </w:r>
      <w:r w:rsidRPr="00AF255D">
        <w:t>года</w:t>
      </w:r>
      <w:r w:rsidR="00F6299E" w:rsidRPr="00AF255D">
        <w:t xml:space="preserve"> </w:t>
      </w:r>
      <w:r w:rsidRPr="00AF255D">
        <w:t>размер</w:t>
      </w:r>
      <w:r w:rsidR="00F6299E" w:rsidRPr="00AF255D">
        <w:t xml:space="preserve"> </w:t>
      </w:r>
      <w:r w:rsidRPr="00AF255D">
        <w:t>накопительной</w:t>
      </w:r>
      <w:r w:rsidR="00F6299E" w:rsidRPr="00AF255D">
        <w:t xml:space="preserve"> </w:t>
      </w:r>
      <w:r w:rsidRPr="00AF255D">
        <w:t>пенсии</w:t>
      </w:r>
      <w:r w:rsidR="00F6299E" w:rsidRPr="00AF255D">
        <w:t xml:space="preserve"> </w:t>
      </w:r>
      <w:r w:rsidRPr="00AF255D">
        <w:t>клиентов</w:t>
      </w:r>
      <w:r w:rsidR="00F6299E" w:rsidRPr="00AF255D">
        <w:t xml:space="preserve"> </w:t>
      </w:r>
      <w:r w:rsidRPr="00AF255D">
        <w:t>НПФ</w:t>
      </w:r>
      <w:r w:rsidR="00F6299E" w:rsidRPr="00AF255D">
        <w:t xml:space="preserve"> </w:t>
      </w:r>
      <w:r w:rsidR="00C03B73" w:rsidRPr="00AF255D">
        <w:t>«</w:t>
      </w:r>
      <w:r w:rsidRPr="00AF255D">
        <w:t>БУДУЩЕЕ</w:t>
      </w:r>
      <w:r w:rsidR="00C03B73" w:rsidRPr="00AF255D">
        <w:t>»</w:t>
      </w:r>
      <w:r w:rsidR="00F6299E" w:rsidRPr="00AF255D">
        <w:t xml:space="preserve"> </w:t>
      </w:r>
      <w:r w:rsidRPr="00AF255D">
        <w:t>вырос</w:t>
      </w:r>
      <w:r w:rsidR="00F6299E" w:rsidRPr="00AF255D">
        <w:t xml:space="preserve"> </w:t>
      </w:r>
      <w:r w:rsidRPr="00AF255D">
        <w:t>в</w:t>
      </w:r>
      <w:r w:rsidR="00F6299E" w:rsidRPr="00AF255D">
        <w:t xml:space="preserve"> </w:t>
      </w:r>
      <w:r w:rsidRPr="00AF255D">
        <w:t>среднем</w:t>
      </w:r>
      <w:r w:rsidR="00F6299E" w:rsidRPr="00AF255D">
        <w:t xml:space="preserve"> </w:t>
      </w:r>
      <w:r w:rsidRPr="00AF255D">
        <w:t>на</w:t>
      </w:r>
      <w:r w:rsidR="00F6299E" w:rsidRPr="00AF255D">
        <w:t xml:space="preserve"> </w:t>
      </w:r>
      <w:r w:rsidRPr="00AF255D">
        <w:t>7,79%,</w:t>
      </w:r>
      <w:r w:rsidR="00F6299E" w:rsidRPr="00AF255D">
        <w:t xml:space="preserve"> </w:t>
      </w:r>
      <w:r w:rsidRPr="00AF255D">
        <w:t>срочной</w:t>
      </w:r>
      <w:r w:rsidR="00F6299E" w:rsidRPr="00AF255D">
        <w:t xml:space="preserve"> </w:t>
      </w:r>
      <w:r w:rsidRPr="00AF255D">
        <w:t>пенсионной</w:t>
      </w:r>
      <w:r w:rsidR="00F6299E" w:rsidRPr="00AF255D">
        <w:t xml:space="preserve"> </w:t>
      </w:r>
      <w:r w:rsidRPr="00AF255D">
        <w:t>выплаты</w:t>
      </w:r>
      <w:r w:rsidR="00F6299E" w:rsidRPr="00AF255D">
        <w:t xml:space="preserve"> </w:t>
      </w:r>
      <w:r w:rsidR="00C03B73" w:rsidRPr="00AF255D">
        <w:t>-</w:t>
      </w:r>
      <w:r w:rsidR="00F6299E" w:rsidRPr="00AF255D">
        <w:t xml:space="preserve"> </w:t>
      </w:r>
      <w:r w:rsidRPr="00AF255D">
        <w:t>на</w:t>
      </w:r>
      <w:r w:rsidR="00F6299E" w:rsidRPr="00AF255D">
        <w:t xml:space="preserve"> </w:t>
      </w:r>
      <w:r w:rsidRPr="00AF255D">
        <w:t>7,57%.</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новом,</w:t>
      </w:r>
      <w:r w:rsidR="00F6299E" w:rsidRPr="00AF255D">
        <w:t xml:space="preserve"> </w:t>
      </w:r>
      <w:r w:rsidRPr="00AF255D">
        <w:t>увеличенном</w:t>
      </w:r>
      <w:r w:rsidR="00F6299E" w:rsidRPr="00AF255D">
        <w:t xml:space="preserve"> </w:t>
      </w:r>
      <w:r w:rsidRPr="00AF255D">
        <w:t>размере</w:t>
      </w:r>
      <w:r w:rsidR="00F6299E" w:rsidRPr="00AF255D">
        <w:t xml:space="preserve"> </w:t>
      </w:r>
      <w:r w:rsidRPr="00AF255D">
        <w:t>будут</w:t>
      </w:r>
      <w:r w:rsidR="00F6299E" w:rsidRPr="00AF255D">
        <w:t xml:space="preserve"> </w:t>
      </w:r>
      <w:r w:rsidRPr="00AF255D">
        <w:t>выплачены</w:t>
      </w:r>
      <w:r w:rsidR="00F6299E" w:rsidRPr="00AF255D">
        <w:t xml:space="preserve"> </w:t>
      </w:r>
      <w:r w:rsidRPr="00AF255D">
        <w:t>6,2</w:t>
      </w:r>
      <w:r w:rsidR="00F6299E" w:rsidRPr="00AF255D">
        <w:t xml:space="preserve"> </w:t>
      </w:r>
      <w:r w:rsidRPr="00AF255D">
        <w:t>тыс.</w:t>
      </w:r>
      <w:r w:rsidR="00F6299E" w:rsidRPr="00AF255D">
        <w:t xml:space="preserve"> </w:t>
      </w:r>
      <w:r w:rsidRPr="00AF255D">
        <w:t>пенсионерам,</w:t>
      </w:r>
      <w:r w:rsidR="00F6299E" w:rsidRPr="00AF255D">
        <w:t xml:space="preserve"> </w:t>
      </w:r>
      <w:r w:rsidRPr="00AF255D">
        <w:t>среди</w:t>
      </w:r>
      <w:r w:rsidR="00F6299E" w:rsidRPr="00AF255D">
        <w:t xml:space="preserve"> </w:t>
      </w:r>
      <w:r w:rsidRPr="00AF255D">
        <w:t>которых</w:t>
      </w:r>
      <w:r w:rsidR="00F6299E" w:rsidRPr="00AF255D">
        <w:t xml:space="preserve"> </w:t>
      </w:r>
      <w:r w:rsidRPr="00AF255D">
        <w:t>4,27</w:t>
      </w:r>
      <w:r w:rsidR="00F6299E" w:rsidRPr="00AF255D">
        <w:t xml:space="preserve"> </w:t>
      </w:r>
      <w:r w:rsidRPr="00AF255D">
        <w:t>тыс.</w:t>
      </w:r>
      <w:r w:rsidR="00F6299E" w:rsidRPr="00AF255D">
        <w:t xml:space="preserve"> </w:t>
      </w:r>
      <w:r w:rsidRPr="00AF255D">
        <w:t>человек</w:t>
      </w:r>
      <w:r w:rsidR="00F6299E" w:rsidRPr="00AF255D">
        <w:t xml:space="preserve"> </w:t>
      </w:r>
      <w:r w:rsidRPr="00AF255D">
        <w:t>получают</w:t>
      </w:r>
      <w:r w:rsidR="00F6299E" w:rsidRPr="00AF255D">
        <w:t xml:space="preserve"> </w:t>
      </w:r>
      <w:r w:rsidRPr="00AF255D">
        <w:t>накопительную</w:t>
      </w:r>
      <w:r w:rsidR="00F6299E" w:rsidRPr="00AF255D">
        <w:t xml:space="preserve"> </w:t>
      </w:r>
      <w:r w:rsidRPr="00AF255D">
        <w:t>пенсию</w:t>
      </w:r>
      <w:r w:rsidR="00F6299E" w:rsidRPr="00AF255D">
        <w:t xml:space="preserve"> </w:t>
      </w:r>
      <w:r w:rsidRPr="00AF255D">
        <w:t>и</w:t>
      </w:r>
      <w:r w:rsidR="00F6299E" w:rsidRPr="00AF255D">
        <w:t xml:space="preserve"> </w:t>
      </w:r>
      <w:r w:rsidRPr="00AF255D">
        <w:t>1,95</w:t>
      </w:r>
      <w:r w:rsidR="00F6299E" w:rsidRPr="00AF255D">
        <w:t xml:space="preserve"> </w:t>
      </w:r>
      <w:r w:rsidRPr="00AF255D">
        <w:t>тыс.</w:t>
      </w:r>
      <w:r w:rsidR="00F6299E" w:rsidRPr="00AF255D">
        <w:t xml:space="preserve"> </w:t>
      </w:r>
      <w:r w:rsidRPr="00AF255D">
        <w:t>человек</w:t>
      </w:r>
      <w:r w:rsidR="00F6299E" w:rsidRPr="00AF255D">
        <w:t xml:space="preserve"> </w:t>
      </w:r>
      <w:r w:rsidR="00C03B73" w:rsidRPr="00AF255D">
        <w:t>-</w:t>
      </w:r>
      <w:r w:rsidR="00F6299E" w:rsidRPr="00AF255D">
        <w:t xml:space="preserve"> </w:t>
      </w:r>
      <w:r w:rsidRPr="00AF255D">
        <w:t>срочную</w:t>
      </w:r>
      <w:r w:rsidR="00F6299E" w:rsidRPr="00AF255D">
        <w:t xml:space="preserve"> </w:t>
      </w:r>
      <w:r w:rsidRPr="00AF255D">
        <w:t>пенсионную</w:t>
      </w:r>
      <w:r w:rsidR="00F6299E" w:rsidRPr="00AF255D">
        <w:t xml:space="preserve"> </w:t>
      </w:r>
      <w:r w:rsidRPr="00AF255D">
        <w:t>выплату.</w:t>
      </w:r>
      <w:bookmarkEnd w:id="42"/>
    </w:p>
    <w:p w14:paraId="300A4F5E" w14:textId="77777777" w:rsidR="00640929" w:rsidRPr="00AF255D" w:rsidRDefault="00640929" w:rsidP="00640929">
      <w:r w:rsidRPr="00AF255D">
        <w:t>Накопительная</w:t>
      </w:r>
      <w:r w:rsidR="00F6299E" w:rsidRPr="00AF255D">
        <w:t xml:space="preserve"> </w:t>
      </w:r>
      <w:r w:rsidRPr="00AF255D">
        <w:t>пенсия</w:t>
      </w:r>
      <w:r w:rsidR="00F6299E" w:rsidRPr="00AF255D">
        <w:t xml:space="preserve"> </w:t>
      </w:r>
      <w:r w:rsidRPr="00AF255D">
        <w:t>и</w:t>
      </w:r>
      <w:r w:rsidR="00F6299E" w:rsidRPr="00AF255D">
        <w:t xml:space="preserve"> </w:t>
      </w:r>
      <w:r w:rsidRPr="00AF255D">
        <w:t>срочная</w:t>
      </w:r>
      <w:r w:rsidR="00F6299E" w:rsidRPr="00AF255D">
        <w:t xml:space="preserve"> </w:t>
      </w:r>
      <w:r w:rsidRPr="00AF255D">
        <w:t>пенсионная</w:t>
      </w:r>
      <w:r w:rsidR="00F6299E" w:rsidRPr="00AF255D">
        <w:t xml:space="preserve"> </w:t>
      </w:r>
      <w:r w:rsidRPr="00AF255D">
        <w:t>выплата</w:t>
      </w:r>
      <w:r w:rsidR="00F6299E" w:rsidRPr="00AF255D">
        <w:t xml:space="preserve"> </w:t>
      </w:r>
      <w:r w:rsidRPr="00AF255D">
        <w:t>подлежат</w:t>
      </w:r>
      <w:r w:rsidR="00F6299E" w:rsidRPr="00AF255D">
        <w:t xml:space="preserve"> </w:t>
      </w:r>
      <w:r w:rsidRPr="00AF255D">
        <w:t>ежегодной</w:t>
      </w:r>
      <w:r w:rsidR="00F6299E" w:rsidRPr="00AF255D">
        <w:t xml:space="preserve"> </w:t>
      </w:r>
      <w:r w:rsidRPr="00AF255D">
        <w:t>индексации</w:t>
      </w:r>
      <w:r w:rsidR="00F6299E" w:rsidRPr="00AF255D">
        <w:t xml:space="preserve"> </w:t>
      </w:r>
      <w:r w:rsidR="00C03B73" w:rsidRPr="00AF255D">
        <w:t>-</w:t>
      </w:r>
      <w:r w:rsidR="00F6299E" w:rsidRPr="00AF255D">
        <w:t xml:space="preserve"> </w:t>
      </w:r>
      <w:r w:rsidRPr="00AF255D">
        <w:t>повышению</w:t>
      </w:r>
      <w:r w:rsidR="00F6299E" w:rsidRPr="00AF255D">
        <w:t xml:space="preserve"> </w:t>
      </w:r>
      <w:r w:rsidRPr="00AF255D">
        <w:t>за</w:t>
      </w:r>
      <w:r w:rsidR="00F6299E" w:rsidRPr="00AF255D">
        <w:t xml:space="preserve"> </w:t>
      </w:r>
      <w:r w:rsidRPr="00AF255D">
        <w:t>счет</w:t>
      </w:r>
      <w:r w:rsidR="00F6299E" w:rsidRPr="00AF255D">
        <w:t xml:space="preserve"> </w:t>
      </w:r>
      <w:r w:rsidRPr="00AF255D">
        <w:t>инвестиционного</w:t>
      </w:r>
      <w:r w:rsidR="00F6299E" w:rsidRPr="00AF255D">
        <w:t xml:space="preserve"> </w:t>
      </w:r>
      <w:r w:rsidRPr="00AF255D">
        <w:t>дохода,</w:t>
      </w:r>
      <w:r w:rsidR="00F6299E" w:rsidRPr="00AF255D">
        <w:t xml:space="preserve"> </w:t>
      </w:r>
      <w:r w:rsidRPr="00AF255D">
        <w:t>полученного</w:t>
      </w:r>
      <w:r w:rsidR="00F6299E" w:rsidRPr="00AF255D">
        <w:t xml:space="preserve"> </w:t>
      </w:r>
      <w:r w:rsidRPr="00AF255D">
        <w:t>за</w:t>
      </w:r>
      <w:r w:rsidR="00F6299E" w:rsidRPr="00AF255D">
        <w:t xml:space="preserve"> </w:t>
      </w:r>
      <w:r w:rsidRPr="00AF255D">
        <w:t>предыдущий</w:t>
      </w:r>
      <w:r w:rsidR="00F6299E" w:rsidRPr="00AF255D">
        <w:t xml:space="preserve"> </w:t>
      </w:r>
      <w:r w:rsidRPr="00AF255D">
        <w:t>календарный</w:t>
      </w:r>
      <w:r w:rsidR="00F6299E" w:rsidRPr="00AF255D">
        <w:t xml:space="preserve"> </w:t>
      </w:r>
      <w:r w:rsidRPr="00AF255D">
        <w:t>год.</w:t>
      </w:r>
      <w:r w:rsidR="00F6299E" w:rsidRPr="00AF255D">
        <w:t xml:space="preserve"> </w:t>
      </w:r>
      <w:r w:rsidRPr="00AF255D">
        <w:t>Назначенные</w:t>
      </w:r>
      <w:r w:rsidR="00F6299E" w:rsidRPr="00AF255D">
        <w:t xml:space="preserve"> </w:t>
      </w:r>
      <w:r w:rsidRPr="00AF255D">
        <w:t>размеры</w:t>
      </w:r>
      <w:r w:rsidR="00F6299E" w:rsidRPr="00AF255D">
        <w:t xml:space="preserve"> </w:t>
      </w:r>
      <w:r w:rsidRPr="00AF255D">
        <w:t>выплат</w:t>
      </w:r>
      <w:r w:rsidR="00F6299E" w:rsidRPr="00AF255D">
        <w:t xml:space="preserve"> </w:t>
      </w:r>
      <w:r w:rsidRPr="00AF255D">
        <w:t>не</w:t>
      </w:r>
      <w:r w:rsidR="00F6299E" w:rsidRPr="00AF255D">
        <w:t xml:space="preserve"> </w:t>
      </w:r>
      <w:r w:rsidRPr="00AF255D">
        <w:t>могут</w:t>
      </w:r>
      <w:r w:rsidR="00F6299E" w:rsidRPr="00AF255D">
        <w:t xml:space="preserve"> </w:t>
      </w:r>
      <w:r w:rsidRPr="00AF255D">
        <w:t>быть</w:t>
      </w:r>
      <w:r w:rsidR="00F6299E" w:rsidRPr="00AF255D">
        <w:t xml:space="preserve"> </w:t>
      </w:r>
      <w:r w:rsidRPr="00AF255D">
        <w:t>уменьшены</w:t>
      </w:r>
      <w:r w:rsidR="00F6299E" w:rsidRPr="00AF255D">
        <w:t xml:space="preserve"> </w:t>
      </w:r>
      <w:r w:rsidRPr="00AF255D">
        <w:t>в</w:t>
      </w:r>
      <w:r w:rsidR="00F6299E" w:rsidRPr="00AF255D">
        <w:t xml:space="preserve"> </w:t>
      </w:r>
      <w:r w:rsidRPr="00AF255D">
        <w:t>случае,</w:t>
      </w:r>
      <w:r w:rsidR="00F6299E" w:rsidRPr="00AF255D">
        <w:t xml:space="preserve"> </w:t>
      </w:r>
      <w:r w:rsidRPr="00AF255D">
        <w:t>если</w:t>
      </w:r>
      <w:r w:rsidR="00F6299E" w:rsidRPr="00AF255D">
        <w:t xml:space="preserve"> </w:t>
      </w:r>
      <w:r w:rsidRPr="00AF255D">
        <w:t>результат</w:t>
      </w:r>
      <w:r w:rsidR="00F6299E" w:rsidRPr="00AF255D">
        <w:t xml:space="preserve"> </w:t>
      </w:r>
      <w:r w:rsidRPr="00AF255D">
        <w:t>инвестирования</w:t>
      </w:r>
      <w:r w:rsidR="00F6299E" w:rsidRPr="00AF255D">
        <w:t xml:space="preserve"> </w:t>
      </w:r>
      <w:r w:rsidRPr="00AF255D">
        <w:t>предыдущего</w:t>
      </w:r>
      <w:r w:rsidR="00F6299E" w:rsidRPr="00AF255D">
        <w:t xml:space="preserve"> </w:t>
      </w:r>
      <w:r w:rsidRPr="00AF255D">
        <w:t>года</w:t>
      </w:r>
      <w:r w:rsidR="00F6299E" w:rsidRPr="00AF255D">
        <w:t xml:space="preserve"> </w:t>
      </w:r>
      <w:r w:rsidRPr="00AF255D">
        <w:t>будет</w:t>
      </w:r>
      <w:r w:rsidR="00F6299E" w:rsidRPr="00AF255D">
        <w:t xml:space="preserve"> </w:t>
      </w:r>
      <w:r w:rsidRPr="00AF255D">
        <w:t>отрицательным.</w:t>
      </w:r>
    </w:p>
    <w:p w14:paraId="16938791" w14:textId="77777777" w:rsidR="00640929" w:rsidRPr="00AF255D" w:rsidRDefault="00640929" w:rsidP="00640929">
      <w:r w:rsidRPr="00AF255D">
        <w:t>Обратиться</w:t>
      </w:r>
      <w:r w:rsidR="00F6299E" w:rsidRPr="00AF255D">
        <w:t xml:space="preserve"> </w:t>
      </w:r>
      <w:r w:rsidRPr="00AF255D">
        <w:t>за</w:t>
      </w:r>
      <w:r w:rsidR="00F6299E" w:rsidRPr="00AF255D">
        <w:t xml:space="preserve"> </w:t>
      </w:r>
      <w:r w:rsidRPr="00AF255D">
        <w:t>назначением</w:t>
      </w:r>
      <w:r w:rsidR="00F6299E" w:rsidRPr="00AF255D">
        <w:t xml:space="preserve"> </w:t>
      </w:r>
      <w:r w:rsidRPr="00AF255D">
        <w:t>выплаты</w:t>
      </w:r>
      <w:r w:rsidR="00F6299E" w:rsidRPr="00AF255D">
        <w:t xml:space="preserve"> </w:t>
      </w:r>
      <w:r w:rsidRPr="00AF255D">
        <w:t>за</w:t>
      </w:r>
      <w:r w:rsidR="00F6299E" w:rsidRPr="00AF255D">
        <w:t xml:space="preserve"> </w:t>
      </w:r>
      <w:r w:rsidRPr="00AF255D">
        <w:t>счет</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могут</w:t>
      </w:r>
      <w:r w:rsidR="00F6299E" w:rsidRPr="00AF255D">
        <w:t xml:space="preserve"> </w:t>
      </w:r>
      <w:r w:rsidRPr="00AF255D">
        <w:t>застрахованные</w:t>
      </w:r>
      <w:r w:rsidR="00F6299E" w:rsidRPr="00AF255D">
        <w:t xml:space="preserve"> </w:t>
      </w:r>
      <w:r w:rsidRPr="00AF255D">
        <w:t>лица</w:t>
      </w:r>
      <w:r w:rsidR="00F6299E" w:rsidRPr="00AF255D">
        <w:t xml:space="preserve"> </w:t>
      </w:r>
      <w:r w:rsidRPr="00AF255D">
        <w:t>при</w:t>
      </w:r>
      <w:r w:rsidR="00F6299E" w:rsidRPr="00AF255D">
        <w:t xml:space="preserve"> </w:t>
      </w:r>
      <w:r w:rsidRPr="00AF255D">
        <w:t>достижении</w:t>
      </w:r>
      <w:r w:rsidR="00F6299E" w:rsidRPr="00AF255D">
        <w:t xml:space="preserve"> </w:t>
      </w:r>
      <w:r w:rsidRPr="00AF255D">
        <w:t>установленного</w:t>
      </w:r>
      <w:r w:rsidR="00F6299E" w:rsidRPr="00AF255D">
        <w:t xml:space="preserve"> </w:t>
      </w:r>
      <w:r w:rsidRPr="00AF255D">
        <w:t>законом</w:t>
      </w:r>
      <w:r w:rsidR="00F6299E" w:rsidRPr="00AF255D">
        <w:t xml:space="preserve"> </w:t>
      </w:r>
      <w:r w:rsidRPr="00AF255D">
        <w:t>возраста</w:t>
      </w:r>
      <w:r w:rsidR="00F6299E" w:rsidRPr="00AF255D">
        <w:t xml:space="preserve"> </w:t>
      </w:r>
      <w:r w:rsidRPr="00AF255D">
        <w:t>(55</w:t>
      </w:r>
      <w:r w:rsidR="00F6299E" w:rsidRPr="00AF255D">
        <w:t xml:space="preserve"> </w:t>
      </w:r>
      <w:r w:rsidRPr="00AF255D">
        <w:t>лет</w:t>
      </w:r>
      <w:r w:rsidR="00F6299E" w:rsidRPr="00AF255D">
        <w:t xml:space="preserve"> </w:t>
      </w:r>
      <w:r w:rsidRPr="00AF255D">
        <w:t>для</w:t>
      </w:r>
      <w:r w:rsidR="00F6299E" w:rsidRPr="00AF255D">
        <w:t xml:space="preserve"> </w:t>
      </w:r>
      <w:r w:rsidRPr="00AF255D">
        <w:t>женщин</w:t>
      </w:r>
      <w:r w:rsidR="00F6299E" w:rsidRPr="00AF255D">
        <w:t xml:space="preserve"> </w:t>
      </w:r>
      <w:r w:rsidRPr="00AF255D">
        <w:t>и</w:t>
      </w:r>
      <w:r w:rsidR="00F6299E" w:rsidRPr="00AF255D">
        <w:t xml:space="preserve"> </w:t>
      </w:r>
      <w:r w:rsidRPr="00AF255D">
        <w:t>60</w:t>
      </w:r>
      <w:r w:rsidR="00F6299E" w:rsidRPr="00AF255D">
        <w:t xml:space="preserve"> </w:t>
      </w:r>
      <w:r w:rsidR="00C03B73" w:rsidRPr="00AF255D">
        <w:t>-</w:t>
      </w:r>
      <w:r w:rsidR="00F6299E" w:rsidRPr="00AF255D">
        <w:t xml:space="preserve"> </w:t>
      </w:r>
      <w:r w:rsidRPr="00AF255D">
        <w:t>для</w:t>
      </w:r>
      <w:r w:rsidR="00F6299E" w:rsidRPr="00AF255D">
        <w:t xml:space="preserve"> </w:t>
      </w:r>
      <w:r w:rsidRPr="00AF255D">
        <w:t>мужчин)</w:t>
      </w:r>
      <w:r w:rsidR="00F6299E" w:rsidRPr="00AF255D">
        <w:t xml:space="preserve"> </w:t>
      </w:r>
      <w:r w:rsidRPr="00AF255D">
        <w:t>или</w:t>
      </w:r>
      <w:r w:rsidR="00F6299E" w:rsidRPr="00AF255D">
        <w:t xml:space="preserve"> </w:t>
      </w:r>
      <w:r w:rsidRPr="00AF255D">
        <w:t>при</w:t>
      </w:r>
      <w:r w:rsidR="00F6299E" w:rsidRPr="00AF255D">
        <w:t xml:space="preserve"> </w:t>
      </w:r>
      <w:r w:rsidRPr="00AF255D">
        <w:t>наличии</w:t>
      </w:r>
      <w:r w:rsidR="00F6299E" w:rsidRPr="00AF255D">
        <w:t xml:space="preserve"> </w:t>
      </w:r>
      <w:r w:rsidRPr="00AF255D">
        <w:t>права</w:t>
      </w:r>
      <w:r w:rsidR="00F6299E" w:rsidRPr="00AF255D">
        <w:t xml:space="preserve"> </w:t>
      </w:r>
      <w:r w:rsidRPr="00AF255D">
        <w:t>на</w:t>
      </w:r>
      <w:r w:rsidR="00F6299E" w:rsidRPr="00AF255D">
        <w:t xml:space="preserve"> </w:t>
      </w:r>
      <w:r w:rsidRPr="00AF255D">
        <w:t>досрочное</w:t>
      </w:r>
      <w:r w:rsidR="00F6299E" w:rsidRPr="00AF255D">
        <w:t xml:space="preserve"> </w:t>
      </w:r>
      <w:r w:rsidRPr="00AF255D">
        <w:t>пенсионное</w:t>
      </w:r>
      <w:r w:rsidR="00F6299E" w:rsidRPr="00AF255D">
        <w:t xml:space="preserve"> </w:t>
      </w:r>
      <w:r w:rsidRPr="00AF255D">
        <w:t>обеспечение</w:t>
      </w:r>
      <w:r w:rsidR="00F6299E" w:rsidRPr="00AF255D">
        <w:t xml:space="preserve"> </w:t>
      </w:r>
      <w:r w:rsidRPr="00AF255D">
        <w:t>(перечень</w:t>
      </w:r>
      <w:r w:rsidR="00F6299E" w:rsidRPr="00AF255D">
        <w:t xml:space="preserve"> </w:t>
      </w:r>
      <w:r w:rsidRPr="00AF255D">
        <w:t>категорий</w:t>
      </w:r>
      <w:r w:rsidR="00F6299E" w:rsidRPr="00AF255D">
        <w:t xml:space="preserve"> </w:t>
      </w:r>
      <w:r w:rsidRPr="00AF255D">
        <w:t>граждан,</w:t>
      </w:r>
      <w:r w:rsidR="00F6299E" w:rsidRPr="00AF255D">
        <w:t xml:space="preserve"> </w:t>
      </w:r>
      <w:r w:rsidRPr="00AF255D">
        <w:t>имеющих</w:t>
      </w:r>
      <w:r w:rsidR="00F6299E" w:rsidRPr="00AF255D">
        <w:t xml:space="preserve"> </w:t>
      </w:r>
      <w:r w:rsidRPr="00AF255D">
        <w:t>право</w:t>
      </w:r>
      <w:r w:rsidR="00F6299E" w:rsidRPr="00AF255D">
        <w:t xml:space="preserve"> </w:t>
      </w:r>
      <w:r w:rsidRPr="00AF255D">
        <w:t>на</w:t>
      </w:r>
      <w:r w:rsidR="00F6299E" w:rsidRPr="00AF255D">
        <w:t xml:space="preserve"> </w:t>
      </w:r>
      <w:r w:rsidRPr="00AF255D">
        <w:t>досрочное</w:t>
      </w:r>
      <w:r w:rsidR="00F6299E" w:rsidRPr="00AF255D">
        <w:t xml:space="preserve"> </w:t>
      </w:r>
      <w:r w:rsidRPr="00AF255D">
        <w:t>пенсионное</w:t>
      </w:r>
      <w:r w:rsidR="00F6299E" w:rsidRPr="00AF255D">
        <w:t xml:space="preserve"> </w:t>
      </w:r>
      <w:r w:rsidRPr="00AF255D">
        <w:t>обеспечение</w:t>
      </w:r>
      <w:r w:rsidR="00F6299E" w:rsidRPr="00AF255D">
        <w:t xml:space="preserve"> </w:t>
      </w:r>
      <w:r w:rsidRPr="00AF255D">
        <w:t>по</w:t>
      </w:r>
      <w:r w:rsidR="00F6299E" w:rsidRPr="00AF255D">
        <w:t xml:space="preserve"> </w:t>
      </w:r>
      <w:r w:rsidRPr="00AF255D">
        <w:t>старости,</w:t>
      </w:r>
      <w:r w:rsidR="00F6299E" w:rsidRPr="00AF255D">
        <w:t xml:space="preserve"> </w:t>
      </w:r>
      <w:r w:rsidRPr="00AF255D">
        <w:t>закреплен</w:t>
      </w:r>
      <w:r w:rsidR="00F6299E" w:rsidRPr="00AF255D">
        <w:t xml:space="preserve"> </w:t>
      </w:r>
      <w:r w:rsidRPr="00AF255D">
        <w:t>в</w:t>
      </w:r>
      <w:r w:rsidR="00F6299E" w:rsidRPr="00AF255D">
        <w:t xml:space="preserve"> </w:t>
      </w:r>
      <w:r w:rsidRPr="00AF255D">
        <w:t>гл.</w:t>
      </w:r>
      <w:r w:rsidR="00F6299E" w:rsidRPr="00AF255D">
        <w:t xml:space="preserve"> </w:t>
      </w:r>
      <w:r w:rsidRPr="00AF255D">
        <w:t>6</w:t>
      </w:r>
      <w:r w:rsidR="00F6299E" w:rsidRPr="00AF255D">
        <w:t xml:space="preserve"> </w:t>
      </w:r>
      <w:r w:rsidRPr="00AF255D">
        <w:t>Федерального</w:t>
      </w:r>
      <w:r w:rsidR="00F6299E" w:rsidRPr="00AF255D">
        <w:t xml:space="preserve"> </w:t>
      </w:r>
      <w:r w:rsidRPr="00AF255D">
        <w:t>закона</w:t>
      </w:r>
      <w:r w:rsidR="00F6299E" w:rsidRPr="00AF255D">
        <w:t xml:space="preserve"> </w:t>
      </w:r>
      <w:r w:rsidRPr="00AF255D">
        <w:t>от</w:t>
      </w:r>
      <w:r w:rsidR="00F6299E" w:rsidRPr="00AF255D">
        <w:t xml:space="preserve"> </w:t>
      </w:r>
      <w:r w:rsidRPr="00AF255D">
        <w:t>28.12.2013</w:t>
      </w:r>
      <w:r w:rsidR="00F6299E" w:rsidRPr="00AF255D">
        <w:t xml:space="preserve"> №</w:t>
      </w:r>
      <w:r w:rsidRPr="00AF255D">
        <w:t>400-ФЗ</w:t>
      </w:r>
      <w:r w:rsidR="00F6299E" w:rsidRPr="00AF255D">
        <w:t xml:space="preserve"> </w:t>
      </w:r>
      <w:r w:rsidR="00C03B73" w:rsidRPr="00AF255D">
        <w:t>«</w:t>
      </w:r>
      <w:r w:rsidRPr="00AF255D">
        <w:t>О</w:t>
      </w:r>
      <w:r w:rsidR="00F6299E" w:rsidRPr="00AF255D">
        <w:t xml:space="preserve"> </w:t>
      </w:r>
      <w:r w:rsidRPr="00AF255D">
        <w:t>страховых</w:t>
      </w:r>
      <w:r w:rsidR="00F6299E" w:rsidRPr="00AF255D">
        <w:t xml:space="preserve"> </w:t>
      </w:r>
      <w:r w:rsidRPr="00AF255D">
        <w:t>пенсиях</w:t>
      </w:r>
      <w:r w:rsidR="00C03B73" w:rsidRPr="00AF255D">
        <w:t>»</w:t>
      </w:r>
      <w:r w:rsidRPr="00AF255D">
        <w:t>).</w:t>
      </w:r>
    </w:p>
    <w:p w14:paraId="34C484EB" w14:textId="77777777" w:rsidR="00640929" w:rsidRPr="00AF255D" w:rsidRDefault="00640929" w:rsidP="00640929">
      <w:r w:rsidRPr="00AF255D">
        <w:t>За</w:t>
      </w:r>
      <w:r w:rsidR="00F6299E" w:rsidRPr="00AF255D">
        <w:t xml:space="preserve"> </w:t>
      </w:r>
      <w:r w:rsidRPr="00AF255D">
        <w:t>счет</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могут</w:t>
      </w:r>
      <w:r w:rsidR="00F6299E" w:rsidRPr="00AF255D">
        <w:t xml:space="preserve"> </w:t>
      </w:r>
      <w:r w:rsidRPr="00AF255D">
        <w:t>быть</w:t>
      </w:r>
      <w:r w:rsidR="00F6299E" w:rsidRPr="00AF255D">
        <w:t xml:space="preserve"> </w:t>
      </w:r>
      <w:r w:rsidRPr="00AF255D">
        <w:t>назначены</w:t>
      </w:r>
      <w:r w:rsidR="00F6299E" w:rsidRPr="00AF255D">
        <w:t xml:space="preserve"> </w:t>
      </w:r>
      <w:r w:rsidRPr="00AF255D">
        <w:t>следующие</w:t>
      </w:r>
      <w:r w:rsidR="00F6299E" w:rsidRPr="00AF255D">
        <w:t xml:space="preserve"> </w:t>
      </w:r>
      <w:r w:rsidRPr="00AF255D">
        <w:t>выплаты:</w:t>
      </w:r>
    </w:p>
    <w:p w14:paraId="722BEA88" w14:textId="77777777" w:rsidR="00640929" w:rsidRPr="00AF255D" w:rsidRDefault="00640929" w:rsidP="00640929">
      <w:r w:rsidRPr="00AF255D">
        <w:t>1.</w:t>
      </w:r>
      <w:r w:rsidR="00F6299E" w:rsidRPr="00AF255D">
        <w:t xml:space="preserve"> </w:t>
      </w:r>
      <w:r w:rsidRPr="00AF255D">
        <w:t>единовременная</w:t>
      </w:r>
      <w:r w:rsidR="00F6299E" w:rsidRPr="00AF255D">
        <w:t xml:space="preserve"> </w:t>
      </w:r>
      <w:r w:rsidRPr="00AF255D">
        <w:t>выплата:</w:t>
      </w:r>
      <w:r w:rsidR="00F6299E" w:rsidRPr="00AF255D">
        <w:t xml:space="preserve"> </w:t>
      </w:r>
      <w:r w:rsidRPr="00AF255D">
        <w:t>подразумевает</w:t>
      </w:r>
      <w:r w:rsidR="00F6299E" w:rsidRPr="00AF255D">
        <w:t xml:space="preserve"> </w:t>
      </w:r>
      <w:r w:rsidRPr="00AF255D">
        <w:t>выплату</w:t>
      </w:r>
      <w:r w:rsidR="00F6299E" w:rsidRPr="00AF255D">
        <w:t xml:space="preserve"> </w:t>
      </w:r>
      <w:r w:rsidRPr="00AF255D">
        <w:t>всей</w:t>
      </w:r>
      <w:r w:rsidR="00F6299E" w:rsidRPr="00AF255D">
        <w:t xml:space="preserve"> </w:t>
      </w:r>
      <w:r w:rsidRPr="00AF255D">
        <w:t>суммы</w:t>
      </w:r>
      <w:r w:rsidR="00F6299E" w:rsidRPr="00AF255D">
        <w:t xml:space="preserve"> </w:t>
      </w:r>
      <w:r w:rsidRPr="00AF255D">
        <w:t>накоплений,</w:t>
      </w:r>
      <w:r w:rsidR="00F6299E" w:rsidRPr="00AF255D">
        <w:t xml:space="preserve"> </w:t>
      </w:r>
      <w:r w:rsidRPr="00AF255D">
        <w:t>учтенных</w:t>
      </w:r>
      <w:r w:rsidR="00F6299E" w:rsidRPr="00AF255D">
        <w:t xml:space="preserve"> </w:t>
      </w:r>
      <w:r w:rsidRPr="00AF255D">
        <w:t>на</w:t>
      </w:r>
      <w:r w:rsidR="00F6299E" w:rsidRPr="00AF255D">
        <w:t xml:space="preserve"> </w:t>
      </w:r>
      <w:r w:rsidRPr="00AF255D">
        <w:t>пенсионном</w:t>
      </w:r>
      <w:r w:rsidR="00F6299E" w:rsidRPr="00AF255D">
        <w:t xml:space="preserve"> </w:t>
      </w:r>
      <w:r w:rsidRPr="00AF255D">
        <w:t>счете</w:t>
      </w:r>
      <w:r w:rsidR="00F6299E" w:rsidRPr="00AF255D">
        <w:t xml:space="preserve"> </w:t>
      </w:r>
      <w:r w:rsidRPr="00AF255D">
        <w:t>застрахованного</w:t>
      </w:r>
      <w:r w:rsidR="00F6299E" w:rsidRPr="00AF255D">
        <w:t xml:space="preserve"> </w:t>
      </w:r>
      <w:r w:rsidRPr="00AF255D">
        <w:t>лица;</w:t>
      </w:r>
    </w:p>
    <w:p w14:paraId="19D16855" w14:textId="77777777" w:rsidR="00640929" w:rsidRPr="00AF255D" w:rsidRDefault="00640929" w:rsidP="00640929">
      <w:r w:rsidRPr="00AF255D">
        <w:t>2.</w:t>
      </w:r>
      <w:r w:rsidR="00F6299E" w:rsidRPr="00AF255D">
        <w:t xml:space="preserve"> </w:t>
      </w:r>
      <w:r w:rsidRPr="00AF255D">
        <w:t>срочная</w:t>
      </w:r>
      <w:r w:rsidR="00F6299E" w:rsidRPr="00AF255D">
        <w:t xml:space="preserve"> </w:t>
      </w:r>
      <w:r w:rsidRPr="00AF255D">
        <w:t>пенсионная</w:t>
      </w:r>
      <w:r w:rsidR="00F6299E" w:rsidRPr="00AF255D">
        <w:t xml:space="preserve"> </w:t>
      </w:r>
      <w:r w:rsidRPr="00AF255D">
        <w:t>выплата:</w:t>
      </w:r>
      <w:r w:rsidR="00F6299E" w:rsidRPr="00AF255D">
        <w:t xml:space="preserve"> </w:t>
      </w:r>
      <w:r w:rsidRPr="00AF255D">
        <w:t>осуществляется</w:t>
      </w:r>
      <w:r w:rsidR="00F6299E" w:rsidRPr="00AF255D">
        <w:t xml:space="preserve"> </w:t>
      </w:r>
      <w:r w:rsidRPr="00AF255D">
        <w:t>ежемесячно</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определ</w:t>
      </w:r>
      <w:r w:rsidR="00F6299E" w:rsidRPr="00AF255D">
        <w:t>е</w:t>
      </w:r>
      <w:r w:rsidRPr="00AF255D">
        <w:t>нного</w:t>
      </w:r>
      <w:r w:rsidR="00F6299E" w:rsidRPr="00AF255D">
        <w:t xml:space="preserve"> </w:t>
      </w:r>
      <w:r w:rsidRPr="00AF255D">
        <w:t>срока,</w:t>
      </w:r>
      <w:r w:rsidR="00F6299E" w:rsidRPr="00AF255D">
        <w:t xml:space="preserve"> </w:t>
      </w:r>
      <w:r w:rsidRPr="00AF255D">
        <w:t>но</w:t>
      </w:r>
      <w:r w:rsidR="00F6299E" w:rsidRPr="00AF255D">
        <w:t xml:space="preserve"> </w:t>
      </w:r>
      <w:r w:rsidRPr="00AF255D">
        <w:t>не</w:t>
      </w:r>
      <w:r w:rsidR="00F6299E" w:rsidRPr="00AF255D">
        <w:t xml:space="preserve"> </w:t>
      </w:r>
      <w:r w:rsidRPr="00AF255D">
        <w:t>менее</w:t>
      </w:r>
      <w:r w:rsidR="00F6299E" w:rsidRPr="00AF255D">
        <w:t xml:space="preserve"> </w:t>
      </w:r>
      <w:r w:rsidRPr="00AF255D">
        <w:t>10</w:t>
      </w:r>
      <w:r w:rsidR="00F6299E" w:rsidRPr="00AF255D">
        <w:t xml:space="preserve"> </w:t>
      </w:r>
      <w:r w:rsidRPr="00AF255D">
        <w:t>лет;</w:t>
      </w:r>
    </w:p>
    <w:p w14:paraId="119C4159" w14:textId="77777777" w:rsidR="00640929" w:rsidRPr="00AF255D" w:rsidRDefault="00640929" w:rsidP="00640929">
      <w:r w:rsidRPr="00AF255D">
        <w:t>3.</w:t>
      </w:r>
      <w:r w:rsidR="00F6299E" w:rsidRPr="00AF255D">
        <w:t xml:space="preserve"> </w:t>
      </w:r>
      <w:r w:rsidRPr="00AF255D">
        <w:t>накопительная</w:t>
      </w:r>
      <w:r w:rsidR="00F6299E" w:rsidRPr="00AF255D">
        <w:t xml:space="preserve"> </w:t>
      </w:r>
      <w:r w:rsidRPr="00AF255D">
        <w:t>пенсия:</w:t>
      </w:r>
      <w:r w:rsidR="00F6299E" w:rsidRPr="00AF255D">
        <w:t xml:space="preserve"> </w:t>
      </w:r>
      <w:r w:rsidRPr="00AF255D">
        <w:t>выплачивается</w:t>
      </w:r>
      <w:r w:rsidR="00F6299E" w:rsidRPr="00AF255D">
        <w:t xml:space="preserve"> </w:t>
      </w:r>
      <w:r w:rsidRPr="00AF255D">
        <w:t>пожизненно.</w:t>
      </w:r>
    </w:p>
    <w:p w14:paraId="3283BD36" w14:textId="77777777" w:rsidR="00640929" w:rsidRPr="00AF255D" w:rsidRDefault="00640929" w:rsidP="00640929">
      <w:r w:rsidRPr="00AF255D">
        <w:t>Узнать</w:t>
      </w:r>
      <w:r w:rsidR="00F6299E" w:rsidRPr="00AF255D">
        <w:t xml:space="preserve"> </w:t>
      </w:r>
      <w:r w:rsidRPr="00AF255D">
        <w:t>новый</w:t>
      </w:r>
      <w:r w:rsidR="00F6299E" w:rsidRPr="00AF255D">
        <w:t xml:space="preserve"> </w:t>
      </w:r>
      <w:r w:rsidRPr="00AF255D">
        <w:t>размер</w:t>
      </w:r>
      <w:r w:rsidR="00F6299E" w:rsidRPr="00AF255D">
        <w:t xml:space="preserve"> </w:t>
      </w:r>
      <w:r w:rsidRPr="00AF255D">
        <w:t>установленной</w:t>
      </w:r>
      <w:r w:rsidR="00F6299E" w:rsidRPr="00AF255D">
        <w:t xml:space="preserve"> </w:t>
      </w:r>
      <w:r w:rsidRPr="00AF255D">
        <w:t>выплаты,</w:t>
      </w:r>
      <w:r w:rsidR="00F6299E" w:rsidRPr="00AF255D">
        <w:t xml:space="preserve"> </w:t>
      </w:r>
      <w:r w:rsidRPr="00AF255D">
        <w:t>отслеживать</w:t>
      </w:r>
      <w:r w:rsidR="00F6299E" w:rsidRPr="00AF255D">
        <w:t xml:space="preserve"> </w:t>
      </w:r>
      <w:r w:rsidRPr="00AF255D">
        <w:t>состояние</w:t>
      </w:r>
      <w:r w:rsidR="00F6299E" w:rsidRPr="00AF255D">
        <w:t xml:space="preserve"> </w:t>
      </w:r>
      <w:r w:rsidRPr="00AF255D">
        <w:t>пенсионного</w:t>
      </w:r>
      <w:r w:rsidR="00F6299E" w:rsidRPr="00AF255D">
        <w:t xml:space="preserve"> </w:t>
      </w:r>
      <w:r w:rsidRPr="00AF255D">
        <w:t>сч</w:t>
      </w:r>
      <w:r w:rsidR="00F6299E" w:rsidRPr="00AF255D">
        <w:t>е</w:t>
      </w:r>
      <w:r w:rsidRPr="00AF255D">
        <w:t>та,</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подключить</w:t>
      </w:r>
      <w:r w:rsidR="00F6299E" w:rsidRPr="00AF255D">
        <w:t xml:space="preserve"> </w:t>
      </w:r>
      <w:r w:rsidRPr="00AF255D">
        <w:t>дополнительный</w:t>
      </w:r>
      <w:r w:rsidR="00F6299E" w:rsidRPr="00AF255D">
        <w:t xml:space="preserve"> </w:t>
      </w:r>
      <w:r w:rsidRPr="00AF255D">
        <w:t>инструмент</w:t>
      </w:r>
      <w:r w:rsidR="00F6299E" w:rsidRPr="00AF255D">
        <w:t xml:space="preserve"> </w:t>
      </w:r>
      <w:r w:rsidRPr="00AF255D">
        <w:t>для</w:t>
      </w:r>
      <w:r w:rsidR="00F6299E" w:rsidRPr="00AF255D">
        <w:t xml:space="preserve"> </w:t>
      </w:r>
      <w:r w:rsidRPr="00AF255D">
        <w:t>формирования</w:t>
      </w:r>
      <w:r w:rsidR="00F6299E" w:rsidRPr="00AF255D">
        <w:t xml:space="preserve"> </w:t>
      </w:r>
      <w:r w:rsidRPr="00AF255D">
        <w:t>накоплений</w:t>
      </w:r>
      <w:r w:rsidR="00F6299E" w:rsidRPr="00AF255D">
        <w:t xml:space="preserve"> </w:t>
      </w:r>
      <w:r w:rsidRPr="00AF255D">
        <w:t>(индивидуальный</w:t>
      </w:r>
      <w:r w:rsidR="00F6299E" w:rsidRPr="00AF255D">
        <w:t xml:space="preserve"> </w:t>
      </w:r>
      <w:r w:rsidRPr="00AF255D">
        <w:t>пенсионный</w:t>
      </w:r>
      <w:r w:rsidR="00F6299E" w:rsidRPr="00AF255D">
        <w:t xml:space="preserve"> </w:t>
      </w:r>
      <w:r w:rsidRPr="00AF255D">
        <w:t>план)</w:t>
      </w:r>
      <w:r w:rsidR="00F6299E" w:rsidRPr="00AF255D">
        <w:t xml:space="preserve"> </w:t>
      </w:r>
      <w:r w:rsidRPr="00AF255D">
        <w:t>клиенты</w:t>
      </w:r>
      <w:r w:rsidR="00F6299E" w:rsidRPr="00AF255D">
        <w:t xml:space="preserve"> </w:t>
      </w:r>
      <w:r w:rsidRPr="00AF255D">
        <w:t>фонда</w:t>
      </w:r>
      <w:r w:rsidR="00F6299E" w:rsidRPr="00AF255D">
        <w:t xml:space="preserve"> </w:t>
      </w:r>
      <w:r w:rsidRPr="00AF255D">
        <w:t>могут</w:t>
      </w:r>
      <w:r w:rsidR="00F6299E" w:rsidRPr="00AF255D">
        <w:t xml:space="preserve"> </w:t>
      </w:r>
      <w:r w:rsidRPr="00AF255D">
        <w:t>в</w:t>
      </w:r>
      <w:r w:rsidR="00F6299E" w:rsidRPr="00AF255D">
        <w:t xml:space="preserve"> </w:t>
      </w:r>
      <w:r w:rsidRPr="00AF255D">
        <w:t>Личном</w:t>
      </w:r>
      <w:r w:rsidR="00F6299E" w:rsidRPr="00AF255D">
        <w:t xml:space="preserve"> </w:t>
      </w:r>
      <w:r w:rsidRPr="00AF255D">
        <w:t>кабинете</w:t>
      </w:r>
      <w:r w:rsidR="00F6299E" w:rsidRPr="00AF255D">
        <w:t xml:space="preserve"> </w:t>
      </w:r>
      <w:r w:rsidRPr="00AF255D">
        <w:t>на</w:t>
      </w:r>
      <w:r w:rsidR="00F6299E" w:rsidRPr="00AF255D">
        <w:t xml:space="preserve"> </w:t>
      </w:r>
      <w:r w:rsidRPr="00AF255D">
        <w:t>сайте</w:t>
      </w:r>
      <w:r w:rsidR="00F6299E" w:rsidRPr="00AF255D">
        <w:t xml:space="preserve"> </w:t>
      </w:r>
      <w:r w:rsidRPr="00AF255D">
        <w:t>НПФ</w:t>
      </w:r>
      <w:r w:rsidR="00F6299E" w:rsidRPr="00AF255D">
        <w:t xml:space="preserve"> </w:t>
      </w:r>
      <w:r w:rsidR="00C03B73" w:rsidRPr="00AF255D">
        <w:t>«</w:t>
      </w:r>
      <w:r w:rsidRPr="00AF255D">
        <w:t>БУДУЩЕЕ</w:t>
      </w:r>
      <w:r w:rsidR="00C03B73" w:rsidRPr="00AF255D">
        <w:t>»</w:t>
      </w:r>
      <w:r w:rsidRPr="00AF255D">
        <w:t>.</w:t>
      </w:r>
    </w:p>
    <w:p w14:paraId="02FE9E35" w14:textId="77777777" w:rsidR="00640929" w:rsidRPr="00AF255D" w:rsidRDefault="00000000" w:rsidP="00640929">
      <w:hyperlink r:id="rId15" w:history="1">
        <w:r w:rsidR="00640929" w:rsidRPr="00AF255D">
          <w:rPr>
            <w:rStyle w:val="a4"/>
          </w:rPr>
          <w:t>http://pbroker.ru/?p=78289</w:t>
        </w:r>
      </w:hyperlink>
    </w:p>
    <w:p w14:paraId="7D0805B5" w14:textId="77777777" w:rsidR="00853991" w:rsidRPr="00AF255D" w:rsidRDefault="00853991" w:rsidP="00853991">
      <w:pPr>
        <w:pStyle w:val="2"/>
      </w:pPr>
      <w:bookmarkStart w:id="43" w:name="А105"/>
      <w:bookmarkStart w:id="44" w:name="_Hlk173220293"/>
      <w:bookmarkStart w:id="45" w:name="_Toc173220985"/>
      <w:r w:rsidRPr="00AF255D">
        <w:t>Пенсия.pro,</w:t>
      </w:r>
      <w:r w:rsidR="00F6299E" w:rsidRPr="00AF255D">
        <w:t xml:space="preserve"> </w:t>
      </w:r>
      <w:r w:rsidRPr="00AF255D">
        <w:t>29.07.2024,</w:t>
      </w:r>
      <w:r w:rsidR="00F6299E" w:rsidRPr="00AF255D">
        <w:t xml:space="preserve"> </w:t>
      </w:r>
      <w:r w:rsidRPr="00AF255D">
        <w:t>НПФ</w:t>
      </w:r>
      <w:r w:rsidR="00F6299E" w:rsidRPr="00AF255D">
        <w:t xml:space="preserve"> </w:t>
      </w:r>
      <w:r w:rsidR="00C03B73" w:rsidRPr="00AF255D">
        <w:t>«</w:t>
      </w:r>
      <w:r w:rsidRPr="00AF255D">
        <w:t>Большой</w:t>
      </w:r>
      <w:r w:rsidR="00C03B73" w:rsidRPr="00AF255D">
        <w:t>»</w:t>
      </w:r>
      <w:r w:rsidR="00F6299E" w:rsidRPr="00AF255D">
        <w:t xml:space="preserve"> </w:t>
      </w:r>
      <w:r w:rsidRPr="00AF255D">
        <w:t>отчитался</w:t>
      </w:r>
      <w:r w:rsidR="00F6299E" w:rsidRPr="00AF255D">
        <w:t xml:space="preserve"> </w:t>
      </w:r>
      <w:r w:rsidRPr="00AF255D">
        <w:t>о</w:t>
      </w:r>
      <w:r w:rsidR="00F6299E" w:rsidRPr="00AF255D">
        <w:t xml:space="preserve"> </w:t>
      </w:r>
      <w:r w:rsidRPr="00AF255D">
        <w:t>росте</w:t>
      </w:r>
      <w:r w:rsidR="00F6299E" w:rsidRPr="00AF255D">
        <w:t xml:space="preserve"> </w:t>
      </w:r>
      <w:r w:rsidRPr="00AF255D">
        <w:t>выплат</w:t>
      </w:r>
      <w:r w:rsidR="00F6299E" w:rsidRPr="00AF255D">
        <w:t xml:space="preserve"> </w:t>
      </w:r>
      <w:r w:rsidRPr="00AF255D">
        <w:t>накопительной</w:t>
      </w:r>
      <w:r w:rsidR="00F6299E" w:rsidRPr="00AF255D">
        <w:t xml:space="preserve"> </w:t>
      </w:r>
      <w:r w:rsidRPr="00AF255D">
        <w:t>пенсии</w:t>
      </w:r>
      <w:r w:rsidR="00F6299E" w:rsidRPr="00AF255D">
        <w:t xml:space="preserve"> </w:t>
      </w:r>
      <w:r w:rsidRPr="00AF255D">
        <w:t>более</w:t>
      </w:r>
      <w:r w:rsidR="00F6299E" w:rsidRPr="00AF255D">
        <w:t xml:space="preserve"> </w:t>
      </w:r>
      <w:r w:rsidRPr="00AF255D">
        <w:t>чем</w:t>
      </w:r>
      <w:r w:rsidR="00F6299E" w:rsidRPr="00AF255D">
        <w:t xml:space="preserve"> </w:t>
      </w:r>
      <w:r w:rsidRPr="00AF255D">
        <w:t>на</w:t>
      </w:r>
      <w:r w:rsidR="00F6299E" w:rsidRPr="00AF255D">
        <w:t xml:space="preserve"> </w:t>
      </w:r>
      <w:r w:rsidRPr="00AF255D">
        <w:t>четверть</w:t>
      </w:r>
      <w:bookmarkEnd w:id="43"/>
      <w:bookmarkEnd w:id="45"/>
    </w:p>
    <w:p w14:paraId="37CFE246" w14:textId="77777777" w:rsidR="00853991" w:rsidRPr="00AF255D" w:rsidRDefault="00853991" w:rsidP="000914F6">
      <w:pPr>
        <w:pStyle w:val="3"/>
      </w:pPr>
      <w:bookmarkStart w:id="46" w:name="_Toc173220986"/>
      <w:r w:rsidRPr="00AF255D">
        <w:t>С</w:t>
      </w:r>
      <w:r w:rsidR="00F6299E" w:rsidRPr="00AF255D">
        <w:t xml:space="preserve"> </w:t>
      </w:r>
      <w:r w:rsidRPr="00AF255D">
        <w:t>начала</w:t>
      </w:r>
      <w:r w:rsidR="00F6299E" w:rsidRPr="00AF255D">
        <w:t xml:space="preserve"> </w:t>
      </w:r>
      <w:r w:rsidRPr="00AF255D">
        <w:t>года</w:t>
      </w:r>
      <w:r w:rsidR="00F6299E" w:rsidRPr="00AF255D">
        <w:t xml:space="preserve"> </w:t>
      </w:r>
      <w:r w:rsidRPr="00AF255D">
        <w:t>клиенты</w:t>
      </w:r>
      <w:r w:rsidR="00F6299E" w:rsidRPr="00AF255D">
        <w:t xml:space="preserve"> </w:t>
      </w:r>
      <w:r w:rsidRPr="00AF255D">
        <w:t>НПФ</w:t>
      </w:r>
      <w:r w:rsidR="00F6299E" w:rsidRPr="00AF255D">
        <w:t xml:space="preserve"> </w:t>
      </w:r>
      <w:r w:rsidR="00C03B73" w:rsidRPr="00AF255D">
        <w:t>«</w:t>
      </w:r>
      <w:r w:rsidRPr="00AF255D">
        <w:t>Большой</w:t>
      </w:r>
      <w:r w:rsidR="00C03B73" w:rsidRPr="00AF255D">
        <w:t>»</w:t>
      </w:r>
      <w:r w:rsidR="00F6299E" w:rsidRPr="00AF255D">
        <w:t xml:space="preserve"> </w:t>
      </w:r>
      <w:r w:rsidRPr="00AF255D">
        <w:t>получили</w:t>
      </w:r>
      <w:r w:rsidR="00F6299E" w:rsidRPr="00AF255D">
        <w:t xml:space="preserve"> </w:t>
      </w:r>
      <w:r w:rsidRPr="00AF255D">
        <w:t>951</w:t>
      </w:r>
      <w:r w:rsidR="00F6299E" w:rsidRPr="00AF255D">
        <w:t xml:space="preserve"> </w:t>
      </w:r>
      <w:r w:rsidRPr="00AF255D">
        <w:t>млн</w:t>
      </w:r>
      <w:r w:rsidR="00F6299E" w:rsidRPr="00AF255D">
        <w:t xml:space="preserve"> </w:t>
      </w:r>
      <w:r w:rsidRPr="00AF255D">
        <w:t>рублей.</w:t>
      </w:r>
      <w:r w:rsidR="00F6299E" w:rsidRPr="00AF255D">
        <w:t xml:space="preserve"> </w:t>
      </w:r>
      <w:r w:rsidRPr="00AF255D">
        <w:t>Фонд</w:t>
      </w:r>
      <w:r w:rsidR="00F6299E" w:rsidRPr="00AF255D">
        <w:t xml:space="preserve"> </w:t>
      </w:r>
      <w:r w:rsidRPr="00AF255D">
        <w:t>выплатил</w:t>
      </w:r>
      <w:r w:rsidR="00F6299E" w:rsidRPr="00AF255D">
        <w:t xml:space="preserve"> </w:t>
      </w:r>
      <w:r w:rsidRPr="00AF255D">
        <w:t>меньше,</w:t>
      </w:r>
      <w:r w:rsidR="00F6299E" w:rsidRPr="00AF255D">
        <w:t xml:space="preserve"> </w:t>
      </w:r>
      <w:r w:rsidRPr="00AF255D">
        <w:t>чем</w:t>
      </w:r>
      <w:r w:rsidR="00F6299E" w:rsidRPr="00AF255D">
        <w:t xml:space="preserve"> </w:t>
      </w:r>
      <w:r w:rsidRPr="00AF255D">
        <w:t>более</w:t>
      </w:r>
      <w:r w:rsidR="00F6299E" w:rsidRPr="00AF255D">
        <w:t xml:space="preserve"> </w:t>
      </w:r>
      <w:r w:rsidRPr="00AF255D">
        <w:t>крупные</w:t>
      </w:r>
      <w:r w:rsidR="00F6299E" w:rsidRPr="00AF255D">
        <w:t xml:space="preserve"> </w:t>
      </w:r>
      <w:r w:rsidRPr="00AF255D">
        <w:t>представители</w:t>
      </w:r>
      <w:r w:rsidR="00F6299E" w:rsidRPr="00AF255D">
        <w:t xml:space="preserve"> </w:t>
      </w:r>
      <w:r w:rsidRPr="00AF255D">
        <w:t>группы</w:t>
      </w:r>
      <w:r w:rsidR="00F6299E" w:rsidRPr="00AF255D">
        <w:t xml:space="preserve"> </w:t>
      </w:r>
      <w:r w:rsidRPr="00AF255D">
        <w:t>фондов</w:t>
      </w:r>
      <w:r w:rsidR="00F6299E" w:rsidRPr="00AF255D">
        <w:t xml:space="preserve"> </w:t>
      </w:r>
      <w:r w:rsidR="00C03B73" w:rsidRPr="00AF255D">
        <w:t>«</w:t>
      </w:r>
      <w:r w:rsidRPr="00AF255D">
        <w:t>Регион</w:t>
      </w:r>
      <w:r w:rsidR="00C03B73" w:rsidRPr="00AF255D">
        <w:t>»</w:t>
      </w:r>
      <w:r w:rsidRPr="00AF255D">
        <w:t>,</w:t>
      </w:r>
      <w:r w:rsidR="00F6299E" w:rsidRPr="00AF255D">
        <w:t xml:space="preserve"> </w:t>
      </w:r>
      <w:r w:rsidRPr="00AF255D">
        <w:t>однако</w:t>
      </w:r>
      <w:r w:rsidR="00F6299E" w:rsidRPr="00AF255D">
        <w:t xml:space="preserve"> </w:t>
      </w:r>
      <w:r w:rsidRPr="00AF255D">
        <w:t>по</w:t>
      </w:r>
      <w:r w:rsidR="00F6299E" w:rsidRPr="00AF255D">
        <w:t xml:space="preserve"> </w:t>
      </w:r>
      <w:r w:rsidRPr="00AF255D">
        <w:t>сравнению</w:t>
      </w:r>
      <w:r w:rsidR="00F6299E" w:rsidRPr="00AF255D">
        <w:t xml:space="preserve"> </w:t>
      </w:r>
      <w:r w:rsidRPr="00AF255D">
        <w:t>с</w:t>
      </w:r>
      <w:r w:rsidR="00F6299E" w:rsidRPr="00AF255D">
        <w:t xml:space="preserve"> </w:t>
      </w:r>
      <w:r w:rsidRPr="00AF255D">
        <w:t>аналогичным</w:t>
      </w:r>
      <w:r w:rsidR="00F6299E" w:rsidRPr="00AF255D">
        <w:t xml:space="preserve"> </w:t>
      </w:r>
      <w:r w:rsidRPr="00AF255D">
        <w:t>периодом</w:t>
      </w:r>
      <w:r w:rsidR="00F6299E" w:rsidRPr="00AF255D">
        <w:t xml:space="preserve"> </w:t>
      </w:r>
      <w:r w:rsidRPr="00AF255D">
        <w:t>2023</w:t>
      </w:r>
      <w:r w:rsidR="00F6299E" w:rsidRPr="00AF255D">
        <w:t xml:space="preserve"> </w:t>
      </w:r>
      <w:r w:rsidRPr="00AF255D">
        <w:t>года</w:t>
      </w:r>
      <w:r w:rsidR="00F6299E" w:rsidRPr="00AF255D">
        <w:t xml:space="preserve"> </w:t>
      </w:r>
      <w:r w:rsidRPr="00AF255D">
        <w:t>сумма</w:t>
      </w:r>
      <w:r w:rsidR="00F6299E" w:rsidRPr="00AF255D">
        <w:t xml:space="preserve"> </w:t>
      </w:r>
      <w:r w:rsidRPr="00AF255D">
        <w:t>выросла</w:t>
      </w:r>
      <w:r w:rsidR="00F6299E" w:rsidRPr="00AF255D">
        <w:t xml:space="preserve"> </w:t>
      </w:r>
      <w:r w:rsidRPr="00AF255D">
        <w:t>на</w:t>
      </w:r>
      <w:r w:rsidR="00F6299E" w:rsidRPr="00AF255D">
        <w:t xml:space="preserve"> </w:t>
      </w:r>
      <w:r w:rsidRPr="00AF255D">
        <w:t>27</w:t>
      </w:r>
      <w:r w:rsidR="00F6299E" w:rsidRPr="00AF255D">
        <w:t>%</w:t>
      </w:r>
      <w:r w:rsidRPr="00AF255D">
        <w:t>.</w:t>
      </w:r>
      <w:bookmarkEnd w:id="46"/>
    </w:p>
    <w:p w14:paraId="3D286907" w14:textId="77777777" w:rsidR="00853991" w:rsidRPr="00AF255D" w:rsidRDefault="00853991" w:rsidP="00853991">
      <w:r w:rsidRPr="00AF255D">
        <w:t>Большая</w:t>
      </w:r>
      <w:r w:rsidR="00F6299E" w:rsidRPr="00AF255D">
        <w:t xml:space="preserve"> </w:t>
      </w:r>
      <w:r w:rsidRPr="00AF255D">
        <w:t>часть</w:t>
      </w:r>
      <w:r w:rsidR="00F6299E" w:rsidRPr="00AF255D">
        <w:t xml:space="preserve"> </w:t>
      </w:r>
      <w:r w:rsidRPr="00AF255D">
        <w:t>выплат</w:t>
      </w:r>
      <w:r w:rsidR="00F6299E" w:rsidRPr="00AF255D">
        <w:t xml:space="preserve"> </w:t>
      </w:r>
      <w:r w:rsidRPr="00AF255D">
        <w:t>(779</w:t>
      </w:r>
      <w:r w:rsidR="00F6299E" w:rsidRPr="00AF255D">
        <w:t xml:space="preserve"> </w:t>
      </w:r>
      <w:r w:rsidRPr="00AF255D">
        <w:t>млн</w:t>
      </w:r>
      <w:r w:rsidR="00F6299E" w:rsidRPr="00AF255D">
        <w:t xml:space="preserve"> </w:t>
      </w:r>
      <w:r w:rsidRPr="00AF255D">
        <w:t>рублей)</w:t>
      </w:r>
      <w:r w:rsidR="00F6299E" w:rsidRPr="00AF255D">
        <w:t xml:space="preserve"> </w:t>
      </w:r>
      <w:r w:rsidRPr="00AF255D">
        <w:t>пришлась</w:t>
      </w:r>
      <w:r w:rsidR="00F6299E" w:rsidRPr="00AF255D">
        <w:t xml:space="preserve"> </w:t>
      </w:r>
      <w:r w:rsidRPr="00AF255D">
        <w:t>на</w:t>
      </w:r>
      <w:r w:rsidR="00F6299E" w:rsidRPr="00AF255D">
        <w:t xml:space="preserve"> </w:t>
      </w:r>
      <w:r w:rsidRPr="00AF255D">
        <w:t>договоры</w:t>
      </w:r>
      <w:r w:rsidR="00F6299E" w:rsidRPr="00AF255D">
        <w:t xml:space="preserve"> </w:t>
      </w:r>
      <w:r w:rsidRPr="00AF255D">
        <w:t>обязательного</w:t>
      </w:r>
      <w:r w:rsidR="00F6299E" w:rsidRPr="00AF255D">
        <w:t xml:space="preserve"> </w:t>
      </w:r>
      <w:r w:rsidRPr="00AF255D">
        <w:t>пенсионного</w:t>
      </w:r>
      <w:r w:rsidR="00F6299E" w:rsidRPr="00AF255D">
        <w:t xml:space="preserve"> </w:t>
      </w:r>
      <w:r w:rsidRPr="00AF255D">
        <w:t>страхования</w:t>
      </w:r>
      <w:r w:rsidR="00F6299E" w:rsidRPr="00AF255D">
        <w:t xml:space="preserve"> </w:t>
      </w:r>
      <w:r w:rsidRPr="00AF255D">
        <w:t>(то</w:t>
      </w:r>
      <w:r w:rsidR="00F6299E" w:rsidRPr="00AF255D">
        <w:t xml:space="preserve"> </w:t>
      </w:r>
      <w:r w:rsidRPr="00AF255D">
        <w:t>есть</w:t>
      </w:r>
      <w:r w:rsidR="00F6299E" w:rsidRPr="00AF255D">
        <w:t xml:space="preserve"> </w:t>
      </w:r>
      <w:r w:rsidRPr="00AF255D">
        <w:t>накопительной</w:t>
      </w:r>
      <w:r w:rsidR="00F6299E" w:rsidRPr="00AF255D">
        <w:t xml:space="preserve"> </w:t>
      </w:r>
      <w:r w:rsidRPr="00AF255D">
        <w:t>части</w:t>
      </w:r>
      <w:r w:rsidR="00F6299E" w:rsidRPr="00AF255D">
        <w:t xml:space="preserve"> </w:t>
      </w:r>
      <w:r w:rsidRPr="00AF255D">
        <w:t>пенсии),</w:t>
      </w:r>
      <w:r w:rsidR="00F6299E" w:rsidRPr="00AF255D">
        <w:t xml:space="preserve"> </w:t>
      </w:r>
      <w:r w:rsidRPr="00AF255D">
        <w:t>отчитались</w:t>
      </w:r>
      <w:r w:rsidR="00F6299E" w:rsidRPr="00AF255D">
        <w:t xml:space="preserve"> </w:t>
      </w:r>
      <w:r w:rsidRPr="00AF255D">
        <w:t>в</w:t>
      </w:r>
      <w:r w:rsidR="00F6299E" w:rsidRPr="00AF255D">
        <w:t xml:space="preserve"> </w:t>
      </w:r>
      <w:r w:rsidRPr="00AF255D">
        <w:t>фонде.</w:t>
      </w:r>
      <w:r w:rsidR="00F6299E" w:rsidRPr="00AF255D">
        <w:t xml:space="preserve"> </w:t>
      </w:r>
      <w:r w:rsidRPr="00AF255D">
        <w:t>Если</w:t>
      </w:r>
      <w:r w:rsidR="00F6299E" w:rsidRPr="00AF255D">
        <w:t xml:space="preserve"> </w:t>
      </w:r>
      <w:r w:rsidRPr="00AF255D">
        <w:t>сравнивать</w:t>
      </w:r>
      <w:r w:rsidR="00F6299E" w:rsidRPr="00AF255D">
        <w:t xml:space="preserve"> </w:t>
      </w:r>
      <w:r w:rsidRPr="00AF255D">
        <w:t>с</w:t>
      </w:r>
      <w:r w:rsidR="00F6299E" w:rsidRPr="00AF255D">
        <w:t xml:space="preserve"> </w:t>
      </w:r>
      <w:r w:rsidRPr="00AF255D">
        <w:t>2023</w:t>
      </w:r>
      <w:r w:rsidR="00F6299E" w:rsidRPr="00AF255D">
        <w:t xml:space="preserve"> </w:t>
      </w:r>
      <w:r w:rsidRPr="00AF255D">
        <w:t>годом,</w:t>
      </w:r>
      <w:r w:rsidR="00F6299E" w:rsidRPr="00AF255D">
        <w:t xml:space="preserve"> </w:t>
      </w:r>
      <w:r w:rsidRPr="00AF255D">
        <w:t>то</w:t>
      </w:r>
      <w:r w:rsidR="00F6299E" w:rsidRPr="00AF255D">
        <w:t xml:space="preserve"> </w:t>
      </w:r>
      <w:r w:rsidRPr="00AF255D">
        <w:t>сумма</w:t>
      </w:r>
      <w:r w:rsidR="00F6299E" w:rsidRPr="00AF255D">
        <w:t xml:space="preserve"> </w:t>
      </w:r>
      <w:r w:rsidRPr="00AF255D">
        <w:t>выплат</w:t>
      </w:r>
      <w:r w:rsidR="00F6299E" w:rsidRPr="00AF255D">
        <w:t xml:space="preserve"> </w:t>
      </w:r>
      <w:r w:rsidRPr="00AF255D">
        <w:t>увеличилась</w:t>
      </w:r>
      <w:r w:rsidR="00F6299E" w:rsidRPr="00AF255D">
        <w:t xml:space="preserve"> </w:t>
      </w:r>
      <w:r w:rsidRPr="00AF255D">
        <w:t>на</w:t>
      </w:r>
      <w:r w:rsidR="00F6299E" w:rsidRPr="00AF255D">
        <w:t xml:space="preserve"> </w:t>
      </w:r>
      <w:r w:rsidRPr="00AF255D">
        <w:t>33</w:t>
      </w:r>
      <w:r w:rsidR="00F6299E" w:rsidRPr="00AF255D">
        <w:t>%</w:t>
      </w:r>
      <w:r w:rsidRPr="00AF255D">
        <w:t>.</w:t>
      </w:r>
      <w:r w:rsidR="00F6299E" w:rsidRPr="00AF255D">
        <w:t xml:space="preserve"> </w:t>
      </w:r>
      <w:r w:rsidRPr="00AF255D">
        <w:t>В</w:t>
      </w:r>
      <w:r w:rsidR="00F6299E" w:rsidRPr="00AF255D">
        <w:t xml:space="preserve"> </w:t>
      </w:r>
      <w:r w:rsidRPr="00AF255D">
        <w:t>первом</w:t>
      </w:r>
      <w:r w:rsidR="00F6299E" w:rsidRPr="00AF255D">
        <w:t xml:space="preserve"> </w:t>
      </w:r>
      <w:r w:rsidRPr="00AF255D">
        <w:t>полугодии</w:t>
      </w:r>
      <w:r w:rsidR="00F6299E" w:rsidRPr="00AF255D">
        <w:t xml:space="preserve"> </w:t>
      </w:r>
      <w:r w:rsidRPr="00AF255D">
        <w:t>2024</w:t>
      </w:r>
      <w:r w:rsidR="00F6299E" w:rsidRPr="00AF255D">
        <w:t xml:space="preserve"> </w:t>
      </w:r>
      <w:r w:rsidRPr="00AF255D">
        <w:t>года</w:t>
      </w:r>
      <w:r w:rsidR="00F6299E" w:rsidRPr="00AF255D">
        <w:t xml:space="preserve"> </w:t>
      </w:r>
      <w:r w:rsidRPr="00AF255D">
        <w:t>выплаты</w:t>
      </w:r>
      <w:r w:rsidR="00F6299E" w:rsidRPr="00AF255D">
        <w:t xml:space="preserve"> </w:t>
      </w:r>
      <w:r w:rsidRPr="00AF255D">
        <w:t>по</w:t>
      </w:r>
      <w:r w:rsidR="00F6299E" w:rsidRPr="00AF255D">
        <w:t xml:space="preserve"> </w:t>
      </w:r>
      <w:r w:rsidRPr="00AF255D">
        <w:t>ОПС</w:t>
      </w:r>
      <w:r w:rsidR="00F6299E" w:rsidRPr="00AF255D">
        <w:t xml:space="preserve"> </w:t>
      </w:r>
      <w:r w:rsidRPr="00AF255D">
        <w:t>от</w:t>
      </w:r>
      <w:r w:rsidR="00F6299E" w:rsidRPr="00AF255D">
        <w:t xml:space="preserve"> </w:t>
      </w:r>
      <w:r w:rsidRPr="00AF255D">
        <w:t>фонда</w:t>
      </w:r>
      <w:r w:rsidR="00F6299E" w:rsidRPr="00AF255D">
        <w:t xml:space="preserve"> </w:t>
      </w:r>
      <w:r w:rsidRPr="00AF255D">
        <w:t>получили</w:t>
      </w:r>
      <w:r w:rsidR="00F6299E" w:rsidRPr="00AF255D">
        <w:t xml:space="preserve"> </w:t>
      </w:r>
      <w:r w:rsidRPr="00AF255D">
        <w:t>почти</w:t>
      </w:r>
      <w:r w:rsidR="00F6299E" w:rsidRPr="00AF255D">
        <w:t xml:space="preserve"> </w:t>
      </w:r>
      <w:r w:rsidRPr="00AF255D">
        <w:t>3</w:t>
      </w:r>
      <w:r w:rsidR="00F6299E" w:rsidRPr="00AF255D">
        <w:t xml:space="preserve"> </w:t>
      </w:r>
      <w:r w:rsidRPr="00AF255D">
        <w:t>000</w:t>
      </w:r>
      <w:r w:rsidR="00F6299E" w:rsidRPr="00AF255D">
        <w:t xml:space="preserve"> </w:t>
      </w:r>
      <w:r w:rsidRPr="00AF255D">
        <w:t>человек.</w:t>
      </w:r>
    </w:p>
    <w:p w14:paraId="525203F7" w14:textId="77777777" w:rsidR="00853991" w:rsidRPr="00AF255D" w:rsidRDefault="00853991" w:rsidP="00853991">
      <w:r w:rsidRPr="00AF255D">
        <w:lastRenderedPageBreak/>
        <w:t>Вероятно,</w:t>
      </w:r>
      <w:r w:rsidR="00F6299E" w:rsidRPr="00AF255D">
        <w:t xml:space="preserve"> </w:t>
      </w:r>
      <w:r w:rsidRPr="00AF255D">
        <w:t>прибавка</w:t>
      </w:r>
      <w:r w:rsidR="00F6299E" w:rsidRPr="00AF255D">
        <w:t xml:space="preserve"> </w:t>
      </w:r>
      <w:r w:rsidRPr="00AF255D">
        <w:t>произошла</w:t>
      </w:r>
      <w:r w:rsidR="00F6299E" w:rsidRPr="00AF255D">
        <w:t xml:space="preserve"> </w:t>
      </w:r>
      <w:r w:rsidRPr="00AF255D">
        <w:t>благодаря</w:t>
      </w:r>
      <w:r w:rsidR="00F6299E" w:rsidRPr="00AF255D">
        <w:t xml:space="preserve"> </w:t>
      </w:r>
      <w:r w:rsidRPr="00AF255D">
        <w:t>программе</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граждан</w:t>
      </w:r>
      <w:r w:rsidR="00F6299E" w:rsidRPr="00AF255D">
        <w:t xml:space="preserve"> </w:t>
      </w:r>
      <w:r w:rsidRPr="00AF255D">
        <w:t>(ПДС):</w:t>
      </w:r>
      <w:r w:rsidR="00F6299E" w:rsidRPr="00AF255D">
        <w:t xml:space="preserve"> </w:t>
      </w:r>
      <w:r w:rsidRPr="00AF255D">
        <w:t>по</w:t>
      </w:r>
      <w:r w:rsidR="00F6299E" w:rsidRPr="00AF255D">
        <w:t xml:space="preserve"> </w:t>
      </w:r>
      <w:r w:rsidRPr="00AF255D">
        <w:t>ней</w:t>
      </w:r>
      <w:r w:rsidR="00F6299E" w:rsidRPr="00AF255D">
        <w:t xml:space="preserve"> </w:t>
      </w:r>
      <w:r w:rsidRPr="00AF255D">
        <w:t>вкладчик</w:t>
      </w:r>
      <w:r w:rsidR="00F6299E" w:rsidRPr="00AF255D">
        <w:t xml:space="preserve"> </w:t>
      </w:r>
      <w:r w:rsidRPr="00AF255D">
        <w:t>может</w:t>
      </w:r>
      <w:r w:rsidR="00F6299E" w:rsidRPr="00AF255D">
        <w:t xml:space="preserve"> </w:t>
      </w:r>
      <w:r w:rsidRPr="00AF255D">
        <w:t>перевести</w:t>
      </w:r>
      <w:r w:rsidR="00F6299E" w:rsidRPr="00AF255D">
        <w:t xml:space="preserve"> </w:t>
      </w:r>
      <w:r w:rsidRPr="00AF255D">
        <w:t>замороженную</w:t>
      </w:r>
      <w:r w:rsidR="00F6299E" w:rsidRPr="00AF255D">
        <w:t xml:space="preserve"> </w:t>
      </w:r>
      <w:r w:rsidRPr="00AF255D">
        <w:t>в</w:t>
      </w:r>
      <w:r w:rsidR="00F6299E" w:rsidRPr="00AF255D">
        <w:t xml:space="preserve"> </w:t>
      </w:r>
      <w:r w:rsidRPr="00AF255D">
        <w:t>2014</w:t>
      </w:r>
      <w:r w:rsidR="00F6299E" w:rsidRPr="00AF255D">
        <w:t xml:space="preserve"> </w:t>
      </w:r>
      <w:r w:rsidRPr="00AF255D">
        <w:t>году</w:t>
      </w:r>
      <w:r w:rsidR="00F6299E" w:rsidRPr="00AF255D">
        <w:t xml:space="preserve"> </w:t>
      </w:r>
      <w:r w:rsidRPr="00AF255D">
        <w:t>накопительную</w:t>
      </w:r>
      <w:r w:rsidR="00F6299E" w:rsidRPr="00AF255D">
        <w:t xml:space="preserve"> </w:t>
      </w:r>
      <w:r w:rsidRPr="00AF255D">
        <w:t>часть</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другой</w:t>
      </w:r>
      <w:r w:rsidR="00F6299E" w:rsidRPr="00AF255D">
        <w:t xml:space="preserve"> </w:t>
      </w:r>
      <w:r w:rsidRPr="00AF255D">
        <w:t>НПФ,</w:t>
      </w:r>
      <w:r w:rsidR="00F6299E" w:rsidRPr="00AF255D">
        <w:t xml:space="preserve"> </w:t>
      </w:r>
      <w:r w:rsidRPr="00AF255D">
        <w:t>где</w:t>
      </w:r>
      <w:r w:rsidR="00F6299E" w:rsidRPr="00AF255D">
        <w:t xml:space="preserve"> </w:t>
      </w:r>
      <w:r w:rsidRPr="00AF255D">
        <w:t>открыт</w:t>
      </w:r>
      <w:r w:rsidR="00F6299E" w:rsidRPr="00AF255D">
        <w:t xml:space="preserve"> </w:t>
      </w:r>
      <w:r w:rsidRPr="00AF255D">
        <w:t>счет</w:t>
      </w:r>
      <w:r w:rsidR="00F6299E" w:rsidRPr="00AF255D">
        <w:t xml:space="preserve"> </w:t>
      </w:r>
      <w:r w:rsidRPr="00AF255D">
        <w:t>ПДС.</w:t>
      </w:r>
    </w:p>
    <w:p w14:paraId="2F6EED14" w14:textId="77777777" w:rsidR="00853991" w:rsidRPr="00AF255D" w:rsidRDefault="00853991" w:rsidP="00853991">
      <w:r w:rsidRPr="00AF255D">
        <w:t>Что</w:t>
      </w:r>
      <w:r w:rsidR="00F6299E" w:rsidRPr="00AF255D">
        <w:t xml:space="preserve"> </w:t>
      </w:r>
      <w:r w:rsidRPr="00AF255D">
        <w:t>касается</w:t>
      </w:r>
      <w:r w:rsidR="00F6299E" w:rsidRPr="00AF255D">
        <w:t xml:space="preserve"> </w:t>
      </w:r>
      <w:r w:rsidRPr="00AF255D">
        <w:t>негосударственной</w:t>
      </w:r>
      <w:r w:rsidR="00F6299E" w:rsidRPr="00AF255D">
        <w:t xml:space="preserve"> </w:t>
      </w:r>
      <w:r w:rsidRPr="00AF255D">
        <w:t>пенсии</w:t>
      </w:r>
      <w:r w:rsidR="00F6299E" w:rsidRPr="00AF255D">
        <w:t xml:space="preserve"> </w:t>
      </w:r>
      <w:r w:rsidRPr="00AF255D">
        <w:t>(то</w:t>
      </w:r>
      <w:r w:rsidR="00F6299E" w:rsidRPr="00AF255D">
        <w:t xml:space="preserve"> </w:t>
      </w:r>
      <w:r w:rsidRPr="00AF255D">
        <w:t>есть</w:t>
      </w:r>
      <w:r w:rsidR="00F6299E" w:rsidRPr="00AF255D">
        <w:t xml:space="preserve"> </w:t>
      </w:r>
      <w:r w:rsidRPr="00AF255D">
        <w:t>различных</w:t>
      </w:r>
      <w:r w:rsidR="00F6299E" w:rsidRPr="00AF255D">
        <w:t xml:space="preserve"> </w:t>
      </w:r>
      <w:r w:rsidRPr="00AF255D">
        <w:t>частных</w:t>
      </w:r>
      <w:r w:rsidR="00F6299E" w:rsidRPr="00AF255D">
        <w:t xml:space="preserve"> </w:t>
      </w:r>
      <w:r w:rsidRPr="00AF255D">
        <w:t>пенсионных</w:t>
      </w:r>
      <w:r w:rsidR="00F6299E" w:rsidRPr="00AF255D">
        <w:t xml:space="preserve"> </w:t>
      </w:r>
      <w:r w:rsidRPr="00AF255D">
        <w:t>программ</w:t>
      </w:r>
      <w:r w:rsidR="00F6299E" w:rsidRPr="00AF255D">
        <w:t xml:space="preserve"> </w:t>
      </w:r>
      <w:r w:rsidRPr="00AF255D">
        <w:t>НПФ),</w:t>
      </w:r>
      <w:r w:rsidR="00F6299E" w:rsidRPr="00AF255D">
        <w:t xml:space="preserve"> </w:t>
      </w:r>
      <w:r w:rsidRPr="00AF255D">
        <w:t>то</w:t>
      </w:r>
      <w:r w:rsidR="00F6299E" w:rsidRPr="00AF255D">
        <w:t xml:space="preserve"> </w:t>
      </w:r>
      <w:r w:rsidRPr="00AF255D">
        <w:t>за</w:t>
      </w:r>
      <w:r w:rsidR="00F6299E" w:rsidRPr="00AF255D">
        <w:t xml:space="preserve"> </w:t>
      </w:r>
      <w:r w:rsidRPr="00AF255D">
        <w:t>полгода</w:t>
      </w:r>
      <w:r w:rsidR="00F6299E" w:rsidRPr="00AF255D">
        <w:t xml:space="preserve"> </w:t>
      </w:r>
      <w:r w:rsidRPr="00AF255D">
        <w:t>фонд</w:t>
      </w:r>
      <w:r w:rsidR="00F6299E" w:rsidRPr="00AF255D">
        <w:t xml:space="preserve"> </w:t>
      </w:r>
      <w:r w:rsidRPr="00AF255D">
        <w:t>выплатил</w:t>
      </w:r>
      <w:r w:rsidR="00F6299E" w:rsidRPr="00AF255D">
        <w:t xml:space="preserve"> </w:t>
      </w:r>
      <w:r w:rsidRPr="00AF255D">
        <w:t>187</w:t>
      </w:r>
      <w:r w:rsidR="00F6299E" w:rsidRPr="00AF255D">
        <w:t xml:space="preserve"> </w:t>
      </w:r>
      <w:r w:rsidRPr="00AF255D">
        <w:t>млн</w:t>
      </w:r>
      <w:r w:rsidR="00F6299E" w:rsidRPr="00AF255D">
        <w:t xml:space="preserve"> </w:t>
      </w:r>
      <w:r w:rsidRPr="00AF255D">
        <w:t>рублей.</w:t>
      </w:r>
      <w:r w:rsidR="00F6299E" w:rsidRPr="00AF255D">
        <w:t xml:space="preserve"> </w:t>
      </w:r>
      <w:r w:rsidRPr="00AF255D">
        <w:t>Этот</w:t>
      </w:r>
      <w:r w:rsidR="00F6299E" w:rsidRPr="00AF255D">
        <w:t xml:space="preserve"> </w:t>
      </w:r>
      <w:r w:rsidRPr="00AF255D">
        <w:t>вид</w:t>
      </w:r>
      <w:r w:rsidR="00F6299E" w:rsidRPr="00AF255D">
        <w:t xml:space="preserve"> </w:t>
      </w:r>
      <w:r w:rsidRPr="00AF255D">
        <w:t>пенсии</w:t>
      </w:r>
      <w:r w:rsidR="00F6299E" w:rsidRPr="00AF255D">
        <w:t xml:space="preserve"> </w:t>
      </w:r>
      <w:r w:rsidRPr="00AF255D">
        <w:t>в</w:t>
      </w:r>
      <w:r w:rsidR="00F6299E" w:rsidRPr="00AF255D">
        <w:t xml:space="preserve"> </w:t>
      </w:r>
      <w:r w:rsidR="00C03B73" w:rsidRPr="00AF255D">
        <w:t>«</w:t>
      </w:r>
      <w:r w:rsidRPr="00AF255D">
        <w:t>Большом</w:t>
      </w:r>
      <w:r w:rsidR="00C03B73" w:rsidRPr="00AF255D">
        <w:t>»</w:t>
      </w:r>
      <w:r w:rsidR="00F6299E" w:rsidRPr="00AF255D">
        <w:t xml:space="preserve"> </w:t>
      </w:r>
      <w:r w:rsidRPr="00AF255D">
        <w:t>получили</w:t>
      </w:r>
      <w:r w:rsidR="00F6299E" w:rsidRPr="00AF255D">
        <w:t xml:space="preserve"> </w:t>
      </w:r>
      <w:r w:rsidRPr="00AF255D">
        <w:t>29</w:t>
      </w:r>
      <w:r w:rsidR="00F6299E" w:rsidRPr="00AF255D">
        <w:t xml:space="preserve"> </w:t>
      </w:r>
      <w:r w:rsidRPr="00AF255D">
        <w:t>000</w:t>
      </w:r>
      <w:r w:rsidR="00F6299E" w:rsidRPr="00AF255D">
        <w:t xml:space="preserve"> </w:t>
      </w:r>
      <w:r w:rsidRPr="00AF255D">
        <w:t>россиян.</w:t>
      </w:r>
    </w:p>
    <w:p w14:paraId="4D89E3A5" w14:textId="77777777" w:rsidR="00853991" w:rsidRPr="00AF255D" w:rsidRDefault="00853991" w:rsidP="00853991">
      <w:r w:rsidRPr="00AF255D">
        <w:t>ПДС</w:t>
      </w:r>
      <w:r w:rsidR="00F6299E" w:rsidRPr="00AF255D">
        <w:t xml:space="preserve"> </w:t>
      </w:r>
      <w:r w:rsidRPr="00AF255D">
        <w:t>начала</w:t>
      </w:r>
      <w:r w:rsidR="00F6299E" w:rsidRPr="00AF255D">
        <w:t xml:space="preserve"> </w:t>
      </w:r>
      <w:r w:rsidRPr="00AF255D">
        <w:t>работать</w:t>
      </w:r>
      <w:r w:rsidR="00F6299E" w:rsidRPr="00AF255D">
        <w:t xml:space="preserve"> </w:t>
      </w:r>
      <w:r w:rsidRPr="00AF255D">
        <w:t>1</w:t>
      </w:r>
      <w:r w:rsidR="00F6299E" w:rsidRPr="00AF255D">
        <w:t xml:space="preserve"> </w:t>
      </w:r>
      <w:r w:rsidRPr="00AF255D">
        <w:t>января</w:t>
      </w:r>
      <w:r w:rsidR="00F6299E" w:rsidRPr="00AF255D">
        <w:t xml:space="preserve"> </w:t>
      </w:r>
      <w:r w:rsidRPr="00AF255D">
        <w:t>2024</w:t>
      </w:r>
      <w:r w:rsidR="00F6299E" w:rsidRPr="00AF255D">
        <w:t xml:space="preserve"> </w:t>
      </w:r>
      <w:r w:rsidRPr="00AF255D">
        <w:t>года.</w:t>
      </w:r>
      <w:r w:rsidR="00F6299E" w:rsidRPr="00AF255D">
        <w:t xml:space="preserve"> </w:t>
      </w:r>
      <w:r w:rsidRPr="00AF255D">
        <w:t>Операторами</w:t>
      </w:r>
      <w:r w:rsidR="00F6299E" w:rsidRPr="00AF255D">
        <w:t xml:space="preserve"> </w:t>
      </w:r>
      <w:r w:rsidRPr="00AF255D">
        <w:t>выступают</w:t>
      </w:r>
      <w:r w:rsidR="00F6299E" w:rsidRPr="00AF255D">
        <w:t xml:space="preserve"> </w:t>
      </w:r>
      <w:r w:rsidRPr="00AF255D">
        <w:t>НПФ,</w:t>
      </w:r>
      <w:r w:rsidR="00F6299E" w:rsidRPr="00AF255D">
        <w:t xml:space="preserve"> </w:t>
      </w:r>
      <w:r w:rsidRPr="00AF255D">
        <w:t>договор</w:t>
      </w:r>
      <w:r w:rsidR="00F6299E" w:rsidRPr="00AF255D">
        <w:t xml:space="preserve"> </w:t>
      </w:r>
      <w:r w:rsidRPr="00AF255D">
        <w:t>заключается</w:t>
      </w:r>
      <w:r w:rsidR="00F6299E" w:rsidRPr="00AF255D">
        <w:t xml:space="preserve"> </w:t>
      </w:r>
      <w:r w:rsidRPr="00AF255D">
        <w:t>на</w:t>
      </w:r>
      <w:r w:rsidR="00F6299E" w:rsidRPr="00AF255D">
        <w:t xml:space="preserve"> </w:t>
      </w:r>
      <w:r w:rsidRPr="00AF255D">
        <w:t>15</w:t>
      </w:r>
      <w:r w:rsidR="00F6299E" w:rsidRPr="00AF255D">
        <w:t xml:space="preserve"> </w:t>
      </w:r>
      <w:r w:rsidRPr="00AF255D">
        <w:t>лет</w:t>
      </w:r>
      <w:r w:rsidR="00F6299E" w:rsidRPr="00AF255D">
        <w:t xml:space="preserve"> </w:t>
      </w:r>
      <w:r w:rsidRPr="00AF255D">
        <w:t>или</w:t>
      </w:r>
      <w:r w:rsidR="00F6299E" w:rsidRPr="00AF255D">
        <w:t xml:space="preserve"> </w:t>
      </w:r>
      <w:r w:rsidRPr="00AF255D">
        <w:t>до</w:t>
      </w:r>
      <w:r w:rsidR="00F6299E" w:rsidRPr="00AF255D">
        <w:t xml:space="preserve"> </w:t>
      </w:r>
      <w:r w:rsidRPr="00AF255D">
        <w:t>достижения</w:t>
      </w:r>
      <w:r w:rsidR="00F6299E" w:rsidRPr="00AF255D">
        <w:t xml:space="preserve"> </w:t>
      </w:r>
      <w:r w:rsidRPr="00AF255D">
        <w:t>возраста</w:t>
      </w:r>
      <w:r w:rsidR="00F6299E" w:rsidRPr="00AF255D">
        <w:t xml:space="preserve"> </w:t>
      </w:r>
      <w:r w:rsidRPr="00AF255D">
        <w:t>55</w:t>
      </w:r>
      <w:r w:rsidR="00F6299E" w:rsidRPr="00AF255D">
        <w:t xml:space="preserve"> </w:t>
      </w:r>
      <w:r w:rsidRPr="00AF255D">
        <w:t>лет</w:t>
      </w:r>
      <w:r w:rsidR="00F6299E" w:rsidRPr="00AF255D">
        <w:t xml:space="preserve"> </w:t>
      </w:r>
      <w:r w:rsidRPr="00AF255D">
        <w:t>(у</w:t>
      </w:r>
      <w:r w:rsidR="00F6299E" w:rsidRPr="00AF255D">
        <w:t xml:space="preserve"> </w:t>
      </w:r>
      <w:r w:rsidRPr="00AF255D">
        <w:t>женщин)</w:t>
      </w:r>
      <w:r w:rsidR="00F6299E" w:rsidRPr="00AF255D">
        <w:t xml:space="preserve"> </w:t>
      </w:r>
      <w:r w:rsidRPr="00AF255D">
        <w:t>и</w:t>
      </w:r>
      <w:r w:rsidR="00F6299E" w:rsidRPr="00AF255D">
        <w:t xml:space="preserve"> </w:t>
      </w:r>
      <w:r w:rsidRPr="00AF255D">
        <w:t>60</w:t>
      </w:r>
      <w:r w:rsidR="00F6299E" w:rsidRPr="00AF255D">
        <w:t xml:space="preserve"> </w:t>
      </w:r>
      <w:r w:rsidRPr="00AF255D">
        <w:t>лет</w:t>
      </w:r>
      <w:r w:rsidR="00F6299E" w:rsidRPr="00AF255D">
        <w:t xml:space="preserve"> </w:t>
      </w:r>
      <w:r w:rsidRPr="00AF255D">
        <w:t>(у</w:t>
      </w:r>
      <w:r w:rsidR="00F6299E" w:rsidRPr="00AF255D">
        <w:t xml:space="preserve"> </w:t>
      </w:r>
      <w:r w:rsidRPr="00AF255D">
        <w:t>мужчин).</w:t>
      </w:r>
      <w:r w:rsidR="00F6299E" w:rsidRPr="00AF255D">
        <w:t xml:space="preserve"> </w:t>
      </w:r>
      <w:r w:rsidRPr="00AF255D">
        <w:t>Владельцы</w:t>
      </w:r>
      <w:r w:rsidR="00F6299E" w:rsidRPr="00AF255D">
        <w:t xml:space="preserve"> </w:t>
      </w:r>
      <w:r w:rsidRPr="00AF255D">
        <w:t>смогут</w:t>
      </w:r>
      <w:r w:rsidR="00F6299E" w:rsidRPr="00AF255D">
        <w:t xml:space="preserve"> </w:t>
      </w:r>
      <w:r w:rsidRPr="00AF255D">
        <w:t>использовать</w:t>
      </w:r>
      <w:r w:rsidR="00F6299E" w:rsidRPr="00AF255D">
        <w:t xml:space="preserve"> </w:t>
      </w:r>
      <w:r w:rsidRPr="00AF255D">
        <w:t>накопленные</w:t>
      </w:r>
      <w:r w:rsidR="00F6299E" w:rsidRPr="00AF255D">
        <w:t xml:space="preserve"> </w:t>
      </w:r>
      <w:r w:rsidRPr="00AF255D">
        <w:t>средства</w:t>
      </w:r>
      <w:r w:rsidR="00F6299E" w:rsidRPr="00AF255D">
        <w:t xml:space="preserve"> </w:t>
      </w:r>
      <w:r w:rsidRPr="00AF255D">
        <w:t>для</w:t>
      </w:r>
      <w:r w:rsidR="00F6299E" w:rsidRPr="00AF255D">
        <w:t xml:space="preserve"> </w:t>
      </w:r>
      <w:r w:rsidRPr="00AF255D">
        <w:t>дополнительных</w:t>
      </w:r>
      <w:r w:rsidR="00F6299E" w:rsidRPr="00AF255D">
        <w:t xml:space="preserve"> </w:t>
      </w:r>
      <w:r w:rsidRPr="00AF255D">
        <w:t>периодических</w:t>
      </w:r>
      <w:r w:rsidR="00F6299E" w:rsidRPr="00AF255D">
        <w:t xml:space="preserve"> </w:t>
      </w:r>
      <w:r w:rsidRPr="00AF255D">
        <w:t>выплат.</w:t>
      </w:r>
      <w:r w:rsidR="00F6299E" w:rsidRPr="00AF255D">
        <w:t xml:space="preserve"> </w:t>
      </w:r>
      <w:r w:rsidRPr="00AF255D">
        <w:t>Предусмотрены</w:t>
      </w:r>
      <w:r w:rsidR="00F6299E" w:rsidRPr="00AF255D">
        <w:t xml:space="preserve"> </w:t>
      </w:r>
      <w:r w:rsidRPr="00AF255D">
        <w:t>единовременные</w:t>
      </w:r>
      <w:r w:rsidR="00F6299E" w:rsidRPr="00AF255D">
        <w:t xml:space="preserve"> </w:t>
      </w:r>
      <w:r w:rsidRPr="00AF255D">
        <w:t>выплаты</w:t>
      </w:r>
      <w:r w:rsidR="00F6299E" w:rsidRPr="00AF255D">
        <w:t xml:space="preserve"> </w:t>
      </w:r>
      <w:r w:rsidRPr="00AF255D">
        <w:t>в</w:t>
      </w:r>
      <w:r w:rsidR="00F6299E" w:rsidRPr="00AF255D">
        <w:t xml:space="preserve"> </w:t>
      </w:r>
      <w:r w:rsidRPr="00AF255D">
        <w:t>случае</w:t>
      </w:r>
      <w:r w:rsidR="00F6299E" w:rsidRPr="00AF255D">
        <w:t xml:space="preserve"> </w:t>
      </w:r>
      <w:r w:rsidRPr="00AF255D">
        <w:t>наступления</w:t>
      </w:r>
      <w:r w:rsidR="00F6299E" w:rsidRPr="00AF255D">
        <w:t xml:space="preserve"> </w:t>
      </w:r>
      <w:r w:rsidR="00C03B73" w:rsidRPr="00AF255D">
        <w:t>«</w:t>
      </w:r>
      <w:r w:rsidRPr="00AF255D">
        <w:t>особых</w:t>
      </w:r>
      <w:r w:rsidR="00F6299E" w:rsidRPr="00AF255D">
        <w:t xml:space="preserve"> </w:t>
      </w:r>
      <w:r w:rsidRPr="00AF255D">
        <w:t>жизненных</w:t>
      </w:r>
      <w:r w:rsidR="00F6299E" w:rsidRPr="00AF255D">
        <w:t xml:space="preserve"> </w:t>
      </w:r>
      <w:r w:rsidRPr="00AF255D">
        <w:t>ситуаций</w:t>
      </w:r>
      <w:r w:rsidR="00C03B73" w:rsidRPr="00AF255D">
        <w:t>»</w:t>
      </w:r>
      <w:r w:rsidRPr="00AF255D">
        <w:t>.</w:t>
      </w:r>
      <w:r w:rsidR="00F6299E" w:rsidRPr="00AF255D">
        <w:t xml:space="preserve"> </w:t>
      </w:r>
      <w:r w:rsidRPr="00AF255D">
        <w:t>Накопленные</w:t>
      </w:r>
      <w:r w:rsidR="00F6299E" w:rsidRPr="00AF255D">
        <w:t xml:space="preserve"> </w:t>
      </w:r>
      <w:r w:rsidRPr="00AF255D">
        <w:t>средства</w:t>
      </w:r>
      <w:r w:rsidR="00F6299E" w:rsidRPr="00AF255D">
        <w:t xml:space="preserve"> </w:t>
      </w:r>
      <w:r w:rsidRPr="00AF255D">
        <w:t>можно</w:t>
      </w:r>
      <w:r w:rsidR="00F6299E" w:rsidRPr="00AF255D">
        <w:t xml:space="preserve"> </w:t>
      </w:r>
      <w:r w:rsidRPr="00AF255D">
        <w:t>передать</w:t>
      </w:r>
      <w:r w:rsidR="00F6299E" w:rsidRPr="00AF255D">
        <w:t xml:space="preserve"> </w:t>
      </w:r>
      <w:r w:rsidRPr="00AF255D">
        <w:t>по</w:t>
      </w:r>
      <w:r w:rsidR="00F6299E" w:rsidRPr="00AF255D">
        <w:t xml:space="preserve"> </w:t>
      </w:r>
      <w:r w:rsidRPr="00AF255D">
        <w:t>наследству.</w:t>
      </w:r>
    </w:p>
    <w:p w14:paraId="3DEF0071" w14:textId="77777777" w:rsidR="00853991" w:rsidRPr="00AF255D" w:rsidRDefault="00000000" w:rsidP="00853991">
      <w:hyperlink r:id="rId16" w:history="1">
        <w:r w:rsidR="00853991" w:rsidRPr="00AF255D">
          <w:rPr>
            <w:rStyle w:val="a4"/>
          </w:rPr>
          <w:t>https://pensiya.pro/news/npf-bolshoj-otchitalsya-o-roste-vyplat-nakopitelnoj-pensii-bolee-chem-na-chetvert/</w:t>
        </w:r>
      </w:hyperlink>
      <w:r w:rsidR="00F6299E" w:rsidRPr="00AF255D">
        <w:t xml:space="preserve"> </w:t>
      </w:r>
    </w:p>
    <w:p w14:paraId="14F0BE2E" w14:textId="77777777" w:rsidR="00342225" w:rsidRPr="00AF255D" w:rsidRDefault="00342225" w:rsidP="00342225">
      <w:pPr>
        <w:pStyle w:val="2"/>
      </w:pPr>
      <w:bookmarkStart w:id="47" w:name="_Toc173220987"/>
      <w:bookmarkEnd w:id="44"/>
      <w:r w:rsidRPr="00AF255D">
        <w:t>Байкал24</w:t>
      </w:r>
      <w:r w:rsidR="006E0A87" w:rsidRPr="00AF255D">
        <w:t>.</w:t>
      </w:r>
      <w:r w:rsidR="006E0A87" w:rsidRPr="00AF255D">
        <w:rPr>
          <w:lang w:val="en-US"/>
        </w:rPr>
        <w:t>ru</w:t>
      </w:r>
      <w:r w:rsidR="00AF2A48" w:rsidRPr="00AF255D">
        <w:t xml:space="preserve"> (Иркутск)</w:t>
      </w:r>
      <w:r w:rsidRPr="00AF255D">
        <w:t>,</w:t>
      </w:r>
      <w:r w:rsidR="00F6299E" w:rsidRPr="00AF255D">
        <w:t xml:space="preserve"> </w:t>
      </w:r>
      <w:r w:rsidRPr="00AF255D">
        <w:t>29.07.2024,</w:t>
      </w:r>
      <w:r w:rsidR="00F6299E" w:rsidRPr="00AF255D">
        <w:t xml:space="preserve"> </w:t>
      </w:r>
      <w:r w:rsidRPr="00AF255D">
        <w:t>Молодые</w:t>
      </w:r>
      <w:r w:rsidR="00F6299E" w:rsidRPr="00AF255D">
        <w:t xml:space="preserve"> </w:t>
      </w:r>
      <w:r w:rsidRPr="00AF255D">
        <w:t>специалисты</w:t>
      </w:r>
      <w:r w:rsidR="00F6299E" w:rsidRPr="00AF255D">
        <w:t xml:space="preserve"> </w:t>
      </w:r>
      <w:r w:rsidRPr="00AF255D">
        <w:t>активнее</w:t>
      </w:r>
      <w:r w:rsidR="00F6299E" w:rsidRPr="00AF255D">
        <w:t xml:space="preserve"> </w:t>
      </w:r>
      <w:r w:rsidRPr="00AF255D">
        <w:t>копят</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с</w:t>
      </w:r>
      <w:r w:rsidR="00F6299E" w:rsidRPr="00AF255D">
        <w:t xml:space="preserve"> </w:t>
      </w:r>
      <w:r w:rsidRPr="00AF255D">
        <w:t>работодателем</w:t>
      </w:r>
      <w:bookmarkEnd w:id="47"/>
    </w:p>
    <w:p w14:paraId="72BC96FE" w14:textId="77777777" w:rsidR="00342225" w:rsidRPr="00AF255D" w:rsidRDefault="00342225" w:rsidP="000914F6">
      <w:pPr>
        <w:pStyle w:val="3"/>
      </w:pPr>
      <w:bookmarkStart w:id="48" w:name="_Toc173220988"/>
      <w:r w:rsidRPr="00AF255D">
        <w:t>В</w:t>
      </w:r>
      <w:r w:rsidR="00F6299E" w:rsidRPr="00AF255D">
        <w:t xml:space="preserve"> </w:t>
      </w:r>
      <w:r w:rsidRPr="00AF255D">
        <w:t>первом</w:t>
      </w:r>
      <w:r w:rsidR="00F6299E" w:rsidRPr="00AF255D">
        <w:t xml:space="preserve"> </w:t>
      </w:r>
      <w:r w:rsidRPr="00AF255D">
        <w:t>полугодии</w:t>
      </w:r>
      <w:r w:rsidR="00F6299E" w:rsidRPr="00AF255D">
        <w:t xml:space="preserve"> </w:t>
      </w:r>
      <w:r w:rsidRPr="00AF255D">
        <w:t>2024</w:t>
      </w:r>
      <w:r w:rsidR="00F6299E" w:rsidRPr="00AF255D">
        <w:t xml:space="preserve"> </w:t>
      </w:r>
      <w:r w:rsidRPr="00AF255D">
        <w:t>года</w:t>
      </w:r>
      <w:r w:rsidR="00F6299E" w:rsidRPr="00AF255D">
        <w:t xml:space="preserve"> </w:t>
      </w:r>
      <w:r w:rsidRPr="00AF255D">
        <w:t>число</w:t>
      </w:r>
      <w:r w:rsidR="00F6299E" w:rsidRPr="00AF255D">
        <w:t xml:space="preserve"> </w:t>
      </w:r>
      <w:r w:rsidRPr="00AF255D">
        <w:t>сотрудников</w:t>
      </w:r>
      <w:r w:rsidR="00F6299E" w:rsidRPr="00AF255D">
        <w:t xml:space="preserve"> </w:t>
      </w:r>
      <w:r w:rsidRPr="00AF255D">
        <w:t>российских</w:t>
      </w:r>
      <w:r w:rsidR="00F6299E" w:rsidRPr="00AF255D">
        <w:t xml:space="preserve"> </w:t>
      </w:r>
      <w:r w:rsidRPr="00AF255D">
        <w:t>компаний,</w:t>
      </w:r>
      <w:r w:rsidR="00F6299E" w:rsidRPr="00AF255D">
        <w:t xml:space="preserve"> </w:t>
      </w:r>
      <w:r w:rsidRPr="00AF255D">
        <w:t>которые</w:t>
      </w:r>
      <w:r w:rsidR="00F6299E" w:rsidRPr="00AF255D">
        <w:t xml:space="preserve"> </w:t>
      </w:r>
      <w:r w:rsidRPr="00AF255D">
        <w:t>формируют</w:t>
      </w:r>
      <w:r w:rsidR="00F6299E" w:rsidRPr="00AF255D">
        <w:t xml:space="preserve"> </w:t>
      </w:r>
      <w:r w:rsidRPr="00AF255D">
        <w:t>капитал</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при</w:t>
      </w:r>
      <w:r w:rsidR="00F6299E" w:rsidRPr="00AF255D">
        <w:t xml:space="preserve"> </w:t>
      </w:r>
      <w:r w:rsidRPr="00AF255D">
        <w:t>поддержке</w:t>
      </w:r>
      <w:r w:rsidR="00F6299E" w:rsidRPr="00AF255D">
        <w:t xml:space="preserve"> </w:t>
      </w:r>
      <w:r w:rsidRPr="00AF255D">
        <w:t>работодателя</w:t>
      </w:r>
      <w:r w:rsidR="00F6299E" w:rsidRPr="00AF255D">
        <w:t xml:space="preserve"> </w:t>
      </w:r>
      <w:r w:rsidRPr="00AF255D">
        <w:t>в</w:t>
      </w:r>
      <w:r w:rsidR="00F6299E" w:rsidRPr="00AF255D">
        <w:t xml:space="preserve"> </w:t>
      </w:r>
      <w:r w:rsidRPr="00AF255D">
        <w:t>СберНПФ,</w:t>
      </w:r>
      <w:r w:rsidR="00F6299E" w:rsidRPr="00AF255D">
        <w:t xml:space="preserve"> </w:t>
      </w:r>
      <w:r w:rsidRPr="00AF255D">
        <w:t>выросло</w:t>
      </w:r>
      <w:r w:rsidR="00F6299E" w:rsidRPr="00AF255D">
        <w:t xml:space="preserve"> </w:t>
      </w:r>
      <w:r w:rsidRPr="00AF255D">
        <w:t>в</w:t>
      </w:r>
      <w:r w:rsidR="00F6299E" w:rsidRPr="00AF255D">
        <w:t xml:space="preserve"> </w:t>
      </w:r>
      <w:r w:rsidRPr="00AF255D">
        <w:t>два</w:t>
      </w:r>
      <w:r w:rsidR="00F6299E" w:rsidRPr="00AF255D">
        <w:t xml:space="preserve"> </w:t>
      </w:r>
      <w:r w:rsidRPr="00AF255D">
        <w:t>с</w:t>
      </w:r>
      <w:r w:rsidR="00F6299E" w:rsidRPr="00AF255D">
        <w:t xml:space="preserve"> </w:t>
      </w:r>
      <w:r w:rsidRPr="00AF255D">
        <w:t>половиной</w:t>
      </w:r>
      <w:r w:rsidR="00F6299E" w:rsidRPr="00AF255D">
        <w:t xml:space="preserve"> </w:t>
      </w:r>
      <w:r w:rsidRPr="00AF255D">
        <w:t>раза</w:t>
      </w:r>
      <w:r w:rsidR="00F6299E" w:rsidRPr="00AF255D">
        <w:t xml:space="preserve"> </w:t>
      </w:r>
      <w:r w:rsidRPr="00AF255D">
        <w:t>в</w:t>
      </w:r>
      <w:r w:rsidR="00F6299E" w:rsidRPr="00AF255D">
        <w:t xml:space="preserve"> </w:t>
      </w:r>
      <w:r w:rsidRPr="00AF255D">
        <w:t>сравнении</w:t>
      </w:r>
      <w:r w:rsidR="00F6299E" w:rsidRPr="00AF255D">
        <w:t xml:space="preserve"> </w:t>
      </w:r>
      <w:r w:rsidRPr="00AF255D">
        <w:t>с</w:t>
      </w:r>
      <w:r w:rsidR="00F6299E" w:rsidRPr="00AF255D">
        <w:t xml:space="preserve"> </w:t>
      </w:r>
      <w:r w:rsidRPr="00AF255D">
        <w:t>аналогичным</w:t>
      </w:r>
      <w:r w:rsidR="00F6299E" w:rsidRPr="00AF255D">
        <w:t xml:space="preserve"> </w:t>
      </w:r>
      <w:r w:rsidRPr="00AF255D">
        <w:t>периодом</w:t>
      </w:r>
      <w:r w:rsidR="00F6299E" w:rsidRPr="00AF255D">
        <w:t xml:space="preserve"> </w:t>
      </w:r>
      <w:r w:rsidRPr="00AF255D">
        <w:t>2023</w:t>
      </w:r>
      <w:r w:rsidR="00F6299E" w:rsidRPr="00AF255D">
        <w:t xml:space="preserve"> </w:t>
      </w:r>
      <w:r w:rsidRPr="00AF255D">
        <w:t>года.</w:t>
      </w:r>
      <w:r w:rsidR="00F6299E" w:rsidRPr="00AF255D">
        <w:t xml:space="preserve"> </w:t>
      </w:r>
      <w:r w:rsidRPr="00AF255D">
        <w:t>В</w:t>
      </w:r>
      <w:r w:rsidR="00F6299E" w:rsidRPr="00AF255D">
        <w:t xml:space="preserve"> </w:t>
      </w:r>
      <w:r w:rsidRPr="00AF255D">
        <w:t>среднем</w:t>
      </w:r>
      <w:r w:rsidR="00F6299E" w:rsidRPr="00AF255D">
        <w:t xml:space="preserve"> </w:t>
      </w:r>
      <w:r w:rsidRPr="00AF255D">
        <w:t>сберегатели</w:t>
      </w:r>
      <w:r w:rsidR="00F6299E" w:rsidRPr="00AF255D">
        <w:t xml:space="preserve"> </w:t>
      </w:r>
      <w:r w:rsidRPr="00AF255D">
        <w:t>откладывают</w:t>
      </w:r>
      <w:r w:rsidR="00F6299E" w:rsidRPr="00AF255D">
        <w:t xml:space="preserve"> </w:t>
      </w:r>
      <w:r w:rsidRPr="00AF255D">
        <w:t>в</w:t>
      </w:r>
      <w:r w:rsidR="00F6299E" w:rsidRPr="00AF255D">
        <w:t xml:space="preserve"> </w:t>
      </w:r>
      <w:r w:rsidRPr="00AF255D">
        <w:t>корпоративные</w:t>
      </w:r>
      <w:r w:rsidR="00F6299E" w:rsidRPr="00AF255D">
        <w:t xml:space="preserve"> </w:t>
      </w:r>
      <w:r w:rsidRPr="00AF255D">
        <w:t>пенсионные</w:t>
      </w:r>
      <w:r w:rsidR="00F6299E" w:rsidRPr="00AF255D">
        <w:t xml:space="preserve"> </w:t>
      </w:r>
      <w:r w:rsidRPr="00AF255D">
        <w:t>программы</w:t>
      </w:r>
      <w:r w:rsidR="00F6299E" w:rsidRPr="00AF255D">
        <w:t xml:space="preserve"> </w:t>
      </w:r>
      <w:r w:rsidRPr="00AF255D">
        <w:t>по</w:t>
      </w:r>
      <w:r w:rsidR="00F6299E" w:rsidRPr="00AF255D">
        <w:t xml:space="preserve"> </w:t>
      </w:r>
      <w:r w:rsidRPr="00AF255D">
        <w:t>4,5</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самые</w:t>
      </w:r>
      <w:r w:rsidR="00F6299E" w:rsidRPr="00AF255D">
        <w:t xml:space="preserve"> </w:t>
      </w:r>
      <w:r w:rsidRPr="00AF255D">
        <w:t>большие</w:t>
      </w:r>
      <w:r w:rsidR="00F6299E" w:rsidRPr="00AF255D">
        <w:t xml:space="preserve"> </w:t>
      </w:r>
      <w:r w:rsidRPr="00AF255D">
        <w:t>суммы</w:t>
      </w:r>
      <w:r w:rsidR="00F6299E" w:rsidRPr="00AF255D">
        <w:t xml:space="preserve"> </w:t>
      </w:r>
      <w:r w:rsidRPr="00AF255D">
        <w:t>на</w:t>
      </w:r>
      <w:r w:rsidR="00F6299E" w:rsidRPr="00AF255D">
        <w:t xml:space="preserve"> </w:t>
      </w:r>
      <w:r w:rsidRPr="00AF255D">
        <w:t>корпоративную</w:t>
      </w:r>
      <w:r w:rsidR="00F6299E" w:rsidRPr="00AF255D">
        <w:t xml:space="preserve"> </w:t>
      </w:r>
      <w:r w:rsidRPr="00AF255D">
        <w:t>пенсию</w:t>
      </w:r>
      <w:r w:rsidR="00F6299E" w:rsidRPr="00AF255D">
        <w:t xml:space="preserve"> </w:t>
      </w:r>
      <w:r w:rsidRPr="00AF255D">
        <w:t>направляют</w:t>
      </w:r>
      <w:r w:rsidR="00F6299E" w:rsidRPr="00AF255D">
        <w:t xml:space="preserve"> </w:t>
      </w:r>
      <w:r w:rsidRPr="00AF255D">
        <w:t>логисты,</w:t>
      </w:r>
      <w:r w:rsidR="00F6299E" w:rsidRPr="00AF255D">
        <w:t xml:space="preserve"> </w:t>
      </w:r>
      <w:r w:rsidRPr="00AF255D">
        <w:t>а</w:t>
      </w:r>
      <w:r w:rsidR="00F6299E" w:rsidRPr="00AF255D">
        <w:t xml:space="preserve"> </w:t>
      </w:r>
      <w:r w:rsidRPr="00AF255D">
        <w:t>копить</w:t>
      </w:r>
      <w:r w:rsidR="00F6299E" w:rsidRPr="00AF255D">
        <w:t xml:space="preserve"> </w:t>
      </w:r>
      <w:r w:rsidRPr="00AF255D">
        <w:t>раньше</w:t>
      </w:r>
      <w:r w:rsidR="00F6299E" w:rsidRPr="00AF255D">
        <w:t xml:space="preserve"> </w:t>
      </w:r>
      <w:r w:rsidRPr="00AF255D">
        <w:t>всех</w:t>
      </w:r>
      <w:r w:rsidR="00F6299E" w:rsidRPr="00AF255D">
        <w:t xml:space="preserve"> </w:t>
      </w:r>
      <w:r w:rsidRPr="00AF255D">
        <w:t>начинают</w:t>
      </w:r>
      <w:r w:rsidR="00F6299E" w:rsidRPr="00AF255D">
        <w:t xml:space="preserve"> </w:t>
      </w:r>
      <w:r w:rsidRPr="00AF255D">
        <w:t>финансисты.</w:t>
      </w:r>
      <w:bookmarkEnd w:id="48"/>
    </w:p>
    <w:p w14:paraId="47F97586" w14:textId="77777777" w:rsidR="00342225" w:rsidRPr="00AF255D" w:rsidRDefault="00342225" w:rsidP="00342225">
      <w:r w:rsidRPr="00AF255D">
        <w:t>За</w:t>
      </w:r>
      <w:r w:rsidR="00F6299E" w:rsidRPr="00AF255D">
        <w:t xml:space="preserve"> </w:t>
      </w:r>
      <w:r w:rsidRPr="00AF255D">
        <w:t>шесть</w:t>
      </w:r>
      <w:r w:rsidR="00F6299E" w:rsidRPr="00AF255D">
        <w:t xml:space="preserve"> </w:t>
      </w:r>
      <w:r w:rsidRPr="00AF255D">
        <w:t>месяцев</w:t>
      </w:r>
      <w:r w:rsidR="00F6299E" w:rsidRPr="00AF255D">
        <w:t xml:space="preserve"> </w:t>
      </w:r>
      <w:r w:rsidRPr="00AF255D">
        <w:t>2024</w:t>
      </w:r>
      <w:r w:rsidR="00F6299E" w:rsidRPr="00AF255D">
        <w:t xml:space="preserve"> </w:t>
      </w:r>
      <w:r w:rsidRPr="00AF255D">
        <w:t>год</w:t>
      </w:r>
      <w:r w:rsidR="00F6299E" w:rsidRPr="00AF255D">
        <w:t xml:space="preserve"> </w:t>
      </w:r>
      <w:r w:rsidRPr="00AF255D">
        <w:t>свыше</w:t>
      </w:r>
      <w:r w:rsidR="00F6299E" w:rsidRPr="00AF255D">
        <w:t xml:space="preserve"> </w:t>
      </w:r>
      <w:r w:rsidRPr="00AF255D">
        <w:t>8</w:t>
      </w:r>
      <w:r w:rsidR="00F6299E" w:rsidRPr="00AF255D">
        <w:t xml:space="preserve"> </w:t>
      </w:r>
      <w:r w:rsidRPr="00AF255D">
        <w:t>тыс.</w:t>
      </w:r>
      <w:r w:rsidR="00F6299E" w:rsidRPr="00AF255D">
        <w:t xml:space="preserve"> </w:t>
      </w:r>
      <w:r w:rsidRPr="00AF255D">
        <w:t>сотрудников</w:t>
      </w:r>
      <w:r w:rsidR="00F6299E" w:rsidRPr="00AF255D">
        <w:t xml:space="preserve"> </w:t>
      </w:r>
      <w:r w:rsidRPr="00AF255D">
        <w:t>российских</w:t>
      </w:r>
      <w:r w:rsidR="00F6299E" w:rsidRPr="00AF255D">
        <w:t xml:space="preserve"> </w:t>
      </w:r>
      <w:r w:rsidRPr="00AF255D">
        <w:t>компаний</w:t>
      </w:r>
      <w:r w:rsidR="00F6299E" w:rsidRPr="00AF255D">
        <w:t xml:space="preserve"> </w:t>
      </w:r>
      <w:r w:rsidRPr="00AF255D">
        <w:t>присоединились</w:t>
      </w:r>
      <w:r w:rsidR="00F6299E" w:rsidRPr="00AF255D">
        <w:t xml:space="preserve"> </w:t>
      </w:r>
      <w:r w:rsidRPr="00AF255D">
        <w:t>к</w:t>
      </w:r>
      <w:r w:rsidR="00F6299E" w:rsidRPr="00AF255D">
        <w:t xml:space="preserve"> </w:t>
      </w:r>
      <w:r w:rsidRPr="00AF255D">
        <w:t>корпоративной</w:t>
      </w:r>
      <w:r w:rsidR="00F6299E" w:rsidRPr="00AF255D">
        <w:t xml:space="preserve"> </w:t>
      </w:r>
      <w:r w:rsidRPr="00AF255D">
        <w:t>пенсионной</w:t>
      </w:r>
      <w:r w:rsidR="00F6299E" w:rsidRPr="00AF255D">
        <w:t xml:space="preserve"> </w:t>
      </w:r>
      <w:r w:rsidRPr="00AF255D">
        <w:t>программе</w:t>
      </w:r>
      <w:r w:rsidR="00F6299E" w:rsidRPr="00AF255D">
        <w:t xml:space="preserve"> </w:t>
      </w:r>
      <w:r w:rsidRPr="00AF255D">
        <w:t>(КПП)</w:t>
      </w:r>
      <w:r w:rsidR="00F6299E" w:rsidRPr="00AF255D">
        <w:t xml:space="preserve"> </w:t>
      </w:r>
      <w:r w:rsidR="00C03B73" w:rsidRPr="00AF255D">
        <w:t>«</w:t>
      </w:r>
      <w:r w:rsidRPr="00AF255D">
        <w:t>Паритетная</w:t>
      </w:r>
      <w:r w:rsidR="00C03B73" w:rsidRPr="00AF255D">
        <w:t>»</w:t>
      </w:r>
      <w:r w:rsidR="00F6299E" w:rsidRPr="00AF255D">
        <w:t xml:space="preserve"> </w:t>
      </w:r>
      <w:r w:rsidRPr="00AF255D">
        <w:t>от</w:t>
      </w:r>
      <w:r w:rsidR="00F6299E" w:rsidRPr="00AF255D">
        <w:t xml:space="preserve"> </w:t>
      </w:r>
      <w:r w:rsidRPr="00AF255D">
        <w:t>СберНПФ.</w:t>
      </w:r>
      <w:r w:rsidR="00F6299E" w:rsidRPr="00AF255D">
        <w:t xml:space="preserve"> </w:t>
      </w:r>
      <w:r w:rsidRPr="00AF255D">
        <w:t>Это</w:t>
      </w:r>
      <w:r w:rsidR="00F6299E" w:rsidRPr="00AF255D">
        <w:t xml:space="preserve"> </w:t>
      </w:r>
      <w:r w:rsidRPr="00AF255D">
        <w:t>на</w:t>
      </w:r>
      <w:r w:rsidR="00F6299E" w:rsidRPr="00AF255D">
        <w:t xml:space="preserve"> </w:t>
      </w:r>
      <w:r w:rsidRPr="00AF255D">
        <w:t>146%</w:t>
      </w:r>
      <w:r w:rsidR="00F6299E" w:rsidRPr="00AF255D">
        <w:t xml:space="preserve"> </w:t>
      </w:r>
      <w:r w:rsidRPr="00AF255D">
        <w:t>превышает</w:t>
      </w:r>
      <w:r w:rsidR="00F6299E" w:rsidRPr="00AF255D">
        <w:t xml:space="preserve"> </w:t>
      </w:r>
      <w:r w:rsidRPr="00AF255D">
        <w:t>аналогичный</w:t>
      </w:r>
      <w:r w:rsidR="00F6299E" w:rsidRPr="00AF255D">
        <w:t xml:space="preserve"> </w:t>
      </w:r>
      <w:r w:rsidRPr="00AF255D">
        <w:t>показатель</w:t>
      </w:r>
      <w:r w:rsidR="00F6299E" w:rsidRPr="00AF255D">
        <w:t xml:space="preserve"> </w:t>
      </w:r>
      <w:r w:rsidRPr="00AF255D">
        <w:t>2023</w:t>
      </w:r>
      <w:r w:rsidR="00F6299E" w:rsidRPr="00AF255D">
        <w:t xml:space="preserve"> </w:t>
      </w:r>
      <w:r w:rsidRPr="00AF255D">
        <w:t>года.</w:t>
      </w:r>
      <w:r w:rsidR="00F6299E" w:rsidRPr="00AF255D">
        <w:t xml:space="preserve"> </w:t>
      </w:r>
      <w:r w:rsidRPr="00AF255D">
        <w:t>Активнее</w:t>
      </w:r>
      <w:r w:rsidR="00F6299E" w:rsidRPr="00AF255D">
        <w:t xml:space="preserve"> </w:t>
      </w:r>
      <w:r w:rsidRPr="00AF255D">
        <w:t>других</w:t>
      </w:r>
      <w:r w:rsidR="00F6299E" w:rsidRPr="00AF255D">
        <w:t xml:space="preserve"> </w:t>
      </w:r>
      <w:r w:rsidRPr="00AF255D">
        <w:t>КПП</w:t>
      </w:r>
      <w:r w:rsidR="00F6299E" w:rsidRPr="00AF255D">
        <w:t xml:space="preserve"> </w:t>
      </w:r>
      <w:r w:rsidRPr="00AF255D">
        <w:t>пользуются</w:t>
      </w:r>
      <w:r w:rsidR="00F6299E" w:rsidRPr="00AF255D">
        <w:t xml:space="preserve"> </w:t>
      </w:r>
      <w:r w:rsidRPr="00AF255D">
        <w:t>миллениалы</w:t>
      </w:r>
      <w:r w:rsidR="00F6299E" w:rsidRPr="00AF255D">
        <w:t xml:space="preserve"> </w:t>
      </w:r>
      <w:r w:rsidRPr="00AF255D">
        <w:t>(люди,</w:t>
      </w:r>
      <w:r w:rsidR="00F6299E" w:rsidRPr="00AF255D">
        <w:t xml:space="preserve"> </w:t>
      </w:r>
      <w:r w:rsidRPr="00AF255D">
        <w:t>родившиеся</w:t>
      </w:r>
      <w:r w:rsidR="00F6299E" w:rsidRPr="00AF255D">
        <w:t xml:space="preserve"> </w:t>
      </w:r>
      <w:r w:rsidRPr="00AF255D">
        <w:t>в</w:t>
      </w:r>
      <w:r w:rsidR="00F6299E" w:rsidRPr="00AF255D">
        <w:t xml:space="preserve"> </w:t>
      </w:r>
      <w:r w:rsidRPr="00AF255D">
        <w:t>1981-1996</w:t>
      </w:r>
      <w:r w:rsidR="00F6299E" w:rsidRPr="00AF255D">
        <w:t xml:space="preserve"> </w:t>
      </w:r>
      <w:r w:rsidRPr="00AF255D">
        <w:t>годах),</w:t>
      </w:r>
      <w:r w:rsidR="00F6299E" w:rsidRPr="00AF255D">
        <w:t xml:space="preserve"> </w:t>
      </w:r>
      <w:r w:rsidRPr="00AF255D">
        <w:t>которые</w:t>
      </w:r>
      <w:r w:rsidR="00F6299E" w:rsidRPr="00AF255D">
        <w:t xml:space="preserve"> </w:t>
      </w:r>
      <w:r w:rsidRPr="00AF255D">
        <w:t>заключили</w:t>
      </w:r>
      <w:r w:rsidR="00F6299E" w:rsidRPr="00AF255D">
        <w:t xml:space="preserve"> </w:t>
      </w:r>
      <w:r w:rsidRPr="00AF255D">
        <w:t>62%</w:t>
      </w:r>
      <w:r w:rsidR="00F6299E" w:rsidRPr="00AF255D">
        <w:t xml:space="preserve"> </w:t>
      </w:r>
      <w:r w:rsidRPr="00AF255D">
        <w:t>новых</w:t>
      </w:r>
      <w:r w:rsidR="00F6299E" w:rsidRPr="00AF255D">
        <w:t xml:space="preserve"> </w:t>
      </w:r>
      <w:r w:rsidRPr="00AF255D">
        <w:t>договоров.</w:t>
      </w:r>
      <w:r w:rsidR="00F6299E" w:rsidRPr="00AF255D">
        <w:t xml:space="preserve"> </w:t>
      </w:r>
      <w:r w:rsidRPr="00AF255D">
        <w:t>Каждую</w:t>
      </w:r>
      <w:r w:rsidR="00F6299E" w:rsidRPr="00AF255D">
        <w:t xml:space="preserve"> </w:t>
      </w:r>
      <w:r w:rsidRPr="00AF255D">
        <w:t>пятую</w:t>
      </w:r>
      <w:r w:rsidR="00F6299E" w:rsidRPr="00AF255D">
        <w:t xml:space="preserve"> </w:t>
      </w:r>
      <w:r w:rsidRPr="00AF255D">
        <w:t>(23%)</w:t>
      </w:r>
      <w:r w:rsidR="00F6299E" w:rsidRPr="00AF255D">
        <w:t xml:space="preserve"> </w:t>
      </w:r>
      <w:r w:rsidRPr="00AF255D">
        <w:t>программу</w:t>
      </w:r>
      <w:r w:rsidR="00F6299E" w:rsidRPr="00AF255D">
        <w:t xml:space="preserve"> </w:t>
      </w:r>
      <w:r w:rsidRPr="00AF255D">
        <w:t>оформил</w:t>
      </w:r>
      <w:r w:rsidR="00F6299E" w:rsidRPr="00AF255D">
        <w:t xml:space="preserve"> </w:t>
      </w:r>
      <w:r w:rsidRPr="00AF255D">
        <w:t>представитель</w:t>
      </w:r>
      <w:r w:rsidR="00F6299E" w:rsidRPr="00AF255D">
        <w:t xml:space="preserve"> </w:t>
      </w:r>
      <w:r w:rsidRPr="00AF255D">
        <w:t>поколения</w:t>
      </w:r>
      <w:r w:rsidR="00F6299E" w:rsidRPr="00AF255D">
        <w:t xml:space="preserve"> </w:t>
      </w:r>
      <w:r w:rsidRPr="00AF255D">
        <w:t>X</w:t>
      </w:r>
      <w:r w:rsidR="00F6299E" w:rsidRPr="00AF255D">
        <w:t xml:space="preserve"> </w:t>
      </w:r>
      <w:r w:rsidRPr="00AF255D">
        <w:t>(1965-1980</w:t>
      </w:r>
      <w:r w:rsidR="00F6299E" w:rsidRPr="00AF255D">
        <w:t xml:space="preserve"> </w:t>
      </w:r>
      <w:r w:rsidRPr="00AF255D">
        <w:t>годы),</w:t>
      </w:r>
      <w:r w:rsidR="00F6299E" w:rsidRPr="00AF255D">
        <w:t xml:space="preserve"> </w:t>
      </w:r>
      <w:r w:rsidRPr="00AF255D">
        <w:t>каждую</w:t>
      </w:r>
      <w:r w:rsidR="00F6299E" w:rsidRPr="00AF255D">
        <w:t xml:space="preserve"> </w:t>
      </w:r>
      <w:r w:rsidRPr="00AF255D">
        <w:t>седьмую</w:t>
      </w:r>
      <w:r w:rsidR="00F6299E" w:rsidRPr="00AF255D">
        <w:t xml:space="preserve"> </w:t>
      </w:r>
      <w:r w:rsidRPr="00AF255D">
        <w:t>(15%)</w:t>
      </w:r>
      <w:r w:rsidR="00F6299E" w:rsidRPr="00AF255D">
        <w:t xml:space="preserve"> </w:t>
      </w:r>
      <w:r w:rsidRPr="00AF255D">
        <w:t>―</w:t>
      </w:r>
      <w:r w:rsidR="00F6299E" w:rsidRPr="00AF255D">
        <w:t xml:space="preserve"> </w:t>
      </w:r>
      <w:r w:rsidRPr="00AF255D">
        <w:t>зумер</w:t>
      </w:r>
      <w:r w:rsidR="00F6299E" w:rsidRPr="00AF255D">
        <w:t xml:space="preserve"> </w:t>
      </w:r>
      <w:r w:rsidRPr="00AF255D">
        <w:t>(родившиеся</w:t>
      </w:r>
      <w:r w:rsidR="00F6299E" w:rsidRPr="00AF255D">
        <w:t xml:space="preserve"> </w:t>
      </w:r>
      <w:r w:rsidRPr="00AF255D">
        <w:t>с</w:t>
      </w:r>
      <w:r w:rsidR="00F6299E" w:rsidRPr="00AF255D">
        <w:t xml:space="preserve"> </w:t>
      </w:r>
      <w:r w:rsidRPr="00AF255D">
        <w:t>1997</w:t>
      </w:r>
      <w:r w:rsidR="00F6299E" w:rsidRPr="00AF255D">
        <w:t xml:space="preserve"> </w:t>
      </w:r>
      <w:r w:rsidRPr="00AF255D">
        <w:t>года).</w:t>
      </w:r>
    </w:p>
    <w:p w14:paraId="481E7B35" w14:textId="77777777" w:rsidR="00342225" w:rsidRPr="00AF255D" w:rsidRDefault="00342225" w:rsidP="00342225">
      <w:r w:rsidRPr="00AF255D">
        <w:t>По</w:t>
      </w:r>
      <w:r w:rsidR="00F6299E" w:rsidRPr="00AF255D">
        <w:t xml:space="preserve"> </w:t>
      </w:r>
      <w:r w:rsidRPr="00AF255D">
        <w:t>данным</w:t>
      </w:r>
      <w:r w:rsidR="00F6299E" w:rsidRPr="00AF255D">
        <w:t xml:space="preserve"> </w:t>
      </w:r>
      <w:r w:rsidRPr="00AF255D">
        <w:t>СберНПФ,</w:t>
      </w:r>
      <w:r w:rsidR="00F6299E" w:rsidRPr="00AF255D">
        <w:t xml:space="preserve"> </w:t>
      </w:r>
      <w:r w:rsidRPr="00AF255D">
        <w:t>в</w:t>
      </w:r>
      <w:r w:rsidR="00F6299E" w:rsidRPr="00AF255D">
        <w:t xml:space="preserve"> </w:t>
      </w:r>
      <w:r w:rsidRPr="00AF255D">
        <w:t>первом</w:t>
      </w:r>
      <w:r w:rsidR="00F6299E" w:rsidRPr="00AF255D">
        <w:t xml:space="preserve"> </w:t>
      </w:r>
      <w:r w:rsidRPr="00AF255D">
        <w:t>полугодии</w:t>
      </w:r>
      <w:r w:rsidR="00F6299E" w:rsidRPr="00AF255D">
        <w:t xml:space="preserve"> </w:t>
      </w:r>
      <w:r w:rsidRPr="00AF255D">
        <w:t>2024</w:t>
      </w:r>
      <w:r w:rsidR="00F6299E" w:rsidRPr="00AF255D">
        <w:t xml:space="preserve"> </w:t>
      </w:r>
      <w:r w:rsidRPr="00AF255D">
        <w:t>года</w:t>
      </w:r>
      <w:r w:rsidR="00F6299E" w:rsidRPr="00AF255D">
        <w:t xml:space="preserve"> </w:t>
      </w:r>
      <w:r w:rsidRPr="00AF255D">
        <w:t>в</w:t>
      </w:r>
      <w:r w:rsidR="00F6299E" w:rsidRPr="00AF255D">
        <w:t xml:space="preserve"> </w:t>
      </w:r>
      <w:r w:rsidRPr="00AF255D">
        <w:t>среднем</w:t>
      </w:r>
      <w:r w:rsidR="00F6299E" w:rsidRPr="00AF255D">
        <w:t xml:space="preserve"> </w:t>
      </w:r>
      <w:r w:rsidRPr="00AF255D">
        <w:t>россияне</w:t>
      </w:r>
      <w:r w:rsidR="00F6299E" w:rsidRPr="00AF255D">
        <w:t xml:space="preserve"> </w:t>
      </w:r>
      <w:r w:rsidRPr="00AF255D">
        <w:t>откладывали</w:t>
      </w:r>
      <w:r w:rsidR="00F6299E" w:rsidRPr="00AF255D">
        <w:t xml:space="preserve"> </w:t>
      </w:r>
      <w:r w:rsidRPr="00AF255D">
        <w:t>в</w:t>
      </w:r>
      <w:r w:rsidR="00F6299E" w:rsidRPr="00AF255D">
        <w:t xml:space="preserve"> </w:t>
      </w:r>
      <w:r w:rsidRPr="00AF255D">
        <w:t>корпоративные</w:t>
      </w:r>
      <w:r w:rsidR="00F6299E" w:rsidRPr="00AF255D">
        <w:t xml:space="preserve"> </w:t>
      </w:r>
      <w:r w:rsidRPr="00AF255D">
        <w:t>пенсионные</w:t>
      </w:r>
      <w:r w:rsidR="00F6299E" w:rsidRPr="00AF255D">
        <w:t xml:space="preserve"> </w:t>
      </w:r>
      <w:r w:rsidRPr="00AF255D">
        <w:t>копилки</w:t>
      </w:r>
      <w:r w:rsidR="00F6299E" w:rsidRPr="00AF255D">
        <w:t xml:space="preserve"> </w:t>
      </w:r>
      <w:r w:rsidRPr="00AF255D">
        <w:t>по</w:t>
      </w:r>
      <w:r w:rsidR="00F6299E" w:rsidRPr="00AF255D">
        <w:t xml:space="preserve"> </w:t>
      </w:r>
      <w:r w:rsidRPr="00AF255D">
        <w:t>4,5</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с</w:t>
      </w:r>
      <w:r w:rsidR="00F6299E" w:rsidRPr="00AF255D">
        <w:t xml:space="preserve"> </w:t>
      </w:r>
      <w:r w:rsidRPr="00AF255D">
        <w:t>комфортной</w:t>
      </w:r>
      <w:r w:rsidR="00F6299E" w:rsidRPr="00AF255D">
        <w:t xml:space="preserve"> </w:t>
      </w:r>
      <w:r w:rsidRPr="00AF255D">
        <w:t>для</w:t>
      </w:r>
      <w:r w:rsidR="00F6299E" w:rsidRPr="00AF255D">
        <w:t xml:space="preserve"> </w:t>
      </w:r>
      <w:r w:rsidRPr="00AF255D">
        <w:t>себя</w:t>
      </w:r>
      <w:r w:rsidR="00F6299E" w:rsidRPr="00AF255D">
        <w:t xml:space="preserve"> </w:t>
      </w:r>
      <w:r w:rsidRPr="00AF255D">
        <w:t>периодичностью.</w:t>
      </w:r>
      <w:r w:rsidR="00F6299E" w:rsidRPr="00AF255D">
        <w:t xml:space="preserve"> </w:t>
      </w:r>
      <w:r w:rsidRPr="00AF255D">
        <w:t>Это</w:t>
      </w:r>
      <w:r w:rsidR="00F6299E" w:rsidRPr="00AF255D">
        <w:t xml:space="preserve"> </w:t>
      </w:r>
      <w:r w:rsidRPr="00AF255D">
        <w:t>на</w:t>
      </w:r>
      <w:r w:rsidR="00F6299E" w:rsidRPr="00AF255D">
        <w:t xml:space="preserve"> </w:t>
      </w:r>
      <w:r w:rsidRPr="00AF255D">
        <w:t>27%</w:t>
      </w:r>
      <w:r w:rsidR="00F6299E" w:rsidRPr="00AF255D">
        <w:t xml:space="preserve"> </w:t>
      </w:r>
      <w:r w:rsidRPr="00AF255D">
        <w:t>больше,</w:t>
      </w:r>
      <w:r w:rsidR="00F6299E" w:rsidRPr="00AF255D">
        <w:t xml:space="preserve"> </w:t>
      </w:r>
      <w:r w:rsidRPr="00AF255D">
        <w:t>чем</w:t>
      </w:r>
      <w:r w:rsidR="00F6299E" w:rsidRPr="00AF255D">
        <w:t xml:space="preserve"> </w:t>
      </w:r>
      <w:r w:rsidRPr="00AF255D">
        <w:t>в</w:t>
      </w:r>
      <w:r w:rsidR="00F6299E" w:rsidRPr="00AF255D">
        <w:t xml:space="preserve"> </w:t>
      </w:r>
      <w:r w:rsidRPr="00AF255D">
        <w:t>первые</w:t>
      </w:r>
      <w:r w:rsidR="00F6299E" w:rsidRPr="00AF255D">
        <w:t xml:space="preserve"> </w:t>
      </w:r>
      <w:r w:rsidRPr="00AF255D">
        <w:t>шесть</w:t>
      </w:r>
      <w:r w:rsidR="00F6299E" w:rsidRPr="00AF255D">
        <w:t xml:space="preserve"> </w:t>
      </w:r>
      <w:r w:rsidRPr="00AF255D">
        <w:t>месяцев</w:t>
      </w:r>
      <w:r w:rsidR="00F6299E" w:rsidRPr="00AF255D">
        <w:t xml:space="preserve"> </w:t>
      </w:r>
      <w:r w:rsidRPr="00AF255D">
        <w:t>2023</w:t>
      </w:r>
      <w:r w:rsidR="00F6299E" w:rsidRPr="00AF255D">
        <w:t xml:space="preserve"> </w:t>
      </w:r>
      <w:r w:rsidRPr="00AF255D">
        <w:t>года.</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компании</w:t>
      </w:r>
      <w:r w:rsidR="00F6299E" w:rsidRPr="00AF255D">
        <w:t xml:space="preserve"> </w:t>
      </w:r>
      <w:r w:rsidRPr="00AF255D">
        <w:t>софинансируют</w:t>
      </w:r>
      <w:r w:rsidR="00F6299E" w:rsidRPr="00AF255D">
        <w:t xml:space="preserve"> </w:t>
      </w:r>
      <w:r w:rsidRPr="00AF255D">
        <w:t>взносы</w:t>
      </w:r>
      <w:r w:rsidR="00F6299E" w:rsidRPr="00AF255D">
        <w:t xml:space="preserve"> </w:t>
      </w:r>
      <w:r w:rsidRPr="00AF255D">
        <w:t>своих</w:t>
      </w:r>
      <w:r w:rsidR="00F6299E" w:rsidRPr="00AF255D">
        <w:t xml:space="preserve"> </w:t>
      </w:r>
      <w:r w:rsidRPr="00AF255D">
        <w:t>сотрудников.</w:t>
      </w:r>
      <w:r w:rsidR="00F6299E" w:rsidRPr="00AF255D">
        <w:t xml:space="preserve"> </w:t>
      </w:r>
      <w:r w:rsidRPr="00AF255D">
        <w:t>Логисты</w:t>
      </w:r>
      <w:r w:rsidR="00F6299E" w:rsidRPr="00AF255D">
        <w:t xml:space="preserve"> </w:t>
      </w:r>
      <w:r w:rsidRPr="00AF255D">
        <w:t>вкладывали</w:t>
      </w:r>
      <w:r w:rsidR="00F6299E" w:rsidRPr="00AF255D">
        <w:t xml:space="preserve"> </w:t>
      </w:r>
      <w:r w:rsidRPr="00AF255D">
        <w:t>в</w:t>
      </w:r>
      <w:r w:rsidR="00F6299E" w:rsidRPr="00AF255D">
        <w:t xml:space="preserve"> </w:t>
      </w:r>
      <w:r w:rsidRPr="00AF255D">
        <w:t>пенсию</w:t>
      </w:r>
      <w:r w:rsidR="00F6299E" w:rsidRPr="00AF255D">
        <w:t xml:space="preserve"> </w:t>
      </w:r>
      <w:r w:rsidRPr="00AF255D">
        <w:t>с</w:t>
      </w:r>
      <w:r w:rsidR="00F6299E" w:rsidRPr="00AF255D">
        <w:t xml:space="preserve"> </w:t>
      </w:r>
      <w:r w:rsidRPr="00AF255D">
        <w:t>работодателем</w:t>
      </w:r>
      <w:r w:rsidR="00F6299E" w:rsidRPr="00AF255D">
        <w:t xml:space="preserve"> </w:t>
      </w:r>
      <w:r w:rsidRPr="00AF255D">
        <w:t>в</w:t>
      </w:r>
      <w:r w:rsidR="00F6299E" w:rsidRPr="00AF255D">
        <w:t xml:space="preserve"> </w:t>
      </w:r>
      <w:r w:rsidRPr="00AF255D">
        <w:t>среднем</w:t>
      </w:r>
      <w:r w:rsidR="00F6299E" w:rsidRPr="00AF255D">
        <w:t xml:space="preserve"> </w:t>
      </w:r>
      <w:r w:rsidRPr="00AF255D">
        <w:t>по</w:t>
      </w:r>
      <w:r w:rsidR="00F6299E" w:rsidRPr="00AF255D">
        <w:t xml:space="preserve"> </w:t>
      </w:r>
      <w:r w:rsidRPr="00AF255D">
        <w:t>16</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(+63%),</w:t>
      </w:r>
      <w:r w:rsidR="00F6299E" w:rsidRPr="00AF255D">
        <w:t xml:space="preserve"> </w:t>
      </w:r>
      <w:r w:rsidRPr="00AF255D">
        <w:t>IT-специалисты</w:t>
      </w:r>
      <w:r w:rsidR="00F6299E" w:rsidRPr="00AF255D">
        <w:t xml:space="preserve"> </w:t>
      </w:r>
      <w:r w:rsidRPr="00AF255D">
        <w:t>―</w:t>
      </w:r>
      <w:r w:rsidR="00F6299E" w:rsidRPr="00AF255D">
        <w:t xml:space="preserve"> </w:t>
      </w:r>
      <w:r w:rsidRPr="00AF255D">
        <w:t>по</w:t>
      </w:r>
      <w:r w:rsidR="00F6299E" w:rsidRPr="00AF255D">
        <w:t xml:space="preserve"> </w:t>
      </w:r>
      <w:r w:rsidRPr="00AF255D">
        <w:t>9,6</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(+41%),</w:t>
      </w:r>
      <w:r w:rsidR="00F6299E" w:rsidRPr="00AF255D">
        <w:t xml:space="preserve"> </w:t>
      </w:r>
      <w:r w:rsidRPr="00AF255D">
        <w:t>сотрудники</w:t>
      </w:r>
      <w:r w:rsidR="00F6299E" w:rsidRPr="00AF255D">
        <w:t xml:space="preserve"> </w:t>
      </w:r>
      <w:r w:rsidRPr="00AF255D">
        <w:t>сферы</w:t>
      </w:r>
      <w:r w:rsidR="00F6299E" w:rsidRPr="00AF255D">
        <w:t xml:space="preserve"> </w:t>
      </w:r>
      <w:r w:rsidRPr="00AF255D">
        <w:t>образования,</w:t>
      </w:r>
      <w:r w:rsidR="00F6299E" w:rsidRPr="00AF255D">
        <w:t xml:space="preserve"> </w:t>
      </w:r>
      <w:r w:rsidRPr="00AF255D">
        <w:t>культуры</w:t>
      </w:r>
      <w:r w:rsidR="00F6299E" w:rsidRPr="00AF255D">
        <w:t xml:space="preserve"> </w:t>
      </w:r>
      <w:r w:rsidRPr="00AF255D">
        <w:t>и</w:t>
      </w:r>
      <w:r w:rsidR="00F6299E" w:rsidRPr="00AF255D">
        <w:t xml:space="preserve"> </w:t>
      </w:r>
      <w:r w:rsidRPr="00AF255D">
        <w:t>науки</w:t>
      </w:r>
      <w:r w:rsidR="00F6299E" w:rsidRPr="00AF255D">
        <w:t xml:space="preserve"> </w:t>
      </w:r>
      <w:r w:rsidRPr="00AF255D">
        <w:t>―</w:t>
      </w:r>
      <w:r w:rsidR="00F6299E" w:rsidRPr="00AF255D">
        <w:t xml:space="preserve"> </w:t>
      </w:r>
      <w:r w:rsidRPr="00AF255D">
        <w:t>по</w:t>
      </w:r>
      <w:r w:rsidR="00F6299E" w:rsidRPr="00AF255D">
        <w:t xml:space="preserve"> </w:t>
      </w:r>
      <w:r w:rsidRPr="00AF255D">
        <w:t>9,4</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(+78%),</w:t>
      </w:r>
      <w:r w:rsidR="00F6299E" w:rsidRPr="00AF255D">
        <w:t xml:space="preserve"> </w:t>
      </w:r>
      <w:r w:rsidRPr="00AF255D">
        <w:t>строители</w:t>
      </w:r>
      <w:r w:rsidR="00F6299E" w:rsidRPr="00AF255D">
        <w:t xml:space="preserve"> </w:t>
      </w:r>
      <w:r w:rsidRPr="00AF255D">
        <w:t>―</w:t>
      </w:r>
      <w:r w:rsidR="00F6299E" w:rsidRPr="00AF255D">
        <w:t xml:space="preserve"> </w:t>
      </w:r>
      <w:r w:rsidRPr="00AF255D">
        <w:t>по</w:t>
      </w:r>
      <w:r w:rsidR="00F6299E" w:rsidRPr="00AF255D">
        <w:t xml:space="preserve"> </w:t>
      </w:r>
      <w:r w:rsidRPr="00AF255D">
        <w:t>8</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(+128%),</w:t>
      </w:r>
      <w:r w:rsidR="00F6299E" w:rsidRPr="00AF255D">
        <w:t xml:space="preserve"> </w:t>
      </w:r>
      <w:r w:rsidRPr="00AF255D">
        <w:t>а</w:t>
      </w:r>
      <w:r w:rsidR="00F6299E" w:rsidRPr="00AF255D">
        <w:t xml:space="preserve"> </w:t>
      </w:r>
      <w:r w:rsidRPr="00AF255D">
        <w:t>финансисты</w:t>
      </w:r>
      <w:r w:rsidR="00F6299E" w:rsidRPr="00AF255D">
        <w:t xml:space="preserve"> </w:t>
      </w:r>
      <w:r w:rsidRPr="00AF255D">
        <w:t>―</w:t>
      </w:r>
      <w:r w:rsidR="00F6299E" w:rsidRPr="00AF255D">
        <w:t xml:space="preserve"> </w:t>
      </w:r>
      <w:r w:rsidRPr="00AF255D">
        <w:t>по</w:t>
      </w:r>
      <w:r w:rsidR="00F6299E" w:rsidRPr="00AF255D">
        <w:t xml:space="preserve"> </w:t>
      </w:r>
      <w:r w:rsidRPr="00AF255D">
        <w:t>4</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(+20%).</w:t>
      </w:r>
    </w:p>
    <w:p w14:paraId="54697ED0" w14:textId="77777777" w:rsidR="00342225" w:rsidRPr="00AF255D" w:rsidRDefault="00342225" w:rsidP="00342225">
      <w:r w:rsidRPr="00AF255D">
        <w:t>Как</w:t>
      </w:r>
      <w:r w:rsidR="00F6299E" w:rsidRPr="00AF255D">
        <w:t xml:space="preserve"> </w:t>
      </w:r>
      <w:r w:rsidRPr="00AF255D">
        <w:t>показывает</w:t>
      </w:r>
      <w:r w:rsidR="00F6299E" w:rsidRPr="00AF255D">
        <w:t xml:space="preserve"> </w:t>
      </w:r>
      <w:r w:rsidRPr="00AF255D">
        <w:t>анализ</w:t>
      </w:r>
      <w:r w:rsidR="00F6299E" w:rsidRPr="00AF255D">
        <w:t xml:space="preserve"> </w:t>
      </w:r>
      <w:r w:rsidRPr="00AF255D">
        <w:t>клиентского</w:t>
      </w:r>
      <w:r w:rsidR="00F6299E" w:rsidRPr="00AF255D">
        <w:t xml:space="preserve"> </w:t>
      </w:r>
      <w:r w:rsidRPr="00AF255D">
        <w:t>портфеля</w:t>
      </w:r>
      <w:r w:rsidR="00F6299E" w:rsidRPr="00AF255D">
        <w:t xml:space="preserve"> </w:t>
      </w:r>
      <w:r w:rsidRPr="00AF255D">
        <w:t>СберНПФ,</w:t>
      </w:r>
      <w:r w:rsidR="00F6299E" w:rsidRPr="00AF255D">
        <w:t xml:space="preserve"> </w:t>
      </w:r>
      <w:r w:rsidRPr="00AF255D">
        <w:t>формировать</w:t>
      </w:r>
      <w:r w:rsidR="00F6299E" w:rsidRPr="00AF255D">
        <w:t xml:space="preserve"> </w:t>
      </w:r>
      <w:r w:rsidRPr="00AF255D">
        <w:t>капитал</w:t>
      </w:r>
      <w:r w:rsidR="00F6299E" w:rsidRPr="00AF255D">
        <w:t xml:space="preserve"> </w:t>
      </w:r>
      <w:r w:rsidRPr="00AF255D">
        <w:t>с</w:t>
      </w:r>
      <w:r w:rsidR="00F6299E" w:rsidRPr="00AF255D">
        <w:t xml:space="preserve"> </w:t>
      </w:r>
      <w:r w:rsidRPr="00AF255D">
        <w:t>помощью</w:t>
      </w:r>
      <w:r w:rsidR="00F6299E" w:rsidRPr="00AF255D">
        <w:t xml:space="preserve"> </w:t>
      </w:r>
      <w:r w:rsidRPr="00AF255D">
        <w:t>КПП</w:t>
      </w:r>
      <w:r w:rsidR="00F6299E" w:rsidRPr="00AF255D">
        <w:t xml:space="preserve"> </w:t>
      </w:r>
      <w:r w:rsidRPr="00AF255D">
        <w:t>россияне</w:t>
      </w:r>
      <w:r w:rsidR="00F6299E" w:rsidRPr="00AF255D">
        <w:t xml:space="preserve"> </w:t>
      </w:r>
      <w:r w:rsidRPr="00AF255D">
        <w:t>начинают</w:t>
      </w:r>
      <w:r w:rsidR="00F6299E" w:rsidRPr="00AF255D">
        <w:t xml:space="preserve"> </w:t>
      </w:r>
      <w:r w:rsidRPr="00AF255D">
        <w:t>в</w:t>
      </w:r>
      <w:r w:rsidR="00F6299E" w:rsidRPr="00AF255D">
        <w:t xml:space="preserve"> </w:t>
      </w:r>
      <w:r w:rsidRPr="00AF255D">
        <w:t>среднем</w:t>
      </w:r>
      <w:r w:rsidR="00F6299E" w:rsidRPr="00AF255D">
        <w:t xml:space="preserve"> </w:t>
      </w:r>
      <w:r w:rsidRPr="00AF255D">
        <w:t>за</w:t>
      </w:r>
      <w:r w:rsidR="00F6299E" w:rsidRPr="00AF255D">
        <w:t xml:space="preserve"> </w:t>
      </w:r>
      <w:r w:rsidRPr="00AF255D">
        <w:t>23</w:t>
      </w:r>
      <w:r w:rsidR="00F6299E" w:rsidRPr="00AF255D">
        <w:t xml:space="preserve"> </w:t>
      </w:r>
      <w:r w:rsidRPr="00AF255D">
        <w:t>года</w:t>
      </w:r>
      <w:r w:rsidR="00F6299E" w:rsidRPr="00AF255D">
        <w:t xml:space="preserve"> </w:t>
      </w:r>
      <w:r w:rsidRPr="00AF255D">
        <w:t>до</w:t>
      </w:r>
      <w:r w:rsidR="00F6299E" w:rsidRPr="00AF255D">
        <w:t xml:space="preserve"> </w:t>
      </w:r>
      <w:r w:rsidRPr="00AF255D">
        <w:t>наступления</w:t>
      </w:r>
      <w:r w:rsidR="00F6299E" w:rsidRPr="00AF255D">
        <w:t xml:space="preserve"> </w:t>
      </w:r>
      <w:r w:rsidRPr="00AF255D">
        <w:t>пенсионных</w:t>
      </w:r>
      <w:r w:rsidR="00F6299E" w:rsidRPr="00AF255D">
        <w:t xml:space="preserve"> </w:t>
      </w:r>
      <w:r w:rsidRPr="00AF255D">
        <w:t>оснований</w:t>
      </w:r>
      <w:r w:rsidR="00F6299E" w:rsidRPr="00AF255D">
        <w:t xml:space="preserve"> </w:t>
      </w:r>
      <w:r w:rsidRPr="00AF255D">
        <w:t>(против</w:t>
      </w:r>
      <w:r w:rsidR="00F6299E" w:rsidRPr="00AF255D">
        <w:t xml:space="preserve"> </w:t>
      </w:r>
      <w:r w:rsidRPr="00AF255D">
        <w:t>20</w:t>
      </w:r>
      <w:r w:rsidR="00F6299E" w:rsidRPr="00AF255D">
        <w:t xml:space="preserve"> </w:t>
      </w:r>
      <w:r w:rsidRPr="00AF255D">
        <w:t>лет</w:t>
      </w:r>
      <w:r w:rsidR="00F6299E" w:rsidRPr="00AF255D">
        <w:t xml:space="preserve"> </w:t>
      </w:r>
      <w:r w:rsidRPr="00AF255D">
        <w:t>в</w:t>
      </w:r>
      <w:r w:rsidR="00F6299E" w:rsidRPr="00AF255D">
        <w:t xml:space="preserve"> </w:t>
      </w:r>
      <w:r w:rsidRPr="00AF255D">
        <w:t>первом</w:t>
      </w:r>
      <w:r w:rsidR="00F6299E" w:rsidRPr="00AF255D">
        <w:t xml:space="preserve"> </w:t>
      </w:r>
      <w:r w:rsidRPr="00AF255D">
        <w:t>полугодии</w:t>
      </w:r>
      <w:r w:rsidR="00F6299E" w:rsidRPr="00AF255D">
        <w:t xml:space="preserve"> </w:t>
      </w:r>
      <w:r w:rsidRPr="00AF255D">
        <w:t>2023</w:t>
      </w:r>
      <w:r w:rsidR="00F6299E" w:rsidRPr="00AF255D">
        <w:t xml:space="preserve"> </w:t>
      </w:r>
      <w:r w:rsidRPr="00AF255D">
        <w:t>года).</w:t>
      </w:r>
      <w:r w:rsidR="00F6299E" w:rsidRPr="00AF255D">
        <w:t xml:space="preserve"> </w:t>
      </w:r>
      <w:r w:rsidRPr="00AF255D">
        <w:t>Раньше</w:t>
      </w:r>
      <w:r w:rsidR="00F6299E" w:rsidRPr="00AF255D">
        <w:t xml:space="preserve"> </w:t>
      </w:r>
      <w:r w:rsidRPr="00AF255D">
        <w:t>всех</w:t>
      </w:r>
      <w:r w:rsidR="00F6299E" w:rsidRPr="00AF255D">
        <w:t xml:space="preserve"> </w:t>
      </w:r>
      <w:r w:rsidRPr="00AF255D">
        <w:t>к</w:t>
      </w:r>
      <w:r w:rsidR="00F6299E" w:rsidRPr="00AF255D">
        <w:t xml:space="preserve"> </w:t>
      </w:r>
      <w:r w:rsidRPr="00AF255D">
        <w:t>этому</w:t>
      </w:r>
      <w:r w:rsidR="00F6299E" w:rsidRPr="00AF255D">
        <w:t xml:space="preserve"> </w:t>
      </w:r>
      <w:r w:rsidRPr="00AF255D">
        <w:t>вопросу</w:t>
      </w:r>
      <w:r w:rsidR="00F6299E" w:rsidRPr="00AF255D">
        <w:t xml:space="preserve"> </w:t>
      </w:r>
      <w:r w:rsidRPr="00AF255D">
        <w:t>подступаются</w:t>
      </w:r>
      <w:r w:rsidR="00F6299E" w:rsidRPr="00AF255D">
        <w:t xml:space="preserve"> </w:t>
      </w:r>
      <w:r w:rsidRPr="00AF255D">
        <w:t>финансисты</w:t>
      </w:r>
      <w:r w:rsidR="00F6299E" w:rsidRPr="00AF255D">
        <w:t xml:space="preserve"> </w:t>
      </w:r>
      <w:r w:rsidRPr="00AF255D">
        <w:t>―</w:t>
      </w:r>
      <w:r w:rsidR="00F6299E" w:rsidRPr="00AF255D">
        <w:t xml:space="preserve"> </w:t>
      </w:r>
      <w:r w:rsidRPr="00AF255D">
        <w:t>за</w:t>
      </w:r>
      <w:r w:rsidR="00F6299E" w:rsidRPr="00AF255D">
        <w:t xml:space="preserve"> </w:t>
      </w:r>
      <w:r w:rsidRPr="00AF255D">
        <w:t>24</w:t>
      </w:r>
      <w:r w:rsidR="00F6299E" w:rsidRPr="00AF255D">
        <w:t xml:space="preserve"> </w:t>
      </w:r>
      <w:r w:rsidRPr="00AF255D">
        <w:t>года.</w:t>
      </w:r>
    </w:p>
    <w:p w14:paraId="6E32D43E" w14:textId="77777777" w:rsidR="00342225" w:rsidRPr="00AF255D" w:rsidRDefault="00342225" w:rsidP="00342225">
      <w:r w:rsidRPr="00AF255D">
        <w:lastRenderedPageBreak/>
        <w:t>Руслан</w:t>
      </w:r>
      <w:r w:rsidR="00F6299E" w:rsidRPr="00AF255D">
        <w:t xml:space="preserve"> </w:t>
      </w:r>
      <w:r w:rsidRPr="00AF255D">
        <w:t>Вестеровский,</w:t>
      </w:r>
      <w:r w:rsidR="00F6299E" w:rsidRPr="00AF255D">
        <w:t xml:space="preserve"> </w:t>
      </w:r>
      <w:r w:rsidRPr="00AF255D">
        <w:t>старший</w:t>
      </w:r>
      <w:r w:rsidR="00F6299E" w:rsidRPr="00AF255D">
        <w:t xml:space="preserve"> </w:t>
      </w:r>
      <w:r w:rsidRPr="00AF255D">
        <w:t>вице-президент,</w:t>
      </w:r>
      <w:r w:rsidR="00F6299E" w:rsidRPr="00AF255D">
        <w:t xml:space="preserve"> </w:t>
      </w:r>
      <w:r w:rsidRPr="00AF255D">
        <w:t>руководитель</w:t>
      </w:r>
      <w:r w:rsidR="00F6299E" w:rsidRPr="00AF255D">
        <w:t xml:space="preserve"> </w:t>
      </w:r>
      <w:r w:rsidRPr="00AF255D">
        <w:t>блока</w:t>
      </w:r>
      <w:r w:rsidR="00F6299E" w:rsidRPr="00AF255D">
        <w:t xml:space="preserve"> </w:t>
      </w:r>
      <w:r w:rsidR="00C03B73" w:rsidRPr="00AF255D">
        <w:t>«</w:t>
      </w:r>
      <w:r w:rsidRPr="00AF255D">
        <w:t>Управление</w:t>
      </w:r>
      <w:r w:rsidR="00F6299E" w:rsidRPr="00AF255D">
        <w:t xml:space="preserve"> </w:t>
      </w:r>
      <w:r w:rsidRPr="00AF255D">
        <w:t>благосостоянием</w:t>
      </w:r>
      <w:r w:rsidR="00C03B73" w:rsidRPr="00AF255D">
        <w:t>»</w:t>
      </w:r>
      <w:r w:rsidR="00F6299E" w:rsidRPr="00AF255D">
        <w:t xml:space="preserve"> </w:t>
      </w:r>
      <w:r w:rsidRPr="00AF255D">
        <w:t>Сбербанка:</w:t>
      </w:r>
    </w:p>
    <w:p w14:paraId="2F0530D5" w14:textId="77777777" w:rsidR="00342225" w:rsidRPr="00AF255D" w:rsidRDefault="00342225" w:rsidP="00342225">
      <w:r w:rsidRPr="00AF255D">
        <w:t>-</w:t>
      </w:r>
      <w:r w:rsidR="00F6299E" w:rsidRPr="00AF255D">
        <w:t xml:space="preserve"> </w:t>
      </w:r>
      <w:r w:rsidRPr="00AF255D">
        <w:t>В</w:t>
      </w:r>
      <w:r w:rsidR="00F6299E" w:rsidRPr="00AF255D">
        <w:t xml:space="preserve"> </w:t>
      </w:r>
      <w:r w:rsidRPr="00AF255D">
        <w:t>январе-июне</w:t>
      </w:r>
      <w:r w:rsidR="00F6299E" w:rsidRPr="00AF255D">
        <w:t xml:space="preserve"> </w:t>
      </w:r>
      <w:r w:rsidRPr="00AF255D">
        <w:t>2024</w:t>
      </w:r>
      <w:r w:rsidR="00F6299E" w:rsidRPr="00AF255D">
        <w:t xml:space="preserve"> </w:t>
      </w:r>
      <w:r w:rsidRPr="00AF255D">
        <w:t>года</w:t>
      </w:r>
      <w:r w:rsidR="00F6299E" w:rsidRPr="00AF255D">
        <w:t xml:space="preserve"> </w:t>
      </w:r>
      <w:r w:rsidRPr="00AF255D">
        <w:t>молодые</w:t>
      </w:r>
      <w:r w:rsidR="00F6299E" w:rsidRPr="00AF255D">
        <w:t xml:space="preserve"> </w:t>
      </w:r>
      <w:r w:rsidRPr="00AF255D">
        <w:t>специалисты</w:t>
      </w:r>
      <w:r w:rsidR="00F6299E" w:rsidRPr="00AF255D">
        <w:t xml:space="preserve"> </w:t>
      </w:r>
      <w:r w:rsidRPr="00AF255D">
        <w:t>чаще</w:t>
      </w:r>
      <w:r w:rsidR="00F6299E" w:rsidRPr="00AF255D">
        <w:t xml:space="preserve"> </w:t>
      </w:r>
      <w:r w:rsidRPr="00AF255D">
        <w:t>формируют</w:t>
      </w:r>
      <w:r w:rsidR="00F6299E" w:rsidRPr="00AF255D">
        <w:t xml:space="preserve"> </w:t>
      </w:r>
      <w:r w:rsidRPr="00AF255D">
        <w:t>пенсию</w:t>
      </w:r>
      <w:r w:rsidR="00F6299E" w:rsidRPr="00AF255D">
        <w:t xml:space="preserve"> </w:t>
      </w:r>
      <w:r w:rsidRPr="00AF255D">
        <w:t>с</w:t>
      </w:r>
      <w:r w:rsidR="00F6299E" w:rsidRPr="00AF255D">
        <w:t xml:space="preserve"> </w:t>
      </w:r>
      <w:r w:rsidRPr="00AF255D">
        <w:t>работодателем,</w:t>
      </w:r>
      <w:r w:rsidR="00F6299E" w:rsidRPr="00AF255D">
        <w:t xml:space="preserve"> </w:t>
      </w:r>
      <w:r w:rsidRPr="00AF255D">
        <w:t>чем</w:t>
      </w:r>
      <w:r w:rsidR="00F6299E" w:rsidRPr="00AF255D">
        <w:t xml:space="preserve"> </w:t>
      </w:r>
      <w:r w:rsidRPr="00AF255D">
        <w:t>в</w:t>
      </w:r>
      <w:r w:rsidR="00F6299E" w:rsidRPr="00AF255D">
        <w:t xml:space="preserve"> </w:t>
      </w:r>
      <w:r w:rsidRPr="00AF255D">
        <w:t>аналогичном</w:t>
      </w:r>
      <w:r w:rsidR="00F6299E" w:rsidRPr="00AF255D">
        <w:t xml:space="preserve"> </w:t>
      </w:r>
      <w:r w:rsidRPr="00AF255D">
        <w:t>периоде</w:t>
      </w:r>
      <w:r w:rsidR="00F6299E" w:rsidRPr="00AF255D">
        <w:t xml:space="preserve"> </w:t>
      </w:r>
      <w:r w:rsidRPr="00AF255D">
        <w:t>прошлого</w:t>
      </w:r>
      <w:r w:rsidR="00F6299E" w:rsidRPr="00AF255D">
        <w:t xml:space="preserve"> </w:t>
      </w:r>
      <w:r w:rsidRPr="00AF255D">
        <w:t>года:</w:t>
      </w:r>
      <w:r w:rsidR="00F6299E" w:rsidRPr="00AF255D">
        <w:t xml:space="preserve"> </w:t>
      </w:r>
      <w:r w:rsidRPr="00AF255D">
        <w:t>миллениалы</w:t>
      </w:r>
      <w:r w:rsidR="00F6299E" w:rsidRPr="00AF255D">
        <w:t xml:space="preserve"> </w:t>
      </w:r>
      <w:r w:rsidRPr="00AF255D">
        <w:t>увеличили</w:t>
      </w:r>
      <w:r w:rsidR="00F6299E" w:rsidRPr="00AF255D">
        <w:t xml:space="preserve"> </w:t>
      </w:r>
      <w:r w:rsidRPr="00AF255D">
        <w:t>число</w:t>
      </w:r>
      <w:r w:rsidR="00F6299E" w:rsidRPr="00AF255D">
        <w:t xml:space="preserve"> </w:t>
      </w:r>
      <w:r w:rsidRPr="00AF255D">
        <w:t>открытых</w:t>
      </w:r>
      <w:r w:rsidR="00F6299E" w:rsidRPr="00AF255D">
        <w:t xml:space="preserve"> </w:t>
      </w:r>
      <w:r w:rsidRPr="00AF255D">
        <w:t>КПП-копилок</w:t>
      </w:r>
      <w:r w:rsidR="00F6299E" w:rsidRPr="00AF255D">
        <w:t xml:space="preserve"> </w:t>
      </w:r>
      <w:r w:rsidRPr="00AF255D">
        <w:t>в</w:t>
      </w:r>
      <w:r w:rsidR="00F6299E" w:rsidRPr="00AF255D">
        <w:t xml:space="preserve"> </w:t>
      </w:r>
      <w:r w:rsidRPr="00AF255D">
        <w:t>два</w:t>
      </w:r>
      <w:r w:rsidR="00F6299E" w:rsidRPr="00AF255D">
        <w:t xml:space="preserve"> </w:t>
      </w:r>
      <w:r w:rsidRPr="00AF255D">
        <w:t>раза,</w:t>
      </w:r>
      <w:r w:rsidR="00F6299E" w:rsidRPr="00AF255D">
        <w:t xml:space="preserve"> </w:t>
      </w:r>
      <w:r w:rsidRPr="00AF255D">
        <w:t>зумеры</w:t>
      </w:r>
      <w:r w:rsidR="00F6299E" w:rsidRPr="00AF255D">
        <w:t xml:space="preserve"> </w:t>
      </w:r>
      <w:r w:rsidRPr="00AF255D">
        <w:t>―</w:t>
      </w:r>
      <w:r w:rsidR="00F6299E" w:rsidRPr="00AF255D">
        <w:t xml:space="preserve"> </w:t>
      </w:r>
      <w:r w:rsidRPr="00AF255D">
        <w:t>в</w:t>
      </w:r>
      <w:r w:rsidR="00F6299E" w:rsidRPr="00AF255D">
        <w:t xml:space="preserve"> </w:t>
      </w:r>
      <w:r w:rsidRPr="00AF255D">
        <w:t>четыре</w:t>
      </w:r>
      <w:r w:rsidR="00F6299E" w:rsidRPr="00AF255D">
        <w:t xml:space="preserve"> </w:t>
      </w:r>
      <w:r w:rsidRPr="00AF255D">
        <w:t>раза.</w:t>
      </w:r>
      <w:r w:rsidR="00F6299E" w:rsidRPr="00AF255D">
        <w:t xml:space="preserve"> </w:t>
      </w:r>
      <w:r w:rsidRPr="00AF255D">
        <w:t>Выросла</w:t>
      </w:r>
      <w:r w:rsidR="00F6299E" w:rsidRPr="00AF255D">
        <w:t xml:space="preserve"> </w:t>
      </w:r>
      <w:r w:rsidRPr="00AF255D">
        <w:t>для</w:t>
      </w:r>
      <w:r w:rsidR="00F6299E" w:rsidRPr="00AF255D">
        <w:t xml:space="preserve"> </w:t>
      </w:r>
      <w:r w:rsidRPr="00AF255D">
        <w:t>представителей</w:t>
      </w:r>
      <w:r w:rsidR="00F6299E" w:rsidRPr="00AF255D">
        <w:t xml:space="preserve"> </w:t>
      </w:r>
      <w:r w:rsidRPr="00AF255D">
        <w:t>этих</w:t>
      </w:r>
      <w:r w:rsidR="00F6299E" w:rsidRPr="00AF255D">
        <w:t xml:space="preserve"> </w:t>
      </w:r>
      <w:r w:rsidRPr="00AF255D">
        <w:t>поколений</w:t>
      </w:r>
      <w:r w:rsidR="00F6299E" w:rsidRPr="00AF255D">
        <w:t xml:space="preserve"> </w:t>
      </w:r>
      <w:r w:rsidRPr="00AF255D">
        <w:t>и</w:t>
      </w:r>
      <w:r w:rsidR="00F6299E" w:rsidRPr="00AF255D">
        <w:t xml:space="preserve"> </w:t>
      </w:r>
      <w:r w:rsidRPr="00AF255D">
        <w:t>средняя</w:t>
      </w:r>
      <w:r w:rsidR="00F6299E" w:rsidRPr="00AF255D">
        <w:t xml:space="preserve"> </w:t>
      </w:r>
      <w:r w:rsidRPr="00AF255D">
        <w:t>сумма</w:t>
      </w:r>
      <w:r w:rsidR="00F6299E" w:rsidRPr="00AF255D">
        <w:t xml:space="preserve"> </w:t>
      </w:r>
      <w:r w:rsidRPr="00AF255D">
        <w:t>текущих</w:t>
      </w:r>
      <w:r w:rsidR="00F6299E" w:rsidRPr="00AF255D">
        <w:t xml:space="preserve"> </w:t>
      </w:r>
      <w:r w:rsidRPr="00AF255D">
        <w:t>взносов:</w:t>
      </w:r>
      <w:r w:rsidR="00F6299E" w:rsidRPr="00AF255D">
        <w:t xml:space="preserve"> </w:t>
      </w:r>
      <w:r w:rsidRPr="00AF255D">
        <w:t>на</w:t>
      </w:r>
      <w:r w:rsidR="00F6299E" w:rsidRPr="00AF255D">
        <w:t xml:space="preserve"> </w:t>
      </w:r>
      <w:r w:rsidRPr="00AF255D">
        <w:t>39%</w:t>
      </w:r>
      <w:r w:rsidR="00F6299E" w:rsidRPr="00AF255D">
        <w:t xml:space="preserve"> </w:t>
      </w:r>
      <w:r w:rsidRPr="00AF255D">
        <w:t>и</w:t>
      </w:r>
      <w:r w:rsidR="00F6299E" w:rsidRPr="00AF255D">
        <w:t xml:space="preserve"> </w:t>
      </w:r>
      <w:r w:rsidRPr="00AF255D">
        <w:t>61%</w:t>
      </w:r>
      <w:r w:rsidR="00F6299E" w:rsidRPr="00AF255D">
        <w:t xml:space="preserve"> </w:t>
      </w:r>
      <w:r w:rsidRPr="00AF255D">
        <w:t>соответственно.</w:t>
      </w:r>
      <w:r w:rsidR="00F6299E" w:rsidRPr="00AF255D">
        <w:t xml:space="preserve"> </w:t>
      </w:r>
      <w:r w:rsidRPr="00AF255D">
        <w:t>Любопытна</w:t>
      </w:r>
      <w:r w:rsidR="00F6299E" w:rsidRPr="00AF255D">
        <w:t xml:space="preserve"> </w:t>
      </w:r>
      <w:r w:rsidRPr="00AF255D">
        <w:t>и</w:t>
      </w:r>
      <w:r w:rsidR="00F6299E" w:rsidRPr="00AF255D">
        <w:t xml:space="preserve"> </w:t>
      </w:r>
      <w:r w:rsidRPr="00AF255D">
        <w:t>динамика</w:t>
      </w:r>
      <w:r w:rsidR="00F6299E" w:rsidRPr="00AF255D">
        <w:t xml:space="preserve"> </w:t>
      </w:r>
      <w:r w:rsidRPr="00AF255D">
        <w:t>по</w:t>
      </w:r>
      <w:r w:rsidR="00F6299E" w:rsidRPr="00AF255D">
        <w:t xml:space="preserve"> </w:t>
      </w:r>
      <w:r w:rsidRPr="00AF255D">
        <w:t>отраслям:</w:t>
      </w:r>
      <w:r w:rsidR="00F6299E" w:rsidRPr="00AF255D">
        <w:t xml:space="preserve"> </w:t>
      </w:r>
      <w:r w:rsidRPr="00AF255D">
        <w:t>самый</w:t>
      </w:r>
      <w:r w:rsidR="00F6299E" w:rsidRPr="00AF255D">
        <w:t xml:space="preserve"> </w:t>
      </w:r>
      <w:r w:rsidRPr="00AF255D">
        <w:t>большой</w:t>
      </w:r>
      <w:r w:rsidR="00F6299E" w:rsidRPr="00AF255D">
        <w:t xml:space="preserve"> </w:t>
      </w:r>
      <w:r w:rsidRPr="00AF255D">
        <w:t>рост</w:t>
      </w:r>
      <w:r w:rsidR="00F6299E" w:rsidRPr="00AF255D">
        <w:t xml:space="preserve"> </w:t>
      </w:r>
      <w:r w:rsidRPr="00AF255D">
        <w:t>по</w:t>
      </w:r>
      <w:r w:rsidR="00F6299E" w:rsidRPr="00AF255D">
        <w:t xml:space="preserve"> </w:t>
      </w:r>
      <w:r w:rsidRPr="00AF255D">
        <w:t>числу</w:t>
      </w:r>
      <w:r w:rsidR="00F6299E" w:rsidRPr="00AF255D">
        <w:t xml:space="preserve"> </w:t>
      </w:r>
      <w:r w:rsidRPr="00AF255D">
        <w:t>новых</w:t>
      </w:r>
      <w:r w:rsidR="00F6299E" w:rsidRPr="00AF255D">
        <w:t xml:space="preserve"> </w:t>
      </w:r>
      <w:r w:rsidRPr="00AF255D">
        <w:t>участников</w:t>
      </w:r>
      <w:r w:rsidR="00F6299E" w:rsidRPr="00AF255D">
        <w:t xml:space="preserve"> </w:t>
      </w:r>
      <w:r w:rsidRPr="00AF255D">
        <w:t>КПП</w:t>
      </w:r>
      <w:r w:rsidR="00F6299E" w:rsidRPr="00AF255D">
        <w:t xml:space="preserve"> </w:t>
      </w:r>
      <w:r w:rsidRPr="00AF255D">
        <w:t>мы</w:t>
      </w:r>
      <w:r w:rsidR="00F6299E" w:rsidRPr="00AF255D">
        <w:t xml:space="preserve"> </w:t>
      </w:r>
      <w:r w:rsidRPr="00AF255D">
        <w:t>фиксируем</w:t>
      </w:r>
      <w:r w:rsidR="00F6299E" w:rsidRPr="00AF255D">
        <w:t xml:space="preserve"> </w:t>
      </w:r>
      <w:r w:rsidRPr="00AF255D">
        <w:t>в</w:t>
      </w:r>
      <w:r w:rsidR="00F6299E" w:rsidRPr="00AF255D">
        <w:t xml:space="preserve"> </w:t>
      </w:r>
      <w:r w:rsidRPr="00AF255D">
        <w:t>финансах</w:t>
      </w:r>
      <w:r w:rsidR="00F6299E" w:rsidRPr="00AF255D">
        <w:t xml:space="preserve"> </w:t>
      </w:r>
      <w:r w:rsidRPr="00AF255D">
        <w:t>(+159%),</w:t>
      </w:r>
      <w:r w:rsidR="00F6299E" w:rsidRPr="00AF255D">
        <w:t xml:space="preserve"> </w:t>
      </w:r>
      <w:r w:rsidRPr="00AF255D">
        <w:t>логистике</w:t>
      </w:r>
      <w:r w:rsidR="00F6299E" w:rsidRPr="00AF255D">
        <w:t xml:space="preserve"> </w:t>
      </w:r>
      <w:r w:rsidRPr="00AF255D">
        <w:t>(+120%),</w:t>
      </w:r>
      <w:r w:rsidR="00F6299E" w:rsidRPr="00AF255D">
        <w:t xml:space="preserve"> </w:t>
      </w:r>
      <w:r w:rsidRPr="00AF255D">
        <w:t>промышленности</w:t>
      </w:r>
      <w:r w:rsidR="00F6299E" w:rsidRPr="00AF255D">
        <w:t xml:space="preserve"> </w:t>
      </w:r>
      <w:r w:rsidRPr="00AF255D">
        <w:t>(82%)</w:t>
      </w:r>
      <w:r w:rsidR="00F6299E" w:rsidRPr="00AF255D">
        <w:t xml:space="preserve"> </w:t>
      </w:r>
      <w:r w:rsidRPr="00AF255D">
        <w:t>и</w:t>
      </w:r>
      <w:r w:rsidR="00F6299E" w:rsidRPr="00AF255D">
        <w:t xml:space="preserve"> </w:t>
      </w:r>
      <w:r w:rsidRPr="00AF255D">
        <w:t>IT</w:t>
      </w:r>
      <w:r w:rsidR="00F6299E" w:rsidRPr="00AF255D">
        <w:t xml:space="preserve"> </w:t>
      </w:r>
      <w:r w:rsidRPr="00AF255D">
        <w:t>(+62%).</w:t>
      </w:r>
      <w:r w:rsidR="00F6299E" w:rsidRPr="00AF255D">
        <w:t xml:space="preserve"> </w:t>
      </w:r>
      <w:r w:rsidRPr="00AF255D">
        <w:t>В</w:t>
      </w:r>
      <w:r w:rsidR="00F6299E" w:rsidRPr="00AF255D">
        <w:t xml:space="preserve"> </w:t>
      </w:r>
      <w:r w:rsidRPr="00AF255D">
        <w:t>некоторых</w:t>
      </w:r>
      <w:r w:rsidR="00F6299E" w:rsidRPr="00AF255D">
        <w:t xml:space="preserve"> </w:t>
      </w:r>
      <w:r w:rsidRPr="00AF255D">
        <w:t>из</w:t>
      </w:r>
      <w:r w:rsidR="00F6299E" w:rsidRPr="00AF255D">
        <w:t xml:space="preserve"> </w:t>
      </w:r>
      <w:r w:rsidRPr="00AF255D">
        <w:t>этих</w:t>
      </w:r>
      <w:r w:rsidR="00F6299E" w:rsidRPr="00AF255D">
        <w:t xml:space="preserve"> </w:t>
      </w:r>
      <w:r w:rsidRPr="00AF255D">
        <w:t>сфер</w:t>
      </w:r>
      <w:r w:rsidR="00F6299E" w:rsidRPr="00AF255D">
        <w:t xml:space="preserve"> </w:t>
      </w:r>
      <w:r w:rsidRPr="00AF255D">
        <w:t>эксперты</w:t>
      </w:r>
      <w:r w:rsidR="00F6299E" w:rsidRPr="00AF255D">
        <w:t xml:space="preserve"> </w:t>
      </w:r>
      <w:r w:rsidRPr="00AF255D">
        <w:t>говорят</w:t>
      </w:r>
      <w:r w:rsidR="00F6299E" w:rsidRPr="00AF255D">
        <w:t xml:space="preserve"> </w:t>
      </w:r>
      <w:r w:rsidRPr="00AF255D">
        <w:t>о</w:t>
      </w:r>
      <w:r w:rsidR="00F6299E" w:rsidRPr="00AF255D">
        <w:t xml:space="preserve"> </w:t>
      </w:r>
      <w:r w:rsidRPr="00AF255D">
        <w:t>дефиците</w:t>
      </w:r>
      <w:r w:rsidR="00F6299E" w:rsidRPr="00AF255D">
        <w:t xml:space="preserve"> </w:t>
      </w:r>
      <w:r w:rsidRPr="00AF255D">
        <w:t>кадров,</w:t>
      </w:r>
      <w:r w:rsidR="00F6299E" w:rsidRPr="00AF255D">
        <w:t xml:space="preserve"> </w:t>
      </w:r>
      <w:r w:rsidRPr="00AF255D">
        <w:t>остальные</w:t>
      </w:r>
      <w:r w:rsidR="00F6299E" w:rsidRPr="00AF255D">
        <w:t xml:space="preserve"> </w:t>
      </w:r>
      <w:r w:rsidRPr="00AF255D">
        <w:t>компании</w:t>
      </w:r>
      <w:r w:rsidR="00F6299E" w:rsidRPr="00AF255D">
        <w:t xml:space="preserve"> </w:t>
      </w:r>
      <w:r w:rsidRPr="00AF255D">
        <w:t>следуют</w:t>
      </w:r>
      <w:r w:rsidR="00F6299E" w:rsidRPr="00AF255D">
        <w:t xml:space="preserve"> </w:t>
      </w:r>
      <w:r w:rsidRPr="00AF255D">
        <w:t>за</w:t>
      </w:r>
      <w:r w:rsidR="00F6299E" w:rsidRPr="00AF255D">
        <w:t xml:space="preserve"> </w:t>
      </w:r>
      <w:r w:rsidRPr="00AF255D">
        <w:t>общим</w:t>
      </w:r>
      <w:r w:rsidR="00F6299E" w:rsidRPr="00AF255D">
        <w:t xml:space="preserve"> </w:t>
      </w:r>
      <w:r w:rsidRPr="00AF255D">
        <w:t>трендом</w:t>
      </w:r>
      <w:r w:rsidR="00F6299E" w:rsidRPr="00AF255D">
        <w:t xml:space="preserve"> </w:t>
      </w:r>
      <w:r w:rsidRPr="00AF255D">
        <w:t>на</w:t>
      </w:r>
      <w:r w:rsidR="00F6299E" w:rsidRPr="00AF255D">
        <w:t xml:space="preserve"> </w:t>
      </w:r>
      <w:r w:rsidRPr="00AF255D">
        <w:t>долгосрочное</w:t>
      </w:r>
      <w:r w:rsidR="00F6299E" w:rsidRPr="00AF255D">
        <w:t xml:space="preserve"> </w:t>
      </w:r>
      <w:r w:rsidRPr="00AF255D">
        <w:t>партн</w:t>
      </w:r>
      <w:r w:rsidR="00F6299E" w:rsidRPr="00AF255D">
        <w:t>е</w:t>
      </w:r>
      <w:r w:rsidRPr="00AF255D">
        <w:t>рство</w:t>
      </w:r>
      <w:r w:rsidR="00F6299E" w:rsidRPr="00AF255D">
        <w:t xml:space="preserve"> </w:t>
      </w:r>
      <w:r w:rsidRPr="00AF255D">
        <w:t>с</w:t>
      </w:r>
      <w:r w:rsidR="00F6299E" w:rsidRPr="00AF255D">
        <w:t xml:space="preserve"> </w:t>
      </w:r>
      <w:r w:rsidRPr="00AF255D">
        <w:t>сотрудниками,</w:t>
      </w:r>
      <w:r w:rsidR="00F6299E" w:rsidRPr="00AF255D">
        <w:t xml:space="preserve"> </w:t>
      </w:r>
      <w:r w:rsidRPr="00AF255D">
        <w:t>чтобы</w:t>
      </w:r>
      <w:r w:rsidR="00F6299E" w:rsidRPr="00AF255D">
        <w:t xml:space="preserve"> </w:t>
      </w:r>
      <w:r w:rsidRPr="00AF255D">
        <w:t>удерживать</w:t>
      </w:r>
      <w:r w:rsidR="00F6299E" w:rsidRPr="00AF255D">
        <w:t xml:space="preserve"> </w:t>
      </w:r>
      <w:r w:rsidRPr="00AF255D">
        <w:t>их</w:t>
      </w:r>
      <w:r w:rsidR="00F6299E" w:rsidRPr="00AF255D">
        <w:t xml:space="preserve"> </w:t>
      </w:r>
      <w:r w:rsidRPr="00AF255D">
        <w:t>в</w:t>
      </w:r>
      <w:r w:rsidR="00F6299E" w:rsidRPr="00AF255D">
        <w:t xml:space="preserve"> </w:t>
      </w:r>
      <w:r w:rsidRPr="00AF255D">
        <w:t>условиях</w:t>
      </w:r>
      <w:r w:rsidR="00F6299E" w:rsidRPr="00AF255D">
        <w:t xml:space="preserve"> </w:t>
      </w:r>
      <w:r w:rsidRPr="00AF255D">
        <w:t>высокой</w:t>
      </w:r>
      <w:r w:rsidR="00F6299E" w:rsidRPr="00AF255D">
        <w:t xml:space="preserve"> </w:t>
      </w:r>
      <w:r w:rsidRPr="00AF255D">
        <w:t>конкуренции.</w:t>
      </w:r>
    </w:p>
    <w:p w14:paraId="752F1AD7" w14:textId="77777777" w:rsidR="00342225" w:rsidRPr="00AF255D" w:rsidRDefault="00342225" w:rsidP="00342225">
      <w:r w:rsidRPr="00AF255D">
        <w:t>Корпоративные</w:t>
      </w:r>
      <w:r w:rsidR="00F6299E" w:rsidRPr="00AF255D">
        <w:t xml:space="preserve"> </w:t>
      </w:r>
      <w:r w:rsidRPr="00AF255D">
        <w:t>пенсионные</w:t>
      </w:r>
      <w:r w:rsidR="00F6299E" w:rsidRPr="00AF255D">
        <w:t xml:space="preserve"> </w:t>
      </w:r>
      <w:r w:rsidRPr="00AF255D">
        <w:t>программы</w:t>
      </w:r>
      <w:r w:rsidR="00F6299E" w:rsidRPr="00AF255D">
        <w:t xml:space="preserve"> </w:t>
      </w:r>
      <w:r w:rsidRPr="00AF255D">
        <w:t>пока</w:t>
      </w:r>
      <w:r w:rsidR="00F6299E" w:rsidRPr="00AF255D">
        <w:t xml:space="preserve"> </w:t>
      </w:r>
      <w:r w:rsidRPr="00AF255D">
        <w:t>предлагают</w:t>
      </w:r>
      <w:r w:rsidR="00F6299E" w:rsidRPr="00AF255D">
        <w:t xml:space="preserve"> </w:t>
      </w:r>
      <w:r w:rsidRPr="00AF255D">
        <w:t>в</w:t>
      </w:r>
      <w:r w:rsidR="00F6299E" w:rsidRPr="00AF255D">
        <w:t xml:space="preserve"> </w:t>
      </w:r>
      <w:r w:rsidRPr="00AF255D">
        <w:t>основном</w:t>
      </w:r>
      <w:r w:rsidR="00F6299E" w:rsidRPr="00AF255D">
        <w:t xml:space="preserve"> </w:t>
      </w:r>
      <w:r w:rsidRPr="00AF255D">
        <w:t>крупные</w:t>
      </w:r>
      <w:r w:rsidR="00F6299E" w:rsidRPr="00AF255D">
        <w:t xml:space="preserve"> </w:t>
      </w:r>
      <w:r w:rsidRPr="00AF255D">
        <w:t>работодатели,</w:t>
      </w:r>
      <w:r w:rsidR="00F6299E" w:rsidRPr="00AF255D">
        <w:t xml:space="preserve"> </w:t>
      </w:r>
      <w:r w:rsidRPr="00AF255D">
        <w:t>для</w:t>
      </w:r>
      <w:r w:rsidR="00F6299E" w:rsidRPr="00AF255D">
        <w:t xml:space="preserve"> </w:t>
      </w:r>
      <w:r w:rsidRPr="00AF255D">
        <w:t>малого</w:t>
      </w:r>
      <w:r w:rsidR="00F6299E" w:rsidRPr="00AF255D">
        <w:t xml:space="preserve"> </w:t>
      </w:r>
      <w:r w:rsidRPr="00AF255D">
        <w:t>и</w:t>
      </w:r>
      <w:r w:rsidR="00F6299E" w:rsidRPr="00AF255D">
        <w:t xml:space="preserve"> </w:t>
      </w:r>
      <w:r w:rsidRPr="00AF255D">
        <w:t>среднего</w:t>
      </w:r>
      <w:r w:rsidR="00F6299E" w:rsidRPr="00AF255D">
        <w:t xml:space="preserve"> </w:t>
      </w:r>
      <w:r w:rsidRPr="00AF255D">
        <w:t>бизнеса</w:t>
      </w:r>
      <w:r w:rsidR="00F6299E" w:rsidRPr="00AF255D">
        <w:t xml:space="preserve"> </w:t>
      </w:r>
      <w:r w:rsidRPr="00AF255D">
        <w:t>такой</w:t>
      </w:r>
      <w:r w:rsidR="00F6299E" w:rsidRPr="00AF255D">
        <w:t xml:space="preserve"> </w:t>
      </w:r>
      <w:r w:rsidRPr="00AF255D">
        <w:t>формат</w:t>
      </w:r>
      <w:r w:rsidR="00F6299E" w:rsidRPr="00AF255D">
        <w:t xml:space="preserve"> </w:t>
      </w:r>
      <w:r w:rsidRPr="00AF255D">
        <w:t>не</w:t>
      </w:r>
      <w:r w:rsidR="00F6299E" w:rsidRPr="00AF255D">
        <w:t xml:space="preserve"> </w:t>
      </w:r>
      <w:r w:rsidRPr="00AF255D">
        <w:t>очень</w:t>
      </w:r>
      <w:r w:rsidR="00F6299E" w:rsidRPr="00AF255D">
        <w:t xml:space="preserve"> </w:t>
      </w:r>
      <w:r w:rsidRPr="00AF255D">
        <w:t>удобен.</w:t>
      </w:r>
      <w:r w:rsidR="00F6299E" w:rsidRPr="00AF255D">
        <w:t xml:space="preserve"> </w:t>
      </w:r>
      <w:r w:rsidRPr="00AF255D">
        <w:t>Однако,</w:t>
      </w:r>
      <w:r w:rsidR="00F6299E" w:rsidRPr="00AF255D">
        <w:t xml:space="preserve"> </w:t>
      </w:r>
      <w:r w:rsidRPr="00AF255D">
        <w:t>по</w:t>
      </w:r>
      <w:r w:rsidR="00F6299E" w:rsidRPr="00AF255D">
        <w:t xml:space="preserve"> </w:t>
      </w:r>
      <w:r w:rsidRPr="00AF255D">
        <w:t>данным</w:t>
      </w:r>
      <w:r w:rsidR="00F6299E" w:rsidRPr="00AF255D">
        <w:t xml:space="preserve"> </w:t>
      </w:r>
      <w:r w:rsidRPr="00AF255D">
        <w:t>исследования</w:t>
      </w:r>
      <w:r w:rsidR="00F6299E" w:rsidRPr="00AF255D">
        <w:t xml:space="preserve"> </w:t>
      </w:r>
      <w:r w:rsidRPr="00AF255D">
        <w:t>СберНПФ</w:t>
      </w:r>
      <w:r w:rsidR="00F6299E" w:rsidRPr="00AF255D">
        <w:t xml:space="preserve"> </w:t>
      </w:r>
      <w:r w:rsidRPr="00AF255D">
        <w:t>и</w:t>
      </w:r>
      <w:r w:rsidR="00F6299E" w:rsidRPr="00AF255D">
        <w:t xml:space="preserve"> </w:t>
      </w:r>
      <w:r w:rsidRPr="00AF255D">
        <w:t>Работа.ру,</w:t>
      </w:r>
      <w:r w:rsidR="00F6299E" w:rsidRPr="00AF255D">
        <w:t xml:space="preserve"> </w:t>
      </w:r>
      <w:r w:rsidRPr="00AF255D">
        <w:t>треть</w:t>
      </w:r>
      <w:r w:rsidR="00F6299E" w:rsidRPr="00AF255D">
        <w:t xml:space="preserve"> </w:t>
      </w:r>
      <w:r w:rsidRPr="00AF255D">
        <w:t>(33%)</w:t>
      </w:r>
      <w:r w:rsidR="00F6299E" w:rsidRPr="00AF255D">
        <w:t xml:space="preserve"> </w:t>
      </w:r>
      <w:r w:rsidRPr="00AF255D">
        <w:t>компаний</w:t>
      </w:r>
      <w:r w:rsidR="00F6299E" w:rsidRPr="00AF255D">
        <w:t xml:space="preserve"> </w:t>
      </w:r>
      <w:r w:rsidRPr="00AF255D">
        <w:t>этого</w:t>
      </w:r>
      <w:r w:rsidR="00F6299E" w:rsidRPr="00AF255D">
        <w:t xml:space="preserve"> </w:t>
      </w:r>
      <w:r w:rsidRPr="00AF255D">
        <w:t>сегмента</w:t>
      </w:r>
      <w:r w:rsidR="00F6299E" w:rsidRPr="00AF255D">
        <w:t xml:space="preserve"> </w:t>
      </w:r>
      <w:r w:rsidRPr="00AF255D">
        <w:t>готова</w:t>
      </w:r>
      <w:r w:rsidR="00F6299E" w:rsidRPr="00AF255D">
        <w:t xml:space="preserve"> </w:t>
      </w:r>
      <w:r w:rsidRPr="00AF255D">
        <w:t>софинансировать</w:t>
      </w:r>
      <w:r w:rsidR="00F6299E" w:rsidRPr="00AF255D">
        <w:t xml:space="preserve"> </w:t>
      </w:r>
      <w:r w:rsidRPr="00AF255D">
        <w:t>счета</w:t>
      </w:r>
      <w:r w:rsidR="00F6299E" w:rsidRPr="00AF255D">
        <w:t xml:space="preserve"> </w:t>
      </w:r>
      <w:r w:rsidRPr="00AF255D">
        <w:t>своих</w:t>
      </w:r>
      <w:r w:rsidR="00F6299E" w:rsidRPr="00AF255D">
        <w:t xml:space="preserve"> </w:t>
      </w:r>
      <w:r w:rsidRPr="00AF255D">
        <w:t>сотрудников</w:t>
      </w:r>
      <w:r w:rsidR="00F6299E" w:rsidRPr="00AF255D">
        <w:t xml:space="preserve"> </w:t>
      </w:r>
      <w:r w:rsidRPr="00AF255D">
        <w:t>в</w:t>
      </w:r>
      <w:r w:rsidR="00F6299E" w:rsidRPr="00AF255D">
        <w:t xml:space="preserve"> </w:t>
      </w:r>
      <w:r w:rsidRPr="00AF255D">
        <w:t>программе</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Прич</w:t>
      </w:r>
      <w:r w:rsidR="00F6299E" w:rsidRPr="00AF255D">
        <w:t>е</w:t>
      </w:r>
      <w:r w:rsidRPr="00AF255D">
        <w:t>м</w:t>
      </w:r>
      <w:r w:rsidR="00F6299E" w:rsidRPr="00AF255D">
        <w:t xml:space="preserve"> </w:t>
      </w:r>
      <w:r w:rsidRPr="00AF255D">
        <w:t>закон</w:t>
      </w:r>
      <w:r w:rsidR="00F6299E" w:rsidRPr="00AF255D">
        <w:t xml:space="preserve"> </w:t>
      </w:r>
      <w:r w:rsidRPr="00AF255D">
        <w:t>уже</w:t>
      </w:r>
      <w:r w:rsidR="00F6299E" w:rsidRPr="00AF255D">
        <w:t xml:space="preserve"> </w:t>
      </w:r>
      <w:r w:rsidRPr="00AF255D">
        <w:t>да</w:t>
      </w:r>
      <w:r w:rsidR="00F6299E" w:rsidRPr="00AF255D">
        <w:t>е</w:t>
      </w:r>
      <w:r w:rsidRPr="00AF255D">
        <w:t>т</w:t>
      </w:r>
      <w:r w:rsidR="00F6299E" w:rsidRPr="00AF255D">
        <w:t xml:space="preserve"> </w:t>
      </w:r>
      <w:r w:rsidRPr="00AF255D">
        <w:t>такую</w:t>
      </w:r>
      <w:r w:rsidR="00F6299E" w:rsidRPr="00AF255D">
        <w:t xml:space="preserve"> </w:t>
      </w:r>
      <w:r w:rsidRPr="00AF255D">
        <w:t>возможность,</w:t>
      </w:r>
      <w:r w:rsidR="00F6299E" w:rsidRPr="00AF255D">
        <w:t xml:space="preserve"> </w:t>
      </w:r>
      <w:r w:rsidRPr="00AF255D">
        <w:t>не</w:t>
      </w:r>
      <w:r w:rsidR="00F6299E" w:rsidRPr="00AF255D">
        <w:t xml:space="preserve"> </w:t>
      </w:r>
      <w:r w:rsidRPr="00AF255D">
        <w:t>хватает</w:t>
      </w:r>
      <w:r w:rsidR="00F6299E" w:rsidRPr="00AF255D">
        <w:t xml:space="preserve"> </w:t>
      </w:r>
      <w:r w:rsidRPr="00AF255D">
        <w:t>только</w:t>
      </w:r>
      <w:r w:rsidR="00F6299E" w:rsidRPr="00AF255D">
        <w:t xml:space="preserve"> </w:t>
      </w:r>
      <w:r w:rsidRPr="00AF255D">
        <w:t>соответствующих</w:t>
      </w:r>
      <w:r w:rsidR="00F6299E" w:rsidRPr="00AF255D">
        <w:t xml:space="preserve"> </w:t>
      </w:r>
      <w:r w:rsidRPr="00AF255D">
        <w:t>налоговых</w:t>
      </w:r>
      <w:r w:rsidR="00F6299E" w:rsidRPr="00AF255D">
        <w:t xml:space="preserve"> </w:t>
      </w:r>
      <w:r w:rsidRPr="00AF255D">
        <w:t>льгот.</w:t>
      </w:r>
      <w:r w:rsidR="00F6299E" w:rsidRPr="00AF255D">
        <w:t xml:space="preserve"> </w:t>
      </w:r>
      <w:r w:rsidRPr="00AF255D">
        <w:t>Такие</w:t>
      </w:r>
      <w:r w:rsidR="00F6299E" w:rsidRPr="00AF255D">
        <w:t xml:space="preserve"> </w:t>
      </w:r>
      <w:r w:rsidRPr="00AF255D">
        <w:t>дополнения</w:t>
      </w:r>
      <w:r w:rsidR="00F6299E" w:rsidRPr="00AF255D">
        <w:t xml:space="preserve"> </w:t>
      </w:r>
      <w:r w:rsidRPr="00AF255D">
        <w:t>поддержат</w:t>
      </w:r>
      <w:r w:rsidR="00F6299E" w:rsidRPr="00AF255D">
        <w:t xml:space="preserve"> </w:t>
      </w:r>
      <w:r w:rsidRPr="00AF255D">
        <w:t>и</w:t>
      </w:r>
      <w:r w:rsidR="00F6299E" w:rsidRPr="00AF255D">
        <w:t xml:space="preserve"> </w:t>
      </w:r>
      <w:r w:rsidRPr="00AF255D">
        <w:t>малый</w:t>
      </w:r>
      <w:r w:rsidR="00F6299E" w:rsidRPr="00AF255D">
        <w:t xml:space="preserve"> </w:t>
      </w:r>
      <w:r w:rsidRPr="00AF255D">
        <w:t>бизнес,</w:t>
      </w:r>
      <w:r w:rsidR="00F6299E" w:rsidRPr="00AF255D">
        <w:t xml:space="preserve"> </w:t>
      </w:r>
      <w:r w:rsidRPr="00AF255D">
        <w:t>и</w:t>
      </w:r>
      <w:r w:rsidR="00F6299E" w:rsidRPr="00AF255D">
        <w:t xml:space="preserve"> </w:t>
      </w:r>
      <w:r w:rsidRPr="00AF255D">
        <w:t>культуру</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в</w:t>
      </w:r>
      <w:r w:rsidR="00F6299E" w:rsidRPr="00AF255D">
        <w:t xml:space="preserve"> </w:t>
      </w:r>
      <w:r w:rsidRPr="00AF255D">
        <w:t>России.</w:t>
      </w:r>
    </w:p>
    <w:p w14:paraId="2B25A48A" w14:textId="77777777" w:rsidR="00111D7C" w:rsidRPr="00AF255D" w:rsidRDefault="00000000" w:rsidP="00342225">
      <w:hyperlink r:id="rId17" w:history="1">
        <w:r w:rsidR="00342225" w:rsidRPr="00AF255D">
          <w:rPr>
            <w:rStyle w:val="a4"/>
          </w:rPr>
          <w:t>https://baikal24.ru/text/29-07-2024/061/</w:t>
        </w:r>
      </w:hyperlink>
    </w:p>
    <w:p w14:paraId="5E26147A" w14:textId="77777777" w:rsidR="00C05EA3" w:rsidRPr="00AF255D" w:rsidRDefault="006E0A87" w:rsidP="00C05EA3">
      <w:pPr>
        <w:pStyle w:val="2"/>
      </w:pPr>
      <w:bookmarkStart w:id="49" w:name="_Hlk173220453"/>
      <w:bookmarkStart w:id="50" w:name="_Toc173220989"/>
      <w:r w:rsidRPr="00AF255D">
        <w:t>Региональный</w:t>
      </w:r>
      <w:r w:rsidR="00F6299E" w:rsidRPr="00AF255D">
        <w:t xml:space="preserve"> </w:t>
      </w:r>
      <w:r w:rsidRPr="00AF255D">
        <w:t>информационно-аналитический</w:t>
      </w:r>
      <w:r w:rsidR="00F6299E" w:rsidRPr="00AF255D">
        <w:t xml:space="preserve"> </w:t>
      </w:r>
      <w:r w:rsidRPr="00AF255D">
        <w:t>центр</w:t>
      </w:r>
      <w:r w:rsidR="00F6299E" w:rsidRPr="00AF255D">
        <w:t xml:space="preserve"> </w:t>
      </w:r>
      <w:r w:rsidR="00C05EA3" w:rsidRPr="00AF255D">
        <w:t>(Волгоград),</w:t>
      </w:r>
      <w:r w:rsidR="00F6299E" w:rsidRPr="00AF255D">
        <w:t xml:space="preserve"> </w:t>
      </w:r>
      <w:r w:rsidR="00C05EA3" w:rsidRPr="00AF255D">
        <w:t>29.07.2024,</w:t>
      </w:r>
      <w:r w:rsidR="00F6299E" w:rsidRPr="00AF255D">
        <w:t xml:space="preserve"> </w:t>
      </w:r>
      <w:r w:rsidR="00C05EA3" w:rsidRPr="00AF255D">
        <w:t>Половина</w:t>
      </w:r>
      <w:r w:rsidR="00F6299E" w:rsidRPr="00AF255D">
        <w:t xml:space="preserve"> </w:t>
      </w:r>
      <w:r w:rsidR="00C05EA3" w:rsidRPr="00AF255D">
        <w:t>из</w:t>
      </w:r>
      <w:r w:rsidR="00F6299E" w:rsidRPr="00AF255D">
        <w:t xml:space="preserve"> </w:t>
      </w:r>
      <w:r w:rsidR="00C05EA3" w:rsidRPr="00AF255D">
        <w:t>1500</w:t>
      </w:r>
      <w:r w:rsidR="00F6299E" w:rsidRPr="00AF255D">
        <w:t xml:space="preserve"> </w:t>
      </w:r>
      <w:r w:rsidR="00C05EA3" w:rsidRPr="00AF255D">
        <w:t>россиян</w:t>
      </w:r>
      <w:r w:rsidR="00F6299E" w:rsidRPr="00AF255D">
        <w:t xml:space="preserve"> </w:t>
      </w:r>
      <w:r w:rsidR="00C05EA3" w:rsidRPr="00AF255D">
        <w:t>готовы</w:t>
      </w:r>
      <w:r w:rsidR="00F6299E" w:rsidRPr="00AF255D">
        <w:t xml:space="preserve"> </w:t>
      </w:r>
      <w:r w:rsidR="00C05EA3" w:rsidRPr="00AF255D">
        <w:t>тратить</w:t>
      </w:r>
      <w:r w:rsidR="00F6299E" w:rsidRPr="00AF255D">
        <w:t xml:space="preserve"> </w:t>
      </w:r>
      <w:r w:rsidR="00C05EA3" w:rsidRPr="00AF255D">
        <w:t>на</w:t>
      </w:r>
      <w:r w:rsidR="00F6299E" w:rsidRPr="00AF255D">
        <w:t xml:space="preserve"> </w:t>
      </w:r>
      <w:r w:rsidR="00C05EA3" w:rsidRPr="00AF255D">
        <w:t>себя</w:t>
      </w:r>
      <w:r w:rsidR="00F6299E" w:rsidRPr="00AF255D">
        <w:t xml:space="preserve"> </w:t>
      </w:r>
      <w:r w:rsidR="00C05EA3" w:rsidRPr="00AF255D">
        <w:t>больше</w:t>
      </w:r>
      <w:r w:rsidR="00F6299E" w:rsidRPr="00AF255D">
        <w:t xml:space="preserve"> </w:t>
      </w:r>
      <w:r w:rsidR="00C05EA3" w:rsidRPr="00AF255D">
        <w:t>5</w:t>
      </w:r>
      <w:r w:rsidR="00F6299E" w:rsidRPr="00AF255D">
        <w:t xml:space="preserve"> </w:t>
      </w:r>
      <w:r w:rsidR="00C05EA3" w:rsidRPr="00AF255D">
        <w:t>тысяч</w:t>
      </w:r>
      <w:r w:rsidR="00F6299E" w:rsidRPr="00AF255D">
        <w:t xml:space="preserve"> </w:t>
      </w:r>
      <w:r w:rsidR="00C05EA3" w:rsidRPr="00AF255D">
        <w:t>рублей</w:t>
      </w:r>
      <w:bookmarkEnd w:id="50"/>
    </w:p>
    <w:p w14:paraId="75EC7E0F" w14:textId="77777777" w:rsidR="00C05EA3" w:rsidRPr="00AF255D" w:rsidRDefault="00C05EA3" w:rsidP="000914F6">
      <w:pPr>
        <w:pStyle w:val="3"/>
      </w:pPr>
      <w:bookmarkStart w:id="51" w:name="_Toc173220990"/>
      <w:r w:rsidRPr="00AF255D">
        <w:t>НПФ</w:t>
      </w:r>
      <w:r w:rsidR="00F6299E" w:rsidRPr="00AF255D">
        <w:t xml:space="preserve"> </w:t>
      </w:r>
      <w:r w:rsidR="00C03B73" w:rsidRPr="00AF255D">
        <w:t>«</w:t>
      </w:r>
      <w:r w:rsidRPr="00AF255D">
        <w:t>Достойное</w:t>
      </w:r>
      <w:r w:rsidR="00F6299E" w:rsidRPr="00AF255D">
        <w:t xml:space="preserve"> </w:t>
      </w:r>
      <w:r w:rsidRPr="00AF255D">
        <w:t>БУДУЩЕЕ</w:t>
      </w:r>
      <w:r w:rsidR="00C03B73" w:rsidRPr="00AF255D">
        <w:t>»</w:t>
      </w:r>
      <w:r w:rsidR="00F6299E" w:rsidRPr="00AF255D">
        <w:t xml:space="preserve"> </w:t>
      </w:r>
      <w:r w:rsidRPr="00AF255D">
        <w:t>и</w:t>
      </w:r>
      <w:r w:rsidR="00F6299E" w:rsidRPr="00AF255D">
        <w:t xml:space="preserve"> </w:t>
      </w:r>
      <w:r w:rsidRPr="00AF255D">
        <w:t>проект</w:t>
      </w:r>
      <w:r w:rsidR="00F6299E" w:rsidRPr="00AF255D">
        <w:t xml:space="preserve"> </w:t>
      </w:r>
      <w:r w:rsidRPr="00AF255D">
        <w:t>по</w:t>
      </w:r>
      <w:r w:rsidR="00F6299E" w:rsidRPr="00AF255D">
        <w:t xml:space="preserve"> </w:t>
      </w:r>
      <w:r w:rsidRPr="00AF255D">
        <w:t>финансовому</w:t>
      </w:r>
      <w:r w:rsidR="00F6299E" w:rsidRPr="00AF255D">
        <w:t xml:space="preserve"> </w:t>
      </w:r>
      <w:r w:rsidRPr="00AF255D">
        <w:t>просвещению</w:t>
      </w:r>
      <w:r w:rsidR="00F6299E" w:rsidRPr="00AF255D">
        <w:t xml:space="preserve"> </w:t>
      </w:r>
      <w:r w:rsidR="00C03B73" w:rsidRPr="00AF255D">
        <w:t>«</w:t>
      </w:r>
      <w:r w:rsidRPr="00AF255D">
        <w:t>ГраФин</w:t>
      </w:r>
      <w:r w:rsidR="00C03B73" w:rsidRPr="00AF255D">
        <w:t>»</w:t>
      </w:r>
      <w:r w:rsidR="00F6299E" w:rsidRPr="00AF255D">
        <w:t xml:space="preserve"> </w:t>
      </w:r>
      <w:r w:rsidRPr="00AF255D">
        <w:t>провели</w:t>
      </w:r>
      <w:r w:rsidR="00F6299E" w:rsidRPr="00AF255D">
        <w:t xml:space="preserve"> </w:t>
      </w:r>
      <w:r w:rsidRPr="00AF255D">
        <w:t>опрос.</w:t>
      </w:r>
      <w:r w:rsidR="00F6299E" w:rsidRPr="00AF255D">
        <w:t xml:space="preserve"> </w:t>
      </w:r>
      <w:r w:rsidRPr="00AF255D">
        <w:t>Респондентами</w:t>
      </w:r>
      <w:r w:rsidR="00F6299E" w:rsidRPr="00AF255D">
        <w:t xml:space="preserve"> </w:t>
      </w:r>
      <w:r w:rsidRPr="00AF255D">
        <w:t>выступили</w:t>
      </w:r>
      <w:r w:rsidR="00F6299E" w:rsidRPr="00AF255D">
        <w:t xml:space="preserve"> </w:t>
      </w:r>
      <w:r w:rsidRPr="00AF255D">
        <w:t>1500</w:t>
      </w:r>
      <w:r w:rsidR="00F6299E" w:rsidRPr="00AF255D">
        <w:t xml:space="preserve"> </w:t>
      </w:r>
      <w:r w:rsidRPr="00AF255D">
        <w:t>граждан</w:t>
      </w:r>
      <w:r w:rsidR="00F6299E" w:rsidRPr="00AF255D">
        <w:t xml:space="preserve"> </w:t>
      </w:r>
      <w:r w:rsidRPr="00AF255D">
        <w:t>РФ,</w:t>
      </w:r>
      <w:r w:rsidR="00F6299E" w:rsidRPr="00AF255D">
        <w:t xml:space="preserve"> </w:t>
      </w:r>
      <w:r w:rsidRPr="00AF255D">
        <w:t>56%</w:t>
      </w:r>
      <w:r w:rsidR="00F6299E" w:rsidRPr="00AF255D">
        <w:t xml:space="preserve"> </w:t>
      </w:r>
      <w:r w:rsidRPr="00AF255D">
        <w:t>от</w:t>
      </w:r>
      <w:r w:rsidR="00F6299E" w:rsidRPr="00AF255D">
        <w:t xml:space="preserve"> </w:t>
      </w:r>
      <w:r w:rsidRPr="00AF255D">
        <w:t>этого</w:t>
      </w:r>
      <w:r w:rsidR="00F6299E" w:rsidRPr="00AF255D">
        <w:t xml:space="preserve"> </w:t>
      </w:r>
      <w:r w:rsidRPr="00AF255D">
        <w:t>числа</w:t>
      </w:r>
      <w:r w:rsidR="00F6299E" w:rsidRPr="00AF255D">
        <w:t xml:space="preserve"> </w:t>
      </w:r>
      <w:r w:rsidRPr="00AF255D">
        <w:t>заявили</w:t>
      </w:r>
      <w:r w:rsidR="00F6299E" w:rsidRPr="00AF255D">
        <w:t xml:space="preserve"> </w:t>
      </w:r>
      <w:r w:rsidRPr="00AF255D">
        <w:t>организаторам</w:t>
      </w:r>
      <w:r w:rsidR="00F6299E" w:rsidRPr="00AF255D">
        <w:t xml:space="preserve"> </w:t>
      </w:r>
      <w:r w:rsidRPr="00AF255D">
        <w:t>анкетирования,</w:t>
      </w:r>
      <w:r w:rsidR="00F6299E" w:rsidRPr="00AF255D">
        <w:t xml:space="preserve"> </w:t>
      </w:r>
      <w:r w:rsidRPr="00AF255D">
        <w:t>что</w:t>
      </w:r>
      <w:r w:rsidR="00F6299E" w:rsidRPr="00AF255D">
        <w:t xml:space="preserve"> </w:t>
      </w:r>
      <w:r w:rsidRPr="00AF255D">
        <w:t>на</w:t>
      </w:r>
      <w:r w:rsidR="00F6299E" w:rsidRPr="00AF255D">
        <w:t xml:space="preserve"> </w:t>
      </w:r>
      <w:r w:rsidRPr="00AF255D">
        <w:t>свои</w:t>
      </w:r>
      <w:r w:rsidR="00F6299E" w:rsidRPr="00AF255D">
        <w:t xml:space="preserve"> </w:t>
      </w:r>
      <w:r w:rsidRPr="00AF255D">
        <w:t>желания</w:t>
      </w:r>
      <w:r w:rsidR="00F6299E" w:rsidRPr="00AF255D">
        <w:t xml:space="preserve"> </w:t>
      </w:r>
      <w:r w:rsidRPr="00AF255D">
        <w:t>они</w:t>
      </w:r>
      <w:r w:rsidR="00F6299E" w:rsidRPr="00AF255D">
        <w:t xml:space="preserve"> </w:t>
      </w:r>
      <w:r w:rsidRPr="00AF255D">
        <w:t>готовы</w:t>
      </w:r>
      <w:r w:rsidR="00F6299E" w:rsidRPr="00AF255D">
        <w:t xml:space="preserve"> </w:t>
      </w:r>
      <w:r w:rsidRPr="00AF255D">
        <w:t>тратить</w:t>
      </w:r>
      <w:r w:rsidR="00F6299E" w:rsidRPr="00AF255D">
        <w:t xml:space="preserve"> </w:t>
      </w:r>
      <w:r w:rsidRPr="00AF255D">
        <w:t>больше</w:t>
      </w:r>
      <w:r w:rsidR="00F6299E" w:rsidRPr="00AF255D">
        <w:t xml:space="preserve"> </w:t>
      </w:r>
      <w:r w:rsidRPr="00AF255D">
        <w:t>5</w:t>
      </w:r>
      <w:r w:rsidR="00F6299E" w:rsidRPr="00AF255D">
        <w:t xml:space="preserve"> </w:t>
      </w:r>
      <w:r w:rsidRPr="00AF255D">
        <w:t>тысяч</w:t>
      </w:r>
      <w:r w:rsidR="00F6299E" w:rsidRPr="00AF255D">
        <w:t xml:space="preserve"> </w:t>
      </w:r>
      <w:r w:rsidRPr="00AF255D">
        <w:t>рублей</w:t>
      </w:r>
      <w:r w:rsidR="00F6299E" w:rsidRPr="00AF255D">
        <w:t xml:space="preserve"> </w:t>
      </w:r>
      <w:r w:rsidRPr="00AF255D">
        <w:t>в</w:t>
      </w:r>
      <w:r w:rsidR="00F6299E" w:rsidRPr="00AF255D">
        <w:t xml:space="preserve"> </w:t>
      </w:r>
      <w:r w:rsidRPr="00AF255D">
        <w:t>месяц.</w:t>
      </w:r>
      <w:bookmarkEnd w:id="51"/>
    </w:p>
    <w:p w14:paraId="0CACFB51" w14:textId="77777777" w:rsidR="00C05EA3" w:rsidRPr="00AF255D" w:rsidRDefault="00C05EA3" w:rsidP="00C05EA3">
      <w:r w:rsidRPr="00AF255D">
        <w:t>Как</w:t>
      </w:r>
      <w:r w:rsidR="00F6299E" w:rsidRPr="00AF255D">
        <w:t xml:space="preserve"> </w:t>
      </w:r>
      <w:r w:rsidRPr="00AF255D">
        <w:t>сообщают</w:t>
      </w:r>
      <w:r w:rsidR="00F6299E" w:rsidRPr="00AF255D">
        <w:t xml:space="preserve"> </w:t>
      </w:r>
      <w:r w:rsidRPr="00AF255D">
        <w:t>представители</w:t>
      </w:r>
      <w:r w:rsidR="00F6299E" w:rsidRPr="00AF255D">
        <w:t xml:space="preserve"> </w:t>
      </w:r>
      <w:r w:rsidRPr="00AF255D">
        <w:t>НПФ</w:t>
      </w:r>
      <w:r w:rsidR="00F6299E" w:rsidRPr="00AF255D">
        <w:t xml:space="preserve"> </w:t>
      </w:r>
      <w:r w:rsidR="00C03B73" w:rsidRPr="00AF255D">
        <w:t>«</w:t>
      </w:r>
      <w:r w:rsidRPr="00AF255D">
        <w:t>Достойное</w:t>
      </w:r>
      <w:r w:rsidR="00F6299E" w:rsidRPr="00AF255D">
        <w:t xml:space="preserve"> </w:t>
      </w:r>
      <w:r w:rsidRPr="00AF255D">
        <w:t>БУДУЩЕЕ</w:t>
      </w:r>
      <w:r w:rsidR="00C03B73" w:rsidRPr="00AF255D">
        <w:t>»</w:t>
      </w:r>
      <w:r w:rsidRPr="00AF255D">
        <w:t>,</w:t>
      </w:r>
      <w:r w:rsidR="00F6299E" w:rsidRPr="00AF255D">
        <w:t xml:space="preserve"> </w:t>
      </w:r>
      <w:r w:rsidRPr="00AF255D">
        <w:t>они</w:t>
      </w:r>
      <w:r w:rsidR="00F6299E" w:rsidRPr="00AF255D">
        <w:t xml:space="preserve"> </w:t>
      </w:r>
      <w:r w:rsidRPr="00AF255D">
        <w:t>получили</w:t>
      </w:r>
      <w:r w:rsidR="00F6299E" w:rsidRPr="00AF255D">
        <w:t xml:space="preserve"> </w:t>
      </w:r>
      <w:r w:rsidRPr="00AF255D">
        <w:t>74%</w:t>
      </w:r>
      <w:r w:rsidR="00F6299E" w:rsidRPr="00AF255D">
        <w:t xml:space="preserve"> </w:t>
      </w:r>
      <w:r w:rsidRPr="00AF255D">
        <w:t>ответов</w:t>
      </w:r>
      <w:r w:rsidR="00F6299E" w:rsidRPr="00AF255D">
        <w:t xml:space="preserve"> </w:t>
      </w:r>
      <w:r w:rsidRPr="00AF255D">
        <w:t>о</w:t>
      </w:r>
      <w:r w:rsidR="00F6299E" w:rsidRPr="00AF255D">
        <w:t xml:space="preserve"> </w:t>
      </w:r>
      <w:r w:rsidRPr="00AF255D">
        <w:t>заботе</w:t>
      </w:r>
      <w:r w:rsidR="00F6299E" w:rsidRPr="00AF255D">
        <w:t xml:space="preserve"> </w:t>
      </w:r>
      <w:r w:rsidRPr="00AF255D">
        <w:t>о</w:t>
      </w:r>
      <w:r w:rsidR="00F6299E" w:rsidRPr="00AF255D">
        <w:t xml:space="preserve"> </w:t>
      </w:r>
      <w:r w:rsidRPr="00AF255D">
        <w:t>себе:</w:t>
      </w:r>
      <w:r w:rsidR="00F6299E" w:rsidRPr="00AF255D">
        <w:t xml:space="preserve"> </w:t>
      </w:r>
      <w:r w:rsidRPr="00AF255D">
        <w:t>на</w:t>
      </w:r>
      <w:r w:rsidR="00F6299E" w:rsidRPr="00AF255D">
        <w:t xml:space="preserve"> </w:t>
      </w:r>
      <w:r w:rsidRPr="00AF255D">
        <w:t>правильное</w:t>
      </w:r>
      <w:r w:rsidR="00F6299E" w:rsidRPr="00AF255D">
        <w:t xml:space="preserve"> </w:t>
      </w:r>
      <w:r w:rsidRPr="00AF255D">
        <w:t>питание</w:t>
      </w:r>
      <w:r w:rsidR="00F6299E" w:rsidRPr="00AF255D">
        <w:t xml:space="preserve"> </w:t>
      </w:r>
      <w:r w:rsidRPr="00AF255D">
        <w:t>тратят</w:t>
      </w:r>
      <w:r w:rsidR="00F6299E" w:rsidRPr="00AF255D">
        <w:t xml:space="preserve"> </w:t>
      </w:r>
      <w:r w:rsidRPr="00AF255D">
        <w:t>средства</w:t>
      </w:r>
      <w:r w:rsidR="00F6299E" w:rsidRPr="00AF255D">
        <w:t xml:space="preserve"> </w:t>
      </w:r>
      <w:r w:rsidRPr="00AF255D">
        <w:t>49%,</w:t>
      </w:r>
      <w:r w:rsidR="00F6299E" w:rsidRPr="00AF255D">
        <w:t xml:space="preserve"> </w:t>
      </w:r>
      <w:r w:rsidRPr="00AF255D">
        <w:t>на</w:t>
      </w:r>
      <w:r w:rsidR="00F6299E" w:rsidRPr="00AF255D">
        <w:t xml:space="preserve"> </w:t>
      </w:r>
      <w:r w:rsidRPr="00AF255D">
        <w:t>спорт</w:t>
      </w:r>
      <w:r w:rsidR="00F6299E" w:rsidRPr="00AF255D">
        <w:t xml:space="preserve"> </w:t>
      </w:r>
      <w:r w:rsidRPr="00AF255D">
        <w:t>-</w:t>
      </w:r>
      <w:r w:rsidR="00F6299E" w:rsidRPr="00AF255D">
        <w:t xml:space="preserve"> </w:t>
      </w:r>
      <w:r w:rsidRPr="00AF255D">
        <w:t>24%,</w:t>
      </w:r>
      <w:r w:rsidR="00F6299E" w:rsidRPr="00AF255D">
        <w:t xml:space="preserve"> </w:t>
      </w:r>
      <w:r w:rsidRPr="00AF255D">
        <w:t>на</w:t>
      </w:r>
      <w:r w:rsidR="00F6299E" w:rsidRPr="00AF255D">
        <w:t xml:space="preserve"> </w:t>
      </w:r>
      <w:r w:rsidRPr="00AF255D">
        <w:rPr>
          <w:lang w:val="en-US"/>
        </w:rPr>
        <w:t>SPA</w:t>
      </w:r>
      <w:r w:rsidR="00F6299E" w:rsidRPr="00AF255D">
        <w:t xml:space="preserve"> </w:t>
      </w:r>
      <w:r w:rsidRPr="00AF255D">
        <w:t>-</w:t>
      </w:r>
      <w:r w:rsidR="00F6299E" w:rsidRPr="00AF255D">
        <w:t xml:space="preserve"> </w:t>
      </w:r>
      <w:r w:rsidRPr="00AF255D">
        <w:t>19%,</w:t>
      </w:r>
      <w:r w:rsidR="00F6299E" w:rsidRPr="00AF255D">
        <w:t xml:space="preserve"> </w:t>
      </w:r>
      <w:r w:rsidRPr="00AF255D">
        <w:t>на</w:t>
      </w:r>
      <w:r w:rsidR="00F6299E" w:rsidRPr="00AF255D">
        <w:t xml:space="preserve"> </w:t>
      </w:r>
      <w:r w:rsidRPr="00AF255D">
        <w:t>посещения</w:t>
      </w:r>
      <w:r w:rsidR="00F6299E" w:rsidRPr="00AF255D">
        <w:t xml:space="preserve"> </w:t>
      </w:r>
      <w:r w:rsidRPr="00AF255D">
        <w:t>салонов</w:t>
      </w:r>
      <w:r w:rsidR="00F6299E" w:rsidRPr="00AF255D">
        <w:t xml:space="preserve"> </w:t>
      </w:r>
      <w:r w:rsidRPr="00AF255D">
        <w:t>красоты</w:t>
      </w:r>
      <w:r w:rsidR="00F6299E" w:rsidRPr="00AF255D">
        <w:t xml:space="preserve"> </w:t>
      </w:r>
      <w:r w:rsidRPr="00AF255D">
        <w:t>-</w:t>
      </w:r>
      <w:r w:rsidR="00F6299E" w:rsidRPr="00AF255D">
        <w:t xml:space="preserve"> </w:t>
      </w:r>
      <w:r w:rsidRPr="00AF255D">
        <w:t>16%,</w:t>
      </w:r>
      <w:r w:rsidR="00F6299E" w:rsidRPr="00AF255D">
        <w:t xml:space="preserve"> </w:t>
      </w:r>
      <w:r w:rsidRPr="00AF255D">
        <w:t>а</w:t>
      </w:r>
      <w:r w:rsidR="00F6299E" w:rsidRPr="00AF255D">
        <w:t xml:space="preserve"> </w:t>
      </w:r>
      <w:r w:rsidRPr="00AF255D">
        <w:t>на</w:t>
      </w:r>
      <w:r w:rsidR="00F6299E" w:rsidRPr="00AF255D">
        <w:t xml:space="preserve"> </w:t>
      </w:r>
      <w:r w:rsidRPr="00AF255D">
        <w:t>медосмотры</w:t>
      </w:r>
      <w:r w:rsidR="00F6299E" w:rsidRPr="00AF255D">
        <w:t xml:space="preserve"> - </w:t>
      </w:r>
      <w:r w:rsidRPr="00AF255D">
        <w:t>10%.</w:t>
      </w:r>
    </w:p>
    <w:p w14:paraId="6331FB43" w14:textId="77777777" w:rsidR="00C05EA3" w:rsidRPr="00AF255D" w:rsidRDefault="00C05EA3" w:rsidP="00C05EA3">
      <w:r w:rsidRPr="00AF255D">
        <w:t>7%</w:t>
      </w:r>
      <w:r w:rsidR="00F6299E" w:rsidRPr="00AF255D">
        <w:t xml:space="preserve"> </w:t>
      </w:r>
      <w:r w:rsidRPr="00AF255D">
        <w:t>опрошенных</w:t>
      </w:r>
      <w:r w:rsidR="00F6299E" w:rsidRPr="00AF255D">
        <w:t xml:space="preserve"> </w:t>
      </w:r>
      <w:r w:rsidRPr="00AF255D">
        <w:t>считают,</w:t>
      </w:r>
      <w:r w:rsidR="00F6299E" w:rsidRPr="00AF255D">
        <w:t xml:space="preserve"> </w:t>
      </w:r>
      <w:r w:rsidRPr="00AF255D">
        <w:t>что</w:t>
      </w:r>
      <w:r w:rsidR="00F6299E" w:rsidRPr="00AF255D">
        <w:t xml:space="preserve"> </w:t>
      </w:r>
      <w:r w:rsidRPr="00AF255D">
        <w:t>в</w:t>
      </w:r>
      <w:r w:rsidR="00F6299E" w:rsidRPr="00AF255D">
        <w:t xml:space="preserve"> </w:t>
      </w:r>
      <w:r w:rsidRPr="00AF255D">
        <w:t>понятие</w:t>
      </w:r>
      <w:r w:rsidR="00F6299E" w:rsidRPr="00AF255D">
        <w:t xml:space="preserve"> </w:t>
      </w:r>
      <w:r w:rsidRPr="00AF255D">
        <w:t>заботы</w:t>
      </w:r>
      <w:r w:rsidR="00F6299E" w:rsidRPr="00AF255D">
        <w:t xml:space="preserve"> </w:t>
      </w:r>
      <w:r w:rsidRPr="00AF255D">
        <w:t>о</w:t>
      </w:r>
      <w:r w:rsidR="00F6299E" w:rsidRPr="00AF255D">
        <w:t xml:space="preserve"> </w:t>
      </w:r>
      <w:r w:rsidRPr="00AF255D">
        <w:t>себе</w:t>
      </w:r>
      <w:r w:rsidR="00F6299E" w:rsidRPr="00AF255D">
        <w:t xml:space="preserve"> </w:t>
      </w:r>
      <w:r w:rsidRPr="00AF255D">
        <w:t>входит</w:t>
      </w:r>
      <w:r w:rsidR="00F6299E" w:rsidRPr="00AF255D">
        <w:t xml:space="preserve"> </w:t>
      </w:r>
      <w:r w:rsidRPr="00AF255D">
        <w:t>и</w:t>
      </w:r>
      <w:r w:rsidR="00F6299E" w:rsidRPr="00AF255D">
        <w:t xml:space="preserve"> </w:t>
      </w:r>
      <w:r w:rsidRPr="00AF255D">
        <w:t>финансовая</w:t>
      </w:r>
      <w:r w:rsidR="00F6299E" w:rsidRPr="00AF255D">
        <w:t xml:space="preserve"> </w:t>
      </w:r>
      <w:r w:rsidRPr="00AF255D">
        <w:t>подушка.</w:t>
      </w:r>
      <w:r w:rsidR="00F6299E" w:rsidRPr="00AF255D">
        <w:t xml:space="preserve"> </w:t>
      </w:r>
      <w:r w:rsidRPr="00AF255D">
        <w:t>Однако</w:t>
      </w:r>
      <w:r w:rsidR="00F6299E" w:rsidRPr="00AF255D">
        <w:t xml:space="preserve"> </w:t>
      </w:r>
      <w:r w:rsidRPr="00AF255D">
        <w:t>68%</w:t>
      </w:r>
      <w:r w:rsidR="00F6299E" w:rsidRPr="00AF255D">
        <w:t xml:space="preserve"> </w:t>
      </w:r>
      <w:r w:rsidRPr="00AF255D">
        <w:t>реципиентов</w:t>
      </w:r>
      <w:r w:rsidR="00F6299E" w:rsidRPr="00AF255D">
        <w:t xml:space="preserve"> </w:t>
      </w:r>
      <w:r w:rsidRPr="00AF255D">
        <w:t>признались,</w:t>
      </w:r>
      <w:r w:rsidR="00F6299E" w:rsidRPr="00AF255D">
        <w:t xml:space="preserve"> </w:t>
      </w:r>
      <w:r w:rsidRPr="00AF255D">
        <w:t>что</w:t>
      </w:r>
      <w:r w:rsidR="00F6299E" w:rsidRPr="00AF255D">
        <w:t xml:space="preserve"> </w:t>
      </w:r>
      <w:r w:rsidRPr="00AF255D">
        <w:t>больше</w:t>
      </w:r>
      <w:r w:rsidR="00F6299E" w:rsidRPr="00AF255D">
        <w:t xml:space="preserve"> </w:t>
      </w:r>
      <w:r w:rsidRPr="00AF255D">
        <w:t>внимания</w:t>
      </w:r>
      <w:r w:rsidR="00F6299E" w:rsidRPr="00AF255D">
        <w:t xml:space="preserve"> </w:t>
      </w:r>
      <w:r w:rsidRPr="00AF255D">
        <w:t>уделяли</w:t>
      </w:r>
      <w:r w:rsidR="00F6299E" w:rsidRPr="00AF255D">
        <w:t xml:space="preserve"> </w:t>
      </w:r>
      <w:r w:rsidRPr="00AF255D">
        <w:t>бы</w:t>
      </w:r>
      <w:r w:rsidR="00F6299E" w:rsidRPr="00AF255D">
        <w:t xml:space="preserve"> </w:t>
      </w:r>
      <w:r w:rsidRPr="00AF255D">
        <w:t>себе,</w:t>
      </w:r>
      <w:r w:rsidR="00F6299E" w:rsidRPr="00AF255D">
        <w:t xml:space="preserve"> </w:t>
      </w:r>
      <w:r w:rsidRPr="00AF255D">
        <w:t>если</w:t>
      </w:r>
      <w:r w:rsidR="00F6299E" w:rsidRPr="00AF255D">
        <w:t xml:space="preserve"> </w:t>
      </w:r>
      <w:r w:rsidRPr="00AF255D">
        <w:t>б</w:t>
      </w:r>
      <w:r w:rsidR="00F6299E" w:rsidRPr="00AF255D">
        <w:t xml:space="preserve"> </w:t>
      </w:r>
      <w:r w:rsidRPr="00AF255D">
        <w:t>была</w:t>
      </w:r>
      <w:r w:rsidR="00F6299E" w:rsidRPr="00AF255D">
        <w:t xml:space="preserve"> </w:t>
      </w:r>
      <w:r w:rsidRPr="00AF255D">
        <w:t>такая</w:t>
      </w:r>
      <w:r w:rsidR="00F6299E" w:rsidRPr="00AF255D">
        <w:t xml:space="preserve"> </w:t>
      </w:r>
      <w:r w:rsidRPr="00AF255D">
        <w:t>возможность.</w:t>
      </w:r>
    </w:p>
    <w:p w14:paraId="0F8112F5" w14:textId="77777777" w:rsidR="00C05EA3" w:rsidRPr="00AF255D" w:rsidRDefault="00C05EA3" w:rsidP="00C05EA3">
      <w:r w:rsidRPr="00AF255D">
        <w:t>Организаторы</w:t>
      </w:r>
      <w:r w:rsidR="00F6299E" w:rsidRPr="00AF255D">
        <w:t xml:space="preserve"> </w:t>
      </w:r>
      <w:r w:rsidRPr="00AF255D">
        <w:t>анкетирования</w:t>
      </w:r>
      <w:r w:rsidR="00F6299E" w:rsidRPr="00AF255D">
        <w:t xml:space="preserve"> </w:t>
      </w:r>
      <w:r w:rsidRPr="00AF255D">
        <w:t>передали</w:t>
      </w:r>
      <w:r w:rsidR="00F6299E" w:rsidRPr="00AF255D">
        <w:t xml:space="preserve"> </w:t>
      </w:r>
      <w:r w:rsidRPr="00AF255D">
        <w:t>позицию</w:t>
      </w:r>
      <w:r w:rsidR="00F6299E" w:rsidRPr="00AF255D">
        <w:t xml:space="preserve"> </w:t>
      </w:r>
      <w:r w:rsidRPr="00AF255D">
        <w:t>своих</w:t>
      </w:r>
      <w:r w:rsidR="00F6299E" w:rsidRPr="00AF255D">
        <w:t xml:space="preserve"> </w:t>
      </w:r>
      <w:r w:rsidRPr="00AF255D">
        <w:t>собеседников:</w:t>
      </w:r>
      <w:r w:rsidR="00F6299E" w:rsidRPr="00AF255D">
        <w:t xml:space="preserve"> </w:t>
      </w:r>
      <w:r w:rsidRPr="00AF255D">
        <w:t>причинами,</w:t>
      </w:r>
      <w:r w:rsidR="00F6299E" w:rsidRPr="00AF255D">
        <w:t xml:space="preserve"> </w:t>
      </w:r>
      <w:r w:rsidRPr="00AF255D">
        <w:t>по</w:t>
      </w:r>
      <w:r w:rsidR="00F6299E" w:rsidRPr="00AF255D">
        <w:t xml:space="preserve"> </w:t>
      </w:r>
      <w:r w:rsidRPr="00AF255D">
        <w:t>которым</w:t>
      </w:r>
      <w:r w:rsidR="00F6299E" w:rsidRPr="00AF255D">
        <w:t xml:space="preserve"> </w:t>
      </w:r>
      <w:r w:rsidRPr="00AF255D">
        <w:t>те</w:t>
      </w:r>
      <w:r w:rsidR="00F6299E" w:rsidRPr="00AF255D">
        <w:t xml:space="preserve"> </w:t>
      </w:r>
      <w:r w:rsidRPr="00AF255D">
        <w:t>не</w:t>
      </w:r>
      <w:r w:rsidR="00F6299E" w:rsidRPr="00AF255D">
        <w:t xml:space="preserve"> </w:t>
      </w:r>
      <w:r w:rsidRPr="00AF255D">
        <w:t>занимаются</w:t>
      </w:r>
      <w:r w:rsidR="00F6299E" w:rsidRPr="00AF255D">
        <w:t xml:space="preserve"> </w:t>
      </w:r>
      <w:r w:rsidRPr="00AF255D">
        <w:t>собой,</w:t>
      </w:r>
      <w:r w:rsidR="00F6299E" w:rsidRPr="00AF255D">
        <w:t xml:space="preserve"> </w:t>
      </w:r>
      <w:r w:rsidRPr="00AF255D">
        <w:t>являются</w:t>
      </w:r>
      <w:r w:rsidR="00F6299E" w:rsidRPr="00AF255D">
        <w:t xml:space="preserve"> </w:t>
      </w:r>
      <w:r w:rsidRPr="00AF255D">
        <w:t>дороговизна</w:t>
      </w:r>
      <w:r w:rsidR="00F6299E" w:rsidRPr="00AF255D">
        <w:t xml:space="preserve"> </w:t>
      </w:r>
      <w:r w:rsidRPr="00AF255D">
        <w:t>услуг</w:t>
      </w:r>
      <w:r w:rsidR="00F6299E" w:rsidRPr="00AF255D">
        <w:t xml:space="preserve"> </w:t>
      </w:r>
      <w:r w:rsidRPr="00AF255D">
        <w:t>(45%),</w:t>
      </w:r>
      <w:r w:rsidR="00F6299E" w:rsidRPr="00AF255D">
        <w:t xml:space="preserve"> </w:t>
      </w:r>
      <w:r w:rsidRPr="00AF255D">
        <w:t>нехватка</w:t>
      </w:r>
      <w:r w:rsidR="00F6299E" w:rsidRPr="00AF255D">
        <w:t xml:space="preserve"> </w:t>
      </w:r>
      <w:r w:rsidRPr="00AF255D">
        <w:t>свободного</w:t>
      </w:r>
      <w:r w:rsidR="00F6299E" w:rsidRPr="00AF255D">
        <w:t xml:space="preserve"> </w:t>
      </w:r>
      <w:r w:rsidRPr="00AF255D">
        <w:t>времени</w:t>
      </w:r>
      <w:r w:rsidR="00F6299E" w:rsidRPr="00AF255D">
        <w:t xml:space="preserve"> </w:t>
      </w:r>
      <w:r w:rsidRPr="00AF255D">
        <w:t>(33%)</w:t>
      </w:r>
      <w:r w:rsidR="00F6299E" w:rsidRPr="00AF255D">
        <w:t xml:space="preserve"> </w:t>
      </w:r>
      <w:r w:rsidRPr="00AF255D">
        <w:t>и</w:t>
      </w:r>
      <w:r w:rsidR="00F6299E" w:rsidRPr="00AF255D">
        <w:t xml:space="preserve"> </w:t>
      </w:r>
      <w:r w:rsidRPr="00AF255D">
        <w:t>отсутствие</w:t>
      </w:r>
      <w:r w:rsidR="00F6299E" w:rsidRPr="00AF255D">
        <w:t xml:space="preserve"> </w:t>
      </w:r>
      <w:r w:rsidRPr="00AF255D">
        <w:t>финансовых</w:t>
      </w:r>
      <w:r w:rsidR="00F6299E" w:rsidRPr="00AF255D">
        <w:t xml:space="preserve"> </w:t>
      </w:r>
      <w:r w:rsidRPr="00AF255D">
        <w:t>возможностей</w:t>
      </w:r>
      <w:r w:rsidR="00F6299E" w:rsidRPr="00AF255D">
        <w:t xml:space="preserve"> </w:t>
      </w:r>
      <w:r w:rsidRPr="00AF255D">
        <w:t>(17%).</w:t>
      </w:r>
      <w:r w:rsidR="00F6299E" w:rsidRPr="00AF255D">
        <w:t xml:space="preserve"> </w:t>
      </w:r>
      <w:r w:rsidRPr="00AF255D">
        <w:t>Вероятно,</w:t>
      </w:r>
      <w:r w:rsidR="00F6299E" w:rsidRPr="00AF255D">
        <w:t xml:space="preserve"> </w:t>
      </w:r>
      <w:r w:rsidRPr="00AF255D">
        <w:t>спрашивали</w:t>
      </w:r>
      <w:r w:rsidR="00F6299E" w:rsidRPr="00AF255D">
        <w:t xml:space="preserve"> </w:t>
      </w:r>
      <w:r w:rsidRPr="00AF255D">
        <w:t>не</w:t>
      </w:r>
      <w:r w:rsidR="00F6299E" w:rsidRPr="00AF255D">
        <w:t xml:space="preserve"> </w:t>
      </w:r>
      <w:r w:rsidRPr="00AF255D">
        <w:t>в</w:t>
      </w:r>
      <w:r w:rsidR="00F6299E" w:rsidRPr="00AF255D">
        <w:t xml:space="preserve"> </w:t>
      </w:r>
      <w:r w:rsidRPr="00AF255D">
        <w:t>регионах,</w:t>
      </w:r>
      <w:r w:rsidR="00F6299E" w:rsidRPr="00AF255D">
        <w:t xml:space="preserve"> </w:t>
      </w:r>
      <w:r w:rsidRPr="00AF255D">
        <w:t>где</w:t>
      </w:r>
      <w:r w:rsidR="00F6299E" w:rsidRPr="00AF255D">
        <w:t xml:space="preserve"> </w:t>
      </w:r>
      <w:r w:rsidRPr="00AF255D">
        <w:t>диагностика</w:t>
      </w:r>
      <w:r w:rsidR="00F6299E" w:rsidRPr="00AF255D">
        <w:t xml:space="preserve"> </w:t>
      </w:r>
      <w:r w:rsidRPr="00AF255D">
        <w:t>организма</w:t>
      </w:r>
      <w:r w:rsidR="00F6299E" w:rsidRPr="00AF255D">
        <w:t xml:space="preserve"> </w:t>
      </w:r>
      <w:r w:rsidRPr="00AF255D">
        <w:t>стоит</w:t>
      </w:r>
      <w:r w:rsidR="00F6299E" w:rsidRPr="00AF255D">
        <w:t xml:space="preserve"> </w:t>
      </w:r>
      <w:r w:rsidRPr="00AF255D">
        <w:t>более</w:t>
      </w:r>
      <w:r w:rsidR="00F6299E" w:rsidRPr="00AF255D">
        <w:t xml:space="preserve"> </w:t>
      </w:r>
      <w:r w:rsidRPr="00AF255D">
        <w:t>10</w:t>
      </w:r>
      <w:r w:rsidR="00F6299E" w:rsidRPr="00AF255D">
        <w:t xml:space="preserve"> </w:t>
      </w:r>
      <w:r w:rsidRPr="00AF255D">
        <w:t>тысяч</w:t>
      </w:r>
      <w:r w:rsidR="00F6299E" w:rsidRPr="00AF255D">
        <w:t xml:space="preserve"> </w:t>
      </w:r>
      <w:r w:rsidRPr="00AF255D">
        <w:t>рублей,</w:t>
      </w:r>
      <w:r w:rsidR="00F6299E" w:rsidRPr="00AF255D">
        <w:t xml:space="preserve"> </w:t>
      </w:r>
      <w:r w:rsidRPr="00AF255D">
        <w:t>а</w:t>
      </w:r>
      <w:r w:rsidR="00F6299E" w:rsidRPr="00AF255D">
        <w:t xml:space="preserve"> </w:t>
      </w:r>
      <w:r w:rsidRPr="00AF255D">
        <w:t>зарплата</w:t>
      </w:r>
      <w:r w:rsidR="00F6299E" w:rsidRPr="00AF255D">
        <w:t xml:space="preserve"> </w:t>
      </w:r>
      <w:r w:rsidRPr="00AF255D">
        <w:t>учителя</w:t>
      </w:r>
      <w:r w:rsidR="00F6299E" w:rsidRPr="00AF255D">
        <w:t xml:space="preserve"> </w:t>
      </w:r>
      <w:r w:rsidRPr="00AF255D">
        <w:t>или</w:t>
      </w:r>
      <w:r w:rsidR="00F6299E" w:rsidRPr="00AF255D">
        <w:t xml:space="preserve"> </w:t>
      </w:r>
      <w:r w:rsidRPr="00AF255D">
        <w:t>врача</w:t>
      </w:r>
      <w:r w:rsidR="00F6299E" w:rsidRPr="00AF255D">
        <w:t xml:space="preserve"> - </w:t>
      </w:r>
      <w:r w:rsidRPr="00AF255D">
        <w:t>около</w:t>
      </w:r>
      <w:r w:rsidR="00F6299E" w:rsidRPr="00AF255D">
        <w:t xml:space="preserve"> </w:t>
      </w:r>
      <w:r w:rsidRPr="00AF255D">
        <w:t>20</w:t>
      </w:r>
      <w:r w:rsidR="00F6299E" w:rsidRPr="00AF255D">
        <w:t xml:space="preserve"> </w:t>
      </w:r>
      <w:r w:rsidRPr="00AF255D">
        <w:t>тысяч</w:t>
      </w:r>
      <w:r w:rsidR="00F6299E" w:rsidRPr="00AF255D">
        <w:t xml:space="preserve"> </w:t>
      </w:r>
      <w:r w:rsidRPr="00AF255D">
        <w:t>при</w:t>
      </w:r>
      <w:r w:rsidR="00F6299E" w:rsidRPr="00AF255D">
        <w:t xml:space="preserve"> </w:t>
      </w:r>
      <w:r w:rsidRPr="00AF255D">
        <w:t>квартплате,</w:t>
      </w:r>
      <w:r w:rsidR="00F6299E" w:rsidRPr="00AF255D">
        <w:t xml:space="preserve"> </w:t>
      </w:r>
      <w:r w:rsidRPr="00AF255D">
        <w:t>как</w:t>
      </w:r>
      <w:r w:rsidR="00F6299E" w:rsidRPr="00AF255D">
        <w:t xml:space="preserve"> </w:t>
      </w:r>
      <w:r w:rsidRPr="00AF255D">
        <w:t>за</w:t>
      </w:r>
      <w:r w:rsidR="00F6299E" w:rsidRPr="00AF255D">
        <w:t xml:space="preserve"> </w:t>
      </w:r>
      <w:r w:rsidRPr="00AF255D">
        <w:t>столичную</w:t>
      </w:r>
      <w:r w:rsidR="00F6299E" w:rsidRPr="00AF255D">
        <w:t xml:space="preserve"> </w:t>
      </w:r>
      <w:r w:rsidRPr="00AF255D">
        <w:t>Рублевку,</w:t>
      </w:r>
      <w:r w:rsidR="00F6299E" w:rsidRPr="00AF255D">
        <w:t xml:space="preserve"> </w:t>
      </w:r>
      <w:r w:rsidRPr="00AF255D">
        <w:t>либо</w:t>
      </w:r>
      <w:r w:rsidR="00F6299E" w:rsidRPr="00AF255D">
        <w:t xml:space="preserve"> </w:t>
      </w:r>
      <w:r w:rsidRPr="00AF255D">
        <w:t>не</w:t>
      </w:r>
      <w:r w:rsidR="00F6299E" w:rsidRPr="00AF255D">
        <w:t xml:space="preserve"> </w:t>
      </w:r>
      <w:r w:rsidRPr="00AF255D">
        <w:t>у</w:t>
      </w:r>
      <w:r w:rsidR="00F6299E" w:rsidRPr="00AF255D">
        <w:t xml:space="preserve"> </w:t>
      </w:r>
      <w:r w:rsidRPr="00AF255D">
        <w:t>преподавателей</w:t>
      </w:r>
      <w:r w:rsidR="00F6299E" w:rsidRPr="00AF255D">
        <w:t xml:space="preserve"> </w:t>
      </w:r>
      <w:r w:rsidRPr="00AF255D">
        <w:t>или</w:t>
      </w:r>
      <w:r w:rsidR="00F6299E" w:rsidRPr="00AF255D">
        <w:t xml:space="preserve"> </w:t>
      </w:r>
      <w:r w:rsidRPr="00AF255D">
        <w:t>медиков,</w:t>
      </w:r>
      <w:r w:rsidR="00F6299E" w:rsidRPr="00AF255D">
        <w:t xml:space="preserve"> </w:t>
      </w:r>
      <w:r w:rsidRPr="00AF255D">
        <w:t>а</w:t>
      </w:r>
      <w:r w:rsidR="00F6299E" w:rsidRPr="00AF255D">
        <w:t xml:space="preserve"> </w:t>
      </w:r>
      <w:r w:rsidRPr="00AF255D">
        <w:t>у</w:t>
      </w:r>
      <w:r w:rsidR="00F6299E" w:rsidRPr="00AF255D">
        <w:t xml:space="preserve"> </w:t>
      </w:r>
      <w:r w:rsidRPr="00AF255D">
        <w:t>представителей</w:t>
      </w:r>
      <w:r w:rsidR="00F6299E" w:rsidRPr="00AF255D">
        <w:t xml:space="preserve"> </w:t>
      </w:r>
      <w:r w:rsidRPr="00AF255D">
        <w:t>так</w:t>
      </w:r>
      <w:r w:rsidR="00F6299E" w:rsidRPr="00AF255D">
        <w:t xml:space="preserve"> </w:t>
      </w:r>
      <w:r w:rsidRPr="00AF255D">
        <w:t>называемого</w:t>
      </w:r>
      <w:r w:rsidR="00F6299E" w:rsidRPr="00AF255D">
        <w:t xml:space="preserve"> </w:t>
      </w:r>
      <w:r w:rsidRPr="00AF255D">
        <w:t>среднего</w:t>
      </w:r>
      <w:r w:rsidR="00F6299E" w:rsidRPr="00AF255D">
        <w:t xml:space="preserve"> </w:t>
      </w:r>
      <w:r w:rsidRPr="00AF255D">
        <w:t>класса.</w:t>
      </w:r>
    </w:p>
    <w:p w14:paraId="65C0FDC5" w14:textId="77777777" w:rsidR="00C05EA3" w:rsidRPr="00AF255D" w:rsidRDefault="00C05EA3" w:rsidP="00C05EA3">
      <w:r w:rsidRPr="00AF255D">
        <w:t>Согласно</w:t>
      </w:r>
      <w:r w:rsidR="00F6299E" w:rsidRPr="00AF255D">
        <w:t xml:space="preserve"> </w:t>
      </w:r>
      <w:r w:rsidRPr="00AF255D">
        <w:t>результатам,</w:t>
      </w:r>
      <w:r w:rsidR="00F6299E" w:rsidRPr="00AF255D">
        <w:t xml:space="preserve"> </w:t>
      </w:r>
      <w:r w:rsidRPr="00AF255D">
        <w:t>68%</w:t>
      </w:r>
      <w:r w:rsidR="00F6299E" w:rsidRPr="00AF255D">
        <w:t xml:space="preserve"> </w:t>
      </w:r>
      <w:r w:rsidRPr="00AF255D">
        <w:t>из</w:t>
      </w:r>
      <w:r w:rsidR="00F6299E" w:rsidRPr="00AF255D">
        <w:t xml:space="preserve"> </w:t>
      </w:r>
      <w:r w:rsidRPr="00AF255D">
        <w:t>1500</w:t>
      </w:r>
      <w:r w:rsidR="00F6299E" w:rsidRPr="00AF255D">
        <w:t xml:space="preserve"> </w:t>
      </w:r>
      <w:r w:rsidRPr="00AF255D">
        <w:t>опрошенных</w:t>
      </w:r>
      <w:r w:rsidR="00F6299E" w:rsidRPr="00AF255D">
        <w:t xml:space="preserve"> </w:t>
      </w:r>
      <w:r w:rsidRPr="00AF255D">
        <w:t>планируют</w:t>
      </w:r>
      <w:r w:rsidR="00F6299E" w:rsidRPr="00AF255D">
        <w:t xml:space="preserve"> </w:t>
      </w:r>
      <w:r w:rsidRPr="00AF255D">
        <w:t>бюджет</w:t>
      </w:r>
      <w:r w:rsidR="00F6299E" w:rsidRPr="00AF255D">
        <w:t xml:space="preserve"> </w:t>
      </w:r>
      <w:r w:rsidRPr="00AF255D">
        <w:t>и</w:t>
      </w:r>
      <w:r w:rsidR="00F6299E" w:rsidRPr="00AF255D">
        <w:t xml:space="preserve"> </w:t>
      </w:r>
      <w:r w:rsidRPr="00AF255D">
        <w:t>стараются</w:t>
      </w:r>
      <w:r w:rsidR="00F6299E" w:rsidRPr="00AF255D">
        <w:t xml:space="preserve"> </w:t>
      </w:r>
      <w:r w:rsidRPr="00AF255D">
        <w:t>формировать</w:t>
      </w:r>
      <w:r w:rsidR="00F6299E" w:rsidRPr="00AF255D">
        <w:t xml:space="preserve"> </w:t>
      </w:r>
      <w:r w:rsidRPr="00AF255D">
        <w:t>сбережения.</w:t>
      </w:r>
      <w:r w:rsidR="00F6299E" w:rsidRPr="00AF255D">
        <w:t xml:space="preserve"> </w:t>
      </w:r>
      <w:r w:rsidRPr="00AF255D">
        <w:t>И</w:t>
      </w:r>
      <w:r w:rsidR="00F6299E" w:rsidRPr="00AF255D">
        <w:t xml:space="preserve"> </w:t>
      </w:r>
      <w:r w:rsidRPr="00AF255D">
        <w:t>тут</w:t>
      </w:r>
      <w:r w:rsidR="00F6299E" w:rsidRPr="00AF255D">
        <w:t xml:space="preserve"> </w:t>
      </w:r>
      <w:r w:rsidRPr="00AF255D">
        <w:t>мы</w:t>
      </w:r>
      <w:r w:rsidR="00F6299E" w:rsidRPr="00AF255D">
        <w:t xml:space="preserve"> </w:t>
      </w:r>
      <w:r w:rsidRPr="00AF255D">
        <w:t>согласны:</w:t>
      </w:r>
      <w:r w:rsidR="00F6299E" w:rsidRPr="00AF255D">
        <w:t xml:space="preserve"> </w:t>
      </w:r>
      <w:r w:rsidRPr="00AF255D">
        <w:t>многие</w:t>
      </w:r>
      <w:r w:rsidR="00F6299E" w:rsidRPr="00AF255D">
        <w:t xml:space="preserve"> </w:t>
      </w:r>
      <w:r w:rsidRPr="00AF255D">
        <w:t>считают</w:t>
      </w:r>
      <w:r w:rsidR="00F6299E" w:rsidRPr="00AF255D">
        <w:t xml:space="preserve"> </w:t>
      </w:r>
      <w:r w:rsidRPr="00AF255D">
        <w:t>каждую</w:t>
      </w:r>
      <w:r w:rsidR="00F6299E" w:rsidRPr="00AF255D">
        <w:t xml:space="preserve"> </w:t>
      </w:r>
      <w:r w:rsidRPr="00AF255D">
        <w:t>копейку,</w:t>
      </w:r>
      <w:r w:rsidR="00F6299E" w:rsidRPr="00AF255D">
        <w:t xml:space="preserve"> </w:t>
      </w:r>
      <w:r w:rsidRPr="00AF255D">
        <w:t>чтобы</w:t>
      </w:r>
      <w:r w:rsidR="00F6299E" w:rsidRPr="00AF255D">
        <w:t xml:space="preserve"> </w:t>
      </w:r>
      <w:r w:rsidRPr="00AF255D">
        <w:t>дожить</w:t>
      </w:r>
      <w:r w:rsidR="00F6299E" w:rsidRPr="00AF255D">
        <w:t xml:space="preserve"> </w:t>
      </w:r>
      <w:r w:rsidRPr="00AF255D">
        <w:t>до</w:t>
      </w:r>
      <w:r w:rsidR="00F6299E" w:rsidRPr="00AF255D">
        <w:t xml:space="preserve"> </w:t>
      </w:r>
      <w:r w:rsidRPr="00AF255D">
        <w:t>зарплаты.</w:t>
      </w:r>
      <w:r w:rsidR="00F6299E" w:rsidRPr="00AF255D">
        <w:t xml:space="preserve"> </w:t>
      </w:r>
      <w:r w:rsidRPr="00AF255D">
        <w:t>Был</w:t>
      </w:r>
      <w:r w:rsidR="00F6299E" w:rsidRPr="00AF255D">
        <w:t xml:space="preserve"> </w:t>
      </w:r>
      <w:r w:rsidRPr="00AF255D">
        <w:t>и</w:t>
      </w:r>
      <w:r w:rsidR="00F6299E" w:rsidRPr="00AF255D">
        <w:t xml:space="preserve"> </w:t>
      </w:r>
      <w:r w:rsidRPr="00AF255D">
        <w:t>такой</w:t>
      </w:r>
      <w:r w:rsidR="00F6299E" w:rsidRPr="00AF255D">
        <w:t xml:space="preserve"> </w:t>
      </w:r>
      <w:r w:rsidRPr="00AF255D">
        <w:t>вопрос:</w:t>
      </w:r>
      <w:r w:rsidR="00F6299E" w:rsidRPr="00AF255D">
        <w:t xml:space="preserve"> </w:t>
      </w:r>
      <w:r w:rsidR="00C03B73" w:rsidRPr="00AF255D">
        <w:t>«</w:t>
      </w:r>
      <w:r w:rsidRPr="00AF255D">
        <w:t>Сбережения</w:t>
      </w:r>
      <w:r w:rsidR="00F6299E" w:rsidRPr="00AF255D">
        <w:t xml:space="preserve"> </w:t>
      </w:r>
      <w:r w:rsidRPr="00AF255D">
        <w:t>какой</w:t>
      </w:r>
      <w:r w:rsidR="00F6299E" w:rsidRPr="00AF255D">
        <w:t xml:space="preserve"> </w:t>
      </w:r>
      <w:r w:rsidRPr="00AF255D">
        <w:t>суммы</w:t>
      </w:r>
      <w:r w:rsidR="00F6299E" w:rsidRPr="00AF255D">
        <w:t xml:space="preserve"> </w:t>
      </w:r>
      <w:r w:rsidRPr="00AF255D">
        <w:t>можно</w:t>
      </w:r>
      <w:r w:rsidR="00F6299E" w:rsidRPr="00AF255D">
        <w:t xml:space="preserve"> </w:t>
      </w:r>
      <w:r w:rsidRPr="00AF255D">
        <w:t>считать</w:t>
      </w:r>
      <w:r w:rsidR="00F6299E" w:rsidRPr="00AF255D">
        <w:t xml:space="preserve"> </w:t>
      </w:r>
      <w:r w:rsidRPr="00AF255D">
        <w:lastRenderedPageBreak/>
        <w:t>финансовой</w:t>
      </w:r>
      <w:r w:rsidR="00F6299E" w:rsidRPr="00AF255D">
        <w:t xml:space="preserve"> </w:t>
      </w:r>
      <w:r w:rsidRPr="00AF255D">
        <w:t>подушкой</w:t>
      </w:r>
      <w:r w:rsidR="00F6299E" w:rsidRPr="00AF255D">
        <w:t xml:space="preserve"> </w:t>
      </w:r>
      <w:r w:rsidRPr="00AF255D">
        <w:t>безопасности</w:t>
      </w:r>
      <w:r w:rsidR="00C03B73" w:rsidRPr="00AF255D">
        <w:t>»</w:t>
      </w:r>
      <w:r w:rsidRPr="00AF255D">
        <w:t>?</w:t>
      </w:r>
      <w:r w:rsidR="00F6299E" w:rsidRPr="00AF255D">
        <w:t xml:space="preserve"> </w:t>
      </w:r>
      <w:r w:rsidRPr="00AF255D">
        <w:t>28%</w:t>
      </w:r>
      <w:r w:rsidR="00F6299E" w:rsidRPr="00AF255D">
        <w:t xml:space="preserve"> </w:t>
      </w:r>
      <w:r w:rsidRPr="00AF255D">
        <w:t>сказали,</w:t>
      </w:r>
      <w:r w:rsidR="00F6299E" w:rsidRPr="00AF255D">
        <w:t xml:space="preserve"> </w:t>
      </w:r>
      <w:r w:rsidRPr="00AF255D">
        <w:t>что</w:t>
      </w:r>
      <w:r w:rsidR="00F6299E" w:rsidRPr="00AF255D">
        <w:t xml:space="preserve"> </w:t>
      </w:r>
      <w:r w:rsidRPr="00AF255D">
        <w:t>до</w:t>
      </w:r>
      <w:r w:rsidR="00F6299E" w:rsidRPr="00AF255D">
        <w:t xml:space="preserve"> </w:t>
      </w:r>
      <w:r w:rsidRPr="00AF255D">
        <w:t>50</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И</w:t>
      </w:r>
      <w:r w:rsidR="00F6299E" w:rsidRPr="00AF255D">
        <w:t xml:space="preserve"> </w:t>
      </w:r>
      <w:r w:rsidRPr="00AF255D">
        <w:t>тут</w:t>
      </w:r>
      <w:r w:rsidR="00F6299E" w:rsidRPr="00AF255D">
        <w:t xml:space="preserve"> </w:t>
      </w:r>
      <w:r w:rsidRPr="00AF255D">
        <w:t>не</w:t>
      </w:r>
      <w:r w:rsidR="00F6299E" w:rsidRPr="00AF255D">
        <w:t xml:space="preserve"> </w:t>
      </w:r>
      <w:r w:rsidRPr="00AF255D">
        <w:t>понятно,</w:t>
      </w:r>
      <w:r w:rsidR="00F6299E" w:rsidRPr="00AF255D">
        <w:t xml:space="preserve"> </w:t>
      </w:r>
      <w:r w:rsidRPr="00AF255D">
        <w:t>как</w:t>
      </w:r>
      <w:r w:rsidR="00F6299E" w:rsidRPr="00AF255D">
        <w:t xml:space="preserve"> </w:t>
      </w:r>
      <w:r w:rsidRPr="00AF255D">
        <w:t>можно</w:t>
      </w:r>
      <w:r w:rsidR="00F6299E" w:rsidRPr="00AF255D">
        <w:t xml:space="preserve"> </w:t>
      </w:r>
      <w:r w:rsidRPr="00AF255D">
        <w:t>на</w:t>
      </w:r>
      <w:r w:rsidR="00F6299E" w:rsidRPr="00AF255D">
        <w:t xml:space="preserve"> </w:t>
      </w:r>
      <w:r w:rsidRPr="00AF255D">
        <w:t>нее</w:t>
      </w:r>
      <w:r w:rsidR="00F6299E" w:rsidRPr="00AF255D">
        <w:t xml:space="preserve"> </w:t>
      </w:r>
      <w:r w:rsidRPr="00AF255D">
        <w:t>прожить</w:t>
      </w:r>
      <w:r w:rsidR="00F6299E" w:rsidRPr="00AF255D">
        <w:t xml:space="preserve"> </w:t>
      </w:r>
      <w:r w:rsidRPr="00AF255D">
        <w:t>тем</w:t>
      </w:r>
      <w:r w:rsidR="00F6299E" w:rsidRPr="00AF255D">
        <w:t xml:space="preserve"> </w:t>
      </w:r>
      <w:r w:rsidRPr="00AF255D">
        <w:t>17%,</w:t>
      </w:r>
      <w:r w:rsidR="00F6299E" w:rsidRPr="00AF255D">
        <w:t xml:space="preserve"> </w:t>
      </w:r>
      <w:r w:rsidRPr="00AF255D">
        <w:t>кто</w:t>
      </w:r>
      <w:r w:rsidR="00F6299E" w:rsidRPr="00AF255D">
        <w:t xml:space="preserve"> </w:t>
      </w:r>
      <w:r w:rsidRPr="00AF255D">
        <w:t>жаловался</w:t>
      </w:r>
      <w:r w:rsidR="00F6299E" w:rsidRPr="00AF255D">
        <w:t xml:space="preserve"> </w:t>
      </w:r>
      <w:r w:rsidRPr="00AF255D">
        <w:t>на</w:t>
      </w:r>
      <w:r w:rsidR="00F6299E" w:rsidRPr="00AF255D">
        <w:t xml:space="preserve"> </w:t>
      </w:r>
      <w:r w:rsidRPr="00AF255D">
        <w:t>отсутствие</w:t>
      </w:r>
      <w:r w:rsidR="00F6299E" w:rsidRPr="00AF255D">
        <w:t xml:space="preserve"> </w:t>
      </w:r>
      <w:r w:rsidRPr="00AF255D">
        <w:t>финансовой</w:t>
      </w:r>
      <w:r w:rsidR="00F6299E" w:rsidRPr="00AF255D">
        <w:t xml:space="preserve"> </w:t>
      </w:r>
      <w:r w:rsidRPr="00AF255D">
        <w:t>возможности</w:t>
      </w:r>
      <w:r w:rsidR="00F6299E" w:rsidRPr="00AF255D">
        <w:t xml:space="preserve"> </w:t>
      </w:r>
      <w:r w:rsidRPr="00AF255D">
        <w:t>уделять</w:t>
      </w:r>
      <w:r w:rsidR="00F6299E" w:rsidRPr="00AF255D">
        <w:t xml:space="preserve"> </w:t>
      </w:r>
      <w:r w:rsidRPr="00AF255D">
        <w:t>себе</w:t>
      </w:r>
      <w:r w:rsidR="00F6299E" w:rsidRPr="00AF255D">
        <w:t xml:space="preserve"> </w:t>
      </w:r>
      <w:r w:rsidRPr="00AF255D">
        <w:t>внимание.</w:t>
      </w:r>
      <w:r w:rsidR="00F6299E" w:rsidRPr="00AF255D">
        <w:t xml:space="preserve"> </w:t>
      </w:r>
      <w:r w:rsidRPr="00AF255D">
        <w:t>Четверть</w:t>
      </w:r>
      <w:r w:rsidR="00F6299E" w:rsidRPr="00AF255D">
        <w:t xml:space="preserve"> </w:t>
      </w:r>
      <w:r w:rsidRPr="00AF255D">
        <w:t>уверена,</w:t>
      </w:r>
      <w:r w:rsidR="00F6299E" w:rsidRPr="00AF255D">
        <w:t xml:space="preserve"> </w:t>
      </w:r>
      <w:r w:rsidRPr="00AF255D">
        <w:t>что</w:t>
      </w:r>
      <w:r w:rsidR="00F6299E" w:rsidRPr="00AF255D">
        <w:t xml:space="preserve"> </w:t>
      </w:r>
      <w:r w:rsidRPr="00AF255D">
        <w:t>ей</w:t>
      </w:r>
      <w:r w:rsidR="00F6299E" w:rsidRPr="00AF255D">
        <w:t xml:space="preserve"> </w:t>
      </w:r>
      <w:r w:rsidRPr="00AF255D">
        <w:t>хватит</w:t>
      </w:r>
      <w:r w:rsidR="00F6299E" w:rsidRPr="00AF255D">
        <w:t xml:space="preserve"> </w:t>
      </w:r>
      <w:r w:rsidRPr="00AF255D">
        <w:t>от</w:t>
      </w:r>
      <w:r w:rsidR="00F6299E" w:rsidRPr="00AF255D">
        <w:t xml:space="preserve"> </w:t>
      </w:r>
      <w:r w:rsidRPr="00AF255D">
        <w:t>100</w:t>
      </w:r>
      <w:r w:rsidR="00F6299E" w:rsidRPr="00AF255D">
        <w:t xml:space="preserve"> </w:t>
      </w:r>
      <w:r w:rsidRPr="00AF255D">
        <w:t>до</w:t>
      </w:r>
      <w:r w:rsidR="00F6299E" w:rsidRPr="00AF255D">
        <w:t xml:space="preserve"> </w:t>
      </w:r>
      <w:r w:rsidRPr="00AF255D">
        <w:t>500</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Еще</w:t>
      </w:r>
      <w:r w:rsidR="00F6299E" w:rsidRPr="00AF255D">
        <w:t xml:space="preserve"> </w:t>
      </w:r>
      <w:r w:rsidRPr="00AF255D">
        <w:t>16%</w:t>
      </w:r>
      <w:r w:rsidR="00F6299E" w:rsidRPr="00AF255D">
        <w:t xml:space="preserve"> </w:t>
      </w:r>
      <w:r w:rsidRPr="00AF255D">
        <w:t>уверены,</w:t>
      </w:r>
      <w:r w:rsidR="00F6299E" w:rsidRPr="00AF255D">
        <w:t xml:space="preserve"> </w:t>
      </w:r>
      <w:r w:rsidRPr="00AF255D">
        <w:t>что</w:t>
      </w:r>
      <w:r w:rsidR="00F6299E" w:rsidRPr="00AF255D">
        <w:t xml:space="preserve"> </w:t>
      </w:r>
      <w:r w:rsidR="00C03B73" w:rsidRPr="00AF255D">
        <w:t>«</w:t>
      </w:r>
      <w:r w:rsidRPr="00AF255D">
        <w:t>черный</w:t>
      </w:r>
      <w:r w:rsidR="00F6299E" w:rsidRPr="00AF255D">
        <w:t xml:space="preserve"> </w:t>
      </w:r>
      <w:r w:rsidRPr="00AF255D">
        <w:t>день</w:t>
      </w:r>
      <w:r w:rsidR="00C03B73" w:rsidRPr="00AF255D">
        <w:t>»</w:t>
      </w:r>
      <w:r w:rsidR="00F6299E" w:rsidRPr="00AF255D">
        <w:t xml:space="preserve"> </w:t>
      </w:r>
      <w:r w:rsidRPr="00AF255D">
        <w:t>будет</w:t>
      </w:r>
      <w:r w:rsidR="00F6299E" w:rsidRPr="00AF255D">
        <w:t xml:space="preserve"> </w:t>
      </w:r>
      <w:r w:rsidRPr="00AF255D">
        <w:t>стоить</w:t>
      </w:r>
      <w:r w:rsidR="00F6299E" w:rsidRPr="00AF255D">
        <w:t xml:space="preserve"> </w:t>
      </w:r>
      <w:r w:rsidRPr="00AF255D">
        <w:t>им</w:t>
      </w:r>
      <w:r w:rsidR="00F6299E" w:rsidRPr="00AF255D">
        <w:t xml:space="preserve"> </w:t>
      </w:r>
      <w:r w:rsidRPr="00AF255D">
        <w:t>больше</w:t>
      </w:r>
      <w:r w:rsidR="00F6299E" w:rsidRPr="00AF255D">
        <w:t xml:space="preserve"> </w:t>
      </w:r>
      <w:r w:rsidRPr="00AF255D">
        <w:t>1</w:t>
      </w:r>
      <w:r w:rsidR="00F6299E" w:rsidRPr="00AF255D">
        <w:t xml:space="preserve"> </w:t>
      </w:r>
      <w:r w:rsidRPr="00AF255D">
        <w:t>млн</w:t>
      </w:r>
      <w:r w:rsidR="00F6299E" w:rsidRPr="00AF255D">
        <w:t xml:space="preserve"> </w:t>
      </w:r>
      <w:r w:rsidRPr="00AF255D">
        <w:t>рублей.</w:t>
      </w:r>
    </w:p>
    <w:p w14:paraId="37D45452" w14:textId="77777777" w:rsidR="00C05EA3" w:rsidRPr="00AF255D" w:rsidRDefault="00C05EA3" w:rsidP="00C05EA3">
      <w:r w:rsidRPr="00AF255D">
        <w:t>В</w:t>
      </w:r>
      <w:r w:rsidR="00F6299E" w:rsidRPr="00AF255D">
        <w:t xml:space="preserve"> </w:t>
      </w:r>
      <w:r w:rsidRPr="00AF255D">
        <w:t>итоге</w:t>
      </w:r>
      <w:r w:rsidR="00F6299E" w:rsidRPr="00AF255D">
        <w:t xml:space="preserve"> </w:t>
      </w:r>
      <w:r w:rsidRPr="00AF255D">
        <w:t>оказалось,</w:t>
      </w:r>
      <w:r w:rsidR="00F6299E" w:rsidRPr="00AF255D">
        <w:t xml:space="preserve"> </w:t>
      </w:r>
      <w:r w:rsidRPr="00AF255D">
        <w:t>что</w:t>
      </w:r>
      <w:r w:rsidR="00F6299E" w:rsidRPr="00AF255D">
        <w:t xml:space="preserve"> </w:t>
      </w:r>
      <w:r w:rsidRPr="00AF255D">
        <w:t>на</w:t>
      </w:r>
      <w:r w:rsidR="00F6299E" w:rsidRPr="00AF255D">
        <w:t xml:space="preserve"> </w:t>
      </w:r>
      <w:r w:rsidRPr="00AF255D">
        <w:t>себя</w:t>
      </w:r>
      <w:r w:rsidR="00F6299E" w:rsidRPr="00AF255D">
        <w:t xml:space="preserve"> </w:t>
      </w:r>
      <w:r w:rsidRPr="00AF255D">
        <w:t>27%</w:t>
      </w:r>
      <w:r w:rsidR="00F6299E" w:rsidRPr="00AF255D">
        <w:t xml:space="preserve"> </w:t>
      </w:r>
      <w:r w:rsidRPr="00AF255D">
        <w:t>готовы</w:t>
      </w:r>
      <w:r w:rsidR="00F6299E" w:rsidRPr="00AF255D">
        <w:t xml:space="preserve"> </w:t>
      </w:r>
      <w:r w:rsidRPr="00AF255D">
        <w:t>тратить</w:t>
      </w:r>
      <w:r w:rsidR="00F6299E" w:rsidRPr="00AF255D">
        <w:t xml:space="preserve"> </w:t>
      </w:r>
      <w:r w:rsidRPr="00AF255D">
        <w:t>до</w:t>
      </w:r>
      <w:r w:rsidR="00F6299E" w:rsidRPr="00AF255D">
        <w:t xml:space="preserve"> </w:t>
      </w:r>
      <w:r w:rsidRPr="00AF255D">
        <w:t>1</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в</w:t>
      </w:r>
      <w:r w:rsidR="00F6299E" w:rsidRPr="00AF255D">
        <w:t xml:space="preserve"> </w:t>
      </w:r>
      <w:r w:rsidRPr="00AF255D">
        <w:t>месяц,</w:t>
      </w:r>
      <w:r w:rsidR="00F6299E" w:rsidRPr="00AF255D">
        <w:t xml:space="preserve"> </w:t>
      </w:r>
      <w:r w:rsidRPr="00AF255D">
        <w:t>17%</w:t>
      </w:r>
      <w:r w:rsidR="00F6299E" w:rsidRPr="00AF255D">
        <w:t xml:space="preserve"> </w:t>
      </w:r>
      <w:r w:rsidRPr="00AF255D">
        <w:t>-</w:t>
      </w:r>
      <w:r w:rsidR="00F6299E" w:rsidRPr="00AF255D">
        <w:t xml:space="preserve"> </w:t>
      </w:r>
      <w:r w:rsidRPr="00AF255D">
        <w:t>до</w:t>
      </w:r>
      <w:r w:rsidR="00F6299E" w:rsidRPr="00AF255D">
        <w:t xml:space="preserve"> </w:t>
      </w:r>
      <w:r w:rsidRPr="00AF255D">
        <w:t>5</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22%</w:t>
      </w:r>
      <w:r w:rsidR="00F6299E" w:rsidRPr="00AF255D">
        <w:t xml:space="preserve"> </w:t>
      </w:r>
      <w:r w:rsidRPr="00AF255D">
        <w:t>-</w:t>
      </w:r>
      <w:r w:rsidR="00F6299E" w:rsidRPr="00AF255D">
        <w:t xml:space="preserve"> </w:t>
      </w:r>
      <w:r w:rsidRPr="00AF255D">
        <w:t>до</w:t>
      </w:r>
      <w:r w:rsidR="00F6299E" w:rsidRPr="00AF255D">
        <w:t xml:space="preserve"> </w:t>
      </w:r>
      <w:r w:rsidRPr="00AF255D">
        <w:t>10</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22%</w:t>
      </w:r>
      <w:r w:rsidR="00F6299E" w:rsidRPr="00AF255D">
        <w:t xml:space="preserve"> </w:t>
      </w:r>
      <w:r w:rsidRPr="00AF255D">
        <w:t>назвали</w:t>
      </w:r>
      <w:r w:rsidR="00F6299E" w:rsidRPr="00AF255D">
        <w:t xml:space="preserve"> </w:t>
      </w:r>
      <w:r w:rsidRPr="00AF255D">
        <w:t>сумму</w:t>
      </w:r>
      <w:r w:rsidR="00F6299E" w:rsidRPr="00AF255D">
        <w:t xml:space="preserve"> </w:t>
      </w:r>
      <w:r w:rsidRPr="00AF255D">
        <w:t>до</w:t>
      </w:r>
      <w:r w:rsidR="00F6299E" w:rsidRPr="00AF255D">
        <w:t xml:space="preserve"> </w:t>
      </w:r>
      <w:r w:rsidRPr="00AF255D">
        <w:t>20</w:t>
      </w:r>
      <w:r w:rsidR="00F6299E" w:rsidRPr="00AF255D">
        <w:t xml:space="preserve"> </w:t>
      </w:r>
      <w:r w:rsidRPr="00AF255D">
        <w:t>тыс.</w:t>
      </w:r>
      <w:r w:rsidR="00F6299E" w:rsidRPr="00AF255D">
        <w:t xml:space="preserve"> </w:t>
      </w:r>
      <w:r w:rsidRPr="00AF255D">
        <w:t>рублей,</w:t>
      </w:r>
      <w:r w:rsidR="00F6299E" w:rsidRPr="00AF255D">
        <w:t xml:space="preserve"> </w:t>
      </w:r>
      <w:r w:rsidRPr="00AF255D">
        <w:t>а</w:t>
      </w:r>
      <w:r w:rsidR="00F6299E" w:rsidRPr="00AF255D">
        <w:t xml:space="preserve"> </w:t>
      </w:r>
      <w:r w:rsidRPr="00AF255D">
        <w:t>12%</w:t>
      </w:r>
      <w:r w:rsidR="00F6299E" w:rsidRPr="00AF255D">
        <w:t xml:space="preserve"> </w:t>
      </w:r>
      <w:r w:rsidRPr="00AF255D">
        <w:t>-</w:t>
      </w:r>
      <w:r w:rsidR="00F6299E" w:rsidRPr="00AF255D">
        <w:t xml:space="preserve"> </w:t>
      </w:r>
      <w:r w:rsidRPr="00AF255D">
        <w:t>больше.</w:t>
      </w:r>
      <w:r w:rsidR="00F6299E" w:rsidRPr="00AF255D">
        <w:t xml:space="preserve"> </w:t>
      </w:r>
    </w:p>
    <w:p w14:paraId="67B39AE3" w14:textId="77777777" w:rsidR="00C05EA3" w:rsidRPr="00AF255D" w:rsidRDefault="00000000" w:rsidP="00C05EA3">
      <w:hyperlink r:id="rId18" w:history="1">
        <w:r w:rsidR="00C05EA3" w:rsidRPr="00AF255D">
          <w:rPr>
            <w:rStyle w:val="a4"/>
            <w:lang w:val="en-US"/>
          </w:rPr>
          <w:t>https</w:t>
        </w:r>
        <w:r w:rsidR="00C05EA3" w:rsidRPr="00AF255D">
          <w:rPr>
            <w:rStyle w:val="a4"/>
          </w:rPr>
          <w:t>://</w:t>
        </w:r>
        <w:r w:rsidR="00C05EA3" w:rsidRPr="00AF255D">
          <w:rPr>
            <w:rStyle w:val="a4"/>
            <w:lang w:val="en-US"/>
          </w:rPr>
          <w:t>riac</w:t>
        </w:r>
        <w:r w:rsidR="00C05EA3" w:rsidRPr="00AF255D">
          <w:rPr>
            <w:rStyle w:val="a4"/>
          </w:rPr>
          <w:t>34.</w:t>
        </w:r>
        <w:r w:rsidR="00C05EA3" w:rsidRPr="00AF255D">
          <w:rPr>
            <w:rStyle w:val="a4"/>
            <w:lang w:val="en-US"/>
          </w:rPr>
          <w:t>ru</w:t>
        </w:r>
        <w:r w:rsidR="00C05EA3" w:rsidRPr="00AF255D">
          <w:rPr>
            <w:rStyle w:val="a4"/>
          </w:rPr>
          <w:t>/</w:t>
        </w:r>
        <w:r w:rsidR="00C05EA3" w:rsidRPr="00AF255D">
          <w:rPr>
            <w:rStyle w:val="a4"/>
            <w:lang w:val="en-US"/>
          </w:rPr>
          <w:t>news</w:t>
        </w:r>
        <w:r w:rsidR="00C05EA3" w:rsidRPr="00AF255D">
          <w:rPr>
            <w:rStyle w:val="a4"/>
          </w:rPr>
          <w:t>/180943/</w:t>
        </w:r>
      </w:hyperlink>
    </w:p>
    <w:p w14:paraId="7049F325" w14:textId="77777777" w:rsidR="00111D7C" w:rsidRPr="00AF255D" w:rsidRDefault="00111D7C" w:rsidP="00111D7C">
      <w:pPr>
        <w:pStyle w:val="1"/>
      </w:pPr>
      <w:bookmarkStart w:id="52" w:name="_Toc165991073"/>
      <w:bookmarkStart w:id="53" w:name="_Toc99271691"/>
      <w:bookmarkStart w:id="54" w:name="_Toc99318654"/>
      <w:bookmarkStart w:id="55" w:name="_Toc99318783"/>
      <w:bookmarkStart w:id="56" w:name="_Toc396864672"/>
      <w:bookmarkStart w:id="57" w:name="_Toc173220991"/>
      <w:bookmarkEnd w:id="49"/>
      <w:r w:rsidRPr="00AF255D">
        <w:t>Программа</w:t>
      </w:r>
      <w:r w:rsidR="00F6299E" w:rsidRPr="00AF255D">
        <w:t xml:space="preserve"> </w:t>
      </w:r>
      <w:r w:rsidRPr="00AF255D">
        <w:t>долгосрочных</w:t>
      </w:r>
      <w:r w:rsidR="00F6299E" w:rsidRPr="00AF255D">
        <w:t xml:space="preserve"> </w:t>
      </w:r>
      <w:r w:rsidRPr="00AF255D">
        <w:t>сбережений</w:t>
      </w:r>
      <w:bookmarkEnd w:id="52"/>
      <w:bookmarkEnd w:id="57"/>
    </w:p>
    <w:p w14:paraId="6001B5DF" w14:textId="77777777" w:rsidR="009F5260" w:rsidRPr="00AF255D" w:rsidRDefault="009F5260" w:rsidP="009F5260">
      <w:pPr>
        <w:pStyle w:val="2"/>
      </w:pPr>
      <w:bookmarkStart w:id="58" w:name="А106"/>
      <w:bookmarkStart w:id="59" w:name="_Toc173220992"/>
      <w:r w:rsidRPr="00AF255D">
        <w:t>НАПФ,</w:t>
      </w:r>
      <w:r w:rsidR="00F6299E" w:rsidRPr="00AF255D">
        <w:t xml:space="preserve"> </w:t>
      </w:r>
      <w:r w:rsidRPr="00AF255D">
        <w:t>29.07.2024,</w:t>
      </w:r>
      <w:r w:rsidR="00F6299E" w:rsidRPr="00AF255D">
        <w:t xml:space="preserve"> </w:t>
      </w:r>
      <w:r w:rsidRPr="00AF255D">
        <w:t>Как</w:t>
      </w:r>
      <w:r w:rsidR="00F6299E" w:rsidRPr="00AF255D">
        <w:t xml:space="preserve"> </w:t>
      </w:r>
      <w:r w:rsidRPr="00AF255D">
        <w:t>создать</w:t>
      </w:r>
      <w:r w:rsidR="00F6299E" w:rsidRPr="00AF255D">
        <w:t xml:space="preserve"> </w:t>
      </w:r>
      <w:r w:rsidRPr="00AF255D">
        <w:t>себе</w:t>
      </w:r>
      <w:r w:rsidR="00F6299E" w:rsidRPr="00AF255D">
        <w:t xml:space="preserve"> </w:t>
      </w:r>
      <w:r w:rsidRPr="00AF255D">
        <w:t>финансовую</w:t>
      </w:r>
      <w:r w:rsidR="00F6299E" w:rsidRPr="00AF255D">
        <w:t xml:space="preserve"> </w:t>
      </w:r>
      <w:r w:rsidRPr="00AF255D">
        <w:t>подушку</w:t>
      </w:r>
      <w:r w:rsidR="00F6299E" w:rsidRPr="00AF255D">
        <w:t xml:space="preserve"> </w:t>
      </w:r>
      <w:r w:rsidRPr="00AF255D">
        <w:t>рассказали</w:t>
      </w:r>
      <w:r w:rsidR="00F6299E" w:rsidRPr="00AF255D">
        <w:t xml:space="preserve"> </w:t>
      </w:r>
      <w:r w:rsidRPr="00AF255D">
        <w:t>на</w:t>
      </w:r>
      <w:r w:rsidR="00F6299E" w:rsidRPr="00AF255D">
        <w:t xml:space="preserve"> </w:t>
      </w:r>
      <w:r w:rsidRPr="00AF255D">
        <w:t>семинаре</w:t>
      </w:r>
      <w:r w:rsidR="00F6299E" w:rsidRPr="00AF255D">
        <w:t xml:space="preserve"> </w:t>
      </w:r>
      <w:r w:rsidRPr="00AF255D">
        <w:t>в</w:t>
      </w:r>
      <w:r w:rsidR="00F6299E" w:rsidRPr="00AF255D">
        <w:t xml:space="preserve"> </w:t>
      </w:r>
      <w:r w:rsidRPr="00AF255D">
        <w:t>Южно-Сахалинске</w:t>
      </w:r>
      <w:bookmarkEnd w:id="58"/>
      <w:bookmarkEnd w:id="59"/>
    </w:p>
    <w:p w14:paraId="3CAB075A" w14:textId="77777777" w:rsidR="009F5260" w:rsidRPr="00AF255D" w:rsidRDefault="009F5260" w:rsidP="000914F6">
      <w:pPr>
        <w:pStyle w:val="3"/>
      </w:pPr>
      <w:bookmarkStart w:id="60" w:name="_Toc173220993"/>
      <w:r w:rsidRPr="00AF255D">
        <w:t>В</w:t>
      </w:r>
      <w:r w:rsidR="00F6299E" w:rsidRPr="00AF255D">
        <w:t xml:space="preserve"> </w:t>
      </w:r>
      <w:r w:rsidRPr="00AF255D">
        <w:t>Южно-Сахалинске</w:t>
      </w:r>
      <w:r w:rsidR="00F6299E" w:rsidRPr="00AF255D">
        <w:t xml:space="preserve"> </w:t>
      </w:r>
      <w:r w:rsidRPr="00AF255D">
        <w:t>прошел</w:t>
      </w:r>
      <w:r w:rsidR="00F6299E" w:rsidRPr="00AF255D">
        <w:t xml:space="preserve"> </w:t>
      </w:r>
      <w:r w:rsidRPr="00AF255D">
        <w:t>семинар,</w:t>
      </w:r>
      <w:r w:rsidR="00F6299E" w:rsidRPr="00AF255D">
        <w:t xml:space="preserve"> </w:t>
      </w:r>
      <w:r w:rsidRPr="00AF255D">
        <w:t>посвященный</w:t>
      </w:r>
      <w:r w:rsidR="00F6299E" w:rsidRPr="00AF255D">
        <w:t xml:space="preserve"> </w:t>
      </w:r>
      <w:r w:rsidRPr="00AF255D">
        <w:t>программе</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В</w:t>
      </w:r>
      <w:r w:rsidR="00F6299E" w:rsidRPr="00AF255D">
        <w:t xml:space="preserve"> </w:t>
      </w:r>
      <w:r w:rsidRPr="00AF255D">
        <w:t>нем</w:t>
      </w:r>
      <w:r w:rsidR="00F6299E" w:rsidRPr="00AF255D">
        <w:t xml:space="preserve"> </w:t>
      </w:r>
      <w:r w:rsidRPr="00AF255D">
        <w:t>приняли</w:t>
      </w:r>
      <w:r w:rsidR="00F6299E" w:rsidRPr="00AF255D">
        <w:t xml:space="preserve"> </w:t>
      </w:r>
      <w:r w:rsidRPr="00AF255D">
        <w:t>участие</w:t>
      </w:r>
      <w:r w:rsidR="00F6299E" w:rsidRPr="00AF255D">
        <w:t xml:space="preserve"> </w:t>
      </w:r>
      <w:r w:rsidRPr="00AF255D">
        <w:t>представители</w:t>
      </w:r>
      <w:r w:rsidR="00F6299E" w:rsidRPr="00AF255D">
        <w:t xml:space="preserve"> </w:t>
      </w:r>
      <w:r w:rsidRPr="00AF255D">
        <w:t>финансового</w:t>
      </w:r>
      <w:r w:rsidR="00F6299E" w:rsidRPr="00AF255D">
        <w:t xml:space="preserve"> </w:t>
      </w:r>
      <w:r w:rsidRPr="00AF255D">
        <w:t>сектора,</w:t>
      </w:r>
      <w:r w:rsidR="00F6299E" w:rsidRPr="00AF255D">
        <w:t xml:space="preserve"> </w:t>
      </w:r>
      <w:r w:rsidRPr="00AF255D">
        <w:t>а</w:t>
      </w:r>
      <w:r w:rsidR="00F6299E" w:rsidRPr="00AF255D">
        <w:t xml:space="preserve"> </w:t>
      </w:r>
      <w:r w:rsidRPr="00AF255D">
        <w:t>также</w:t>
      </w:r>
      <w:r w:rsidR="00F6299E" w:rsidRPr="00AF255D">
        <w:t xml:space="preserve"> </w:t>
      </w:r>
      <w:r w:rsidRPr="00AF255D">
        <w:t>руководители</w:t>
      </w:r>
      <w:r w:rsidR="00F6299E" w:rsidRPr="00AF255D">
        <w:t xml:space="preserve"> </w:t>
      </w:r>
      <w:r w:rsidRPr="00AF255D">
        <w:t>региональных</w:t>
      </w:r>
      <w:r w:rsidR="00F6299E" w:rsidRPr="00AF255D">
        <w:t xml:space="preserve"> </w:t>
      </w:r>
      <w:r w:rsidRPr="00AF255D">
        <w:t>и</w:t>
      </w:r>
      <w:r w:rsidR="00F6299E" w:rsidRPr="00AF255D">
        <w:t xml:space="preserve"> </w:t>
      </w:r>
      <w:r w:rsidRPr="00AF255D">
        <w:t>муниципальных</w:t>
      </w:r>
      <w:r w:rsidR="00F6299E" w:rsidRPr="00AF255D">
        <w:t xml:space="preserve"> </w:t>
      </w:r>
      <w:r w:rsidRPr="00AF255D">
        <w:t>учреждений.</w:t>
      </w:r>
      <w:r w:rsidR="00F6299E" w:rsidRPr="00AF255D">
        <w:t xml:space="preserve"> </w:t>
      </w:r>
      <w:r w:rsidRPr="00AF255D">
        <w:t>О</w:t>
      </w:r>
      <w:r w:rsidR="00F6299E" w:rsidRPr="00AF255D">
        <w:t xml:space="preserve"> </w:t>
      </w:r>
      <w:r w:rsidRPr="00AF255D">
        <w:t>ходе</w:t>
      </w:r>
      <w:r w:rsidR="00F6299E" w:rsidRPr="00AF255D">
        <w:t xml:space="preserve"> </w:t>
      </w:r>
      <w:r w:rsidRPr="00AF255D">
        <w:t>реализации</w:t>
      </w:r>
      <w:r w:rsidR="00F6299E" w:rsidRPr="00AF255D">
        <w:t xml:space="preserve"> </w:t>
      </w:r>
      <w:r w:rsidRPr="00AF255D">
        <w:t>и</w:t>
      </w:r>
      <w:r w:rsidR="00F6299E" w:rsidRPr="00AF255D">
        <w:t xml:space="preserve"> </w:t>
      </w:r>
      <w:r w:rsidRPr="00AF255D">
        <w:t>перспективах</w:t>
      </w:r>
      <w:r w:rsidR="00F6299E" w:rsidRPr="00AF255D">
        <w:t xml:space="preserve"> </w:t>
      </w:r>
      <w:r w:rsidRPr="00AF255D">
        <w:t>развития</w:t>
      </w:r>
      <w:r w:rsidR="00F6299E" w:rsidRPr="00AF255D">
        <w:t xml:space="preserve"> </w:t>
      </w:r>
      <w:r w:rsidRPr="00AF255D">
        <w:t>Программы</w:t>
      </w:r>
      <w:r w:rsidR="00F6299E" w:rsidRPr="00AF255D">
        <w:t xml:space="preserve"> </w:t>
      </w:r>
      <w:r w:rsidRPr="00AF255D">
        <w:t>участникам</w:t>
      </w:r>
      <w:r w:rsidR="00F6299E" w:rsidRPr="00AF255D">
        <w:t xml:space="preserve"> </w:t>
      </w:r>
      <w:r w:rsidRPr="00AF255D">
        <w:t>мероприятия</w:t>
      </w:r>
      <w:r w:rsidR="00F6299E" w:rsidRPr="00AF255D">
        <w:t xml:space="preserve"> </w:t>
      </w:r>
      <w:r w:rsidRPr="00AF255D">
        <w:t>рассказали</w:t>
      </w:r>
      <w:r w:rsidR="00F6299E" w:rsidRPr="00AF255D">
        <w:t xml:space="preserve"> </w:t>
      </w:r>
      <w:r w:rsidRPr="00AF255D">
        <w:t>заместитель</w:t>
      </w:r>
      <w:r w:rsidR="00F6299E" w:rsidRPr="00AF255D">
        <w:t xml:space="preserve"> </w:t>
      </w:r>
      <w:r w:rsidRPr="00AF255D">
        <w:t>директора</w:t>
      </w:r>
      <w:r w:rsidR="00F6299E" w:rsidRPr="00AF255D">
        <w:t xml:space="preserve"> </w:t>
      </w:r>
      <w:r w:rsidRPr="00AF255D">
        <w:t>департамента</w:t>
      </w:r>
      <w:r w:rsidR="00F6299E" w:rsidRPr="00AF255D">
        <w:t xml:space="preserve"> </w:t>
      </w:r>
      <w:r w:rsidRPr="00AF255D">
        <w:t>финансовой</w:t>
      </w:r>
      <w:r w:rsidR="00F6299E" w:rsidRPr="00AF255D">
        <w:t xml:space="preserve"> </w:t>
      </w:r>
      <w:r w:rsidRPr="00AF255D">
        <w:t>политики</w:t>
      </w:r>
      <w:r w:rsidR="00F6299E" w:rsidRPr="00AF255D">
        <w:t xml:space="preserve"> </w:t>
      </w:r>
      <w:r w:rsidRPr="00AF255D">
        <w:t>Минфина</w:t>
      </w:r>
      <w:r w:rsidR="00F6299E" w:rsidRPr="00AF255D">
        <w:t xml:space="preserve"> </w:t>
      </w:r>
      <w:r w:rsidRPr="00AF255D">
        <w:t>России</w:t>
      </w:r>
      <w:r w:rsidR="00F6299E" w:rsidRPr="00AF255D">
        <w:t xml:space="preserve"> </w:t>
      </w:r>
      <w:r w:rsidRPr="00AF255D">
        <w:t>Павел</w:t>
      </w:r>
      <w:r w:rsidR="00F6299E" w:rsidRPr="00AF255D">
        <w:t xml:space="preserve"> </w:t>
      </w:r>
      <w:r w:rsidRPr="00AF255D">
        <w:t>Шахлевич</w:t>
      </w:r>
      <w:r w:rsidR="00F6299E" w:rsidRPr="00AF255D">
        <w:t xml:space="preserve"> </w:t>
      </w:r>
      <w:r w:rsidRPr="00AF255D">
        <w:t>и</w:t>
      </w:r>
      <w:r w:rsidR="00F6299E" w:rsidRPr="00AF255D">
        <w:t xml:space="preserve"> </w:t>
      </w:r>
      <w:r w:rsidRPr="00AF255D">
        <w:t>вице-президент</w:t>
      </w:r>
      <w:r w:rsidR="00F6299E" w:rsidRPr="00AF255D">
        <w:t xml:space="preserve"> </w:t>
      </w:r>
      <w:r w:rsidRPr="00AF255D">
        <w:t>саморегулируемой</w:t>
      </w:r>
      <w:r w:rsidR="00F6299E" w:rsidRPr="00AF255D">
        <w:t xml:space="preserve"> </w:t>
      </w:r>
      <w:r w:rsidRPr="00AF255D">
        <w:t>организации</w:t>
      </w:r>
      <w:r w:rsidR="00F6299E" w:rsidRPr="00AF255D">
        <w:t xml:space="preserve"> </w:t>
      </w:r>
      <w:r w:rsidR="00C03B73" w:rsidRPr="00AF255D">
        <w:rPr>
          <w:b/>
        </w:rPr>
        <w:t>«</w:t>
      </w:r>
      <w:r w:rsidRPr="00AF255D">
        <w:rPr>
          <w:b/>
        </w:rPr>
        <w:t>Национальная</w:t>
      </w:r>
      <w:r w:rsidR="00F6299E" w:rsidRPr="00AF255D">
        <w:rPr>
          <w:b/>
        </w:rPr>
        <w:t xml:space="preserve"> </w:t>
      </w:r>
      <w:r w:rsidRPr="00AF255D">
        <w:rPr>
          <w:b/>
        </w:rPr>
        <w:t>ассоциация</w:t>
      </w:r>
      <w:r w:rsidR="00F6299E" w:rsidRPr="00AF255D">
        <w:rPr>
          <w:b/>
        </w:rPr>
        <w:t xml:space="preserve"> </w:t>
      </w:r>
      <w:r w:rsidRPr="00AF255D">
        <w:rPr>
          <w:b/>
        </w:rPr>
        <w:t>негосударственных</w:t>
      </w:r>
      <w:r w:rsidR="00F6299E" w:rsidRPr="00AF255D">
        <w:rPr>
          <w:b/>
        </w:rPr>
        <w:t xml:space="preserve"> </w:t>
      </w:r>
      <w:r w:rsidRPr="00AF255D">
        <w:rPr>
          <w:b/>
        </w:rPr>
        <w:t>пенсионных</w:t>
      </w:r>
      <w:r w:rsidR="00F6299E" w:rsidRPr="00AF255D">
        <w:rPr>
          <w:b/>
        </w:rPr>
        <w:t xml:space="preserve"> </w:t>
      </w:r>
      <w:r w:rsidRPr="00AF255D">
        <w:rPr>
          <w:b/>
        </w:rPr>
        <w:t>фондов</w:t>
      </w:r>
      <w:r w:rsidR="00C03B73" w:rsidRPr="00AF255D">
        <w:rPr>
          <w:b/>
        </w:rPr>
        <w:t>»</w:t>
      </w:r>
      <w:r w:rsidR="00F6299E" w:rsidRPr="00AF255D">
        <w:t xml:space="preserve"> </w:t>
      </w:r>
      <w:r w:rsidRPr="00AF255D">
        <w:rPr>
          <w:b/>
        </w:rPr>
        <w:t>Алексей</w:t>
      </w:r>
      <w:r w:rsidR="00F6299E" w:rsidRPr="00AF255D">
        <w:rPr>
          <w:b/>
        </w:rPr>
        <w:t xml:space="preserve"> </w:t>
      </w:r>
      <w:r w:rsidRPr="00AF255D">
        <w:rPr>
          <w:b/>
        </w:rPr>
        <w:t>Денисов</w:t>
      </w:r>
      <w:r w:rsidRPr="00AF255D">
        <w:t>.</w:t>
      </w:r>
      <w:r w:rsidR="00F6299E" w:rsidRPr="00AF255D">
        <w:t xml:space="preserve"> </w:t>
      </w:r>
      <w:r w:rsidRPr="00AF255D">
        <w:t>Открыл</w:t>
      </w:r>
      <w:r w:rsidR="00F6299E" w:rsidRPr="00AF255D">
        <w:t xml:space="preserve"> </w:t>
      </w:r>
      <w:r w:rsidRPr="00AF255D">
        <w:t>встречу</w:t>
      </w:r>
      <w:r w:rsidR="00F6299E" w:rsidRPr="00AF255D">
        <w:t xml:space="preserve"> </w:t>
      </w:r>
      <w:r w:rsidRPr="00AF255D">
        <w:t>председатель</w:t>
      </w:r>
      <w:r w:rsidR="00F6299E" w:rsidRPr="00AF255D">
        <w:t xml:space="preserve"> </w:t>
      </w:r>
      <w:r w:rsidRPr="00AF255D">
        <w:t>сахалинского</w:t>
      </w:r>
      <w:r w:rsidR="00F6299E" w:rsidRPr="00AF255D">
        <w:t xml:space="preserve"> </w:t>
      </w:r>
      <w:r w:rsidRPr="00AF255D">
        <w:t>правительства</w:t>
      </w:r>
      <w:r w:rsidR="00F6299E" w:rsidRPr="00AF255D">
        <w:t xml:space="preserve"> </w:t>
      </w:r>
      <w:r w:rsidRPr="00AF255D">
        <w:t>области</w:t>
      </w:r>
      <w:r w:rsidR="00F6299E" w:rsidRPr="00AF255D">
        <w:t xml:space="preserve"> </w:t>
      </w:r>
      <w:r w:rsidRPr="00AF255D">
        <w:t>Алексей</w:t>
      </w:r>
      <w:r w:rsidR="00F6299E" w:rsidRPr="00AF255D">
        <w:t xml:space="preserve"> </w:t>
      </w:r>
      <w:r w:rsidRPr="00AF255D">
        <w:t>Белик,</w:t>
      </w:r>
      <w:r w:rsidR="00F6299E" w:rsidRPr="00AF255D">
        <w:t xml:space="preserve"> </w:t>
      </w:r>
      <w:r w:rsidRPr="00AF255D">
        <w:t>сообщает</w:t>
      </w:r>
      <w:r w:rsidR="00F6299E" w:rsidRPr="00AF255D">
        <w:t xml:space="preserve"> </w:t>
      </w:r>
      <w:r w:rsidRPr="00AF255D">
        <w:t>пресс-служба.</w:t>
      </w:r>
      <w:bookmarkEnd w:id="60"/>
    </w:p>
    <w:p w14:paraId="0845CB49" w14:textId="77777777" w:rsidR="009F5260" w:rsidRPr="00AF255D" w:rsidRDefault="009F5260" w:rsidP="009F5260">
      <w:r w:rsidRPr="00AF255D">
        <w:t>Программа</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(ПДС)</w:t>
      </w:r>
      <w:r w:rsidR="00F6299E" w:rsidRPr="00AF255D">
        <w:t xml:space="preserve"> </w:t>
      </w:r>
      <w:r w:rsidRPr="00AF255D">
        <w:t>разработана</w:t>
      </w:r>
      <w:r w:rsidR="00F6299E" w:rsidRPr="00AF255D">
        <w:t xml:space="preserve"> </w:t>
      </w:r>
      <w:r w:rsidRPr="00AF255D">
        <w:t>Министерством</w:t>
      </w:r>
      <w:r w:rsidR="00F6299E" w:rsidRPr="00AF255D">
        <w:t xml:space="preserve"> </w:t>
      </w:r>
      <w:r w:rsidRPr="00AF255D">
        <w:t>финансов</w:t>
      </w:r>
      <w:r w:rsidR="00F6299E" w:rsidRPr="00AF255D">
        <w:t xml:space="preserve"> </w:t>
      </w:r>
      <w:r w:rsidRPr="00AF255D">
        <w:t>Российской</w:t>
      </w:r>
      <w:r w:rsidR="00F6299E" w:rsidRPr="00AF255D">
        <w:t xml:space="preserve"> </w:t>
      </w:r>
      <w:r w:rsidRPr="00AF255D">
        <w:t>Федерации</w:t>
      </w:r>
      <w:r w:rsidR="00F6299E" w:rsidRPr="00AF255D">
        <w:t xml:space="preserve"> </w:t>
      </w:r>
      <w:r w:rsidRPr="00AF255D">
        <w:t>совместно</w:t>
      </w:r>
      <w:r w:rsidR="00F6299E" w:rsidRPr="00AF255D">
        <w:t xml:space="preserve"> </w:t>
      </w:r>
      <w:r w:rsidRPr="00AF255D">
        <w:t>с</w:t>
      </w:r>
      <w:r w:rsidR="00F6299E" w:rsidRPr="00AF255D">
        <w:t xml:space="preserve"> </w:t>
      </w:r>
      <w:r w:rsidRPr="00AF255D">
        <w:t>Банком</w:t>
      </w:r>
      <w:r w:rsidR="00F6299E" w:rsidRPr="00AF255D">
        <w:t xml:space="preserve"> </w:t>
      </w:r>
      <w:r w:rsidRPr="00AF255D">
        <w:t>России</w:t>
      </w:r>
      <w:r w:rsidR="00F6299E" w:rsidRPr="00AF255D">
        <w:t xml:space="preserve"> </w:t>
      </w:r>
      <w:r w:rsidRPr="00AF255D">
        <w:t>и</w:t>
      </w:r>
      <w:r w:rsidR="00F6299E" w:rsidRPr="00AF255D">
        <w:t xml:space="preserve"> </w:t>
      </w:r>
      <w:r w:rsidRPr="00AF255D">
        <w:t>с</w:t>
      </w:r>
      <w:r w:rsidR="00F6299E" w:rsidRPr="00AF255D">
        <w:t xml:space="preserve"> </w:t>
      </w:r>
      <w:r w:rsidRPr="00AF255D">
        <w:t>участием</w:t>
      </w:r>
      <w:r w:rsidR="00F6299E" w:rsidRPr="00AF255D">
        <w:t xml:space="preserve"> </w:t>
      </w:r>
      <w:r w:rsidRPr="00AF255D">
        <w:rPr>
          <w:b/>
        </w:rPr>
        <w:t>НАПФ</w:t>
      </w:r>
      <w:r w:rsidRPr="00AF255D">
        <w:t>.</w:t>
      </w:r>
      <w:r w:rsidR="00F6299E" w:rsidRPr="00AF255D">
        <w:t xml:space="preserve"> </w:t>
      </w:r>
      <w:r w:rsidRPr="00AF255D">
        <w:t>До</w:t>
      </w:r>
      <w:r w:rsidR="00F6299E" w:rsidRPr="00AF255D">
        <w:t xml:space="preserve"> </w:t>
      </w:r>
      <w:r w:rsidRPr="00AF255D">
        <w:t>конца</w:t>
      </w:r>
      <w:r w:rsidR="00F6299E" w:rsidRPr="00AF255D">
        <w:t xml:space="preserve"> </w:t>
      </w:r>
      <w:r w:rsidRPr="00AF255D">
        <w:t>2024</w:t>
      </w:r>
      <w:r w:rsidR="00F6299E" w:rsidRPr="00AF255D">
        <w:t xml:space="preserve"> </w:t>
      </w:r>
      <w:r w:rsidRPr="00AF255D">
        <w:t>года</w:t>
      </w:r>
      <w:r w:rsidR="00F6299E" w:rsidRPr="00AF255D">
        <w:t xml:space="preserve"> </w:t>
      </w:r>
      <w:r w:rsidRPr="00AF255D">
        <w:t>авторы</w:t>
      </w:r>
      <w:r w:rsidR="00F6299E" w:rsidRPr="00AF255D">
        <w:t xml:space="preserve"> </w:t>
      </w:r>
      <w:r w:rsidRPr="00AF255D">
        <w:t>Программы</w:t>
      </w:r>
      <w:r w:rsidR="00F6299E" w:rsidRPr="00AF255D">
        <w:t xml:space="preserve"> </w:t>
      </w:r>
      <w:r w:rsidRPr="00AF255D">
        <w:t>планируют</w:t>
      </w:r>
      <w:r w:rsidR="00F6299E" w:rsidRPr="00AF255D">
        <w:t xml:space="preserve"> </w:t>
      </w:r>
      <w:r w:rsidRPr="00AF255D">
        <w:t>провести</w:t>
      </w:r>
      <w:r w:rsidR="00F6299E" w:rsidRPr="00AF255D">
        <w:t xml:space="preserve"> </w:t>
      </w:r>
      <w:r w:rsidRPr="00AF255D">
        <w:t>по</w:t>
      </w:r>
      <w:r w:rsidR="00F6299E" w:rsidRPr="00AF255D">
        <w:t xml:space="preserve"> </w:t>
      </w:r>
      <w:r w:rsidRPr="00AF255D">
        <w:t>всей</w:t>
      </w:r>
      <w:r w:rsidR="00F6299E" w:rsidRPr="00AF255D">
        <w:t xml:space="preserve"> </w:t>
      </w:r>
      <w:r w:rsidRPr="00AF255D">
        <w:t>стране</w:t>
      </w:r>
      <w:r w:rsidR="00F6299E" w:rsidRPr="00AF255D">
        <w:t xml:space="preserve"> </w:t>
      </w:r>
      <w:r w:rsidRPr="00AF255D">
        <w:t>несколько</w:t>
      </w:r>
      <w:r w:rsidR="00F6299E" w:rsidRPr="00AF255D">
        <w:t xml:space="preserve"> </w:t>
      </w:r>
      <w:r w:rsidRPr="00AF255D">
        <w:t>десятков</w:t>
      </w:r>
      <w:r w:rsidR="00F6299E" w:rsidRPr="00AF255D">
        <w:t xml:space="preserve"> </w:t>
      </w:r>
      <w:r w:rsidRPr="00AF255D">
        <w:t>встреч</w:t>
      </w:r>
      <w:r w:rsidR="00F6299E" w:rsidRPr="00AF255D">
        <w:t xml:space="preserve"> </w:t>
      </w:r>
      <w:r w:rsidRPr="00AF255D">
        <w:t>с</w:t>
      </w:r>
      <w:r w:rsidR="00F6299E" w:rsidRPr="00AF255D">
        <w:t xml:space="preserve"> </w:t>
      </w:r>
      <w:r w:rsidRPr="00AF255D">
        <w:t>представителями</w:t>
      </w:r>
      <w:r w:rsidR="00F6299E" w:rsidRPr="00AF255D">
        <w:t xml:space="preserve"> </w:t>
      </w:r>
      <w:r w:rsidRPr="00AF255D">
        <w:t>федеральных</w:t>
      </w:r>
      <w:r w:rsidR="00F6299E" w:rsidRPr="00AF255D">
        <w:t xml:space="preserve"> </w:t>
      </w:r>
      <w:r w:rsidRPr="00AF255D">
        <w:t>и</w:t>
      </w:r>
      <w:r w:rsidR="00F6299E" w:rsidRPr="00AF255D">
        <w:t xml:space="preserve"> </w:t>
      </w:r>
      <w:r w:rsidRPr="00AF255D">
        <w:t>региональных</w:t>
      </w:r>
      <w:r w:rsidR="00F6299E" w:rsidRPr="00AF255D">
        <w:t xml:space="preserve"> </w:t>
      </w:r>
      <w:r w:rsidRPr="00AF255D">
        <w:t>органов</w:t>
      </w:r>
      <w:r w:rsidR="00F6299E" w:rsidRPr="00AF255D">
        <w:t xml:space="preserve"> </w:t>
      </w:r>
      <w:r w:rsidRPr="00AF255D">
        <w:t>исполнительной</w:t>
      </w:r>
      <w:r w:rsidR="00F6299E" w:rsidRPr="00AF255D">
        <w:t xml:space="preserve"> </w:t>
      </w:r>
      <w:r w:rsidRPr="00AF255D">
        <w:t>власти,</w:t>
      </w:r>
      <w:r w:rsidR="00F6299E" w:rsidRPr="00AF255D">
        <w:t xml:space="preserve"> </w:t>
      </w:r>
      <w:r w:rsidRPr="00AF255D">
        <w:t>кредитных,</w:t>
      </w:r>
      <w:r w:rsidR="00F6299E" w:rsidRPr="00AF255D">
        <w:t xml:space="preserve"> </w:t>
      </w:r>
      <w:r w:rsidRPr="00AF255D">
        <w:t>общественных</w:t>
      </w:r>
      <w:r w:rsidR="00F6299E" w:rsidRPr="00AF255D">
        <w:t xml:space="preserve"> </w:t>
      </w:r>
      <w:r w:rsidRPr="00AF255D">
        <w:t>и</w:t>
      </w:r>
      <w:r w:rsidR="00F6299E" w:rsidRPr="00AF255D">
        <w:t xml:space="preserve"> </w:t>
      </w:r>
      <w:r w:rsidRPr="00AF255D">
        <w:t>профсоюзных</w:t>
      </w:r>
      <w:r w:rsidR="00F6299E" w:rsidRPr="00AF255D">
        <w:t xml:space="preserve"> </w:t>
      </w:r>
      <w:r w:rsidRPr="00AF255D">
        <w:t>организаций.</w:t>
      </w:r>
      <w:r w:rsidR="00F6299E" w:rsidRPr="00AF255D">
        <w:t xml:space="preserve"> </w:t>
      </w:r>
      <w:r w:rsidRPr="00AF255D">
        <w:t>Семинары,</w:t>
      </w:r>
      <w:r w:rsidR="00F6299E" w:rsidRPr="00AF255D">
        <w:t xml:space="preserve"> </w:t>
      </w:r>
      <w:r w:rsidRPr="00AF255D">
        <w:t>посвященные</w:t>
      </w:r>
      <w:r w:rsidR="00F6299E" w:rsidRPr="00AF255D">
        <w:t xml:space="preserve"> </w:t>
      </w:r>
      <w:r w:rsidRPr="00AF255D">
        <w:t>программе</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направлены</w:t>
      </w:r>
      <w:r w:rsidR="00F6299E" w:rsidRPr="00AF255D">
        <w:t xml:space="preserve"> </w:t>
      </w:r>
      <w:r w:rsidRPr="00AF255D">
        <w:t>на</w:t>
      </w:r>
      <w:r w:rsidR="00F6299E" w:rsidRPr="00AF255D">
        <w:t xml:space="preserve"> </w:t>
      </w:r>
      <w:r w:rsidRPr="00AF255D">
        <w:t>популяризацию</w:t>
      </w:r>
      <w:r w:rsidR="00F6299E" w:rsidRPr="00AF255D">
        <w:t xml:space="preserve"> </w:t>
      </w:r>
      <w:r w:rsidRPr="00AF255D">
        <w:t>этого</w:t>
      </w:r>
      <w:r w:rsidR="00F6299E" w:rsidRPr="00AF255D">
        <w:t xml:space="preserve"> </w:t>
      </w:r>
      <w:r w:rsidRPr="00AF255D">
        <w:t>финансового</w:t>
      </w:r>
      <w:r w:rsidR="00F6299E" w:rsidRPr="00AF255D">
        <w:t xml:space="preserve"> </w:t>
      </w:r>
      <w:r w:rsidRPr="00AF255D">
        <w:t>инструмента.</w:t>
      </w:r>
      <w:r w:rsidR="00F6299E" w:rsidRPr="00AF255D">
        <w:t xml:space="preserve"> </w:t>
      </w:r>
      <w:r w:rsidRPr="00AF255D">
        <w:t>Их</w:t>
      </w:r>
      <w:r w:rsidR="00F6299E" w:rsidRPr="00AF255D">
        <w:t xml:space="preserve"> </w:t>
      </w:r>
      <w:r w:rsidRPr="00AF255D">
        <w:t>задача</w:t>
      </w:r>
      <w:r w:rsidR="00F6299E" w:rsidRPr="00AF255D">
        <w:t xml:space="preserve"> </w:t>
      </w:r>
      <w:r w:rsidRPr="00AF255D">
        <w:t>-</w:t>
      </w:r>
      <w:r w:rsidR="00F6299E" w:rsidRPr="00AF255D">
        <w:t xml:space="preserve"> </w:t>
      </w:r>
      <w:r w:rsidRPr="00AF255D">
        <w:t>дать</w:t>
      </w:r>
      <w:r w:rsidR="00F6299E" w:rsidRPr="00AF255D">
        <w:t xml:space="preserve"> </w:t>
      </w:r>
      <w:r w:rsidRPr="00AF255D">
        <w:t>как</w:t>
      </w:r>
      <w:r w:rsidR="00F6299E" w:rsidRPr="00AF255D">
        <w:t xml:space="preserve"> </w:t>
      </w:r>
      <w:r w:rsidRPr="00AF255D">
        <w:t>можно</w:t>
      </w:r>
      <w:r w:rsidR="00F6299E" w:rsidRPr="00AF255D">
        <w:t xml:space="preserve"> </w:t>
      </w:r>
      <w:r w:rsidRPr="00AF255D">
        <w:t>большему</w:t>
      </w:r>
      <w:r w:rsidR="00F6299E" w:rsidRPr="00AF255D">
        <w:t xml:space="preserve"> </w:t>
      </w:r>
      <w:r w:rsidRPr="00AF255D">
        <w:t>количеству</w:t>
      </w:r>
      <w:r w:rsidR="00F6299E" w:rsidRPr="00AF255D">
        <w:t xml:space="preserve"> </w:t>
      </w:r>
      <w:r w:rsidRPr="00AF255D">
        <w:t>людей</w:t>
      </w:r>
      <w:r w:rsidR="00F6299E" w:rsidRPr="00AF255D">
        <w:t xml:space="preserve"> </w:t>
      </w:r>
      <w:r w:rsidRPr="00AF255D">
        <w:t>возможность</w:t>
      </w:r>
      <w:r w:rsidR="00F6299E" w:rsidRPr="00AF255D">
        <w:t xml:space="preserve"> </w:t>
      </w:r>
      <w:r w:rsidRPr="00AF255D">
        <w:t>сформировать</w:t>
      </w:r>
      <w:r w:rsidR="00F6299E" w:rsidRPr="00AF255D">
        <w:t xml:space="preserve"> </w:t>
      </w:r>
      <w:r w:rsidRPr="00AF255D">
        <w:t>накопления,</w:t>
      </w:r>
      <w:r w:rsidR="00F6299E" w:rsidRPr="00AF255D">
        <w:t xml:space="preserve"> </w:t>
      </w:r>
      <w:r w:rsidRPr="00AF255D">
        <w:t>воспользовавшись</w:t>
      </w:r>
      <w:r w:rsidR="00F6299E" w:rsidRPr="00AF255D">
        <w:t xml:space="preserve"> </w:t>
      </w:r>
      <w:r w:rsidRPr="00AF255D">
        <w:t>преимуществами</w:t>
      </w:r>
      <w:r w:rsidR="00F6299E" w:rsidRPr="00AF255D">
        <w:t xml:space="preserve"> </w:t>
      </w:r>
      <w:r w:rsidRPr="00AF255D">
        <w:t>ПДС.</w:t>
      </w:r>
      <w:r w:rsidR="00F6299E" w:rsidRPr="00AF255D">
        <w:t xml:space="preserve"> </w:t>
      </w:r>
      <w:r w:rsidRPr="00AF255D">
        <w:t>Операторами</w:t>
      </w:r>
      <w:r w:rsidR="00F6299E" w:rsidRPr="00AF255D">
        <w:t xml:space="preserve"> </w:t>
      </w:r>
      <w:r w:rsidRPr="00AF255D">
        <w:t>Программы</w:t>
      </w:r>
      <w:r w:rsidR="00F6299E" w:rsidRPr="00AF255D">
        <w:t xml:space="preserve"> </w:t>
      </w:r>
      <w:r w:rsidRPr="00AF255D">
        <w:t>определены</w:t>
      </w:r>
      <w:r w:rsidR="00F6299E" w:rsidRPr="00AF255D">
        <w:t xml:space="preserve"> </w:t>
      </w:r>
      <w:r w:rsidRPr="00AF255D">
        <w:t>негосударственные</w:t>
      </w:r>
      <w:r w:rsidR="00F6299E" w:rsidRPr="00AF255D">
        <w:t xml:space="preserve"> </w:t>
      </w:r>
      <w:r w:rsidRPr="00AF255D">
        <w:t>пенсионные</w:t>
      </w:r>
      <w:r w:rsidR="00F6299E" w:rsidRPr="00AF255D">
        <w:t xml:space="preserve"> </w:t>
      </w:r>
      <w:r w:rsidRPr="00AF255D">
        <w:t>фонды:в</w:t>
      </w:r>
      <w:r w:rsidR="00F6299E" w:rsidRPr="00AF255D">
        <w:t xml:space="preserve"> </w:t>
      </w:r>
      <w:r w:rsidRPr="00AF255D">
        <w:t>России</w:t>
      </w:r>
      <w:r w:rsidR="00F6299E" w:rsidRPr="00AF255D">
        <w:t xml:space="preserve"> </w:t>
      </w:r>
      <w:r w:rsidRPr="00AF255D">
        <w:t>действуют</w:t>
      </w:r>
      <w:r w:rsidR="00F6299E" w:rsidRPr="00AF255D">
        <w:t xml:space="preserve"> </w:t>
      </w:r>
      <w:r w:rsidRPr="00AF255D">
        <w:t>36</w:t>
      </w:r>
      <w:r w:rsidR="00F6299E" w:rsidRPr="00AF255D">
        <w:t xml:space="preserve"> </w:t>
      </w:r>
      <w:r w:rsidRPr="00AF255D">
        <w:t>НПФ,</w:t>
      </w:r>
      <w:r w:rsidR="00F6299E" w:rsidRPr="00AF255D">
        <w:t xml:space="preserve"> </w:t>
      </w:r>
      <w:r w:rsidRPr="00AF255D">
        <w:t>и</w:t>
      </w:r>
      <w:r w:rsidR="00F6299E" w:rsidRPr="00AF255D">
        <w:t xml:space="preserve"> </w:t>
      </w:r>
      <w:r w:rsidRPr="00AF255D">
        <w:t>28</w:t>
      </w:r>
      <w:r w:rsidR="00F6299E" w:rsidRPr="00AF255D">
        <w:t xml:space="preserve"> </w:t>
      </w:r>
      <w:r w:rsidRPr="00AF255D">
        <w:t>из</w:t>
      </w:r>
      <w:r w:rsidR="00F6299E" w:rsidRPr="00AF255D">
        <w:t xml:space="preserve"> </w:t>
      </w:r>
      <w:r w:rsidRPr="00AF255D">
        <w:t>них</w:t>
      </w:r>
      <w:r w:rsidR="00F6299E" w:rsidRPr="00AF255D">
        <w:t xml:space="preserve"> </w:t>
      </w:r>
      <w:r w:rsidRPr="00AF255D">
        <w:t>уже</w:t>
      </w:r>
      <w:r w:rsidR="00F6299E" w:rsidRPr="00AF255D">
        <w:t xml:space="preserve"> </w:t>
      </w:r>
      <w:r w:rsidRPr="00AF255D">
        <w:t>заключают</w:t>
      </w:r>
      <w:r w:rsidR="00F6299E" w:rsidRPr="00AF255D">
        <w:t xml:space="preserve"> </w:t>
      </w:r>
      <w:r w:rsidRPr="00AF255D">
        <w:t>договоры</w:t>
      </w:r>
      <w:r w:rsidR="00F6299E" w:rsidRPr="00AF255D">
        <w:t xml:space="preserve"> </w:t>
      </w:r>
      <w:r w:rsidRPr="00AF255D">
        <w:t>ПДС.</w:t>
      </w:r>
    </w:p>
    <w:p w14:paraId="78945CD9" w14:textId="77777777" w:rsidR="009F5260" w:rsidRPr="00AF255D" w:rsidRDefault="009F5260" w:rsidP="009F5260">
      <w:r w:rsidRPr="00AF255D">
        <w:t>Как</w:t>
      </w:r>
      <w:r w:rsidR="00F6299E" w:rsidRPr="00AF255D">
        <w:t xml:space="preserve"> </w:t>
      </w:r>
      <w:r w:rsidRPr="00AF255D">
        <w:t>отметил</w:t>
      </w:r>
      <w:r w:rsidR="00F6299E" w:rsidRPr="00AF255D">
        <w:t xml:space="preserve"> </w:t>
      </w:r>
      <w:r w:rsidRPr="00AF255D">
        <w:t>Алексей</w:t>
      </w:r>
      <w:r w:rsidR="00F6299E" w:rsidRPr="00AF255D">
        <w:t xml:space="preserve"> </w:t>
      </w:r>
      <w:r w:rsidRPr="00AF255D">
        <w:t>Белик,</w:t>
      </w:r>
      <w:r w:rsidR="00F6299E" w:rsidRPr="00AF255D">
        <w:t xml:space="preserve"> </w:t>
      </w:r>
      <w:r w:rsidRPr="00AF255D">
        <w:t>реализация</w:t>
      </w:r>
      <w:r w:rsidR="00F6299E" w:rsidRPr="00AF255D">
        <w:t xml:space="preserve"> </w:t>
      </w:r>
      <w:r w:rsidRPr="00AF255D">
        <w:t>Программы</w:t>
      </w:r>
      <w:r w:rsidR="00F6299E" w:rsidRPr="00AF255D">
        <w:t xml:space="preserve"> </w:t>
      </w:r>
      <w:r w:rsidRPr="00AF255D">
        <w:t>в</w:t>
      </w:r>
      <w:r w:rsidR="00F6299E" w:rsidRPr="00AF255D">
        <w:t xml:space="preserve"> </w:t>
      </w:r>
      <w:r w:rsidRPr="00AF255D">
        <w:t>регионе</w:t>
      </w:r>
      <w:r w:rsidR="00F6299E" w:rsidRPr="00AF255D">
        <w:t xml:space="preserve"> </w:t>
      </w:r>
      <w:r w:rsidRPr="00AF255D">
        <w:t>-</w:t>
      </w:r>
      <w:r w:rsidR="00F6299E" w:rsidRPr="00AF255D">
        <w:t xml:space="preserve"> </w:t>
      </w:r>
      <w:r w:rsidRPr="00AF255D">
        <w:t>один</w:t>
      </w:r>
      <w:r w:rsidR="00F6299E" w:rsidRPr="00AF255D">
        <w:t xml:space="preserve"> </w:t>
      </w:r>
      <w:r w:rsidRPr="00AF255D">
        <w:t>из</w:t>
      </w:r>
      <w:r w:rsidR="00F6299E" w:rsidRPr="00AF255D">
        <w:t xml:space="preserve"> </w:t>
      </w:r>
      <w:r w:rsidRPr="00AF255D">
        <w:t>приоритетных</w:t>
      </w:r>
      <w:r w:rsidR="00F6299E" w:rsidRPr="00AF255D">
        <w:t xml:space="preserve"> </w:t>
      </w:r>
      <w:r w:rsidRPr="00AF255D">
        <w:t>социально-экономических</w:t>
      </w:r>
      <w:r w:rsidR="00F6299E" w:rsidRPr="00AF255D">
        <w:t xml:space="preserve"> </w:t>
      </w:r>
      <w:r w:rsidRPr="00AF255D">
        <w:t>проектов,</w:t>
      </w:r>
      <w:r w:rsidR="00F6299E" w:rsidRPr="00AF255D">
        <w:t xml:space="preserve"> </w:t>
      </w:r>
      <w:r w:rsidRPr="00AF255D">
        <w:t>который</w:t>
      </w:r>
      <w:r w:rsidR="00F6299E" w:rsidRPr="00AF255D">
        <w:t xml:space="preserve"> </w:t>
      </w:r>
      <w:r w:rsidRPr="00AF255D">
        <w:t>местные</w:t>
      </w:r>
      <w:r w:rsidR="00F6299E" w:rsidRPr="00AF255D">
        <w:t xml:space="preserve"> </w:t>
      </w:r>
      <w:r w:rsidRPr="00AF255D">
        <w:t>власти</w:t>
      </w:r>
      <w:r w:rsidR="00F6299E" w:rsidRPr="00AF255D">
        <w:t xml:space="preserve"> </w:t>
      </w:r>
      <w:r w:rsidRPr="00AF255D">
        <w:t>активно</w:t>
      </w:r>
      <w:r w:rsidR="00F6299E" w:rsidRPr="00AF255D">
        <w:t xml:space="preserve"> </w:t>
      </w:r>
      <w:r w:rsidRPr="00AF255D">
        <w:t>поддерживают.</w:t>
      </w:r>
    </w:p>
    <w:p w14:paraId="6EBAECE9" w14:textId="77777777" w:rsidR="009F5260" w:rsidRPr="00AF255D" w:rsidRDefault="009F5260" w:rsidP="009F5260">
      <w:r w:rsidRPr="00AF255D">
        <w:t>-</w:t>
      </w:r>
      <w:r w:rsidR="00F6299E" w:rsidRPr="00AF255D">
        <w:t xml:space="preserve"> </w:t>
      </w:r>
      <w:r w:rsidRPr="00AF255D">
        <w:t>Наша</w:t>
      </w:r>
      <w:r w:rsidR="00F6299E" w:rsidRPr="00AF255D">
        <w:t xml:space="preserve"> </w:t>
      </w:r>
      <w:r w:rsidRPr="00AF255D">
        <w:t>задача</w:t>
      </w:r>
      <w:r w:rsidR="00F6299E" w:rsidRPr="00AF255D">
        <w:t xml:space="preserve"> </w:t>
      </w:r>
      <w:r w:rsidRPr="00AF255D">
        <w:t>-</w:t>
      </w:r>
      <w:r w:rsidR="00F6299E" w:rsidRPr="00AF255D">
        <w:t xml:space="preserve"> </w:t>
      </w:r>
      <w:r w:rsidRPr="00AF255D">
        <w:t>сделать</w:t>
      </w:r>
      <w:r w:rsidR="00F6299E" w:rsidRPr="00AF255D">
        <w:t xml:space="preserve"> </w:t>
      </w:r>
      <w:r w:rsidRPr="00AF255D">
        <w:t>все</w:t>
      </w:r>
      <w:r w:rsidR="00F6299E" w:rsidRPr="00AF255D">
        <w:t xml:space="preserve"> </w:t>
      </w:r>
      <w:r w:rsidRPr="00AF255D">
        <w:t>для</w:t>
      </w:r>
      <w:r w:rsidR="00F6299E" w:rsidRPr="00AF255D">
        <w:t xml:space="preserve"> </w:t>
      </w:r>
      <w:r w:rsidRPr="00AF255D">
        <w:t>того,</w:t>
      </w:r>
      <w:r w:rsidR="00F6299E" w:rsidRPr="00AF255D">
        <w:t xml:space="preserve"> </w:t>
      </w:r>
      <w:r w:rsidRPr="00AF255D">
        <w:t>чтобы</w:t>
      </w:r>
      <w:r w:rsidR="00F6299E" w:rsidRPr="00AF255D">
        <w:t xml:space="preserve"> </w:t>
      </w:r>
      <w:r w:rsidRPr="00AF255D">
        <w:t>сахалинцы</w:t>
      </w:r>
      <w:r w:rsidR="00F6299E" w:rsidRPr="00AF255D">
        <w:t xml:space="preserve"> </w:t>
      </w:r>
      <w:r w:rsidRPr="00AF255D">
        <w:t>и</w:t>
      </w:r>
      <w:r w:rsidR="00F6299E" w:rsidRPr="00AF255D">
        <w:t xml:space="preserve"> </w:t>
      </w:r>
      <w:r w:rsidRPr="00AF255D">
        <w:t>курильчане</w:t>
      </w:r>
      <w:r w:rsidR="00F6299E" w:rsidRPr="00AF255D">
        <w:t xml:space="preserve"> </w:t>
      </w:r>
      <w:r w:rsidRPr="00AF255D">
        <w:t>жили</w:t>
      </w:r>
      <w:r w:rsidR="00F6299E" w:rsidRPr="00AF255D">
        <w:t xml:space="preserve"> </w:t>
      </w:r>
      <w:r w:rsidRPr="00AF255D">
        <w:t>лучше,</w:t>
      </w:r>
      <w:r w:rsidR="00F6299E" w:rsidRPr="00AF255D">
        <w:t xml:space="preserve"> </w:t>
      </w:r>
      <w:r w:rsidRPr="00AF255D">
        <w:t>чтобы</w:t>
      </w:r>
      <w:r w:rsidR="00F6299E" w:rsidRPr="00AF255D">
        <w:t xml:space="preserve"> </w:t>
      </w:r>
      <w:r w:rsidRPr="00AF255D">
        <w:t>в</w:t>
      </w:r>
      <w:r w:rsidR="00F6299E" w:rsidRPr="00AF255D">
        <w:t xml:space="preserve"> </w:t>
      </w:r>
      <w:r w:rsidRPr="00AF255D">
        <w:t>регионе</w:t>
      </w:r>
      <w:r w:rsidR="00F6299E" w:rsidRPr="00AF255D">
        <w:t xml:space="preserve"> </w:t>
      </w:r>
      <w:r w:rsidRPr="00AF255D">
        <w:t>не</w:t>
      </w:r>
      <w:r w:rsidR="00F6299E" w:rsidRPr="00AF255D">
        <w:t xml:space="preserve"> </w:t>
      </w:r>
      <w:r w:rsidRPr="00AF255D">
        <w:t>осталось</w:t>
      </w:r>
      <w:r w:rsidR="00F6299E" w:rsidRPr="00AF255D">
        <w:t xml:space="preserve"> </w:t>
      </w:r>
      <w:r w:rsidRPr="00AF255D">
        <w:t>тех,</w:t>
      </w:r>
      <w:r w:rsidR="00F6299E" w:rsidRPr="00AF255D">
        <w:t xml:space="preserve"> </w:t>
      </w:r>
      <w:r w:rsidRPr="00AF255D">
        <w:t>кто</w:t>
      </w:r>
      <w:r w:rsidR="00F6299E" w:rsidRPr="00AF255D">
        <w:t xml:space="preserve"> </w:t>
      </w:r>
      <w:r w:rsidRPr="00AF255D">
        <w:t>находится</w:t>
      </w:r>
      <w:r w:rsidR="00F6299E" w:rsidRPr="00AF255D">
        <w:t xml:space="preserve"> </w:t>
      </w:r>
      <w:r w:rsidRPr="00AF255D">
        <w:t>за</w:t>
      </w:r>
      <w:r w:rsidR="00F6299E" w:rsidRPr="00AF255D">
        <w:t xml:space="preserve"> </w:t>
      </w:r>
      <w:r w:rsidRPr="00AF255D">
        <w:t>чертой</w:t>
      </w:r>
      <w:r w:rsidR="00F6299E" w:rsidRPr="00AF255D">
        <w:t xml:space="preserve"> </w:t>
      </w:r>
      <w:r w:rsidRPr="00AF255D">
        <w:t>бедности.</w:t>
      </w:r>
      <w:r w:rsidR="00F6299E" w:rsidRPr="00AF255D">
        <w:t xml:space="preserve"> </w:t>
      </w:r>
      <w:r w:rsidRPr="00AF255D">
        <w:t>Конечно,</w:t>
      </w:r>
      <w:r w:rsidR="00F6299E" w:rsidRPr="00AF255D">
        <w:t xml:space="preserve"> </w:t>
      </w:r>
      <w:r w:rsidRPr="00AF255D">
        <w:t>для</w:t>
      </w:r>
      <w:r w:rsidR="00F6299E" w:rsidRPr="00AF255D">
        <w:t xml:space="preserve"> </w:t>
      </w:r>
      <w:r w:rsidRPr="00AF255D">
        <w:t>этого</w:t>
      </w:r>
      <w:r w:rsidR="00F6299E" w:rsidRPr="00AF255D">
        <w:t xml:space="preserve"> </w:t>
      </w:r>
      <w:r w:rsidRPr="00AF255D">
        <w:t>нужны</w:t>
      </w:r>
      <w:r w:rsidR="00F6299E" w:rsidRPr="00AF255D">
        <w:t xml:space="preserve"> </w:t>
      </w:r>
      <w:r w:rsidRPr="00AF255D">
        <w:t>стратегические</w:t>
      </w:r>
      <w:r w:rsidR="00F6299E" w:rsidRPr="00AF255D">
        <w:t xml:space="preserve"> </w:t>
      </w:r>
      <w:r w:rsidRPr="00AF255D">
        <w:t>решения</w:t>
      </w:r>
      <w:r w:rsidR="00F6299E" w:rsidRPr="00AF255D">
        <w:t xml:space="preserve"> </w:t>
      </w:r>
      <w:r w:rsidRPr="00AF255D">
        <w:t>и</w:t>
      </w:r>
      <w:r w:rsidR="00F6299E" w:rsidRPr="00AF255D">
        <w:t xml:space="preserve"> </w:t>
      </w:r>
      <w:r w:rsidRPr="00AF255D">
        <w:t>комплексные</w:t>
      </w:r>
      <w:r w:rsidR="00F6299E" w:rsidRPr="00AF255D">
        <w:t xml:space="preserve"> </w:t>
      </w:r>
      <w:r w:rsidRPr="00AF255D">
        <w:t>меры</w:t>
      </w:r>
      <w:r w:rsidR="00F6299E" w:rsidRPr="00AF255D">
        <w:t xml:space="preserve"> </w:t>
      </w:r>
      <w:r w:rsidRPr="00AF255D">
        <w:t>поддержки.</w:t>
      </w:r>
      <w:r w:rsidR="00F6299E" w:rsidRPr="00AF255D">
        <w:t xml:space="preserve"> </w:t>
      </w:r>
      <w:r w:rsidRPr="00AF255D">
        <w:t>Программа</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хороша</w:t>
      </w:r>
      <w:r w:rsidR="00F6299E" w:rsidRPr="00AF255D">
        <w:t xml:space="preserve"> </w:t>
      </w:r>
      <w:r w:rsidRPr="00AF255D">
        <w:t>тем,</w:t>
      </w:r>
      <w:r w:rsidR="00F6299E" w:rsidRPr="00AF255D">
        <w:t xml:space="preserve"> </w:t>
      </w:r>
      <w:r w:rsidRPr="00AF255D">
        <w:t>что</w:t>
      </w:r>
      <w:r w:rsidR="00F6299E" w:rsidRPr="00AF255D">
        <w:t xml:space="preserve"> </w:t>
      </w:r>
      <w:r w:rsidRPr="00AF255D">
        <w:t>охватывает</w:t>
      </w:r>
      <w:r w:rsidR="00F6299E" w:rsidRPr="00AF255D">
        <w:t xml:space="preserve"> </w:t>
      </w:r>
      <w:r w:rsidRPr="00AF255D">
        <w:t>очень</w:t>
      </w:r>
      <w:r w:rsidR="00F6299E" w:rsidRPr="00AF255D">
        <w:t xml:space="preserve"> </w:t>
      </w:r>
      <w:r w:rsidRPr="00AF255D">
        <w:t>большую</w:t>
      </w:r>
      <w:r w:rsidR="00F6299E" w:rsidRPr="00AF255D">
        <w:t xml:space="preserve"> </w:t>
      </w:r>
      <w:r w:rsidRPr="00AF255D">
        <w:t>аудиторию.</w:t>
      </w:r>
      <w:r w:rsidR="00F6299E" w:rsidRPr="00AF255D">
        <w:t xml:space="preserve"> </w:t>
      </w:r>
      <w:r w:rsidRPr="00AF255D">
        <w:t>Благодаря</w:t>
      </w:r>
      <w:r w:rsidR="00F6299E" w:rsidRPr="00AF255D">
        <w:t xml:space="preserve"> </w:t>
      </w:r>
      <w:r w:rsidRPr="00AF255D">
        <w:t>ПДС</w:t>
      </w:r>
      <w:r w:rsidR="00F6299E" w:rsidRPr="00AF255D">
        <w:t xml:space="preserve"> </w:t>
      </w:r>
      <w:r w:rsidRPr="00AF255D">
        <w:t>даже</w:t>
      </w:r>
      <w:r w:rsidR="00F6299E" w:rsidRPr="00AF255D">
        <w:t xml:space="preserve"> </w:t>
      </w:r>
      <w:r w:rsidRPr="00AF255D">
        <w:t>человек</w:t>
      </w:r>
      <w:r w:rsidR="00F6299E" w:rsidRPr="00AF255D">
        <w:t xml:space="preserve"> </w:t>
      </w:r>
      <w:r w:rsidRPr="00AF255D">
        <w:t>со</w:t>
      </w:r>
      <w:r w:rsidR="00F6299E" w:rsidRPr="00AF255D">
        <w:t xml:space="preserve"> </w:t>
      </w:r>
      <w:r w:rsidRPr="00AF255D">
        <w:t>скромным</w:t>
      </w:r>
      <w:r w:rsidR="00F6299E" w:rsidRPr="00AF255D">
        <w:t xml:space="preserve"> </w:t>
      </w:r>
      <w:r w:rsidRPr="00AF255D">
        <w:t>доходом</w:t>
      </w:r>
      <w:r w:rsidR="00F6299E" w:rsidRPr="00AF255D">
        <w:t xml:space="preserve"> </w:t>
      </w:r>
      <w:r w:rsidRPr="00AF255D">
        <w:t>может</w:t>
      </w:r>
      <w:r w:rsidR="00F6299E" w:rsidRPr="00AF255D">
        <w:t xml:space="preserve"> </w:t>
      </w:r>
      <w:r w:rsidRPr="00AF255D">
        <w:t>за</w:t>
      </w:r>
      <w:r w:rsidR="00F6299E" w:rsidRPr="00AF255D">
        <w:t xml:space="preserve"> </w:t>
      </w:r>
      <w:r w:rsidRPr="00AF255D">
        <w:t>15</w:t>
      </w:r>
      <w:r w:rsidR="00F6299E" w:rsidRPr="00AF255D">
        <w:t xml:space="preserve"> </w:t>
      </w:r>
      <w:r w:rsidRPr="00AF255D">
        <w:t>лет</w:t>
      </w:r>
      <w:r w:rsidR="00F6299E" w:rsidRPr="00AF255D">
        <w:t xml:space="preserve"> </w:t>
      </w:r>
      <w:r w:rsidRPr="00AF255D">
        <w:t>создать</w:t>
      </w:r>
      <w:r w:rsidR="00F6299E" w:rsidRPr="00AF255D">
        <w:t xml:space="preserve"> </w:t>
      </w:r>
      <w:r w:rsidRPr="00AF255D">
        <w:t>себе</w:t>
      </w:r>
      <w:r w:rsidR="00F6299E" w:rsidRPr="00AF255D">
        <w:t xml:space="preserve"> </w:t>
      </w:r>
      <w:r w:rsidRPr="00AF255D">
        <w:t>финансовую</w:t>
      </w:r>
      <w:r w:rsidR="00F6299E" w:rsidRPr="00AF255D">
        <w:t xml:space="preserve"> </w:t>
      </w:r>
      <w:r w:rsidRPr="00AF255D">
        <w:t>подушку.</w:t>
      </w:r>
      <w:r w:rsidR="00F6299E" w:rsidRPr="00AF255D">
        <w:t xml:space="preserve"> </w:t>
      </w:r>
      <w:r w:rsidRPr="00AF255D">
        <w:t>Государство</w:t>
      </w:r>
      <w:r w:rsidR="00F6299E" w:rsidRPr="00AF255D">
        <w:t xml:space="preserve"> </w:t>
      </w:r>
      <w:r w:rsidRPr="00AF255D">
        <w:t>будет</w:t>
      </w:r>
      <w:r w:rsidR="00F6299E" w:rsidRPr="00AF255D">
        <w:t xml:space="preserve"> </w:t>
      </w:r>
      <w:r w:rsidRPr="00AF255D">
        <w:t>10</w:t>
      </w:r>
      <w:r w:rsidR="00F6299E" w:rsidRPr="00AF255D">
        <w:t xml:space="preserve"> </w:t>
      </w:r>
      <w:r w:rsidRPr="00AF255D">
        <w:t>лет</w:t>
      </w:r>
      <w:r w:rsidR="00F6299E" w:rsidRPr="00AF255D">
        <w:t xml:space="preserve"> </w:t>
      </w:r>
      <w:r w:rsidRPr="00AF255D">
        <w:t>удваивать</w:t>
      </w:r>
      <w:r w:rsidR="00F6299E" w:rsidRPr="00AF255D">
        <w:t xml:space="preserve"> </w:t>
      </w:r>
      <w:r w:rsidRPr="00AF255D">
        <w:t>его</w:t>
      </w:r>
      <w:r w:rsidR="00F6299E" w:rsidRPr="00AF255D">
        <w:t xml:space="preserve"> </w:t>
      </w:r>
      <w:r w:rsidRPr="00AF255D">
        <w:t>взносы</w:t>
      </w:r>
      <w:r w:rsidR="00F6299E" w:rsidRPr="00AF255D">
        <w:t xml:space="preserve"> </w:t>
      </w:r>
      <w:r w:rsidRPr="00AF255D">
        <w:t>и</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всего</w:t>
      </w:r>
      <w:r w:rsidR="00F6299E" w:rsidRPr="00AF255D">
        <w:t xml:space="preserve"> </w:t>
      </w:r>
      <w:r w:rsidRPr="00AF255D">
        <w:t>срока</w:t>
      </w:r>
      <w:r w:rsidR="00F6299E" w:rsidRPr="00AF255D">
        <w:t xml:space="preserve"> </w:t>
      </w:r>
      <w:r w:rsidRPr="00AF255D">
        <w:t>действия</w:t>
      </w:r>
      <w:r w:rsidR="00F6299E" w:rsidRPr="00AF255D">
        <w:t xml:space="preserve"> </w:t>
      </w:r>
      <w:r w:rsidRPr="00AF255D">
        <w:t>договора</w:t>
      </w:r>
      <w:r w:rsidR="00F6299E" w:rsidRPr="00AF255D">
        <w:t xml:space="preserve"> </w:t>
      </w:r>
      <w:r w:rsidRPr="00AF255D">
        <w:t>предоставлять</w:t>
      </w:r>
      <w:r w:rsidR="00F6299E" w:rsidRPr="00AF255D">
        <w:t xml:space="preserve"> </w:t>
      </w:r>
      <w:r w:rsidRPr="00AF255D">
        <w:t>налоговые</w:t>
      </w:r>
      <w:r w:rsidR="00F6299E" w:rsidRPr="00AF255D">
        <w:t xml:space="preserve"> </w:t>
      </w:r>
      <w:r w:rsidRPr="00AF255D">
        <w:t>льготы.</w:t>
      </w:r>
      <w:r w:rsidR="00F6299E" w:rsidRPr="00AF255D">
        <w:t xml:space="preserve"> </w:t>
      </w:r>
      <w:r w:rsidRPr="00AF255D">
        <w:t>Средства</w:t>
      </w:r>
      <w:r w:rsidR="00F6299E" w:rsidRPr="00AF255D">
        <w:t xml:space="preserve"> </w:t>
      </w:r>
      <w:r w:rsidRPr="00AF255D">
        <w:t>на</w:t>
      </w:r>
      <w:r w:rsidR="00F6299E" w:rsidRPr="00AF255D">
        <w:t xml:space="preserve"> </w:t>
      </w:r>
      <w:r w:rsidRPr="00AF255D">
        <w:t>счетах</w:t>
      </w:r>
      <w:r w:rsidR="00F6299E" w:rsidRPr="00AF255D">
        <w:t xml:space="preserve"> </w:t>
      </w:r>
      <w:r w:rsidRPr="00AF255D">
        <w:lastRenderedPageBreak/>
        <w:t>участников</w:t>
      </w:r>
      <w:r w:rsidR="00F6299E" w:rsidRPr="00AF255D">
        <w:t xml:space="preserve"> </w:t>
      </w:r>
      <w:r w:rsidRPr="00AF255D">
        <w:t>все</w:t>
      </w:r>
      <w:r w:rsidR="00F6299E" w:rsidRPr="00AF255D">
        <w:t xml:space="preserve"> </w:t>
      </w:r>
      <w:r w:rsidRPr="00AF255D">
        <w:t>это</w:t>
      </w:r>
      <w:r w:rsidR="00F6299E" w:rsidRPr="00AF255D">
        <w:t xml:space="preserve"> </w:t>
      </w:r>
      <w:r w:rsidRPr="00AF255D">
        <w:t>время</w:t>
      </w:r>
      <w:r w:rsidR="00F6299E" w:rsidRPr="00AF255D">
        <w:t xml:space="preserve"> </w:t>
      </w:r>
      <w:r w:rsidRPr="00AF255D">
        <w:t>будут</w:t>
      </w:r>
      <w:r w:rsidR="00F6299E" w:rsidRPr="00AF255D">
        <w:t xml:space="preserve"> </w:t>
      </w:r>
      <w:r w:rsidRPr="00AF255D">
        <w:t>работать</w:t>
      </w:r>
      <w:r w:rsidR="00F6299E" w:rsidRPr="00AF255D">
        <w:t xml:space="preserve"> </w:t>
      </w:r>
      <w:r w:rsidRPr="00AF255D">
        <w:t>и</w:t>
      </w:r>
      <w:r w:rsidR="00F6299E" w:rsidRPr="00AF255D">
        <w:t xml:space="preserve"> </w:t>
      </w:r>
      <w:r w:rsidRPr="00AF255D">
        <w:t>приносить</w:t>
      </w:r>
      <w:r w:rsidR="00F6299E" w:rsidRPr="00AF255D">
        <w:t xml:space="preserve"> </w:t>
      </w:r>
      <w:r w:rsidRPr="00AF255D">
        <w:t>инвестиционный</w:t>
      </w:r>
      <w:r w:rsidR="00F6299E" w:rsidRPr="00AF255D">
        <w:t xml:space="preserve"> </w:t>
      </w:r>
      <w:r w:rsidRPr="00AF255D">
        <w:t>доход.</w:t>
      </w:r>
      <w:r w:rsidR="00F6299E" w:rsidRPr="00AF255D">
        <w:t xml:space="preserve"> </w:t>
      </w:r>
      <w:r w:rsidRPr="00AF255D">
        <w:t>Таким</w:t>
      </w:r>
      <w:r w:rsidR="00F6299E" w:rsidRPr="00AF255D">
        <w:t xml:space="preserve"> </w:t>
      </w:r>
      <w:r w:rsidRPr="00AF255D">
        <w:t>образом,</w:t>
      </w:r>
      <w:r w:rsidR="00F6299E" w:rsidRPr="00AF255D">
        <w:t xml:space="preserve"> </w:t>
      </w:r>
      <w:r w:rsidRPr="00AF255D">
        <w:t>человек,</w:t>
      </w:r>
      <w:r w:rsidR="00F6299E" w:rsidRPr="00AF255D">
        <w:t xml:space="preserve"> </w:t>
      </w:r>
      <w:r w:rsidRPr="00AF255D">
        <w:t>не</w:t>
      </w:r>
      <w:r w:rsidR="00F6299E" w:rsidRPr="00AF255D">
        <w:t xml:space="preserve"> </w:t>
      </w:r>
      <w:r w:rsidRPr="00AF255D">
        <w:t>ущемляя</w:t>
      </w:r>
      <w:r w:rsidR="00F6299E" w:rsidRPr="00AF255D">
        <w:t xml:space="preserve"> </w:t>
      </w:r>
      <w:r w:rsidRPr="00AF255D">
        <w:t>своих</w:t>
      </w:r>
      <w:r w:rsidR="00F6299E" w:rsidRPr="00AF255D">
        <w:t xml:space="preserve"> </w:t>
      </w:r>
      <w:r w:rsidRPr="00AF255D">
        <w:t>интересов,</w:t>
      </w:r>
      <w:r w:rsidR="00F6299E" w:rsidRPr="00AF255D">
        <w:t xml:space="preserve"> </w:t>
      </w:r>
      <w:r w:rsidRPr="00AF255D">
        <w:t>сможет</w:t>
      </w:r>
      <w:r w:rsidR="00F6299E" w:rsidRPr="00AF255D">
        <w:t xml:space="preserve"> </w:t>
      </w:r>
      <w:r w:rsidRPr="00AF255D">
        <w:t>накопить</w:t>
      </w:r>
      <w:r w:rsidR="00F6299E" w:rsidRPr="00AF255D">
        <w:t xml:space="preserve"> </w:t>
      </w:r>
      <w:r w:rsidRPr="00AF255D">
        <w:t>приличную</w:t>
      </w:r>
      <w:r w:rsidR="00F6299E" w:rsidRPr="00AF255D">
        <w:t xml:space="preserve"> </w:t>
      </w:r>
      <w:r w:rsidRPr="00AF255D">
        <w:t>сумму.</w:t>
      </w:r>
      <w:r w:rsidR="00F6299E" w:rsidRPr="00AF255D">
        <w:t xml:space="preserve"> </w:t>
      </w:r>
      <w:r w:rsidRPr="00AF255D">
        <w:t>Участие</w:t>
      </w:r>
      <w:r w:rsidR="00F6299E" w:rsidRPr="00AF255D">
        <w:t xml:space="preserve"> </w:t>
      </w:r>
      <w:r w:rsidRPr="00AF255D">
        <w:t>в</w:t>
      </w:r>
      <w:r w:rsidR="00F6299E" w:rsidRPr="00AF255D">
        <w:t xml:space="preserve"> </w:t>
      </w:r>
      <w:r w:rsidRPr="00AF255D">
        <w:t>Программе</w:t>
      </w:r>
      <w:r w:rsidR="00F6299E" w:rsidRPr="00AF255D">
        <w:t xml:space="preserve"> </w:t>
      </w:r>
      <w:r w:rsidRPr="00AF255D">
        <w:t>обеспечит</w:t>
      </w:r>
      <w:r w:rsidR="00F6299E" w:rsidRPr="00AF255D">
        <w:t xml:space="preserve"> </w:t>
      </w:r>
      <w:r w:rsidRPr="00AF255D">
        <w:t>рост</w:t>
      </w:r>
      <w:r w:rsidR="00F6299E" w:rsidRPr="00AF255D">
        <w:t xml:space="preserve"> </w:t>
      </w:r>
      <w:r w:rsidRPr="00AF255D">
        <w:t>благосостояния</w:t>
      </w:r>
      <w:r w:rsidR="00F6299E" w:rsidRPr="00AF255D">
        <w:t xml:space="preserve"> </w:t>
      </w:r>
      <w:r w:rsidRPr="00AF255D">
        <w:t>наших</w:t>
      </w:r>
      <w:r w:rsidR="00F6299E" w:rsidRPr="00AF255D">
        <w:t xml:space="preserve"> </w:t>
      </w:r>
      <w:r w:rsidRPr="00AF255D">
        <w:t>граждан,</w:t>
      </w:r>
      <w:r w:rsidR="00F6299E" w:rsidRPr="00AF255D">
        <w:t xml:space="preserve"> </w:t>
      </w:r>
      <w:r w:rsidRPr="00AF255D">
        <w:t>что,</w:t>
      </w:r>
      <w:r w:rsidR="00F6299E" w:rsidRPr="00AF255D">
        <w:t xml:space="preserve"> </w:t>
      </w:r>
      <w:r w:rsidRPr="00AF255D">
        <w:t>в</w:t>
      </w:r>
      <w:r w:rsidR="00F6299E" w:rsidRPr="00AF255D">
        <w:t xml:space="preserve"> </w:t>
      </w:r>
      <w:r w:rsidRPr="00AF255D">
        <w:t>свою</w:t>
      </w:r>
      <w:r w:rsidR="00F6299E" w:rsidRPr="00AF255D">
        <w:t xml:space="preserve"> </w:t>
      </w:r>
      <w:r w:rsidRPr="00AF255D">
        <w:t>очередь,</w:t>
      </w:r>
      <w:r w:rsidR="00F6299E" w:rsidRPr="00AF255D">
        <w:t xml:space="preserve"> </w:t>
      </w:r>
      <w:r w:rsidRPr="00AF255D">
        <w:t>благотворно</w:t>
      </w:r>
      <w:r w:rsidR="00F6299E" w:rsidRPr="00AF255D">
        <w:t xml:space="preserve"> </w:t>
      </w:r>
      <w:r w:rsidRPr="00AF255D">
        <w:t>скажется</w:t>
      </w:r>
      <w:r w:rsidR="00F6299E" w:rsidRPr="00AF255D">
        <w:t xml:space="preserve"> </w:t>
      </w:r>
      <w:r w:rsidRPr="00AF255D">
        <w:t>и</w:t>
      </w:r>
      <w:r w:rsidR="00F6299E" w:rsidRPr="00AF255D">
        <w:t xml:space="preserve"> </w:t>
      </w:r>
      <w:r w:rsidRPr="00AF255D">
        <w:t>на</w:t>
      </w:r>
      <w:r w:rsidR="00F6299E" w:rsidRPr="00AF255D">
        <w:t xml:space="preserve"> </w:t>
      </w:r>
      <w:r w:rsidRPr="00AF255D">
        <w:t>экономике</w:t>
      </w:r>
      <w:r w:rsidR="00F6299E" w:rsidRPr="00AF255D">
        <w:t xml:space="preserve"> </w:t>
      </w:r>
      <w:r w:rsidRPr="00AF255D">
        <w:t>региона,</w:t>
      </w:r>
      <w:r w:rsidR="00F6299E" w:rsidRPr="00AF255D">
        <w:t xml:space="preserve"> </w:t>
      </w:r>
      <w:r w:rsidRPr="00AF255D">
        <w:t>-</w:t>
      </w:r>
      <w:r w:rsidR="00F6299E" w:rsidRPr="00AF255D">
        <w:t xml:space="preserve"> </w:t>
      </w:r>
      <w:r w:rsidRPr="00AF255D">
        <w:t>отметил</w:t>
      </w:r>
      <w:r w:rsidR="00F6299E" w:rsidRPr="00AF255D">
        <w:t xml:space="preserve"> </w:t>
      </w:r>
      <w:r w:rsidRPr="00AF255D">
        <w:t>глава</w:t>
      </w:r>
      <w:r w:rsidR="00F6299E" w:rsidRPr="00AF255D">
        <w:t xml:space="preserve"> </w:t>
      </w:r>
      <w:r w:rsidRPr="00AF255D">
        <w:t>островного</w:t>
      </w:r>
      <w:r w:rsidR="00F6299E" w:rsidRPr="00AF255D">
        <w:t xml:space="preserve"> </w:t>
      </w:r>
      <w:r w:rsidRPr="00AF255D">
        <w:t>правительства.</w:t>
      </w:r>
    </w:p>
    <w:p w14:paraId="141F9F0F" w14:textId="77777777" w:rsidR="009F5260" w:rsidRPr="00AF255D" w:rsidRDefault="009F5260" w:rsidP="009F5260">
      <w:r w:rsidRPr="00AF255D">
        <w:t>Его</w:t>
      </w:r>
      <w:r w:rsidR="00F6299E" w:rsidRPr="00AF255D">
        <w:t xml:space="preserve"> </w:t>
      </w:r>
      <w:r w:rsidRPr="00AF255D">
        <w:t>поддержала</w:t>
      </w:r>
      <w:r w:rsidR="00F6299E" w:rsidRPr="00AF255D">
        <w:t xml:space="preserve"> </w:t>
      </w:r>
      <w:r w:rsidRPr="00AF255D">
        <w:t>министр</w:t>
      </w:r>
      <w:r w:rsidR="00F6299E" w:rsidRPr="00AF255D">
        <w:t xml:space="preserve"> </w:t>
      </w:r>
      <w:r w:rsidRPr="00AF255D">
        <w:t>финансов</w:t>
      </w:r>
      <w:r w:rsidR="00F6299E" w:rsidRPr="00AF255D">
        <w:t xml:space="preserve"> </w:t>
      </w:r>
      <w:r w:rsidRPr="00AF255D">
        <w:t>Сахалинской</w:t>
      </w:r>
      <w:r w:rsidR="00F6299E" w:rsidRPr="00AF255D">
        <w:t xml:space="preserve"> </w:t>
      </w:r>
      <w:r w:rsidRPr="00AF255D">
        <w:t>области</w:t>
      </w:r>
      <w:r w:rsidR="00F6299E" w:rsidRPr="00AF255D">
        <w:t xml:space="preserve"> </w:t>
      </w:r>
      <w:r w:rsidRPr="00AF255D">
        <w:t>Ольга</w:t>
      </w:r>
      <w:r w:rsidR="00F6299E" w:rsidRPr="00AF255D">
        <w:t xml:space="preserve"> </w:t>
      </w:r>
      <w:r w:rsidRPr="00AF255D">
        <w:t>Лопатина.</w:t>
      </w:r>
      <w:r w:rsidR="00F6299E" w:rsidRPr="00AF255D">
        <w:t xml:space="preserve"> </w:t>
      </w:r>
      <w:r w:rsidRPr="00AF255D">
        <w:t>Она</w:t>
      </w:r>
      <w:r w:rsidR="00F6299E" w:rsidRPr="00AF255D">
        <w:t xml:space="preserve"> </w:t>
      </w:r>
      <w:r w:rsidRPr="00AF255D">
        <w:t>поблагодарила</w:t>
      </w:r>
      <w:r w:rsidR="00F6299E" w:rsidRPr="00AF255D">
        <w:t xml:space="preserve"> </w:t>
      </w:r>
      <w:r w:rsidRPr="00AF255D">
        <w:t>делегатов</w:t>
      </w:r>
      <w:r w:rsidR="00F6299E" w:rsidRPr="00AF255D">
        <w:t xml:space="preserve"> </w:t>
      </w:r>
      <w:r w:rsidRPr="00AF255D">
        <w:t>из</w:t>
      </w:r>
      <w:r w:rsidR="00F6299E" w:rsidRPr="00AF255D">
        <w:t xml:space="preserve"> </w:t>
      </w:r>
      <w:r w:rsidRPr="00AF255D">
        <w:t>столицы</w:t>
      </w:r>
      <w:r w:rsidR="00F6299E" w:rsidRPr="00AF255D">
        <w:t xml:space="preserve"> </w:t>
      </w:r>
      <w:r w:rsidRPr="00AF255D">
        <w:t>и</w:t>
      </w:r>
      <w:r w:rsidR="00F6299E" w:rsidRPr="00AF255D">
        <w:t xml:space="preserve"> </w:t>
      </w:r>
      <w:r w:rsidRPr="00AF255D">
        <w:t>подчеркнула</w:t>
      </w:r>
      <w:r w:rsidR="00F6299E" w:rsidRPr="00AF255D">
        <w:t xml:space="preserve"> </w:t>
      </w:r>
      <w:r w:rsidRPr="00AF255D">
        <w:t>важность</w:t>
      </w:r>
      <w:r w:rsidR="00F6299E" w:rsidRPr="00AF255D">
        <w:t xml:space="preserve"> </w:t>
      </w:r>
      <w:r w:rsidRPr="00AF255D">
        <w:t>просветительской</w:t>
      </w:r>
      <w:r w:rsidR="00F6299E" w:rsidRPr="00AF255D">
        <w:t xml:space="preserve"> </w:t>
      </w:r>
      <w:r w:rsidRPr="00AF255D">
        <w:t>работы,</w:t>
      </w:r>
      <w:r w:rsidR="00F6299E" w:rsidRPr="00AF255D">
        <w:t xml:space="preserve"> </w:t>
      </w:r>
      <w:r w:rsidRPr="00AF255D">
        <w:t>которую</w:t>
      </w:r>
      <w:r w:rsidR="00F6299E" w:rsidRPr="00AF255D">
        <w:t xml:space="preserve"> </w:t>
      </w:r>
      <w:r w:rsidRPr="00AF255D">
        <w:t>они</w:t>
      </w:r>
      <w:r w:rsidR="00F6299E" w:rsidRPr="00AF255D">
        <w:t xml:space="preserve"> </w:t>
      </w:r>
      <w:r w:rsidRPr="00AF255D">
        <w:t>проводят.</w:t>
      </w:r>
      <w:r w:rsidR="00F6299E" w:rsidRPr="00AF255D">
        <w:t xml:space="preserve"> </w:t>
      </w:r>
      <w:r w:rsidRPr="00AF255D">
        <w:t>По</w:t>
      </w:r>
      <w:r w:rsidR="00F6299E" w:rsidRPr="00AF255D">
        <w:t xml:space="preserve"> </w:t>
      </w:r>
      <w:r w:rsidRPr="00AF255D">
        <w:t>ее</w:t>
      </w:r>
      <w:r w:rsidR="00F6299E" w:rsidRPr="00AF255D">
        <w:t xml:space="preserve"> </w:t>
      </w:r>
      <w:r w:rsidRPr="00AF255D">
        <w:t>словам,</w:t>
      </w:r>
      <w:r w:rsidR="00F6299E" w:rsidRPr="00AF255D">
        <w:t xml:space="preserve"> </w:t>
      </w:r>
      <w:r w:rsidRPr="00AF255D">
        <w:t>реализация</w:t>
      </w:r>
      <w:r w:rsidR="00F6299E" w:rsidRPr="00AF255D">
        <w:t xml:space="preserve"> </w:t>
      </w:r>
      <w:r w:rsidRPr="00AF255D">
        <w:t>ПДС</w:t>
      </w:r>
      <w:r w:rsidR="00F6299E" w:rsidRPr="00AF255D">
        <w:t xml:space="preserve"> </w:t>
      </w:r>
      <w:r w:rsidRPr="00AF255D">
        <w:t>может</w:t>
      </w:r>
      <w:r w:rsidR="00F6299E" w:rsidRPr="00AF255D">
        <w:t xml:space="preserve"> </w:t>
      </w:r>
      <w:r w:rsidRPr="00AF255D">
        <w:t>улучшить</w:t>
      </w:r>
      <w:r w:rsidR="00F6299E" w:rsidRPr="00AF255D">
        <w:t xml:space="preserve"> </w:t>
      </w:r>
      <w:r w:rsidRPr="00AF255D">
        <w:t>ситуацию</w:t>
      </w:r>
      <w:r w:rsidR="00F6299E" w:rsidRPr="00AF255D">
        <w:t xml:space="preserve"> </w:t>
      </w:r>
      <w:r w:rsidRPr="00AF255D">
        <w:t>с</w:t>
      </w:r>
      <w:r w:rsidR="00F6299E" w:rsidRPr="00AF255D">
        <w:t xml:space="preserve"> </w:t>
      </w:r>
      <w:r w:rsidRPr="00AF255D">
        <w:t>финансовой</w:t>
      </w:r>
      <w:r w:rsidR="00F6299E" w:rsidRPr="00AF255D">
        <w:t xml:space="preserve"> </w:t>
      </w:r>
      <w:r w:rsidRPr="00AF255D">
        <w:t>грамотностью</w:t>
      </w:r>
      <w:r w:rsidR="00F6299E" w:rsidRPr="00AF255D">
        <w:t xml:space="preserve"> </w:t>
      </w:r>
      <w:r w:rsidRPr="00AF255D">
        <w:t>в</w:t>
      </w:r>
      <w:r w:rsidR="00F6299E" w:rsidRPr="00AF255D">
        <w:t xml:space="preserve"> </w:t>
      </w:r>
      <w:r w:rsidRPr="00AF255D">
        <w:t>стране</w:t>
      </w:r>
      <w:r w:rsidR="00F6299E" w:rsidRPr="00AF255D">
        <w:t xml:space="preserve"> </w:t>
      </w:r>
      <w:r w:rsidRPr="00AF255D">
        <w:t>и</w:t>
      </w:r>
      <w:r w:rsidR="00F6299E" w:rsidRPr="00AF255D">
        <w:t xml:space="preserve"> </w:t>
      </w:r>
      <w:r w:rsidRPr="00AF255D">
        <w:t>стать</w:t>
      </w:r>
      <w:r w:rsidR="00F6299E" w:rsidRPr="00AF255D">
        <w:t xml:space="preserve"> </w:t>
      </w:r>
      <w:r w:rsidRPr="00AF255D">
        <w:t>фактором</w:t>
      </w:r>
      <w:r w:rsidR="00F6299E" w:rsidRPr="00AF255D">
        <w:t xml:space="preserve"> </w:t>
      </w:r>
      <w:r w:rsidRPr="00AF255D">
        <w:t>позитивных</w:t>
      </w:r>
      <w:r w:rsidR="00F6299E" w:rsidRPr="00AF255D">
        <w:t xml:space="preserve"> </w:t>
      </w:r>
      <w:r w:rsidRPr="00AF255D">
        <w:t>изменений</w:t>
      </w:r>
      <w:r w:rsidR="00F6299E" w:rsidRPr="00AF255D">
        <w:t xml:space="preserve"> </w:t>
      </w:r>
      <w:r w:rsidRPr="00AF255D">
        <w:t>в</w:t>
      </w:r>
      <w:r w:rsidR="00F6299E" w:rsidRPr="00AF255D">
        <w:t xml:space="preserve"> </w:t>
      </w:r>
      <w:r w:rsidRPr="00AF255D">
        <w:t>экономике.</w:t>
      </w:r>
    </w:p>
    <w:p w14:paraId="1C25B208" w14:textId="77777777" w:rsidR="009F5260" w:rsidRPr="00AF255D" w:rsidRDefault="009F5260" w:rsidP="009F5260">
      <w:r w:rsidRPr="00AF255D">
        <w:t>-</w:t>
      </w:r>
      <w:r w:rsidR="00F6299E" w:rsidRPr="00AF255D">
        <w:t xml:space="preserve"> </w:t>
      </w:r>
      <w:r w:rsidRPr="00AF255D">
        <w:t>В</w:t>
      </w:r>
      <w:r w:rsidR="00F6299E" w:rsidRPr="00AF255D">
        <w:t xml:space="preserve"> </w:t>
      </w:r>
      <w:r w:rsidRPr="00AF255D">
        <w:t>формировании</w:t>
      </w:r>
      <w:r w:rsidR="00F6299E" w:rsidRPr="00AF255D">
        <w:t xml:space="preserve"> </w:t>
      </w:r>
      <w:r w:rsidRPr="00AF255D">
        <w:t>финансовой</w:t>
      </w:r>
      <w:r w:rsidR="00F6299E" w:rsidRPr="00AF255D">
        <w:t xml:space="preserve"> </w:t>
      </w:r>
      <w:r w:rsidRPr="00AF255D">
        <w:t>культуры</w:t>
      </w:r>
      <w:r w:rsidR="00F6299E" w:rsidRPr="00AF255D">
        <w:t xml:space="preserve"> </w:t>
      </w:r>
      <w:r w:rsidRPr="00AF255D">
        <w:t>заинтересованы</w:t>
      </w:r>
      <w:r w:rsidR="00F6299E" w:rsidRPr="00AF255D">
        <w:t xml:space="preserve"> </w:t>
      </w:r>
      <w:r w:rsidRPr="00AF255D">
        <w:t>и</w:t>
      </w:r>
      <w:r w:rsidR="00F6299E" w:rsidRPr="00AF255D">
        <w:t xml:space="preserve"> </w:t>
      </w:r>
      <w:r w:rsidRPr="00AF255D">
        <w:t>отдельные</w:t>
      </w:r>
      <w:r w:rsidR="00F6299E" w:rsidRPr="00AF255D">
        <w:t xml:space="preserve"> </w:t>
      </w:r>
      <w:r w:rsidRPr="00AF255D">
        <w:t>граждане,</w:t>
      </w:r>
      <w:r w:rsidR="00F6299E" w:rsidRPr="00AF255D">
        <w:t xml:space="preserve"> </w:t>
      </w:r>
      <w:r w:rsidRPr="00AF255D">
        <w:t>и</w:t>
      </w:r>
      <w:r w:rsidR="00F6299E" w:rsidRPr="00AF255D">
        <w:t xml:space="preserve"> </w:t>
      </w:r>
      <w:r w:rsidRPr="00AF255D">
        <w:t>государство,</w:t>
      </w:r>
      <w:r w:rsidR="00F6299E" w:rsidRPr="00AF255D">
        <w:t xml:space="preserve"> </w:t>
      </w:r>
      <w:r w:rsidRPr="00AF255D">
        <w:t>и</w:t>
      </w:r>
      <w:r w:rsidR="00F6299E" w:rsidRPr="00AF255D">
        <w:t xml:space="preserve"> </w:t>
      </w:r>
      <w:r w:rsidRPr="00AF255D">
        <w:t>бизнес.</w:t>
      </w:r>
      <w:r w:rsidR="00F6299E" w:rsidRPr="00AF255D">
        <w:t xml:space="preserve"> </w:t>
      </w:r>
      <w:r w:rsidRPr="00AF255D">
        <w:t>Чем</w:t>
      </w:r>
      <w:r w:rsidR="00F6299E" w:rsidRPr="00AF255D">
        <w:t xml:space="preserve"> </w:t>
      </w:r>
      <w:r w:rsidRPr="00AF255D">
        <w:t>выше</w:t>
      </w:r>
      <w:r w:rsidR="00F6299E" w:rsidRPr="00AF255D">
        <w:t xml:space="preserve"> </w:t>
      </w:r>
      <w:r w:rsidRPr="00AF255D">
        <w:t>ее</w:t>
      </w:r>
      <w:r w:rsidR="00F6299E" w:rsidRPr="00AF255D">
        <w:t xml:space="preserve"> </w:t>
      </w:r>
      <w:r w:rsidRPr="00AF255D">
        <w:t>уровень,</w:t>
      </w:r>
      <w:r w:rsidR="00F6299E" w:rsidRPr="00AF255D">
        <w:t xml:space="preserve"> </w:t>
      </w:r>
      <w:r w:rsidRPr="00AF255D">
        <w:t>тем</w:t>
      </w:r>
      <w:r w:rsidR="00F6299E" w:rsidRPr="00AF255D">
        <w:t xml:space="preserve"> </w:t>
      </w:r>
      <w:r w:rsidRPr="00AF255D">
        <w:t>выше</w:t>
      </w:r>
      <w:r w:rsidR="00F6299E" w:rsidRPr="00AF255D">
        <w:t xml:space="preserve"> </w:t>
      </w:r>
      <w:r w:rsidRPr="00AF255D">
        <w:t>благополучие</w:t>
      </w:r>
      <w:r w:rsidR="00F6299E" w:rsidRPr="00AF255D">
        <w:t xml:space="preserve"> </w:t>
      </w:r>
      <w:r w:rsidRPr="00AF255D">
        <w:t>и</w:t>
      </w:r>
      <w:r w:rsidR="00F6299E" w:rsidRPr="00AF255D">
        <w:t xml:space="preserve"> </w:t>
      </w:r>
      <w:r w:rsidRPr="00AF255D">
        <w:t>безопасность</w:t>
      </w:r>
      <w:r w:rsidR="00F6299E" w:rsidRPr="00AF255D">
        <w:t xml:space="preserve"> </w:t>
      </w:r>
      <w:r w:rsidRPr="00AF255D">
        <w:t>граждан,</w:t>
      </w:r>
      <w:r w:rsidR="00F6299E" w:rsidRPr="00AF255D">
        <w:t xml:space="preserve"> </w:t>
      </w:r>
      <w:r w:rsidRPr="00AF255D">
        <w:t>устойчивость</w:t>
      </w:r>
      <w:r w:rsidR="00F6299E" w:rsidRPr="00AF255D">
        <w:t xml:space="preserve"> </w:t>
      </w:r>
      <w:r w:rsidRPr="00AF255D">
        <w:t>и</w:t>
      </w:r>
      <w:r w:rsidR="00F6299E" w:rsidRPr="00AF255D">
        <w:t xml:space="preserve"> </w:t>
      </w:r>
      <w:r w:rsidRPr="00AF255D">
        <w:t>экономический</w:t>
      </w:r>
      <w:r w:rsidR="00F6299E" w:rsidRPr="00AF255D">
        <w:t xml:space="preserve"> </w:t>
      </w:r>
      <w:r w:rsidRPr="00AF255D">
        <w:t>суверенитет</w:t>
      </w:r>
      <w:r w:rsidR="00F6299E" w:rsidRPr="00AF255D">
        <w:t xml:space="preserve"> </w:t>
      </w:r>
      <w:r w:rsidRPr="00AF255D">
        <w:t>государства.</w:t>
      </w:r>
      <w:r w:rsidR="00F6299E" w:rsidRPr="00AF255D">
        <w:t xml:space="preserve"> </w:t>
      </w:r>
      <w:r w:rsidRPr="00AF255D">
        <w:t>Новый</w:t>
      </w:r>
      <w:r w:rsidR="00F6299E" w:rsidRPr="00AF255D">
        <w:t xml:space="preserve"> </w:t>
      </w:r>
      <w:r w:rsidRPr="00AF255D">
        <w:t>сберегательный</w:t>
      </w:r>
      <w:r w:rsidR="00F6299E" w:rsidRPr="00AF255D">
        <w:t xml:space="preserve"> </w:t>
      </w:r>
      <w:r w:rsidRPr="00AF255D">
        <w:t>инструмент</w:t>
      </w:r>
      <w:r w:rsidR="00F6299E" w:rsidRPr="00AF255D">
        <w:t xml:space="preserve"> </w:t>
      </w:r>
      <w:r w:rsidRPr="00AF255D">
        <w:t>-</w:t>
      </w:r>
      <w:r w:rsidR="00F6299E" w:rsidRPr="00AF255D">
        <w:t xml:space="preserve"> </w:t>
      </w:r>
      <w:r w:rsidRPr="00AF255D">
        <w:t>ПДС</w:t>
      </w:r>
      <w:r w:rsidR="00F6299E" w:rsidRPr="00AF255D">
        <w:t xml:space="preserve"> </w:t>
      </w:r>
      <w:r w:rsidRPr="00AF255D">
        <w:t>-</w:t>
      </w:r>
      <w:r w:rsidR="00F6299E" w:rsidRPr="00AF255D">
        <w:t xml:space="preserve"> </w:t>
      </w:r>
      <w:r w:rsidRPr="00AF255D">
        <w:t>может</w:t>
      </w:r>
      <w:r w:rsidR="00F6299E" w:rsidRPr="00AF255D">
        <w:t xml:space="preserve"> </w:t>
      </w:r>
      <w:r w:rsidRPr="00AF255D">
        <w:t>дать</w:t>
      </w:r>
      <w:r w:rsidR="00F6299E" w:rsidRPr="00AF255D">
        <w:t xml:space="preserve"> </w:t>
      </w:r>
      <w:r w:rsidRPr="00AF255D">
        <w:t>экономике</w:t>
      </w:r>
      <w:r w:rsidR="00F6299E" w:rsidRPr="00AF255D">
        <w:t xml:space="preserve"> </w:t>
      </w:r>
      <w:r w:rsidRPr="00AF255D">
        <w:t>страны</w:t>
      </w:r>
      <w:r w:rsidR="00F6299E" w:rsidRPr="00AF255D">
        <w:t xml:space="preserve"> </w:t>
      </w:r>
      <w:r w:rsidRPr="00AF255D">
        <w:t>дополнительный</w:t>
      </w:r>
      <w:r w:rsidR="00F6299E" w:rsidRPr="00AF255D">
        <w:t xml:space="preserve"> </w:t>
      </w:r>
      <w:r w:rsidRPr="00AF255D">
        <w:t>ресурс</w:t>
      </w:r>
      <w:r w:rsidR="00F6299E" w:rsidRPr="00AF255D">
        <w:t xml:space="preserve"> </w:t>
      </w:r>
      <w:r w:rsidRPr="00AF255D">
        <w:t>для</w:t>
      </w:r>
      <w:r w:rsidR="00F6299E" w:rsidRPr="00AF255D">
        <w:t xml:space="preserve"> </w:t>
      </w:r>
      <w:r w:rsidRPr="00AF255D">
        <w:t>стабильного</w:t>
      </w:r>
      <w:r w:rsidR="00F6299E" w:rsidRPr="00AF255D">
        <w:t xml:space="preserve"> </w:t>
      </w:r>
      <w:r w:rsidRPr="00AF255D">
        <w:t>развития.</w:t>
      </w:r>
      <w:r w:rsidR="00F6299E" w:rsidRPr="00AF255D">
        <w:t xml:space="preserve"> </w:t>
      </w:r>
      <w:r w:rsidRPr="00AF255D">
        <w:t>Программа</w:t>
      </w:r>
      <w:r w:rsidR="00F6299E" w:rsidRPr="00AF255D">
        <w:t xml:space="preserve"> </w:t>
      </w:r>
      <w:r w:rsidRPr="00AF255D">
        <w:t>позволяет</w:t>
      </w:r>
      <w:r w:rsidR="00F6299E" w:rsidRPr="00AF255D">
        <w:t xml:space="preserve"> </w:t>
      </w:r>
      <w:r w:rsidRPr="00AF255D">
        <w:t>аккумулировать</w:t>
      </w:r>
      <w:r w:rsidR="00F6299E" w:rsidRPr="00AF255D">
        <w:t xml:space="preserve"> </w:t>
      </w:r>
      <w:r w:rsidRPr="00AF255D">
        <w:t>средства</w:t>
      </w:r>
      <w:r w:rsidR="00F6299E" w:rsidRPr="00AF255D">
        <w:t xml:space="preserve"> </w:t>
      </w:r>
      <w:r w:rsidRPr="00AF255D">
        <w:t>для</w:t>
      </w:r>
      <w:r w:rsidR="00F6299E" w:rsidRPr="00AF255D">
        <w:t xml:space="preserve"> </w:t>
      </w:r>
      <w:r w:rsidRPr="00AF255D">
        <w:t>инвестирования</w:t>
      </w:r>
      <w:r w:rsidR="00F6299E" w:rsidRPr="00AF255D">
        <w:t xml:space="preserve"> </w:t>
      </w:r>
      <w:r w:rsidRPr="00AF255D">
        <w:t>в</w:t>
      </w:r>
      <w:r w:rsidR="00F6299E" w:rsidRPr="00AF255D">
        <w:t xml:space="preserve"> </w:t>
      </w:r>
      <w:r w:rsidRPr="00AF255D">
        <w:t>перспективные</w:t>
      </w:r>
      <w:r w:rsidR="00F6299E" w:rsidRPr="00AF255D">
        <w:t xml:space="preserve"> </w:t>
      </w:r>
      <w:r w:rsidRPr="00AF255D">
        <w:t>проекты,</w:t>
      </w:r>
      <w:r w:rsidR="00F6299E" w:rsidRPr="00AF255D">
        <w:t xml:space="preserve"> </w:t>
      </w:r>
      <w:r w:rsidRPr="00AF255D">
        <w:t>способствует</w:t>
      </w:r>
      <w:r w:rsidR="00F6299E" w:rsidRPr="00AF255D">
        <w:t xml:space="preserve"> </w:t>
      </w:r>
      <w:r w:rsidRPr="00AF255D">
        <w:t>снижению</w:t>
      </w:r>
      <w:r w:rsidR="00F6299E" w:rsidRPr="00AF255D">
        <w:t xml:space="preserve"> </w:t>
      </w:r>
      <w:r w:rsidRPr="00AF255D">
        <w:t>зависимости</w:t>
      </w:r>
      <w:r w:rsidR="00F6299E" w:rsidRPr="00AF255D">
        <w:t xml:space="preserve"> </w:t>
      </w:r>
      <w:r w:rsidRPr="00AF255D">
        <w:t>от</w:t>
      </w:r>
      <w:r w:rsidR="00F6299E" w:rsidRPr="00AF255D">
        <w:t xml:space="preserve"> </w:t>
      </w:r>
      <w:r w:rsidRPr="00AF255D">
        <w:t>краткосрочных</w:t>
      </w:r>
      <w:r w:rsidR="00F6299E" w:rsidRPr="00AF255D">
        <w:t xml:space="preserve"> </w:t>
      </w:r>
      <w:r w:rsidRPr="00AF255D">
        <w:t>займов</w:t>
      </w:r>
      <w:r w:rsidR="00F6299E" w:rsidRPr="00AF255D">
        <w:t xml:space="preserve"> </w:t>
      </w:r>
      <w:r w:rsidRPr="00AF255D">
        <w:t>и</w:t>
      </w:r>
      <w:r w:rsidR="00F6299E" w:rsidRPr="00AF255D">
        <w:t xml:space="preserve"> </w:t>
      </w:r>
      <w:r w:rsidRPr="00AF255D">
        <w:t>повышает</w:t>
      </w:r>
      <w:r w:rsidR="00F6299E" w:rsidRPr="00AF255D">
        <w:t xml:space="preserve"> </w:t>
      </w:r>
      <w:r w:rsidRPr="00AF255D">
        <w:t>устойчивость</w:t>
      </w:r>
      <w:r w:rsidR="00F6299E" w:rsidRPr="00AF255D">
        <w:t xml:space="preserve"> </w:t>
      </w:r>
      <w:r w:rsidRPr="00AF255D">
        <w:t>финансовой</w:t>
      </w:r>
      <w:r w:rsidR="00F6299E" w:rsidRPr="00AF255D">
        <w:t xml:space="preserve"> </w:t>
      </w:r>
      <w:r w:rsidRPr="00AF255D">
        <w:t>системы,</w:t>
      </w:r>
      <w:r w:rsidR="00F6299E" w:rsidRPr="00AF255D">
        <w:t xml:space="preserve"> </w:t>
      </w:r>
      <w:r w:rsidRPr="00AF255D">
        <w:t>-</w:t>
      </w:r>
      <w:r w:rsidR="00F6299E" w:rsidRPr="00AF255D">
        <w:t xml:space="preserve"> </w:t>
      </w:r>
      <w:r w:rsidRPr="00AF255D">
        <w:t>заявила</w:t>
      </w:r>
      <w:r w:rsidR="00F6299E" w:rsidRPr="00AF255D">
        <w:t xml:space="preserve"> </w:t>
      </w:r>
      <w:r w:rsidRPr="00AF255D">
        <w:t>Ольга</w:t>
      </w:r>
      <w:r w:rsidR="00F6299E" w:rsidRPr="00AF255D">
        <w:t xml:space="preserve"> </w:t>
      </w:r>
      <w:r w:rsidRPr="00AF255D">
        <w:t>Лопатина.</w:t>
      </w:r>
    </w:p>
    <w:p w14:paraId="6D2B9D7E" w14:textId="77777777" w:rsidR="009F5260" w:rsidRPr="00AF255D" w:rsidRDefault="009F5260" w:rsidP="009F5260">
      <w:r w:rsidRPr="00AF255D">
        <w:t>По</w:t>
      </w:r>
      <w:r w:rsidR="00F6299E" w:rsidRPr="00AF255D">
        <w:t xml:space="preserve"> </w:t>
      </w:r>
      <w:r w:rsidRPr="00AF255D">
        <w:t>словам</w:t>
      </w:r>
      <w:r w:rsidR="00F6299E" w:rsidRPr="00AF255D">
        <w:t xml:space="preserve"> </w:t>
      </w:r>
      <w:r w:rsidRPr="00AF255D">
        <w:t>заместитель</w:t>
      </w:r>
      <w:r w:rsidR="00F6299E" w:rsidRPr="00AF255D">
        <w:t xml:space="preserve"> </w:t>
      </w:r>
      <w:r w:rsidRPr="00AF255D">
        <w:t>управляющего</w:t>
      </w:r>
      <w:r w:rsidR="00F6299E" w:rsidRPr="00AF255D">
        <w:t xml:space="preserve"> </w:t>
      </w:r>
      <w:r w:rsidRPr="00AF255D">
        <w:t>-</w:t>
      </w:r>
      <w:r w:rsidR="00F6299E" w:rsidRPr="00AF255D">
        <w:t xml:space="preserve"> </w:t>
      </w:r>
      <w:r w:rsidRPr="00AF255D">
        <w:t>начальника</w:t>
      </w:r>
      <w:r w:rsidR="00F6299E" w:rsidRPr="00AF255D">
        <w:t xml:space="preserve"> </w:t>
      </w:r>
      <w:r w:rsidRPr="00AF255D">
        <w:t>экономического</w:t>
      </w:r>
      <w:r w:rsidR="00F6299E" w:rsidRPr="00AF255D">
        <w:t xml:space="preserve"> </w:t>
      </w:r>
      <w:r w:rsidRPr="00AF255D">
        <w:t>отдела</w:t>
      </w:r>
      <w:r w:rsidR="00F6299E" w:rsidRPr="00AF255D">
        <w:t xml:space="preserve"> </w:t>
      </w:r>
      <w:r w:rsidRPr="00AF255D">
        <w:t>Отделения</w:t>
      </w:r>
      <w:r w:rsidR="00F6299E" w:rsidRPr="00AF255D">
        <w:t xml:space="preserve"> </w:t>
      </w:r>
      <w:r w:rsidRPr="00AF255D">
        <w:t>по</w:t>
      </w:r>
      <w:r w:rsidR="00F6299E" w:rsidRPr="00AF255D">
        <w:t xml:space="preserve"> </w:t>
      </w:r>
      <w:r w:rsidRPr="00AF255D">
        <w:t>Сахалинской</w:t>
      </w:r>
      <w:r w:rsidR="00F6299E" w:rsidRPr="00AF255D">
        <w:t xml:space="preserve"> </w:t>
      </w:r>
      <w:r w:rsidRPr="00AF255D">
        <w:t>области</w:t>
      </w:r>
      <w:r w:rsidR="00F6299E" w:rsidRPr="00AF255D">
        <w:t xml:space="preserve"> </w:t>
      </w:r>
      <w:r w:rsidRPr="00AF255D">
        <w:t>Дальневосточного</w:t>
      </w:r>
      <w:r w:rsidR="00F6299E" w:rsidRPr="00AF255D">
        <w:t xml:space="preserve"> </w:t>
      </w:r>
      <w:r w:rsidRPr="00AF255D">
        <w:t>главного</w:t>
      </w:r>
      <w:r w:rsidR="00F6299E" w:rsidRPr="00AF255D">
        <w:t xml:space="preserve"> </w:t>
      </w:r>
      <w:r w:rsidRPr="00AF255D">
        <w:t>управления</w:t>
      </w:r>
      <w:r w:rsidR="00F6299E" w:rsidRPr="00AF255D">
        <w:t xml:space="preserve"> </w:t>
      </w:r>
      <w:r w:rsidRPr="00AF255D">
        <w:t>ЦБ</w:t>
      </w:r>
      <w:r w:rsidR="00F6299E" w:rsidRPr="00AF255D">
        <w:t xml:space="preserve"> </w:t>
      </w:r>
      <w:r w:rsidRPr="00AF255D">
        <w:t>РФ</w:t>
      </w:r>
      <w:r w:rsidR="00F6299E" w:rsidRPr="00AF255D">
        <w:t xml:space="preserve"> </w:t>
      </w:r>
      <w:r w:rsidRPr="00AF255D">
        <w:t>Ивана</w:t>
      </w:r>
      <w:r w:rsidR="00F6299E" w:rsidRPr="00AF255D">
        <w:t xml:space="preserve"> </w:t>
      </w:r>
      <w:r w:rsidRPr="00AF255D">
        <w:t>Когута,</w:t>
      </w:r>
      <w:r w:rsidR="00F6299E" w:rsidRPr="00AF255D">
        <w:t xml:space="preserve"> </w:t>
      </w:r>
      <w:r w:rsidRPr="00AF255D">
        <w:t>ПДС</w:t>
      </w:r>
      <w:r w:rsidR="00F6299E" w:rsidRPr="00AF255D">
        <w:t xml:space="preserve"> </w:t>
      </w:r>
      <w:r w:rsidRPr="00AF255D">
        <w:t>играет</w:t>
      </w:r>
      <w:r w:rsidR="00F6299E" w:rsidRPr="00AF255D">
        <w:t xml:space="preserve"> </w:t>
      </w:r>
      <w:r w:rsidRPr="00AF255D">
        <w:t>важную</w:t>
      </w:r>
      <w:r w:rsidR="00F6299E" w:rsidRPr="00AF255D">
        <w:t xml:space="preserve"> </w:t>
      </w:r>
      <w:r w:rsidRPr="00AF255D">
        <w:t>роль</w:t>
      </w:r>
      <w:r w:rsidR="00F6299E" w:rsidRPr="00AF255D">
        <w:t xml:space="preserve"> </w:t>
      </w:r>
      <w:r w:rsidRPr="00AF255D">
        <w:t>в</w:t>
      </w:r>
      <w:r w:rsidR="00F6299E" w:rsidRPr="00AF255D">
        <w:t xml:space="preserve"> </w:t>
      </w:r>
      <w:r w:rsidRPr="00AF255D">
        <w:t>решении</w:t>
      </w:r>
      <w:r w:rsidR="00F6299E" w:rsidRPr="00AF255D">
        <w:t xml:space="preserve"> </w:t>
      </w:r>
      <w:r w:rsidRPr="00AF255D">
        <w:t>задач</w:t>
      </w:r>
      <w:r w:rsidR="00F6299E" w:rsidRPr="00AF255D">
        <w:t xml:space="preserve"> </w:t>
      </w:r>
      <w:r w:rsidRPr="00AF255D">
        <w:t>государственной</w:t>
      </w:r>
      <w:r w:rsidR="00F6299E" w:rsidRPr="00AF255D">
        <w:t xml:space="preserve"> </w:t>
      </w:r>
      <w:r w:rsidRPr="00AF255D">
        <w:t>важности</w:t>
      </w:r>
      <w:r w:rsidR="00F6299E" w:rsidRPr="00AF255D">
        <w:t xml:space="preserve"> </w:t>
      </w:r>
      <w:r w:rsidRPr="00AF255D">
        <w:t>и</w:t>
      </w:r>
      <w:r w:rsidR="00F6299E" w:rsidRPr="00AF255D">
        <w:t xml:space="preserve"> </w:t>
      </w:r>
      <w:r w:rsidRPr="00AF255D">
        <w:t>достижении</w:t>
      </w:r>
      <w:r w:rsidR="00F6299E" w:rsidRPr="00AF255D">
        <w:t xml:space="preserve"> </w:t>
      </w:r>
      <w:r w:rsidRPr="00AF255D">
        <w:t>стратегических</w:t>
      </w:r>
      <w:r w:rsidR="00F6299E" w:rsidRPr="00AF255D">
        <w:t xml:space="preserve"> </w:t>
      </w:r>
      <w:r w:rsidRPr="00AF255D">
        <w:t>целей</w:t>
      </w:r>
      <w:r w:rsidR="00F6299E" w:rsidRPr="00AF255D">
        <w:t xml:space="preserve"> </w:t>
      </w:r>
      <w:r w:rsidRPr="00AF255D">
        <w:t>страны.</w:t>
      </w:r>
    </w:p>
    <w:p w14:paraId="3D45DAA4" w14:textId="77777777" w:rsidR="009F5260" w:rsidRPr="00AF255D" w:rsidRDefault="009F5260" w:rsidP="009F5260">
      <w:r w:rsidRPr="00AF255D">
        <w:t>-</w:t>
      </w:r>
      <w:r w:rsidR="00F6299E" w:rsidRPr="00AF255D">
        <w:t xml:space="preserve"> </w:t>
      </w:r>
      <w:r w:rsidRPr="00AF255D">
        <w:t>Программа</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w:t>
      </w:r>
      <w:r w:rsidR="00F6299E" w:rsidRPr="00AF255D">
        <w:t xml:space="preserve"> </w:t>
      </w:r>
      <w:r w:rsidRPr="00AF255D">
        <w:t>это</w:t>
      </w:r>
      <w:r w:rsidR="00F6299E" w:rsidRPr="00AF255D">
        <w:t xml:space="preserve"> </w:t>
      </w:r>
      <w:r w:rsidRPr="00AF255D">
        <w:t>источник</w:t>
      </w:r>
      <w:r w:rsidR="00F6299E" w:rsidRPr="00AF255D">
        <w:t xml:space="preserve"> </w:t>
      </w:r>
      <w:r w:rsidRPr="00AF255D">
        <w:t>внутренних</w:t>
      </w:r>
      <w:r w:rsidR="00F6299E" w:rsidRPr="00AF255D">
        <w:t xml:space="preserve"> </w:t>
      </w:r>
      <w:r w:rsidRPr="00AF255D">
        <w:t>долгосрочных</w:t>
      </w:r>
      <w:r w:rsidR="00F6299E" w:rsidRPr="00AF255D">
        <w:t xml:space="preserve"> </w:t>
      </w:r>
      <w:r w:rsidRPr="00AF255D">
        <w:t>инвестиций,</w:t>
      </w:r>
      <w:r w:rsidR="00F6299E" w:rsidRPr="00AF255D">
        <w:t xml:space="preserve"> </w:t>
      </w:r>
      <w:r w:rsidRPr="00AF255D">
        <w:t>который</w:t>
      </w:r>
      <w:r w:rsidR="00F6299E" w:rsidRPr="00AF255D">
        <w:t xml:space="preserve"> </w:t>
      </w:r>
      <w:r w:rsidRPr="00AF255D">
        <w:t>позволит,</w:t>
      </w:r>
      <w:r w:rsidR="00F6299E" w:rsidRPr="00AF255D">
        <w:t xml:space="preserve"> </w:t>
      </w:r>
      <w:r w:rsidRPr="00AF255D">
        <w:t>в</w:t>
      </w:r>
      <w:r w:rsidR="00F6299E" w:rsidRPr="00AF255D">
        <w:t xml:space="preserve"> </w:t>
      </w:r>
      <w:r w:rsidRPr="00AF255D">
        <w:t>том</w:t>
      </w:r>
      <w:r w:rsidR="00F6299E" w:rsidRPr="00AF255D">
        <w:t xml:space="preserve"> </w:t>
      </w:r>
      <w:r w:rsidRPr="00AF255D">
        <w:t>числе,</w:t>
      </w:r>
      <w:r w:rsidR="00F6299E" w:rsidRPr="00AF255D">
        <w:t xml:space="preserve"> </w:t>
      </w:r>
      <w:r w:rsidRPr="00AF255D">
        <w:t>сформировать</w:t>
      </w:r>
      <w:r w:rsidR="00F6299E" w:rsidRPr="00AF255D">
        <w:t xml:space="preserve"> </w:t>
      </w:r>
      <w:r w:rsidRPr="00AF255D">
        <w:t>финансовую</w:t>
      </w:r>
      <w:r w:rsidR="00F6299E" w:rsidRPr="00AF255D">
        <w:t xml:space="preserve"> </w:t>
      </w:r>
      <w:r w:rsidRPr="00AF255D">
        <w:t>подушку</w:t>
      </w:r>
      <w:r w:rsidR="00F6299E" w:rsidRPr="00AF255D">
        <w:t xml:space="preserve"> </w:t>
      </w:r>
      <w:r w:rsidRPr="00AF255D">
        <w:t>и</w:t>
      </w:r>
      <w:r w:rsidR="00F6299E" w:rsidRPr="00AF255D">
        <w:t xml:space="preserve"> </w:t>
      </w:r>
      <w:r w:rsidRPr="00AF255D">
        <w:t>повысить</w:t>
      </w:r>
      <w:r w:rsidR="00F6299E" w:rsidRPr="00AF255D">
        <w:t xml:space="preserve"> </w:t>
      </w:r>
      <w:r w:rsidRPr="00AF255D">
        <w:t>благосостояние</w:t>
      </w:r>
      <w:r w:rsidR="00F6299E" w:rsidRPr="00AF255D">
        <w:t xml:space="preserve"> </w:t>
      </w:r>
      <w:r w:rsidRPr="00AF255D">
        <w:t>каждого</w:t>
      </w:r>
      <w:r w:rsidR="00F6299E" w:rsidRPr="00AF255D">
        <w:t xml:space="preserve"> </w:t>
      </w:r>
      <w:r w:rsidRPr="00AF255D">
        <w:t>участника</w:t>
      </w:r>
      <w:r w:rsidR="00F6299E" w:rsidRPr="00AF255D">
        <w:t xml:space="preserve"> </w:t>
      </w:r>
      <w:r w:rsidRPr="00AF255D">
        <w:t>программы,</w:t>
      </w:r>
      <w:r w:rsidR="00F6299E" w:rsidRPr="00AF255D">
        <w:t xml:space="preserve"> </w:t>
      </w:r>
      <w:r w:rsidRPr="00AF255D">
        <w:t>а</w:t>
      </w:r>
      <w:r w:rsidR="00F6299E" w:rsidRPr="00AF255D">
        <w:t xml:space="preserve"> </w:t>
      </w:r>
      <w:r w:rsidRPr="00AF255D">
        <w:t>также</w:t>
      </w:r>
      <w:r w:rsidR="00F6299E" w:rsidRPr="00AF255D">
        <w:t xml:space="preserve"> </w:t>
      </w:r>
      <w:r w:rsidRPr="00AF255D">
        <w:t>увеличить</w:t>
      </w:r>
      <w:r w:rsidR="00F6299E" w:rsidRPr="00AF255D">
        <w:t xml:space="preserve"> </w:t>
      </w:r>
      <w:r w:rsidRPr="00AF255D">
        <w:t>емкость</w:t>
      </w:r>
      <w:r w:rsidR="00F6299E" w:rsidRPr="00AF255D">
        <w:t xml:space="preserve"> </w:t>
      </w:r>
      <w:r w:rsidRPr="00AF255D">
        <w:t>национального</w:t>
      </w:r>
      <w:r w:rsidR="00F6299E" w:rsidRPr="00AF255D">
        <w:t xml:space="preserve"> </w:t>
      </w:r>
      <w:r w:rsidRPr="00AF255D">
        <w:t>долевого</w:t>
      </w:r>
      <w:r w:rsidR="00F6299E" w:rsidRPr="00AF255D">
        <w:t xml:space="preserve"> </w:t>
      </w:r>
      <w:r w:rsidRPr="00AF255D">
        <w:t>и</w:t>
      </w:r>
      <w:r w:rsidR="00F6299E" w:rsidRPr="00AF255D">
        <w:t xml:space="preserve"> </w:t>
      </w:r>
      <w:r w:rsidRPr="00AF255D">
        <w:t>долгового</w:t>
      </w:r>
      <w:r w:rsidR="00F6299E" w:rsidRPr="00AF255D">
        <w:t xml:space="preserve"> </w:t>
      </w:r>
      <w:r w:rsidRPr="00AF255D">
        <w:t>рынка</w:t>
      </w:r>
      <w:r w:rsidR="00F6299E" w:rsidRPr="00AF255D">
        <w:t xml:space="preserve"> </w:t>
      </w:r>
      <w:r w:rsidRPr="00AF255D">
        <w:t>и</w:t>
      </w:r>
      <w:r w:rsidR="00F6299E" w:rsidRPr="00AF255D">
        <w:t xml:space="preserve"> </w:t>
      </w:r>
      <w:r w:rsidRPr="00AF255D">
        <w:t>ускорить</w:t>
      </w:r>
      <w:r w:rsidR="00F6299E" w:rsidRPr="00AF255D">
        <w:t xml:space="preserve"> </w:t>
      </w:r>
      <w:r w:rsidRPr="00AF255D">
        <w:t>достижение</w:t>
      </w:r>
      <w:r w:rsidR="00F6299E" w:rsidRPr="00AF255D">
        <w:t xml:space="preserve"> </w:t>
      </w:r>
      <w:r w:rsidRPr="00AF255D">
        <w:t>национальной</w:t>
      </w:r>
      <w:r w:rsidR="00F6299E" w:rsidRPr="00AF255D">
        <w:t xml:space="preserve"> </w:t>
      </w:r>
      <w:r w:rsidRPr="00AF255D">
        <w:t>цели</w:t>
      </w:r>
      <w:r w:rsidR="00F6299E" w:rsidRPr="00AF255D">
        <w:t xml:space="preserve"> </w:t>
      </w:r>
      <w:r w:rsidRPr="00AF255D">
        <w:t>по</w:t>
      </w:r>
      <w:r w:rsidR="00F6299E" w:rsidRPr="00AF255D">
        <w:t xml:space="preserve"> </w:t>
      </w:r>
      <w:r w:rsidRPr="00AF255D">
        <w:t>формированию</w:t>
      </w:r>
      <w:r w:rsidR="00F6299E" w:rsidRPr="00AF255D">
        <w:t xml:space="preserve"> </w:t>
      </w:r>
      <w:r w:rsidRPr="00AF255D">
        <w:t>устойчивой</w:t>
      </w:r>
      <w:r w:rsidR="00F6299E" w:rsidRPr="00AF255D">
        <w:t xml:space="preserve"> </w:t>
      </w:r>
      <w:r w:rsidRPr="00AF255D">
        <w:t>и</w:t>
      </w:r>
      <w:r w:rsidR="00F6299E" w:rsidRPr="00AF255D">
        <w:t xml:space="preserve"> </w:t>
      </w:r>
      <w:r w:rsidRPr="00AF255D">
        <w:t>эффективной</w:t>
      </w:r>
      <w:r w:rsidR="00F6299E" w:rsidRPr="00AF255D">
        <w:t xml:space="preserve"> </w:t>
      </w:r>
      <w:r w:rsidRPr="00AF255D">
        <w:t>экономики,</w:t>
      </w:r>
      <w:r w:rsidR="00F6299E" w:rsidRPr="00AF255D">
        <w:t xml:space="preserve"> </w:t>
      </w:r>
      <w:r w:rsidRPr="00AF255D">
        <w:t>-</w:t>
      </w:r>
      <w:r w:rsidR="00F6299E" w:rsidRPr="00AF255D">
        <w:t xml:space="preserve"> </w:t>
      </w:r>
      <w:r w:rsidRPr="00AF255D">
        <w:t>отметил</w:t>
      </w:r>
      <w:r w:rsidR="00F6299E" w:rsidRPr="00AF255D">
        <w:t xml:space="preserve"> </w:t>
      </w:r>
      <w:r w:rsidRPr="00AF255D">
        <w:t>эксперт.</w:t>
      </w:r>
    </w:p>
    <w:p w14:paraId="3BE1A6C3" w14:textId="77777777" w:rsidR="009F5260" w:rsidRPr="00AF255D" w:rsidRDefault="009F5260" w:rsidP="009F5260">
      <w:r w:rsidRPr="00AF255D">
        <w:t>С</w:t>
      </w:r>
      <w:r w:rsidR="00F6299E" w:rsidRPr="00AF255D">
        <w:t xml:space="preserve"> </w:t>
      </w:r>
      <w:r w:rsidRPr="00AF255D">
        <w:t>начала</w:t>
      </w:r>
      <w:r w:rsidR="00F6299E" w:rsidRPr="00AF255D">
        <w:t xml:space="preserve"> </w:t>
      </w:r>
      <w:r w:rsidRPr="00AF255D">
        <w:t>года</w:t>
      </w:r>
      <w:r w:rsidR="00F6299E" w:rsidRPr="00AF255D">
        <w:t xml:space="preserve"> </w:t>
      </w:r>
      <w:r w:rsidRPr="00AF255D">
        <w:t>участниками</w:t>
      </w:r>
      <w:r w:rsidR="00F6299E" w:rsidRPr="00AF255D">
        <w:t xml:space="preserve"> </w:t>
      </w:r>
      <w:r w:rsidRPr="00AF255D">
        <w:t>программы</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стали</w:t>
      </w:r>
      <w:r w:rsidR="00F6299E" w:rsidRPr="00AF255D">
        <w:t xml:space="preserve"> </w:t>
      </w:r>
      <w:r w:rsidRPr="00AF255D">
        <w:t>уже</w:t>
      </w:r>
      <w:r w:rsidR="00F6299E" w:rsidRPr="00AF255D">
        <w:t xml:space="preserve"> </w:t>
      </w:r>
      <w:r w:rsidRPr="00AF255D">
        <w:t>более</w:t>
      </w:r>
      <w:r w:rsidR="00F6299E" w:rsidRPr="00AF255D">
        <w:t xml:space="preserve"> </w:t>
      </w:r>
      <w:r w:rsidRPr="00AF255D">
        <w:t>трех</w:t>
      </w:r>
      <w:r w:rsidR="00F6299E" w:rsidRPr="00AF255D">
        <w:t xml:space="preserve"> </w:t>
      </w:r>
      <w:r w:rsidRPr="00AF255D">
        <w:t>тысяч</w:t>
      </w:r>
      <w:r w:rsidR="00F6299E" w:rsidRPr="00AF255D">
        <w:t xml:space="preserve"> </w:t>
      </w:r>
      <w:r w:rsidRPr="00AF255D">
        <w:t>жителей</w:t>
      </w:r>
      <w:r w:rsidR="00F6299E" w:rsidRPr="00AF255D">
        <w:t xml:space="preserve"> </w:t>
      </w:r>
      <w:r w:rsidRPr="00AF255D">
        <w:t>Сахалинской</w:t>
      </w:r>
      <w:r w:rsidR="00F6299E" w:rsidRPr="00AF255D">
        <w:t xml:space="preserve"> </w:t>
      </w:r>
      <w:r w:rsidRPr="00AF255D">
        <w:t>области,</w:t>
      </w:r>
      <w:r w:rsidR="00F6299E" w:rsidRPr="00AF255D">
        <w:t xml:space="preserve"> </w:t>
      </w:r>
      <w:r w:rsidRPr="00AF255D">
        <w:t>а</w:t>
      </w:r>
      <w:r w:rsidR="00F6299E" w:rsidRPr="00AF255D">
        <w:t xml:space="preserve"> </w:t>
      </w:r>
      <w:r w:rsidRPr="00AF255D">
        <w:t>в</w:t>
      </w:r>
      <w:r w:rsidR="00F6299E" w:rsidRPr="00AF255D">
        <w:t xml:space="preserve"> </w:t>
      </w:r>
      <w:r w:rsidRPr="00AF255D">
        <w:t>целом</w:t>
      </w:r>
      <w:r w:rsidR="00F6299E" w:rsidRPr="00AF255D">
        <w:t xml:space="preserve"> </w:t>
      </w:r>
      <w:r w:rsidRPr="00AF255D">
        <w:t>по</w:t>
      </w:r>
      <w:r w:rsidR="00F6299E" w:rsidRPr="00AF255D">
        <w:t xml:space="preserve"> </w:t>
      </w:r>
      <w:r w:rsidRPr="00AF255D">
        <w:t>Дальневосточному</w:t>
      </w:r>
      <w:r w:rsidR="00F6299E" w:rsidRPr="00AF255D">
        <w:t xml:space="preserve"> </w:t>
      </w:r>
      <w:r w:rsidRPr="00AF255D">
        <w:t>федеральному</w:t>
      </w:r>
      <w:r w:rsidR="00F6299E" w:rsidRPr="00AF255D">
        <w:t xml:space="preserve"> </w:t>
      </w:r>
      <w:r w:rsidRPr="00AF255D">
        <w:t>округу</w:t>
      </w:r>
      <w:r w:rsidR="00F6299E" w:rsidRPr="00AF255D">
        <w:t xml:space="preserve"> </w:t>
      </w:r>
      <w:r w:rsidRPr="00AF255D">
        <w:t>этот</w:t>
      </w:r>
      <w:r w:rsidR="00F6299E" w:rsidRPr="00AF255D">
        <w:t xml:space="preserve"> </w:t>
      </w:r>
      <w:r w:rsidRPr="00AF255D">
        <w:t>показатель</w:t>
      </w:r>
      <w:r w:rsidR="00F6299E" w:rsidRPr="00AF255D">
        <w:t xml:space="preserve"> </w:t>
      </w:r>
      <w:r w:rsidRPr="00AF255D">
        <w:t>превысил</w:t>
      </w:r>
      <w:r w:rsidR="00F6299E" w:rsidRPr="00AF255D">
        <w:t xml:space="preserve"> </w:t>
      </w:r>
      <w:r w:rsidRPr="00AF255D">
        <w:t>32</w:t>
      </w:r>
      <w:r w:rsidR="00F6299E" w:rsidRPr="00AF255D">
        <w:t xml:space="preserve"> </w:t>
      </w:r>
      <w:r w:rsidRPr="00AF255D">
        <w:t>тыс.</w:t>
      </w:r>
      <w:r w:rsidR="00F6299E" w:rsidRPr="00AF255D">
        <w:t xml:space="preserve"> </w:t>
      </w:r>
      <w:r w:rsidRPr="00AF255D">
        <w:t>договоров</w:t>
      </w:r>
      <w:r w:rsidR="00F6299E" w:rsidRPr="00AF255D">
        <w:t xml:space="preserve"> </w:t>
      </w:r>
      <w:r w:rsidRPr="00AF255D">
        <w:t>ПДС,</w:t>
      </w:r>
      <w:r w:rsidR="00F6299E" w:rsidRPr="00AF255D">
        <w:t xml:space="preserve"> </w:t>
      </w:r>
      <w:r w:rsidRPr="00AF255D">
        <w:t>сообщил</w:t>
      </w:r>
      <w:r w:rsidR="00F6299E" w:rsidRPr="00AF255D">
        <w:t xml:space="preserve"> </w:t>
      </w:r>
      <w:r w:rsidRPr="00AF255D">
        <w:t>Павел</w:t>
      </w:r>
      <w:r w:rsidR="00F6299E" w:rsidRPr="00AF255D">
        <w:t xml:space="preserve"> </w:t>
      </w:r>
      <w:r w:rsidRPr="00AF255D">
        <w:t>Шахлевич.</w:t>
      </w:r>
    </w:p>
    <w:p w14:paraId="5AC750DE" w14:textId="77777777" w:rsidR="009F5260" w:rsidRPr="00AF255D" w:rsidRDefault="009F5260" w:rsidP="009F5260">
      <w:r w:rsidRPr="00AF255D">
        <w:t>-</w:t>
      </w:r>
      <w:r w:rsidR="00F6299E" w:rsidRPr="00AF255D">
        <w:t xml:space="preserve"> </w:t>
      </w:r>
      <w:r w:rsidRPr="00AF255D">
        <w:t>Люди</w:t>
      </w:r>
      <w:r w:rsidR="00F6299E" w:rsidRPr="00AF255D">
        <w:t xml:space="preserve"> </w:t>
      </w:r>
      <w:r w:rsidRPr="00AF255D">
        <w:t>хотят</w:t>
      </w:r>
      <w:r w:rsidR="00F6299E" w:rsidRPr="00AF255D">
        <w:t xml:space="preserve"> </w:t>
      </w:r>
      <w:r w:rsidRPr="00AF255D">
        <w:t>чувствовать</w:t>
      </w:r>
      <w:r w:rsidR="00F6299E" w:rsidRPr="00AF255D">
        <w:t xml:space="preserve"> </w:t>
      </w:r>
      <w:r w:rsidRPr="00AF255D">
        <w:t>уверенность</w:t>
      </w:r>
      <w:r w:rsidR="00F6299E" w:rsidRPr="00AF255D">
        <w:t xml:space="preserve"> </w:t>
      </w:r>
      <w:r w:rsidRPr="00AF255D">
        <w:t>в</w:t>
      </w:r>
      <w:r w:rsidR="00F6299E" w:rsidRPr="00AF255D">
        <w:t xml:space="preserve"> </w:t>
      </w:r>
      <w:r w:rsidRPr="00AF255D">
        <w:t>завтрашнем</w:t>
      </w:r>
      <w:r w:rsidR="00F6299E" w:rsidRPr="00AF255D">
        <w:t xml:space="preserve"> </w:t>
      </w:r>
      <w:r w:rsidRPr="00AF255D">
        <w:t>дне,</w:t>
      </w:r>
      <w:r w:rsidR="00F6299E" w:rsidRPr="00AF255D">
        <w:t xml:space="preserve"> </w:t>
      </w:r>
      <w:r w:rsidRPr="00AF255D">
        <w:t>и</w:t>
      </w:r>
      <w:r w:rsidR="00F6299E" w:rsidRPr="00AF255D">
        <w:t xml:space="preserve"> </w:t>
      </w:r>
      <w:r w:rsidRPr="00AF255D">
        <w:t>ПДС</w:t>
      </w:r>
      <w:r w:rsidR="00F6299E" w:rsidRPr="00AF255D">
        <w:t xml:space="preserve"> </w:t>
      </w:r>
      <w:r w:rsidRPr="00AF255D">
        <w:t>-</w:t>
      </w:r>
      <w:r w:rsidR="00F6299E" w:rsidRPr="00AF255D">
        <w:t xml:space="preserve"> </w:t>
      </w:r>
      <w:r w:rsidRPr="00AF255D">
        <w:t>это</w:t>
      </w:r>
      <w:r w:rsidR="00F6299E" w:rsidRPr="00AF255D">
        <w:t xml:space="preserve"> </w:t>
      </w:r>
      <w:r w:rsidRPr="00AF255D">
        <w:t>именно</w:t>
      </w:r>
      <w:r w:rsidR="00F6299E" w:rsidRPr="00AF255D">
        <w:t xml:space="preserve"> </w:t>
      </w:r>
      <w:r w:rsidRPr="00AF255D">
        <w:t>тот</w:t>
      </w:r>
      <w:r w:rsidR="00F6299E" w:rsidRPr="00AF255D">
        <w:t xml:space="preserve"> </w:t>
      </w:r>
      <w:r w:rsidRPr="00AF255D">
        <w:t>инструмент,</w:t>
      </w:r>
      <w:r w:rsidR="00F6299E" w:rsidRPr="00AF255D">
        <w:t xml:space="preserve"> </w:t>
      </w:r>
      <w:r w:rsidRPr="00AF255D">
        <w:t>который</w:t>
      </w:r>
      <w:r w:rsidR="00F6299E" w:rsidRPr="00AF255D">
        <w:t xml:space="preserve"> </w:t>
      </w:r>
      <w:r w:rsidRPr="00AF255D">
        <w:t>поможет</w:t>
      </w:r>
      <w:r w:rsidR="00F6299E" w:rsidRPr="00AF255D">
        <w:t xml:space="preserve"> </w:t>
      </w:r>
      <w:r w:rsidRPr="00AF255D">
        <w:t>обеспечить</w:t>
      </w:r>
      <w:r w:rsidR="00F6299E" w:rsidRPr="00AF255D">
        <w:t xml:space="preserve"> </w:t>
      </w:r>
      <w:r w:rsidRPr="00AF255D">
        <w:t>финансовую</w:t>
      </w:r>
      <w:r w:rsidR="00F6299E" w:rsidRPr="00AF255D">
        <w:t xml:space="preserve"> </w:t>
      </w:r>
      <w:r w:rsidRPr="00AF255D">
        <w:t>устойчивость</w:t>
      </w:r>
      <w:r w:rsidR="00F6299E" w:rsidRPr="00AF255D">
        <w:t xml:space="preserve"> </w:t>
      </w:r>
      <w:r w:rsidRPr="00AF255D">
        <w:t>и</w:t>
      </w:r>
      <w:r w:rsidR="00F6299E" w:rsidRPr="00AF255D">
        <w:t xml:space="preserve"> </w:t>
      </w:r>
      <w:r w:rsidRPr="00AF255D">
        <w:t>стабильность</w:t>
      </w:r>
      <w:r w:rsidR="00F6299E" w:rsidRPr="00AF255D">
        <w:t xml:space="preserve"> </w:t>
      </w:r>
      <w:r w:rsidRPr="00AF255D">
        <w:t>каждому</w:t>
      </w:r>
      <w:r w:rsidR="00F6299E" w:rsidRPr="00AF255D">
        <w:t xml:space="preserve"> </w:t>
      </w:r>
      <w:r w:rsidRPr="00AF255D">
        <w:t>человеку.</w:t>
      </w:r>
      <w:r w:rsidR="00F6299E" w:rsidRPr="00AF255D">
        <w:t xml:space="preserve"> </w:t>
      </w:r>
      <w:r w:rsidRPr="00AF255D">
        <w:t>Сбережения</w:t>
      </w:r>
      <w:r w:rsidR="00F6299E" w:rsidRPr="00AF255D">
        <w:t xml:space="preserve"> </w:t>
      </w:r>
      <w:r w:rsidRPr="00AF255D">
        <w:t>дают</w:t>
      </w:r>
      <w:r w:rsidR="00F6299E" w:rsidRPr="00AF255D">
        <w:t xml:space="preserve"> </w:t>
      </w:r>
      <w:r w:rsidRPr="00AF255D">
        <w:t>свободу</w:t>
      </w:r>
      <w:r w:rsidR="00F6299E" w:rsidRPr="00AF255D">
        <w:t xml:space="preserve"> </w:t>
      </w:r>
      <w:r w:rsidRPr="00AF255D">
        <w:t>в</w:t>
      </w:r>
      <w:r w:rsidR="00F6299E" w:rsidRPr="00AF255D">
        <w:t xml:space="preserve"> </w:t>
      </w:r>
      <w:r w:rsidRPr="00AF255D">
        <w:t>принятии</w:t>
      </w:r>
      <w:r w:rsidR="00F6299E" w:rsidRPr="00AF255D">
        <w:t xml:space="preserve"> </w:t>
      </w:r>
      <w:r w:rsidRPr="00AF255D">
        <w:t>решений</w:t>
      </w:r>
      <w:r w:rsidR="00F6299E" w:rsidRPr="00AF255D">
        <w:t xml:space="preserve"> </w:t>
      </w:r>
      <w:r w:rsidRPr="00AF255D">
        <w:t>-</w:t>
      </w:r>
      <w:r w:rsidR="00F6299E" w:rsidRPr="00AF255D">
        <w:t xml:space="preserve"> </w:t>
      </w:r>
      <w:r w:rsidRPr="00AF255D">
        <w:t>это</w:t>
      </w:r>
      <w:r w:rsidR="00F6299E" w:rsidRPr="00AF255D">
        <w:t xml:space="preserve"> </w:t>
      </w:r>
      <w:r w:rsidRPr="00AF255D">
        <w:t>залог</w:t>
      </w:r>
      <w:r w:rsidR="00F6299E" w:rsidRPr="00AF255D">
        <w:t xml:space="preserve"> </w:t>
      </w:r>
      <w:r w:rsidRPr="00AF255D">
        <w:t>спокойствия</w:t>
      </w:r>
      <w:r w:rsidR="00F6299E" w:rsidRPr="00AF255D">
        <w:t xml:space="preserve"> </w:t>
      </w:r>
      <w:r w:rsidRPr="00AF255D">
        <w:t>и</w:t>
      </w:r>
      <w:r w:rsidR="00F6299E" w:rsidRPr="00AF255D">
        <w:t xml:space="preserve"> </w:t>
      </w:r>
      <w:r w:rsidRPr="00AF255D">
        <w:t>ваша</w:t>
      </w:r>
      <w:r w:rsidR="00F6299E" w:rsidRPr="00AF255D">
        <w:t xml:space="preserve"> </w:t>
      </w:r>
      <w:r w:rsidRPr="00AF255D">
        <w:t>страховка</w:t>
      </w:r>
      <w:r w:rsidR="00F6299E" w:rsidRPr="00AF255D">
        <w:t xml:space="preserve"> </w:t>
      </w:r>
      <w:r w:rsidRPr="00AF255D">
        <w:t>на</w:t>
      </w:r>
      <w:r w:rsidR="00F6299E" w:rsidRPr="00AF255D">
        <w:t xml:space="preserve"> </w:t>
      </w:r>
      <w:r w:rsidRPr="00AF255D">
        <w:t>случай</w:t>
      </w:r>
      <w:r w:rsidR="00F6299E" w:rsidRPr="00AF255D">
        <w:t xml:space="preserve"> </w:t>
      </w:r>
      <w:r w:rsidRPr="00AF255D">
        <w:t>всяких</w:t>
      </w:r>
      <w:r w:rsidR="00F6299E" w:rsidRPr="00AF255D">
        <w:t xml:space="preserve"> </w:t>
      </w:r>
      <w:r w:rsidRPr="00AF255D">
        <w:t>непредвиденных</w:t>
      </w:r>
      <w:r w:rsidR="00F6299E" w:rsidRPr="00AF255D">
        <w:t xml:space="preserve"> </w:t>
      </w:r>
      <w:r w:rsidRPr="00AF255D">
        <w:t>ситуаций.</w:t>
      </w:r>
      <w:r w:rsidR="00F6299E" w:rsidRPr="00AF255D">
        <w:t xml:space="preserve"> </w:t>
      </w:r>
      <w:r w:rsidRPr="00AF255D">
        <w:t>Но,</w:t>
      </w:r>
      <w:r w:rsidR="00F6299E" w:rsidRPr="00AF255D">
        <w:t xml:space="preserve"> </w:t>
      </w:r>
      <w:r w:rsidRPr="00AF255D">
        <w:t>конечно,</w:t>
      </w:r>
      <w:r w:rsidR="00F6299E" w:rsidRPr="00AF255D">
        <w:t xml:space="preserve"> </w:t>
      </w:r>
      <w:r w:rsidRPr="00AF255D">
        <w:t>чтобы</w:t>
      </w:r>
      <w:r w:rsidR="00F6299E" w:rsidRPr="00AF255D">
        <w:t xml:space="preserve"> </w:t>
      </w:r>
      <w:r w:rsidRPr="00AF255D">
        <w:t>у</w:t>
      </w:r>
      <w:r w:rsidR="00F6299E" w:rsidRPr="00AF255D">
        <w:t xml:space="preserve"> </w:t>
      </w:r>
      <w:r w:rsidRPr="00AF255D">
        <w:t>людей</w:t>
      </w:r>
      <w:r w:rsidR="00F6299E" w:rsidRPr="00AF255D">
        <w:t xml:space="preserve"> </w:t>
      </w:r>
      <w:r w:rsidRPr="00AF255D">
        <w:t>появились</w:t>
      </w:r>
      <w:r w:rsidR="00F6299E" w:rsidRPr="00AF255D">
        <w:t xml:space="preserve"> </w:t>
      </w:r>
      <w:r w:rsidRPr="00AF255D">
        <w:t>сбережения,</w:t>
      </w:r>
      <w:r w:rsidR="00F6299E" w:rsidRPr="00AF255D">
        <w:t xml:space="preserve"> </w:t>
      </w:r>
      <w:r w:rsidRPr="00AF255D">
        <w:t>для</w:t>
      </w:r>
      <w:r w:rsidR="00F6299E" w:rsidRPr="00AF255D">
        <w:t xml:space="preserve"> </w:t>
      </w:r>
      <w:r w:rsidRPr="00AF255D">
        <w:t>этого</w:t>
      </w:r>
      <w:r w:rsidR="00F6299E" w:rsidRPr="00AF255D">
        <w:t xml:space="preserve"> </w:t>
      </w:r>
      <w:r w:rsidRPr="00AF255D">
        <w:t>должны</w:t>
      </w:r>
      <w:r w:rsidR="00F6299E" w:rsidRPr="00AF255D">
        <w:t xml:space="preserve"> </w:t>
      </w:r>
      <w:r w:rsidRPr="00AF255D">
        <w:t>быть</w:t>
      </w:r>
      <w:r w:rsidR="00F6299E" w:rsidRPr="00AF255D">
        <w:t xml:space="preserve"> </w:t>
      </w:r>
      <w:r w:rsidRPr="00AF255D">
        <w:t>созданы</w:t>
      </w:r>
      <w:r w:rsidR="00F6299E" w:rsidRPr="00AF255D">
        <w:t xml:space="preserve"> </w:t>
      </w:r>
      <w:r w:rsidRPr="00AF255D">
        <w:t>соответствующие</w:t>
      </w:r>
      <w:r w:rsidR="00F6299E" w:rsidRPr="00AF255D">
        <w:t xml:space="preserve"> </w:t>
      </w:r>
      <w:r w:rsidRPr="00AF255D">
        <w:t>условия</w:t>
      </w:r>
      <w:r w:rsidR="00F6299E" w:rsidRPr="00AF255D">
        <w:t xml:space="preserve"> </w:t>
      </w:r>
      <w:r w:rsidRPr="00AF255D">
        <w:t>и,</w:t>
      </w:r>
      <w:r w:rsidR="00F6299E" w:rsidRPr="00AF255D">
        <w:t xml:space="preserve"> </w:t>
      </w:r>
      <w:r w:rsidRPr="00AF255D">
        <w:t>главным</w:t>
      </w:r>
      <w:r w:rsidR="00F6299E" w:rsidRPr="00AF255D">
        <w:t xml:space="preserve"> </w:t>
      </w:r>
      <w:r w:rsidRPr="00AF255D">
        <w:t>образом,</w:t>
      </w:r>
      <w:r w:rsidR="00F6299E" w:rsidRPr="00AF255D">
        <w:t xml:space="preserve"> </w:t>
      </w:r>
      <w:r w:rsidRPr="00AF255D">
        <w:t>обеспечены</w:t>
      </w:r>
      <w:r w:rsidR="00F6299E" w:rsidRPr="00AF255D">
        <w:t xml:space="preserve"> </w:t>
      </w:r>
      <w:r w:rsidRPr="00AF255D">
        <w:t>гарантии</w:t>
      </w:r>
      <w:r w:rsidR="00F6299E" w:rsidRPr="00AF255D">
        <w:t xml:space="preserve"> </w:t>
      </w:r>
      <w:r w:rsidRPr="00AF255D">
        <w:t>сохранности</w:t>
      </w:r>
      <w:r w:rsidR="00F6299E" w:rsidRPr="00AF255D">
        <w:t xml:space="preserve"> </w:t>
      </w:r>
      <w:r w:rsidRPr="00AF255D">
        <w:t>средств.</w:t>
      </w:r>
      <w:r w:rsidR="00F6299E" w:rsidRPr="00AF255D">
        <w:t xml:space="preserve"> </w:t>
      </w:r>
      <w:r w:rsidRPr="00AF255D">
        <w:t>ПДС</w:t>
      </w:r>
      <w:r w:rsidR="00F6299E" w:rsidRPr="00AF255D">
        <w:t xml:space="preserve"> </w:t>
      </w:r>
      <w:r w:rsidRPr="00AF255D">
        <w:t>-</w:t>
      </w:r>
      <w:r w:rsidR="00F6299E" w:rsidRPr="00AF255D">
        <w:t xml:space="preserve"> </w:t>
      </w:r>
      <w:r w:rsidRPr="00AF255D">
        <w:t>это</w:t>
      </w:r>
      <w:r w:rsidR="00F6299E" w:rsidRPr="00AF255D">
        <w:t xml:space="preserve"> </w:t>
      </w:r>
      <w:r w:rsidRPr="00AF255D">
        <w:t>надежная</w:t>
      </w:r>
      <w:r w:rsidR="00F6299E" w:rsidRPr="00AF255D">
        <w:t xml:space="preserve"> </w:t>
      </w:r>
      <w:r w:rsidRPr="00AF255D">
        <w:t>копилка,</w:t>
      </w:r>
      <w:r w:rsidR="00F6299E" w:rsidRPr="00AF255D">
        <w:t xml:space="preserve"> </w:t>
      </w:r>
      <w:r w:rsidRPr="00AF255D">
        <w:t>которую</w:t>
      </w:r>
      <w:r w:rsidR="00F6299E" w:rsidRPr="00AF255D">
        <w:t xml:space="preserve"> </w:t>
      </w:r>
      <w:r w:rsidRPr="00AF255D">
        <w:t>не</w:t>
      </w:r>
      <w:r w:rsidR="00F6299E" w:rsidRPr="00AF255D">
        <w:t xml:space="preserve"> </w:t>
      </w:r>
      <w:r w:rsidRPr="00AF255D">
        <w:t>способно</w:t>
      </w:r>
      <w:r w:rsidR="00F6299E" w:rsidRPr="00AF255D">
        <w:t xml:space="preserve"> </w:t>
      </w:r>
      <w:r w:rsidRPr="00AF255D">
        <w:t>разрушить</w:t>
      </w:r>
      <w:r w:rsidR="00F6299E" w:rsidRPr="00AF255D">
        <w:t xml:space="preserve"> </w:t>
      </w:r>
      <w:r w:rsidRPr="00AF255D">
        <w:t>даже</w:t>
      </w:r>
      <w:r w:rsidR="00F6299E" w:rsidRPr="00AF255D">
        <w:t xml:space="preserve"> </w:t>
      </w:r>
      <w:r w:rsidRPr="00AF255D">
        <w:t>время.</w:t>
      </w:r>
      <w:r w:rsidR="00F6299E" w:rsidRPr="00AF255D">
        <w:t xml:space="preserve"> </w:t>
      </w:r>
      <w:r w:rsidRPr="00AF255D">
        <w:t>Ваши</w:t>
      </w:r>
      <w:r w:rsidR="00F6299E" w:rsidRPr="00AF255D">
        <w:t xml:space="preserve"> </w:t>
      </w:r>
      <w:r w:rsidRPr="00AF255D">
        <w:t>средства</w:t>
      </w:r>
      <w:r w:rsidR="00F6299E" w:rsidRPr="00AF255D">
        <w:t xml:space="preserve"> </w:t>
      </w:r>
      <w:r w:rsidRPr="00AF255D">
        <w:t>не</w:t>
      </w:r>
      <w:r w:rsidR="00F6299E" w:rsidRPr="00AF255D">
        <w:t xml:space="preserve"> </w:t>
      </w:r>
      <w:r w:rsidRPr="00AF255D">
        <w:t>просто</w:t>
      </w:r>
      <w:r w:rsidR="00F6299E" w:rsidRPr="00AF255D">
        <w:t xml:space="preserve"> </w:t>
      </w:r>
      <w:r w:rsidRPr="00AF255D">
        <w:t>защищены</w:t>
      </w:r>
      <w:r w:rsidR="00F6299E" w:rsidRPr="00AF255D">
        <w:t xml:space="preserve"> </w:t>
      </w:r>
      <w:r w:rsidRPr="00AF255D">
        <w:t>от</w:t>
      </w:r>
      <w:r w:rsidR="00F6299E" w:rsidRPr="00AF255D">
        <w:t xml:space="preserve"> </w:t>
      </w:r>
      <w:r w:rsidRPr="00AF255D">
        <w:t>инфляции,</w:t>
      </w:r>
      <w:r w:rsidR="00F6299E" w:rsidRPr="00AF255D">
        <w:t xml:space="preserve"> </w:t>
      </w:r>
      <w:r w:rsidRPr="00AF255D">
        <w:t>но</w:t>
      </w:r>
      <w:r w:rsidR="00F6299E" w:rsidRPr="00AF255D">
        <w:t xml:space="preserve"> </w:t>
      </w:r>
      <w:r w:rsidRPr="00AF255D">
        <w:t>они</w:t>
      </w:r>
      <w:r w:rsidR="00F6299E" w:rsidRPr="00AF255D">
        <w:t xml:space="preserve"> </w:t>
      </w:r>
      <w:r w:rsidRPr="00AF255D">
        <w:t>еще</w:t>
      </w:r>
      <w:r w:rsidR="00F6299E" w:rsidRPr="00AF255D">
        <w:t xml:space="preserve"> </w:t>
      </w:r>
      <w:r w:rsidRPr="00AF255D">
        <w:t>и</w:t>
      </w:r>
      <w:r w:rsidR="00F6299E" w:rsidRPr="00AF255D">
        <w:t xml:space="preserve"> </w:t>
      </w:r>
      <w:r w:rsidRPr="00AF255D">
        <w:t>умножаются</w:t>
      </w:r>
      <w:r w:rsidR="00F6299E" w:rsidRPr="00AF255D">
        <w:t xml:space="preserve"> </w:t>
      </w:r>
      <w:r w:rsidRPr="00AF255D">
        <w:t>при</w:t>
      </w:r>
      <w:r w:rsidR="00F6299E" w:rsidRPr="00AF255D">
        <w:t xml:space="preserve"> </w:t>
      </w:r>
      <w:r w:rsidRPr="00AF255D">
        <w:t>активном</w:t>
      </w:r>
      <w:r w:rsidR="00F6299E" w:rsidRPr="00AF255D">
        <w:t xml:space="preserve"> </w:t>
      </w:r>
      <w:r w:rsidRPr="00AF255D">
        <w:t>участии</w:t>
      </w:r>
      <w:r w:rsidR="00F6299E" w:rsidRPr="00AF255D">
        <w:t xml:space="preserve"> </w:t>
      </w:r>
      <w:r w:rsidRPr="00AF255D">
        <w:t>государства,</w:t>
      </w:r>
      <w:r w:rsidR="00F6299E" w:rsidRPr="00AF255D">
        <w:t xml:space="preserve"> </w:t>
      </w:r>
      <w:r w:rsidRPr="00AF255D">
        <w:t>-</w:t>
      </w:r>
      <w:r w:rsidR="00F6299E" w:rsidRPr="00AF255D">
        <w:t xml:space="preserve"> </w:t>
      </w:r>
      <w:r w:rsidRPr="00AF255D">
        <w:t>заявил</w:t>
      </w:r>
      <w:r w:rsidR="00F6299E" w:rsidRPr="00AF255D">
        <w:t xml:space="preserve"> </w:t>
      </w:r>
      <w:r w:rsidRPr="00AF255D">
        <w:t>заместитель</w:t>
      </w:r>
      <w:r w:rsidR="00F6299E" w:rsidRPr="00AF255D">
        <w:t xml:space="preserve"> </w:t>
      </w:r>
      <w:r w:rsidRPr="00AF255D">
        <w:t>директора</w:t>
      </w:r>
      <w:r w:rsidR="00F6299E" w:rsidRPr="00AF255D">
        <w:t xml:space="preserve"> </w:t>
      </w:r>
      <w:r w:rsidRPr="00AF255D">
        <w:t>департамента</w:t>
      </w:r>
      <w:r w:rsidR="00F6299E" w:rsidRPr="00AF255D">
        <w:t xml:space="preserve"> </w:t>
      </w:r>
      <w:r w:rsidRPr="00AF255D">
        <w:t>финансовой</w:t>
      </w:r>
      <w:r w:rsidR="00F6299E" w:rsidRPr="00AF255D">
        <w:t xml:space="preserve"> </w:t>
      </w:r>
      <w:r w:rsidRPr="00AF255D">
        <w:t>политики</w:t>
      </w:r>
      <w:r w:rsidR="00F6299E" w:rsidRPr="00AF255D">
        <w:t xml:space="preserve"> </w:t>
      </w:r>
      <w:r w:rsidRPr="00AF255D">
        <w:t>Минфина</w:t>
      </w:r>
      <w:r w:rsidR="00F6299E" w:rsidRPr="00AF255D">
        <w:t xml:space="preserve"> </w:t>
      </w:r>
      <w:r w:rsidRPr="00AF255D">
        <w:t>России.</w:t>
      </w:r>
    </w:p>
    <w:p w14:paraId="2B76402C" w14:textId="77777777" w:rsidR="009F5260" w:rsidRPr="00AF255D" w:rsidRDefault="009F5260" w:rsidP="009F5260">
      <w:r w:rsidRPr="00AF255D">
        <w:t>По</w:t>
      </w:r>
      <w:r w:rsidR="00F6299E" w:rsidRPr="00AF255D">
        <w:t xml:space="preserve"> </w:t>
      </w:r>
      <w:r w:rsidRPr="00AF255D">
        <w:t>его</w:t>
      </w:r>
      <w:r w:rsidR="00F6299E" w:rsidRPr="00AF255D">
        <w:t xml:space="preserve"> </w:t>
      </w:r>
      <w:r w:rsidRPr="00AF255D">
        <w:t>словам,</w:t>
      </w:r>
      <w:r w:rsidR="00F6299E" w:rsidRPr="00AF255D">
        <w:t xml:space="preserve"> </w:t>
      </w:r>
      <w:r w:rsidRPr="00AF255D">
        <w:t>софинансирование,</w:t>
      </w:r>
      <w:r w:rsidR="00F6299E" w:rsidRPr="00AF255D">
        <w:t xml:space="preserve"> </w:t>
      </w:r>
      <w:r w:rsidRPr="00AF255D">
        <w:t>налоговые</w:t>
      </w:r>
      <w:r w:rsidR="00F6299E" w:rsidRPr="00AF255D">
        <w:t xml:space="preserve"> </w:t>
      </w:r>
      <w:r w:rsidRPr="00AF255D">
        <w:t>льготы,</w:t>
      </w:r>
      <w:r w:rsidR="00F6299E" w:rsidRPr="00AF255D">
        <w:t xml:space="preserve"> </w:t>
      </w:r>
      <w:r w:rsidRPr="00AF255D">
        <w:t>возможность</w:t>
      </w:r>
      <w:r w:rsidR="00F6299E" w:rsidRPr="00AF255D">
        <w:t xml:space="preserve"> </w:t>
      </w:r>
      <w:r w:rsidRPr="00AF255D">
        <w:t>передачи</w:t>
      </w:r>
      <w:r w:rsidR="00F6299E" w:rsidRPr="00AF255D">
        <w:t xml:space="preserve"> </w:t>
      </w:r>
      <w:r w:rsidRPr="00AF255D">
        <w:t>накоплений</w:t>
      </w:r>
      <w:r w:rsidR="00F6299E" w:rsidRPr="00AF255D">
        <w:t xml:space="preserve"> </w:t>
      </w:r>
      <w:r w:rsidRPr="00AF255D">
        <w:t>по</w:t>
      </w:r>
      <w:r w:rsidR="00F6299E" w:rsidRPr="00AF255D">
        <w:t xml:space="preserve"> </w:t>
      </w:r>
      <w:r w:rsidRPr="00AF255D">
        <w:t>наследству</w:t>
      </w:r>
      <w:r w:rsidR="00F6299E" w:rsidRPr="00AF255D">
        <w:t xml:space="preserve"> </w:t>
      </w:r>
      <w:r w:rsidRPr="00AF255D">
        <w:t>и</w:t>
      </w:r>
      <w:r w:rsidR="00F6299E" w:rsidRPr="00AF255D">
        <w:t xml:space="preserve"> </w:t>
      </w:r>
      <w:r w:rsidRPr="00AF255D">
        <w:t>снятия</w:t>
      </w:r>
      <w:r w:rsidR="00F6299E" w:rsidRPr="00AF255D">
        <w:t xml:space="preserve"> </w:t>
      </w:r>
      <w:r w:rsidRPr="00AF255D">
        <w:t>всей</w:t>
      </w:r>
      <w:r w:rsidR="00F6299E" w:rsidRPr="00AF255D">
        <w:t xml:space="preserve"> </w:t>
      </w:r>
      <w:r w:rsidRPr="00AF255D">
        <w:t>суммы</w:t>
      </w:r>
      <w:r w:rsidR="00F6299E" w:rsidRPr="00AF255D">
        <w:t xml:space="preserve"> </w:t>
      </w:r>
      <w:r w:rsidRPr="00AF255D">
        <w:t>без</w:t>
      </w:r>
      <w:r w:rsidR="00F6299E" w:rsidRPr="00AF255D">
        <w:t xml:space="preserve"> </w:t>
      </w:r>
      <w:r w:rsidRPr="00AF255D">
        <w:t>потерь</w:t>
      </w:r>
      <w:r w:rsidR="00F6299E" w:rsidRPr="00AF255D">
        <w:t xml:space="preserve"> </w:t>
      </w:r>
      <w:r w:rsidRPr="00AF255D">
        <w:t>процентов</w:t>
      </w:r>
      <w:r w:rsidR="00F6299E" w:rsidRPr="00AF255D">
        <w:t xml:space="preserve"> </w:t>
      </w:r>
      <w:r w:rsidRPr="00AF255D">
        <w:t>в</w:t>
      </w:r>
      <w:r w:rsidR="00F6299E" w:rsidRPr="00AF255D">
        <w:t xml:space="preserve"> </w:t>
      </w:r>
      <w:r w:rsidRPr="00AF255D">
        <w:t>сложных</w:t>
      </w:r>
      <w:r w:rsidR="00F6299E" w:rsidRPr="00AF255D">
        <w:t xml:space="preserve"> </w:t>
      </w:r>
      <w:r w:rsidRPr="00AF255D">
        <w:t>жизненных</w:t>
      </w:r>
      <w:r w:rsidR="00F6299E" w:rsidRPr="00AF255D">
        <w:t xml:space="preserve"> </w:t>
      </w:r>
      <w:r w:rsidRPr="00AF255D">
        <w:t>ситуациях</w:t>
      </w:r>
      <w:r w:rsidR="00F6299E" w:rsidRPr="00AF255D">
        <w:t xml:space="preserve"> </w:t>
      </w:r>
      <w:r w:rsidRPr="00AF255D">
        <w:t>-</w:t>
      </w:r>
      <w:r w:rsidR="00F6299E" w:rsidRPr="00AF255D">
        <w:t xml:space="preserve"> </w:t>
      </w:r>
      <w:r w:rsidRPr="00AF255D">
        <w:t>это</w:t>
      </w:r>
      <w:r w:rsidR="00F6299E" w:rsidRPr="00AF255D">
        <w:t xml:space="preserve"> </w:t>
      </w:r>
      <w:r w:rsidRPr="00AF255D">
        <w:t>лишь</w:t>
      </w:r>
      <w:r w:rsidR="00F6299E" w:rsidRPr="00AF255D">
        <w:t xml:space="preserve"> </w:t>
      </w:r>
      <w:r w:rsidRPr="00AF255D">
        <w:t>часть</w:t>
      </w:r>
      <w:r w:rsidR="00F6299E" w:rsidRPr="00AF255D">
        <w:t xml:space="preserve"> </w:t>
      </w:r>
      <w:r w:rsidRPr="00AF255D">
        <w:t>преимуществ</w:t>
      </w:r>
      <w:r w:rsidR="00F6299E" w:rsidRPr="00AF255D">
        <w:t xml:space="preserve"> </w:t>
      </w:r>
      <w:r w:rsidRPr="00AF255D">
        <w:t>Программы.</w:t>
      </w:r>
      <w:r w:rsidR="00F6299E" w:rsidRPr="00AF255D">
        <w:t xml:space="preserve"> </w:t>
      </w:r>
      <w:r w:rsidRPr="00AF255D">
        <w:t>ПДС</w:t>
      </w:r>
      <w:r w:rsidR="00F6299E" w:rsidRPr="00AF255D">
        <w:t xml:space="preserve"> </w:t>
      </w:r>
      <w:r w:rsidRPr="00AF255D">
        <w:t>-</w:t>
      </w:r>
      <w:r w:rsidR="00F6299E" w:rsidRPr="00AF255D">
        <w:t xml:space="preserve"> </w:t>
      </w:r>
      <w:r w:rsidRPr="00AF255D">
        <w:t>это</w:t>
      </w:r>
      <w:r w:rsidR="00F6299E" w:rsidRPr="00AF255D">
        <w:t xml:space="preserve"> </w:t>
      </w:r>
      <w:r w:rsidRPr="00AF255D">
        <w:t>не</w:t>
      </w:r>
      <w:r w:rsidR="00F6299E" w:rsidRPr="00AF255D">
        <w:t xml:space="preserve"> </w:t>
      </w:r>
      <w:r w:rsidRPr="00AF255D">
        <w:t>просто</w:t>
      </w:r>
      <w:r w:rsidR="00F6299E" w:rsidRPr="00AF255D">
        <w:t xml:space="preserve"> </w:t>
      </w:r>
      <w:r w:rsidRPr="00AF255D">
        <w:lastRenderedPageBreak/>
        <w:t>привлекательный</w:t>
      </w:r>
      <w:r w:rsidR="00F6299E" w:rsidRPr="00AF255D">
        <w:t xml:space="preserve"> </w:t>
      </w:r>
      <w:r w:rsidRPr="00AF255D">
        <w:t>инструмент</w:t>
      </w:r>
      <w:r w:rsidR="00F6299E" w:rsidRPr="00AF255D">
        <w:t xml:space="preserve"> </w:t>
      </w:r>
      <w:r w:rsidRPr="00AF255D">
        <w:t>для</w:t>
      </w:r>
      <w:r w:rsidR="00F6299E" w:rsidRPr="00AF255D">
        <w:t xml:space="preserve"> </w:t>
      </w:r>
      <w:r w:rsidRPr="00AF255D">
        <w:t>долгосрочных</w:t>
      </w:r>
      <w:r w:rsidR="00F6299E" w:rsidRPr="00AF255D">
        <w:t xml:space="preserve"> </w:t>
      </w:r>
      <w:r w:rsidRPr="00AF255D">
        <w:t>инвестиций,</w:t>
      </w:r>
      <w:r w:rsidR="00F6299E" w:rsidRPr="00AF255D">
        <w:t xml:space="preserve"> </w:t>
      </w:r>
      <w:r w:rsidRPr="00AF255D">
        <w:t>он</w:t>
      </w:r>
      <w:r w:rsidR="00F6299E" w:rsidRPr="00AF255D">
        <w:t xml:space="preserve"> </w:t>
      </w:r>
      <w:r w:rsidRPr="00AF255D">
        <w:t>еще</w:t>
      </w:r>
      <w:r w:rsidR="00F6299E" w:rsidRPr="00AF255D">
        <w:t xml:space="preserve"> </w:t>
      </w:r>
      <w:r w:rsidRPr="00AF255D">
        <w:t>и</w:t>
      </w:r>
      <w:r w:rsidR="00F6299E" w:rsidRPr="00AF255D">
        <w:t xml:space="preserve"> </w:t>
      </w:r>
      <w:r w:rsidRPr="00AF255D">
        <w:t>уникальный,</w:t>
      </w:r>
      <w:r w:rsidR="00F6299E" w:rsidRPr="00AF255D">
        <w:t xml:space="preserve"> </w:t>
      </w:r>
      <w:r w:rsidRPr="00AF255D">
        <w:t>потому</w:t>
      </w:r>
      <w:r w:rsidR="00F6299E" w:rsidRPr="00AF255D">
        <w:t xml:space="preserve"> </w:t>
      </w:r>
      <w:r w:rsidRPr="00AF255D">
        <w:t>что</w:t>
      </w:r>
      <w:r w:rsidR="00F6299E" w:rsidRPr="00AF255D">
        <w:t xml:space="preserve"> </w:t>
      </w:r>
      <w:r w:rsidRPr="00AF255D">
        <w:t>у</w:t>
      </w:r>
      <w:r w:rsidR="00F6299E" w:rsidRPr="00AF255D">
        <w:t xml:space="preserve"> </w:t>
      </w:r>
      <w:r w:rsidRPr="00AF255D">
        <w:t>него</w:t>
      </w:r>
      <w:r w:rsidR="00F6299E" w:rsidRPr="00AF255D">
        <w:t xml:space="preserve"> </w:t>
      </w:r>
      <w:r w:rsidRPr="00AF255D">
        <w:t>нет</w:t>
      </w:r>
      <w:r w:rsidR="00F6299E" w:rsidRPr="00AF255D">
        <w:t xml:space="preserve"> </w:t>
      </w:r>
      <w:r w:rsidRPr="00AF255D">
        <w:t>аналогов.</w:t>
      </w:r>
    </w:p>
    <w:p w14:paraId="7288A48F" w14:textId="77777777" w:rsidR="009F5260" w:rsidRPr="00AF255D" w:rsidRDefault="009F5260" w:rsidP="009F5260">
      <w:r w:rsidRPr="00AF255D">
        <w:t>-</w:t>
      </w:r>
      <w:r w:rsidR="00F6299E" w:rsidRPr="00AF255D">
        <w:t xml:space="preserve"> </w:t>
      </w:r>
      <w:r w:rsidRPr="00AF255D">
        <w:t>Мы</w:t>
      </w:r>
      <w:r w:rsidR="00F6299E" w:rsidRPr="00AF255D">
        <w:t xml:space="preserve"> </w:t>
      </w:r>
      <w:r w:rsidRPr="00AF255D">
        <w:t>рады,</w:t>
      </w:r>
      <w:r w:rsidR="00F6299E" w:rsidRPr="00AF255D">
        <w:t xml:space="preserve"> </w:t>
      </w:r>
      <w:r w:rsidRPr="00AF255D">
        <w:t>что</w:t>
      </w:r>
      <w:r w:rsidR="00F6299E" w:rsidRPr="00AF255D">
        <w:t xml:space="preserve"> </w:t>
      </w:r>
      <w:r w:rsidRPr="00AF255D">
        <w:t>все</w:t>
      </w:r>
      <w:r w:rsidR="00F6299E" w:rsidRPr="00AF255D">
        <w:t xml:space="preserve"> </w:t>
      </w:r>
      <w:r w:rsidRPr="00AF255D">
        <w:t>больше</w:t>
      </w:r>
      <w:r w:rsidR="00F6299E" w:rsidRPr="00AF255D">
        <w:t xml:space="preserve"> </w:t>
      </w:r>
      <w:r w:rsidRPr="00AF255D">
        <w:t>людей</w:t>
      </w:r>
      <w:r w:rsidR="00F6299E" w:rsidRPr="00AF255D">
        <w:t xml:space="preserve"> </w:t>
      </w:r>
      <w:r w:rsidRPr="00AF255D">
        <w:t>выбирают</w:t>
      </w:r>
      <w:r w:rsidR="00F6299E" w:rsidRPr="00AF255D">
        <w:t xml:space="preserve"> </w:t>
      </w:r>
      <w:r w:rsidRPr="00AF255D">
        <w:t>его</w:t>
      </w:r>
      <w:r w:rsidR="00F6299E" w:rsidRPr="00AF255D">
        <w:t xml:space="preserve"> </w:t>
      </w:r>
      <w:r w:rsidRPr="00AF255D">
        <w:t>для</w:t>
      </w:r>
      <w:r w:rsidR="00F6299E" w:rsidRPr="00AF255D">
        <w:t xml:space="preserve"> </w:t>
      </w:r>
      <w:r w:rsidRPr="00AF255D">
        <w:t>того,</w:t>
      </w:r>
      <w:r w:rsidR="00F6299E" w:rsidRPr="00AF255D">
        <w:t xml:space="preserve"> </w:t>
      </w:r>
      <w:r w:rsidRPr="00AF255D">
        <w:t>чтобы</w:t>
      </w:r>
      <w:r w:rsidR="00F6299E" w:rsidRPr="00AF255D">
        <w:t xml:space="preserve"> </w:t>
      </w:r>
      <w:r w:rsidRPr="00AF255D">
        <w:t>обеспечить</w:t>
      </w:r>
      <w:r w:rsidR="00F6299E" w:rsidRPr="00AF255D">
        <w:t xml:space="preserve"> </w:t>
      </w:r>
      <w:r w:rsidRPr="00AF255D">
        <w:t>свое</w:t>
      </w:r>
      <w:r w:rsidR="00F6299E" w:rsidRPr="00AF255D">
        <w:t xml:space="preserve"> </w:t>
      </w:r>
      <w:r w:rsidRPr="00AF255D">
        <w:t>спокойное</w:t>
      </w:r>
      <w:r w:rsidR="00F6299E" w:rsidRPr="00AF255D">
        <w:t xml:space="preserve"> </w:t>
      </w:r>
      <w:r w:rsidRPr="00AF255D">
        <w:t>будущее,</w:t>
      </w:r>
      <w:r w:rsidR="00F6299E" w:rsidRPr="00AF255D">
        <w:t xml:space="preserve"> </w:t>
      </w:r>
      <w:r w:rsidRPr="00AF255D">
        <w:t>-</w:t>
      </w:r>
      <w:r w:rsidR="00F6299E" w:rsidRPr="00AF255D">
        <w:t xml:space="preserve"> </w:t>
      </w:r>
      <w:r w:rsidRPr="00AF255D">
        <w:t>добавил</w:t>
      </w:r>
      <w:r w:rsidR="00F6299E" w:rsidRPr="00AF255D">
        <w:t xml:space="preserve"> </w:t>
      </w:r>
      <w:r w:rsidRPr="00AF255D">
        <w:t>спикер.</w:t>
      </w:r>
    </w:p>
    <w:p w14:paraId="7F1DF436" w14:textId="77777777" w:rsidR="009F5260" w:rsidRPr="00AF255D" w:rsidRDefault="009F5260" w:rsidP="009F5260">
      <w:r w:rsidRPr="00AF255D">
        <w:t>По</w:t>
      </w:r>
      <w:r w:rsidR="00F6299E" w:rsidRPr="00AF255D">
        <w:t xml:space="preserve"> </w:t>
      </w:r>
      <w:r w:rsidRPr="00AF255D">
        <w:t>словам</w:t>
      </w:r>
      <w:r w:rsidR="00F6299E" w:rsidRPr="00AF255D">
        <w:t xml:space="preserve"> </w:t>
      </w:r>
      <w:r w:rsidRPr="00AF255D">
        <w:t>Наталии</w:t>
      </w:r>
      <w:r w:rsidR="00F6299E" w:rsidRPr="00AF255D">
        <w:t xml:space="preserve"> </w:t>
      </w:r>
      <w:r w:rsidRPr="00AF255D">
        <w:t>Каменской,</w:t>
      </w:r>
      <w:r w:rsidR="00F6299E" w:rsidRPr="00AF255D">
        <w:t xml:space="preserve"> </w:t>
      </w:r>
      <w:r w:rsidRPr="00AF255D">
        <w:t>программа</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создавалась,</w:t>
      </w:r>
      <w:r w:rsidR="00F6299E" w:rsidRPr="00AF255D">
        <w:t xml:space="preserve"> </w:t>
      </w:r>
      <w:r w:rsidRPr="00AF255D">
        <w:t>главным</w:t>
      </w:r>
      <w:r w:rsidR="00F6299E" w:rsidRPr="00AF255D">
        <w:t xml:space="preserve"> </w:t>
      </w:r>
      <w:r w:rsidRPr="00AF255D">
        <w:t>образом,</w:t>
      </w:r>
      <w:r w:rsidR="00F6299E" w:rsidRPr="00AF255D">
        <w:t xml:space="preserve"> </w:t>
      </w:r>
      <w:r w:rsidRPr="00AF255D">
        <w:t>чтобы</w:t>
      </w:r>
      <w:r w:rsidR="00F6299E" w:rsidRPr="00AF255D">
        <w:t xml:space="preserve"> </w:t>
      </w:r>
      <w:r w:rsidRPr="00AF255D">
        <w:t>дать</w:t>
      </w:r>
      <w:r w:rsidR="00F6299E" w:rsidRPr="00AF255D">
        <w:t xml:space="preserve"> </w:t>
      </w:r>
      <w:r w:rsidRPr="00AF255D">
        <w:t>стимул</w:t>
      </w:r>
      <w:r w:rsidR="00F6299E" w:rsidRPr="00AF255D">
        <w:t xml:space="preserve"> </w:t>
      </w:r>
      <w:r w:rsidRPr="00AF255D">
        <w:t>к</w:t>
      </w:r>
      <w:r w:rsidR="00F6299E" w:rsidRPr="00AF255D">
        <w:t xml:space="preserve"> </w:t>
      </w:r>
      <w:r w:rsidRPr="00AF255D">
        <w:t>накоплениям</w:t>
      </w:r>
      <w:r w:rsidR="00F6299E" w:rsidRPr="00AF255D">
        <w:t xml:space="preserve"> </w:t>
      </w:r>
      <w:r w:rsidRPr="00AF255D">
        <w:t>тем,</w:t>
      </w:r>
      <w:r w:rsidR="00F6299E" w:rsidRPr="00AF255D">
        <w:t xml:space="preserve"> </w:t>
      </w:r>
      <w:r w:rsidRPr="00AF255D">
        <w:t>чьи</w:t>
      </w:r>
      <w:r w:rsidR="00F6299E" w:rsidRPr="00AF255D">
        <w:t xml:space="preserve"> </w:t>
      </w:r>
      <w:r w:rsidRPr="00AF255D">
        <w:t>доходы</w:t>
      </w:r>
      <w:r w:rsidR="00F6299E" w:rsidRPr="00AF255D">
        <w:t xml:space="preserve"> </w:t>
      </w:r>
      <w:r w:rsidRPr="00AF255D">
        <w:t>сильно</w:t>
      </w:r>
      <w:r w:rsidR="00F6299E" w:rsidRPr="00AF255D">
        <w:t xml:space="preserve"> </w:t>
      </w:r>
      <w:r w:rsidRPr="00AF255D">
        <w:t>ограничены.</w:t>
      </w:r>
    </w:p>
    <w:p w14:paraId="3B2EBBF8" w14:textId="77777777" w:rsidR="009F5260" w:rsidRPr="00AF255D" w:rsidRDefault="009F5260" w:rsidP="009F5260">
      <w:r w:rsidRPr="00AF255D">
        <w:t>-</w:t>
      </w:r>
      <w:r w:rsidR="00F6299E" w:rsidRPr="00AF255D">
        <w:t xml:space="preserve"> </w:t>
      </w:r>
      <w:r w:rsidRPr="00AF255D">
        <w:t>Дифференцированный</w:t>
      </w:r>
      <w:r w:rsidR="00F6299E" w:rsidRPr="00AF255D">
        <w:t xml:space="preserve"> </w:t>
      </w:r>
      <w:r w:rsidRPr="00AF255D">
        <w:t>подход</w:t>
      </w:r>
      <w:r w:rsidR="00F6299E" w:rsidRPr="00AF255D">
        <w:t xml:space="preserve"> </w:t>
      </w:r>
      <w:r w:rsidRPr="00AF255D">
        <w:t>к</w:t>
      </w:r>
      <w:r w:rsidR="00F6299E" w:rsidRPr="00AF255D">
        <w:t xml:space="preserve"> </w:t>
      </w:r>
      <w:r w:rsidRPr="00AF255D">
        <w:t>софинансированию</w:t>
      </w:r>
      <w:r w:rsidR="00F6299E" w:rsidRPr="00AF255D">
        <w:t xml:space="preserve"> </w:t>
      </w:r>
      <w:r w:rsidRPr="00AF255D">
        <w:t>позволяет</w:t>
      </w:r>
      <w:r w:rsidR="00F6299E" w:rsidRPr="00AF255D">
        <w:t xml:space="preserve"> </w:t>
      </w:r>
      <w:r w:rsidRPr="00AF255D">
        <w:t>получить</w:t>
      </w:r>
      <w:r w:rsidR="00F6299E" w:rsidRPr="00AF255D">
        <w:t xml:space="preserve"> </w:t>
      </w:r>
      <w:r w:rsidRPr="00AF255D">
        <w:t>максимальную</w:t>
      </w:r>
      <w:r w:rsidR="00F6299E" w:rsidRPr="00AF255D">
        <w:t xml:space="preserve"> </w:t>
      </w:r>
      <w:r w:rsidRPr="00AF255D">
        <w:t>финансовую</w:t>
      </w:r>
      <w:r w:rsidR="00F6299E" w:rsidRPr="00AF255D">
        <w:t xml:space="preserve"> </w:t>
      </w:r>
      <w:r w:rsidRPr="00AF255D">
        <w:t>поддержку</w:t>
      </w:r>
      <w:r w:rsidR="00F6299E" w:rsidRPr="00AF255D">
        <w:t xml:space="preserve"> </w:t>
      </w:r>
      <w:r w:rsidRPr="00AF255D">
        <w:t>именно</w:t>
      </w:r>
      <w:r w:rsidR="00F6299E" w:rsidRPr="00AF255D">
        <w:t xml:space="preserve"> </w:t>
      </w:r>
      <w:r w:rsidRPr="00AF255D">
        <w:t>тем</w:t>
      </w:r>
      <w:r w:rsidR="00F6299E" w:rsidRPr="00AF255D">
        <w:t xml:space="preserve"> </w:t>
      </w:r>
      <w:r w:rsidRPr="00AF255D">
        <w:t>гражданам,</w:t>
      </w:r>
      <w:r w:rsidR="00F6299E" w:rsidRPr="00AF255D">
        <w:t xml:space="preserve"> </w:t>
      </w:r>
      <w:r w:rsidRPr="00AF255D">
        <w:t>которые</w:t>
      </w:r>
      <w:r w:rsidR="00F6299E" w:rsidRPr="00AF255D">
        <w:t xml:space="preserve"> </w:t>
      </w:r>
      <w:r w:rsidRPr="00AF255D">
        <w:t>больше</w:t>
      </w:r>
      <w:r w:rsidR="00F6299E" w:rsidRPr="00AF255D">
        <w:t xml:space="preserve"> </w:t>
      </w:r>
      <w:r w:rsidRPr="00AF255D">
        <w:t>всего</w:t>
      </w:r>
      <w:r w:rsidR="00F6299E" w:rsidRPr="00AF255D">
        <w:t xml:space="preserve"> </w:t>
      </w:r>
      <w:r w:rsidRPr="00AF255D">
        <w:t>в</w:t>
      </w:r>
      <w:r w:rsidR="00F6299E" w:rsidRPr="00AF255D">
        <w:t xml:space="preserve"> </w:t>
      </w:r>
      <w:r w:rsidRPr="00AF255D">
        <w:t>ней</w:t>
      </w:r>
      <w:r w:rsidR="00F6299E" w:rsidRPr="00AF255D">
        <w:t xml:space="preserve"> </w:t>
      </w:r>
      <w:r w:rsidRPr="00AF255D">
        <w:t>нуждаются.</w:t>
      </w:r>
      <w:r w:rsidR="00F6299E" w:rsidRPr="00AF255D">
        <w:t xml:space="preserve"> </w:t>
      </w:r>
      <w:r w:rsidRPr="00AF255D">
        <w:t>Людям</w:t>
      </w:r>
      <w:r w:rsidR="00F6299E" w:rsidRPr="00AF255D">
        <w:t xml:space="preserve"> </w:t>
      </w:r>
      <w:r w:rsidRPr="00AF255D">
        <w:t>со</w:t>
      </w:r>
      <w:r w:rsidR="00F6299E" w:rsidRPr="00AF255D">
        <w:t xml:space="preserve"> </w:t>
      </w:r>
      <w:r w:rsidRPr="00AF255D">
        <w:t>среднемесячным</w:t>
      </w:r>
      <w:r w:rsidR="00F6299E" w:rsidRPr="00AF255D">
        <w:t xml:space="preserve"> </w:t>
      </w:r>
      <w:r w:rsidRPr="00AF255D">
        <w:t>доходом</w:t>
      </w:r>
      <w:r w:rsidR="00F6299E" w:rsidRPr="00AF255D">
        <w:t xml:space="preserve"> </w:t>
      </w:r>
      <w:r w:rsidRPr="00AF255D">
        <w:t>до</w:t>
      </w:r>
      <w:r w:rsidR="00F6299E" w:rsidRPr="00AF255D">
        <w:t xml:space="preserve"> </w:t>
      </w:r>
      <w:r w:rsidRPr="00AF255D">
        <w:t>80</w:t>
      </w:r>
      <w:r w:rsidR="00F6299E" w:rsidRPr="00AF255D">
        <w:t xml:space="preserve"> </w:t>
      </w:r>
      <w:r w:rsidRPr="00AF255D">
        <w:t>тысяч</w:t>
      </w:r>
      <w:r w:rsidR="00F6299E" w:rsidRPr="00AF255D">
        <w:t xml:space="preserve"> </w:t>
      </w:r>
      <w:r w:rsidRPr="00AF255D">
        <w:t>рублей</w:t>
      </w:r>
      <w:r w:rsidR="00F6299E" w:rsidRPr="00AF255D">
        <w:t xml:space="preserve"> </w:t>
      </w:r>
      <w:r w:rsidRPr="00AF255D">
        <w:t>в</w:t>
      </w:r>
      <w:r w:rsidR="00F6299E" w:rsidRPr="00AF255D">
        <w:t xml:space="preserve"> </w:t>
      </w:r>
      <w:r w:rsidRPr="00AF255D">
        <w:t>месяц</w:t>
      </w:r>
      <w:r w:rsidR="00F6299E" w:rsidRPr="00AF255D">
        <w:t xml:space="preserve"> </w:t>
      </w:r>
      <w:r w:rsidRPr="00AF255D">
        <w:t>положено</w:t>
      </w:r>
      <w:r w:rsidR="00F6299E" w:rsidRPr="00AF255D">
        <w:t xml:space="preserve"> </w:t>
      </w:r>
      <w:r w:rsidRPr="00AF255D">
        <w:t>софинансирование</w:t>
      </w:r>
      <w:r w:rsidR="00F6299E" w:rsidRPr="00AF255D">
        <w:t xml:space="preserve"> </w:t>
      </w:r>
      <w:r w:rsidRPr="00AF255D">
        <w:t>в</w:t>
      </w:r>
      <w:r w:rsidR="00F6299E" w:rsidRPr="00AF255D">
        <w:t xml:space="preserve"> </w:t>
      </w:r>
      <w:r w:rsidRPr="00AF255D">
        <w:t>размере</w:t>
      </w:r>
      <w:r w:rsidR="00F6299E" w:rsidRPr="00AF255D">
        <w:t xml:space="preserve"> </w:t>
      </w:r>
      <w:r w:rsidRPr="00AF255D">
        <w:t>100%</w:t>
      </w:r>
      <w:r w:rsidR="00F6299E" w:rsidRPr="00AF255D">
        <w:t xml:space="preserve"> </w:t>
      </w:r>
      <w:r w:rsidRPr="00AF255D">
        <w:t>от</w:t>
      </w:r>
      <w:r w:rsidR="00F6299E" w:rsidRPr="00AF255D">
        <w:t xml:space="preserve"> </w:t>
      </w:r>
      <w:r w:rsidRPr="00AF255D">
        <w:t>суммы</w:t>
      </w:r>
      <w:r w:rsidR="00F6299E" w:rsidRPr="00AF255D">
        <w:t xml:space="preserve"> </w:t>
      </w:r>
      <w:r w:rsidRPr="00AF255D">
        <w:t>взносов.</w:t>
      </w:r>
      <w:r w:rsidR="00F6299E" w:rsidRPr="00AF255D">
        <w:t xml:space="preserve"> </w:t>
      </w:r>
      <w:r w:rsidRPr="00AF255D">
        <w:t>То</w:t>
      </w:r>
      <w:r w:rsidR="00F6299E" w:rsidRPr="00AF255D">
        <w:t xml:space="preserve"> </w:t>
      </w:r>
      <w:r w:rsidRPr="00AF255D">
        <w:t>есть</w:t>
      </w:r>
      <w:r w:rsidR="00F6299E" w:rsidRPr="00AF255D">
        <w:t xml:space="preserve"> </w:t>
      </w:r>
      <w:r w:rsidRPr="00AF255D">
        <w:t>на</w:t>
      </w:r>
      <w:r w:rsidR="00F6299E" w:rsidRPr="00AF255D">
        <w:t xml:space="preserve"> </w:t>
      </w:r>
      <w:r w:rsidRPr="00AF255D">
        <w:t>каждый</w:t>
      </w:r>
      <w:r w:rsidR="00F6299E" w:rsidRPr="00AF255D">
        <w:t xml:space="preserve"> </w:t>
      </w:r>
      <w:r w:rsidRPr="00AF255D">
        <w:t>вложенный</w:t>
      </w:r>
      <w:r w:rsidR="00F6299E" w:rsidRPr="00AF255D">
        <w:t xml:space="preserve"> </w:t>
      </w:r>
      <w:r w:rsidRPr="00AF255D">
        <w:t>рубль</w:t>
      </w:r>
      <w:r w:rsidR="00F6299E" w:rsidRPr="00AF255D">
        <w:t xml:space="preserve"> </w:t>
      </w:r>
      <w:r w:rsidRPr="00AF255D">
        <w:t>они</w:t>
      </w:r>
      <w:r w:rsidR="00F6299E" w:rsidRPr="00AF255D">
        <w:t xml:space="preserve"> </w:t>
      </w:r>
      <w:r w:rsidRPr="00AF255D">
        <w:t>получат</w:t>
      </w:r>
      <w:r w:rsidR="00F6299E" w:rsidRPr="00AF255D">
        <w:t xml:space="preserve"> </w:t>
      </w:r>
      <w:r w:rsidRPr="00AF255D">
        <w:t>еще</w:t>
      </w:r>
      <w:r w:rsidR="00F6299E" w:rsidRPr="00AF255D">
        <w:t xml:space="preserve"> </w:t>
      </w:r>
      <w:r w:rsidRPr="00AF255D">
        <w:t>один</w:t>
      </w:r>
      <w:r w:rsidR="00F6299E" w:rsidRPr="00AF255D">
        <w:t xml:space="preserve"> </w:t>
      </w:r>
      <w:r w:rsidRPr="00AF255D">
        <w:t>рубль</w:t>
      </w:r>
      <w:r w:rsidR="00F6299E" w:rsidRPr="00AF255D">
        <w:t xml:space="preserve"> </w:t>
      </w:r>
      <w:r w:rsidRPr="00AF255D">
        <w:t>сверху</w:t>
      </w:r>
      <w:r w:rsidR="00F6299E" w:rsidRPr="00AF255D">
        <w:t xml:space="preserve"> </w:t>
      </w:r>
      <w:r w:rsidRPr="00AF255D">
        <w:t>от</w:t>
      </w:r>
      <w:r w:rsidR="00F6299E" w:rsidRPr="00AF255D">
        <w:t xml:space="preserve"> </w:t>
      </w:r>
      <w:r w:rsidRPr="00AF255D">
        <w:t>государства.</w:t>
      </w:r>
      <w:r w:rsidR="00F6299E" w:rsidRPr="00AF255D">
        <w:t xml:space="preserve"> </w:t>
      </w:r>
      <w:r w:rsidRPr="00AF255D">
        <w:t>И</w:t>
      </w:r>
      <w:r w:rsidR="00F6299E" w:rsidRPr="00AF255D">
        <w:t xml:space="preserve"> </w:t>
      </w:r>
      <w:r w:rsidRPr="00AF255D">
        <w:t>такая</w:t>
      </w:r>
      <w:r w:rsidR="00F6299E" w:rsidRPr="00AF255D">
        <w:t xml:space="preserve"> </w:t>
      </w:r>
      <w:r w:rsidRPr="00AF255D">
        <w:t>поддержка</w:t>
      </w:r>
      <w:r w:rsidR="00F6299E" w:rsidRPr="00AF255D">
        <w:t xml:space="preserve"> </w:t>
      </w:r>
      <w:r w:rsidRPr="00AF255D">
        <w:t>доступна</w:t>
      </w:r>
      <w:r w:rsidR="00F6299E" w:rsidRPr="00AF255D">
        <w:t xml:space="preserve"> </w:t>
      </w:r>
      <w:r w:rsidRPr="00AF255D">
        <w:t>на</w:t>
      </w:r>
      <w:r w:rsidR="00F6299E" w:rsidRPr="00AF255D">
        <w:t xml:space="preserve"> </w:t>
      </w:r>
      <w:r w:rsidRPr="00AF255D">
        <w:t>протяжении</w:t>
      </w:r>
      <w:r w:rsidR="00F6299E" w:rsidRPr="00AF255D">
        <w:t xml:space="preserve"> </w:t>
      </w:r>
      <w:r w:rsidRPr="00AF255D">
        <w:t>большей</w:t>
      </w:r>
      <w:r w:rsidR="00F6299E" w:rsidRPr="00AF255D">
        <w:t xml:space="preserve"> </w:t>
      </w:r>
      <w:r w:rsidRPr="00AF255D">
        <w:t>части</w:t>
      </w:r>
      <w:r w:rsidR="00F6299E" w:rsidRPr="00AF255D">
        <w:t xml:space="preserve"> </w:t>
      </w:r>
      <w:r w:rsidRPr="00AF255D">
        <w:t>срока</w:t>
      </w:r>
      <w:r w:rsidR="00F6299E" w:rsidRPr="00AF255D">
        <w:t xml:space="preserve"> </w:t>
      </w:r>
      <w:r w:rsidRPr="00AF255D">
        <w:t>участия</w:t>
      </w:r>
      <w:r w:rsidR="00F6299E" w:rsidRPr="00AF255D">
        <w:t xml:space="preserve"> </w:t>
      </w:r>
      <w:r w:rsidRPr="00AF255D">
        <w:t>в</w:t>
      </w:r>
      <w:r w:rsidR="00F6299E" w:rsidRPr="00AF255D">
        <w:t xml:space="preserve"> </w:t>
      </w:r>
      <w:r w:rsidRPr="00AF255D">
        <w:t>программе.</w:t>
      </w:r>
      <w:r w:rsidR="00F6299E" w:rsidRPr="00AF255D">
        <w:t xml:space="preserve"> </w:t>
      </w:r>
      <w:r w:rsidRPr="00AF255D">
        <w:t>Государство</w:t>
      </w:r>
      <w:r w:rsidR="00F6299E" w:rsidRPr="00AF255D">
        <w:t xml:space="preserve"> </w:t>
      </w:r>
      <w:r w:rsidRPr="00AF255D">
        <w:t>будет</w:t>
      </w:r>
      <w:r w:rsidR="00F6299E" w:rsidRPr="00AF255D">
        <w:t xml:space="preserve"> </w:t>
      </w:r>
      <w:r w:rsidRPr="00AF255D">
        <w:t>удваивать</w:t>
      </w:r>
      <w:r w:rsidR="00F6299E" w:rsidRPr="00AF255D">
        <w:t xml:space="preserve"> </w:t>
      </w:r>
      <w:r w:rsidRPr="00AF255D">
        <w:t>ваши</w:t>
      </w:r>
      <w:r w:rsidR="00F6299E" w:rsidRPr="00AF255D">
        <w:t xml:space="preserve"> </w:t>
      </w:r>
      <w:r w:rsidRPr="00AF255D">
        <w:t>деньги</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10</w:t>
      </w:r>
      <w:r w:rsidR="00F6299E" w:rsidRPr="00AF255D">
        <w:t xml:space="preserve"> </w:t>
      </w:r>
      <w:r w:rsidRPr="00AF255D">
        <w:t>лет.</w:t>
      </w:r>
      <w:r w:rsidR="00F6299E" w:rsidRPr="00AF255D">
        <w:t xml:space="preserve"> </w:t>
      </w:r>
      <w:r w:rsidRPr="00AF255D">
        <w:t>Всего</w:t>
      </w:r>
      <w:r w:rsidR="00F6299E" w:rsidRPr="00AF255D">
        <w:t xml:space="preserve"> </w:t>
      </w:r>
      <w:r w:rsidRPr="00AF255D">
        <w:t>же</w:t>
      </w:r>
      <w:r w:rsidR="00F6299E" w:rsidRPr="00AF255D">
        <w:t xml:space="preserve"> </w:t>
      </w:r>
      <w:r w:rsidRPr="00AF255D">
        <w:t>за</w:t>
      </w:r>
      <w:r w:rsidR="00F6299E" w:rsidRPr="00AF255D">
        <w:t xml:space="preserve"> </w:t>
      </w:r>
      <w:r w:rsidRPr="00AF255D">
        <w:t>это</w:t>
      </w:r>
      <w:r w:rsidR="00F6299E" w:rsidRPr="00AF255D">
        <w:t xml:space="preserve"> </w:t>
      </w:r>
      <w:r w:rsidRPr="00AF255D">
        <w:t>время</w:t>
      </w:r>
      <w:r w:rsidR="00F6299E" w:rsidRPr="00AF255D">
        <w:t xml:space="preserve"> </w:t>
      </w:r>
      <w:r w:rsidRPr="00AF255D">
        <w:t>можно</w:t>
      </w:r>
      <w:r w:rsidR="00F6299E" w:rsidRPr="00AF255D">
        <w:t xml:space="preserve"> </w:t>
      </w:r>
      <w:r w:rsidRPr="00AF255D">
        <w:t>будет</w:t>
      </w:r>
      <w:r w:rsidR="00F6299E" w:rsidRPr="00AF255D">
        <w:t xml:space="preserve"> </w:t>
      </w:r>
      <w:r w:rsidRPr="00AF255D">
        <w:t>получить</w:t>
      </w:r>
      <w:r w:rsidR="00F6299E" w:rsidRPr="00AF255D">
        <w:t xml:space="preserve"> </w:t>
      </w:r>
      <w:r w:rsidRPr="00AF255D">
        <w:t>до</w:t>
      </w:r>
      <w:r w:rsidR="00F6299E" w:rsidRPr="00AF255D">
        <w:t xml:space="preserve"> </w:t>
      </w:r>
      <w:r w:rsidRPr="00AF255D">
        <w:t>360</w:t>
      </w:r>
      <w:r w:rsidR="00F6299E" w:rsidRPr="00AF255D">
        <w:t xml:space="preserve"> </w:t>
      </w:r>
      <w:r w:rsidRPr="00AF255D">
        <w:t>тысяч</w:t>
      </w:r>
      <w:r w:rsidR="00F6299E" w:rsidRPr="00AF255D">
        <w:t xml:space="preserve"> </w:t>
      </w:r>
      <w:r w:rsidRPr="00AF255D">
        <w:t>рублей</w:t>
      </w:r>
      <w:r w:rsidR="00F6299E" w:rsidRPr="00AF255D">
        <w:t xml:space="preserve"> </w:t>
      </w:r>
      <w:r w:rsidRPr="00AF255D">
        <w:t>софинансирования.</w:t>
      </w:r>
      <w:r w:rsidR="00F6299E" w:rsidRPr="00AF255D">
        <w:t xml:space="preserve"> </w:t>
      </w:r>
      <w:r w:rsidRPr="00AF255D">
        <w:t>Это</w:t>
      </w:r>
      <w:r w:rsidR="00F6299E" w:rsidRPr="00AF255D">
        <w:t xml:space="preserve"> </w:t>
      </w:r>
      <w:r w:rsidRPr="00AF255D">
        <w:t>очень</w:t>
      </w:r>
      <w:r w:rsidR="00F6299E" w:rsidRPr="00AF255D">
        <w:t xml:space="preserve"> </w:t>
      </w:r>
      <w:r w:rsidRPr="00AF255D">
        <w:t>неплохое</w:t>
      </w:r>
      <w:r w:rsidR="00F6299E" w:rsidRPr="00AF255D">
        <w:t xml:space="preserve"> </w:t>
      </w:r>
      <w:r w:rsidRPr="00AF255D">
        <w:t>подспорье,</w:t>
      </w:r>
      <w:r w:rsidR="00F6299E" w:rsidRPr="00AF255D">
        <w:t xml:space="preserve"> </w:t>
      </w:r>
      <w:r w:rsidRPr="00AF255D">
        <w:t>благодаря</w:t>
      </w:r>
      <w:r w:rsidR="00F6299E" w:rsidRPr="00AF255D">
        <w:t xml:space="preserve"> </w:t>
      </w:r>
      <w:r w:rsidRPr="00AF255D">
        <w:t>которому</w:t>
      </w:r>
      <w:r w:rsidR="00F6299E" w:rsidRPr="00AF255D">
        <w:t xml:space="preserve"> </w:t>
      </w:r>
      <w:r w:rsidRPr="00AF255D">
        <w:t>перед</w:t>
      </w:r>
      <w:r w:rsidR="00F6299E" w:rsidRPr="00AF255D">
        <w:t xml:space="preserve"> </w:t>
      </w:r>
      <w:r w:rsidRPr="00AF255D">
        <w:t>многими</w:t>
      </w:r>
      <w:r w:rsidR="00F6299E" w:rsidRPr="00AF255D">
        <w:t xml:space="preserve"> </w:t>
      </w:r>
      <w:r w:rsidRPr="00AF255D">
        <w:t>людьми</w:t>
      </w:r>
      <w:r w:rsidR="00F6299E" w:rsidRPr="00AF255D">
        <w:t xml:space="preserve"> </w:t>
      </w:r>
      <w:r w:rsidRPr="00AF255D">
        <w:t>откроются</w:t>
      </w:r>
      <w:r w:rsidR="00F6299E" w:rsidRPr="00AF255D">
        <w:t xml:space="preserve"> </w:t>
      </w:r>
      <w:r w:rsidRPr="00AF255D">
        <w:t>новые</w:t>
      </w:r>
      <w:r w:rsidR="00F6299E" w:rsidRPr="00AF255D">
        <w:t xml:space="preserve"> </w:t>
      </w:r>
      <w:r w:rsidRPr="00AF255D">
        <w:t>возможности,</w:t>
      </w:r>
      <w:r w:rsidR="00F6299E" w:rsidRPr="00AF255D">
        <w:t xml:space="preserve"> </w:t>
      </w:r>
      <w:r w:rsidRPr="00AF255D">
        <w:t>-</w:t>
      </w:r>
      <w:r w:rsidR="00F6299E" w:rsidRPr="00AF255D">
        <w:t xml:space="preserve"> </w:t>
      </w:r>
      <w:r w:rsidRPr="00AF255D">
        <w:t>рассказала</w:t>
      </w:r>
      <w:r w:rsidR="00F6299E" w:rsidRPr="00AF255D">
        <w:t xml:space="preserve"> </w:t>
      </w:r>
      <w:r w:rsidRPr="00AF255D">
        <w:t>Наталия</w:t>
      </w:r>
      <w:r w:rsidR="00F6299E" w:rsidRPr="00AF255D">
        <w:t xml:space="preserve"> </w:t>
      </w:r>
      <w:r w:rsidRPr="00AF255D">
        <w:t>Каменская.</w:t>
      </w:r>
    </w:p>
    <w:p w14:paraId="0AEDF8C8" w14:textId="77777777" w:rsidR="009F5260" w:rsidRPr="00AF255D" w:rsidRDefault="009F5260" w:rsidP="009F5260">
      <w:r w:rsidRPr="00AF255D">
        <w:t>В</w:t>
      </w:r>
      <w:r w:rsidR="00F6299E" w:rsidRPr="00AF255D">
        <w:t xml:space="preserve"> </w:t>
      </w:r>
      <w:r w:rsidRPr="00AF255D">
        <w:t>свою</w:t>
      </w:r>
      <w:r w:rsidR="00F6299E" w:rsidRPr="00AF255D">
        <w:t xml:space="preserve"> </w:t>
      </w:r>
      <w:r w:rsidRPr="00AF255D">
        <w:t>очередь</w:t>
      </w:r>
      <w:r w:rsidR="00F6299E" w:rsidRPr="00AF255D">
        <w:t xml:space="preserve"> </w:t>
      </w:r>
      <w:r w:rsidRPr="00AF255D">
        <w:t>вице-президент</w:t>
      </w:r>
      <w:r w:rsidR="00F6299E" w:rsidRPr="00AF255D">
        <w:t xml:space="preserve"> </w:t>
      </w:r>
      <w:r w:rsidRPr="00AF255D">
        <w:rPr>
          <w:b/>
        </w:rPr>
        <w:t>НАПФ</w:t>
      </w:r>
      <w:r w:rsidR="00F6299E" w:rsidRPr="00AF255D">
        <w:t xml:space="preserve"> </w:t>
      </w:r>
      <w:r w:rsidRPr="00AF255D">
        <w:rPr>
          <w:b/>
        </w:rPr>
        <w:t>Алексей</w:t>
      </w:r>
      <w:r w:rsidR="00F6299E" w:rsidRPr="00AF255D">
        <w:rPr>
          <w:b/>
        </w:rPr>
        <w:t xml:space="preserve"> </w:t>
      </w:r>
      <w:r w:rsidRPr="00AF255D">
        <w:rPr>
          <w:b/>
        </w:rPr>
        <w:t>Денисов</w:t>
      </w:r>
      <w:r w:rsidR="00F6299E" w:rsidRPr="00AF255D">
        <w:t xml:space="preserve"> </w:t>
      </w:r>
      <w:r w:rsidRPr="00AF255D">
        <w:t>рассказал,</w:t>
      </w:r>
      <w:r w:rsidR="00F6299E" w:rsidRPr="00AF255D">
        <w:t xml:space="preserve"> </w:t>
      </w:r>
      <w:r w:rsidRPr="00AF255D">
        <w:t>что</w:t>
      </w:r>
      <w:r w:rsidR="00F6299E" w:rsidRPr="00AF255D">
        <w:t xml:space="preserve"> </w:t>
      </w:r>
      <w:r w:rsidRPr="00AF255D">
        <w:t>ПДС</w:t>
      </w:r>
      <w:r w:rsidR="00F6299E" w:rsidRPr="00AF255D">
        <w:t xml:space="preserve"> </w:t>
      </w:r>
      <w:r w:rsidRPr="00AF255D">
        <w:t>позволяет</w:t>
      </w:r>
      <w:r w:rsidR="00F6299E" w:rsidRPr="00AF255D">
        <w:t xml:space="preserve"> </w:t>
      </w:r>
      <w:r w:rsidRPr="00AF255D">
        <w:t>в</w:t>
      </w:r>
      <w:r w:rsidR="00F6299E" w:rsidRPr="00AF255D">
        <w:t xml:space="preserve"> </w:t>
      </w:r>
      <w:r w:rsidRPr="00AF255D">
        <w:t>комфортном</w:t>
      </w:r>
      <w:r w:rsidR="00F6299E" w:rsidRPr="00AF255D">
        <w:t xml:space="preserve"> </w:t>
      </w:r>
      <w:r w:rsidRPr="00AF255D">
        <w:t>режиме</w:t>
      </w:r>
      <w:r w:rsidR="00F6299E" w:rsidRPr="00AF255D">
        <w:t xml:space="preserve"> </w:t>
      </w:r>
      <w:r w:rsidRPr="00AF255D">
        <w:t>накопить</w:t>
      </w:r>
      <w:r w:rsidR="00F6299E" w:rsidRPr="00AF255D">
        <w:t xml:space="preserve"> </w:t>
      </w:r>
      <w:r w:rsidRPr="00AF255D">
        <w:t>деньги</w:t>
      </w:r>
      <w:r w:rsidR="00F6299E" w:rsidRPr="00AF255D">
        <w:t xml:space="preserve"> </w:t>
      </w:r>
      <w:r w:rsidRPr="00AF255D">
        <w:t>на</w:t>
      </w:r>
      <w:r w:rsidR="00F6299E" w:rsidRPr="00AF255D">
        <w:t xml:space="preserve"> </w:t>
      </w:r>
      <w:r w:rsidRPr="00AF255D">
        <w:t>самые</w:t>
      </w:r>
      <w:r w:rsidR="00F6299E" w:rsidRPr="00AF255D">
        <w:t xml:space="preserve"> </w:t>
      </w:r>
      <w:r w:rsidRPr="00AF255D">
        <w:t>важные</w:t>
      </w:r>
      <w:r w:rsidR="00F6299E" w:rsidRPr="00AF255D">
        <w:t xml:space="preserve"> </w:t>
      </w:r>
      <w:r w:rsidRPr="00AF255D">
        <w:t>и</w:t>
      </w:r>
      <w:r w:rsidR="00F6299E" w:rsidRPr="00AF255D">
        <w:t xml:space="preserve"> </w:t>
      </w:r>
      <w:r w:rsidRPr="00AF255D">
        <w:t>значимые</w:t>
      </w:r>
      <w:r w:rsidR="00F6299E" w:rsidRPr="00AF255D">
        <w:t xml:space="preserve"> </w:t>
      </w:r>
      <w:r w:rsidRPr="00AF255D">
        <w:t>цели.</w:t>
      </w:r>
      <w:r w:rsidR="00F6299E" w:rsidRPr="00AF255D">
        <w:t xml:space="preserve"> </w:t>
      </w:r>
      <w:r w:rsidRPr="00AF255D">
        <w:t>Это</w:t>
      </w:r>
      <w:r w:rsidR="00F6299E" w:rsidRPr="00AF255D">
        <w:t xml:space="preserve"> </w:t>
      </w:r>
      <w:r w:rsidRPr="00AF255D">
        <w:t>могут</w:t>
      </w:r>
      <w:r w:rsidR="00F6299E" w:rsidRPr="00AF255D">
        <w:t xml:space="preserve"> </w:t>
      </w:r>
      <w:r w:rsidRPr="00AF255D">
        <w:t>быть</w:t>
      </w:r>
      <w:r w:rsidR="00F6299E" w:rsidRPr="00AF255D">
        <w:t xml:space="preserve"> </w:t>
      </w:r>
      <w:r w:rsidRPr="00AF255D">
        <w:t>улучшение</w:t>
      </w:r>
      <w:r w:rsidR="00F6299E" w:rsidRPr="00AF255D">
        <w:t xml:space="preserve"> </w:t>
      </w:r>
      <w:r w:rsidRPr="00AF255D">
        <w:t>жилищных</w:t>
      </w:r>
      <w:r w:rsidR="00F6299E" w:rsidRPr="00AF255D">
        <w:t xml:space="preserve"> </w:t>
      </w:r>
      <w:r w:rsidRPr="00AF255D">
        <w:t>условий,</w:t>
      </w:r>
      <w:r w:rsidR="00F6299E" w:rsidRPr="00AF255D">
        <w:t xml:space="preserve"> </w:t>
      </w:r>
      <w:r w:rsidRPr="00AF255D">
        <w:t>покупка</w:t>
      </w:r>
      <w:r w:rsidR="00F6299E" w:rsidRPr="00AF255D">
        <w:t xml:space="preserve"> </w:t>
      </w:r>
      <w:r w:rsidRPr="00AF255D">
        <w:t>автомобиля,</w:t>
      </w:r>
      <w:r w:rsidR="00F6299E" w:rsidRPr="00AF255D">
        <w:t xml:space="preserve"> </w:t>
      </w:r>
      <w:r w:rsidRPr="00AF255D">
        <w:t>образование</w:t>
      </w:r>
      <w:r w:rsidR="00F6299E" w:rsidRPr="00AF255D">
        <w:t xml:space="preserve"> </w:t>
      </w:r>
      <w:r w:rsidRPr="00AF255D">
        <w:t>детям</w:t>
      </w:r>
      <w:r w:rsidR="00F6299E" w:rsidRPr="00AF255D">
        <w:t xml:space="preserve"> </w:t>
      </w:r>
      <w:r w:rsidRPr="00AF255D">
        <w:t>или</w:t>
      </w:r>
      <w:r w:rsidR="00F6299E" w:rsidRPr="00AF255D">
        <w:t xml:space="preserve"> </w:t>
      </w:r>
      <w:r w:rsidRPr="00AF255D">
        <w:t>другие</w:t>
      </w:r>
      <w:r w:rsidR="00F6299E" w:rsidRPr="00AF255D">
        <w:t xml:space="preserve"> </w:t>
      </w:r>
      <w:r w:rsidRPr="00AF255D">
        <w:t>потребности.</w:t>
      </w:r>
    </w:p>
    <w:p w14:paraId="666DC268" w14:textId="77777777" w:rsidR="009F5260" w:rsidRPr="00AF255D" w:rsidRDefault="009F5260" w:rsidP="009F5260">
      <w:r w:rsidRPr="00AF255D">
        <w:t>-</w:t>
      </w:r>
      <w:r w:rsidR="00F6299E" w:rsidRPr="00AF255D">
        <w:t xml:space="preserve"> </w:t>
      </w:r>
      <w:r w:rsidRPr="00AF255D">
        <w:t>По</w:t>
      </w:r>
      <w:r w:rsidR="00F6299E" w:rsidRPr="00AF255D">
        <w:t xml:space="preserve"> </w:t>
      </w:r>
      <w:r w:rsidRPr="00AF255D">
        <w:t>окончании</w:t>
      </w:r>
      <w:r w:rsidR="00F6299E" w:rsidRPr="00AF255D">
        <w:t xml:space="preserve"> </w:t>
      </w:r>
      <w:r w:rsidRPr="00AF255D">
        <w:t>договора</w:t>
      </w:r>
      <w:r w:rsidR="00F6299E" w:rsidRPr="00AF255D">
        <w:t xml:space="preserve"> </w:t>
      </w:r>
      <w:r w:rsidRPr="00AF255D">
        <w:t>ПДС</w:t>
      </w:r>
      <w:r w:rsidR="00F6299E" w:rsidRPr="00AF255D">
        <w:t xml:space="preserve"> </w:t>
      </w:r>
      <w:r w:rsidRPr="00AF255D">
        <w:t>вы</w:t>
      </w:r>
      <w:r w:rsidR="00F6299E" w:rsidRPr="00AF255D">
        <w:t xml:space="preserve"> </w:t>
      </w:r>
      <w:r w:rsidRPr="00AF255D">
        <w:t>сможете</w:t>
      </w:r>
      <w:r w:rsidR="00F6299E" w:rsidRPr="00AF255D">
        <w:t xml:space="preserve"> </w:t>
      </w:r>
      <w:r w:rsidRPr="00AF255D">
        <w:t>получить</w:t>
      </w:r>
      <w:r w:rsidR="00F6299E" w:rsidRPr="00AF255D">
        <w:t xml:space="preserve"> </w:t>
      </w:r>
      <w:r w:rsidRPr="00AF255D">
        <w:t>накопленное</w:t>
      </w:r>
      <w:r w:rsidR="00F6299E" w:rsidRPr="00AF255D">
        <w:t xml:space="preserve"> </w:t>
      </w:r>
      <w:r w:rsidRPr="00AF255D">
        <w:t>как</w:t>
      </w:r>
      <w:r w:rsidR="00F6299E" w:rsidRPr="00AF255D">
        <w:t xml:space="preserve"> </w:t>
      </w:r>
      <w:r w:rsidRPr="00AF255D">
        <w:t>в</w:t>
      </w:r>
      <w:r w:rsidR="00F6299E" w:rsidRPr="00AF255D">
        <w:t xml:space="preserve"> </w:t>
      </w:r>
      <w:r w:rsidRPr="00AF255D">
        <w:t>виде</w:t>
      </w:r>
      <w:r w:rsidR="00F6299E" w:rsidRPr="00AF255D">
        <w:t xml:space="preserve"> </w:t>
      </w:r>
      <w:r w:rsidRPr="00AF255D">
        <w:t>единоразовой</w:t>
      </w:r>
      <w:r w:rsidR="00F6299E" w:rsidRPr="00AF255D">
        <w:t xml:space="preserve"> </w:t>
      </w:r>
      <w:r w:rsidRPr="00AF255D">
        <w:t>выплаты,</w:t>
      </w:r>
      <w:r w:rsidR="00F6299E" w:rsidRPr="00AF255D">
        <w:t xml:space="preserve"> </w:t>
      </w:r>
      <w:r w:rsidRPr="00AF255D">
        <w:t>так</w:t>
      </w:r>
      <w:r w:rsidR="00F6299E" w:rsidRPr="00AF255D">
        <w:t xml:space="preserve"> </w:t>
      </w:r>
      <w:r w:rsidRPr="00AF255D">
        <w:t>и</w:t>
      </w:r>
      <w:r w:rsidR="00F6299E" w:rsidRPr="00AF255D">
        <w:t xml:space="preserve"> </w:t>
      </w:r>
      <w:r w:rsidRPr="00AF255D">
        <w:t>в</w:t>
      </w:r>
      <w:r w:rsidR="00F6299E" w:rsidRPr="00AF255D">
        <w:t xml:space="preserve"> </w:t>
      </w:r>
      <w:r w:rsidRPr="00AF255D">
        <w:t>виде</w:t>
      </w:r>
      <w:r w:rsidR="00F6299E" w:rsidRPr="00AF255D">
        <w:t xml:space="preserve"> </w:t>
      </w:r>
      <w:r w:rsidRPr="00AF255D">
        <w:t>пожизненных</w:t>
      </w:r>
      <w:r w:rsidR="00F6299E" w:rsidRPr="00AF255D">
        <w:t xml:space="preserve"> </w:t>
      </w:r>
      <w:r w:rsidRPr="00AF255D">
        <w:t>выплат</w:t>
      </w:r>
      <w:r w:rsidR="00F6299E" w:rsidRPr="00AF255D">
        <w:t xml:space="preserve"> </w:t>
      </w:r>
      <w:r w:rsidRPr="00AF255D">
        <w:t>или</w:t>
      </w:r>
      <w:r w:rsidR="00F6299E" w:rsidRPr="00AF255D">
        <w:t xml:space="preserve"> </w:t>
      </w:r>
      <w:r w:rsidRPr="00AF255D">
        <w:t>периодических</w:t>
      </w:r>
      <w:r w:rsidR="00F6299E" w:rsidRPr="00AF255D">
        <w:t xml:space="preserve"> </w:t>
      </w:r>
      <w:r w:rsidRPr="00AF255D">
        <w:t>на</w:t>
      </w:r>
      <w:r w:rsidR="00F6299E" w:rsidRPr="00AF255D">
        <w:t xml:space="preserve"> </w:t>
      </w:r>
      <w:r w:rsidRPr="00AF255D">
        <w:t>срок</w:t>
      </w:r>
      <w:r w:rsidR="00F6299E" w:rsidRPr="00AF255D">
        <w:t xml:space="preserve"> </w:t>
      </w:r>
      <w:r w:rsidRPr="00AF255D">
        <w:t>от</w:t>
      </w:r>
      <w:r w:rsidR="00F6299E" w:rsidRPr="00AF255D">
        <w:t xml:space="preserve"> </w:t>
      </w:r>
      <w:r w:rsidRPr="00AF255D">
        <w:t>двух</w:t>
      </w:r>
      <w:r w:rsidR="00F6299E" w:rsidRPr="00AF255D">
        <w:t xml:space="preserve"> </w:t>
      </w:r>
      <w:r w:rsidRPr="00AF255D">
        <w:t>лет.</w:t>
      </w:r>
      <w:r w:rsidR="00F6299E" w:rsidRPr="00AF255D">
        <w:t xml:space="preserve"> </w:t>
      </w:r>
      <w:r w:rsidRPr="00AF255D">
        <w:t>Программа</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-гибкиймеханизм.</w:t>
      </w:r>
      <w:r w:rsidR="00F6299E" w:rsidRPr="00AF255D">
        <w:t xml:space="preserve"> </w:t>
      </w:r>
      <w:r w:rsidRPr="00AF255D">
        <w:t>Этот</w:t>
      </w:r>
      <w:r w:rsidR="00F6299E" w:rsidRPr="00AF255D">
        <w:t xml:space="preserve"> </w:t>
      </w:r>
      <w:r w:rsidRPr="00AF255D">
        <w:t>финансовый</w:t>
      </w:r>
      <w:r w:rsidR="00F6299E" w:rsidRPr="00AF255D">
        <w:t xml:space="preserve"> </w:t>
      </w:r>
      <w:r w:rsidRPr="00AF255D">
        <w:t>инструмент</w:t>
      </w:r>
      <w:r w:rsidR="00F6299E" w:rsidRPr="00AF255D">
        <w:t xml:space="preserve"> </w:t>
      </w:r>
      <w:r w:rsidRPr="00AF255D">
        <w:t>каждый</w:t>
      </w:r>
      <w:r w:rsidR="00F6299E" w:rsidRPr="00AF255D">
        <w:t xml:space="preserve"> </w:t>
      </w:r>
      <w:r w:rsidRPr="00AF255D">
        <w:t>может</w:t>
      </w:r>
      <w:r w:rsidR="00F6299E" w:rsidRPr="00AF255D">
        <w:t xml:space="preserve"> </w:t>
      </w:r>
      <w:r w:rsidRPr="00AF255D">
        <w:t>настроить</w:t>
      </w:r>
      <w:r w:rsidR="00F6299E" w:rsidRPr="00AF255D">
        <w:t xml:space="preserve"> </w:t>
      </w:r>
      <w:r w:rsidRPr="00AF255D">
        <w:t>под</w:t>
      </w:r>
      <w:r w:rsidR="00F6299E" w:rsidRPr="00AF255D">
        <w:t xml:space="preserve"> </w:t>
      </w:r>
      <w:r w:rsidRPr="00AF255D">
        <w:t>себя:</w:t>
      </w:r>
      <w:r w:rsidR="00F6299E" w:rsidRPr="00AF255D">
        <w:t xml:space="preserve"> </w:t>
      </w:r>
      <w:r w:rsidRPr="00AF255D">
        <w:t>участник</w:t>
      </w:r>
      <w:r w:rsidR="00F6299E" w:rsidRPr="00AF255D">
        <w:t xml:space="preserve"> </w:t>
      </w:r>
      <w:r w:rsidRPr="00AF255D">
        <w:t>сам</w:t>
      </w:r>
      <w:r w:rsidR="00F6299E" w:rsidRPr="00AF255D">
        <w:t xml:space="preserve"> </w:t>
      </w:r>
      <w:r w:rsidRPr="00AF255D">
        <w:t>определяет</w:t>
      </w:r>
      <w:r w:rsidR="00F6299E" w:rsidRPr="00AF255D">
        <w:t xml:space="preserve"> </w:t>
      </w:r>
      <w:r w:rsidRPr="00AF255D">
        <w:t>сумму</w:t>
      </w:r>
      <w:r w:rsidR="00F6299E" w:rsidRPr="00AF255D">
        <w:t xml:space="preserve"> </w:t>
      </w:r>
      <w:r w:rsidRPr="00AF255D">
        <w:t>взносов,</w:t>
      </w:r>
      <w:r w:rsidR="00F6299E" w:rsidRPr="00AF255D">
        <w:t xml:space="preserve"> </w:t>
      </w:r>
      <w:r w:rsidRPr="00AF255D">
        <w:t>выбирает</w:t>
      </w:r>
      <w:r w:rsidR="00F6299E" w:rsidRPr="00AF255D">
        <w:t xml:space="preserve"> </w:t>
      </w:r>
      <w:r w:rsidRPr="00AF255D">
        <w:t>их</w:t>
      </w:r>
      <w:r w:rsidR="00F6299E" w:rsidRPr="00AF255D">
        <w:t xml:space="preserve"> </w:t>
      </w:r>
      <w:r w:rsidRPr="00AF255D">
        <w:t>периодичность</w:t>
      </w:r>
      <w:r w:rsidR="00F6299E" w:rsidRPr="00AF255D">
        <w:t xml:space="preserve"> </w:t>
      </w:r>
      <w:r w:rsidRPr="00AF255D">
        <w:t>и</w:t>
      </w:r>
      <w:r w:rsidR="00F6299E" w:rsidRPr="00AF255D">
        <w:t xml:space="preserve"> </w:t>
      </w:r>
      <w:r w:rsidRPr="00AF255D">
        <w:t>решает,</w:t>
      </w:r>
      <w:r w:rsidR="00F6299E" w:rsidRPr="00AF255D">
        <w:t xml:space="preserve"> </w:t>
      </w:r>
      <w:r w:rsidRPr="00AF255D">
        <w:t>как</w:t>
      </w:r>
      <w:r w:rsidR="00F6299E" w:rsidRPr="00AF255D">
        <w:t xml:space="preserve"> </w:t>
      </w:r>
      <w:r w:rsidRPr="00AF255D">
        <w:t>ему</w:t>
      </w:r>
      <w:r w:rsidR="00F6299E" w:rsidRPr="00AF255D">
        <w:t xml:space="preserve"> </w:t>
      </w:r>
      <w:r w:rsidRPr="00AF255D">
        <w:t>получать</w:t>
      </w:r>
      <w:r w:rsidR="00F6299E" w:rsidRPr="00AF255D">
        <w:t xml:space="preserve"> </w:t>
      </w:r>
      <w:r w:rsidRPr="00AF255D">
        <w:t>выплаты.</w:t>
      </w:r>
      <w:r w:rsidR="00F6299E" w:rsidRPr="00AF255D">
        <w:t xml:space="preserve"> </w:t>
      </w:r>
      <w:r w:rsidRPr="00AF255D">
        <w:t>Произвести</w:t>
      </w:r>
      <w:r w:rsidR="00F6299E" w:rsidRPr="00AF255D">
        <w:t xml:space="preserve"> </w:t>
      </w:r>
      <w:r w:rsidRPr="00AF255D">
        <w:t>предварительные</w:t>
      </w:r>
      <w:r w:rsidR="00F6299E" w:rsidRPr="00AF255D">
        <w:t xml:space="preserve"> </w:t>
      </w:r>
      <w:r w:rsidRPr="00AF255D">
        <w:t>расчеты</w:t>
      </w:r>
      <w:r w:rsidR="00F6299E" w:rsidRPr="00AF255D">
        <w:t xml:space="preserve"> </w:t>
      </w:r>
      <w:r w:rsidRPr="00AF255D">
        <w:t>и,</w:t>
      </w:r>
      <w:r w:rsidR="00F6299E" w:rsidRPr="00AF255D">
        <w:t xml:space="preserve"> </w:t>
      </w:r>
      <w:r w:rsidRPr="00AF255D">
        <w:t>в</w:t>
      </w:r>
      <w:r w:rsidR="00F6299E" w:rsidRPr="00AF255D">
        <w:t xml:space="preserve"> </w:t>
      </w:r>
      <w:r w:rsidRPr="00AF255D">
        <w:t>зависимости</w:t>
      </w:r>
      <w:r w:rsidR="00F6299E" w:rsidRPr="00AF255D">
        <w:t xml:space="preserve"> </w:t>
      </w:r>
      <w:r w:rsidRPr="00AF255D">
        <w:t>от</w:t>
      </w:r>
      <w:r w:rsidR="00F6299E" w:rsidRPr="00AF255D">
        <w:t xml:space="preserve"> </w:t>
      </w:r>
      <w:r w:rsidRPr="00AF255D">
        <w:t>размера</w:t>
      </w:r>
      <w:r w:rsidR="00F6299E" w:rsidRPr="00AF255D">
        <w:t xml:space="preserve"> </w:t>
      </w:r>
      <w:r w:rsidRPr="00AF255D">
        <w:t>переведенных</w:t>
      </w:r>
      <w:r w:rsidR="00F6299E" w:rsidRPr="00AF255D">
        <w:t xml:space="preserve"> </w:t>
      </w:r>
      <w:r w:rsidRPr="00AF255D">
        <w:t>в</w:t>
      </w:r>
      <w:r w:rsidR="00F6299E" w:rsidRPr="00AF255D">
        <w:t xml:space="preserve"> </w:t>
      </w:r>
      <w:r w:rsidRPr="00AF255D">
        <w:t>ПДС</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сумм</w:t>
      </w:r>
      <w:r w:rsidR="00F6299E" w:rsidRPr="00AF255D">
        <w:t xml:space="preserve"> </w:t>
      </w:r>
      <w:r w:rsidRPr="00AF255D">
        <w:t>пополнения</w:t>
      </w:r>
      <w:r w:rsidR="00F6299E" w:rsidRPr="00AF255D">
        <w:t xml:space="preserve"> </w:t>
      </w:r>
      <w:r w:rsidRPr="00AF255D">
        <w:t>и</w:t>
      </w:r>
      <w:r w:rsidR="00F6299E" w:rsidRPr="00AF255D">
        <w:t xml:space="preserve"> </w:t>
      </w:r>
      <w:r w:rsidRPr="00AF255D">
        <w:t>прочих</w:t>
      </w:r>
      <w:r w:rsidR="00F6299E" w:rsidRPr="00AF255D">
        <w:t xml:space="preserve"> </w:t>
      </w:r>
      <w:r w:rsidRPr="00AF255D">
        <w:t>факторов,</w:t>
      </w:r>
      <w:r w:rsidR="00F6299E" w:rsidRPr="00AF255D">
        <w:t xml:space="preserve"> </w:t>
      </w:r>
      <w:r w:rsidRPr="00AF255D">
        <w:t>спрогнозировать</w:t>
      </w:r>
      <w:r w:rsidR="00F6299E" w:rsidRPr="00AF255D">
        <w:t xml:space="preserve"> </w:t>
      </w:r>
      <w:r w:rsidRPr="00AF255D">
        <w:t>прибыль</w:t>
      </w:r>
      <w:r w:rsidR="00F6299E" w:rsidRPr="00AF255D">
        <w:t xml:space="preserve"> </w:t>
      </w:r>
      <w:r w:rsidRPr="00AF255D">
        <w:t>от</w:t>
      </w:r>
      <w:r w:rsidR="00F6299E" w:rsidRPr="00AF255D">
        <w:t xml:space="preserve"> </w:t>
      </w:r>
      <w:r w:rsidRPr="00AF255D">
        <w:t>участия</w:t>
      </w:r>
      <w:r w:rsidR="00F6299E" w:rsidRPr="00AF255D">
        <w:t xml:space="preserve"> </w:t>
      </w:r>
      <w:r w:rsidRPr="00AF255D">
        <w:t>в</w:t>
      </w:r>
      <w:r w:rsidR="00F6299E" w:rsidRPr="00AF255D">
        <w:t xml:space="preserve"> </w:t>
      </w:r>
      <w:r w:rsidRPr="00AF255D">
        <w:t>Программе,</w:t>
      </w:r>
      <w:r w:rsidR="00F6299E" w:rsidRPr="00AF255D">
        <w:t xml:space="preserve"> </w:t>
      </w:r>
      <w:r w:rsidRPr="00AF255D">
        <w:t>можно</w:t>
      </w:r>
      <w:r w:rsidR="00F6299E" w:rsidRPr="00AF255D">
        <w:t xml:space="preserve"> </w:t>
      </w:r>
      <w:r w:rsidRPr="00AF255D">
        <w:t>на</w:t>
      </w:r>
      <w:r w:rsidR="00F6299E" w:rsidRPr="00AF255D">
        <w:t xml:space="preserve"> </w:t>
      </w:r>
      <w:r w:rsidRPr="00AF255D">
        <w:t>калькуляторе,</w:t>
      </w:r>
      <w:r w:rsidR="00F6299E" w:rsidRPr="00AF255D">
        <w:t xml:space="preserve"> </w:t>
      </w:r>
      <w:r w:rsidRPr="00AF255D">
        <w:t>доступном</w:t>
      </w:r>
      <w:r w:rsidR="00F6299E" w:rsidRPr="00AF255D">
        <w:t xml:space="preserve"> </w:t>
      </w:r>
      <w:r w:rsidRPr="00AF255D">
        <w:t>на</w:t>
      </w:r>
      <w:r w:rsidR="00F6299E" w:rsidRPr="00AF255D">
        <w:t xml:space="preserve"> </w:t>
      </w:r>
      <w:r w:rsidRPr="00AF255D">
        <w:t>сайте</w:t>
      </w:r>
      <w:r w:rsidR="00F6299E" w:rsidRPr="00AF255D">
        <w:t xml:space="preserve"> </w:t>
      </w:r>
      <w:r w:rsidRPr="00AF255D">
        <w:t>pds.napf.ru.</w:t>
      </w:r>
      <w:r w:rsidR="00F6299E" w:rsidRPr="00AF255D">
        <w:t xml:space="preserve"> </w:t>
      </w:r>
      <w:r w:rsidRPr="00AF255D">
        <w:t>С</w:t>
      </w:r>
      <w:r w:rsidR="00F6299E" w:rsidRPr="00AF255D">
        <w:t xml:space="preserve"> </w:t>
      </w:r>
      <w:r w:rsidRPr="00AF255D">
        <w:t>его</w:t>
      </w:r>
      <w:r w:rsidR="00F6299E" w:rsidRPr="00AF255D">
        <w:t xml:space="preserve"> </w:t>
      </w:r>
      <w:r w:rsidRPr="00AF255D">
        <w:t>помощью</w:t>
      </w:r>
      <w:r w:rsidR="00F6299E" w:rsidRPr="00AF255D">
        <w:t xml:space="preserve"> </w:t>
      </w:r>
      <w:r w:rsidRPr="00AF255D">
        <w:t>можно</w:t>
      </w:r>
      <w:r w:rsidR="00F6299E" w:rsidRPr="00AF255D">
        <w:t xml:space="preserve"> </w:t>
      </w:r>
      <w:r w:rsidRPr="00AF255D">
        <w:t>легко</w:t>
      </w:r>
      <w:r w:rsidR="00F6299E" w:rsidRPr="00AF255D">
        <w:t xml:space="preserve"> </w:t>
      </w:r>
      <w:r w:rsidRPr="00AF255D">
        <w:t>рассчитать</w:t>
      </w:r>
      <w:r w:rsidR="00F6299E" w:rsidRPr="00AF255D">
        <w:t xml:space="preserve"> </w:t>
      </w:r>
      <w:r w:rsidRPr="00AF255D">
        <w:t>комфортную</w:t>
      </w:r>
      <w:r w:rsidR="00F6299E" w:rsidRPr="00AF255D">
        <w:t xml:space="preserve"> </w:t>
      </w:r>
      <w:r w:rsidRPr="00AF255D">
        <w:t>для</w:t>
      </w:r>
      <w:r w:rsidR="00F6299E" w:rsidRPr="00AF255D">
        <w:t xml:space="preserve"> </w:t>
      </w:r>
      <w:r w:rsidRPr="00AF255D">
        <w:t>себя</w:t>
      </w:r>
      <w:r w:rsidR="00F6299E" w:rsidRPr="00AF255D">
        <w:t xml:space="preserve"> </w:t>
      </w:r>
      <w:r w:rsidRPr="00AF255D">
        <w:t>стратегию</w:t>
      </w:r>
      <w:r w:rsidR="00F6299E" w:rsidRPr="00AF255D">
        <w:t xml:space="preserve"> </w:t>
      </w:r>
      <w:r w:rsidRPr="00AF255D">
        <w:t>участия.</w:t>
      </w:r>
      <w:r w:rsidR="00F6299E" w:rsidRPr="00AF255D">
        <w:t xml:space="preserve"> </w:t>
      </w:r>
      <w:r w:rsidRPr="00AF255D">
        <w:t>Он</w:t>
      </w:r>
      <w:r w:rsidR="00F6299E" w:rsidRPr="00AF255D">
        <w:t xml:space="preserve"> </w:t>
      </w:r>
      <w:r w:rsidRPr="00AF255D">
        <w:t>наглядно</w:t>
      </w:r>
      <w:r w:rsidR="00F6299E" w:rsidRPr="00AF255D">
        <w:t xml:space="preserve"> </w:t>
      </w:r>
      <w:r w:rsidRPr="00AF255D">
        <w:t>показывает,</w:t>
      </w:r>
      <w:r w:rsidR="00F6299E" w:rsidRPr="00AF255D">
        <w:t xml:space="preserve"> </w:t>
      </w:r>
      <w:r w:rsidRPr="00AF255D">
        <w:t>например,</w:t>
      </w:r>
      <w:r w:rsidR="00F6299E" w:rsidRPr="00AF255D">
        <w:t xml:space="preserve"> </w:t>
      </w:r>
      <w:r w:rsidRPr="00AF255D">
        <w:t>как</w:t>
      </w:r>
      <w:r w:rsidR="00F6299E" w:rsidRPr="00AF255D">
        <w:t xml:space="preserve"> </w:t>
      </w:r>
      <w:r w:rsidRPr="00AF255D">
        <w:t>маленькие,</w:t>
      </w:r>
      <w:r w:rsidR="00F6299E" w:rsidRPr="00AF255D">
        <w:t xml:space="preserve"> </w:t>
      </w:r>
      <w:r w:rsidRPr="00AF255D">
        <w:t>но</w:t>
      </w:r>
      <w:r w:rsidR="00F6299E" w:rsidRPr="00AF255D">
        <w:t xml:space="preserve"> </w:t>
      </w:r>
      <w:r w:rsidRPr="00AF255D">
        <w:t>регулярные</w:t>
      </w:r>
      <w:r w:rsidR="00F6299E" w:rsidRPr="00AF255D">
        <w:t xml:space="preserve"> </w:t>
      </w:r>
      <w:r w:rsidRPr="00AF255D">
        <w:t>усилия</w:t>
      </w:r>
      <w:r w:rsidR="00F6299E" w:rsidRPr="00AF255D">
        <w:t xml:space="preserve"> </w:t>
      </w:r>
      <w:r w:rsidRPr="00AF255D">
        <w:t>могут</w:t>
      </w:r>
      <w:r w:rsidR="00F6299E" w:rsidRPr="00AF255D">
        <w:t xml:space="preserve"> </w:t>
      </w:r>
      <w:r w:rsidRPr="00AF255D">
        <w:t>привести</w:t>
      </w:r>
      <w:r w:rsidR="00F6299E" w:rsidRPr="00AF255D">
        <w:t xml:space="preserve"> </w:t>
      </w:r>
      <w:r w:rsidRPr="00AF255D">
        <w:t>Вас</w:t>
      </w:r>
      <w:r w:rsidR="00F6299E" w:rsidRPr="00AF255D">
        <w:t xml:space="preserve"> </w:t>
      </w:r>
      <w:r w:rsidRPr="00AF255D">
        <w:t>к</w:t>
      </w:r>
      <w:r w:rsidR="00F6299E" w:rsidRPr="00AF255D">
        <w:t xml:space="preserve"> </w:t>
      </w:r>
      <w:r w:rsidRPr="00AF255D">
        <w:t>финансовому</w:t>
      </w:r>
      <w:r w:rsidR="00F6299E" w:rsidRPr="00AF255D">
        <w:t xml:space="preserve"> </w:t>
      </w:r>
      <w:r w:rsidRPr="00AF255D">
        <w:t>успеху,</w:t>
      </w:r>
      <w:r w:rsidR="00F6299E" w:rsidRPr="00AF255D">
        <w:t xml:space="preserve"> </w:t>
      </w:r>
      <w:r w:rsidRPr="00AF255D">
        <w:t>-</w:t>
      </w:r>
      <w:r w:rsidR="00F6299E" w:rsidRPr="00AF255D">
        <w:t xml:space="preserve"> </w:t>
      </w:r>
      <w:r w:rsidRPr="00AF255D">
        <w:t>отметил</w:t>
      </w:r>
      <w:r w:rsidR="00F6299E" w:rsidRPr="00AF255D">
        <w:t xml:space="preserve"> </w:t>
      </w:r>
      <w:r w:rsidRPr="00AF255D">
        <w:rPr>
          <w:b/>
        </w:rPr>
        <w:t>Денисов</w:t>
      </w:r>
      <w:r w:rsidRPr="00AF255D">
        <w:t>.</w:t>
      </w:r>
    </w:p>
    <w:p w14:paraId="1BC80100" w14:textId="77777777" w:rsidR="009F5260" w:rsidRPr="00AF255D" w:rsidRDefault="00000000" w:rsidP="009F5260">
      <w:hyperlink r:id="rId19" w:history="1">
        <w:r w:rsidR="009F5260" w:rsidRPr="00AF255D">
          <w:rPr>
            <w:rStyle w:val="a4"/>
          </w:rPr>
          <w:t>http://www.napf.ru/230505</w:t>
        </w:r>
      </w:hyperlink>
      <w:r w:rsidR="00F6299E" w:rsidRPr="00AF255D">
        <w:t xml:space="preserve"> </w:t>
      </w:r>
    </w:p>
    <w:p w14:paraId="62DB2215" w14:textId="77777777" w:rsidR="001963E1" w:rsidRPr="00AF255D" w:rsidRDefault="001963E1" w:rsidP="001963E1">
      <w:pPr>
        <w:pStyle w:val="2"/>
      </w:pPr>
      <w:bookmarkStart w:id="61" w:name="_Toc173220994"/>
      <w:r w:rsidRPr="00AF255D">
        <w:t>Зианчуринские</w:t>
      </w:r>
      <w:r w:rsidR="00F6299E" w:rsidRPr="00AF255D">
        <w:t xml:space="preserve"> </w:t>
      </w:r>
      <w:r w:rsidRPr="00AF255D">
        <w:t>зори</w:t>
      </w:r>
      <w:r w:rsidR="00F6299E" w:rsidRPr="00AF255D">
        <w:t xml:space="preserve"> </w:t>
      </w:r>
      <w:r w:rsidR="00395450" w:rsidRPr="00AF255D">
        <w:t>(Исянгулово,</w:t>
      </w:r>
      <w:r w:rsidR="00F6299E" w:rsidRPr="00AF255D">
        <w:t xml:space="preserve"> </w:t>
      </w:r>
      <w:r w:rsidR="00395450" w:rsidRPr="00AF255D">
        <w:t>Республика</w:t>
      </w:r>
      <w:r w:rsidR="00F6299E" w:rsidRPr="00AF255D">
        <w:t xml:space="preserve"> </w:t>
      </w:r>
      <w:r w:rsidR="00395450" w:rsidRPr="00AF255D">
        <w:t>Башкортостан)</w:t>
      </w:r>
      <w:r w:rsidRPr="00AF255D">
        <w:t>,</w:t>
      </w:r>
      <w:r w:rsidR="00F6299E" w:rsidRPr="00AF255D">
        <w:t xml:space="preserve"> </w:t>
      </w:r>
      <w:r w:rsidRPr="00AF255D">
        <w:t>29.07.2024,</w:t>
      </w:r>
      <w:r w:rsidR="00F6299E" w:rsidRPr="00AF255D">
        <w:t xml:space="preserve"> </w:t>
      </w:r>
      <w:r w:rsidRPr="00AF255D">
        <w:t>Новые</w:t>
      </w:r>
      <w:r w:rsidR="00F6299E" w:rsidRPr="00AF255D">
        <w:t xml:space="preserve"> </w:t>
      </w:r>
      <w:r w:rsidRPr="00AF255D">
        <w:t>возможности</w:t>
      </w:r>
      <w:r w:rsidR="00F6299E" w:rsidRPr="00AF255D">
        <w:t xml:space="preserve"> </w:t>
      </w:r>
      <w:r w:rsidRPr="00AF255D">
        <w:t>для</w:t>
      </w:r>
      <w:r w:rsidR="00F6299E" w:rsidRPr="00AF255D">
        <w:t xml:space="preserve"> </w:t>
      </w:r>
      <w:r w:rsidRPr="00AF255D">
        <w:t>инвестиций</w:t>
      </w:r>
      <w:r w:rsidR="00F6299E" w:rsidRPr="00AF255D">
        <w:t xml:space="preserve"> </w:t>
      </w:r>
      <w:r w:rsidRPr="00AF255D">
        <w:t>в</w:t>
      </w:r>
      <w:r w:rsidR="00F6299E" w:rsidRPr="00AF255D">
        <w:t xml:space="preserve"> </w:t>
      </w:r>
      <w:r w:rsidRPr="00AF255D">
        <w:t>сво</w:t>
      </w:r>
      <w:r w:rsidR="00F6299E" w:rsidRPr="00AF255D">
        <w:t xml:space="preserve">е </w:t>
      </w:r>
      <w:r w:rsidRPr="00AF255D">
        <w:t>будущее</w:t>
      </w:r>
      <w:bookmarkEnd w:id="61"/>
    </w:p>
    <w:p w14:paraId="0BB76B9B" w14:textId="77777777" w:rsidR="001963E1" w:rsidRPr="00AF255D" w:rsidRDefault="001963E1" w:rsidP="000914F6">
      <w:pPr>
        <w:pStyle w:val="3"/>
      </w:pPr>
      <w:bookmarkStart w:id="62" w:name="_Toc173220995"/>
      <w:r w:rsidRPr="00AF255D">
        <w:t>Программа</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(ПДС)</w:t>
      </w:r>
      <w:r w:rsidR="00F6299E" w:rsidRPr="00AF255D">
        <w:t xml:space="preserve"> </w:t>
      </w:r>
      <w:r w:rsidRPr="00AF255D">
        <w:t>начала</w:t>
      </w:r>
      <w:r w:rsidR="00F6299E" w:rsidRPr="00AF255D">
        <w:t xml:space="preserve"> </w:t>
      </w:r>
      <w:r w:rsidRPr="00AF255D">
        <w:t>свою</w:t>
      </w:r>
      <w:r w:rsidR="00F6299E" w:rsidRPr="00AF255D">
        <w:t xml:space="preserve"> </w:t>
      </w:r>
      <w:r w:rsidRPr="00AF255D">
        <w:t>работу</w:t>
      </w:r>
      <w:r w:rsidR="00F6299E" w:rsidRPr="00AF255D">
        <w:t xml:space="preserve"> </w:t>
      </w:r>
      <w:r w:rsidRPr="00AF255D">
        <w:t>с</w:t>
      </w:r>
      <w:r w:rsidR="00F6299E" w:rsidRPr="00AF255D">
        <w:t xml:space="preserve"> </w:t>
      </w:r>
      <w:r w:rsidRPr="00AF255D">
        <w:t>января</w:t>
      </w:r>
      <w:r w:rsidR="00F6299E" w:rsidRPr="00AF255D">
        <w:t xml:space="preserve"> </w:t>
      </w:r>
      <w:r w:rsidRPr="00AF255D">
        <w:t>2024</w:t>
      </w:r>
      <w:r w:rsidR="00F6299E" w:rsidRPr="00AF255D">
        <w:t xml:space="preserve"> </w:t>
      </w:r>
      <w:r w:rsidRPr="00AF255D">
        <w:t>года.</w:t>
      </w:r>
      <w:r w:rsidR="00F6299E" w:rsidRPr="00AF255D">
        <w:t xml:space="preserve"> </w:t>
      </w:r>
      <w:r w:rsidRPr="00AF255D">
        <w:t>ПДС</w:t>
      </w:r>
      <w:r w:rsidR="00F6299E" w:rsidRPr="00AF255D">
        <w:t xml:space="preserve"> </w:t>
      </w:r>
      <w:r w:rsidR="00C03B73" w:rsidRPr="00AF255D">
        <w:t>-</w:t>
      </w:r>
      <w:r w:rsidR="00F6299E" w:rsidRPr="00AF255D">
        <w:t xml:space="preserve"> </w:t>
      </w:r>
      <w:r w:rsidRPr="00AF255D">
        <w:t>это</w:t>
      </w:r>
      <w:r w:rsidR="00F6299E" w:rsidRPr="00AF255D">
        <w:t xml:space="preserve"> </w:t>
      </w:r>
      <w:r w:rsidRPr="00AF255D">
        <w:t>сберегательный</w:t>
      </w:r>
      <w:r w:rsidR="00F6299E" w:rsidRPr="00AF255D">
        <w:t xml:space="preserve"> </w:t>
      </w:r>
      <w:r w:rsidRPr="00AF255D">
        <w:t>продукт,</w:t>
      </w:r>
      <w:r w:rsidR="00F6299E" w:rsidRPr="00AF255D">
        <w:t xml:space="preserve"> </w:t>
      </w:r>
      <w:r w:rsidRPr="00AF255D">
        <w:t>который</w:t>
      </w:r>
      <w:r w:rsidR="00F6299E" w:rsidRPr="00AF255D">
        <w:t xml:space="preserve"> </w:t>
      </w:r>
      <w:r w:rsidRPr="00AF255D">
        <w:t>позволит</w:t>
      </w:r>
      <w:r w:rsidR="00F6299E" w:rsidRPr="00AF255D">
        <w:t xml:space="preserve"> </w:t>
      </w:r>
      <w:r w:rsidRPr="00AF255D">
        <w:t>получать</w:t>
      </w:r>
      <w:r w:rsidR="00F6299E" w:rsidRPr="00AF255D">
        <w:t xml:space="preserve"> </w:t>
      </w:r>
      <w:r w:rsidRPr="00AF255D">
        <w:t>гражданам</w:t>
      </w:r>
      <w:r w:rsidR="00F6299E" w:rsidRPr="00AF255D">
        <w:t xml:space="preserve"> </w:t>
      </w:r>
      <w:r w:rsidRPr="00AF255D">
        <w:t>дополнительный</w:t>
      </w:r>
      <w:r w:rsidR="00F6299E" w:rsidRPr="00AF255D">
        <w:t xml:space="preserve"> </w:t>
      </w:r>
      <w:r w:rsidRPr="00AF255D">
        <w:t>доход</w:t>
      </w:r>
      <w:r w:rsidR="00F6299E" w:rsidRPr="00AF255D">
        <w:t xml:space="preserve"> </w:t>
      </w:r>
      <w:r w:rsidRPr="00AF255D">
        <w:t>в</w:t>
      </w:r>
      <w:r w:rsidR="00F6299E" w:rsidRPr="00AF255D">
        <w:t xml:space="preserve"> </w:t>
      </w:r>
      <w:r w:rsidRPr="00AF255D">
        <w:t>будущем</w:t>
      </w:r>
      <w:r w:rsidR="00F6299E" w:rsidRPr="00AF255D">
        <w:t xml:space="preserve"> </w:t>
      </w:r>
      <w:r w:rsidRPr="00AF255D">
        <w:t>или</w:t>
      </w:r>
      <w:r w:rsidR="00F6299E" w:rsidRPr="00AF255D">
        <w:t xml:space="preserve"> </w:t>
      </w:r>
      <w:r w:rsidRPr="00AF255D">
        <w:t>создать</w:t>
      </w:r>
      <w:r w:rsidR="00F6299E" w:rsidRPr="00AF255D">
        <w:t xml:space="preserve"> </w:t>
      </w:r>
      <w:r w:rsidR="00C03B73" w:rsidRPr="00AF255D">
        <w:t>«</w:t>
      </w:r>
      <w:r w:rsidRPr="00AF255D">
        <w:t>подушку</w:t>
      </w:r>
      <w:r w:rsidR="00F6299E" w:rsidRPr="00AF255D">
        <w:t xml:space="preserve"> </w:t>
      </w:r>
      <w:r w:rsidRPr="00AF255D">
        <w:t>безопасности</w:t>
      </w:r>
      <w:r w:rsidR="00C03B73" w:rsidRPr="00AF255D">
        <w:t>»</w:t>
      </w:r>
      <w:r w:rsidR="00F6299E" w:rsidRPr="00AF255D">
        <w:t xml:space="preserve"> </w:t>
      </w:r>
      <w:r w:rsidRPr="00AF255D">
        <w:t>на</w:t>
      </w:r>
      <w:r w:rsidR="00F6299E" w:rsidRPr="00AF255D">
        <w:t xml:space="preserve"> </w:t>
      </w:r>
      <w:r w:rsidRPr="00AF255D">
        <w:t>любые</w:t>
      </w:r>
      <w:r w:rsidR="00F6299E" w:rsidRPr="00AF255D">
        <w:t xml:space="preserve"> </w:t>
      </w:r>
      <w:r w:rsidRPr="00AF255D">
        <w:t>цели.</w:t>
      </w:r>
      <w:r w:rsidR="00F6299E" w:rsidRPr="00AF255D">
        <w:t xml:space="preserve"> </w:t>
      </w:r>
      <w:r w:rsidRPr="00AF255D">
        <w:t>Участие</w:t>
      </w:r>
      <w:r w:rsidR="00F6299E" w:rsidRPr="00AF255D">
        <w:t xml:space="preserve"> </w:t>
      </w:r>
      <w:r w:rsidRPr="00AF255D">
        <w:t>в</w:t>
      </w:r>
      <w:r w:rsidR="00F6299E" w:rsidRPr="00AF255D">
        <w:t xml:space="preserve"> </w:t>
      </w:r>
      <w:r w:rsidRPr="00AF255D">
        <w:t>программе</w:t>
      </w:r>
      <w:r w:rsidR="00F6299E" w:rsidRPr="00AF255D">
        <w:t xml:space="preserve"> </w:t>
      </w:r>
      <w:r w:rsidRPr="00AF255D">
        <w:t>добровольное.</w:t>
      </w:r>
      <w:bookmarkEnd w:id="62"/>
    </w:p>
    <w:p w14:paraId="16A7C2F9" w14:textId="77777777" w:rsidR="001963E1" w:rsidRPr="00AF255D" w:rsidRDefault="001963E1" w:rsidP="001963E1">
      <w:r w:rsidRPr="00AF255D">
        <w:t>Программой</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могут</w:t>
      </w:r>
      <w:r w:rsidR="00F6299E" w:rsidRPr="00AF255D">
        <w:t xml:space="preserve"> </w:t>
      </w:r>
      <w:r w:rsidRPr="00AF255D">
        <w:t>воспользоваться</w:t>
      </w:r>
      <w:r w:rsidR="00F6299E" w:rsidRPr="00AF255D">
        <w:t xml:space="preserve"> </w:t>
      </w:r>
      <w:r w:rsidRPr="00AF255D">
        <w:t>граждане</w:t>
      </w:r>
      <w:r w:rsidR="00F6299E" w:rsidRPr="00AF255D">
        <w:t xml:space="preserve"> </w:t>
      </w:r>
      <w:r w:rsidRPr="00AF255D">
        <w:t>любого</w:t>
      </w:r>
      <w:r w:rsidR="00F6299E" w:rsidRPr="00AF255D">
        <w:t xml:space="preserve"> </w:t>
      </w:r>
      <w:r w:rsidRPr="00AF255D">
        <w:t>возраста</w:t>
      </w:r>
      <w:r w:rsidR="00F6299E" w:rsidRPr="00AF255D">
        <w:t xml:space="preserve"> </w:t>
      </w:r>
      <w:r w:rsidRPr="00AF255D">
        <w:t>с</w:t>
      </w:r>
      <w:r w:rsidR="00F6299E" w:rsidRPr="00AF255D">
        <w:t xml:space="preserve"> </w:t>
      </w:r>
      <w:r w:rsidRPr="00AF255D">
        <w:t>момента</w:t>
      </w:r>
      <w:r w:rsidR="00F6299E" w:rsidRPr="00AF255D">
        <w:t xml:space="preserve"> </w:t>
      </w:r>
      <w:r w:rsidRPr="00AF255D">
        <w:t>наступления</w:t>
      </w:r>
      <w:r w:rsidR="00F6299E" w:rsidRPr="00AF255D">
        <w:t xml:space="preserve"> </w:t>
      </w:r>
      <w:r w:rsidRPr="00AF255D">
        <w:t>совершеннолетия.</w:t>
      </w:r>
      <w:r w:rsidR="00F6299E" w:rsidRPr="00AF255D">
        <w:t xml:space="preserve"> </w:t>
      </w:r>
      <w:r w:rsidRPr="00AF255D">
        <w:t>Кроме</w:t>
      </w:r>
      <w:r w:rsidR="00F6299E" w:rsidRPr="00AF255D">
        <w:t xml:space="preserve"> </w:t>
      </w:r>
      <w:r w:rsidRPr="00AF255D">
        <w:t>того,</w:t>
      </w:r>
      <w:r w:rsidR="00F6299E" w:rsidRPr="00AF255D">
        <w:t xml:space="preserve"> </w:t>
      </w:r>
      <w:r w:rsidRPr="00AF255D">
        <w:t>договор</w:t>
      </w:r>
      <w:r w:rsidR="00F6299E" w:rsidRPr="00AF255D">
        <w:t xml:space="preserve"> </w:t>
      </w:r>
      <w:r w:rsidRPr="00AF255D">
        <w:t>долгосрочных</w:t>
      </w:r>
      <w:r w:rsidR="00F6299E" w:rsidRPr="00AF255D">
        <w:t xml:space="preserve"> </w:t>
      </w:r>
      <w:r w:rsidRPr="00AF255D">
        <w:lastRenderedPageBreak/>
        <w:t>сбережений</w:t>
      </w:r>
      <w:r w:rsidR="00F6299E" w:rsidRPr="00AF255D">
        <w:t xml:space="preserve"> </w:t>
      </w:r>
      <w:r w:rsidRPr="00AF255D">
        <w:t>можно</w:t>
      </w:r>
      <w:r w:rsidR="00F6299E" w:rsidRPr="00AF255D">
        <w:t xml:space="preserve"> </w:t>
      </w:r>
      <w:r w:rsidRPr="00AF255D">
        <w:t>заключить</w:t>
      </w:r>
      <w:r w:rsidR="00F6299E" w:rsidRPr="00AF255D">
        <w:t xml:space="preserve"> </w:t>
      </w:r>
      <w:r w:rsidRPr="00AF255D">
        <w:t>в</w:t>
      </w:r>
      <w:r w:rsidR="00F6299E" w:rsidRPr="00AF255D">
        <w:t xml:space="preserve"> </w:t>
      </w:r>
      <w:r w:rsidRPr="00AF255D">
        <w:t>пользу</w:t>
      </w:r>
      <w:r w:rsidR="00F6299E" w:rsidRPr="00AF255D">
        <w:t xml:space="preserve"> </w:t>
      </w:r>
      <w:r w:rsidRPr="00AF255D">
        <w:t>своего</w:t>
      </w:r>
      <w:r w:rsidR="00F6299E" w:rsidRPr="00AF255D">
        <w:t xml:space="preserve"> </w:t>
      </w:r>
      <w:r w:rsidRPr="00AF255D">
        <w:t>ребенка</w:t>
      </w:r>
      <w:r w:rsidR="00F6299E" w:rsidRPr="00AF255D">
        <w:t xml:space="preserve"> </w:t>
      </w:r>
      <w:r w:rsidRPr="00AF255D">
        <w:t>или</w:t>
      </w:r>
      <w:r w:rsidR="00F6299E" w:rsidRPr="00AF255D">
        <w:t xml:space="preserve"> </w:t>
      </w:r>
      <w:r w:rsidRPr="00AF255D">
        <w:t>любого</w:t>
      </w:r>
      <w:r w:rsidR="00F6299E" w:rsidRPr="00AF255D">
        <w:t xml:space="preserve"> </w:t>
      </w:r>
      <w:r w:rsidRPr="00AF255D">
        <w:t>другого</w:t>
      </w:r>
      <w:r w:rsidR="00F6299E" w:rsidRPr="00AF255D">
        <w:t xml:space="preserve"> </w:t>
      </w:r>
      <w:r w:rsidRPr="00AF255D">
        <w:t>лица,</w:t>
      </w:r>
      <w:r w:rsidR="00F6299E" w:rsidRPr="00AF255D">
        <w:t xml:space="preserve"> </w:t>
      </w:r>
      <w:r w:rsidRPr="00AF255D">
        <w:t>независимо</w:t>
      </w:r>
      <w:r w:rsidR="00F6299E" w:rsidRPr="00AF255D">
        <w:t xml:space="preserve"> </w:t>
      </w:r>
      <w:r w:rsidRPr="00AF255D">
        <w:t>от</w:t>
      </w:r>
      <w:r w:rsidR="00F6299E" w:rsidRPr="00AF255D">
        <w:t xml:space="preserve"> </w:t>
      </w:r>
      <w:r w:rsidRPr="00AF255D">
        <w:t>его</w:t>
      </w:r>
      <w:r w:rsidR="00F6299E" w:rsidRPr="00AF255D">
        <w:t xml:space="preserve"> </w:t>
      </w:r>
      <w:r w:rsidRPr="00AF255D">
        <w:t>возраста.</w:t>
      </w:r>
    </w:p>
    <w:p w14:paraId="3CEF7DA2" w14:textId="77777777" w:rsidR="001963E1" w:rsidRPr="00AF255D" w:rsidRDefault="001963E1" w:rsidP="001963E1">
      <w:r w:rsidRPr="00AF255D">
        <w:t>Операторами</w:t>
      </w:r>
      <w:r w:rsidR="00F6299E" w:rsidRPr="00AF255D">
        <w:t xml:space="preserve"> </w:t>
      </w:r>
      <w:r w:rsidRPr="00AF255D">
        <w:t>программы,</w:t>
      </w:r>
      <w:r w:rsidR="00F6299E" w:rsidRPr="00AF255D">
        <w:t xml:space="preserve"> </w:t>
      </w:r>
      <w:r w:rsidRPr="00AF255D">
        <w:t>которые</w:t>
      </w:r>
      <w:r w:rsidR="00F6299E" w:rsidRPr="00AF255D">
        <w:t xml:space="preserve"> </w:t>
      </w:r>
      <w:r w:rsidRPr="00AF255D">
        <w:t>обеспечивают</w:t>
      </w:r>
      <w:r w:rsidR="00F6299E" w:rsidRPr="00AF255D">
        <w:t xml:space="preserve"> </w:t>
      </w:r>
      <w:r w:rsidRPr="00AF255D">
        <w:t>сохранность</w:t>
      </w:r>
      <w:r w:rsidR="00F6299E" w:rsidRPr="00AF255D">
        <w:t xml:space="preserve"> </w:t>
      </w:r>
      <w:r w:rsidRPr="00AF255D">
        <w:t>и</w:t>
      </w:r>
      <w:r w:rsidR="00F6299E" w:rsidRPr="00AF255D">
        <w:t xml:space="preserve"> </w:t>
      </w:r>
      <w:r w:rsidRPr="00AF255D">
        <w:t>доходность</w:t>
      </w:r>
      <w:r w:rsidR="00F6299E" w:rsidRPr="00AF255D">
        <w:t xml:space="preserve"> </w:t>
      </w:r>
      <w:r w:rsidRPr="00AF255D">
        <w:t>сбережений</w:t>
      </w:r>
      <w:r w:rsidR="00F6299E" w:rsidRPr="00AF255D">
        <w:t xml:space="preserve"> </w:t>
      </w:r>
      <w:r w:rsidRPr="00AF255D">
        <w:t>и</w:t>
      </w:r>
      <w:r w:rsidR="00F6299E" w:rsidRPr="00AF255D">
        <w:t xml:space="preserve"> </w:t>
      </w:r>
      <w:r w:rsidRPr="00AF255D">
        <w:t>осуществляют</w:t>
      </w:r>
      <w:r w:rsidR="00F6299E" w:rsidRPr="00AF255D">
        <w:t xml:space="preserve"> </w:t>
      </w:r>
      <w:r w:rsidRPr="00AF255D">
        <w:t>выплаты</w:t>
      </w:r>
      <w:r w:rsidR="00F6299E" w:rsidRPr="00AF255D">
        <w:t xml:space="preserve"> </w:t>
      </w:r>
      <w:r w:rsidRPr="00AF255D">
        <w:t>этих</w:t>
      </w:r>
      <w:r w:rsidR="00F6299E" w:rsidRPr="00AF255D">
        <w:t xml:space="preserve"> </w:t>
      </w:r>
      <w:r w:rsidRPr="00AF255D">
        <w:t>сбережений,</w:t>
      </w:r>
      <w:r w:rsidR="00F6299E" w:rsidRPr="00AF255D">
        <w:t xml:space="preserve"> </w:t>
      </w:r>
      <w:r w:rsidRPr="00AF255D">
        <w:t>являются</w:t>
      </w:r>
      <w:r w:rsidR="00F6299E" w:rsidRPr="00AF255D">
        <w:t xml:space="preserve"> </w:t>
      </w:r>
      <w:r w:rsidRPr="00AF255D">
        <w:t>негосударственные</w:t>
      </w:r>
      <w:r w:rsidR="00F6299E" w:rsidRPr="00AF255D">
        <w:t xml:space="preserve"> </w:t>
      </w:r>
      <w:r w:rsidRPr="00AF255D">
        <w:t>пенсионные</w:t>
      </w:r>
      <w:r w:rsidR="00F6299E" w:rsidRPr="00AF255D">
        <w:t xml:space="preserve"> </w:t>
      </w:r>
      <w:r w:rsidRPr="00AF255D">
        <w:t>фонды.</w:t>
      </w:r>
    </w:p>
    <w:p w14:paraId="4AB38C03" w14:textId="77777777" w:rsidR="001963E1" w:rsidRPr="00AF255D" w:rsidRDefault="001963E1" w:rsidP="001963E1">
      <w:r w:rsidRPr="00AF255D">
        <w:t>Формировать</w:t>
      </w:r>
      <w:r w:rsidR="00F6299E" w:rsidRPr="00AF255D">
        <w:t xml:space="preserve"> </w:t>
      </w:r>
      <w:r w:rsidRPr="00AF255D">
        <w:t>сбережения</w:t>
      </w:r>
      <w:r w:rsidR="00F6299E" w:rsidRPr="00AF255D">
        <w:t xml:space="preserve"> </w:t>
      </w:r>
      <w:r w:rsidRPr="00AF255D">
        <w:t>человек</w:t>
      </w:r>
      <w:r w:rsidR="00F6299E" w:rsidRPr="00AF255D">
        <w:t xml:space="preserve"> </w:t>
      </w:r>
      <w:r w:rsidRPr="00AF255D">
        <w:t>может</w:t>
      </w:r>
      <w:r w:rsidR="00F6299E" w:rsidRPr="00AF255D">
        <w:t xml:space="preserve"> </w:t>
      </w:r>
      <w:r w:rsidRPr="00AF255D">
        <w:t>самостоятельно</w:t>
      </w:r>
      <w:r w:rsidR="00F6299E" w:rsidRPr="00AF255D">
        <w:t xml:space="preserve"> </w:t>
      </w:r>
      <w:r w:rsidRPr="00AF255D">
        <w:t>за</w:t>
      </w:r>
      <w:r w:rsidR="00F6299E" w:rsidRPr="00AF255D">
        <w:t xml:space="preserve"> </w:t>
      </w:r>
      <w:r w:rsidRPr="00AF255D">
        <w:t>счет</w:t>
      </w:r>
      <w:r w:rsidR="00F6299E" w:rsidRPr="00AF255D">
        <w:t xml:space="preserve"> </w:t>
      </w:r>
      <w:r w:rsidRPr="00AF255D">
        <w:t>взносов</w:t>
      </w:r>
      <w:r w:rsidR="00F6299E" w:rsidRPr="00AF255D">
        <w:t xml:space="preserve"> </w:t>
      </w:r>
      <w:r w:rsidRPr="00AF255D">
        <w:t>из</w:t>
      </w:r>
      <w:r w:rsidR="00F6299E" w:rsidRPr="00AF255D">
        <w:t xml:space="preserve"> </w:t>
      </w:r>
      <w:r w:rsidRPr="00AF255D">
        <w:t>личных</w:t>
      </w:r>
      <w:r w:rsidR="00F6299E" w:rsidRPr="00AF255D">
        <w:t xml:space="preserve"> </w:t>
      </w:r>
      <w:r w:rsidRPr="00AF255D">
        <w:t>средств,</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за</w:t>
      </w:r>
      <w:r w:rsidR="00F6299E" w:rsidRPr="00AF255D">
        <w:t xml:space="preserve"> </w:t>
      </w:r>
      <w:r w:rsidRPr="00AF255D">
        <w:t>счет</w:t>
      </w:r>
      <w:r w:rsidR="00F6299E" w:rsidRPr="00AF255D">
        <w:t xml:space="preserve"> </w:t>
      </w:r>
      <w:r w:rsidRPr="00AF255D">
        <w:t>ранее</w:t>
      </w:r>
      <w:r w:rsidR="00F6299E" w:rsidRPr="00AF255D">
        <w:t xml:space="preserve"> </w:t>
      </w:r>
      <w:r w:rsidRPr="00AF255D">
        <w:t>созданных</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Направить</w:t>
      </w:r>
      <w:r w:rsidR="00F6299E" w:rsidRPr="00AF255D">
        <w:t xml:space="preserve"> </w:t>
      </w:r>
      <w:r w:rsidRPr="00AF255D">
        <w:t>свои</w:t>
      </w:r>
      <w:r w:rsidR="00F6299E" w:rsidRPr="00AF255D">
        <w:t xml:space="preserve"> </w:t>
      </w:r>
      <w:r w:rsidRPr="00AF255D">
        <w:t>средства</w:t>
      </w:r>
      <w:r w:rsidR="00F6299E" w:rsidRPr="00AF255D">
        <w:t xml:space="preserve"> </w:t>
      </w:r>
      <w:r w:rsidRPr="00AF255D">
        <w:t>с</w:t>
      </w:r>
      <w:r w:rsidR="00F6299E" w:rsidRPr="00AF255D">
        <w:t xml:space="preserve"> </w:t>
      </w:r>
      <w:r w:rsidRPr="00AF255D">
        <w:t>пенсионного</w:t>
      </w:r>
      <w:r w:rsidR="00F6299E" w:rsidRPr="00AF255D">
        <w:t xml:space="preserve"> </w:t>
      </w:r>
      <w:r w:rsidRPr="00AF255D">
        <w:t>счета</w:t>
      </w:r>
      <w:r w:rsidR="00F6299E" w:rsidRPr="00AF255D">
        <w:t xml:space="preserve"> </w:t>
      </w:r>
      <w:r w:rsidRPr="00AF255D">
        <w:t>на</w:t>
      </w:r>
      <w:r w:rsidR="00F6299E" w:rsidRPr="00AF255D">
        <w:t xml:space="preserve"> </w:t>
      </w:r>
      <w:r w:rsidRPr="00AF255D">
        <w:t>счет</w:t>
      </w:r>
      <w:r w:rsidR="00F6299E" w:rsidRPr="00AF255D">
        <w:t xml:space="preserve"> </w:t>
      </w:r>
      <w:r w:rsidRPr="00AF255D">
        <w:t>по</w:t>
      </w:r>
      <w:r w:rsidR="00F6299E" w:rsidRPr="00AF255D">
        <w:t xml:space="preserve"> </w:t>
      </w:r>
      <w:r w:rsidRPr="00AF255D">
        <w:t>договору</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возможно</w:t>
      </w:r>
      <w:r w:rsidR="00F6299E" w:rsidRPr="00AF255D">
        <w:t xml:space="preserve"> </w:t>
      </w:r>
      <w:r w:rsidRPr="00AF255D">
        <w:t>через</w:t>
      </w:r>
      <w:r w:rsidR="00F6299E" w:rsidRPr="00AF255D">
        <w:t xml:space="preserve"> </w:t>
      </w:r>
      <w:r w:rsidRPr="00AF255D">
        <w:t>подачу</w:t>
      </w:r>
      <w:r w:rsidR="00F6299E" w:rsidRPr="00AF255D">
        <w:t xml:space="preserve"> </w:t>
      </w:r>
      <w:r w:rsidRPr="00AF255D">
        <w:t>заявления</w:t>
      </w:r>
      <w:r w:rsidR="00F6299E" w:rsidRPr="00AF255D">
        <w:t xml:space="preserve"> </w:t>
      </w:r>
      <w:r w:rsidRPr="00AF255D">
        <w:t>в</w:t>
      </w:r>
      <w:r w:rsidR="00F6299E" w:rsidRPr="00AF255D">
        <w:t xml:space="preserve"> </w:t>
      </w:r>
      <w:r w:rsidRPr="00AF255D">
        <w:t>НПФ.</w:t>
      </w:r>
      <w:r w:rsidR="00F6299E" w:rsidRPr="00AF255D">
        <w:t xml:space="preserve"> </w:t>
      </w:r>
      <w:r w:rsidRPr="00AF255D">
        <w:t>Список</w:t>
      </w:r>
      <w:r w:rsidR="00F6299E" w:rsidRPr="00AF255D">
        <w:t xml:space="preserve"> </w:t>
      </w:r>
      <w:r w:rsidRPr="00AF255D">
        <w:t>НПФ,</w:t>
      </w:r>
      <w:r w:rsidR="00F6299E" w:rsidRPr="00AF255D">
        <w:t xml:space="preserve"> </w:t>
      </w:r>
      <w:r w:rsidRPr="00AF255D">
        <w:t>которые</w:t>
      </w:r>
      <w:r w:rsidR="00F6299E" w:rsidRPr="00AF255D">
        <w:t xml:space="preserve"> </w:t>
      </w:r>
      <w:r w:rsidRPr="00AF255D">
        <w:t>подключились</w:t>
      </w:r>
      <w:r w:rsidR="00F6299E" w:rsidRPr="00AF255D">
        <w:t xml:space="preserve"> </w:t>
      </w:r>
      <w:r w:rsidRPr="00AF255D">
        <w:t>к</w:t>
      </w:r>
      <w:r w:rsidR="00F6299E" w:rsidRPr="00AF255D">
        <w:t xml:space="preserve"> </w:t>
      </w:r>
      <w:r w:rsidRPr="00AF255D">
        <w:t>программе,</w:t>
      </w:r>
      <w:r w:rsidR="00F6299E" w:rsidRPr="00AF255D">
        <w:t xml:space="preserve"> </w:t>
      </w:r>
      <w:r w:rsidRPr="00AF255D">
        <w:t>можно</w:t>
      </w:r>
      <w:r w:rsidR="00F6299E" w:rsidRPr="00AF255D">
        <w:t xml:space="preserve"> </w:t>
      </w:r>
      <w:r w:rsidRPr="00AF255D">
        <w:t>найти</w:t>
      </w:r>
      <w:r w:rsidR="00F6299E" w:rsidRPr="00AF255D">
        <w:t xml:space="preserve"> </w:t>
      </w:r>
      <w:r w:rsidRPr="00AF255D">
        <w:t>на</w:t>
      </w:r>
      <w:r w:rsidR="00F6299E" w:rsidRPr="00AF255D">
        <w:t xml:space="preserve"> </w:t>
      </w:r>
      <w:r w:rsidRPr="00AF255D">
        <w:t>сайте</w:t>
      </w:r>
      <w:r w:rsidR="00F6299E" w:rsidRPr="00AF255D">
        <w:t xml:space="preserve"> </w:t>
      </w:r>
      <w:r w:rsidRPr="00AF255D">
        <w:rPr>
          <w:b/>
        </w:rPr>
        <w:t>Ассоциации</w:t>
      </w:r>
      <w:r w:rsidR="00F6299E" w:rsidRPr="00AF255D">
        <w:rPr>
          <w:b/>
        </w:rPr>
        <w:t xml:space="preserve"> </w:t>
      </w:r>
      <w:r w:rsidRPr="00AF255D">
        <w:rPr>
          <w:b/>
        </w:rPr>
        <w:t>негосударственных</w:t>
      </w:r>
      <w:r w:rsidR="00F6299E" w:rsidRPr="00AF255D">
        <w:rPr>
          <w:b/>
        </w:rPr>
        <w:t xml:space="preserve"> </w:t>
      </w:r>
      <w:r w:rsidRPr="00AF255D">
        <w:rPr>
          <w:b/>
        </w:rPr>
        <w:t>пенсионных</w:t>
      </w:r>
      <w:r w:rsidR="00F6299E" w:rsidRPr="00AF255D">
        <w:rPr>
          <w:b/>
        </w:rPr>
        <w:t xml:space="preserve"> </w:t>
      </w:r>
      <w:r w:rsidRPr="00AF255D">
        <w:rPr>
          <w:b/>
        </w:rPr>
        <w:t>фондов</w:t>
      </w:r>
      <w:r w:rsidR="00F6299E" w:rsidRPr="00AF255D">
        <w:t xml:space="preserve"> </w:t>
      </w:r>
      <w:r w:rsidRPr="00AF255D">
        <w:t>(</w:t>
      </w:r>
      <w:hyperlink r:id="rId20" w:history="1">
        <w:r w:rsidR="00395450" w:rsidRPr="00AF255D">
          <w:rPr>
            <w:rStyle w:val="a4"/>
          </w:rPr>
          <w:t>http://www.napf.ru/PDS</w:t>
        </w:r>
      </w:hyperlink>
      <w:r w:rsidRPr="00AF255D">
        <w:t>).</w:t>
      </w:r>
    </w:p>
    <w:p w14:paraId="650F38F6" w14:textId="77777777" w:rsidR="001963E1" w:rsidRPr="00AF255D" w:rsidRDefault="001963E1" w:rsidP="001963E1">
      <w:r w:rsidRPr="00AF255D">
        <w:t>Программа</w:t>
      </w:r>
      <w:r w:rsidR="00F6299E" w:rsidRPr="00AF255D">
        <w:t xml:space="preserve"> </w:t>
      </w:r>
      <w:r w:rsidRPr="00AF255D">
        <w:t>не</w:t>
      </w:r>
      <w:r w:rsidR="00F6299E" w:rsidRPr="00AF255D">
        <w:t xml:space="preserve"> </w:t>
      </w:r>
      <w:r w:rsidRPr="00AF255D">
        <w:t>предусматривает</w:t>
      </w:r>
      <w:r w:rsidR="00F6299E" w:rsidRPr="00AF255D">
        <w:t xml:space="preserve"> </w:t>
      </w:r>
      <w:r w:rsidRPr="00AF255D">
        <w:t>каких-либо</w:t>
      </w:r>
      <w:r w:rsidR="00F6299E" w:rsidRPr="00AF255D">
        <w:t xml:space="preserve"> </w:t>
      </w:r>
      <w:r w:rsidRPr="00AF255D">
        <w:t>требований</w:t>
      </w:r>
      <w:r w:rsidR="00F6299E" w:rsidRPr="00AF255D">
        <w:t xml:space="preserve"> </w:t>
      </w:r>
      <w:r w:rsidRPr="00AF255D">
        <w:t>к</w:t>
      </w:r>
      <w:r w:rsidR="00F6299E" w:rsidRPr="00AF255D">
        <w:t xml:space="preserve"> </w:t>
      </w:r>
      <w:r w:rsidRPr="00AF255D">
        <w:t>размеру</w:t>
      </w:r>
      <w:r w:rsidR="00F6299E" w:rsidRPr="00AF255D">
        <w:t xml:space="preserve"> </w:t>
      </w:r>
      <w:r w:rsidRPr="00AF255D">
        <w:t>и</w:t>
      </w:r>
      <w:r w:rsidR="00F6299E" w:rsidRPr="00AF255D">
        <w:t xml:space="preserve"> </w:t>
      </w:r>
      <w:r w:rsidRPr="00AF255D">
        <w:t>периодичности</w:t>
      </w:r>
      <w:r w:rsidR="00F6299E" w:rsidRPr="00AF255D">
        <w:t xml:space="preserve"> </w:t>
      </w:r>
      <w:r w:rsidRPr="00AF255D">
        <w:t>взносов,</w:t>
      </w:r>
      <w:r w:rsidR="00F6299E" w:rsidRPr="00AF255D">
        <w:t xml:space="preserve"> </w:t>
      </w:r>
      <w:r w:rsidRPr="00AF255D">
        <w:t>уплачиваемых</w:t>
      </w:r>
      <w:r w:rsidR="00F6299E" w:rsidRPr="00AF255D">
        <w:t xml:space="preserve"> </w:t>
      </w:r>
      <w:r w:rsidRPr="00AF255D">
        <w:t>по</w:t>
      </w:r>
      <w:r w:rsidR="00F6299E" w:rsidRPr="00AF255D">
        <w:t xml:space="preserve"> </w:t>
      </w:r>
      <w:r w:rsidRPr="00AF255D">
        <w:t>Программе.</w:t>
      </w:r>
      <w:r w:rsidR="00F6299E" w:rsidRPr="00AF255D">
        <w:t xml:space="preserve"> </w:t>
      </w:r>
      <w:r w:rsidRPr="00AF255D">
        <w:t>Размер</w:t>
      </w:r>
      <w:r w:rsidR="00F6299E" w:rsidRPr="00AF255D">
        <w:t xml:space="preserve"> </w:t>
      </w:r>
      <w:r w:rsidRPr="00AF255D">
        <w:t>как</w:t>
      </w:r>
      <w:r w:rsidR="00F6299E" w:rsidRPr="00AF255D">
        <w:t xml:space="preserve"> </w:t>
      </w:r>
      <w:r w:rsidRPr="00AF255D">
        <w:t>первого,</w:t>
      </w:r>
      <w:r w:rsidR="00F6299E" w:rsidRPr="00AF255D">
        <w:t xml:space="preserve"> </w:t>
      </w:r>
      <w:r w:rsidRPr="00AF255D">
        <w:t>так</w:t>
      </w:r>
      <w:r w:rsidR="00F6299E" w:rsidRPr="00AF255D">
        <w:t xml:space="preserve"> </w:t>
      </w:r>
      <w:r w:rsidRPr="00AF255D">
        <w:t>и</w:t>
      </w:r>
      <w:r w:rsidR="00F6299E" w:rsidRPr="00AF255D">
        <w:t xml:space="preserve"> </w:t>
      </w:r>
      <w:r w:rsidRPr="00AF255D">
        <w:t>последующих</w:t>
      </w:r>
      <w:r w:rsidR="00F6299E" w:rsidRPr="00AF255D">
        <w:t xml:space="preserve"> </w:t>
      </w:r>
      <w:r w:rsidRPr="00AF255D">
        <w:t>взносов</w:t>
      </w:r>
      <w:r w:rsidR="00F6299E" w:rsidRPr="00AF255D">
        <w:t xml:space="preserve"> </w:t>
      </w:r>
      <w:r w:rsidRPr="00AF255D">
        <w:t>определяется</w:t>
      </w:r>
      <w:r w:rsidR="00F6299E" w:rsidRPr="00AF255D">
        <w:t xml:space="preserve"> </w:t>
      </w:r>
      <w:r w:rsidRPr="00AF255D">
        <w:t>гражданином</w:t>
      </w:r>
      <w:r w:rsidR="00F6299E" w:rsidRPr="00AF255D">
        <w:t xml:space="preserve"> </w:t>
      </w:r>
      <w:r w:rsidRPr="00AF255D">
        <w:t>самостоятельно.</w:t>
      </w:r>
    </w:p>
    <w:p w14:paraId="14092876" w14:textId="77777777" w:rsidR="001963E1" w:rsidRPr="00AF255D" w:rsidRDefault="001963E1" w:rsidP="001963E1">
      <w:r w:rsidRPr="00AF255D">
        <w:t>Кроме</w:t>
      </w:r>
      <w:r w:rsidR="00F6299E" w:rsidRPr="00AF255D">
        <w:t xml:space="preserve"> </w:t>
      </w:r>
      <w:r w:rsidRPr="00AF255D">
        <w:t>того,</w:t>
      </w:r>
      <w:r w:rsidR="00F6299E" w:rsidRPr="00AF255D">
        <w:t xml:space="preserve"> </w:t>
      </w:r>
      <w:r w:rsidRPr="00AF255D">
        <w:t>производить</w:t>
      </w:r>
      <w:r w:rsidR="00F6299E" w:rsidRPr="00AF255D">
        <w:t xml:space="preserve"> </w:t>
      </w:r>
      <w:r w:rsidRPr="00AF255D">
        <w:t>взносы</w:t>
      </w:r>
      <w:r w:rsidR="00F6299E" w:rsidRPr="00AF255D">
        <w:t xml:space="preserve"> </w:t>
      </w:r>
      <w:r w:rsidRPr="00AF255D">
        <w:t>в</w:t>
      </w:r>
      <w:r w:rsidR="00F6299E" w:rsidRPr="00AF255D">
        <w:t xml:space="preserve"> </w:t>
      </w:r>
      <w:r w:rsidRPr="00AF255D">
        <w:t>рамках</w:t>
      </w:r>
      <w:r w:rsidR="00F6299E" w:rsidRPr="00AF255D">
        <w:t xml:space="preserve"> </w:t>
      </w:r>
      <w:r w:rsidRPr="00AF255D">
        <w:t>программы</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сможет</w:t>
      </w:r>
      <w:r w:rsidR="00F6299E" w:rsidRPr="00AF255D">
        <w:t xml:space="preserve"> </w:t>
      </w:r>
      <w:r w:rsidRPr="00AF255D">
        <w:t>и</w:t>
      </w:r>
      <w:r w:rsidR="00F6299E" w:rsidRPr="00AF255D">
        <w:t xml:space="preserve"> </w:t>
      </w:r>
      <w:r w:rsidRPr="00AF255D">
        <w:t>работодатель.</w:t>
      </w:r>
      <w:r w:rsidR="00F6299E" w:rsidRPr="00AF255D">
        <w:t xml:space="preserve"> </w:t>
      </w:r>
      <w:r w:rsidRPr="00AF255D">
        <w:t>Внесенные</w:t>
      </w:r>
      <w:r w:rsidR="00F6299E" w:rsidRPr="00AF255D">
        <w:t xml:space="preserve"> </w:t>
      </w:r>
      <w:r w:rsidRPr="00AF255D">
        <w:t>на</w:t>
      </w:r>
      <w:r w:rsidR="00F6299E" w:rsidRPr="00AF255D">
        <w:t xml:space="preserve"> </w:t>
      </w:r>
      <w:r w:rsidRPr="00AF255D">
        <w:t>счет</w:t>
      </w:r>
      <w:r w:rsidR="00F6299E" w:rsidRPr="00AF255D">
        <w:t xml:space="preserve"> </w:t>
      </w:r>
      <w:r w:rsidRPr="00AF255D">
        <w:t>средства</w:t>
      </w:r>
      <w:r w:rsidR="00F6299E" w:rsidRPr="00AF255D">
        <w:t xml:space="preserve"> </w:t>
      </w:r>
      <w:r w:rsidRPr="00AF255D">
        <w:t>будут</w:t>
      </w:r>
      <w:r w:rsidR="00F6299E" w:rsidRPr="00AF255D">
        <w:t xml:space="preserve"> </w:t>
      </w:r>
      <w:r w:rsidRPr="00AF255D">
        <w:t>застрахованы</w:t>
      </w:r>
      <w:r w:rsidR="00F6299E" w:rsidRPr="00AF255D">
        <w:t xml:space="preserve"> </w:t>
      </w:r>
      <w:r w:rsidRPr="00AF255D">
        <w:t>на</w:t>
      </w:r>
      <w:r w:rsidR="00F6299E" w:rsidRPr="00AF255D">
        <w:t xml:space="preserve"> </w:t>
      </w:r>
      <w:r w:rsidRPr="00AF255D">
        <w:t>2,8</w:t>
      </w:r>
      <w:r w:rsidR="00F6299E" w:rsidRPr="00AF255D">
        <w:t xml:space="preserve"> </w:t>
      </w:r>
      <w:r w:rsidRPr="00AF255D">
        <w:t>млн</w:t>
      </w:r>
      <w:r w:rsidR="00F6299E" w:rsidRPr="00AF255D">
        <w:t xml:space="preserve"> </w:t>
      </w:r>
      <w:r w:rsidRPr="00AF255D">
        <w:t>рублей.</w:t>
      </w:r>
    </w:p>
    <w:p w14:paraId="3E61EA58" w14:textId="77777777" w:rsidR="001963E1" w:rsidRPr="00AF255D" w:rsidRDefault="001963E1" w:rsidP="001963E1">
      <w:r w:rsidRPr="00AF255D">
        <w:t>Новый</w:t>
      </w:r>
      <w:r w:rsidR="00F6299E" w:rsidRPr="00AF255D">
        <w:t xml:space="preserve"> </w:t>
      </w:r>
      <w:r w:rsidRPr="00AF255D">
        <w:t>механизм</w:t>
      </w:r>
      <w:r w:rsidR="00F6299E" w:rsidRPr="00AF255D">
        <w:t xml:space="preserve"> </w:t>
      </w:r>
      <w:r w:rsidRPr="00AF255D">
        <w:t>предусматривает</w:t>
      </w:r>
      <w:r w:rsidR="00F6299E" w:rsidRPr="00AF255D">
        <w:t xml:space="preserve"> </w:t>
      </w:r>
      <w:r w:rsidRPr="00AF255D">
        <w:t>различные</w:t>
      </w:r>
      <w:r w:rsidR="00F6299E" w:rsidRPr="00AF255D">
        <w:t xml:space="preserve"> </w:t>
      </w:r>
      <w:r w:rsidRPr="00AF255D">
        <w:t>стимулирующие</w:t>
      </w:r>
      <w:r w:rsidR="00F6299E" w:rsidRPr="00AF255D">
        <w:t xml:space="preserve"> </w:t>
      </w:r>
      <w:r w:rsidRPr="00AF255D">
        <w:t>меры</w:t>
      </w:r>
      <w:r w:rsidR="00F6299E" w:rsidRPr="00AF255D">
        <w:t xml:space="preserve"> </w:t>
      </w:r>
      <w:r w:rsidRPr="00AF255D">
        <w:t>для</w:t>
      </w:r>
      <w:r w:rsidR="00F6299E" w:rsidRPr="00AF255D">
        <w:t xml:space="preserve"> </w:t>
      </w:r>
      <w:r w:rsidRPr="00AF255D">
        <w:t>участников</w:t>
      </w:r>
      <w:r w:rsidR="00F6299E" w:rsidRPr="00AF255D">
        <w:t xml:space="preserve"> </w:t>
      </w:r>
      <w:r w:rsidRPr="00AF255D">
        <w:t>программы,</w:t>
      </w:r>
      <w:r w:rsidR="00F6299E" w:rsidRPr="00AF255D">
        <w:t xml:space="preserve"> </w:t>
      </w:r>
      <w:r w:rsidRPr="00AF255D">
        <w:t>в</w:t>
      </w:r>
      <w:r w:rsidR="00F6299E" w:rsidRPr="00AF255D">
        <w:t xml:space="preserve"> </w:t>
      </w:r>
      <w:r w:rsidRPr="00AF255D">
        <w:t>том</w:t>
      </w:r>
      <w:r w:rsidR="00F6299E" w:rsidRPr="00AF255D">
        <w:t xml:space="preserve"> </w:t>
      </w:r>
      <w:r w:rsidRPr="00AF255D">
        <w:t>числе</w:t>
      </w:r>
      <w:r w:rsidR="00F6299E" w:rsidRPr="00AF255D">
        <w:t xml:space="preserve"> </w:t>
      </w:r>
      <w:r w:rsidRPr="00AF255D">
        <w:t>дополнительное</w:t>
      </w:r>
      <w:r w:rsidR="00F6299E" w:rsidRPr="00AF255D">
        <w:t xml:space="preserve"> </w:t>
      </w:r>
      <w:r w:rsidRPr="00AF255D">
        <w:t>софинансирование</w:t>
      </w:r>
      <w:r w:rsidR="00F6299E" w:rsidRPr="00AF255D">
        <w:t xml:space="preserve"> </w:t>
      </w:r>
      <w:r w:rsidRPr="00AF255D">
        <w:t>со</w:t>
      </w:r>
      <w:r w:rsidR="00F6299E" w:rsidRPr="00AF255D">
        <w:t xml:space="preserve"> </w:t>
      </w:r>
      <w:r w:rsidRPr="00AF255D">
        <w:t>стороны</w:t>
      </w:r>
      <w:r w:rsidR="00F6299E" w:rsidRPr="00AF255D">
        <w:t xml:space="preserve"> </w:t>
      </w:r>
      <w:r w:rsidRPr="00AF255D">
        <w:t>государства</w:t>
      </w:r>
      <w:r w:rsidR="00F6299E" w:rsidRPr="00AF255D">
        <w:t xml:space="preserve"> </w:t>
      </w:r>
      <w:r w:rsidRPr="00AF255D">
        <w:t>до</w:t>
      </w:r>
      <w:r w:rsidR="00F6299E" w:rsidRPr="00AF255D">
        <w:t xml:space="preserve"> </w:t>
      </w:r>
      <w:r w:rsidRPr="00AF255D">
        <w:t>36</w:t>
      </w:r>
      <w:r w:rsidR="00F6299E" w:rsidRPr="00AF255D">
        <w:t xml:space="preserve"> </w:t>
      </w:r>
      <w:r w:rsidRPr="00AF255D">
        <w:t>тысяч</w:t>
      </w:r>
      <w:r w:rsidR="00F6299E" w:rsidRPr="00AF255D">
        <w:t xml:space="preserve"> </w:t>
      </w:r>
      <w:r w:rsidRPr="00AF255D">
        <w:t>рублей</w:t>
      </w:r>
      <w:r w:rsidR="00F6299E" w:rsidRPr="00AF255D">
        <w:t xml:space="preserve"> </w:t>
      </w:r>
      <w:r w:rsidRPr="00AF255D">
        <w:t>в</w:t>
      </w:r>
      <w:r w:rsidR="00F6299E" w:rsidRPr="00AF255D">
        <w:t xml:space="preserve"> </w:t>
      </w:r>
      <w:r w:rsidRPr="00AF255D">
        <w:t>год.</w:t>
      </w:r>
      <w:r w:rsidR="00F6299E" w:rsidRPr="00AF255D">
        <w:t xml:space="preserve"> </w:t>
      </w:r>
      <w:r w:rsidRPr="00AF255D">
        <w:t>Кроме</w:t>
      </w:r>
      <w:r w:rsidR="00F6299E" w:rsidRPr="00AF255D">
        <w:t xml:space="preserve"> </w:t>
      </w:r>
      <w:r w:rsidRPr="00AF255D">
        <w:t>того,</w:t>
      </w:r>
      <w:r w:rsidR="00F6299E" w:rsidRPr="00AF255D">
        <w:t xml:space="preserve"> </w:t>
      </w:r>
      <w:r w:rsidRPr="00AF255D">
        <w:t>участники</w:t>
      </w:r>
      <w:r w:rsidR="00F6299E" w:rsidRPr="00AF255D">
        <w:t xml:space="preserve"> </w:t>
      </w:r>
      <w:r w:rsidRPr="00AF255D">
        <w:t>системы</w:t>
      </w:r>
      <w:r w:rsidR="00F6299E" w:rsidRPr="00AF255D">
        <w:t xml:space="preserve"> </w:t>
      </w:r>
      <w:r w:rsidRPr="00AF255D">
        <w:t>смогут</w:t>
      </w:r>
      <w:r w:rsidR="00F6299E" w:rsidRPr="00AF255D">
        <w:t xml:space="preserve"> </w:t>
      </w:r>
      <w:r w:rsidRPr="00AF255D">
        <w:t>оформить</w:t>
      </w:r>
      <w:r w:rsidR="00F6299E" w:rsidRPr="00AF255D">
        <w:t xml:space="preserve"> </w:t>
      </w:r>
      <w:r w:rsidRPr="00AF255D">
        <w:t>ежегодный</w:t>
      </w:r>
      <w:r w:rsidR="00F6299E" w:rsidRPr="00AF255D">
        <w:t xml:space="preserve"> </w:t>
      </w:r>
      <w:r w:rsidRPr="00AF255D">
        <w:t>налоговый</w:t>
      </w:r>
      <w:r w:rsidR="00F6299E" w:rsidRPr="00AF255D">
        <w:t xml:space="preserve"> </w:t>
      </w:r>
      <w:r w:rsidRPr="00AF255D">
        <w:t>вычет</w:t>
      </w:r>
      <w:r w:rsidR="00F6299E" w:rsidRPr="00AF255D">
        <w:t xml:space="preserve"> </w:t>
      </w:r>
      <w:r w:rsidRPr="00AF255D">
        <w:t>до</w:t>
      </w:r>
      <w:r w:rsidR="00F6299E" w:rsidRPr="00AF255D">
        <w:t xml:space="preserve"> </w:t>
      </w:r>
      <w:r w:rsidRPr="00AF255D">
        <w:t>52</w:t>
      </w:r>
      <w:r w:rsidR="00F6299E" w:rsidRPr="00AF255D">
        <w:t xml:space="preserve"> </w:t>
      </w:r>
      <w:r w:rsidRPr="00AF255D">
        <w:t>тысяч</w:t>
      </w:r>
      <w:r w:rsidR="00F6299E" w:rsidRPr="00AF255D">
        <w:t xml:space="preserve"> </w:t>
      </w:r>
      <w:r w:rsidRPr="00AF255D">
        <w:t>рублей</w:t>
      </w:r>
      <w:r w:rsidR="00F6299E" w:rsidRPr="00AF255D">
        <w:t xml:space="preserve"> </w:t>
      </w:r>
      <w:r w:rsidRPr="00AF255D">
        <w:t>при</w:t>
      </w:r>
      <w:r w:rsidR="00F6299E" w:rsidRPr="00AF255D">
        <w:t xml:space="preserve"> </w:t>
      </w:r>
      <w:r w:rsidRPr="00AF255D">
        <w:t>уплате</w:t>
      </w:r>
      <w:r w:rsidR="00F6299E" w:rsidRPr="00AF255D">
        <w:t xml:space="preserve"> </w:t>
      </w:r>
      <w:r w:rsidRPr="00AF255D">
        <w:t>взносов</w:t>
      </w:r>
      <w:r w:rsidR="00F6299E" w:rsidRPr="00AF255D">
        <w:t xml:space="preserve"> </w:t>
      </w:r>
      <w:r w:rsidRPr="00AF255D">
        <w:t>до</w:t>
      </w:r>
      <w:r w:rsidR="00F6299E" w:rsidRPr="00AF255D">
        <w:t xml:space="preserve"> </w:t>
      </w:r>
      <w:r w:rsidRPr="00AF255D">
        <w:t>400</w:t>
      </w:r>
      <w:r w:rsidR="00F6299E" w:rsidRPr="00AF255D">
        <w:t xml:space="preserve"> </w:t>
      </w:r>
      <w:r w:rsidRPr="00AF255D">
        <w:t>тысяч</w:t>
      </w:r>
      <w:r w:rsidR="00F6299E" w:rsidRPr="00AF255D">
        <w:t xml:space="preserve"> </w:t>
      </w:r>
      <w:r w:rsidRPr="00AF255D">
        <w:t>рублей</w:t>
      </w:r>
      <w:r w:rsidR="00F6299E" w:rsidRPr="00AF255D">
        <w:t xml:space="preserve"> </w:t>
      </w:r>
      <w:r w:rsidRPr="00AF255D">
        <w:t>в</w:t>
      </w:r>
      <w:r w:rsidR="00F6299E" w:rsidRPr="00AF255D">
        <w:t xml:space="preserve"> </w:t>
      </w:r>
      <w:r w:rsidRPr="00AF255D">
        <w:t>год.</w:t>
      </w:r>
    </w:p>
    <w:p w14:paraId="4D6803A4" w14:textId="77777777" w:rsidR="001963E1" w:rsidRPr="00AF255D" w:rsidRDefault="001963E1" w:rsidP="001963E1">
      <w:r w:rsidRPr="00AF255D">
        <w:t>Сформированные</w:t>
      </w:r>
      <w:r w:rsidR="00F6299E" w:rsidRPr="00AF255D">
        <w:t xml:space="preserve"> </w:t>
      </w:r>
      <w:r w:rsidRPr="00AF255D">
        <w:t>средства</w:t>
      </w:r>
      <w:r w:rsidR="00F6299E" w:rsidRPr="00AF255D">
        <w:t xml:space="preserve"> </w:t>
      </w:r>
      <w:r w:rsidRPr="00AF255D">
        <w:t>будут</w:t>
      </w:r>
      <w:r w:rsidR="00F6299E" w:rsidRPr="00AF255D">
        <w:t xml:space="preserve"> </w:t>
      </w:r>
      <w:r w:rsidRPr="00AF255D">
        <w:t>вкладываться</w:t>
      </w:r>
      <w:r w:rsidR="00F6299E" w:rsidRPr="00AF255D">
        <w:t xml:space="preserve"> </w:t>
      </w:r>
      <w:r w:rsidRPr="00AF255D">
        <w:t>в</w:t>
      </w:r>
      <w:r w:rsidR="00F6299E" w:rsidRPr="00AF255D">
        <w:t xml:space="preserve"> </w:t>
      </w:r>
      <w:r w:rsidRPr="00AF255D">
        <w:t>ОФЗ,</w:t>
      </w:r>
      <w:r w:rsidR="00F6299E" w:rsidRPr="00AF255D">
        <w:t xml:space="preserve"> </w:t>
      </w:r>
      <w:r w:rsidRPr="00AF255D">
        <w:t>инфраструктурные</w:t>
      </w:r>
      <w:r w:rsidR="00F6299E" w:rsidRPr="00AF255D">
        <w:t xml:space="preserve"> </w:t>
      </w:r>
      <w:r w:rsidRPr="00AF255D">
        <w:t>облигации,</w:t>
      </w:r>
      <w:r w:rsidR="00F6299E" w:rsidRPr="00AF255D">
        <w:t xml:space="preserve"> </w:t>
      </w:r>
      <w:r w:rsidRPr="00AF255D">
        <w:t>корпоративные</w:t>
      </w:r>
      <w:r w:rsidR="00F6299E" w:rsidRPr="00AF255D">
        <w:t xml:space="preserve"> </w:t>
      </w:r>
      <w:r w:rsidRPr="00AF255D">
        <w:t>облигации</w:t>
      </w:r>
      <w:r w:rsidR="00F6299E" w:rsidRPr="00AF255D">
        <w:t xml:space="preserve"> </w:t>
      </w:r>
      <w:r w:rsidRPr="00AF255D">
        <w:t>и</w:t>
      </w:r>
      <w:r w:rsidR="00F6299E" w:rsidRPr="00AF255D">
        <w:t xml:space="preserve"> </w:t>
      </w:r>
      <w:r w:rsidRPr="00AF255D">
        <w:t>прочие</w:t>
      </w:r>
      <w:r w:rsidR="00F6299E" w:rsidRPr="00AF255D">
        <w:t xml:space="preserve"> </w:t>
      </w:r>
      <w:r w:rsidRPr="00AF255D">
        <w:t>надежные</w:t>
      </w:r>
      <w:r w:rsidR="00F6299E" w:rsidRPr="00AF255D">
        <w:t xml:space="preserve"> </w:t>
      </w:r>
      <w:r w:rsidRPr="00AF255D">
        <w:t>ценные</w:t>
      </w:r>
      <w:r w:rsidR="00F6299E" w:rsidRPr="00AF255D">
        <w:t xml:space="preserve"> </w:t>
      </w:r>
      <w:r w:rsidRPr="00AF255D">
        <w:t>бумаги.</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гражданин</w:t>
      </w:r>
      <w:r w:rsidR="00F6299E" w:rsidRPr="00AF255D">
        <w:t xml:space="preserve"> </w:t>
      </w:r>
      <w:r w:rsidRPr="00AF255D">
        <w:t>может</w:t>
      </w:r>
      <w:r w:rsidR="00F6299E" w:rsidRPr="00AF255D">
        <w:t xml:space="preserve"> </w:t>
      </w:r>
      <w:r w:rsidRPr="00AF255D">
        <w:t>заключить</w:t>
      </w:r>
      <w:r w:rsidR="00F6299E" w:rsidRPr="00AF255D">
        <w:t xml:space="preserve"> </w:t>
      </w:r>
      <w:r w:rsidRPr="00AF255D">
        <w:t>договоры</w:t>
      </w:r>
      <w:r w:rsidR="00F6299E" w:rsidRPr="00AF255D">
        <w:t xml:space="preserve"> </w:t>
      </w:r>
      <w:r w:rsidRPr="00AF255D">
        <w:t>с</w:t>
      </w:r>
      <w:r w:rsidR="00F6299E" w:rsidRPr="00AF255D">
        <w:t xml:space="preserve"> </w:t>
      </w:r>
      <w:r w:rsidRPr="00AF255D">
        <w:t>несколькими</w:t>
      </w:r>
      <w:r w:rsidR="00F6299E" w:rsidRPr="00AF255D">
        <w:t xml:space="preserve"> </w:t>
      </w:r>
      <w:r w:rsidRPr="00AF255D">
        <w:t>операторами.</w:t>
      </w:r>
    </w:p>
    <w:p w14:paraId="2A6083F8" w14:textId="77777777" w:rsidR="001963E1" w:rsidRPr="00AF255D" w:rsidRDefault="001963E1" w:rsidP="001963E1">
      <w:r w:rsidRPr="00AF255D">
        <w:t>Сбережения</w:t>
      </w:r>
      <w:r w:rsidR="00F6299E" w:rsidRPr="00AF255D">
        <w:t xml:space="preserve"> </w:t>
      </w:r>
      <w:r w:rsidRPr="00AF255D">
        <w:t>могут</w:t>
      </w:r>
      <w:r w:rsidR="00F6299E" w:rsidRPr="00AF255D">
        <w:t xml:space="preserve"> </w:t>
      </w:r>
      <w:r w:rsidRPr="00AF255D">
        <w:t>быть</w:t>
      </w:r>
      <w:r w:rsidR="00F6299E" w:rsidRPr="00AF255D">
        <w:t xml:space="preserve"> </w:t>
      </w:r>
      <w:r w:rsidRPr="00AF255D">
        <w:t>использованы</w:t>
      </w:r>
      <w:r w:rsidR="00F6299E" w:rsidRPr="00AF255D">
        <w:t xml:space="preserve"> </w:t>
      </w:r>
      <w:r w:rsidRPr="00AF255D">
        <w:t>как</w:t>
      </w:r>
      <w:r w:rsidR="00F6299E" w:rsidRPr="00AF255D">
        <w:t xml:space="preserve"> </w:t>
      </w:r>
      <w:r w:rsidRPr="00AF255D">
        <w:t>дополнительный</w:t>
      </w:r>
      <w:r w:rsidR="00F6299E" w:rsidRPr="00AF255D">
        <w:t xml:space="preserve"> </w:t>
      </w:r>
      <w:r w:rsidRPr="00AF255D">
        <w:t>доход</w:t>
      </w:r>
      <w:r w:rsidR="00F6299E" w:rsidRPr="00AF255D">
        <w:t xml:space="preserve"> </w:t>
      </w:r>
      <w:r w:rsidRPr="00AF255D">
        <w:t>после</w:t>
      </w:r>
      <w:r w:rsidR="00F6299E" w:rsidRPr="00AF255D">
        <w:t xml:space="preserve"> </w:t>
      </w:r>
      <w:r w:rsidRPr="00AF255D">
        <w:t>15</w:t>
      </w:r>
      <w:r w:rsidR="00F6299E" w:rsidRPr="00AF255D">
        <w:t xml:space="preserve"> </w:t>
      </w:r>
      <w:r w:rsidRPr="00AF255D">
        <w:t>лет</w:t>
      </w:r>
      <w:r w:rsidR="00F6299E" w:rsidRPr="00AF255D">
        <w:t xml:space="preserve"> </w:t>
      </w:r>
      <w:r w:rsidRPr="00AF255D">
        <w:t>участия</w:t>
      </w:r>
      <w:r w:rsidR="00F6299E" w:rsidRPr="00AF255D">
        <w:t xml:space="preserve"> </w:t>
      </w:r>
      <w:r w:rsidRPr="00AF255D">
        <w:t>в</w:t>
      </w:r>
      <w:r w:rsidR="00F6299E" w:rsidRPr="00AF255D">
        <w:t xml:space="preserve"> </w:t>
      </w:r>
      <w:r w:rsidRPr="00AF255D">
        <w:t>программе</w:t>
      </w:r>
      <w:r w:rsidR="00F6299E" w:rsidRPr="00AF255D">
        <w:t xml:space="preserve"> </w:t>
      </w:r>
      <w:r w:rsidRPr="00AF255D">
        <w:t>или</w:t>
      </w:r>
      <w:r w:rsidR="00F6299E" w:rsidRPr="00AF255D">
        <w:t xml:space="preserve"> </w:t>
      </w:r>
      <w:r w:rsidRPr="00AF255D">
        <w:t>при</w:t>
      </w:r>
      <w:r w:rsidR="00F6299E" w:rsidRPr="00AF255D">
        <w:t xml:space="preserve"> </w:t>
      </w:r>
      <w:r w:rsidRPr="00AF255D">
        <w:t>достижении</w:t>
      </w:r>
      <w:r w:rsidR="00F6299E" w:rsidRPr="00AF255D">
        <w:t xml:space="preserve"> </w:t>
      </w:r>
      <w:r w:rsidRPr="00AF255D">
        <w:t>возраста</w:t>
      </w:r>
      <w:r w:rsidR="00F6299E" w:rsidRPr="00AF255D">
        <w:t xml:space="preserve"> </w:t>
      </w:r>
      <w:r w:rsidRPr="00AF255D">
        <w:t>55</w:t>
      </w:r>
      <w:r w:rsidR="00F6299E" w:rsidRPr="00AF255D">
        <w:t xml:space="preserve"> </w:t>
      </w:r>
      <w:r w:rsidRPr="00AF255D">
        <w:t>лет</w:t>
      </w:r>
      <w:r w:rsidR="00F6299E" w:rsidRPr="00AF255D">
        <w:t xml:space="preserve"> </w:t>
      </w:r>
      <w:r w:rsidRPr="00AF255D">
        <w:t>для</w:t>
      </w:r>
      <w:r w:rsidR="00F6299E" w:rsidRPr="00AF255D">
        <w:t xml:space="preserve"> </w:t>
      </w:r>
      <w:r w:rsidRPr="00AF255D">
        <w:t>женщин</w:t>
      </w:r>
      <w:r w:rsidR="00F6299E" w:rsidRPr="00AF255D">
        <w:t xml:space="preserve"> </w:t>
      </w:r>
      <w:r w:rsidRPr="00AF255D">
        <w:t>и</w:t>
      </w:r>
      <w:r w:rsidR="00F6299E" w:rsidRPr="00AF255D">
        <w:t xml:space="preserve"> </w:t>
      </w:r>
      <w:r w:rsidRPr="00AF255D">
        <w:t>60</w:t>
      </w:r>
      <w:r w:rsidR="00F6299E" w:rsidRPr="00AF255D">
        <w:t xml:space="preserve"> </w:t>
      </w:r>
      <w:r w:rsidRPr="00AF255D">
        <w:t>лет</w:t>
      </w:r>
      <w:r w:rsidR="00F6299E" w:rsidRPr="00AF255D">
        <w:t xml:space="preserve"> </w:t>
      </w:r>
      <w:r w:rsidRPr="00AF255D">
        <w:t>для</w:t>
      </w:r>
      <w:r w:rsidR="00F6299E" w:rsidRPr="00AF255D">
        <w:t xml:space="preserve"> </w:t>
      </w:r>
      <w:r w:rsidRPr="00AF255D">
        <w:t>мужчин.</w:t>
      </w:r>
      <w:r w:rsidR="00F6299E" w:rsidRPr="00AF255D">
        <w:t xml:space="preserve"> </w:t>
      </w:r>
      <w:r w:rsidRPr="00AF255D">
        <w:t>Средства</w:t>
      </w:r>
      <w:r w:rsidR="00F6299E" w:rsidRPr="00AF255D">
        <w:t xml:space="preserve"> </w:t>
      </w:r>
      <w:r w:rsidRPr="00AF255D">
        <w:t>можно</w:t>
      </w:r>
      <w:r w:rsidR="00F6299E" w:rsidRPr="00AF255D">
        <w:t xml:space="preserve"> </w:t>
      </w:r>
      <w:r w:rsidRPr="00AF255D">
        <w:t>забрать</w:t>
      </w:r>
      <w:r w:rsidR="00F6299E" w:rsidRPr="00AF255D">
        <w:t xml:space="preserve"> </w:t>
      </w:r>
      <w:r w:rsidRPr="00AF255D">
        <w:t>в</w:t>
      </w:r>
      <w:r w:rsidR="00F6299E" w:rsidRPr="00AF255D">
        <w:t xml:space="preserve"> </w:t>
      </w:r>
      <w:r w:rsidRPr="00AF255D">
        <w:t>любой</w:t>
      </w:r>
      <w:r w:rsidR="00F6299E" w:rsidRPr="00AF255D">
        <w:t xml:space="preserve"> </w:t>
      </w:r>
      <w:r w:rsidRPr="00AF255D">
        <w:t>момент,</w:t>
      </w:r>
      <w:r w:rsidR="00F6299E" w:rsidRPr="00AF255D">
        <w:t xml:space="preserve"> </w:t>
      </w:r>
      <w:r w:rsidRPr="00AF255D">
        <w:t>но</w:t>
      </w:r>
      <w:r w:rsidR="00F6299E" w:rsidRPr="00AF255D">
        <w:t xml:space="preserve"> </w:t>
      </w:r>
      <w:r w:rsidRPr="00AF255D">
        <w:t>досрочно</w:t>
      </w:r>
      <w:r w:rsidR="00F6299E" w:rsidRPr="00AF255D">
        <w:t xml:space="preserve"> </w:t>
      </w:r>
      <w:r w:rsidRPr="00AF255D">
        <w:t>без</w:t>
      </w:r>
      <w:r w:rsidR="00F6299E" w:rsidRPr="00AF255D">
        <w:t xml:space="preserve"> </w:t>
      </w:r>
      <w:r w:rsidRPr="00AF255D">
        <w:t>потери</w:t>
      </w:r>
      <w:r w:rsidR="00F6299E" w:rsidRPr="00AF255D">
        <w:t xml:space="preserve"> </w:t>
      </w:r>
      <w:r w:rsidRPr="00AF255D">
        <w:t>дохода</w:t>
      </w:r>
      <w:r w:rsidR="00F6299E" w:rsidRPr="00AF255D">
        <w:t xml:space="preserve"> </w:t>
      </w:r>
      <w:r w:rsidRPr="00AF255D">
        <w:t>вывести</w:t>
      </w:r>
      <w:r w:rsidR="00F6299E" w:rsidRPr="00AF255D">
        <w:t xml:space="preserve"> </w:t>
      </w:r>
      <w:r w:rsidRPr="00AF255D">
        <w:t>деньги</w:t>
      </w:r>
      <w:r w:rsidR="00F6299E" w:rsidRPr="00AF255D">
        <w:t xml:space="preserve"> </w:t>
      </w:r>
      <w:r w:rsidRPr="00AF255D">
        <w:t>возможно</w:t>
      </w:r>
      <w:r w:rsidR="00F6299E" w:rsidRPr="00AF255D">
        <w:t xml:space="preserve"> </w:t>
      </w:r>
      <w:r w:rsidRPr="00AF255D">
        <w:t>в</w:t>
      </w:r>
      <w:r w:rsidR="00F6299E" w:rsidRPr="00AF255D">
        <w:t xml:space="preserve"> </w:t>
      </w:r>
      <w:r w:rsidRPr="00AF255D">
        <w:t>случае</w:t>
      </w:r>
      <w:r w:rsidR="00F6299E" w:rsidRPr="00AF255D">
        <w:t xml:space="preserve"> </w:t>
      </w:r>
      <w:r w:rsidRPr="00AF255D">
        <w:t>наступления</w:t>
      </w:r>
      <w:r w:rsidR="00F6299E" w:rsidRPr="00AF255D">
        <w:t xml:space="preserve"> </w:t>
      </w:r>
      <w:r w:rsidRPr="00AF255D">
        <w:t>особых</w:t>
      </w:r>
      <w:r w:rsidR="00F6299E" w:rsidRPr="00AF255D">
        <w:t xml:space="preserve"> </w:t>
      </w:r>
      <w:r w:rsidRPr="00AF255D">
        <w:t>жизненных</w:t>
      </w:r>
      <w:r w:rsidR="00F6299E" w:rsidRPr="00AF255D">
        <w:t xml:space="preserve"> </w:t>
      </w:r>
      <w:r w:rsidRPr="00AF255D">
        <w:t>ситуаций</w:t>
      </w:r>
      <w:r w:rsidR="00F6299E" w:rsidRPr="00AF255D">
        <w:t xml:space="preserve"> </w:t>
      </w:r>
      <w:r w:rsidR="00C03B73" w:rsidRPr="00AF255D">
        <w:t>-</w:t>
      </w:r>
      <w:r w:rsidR="00F6299E" w:rsidRPr="00AF255D">
        <w:t xml:space="preserve"> </w:t>
      </w:r>
      <w:r w:rsidRPr="00AF255D">
        <w:t>для</w:t>
      </w:r>
      <w:r w:rsidR="00F6299E" w:rsidRPr="00AF255D">
        <w:t xml:space="preserve"> </w:t>
      </w:r>
      <w:r w:rsidRPr="00AF255D">
        <w:t>дорогостоящего</w:t>
      </w:r>
      <w:r w:rsidR="00F6299E" w:rsidRPr="00AF255D">
        <w:t xml:space="preserve"> </w:t>
      </w:r>
      <w:r w:rsidRPr="00AF255D">
        <w:t>лечения</w:t>
      </w:r>
      <w:r w:rsidR="00F6299E" w:rsidRPr="00AF255D">
        <w:t xml:space="preserve"> </w:t>
      </w:r>
      <w:r w:rsidRPr="00AF255D">
        <w:t>или</w:t>
      </w:r>
      <w:r w:rsidR="00F6299E" w:rsidRPr="00AF255D">
        <w:t xml:space="preserve"> </w:t>
      </w:r>
      <w:r w:rsidRPr="00AF255D">
        <w:t>на</w:t>
      </w:r>
      <w:r w:rsidR="00F6299E" w:rsidRPr="00AF255D">
        <w:t xml:space="preserve"> </w:t>
      </w:r>
      <w:r w:rsidRPr="00AF255D">
        <w:t>образование</w:t>
      </w:r>
      <w:r w:rsidR="00F6299E" w:rsidRPr="00AF255D">
        <w:t xml:space="preserve"> </w:t>
      </w:r>
      <w:r w:rsidRPr="00AF255D">
        <w:t>детей.</w:t>
      </w:r>
    </w:p>
    <w:p w14:paraId="53B38F51" w14:textId="77777777" w:rsidR="001963E1" w:rsidRPr="00AF255D" w:rsidRDefault="001963E1" w:rsidP="001963E1">
      <w:r w:rsidRPr="00AF255D">
        <w:t>Средства</w:t>
      </w:r>
      <w:r w:rsidR="00F6299E" w:rsidRPr="00AF255D">
        <w:t xml:space="preserve"> </w:t>
      </w:r>
      <w:r w:rsidRPr="00AF255D">
        <w:t>граждан</w:t>
      </w:r>
      <w:r w:rsidR="00F6299E" w:rsidRPr="00AF255D">
        <w:t xml:space="preserve"> </w:t>
      </w:r>
      <w:r w:rsidRPr="00AF255D">
        <w:t>по</w:t>
      </w:r>
      <w:r w:rsidR="00F6299E" w:rsidRPr="00AF255D">
        <w:t xml:space="preserve"> </w:t>
      </w:r>
      <w:r w:rsidRPr="00AF255D">
        <w:t>программе</w:t>
      </w:r>
      <w:r w:rsidR="00F6299E" w:rsidRPr="00AF255D">
        <w:t xml:space="preserve"> </w:t>
      </w:r>
      <w:r w:rsidRPr="00AF255D">
        <w:t>наследуются</w:t>
      </w:r>
      <w:r w:rsidR="00F6299E" w:rsidRPr="00AF255D">
        <w:t xml:space="preserve"> </w:t>
      </w:r>
      <w:r w:rsidRPr="00AF255D">
        <w:t>в</w:t>
      </w:r>
      <w:r w:rsidR="00F6299E" w:rsidRPr="00AF255D">
        <w:t xml:space="preserve"> </w:t>
      </w:r>
      <w:r w:rsidRPr="00AF255D">
        <w:t>полном</w:t>
      </w:r>
      <w:r w:rsidR="00F6299E" w:rsidRPr="00AF255D">
        <w:t xml:space="preserve"> </w:t>
      </w:r>
      <w:r w:rsidRPr="00AF255D">
        <w:t>объеме</w:t>
      </w:r>
      <w:r w:rsidR="00F6299E" w:rsidRPr="00AF255D">
        <w:t xml:space="preserve"> </w:t>
      </w:r>
      <w:r w:rsidRPr="00AF255D">
        <w:t>за</w:t>
      </w:r>
      <w:r w:rsidR="00F6299E" w:rsidRPr="00AF255D">
        <w:t xml:space="preserve"> </w:t>
      </w:r>
      <w:r w:rsidRPr="00AF255D">
        <w:t>вычетом</w:t>
      </w:r>
      <w:r w:rsidR="00F6299E" w:rsidRPr="00AF255D">
        <w:t xml:space="preserve"> </w:t>
      </w:r>
      <w:r w:rsidRPr="00AF255D">
        <w:t>выплаченных</w:t>
      </w:r>
      <w:r w:rsidR="00F6299E" w:rsidRPr="00AF255D">
        <w:t xml:space="preserve"> </w:t>
      </w:r>
      <w:r w:rsidRPr="00AF255D">
        <w:t>средств</w:t>
      </w:r>
      <w:r w:rsidR="00F6299E" w:rsidRPr="00AF255D">
        <w:t xml:space="preserve"> </w:t>
      </w:r>
      <w:r w:rsidRPr="00AF255D">
        <w:t>(за</w:t>
      </w:r>
      <w:r w:rsidR="00F6299E" w:rsidRPr="00AF255D">
        <w:t xml:space="preserve"> </w:t>
      </w:r>
      <w:r w:rsidRPr="00AF255D">
        <w:t>исключением</w:t>
      </w:r>
      <w:r w:rsidR="00F6299E" w:rsidRPr="00AF255D">
        <w:t xml:space="preserve"> </w:t>
      </w:r>
      <w:r w:rsidRPr="00AF255D">
        <w:t>случая,</w:t>
      </w:r>
      <w:r w:rsidR="00F6299E" w:rsidRPr="00AF255D">
        <w:t xml:space="preserve"> </w:t>
      </w:r>
      <w:r w:rsidRPr="00AF255D">
        <w:t>если</w:t>
      </w:r>
      <w:r w:rsidR="00F6299E" w:rsidRPr="00AF255D">
        <w:t xml:space="preserve"> </w:t>
      </w:r>
      <w:r w:rsidRPr="00AF255D">
        <w:t>участнику</w:t>
      </w:r>
      <w:r w:rsidR="00F6299E" w:rsidRPr="00AF255D">
        <w:t xml:space="preserve"> </w:t>
      </w:r>
      <w:r w:rsidRPr="00AF255D">
        <w:t>программы</w:t>
      </w:r>
      <w:r w:rsidR="00F6299E" w:rsidRPr="00AF255D">
        <w:t xml:space="preserve"> </w:t>
      </w:r>
      <w:r w:rsidRPr="00AF255D">
        <w:t>назначена</w:t>
      </w:r>
      <w:r w:rsidR="00F6299E" w:rsidRPr="00AF255D">
        <w:t xml:space="preserve"> </w:t>
      </w:r>
      <w:r w:rsidRPr="00AF255D">
        <w:t>пожизненная</w:t>
      </w:r>
      <w:r w:rsidR="00F6299E" w:rsidRPr="00AF255D">
        <w:t xml:space="preserve"> </w:t>
      </w:r>
      <w:r w:rsidRPr="00AF255D">
        <w:t>периодическая</w:t>
      </w:r>
      <w:r w:rsidR="00F6299E" w:rsidRPr="00AF255D">
        <w:t xml:space="preserve"> </w:t>
      </w:r>
      <w:r w:rsidRPr="00AF255D">
        <w:t>выплата).</w:t>
      </w:r>
    </w:p>
    <w:p w14:paraId="2A8E088B" w14:textId="77777777" w:rsidR="00395450" w:rsidRPr="00AF255D" w:rsidRDefault="001963E1" w:rsidP="001963E1">
      <w:r w:rsidRPr="00AF255D">
        <w:t>Подробнее</w:t>
      </w:r>
      <w:r w:rsidR="00F6299E" w:rsidRPr="00AF255D">
        <w:t xml:space="preserve"> </w:t>
      </w:r>
      <w:r w:rsidRPr="00AF255D">
        <w:t>с</w:t>
      </w:r>
      <w:r w:rsidR="00F6299E" w:rsidRPr="00AF255D">
        <w:t xml:space="preserve"> </w:t>
      </w:r>
      <w:r w:rsidRPr="00AF255D">
        <w:t>условиями</w:t>
      </w:r>
      <w:r w:rsidR="00F6299E" w:rsidRPr="00AF255D">
        <w:t xml:space="preserve"> </w:t>
      </w:r>
      <w:r w:rsidRPr="00AF255D">
        <w:t>программы</w:t>
      </w:r>
      <w:r w:rsidR="00F6299E" w:rsidRPr="00AF255D">
        <w:t xml:space="preserve"> </w:t>
      </w:r>
      <w:r w:rsidRPr="00AF255D">
        <w:t>можно</w:t>
      </w:r>
      <w:r w:rsidR="00F6299E" w:rsidRPr="00AF255D">
        <w:t xml:space="preserve"> </w:t>
      </w:r>
      <w:r w:rsidRPr="00AF255D">
        <w:t>позн</w:t>
      </w:r>
      <w:r w:rsidR="00395450" w:rsidRPr="00AF255D">
        <w:t>акомиться</w:t>
      </w:r>
      <w:r w:rsidR="00F6299E" w:rsidRPr="00AF255D">
        <w:t xml:space="preserve"> </w:t>
      </w:r>
      <w:r w:rsidR="00395450" w:rsidRPr="00AF255D">
        <w:t>на</w:t>
      </w:r>
      <w:r w:rsidR="00F6299E" w:rsidRPr="00AF255D">
        <w:t xml:space="preserve"> </w:t>
      </w:r>
      <w:r w:rsidR="00395450" w:rsidRPr="00AF255D">
        <w:t>сайте</w:t>
      </w:r>
      <w:r w:rsidR="00F6299E" w:rsidRPr="00AF255D">
        <w:t xml:space="preserve"> </w:t>
      </w:r>
      <w:r w:rsidR="00395450" w:rsidRPr="00AF255D">
        <w:t>Мои</w:t>
      </w:r>
      <w:r w:rsidR="00F6299E" w:rsidRPr="00AF255D">
        <w:t xml:space="preserve"> </w:t>
      </w:r>
      <w:r w:rsidR="00395450" w:rsidRPr="00AF255D">
        <w:t>финансы:</w:t>
      </w:r>
    </w:p>
    <w:p w14:paraId="25EA887A" w14:textId="77777777" w:rsidR="001963E1" w:rsidRPr="00AF255D" w:rsidRDefault="00000000" w:rsidP="001963E1">
      <w:hyperlink r:id="rId21" w:history="1">
        <w:r w:rsidR="00395450" w:rsidRPr="00AF255D">
          <w:rPr>
            <w:rStyle w:val="a4"/>
          </w:rPr>
          <w:t>https://xn</w:t>
        </w:r>
        <w:r w:rsidR="00C03B73" w:rsidRPr="00AF255D">
          <w:rPr>
            <w:rStyle w:val="a4"/>
          </w:rPr>
          <w:t>-</w:t>
        </w:r>
        <w:r w:rsidR="00395450" w:rsidRPr="00AF255D">
          <w:rPr>
            <w:rStyle w:val="a4"/>
          </w:rPr>
          <w:t>80apaohbc3aw9e.xn</w:t>
        </w:r>
        <w:r w:rsidR="00C03B73" w:rsidRPr="00AF255D">
          <w:rPr>
            <w:rStyle w:val="a4"/>
          </w:rPr>
          <w:t>-</w:t>
        </w:r>
        <w:r w:rsidR="00395450" w:rsidRPr="00AF255D">
          <w:rPr>
            <w:rStyle w:val="a4"/>
          </w:rPr>
          <w:t>p1ai/programma-dolgosrochnyh-sberezhenij-new/</w:t>
        </w:r>
      </w:hyperlink>
    </w:p>
    <w:p w14:paraId="31826AD7" w14:textId="77777777" w:rsidR="001963E1" w:rsidRPr="00AF255D" w:rsidRDefault="00000000" w:rsidP="001963E1">
      <w:hyperlink r:id="rId22" w:history="1">
        <w:r w:rsidR="001963E1" w:rsidRPr="00AF255D">
          <w:rPr>
            <w:rStyle w:val="a4"/>
          </w:rPr>
          <w:t>https://zianzori.ru/news/obshchestvo/2024-07-29/novye-vozmozhnosti-dlya-investitsiy-v-svoyo-buduschee-3866040</w:t>
        </w:r>
      </w:hyperlink>
      <w:r w:rsidR="00F6299E" w:rsidRPr="00AF255D">
        <w:t xml:space="preserve"> </w:t>
      </w:r>
    </w:p>
    <w:p w14:paraId="73498E9F" w14:textId="77777777" w:rsidR="00395450" w:rsidRPr="00AF255D" w:rsidRDefault="00395450" w:rsidP="00395450">
      <w:pPr>
        <w:pStyle w:val="2"/>
      </w:pPr>
      <w:bookmarkStart w:id="63" w:name="_Toc173220996"/>
      <w:r w:rsidRPr="00AF255D">
        <w:lastRenderedPageBreak/>
        <w:t>Кугарчинские</w:t>
      </w:r>
      <w:r w:rsidR="00F6299E" w:rsidRPr="00AF255D">
        <w:t xml:space="preserve"> </w:t>
      </w:r>
      <w:r w:rsidRPr="00AF255D">
        <w:t>вести</w:t>
      </w:r>
      <w:r w:rsidR="00F6299E" w:rsidRPr="00AF255D">
        <w:t xml:space="preserve"> </w:t>
      </w:r>
      <w:r w:rsidRPr="00AF255D">
        <w:t>(Мраково,</w:t>
      </w:r>
      <w:r w:rsidR="00F6299E" w:rsidRPr="00AF255D">
        <w:t xml:space="preserve"> </w:t>
      </w:r>
      <w:r w:rsidRPr="00AF255D">
        <w:t>Республика</w:t>
      </w:r>
      <w:r w:rsidR="00F6299E" w:rsidRPr="00AF255D">
        <w:t xml:space="preserve"> </w:t>
      </w:r>
      <w:r w:rsidRPr="00AF255D">
        <w:t>Башкортостан),</w:t>
      </w:r>
      <w:r w:rsidR="00F6299E" w:rsidRPr="00AF255D">
        <w:t xml:space="preserve"> </w:t>
      </w:r>
      <w:r w:rsidRPr="00AF255D">
        <w:t>29.07.2024,</w:t>
      </w:r>
      <w:r w:rsidR="00F6299E" w:rsidRPr="00AF255D">
        <w:t xml:space="preserve"> </w:t>
      </w:r>
      <w:r w:rsidRPr="00AF255D">
        <w:t>Новые</w:t>
      </w:r>
      <w:r w:rsidR="00F6299E" w:rsidRPr="00AF255D">
        <w:t xml:space="preserve"> </w:t>
      </w:r>
      <w:r w:rsidRPr="00AF255D">
        <w:t>возможности</w:t>
      </w:r>
      <w:r w:rsidR="00F6299E" w:rsidRPr="00AF255D">
        <w:t xml:space="preserve"> </w:t>
      </w:r>
      <w:r w:rsidRPr="00AF255D">
        <w:t>для</w:t>
      </w:r>
      <w:r w:rsidR="00F6299E" w:rsidRPr="00AF255D">
        <w:t xml:space="preserve"> </w:t>
      </w:r>
      <w:r w:rsidRPr="00AF255D">
        <w:t>инвестиций</w:t>
      </w:r>
      <w:r w:rsidR="00F6299E" w:rsidRPr="00AF255D">
        <w:t xml:space="preserve"> </w:t>
      </w:r>
      <w:r w:rsidRPr="00AF255D">
        <w:t>в</w:t>
      </w:r>
      <w:r w:rsidR="00F6299E" w:rsidRPr="00AF255D">
        <w:t xml:space="preserve"> </w:t>
      </w:r>
      <w:r w:rsidRPr="00AF255D">
        <w:t>сво</w:t>
      </w:r>
      <w:r w:rsidR="00F6299E" w:rsidRPr="00AF255D">
        <w:t xml:space="preserve">е </w:t>
      </w:r>
      <w:r w:rsidRPr="00AF255D">
        <w:t>будущее</w:t>
      </w:r>
      <w:bookmarkEnd w:id="63"/>
    </w:p>
    <w:p w14:paraId="67F165C4" w14:textId="77777777" w:rsidR="00395450" w:rsidRPr="00AF255D" w:rsidRDefault="00395450" w:rsidP="000914F6">
      <w:pPr>
        <w:pStyle w:val="3"/>
      </w:pPr>
      <w:bookmarkStart w:id="64" w:name="_Toc173220997"/>
      <w:r w:rsidRPr="00AF255D">
        <w:t>С</w:t>
      </w:r>
      <w:r w:rsidR="00F6299E" w:rsidRPr="00AF255D">
        <w:t xml:space="preserve"> </w:t>
      </w:r>
      <w:r w:rsidRPr="00AF255D">
        <w:t>1</w:t>
      </w:r>
      <w:r w:rsidR="00F6299E" w:rsidRPr="00AF255D">
        <w:t xml:space="preserve"> </w:t>
      </w:r>
      <w:r w:rsidRPr="00AF255D">
        <w:t>января</w:t>
      </w:r>
      <w:r w:rsidR="00F6299E" w:rsidRPr="00AF255D">
        <w:t xml:space="preserve"> </w:t>
      </w:r>
      <w:r w:rsidRPr="00AF255D">
        <w:t>2024</w:t>
      </w:r>
      <w:r w:rsidR="00F6299E" w:rsidRPr="00AF255D">
        <w:t xml:space="preserve"> </w:t>
      </w:r>
      <w:r w:rsidRPr="00AF255D">
        <w:t>года</w:t>
      </w:r>
      <w:r w:rsidR="00F6299E" w:rsidRPr="00AF255D">
        <w:t xml:space="preserve"> </w:t>
      </w:r>
      <w:r w:rsidRPr="00AF255D">
        <w:t>в</w:t>
      </w:r>
      <w:r w:rsidR="00F6299E" w:rsidRPr="00AF255D">
        <w:t xml:space="preserve"> </w:t>
      </w:r>
      <w:r w:rsidRPr="00AF255D">
        <w:t>России</w:t>
      </w:r>
      <w:r w:rsidR="00F6299E" w:rsidRPr="00AF255D">
        <w:t xml:space="preserve"> </w:t>
      </w:r>
      <w:r w:rsidRPr="00AF255D">
        <w:t>начала</w:t>
      </w:r>
      <w:r w:rsidR="00F6299E" w:rsidRPr="00AF255D">
        <w:t xml:space="preserve"> </w:t>
      </w:r>
      <w:r w:rsidRPr="00AF255D">
        <w:t>действовать</w:t>
      </w:r>
      <w:r w:rsidR="00F6299E" w:rsidRPr="00AF255D">
        <w:t xml:space="preserve"> </w:t>
      </w:r>
      <w:r w:rsidRPr="00AF255D">
        <w:t>программа</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(далее</w:t>
      </w:r>
      <w:r w:rsidR="00F6299E" w:rsidRPr="00AF255D">
        <w:t xml:space="preserve"> </w:t>
      </w:r>
      <w:r w:rsidR="00C03B73" w:rsidRPr="00AF255D">
        <w:t>-</w:t>
      </w:r>
      <w:r w:rsidR="00F6299E" w:rsidRPr="00AF255D">
        <w:t xml:space="preserve"> </w:t>
      </w:r>
      <w:r w:rsidRPr="00AF255D">
        <w:t>Программа),</w:t>
      </w:r>
      <w:r w:rsidR="00F6299E" w:rsidRPr="00AF255D">
        <w:t xml:space="preserve"> </w:t>
      </w:r>
      <w:r w:rsidRPr="00AF255D">
        <w:t>позволяющая</w:t>
      </w:r>
      <w:r w:rsidR="00F6299E" w:rsidRPr="00AF255D">
        <w:t xml:space="preserve"> </w:t>
      </w:r>
      <w:r w:rsidRPr="00AF255D">
        <w:t>получать</w:t>
      </w:r>
      <w:r w:rsidR="00F6299E" w:rsidRPr="00AF255D">
        <w:t xml:space="preserve"> </w:t>
      </w:r>
      <w:r w:rsidRPr="00AF255D">
        <w:t>гражданам</w:t>
      </w:r>
      <w:r w:rsidR="00F6299E" w:rsidRPr="00AF255D">
        <w:t xml:space="preserve"> </w:t>
      </w:r>
      <w:r w:rsidRPr="00AF255D">
        <w:t>дополнительный</w:t>
      </w:r>
      <w:r w:rsidR="00F6299E" w:rsidRPr="00AF255D">
        <w:t xml:space="preserve"> </w:t>
      </w:r>
      <w:r w:rsidRPr="00AF255D">
        <w:t>доход</w:t>
      </w:r>
      <w:r w:rsidR="00F6299E" w:rsidRPr="00AF255D">
        <w:t xml:space="preserve"> </w:t>
      </w:r>
      <w:r w:rsidRPr="00AF255D">
        <w:t>в</w:t>
      </w:r>
      <w:r w:rsidR="00F6299E" w:rsidRPr="00AF255D">
        <w:t xml:space="preserve"> </w:t>
      </w:r>
      <w:r w:rsidRPr="00AF255D">
        <w:t>будущем</w:t>
      </w:r>
      <w:r w:rsidR="00F6299E" w:rsidRPr="00AF255D">
        <w:t xml:space="preserve"> </w:t>
      </w:r>
      <w:r w:rsidRPr="00AF255D">
        <w:t>или</w:t>
      </w:r>
      <w:r w:rsidR="00F6299E" w:rsidRPr="00AF255D">
        <w:t xml:space="preserve"> </w:t>
      </w:r>
      <w:r w:rsidRPr="00AF255D">
        <w:t>создать</w:t>
      </w:r>
      <w:r w:rsidR="00F6299E" w:rsidRPr="00AF255D">
        <w:t xml:space="preserve"> </w:t>
      </w:r>
      <w:r w:rsidR="00C03B73" w:rsidRPr="00AF255D">
        <w:t>«</w:t>
      </w:r>
      <w:r w:rsidRPr="00AF255D">
        <w:t>подушку</w:t>
      </w:r>
      <w:r w:rsidR="00F6299E" w:rsidRPr="00AF255D">
        <w:t xml:space="preserve"> </w:t>
      </w:r>
      <w:r w:rsidRPr="00AF255D">
        <w:t>безопасности</w:t>
      </w:r>
      <w:r w:rsidR="00C03B73" w:rsidRPr="00AF255D">
        <w:t>»</w:t>
      </w:r>
      <w:r w:rsidR="00F6299E" w:rsidRPr="00AF255D">
        <w:t xml:space="preserve"> </w:t>
      </w:r>
      <w:r w:rsidRPr="00AF255D">
        <w:t>на</w:t>
      </w:r>
      <w:r w:rsidR="00F6299E" w:rsidRPr="00AF255D">
        <w:t xml:space="preserve"> </w:t>
      </w:r>
      <w:r w:rsidRPr="00AF255D">
        <w:t>любые</w:t>
      </w:r>
      <w:r w:rsidR="00F6299E" w:rsidRPr="00AF255D">
        <w:t xml:space="preserve"> </w:t>
      </w:r>
      <w:r w:rsidRPr="00AF255D">
        <w:t>цели.</w:t>
      </w:r>
      <w:bookmarkEnd w:id="64"/>
    </w:p>
    <w:p w14:paraId="32DA01B8" w14:textId="77777777" w:rsidR="00395450" w:rsidRPr="00AF255D" w:rsidRDefault="00395450" w:rsidP="00395450">
      <w:r w:rsidRPr="00AF255D">
        <w:t>Участие</w:t>
      </w:r>
      <w:r w:rsidR="00F6299E" w:rsidRPr="00AF255D">
        <w:t xml:space="preserve"> </w:t>
      </w:r>
      <w:r w:rsidRPr="00AF255D">
        <w:t>в</w:t>
      </w:r>
      <w:r w:rsidR="00F6299E" w:rsidRPr="00AF255D">
        <w:t xml:space="preserve"> </w:t>
      </w:r>
      <w:r w:rsidRPr="00AF255D">
        <w:t>Программе</w:t>
      </w:r>
      <w:r w:rsidR="00F6299E" w:rsidRPr="00AF255D">
        <w:t xml:space="preserve"> </w:t>
      </w:r>
      <w:r w:rsidRPr="00AF255D">
        <w:t>добровольное,</w:t>
      </w:r>
      <w:r w:rsidR="00F6299E" w:rsidRPr="00AF255D">
        <w:t xml:space="preserve"> </w:t>
      </w:r>
      <w:r w:rsidRPr="00AF255D">
        <w:t>формировать</w:t>
      </w:r>
      <w:r w:rsidR="00F6299E" w:rsidRPr="00AF255D">
        <w:t xml:space="preserve"> </w:t>
      </w:r>
      <w:r w:rsidRPr="00AF255D">
        <w:t>сбережения</w:t>
      </w:r>
      <w:r w:rsidR="00F6299E" w:rsidRPr="00AF255D">
        <w:t xml:space="preserve"> </w:t>
      </w:r>
      <w:r w:rsidRPr="00AF255D">
        <w:t>можно</w:t>
      </w:r>
      <w:r w:rsidR="00F6299E" w:rsidRPr="00AF255D">
        <w:t xml:space="preserve"> </w:t>
      </w:r>
      <w:r w:rsidRPr="00AF255D">
        <w:t>как</w:t>
      </w:r>
      <w:r w:rsidR="00F6299E" w:rsidRPr="00AF255D">
        <w:t xml:space="preserve"> </w:t>
      </w:r>
      <w:r w:rsidRPr="00AF255D">
        <w:t>за</w:t>
      </w:r>
      <w:r w:rsidR="00F6299E" w:rsidRPr="00AF255D">
        <w:t xml:space="preserve"> </w:t>
      </w:r>
      <w:r w:rsidRPr="00AF255D">
        <w:t>счет</w:t>
      </w:r>
      <w:r w:rsidR="00F6299E" w:rsidRPr="00AF255D">
        <w:t xml:space="preserve"> </w:t>
      </w:r>
      <w:r w:rsidRPr="00AF255D">
        <w:t>взносов</w:t>
      </w:r>
      <w:r w:rsidR="00F6299E" w:rsidRPr="00AF255D">
        <w:t xml:space="preserve"> </w:t>
      </w:r>
      <w:r w:rsidRPr="00AF255D">
        <w:t>из</w:t>
      </w:r>
      <w:r w:rsidR="00F6299E" w:rsidRPr="00AF255D">
        <w:t xml:space="preserve"> </w:t>
      </w:r>
      <w:r w:rsidRPr="00AF255D">
        <w:t>личных</w:t>
      </w:r>
      <w:r w:rsidR="00F6299E" w:rsidRPr="00AF255D">
        <w:t xml:space="preserve"> </w:t>
      </w:r>
      <w:r w:rsidRPr="00AF255D">
        <w:t>средств,</w:t>
      </w:r>
      <w:r w:rsidR="00F6299E" w:rsidRPr="00AF255D">
        <w:t xml:space="preserve"> </w:t>
      </w:r>
      <w:r w:rsidRPr="00AF255D">
        <w:t>так</w:t>
      </w:r>
      <w:r w:rsidR="00F6299E" w:rsidRPr="00AF255D">
        <w:t xml:space="preserve"> </w:t>
      </w:r>
      <w:r w:rsidRPr="00AF255D">
        <w:t>и</w:t>
      </w:r>
      <w:r w:rsidR="00F6299E" w:rsidRPr="00AF255D">
        <w:t xml:space="preserve"> </w:t>
      </w:r>
      <w:r w:rsidRPr="00AF255D">
        <w:t>за</w:t>
      </w:r>
      <w:r w:rsidR="00F6299E" w:rsidRPr="00AF255D">
        <w:t xml:space="preserve"> </w:t>
      </w:r>
      <w:r w:rsidRPr="00AF255D">
        <w:t>счет</w:t>
      </w:r>
      <w:r w:rsidR="00F6299E" w:rsidRPr="00AF255D">
        <w:t xml:space="preserve"> </w:t>
      </w:r>
      <w:r w:rsidRPr="00AF255D">
        <w:t>ранее</w:t>
      </w:r>
      <w:r w:rsidR="00F6299E" w:rsidRPr="00AF255D">
        <w:t xml:space="preserve"> </w:t>
      </w:r>
      <w:r w:rsidRPr="00AF255D">
        <w:t>созданных</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Кроме</w:t>
      </w:r>
      <w:r w:rsidR="00F6299E" w:rsidRPr="00AF255D">
        <w:t xml:space="preserve"> </w:t>
      </w:r>
      <w:r w:rsidRPr="00AF255D">
        <w:t>того,</w:t>
      </w:r>
      <w:r w:rsidR="00F6299E" w:rsidRPr="00AF255D">
        <w:t xml:space="preserve"> </w:t>
      </w:r>
      <w:r w:rsidRPr="00AF255D">
        <w:t>договор</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можно</w:t>
      </w:r>
      <w:r w:rsidR="00F6299E" w:rsidRPr="00AF255D">
        <w:t xml:space="preserve"> </w:t>
      </w:r>
      <w:r w:rsidRPr="00AF255D">
        <w:t>заключить</w:t>
      </w:r>
      <w:r w:rsidR="00F6299E" w:rsidRPr="00AF255D">
        <w:t xml:space="preserve"> </w:t>
      </w:r>
      <w:r w:rsidRPr="00AF255D">
        <w:t>в</w:t>
      </w:r>
      <w:r w:rsidR="00F6299E" w:rsidRPr="00AF255D">
        <w:t xml:space="preserve"> </w:t>
      </w:r>
      <w:r w:rsidRPr="00AF255D">
        <w:t>пользу</w:t>
      </w:r>
      <w:r w:rsidR="00F6299E" w:rsidRPr="00AF255D">
        <w:t xml:space="preserve"> </w:t>
      </w:r>
      <w:r w:rsidRPr="00AF255D">
        <w:t>своего</w:t>
      </w:r>
      <w:r w:rsidR="00F6299E" w:rsidRPr="00AF255D">
        <w:t xml:space="preserve"> </w:t>
      </w:r>
      <w:r w:rsidRPr="00AF255D">
        <w:t>ребенка</w:t>
      </w:r>
      <w:r w:rsidR="00F6299E" w:rsidRPr="00AF255D">
        <w:t xml:space="preserve"> </w:t>
      </w:r>
      <w:r w:rsidRPr="00AF255D">
        <w:t>или</w:t>
      </w:r>
      <w:r w:rsidR="00F6299E" w:rsidRPr="00AF255D">
        <w:t xml:space="preserve"> </w:t>
      </w:r>
      <w:r w:rsidRPr="00AF255D">
        <w:t>любого</w:t>
      </w:r>
      <w:r w:rsidR="00F6299E" w:rsidRPr="00AF255D">
        <w:t xml:space="preserve"> </w:t>
      </w:r>
      <w:r w:rsidRPr="00AF255D">
        <w:t>другого</w:t>
      </w:r>
      <w:r w:rsidR="00F6299E" w:rsidRPr="00AF255D">
        <w:t xml:space="preserve"> </w:t>
      </w:r>
      <w:r w:rsidRPr="00AF255D">
        <w:t>лица,</w:t>
      </w:r>
      <w:r w:rsidR="00F6299E" w:rsidRPr="00AF255D">
        <w:t xml:space="preserve"> </w:t>
      </w:r>
      <w:r w:rsidRPr="00AF255D">
        <w:t>независимо</w:t>
      </w:r>
      <w:r w:rsidR="00F6299E" w:rsidRPr="00AF255D">
        <w:t xml:space="preserve"> </w:t>
      </w:r>
      <w:r w:rsidRPr="00AF255D">
        <w:t>от</w:t>
      </w:r>
      <w:r w:rsidR="00F6299E" w:rsidRPr="00AF255D">
        <w:t xml:space="preserve"> </w:t>
      </w:r>
      <w:r w:rsidRPr="00AF255D">
        <w:t>его</w:t>
      </w:r>
      <w:r w:rsidR="00F6299E" w:rsidRPr="00AF255D">
        <w:t xml:space="preserve"> </w:t>
      </w:r>
      <w:r w:rsidRPr="00AF255D">
        <w:t>возраста.</w:t>
      </w:r>
    </w:p>
    <w:p w14:paraId="7080D0CC" w14:textId="77777777" w:rsidR="00395450" w:rsidRPr="00AF255D" w:rsidRDefault="00395450" w:rsidP="00395450">
      <w:r w:rsidRPr="00AF255D">
        <w:t>Программа</w:t>
      </w:r>
      <w:r w:rsidR="00F6299E" w:rsidRPr="00AF255D">
        <w:t xml:space="preserve"> </w:t>
      </w:r>
      <w:r w:rsidRPr="00AF255D">
        <w:t>не</w:t>
      </w:r>
      <w:r w:rsidR="00F6299E" w:rsidRPr="00AF255D">
        <w:t xml:space="preserve"> </w:t>
      </w:r>
      <w:r w:rsidRPr="00AF255D">
        <w:t>предусматривает</w:t>
      </w:r>
      <w:r w:rsidR="00F6299E" w:rsidRPr="00AF255D">
        <w:t xml:space="preserve"> </w:t>
      </w:r>
      <w:r w:rsidRPr="00AF255D">
        <w:t>каких-либо</w:t>
      </w:r>
      <w:r w:rsidR="00F6299E" w:rsidRPr="00AF255D">
        <w:t xml:space="preserve"> </w:t>
      </w:r>
      <w:r w:rsidRPr="00AF255D">
        <w:t>требований</w:t>
      </w:r>
      <w:r w:rsidR="00F6299E" w:rsidRPr="00AF255D">
        <w:t xml:space="preserve"> </w:t>
      </w:r>
      <w:r w:rsidRPr="00AF255D">
        <w:t>к</w:t>
      </w:r>
      <w:r w:rsidR="00F6299E" w:rsidRPr="00AF255D">
        <w:t xml:space="preserve"> </w:t>
      </w:r>
      <w:r w:rsidRPr="00AF255D">
        <w:t>размеру</w:t>
      </w:r>
      <w:r w:rsidR="00F6299E" w:rsidRPr="00AF255D">
        <w:t xml:space="preserve"> </w:t>
      </w:r>
      <w:r w:rsidRPr="00AF255D">
        <w:t>и</w:t>
      </w:r>
      <w:r w:rsidR="00F6299E" w:rsidRPr="00AF255D">
        <w:t xml:space="preserve"> </w:t>
      </w:r>
      <w:r w:rsidRPr="00AF255D">
        <w:t>периодичности</w:t>
      </w:r>
      <w:r w:rsidR="00F6299E" w:rsidRPr="00AF255D">
        <w:t xml:space="preserve"> </w:t>
      </w:r>
      <w:r w:rsidRPr="00AF255D">
        <w:t>уплачиваемых</w:t>
      </w:r>
      <w:r w:rsidR="00F6299E" w:rsidRPr="00AF255D">
        <w:t xml:space="preserve"> </w:t>
      </w:r>
      <w:r w:rsidRPr="00AF255D">
        <w:t>взносов.</w:t>
      </w:r>
      <w:r w:rsidR="00F6299E" w:rsidRPr="00AF255D">
        <w:t xml:space="preserve"> </w:t>
      </w:r>
      <w:r w:rsidRPr="00AF255D">
        <w:t>Производить</w:t>
      </w:r>
      <w:r w:rsidR="00F6299E" w:rsidRPr="00AF255D">
        <w:t xml:space="preserve"> </w:t>
      </w:r>
      <w:r w:rsidRPr="00AF255D">
        <w:t>взносы</w:t>
      </w:r>
      <w:r w:rsidR="00F6299E" w:rsidRPr="00AF255D">
        <w:t xml:space="preserve"> </w:t>
      </w:r>
      <w:r w:rsidRPr="00AF255D">
        <w:t>в</w:t>
      </w:r>
      <w:r w:rsidR="00F6299E" w:rsidRPr="00AF255D">
        <w:t xml:space="preserve"> </w:t>
      </w:r>
      <w:r w:rsidRPr="00AF255D">
        <w:t>рамках</w:t>
      </w:r>
      <w:r w:rsidR="00F6299E" w:rsidRPr="00AF255D">
        <w:t xml:space="preserve"> </w:t>
      </w:r>
      <w:r w:rsidRPr="00AF255D">
        <w:t>Программы</w:t>
      </w:r>
      <w:r w:rsidR="00F6299E" w:rsidRPr="00AF255D">
        <w:t xml:space="preserve"> </w:t>
      </w:r>
      <w:r w:rsidRPr="00AF255D">
        <w:t>может</w:t>
      </w:r>
      <w:r w:rsidR="00F6299E" w:rsidRPr="00AF255D">
        <w:t xml:space="preserve"> </w:t>
      </w:r>
      <w:r w:rsidRPr="00AF255D">
        <w:t>и</w:t>
      </w:r>
      <w:r w:rsidR="00F6299E" w:rsidRPr="00AF255D">
        <w:t xml:space="preserve"> </w:t>
      </w:r>
      <w:r w:rsidRPr="00AF255D">
        <w:t>работодатель.</w:t>
      </w:r>
      <w:r w:rsidR="00F6299E" w:rsidRPr="00AF255D">
        <w:t xml:space="preserve"> </w:t>
      </w:r>
      <w:r w:rsidRPr="00AF255D">
        <w:t>Внес</w:t>
      </w:r>
      <w:r w:rsidR="00F6299E" w:rsidRPr="00AF255D">
        <w:t>е</w:t>
      </w:r>
      <w:r w:rsidRPr="00AF255D">
        <w:t>нные</w:t>
      </w:r>
      <w:r w:rsidR="00F6299E" w:rsidRPr="00AF255D">
        <w:t xml:space="preserve"> </w:t>
      </w:r>
      <w:r w:rsidRPr="00AF255D">
        <w:t>средства</w:t>
      </w:r>
      <w:r w:rsidR="00F6299E" w:rsidRPr="00AF255D">
        <w:t xml:space="preserve"> </w:t>
      </w:r>
      <w:r w:rsidRPr="00AF255D">
        <w:t>застрахованы</w:t>
      </w:r>
      <w:r w:rsidR="00F6299E" w:rsidRPr="00AF255D">
        <w:t xml:space="preserve"> </w:t>
      </w:r>
      <w:r w:rsidRPr="00AF255D">
        <w:t>на</w:t>
      </w:r>
      <w:r w:rsidR="00F6299E" w:rsidRPr="00AF255D">
        <w:t xml:space="preserve"> </w:t>
      </w:r>
      <w:r w:rsidRPr="00AF255D">
        <w:t>2,8</w:t>
      </w:r>
      <w:r w:rsidR="00F6299E" w:rsidRPr="00AF255D">
        <w:t xml:space="preserve"> </w:t>
      </w:r>
      <w:r w:rsidRPr="00AF255D">
        <w:t>млн</w:t>
      </w:r>
      <w:r w:rsidR="00F6299E" w:rsidRPr="00AF255D">
        <w:t xml:space="preserve"> </w:t>
      </w:r>
      <w:r w:rsidRPr="00AF255D">
        <w:t>рублей.</w:t>
      </w:r>
    </w:p>
    <w:p w14:paraId="18D723F6" w14:textId="77777777" w:rsidR="00395450" w:rsidRPr="00AF255D" w:rsidRDefault="00395450" w:rsidP="00395450">
      <w:r w:rsidRPr="00AF255D">
        <w:t>Программой</w:t>
      </w:r>
      <w:r w:rsidR="00F6299E" w:rsidRPr="00AF255D">
        <w:t xml:space="preserve"> </w:t>
      </w:r>
      <w:r w:rsidRPr="00AF255D">
        <w:t>предусмотрены</w:t>
      </w:r>
      <w:r w:rsidR="00F6299E" w:rsidRPr="00AF255D">
        <w:t xml:space="preserve"> </w:t>
      </w:r>
      <w:r w:rsidRPr="00AF255D">
        <w:t>стимулирующие</w:t>
      </w:r>
      <w:r w:rsidR="00F6299E" w:rsidRPr="00AF255D">
        <w:t xml:space="preserve"> </w:t>
      </w:r>
      <w:r w:rsidRPr="00AF255D">
        <w:t>меры</w:t>
      </w:r>
      <w:r w:rsidR="00F6299E" w:rsidRPr="00AF255D">
        <w:t xml:space="preserve"> </w:t>
      </w:r>
      <w:r w:rsidRPr="00AF255D">
        <w:t>для</w:t>
      </w:r>
      <w:r w:rsidR="00F6299E" w:rsidRPr="00AF255D">
        <w:t xml:space="preserve"> </w:t>
      </w:r>
      <w:r w:rsidRPr="00AF255D">
        <w:t>участников:</w:t>
      </w:r>
      <w:r w:rsidR="00F6299E" w:rsidRPr="00AF255D">
        <w:t xml:space="preserve"> </w:t>
      </w:r>
      <w:r w:rsidRPr="00AF255D">
        <w:t>дополнительное</w:t>
      </w:r>
      <w:r w:rsidR="00F6299E" w:rsidRPr="00AF255D">
        <w:t xml:space="preserve"> </w:t>
      </w:r>
      <w:r w:rsidRPr="00AF255D">
        <w:t>софинансирование</w:t>
      </w:r>
      <w:r w:rsidR="00F6299E" w:rsidRPr="00AF255D">
        <w:t xml:space="preserve"> </w:t>
      </w:r>
      <w:r w:rsidRPr="00AF255D">
        <w:t>со</w:t>
      </w:r>
      <w:r w:rsidR="00F6299E" w:rsidRPr="00AF255D">
        <w:t xml:space="preserve"> </w:t>
      </w:r>
      <w:r w:rsidRPr="00AF255D">
        <w:t>стороны</w:t>
      </w:r>
      <w:r w:rsidR="00F6299E" w:rsidRPr="00AF255D">
        <w:t xml:space="preserve"> </w:t>
      </w:r>
      <w:r w:rsidRPr="00AF255D">
        <w:t>государства</w:t>
      </w:r>
      <w:r w:rsidR="00F6299E" w:rsidRPr="00AF255D">
        <w:t xml:space="preserve"> </w:t>
      </w:r>
      <w:r w:rsidRPr="00AF255D">
        <w:t>до</w:t>
      </w:r>
      <w:r w:rsidR="00F6299E" w:rsidRPr="00AF255D">
        <w:t xml:space="preserve"> </w:t>
      </w:r>
      <w:r w:rsidRPr="00AF255D">
        <w:t>36</w:t>
      </w:r>
      <w:r w:rsidR="00F6299E" w:rsidRPr="00AF255D">
        <w:t xml:space="preserve"> </w:t>
      </w:r>
      <w:r w:rsidRPr="00AF255D">
        <w:t>тысяч</w:t>
      </w:r>
      <w:r w:rsidR="00F6299E" w:rsidRPr="00AF255D">
        <w:t xml:space="preserve"> </w:t>
      </w:r>
      <w:r w:rsidRPr="00AF255D">
        <w:t>рублей</w:t>
      </w:r>
      <w:r w:rsidR="00F6299E" w:rsidRPr="00AF255D">
        <w:t xml:space="preserve"> </w:t>
      </w:r>
      <w:r w:rsidRPr="00AF255D">
        <w:t>в</w:t>
      </w:r>
      <w:r w:rsidR="00F6299E" w:rsidRPr="00AF255D">
        <w:t xml:space="preserve"> </w:t>
      </w:r>
      <w:r w:rsidRPr="00AF255D">
        <w:t>год</w:t>
      </w:r>
      <w:r w:rsidR="00F6299E" w:rsidRPr="00AF255D">
        <w:t xml:space="preserve"> </w:t>
      </w:r>
      <w:r w:rsidRPr="00AF255D">
        <w:t>и</w:t>
      </w:r>
      <w:r w:rsidR="00F6299E" w:rsidRPr="00AF255D">
        <w:t xml:space="preserve"> </w:t>
      </w:r>
      <w:r w:rsidRPr="00AF255D">
        <w:t>ежегодный</w:t>
      </w:r>
      <w:r w:rsidR="00F6299E" w:rsidRPr="00AF255D">
        <w:t xml:space="preserve"> </w:t>
      </w:r>
      <w:r w:rsidRPr="00AF255D">
        <w:t>налоговый</w:t>
      </w:r>
      <w:r w:rsidR="00F6299E" w:rsidRPr="00AF255D">
        <w:t xml:space="preserve"> </w:t>
      </w:r>
      <w:r w:rsidRPr="00AF255D">
        <w:t>вычет</w:t>
      </w:r>
      <w:r w:rsidR="00F6299E" w:rsidRPr="00AF255D">
        <w:t xml:space="preserve"> </w:t>
      </w:r>
      <w:r w:rsidRPr="00AF255D">
        <w:t>до</w:t>
      </w:r>
      <w:r w:rsidR="00F6299E" w:rsidRPr="00AF255D">
        <w:t xml:space="preserve"> </w:t>
      </w:r>
      <w:r w:rsidRPr="00AF255D">
        <w:t>52</w:t>
      </w:r>
      <w:r w:rsidR="00F6299E" w:rsidRPr="00AF255D">
        <w:t xml:space="preserve"> </w:t>
      </w:r>
      <w:r w:rsidRPr="00AF255D">
        <w:t>тысяч</w:t>
      </w:r>
      <w:r w:rsidR="00F6299E" w:rsidRPr="00AF255D">
        <w:t xml:space="preserve"> </w:t>
      </w:r>
      <w:r w:rsidRPr="00AF255D">
        <w:t>рублей.</w:t>
      </w:r>
    </w:p>
    <w:p w14:paraId="108B65F8" w14:textId="77777777" w:rsidR="00395450" w:rsidRPr="00AF255D" w:rsidRDefault="00395450" w:rsidP="00395450">
      <w:r w:rsidRPr="00AF255D">
        <w:t>Сбережения</w:t>
      </w:r>
      <w:r w:rsidR="00F6299E" w:rsidRPr="00AF255D">
        <w:t xml:space="preserve"> </w:t>
      </w:r>
      <w:r w:rsidRPr="00AF255D">
        <w:t>могут</w:t>
      </w:r>
      <w:r w:rsidR="00F6299E" w:rsidRPr="00AF255D">
        <w:t xml:space="preserve"> </w:t>
      </w:r>
      <w:r w:rsidRPr="00AF255D">
        <w:t>быть</w:t>
      </w:r>
      <w:r w:rsidR="00F6299E" w:rsidRPr="00AF255D">
        <w:t xml:space="preserve"> </w:t>
      </w:r>
      <w:r w:rsidRPr="00AF255D">
        <w:t>использованы</w:t>
      </w:r>
      <w:r w:rsidR="00F6299E" w:rsidRPr="00AF255D">
        <w:t xml:space="preserve"> </w:t>
      </w:r>
      <w:r w:rsidRPr="00AF255D">
        <w:t>как</w:t>
      </w:r>
      <w:r w:rsidR="00F6299E" w:rsidRPr="00AF255D">
        <w:t xml:space="preserve"> </w:t>
      </w:r>
      <w:r w:rsidRPr="00AF255D">
        <w:t>дополнительный</w:t>
      </w:r>
      <w:r w:rsidR="00F6299E" w:rsidRPr="00AF255D">
        <w:t xml:space="preserve"> </w:t>
      </w:r>
      <w:r w:rsidRPr="00AF255D">
        <w:t>доход</w:t>
      </w:r>
      <w:r w:rsidR="00F6299E" w:rsidRPr="00AF255D">
        <w:t xml:space="preserve"> </w:t>
      </w:r>
      <w:r w:rsidRPr="00AF255D">
        <w:t>после</w:t>
      </w:r>
      <w:r w:rsidR="00F6299E" w:rsidRPr="00AF255D">
        <w:t xml:space="preserve"> </w:t>
      </w:r>
      <w:r w:rsidRPr="00AF255D">
        <w:t>15</w:t>
      </w:r>
      <w:r w:rsidR="00F6299E" w:rsidRPr="00AF255D">
        <w:t xml:space="preserve"> </w:t>
      </w:r>
      <w:r w:rsidRPr="00AF255D">
        <w:t>лет</w:t>
      </w:r>
      <w:r w:rsidR="00F6299E" w:rsidRPr="00AF255D">
        <w:t xml:space="preserve"> </w:t>
      </w:r>
      <w:r w:rsidRPr="00AF255D">
        <w:t>участия</w:t>
      </w:r>
      <w:r w:rsidR="00F6299E" w:rsidRPr="00AF255D">
        <w:t xml:space="preserve"> </w:t>
      </w:r>
      <w:r w:rsidRPr="00AF255D">
        <w:t>в</w:t>
      </w:r>
      <w:r w:rsidR="00F6299E" w:rsidRPr="00AF255D">
        <w:t xml:space="preserve"> </w:t>
      </w:r>
      <w:r w:rsidRPr="00AF255D">
        <w:t>Программе</w:t>
      </w:r>
      <w:r w:rsidR="00F6299E" w:rsidRPr="00AF255D">
        <w:t xml:space="preserve"> </w:t>
      </w:r>
      <w:r w:rsidRPr="00AF255D">
        <w:t>или</w:t>
      </w:r>
      <w:r w:rsidR="00F6299E" w:rsidRPr="00AF255D">
        <w:t xml:space="preserve"> </w:t>
      </w:r>
      <w:r w:rsidRPr="00AF255D">
        <w:t>при</w:t>
      </w:r>
      <w:r w:rsidR="00F6299E" w:rsidRPr="00AF255D">
        <w:t xml:space="preserve"> </w:t>
      </w:r>
      <w:r w:rsidRPr="00AF255D">
        <w:t>достижении</w:t>
      </w:r>
      <w:r w:rsidR="00F6299E" w:rsidRPr="00AF255D">
        <w:t xml:space="preserve"> </w:t>
      </w:r>
      <w:r w:rsidRPr="00AF255D">
        <w:t>возраста</w:t>
      </w:r>
      <w:r w:rsidR="00F6299E" w:rsidRPr="00AF255D">
        <w:t xml:space="preserve"> </w:t>
      </w:r>
      <w:r w:rsidRPr="00AF255D">
        <w:t>55</w:t>
      </w:r>
      <w:r w:rsidR="00F6299E" w:rsidRPr="00AF255D">
        <w:t xml:space="preserve"> </w:t>
      </w:r>
      <w:r w:rsidRPr="00AF255D">
        <w:t>лет</w:t>
      </w:r>
      <w:r w:rsidR="00F6299E" w:rsidRPr="00AF255D">
        <w:t xml:space="preserve"> </w:t>
      </w:r>
      <w:r w:rsidRPr="00AF255D">
        <w:t>для</w:t>
      </w:r>
      <w:r w:rsidR="00F6299E" w:rsidRPr="00AF255D">
        <w:t xml:space="preserve"> </w:t>
      </w:r>
      <w:r w:rsidRPr="00AF255D">
        <w:t>женщин</w:t>
      </w:r>
      <w:r w:rsidR="00F6299E" w:rsidRPr="00AF255D">
        <w:t xml:space="preserve"> </w:t>
      </w:r>
      <w:r w:rsidRPr="00AF255D">
        <w:t>и</w:t>
      </w:r>
      <w:r w:rsidR="00F6299E" w:rsidRPr="00AF255D">
        <w:t xml:space="preserve"> </w:t>
      </w:r>
      <w:r w:rsidRPr="00AF255D">
        <w:t>60</w:t>
      </w:r>
      <w:r w:rsidR="00F6299E" w:rsidRPr="00AF255D">
        <w:t xml:space="preserve"> </w:t>
      </w:r>
      <w:r w:rsidRPr="00AF255D">
        <w:t>лет</w:t>
      </w:r>
      <w:r w:rsidR="00F6299E" w:rsidRPr="00AF255D">
        <w:t xml:space="preserve"> </w:t>
      </w:r>
      <w:r w:rsidRPr="00AF255D">
        <w:t>для</w:t>
      </w:r>
      <w:r w:rsidR="00F6299E" w:rsidRPr="00AF255D">
        <w:t xml:space="preserve"> </w:t>
      </w:r>
      <w:r w:rsidRPr="00AF255D">
        <w:t>мужчин.</w:t>
      </w:r>
      <w:r w:rsidR="00F6299E" w:rsidRPr="00AF255D">
        <w:t xml:space="preserve"> </w:t>
      </w:r>
      <w:r w:rsidRPr="00AF255D">
        <w:t>В</w:t>
      </w:r>
      <w:r w:rsidR="00F6299E" w:rsidRPr="00AF255D">
        <w:t xml:space="preserve"> </w:t>
      </w:r>
      <w:r w:rsidRPr="00AF255D">
        <w:t>случае</w:t>
      </w:r>
      <w:r w:rsidR="00F6299E" w:rsidRPr="00AF255D">
        <w:t xml:space="preserve"> </w:t>
      </w:r>
      <w:r w:rsidRPr="00AF255D">
        <w:t>наступления</w:t>
      </w:r>
      <w:r w:rsidR="00F6299E" w:rsidRPr="00AF255D">
        <w:t xml:space="preserve"> </w:t>
      </w:r>
      <w:r w:rsidRPr="00AF255D">
        <w:t>особых</w:t>
      </w:r>
      <w:r w:rsidR="00F6299E" w:rsidRPr="00AF255D">
        <w:t xml:space="preserve"> </w:t>
      </w:r>
      <w:r w:rsidRPr="00AF255D">
        <w:t>жизненных</w:t>
      </w:r>
      <w:r w:rsidR="00F6299E" w:rsidRPr="00AF255D">
        <w:t xml:space="preserve"> </w:t>
      </w:r>
      <w:r w:rsidRPr="00AF255D">
        <w:t>ситуаций</w:t>
      </w:r>
      <w:r w:rsidR="00F6299E" w:rsidRPr="00AF255D">
        <w:t xml:space="preserve"> </w:t>
      </w:r>
      <w:r w:rsidRPr="00AF255D">
        <w:t>(необходимость</w:t>
      </w:r>
      <w:r w:rsidR="00F6299E" w:rsidRPr="00AF255D">
        <w:t xml:space="preserve"> </w:t>
      </w:r>
      <w:r w:rsidRPr="00AF255D">
        <w:t>дорогостоящего</w:t>
      </w:r>
      <w:r w:rsidR="00F6299E" w:rsidRPr="00AF255D">
        <w:t xml:space="preserve"> </w:t>
      </w:r>
      <w:r w:rsidRPr="00AF255D">
        <w:t>лечения</w:t>
      </w:r>
      <w:r w:rsidR="00F6299E" w:rsidRPr="00AF255D">
        <w:t xml:space="preserve"> </w:t>
      </w:r>
      <w:r w:rsidRPr="00AF255D">
        <w:t>или</w:t>
      </w:r>
      <w:r w:rsidR="00F6299E" w:rsidRPr="00AF255D">
        <w:t xml:space="preserve"> </w:t>
      </w:r>
      <w:r w:rsidRPr="00AF255D">
        <w:t>потеря</w:t>
      </w:r>
      <w:r w:rsidR="00F6299E" w:rsidRPr="00AF255D">
        <w:t xml:space="preserve"> </w:t>
      </w:r>
      <w:r w:rsidRPr="00AF255D">
        <w:t>кормильца)</w:t>
      </w:r>
      <w:r w:rsidR="00F6299E" w:rsidRPr="00AF255D">
        <w:t xml:space="preserve"> </w:t>
      </w:r>
      <w:r w:rsidRPr="00AF255D">
        <w:t>предусмотрена</w:t>
      </w:r>
      <w:r w:rsidR="00F6299E" w:rsidRPr="00AF255D">
        <w:t xml:space="preserve"> </w:t>
      </w:r>
      <w:r w:rsidRPr="00AF255D">
        <w:t>возможность</w:t>
      </w:r>
      <w:r w:rsidR="00F6299E" w:rsidRPr="00AF255D">
        <w:t xml:space="preserve"> </w:t>
      </w:r>
      <w:r w:rsidRPr="00AF255D">
        <w:t>вывести</w:t>
      </w:r>
      <w:r w:rsidR="00F6299E" w:rsidRPr="00AF255D">
        <w:t xml:space="preserve"> </w:t>
      </w:r>
      <w:r w:rsidRPr="00AF255D">
        <w:t>деньги</w:t>
      </w:r>
      <w:r w:rsidR="00F6299E" w:rsidRPr="00AF255D">
        <w:t xml:space="preserve"> </w:t>
      </w:r>
      <w:r w:rsidRPr="00AF255D">
        <w:t>досрочно</w:t>
      </w:r>
      <w:r w:rsidR="00F6299E" w:rsidRPr="00AF255D">
        <w:t xml:space="preserve"> </w:t>
      </w:r>
      <w:r w:rsidRPr="00AF255D">
        <w:t>без</w:t>
      </w:r>
      <w:r w:rsidR="00F6299E" w:rsidRPr="00AF255D">
        <w:t xml:space="preserve"> </w:t>
      </w:r>
      <w:r w:rsidRPr="00AF255D">
        <w:t>потери</w:t>
      </w:r>
      <w:r w:rsidR="00F6299E" w:rsidRPr="00AF255D">
        <w:t xml:space="preserve"> </w:t>
      </w:r>
      <w:r w:rsidRPr="00AF255D">
        <w:t>дохода.</w:t>
      </w:r>
    </w:p>
    <w:p w14:paraId="4ED38727" w14:textId="77777777" w:rsidR="00395450" w:rsidRPr="00AF255D" w:rsidRDefault="00395450" w:rsidP="00395450">
      <w:r w:rsidRPr="00AF255D">
        <w:t>Операторами</w:t>
      </w:r>
      <w:r w:rsidR="00F6299E" w:rsidRPr="00AF255D">
        <w:t xml:space="preserve"> </w:t>
      </w:r>
      <w:r w:rsidRPr="00AF255D">
        <w:t>Программы,</w:t>
      </w:r>
      <w:r w:rsidR="00F6299E" w:rsidRPr="00AF255D">
        <w:t xml:space="preserve"> </w:t>
      </w:r>
      <w:r w:rsidRPr="00AF255D">
        <w:t>обеспечивающими</w:t>
      </w:r>
      <w:r w:rsidR="00F6299E" w:rsidRPr="00AF255D">
        <w:t xml:space="preserve"> </w:t>
      </w:r>
      <w:r w:rsidRPr="00AF255D">
        <w:t>сохранность</w:t>
      </w:r>
      <w:r w:rsidR="00F6299E" w:rsidRPr="00AF255D">
        <w:t xml:space="preserve"> </w:t>
      </w:r>
      <w:r w:rsidRPr="00AF255D">
        <w:t>и</w:t>
      </w:r>
      <w:r w:rsidR="00F6299E" w:rsidRPr="00AF255D">
        <w:t xml:space="preserve"> </w:t>
      </w:r>
      <w:r w:rsidRPr="00AF255D">
        <w:t>доходность</w:t>
      </w:r>
      <w:r w:rsidR="00F6299E" w:rsidRPr="00AF255D">
        <w:t xml:space="preserve"> </w:t>
      </w:r>
      <w:r w:rsidRPr="00AF255D">
        <w:t>сбережений</w:t>
      </w:r>
      <w:r w:rsidR="00F6299E" w:rsidRPr="00AF255D">
        <w:t xml:space="preserve"> </w:t>
      </w:r>
      <w:r w:rsidRPr="00AF255D">
        <w:t>и</w:t>
      </w:r>
      <w:r w:rsidR="00F6299E" w:rsidRPr="00AF255D">
        <w:t xml:space="preserve"> </w:t>
      </w:r>
      <w:r w:rsidRPr="00AF255D">
        <w:t>осуществляющими</w:t>
      </w:r>
      <w:r w:rsidR="00F6299E" w:rsidRPr="00AF255D">
        <w:t xml:space="preserve"> </w:t>
      </w:r>
      <w:r w:rsidRPr="00AF255D">
        <w:t>выплаты,</w:t>
      </w:r>
      <w:r w:rsidR="00F6299E" w:rsidRPr="00AF255D">
        <w:t xml:space="preserve"> </w:t>
      </w:r>
      <w:r w:rsidRPr="00AF255D">
        <w:t>являются</w:t>
      </w:r>
      <w:r w:rsidR="00F6299E" w:rsidRPr="00AF255D">
        <w:t xml:space="preserve"> </w:t>
      </w:r>
      <w:r w:rsidRPr="00AF255D">
        <w:t>негосударственные</w:t>
      </w:r>
      <w:r w:rsidR="00F6299E" w:rsidRPr="00AF255D">
        <w:t xml:space="preserve"> </w:t>
      </w:r>
      <w:r w:rsidRPr="00AF255D">
        <w:t>пенсионные</w:t>
      </w:r>
      <w:r w:rsidR="00F6299E" w:rsidRPr="00AF255D">
        <w:t xml:space="preserve"> </w:t>
      </w:r>
      <w:r w:rsidRPr="00AF255D">
        <w:t>фонды</w:t>
      </w:r>
      <w:r w:rsidR="00F6299E" w:rsidRPr="00AF255D">
        <w:t xml:space="preserve"> </w:t>
      </w:r>
      <w:r w:rsidRPr="00AF255D">
        <w:t>(список</w:t>
      </w:r>
      <w:r w:rsidR="00F6299E" w:rsidRPr="00AF255D">
        <w:t xml:space="preserve"> </w:t>
      </w:r>
      <w:r w:rsidRPr="00AF255D">
        <w:t>на</w:t>
      </w:r>
      <w:r w:rsidR="00F6299E" w:rsidRPr="00AF255D">
        <w:t xml:space="preserve"> </w:t>
      </w:r>
      <w:r w:rsidRPr="00AF255D">
        <w:t>сайте</w:t>
      </w:r>
      <w:r w:rsidR="00F6299E" w:rsidRPr="00AF255D">
        <w:t xml:space="preserve"> </w:t>
      </w:r>
      <w:r w:rsidRPr="00AF255D">
        <w:rPr>
          <w:b/>
        </w:rPr>
        <w:t>Ассоциации</w:t>
      </w:r>
      <w:r w:rsidR="00F6299E" w:rsidRPr="00AF255D">
        <w:rPr>
          <w:b/>
        </w:rPr>
        <w:t xml:space="preserve"> </w:t>
      </w:r>
      <w:r w:rsidRPr="00AF255D">
        <w:rPr>
          <w:b/>
        </w:rPr>
        <w:t>негосударственных</w:t>
      </w:r>
      <w:r w:rsidR="00F6299E" w:rsidRPr="00AF255D">
        <w:rPr>
          <w:b/>
        </w:rPr>
        <w:t xml:space="preserve"> </w:t>
      </w:r>
      <w:r w:rsidRPr="00AF255D">
        <w:rPr>
          <w:b/>
        </w:rPr>
        <w:t>пенсионных</w:t>
      </w:r>
      <w:r w:rsidR="00F6299E" w:rsidRPr="00AF255D">
        <w:rPr>
          <w:b/>
        </w:rPr>
        <w:t xml:space="preserve"> </w:t>
      </w:r>
      <w:r w:rsidRPr="00AF255D">
        <w:rPr>
          <w:b/>
        </w:rPr>
        <w:t>фондов</w:t>
      </w:r>
      <w:r w:rsidRPr="00AF255D">
        <w:t>:</w:t>
      </w:r>
    </w:p>
    <w:p w14:paraId="23F4B584" w14:textId="77777777" w:rsidR="00395450" w:rsidRPr="00AF255D" w:rsidRDefault="00000000" w:rsidP="00395450">
      <w:hyperlink r:id="rId23" w:history="1">
        <w:r w:rsidR="00395450" w:rsidRPr="00AF255D">
          <w:rPr>
            <w:rStyle w:val="a4"/>
          </w:rPr>
          <w:t>http://www.napf.ru/PDS</w:t>
        </w:r>
      </w:hyperlink>
    </w:p>
    <w:p w14:paraId="7DE45454" w14:textId="77777777" w:rsidR="00395450" w:rsidRPr="00AF255D" w:rsidRDefault="00000000" w:rsidP="00395450">
      <w:hyperlink r:id="rId24" w:history="1">
        <w:r w:rsidR="00395450" w:rsidRPr="00AF255D">
          <w:rPr>
            <w:rStyle w:val="a4"/>
          </w:rPr>
          <w:t>https://kugvesti.ru/news/novosti/2024-07-29/novye-vozmozhnosti-dlya-investitsiy-v-svoyo-buduschee-3866533</w:t>
        </w:r>
      </w:hyperlink>
    </w:p>
    <w:p w14:paraId="3B841061" w14:textId="77777777" w:rsidR="00F62B59" w:rsidRPr="00AF255D" w:rsidRDefault="00F62B59" w:rsidP="00F62B59">
      <w:pPr>
        <w:pStyle w:val="2"/>
      </w:pPr>
      <w:bookmarkStart w:id="65" w:name="_Toc173220998"/>
      <w:r w:rsidRPr="00AF255D">
        <w:t>Ульяновск</w:t>
      </w:r>
      <w:r w:rsidR="00F6299E" w:rsidRPr="00AF255D">
        <w:t xml:space="preserve"> </w:t>
      </w:r>
      <w:r w:rsidRPr="00AF255D">
        <w:t>сегодня,</w:t>
      </w:r>
      <w:r w:rsidR="00F6299E" w:rsidRPr="00AF255D">
        <w:t xml:space="preserve"> </w:t>
      </w:r>
      <w:r w:rsidRPr="00AF255D">
        <w:t>29.07.2024,</w:t>
      </w:r>
      <w:r w:rsidR="00F6299E" w:rsidRPr="00AF255D">
        <w:t xml:space="preserve"> </w:t>
      </w:r>
      <w:r w:rsidRPr="00AF255D">
        <w:t>Ульяновцев</w:t>
      </w:r>
      <w:r w:rsidR="00F6299E" w:rsidRPr="00AF255D">
        <w:t xml:space="preserve"> </w:t>
      </w:r>
      <w:r w:rsidRPr="00AF255D">
        <w:t>приглашают</w:t>
      </w:r>
      <w:r w:rsidR="00F6299E" w:rsidRPr="00AF255D">
        <w:t xml:space="preserve"> </w:t>
      </w:r>
      <w:r w:rsidRPr="00AF255D">
        <w:t>включаться</w:t>
      </w:r>
      <w:r w:rsidR="00F6299E" w:rsidRPr="00AF255D">
        <w:t xml:space="preserve"> </w:t>
      </w:r>
      <w:r w:rsidRPr="00AF255D">
        <w:t>в</w:t>
      </w:r>
      <w:r w:rsidR="00F6299E" w:rsidRPr="00AF255D">
        <w:t xml:space="preserve"> </w:t>
      </w:r>
      <w:r w:rsidRPr="00AF255D">
        <w:t>программу</w:t>
      </w:r>
      <w:r w:rsidR="00F6299E" w:rsidRPr="00AF255D">
        <w:t xml:space="preserve"> </w:t>
      </w:r>
      <w:r w:rsidRPr="00AF255D">
        <w:t>долгосрочных</w:t>
      </w:r>
      <w:r w:rsidR="00F6299E" w:rsidRPr="00AF255D">
        <w:t xml:space="preserve"> </w:t>
      </w:r>
      <w:r w:rsidRPr="00AF255D">
        <w:t>сбережений</w:t>
      </w:r>
      <w:bookmarkEnd w:id="65"/>
    </w:p>
    <w:p w14:paraId="54752870" w14:textId="77777777" w:rsidR="00F62B59" w:rsidRPr="00AF255D" w:rsidRDefault="00F62B59" w:rsidP="000914F6">
      <w:pPr>
        <w:pStyle w:val="3"/>
      </w:pPr>
      <w:bookmarkStart w:id="66" w:name="_Toc173220999"/>
      <w:r w:rsidRPr="00AF255D">
        <w:t>Программа</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 </w:t>
      </w:r>
      <w:r w:rsidRPr="00AF255D">
        <w:t>это</w:t>
      </w:r>
      <w:r w:rsidR="00F6299E" w:rsidRPr="00AF255D">
        <w:t xml:space="preserve"> </w:t>
      </w:r>
      <w:r w:rsidRPr="00AF255D">
        <w:t>сберегательный</w:t>
      </w:r>
      <w:r w:rsidR="00F6299E" w:rsidRPr="00AF255D">
        <w:t xml:space="preserve"> </w:t>
      </w:r>
      <w:r w:rsidRPr="00AF255D">
        <w:t>продукт,</w:t>
      </w:r>
      <w:r w:rsidR="00F6299E" w:rsidRPr="00AF255D">
        <w:t xml:space="preserve"> </w:t>
      </w:r>
      <w:r w:rsidRPr="00AF255D">
        <w:t>который</w:t>
      </w:r>
      <w:r w:rsidR="00F6299E" w:rsidRPr="00AF255D">
        <w:t xml:space="preserve"> </w:t>
      </w:r>
      <w:r w:rsidRPr="00AF255D">
        <w:t>позволит</w:t>
      </w:r>
      <w:r w:rsidR="00F6299E" w:rsidRPr="00AF255D">
        <w:t xml:space="preserve"> </w:t>
      </w:r>
      <w:r w:rsidRPr="00AF255D">
        <w:t>получать</w:t>
      </w:r>
      <w:r w:rsidR="00F6299E" w:rsidRPr="00AF255D">
        <w:t xml:space="preserve"> </w:t>
      </w:r>
      <w:r w:rsidRPr="00AF255D">
        <w:t>гражданам</w:t>
      </w:r>
      <w:r w:rsidR="00F6299E" w:rsidRPr="00AF255D">
        <w:t xml:space="preserve"> </w:t>
      </w:r>
      <w:r w:rsidRPr="00AF255D">
        <w:t>дополнительный</w:t>
      </w:r>
      <w:r w:rsidR="00F6299E" w:rsidRPr="00AF255D">
        <w:t xml:space="preserve"> </w:t>
      </w:r>
      <w:r w:rsidRPr="00AF255D">
        <w:t>доход</w:t>
      </w:r>
      <w:r w:rsidR="00F6299E" w:rsidRPr="00AF255D">
        <w:t xml:space="preserve"> </w:t>
      </w:r>
      <w:r w:rsidRPr="00AF255D">
        <w:t>в</w:t>
      </w:r>
      <w:r w:rsidR="00F6299E" w:rsidRPr="00AF255D">
        <w:t xml:space="preserve"> </w:t>
      </w:r>
      <w:r w:rsidRPr="00AF255D">
        <w:t>будущем</w:t>
      </w:r>
      <w:r w:rsidR="00F6299E" w:rsidRPr="00AF255D">
        <w:t xml:space="preserve"> </w:t>
      </w:r>
      <w:r w:rsidRPr="00AF255D">
        <w:t>или</w:t>
      </w:r>
      <w:r w:rsidR="00F6299E" w:rsidRPr="00AF255D">
        <w:t xml:space="preserve"> </w:t>
      </w:r>
      <w:r w:rsidRPr="00AF255D">
        <w:t>создать</w:t>
      </w:r>
      <w:r w:rsidR="00F6299E" w:rsidRPr="00AF255D">
        <w:t xml:space="preserve"> </w:t>
      </w:r>
      <w:r w:rsidR="00C03B73" w:rsidRPr="00AF255D">
        <w:t>«</w:t>
      </w:r>
      <w:r w:rsidRPr="00AF255D">
        <w:t>подушку</w:t>
      </w:r>
      <w:r w:rsidR="00F6299E" w:rsidRPr="00AF255D">
        <w:t xml:space="preserve"> </w:t>
      </w:r>
      <w:r w:rsidRPr="00AF255D">
        <w:t>безопасности</w:t>
      </w:r>
      <w:r w:rsidR="00C03B73" w:rsidRPr="00AF255D">
        <w:t>»</w:t>
      </w:r>
      <w:r w:rsidR="00F6299E" w:rsidRPr="00AF255D">
        <w:t xml:space="preserve"> </w:t>
      </w:r>
      <w:r w:rsidRPr="00AF255D">
        <w:t>на</w:t>
      </w:r>
      <w:r w:rsidR="00F6299E" w:rsidRPr="00AF255D">
        <w:t xml:space="preserve"> </w:t>
      </w:r>
      <w:r w:rsidRPr="00AF255D">
        <w:t>любые</w:t>
      </w:r>
      <w:r w:rsidR="00F6299E" w:rsidRPr="00AF255D">
        <w:t xml:space="preserve"> </w:t>
      </w:r>
      <w:r w:rsidRPr="00AF255D">
        <w:t>цели.</w:t>
      </w:r>
      <w:r w:rsidR="00F6299E" w:rsidRPr="00AF255D">
        <w:t xml:space="preserve"> </w:t>
      </w:r>
      <w:r w:rsidRPr="00AF255D">
        <w:t>Участие</w:t>
      </w:r>
      <w:r w:rsidR="00F6299E" w:rsidRPr="00AF255D">
        <w:t xml:space="preserve"> </w:t>
      </w:r>
      <w:r w:rsidRPr="00AF255D">
        <w:t>в</w:t>
      </w:r>
      <w:r w:rsidR="00F6299E" w:rsidRPr="00AF255D">
        <w:t xml:space="preserve"> </w:t>
      </w:r>
      <w:r w:rsidRPr="00AF255D">
        <w:t>программе</w:t>
      </w:r>
      <w:r w:rsidR="00F6299E" w:rsidRPr="00AF255D">
        <w:t xml:space="preserve"> </w:t>
      </w:r>
      <w:r w:rsidRPr="00AF255D">
        <w:t>добровольное.</w:t>
      </w:r>
      <w:bookmarkEnd w:id="66"/>
    </w:p>
    <w:p w14:paraId="2D9D2A4E" w14:textId="77777777" w:rsidR="00F62B59" w:rsidRPr="00AF255D" w:rsidRDefault="00F62B59" w:rsidP="00F62B59">
      <w:r w:rsidRPr="00AF255D">
        <w:t>На</w:t>
      </w:r>
      <w:r w:rsidR="00F6299E" w:rsidRPr="00AF255D">
        <w:t xml:space="preserve"> </w:t>
      </w:r>
      <w:r w:rsidRPr="00AF255D">
        <w:t>конец</w:t>
      </w:r>
      <w:r w:rsidR="00F6299E" w:rsidRPr="00AF255D">
        <w:t xml:space="preserve"> </w:t>
      </w:r>
      <w:r w:rsidRPr="00AF255D">
        <w:t>июня</w:t>
      </w:r>
      <w:r w:rsidR="00F6299E" w:rsidRPr="00AF255D">
        <w:t xml:space="preserve"> </w:t>
      </w:r>
      <w:r w:rsidRPr="00AF255D">
        <w:t>этого</w:t>
      </w:r>
      <w:r w:rsidR="00F6299E" w:rsidRPr="00AF255D">
        <w:t xml:space="preserve"> </w:t>
      </w:r>
      <w:r w:rsidRPr="00AF255D">
        <w:t>года</w:t>
      </w:r>
      <w:r w:rsidR="00F6299E" w:rsidRPr="00AF255D">
        <w:t xml:space="preserve"> </w:t>
      </w:r>
      <w:r w:rsidRPr="00AF255D">
        <w:t>договоры</w:t>
      </w:r>
      <w:r w:rsidR="00F6299E" w:rsidRPr="00AF255D">
        <w:t xml:space="preserve"> </w:t>
      </w:r>
      <w:r w:rsidRPr="00AF255D">
        <w:t>о</w:t>
      </w:r>
      <w:r w:rsidR="00F6299E" w:rsidRPr="00AF255D">
        <w:t xml:space="preserve"> </w:t>
      </w:r>
      <w:r w:rsidRPr="00AF255D">
        <w:t>долгосрочных</w:t>
      </w:r>
      <w:r w:rsidR="00F6299E" w:rsidRPr="00AF255D">
        <w:t xml:space="preserve"> </w:t>
      </w:r>
      <w:r w:rsidRPr="00AF255D">
        <w:t>сбережениях</w:t>
      </w:r>
      <w:r w:rsidR="00F6299E" w:rsidRPr="00AF255D">
        <w:t xml:space="preserve"> </w:t>
      </w:r>
      <w:r w:rsidRPr="00AF255D">
        <w:t>заключили</w:t>
      </w:r>
      <w:r w:rsidR="00F6299E" w:rsidRPr="00AF255D">
        <w:t xml:space="preserve"> </w:t>
      </w:r>
      <w:r w:rsidRPr="00AF255D">
        <w:t>696</w:t>
      </w:r>
      <w:r w:rsidR="00F6299E" w:rsidRPr="00AF255D">
        <w:t xml:space="preserve"> </w:t>
      </w:r>
      <w:r w:rsidRPr="00AF255D">
        <w:t>тысяч</w:t>
      </w:r>
      <w:r w:rsidR="00F6299E" w:rsidRPr="00AF255D">
        <w:t xml:space="preserve"> </w:t>
      </w:r>
      <w:r w:rsidRPr="00AF255D">
        <w:t>россиян.</w:t>
      </w:r>
      <w:r w:rsidR="00F6299E" w:rsidRPr="00AF255D">
        <w:t xml:space="preserve"> </w:t>
      </w:r>
      <w:r w:rsidRPr="00AF255D">
        <w:t>Сумма</w:t>
      </w:r>
      <w:r w:rsidR="00F6299E" w:rsidRPr="00AF255D">
        <w:t xml:space="preserve"> </w:t>
      </w:r>
      <w:r w:rsidRPr="00AF255D">
        <w:t>привлеченных</w:t>
      </w:r>
      <w:r w:rsidR="00F6299E" w:rsidRPr="00AF255D">
        <w:t xml:space="preserve"> </w:t>
      </w:r>
      <w:r w:rsidRPr="00AF255D">
        <w:t>средств</w:t>
      </w:r>
      <w:r w:rsidR="00F6299E" w:rsidRPr="00AF255D">
        <w:t xml:space="preserve"> </w:t>
      </w:r>
      <w:r w:rsidRPr="00AF255D">
        <w:t>составляет</w:t>
      </w:r>
      <w:r w:rsidR="00F6299E" w:rsidRPr="00AF255D">
        <w:t xml:space="preserve"> </w:t>
      </w:r>
      <w:r w:rsidRPr="00AF255D">
        <w:t>32</w:t>
      </w:r>
      <w:r w:rsidR="00F6299E" w:rsidRPr="00AF255D">
        <w:t xml:space="preserve"> </w:t>
      </w:r>
      <w:r w:rsidRPr="00AF255D">
        <w:t>млрд</w:t>
      </w:r>
      <w:r w:rsidR="00F6299E" w:rsidRPr="00AF255D">
        <w:t xml:space="preserve"> </w:t>
      </w:r>
      <w:r w:rsidRPr="00AF255D">
        <w:t>рублей.</w:t>
      </w:r>
    </w:p>
    <w:p w14:paraId="016CAF1B" w14:textId="77777777" w:rsidR="00F62B59" w:rsidRPr="00AF255D" w:rsidRDefault="00F62B59" w:rsidP="00F62B59">
      <w:r w:rsidRPr="00AF255D">
        <w:t>Воспользоваться</w:t>
      </w:r>
      <w:r w:rsidR="00F6299E" w:rsidRPr="00AF255D">
        <w:t xml:space="preserve"> </w:t>
      </w:r>
      <w:r w:rsidRPr="00AF255D">
        <w:t>преимуществами</w:t>
      </w:r>
      <w:r w:rsidR="00F6299E" w:rsidRPr="00AF255D">
        <w:t xml:space="preserve"> </w:t>
      </w:r>
      <w:r w:rsidRPr="00AF255D">
        <w:t>программы</w:t>
      </w:r>
      <w:r w:rsidR="00F6299E" w:rsidRPr="00AF255D">
        <w:t xml:space="preserve"> </w:t>
      </w:r>
      <w:r w:rsidRPr="00AF255D">
        <w:t>приглашают</w:t>
      </w:r>
      <w:r w:rsidR="00F6299E" w:rsidRPr="00AF255D">
        <w:t xml:space="preserve"> </w:t>
      </w:r>
      <w:r w:rsidRPr="00AF255D">
        <w:t>и</w:t>
      </w:r>
      <w:r w:rsidR="00F6299E" w:rsidRPr="00AF255D">
        <w:t xml:space="preserve"> </w:t>
      </w:r>
      <w:r w:rsidRPr="00AF255D">
        <w:t>ульяновцев.</w:t>
      </w:r>
    </w:p>
    <w:p w14:paraId="41865E33" w14:textId="77777777" w:rsidR="00F62B59" w:rsidRPr="00AF255D" w:rsidRDefault="00C03B73" w:rsidP="00F62B59">
      <w:r w:rsidRPr="00AF255D">
        <w:t>-</w:t>
      </w:r>
      <w:r w:rsidR="00F6299E" w:rsidRPr="00AF255D">
        <w:t xml:space="preserve"> </w:t>
      </w:r>
      <w:r w:rsidR="00F62B59" w:rsidRPr="00AF255D">
        <w:t>С</w:t>
      </w:r>
      <w:r w:rsidR="00F6299E" w:rsidRPr="00AF255D">
        <w:t xml:space="preserve"> </w:t>
      </w:r>
      <w:r w:rsidR="00F62B59" w:rsidRPr="00AF255D">
        <w:t>е</w:t>
      </w:r>
      <w:r w:rsidR="00F6299E" w:rsidRPr="00AF255D">
        <w:t xml:space="preserve">е </w:t>
      </w:r>
      <w:r w:rsidR="00F62B59" w:rsidRPr="00AF255D">
        <w:t>помощью</w:t>
      </w:r>
      <w:r w:rsidR="00F6299E" w:rsidRPr="00AF255D">
        <w:t xml:space="preserve"> </w:t>
      </w:r>
      <w:r w:rsidR="00F62B59" w:rsidRPr="00AF255D">
        <w:t>вы</w:t>
      </w:r>
      <w:r w:rsidR="00F6299E" w:rsidRPr="00AF255D">
        <w:t xml:space="preserve"> </w:t>
      </w:r>
      <w:r w:rsidR="00F62B59" w:rsidRPr="00AF255D">
        <w:t>можете</w:t>
      </w:r>
      <w:r w:rsidR="00F6299E" w:rsidRPr="00AF255D">
        <w:t xml:space="preserve"> </w:t>
      </w:r>
      <w:r w:rsidR="00F62B59" w:rsidRPr="00AF255D">
        <w:t>накопить</w:t>
      </w:r>
      <w:r w:rsidR="00F6299E" w:rsidRPr="00AF255D">
        <w:t xml:space="preserve"> </w:t>
      </w:r>
      <w:r w:rsidR="00F62B59" w:rsidRPr="00AF255D">
        <w:t>средства,</w:t>
      </w:r>
      <w:r w:rsidR="00F6299E" w:rsidRPr="00AF255D">
        <w:t xml:space="preserve"> </w:t>
      </w:r>
      <w:r w:rsidR="00F62B59" w:rsidRPr="00AF255D">
        <w:t>чтобы</w:t>
      </w:r>
      <w:r w:rsidR="00F6299E" w:rsidRPr="00AF255D">
        <w:t xml:space="preserve"> </w:t>
      </w:r>
      <w:r w:rsidR="00F62B59" w:rsidRPr="00AF255D">
        <w:t>в</w:t>
      </w:r>
      <w:r w:rsidR="00F6299E" w:rsidRPr="00AF255D">
        <w:t xml:space="preserve"> </w:t>
      </w:r>
      <w:r w:rsidR="00F62B59" w:rsidRPr="00AF255D">
        <w:t>будущем,</w:t>
      </w:r>
      <w:r w:rsidR="00F6299E" w:rsidRPr="00AF255D">
        <w:t xml:space="preserve"> </w:t>
      </w:r>
      <w:r w:rsidR="00F62B59" w:rsidRPr="00AF255D">
        <w:t>например,</w:t>
      </w:r>
      <w:r w:rsidR="00F6299E" w:rsidRPr="00AF255D">
        <w:t xml:space="preserve"> </w:t>
      </w:r>
      <w:r w:rsidR="00F62B59" w:rsidRPr="00AF255D">
        <w:t>потратить</w:t>
      </w:r>
      <w:r w:rsidR="00F6299E" w:rsidRPr="00AF255D">
        <w:t xml:space="preserve"> </w:t>
      </w:r>
      <w:r w:rsidR="00F62B59" w:rsidRPr="00AF255D">
        <w:t>их</w:t>
      </w:r>
      <w:r w:rsidR="00F6299E" w:rsidRPr="00AF255D">
        <w:t xml:space="preserve"> </w:t>
      </w:r>
      <w:r w:rsidR="00F62B59" w:rsidRPr="00AF255D">
        <w:t>на</w:t>
      </w:r>
      <w:r w:rsidR="00F6299E" w:rsidRPr="00AF255D">
        <w:t xml:space="preserve"> </w:t>
      </w:r>
      <w:r w:rsidR="00F62B59" w:rsidRPr="00AF255D">
        <w:t>обучение</w:t>
      </w:r>
      <w:r w:rsidR="00F6299E" w:rsidRPr="00AF255D">
        <w:t xml:space="preserve"> </w:t>
      </w:r>
      <w:r w:rsidR="00F62B59" w:rsidRPr="00AF255D">
        <w:t>детей,</w:t>
      </w:r>
      <w:r w:rsidR="00F6299E" w:rsidRPr="00AF255D">
        <w:t xml:space="preserve"> </w:t>
      </w:r>
      <w:r w:rsidR="00F62B59" w:rsidRPr="00AF255D">
        <w:t>внести</w:t>
      </w:r>
      <w:r w:rsidR="00F6299E" w:rsidRPr="00AF255D">
        <w:t xml:space="preserve"> </w:t>
      </w:r>
      <w:r w:rsidR="00F62B59" w:rsidRPr="00AF255D">
        <w:t>первый</w:t>
      </w:r>
      <w:r w:rsidR="00F6299E" w:rsidRPr="00AF255D">
        <w:t xml:space="preserve"> </w:t>
      </w:r>
      <w:r w:rsidR="00F62B59" w:rsidRPr="00AF255D">
        <w:t>взнос</w:t>
      </w:r>
      <w:r w:rsidR="00F6299E" w:rsidRPr="00AF255D">
        <w:t xml:space="preserve"> </w:t>
      </w:r>
      <w:r w:rsidR="00F62B59" w:rsidRPr="00AF255D">
        <w:t>на</w:t>
      </w:r>
      <w:r w:rsidR="00F6299E" w:rsidRPr="00AF255D">
        <w:t xml:space="preserve"> </w:t>
      </w:r>
      <w:r w:rsidR="00F62B59" w:rsidRPr="00AF255D">
        <w:t>покупку</w:t>
      </w:r>
      <w:r w:rsidR="00F6299E" w:rsidRPr="00AF255D">
        <w:t xml:space="preserve"> </w:t>
      </w:r>
      <w:r w:rsidR="00F62B59" w:rsidRPr="00AF255D">
        <w:t>жилья,</w:t>
      </w:r>
      <w:r w:rsidR="00F6299E" w:rsidRPr="00AF255D">
        <w:t xml:space="preserve"> </w:t>
      </w:r>
      <w:r w:rsidR="00F62B59" w:rsidRPr="00AF255D">
        <w:t>использовать</w:t>
      </w:r>
      <w:r w:rsidR="00F6299E" w:rsidRPr="00AF255D">
        <w:t xml:space="preserve"> </w:t>
      </w:r>
      <w:r w:rsidR="00F62B59" w:rsidRPr="00AF255D">
        <w:t>их</w:t>
      </w:r>
      <w:r w:rsidR="00F6299E" w:rsidRPr="00AF255D">
        <w:t xml:space="preserve"> </w:t>
      </w:r>
      <w:r w:rsidR="00F62B59" w:rsidRPr="00AF255D">
        <w:t>как</w:t>
      </w:r>
      <w:r w:rsidR="00F6299E" w:rsidRPr="00AF255D">
        <w:t xml:space="preserve"> </w:t>
      </w:r>
      <w:r w:rsidR="00F62B59" w:rsidRPr="00AF255D">
        <w:t>дополнительный</w:t>
      </w:r>
      <w:r w:rsidR="00F6299E" w:rsidRPr="00AF255D">
        <w:t xml:space="preserve"> </w:t>
      </w:r>
      <w:r w:rsidR="00F62B59" w:rsidRPr="00AF255D">
        <w:t>доход</w:t>
      </w:r>
      <w:r w:rsidR="00F6299E" w:rsidRPr="00AF255D">
        <w:t xml:space="preserve"> </w:t>
      </w:r>
      <w:r w:rsidR="00F62B59" w:rsidRPr="00AF255D">
        <w:t>к</w:t>
      </w:r>
      <w:r w:rsidR="00F6299E" w:rsidRPr="00AF255D">
        <w:t xml:space="preserve"> </w:t>
      </w:r>
      <w:r w:rsidR="00F62B59" w:rsidRPr="00AF255D">
        <w:t>будущей</w:t>
      </w:r>
      <w:r w:rsidR="00F6299E" w:rsidRPr="00AF255D">
        <w:t xml:space="preserve"> </w:t>
      </w:r>
      <w:r w:rsidR="00F62B59" w:rsidRPr="00AF255D">
        <w:t>пенсии.</w:t>
      </w:r>
      <w:r w:rsidR="00F6299E" w:rsidRPr="00AF255D">
        <w:t xml:space="preserve"> </w:t>
      </w:r>
      <w:r w:rsidR="00F62B59" w:rsidRPr="00AF255D">
        <w:t>Взносы</w:t>
      </w:r>
      <w:r w:rsidR="00F6299E" w:rsidRPr="00AF255D">
        <w:t xml:space="preserve"> </w:t>
      </w:r>
      <w:r w:rsidR="00F62B59" w:rsidRPr="00AF255D">
        <w:t>вкладчиков</w:t>
      </w:r>
      <w:r w:rsidR="00F6299E" w:rsidRPr="00AF255D">
        <w:t xml:space="preserve"> </w:t>
      </w:r>
      <w:r w:rsidR="00F62B59" w:rsidRPr="00AF255D">
        <w:t>получают</w:t>
      </w:r>
      <w:r w:rsidR="00F6299E" w:rsidRPr="00AF255D">
        <w:t xml:space="preserve"> </w:t>
      </w:r>
      <w:r w:rsidR="00F62B59" w:rsidRPr="00AF255D">
        <w:lastRenderedPageBreak/>
        <w:t>софинансирование</w:t>
      </w:r>
      <w:r w:rsidR="00F6299E" w:rsidRPr="00AF255D">
        <w:t xml:space="preserve"> </w:t>
      </w:r>
      <w:r w:rsidR="00F62B59" w:rsidRPr="00AF255D">
        <w:t>со</w:t>
      </w:r>
      <w:r w:rsidR="00F6299E" w:rsidRPr="00AF255D">
        <w:t xml:space="preserve"> </w:t>
      </w:r>
      <w:r w:rsidR="00F62B59" w:rsidRPr="00AF255D">
        <w:t>стороны</w:t>
      </w:r>
      <w:r w:rsidR="00F6299E" w:rsidRPr="00AF255D">
        <w:t xml:space="preserve"> </w:t>
      </w:r>
      <w:r w:rsidR="00F62B59" w:rsidRPr="00AF255D">
        <w:t>государства,</w:t>
      </w:r>
      <w:r w:rsidR="00F6299E" w:rsidRPr="00AF255D">
        <w:t xml:space="preserve"> - </w:t>
      </w:r>
      <w:r w:rsidR="00F62B59" w:rsidRPr="00AF255D">
        <w:t>отметил</w:t>
      </w:r>
      <w:r w:rsidR="00F6299E" w:rsidRPr="00AF255D">
        <w:t xml:space="preserve"> </w:t>
      </w:r>
      <w:r w:rsidR="00F62B59" w:rsidRPr="00AF255D">
        <w:t>глава</w:t>
      </w:r>
      <w:r w:rsidR="00F6299E" w:rsidRPr="00AF255D">
        <w:t xml:space="preserve"> </w:t>
      </w:r>
      <w:r w:rsidR="00F62B59" w:rsidRPr="00AF255D">
        <w:t>Ульяновска</w:t>
      </w:r>
      <w:r w:rsidR="00F6299E" w:rsidRPr="00AF255D">
        <w:t xml:space="preserve"> </w:t>
      </w:r>
      <w:r w:rsidR="00F62B59" w:rsidRPr="00AF255D">
        <w:t>Александр</w:t>
      </w:r>
      <w:r w:rsidR="00F6299E" w:rsidRPr="00AF255D">
        <w:t xml:space="preserve"> </w:t>
      </w:r>
      <w:r w:rsidR="00F62B59" w:rsidRPr="00AF255D">
        <w:t>Болдакин.</w:t>
      </w:r>
    </w:p>
    <w:p w14:paraId="5AD897A1" w14:textId="77777777" w:rsidR="00F62B59" w:rsidRPr="00AF255D" w:rsidRDefault="00F62B59" w:rsidP="00F62B59">
      <w:r w:rsidRPr="00AF255D">
        <w:t>Программой</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напомним,</w:t>
      </w:r>
      <w:r w:rsidR="00F6299E" w:rsidRPr="00AF255D">
        <w:t xml:space="preserve"> </w:t>
      </w:r>
      <w:r w:rsidRPr="00AF255D">
        <w:t>могут</w:t>
      </w:r>
      <w:r w:rsidR="00F6299E" w:rsidRPr="00AF255D">
        <w:t xml:space="preserve"> </w:t>
      </w:r>
      <w:r w:rsidRPr="00AF255D">
        <w:t>воспользоваться</w:t>
      </w:r>
      <w:r w:rsidR="00F6299E" w:rsidRPr="00AF255D">
        <w:t xml:space="preserve"> </w:t>
      </w:r>
      <w:r w:rsidRPr="00AF255D">
        <w:t>граждане,</w:t>
      </w:r>
      <w:r w:rsidR="00F6299E" w:rsidRPr="00AF255D">
        <w:t xml:space="preserve"> </w:t>
      </w:r>
      <w:r w:rsidRPr="00AF255D">
        <w:t>достигшие</w:t>
      </w:r>
      <w:r w:rsidR="00F6299E" w:rsidRPr="00AF255D">
        <w:t xml:space="preserve"> </w:t>
      </w:r>
      <w:r w:rsidRPr="00AF255D">
        <w:t>18</w:t>
      </w:r>
      <w:r w:rsidR="00F6299E" w:rsidRPr="00AF255D">
        <w:t xml:space="preserve"> </w:t>
      </w:r>
      <w:r w:rsidRPr="00AF255D">
        <w:t>лет.</w:t>
      </w:r>
      <w:r w:rsidR="00F6299E" w:rsidRPr="00AF255D">
        <w:t xml:space="preserve"> </w:t>
      </w:r>
      <w:r w:rsidRPr="00AF255D">
        <w:t>Соответствующий</w:t>
      </w:r>
      <w:r w:rsidR="00F6299E" w:rsidRPr="00AF255D">
        <w:t xml:space="preserve"> </w:t>
      </w:r>
      <w:r w:rsidRPr="00AF255D">
        <w:t>договор</w:t>
      </w:r>
      <w:r w:rsidR="00F6299E" w:rsidRPr="00AF255D">
        <w:t xml:space="preserve"> </w:t>
      </w:r>
      <w:r w:rsidRPr="00AF255D">
        <w:t>можно</w:t>
      </w:r>
      <w:r w:rsidR="00F6299E" w:rsidRPr="00AF255D">
        <w:t xml:space="preserve"> </w:t>
      </w:r>
      <w:r w:rsidRPr="00AF255D">
        <w:t>заключить</w:t>
      </w:r>
      <w:r w:rsidR="00F6299E" w:rsidRPr="00AF255D">
        <w:t xml:space="preserve"> </w:t>
      </w:r>
      <w:r w:rsidRPr="00AF255D">
        <w:t>в</w:t>
      </w:r>
      <w:r w:rsidR="00F6299E" w:rsidRPr="00AF255D">
        <w:t xml:space="preserve"> </w:t>
      </w:r>
      <w:r w:rsidRPr="00AF255D">
        <w:t>пользу</w:t>
      </w:r>
      <w:r w:rsidR="00F6299E" w:rsidRPr="00AF255D">
        <w:t xml:space="preserve"> </w:t>
      </w:r>
      <w:r w:rsidRPr="00AF255D">
        <w:t>своего</w:t>
      </w:r>
      <w:r w:rsidR="00F6299E" w:rsidRPr="00AF255D">
        <w:t xml:space="preserve"> </w:t>
      </w:r>
      <w:r w:rsidRPr="00AF255D">
        <w:t>реб</w:t>
      </w:r>
      <w:r w:rsidR="00F6299E" w:rsidRPr="00AF255D">
        <w:t>е</w:t>
      </w:r>
      <w:r w:rsidRPr="00AF255D">
        <w:t>нка</w:t>
      </w:r>
      <w:r w:rsidR="00F6299E" w:rsidRPr="00AF255D">
        <w:t xml:space="preserve"> </w:t>
      </w:r>
      <w:r w:rsidRPr="00AF255D">
        <w:t>или</w:t>
      </w:r>
      <w:r w:rsidR="00F6299E" w:rsidRPr="00AF255D">
        <w:t xml:space="preserve"> </w:t>
      </w:r>
      <w:r w:rsidRPr="00AF255D">
        <w:t>любого</w:t>
      </w:r>
      <w:r w:rsidR="00F6299E" w:rsidRPr="00AF255D">
        <w:t xml:space="preserve"> </w:t>
      </w:r>
      <w:r w:rsidRPr="00AF255D">
        <w:t>другого</w:t>
      </w:r>
      <w:r w:rsidR="00F6299E" w:rsidRPr="00AF255D">
        <w:t xml:space="preserve"> </w:t>
      </w:r>
      <w:r w:rsidRPr="00AF255D">
        <w:t>лица,</w:t>
      </w:r>
      <w:r w:rsidR="00F6299E" w:rsidRPr="00AF255D">
        <w:t xml:space="preserve"> </w:t>
      </w:r>
      <w:r w:rsidRPr="00AF255D">
        <w:t>независимо</w:t>
      </w:r>
      <w:r w:rsidR="00F6299E" w:rsidRPr="00AF255D">
        <w:t xml:space="preserve"> </w:t>
      </w:r>
      <w:r w:rsidRPr="00AF255D">
        <w:t>от</w:t>
      </w:r>
      <w:r w:rsidR="00F6299E" w:rsidRPr="00AF255D">
        <w:t xml:space="preserve"> </w:t>
      </w:r>
      <w:r w:rsidRPr="00AF255D">
        <w:t>его</w:t>
      </w:r>
      <w:r w:rsidR="00F6299E" w:rsidRPr="00AF255D">
        <w:t xml:space="preserve"> </w:t>
      </w:r>
      <w:r w:rsidRPr="00AF255D">
        <w:t>возраста.</w:t>
      </w:r>
      <w:r w:rsidR="00F6299E" w:rsidRPr="00AF255D">
        <w:t xml:space="preserve"> </w:t>
      </w:r>
      <w:r w:rsidRPr="00AF255D">
        <w:t>Формировать</w:t>
      </w:r>
      <w:r w:rsidR="00F6299E" w:rsidRPr="00AF255D">
        <w:t xml:space="preserve"> </w:t>
      </w:r>
      <w:r w:rsidRPr="00AF255D">
        <w:t>сбережения</w:t>
      </w:r>
      <w:r w:rsidR="00F6299E" w:rsidRPr="00AF255D">
        <w:t xml:space="preserve"> </w:t>
      </w:r>
      <w:r w:rsidRPr="00AF255D">
        <w:t>можно</w:t>
      </w:r>
      <w:r w:rsidR="00F6299E" w:rsidRPr="00AF255D">
        <w:t xml:space="preserve"> </w:t>
      </w:r>
      <w:r w:rsidRPr="00AF255D">
        <w:t>самостоятельно</w:t>
      </w:r>
      <w:r w:rsidR="00F6299E" w:rsidRPr="00AF255D">
        <w:t xml:space="preserve"> </w:t>
      </w:r>
      <w:r w:rsidRPr="00AF255D">
        <w:t>за</w:t>
      </w:r>
      <w:r w:rsidR="00F6299E" w:rsidRPr="00AF255D">
        <w:t xml:space="preserve"> </w:t>
      </w:r>
      <w:r w:rsidRPr="00AF255D">
        <w:t>счет</w:t>
      </w:r>
      <w:r w:rsidR="00F6299E" w:rsidRPr="00AF255D">
        <w:t xml:space="preserve"> </w:t>
      </w:r>
      <w:r w:rsidRPr="00AF255D">
        <w:t>взносов</w:t>
      </w:r>
      <w:r w:rsidR="00F6299E" w:rsidRPr="00AF255D">
        <w:t xml:space="preserve"> </w:t>
      </w:r>
      <w:r w:rsidRPr="00AF255D">
        <w:t>из</w:t>
      </w:r>
      <w:r w:rsidR="00F6299E" w:rsidRPr="00AF255D">
        <w:t xml:space="preserve"> </w:t>
      </w:r>
      <w:r w:rsidRPr="00AF255D">
        <w:t>личных</w:t>
      </w:r>
      <w:r w:rsidR="00F6299E" w:rsidRPr="00AF255D">
        <w:t xml:space="preserve"> </w:t>
      </w:r>
      <w:r w:rsidRPr="00AF255D">
        <w:t>средств,</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за</w:t>
      </w:r>
      <w:r w:rsidR="00F6299E" w:rsidRPr="00AF255D">
        <w:t xml:space="preserve"> </w:t>
      </w:r>
      <w:r w:rsidRPr="00AF255D">
        <w:t>счет</w:t>
      </w:r>
      <w:r w:rsidR="00F6299E" w:rsidRPr="00AF255D">
        <w:t xml:space="preserve"> </w:t>
      </w:r>
      <w:r w:rsidRPr="00AF255D">
        <w:t>ранее</w:t>
      </w:r>
      <w:r w:rsidR="00F6299E" w:rsidRPr="00AF255D">
        <w:t xml:space="preserve"> </w:t>
      </w:r>
      <w:r w:rsidRPr="00AF255D">
        <w:t>созданных</w:t>
      </w:r>
      <w:r w:rsidR="00F6299E" w:rsidRPr="00AF255D">
        <w:t xml:space="preserve"> </w:t>
      </w:r>
      <w:r w:rsidRPr="00AF255D">
        <w:t>пенсионных</w:t>
      </w:r>
      <w:r w:rsidR="00F6299E" w:rsidRPr="00AF255D">
        <w:t xml:space="preserve"> </w:t>
      </w:r>
      <w:r w:rsidRPr="00AF255D">
        <w:t>накоплений.</w:t>
      </w:r>
    </w:p>
    <w:p w14:paraId="423DDD45" w14:textId="77777777" w:rsidR="00F62B59" w:rsidRPr="00AF255D" w:rsidRDefault="00F62B59" w:rsidP="00F62B59">
      <w:r w:rsidRPr="00AF255D">
        <w:t>К</w:t>
      </w:r>
      <w:r w:rsidR="00F6299E" w:rsidRPr="00AF255D">
        <w:t xml:space="preserve"> </w:t>
      </w:r>
      <w:r w:rsidRPr="00AF255D">
        <w:t>преимуществам</w:t>
      </w:r>
      <w:r w:rsidR="00F6299E" w:rsidRPr="00AF255D">
        <w:t xml:space="preserve"> </w:t>
      </w:r>
      <w:r w:rsidRPr="00AF255D">
        <w:t>программы</w:t>
      </w:r>
      <w:r w:rsidR="00F6299E" w:rsidRPr="00AF255D">
        <w:t xml:space="preserve"> </w:t>
      </w:r>
      <w:r w:rsidRPr="00AF255D">
        <w:t>можно</w:t>
      </w:r>
      <w:r w:rsidR="00F6299E" w:rsidRPr="00AF255D">
        <w:t xml:space="preserve"> </w:t>
      </w:r>
      <w:r w:rsidRPr="00AF255D">
        <w:t>отнести</w:t>
      </w:r>
      <w:r w:rsidR="00F6299E" w:rsidRPr="00AF255D">
        <w:t xml:space="preserve"> </w:t>
      </w:r>
      <w:r w:rsidRPr="00AF255D">
        <w:t>перевод</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софинансирование</w:t>
      </w:r>
      <w:r w:rsidR="00F6299E" w:rsidRPr="00AF255D">
        <w:t xml:space="preserve"> </w:t>
      </w:r>
      <w:r w:rsidRPr="00AF255D">
        <w:t>со</w:t>
      </w:r>
      <w:r w:rsidR="00F6299E" w:rsidRPr="00AF255D">
        <w:t xml:space="preserve"> </w:t>
      </w:r>
      <w:r w:rsidRPr="00AF255D">
        <w:t>стороны</w:t>
      </w:r>
      <w:r w:rsidR="00F6299E" w:rsidRPr="00AF255D">
        <w:t xml:space="preserve"> </w:t>
      </w:r>
      <w:r w:rsidRPr="00AF255D">
        <w:t>государства</w:t>
      </w:r>
      <w:r w:rsidR="00F6299E" w:rsidRPr="00AF255D">
        <w:t xml:space="preserve"> - </w:t>
      </w:r>
      <w:r w:rsidRPr="00AF255D">
        <w:t>до</w:t>
      </w:r>
      <w:r w:rsidR="00F6299E" w:rsidRPr="00AF255D">
        <w:t xml:space="preserve"> </w:t>
      </w:r>
      <w:r w:rsidRPr="00AF255D">
        <w:t>36</w:t>
      </w:r>
      <w:r w:rsidR="00F6299E" w:rsidRPr="00AF255D">
        <w:t xml:space="preserve"> </w:t>
      </w:r>
      <w:r w:rsidRPr="00AF255D">
        <w:t>тысяч</w:t>
      </w:r>
      <w:r w:rsidR="00F6299E" w:rsidRPr="00AF255D">
        <w:t xml:space="preserve"> </w:t>
      </w:r>
      <w:r w:rsidRPr="00AF255D">
        <w:t>рублей</w:t>
      </w:r>
      <w:r w:rsidR="00F6299E" w:rsidRPr="00AF255D">
        <w:t xml:space="preserve"> </w:t>
      </w:r>
      <w:r w:rsidRPr="00AF255D">
        <w:t>в</w:t>
      </w:r>
      <w:r w:rsidR="00F6299E" w:rsidRPr="00AF255D">
        <w:t xml:space="preserve"> </w:t>
      </w:r>
      <w:r w:rsidRPr="00AF255D">
        <w:t>год,</w:t>
      </w:r>
      <w:r w:rsidR="00F6299E" w:rsidRPr="00AF255D">
        <w:t xml:space="preserve"> </w:t>
      </w:r>
      <w:r w:rsidRPr="00AF255D">
        <w:t>возможность</w:t>
      </w:r>
      <w:r w:rsidR="00F6299E" w:rsidRPr="00AF255D">
        <w:t xml:space="preserve"> </w:t>
      </w:r>
      <w:r w:rsidRPr="00AF255D">
        <w:t>получения</w:t>
      </w:r>
      <w:r w:rsidR="00F6299E" w:rsidRPr="00AF255D">
        <w:t xml:space="preserve"> </w:t>
      </w:r>
      <w:r w:rsidRPr="00AF255D">
        <w:t>налогового</w:t>
      </w:r>
      <w:r w:rsidR="00F6299E" w:rsidRPr="00AF255D">
        <w:t xml:space="preserve"> </w:t>
      </w:r>
      <w:r w:rsidRPr="00AF255D">
        <w:t>вычета,</w:t>
      </w:r>
      <w:r w:rsidR="00F6299E" w:rsidRPr="00AF255D">
        <w:t xml:space="preserve"> </w:t>
      </w:r>
      <w:r w:rsidRPr="00AF255D">
        <w:t>наследование</w:t>
      </w:r>
      <w:r w:rsidR="00F6299E" w:rsidRPr="00AF255D">
        <w:t xml:space="preserve"> </w:t>
      </w:r>
      <w:r w:rsidRPr="00AF255D">
        <w:t>сбережений,</w:t>
      </w:r>
      <w:r w:rsidR="00F6299E" w:rsidRPr="00AF255D">
        <w:t xml:space="preserve"> </w:t>
      </w:r>
      <w:r w:rsidRPr="00AF255D">
        <w:t>государственное</w:t>
      </w:r>
      <w:r w:rsidR="00F6299E" w:rsidRPr="00AF255D">
        <w:t xml:space="preserve"> </w:t>
      </w:r>
      <w:r w:rsidRPr="00AF255D">
        <w:t>гарантирование</w:t>
      </w:r>
      <w:r w:rsidR="00F6299E" w:rsidRPr="00AF255D">
        <w:t xml:space="preserve"> </w:t>
      </w:r>
      <w:r w:rsidRPr="00AF255D">
        <w:t>сохранности</w:t>
      </w:r>
      <w:r w:rsidR="00F6299E" w:rsidRPr="00AF255D">
        <w:t xml:space="preserve"> </w:t>
      </w:r>
      <w:r w:rsidRPr="00AF255D">
        <w:t>средств</w:t>
      </w:r>
      <w:r w:rsidR="00F6299E" w:rsidRPr="00AF255D">
        <w:t xml:space="preserve"> </w:t>
      </w:r>
      <w:r w:rsidRPr="00AF255D">
        <w:t>и</w:t>
      </w:r>
      <w:r w:rsidR="00F6299E" w:rsidRPr="00AF255D">
        <w:t xml:space="preserve"> </w:t>
      </w:r>
      <w:r w:rsidRPr="00AF255D">
        <w:t>досрочное</w:t>
      </w:r>
      <w:r w:rsidR="00F6299E" w:rsidRPr="00AF255D">
        <w:t xml:space="preserve"> </w:t>
      </w:r>
      <w:r w:rsidRPr="00AF255D">
        <w:t>получение</w:t>
      </w:r>
      <w:r w:rsidR="00F6299E" w:rsidRPr="00AF255D">
        <w:t xml:space="preserve"> </w:t>
      </w:r>
      <w:r w:rsidRPr="00AF255D">
        <w:t>сбережений.</w:t>
      </w:r>
    </w:p>
    <w:p w14:paraId="5A5E7B7A" w14:textId="77777777" w:rsidR="00F62B59" w:rsidRPr="00AF255D" w:rsidRDefault="00F62B59" w:rsidP="00F62B59">
      <w:r w:rsidRPr="00AF255D">
        <w:t>Гражданин</w:t>
      </w:r>
      <w:r w:rsidR="00F6299E" w:rsidRPr="00AF255D">
        <w:t xml:space="preserve"> </w:t>
      </w:r>
      <w:r w:rsidRPr="00AF255D">
        <w:t>вправе</w:t>
      </w:r>
      <w:r w:rsidR="00F6299E" w:rsidRPr="00AF255D">
        <w:t xml:space="preserve"> </w:t>
      </w:r>
      <w:r w:rsidRPr="00AF255D">
        <w:t>подать</w:t>
      </w:r>
      <w:r w:rsidR="00F6299E" w:rsidRPr="00AF255D">
        <w:t xml:space="preserve"> </w:t>
      </w:r>
      <w:r w:rsidRPr="00AF255D">
        <w:t>заявление</w:t>
      </w:r>
      <w:r w:rsidR="00F6299E" w:rsidRPr="00AF255D">
        <w:t xml:space="preserve"> </w:t>
      </w:r>
      <w:r w:rsidRPr="00AF255D">
        <w:t>на</w:t>
      </w:r>
      <w:r w:rsidR="00F6299E" w:rsidRPr="00AF255D">
        <w:t xml:space="preserve"> </w:t>
      </w:r>
      <w:r w:rsidRPr="00AF255D">
        <w:t>перевод</w:t>
      </w:r>
      <w:r w:rsidR="00F6299E" w:rsidRPr="00AF255D">
        <w:t xml:space="preserve"> </w:t>
      </w:r>
      <w:r w:rsidRPr="00AF255D">
        <w:t>своих</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из</w:t>
      </w:r>
      <w:r w:rsidR="00F6299E" w:rsidRPr="00AF255D">
        <w:t xml:space="preserve"> </w:t>
      </w:r>
      <w:r w:rsidRPr="00AF255D">
        <w:t>системы</w:t>
      </w:r>
      <w:r w:rsidR="00F6299E" w:rsidRPr="00AF255D">
        <w:t xml:space="preserve"> </w:t>
      </w:r>
      <w:r w:rsidRPr="00AF255D">
        <w:t>обязательного</w:t>
      </w:r>
      <w:r w:rsidR="00F6299E" w:rsidRPr="00AF255D">
        <w:t xml:space="preserve"> </w:t>
      </w:r>
      <w:r w:rsidRPr="00AF255D">
        <w:t>пенсионного</w:t>
      </w:r>
      <w:r w:rsidR="00F6299E" w:rsidRPr="00AF255D">
        <w:t xml:space="preserve"> </w:t>
      </w:r>
      <w:r w:rsidRPr="00AF255D">
        <w:t>страхования</w:t>
      </w:r>
      <w:r w:rsidR="00F6299E" w:rsidRPr="00AF255D">
        <w:t xml:space="preserve"> </w:t>
      </w:r>
      <w:r w:rsidRPr="00AF255D">
        <w:t>в</w:t>
      </w:r>
      <w:r w:rsidR="00F6299E" w:rsidRPr="00AF255D">
        <w:t xml:space="preserve"> </w:t>
      </w:r>
      <w:r w:rsidRPr="00AF255D">
        <w:t>выбранный</w:t>
      </w:r>
      <w:r w:rsidR="00F6299E" w:rsidRPr="00AF255D">
        <w:t xml:space="preserve"> </w:t>
      </w:r>
      <w:r w:rsidRPr="00AF255D">
        <w:t>НПФ.</w:t>
      </w:r>
      <w:r w:rsidR="00F6299E" w:rsidRPr="00AF255D">
        <w:t xml:space="preserve"> </w:t>
      </w:r>
      <w:r w:rsidRPr="00AF255D">
        <w:t>С</w:t>
      </w:r>
      <w:r w:rsidR="00F6299E" w:rsidRPr="00AF255D">
        <w:t xml:space="preserve"> </w:t>
      </w:r>
      <w:r w:rsidRPr="00AF255D">
        <w:t>1</w:t>
      </w:r>
      <w:r w:rsidR="00F6299E" w:rsidRPr="00AF255D">
        <w:t xml:space="preserve"> </w:t>
      </w:r>
      <w:r w:rsidRPr="00AF255D">
        <w:t>июля</w:t>
      </w:r>
      <w:r w:rsidR="00F6299E" w:rsidRPr="00AF255D">
        <w:t xml:space="preserve"> </w:t>
      </w:r>
      <w:r w:rsidRPr="00AF255D">
        <w:t>этого</w:t>
      </w:r>
      <w:r w:rsidR="00F6299E" w:rsidRPr="00AF255D">
        <w:t xml:space="preserve"> </w:t>
      </w:r>
      <w:r w:rsidRPr="00AF255D">
        <w:t>года</w:t>
      </w:r>
      <w:r w:rsidR="00F6299E" w:rsidRPr="00AF255D">
        <w:t xml:space="preserve"> </w:t>
      </w:r>
      <w:r w:rsidRPr="00AF255D">
        <w:t>это</w:t>
      </w:r>
      <w:r w:rsidR="00F6299E" w:rsidRPr="00AF255D">
        <w:t xml:space="preserve"> </w:t>
      </w:r>
      <w:r w:rsidRPr="00AF255D">
        <w:t>можно</w:t>
      </w:r>
      <w:r w:rsidR="00F6299E" w:rsidRPr="00AF255D">
        <w:t xml:space="preserve"> </w:t>
      </w:r>
      <w:r w:rsidRPr="00AF255D">
        <w:t>сделать</w:t>
      </w:r>
      <w:r w:rsidR="00F6299E" w:rsidRPr="00AF255D">
        <w:t xml:space="preserve"> </w:t>
      </w:r>
      <w:r w:rsidRPr="00AF255D">
        <w:t>онлайн</w:t>
      </w:r>
      <w:r w:rsidR="00F6299E" w:rsidRPr="00AF255D">
        <w:t xml:space="preserve"> </w:t>
      </w:r>
      <w:r w:rsidRPr="00AF255D">
        <w:t>через</w:t>
      </w:r>
      <w:r w:rsidR="00F6299E" w:rsidRPr="00AF255D">
        <w:t xml:space="preserve"> </w:t>
      </w:r>
      <w:r w:rsidRPr="00AF255D">
        <w:t>портал</w:t>
      </w:r>
      <w:r w:rsidR="00F6299E" w:rsidRPr="00AF255D">
        <w:t xml:space="preserve"> </w:t>
      </w:r>
      <w:r w:rsidRPr="00AF255D">
        <w:t>госуслуг.</w:t>
      </w:r>
    </w:p>
    <w:p w14:paraId="75B3E83C" w14:textId="77777777" w:rsidR="00F62B59" w:rsidRPr="00AF255D" w:rsidRDefault="001F0960" w:rsidP="00F62B59">
      <w:r>
        <w:pict w14:anchorId="2003E12F">
          <v:shape id="_x0000_i1027" type="#_x0000_t75" style="width:453.75pt;height:262.5pt">
            <v:imagedata r:id="rId25" o:title="ФедералПресс"/>
          </v:shape>
        </w:pict>
      </w:r>
    </w:p>
    <w:p w14:paraId="11E13BBD" w14:textId="77777777" w:rsidR="00111D7C" w:rsidRPr="00AF255D" w:rsidRDefault="00000000" w:rsidP="00F62B59">
      <w:hyperlink r:id="rId26" w:history="1">
        <w:r w:rsidR="00F62B59" w:rsidRPr="00AF255D">
          <w:rPr>
            <w:rStyle w:val="a4"/>
          </w:rPr>
          <w:t>https://ultoday73.ru/ulyanovtsev-priglashayut-vklyuchatsya-v-programmu-dolgosrochnyh-sberezhenij/</w:t>
        </w:r>
      </w:hyperlink>
    </w:p>
    <w:p w14:paraId="08BD718B" w14:textId="77777777" w:rsidR="00F62B59" w:rsidRPr="00AF255D" w:rsidRDefault="00F62B59" w:rsidP="00F62B59">
      <w:pPr>
        <w:pStyle w:val="2"/>
      </w:pPr>
      <w:bookmarkStart w:id="67" w:name="_Toc173221000"/>
      <w:r w:rsidRPr="00AF255D">
        <w:t>Weacom</w:t>
      </w:r>
      <w:r w:rsidR="00395450" w:rsidRPr="00AF255D">
        <w:t>.</w:t>
      </w:r>
      <w:r w:rsidR="00395450" w:rsidRPr="00AF255D">
        <w:rPr>
          <w:lang w:val="en-US"/>
        </w:rPr>
        <w:t>ru</w:t>
      </w:r>
      <w:r w:rsidR="00F6299E" w:rsidRPr="00AF255D">
        <w:t xml:space="preserve"> </w:t>
      </w:r>
      <w:r w:rsidR="00395450" w:rsidRPr="00AF255D">
        <w:t>(Иркутск)</w:t>
      </w:r>
      <w:r w:rsidRPr="00AF255D">
        <w:t>,</w:t>
      </w:r>
      <w:r w:rsidR="00F6299E" w:rsidRPr="00AF255D">
        <w:t xml:space="preserve"> </w:t>
      </w:r>
      <w:r w:rsidRPr="00AF255D">
        <w:t>29.07.2024,</w:t>
      </w:r>
      <w:r w:rsidR="00F6299E" w:rsidRPr="00AF255D">
        <w:t xml:space="preserve"> </w:t>
      </w:r>
      <w:r w:rsidRPr="00AF255D">
        <w:t>Иркутян</w:t>
      </w:r>
      <w:r w:rsidR="00F6299E" w:rsidRPr="00AF255D">
        <w:t xml:space="preserve"> </w:t>
      </w:r>
      <w:r w:rsidRPr="00AF255D">
        <w:t>приглашают</w:t>
      </w:r>
      <w:r w:rsidR="00F6299E" w:rsidRPr="00AF255D">
        <w:t xml:space="preserve"> </w:t>
      </w:r>
      <w:r w:rsidRPr="00AF255D">
        <w:t>пройти</w:t>
      </w:r>
      <w:r w:rsidR="00F6299E" w:rsidRPr="00AF255D">
        <w:t xml:space="preserve"> </w:t>
      </w:r>
      <w:r w:rsidRPr="00AF255D">
        <w:t>опрос</w:t>
      </w:r>
      <w:r w:rsidR="00F6299E" w:rsidRPr="00AF255D">
        <w:t xml:space="preserve"> </w:t>
      </w:r>
      <w:r w:rsidRPr="00AF255D">
        <w:t>о</w:t>
      </w:r>
      <w:r w:rsidR="00F6299E" w:rsidRPr="00AF255D">
        <w:t xml:space="preserve"> </w:t>
      </w:r>
      <w:r w:rsidRPr="00AF255D">
        <w:t>программе</w:t>
      </w:r>
      <w:r w:rsidR="00F6299E" w:rsidRPr="00AF255D">
        <w:t xml:space="preserve"> </w:t>
      </w:r>
      <w:r w:rsidRPr="00AF255D">
        <w:t>долгосрочных</w:t>
      </w:r>
      <w:r w:rsidR="00F6299E" w:rsidRPr="00AF255D">
        <w:t xml:space="preserve"> </w:t>
      </w:r>
      <w:r w:rsidRPr="00AF255D">
        <w:t>сбережений</w:t>
      </w:r>
      <w:bookmarkEnd w:id="67"/>
    </w:p>
    <w:p w14:paraId="66B99798" w14:textId="77777777" w:rsidR="00F62B59" w:rsidRPr="00AF255D" w:rsidRDefault="00F62B59" w:rsidP="000914F6">
      <w:pPr>
        <w:pStyle w:val="3"/>
      </w:pPr>
      <w:bookmarkStart w:id="68" w:name="_Toc173221001"/>
      <w:r w:rsidRPr="00AF255D">
        <w:t>Министерство</w:t>
      </w:r>
      <w:r w:rsidR="00F6299E" w:rsidRPr="00AF255D">
        <w:t xml:space="preserve"> </w:t>
      </w:r>
      <w:r w:rsidRPr="00AF255D">
        <w:t>финансов</w:t>
      </w:r>
      <w:r w:rsidR="00F6299E" w:rsidRPr="00AF255D">
        <w:t xml:space="preserve"> </w:t>
      </w:r>
      <w:r w:rsidRPr="00AF255D">
        <w:t>региона</w:t>
      </w:r>
      <w:r w:rsidR="00F6299E" w:rsidRPr="00AF255D">
        <w:t xml:space="preserve"> </w:t>
      </w:r>
      <w:r w:rsidRPr="00AF255D">
        <w:t>проводит</w:t>
      </w:r>
      <w:r w:rsidR="00F6299E" w:rsidRPr="00AF255D">
        <w:t xml:space="preserve"> </w:t>
      </w:r>
      <w:r w:rsidRPr="00AF255D">
        <w:t>онлайн-опрос</w:t>
      </w:r>
      <w:r w:rsidR="00F6299E" w:rsidRPr="00AF255D">
        <w:t xml:space="preserve"> </w:t>
      </w:r>
      <w:r w:rsidRPr="00AF255D">
        <w:t>о</w:t>
      </w:r>
      <w:r w:rsidR="00F6299E" w:rsidRPr="00AF255D">
        <w:t xml:space="preserve"> </w:t>
      </w:r>
      <w:r w:rsidRPr="00AF255D">
        <w:t>программе</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Иркутяне</w:t>
      </w:r>
      <w:r w:rsidR="00F6299E" w:rsidRPr="00AF255D">
        <w:t xml:space="preserve"> </w:t>
      </w:r>
      <w:r w:rsidRPr="00AF255D">
        <w:t>могут</w:t>
      </w:r>
      <w:r w:rsidR="00F6299E" w:rsidRPr="00AF255D">
        <w:t xml:space="preserve"> </w:t>
      </w:r>
      <w:r w:rsidRPr="00AF255D">
        <w:t>принять</w:t>
      </w:r>
      <w:r w:rsidR="00F6299E" w:rsidRPr="00AF255D">
        <w:t xml:space="preserve"> </w:t>
      </w:r>
      <w:r w:rsidRPr="00AF255D">
        <w:t>в</w:t>
      </w:r>
      <w:r w:rsidR="00F6299E" w:rsidRPr="00AF255D">
        <w:t xml:space="preserve"> </w:t>
      </w:r>
      <w:r w:rsidRPr="00AF255D">
        <w:t>нем</w:t>
      </w:r>
      <w:r w:rsidR="00F6299E" w:rsidRPr="00AF255D">
        <w:t xml:space="preserve"> </w:t>
      </w:r>
      <w:r w:rsidRPr="00AF255D">
        <w:t>участие.</w:t>
      </w:r>
      <w:r w:rsidR="00F6299E" w:rsidRPr="00AF255D">
        <w:t xml:space="preserve"> </w:t>
      </w:r>
      <w:r w:rsidRPr="00AF255D">
        <w:t>Поучаствовать</w:t>
      </w:r>
      <w:r w:rsidR="00F6299E" w:rsidRPr="00AF255D">
        <w:t xml:space="preserve"> </w:t>
      </w:r>
      <w:r w:rsidRPr="00AF255D">
        <w:t>в</w:t>
      </w:r>
      <w:r w:rsidR="00F6299E" w:rsidRPr="00AF255D">
        <w:t xml:space="preserve"> </w:t>
      </w:r>
      <w:r w:rsidRPr="00AF255D">
        <w:t>опросе</w:t>
      </w:r>
      <w:r w:rsidR="00F6299E" w:rsidRPr="00AF255D">
        <w:t xml:space="preserve"> </w:t>
      </w:r>
      <w:r w:rsidRPr="00AF255D">
        <w:t>можно</w:t>
      </w:r>
      <w:r w:rsidR="00F6299E" w:rsidRPr="00AF255D">
        <w:t xml:space="preserve"> </w:t>
      </w:r>
      <w:r w:rsidRPr="00AF255D">
        <w:t>здесь.</w:t>
      </w:r>
      <w:bookmarkEnd w:id="68"/>
    </w:p>
    <w:p w14:paraId="78F98199" w14:textId="77777777" w:rsidR="00F62B59" w:rsidRPr="00AF255D" w:rsidRDefault="00F62B59" w:rsidP="00F62B59">
      <w:r w:rsidRPr="00AF255D">
        <w:t>Напомним,</w:t>
      </w:r>
      <w:r w:rsidR="00F6299E" w:rsidRPr="00AF255D">
        <w:t xml:space="preserve"> </w:t>
      </w:r>
      <w:r w:rsidRPr="00AF255D">
        <w:t>программа</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 </w:t>
      </w:r>
      <w:r w:rsidRPr="00AF255D">
        <w:t>это</w:t>
      </w:r>
      <w:r w:rsidR="00F6299E" w:rsidRPr="00AF255D">
        <w:t xml:space="preserve"> </w:t>
      </w:r>
      <w:r w:rsidRPr="00AF255D">
        <w:t>сберегательный</w:t>
      </w:r>
      <w:r w:rsidR="00F6299E" w:rsidRPr="00AF255D">
        <w:t xml:space="preserve"> </w:t>
      </w:r>
      <w:r w:rsidRPr="00AF255D">
        <w:t>продукт,</w:t>
      </w:r>
      <w:r w:rsidR="00F6299E" w:rsidRPr="00AF255D">
        <w:t xml:space="preserve"> </w:t>
      </w:r>
      <w:r w:rsidRPr="00AF255D">
        <w:t>позволяющий</w:t>
      </w:r>
      <w:r w:rsidR="00F6299E" w:rsidRPr="00AF255D">
        <w:t xml:space="preserve"> </w:t>
      </w:r>
      <w:r w:rsidRPr="00AF255D">
        <w:t>в</w:t>
      </w:r>
      <w:r w:rsidR="00F6299E" w:rsidRPr="00AF255D">
        <w:t xml:space="preserve"> </w:t>
      </w:r>
      <w:r w:rsidRPr="00AF255D">
        <w:t>простой</w:t>
      </w:r>
      <w:r w:rsidR="00F6299E" w:rsidRPr="00AF255D">
        <w:t xml:space="preserve"> </w:t>
      </w:r>
      <w:r w:rsidRPr="00AF255D">
        <w:t>и</w:t>
      </w:r>
      <w:r w:rsidR="00F6299E" w:rsidRPr="00AF255D">
        <w:t xml:space="preserve"> </w:t>
      </w:r>
      <w:r w:rsidRPr="00AF255D">
        <w:t>удобной</w:t>
      </w:r>
      <w:r w:rsidR="00F6299E" w:rsidRPr="00AF255D">
        <w:t xml:space="preserve"> </w:t>
      </w:r>
      <w:r w:rsidRPr="00AF255D">
        <w:t>форме</w:t>
      </w:r>
      <w:r w:rsidR="00F6299E" w:rsidRPr="00AF255D">
        <w:t xml:space="preserve"> </w:t>
      </w:r>
      <w:r w:rsidRPr="00AF255D">
        <w:t>копить</w:t>
      </w:r>
      <w:r w:rsidR="00F6299E" w:rsidRPr="00AF255D">
        <w:t xml:space="preserve"> </w:t>
      </w:r>
      <w:r w:rsidRPr="00AF255D">
        <w:t>или</w:t>
      </w:r>
      <w:r w:rsidR="00F6299E" w:rsidRPr="00AF255D">
        <w:t xml:space="preserve"> </w:t>
      </w:r>
      <w:r w:rsidRPr="00AF255D">
        <w:t>создавать</w:t>
      </w:r>
      <w:r w:rsidR="00F6299E" w:rsidRPr="00AF255D">
        <w:t xml:space="preserve"> </w:t>
      </w:r>
      <w:r w:rsidRPr="00AF255D">
        <w:t>подушку</w:t>
      </w:r>
      <w:r w:rsidR="00F6299E" w:rsidRPr="00AF255D">
        <w:t xml:space="preserve"> </w:t>
      </w:r>
      <w:r w:rsidRPr="00AF255D">
        <w:t>безопасности</w:t>
      </w:r>
      <w:r w:rsidR="00F6299E" w:rsidRPr="00AF255D">
        <w:t xml:space="preserve"> </w:t>
      </w:r>
      <w:r w:rsidRPr="00AF255D">
        <w:lastRenderedPageBreak/>
        <w:t>на</w:t>
      </w:r>
      <w:r w:rsidR="00F6299E" w:rsidRPr="00AF255D">
        <w:t xml:space="preserve"> </w:t>
      </w:r>
      <w:r w:rsidRPr="00AF255D">
        <w:t>случай</w:t>
      </w:r>
      <w:r w:rsidR="00F6299E" w:rsidRPr="00AF255D">
        <w:t xml:space="preserve"> </w:t>
      </w:r>
      <w:r w:rsidRPr="00AF255D">
        <w:t>особых</w:t>
      </w:r>
      <w:r w:rsidR="00F6299E" w:rsidRPr="00AF255D">
        <w:t xml:space="preserve"> </w:t>
      </w:r>
      <w:r w:rsidRPr="00AF255D">
        <w:t>жизненных</w:t>
      </w:r>
      <w:r w:rsidR="00F6299E" w:rsidRPr="00AF255D">
        <w:t xml:space="preserve"> </w:t>
      </w:r>
      <w:r w:rsidRPr="00AF255D">
        <w:t>ситуаций,</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получать</w:t>
      </w:r>
      <w:r w:rsidR="00F6299E" w:rsidRPr="00AF255D">
        <w:t xml:space="preserve"> </w:t>
      </w:r>
      <w:r w:rsidRPr="00AF255D">
        <w:t>дополнительный</w:t>
      </w:r>
      <w:r w:rsidR="00F6299E" w:rsidRPr="00AF255D">
        <w:t xml:space="preserve"> </w:t>
      </w:r>
      <w:r w:rsidRPr="00AF255D">
        <w:t>доход</w:t>
      </w:r>
      <w:r w:rsidR="00F6299E" w:rsidRPr="00AF255D">
        <w:t xml:space="preserve"> </w:t>
      </w:r>
      <w:r w:rsidRPr="00AF255D">
        <w:t>в</w:t>
      </w:r>
      <w:r w:rsidR="00F6299E" w:rsidRPr="00AF255D">
        <w:t xml:space="preserve"> </w:t>
      </w:r>
      <w:r w:rsidRPr="00AF255D">
        <w:t>будущем.</w:t>
      </w:r>
    </w:p>
    <w:p w14:paraId="16EDD38E" w14:textId="77777777" w:rsidR="00F62B59" w:rsidRPr="00AF255D" w:rsidRDefault="00F62B59" w:rsidP="00F62B59">
      <w:r w:rsidRPr="00AF255D">
        <w:t>Программой</w:t>
      </w:r>
      <w:r w:rsidR="00F6299E" w:rsidRPr="00AF255D">
        <w:t xml:space="preserve"> </w:t>
      </w:r>
      <w:r w:rsidRPr="00AF255D">
        <w:t>могут</w:t>
      </w:r>
      <w:r w:rsidR="00F6299E" w:rsidRPr="00AF255D">
        <w:t xml:space="preserve"> </w:t>
      </w:r>
      <w:r w:rsidRPr="00AF255D">
        <w:t>воспользоваться</w:t>
      </w:r>
      <w:r w:rsidR="00F6299E" w:rsidRPr="00AF255D">
        <w:t xml:space="preserve"> </w:t>
      </w:r>
      <w:r w:rsidRPr="00AF255D">
        <w:t>граждане</w:t>
      </w:r>
      <w:r w:rsidR="00F6299E" w:rsidRPr="00AF255D">
        <w:t xml:space="preserve"> </w:t>
      </w:r>
      <w:r w:rsidRPr="00AF255D">
        <w:t>РФ</w:t>
      </w:r>
      <w:r w:rsidR="00F6299E" w:rsidRPr="00AF255D">
        <w:t xml:space="preserve"> </w:t>
      </w:r>
      <w:r w:rsidRPr="00AF255D">
        <w:t>любого</w:t>
      </w:r>
      <w:r w:rsidR="00F6299E" w:rsidRPr="00AF255D">
        <w:t xml:space="preserve"> </w:t>
      </w:r>
      <w:r w:rsidRPr="00AF255D">
        <w:t>возраста,</w:t>
      </w:r>
      <w:r w:rsidR="00F6299E" w:rsidRPr="00AF255D">
        <w:t xml:space="preserve"> </w:t>
      </w:r>
      <w:r w:rsidRPr="00AF255D">
        <w:t>начиная</w:t>
      </w:r>
      <w:r w:rsidR="00F6299E" w:rsidRPr="00AF255D">
        <w:t xml:space="preserve"> </w:t>
      </w:r>
      <w:r w:rsidRPr="00AF255D">
        <w:t>с</w:t>
      </w:r>
      <w:r w:rsidR="00F6299E" w:rsidRPr="00AF255D">
        <w:t xml:space="preserve"> </w:t>
      </w:r>
      <w:r w:rsidRPr="00AF255D">
        <w:t>18</w:t>
      </w:r>
      <w:r w:rsidR="00F6299E" w:rsidRPr="00AF255D">
        <w:t xml:space="preserve"> </w:t>
      </w:r>
      <w:r w:rsidRPr="00AF255D">
        <w:t>лет.</w:t>
      </w:r>
      <w:r w:rsidR="00F6299E" w:rsidRPr="00AF255D">
        <w:t xml:space="preserve"> </w:t>
      </w:r>
      <w:r w:rsidRPr="00AF255D">
        <w:t>Также</w:t>
      </w:r>
      <w:r w:rsidR="00F6299E" w:rsidRPr="00AF255D">
        <w:t xml:space="preserve"> </w:t>
      </w:r>
      <w:r w:rsidRPr="00AF255D">
        <w:t>есть</w:t>
      </w:r>
      <w:r w:rsidR="00F6299E" w:rsidRPr="00AF255D">
        <w:t xml:space="preserve"> </w:t>
      </w:r>
      <w:r w:rsidRPr="00AF255D">
        <w:t>возможность</w:t>
      </w:r>
      <w:r w:rsidR="00F6299E" w:rsidRPr="00AF255D">
        <w:t xml:space="preserve"> </w:t>
      </w:r>
      <w:r w:rsidRPr="00AF255D">
        <w:t>заключить</w:t>
      </w:r>
      <w:r w:rsidR="00F6299E" w:rsidRPr="00AF255D">
        <w:t xml:space="preserve"> </w:t>
      </w:r>
      <w:r w:rsidRPr="00AF255D">
        <w:t>договор</w:t>
      </w:r>
      <w:r w:rsidR="00F6299E" w:rsidRPr="00AF255D">
        <w:t xml:space="preserve"> </w:t>
      </w:r>
      <w:r w:rsidRPr="00AF255D">
        <w:t>в</w:t>
      </w:r>
      <w:r w:rsidR="00F6299E" w:rsidRPr="00AF255D">
        <w:t xml:space="preserve"> </w:t>
      </w:r>
      <w:r w:rsidRPr="00AF255D">
        <w:t>пользу</w:t>
      </w:r>
      <w:r w:rsidR="00F6299E" w:rsidRPr="00AF255D">
        <w:t xml:space="preserve"> </w:t>
      </w:r>
      <w:r w:rsidRPr="00AF255D">
        <w:t>своего</w:t>
      </w:r>
      <w:r w:rsidR="00F6299E" w:rsidRPr="00AF255D">
        <w:t xml:space="preserve"> </w:t>
      </w:r>
      <w:r w:rsidRPr="00AF255D">
        <w:t>ребенка.</w:t>
      </w:r>
    </w:p>
    <w:p w14:paraId="3CD9A390" w14:textId="77777777" w:rsidR="00F62B59" w:rsidRPr="00AF255D" w:rsidRDefault="00F62B59" w:rsidP="00F62B59">
      <w:r w:rsidRPr="00AF255D">
        <w:t>Формировать</w:t>
      </w:r>
      <w:r w:rsidR="00F6299E" w:rsidRPr="00AF255D">
        <w:t xml:space="preserve"> </w:t>
      </w:r>
      <w:r w:rsidRPr="00AF255D">
        <w:t>сбережения</w:t>
      </w:r>
      <w:r w:rsidR="00F6299E" w:rsidRPr="00AF255D">
        <w:t xml:space="preserve"> </w:t>
      </w:r>
      <w:r w:rsidRPr="00AF255D">
        <w:t>можно</w:t>
      </w:r>
      <w:r w:rsidR="00F6299E" w:rsidRPr="00AF255D">
        <w:t xml:space="preserve"> </w:t>
      </w:r>
      <w:r w:rsidRPr="00AF255D">
        <w:t>самостоятельно</w:t>
      </w:r>
      <w:r w:rsidR="00F6299E" w:rsidRPr="00AF255D">
        <w:t xml:space="preserve"> </w:t>
      </w:r>
      <w:r w:rsidRPr="00AF255D">
        <w:t>за</w:t>
      </w:r>
      <w:r w:rsidR="00F6299E" w:rsidRPr="00AF255D">
        <w:t xml:space="preserve"> </w:t>
      </w:r>
      <w:r w:rsidRPr="00AF255D">
        <w:t>счет</w:t>
      </w:r>
      <w:r w:rsidR="00F6299E" w:rsidRPr="00AF255D">
        <w:t xml:space="preserve"> </w:t>
      </w:r>
      <w:r w:rsidRPr="00AF255D">
        <w:t>взносов</w:t>
      </w:r>
      <w:r w:rsidR="00F6299E" w:rsidRPr="00AF255D">
        <w:t xml:space="preserve"> </w:t>
      </w:r>
      <w:r w:rsidRPr="00AF255D">
        <w:t>из</w:t>
      </w:r>
      <w:r w:rsidR="00F6299E" w:rsidRPr="00AF255D">
        <w:t xml:space="preserve"> </w:t>
      </w:r>
      <w:r w:rsidRPr="00AF255D">
        <w:t>личных</w:t>
      </w:r>
      <w:r w:rsidR="00F6299E" w:rsidRPr="00AF255D">
        <w:t xml:space="preserve"> </w:t>
      </w:r>
      <w:r w:rsidRPr="00AF255D">
        <w:t>средств,</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за</w:t>
      </w:r>
      <w:r w:rsidR="00F6299E" w:rsidRPr="00AF255D">
        <w:t xml:space="preserve"> </w:t>
      </w:r>
      <w:r w:rsidRPr="00AF255D">
        <w:t>счет</w:t>
      </w:r>
      <w:r w:rsidR="00F6299E" w:rsidRPr="00AF255D">
        <w:t xml:space="preserve"> </w:t>
      </w:r>
      <w:r w:rsidRPr="00AF255D">
        <w:t>ранее</w:t>
      </w:r>
      <w:r w:rsidR="00F6299E" w:rsidRPr="00AF255D">
        <w:t xml:space="preserve"> </w:t>
      </w:r>
      <w:r w:rsidRPr="00AF255D">
        <w:t>созданных</w:t>
      </w:r>
      <w:r w:rsidR="00F6299E" w:rsidRPr="00AF255D">
        <w:t xml:space="preserve"> </w:t>
      </w:r>
      <w:r w:rsidRPr="00AF255D">
        <w:t>пенсионных</w:t>
      </w:r>
      <w:r w:rsidR="00F6299E" w:rsidRPr="00AF255D">
        <w:t xml:space="preserve"> </w:t>
      </w:r>
      <w:r w:rsidRPr="00AF255D">
        <w:t>накоплений.</w:t>
      </w:r>
    </w:p>
    <w:p w14:paraId="04648EE7" w14:textId="77777777" w:rsidR="00F62B59" w:rsidRPr="00AF255D" w:rsidRDefault="00F62B59" w:rsidP="00F62B59">
      <w:r w:rsidRPr="00AF255D">
        <w:t>Подробнее</w:t>
      </w:r>
      <w:r w:rsidR="00F6299E" w:rsidRPr="00AF255D">
        <w:t xml:space="preserve"> </w:t>
      </w:r>
      <w:r w:rsidRPr="00AF255D">
        <w:t>об</w:t>
      </w:r>
      <w:r w:rsidR="00F6299E" w:rsidRPr="00AF255D">
        <w:t xml:space="preserve"> </w:t>
      </w:r>
      <w:r w:rsidRPr="00AF255D">
        <w:t>условиях</w:t>
      </w:r>
      <w:r w:rsidR="00F6299E" w:rsidRPr="00AF255D">
        <w:t xml:space="preserve"> </w:t>
      </w:r>
      <w:r w:rsidRPr="00AF255D">
        <w:t>программы</w:t>
      </w:r>
      <w:r w:rsidR="00F6299E" w:rsidRPr="00AF255D">
        <w:t xml:space="preserve"> - </w:t>
      </w:r>
      <w:r w:rsidRPr="00AF255D">
        <w:t>на</w:t>
      </w:r>
      <w:r w:rsidR="00F6299E" w:rsidRPr="00AF255D">
        <w:t xml:space="preserve"> </w:t>
      </w:r>
      <w:r w:rsidRPr="00AF255D">
        <w:t>сайте</w:t>
      </w:r>
      <w:r w:rsidR="00F6299E" w:rsidRPr="00AF255D">
        <w:t xml:space="preserve"> </w:t>
      </w:r>
      <w:r w:rsidR="00C03B73" w:rsidRPr="00AF255D">
        <w:t>«</w:t>
      </w:r>
      <w:r w:rsidRPr="00AF255D">
        <w:t>Мои</w:t>
      </w:r>
      <w:r w:rsidR="00F6299E" w:rsidRPr="00AF255D">
        <w:t xml:space="preserve"> </w:t>
      </w:r>
      <w:r w:rsidRPr="00AF255D">
        <w:t>финансы</w:t>
      </w:r>
      <w:r w:rsidR="00C03B73" w:rsidRPr="00AF255D">
        <w:t>»</w:t>
      </w:r>
      <w:r w:rsidR="00F6299E" w:rsidRPr="00AF255D">
        <w:t xml:space="preserve"> </w:t>
      </w:r>
      <w:r w:rsidRPr="00AF255D">
        <w:t>или</w:t>
      </w:r>
      <w:r w:rsidR="00F6299E" w:rsidRPr="00AF255D">
        <w:t xml:space="preserve"> </w:t>
      </w:r>
      <w:r w:rsidRPr="00AF255D">
        <w:t>портале</w:t>
      </w:r>
      <w:r w:rsidR="00F6299E" w:rsidRPr="00AF255D">
        <w:t xml:space="preserve"> </w:t>
      </w:r>
      <w:r w:rsidR="00C03B73" w:rsidRPr="00AF255D">
        <w:t>«</w:t>
      </w:r>
      <w:r w:rsidRPr="00AF255D">
        <w:t>Открытый</w:t>
      </w:r>
      <w:r w:rsidR="00F6299E" w:rsidRPr="00AF255D">
        <w:t xml:space="preserve"> </w:t>
      </w:r>
      <w:r w:rsidRPr="00AF255D">
        <w:t>бюджет</w:t>
      </w:r>
      <w:r w:rsidR="00F6299E" w:rsidRPr="00AF255D">
        <w:t xml:space="preserve"> </w:t>
      </w:r>
      <w:r w:rsidRPr="00AF255D">
        <w:t>Иркутской</w:t>
      </w:r>
      <w:r w:rsidR="00F6299E" w:rsidRPr="00AF255D">
        <w:t xml:space="preserve"> </w:t>
      </w:r>
      <w:r w:rsidRPr="00AF255D">
        <w:t>области</w:t>
      </w:r>
      <w:r w:rsidR="00C03B73" w:rsidRPr="00AF255D">
        <w:t>»</w:t>
      </w:r>
      <w:r w:rsidR="00F6299E" w:rsidRPr="00AF255D">
        <w:t xml:space="preserve"> </w:t>
      </w:r>
      <w:r w:rsidRPr="00AF255D">
        <w:t>в</w:t>
      </w:r>
      <w:r w:rsidR="00F6299E" w:rsidRPr="00AF255D">
        <w:t xml:space="preserve"> </w:t>
      </w:r>
      <w:r w:rsidRPr="00AF255D">
        <w:t>разделе</w:t>
      </w:r>
      <w:r w:rsidR="00F6299E" w:rsidRPr="00AF255D">
        <w:t xml:space="preserve"> </w:t>
      </w:r>
      <w:r w:rsidR="00C03B73" w:rsidRPr="00AF255D">
        <w:t>«</w:t>
      </w:r>
      <w:r w:rsidRPr="00AF255D">
        <w:t>Финансовая</w:t>
      </w:r>
      <w:r w:rsidR="00F6299E" w:rsidRPr="00AF255D">
        <w:t xml:space="preserve"> </w:t>
      </w:r>
      <w:r w:rsidRPr="00AF255D">
        <w:t>грамотность</w:t>
      </w:r>
      <w:r w:rsidR="00C03B73" w:rsidRPr="00AF255D">
        <w:t>»</w:t>
      </w:r>
      <w:r w:rsidRPr="00AF255D">
        <w:t>.</w:t>
      </w:r>
    </w:p>
    <w:p w14:paraId="20CAE140" w14:textId="77777777" w:rsidR="00F62B59" w:rsidRPr="00AF255D" w:rsidRDefault="00000000" w:rsidP="00F62B59">
      <w:hyperlink r:id="rId27" w:history="1">
        <w:r w:rsidR="00F62B59" w:rsidRPr="00AF255D">
          <w:rPr>
            <w:rStyle w:val="a4"/>
          </w:rPr>
          <w:t>https://weacom.ru/news/irk/society/221844</w:t>
        </w:r>
      </w:hyperlink>
      <w:r w:rsidR="00F6299E" w:rsidRPr="00AF255D">
        <w:t xml:space="preserve"> </w:t>
      </w:r>
    </w:p>
    <w:p w14:paraId="223029F8" w14:textId="77777777" w:rsidR="00F62B59" w:rsidRPr="00AF255D" w:rsidRDefault="00F62B59" w:rsidP="00F62B59">
      <w:pPr>
        <w:pStyle w:val="2"/>
      </w:pPr>
      <w:bookmarkStart w:id="69" w:name="_Toc173221002"/>
      <w:r w:rsidRPr="00AF255D">
        <w:t>Лента</w:t>
      </w:r>
      <w:r w:rsidR="00F6299E" w:rsidRPr="00AF255D">
        <w:t xml:space="preserve"> </w:t>
      </w:r>
      <w:r w:rsidRPr="00AF255D">
        <w:t>новостей</w:t>
      </w:r>
      <w:r w:rsidR="00F6299E" w:rsidRPr="00AF255D">
        <w:t xml:space="preserve"> </w:t>
      </w:r>
      <w:r w:rsidRPr="00AF255D">
        <w:t>Крыма,</w:t>
      </w:r>
      <w:r w:rsidR="00F6299E" w:rsidRPr="00AF255D">
        <w:t xml:space="preserve"> </w:t>
      </w:r>
      <w:r w:rsidRPr="00AF255D">
        <w:t>29.07.2024,</w:t>
      </w:r>
      <w:r w:rsidR="00F6299E" w:rsidRPr="00AF255D">
        <w:t xml:space="preserve"> </w:t>
      </w:r>
      <w:r w:rsidRPr="00AF255D">
        <w:t>Программа</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как</w:t>
      </w:r>
      <w:r w:rsidR="00F6299E" w:rsidRPr="00AF255D">
        <w:t xml:space="preserve"> </w:t>
      </w:r>
      <w:r w:rsidRPr="00AF255D">
        <w:t>она</w:t>
      </w:r>
      <w:r w:rsidR="00F6299E" w:rsidRPr="00AF255D">
        <w:t xml:space="preserve"> </w:t>
      </w:r>
      <w:r w:rsidRPr="00AF255D">
        <w:t>устроена</w:t>
      </w:r>
      <w:r w:rsidR="00F6299E" w:rsidRPr="00AF255D">
        <w:t xml:space="preserve"> </w:t>
      </w:r>
      <w:r w:rsidRPr="00AF255D">
        <w:t>и</w:t>
      </w:r>
      <w:r w:rsidR="00F6299E" w:rsidRPr="00AF255D">
        <w:t xml:space="preserve"> </w:t>
      </w:r>
      <w:r w:rsidRPr="00AF255D">
        <w:t>кто</w:t>
      </w:r>
      <w:r w:rsidR="00F6299E" w:rsidRPr="00AF255D">
        <w:t xml:space="preserve"> </w:t>
      </w:r>
      <w:r w:rsidRPr="00AF255D">
        <w:t>может</w:t>
      </w:r>
      <w:r w:rsidR="00F6299E" w:rsidRPr="00AF255D">
        <w:t xml:space="preserve"> </w:t>
      </w:r>
      <w:r w:rsidRPr="00AF255D">
        <w:t>участвовать</w:t>
      </w:r>
      <w:bookmarkEnd w:id="69"/>
    </w:p>
    <w:p w14:paraId="2CC6E124" w14:textId="77777777" w:rsidR="00F62B59" w:rsidRPr="00AF255D" w:rsidRDefault="00F62B59" w:rsidP="000914F6">
      <w:pPr>
        <w:pStyle w:val="3"/>
      </w:pPr>
      <w:bookmarkStart w:id="70" w:name="_Toc173221003"/>
      <w:r w:rsidRPr="00AF255D">
        <w:t>Напоминаем,</w:t>
      </w:r>
      <w:r w:rsidR="00F6299E" w:rsidRPr="00AF255D">
        <w:t xml:space="preserve"> </w:t>
      </w:r>
      <w:r w:rsidRPr="00AF255D">
        <w:t>что</w:t>
      </w:r>
      <w:r w:rsidR="00F6299E" w:rsidRPr="00AF255D">
        <w:t xml:space="preserve"> </w:t>
      </w:r>
      <w:r w:rsidRPr="00AF255D">
        <w:t>с</w:t>
      </w:r>
      <w:r w:rsidR="00F6299E" w:rsidRPr="00AF255D">
        <w:t xml:space="preserve"> </w:t>
      </w:r>
      <w:r w:rsidRPr="00AF255D">
        <w:t>1</w:t>
      </w:r>
      <w:r w:rsidR="00F6299E" w:rsidRPr="00AF255D">
        <w:t xml:space="preserve"> </w:t>
      </w:r>
      <w:r w:rsidRPr="00AF255D">
        <w:t>января</w:t>
      </w:r>
      <w:r w:rsidR="00F6299E" w:rsidRPr="00AF255D">
        <w:t xml:space="preserve"> </w:t>
      </w:r>
      <w:r w:rsidRPr="00AF255D">
        <w:t>начала</w:t>
      </w:r>
      <w:r w:rsidR="00F6299E" w:rsidRPr="00AF255D">
        <w:t xml:space="preserve"> </w:t>
      </w:r>
      <w:r w:rsidRPr="00AF255D">
        <w:t>действовать</w:t>
      </w:r>
      <w:r w:rsidR="00F6299E" w:rsidRPr="00AF255D">
        <w:t xml:space="preserve"> </w:t>
      </w:r>
      <w:r w:rsidRPr="00AF255D">
        <w:t>новая</w:t>
      </w:r>
      <w:r w:rsidR="00F6299E" w:rsidRPr="00AF255D">
        <w:t xml:space="preserve"> </w:t>
      </w:r>
      <w:r w:rsidRPr="00AF255D">
        <w:t>государственная</w:t>
      </w:r>
      <w:r w:rsidR="00F6299E" w:rsidRPr="00AF255D">
        <w:t xml:space="preserve"> </w:t>
      </w:r>
      <w:r w:rsidRPr="00AF255D">
        <w:t>программа</w:t>
      </w:r>
      <w:r w:rsidR="00F6299E" w:rsidRPr="00AF255D">
        <w:t xml:space="preserve"> </w:t>
      </w:r>
      <w:r w:rsidRPr="00AF255D">
        <w:t>софинансирования</w:t>
      </w:r>
      <w:r w:rsidR="00F6299E" w:rsidRPr="00AF255D">
        <w:t xml:space="preserve"> </w:t>
      </w:r>
      <w:r w:rsidRPr="00AF255D">
        <w:t>накоплений</w:t>
      </w:r>
      <w:r w:rsidR="00F6299E" w:rsidRPr="00AF255D">
        <w:t xml:space="preserve"> </w:t>
      </w:r>
      <w:r w:rsidRPr="00AF255D">
        <w:t>граждан</w:t>
      </w:r>
      <w:r w:rsidR="00F6299E" w:rsidRPr="00AF255D">
        <w:t xml:space="preserve"> </w:t>
      </w:r>
      <w:r w:rsidR="00C03B73" w:rsidRPr="00AF255D">
        <w:t>-</w:t>
      </w:r>
      <w:r w:rsidR="00F6299E" w:rsidRPr="00AF255D">
        <w:t xml:space="preserve"> </w:t>
      </w:r>
      <w:r w:rsidRPr="00AF255D">
        <w:t>программа</w:t>
      </w:r>
      <w:r w:rsidR="00F6299E" w:rsidRPr="00AF255D">
        <w:t xml:space="preserve"> </w:t>
      </w:r>
      <w:r w:rsidRPr="00AF255D">
        <w:t>долгосрочных</w:t>
      </w:r>
      <w:r w:rsidR="00F6299E" w:rsidRPr="00AF255D">
        <w:t xml:space="preserve"> </w:t>
      </w:r>
      <w:r w:rsidRPr="00AF255D">
        <w:t>сбережений</w:t>
      </w:r>
      <w:r w:rsidR="00F6299E" w:rsidRPr="00AF255D">
        <w:t xml:space="preserve"> </w:t>
      </w:r>
      <w:r w:rsidRPr="00AF255D">
        <w:t>(ПДС).</w:t>
      </w:r>
      <w:r w:rsidR="00F6299E" w:rsidRPr="00AF255D">
        <w:t xml:space="preserve"> </w:t>
      </w:r>
      <w:r w:rsidRPr="00AF255D">
        <w:t>С</w:t>
      </w:r>
      <w:r w:rsidR="00F6299E" w:rsidRPr="00AF255D">
        <w:t xml:space="preserve"> </w:t>
      </w:r>
      <w:r w:rsidRPr="00AF255D">
        <w:t>помощью</w:t>
      </w:r>
      <w:r w:rsidR="00F6299E" w:rsidRPr="00AF255D">
        <w:t xml:space="preserve"> </w:t>
      </w:r>
      <w:r w:rsidRPr="00AF255D">
        <w:t>этой</w:t>
      </w:r>
      <w:r w:rsidR="00F6299E" w:rsidRPr="00AF255D">
        <w:t xml:space="preserve"> </w:t>
      </w:r>
      <w:r w:rsidRPr="00AF255D">
        <w:t>меры</w:t>
      </w:r>
      <w:r w:rsidR="00F6299E" w:rsidRPr="00AF255D">
        <w:t xml:space="preserve"> </w:t>
      </w:r>
      <w:r w:rsidRPr="00AF255D">
        <w:t>поддержки</w:t>
      </w:r>
      <w:r w:rsidR="00F6299E" w:rsidRPr="00AF255D">
        <w:t xml:space="preserve"> </w:t>
      </w:r>
      <w:r w:rsidRPr="00AF255D">
        <w:t>россияне</w:t>
      </w:r>
      <w:r w:rsidR="00F6299E" w:rsidRPr="00AF255D">
        <w:t xml:space="preserve"> </w:t>
      </w:r>
      <w:r w:rsidRPr="00AF255D">
        <w:t>могут</w:t>
      </w:r>
      <w:r w:rsidR="00F6299E" w:rsidRPr="00AF255D">
        <w:t xml:space="preserve"> </w:t>
      </w:r>
      <w:r w:rsidRPr="00AF255D">
        <w:t>накопить</w:t>
      </w:r>
      <w:r w:rsidR="00F6299E" w:rsidRPr="00AF255D">
        <w:t xml:space="preserve"> </w:t>
      </w:r>
      <w:r w:rsidRPr="00AF255D">
        <w:t>на</w:t>
      </w:r>
      <w:r w:rsidR="00F6299E" w:rsidRPr="00AF255D">
        <w:t xml:space="preserve"> </w:t>
      </w:r>
      <w:r w:rsidRPr="00AF255D">
        <w:t>будущую</w:t>
      </w:r>
      <w:r w:rsidR="00F6299E" w:rsidRPr="00AF255D">
        <w:t xml:space="preserve"> </w:t>
      </w:r>
      <w:r w:rsidRPr="00AF255D">
        <w:t>пенсию</w:t>
      </w:r>
      <w:r w:rsidR="00F6299E" w:rsidRPr="00AF255D">
        <w:t xml:space="preserve"> </w:t>
      </w:r>
      <w:r w:rsidRPr="00AF255D">
        <w:t>или</w:t>
      </w:r>
      <w:r w:rsidR="00F6299E" w:rsidRPr="00AF255D">
        <w:t xml:space="preserve"> </w:t>
      </w:r>
      <w:r w:rsidRPr="00AF255D">
        <w:t>другую</w:t>
      </w:r>
      <w:r w:rsidR="00F6299E" w:rsidRPr="00AF255D">
        <w:t xml:space="preserve"> </w:t>
      </w:r>
      <w:r w:rsidRPr="00AF255D">
        <w:t>долгосрочную</w:t>
      </w:r>
      <w:r w:rsidR="00F6299E" w:rsidRPr="00AF255D">
        <w:t xml:space="preserve"> </w:t>
      </w:r>
      <w:r w:rsidRPr="00AF255D">
        <w:t>финансовую</w:t>
      </w:r>
      <w:r w:rsidR="00F6299E" w:rsidRPr="00AF255D">
        <w:t xml:space="preserve"> </w:t>
      </w:r>
      <w:r w:rsidRPr="00AF255D">
        <w:t>цель.</w:t>
      </w:r>
      <w:bookmarkEnd w:id="70"/>
    </w:p>
    <w:p w14:paraId="64B7F7F2" w14:textId="77777777" w:rsidR="00F62B59" w:rsidRPr="00AF255D" w:rsidRDefault="00F62B59" w:rsidP="00F62B59">
      <w:r w:rsidRPr="00AF255D">
        <w:t>ПДС</w:t>
      </w:r>
      <w:r w:rsidR="00F6299E" w:rsidRPr="00AF255D">
        <w:t xml:space="preserve"> </w:t>
      </w:r>
      <w:r w:rsidRPr="00AF255D">
        <w:t>граждан</w:t>
      </w:r>
      <w:r w:rsidR="00F6299E" w:rsidRPr="00AF255D">
        <w:t xml:space="preserve"> </w:t>
      </w:r>
      <w:r w:rsidRPr="00AF255D">
        <w:t>является</w:t>
      </w:r>
      <w:r w:rsidR="00F6299E" w:rsidRPr="00AF255D">
        <w:t xml:space="preserve"> </w:t>
      </w:r>
      <w:r w:rsidRPr="00AF255D">
        <w:t>полностью</w:t>
      </w:r>
      <w:r w:rsidR="00F6299E" w:rsidRPr="00AF255D">
        <w:t xml:space="preserve"> </w:t>
      </w:r>
      <w:r w:rsidRPr="00AF255D">
        <w:t>добровольной,</w:t>
      </w:r>
      <w:r w:rsidR="00F6299E" w:rsidRPr="00AF255D">
        <w:t xml:space="preserve"> </w:t>
      </w:r>
      <w:r w:rsidRPr="00AF255D">
        <w:t>принять</w:t>
      </w:r>
      <w:r w:rsidR="00F6299E" w:rsidRPr="00AF255D">
        <w:t xml:space="preserve"> </w:t>
      </w:r>
      <w:r w:rsidRPr="00AF255D">
        <w:t>участие</w:t>
      </w:r>
      <w:r w:rsidR="00F6299E" w:rsidRPr="00AF255D">
        <w:t xml:space="preserve"> </w:t>
      </w:r>
      <w:r w:rsidRPr="00AF255D">
        <w:t>может</w:t>
      </w:r>
      <w:r w:rsidR="00F6299E" w:rsidRPr="00AF255D">
        <w:t xml:space="preserve"> </w:t>
      </w:r>
      <w:r w:rsidRPr="00AF255D">
        <w:t>любой</w:t>
      </w:r>
      <w:r w:rsidR="00F6299E" w:rsidRPr="00AF255D">
        <w:t xml:space="preserve"> </w:t>
      </w:r>
      <w:r w:rsidRPr="00AF255D">
        <w:t>желающий</w:t>
      </w:r>
      <w:r w:rsidR="00F6299E" w:rsidRPr="00AF255D">
        <w:t xml:space="preserve"> </w:t>
      </w:r>
      <w:r w:rsidRPr="00AF255D">
        <w:t>гражданин</w:t>
      </w:r>
      <w:r w:rsidR="00F6299E" w:rsidRPr="00AF255D">
        <w:t xml:space="preserve"> </w:t>
      </w:r>
      <w:r w:rsidRPr="00AF255D">
        <w:t>нашей</w:t>
      </w:r>
      <w:r w:rsidR="00F6299E" w:rsidRPr="00AF255D">
        <w:t xml:space="preserve"> </w:t>
      </w:r>
      <w:r w:rsidRPr="00AF255D">
        <w:t>страны.</w:t>
      </w:r>
      <w:r w:rsidR="00F6299E" w:rsidRPr="00AF255D">
        <w:t xml:space="preserve"> </w:t>
      </w:r>
      <w:r w:rsidRPr="00AF255D">
        <w:t>Договор</w:t>
      </w:r>
      <w:r w:rsidR="00F6299E" w:rsidRPr="00AF255D">
        <w:t xml:space="preserve"> </w:t>
      </w:r>
      <w:r w:rsidRPr="00AF255D">
        <w:t>может</w:t>
      </w:r>
      <w:r w:rsidR="00F6299E" w:rsidRPr="00AF255D">
        <w:t xml:space="preserve"> </w:t>
      </w:r>
      <w:r w:rsidRPr="00AF255D">
        <w:t>быть</w:t>
      </w:r>
      <w:r w:rsidR="00F6299E" w:rsidRPr="00AF255D">
        <w:t xml:space="preserve"> </w:t>
      </w:r>
      <w:r w:rsidRPr="00AF255D">
        <w:t>заключен</w:t>
      </w:r>
      <w:r w:rsidR="00F6299E" w:rsidRPr="00AF255D">
        <w:t xml:space="preserve"> </w:t>
      </w:r>
      <w:r w:rsidRPr="00AF255D">
        <w:t>юридическим</w:t>
      </w:r>
      <w:r w:rsidR="00F6299E" w:rsidRPr="00AF255D">
        <w:t xml:space="preserve"> </w:t>
      </w:r>
      <w:r w:rsidRPr="00AF255D">
        <w:t>лицом</w:t>
      </w:r>
      <w:r w:rsidR="00F6299E" w:rsidRPr="00AF255D">
        <w:t xml:space="preserve"> </w:t>
      </w:r>
      <w:r w:rsidRPr="00AF255D">
        <w:t>или</w:t>
      </w:r>
      <w:r w:rsidR="00F6299E" w:rsidRPr="00AF255D">
        <w:t xml:space="preserve"> </w:t>
      </w:r>
      <w:r w:rsidRPr="00AF255D">
        <w:t>другим</w:t>
      </w:r>
      <w:r w:rsidR="00F6299E" w:rsidRPr="00AF255D">
        <w:t xml:space="preserve"> </w:t>
      </w:r>
      <w:r w:rsidRPr="00AF255D">
        <w:t>физическим</w:t>
      </w:r>
      <w:r w:rsidR="00F6299E" w:rsidRPr="00AF255D">
        <w:t xml:space="preserve"> </w:t>
      </w:r>
      <w:r w:rsidRPr="00AF255D">
        <w:t>лицом</w:t>
      </w:r>
      <w:r w:rsidR="00F6299E" w:rsidRPr="00AF255D">
        <w:t xml:space="preserve"> </w:t>
      </w:r>
      <w:r w:rsidRPr="00AF255D">
        <w:t>в</w:t>
      </w:r>
      <w:r w:rsidR="00F6299E" w:rsidRPr="00AF255D">
        <w:t xml:space="preserve"> </w:t>
      </w:r>
      <w:r w:rsidRPr="00AF255D">
        <w:t>пользу</w:t>
      </w:r>
      <w:r w:rsidR="00F6299E" w:rsidRPr="00AF255D">
        <w:t xml:space="preserve"> </w:t>
      </w:r>
      <w:r w:rsidRPr="00AF255D">
        <w:t>третьего</w:t>
      </w:r>
      <w:r w:rsidR="00F6299E" w:rsidRPr="00AF255D">
        <w:t xml:space="preserve"> </w:t>
      </w:r>
      <w:r w:rsidRPr="00AF255D">
        <w:t>лица.</w:t>
      </w:r>
      <w:r w:rsidR="00F6299E" w:rsidRPr="00AF255D">
        <w:t xml:space="preserve"> </w:t>
      </w:r>
      <w:r w:rsidRPr="00AF255D">
        <w:t>Например,</w:t>
      </w:r>
      <w:r w:rsidR="00F6299E" w:rsidRPr="00AF255D">
        <w:t xml:space="preserve"> </w:t>
      </w:r>
      <w:r w:rsidRPr="00AF255D">
        <w:t>работодатель</w:t>
      </w:r>
      <w:r w:rsidR="00F6299E" w:rsidRPr="00AF255D">
        <w:t xml:space="preserve"> </w:t>
      </w:r>
      <w:r w:rsidRPr="00AF255D">
        <w:t>может</w:t>
      </w:r>
      <w:r w:rsidR="00F6299E" w:rsidRPr="00AF255D">
        <w:t xml:space="preserve"> </w:t>
      </w:r>
      <w:r w:rsidRPr="00AF255D">
        <w:t>перечислять</w:t>
      </w:r>
      <w:r w:rsidR="00F6299E" w:rsidRPr="00AF255D">
        <w:t xml:space="preserve"> </w:t>
      </w:r>
      <w:r w:rsidRPr="00AF255D">
        <w:t>средства</w:t>
      </w:r>
      <w:r w:rsidR="00F6299E" w:rsidRPr="00AF255D">
        <w:t xml:space="preserve"> </w:t>
      </w:r>
      <w:r w:rsidRPr="00AF255D">
        <w:t>в</w:t>
      </w:r>
      <w:r w:rsidR="00F6299E" w:rsidRPr="00AF255D">
        <w:t xml:space="preserve"> </w:t>
      </w:r>
      <w:r w:rsidRPr="00AF255D">
        <w:t>программу</w:t>
      </w:r>
      <w:r w:rsidR="00F6299E" w:rsidRPr="00AF255D">
        <w:t xml:space="preserve"> </w:t>
      </w:r>
      <w:r w:rsidRPr="00AF255D">
        <w:t>для</w:t>
      </w:r>
      <w:r w:rsidR="00F6299E" w:rsidRPr="00AF255D">
        <w:t xml:space="preserve"> </w:t>
      </w:r>
      <w:r w:rsidRPr="00AF255D">
        <w:t>своих</w:t>
      </w:r>
      <w:r w:rsidR="00F6299E" w:rsidRPr="00AF255D">
        <w:t xml:space="preserve"> </w:t>
      </w:r>
      <w:r w:rsidRPr="00AF255D">
        <w:t>работников</w:t>
      </w:r>
      <w:r w:rsidR="00F6299E" w:rsidRPr="00AF255D">
        <w:t xml:space="preserve"> </w:t>
      </w:r>
      <w:r w:rsidRPr="00AF255D">
        <w:t>или</w:t>
      </w:r>
      <w:r w:rsidR="00F6299E" w:rsidRPr="00AF255D">
        <w:t xml:space="preserve"> </w:t>
      </w:r>
      <w:r w:rsidRPr="00AF255D">
        <w:t>родитель</w:t>
      </w:r>
      <w:r w:rsidR="00F6299E" w:rsidRPr="00AF255D">
        <w:t xml:space="preserve"> </w:t>
      </w:r>
      <w:r w:rsidRPr="00AF255D">
        <w:t>заключает</w:t>
      </w:r>
      <w:r w:rsidR="00F6299E" w:rsidRPr="00AF255D">
        <w:t xml:space="preserve"> </w:t>
      </w:r>
      <w:r w:rsidRPr="00AF255D">
        <w:t>договор</w:t>
      </w:r>
      <w:r w:rsidR="00F6299E" w:rsidRPr="00AF255D">
        <w:t xml:space="preserve"> </w:t>
      </w:r>
      <w:r w:rsidRPr="00AF255D">
        <w:t>в</w:t>
      </w:r>
      <w:r w:rsidR="00F6299E" w:rsidRPr="00AF255D">
        <w:t xml:space="preserve"> </w:t>
      </w:r>
      <w:r w:rsidRPr="00AF255D">
        <w:t>пользу</w:t>
      </w:r>
      <w:r w:rsidR="00F6299E" w:rsidRPr="00AF255D">
        <w:t xml:space="preserve"> </w:t>
      </w:r>
      <w:r w:rsidRPr="00AF255D">
        <w:t>своего</w:t>
      </w:r>
      <w:r w:rsidR="00F6299E" w:rsidRPr="00AF255D">
        <w:t xml:space="preserve"> </w:t>
      </w:r>
      <w:r w:rsidRPr="00AF255D">
        <w:t>ребенка.</w:t>
      </w:r>
    </w:p>
    <w:p w14:paraId="00AFDEE7" w14:textId="77777777" w:rsidR="00F62B59" w:rsidRPr="00AF255D" w:rsidRDefault="00F62B59" w:rsidP="00F62B59">
      <w:r w:rsidRPr="00AF255D">
        <w:t>В</w:t>
      </w:r>
      <w:r w:rsidR="00F6299E" w:rsidRPr="00AF255D">
        <w:t xml:space="preserve"> </w:t>
      </w:r>
      <w:r w:rsidRPr="00AF255D">
        <w:t>соответствии</w:t>
      </w:r>
      <w:r w:rsidR="00F6299E" w:rsidRPr="00AF255D">
        <w:t xml:space="preserve"> </w:t>
      </w:r>
      <w:r w:rsidRPr="00AF255D">
        <w:t>с</w:t>
      </w:r>
      <w:r w:rsidR="00F6299E" w:rsidRPr="00AF255D">
        <w:t xml:space="preserve"> </w:t>
      </w:r>
      <w:r w:rsidRPr="00AF255D">
        <w:t>условиями</w:t>
      </w:r>
      <w:r w:rsidR="00F6299E" w:rsidRPr="00AF255D">
        <w:t xml:space="preserve"> </w:t>
      </w:r>
      <w:r w:rsidRPr="00AF255D">
        <w:t>программы</w:t>
      </w:r>
      <w:r w:rsidR="00F6299E" w:rsidRPr="00AF255D">
        <w:t xml:space="preserve"> </w:t>
      </w:r>
      <w:r w:rsidRPr="00AF255D">
        <w:t>софинансирования</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2024</w:t>
      </w:r>
      <w:r w:rsidR="00F6299E" w:rsidRPr="00AF255D">
        <w:t xml:space="preserve"> </w:t>
      </w:r>
      <w:r w:rsidRPr="00AF255D">
        <w:t>году</w:t>
      </w:r>
      <w:r w:rsidR="00F6299E" w:rsidRPr="00AF255D">
        <w:t xml:space="preserve"> </w:t>
      </w:r>
      <w:r w:rsidRPr="00AF255D">
        <w:t>максимально</w:t>
      </w:r>
      <w:r w:rsidR="00F6299E" w:rsidRPr="00AF255D">
        <w:t xml:space="preserve"> </w:t>
      </w:r>
      <w:r w:rsidRPr="00AF255D">
        <w:t>возможная</w:t>
      </w:r>
      <w:r w:rsidR="00F6299E" w:rsidRPr="00AF255D">
        <w:t xml:space="preserve"> </w:t>
      </w:r>
      <w:r w:rsidRPr="00AF255D">
        <w:t>сумма</w:t>
      </w:r>
      <w:r w:rsidR="00F6299E" w:rsidRPr="00AF255D">
        <w:t xml:space="preserve"> </w:t>
      </w:r>
      <w:r w:rsidRPr="00AF255D">
        <w:t>от</w:t>
      </w:r>
      <w:r w:rsidR="00F6299E" w:rsidRPr="00AF255D">
        <w:t xml:space="preserve"> </w:t>
      </w:r>
      <w:r w:rsidRPr="00AF255D">
        <w:t>государства</w:t>
      </w:r>
      <w:r w:rsidR="00F6299E" w:rsidRPr="00AF255D">
        <w:t xml:space="preserve"> </w:t>
      </w:r>
      <w:r w:rsidRPr="00AF255D">
        <w:t>составляет</w:t>
      </w:r>
      <w:r w:rsidR="00F6299E" w:rsidRPr="00AF255D">
        <w:t xml:space="preserve"> </w:t>
      </w:r>
      <w:r w:rsidRPr="00AF255D">
        <w:t>36</w:t>
      </w:r>
      <w:r w:rsidR="00F6299E" w:rsidRPr="00AF255D">
        <w:t xml:space="preserve"> </w:t>
      </w:r>
      <w:r w:rsidRPr="00AF255D">
        <w:t>тыс.руб.</w:t>
      </w:r>
      <w:r w:rsidR="00F6299E" w:rsidRPr="00AF255D">
        <w:t xml:space="preserve"> </w:t>
      </w:r>
      <w:r w:rsidRPr="00AF255D">
        <w:t>в</w:t>
      </w:r>
      <w:r w:rsidR="00F6299E" w:rsidRPr="00AF255D">
        <w:t xml:space="preserve"> </w:t>
      </w:r>
      <w:r w:rsidRPr="00AF255D">
        <w:t>год,</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3-х</w:t>
      </w:r>
      <w:r w:rsidR="00F6299E" w:rsidRPr="00AF255D">
        <w:t xml:space="preserve"> </w:t>
      </w:r>
      <w:r w:rsidRPr="00AF255D">
        <w:t>лет,</w:t>
      </w:r>
      <w:r w:rsidR="00F6299E" w:rsidRPr="00AF255D">
        <w:t xml:space="preserve"> </w:t>
      </w:r>
      <w:r w:rsidRPr="00AF255D">
        <w:t>т.</w:t>
      </w:r>
      <w:r w:rsidR="00F6299E" w:rsidRPr="00AF255D">
        <w:t xml:space="preserve"> </w:t>
      </w:r>
      <w:r w:rsidRPr="00AF255D">
        <w:t>е.</w:t>
      </w:r>
      <w:r w:rsidR="00F6299E" w:rsidRPr="00AF255D">
        <w:t xml:space="preserve"> </w:t>
      </w:r>
      <w:r w:rsidRPr="00AF255D">
        <w:t>всего</w:t>
      </w:r>
      <w:r w:rsidR="00F6299E" w:rsidRPr="00AF255D">
        <w:t xml:space="preserve"> </w:t>
      </w:r>
      <w:r w:rsidRPr="00AF255D">
        <w:t>108</w:t>
      </w:r>
      <w:r w:rsidR="00F6299E" w:rsidRPr="00AF255D">
        <w:t xml:space="preserve"> </w:t>
      </w:r>
      <w:r w:rsidRPr="00AF255D">
        <w:t>тыс.</w:t>
      </w:r>
      <w:r w:rsidR="00F6299E" w:rsidRPr="00AF255D">
        <w:t xml:space="preserve"> </w:t>
      </w:r>
      <w:r w:rsidRPr="00AF255D">
        <w:t>руб.</w:t>
      </w:r>
    </w:p>
    <w:p w14:paraId="7606EB2D" w14:textId="77777777" w:rsidR="00F62B59" w:rsidRPr="00AF255D" w:rsidRDefault="00F62B59" w:rsidP="00F62B59">
      <w:r w:rsidRPr="00AF255D">
        <w:t>Подробнее</w:t>
      </w:r>
      <w:r w:rsidR="00F6299E" w:rsidRPr="00AF255D">
        <w:t xml:space="preserve"> </w:t>
      </w:r>
      <w:r w:rsidRPr="00AF255D">
        <w:t>с</w:t>
      </w:r>
      <w:r w:rsidR="00F6299E" w:rsidRPr="00AF255D">
        <w:t xml:space="preserve"> </w:t>
      </w:r>
      <w:r w:rsidRPr="00AF255D">
        <w:t>программой</w:t>
      </w:r>
      <w:r w:rsidR="00F6299E" w:rsidRPr="00AF255D">
        <w:t xml:space="preserve"> </w:t>
      </w:r>
      <w:r w:rsidRPr="00AF255D">
        <w:t>можно</w:t>
      </w:r>
      <w:r w:rsidR="00F6299E" w:rsidRPr="00AF255D">
        <w:t xml:space="preserve"> </w:t>
      </w:r>
      <w:r w:rsidRPr="00AF255D">
        <w:t>ознакомиться</w:t>
      </w:r>
      <w:r w:rsidR="00F6299E" w:rsidRPr="00AF255D">
        <w:t xml:space="preserve"> </w:t>
      </w:r>
      <w:r w:rsidRPr="00AF255D">
        <w:t>в</w:t>
      </w:r>
      <w:r w:rsidR="00F6299E" w:rsidRPr="00AF255D">
        <w:t xml:space="preserve"> </w:t>
      </w:r>
      <w:r w:rsidRPr="00AF255D">
        <w:t>карточках</w:t>
      </w:r>
      <w:r w:rsidR="00F6299E" w:rsidRPr="00AF255D">
        <w:t xml:space="preserve"> </w:t>
      </w:r>
      <w:r w:rsidRPr="00AF255D">
        <w:t>сообщества</w:t>
      </w:r>
      <w:r w:rsidR="00F6299E" w:rsidRPr="00AF255D">
        <w:t xml:space="preserve"> </w:t>
      </w:r>
      <w:r w:rsidRPr="00AF255D">
        <w:t>Объясняем.РФ</w:t>
      </w:r>
      <w:r w:rsidR="00F6299E" w:rsidRPr="00AF255D">
        <w:t>.</w:t>
      </w:r>
    </w:p>
    <w:p w14:paraId="02792473" w14:textId="77777777" w:rsidR="00395450" w:rsidRPr="00AF255D" w:rsidRDefault="00F62B59" w:rsidP="00F62B59">
      <w:r w:rsidRPr="00AF255D">
        <w:t>Для</w:t>
      </w:r>
      <w:r w:rsidR="00F6299E" w:rsidRPr="00AF255D">
        <w:t xml:space="preserve"> </w:t>
      </w:r>
      <w:r w:rsidRPr="00AF255D">
        <w:t>того,</w:t>
      </w:r>
      <w:r w:rsidR="00F6299E" w:rsidRPr="00AF255D">
        <w:t xml:space="preserve"> </w:t>
      </w:r>
      <w:r w:rsidRPr="00AF255D">
        <w:t>чтобы</w:t>
      </w:r>
      <w:r w:rsidR="00F6299E" w:rsidRPr="00AF255D">
        <w:t xml:space="preserve"> </w:t>
      </w:r>
      <w:r w:rsidRPr="00AF255D">
        <w:t>узнать</w:t>
      </w:r>
      <w:r w:rsidR="00F6299E" w:rsidRPr="00AF255D">
        <w:t xml:space="preserve"> </w:t>
      </w:r>
      <w:r w:rsidRPr="00AF255D">
        <w:t>Ваше</w:t>
      </w:r>
      <w:r w:rsidR="00F6299E" w:rsidRPr="00AF255D">
        <w:t xml:space="preserve"> </w:t>
      </w:r>
      <w:r w:rsidRPr="00AF255D">
        <w:t>мнение</w:t>
      </w:r>
      <w:r w:rsidR="00395450" w:rsidRPr="00AF255D">
        <w:t>,</w:t>
      </w:r>
      <w:r w:rsidR="00F6299E" w:rsidRPr="00AF255D">
        <w:t xml:space="preserve"> </w:t>
      </w:r>
      <w:r w:rsidR="00395450" w:rsidRPr="00AF255D">
        <w:t>просим</w:t>
      </w:r>
      <w:r w:rsidR="00F6299E" w:rsidRPr="00AF255D">
        <w:t xml:space="preserve"> </w:t>
      </w:r>
      <w:r w:rsidR="00395450" w:rsidRPr="00AF255D">
        <w:t>пройти</w:t>
      </w:r>
      <w:r w:rsidR="00F6299E" w:rsidRPr="00AF255D">
        <w:t xml:space="preserve"> </w:t>
      </w:r>
      <w:r w:rsidR="00395450" w:rsidRPr="00AF255D">
        <w:t>ОПРОС</w:t>
      </w:r>
      <w:r w:rsidR="00F6299E" w:rsidRPr="00AF255D">
        <w:t xml:space="preserve"> </w:t>
      </w:r>
      <w:r w:rsidR="00395450" w:rsidRPr="00AF255D">
        <w:t>по</w:t>
      </w:r>
      <w:r w:rsidR="00F6299E" w:rsidRPr="00AF255D">
        <w:t xml:space="preserve"> </w:t>
      </w:r>
      <w:r w:rsidR="00395450" w:rsidRPr="00AF255D">
        <w:t>ссылке:</w:t>
      </w:r>
    </w:p>
    <w:p w14:paraId="7C77FB9B" w14:textId="77777777" w:rsidR="00F62B59" w:rsidRPr="00AF255D" w:rsidRDefault="00000000" w:rsidP="00F62B59">
      <w:hyperlink r:id="rId28" w:history="1">
        <w:r w:rsidR="00395450" w:rsidRPr="00AF255D">
          <w:rPr>
            <w:rStyle w:val="a4"/>
          </w:rPr>
          <w:t>https://clck.ru/3Actc7</w:t>
        </w:r>
      </w:hyperlink>
    </w:p>
    <w:p w14:paraId="21FC737B" w14:textId="77777777" w:rsidR="00F62B59" w:rsidRPr="00AF255D" w:rsidRDefault="00000000" w:rsidP="00F62B59">
      <w:hyperlink r:id="rId29" w:history="1">
        <w:r w:rsidR="00F62B59" w:rsidRPr="00AF255D">
          <w:rPr>
            <w:rStyle w:val="a4"/>
          </w:rPr>
          <w:t>https://crimea-news.com/economy/2024/07/29/1428562.html</w:t>
        </w:r>
      </w:hyperlink>
    </w:p>
    <w:p w14:paraId="6CE6FE23" w14:textId="77777777" w:rsidR="00111D7C" w:rsidRPr="00AF255D" w:rsidRDefault="00111D7C" w:rsidP="00111D7C">
      <w:pPr>
        <w:pStyle w:val="1"/>
      </w:pPr>
      <w:bookmarkStart w:id="71" w:name="_Toc165991074"/>
      <w:bookmarkStart w:id="72" w:name="_Toc173221004"/>
      <w:r w:rsidRPr="00AF255D">
        <w:lastRenderedPageBreak/>
        <w:t>Новости</w:t>
      </w:r>
      <w:r w:rsidR="00F6299E" w:rsidRPr="00AF255D">
        <w:t xml:space="preserve"> </w:t>
      </w:r>
      <w:r w:rsidRPr="00AF255D">
        <w:t>развития</w:t>
      </w:r>
      <w:r w:rsidR="00F6299E" w:rsidRPr="00AF255D">
        <w:t xml:space="preserve"> </w:t>
      </w:r>
      <w:r w:rsidRPr="00AF255D">
        <w:t>системы</w:t>
      </w:r>
      <w:r w:rsidR="00F6299E" w:rsidRPr="00AF255D">
        <w:t xml:space="preserve"> </w:t>
      </w:r>
      <w:r w:rsidRPr="00AF255D">
        <w:t>обязательного</w:t>
      </w:r>
      <w:r w:rsidR="00F6299E" w:rsidRPr="00AF255D">
        <w:t xml:space="preserve"> </w:t>
      </w:r>
      <w:r w:rsidRPr="00AF255D">
        <w:t>пенсионного</w:t>
      </w:r>
      <w:r w:rsidR="00F6299E" w:rsidRPr="00AF255D">
        <w:t xml:space="preserve"> </w:t>
      </w:r>
      <w:r w:rsidRPr="00AF255D">
        <w:t>страхования</w:t>
      </w:r>
      <w:r w:rsidR="00F6299E" w:rsidRPr="00AF255D">
        <w:t xml:space="preserve"> </w:t>
      </w:r>
      <w:r w:rsidRPr="00AF255D">
        <w:t>и</w:t>
      </w:r>
      <w:r w:rsidR="00F6299E" w:rsidRPr="00AF255D">
        <w:t xml:space="preserve"> </w:t>
      </w:r>
      <w:r w:rsidRPr="00AF255D">
        <w:t>страховой</w:t>
      </w:r>
      <w:r w:rsidR="00F6299E" w:rsidRPr="00AF255D">
        <w:t xml:space="preserve"> </w:t>
      </w:r>
      <w:r w:rsidRPr="00AF255D">
        <w:t>пенсии</w:t>
      </w:r>
      <w:bookmarkEnd w:id="53"/>
      <w:bookmarkEnd w:id="54"/>
      <w:bookmarkEnd w:id="55"/>
      <w:bookmarkEnd w:id="71"/>
      <w:bookmarkEnd w:id="72"/>
    </w:p>
    <w:p w14:paraId="74B0775A" w14:textId="77777777" w:rsidR="002F7BEA" w:rsidRPr="00AF255D" w:rsidRDefault="002F7BEA" w:rsidP="002F7BEA">
      <w:pPr>
        <w:pStyle w:val="2"/>
      </w:pPr>
      <w:bookmarkStart w:id="73" w:name="А107"/>
      <w:bookmarkStart w:id="74" w:name="_Toc173221005"/>
      <w:r w:rsidRPr="00AF255D">
        <w:t>Прайм,</w:t>
      </w:r>
      <w:r w:rsidR="00F6299E" w:rsidRPr="00AF255D">
        <w:t xml:space="preserve"> </w:t>
      </w:r>
      <w:r w:rsidRPr="00AF255D">
        <w:t>29.07.2024,</w:t>
      </w:r>
      <w:r w:rsidR="00F6299E" w:rsidRPr="00AF255D">
        <w:t xml:space="preserve"> </w:t>
      </w:r>
      <w:r w:rsidRPr="00AF255D">
        <w:t>Без</w:t>
      </w:r>
      <w:r w:rsidR="00F6299E" w:rsidRPr="00AF255D">
        <w:t xml:space="preserve"> </w:t>
      </w:r>
      <w:r w:rsidRPr="00AF255D">
        <w:t>лимитов</w:t>
      </w:r>
      <w:r w:rsidR="00F6299E" w:rsidRPr="00AF255D">
        <w:t xml:space="preserve"> </w:t>
      </w:r>
      <w:r w:rsidRPr="00AF255D">
        <w:t>и</w:t>
      </w:r>
      <w:r w:rsidR="00F6299E" w:rsidRPr="00AF255D">
        <w:t xml:space="preserve"> </w:t>
      </w:r>
      <w:r w:rsidRPr="00AF255D">
        <w:t>ограничений:</w:t>
      </w:r>
      <w:r w:rsidR="00F6299E" w:rsidRPr="00AF255D">
        <w:t xml:space="preserve"> </w:t>
      </w:r>
      <w:r w:rsidRPr="00AF255D">
        <w:t>кому</w:t>
      </w:r>
      <w:r w:rsidR="00F6299E" w:rsidRPr="00AF255D">
        <w:t xml:space="preserve"> </w:t>
      </w:r>
      <w:r w:rsidRPr="00AF255D">
        <w:t>прибавят</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августе</w:t>
      </w:r>
      <w:bookmarkEnd w:id="73"/>
      <w:bookmarkEnd w:id="74"/>
    </w:p>
    <w:p w14:paraId="30DFB49A" w14:textId="77777777" w:rsidR="002F7BEA" w:rsidRPr="00AF255D" w:rsidRDefault="002F7BEA" w:rsidP="000914F6">
      <w:pPr>
        <w:pStyle w:val="3"/>
      </w:pPr>
      <w:bookmarkStart w:id="75" w:name="_Toc173221006"/>
      <w:r w:rsidRPr="00AF255D">
        <w:t>В</w:t>
      </w:r>
      <w:r w:rsidR="00F6299E" w:rsidRPr="00AF255D">
        <w:t xml:space="preserve"> </w:t>
      </w:r>
      <w:r w:rsidRPr="00AF255D">
        <w:t>августе,</w:t>
      </w:r>
      <w:r w:rsidR="00F6299E" w:rsidRPr="00AF255D">
        <w:t xml:space="preserve"> </w:t>
      </w:r>
      <w:r w:rsidRPr="00AF255D">
        <w:t>помимо</w:t>
      </w:r>
      <w:r w:rsidR="00F6299E" w:rsidRPr="00AF255D">
        <w:t xml:space="preserve"> </w:t>
      </w:r>
      <w:r w:rsidRPr="00AF255D">
        <w:t>традиционных</w:t>
      </w:r>
      <w:r w:rsidR="00F6299E" w:rsidRPr="00AF255D">
        <w:t xml:space="preserve"> </w:t>
      </w:r>
      <w:r w:rsidRPr="00AF255D">
        <w:t>для</w:t>
      </w:r>
      <w:r w:rsidR="00F6299E" w:rsidRPr="00AF255D">
        <w:t xml:space="preserve"> </w:t>
      </w:r>
      <w:r w:rsidRPr="00AF255D">
        <w:t>начала</w:t>
      </w:r>
      <w:r w:rsidR="00F6299E" w:rsidRPr="00AF255D">
        <w:t xml:space="preserve"> </w:t>
      </w:r>
      <w:r w:rsidRPr="00AF255D">
        <w:t>каждого</w:t>
      </w:r>
      <w:r w:rsidR="00F6299E" w:rsidRPr="00AF255D">
        <w:t xml:space="preserve"> </w:t>
      </w:r>
      <w:r w:rsidRPr="00AF255D">
        <w:t>месяца</w:t>
      </w:r>
      <w:r w:rsidR="00F6299E" w:rsidRPr="00AF255D">
        <w:t xml:space="preserve"> </w:t>
      </w:r>
      <w:r w:rsidRPr="00AF255D">
        <w:t>доплат</w:t>
      </w:r>
      <w:r w:rsidR="00F6299E" w:rsidRPr="00AF255D">
        <w:t xml:space="preserve"> </w:t>
      </w:r>
      <w:r w:rsidRPr="00AF255D">
        <w:t>к</w:t>
      </w:r>
      <w:r w:rsidR="00F6299E" w:rsidRPr="00AF255D">
        <w:t xml:space="preserve"> </w:t>
      </w:r>
      <w:r w:rsidRPr="00AF255D">
        <w:t>пенсиям</w:t>
      </w:r>
      <w:r w:rsidR="00F6299E" w:rsidRPr="00AF255D">
        <w:t xml:space="preserve"> </w:t>
      </w:r>
      <w:r w:rsidRPr="00AF255D">
        <w:t>определенным</w:t>
      </w:r>
      <w:r w:rsidR="00F6299E" w:rsidRPr="00AF255D">
        <w:t xml:space="preserve"> </w:t>
      </w:r>
      <w:r w:rsidRPr="00AF255D">
        <w:t>категориям</w:t>
      </w:r>
      <w:r w:rsidR="00F6299E" w:rsidRPr="00AF255D">
        <w:t xml:space="preserve"> </w:t>
      </w:r>
      <w:r w:rsidRPr="00AF255D">
        <w:t>граждан,</w:t>
      </w:r>
      <w:r w:rsidR="00F6299E" w:rsidRPr="00AF255D">
        <w:t xml:space="preserve"> </w:t>
      </w:r>
      <w:r w:rsidRPr="00AF255D">
        <w:t>ожидается</w:t>
      </w:r>
      <w:r w:rsidR="00F6299E" w:rsidRPr="00AF255D">
        <w:t xml:space="preserve"> </w:t>
      </w:r>
      <w:r w:rsidRPr="00AF255D">
        <w:t>еще</w:t>
      </w:r>
      <w:r w:rsidR="00F6299E" w:rsidRPr="00AF255D">
        <w:t xml:space="preserve"> </w:t>
      </w:r>
      <w:r w:rsidRPr="00AF255D">
        <w:t>одна.</w:t>
      </w:r>
      <w:r w:rsidR="00F6299E" w:rsidRPr="00AF255D">
        <w:t xml:space="preserve"> </w:t>
      </w:r>
      <w:r w:rsidRPr="00AF255D">
        <w:t>От</w:t>
      </w:r>
      <w:r w:rsidR="00F6299E" w:rsidRPr="00AF255D">
        <w:t xml:space="preserve"> </w:t>
      </w:r>
      <w:r w:rsidRPr="00AF255D">
        <w:t>этом</w:t>
      </w:r>
      <w:r w:rsidR="00F6299E" w:rsidRPr="00AF255D">
        <w:t xml:space="preserve"> </w:t>
      </w:r>
      <w:r w:rsidRPr="00AF255D">
        <w:t>агентству</w:t>
      </w:r>
      <w:r w:rsidR="00F6299E" w:rsidRPr="00AF255D">
        <w:t xml:space="preserve"> </w:t>
      </w:r>
      <w:r w:rsidR="00C03B73" w:rsidRPr="00AF255D">
        <w:t>«</w:t>
      </w:r>
      <w:r w:rsidRPr="00AF255D">
        <w:t>Прайм</w:t>
      </w:r>
      <w:r w:rsidR="00C03B73" w:rsidRPr="00AF255D">
        <w:t>»</w:t>
      </w:r>
      <w:r w:rsidR="00F6299E" w:rsidRPr="00AF255D">
        <w:t xml:space="preserve"> </w:t>
      </w:r>
      <w:r w:rsidRPr="00AF255D">
        <w:t>рассказала</w:t>
      </w:r>
      <w:r w:rsidR="00F6299E" w:rsidRPr="00AF255D">
        <w:t xml:space="preserve"> </w:t>
      </w:r>
      <w:r w:rsidRPr="00AF255D">
        <w:t>Людмила</w:t>
      </w:r>
      <w:r w:rsidR="00F6299E" w:rsidRPr="00AF255D">
        <w:t xml:space="preserve"> </w:t>
      </w:r>
      <w:r w:rsidRPr="00AF255D">
        <w:t>Иванова-Швец,</w:t>
      </w:r>
      <w:r w:rsidR="00F6299E" w:rsidRPr="00AF255D">
        <w:t xml:space="preserve"> </w:t>
      </w:r>
      <w:r w:rsidRPr="00AF255D">
        <w:t>доцент</w:t>
      </w:r>
      <w:r w:rsidR="00F6299E" w:rsidRPr="00AF255D">
        <w:t xml:space="preserve"> </w:t>
      </w:r>
      <w:r w:rsidRPr="00AF255D">
        <w:t>кафедры</w:t>
      </w:r>
      <w:r w:rsidR="00F6299E" w:rsidRPr="00AF255D">
        <w:t xml:space="preserve"> </w:t>
      </w:r>
      <w:r w:rsidRPr="00AF255D">
        <w:t>Торгово-промышленной</w:t>
      </w:r>
      <w:r w:rsidR="00F6299E" w:rsidRPr="00AF255D">
        <w:t xml:space="preserve"> </w:t>
      </w:r>
      <w:r w:rsidRPr="00AF255D">
        <w:t>палаты</w:t>
      </w:r>
      <w:r w:rsidR="00F6299E" w:rsidRPr="00AF255D">
        <w:t xml:space="preserve"> </w:t>
      </w:r>
      <w:r w:rsidRPr="00AF255D">
        <w:t>РФ</w:t>
      </w:r>
      <w:r w:rsidR="00F6299E" w:rsidRPr="00AF255D">
        <w:t xml:space="preserve"> </w:t>
      </w:r>
      <w:r w:rsidR="00C03B73" w:rsidRPr="00AF255D">
        <w:t>«</w:t>
      </w:r>
      <w:r w:rsidRPr="00AF255D">
        <w:t>Управление</w:t>
      </w:r>
      <w:r w:rsidR="00F6299E" w:rsidRPr="00AF255D">
        <w:t xml:space="preserve"> </w:t>
      </w:r>
      <w:r w:rsidRPr="00AF255D">
        <w:t>человеческими</w:t>
      </w:r>
      <w:r w:rsidR="00F6299E" w:rsidRPr="00AF255D">
        <w:t xml:space="preserve"> </w:t>
      </w:r>
      <w:r w:rsidRPr="00AF255D">
        <w:t>ресурсами</w:t>
      </w:r>
      <w:r w:rsidR="00C03B73" w:rsidRPr="00AF255D">
        <w:t>»</w:t>
      </w:r>
      <w:r w:rsidR="00F6299E" w:rsidRPr="00AF255D">
        <w:t xml:space="preserve"> </w:t>
      </w:r>
      <w:r w:rsidRPr="00AF255D">
        <w:t>РЭУ</w:t>
      </w:r>
      <w:r w:rsidR="00F6299E" w:rsidRPr="00AF255D">
        <w:t xml:space="preserve"> </w:t>
      </w:r>
      <w:r w:rsidRPr="00AF255D">
        <w:t>им.</w:t>
      </w:r>
      <w:r w:rsidR="00F6299E" w:rsidRPr="00AF255D">
        <w:t xml:space="preserve"> </w:t>
      </w:r>
      <w:r w:rsidRPr="00AF255D">
        <w:t>Г.</w:t>
      </w:r>
      <w:r w:rsidR="00F6299E" w:rsidRPr="00AF255D">
        <w:t xml:space="preserve"> </w:t>
      </w:r>
      <w:r w:rsidRPr="00AF255D">
        <w:t>В.</w:t>
      </w:r>
      <w:r w:rsidR="00F6299E" w:rsidRPr="00AF255D">
        <w:t xml:space="preserve"> </w:t>
      </w:r>
      <w:r w:rsidRPr="00AF255D">
        <w:t>Плеханова.</w:t>
      </w:r>
      <w:bookmarkEnd w:id="75"/>
    </w:p>
    <w:p w14:paraId="112049FF" w14:textId="77777777" w:rsidR="002F7BEA" w:rsidRPr="00AF255D" w:rsidRDefault="002F7BEA" w:rsidP="002F7BEA">
      <w:r w:rsidRPr="00AF255D">
        <w:t>В</w:t>
      </w:r>
      <w:r w:rsidR="00F6299E" w:rsidRPr="00AF255D">
        <w:t xml:space="preserve"> </w:t>
      </w:r>
      <w:r w:rsidRPr="00AF255D">
        <w:t>последнее</w:t>
      </w:r>
      <w:r w:rsidR="00F6299E" w:rsidRPr="00AF255D">
        <w:t xml:space="preserve"> </w:t>
      </w:r>
      <w:r w:rsidRPr="00AF255D">
        <w:t>время</w:t>
      </w:r>
      <w:r w:rsidR="00F6299E" w:rsidRPr="00AF255D">
        <w:t xml:space="preserve"> </w:t>
      </w:r>
      <w:r w:rsidRPr="00AF255D">
        <w:t>законодатели</w:t>
      </w:r>
      <w:r w:rsidR="00F6299E" w:rsidRPr="00AF255D">
        <w:t xml:space="preserve"> </w:t>
      </w:r>
      <w:r w:rsidRPr="00AF255D">
        <w:t>постоянно</w:t>
      </w:r>
      <w:r w:rsidR="00F6299E" w:rsidRPr="00AF255D">
        <w:t xml:space="preserve"> </w:t>
      </w:r>
      <w:r w:rsidRPr="00AF255D">
        <w:t>вносят</w:t>
      </w:r>
      <w:r w:rsidR="00F6299E" w:rsidRPr="00AF255D">
        <w:t xml:space="preserve"> </w:t>
      </w:r>
      <w:r w:rsidRPr="00AF255D">
        <w:t>изменения</w:t>
      </w:r>
      <w:r w:rsidR="00F6299E" w:rsidRPr="00AF255D">
        <w:t xml:space="preserve"> </w:t>
      </w:r>
      <w:r w:rsidRPr="00AF255D">
        <w:t>и</w:t>
      </w:r>
      <w:r w:rsidR="00F6299E" w:rsidRPr="00AF255D">
        <w:t xml:space="preserve"> </w:t>
      </w:r>
      <w:r w:rsidRPr="00AF255D">
        <w:t>дополнения</w:t>
      </w:r>
      <w:r w:rsidR="00F6299E" w:rsidRPr="00AF255D">
        <w:t xml:space="preserve"> </w:t>
      </w:r>
      <w:r w:rsidRPr="00AF255D">
        <w:t>в</w:t>
      </w:r>
      <w:r w:rsidR="00F6299E" w:rsidRPr="00AF255D">
        <w:t xml:space="preserve"> </w:t>
      </w:r>
      <w:r w:rsidRPr="00AF255D">
        <w:t>пенсионное</w:t>
      </w:r>
      <w:r w:rsidR="00F6299E" w:rsidRPr="00AF255D">
        <w:t xml:space="preserve"> </w:t>
      </w:r>
      <w:r w:rsidRPr="00AF255D">
        <w:t>обеспечение</w:t>
      </w:r>
      <w:r w:rsidR="00F6299E" w:rsidRPr="00AF255D">
        <w:t xml:space="preserve"> </w:t>
      </w:r>
      <w:r w:rsidRPr="00AF255D">
        <w:t>граждан.</w:t>
      </w:r>
      <w:r w:rsidR="00F6299E" w:rsidRPr="00AF255D">
        <w:t xml:space="preserve"> </w:t>
      </w:r>
      <w:r w:rsidRPr="00AF255D">
        <w:t>Очередная</w:t>
      </w:r>
      <w:r w:rsidR="00F6299E" w:rsidRPr="00AF255D">
        <w:t xml:space="preserve"> </w:t>
      </w:r>
      <w:r w:rsidRPr="00AF255D">
        <w:t>поправка</w:t>
      </w:r>
      <w:r w:rsidR="00F6299E" w:rsidRPr="00AF255D">
        <w:t xml:space="preserve"> </w:t>
      </w:r>
      <w:r w:rsidRPr="00AF255D">
        <w:t>касается</w:t>
      </w:r>
      <w:r w:rsidR="00F6299E" w:rsidRPr="00AF255D">
        <w:t xml:space="preserve"> </w:t>
      </w:r>
      <w:r w:rsidRPr="00AF255D">
        <w:t>ежемесячной</w:t>
      </w:r>
      <w:r w:rsidR="00F6299E" w:rsidRPr="00AF255D">
        <w:t xml:space="preserve"> </w:t>
      </w:r>
      <w:r w:rsidRPr="00AF255D">
        <w:t>доплаты</w:t>
      </w:r>
      <w:r w:rsidR="00F6299E" w:rsidRPr="00AF255D">
        <w:t xml:space="preserve"> </w:t>
      </w:r>
      <w:r w:rsidRPr="00AF255D">
        <w:t>за</w:t>
      </w:r>
      <w:r w:rsidR="00F6299E" w:rsidRPr="00AF255D">
        <w:t xml:space="preserve"> </w:t>
      </w:r>
      <w:r w:rsidRPr="00AF255D">
        <w:t>уход</w:t>
      </w:r>
      <w:r w:rsidR="00F6299E" w:rsidRPr="00AF255D">
        <w:t xml:space="preserve"> </w:t>
      </w:r>
      <w:r w:rsidRPr="00AF255D">
        <w:t>в</w:t>
      </w:r>
      <w:r w:rsidR="00F6299E" w:rsidRPr="00AF255D">
        <w:t xml:space="preserve"> </w:t>
      </w:r>
      <w:r w:rsidRPr="00AF255D">
        <w:t>размере</w:t>
      </w:r>
      <w:r w:rsidR="00F6299E" w:rsidRPr="00AF255D">
        <w:t xml:space="preserve"> </w:t>
      </w:r>
      <w:r w:rsidRPr="00AF255D">
        <w:t>1200</w:t>
      </w:r>
      <w:r w:rsidR="00F6299E" w:rsidRPr="00AF255D">
        <w:t xml:space="preserve"> </w:t>
      </w:r>
      <w:r w:rsidRPr="00AF255D">
        <w:t>рублей</w:t>
      </w:r>
      <w:r w:rsidR="00F6299E" w:rsidRPr="00AF255D">
        <w:t xml:space="preserve"> </w:t>
      </w:r>
      <w:r w:rsidRPr="00AF255D">
        <w:t>пенсионерам</w:t>
      </w:r>
      <w:r w:rsidR="00F6299E" w:rsidRPr="00AF255D">
        <w:t xml:space="preserve"> </w:t>
      </w:r>
      <w:r w:rsidRPr="00AF255D">
        <w:t>старше</w:t>
      </w:r>
      <w:r w:rsidR="00F6299E" w:rsidRPr="00AF255D">
        <w:t xml:space="preserve"> </w:t>
      </w:r>
      <w:r w:rsidRPr="00AF255D">
        <w:t>80</w:t>
      </w:r>
      <w:r w:rsidR="00F6299E" w:rsidRPr="00AF255D">
        <w:t xml:space="preserve"> </w:t>
      </w:r>
      <w:r w:rsidRPr="00AF255D">
        <w:t>лет</w:t>
      </w:r>
      <w:r w:rsidR="00F6299E" w:rsidRPr="00AF255D">
        <w:t xml:space="preserve"> </w:t>
      </w:r>
      <w:r w:rsidRPr="00AF255D">
        <w:t>и</w:t>
      </w:r>
      <w:r w:rsidR="00F6299E" w:rsidRPr="00AF255D">
        <w:t xml:space="preserve"> </w:t>
      </w:r>
      <w:r w:rsidRPr="00AF255D">
        <w:t>инвалидам</w:t>
      </w:r>
      <w:r w:rsidR="00F6299E" w:rsidRPr="00AF255D">
        <w:t xml:space="preserve"> </w:t>
      </w:r>
      <w:r w:rsidRPr="00AF255D">
        <w:t>1</w:t>
      </w:r>
      <w:r w:rsidR="00F6299E" w:rsidRPr="00AF255D">
        <w:t xml:space="preserve"> </w:t>
      </w:r>
      <w:r w:rsidRPr="00AF255D">
        <w:t>группы.</w:t>
      </w:r>
      <w:r w:rsidR="00F6299E" w:rsidRPr="00AF255D">
        <w:t xml:space="preserve"> </w:t>
      </w:r>
      <w:r w:rsidRPr="00AF255D">
        <w:t>В</w:t>
      </w:r>
      <w:r w:rsidR="00F6299E" w:rsidRPr="00AF255D">
        <w:t xml:space="preserve"> </w:t>
      </w:r>
      <w:r w:rsidRPr="00AF255D">
        <w:t>этом,</w:t>
      </w:r>
      <w:r w:rsidR="00F6299E" w:rsidRPr="00AF255D">
        <w:t xml:space="preserve"> </w:t>
      </w:r>
      <w:r w:rsidRPr="00AF255D">
        <w:t>по</w:t>
      </w:r>
      <w:r w:rsidR="00F6299E" w:rsidRPr="00AF255D">
        <w:t xml:space="preserve"> </w:t>
      </w:r>
      <w:r w:rsidRPr="00AF255D">
        <w:t>словам</w:t>
      </w:r>
      <w:r w:rsidR="00F6299E" w:rsidRPr="00AF255D">
        <w:t xml:space="preserve"> </w:t>
      </w:r>
      <w:r w:rsidRPr="00AF255D">
        <w:t>эксперта,</w:t>
      </w:r>
      <w:r w:rsidR="00F6299E" w:rsidRPr="00AF255D">
        <w:t xml:space="preserve"> </w:t>
      </w:r>
      <w:r w:rsidRPr="00AF255D">
        <w:t>была</w:t>
      </w:r>
      <w:r w:rsidR="00F6299E" w:rsidRPr="00AF255D">
        <w:t xml:space="preserve"> </w:t>
      </w:r>
      <w:r w:rsidRPr="00AF255D">
        <w:t>определенная</w:t>
      </w:r>
      <w:r w:rsidR="00F6299E" w:rsidRPr="00AF255D">
        <w:t xml:space="preserve"> </w:t>
      </w:r>
      <w:r w:rsidRPr="00AF255D">
        <w:t>сложность:</w:t>
      </w:r>
      <w:r w:rsidR="00F6299E" w:rsidRPr="00AF255D">
        <w:t xml:space="preserve"> </w:t>
      </w:r>
      <w:r w:rsidRPr="00AF255D">
        <w:t>выплаты</w:t>
      </w:r>
      <w:r w:rsidR="00F6299E" w:rsidRPr="00AF255D">
        <w:t xml:space="preserve"> </w:t>
      </w:r>
      <w:r w:rsidRPr="00AF255D">
        <w:t>полагались</w:t>
      </w:r>
      <w:r w:rsidR="00F6299E" w:rsidRPr="00AF255D">
        <w:t xml:space="preserve"> </w:t>
      </w:r>
      <w:r w:rsidRPr="00AF255D">
        <w:t>лишь</w:t>
      </w:r>
      <w:r w:rsidR="00F6299E" w:rsidRPr="00AF255D">
        <w:t xml:space="preserve"> </w:t>
      </w:r>
      <w:r w:rsidRPr="00AF255D">
        <w:t>при</w:t>
      </w:r>
      <w:r w:rsidR="00F6299E" w:rsidRPr="00AF255D">
        <w:t xml:space="preserve"> </w:t>
      </w:r>
      <w:r w:rsidRPr="00AF255D">
        <w:t>условии,</w:t>
      </w:r>
      <w:r w:rsidR="00F6299E" w:rsidRPr="00AF255D">
        <w:t xml:space="preserve"> </w:t>
      </w:r>
      <w:r w:rsidRPr="00AF255D">
        <w:t>что</w:t>
      </w:r>
      <w:r w:rsidR="00F6299E" w:rsidRPr="00AF255D">
        <w:t xml:space="preserve"> </w:t>
      </w:r>
      <w:r w:rsidRPr="00AF255D">
        <w:t>уход</w:t>
      </w:r>
      <w:r w:rsidR="00F6299E" w:rsidRPr="00AF255D">
        <w:t xml:space="preserve"> </w:t>
      </w:r>
      <w:r w:rsidRPr="00AF255D">
        <w:t>оформит</w:t>
      </w:r>
      <w:r w:rsidR="00F6299E" w:rsidRPr="00AF255D">
        <w:t xml:space="preserve"> </w:t>
      </w:r>
      <w:r w:rsidRPr="00AF255D">
        <w:t>трудоспособный</w:t>
      </w:r>
      <w:r w:rsidR="00F6299E" w:rsidRPr="00AF255D">
        <w:t xml:space="preserve"> </w:t>
      </w:r>
      <w:r w:rsidRPr="00AF255D">
        <w:t>неработающий</w:t>
      </w:r>
      <w:r w:rsidR="00F6299E" w:rsidRPr="00AF255D">
        <w:t xml:space="preserve"> </w:t>
      </w:r>
      <w:r w:rsidRPr="00AF255D">
        <w:t>гражданин.</w:t>
      </w:r>
    </w:p>
    <w:p w14:paraId="1EC36B25" w14:textId="77777777" w:rsidR="002F7BEA" w:rsidRPr="00AF255D" w:rsidRDefault="002F7BEA" w:rsidP="002F7BEA">
      <w:r w:rsidRPr="00AF255D">
        <w:t>Но</w:t>
      </w:r>
      <w:r w:rsidR="00F6299E" w:rsidRPr="00AF255D">
        <w:t xml:space="preserve"> </w:t>
      </w:r>
      <w:r w:rsidRPr="00AF255D">
        <w:t>на</w:t>
      </w:r>
      <w:r w:rsidR="00F6299E" w:rsidRPr="00AF255D">
        <w:t xml:space="preserve"> </w:t>
      </w:r>
      <w:r w:rsidRPr="00AF255D">
        <w:t>днях</w:t>
      </w:r>
      <w:r w:rsidR="00F6299E" w:rsidRPr="00AF255D">
        <w:t xml:space="preserve"> </w:t>
      </w:r>
      <w:r w:rsidRPr="00AF255D">
        <w:t>Госдума</w:t>
      </w:r>
      <w:r w:rsidR="00F6299E" w:rsidRPr="00AF255D">
        <w:t xml:space="preserve"> </w:t>
      </w:r>
      <w:r w:rsidRPr="00AF255D">
        <w:t>приняла</w:t>
      </w:r>
      <w:r w:rsidR="00F6299E" w:rsidRPr="00AF255D">
        <w:t xml:space="preserve"> </w:t>
      </w:r>
      <w:r w:rsidRPr="00AF255D">
        <w:t>поправку,</w:t>
      </w:r>
      <w:r w:rsidR="00F6299E" w:rsidRPr="00AF255D">
        <w:t xml:space="preserve"> </w:t>
      </w:r>
      <w:r w:rsidRPr="00AF255D">
        <w:t>снимающую</w:t>
      </w:r>
      <w:r w:rsidR="00F6299E" w:rsidRPr="00AF255D">
        <w:t xml:space="preserve"> </w:t>
      </w:r>
      <w:r w:rsidRPr="00AF255D">
        <w:t>эти</w:t>
      </w:r>
      <w:r w:rsidR="00F6299E" w:rsidRPr="00AF255D">
        <w:t xml:space="preserve"> </w:t>
      </w:r>
      <w:r w:rsidRPr="00AF255D">
        <w:t>ограничения.</w:t>
      </w:r>
      <w:r w:rsidR="00F6299E" w:rsidRPr="00AF255D">
        <w:t xml:space="preserve"> </w:t>
      </w:r>
      <w:r w:rsidR="00C03B73" w:rsidRPr="00AF255D">
        <w:t>«</w:t>
      </w:r>
      <w:r w:rsidRPr="00AF255D">
        <w:t>Доплата</w:t>
      </w:r>
      <w:r w:rsidR="00F6299E" w:rsidRPr="00AF255D">
        <w:t xml:space="preserve"> </w:t>
      </w:r>
      <w:r w:rsidRPr="00AF255D">
        <w:t>будет</w:t>
      </w:r>
      <w:r w:rsidR="00F6299E" w:rsidRPr="00AF255D">
        <w:t xml:space="preserve"> </w:t>
      </w:r>
      <w:r w:rsidRPr="00AF255D">
        <w:t>выплачиваться</w:t>
      </w:r>
      <w:r w:rsidR="00F6299E" w:rsidRPr="00AF255D">
        <w:t xml:space="preserve"> </w:t>
      </w:r>
      <w:r w:rsidRPr="00AF255D">
        <w:t>с</w:t>
      </w:r>
      <w:r w:rsidR="00F6299E" w:rsidRPr="00AF255D">
        <w:t xml:space="preserve"> </w:t>
      </w:r>
      <w:r w:rsidRPr="00AF255D">
        <w:t>1</w:t>
      </w:r>
      <w:r w:rsidR="00F6299E" w:rsidRPr="00AF255D">
        <w:t xml:space="preserve"> </w:t>
      </w:r>
      <w:r w:rsidRPr="00AF255D">
        <w:t>января</w:t>
      </w:r>
      <w:r w:rsidR="00F6299E" w:rsidRPr="00AF255D">
        <w:t xml:space="preserve"> </w:t>
      </w:r>
      <w:r w:rsidRPr="00AF255D">
        <w:t>2025</w:t>
      </w:r>
      <w:r w:rsidR="00F6299E" w:rsidRPr="00AF255D">
        <w:t xml:space="preserve"> </w:t>
      </w:r>
      <w:r w:rsidRPr="00AF255D">
        <w:t>года</w:t>
      </w:r>
      <w:r w:rsidR="00F6299E" w:rsidRPr="00AF255D">
        <w:t xml:space="preserve"> </w:t>
      </w:r>
      <w:r w:rsidRPr="00AF255D">
        <w:t>всем,</w:t>
      </w:r>
      <w:r w:rsidR="00F6299E" w:rsidRPr="00AF255D">
        <w:t xml:space="preserve"> </w:t>
      </w:r>
      <w:r w:rsidRPr="00AF255D">
        <w:t>кому</w:t>
      </w:r>
      <w:r w:rsidR="00F6299E" w:rsidRPr="00AF255D">
        <w:t xml:space="preserve"> </w:t>
      </w:r>
      <w:r w:rsidRPr="00AF255D">
        <w:t>она</w:t>
      </w:r>
      <w:r w:rsidR="00F6299E" w:rsidRPr="00AF255D">
        <w:t xml:space="preserve"> </w:t>
      </w:r>
      <w:r w:rsidRPr="00AF255D">
        <w:t>положена</w:t>
      </w:r>
      <w:r w:rsidR="00F6299E" w:rsidRPr="00AF255D">
        <w:t xml:space="preserve"> </w:t>
      </w:r>
      <w:r w:rsidRPr="00AF255D">
        <w:t>с</w:t>
      </w:r>
      <w:r w:rsidR="00F6299E" w:rsidRPr="00AF255D">
        <w:t xml:space="preserve"> </w:t>
      </w:r>
      <w:r w:rsidRPr="00AF255D">
        <w:t>учетом</w:t>
      </w:r>
      <w:r w:rsidR="00F6299E" w:rsidRPr="00AF255D">
        <w:t xml:space="preserve"> </w:t>
      </w:r>
      <w:r w:rsidRPr="00AF255D">
        <w:t>индексации</w:t>
      </w:r>
      <w:r w:rsidR="00F6299E" w:rsidRPr="00AF255D">
        <w:t xml:space="preserve"> </w:t>
      </w:r>
      <w:r w:rsidRPr="00AF255D">
        <w:t>по</w:t>
      </w:r>
      <w:r w:rsidR="00F6299E" w:rsidRPr="00AF255D">
        <w:t xml:space="preserve"> </w:t>
      </w:r>
      <w:r w:rsidRPr="00AF255D">
        <w:t>тем</w:t>
      </w:r>
      <w:r w:rsidR="00F6299E" w:rsidRPr="00AF255D">
        <w:t xml:space="preserve"> </w:t>
      </w:r>
      <w:r w:rsidRPr="00AF255D">
        <w:t>правилам,</w:t>
      </w:r>
      <w:r w:rsidR="00F6299E" w:rsidRPr="00AF255D">
        <w:t xml:space="preserve"> </w:t>
      </w:r>
      <w:r w:rsidRPr="00AF255D">
        <w:t>которые</w:t>
      </w:r>
      <w:r w:rsidR="00F6299E" w:rsidRPr="00AF255D">
        <w:t xml:space="preserve"> </w:t>
      </w:r>
      <w:r w:rsidRPr="00AF255D">
        <w:t>есть</w:t>
      </w:r>
      <w:r w:rsidR="00F6299E" w:rsidRPr="00AF255D">
        <w:t xml:space="preserve"> </w:t>
      </w:r>
      <w:r w:rsidRPr="00AF255D">
        <w:t>для</w:t>
      </w:r>
      <w:r w:rsidR="00F6299E" w:rsidRPr="00AF255D">
        <w:t xml:space="preserve"> </w:t>
      </w:r>
      <w:r w:rsidRPr="00AF255D">
        <w:t>этих</w:t>
      </w:r>
      <w:r w:rsidR="00F6299E" w:rsidRPr="00AF255D">
        <w:t xml:space="preserve"> </w:t>
      </w:r>
      <w:r w:rsidRPr="00AF255D">
        <w:t>категорий</w:t>
      </w:r>
      <w:r w:rsidR="00F6299E" w:rsidRPr="00AF255D">
        <w:t xml:space="preserve"> </w:t>
      </w:r>
      <w:r w:rsidRPr="00AF255D">
        <w:t>пенсионеров</w:t>
      </w:r>
      <w:r w:rsidR="00C03B73" w:rsidRPr="00AF255D">
        <w:t>»</w:t>
      </w:r>
      <w:r w:rsidRPr="00AF255D">
        <w:t>,</w:t>
      </w:r>
      <w:r w:rsidR="00F6299E" w:rsidRPr="00AF255D">
        <w:t xml:space="preserve"> </w:t>
      </w:r>
      <w:r w:rsidRPr="00AF255D">
        <w:t>-</w:t>
      </w:r>
      <w:r w:rsidR="00F6299E" w:rsidRPr="00AF255D">
        <w:t xml:space="preserve"> </w:t>
      </w:r>
      <w:r w:rsidRPr="00AF255D">
        <w:t>пояснила</w:t>
      </w:r>
      <w:r w:rsidR="00F6299E" w:rsidRPr="00AF255D">
        <w:t xml:space="preserve"> </w:t>
      </w:r>
      <w:r w:rsidRPr="00AF255D">
        <w:t>экономист.</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оформлять</w:t>
      </w:r>
      <w:r w:rsidR="00F6299E" w:rsidRPr="00AF255D">
        <w:t xml:space="preserve"> </w:t>
      </w:r>
      <w:r w:rsidRPr="00AF255D">
        <w:t>ничего</w:t>
      </w:r>
      <w:r w:rsidR="00F6299E" w:rsidRPr="00AF255D">
        <w:t xml:space="preserve"> </w:t>
      </w:r>
      <w:r w:rsidRPr="00AF255D">
        <w:t>не</w:t>
      </w:r>
      <w:r w:rsidR="00F6299E" w:rsidRPr="00AF255D">
        <w:t xml:space="preserve"> </w:t>
      </w:r>
      <w:r w:rsidRPr="00AF255D">
        <w:t>понадобится,</w:t>
      </w:r>
      <w:r w:rsidR="00F6299E" w:rsidRPr="00AF255D">
        <w:t xml:space="preserve"> </w:t>
      </w:r>
      <w:r w:rsidRPr="00AF255D">
        <w:t>все</w:t>
      </w:r>
      <w:r w:rsidR="00F6299E" w:rsidRPr="00AF255D">
        <w:t xml:space="preserve"> </w:t>
      </w:r>
      <w:r w:rsidRPr="00AF255D">
        <w:t>назначат</w:t>
      </w:r>
      <w:r w:rsidR="00F6299E" w:rsidRPr="00AF255D">
        <w:t xml:space="preserve"> </w:t>
      </w:r>
      <w:r w:rsidRPr="00AF255D">
        <w:t>автоматически.</w:t>
      </w:r>
    </w:p>
    <w:p w14:paraId="49F22410" w14:textId="77777777" w:rsidR="002F7BEA" w:rsidRPr="00AF255D" w:rsidRDefault="002F7BEA" w:rsidP="002F7BEA">
      <w:r w:rsidRPr="00AF255D">
        <w:t>Традиционно</w:t>
      </w:r>
      <w:r w:rsidR="00F6299E" w:rsidRPr="00AF255D">
        <w:t xml:space="preserve"> </w:t>
      </w:r>
      <w:r w:rsidRPr="00AF255D">
        <w:t>ежемесячно</w:t>
      </w:r>
      <w:r w:rsidR="00F6299E" w:rsidRPr="00AF255D">
        <w:t xml:space="preserve"> </w:t>
      </w:r>
      <w:r w:rsidRPr="00AF255D">
        <w:t>происходят</w:t>
      </w:r>
      <w:r w:rsidR="00F6299E" w:rsidRPr="00AF255D">
        <w:t xml:space="preserve"> </w:t>
      </w:r>
      <w:r w:rsidRPr="00AF255D">
        <w:t>изменения</w:t>
      </w:r>
      <w:r w:rsidR="00F6299E" w:rsidRPr="00AF255D">
        <w:t xml:space="preserve"> </w:t>
      </w:r>
      <w:r w:rsidRPr="00AF255D">
        <w:t>в</w:t>
      </w:r>
      <w:r w:rsidR="00F6299E" w:rsidRPr="00AF255D">
        <w:t xml:space="preserve"> </w:t>
      </w:r>
      <w:r w:rsidRPr="00AF255D">
        <w:t>выплатах</w:t>
      </w:r>
      <w:r w:rsidR="00F6299E" w:rsidRPr="00AF255D">
        <w:t xml:space="preserve"> </w:t>
      </w:r>
      <w:r w:rsidRPr="00AF255D">
        <w:t>для</w:t>
      </w:r>
      <w:r w:rsidR="00F6299E" w:rsidRPr="00AF255D">
        <w:t xml:space="preserve"> </w:t>
      </w:r>
      <w:r w:rsidRPr="00AF255D">
        <w:t>отдельных</w:t>
      </w:r>
      <w:r w:rsidR="00F6299E" w:rsidRPr="00AF255D">
        <w:t xml:space="preserve"> </w:t>
      </w:r>
      <w:r w:rsidRPr="00AF255D">
        <w:t>категорий</w:t>
      </w:r>
      <w:r w:rsidR="00F6299E" w:rsidRPr="00AF255D">
        <w:t xml:space="preserve"> </w:t>
      </w:r>
      <w:r w:rsidRPr="00AF255D">
        <w:t>пенсионеров.</w:t>
      </w:r>
      <w:r w:rsidR="00F6299E" w:rsidRPr="00AF255D">
        <w:t xml:space="preserve"> </w:t>
      </w:r>
      <w:r w:rsidRPr="00AF255D">
        <w:t>Доплату</w:t>
      </w:r>
      <w:r w:rsidR="00F6299E" w:rsidRPr="00AF255D">
        <w:t xml:space="preserve"> </w:t>
      </w:r>
      <w:r w:rsidRPr="00AF255D">
        <w:t>в</w:t>
      </w:r>
      <w:r w:rsidR="00F6299E" w:rsidRPr="00AF255D">
        <w:t xml:space="preserve"> </w:t>
      </w:r>
      <w:r w:rsidRPr="00AF255D">
        <w:t>размере</w:t>
      </w:r>
      <w:r w:rsidR="00F6299E" w:rsidRPr="00AF255D">
        <w:t xml:space="preserve"> </w:t>
      </w:r>
      <w:r w:rsidRPr="00AF255D">
        <w:t>двойной</w:t>
      </w:r>
      <w:r w:rsidR="00F6299E" w:rsidRPr="00AF255D">
        <w:t xml:space="preserve"> </w:t>
      </w:r>
      <w:r w:rsidRPr="00AF255D">
        <w:t>фиксированной</w:t>
      </w:r>
      <w:r w:rsidR="00F6299E" w:rsidRPr="00AF255D">
        <w:t xml:space="preserve"> </w:t>
      </w:r>
      <w:r w:rsidRPr="00AF255D">
        <w:t>части</w:t>
      </w:r>
      <w:r w:rsidR="00F6299E" w:rsidRPr="00AF255D">
        <w:t xml:space="preserve"> </w:t>
      </w:r>
      <w:r w:rsidRPr="00AF255D">
        <w:t>страховой</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16269,75</w:t>
      </w:r>
      <w:r w:rsidR="00F6299E" w:rsidRPr="00AF255D">
        <w:t xml:space="preserve"> </w:t>
      </w:r>
      <w:r w:rsidRPr="00AF255D">
        <w:t>рублей</w:t>
      </w:r>
      <w:r w:rsidR="00F6299E" w:rsidRPr="00AF255D">
        <w:t xml:space="preserve"> </w:t>
      </w:r>
      <w:r w:rsidRPr="00AF255D">
        <w:t>получат</w:t>
      </w:r>
      <w:r w:rsidR="00F6299E" w:rsidRPr="00AF255D">
        <w:t xml:space="preserve"> </w:t>
      </w:r>
      <w:r w:rsidRPr="00AF255D">
        <w:t>пенсионеры,</w:t>
      </w:r>
      <w:r w:rsidR="00F6299E" w:rsidRPr="00AF255D">
        <w:t xml:space="preserve"> </w:t>
      </w:r>
      <w:r w:rsidRPr="00AF255D">
        <w:t>достигшие</w:t>
      </w:r>
      <w:r w:rsidR="00F6299E" w:rsidRPr="00AF255D">
        <w:t xml:space="preserve"> </w:t>
      </w:r>
      <w:r w:rsidRPr="00AF255D">
        <w:t>80-</w:t>
      </w:r>
      <w:r w:rsidR="00F6299E" w:rsidRPr="00AF255D">
        <w:t xml:space="preserve"> </w:t>
      </w:r>
      <w:r w:rsidRPr="00AF255D">
        <w:t>летнего</w:t>
      </w:r>
      <w:r w:rsidR="00F6299E" w:rsidRPr="00AF255D">
        <w:t xml:space="preserve"> </w:t>
      </w:r>
      <w:r w:rsidRPr="00AF255D">
        <w:t>возраста,</w:t>
      </w:r>
      <w:r w:rsidR="00F6299E" w:rsidRPr="00AF255D">
        <w:t xml:space="preserve"> </w:t>
      </w:r>
      <w:r w:rsidRPr="00AF255D">
        <w:t>и</w:t>
      </w:r>
      <w:r w:rsidR="00F6299E" w:rsidRPr="00AF255D">
        <w:t xml:space="preserve"> </w:t>
      </w:r>
      <w:r w:rsidRPr="00AF255D">
        <w:t>получившие</w:t>
      </w:r>
      <w:r w:rsidR="00F6299E" w:rsidRPr="00AF255D">
        <w:t xml:space="preserve"> </w:t>
      </w:r>
      <w:r w:rsidRPr="00AF255D">
        <w:t>инвалидность</w:t>
      </w:r>
      <w:r w:rsidR="00F6299E" w:rsidRPr="00AF255D">
        <w:t xml:space="preserve"> </w:t>
      </w:r>
      <w:r w:rsidRPr="00AF255D">
        <w:t>1</w:t>
      </w:r>
      <w:r w:rsidR="00F6299E" w:rsidRPr="00AF255D">
        <w:t xml:space="preserve"> </w:t>
      </w:r>
      <w:r w:rsidRPr="00AF255D">
        <w:t>группы.</w:t>
      </w:r>
    </w:p>
    <w:p w14:paraId="695E4770" w14:textId="77777777" w:rsidR="002F7BEA" w:rsidRPr="00AF255D" w:rsidRDefault="002F7BEA" w:rsidP="002F7BEA">
      <w:r w:rsidRPr="00AF255D">
        <w:t>Также</w:t>
      </w:r>
      <w:r w:rsidR="00F6299E" w:rsidRPr="00AF255D">
        <w:t xml:space="preserve"> </w:t>
      </w:r>
      <w:r w:rsidRPr="00AF255D">
        <w:t>с</w:t>
      </w:r>
      <w:r w:rsidR="00F6299E" w:rsidRPr="00AF255D">
        <w:t xml:space="preserve"> </w:t>
      </w:r>
      <w:r w:rsidRPr="00AF255D">
        <w:t>1</w:t>
      </w:r>
      <w:r w:rsidR="00F6299E" w:rsidRPr="00AF255D">
        <w:t xml:space="preserve"> </w:t>
      </w:r>
      <w:r w:rsidRPr="00AF255D">
        <w:t>августа</w:t>
      </w:r>
      <w:r w:rsidR="00F6299E" w:rsidRPr="00AF255D">
        <w:t xml:space="preserve"> </w:t>
      </w:r>
      <w:r w:rsidRPr="00AF255D">
        <w:t>прибавку</w:t>
      </w:r>
      <w:r w:rsidR="00F6299E" w:rsidRPr="00AF255D">
        <w:t xml:space="preserve"> </w:t>
      </w:r>
      <w:r w:rsidRPr="00AF255D">
        <w:t>к</w:t>
      </w:r>
      <w:r w:rsidR="00F6299E" w:rsidRPr="00AF255D">
        <w:t xml:space="preserve"> </w:t>
      </w:r>
      <w:r w:rsidRPr="00AF255D">
        <w:t>пенсии</w:t>
      </w:r>
      <w:r w:rsidR="00F6299E" w:rsidRPr="00AF255D">
        <w:t xml:space="preserve"> </w:t>
      </w:r>
      <w:r w:rsidRPr="00AF255D">
        <w:t>получат</w:t>
      </w:r>
      <w:r w:rsidR="00F6299E" w:rsidRPr="00AF255D">
        <w:t xml:space="preserve"> </w:t>
      </w:r>
      <w:r w:rsidRPr="00AF255D">
        <w:t>работники</w:t>
      </w:r>
      <w:r w:rsidR="00F6299E" w:rsidRPr="00AF255D">
        <w:t xml:space="preserve"> </w:t>
      </w:r>
      <w:r w:rsidRPr="00AF255D">
        <w:t>угольной</w:t>
      </w:r>
      <w:r w:rsidR="00F6299E" w:rsidRPr="00AF255D">
        <w:t xml:space="preserve"> </w:t>
      </w:r>
      <w:r w:rsidRPr="00AF255D">
        <w:t>промышленности</w:t>
      </w:r>
      <w:r w:rsidR="00F6299E" w:rsidRPr="00AF255D">
        <w:t xml:space="preserve"> </w:t>
      </w:r>
      <w:r w:rsidRPr="00AF255D">
        <w:t>и</w:t>
      </w:r>
      <w:r w:rsidR="00F6299E" w:rsidRPr="00AF255D">
        <w:t xml:space="preserve"> </w:t>
      </w:r>
      <w:r w:rsidRPr="00AF255D">
        <w:t>члены</w:t>
      </w:r>
      <w:r w:rsidR="00F6299E" w:rsidRPr="00AF255D">
        <w:t xml:space="preserve"> </w:t>
      </w:r>
      <w:r w:rsidRPr="00AF255D">
        <w:t>летных</w:t>
      </w:r>
      <w:r w:rsidR="00F6299E" w:rsidRPr="00AF255D">
        <w:t xml:space="preserve"> </w:t>
      </w:r>
      <w:r w:rsidRPr="00AF255D">
        <w:t>экипажей.</w:t>
      </w:r>
      <w:r w:rsidR="00F6299E" w:rsidRPr="00AF255D">
        <w:t xml:space="preserve"> </w:t>
      </w:r>
      <w:r w:rsidRPr="00AF255D">
        <w:t>Эта</w:t>
      </w:r>
      <w:r w:rsidR="00F6299E" w:rsidRPr="00AF255D">
        <w:t xml:space="preserve"> </w:t>
      </w:r>
      <w:r w:rsidRPr="00AF255D">
        <w:t>доплата</w:t>
      </w:r>
      <w:r w:rsidR="00F6299E" w:rsidRPr="00AF255D">
        <w:t xml:space="preserve"> </w:t>
      </w:r>
      <w:r w:rsidRPr="00AF255D">
        <w:t>рассчитывается,</w:t>
      </w:r>
      <w:r w:rsidR="00F6299E" w:rsidRPr="00AF255D">
        <w:t xml:space="preserve"> </w:t>
      </w:r>
      <w:r w:rsidRPr="00AF255D">
        <w:t>исходя</w:t>
      </w:r>
      <w:r w:rsidR="00F6299E" w:rsidRPr="00AF255D">
        <w:t xml:space="preserve"> </w:t>
      </w:r>
      <w:r w:rsidRPr="00AF255D">
        <w:t>из</w:t>
      </w:r>
      <w:r w:rsidR="00F6299E" w:rsidRPr="00AF255D">
        <w:t xml:space="preserve"> </w:t>
      </w:r>
      <w:r w:rsidRPr="00AF255D">
        <w:t>стажа</w:t>
      </w:r>
      <w:r w:rsidR="00F6299E" w:rsidRPr="00AF255D">
        <w:t xml:space="preserve"> </w:t>
      </w:r>
      <w:r w:rsidRPr="00AF255D">
        <w:t>работы,</w:t>
      </w:r>
      <w:r w:rsidR="00F6299E" w:rsidRPr="00AF255D">
        <w:t xml:space="preserve"> </w:t>
      </w:r>
      <w:r w:rsidRPr="00AF255D">
        <w:t>среднемесячной</w:t>
      </w:r>
      <w:r w:rsidR="00F6299E" w:rsidRPr="00AF255D">
        <w:t xml:space="preserve"> </w:t>
      </w:r>
      <w:r w:rsidRPr="00AF255D">
        <w:t>заработной</w:t>
      </w:r>
      <w:r w:rsidR="00F6299E" w:rsidRPr="00AF255D">
        <w:t xml:space="preserve"> </w:t>
      </w:r>
      <w:r w:rsidRPr="00AF255D">
        <w:t>платы</w:t>
      </w:r>
      <w:r w:rsidR="00F6299E" w:rsidRPr="00AF255D">
        <w:t xml:space="preserve"> </w:t>
      </w:r>
      <w:r w:rsidRPr="00AF255D">
        <w:t>и</w:t>
      </w:r>
      <w:r w:rsidR="00F6299E" w:rsidRPr="00AF255D">
        <w:t xml:space="preserve"> </w:t>
      </w:r>
      <w:r w:rsidRPr="00AF255D">
        <w:t>отчислений</w:t>
      </w:r>
      <w:r w:rsidR="00F6299E" w:rsidRPr="00AF255D">
        <w:t xml:space="preserve"> </w:t>
      </w:r>
      <w:r w:rsidRPr="00AF255D">
        <w:t>в</w:t>
      </w:r>
      <w:r w:rsidR="00F6299E" w:rsidRPr="00AF255D">
        <w:t xml:space="preserve"> </w:t>
      </w:r>
      <w:r w:rsidRPr="00AF255D">
        <w:t>СФР.</w:t>
      </w:r>
    </w:p>
    <w:p w14:paraId="60E7746B" w14:textId="77777777" w:rsidR="002F7BEA" w:rsidRPr="00AF255D" w:rsidRDefault="002F7BEA" w:rsidP="002F7BEA">
      <w:r w:rsidRPr="00AF255D">
        <w:t>Произойдет</w:t>
      </w:r>
      <w:r w:rsidR="00F6299E" w:rsidRPr="00AF255D">
        <w:t xml:space="preserve"> </w:t>
      </w:r>
      <w:r w:rsidRPr="00AF255D">
        <w:t>беззаявительный</w:t>
      </w:r>
      <w:r w:rsidR="00F6299E" w:rsidRPr="00AF255D">
        <w:t xml:space="preserve"> </w:t>
      </w:r>
      <w:r w:rsidRPr="00AF255D">
        <w:t>перерасчет</w:t>
      </w:r>
      <w:r w:rsidR="00F6299E" w:rsidRPr="00AF255D">
        <w:t xml:space="preserve"> </w:t>
      </w:r>
      <w:r w:rsidRPr="00AF255D">
        <w:t>страховых</w:t>
      </w:r>
      <w:r w:rsidR="00F6299E" w:rsidRPr="00AF255D">
        <w:t xml:space="preserve"> </w:t>
      </w:r>
      <w:r w:rsidRPr="00AF255D">
        <w:t>пенсий</w:t>
      </w:r>
      <w:r w:rsidR="00F6299E" w:rsidRPr="00AF255D">
        <w:t xml:space="preserve"> </w:t>
      </w:r>
      <w:r w:rsidRPr="00AF255D">
        <w:t>работающих</w:t>
      </w:r>
      <w:r w:rsidR="00F6299E" w:rsidRPr="00AF255D">
        <w:t xml:space="preserve"> </w:t>
      </w:r>
      <w:r w:rsidRPr="00AF255D">
        <w:t>пенсионеров.</w:t>
      </w:r>
      <w:r w:rsidR="00F6299E" w:rsidRPr="00AF255D">
        <w:t xml:space="preserve"> </w:t>
      </w:r>
      <w:r w:rsidRPr="00AF255D">
        <w:t>Размер</w:t>
      </w:r>
      <w:r w:rsidR="00F6299E" w:rsidRPr="00AF255D">
        <w:t xml:space="preserve"> </w:t>
      </w:r>
      <w:r w:rsidRPr="00AF255D">
        <w:t>доплаты</w:t>
      </w:r>
      <w:r w:rsidR="00F6299E" w:rsidRPr="00AF255D">
        <w:t xml:space="preserve"> </w:t>
      </w:r>
      <w:r w:rsidRPr="00AF255D">
        <w:t>ограничен</w:t>
      </w:r>
      <w:r w:rsidR="00F6299E" w:rsidRPr="00AF255D">
        <w:t xml:space="preserve"> </w:t>
      </w:r>
      <w:r w:rsidRPr="00AF255D">
        <w:t>тремя</w:t>
      </w:r>
      <w:r w:rsidR="00F6299E" w:rsidRPr="00AF255D">
        <w:t xml:space="preserve"> </w:t>
      </w:r>
      <w:r w:rsidRPr="00AF255D">
        <w:t>пенсионными</w:t>
      </w:r>
      <w:r w:rsidR="00F6299E" w:rsidRPr="00AF255D">
        <w:t xml:space="preserve"> </w:t>
      </w:r>
      <w:r w:rsidRPr="00AF255D">
        <w:t>коэффициентами</w:t>
      </w:r>
      <w:r w:rsidR="00F6299E" w:rsidRPr="00AF255D">
        <w:t xml:space="preserve"> </w:t>
      </w:r>
      <w:r w:rsidRPr="00AF255D">
        <w:t>и</w:t>
      </w:r>
      <w:r w:rsidR="00F6299E" w:rsidRPr="00AF255D">
        <w:t xml:space="preserve"> </w:t>
      </w:r>
      <w:r w:rsidRPr="00AF255D">
        <w:t>зависит</w:t>
      </w:r>
      <w:r w:rsidR="00F6299E" w:rsidRPr="00AF255D">
        <w:t xml:space="preserve"> </w:t>
      </w:r>
      <w:r w:rsidRPr="00AF255D">
        <w:t>от</w:t>
      </w:r>
      <w:r w:rsidR="00F6299E" w:rsidRPr="00AF255D">
        <w:t xml:space="preserve"> </w:t>
      </w:r>
      <w:r w:rsidRPr="00AF255D">
        <w:t>зарплаты</w:t>
      </w:r>
      <w:r w:rsidR="00F6299E" w:rsidRPr="00AF255D">
        <w:t xml:space="preserve"> </w:t>
      </w:r>
      <w:r w:rsidRPr="00AF255D">
        <w:t>работающего</w:t>
      </w:r>
      <w:r w:rsidR="00F6299E" w:rsidRPr="00AF255D">
        <w:t xml:space="preserve"> </w:t>
      </w:r>
      <w:r w:rsidRPr="00AF255D">
        <w:t>пенсионера,</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от</w:t>
      </w:r>
      <w:r w:rsidR="00F6299E" w:rsidRPr="00AF255D">
        <w:t xml:space="preserve"> </w:t>
      </w:r>
      <w:r w:rsidRPr="00AF255D">
        <w:t>стоимости</w:t>
      </w:r>
      <w:r w:rsidR="00F6299E" w:rsidRPr="00AF255D">
        <w:t xml:space="preserve"> </w:t>
      </w:r>
      <w:r w:rsidRPr="00AF255D">
        <w:t>пенсионного</w:t>
      </w:r>
      <w:r w:rsidR="00F6299E" w:rsidRPr="00AF255D">
        <w:t xml:space="preserve"> </w:t>
      </w:r>
      <w:r w:rsidRPr="00AF255D">
        <w:t>балла</w:t>
      </w:r>
      <w:r w:rsidR="00F6299E" w:rsidRPr="00AF255D">
        <w:t xml:space="preserve"> </w:t>
      </w:r>
      <w:r w:rsidRPr="00AF255D">
        <w:t>в</w:t>
      </w:r>
      <w:r w:rsidR="00F6299E" w:rsidRPr="00AF255D">
        <w:t xml:space="preserve"> </w:t>
      </w:r>
      <w:r w:rsidRPr="00AF255D">
        <w:t>том</w:t>
      </w:r>
      <w:r w:rsidR="00F6299E" w:rsidRPr="00AF255D">
        <w:t xml:space="preserve"> </w:t>
      </w:r>
      <w:r w:rsidRPr="00AF255D">
        <w:t>году,</w:t>
      </w:r>
      <w:r w:rsidR="00F6299E" w:rsidRPr="00AF255D">
        <w:t xml:space="preserve"> </w:t>
      </w:r>
      <w:r w:rsidRPr="00AF255D">
        <w:t>когда</w:t>
      </w:r>
      <w:r w:rsidR="00F6299E" w:rsidRPr="00AF255D">
        <w:t xml:space="preserve"> </w:t>
      </w:r>
      <w:r w:rsidRPr="00AF255D">
        <w:t>пенсионер</w:t>
      </w:r>
      <w:r w:rsidR="00F6299E" w:rsidRPr="00AF255D">
        <w:t xml:space="preserve"> </w:t>
      </w:r>
      <w:r w:rsidRPr="00AF255D">
        <w:t>выходил</w:t>
      </w:r>
      <w:r w:rsidR="00F6299E" w:rsidRPr="00AF255D">
        <w:t xml:space="preserve"> </w:t>
      </w:r>
      <w:r w:rsidRPr="00AF255D">
        <w:t>на</w:t>
      </w:r>
      <w:r w:rsidR="00F6299E" w:rsidRPr="00AF255D">
        <w:t xml:space="preserve"> </w:t>
      </w:r>
      <w:r w:rsidRPr="00AF255D">
        <w:t>пенсию.</w:t>
      </w:r>
    </w:p>
    <w:p w14:paraId="2A6A19D2" w14:textId="77777777" w:rsidR="002F7BEA" w:rsidRPr="00AF255D" w:rsidRDefault="002F7BEA" w:rsidP="002F7BEA">
      <w:r w:rsidRPr="00AF255D">
        <w:t>Кроме</w:t>
      </w:r>
      <w:r w:rsidR="00F6299E" w:rsidRPr="00AF255D">
        <w:t xml:space="preserve"> </w:t>
      </w:r>
      <w:r w:rsidRPr="00AF255D">
        <w:t>того,</w:t>
      </w:r>
      <w:r w:rsidR="00F6299E" w:rsidRPr="00AF255D">
        <w:t xml:space="preserve"> </w:t>
      </w:r>
      <w:r w:rsidRPr="00AF255D">
        <w:t>на</w:t>
      </w:r>
      <w:r w:rsidR="00F6299E" w:rsidRPr="00AF255D">
        <w:t xml:space="preserve"> </w:t>
      </w:r>
      <w:r w:rsidRPr="00AF255D">
        <w:t>рост</w:t>
      </w:r>
      <w:r w:rsidR="00F6299E" w:rsidRPr="00AF255D">
        <w:t xml:space="preserve"> </w:t>
      </w:r>
      <w:r w:rsidRPr="00AF255D">
        <w:t>пенсии</w:t>
      </w:r>
      <w:r w:rsidR="00F6299E" w:rsidRPr="00AF255D">
        <w:t xml:space="preserve"> </w:t>
      </w:r>
      <w:r w:rsidRPr="00AF255D">
        <w:t>могут</w:t>
      </w:r>
      <w:r w:rsidR="00F6299E" w:rsidRPr="00AF255D">
        <w:t xml:space="preserve"> </w:t>
      </w:r>
      <w:r w:rsidRPr="00AF255D">
        <w:t>рассчитывать</w:t>
      </w:r>
      <w:r w:rsidR="00F6299E" w:rsidRPr="00AF255D">
        <w:t xml:space="preserve"> </w:t>
      </w:r>
      <w:r w:rsidRPr="00AF255D">
        <w:t>пенсионеры,</w:t>
      </w:r>
      <w:r w:rsidR="00F6299E" w:rsidRPr="00AF255D">
        <w:t xml:space="preserve"> </w:t>
      </w:r>
      <w:r w:rsidRPr="00AF255D">
        <w:t>которые</w:t>
      </w:r>
      <w:r w:rsidR="00F6299E" w:rsidRPr="00AF255D">
        <w:t xml:space="preserve"> </w:t>
      </w:r>
      <w:r w:rsidRPr="00AF255D">
        <w:t>работали,</w:t>
      </w:r>
      <w:r w:rsidR="00F6299E" w:rsidRPr="00AF255D">
        <w:t xml:space="preserve"> </w:t>
      </w:r>
      <w:r w:rsidRPr="00AF255D">
        <w:t>но</w:t>
      </w:r>
      <w:r w:rsidR="00F6299E" w:rsidRPr="00AF255D">
        <w:t xml:space="preserve"> </w:t>
      </w:r>
      <w:r w:rsidRPr="00AF255D">
        <w:t>уволились</w:t>
      </w:r>
      <w:r w:rsidR="00F6299E" w:rsidRPr="00AF255D">
        <w:t xml:space="preserve"> </w:t>
      </w:r>
      <w:r w:rsidRPr="00AF255D">
        <w:t>-</w:t>
      </w:r>
      <w:r w:rsidR="00F6299E" w:rsidRPr="00AF255D">
        <w:t xml:space="preserve"> </w:t>
      </w:r>
      <w:r w:rsidRPr="00AF255D">
        <w:t>им</w:t>
      </w:r>
      <w:r w:rsidR="00F6299E" w:rsidRPr="00AF255D">
        <w:t xml:space="preserve"> </w:t>
      </w:r>
      <w:r w:rsidRPr="00AF255D">
        <w:t>наконец</w:t>
      </w:r>
      <w:r w:rsidR="00F6299E" w:rsidRPr="00AF255D">
        <w:t xml:space="preserve"> </w:t>
      </w:r>
      <w:r w:rsidRPr="00AF255D">
        <w:t>проведут</w:t>
      </w:r>
      <w:r w:rsidR="00F6299E" w:rsidRPr="00AF255D">
        <w:t xml:space="preserve"> </w:t>
      </w:r>
      <w:r w:rsidRPr="00AF255D">
        <w:t>индексацию</w:t>
      </w:r>
      <w:r w:rsidR="00F6299E" w:rsidRPr="00AF255D">
        <w:t xml:space="preserve"> </w:t>
      </w:r>
      <w:r w:rsidRPr="00AF255D">
        <w:t>за</w:t>
      </w:r>
      <w:r w:rsidR="00F6299E" w:rsidRPr="00AF255D">
        <w:t xml:space="preserve"> </w:t>
      </w:r>
      <w:r w:rsidRPr="00AF255D">
        <w:t>пропущенные</w:t>
      </w:r>
      <w:r w:rsidR="00F6299E" w:rsidRPr="00AF255D">
        <w:t xml:space="preserve"> </w:t>
      </w:r>
      <w:r w:rsidRPr="00AF255D">
        <w:t>годы</w:t>
      </w:r>
    </w:p>
    <w:p w14:paraId="436D44D0" w14:textId="77777777" w:rsidR="002F7BEA" w:rsidRPr="00AF255D" w:rsidRDefault="002F7BEA" w:rsidP="002F7BEA">
      <w:r w:rsidRPr="00AF255D">
        <w:t>Во</w:t>
      </w:r>
      <w:r w:rsidR="00F6299E" w:rsidRPr="00AF255D">
        <w:t xml:space="preserve"> </w:t>
      </w:r>
      <w:r w:rsidRPr="00AF255D">
        <w:t>всех</w:t>
      </w:r>
      <w:r w:rsidR="00F6299E" w:rsidRPr="00AF255D">
        <w:t xml:space="preserve"> </w:t>
      </w:r>
      <w:r w:rsidRPr="00AF255D">
        <w:t>этих</w:t>
      </w:r>
      <w:r w:rsidR="00F6299E" w:rsidRPr="00AF255D">
        <w:t xml:space="preserve"> </w:t>
      </w:r>
      <w:r w:rsidRPr="00AF255D">
        <w:t>случаях</w:t>
      </w:r>
      <w:r w:rsidR="00F6299E" w:rsidRPr="00AF255D">
        <w:t xml:space="preserve"> </w:t>
      </w:r>
      <w:r w:rsidRPr="00AF255D">
        <w:t>перерасчеты</w:t>
      </w:r>
      <w:r w:rsidR="00F6299E" w:rsidRPr="00AF255D">
        <w:t xml:space="preserve"> </w:t>
      </w:r>
      <w:r w:rsidRPr="00AF255D">
        <w:t>производятся</w:t>
      </w:r>
      <w:r w:rsidR="00F6299E" w:rsidRPr="00AF255D">
        <w:t xml:space="preserve"> </w:t>
      </w:r>
      <w:r w:rsidRPr="00AF255D">
        <w:t>автоматически,</w:t>
      </w:r>
      <w:r w:rsidR="00F6299E" w:rsidRPr="00AF255D">
        <w:t xml:space="preserve"> </w:t>
      </w:r>
      <w:r w:rsidRPr="00AF255D">
        <w:t>лично</w:t>
      </w:r>
      <w:r w:rsidR="00F6299E" w:rsidRPr="00AF255D">
        <w:t xml:space="preserve"> </w:t>
      </w:r>
      <w:r w:rsidRPr="00AF255D">
        <w:t>обращаться</w:t>
      </w:r>
      <w:r w:rsidR="00F6299E" w:rsidRPr="00AF255D">
        <w:t xml:space="preserve"> </w:t>
      </w:r>
      <w:r w:rsidRPr="00AF255D">
        <w:t>в</w:t>
      </w:r>
      <w:r w:rsidR="00F6299E" w:rsidRPr="00AF255D">
        <w:t xml:space="preserve"> </w:t>
      </w:r>
      <w:r w:rsidRPr="00AF255D">
        <w:t>фонд</w:t>
      </w:r>
      <w:r w:rsidR="00F6299E" w:rsidRPr="00AF255D">
        <w:t xml:space="preserve"> </w:t>
      </w:r>
      <w:r w:rsidRPr="00AF255D">
        <w:t>нет</w:t>
      </w:r>
      <w:r w:rsidR="00F6299E" w:rsidRPr="00AF255D">
        <w:t xml:space="preserve"> </w:t>
      </w:r>
      <w:r w:rsidRPr="00AF255D">
        <w:t>необходимости,</w:t>
      </w:r>
      <w:r w:rsidR="00F6299E" w:rsidRPr="00AF255D">
        <w:t xml:space="preserve"> </w:t>
      </w:r>
      <w:r w:rsidRPr="00AF255D">
        <w:t>заключила</w:t>
      </w:r>
      <w:r w:rsidR="00F6299E" w:rsidRPr="00AF255D">
        <w:t xml:space="preserve"> </w:t>
      </w:r>
      <w:r w:rsidRPr="00AF255D">
        <w:t>Иванова-Швец.</w:t>
      </w:r>
    </w:p>
    <w:p w14:paraId="51F5A9E4" w14:textId="77777777" w:rsidR="002F7BEA" w:rsidRPr="00AF255D" w:rsidRDefault="00000000" w:rsidP="002F7BEA">
      <w:hyperlink r:id="rId30" w:history="1">
        <w:r w:rsidR="002F7BEA" w:rsidRPr="00AF255D">
          <w:rPr>
            <w:rStyle w:val="a4"/>
          </w:rPr>
          <w:t>https://1prime.ru/20240729/pensii-850466248.html</w:t>
        </w:r>
      </w:hyperlink>
      <w:r w:rsidR="00F6299E" w:rsidRPr="00AF255D">
        <w:t xml:space="preserve"> </w:t>
      </w:r>
    </w:p>
    <w:p w14:paraId="588370DC" w14:textId="77777777" w:rsidR="002F7BEA" w:rsidRPr="00AF255D" w:rsidRDefault="002F7BEA" w:rsidP="002F7BEA">
      <w:pPr>
        <w:pStyle w:val="2"/>
      </w:pPr>
      <w:bookmarkStart w:id="76" w:name="А108"/>
      <w:bookmarkStart w:id="77" w:name="_Toc173221007"/>
      <w:r w:rsidRPr="00AF255D">
        <w:t>Life</w:t>
      </w:r>
      <w:r w:rsidR="002F13D7" w:rsidRPr="00AF255D">
        <w:t>.</w:t>
      </w:r>
      <w:r w:rsidR="002F13D7" w:rsidRPr="00AF255D">
        <w:rPr>
          <w:lang w:val="en-US"/>
        </w:rPr>
        <w:t>ru</w:t>
      </w:r>
      <w:r w:rsidRPr="00AF255D">
        <w:t>,</w:t>
      </w:r>
      <w:r w:rsidR="00F6299E" w:rsidRPr="00AF255D">
        <w:t xml:space="preserve"> </w:t>
      </w:r>
      <w:r w:rsidRPr="00AF255D">
        <w:t>29.07.2024,</w:t>
      </w:r>
      <w:r w:rsidR="00F6299E" w:rsidRPr="00AF255D">
        <w:t xml:space="preserve"> </w:t>
      </w:r>
      <w:r w:rsidRPr="00AF255D">
        <w:t>Пенсии,</w:t>
      </w:r>
      <w:r w:rsidR="00F6299E" w:rsidRPr="00AF255D">
        <w:t xml:space="preserve"> </w:t>
      </w:r>
      <w:r w:rsidRPr="00AF255D">
        <w:t>пособия,</w:t>
      </w:r>
      <w:r w:rsidR="00F6299E" w:rsidRPr="00AF255D">
        <w:t xml:space="preserve"> </w:t>
      </w:r>
      <w:r w:rsidRPr="00AF255D">
        <w:t>услуги</w:t>
      </w:r>
      <w:r w:rsidR="00F6299E" w:rsidRPr="00AF255D">
        <w:t xml:space="preserve"> </w:t>
      </w:r>
      <w:r w:rsidR="00AF2A48" w:rsidRPr="00AF255D">
        <w:t>ЖКХ.</w:t>
      </w:r>
      <w:r w:rsidR="00F6299E" w:rsidRPr="00AF255D">
        <w:t xml:space="preserve"> </w:t>
      </w:r>
      <w:r w:rsidRPr="00AF255D">
        <w:t>Что</w:t>
      </w:r>
      <w:r w:rsidR="00F6299E" w:rsidRPr="00AF255D">
        <w:t xml:space="preserve"> </w:t>
      </w:r>
      <w:r w:rsidRPr="00AF255D">
        <w:t>нового</w:t>
      </w:r>
      <w:r w:rsidR="00F6299E" w:rsidRPr="00AF255D">
        <w:t xml:space="preserve"> </w:t>
      </w:r>
      <w:r w:rsidRPr="00AF255D">
        <w:t>жд</w:t>
      </w:r>
      <w:r w:rsidR="00F6299E" w:rsidRPr="00AF255D">
        <w:t>е</w:t>
      </w:r>
      <w:r w:rsidRPr="00AF255D">
        <w:t>т</w:t>
      </w:r>
      <w:r w:rsidR="00F6299E" w:rsidRPr="00AF255D">
        <w:t xml:space="preserve"> </w:t>
      </w:r>
      <w:r w:rsidRPr="00AF255D">
        <w:t>россиян</w:t>
      </w:r>
      <w:r w:rsidR="00F6299E" w:rsidRPr="00AF255D">
        <w:t xml:space="preserve"> </w:t>
      </w:r>
      <w:r w:rsidRPr="00AF255D">
        <w:t>в</w:t>
      </w:r>
      <w:r w:rsidR="00F6299E" w:rsidRPr="00AF255D">
        <w:t xml:space="preserve"> </w:t>
      </w:r>
      <w:r w:rsidRPr="00AF255D">
        <w:t>личных</w:t>
      </w:r>
      <w:r w:rsidR="00F6299E" w:rsidRPr="00AF255D">
        <w:t xml:space="preserve"> </w:t>
      </w:r>
      <w:r w:rsidRPr="00AF255D">
        <w:t>финансах</w:t>
      </w:r>
      <w:r w:rsidR="00F6299E" w:rsidRPr="00AF255D">
        <w:t xml:space="preserve"> </w:t>
      </w:r>
      <w:r w:rsidRPr="00AF255D">
        <w:t>с</w:t>
      </w:r>
      <w:r w:rsidR="00F6299E" w:rsidRPr="00AF255D">
        <w:t xml:space="preserve"> </w:t>
      </w:r>
      <w:r w:rsidRPr="00AF255D">
        <w:t>1</w:t>
      </w:r>
      <w:r w:rsidR="00F6299E" w:rsidRPr="00AF255D">
        <w:t xml:space="preserve"> </w:t>
      </w:r>
      <w:r w:rsidRPr="00AF255D">
        <w:t>августа</w:t>
      </w:r>
      <w:bookmarkEnd w:id="76"/>
      <w:bookmarkEnd w:id="77"/>
    </w:p>
    <w:p w14:paraId="458D8A61" w14:textId="77777777" w:rsidR="000914F6" w:rsidRDefault="002F7BEA" w:rsidP="000914F6">
      <w:r w:rsidRPr="00AF255D">
        <w:t>&lt;...&gt;</w:t>
      </w:r>
    </w:p>
    <w:p w14:paraId="620278A3" w14:textId="77777777" w:rsidR="002F7BEA" w:rsidRPr="00AF255D" w:rsidRDefault="002F7BEA" w:rsidP="000914F6">
      <w:pPr>
        <w:pStyle w:val="3"/>
      </w:pPr>
      <w:bookmarkStart w:id="78" w:name="_Toc173221008"/>
      <w:r w:rsidRPr="00AF255D">
        <w:lastRenderedPageBreak/>
        <w:t>С</w:t>
      </w:r>
      <w:r w:rsidR="00F6299E" w:rsidRPr="00AF255D">
        <w:t xml:space="preserve"> </w:t>
      </w:r>
      <w:r w:rsidRPr="00AF255D">
        <w:t>1</w:t>
      </w:r>
      <w:r w:rsidR="00F6299E" w:rsidRPr="00AF255D">
        <w:t xml:space="preserve"> </w:t>
      </w:r>
      <w:r w:rsidRPr="00AF255D">
        <w:t>августа</w:t>
      </w:r>
      <w:r w:rsidR="00F6299E" w:rsidRPr="00AF255D">
        <w:t xml:space="preserve"> </w:t>
      </w:r>
      <w:r w:rsidRPr="00AF255D">
        <w:t>пенсии</w:t>
      </w:r>
      <w:r w:rsidR="00F6299E" w:rsidRPr="00AF255D">
        <w:t xml:space="preserve"> </w:t>
      </w:r>
      <w:r w:rsidRPr="00AF255D">
        <w:t>повысятся</w:t>
      </w:r>
      <w:r w:rsidR="00F6299E" w:rsidRPr="00AF255D">
        <w:t xml:space="preserve"> </w:t>
      </w:r>
      <w:r w:rsidRPr="00AF255D">
        <w:t>одновременно</w:t>
      </w:r>
      <w:r w:rsidR="00F6299E" w:rsidRPr="00AF255D">
        <w:t xml:space="preserve"> </w:t>
      </w:r>
      <w:r w:rsidRPr="00AF255D">
        <w:t>у</w:t>
      </w:r>
      <w:r w:rsidR="00F6299E" w:rsidRPr="00AF255D">
        <w:t xml:space="preserve"> </w:t>
      </w:r>
      <w:r w:rsidRPr="00AF255D">
        <w:t>пяти</w:t>
      </w:r>
      <w:r w:rsidR="00F6299E" w:rsidRPr="00AF255D">
        <w:t xml:space="preserve"> </w:t>
      </w:r>
      <w:r w:rsidRPr="00AF255D">
        <w:t>категорий</w:t>
      </w:r>
      <w:r w:rsidR="00F6299E" w:rsidRPr="00AF255D">
        <w:t xml:space="preserve"> </w:t>
      </w:r>
      <w:r w:rsidRPr="00AF255D">
        <w:t>получателей.</w:t>
      </w:r>
      <w:r w:rsidR="00F6299E" w:rsidRPr="00AF255D">
        <w:t xml:space="preserve"> </w:t>
      </w:r>
      <w:r w:rsidRPr="00AF255D">
        <w:t>В</w:t>
      </w:r>
      <w:r w:rsidR="00F6299E" w:rsidRPr="00AF255D">
        <w:t xml:space="preserve"> </w:t>
      </w:r>
      <w:r w:rsidRPr="00AF255D">
        <w:t>этом</w:t>
      </w:r>
      <w:r w:rsidR="00F6299E" w:rsidRPr="00AF255D">
        <w:t xml:space="preserve"> </w:t>
      </w:r>
      <w:r w:rsidRPr="00AF255D">
        <w:t>месяце</w:t>
      </w:r>
      <w:r w:rsidR="00F6299E" w:rsidRPr="00AF255D">
        <w:t xml:space="preserve"> </w:t>
      </w:r>
      <w:r w:rsidRPr="00AF255D">
        <w:t>будет</w:t>
      </w:r>
      <w:r w:rsidR="00F6299E" w:rsidRPr="00AF255D">
        <w:t xml:space="preserve"> </w:t>
      </w:r>
      <w:r w:rsidRPr="00AF255D">
        <w:t>пересчитан</w:t>
      </w:r>
      <w:r w:rsidR="00F6299E" w:rsidRPr="00AF255D">
        <w:t xml:space="preserve"> </w:t>
      </w:r>
      <w:r w:rsidRPr="00AF255D">
        <w:t>объ</w:t>
      </w:r>
      <w:r w:rsidR="00F6299E" w:rsidRPr="00AF255D">
        <w:t>е</w:t>
      </w:r>
      <w:r w:rsidRPr="00AF255D">
        <w:t>м</w:t>
      </w:r>
      <w:r w:rsidR="00F6299E" w:rsidRPr="00AF255D">
        <w:t xml:space="preserve"> </w:t>
      </w:r>
      <w:r w:rsidRPr="00AF255D">
        <w:t>выплаты</w:t>
      </w:r>
      <w:r w:rsidR="00F6299E" w:rsidRPr="00AF255D">
        <w:t xml:space="preserve"> </w:t>
      </w:r>
      <w:r w:rsidRPr="00AF255D">
        <w:t>для</w:t>
      </w:r>
      <w:r w:rsidR="00F6299E" w:rsidRPr="00AF255D">
        <w:t xml:space="preserve"> </w:t>
      </w:r>
      <w:r w:rsidRPr="00AF255D">
        <w:t>работающих</w:t>
      </w:r>
      <w:r w:rsidR="00F6299E" w:rsidRPr="00AF255D">
        <w:t xml:space="preserve"> </w:t>
      </w:r>
      <w:r w:rsidRPr="00AF255D">
        <w:t>пенсионеров,</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в</w:t>
      </w:r>
      <w:r w:rsidR="00F6299E" w:rsidRPr="00AF255D">
        <w:t xml:space="preserve"> </w:t>
      </w:r>
      <w:r w:rsidRPr="00AF255D">
        <w:t>Соцфонде</w:t>
      </w:r>
      <w:r w:rsidR="00F6299E" w:rsidRPr="00AF255D">
        <w:t xml:space="preserve"> </w:t>
      </w:r>
      <w:r w:rsidRPr="00AF255D">
        <w:t>учтут</w:t>
      </w:r>
      <w:r w:rsidR="00F6299E" w:rsidRPr="00AF255D">
        <w:t xml:space="preserve"> </w:t>
      </w:r>
      <w:r w:rsidRPr="00AF255D">
        <w:t>накопленные</w:t>
      </w:r>
      <w:r w:rsidR="00F6299E" w:rsidRPr="00AF255D">
        <w:t xml:space="preserve"> </w:t>
      </w:r>
      <w:r w:rsidRPr="00AF255D">
        <w:t>за</w:t>
      </w:r>
      <w:r w:rsidR="00F6299E" w:rsidRPr="00AF255D">
        <w:t xml:space="preserve"> </w:t>
      </w:r>
      <w:r w:rsidRPr="00AF255D">
        <w:t>2023</w:t>
      </w:r>
      <w:r w:rsidR="00F6299E" w:rsidRPr="00AF255D">
        <w:t xml:space="preserve"> </w:t>
      </w:r>
      <w:r w:rsidRPr="00AF255D">
        <w:t>год</w:t>
      </w:r>
      <w:r w:rsidR="00F6299E" w:rsidRPr="00AF255D">
        <w:t xml:space="preserve"> </w:t>
      </w:r>
      <w:r w:rsidRPr="00AF255D">
        <w:t>пенсионные</w:t>
      </w:r>
      <w:r w:rsidR="00F6299E" w:rsidRPr="00AF255D">
        <w:t xml:space="preserve"> </w:t>
      </w:r>
      <w:r w:rsidRPr="00AF255D">
        <w:t>баллы.</w:t>
      </w:r>
      <w:r w:rsidR="00F6299E" w:rsidRPr="00AF255D">
        <w:t xml:space="preserve"> </w:t>
      </w:r>
      <w:r w:rsidRPr="00AF255D">
        <w:t>К</w:t>
      </w:r>
      <w:r w:rsidR="00F6299E" w:rsidRPr="00AF255D">
        <w:t xml:space="preserve"> </w:t>
      </w:r>
      <w:r w:rsidRPr="00AF255D">
        <w:t>выплате</w:t>
      </w:r>
      <w:r w:rsidR="00F6299E" w:rsidRPr="00AF255D">
        <w:t xml:space="preserve"> </w:t>
      </w:r>
      <w:r w:rsidRPr="00AF255D">
        <w:t>можно</w:t>
      </w:r>
      <w:r w:rsidR="00F6299E" w:rsidRPr="00AF255D">
        <w:t xml:space="preserve"> </w:t>
      </w:r>
      <w:r w:rsidRPr="00AF255D">
        <w:t>будет</w:t>
      </w:r>
      <w:r w:rsidR="00F6299E" w:rsidRPr="00AF255D">
        <w:t xml:space="preserve"> </w:t>
      </w:r>
      <w:r w:rsidRPr="00AF255D">
        <w:t>добавить</w:t>
      </w:r>
      <w:r w:rsidR="00F6299E" w:rsidRPr="00AF255D">
        <w:t xml:space="preserve"> </w:t>
      </w:r>
      <w:r w:rsidRPr="00AF255D">
        <w:t>три</w:t>
      </w:r>
      <w:r w:rsidR="00F6299E" w:rsidRPr="00AF255D">
        <w:t xml:space="preserve"> </w:t>
      </w:r>
      <w:r w:rsidRPr="00AF255D">
        <w:t>балла.</w:t>
      </w:r>
      <w:bookmarkEnd w:id="78"/>
      <w:r w:rsidR="00F6299E" w:rsidRPr="00AF255D">
        <w:t xml:space="preserve"> </w:t>
      </w:r>
    </w:p>
    <w:p w14:paraId="13DAF769" w14:textId="77777777" w:rsidR="002F7BEA" w:rsidRPr="00AF255D" w:rsidRDefault="002F7BEA" w:rsidP="002F7BEA">
      <w:r w:rsidRPr="00AF255D">
        <w:t>При</w:t>
      </w:r>
      <w:r w:rsidR="00F6299E" w:rsidRPr="00AF255D">
        <w:t xml:space="preserve"> </w:t>
      </w:r>
      <w:r w:rsidRPr="00AF255D">
        <w:t>пересч</w:t>
      </w:r>
      <w:r w:rsidR="00F6299E" w:rsidRPr="00AF255D">
        <w:t>е</w:t>
      </w:r>
      <w:r w:rsidRPr="00AF255D">
        <w:t>те</w:t>
      </w:r>
      <w:r w:rsidR="00F6299E" w:rsidRPr="00AF255D">
        <w:t xml:space="preserve"> </w:t>
      </w:r>
      <w:r w:rsidRPr="00AF255D">
        <w:t>примут</w:t>
      </w:r>
      <w:r w:rsidR="00F6299E" w:rsidRPr="00AF255D">
        <w:t xml:space="preserve"> </w:t>
      </w:r>
      <w:r w:rsidRPr="00AF255D">
        <w:t>во</w:t>
      </w:r>
      <w:r w:rsidR="00F6299E" w:rsidRPr="00AF255D">
        <w:t xml:space="preserve"> </w:t>
      </w:r>
      <w:r w:rsidRPr="00AF255D">
        <w:t>внимание</w:t>
      </w:r>
      <w:r w:rsidR="00F6299E" w:rsidRPr="00AF255D">
        <w:t xml:space="preserve"> </w:t>
      </w:r>
      <w:r w:rsidRPr="00AF255D">
        <w:t>индивидуальный</w:t>
      </w:r>
      <w:r w:rsidR="00F6299E" w:rsidRPr="00AF255D">
        <w:t xml:space="preserve"> </w:t>
      </w:r>
      <w:r w:rsidRPr="00AF255D">
        <w:t>пенсионный</w:t>
      </w:r>
      <w:r w:rsidR="00F6299E" w:rsidRPr="00AF255D">
        <w:t xml:space="preserve"> </w:t>
      </w:r>
      <w:r w:rsidRPr="00AF255D">
        <w:t>коэффициент</w:t>
      </w:r>
      <w:r w:rsidR="00F6299E" w:rsidRPr="00AF255D">
        <w:t xml:space="preserve"> </w:t>
      </w:r>
      <w:r w:rsidRPr="00AF255D">
        <w:t>(ИПК)</w:t>
      </w:r>
      <w:r w:rsidR="00F6299E" w:rsidRPr="00AF255D">
        <w:t xml:space="preserve"> </w:t>
      </w:r>
      <w:r w:rsidRPr="00AF255D">
        <w:t>и</w:t>
      </w:r>
      <w:r w:rsidR="00F6299E" w:rsidRPr="00AF255D">
        <w:t xml:space="preserve"> </w:t>
      </w:r>
      <w:r w:rsidRPr="00AF255D">
        <w:t>сумму,</w:t>
      </w:r>
      <w:r w:rsidR="00F6299E" w:rsidRPr="00AF255D">
        <w:t xml:space="preserve"> </w:t>
      </w:r>
      <w:r w:rsidRPr="00AF255D">
        <w:t>которая</w:t>
      </w:r>
      <w:r w:rsidR="00F6299E" w:rsidRPr="00AF255D">
        <w:t xml:space="preserve"> </w:t>
      </w:r>
      <w:r w:rsidRPr="00AF255D">
        <w:t>была</w:t>
      </w:r>
      <w:r w:rsidR="00F6299E" w:rsidRPr="00AF255D">
        <w:t xml:space="preserve"> </w:t>
      </w:r>
      <w:r w:rsidRPr="00AF255D">
        <w:t>актуальна</w:t>
      </w:r>
      <w:r w:rsidR="00F6299E" w:rsidRPr="00AF255D">
        <w:t xml:space="preserve"> </w:t>
      </w:r>
      <w:r w:rsidRPr="00AF255D">
        <w:t>для</w:t>
      </w:r>
      <w:r w:rsidR="00F6299E" w:rsidRPr="00AF255D">
        <w:t xml:space="preserve"> </w:t>
      </w:r>
      <w:r w:rsidRPr="00AF255D">
        <w:t>получателя</w:t>
      </w:r>
      <w:r w:rsidR="00F6299E" w:rsidRPr="00AF255D">
        <w:t xml:space="preserve"> </w:t>
      </w:r>
      <w:r w:rsidRPr="00AF255D">
        <w:t>на</w:t>
      </w:r>
      <w:r w:rsidR="00F6299E" w:rsidRPr="00AF255D">
        <w:t xml:space="preserve"> </w:t>
      </w:r>
      <w:r w:rsidRPr="00AF255D">
        <w:t>момент</w:t>
      </w:r>
      <w:r w:rsidR="00F6299E" w:rsidRPr="00AF255D">
        <w:t xml:space="preserve"> </w:t>
      </w:r>
      <w:r w:rsidRPr="00AF255D">
        <w:t>выхода</w:t>
      </w:r>
      <w:r w:rsidR="00F6299E" w:rsidRPr="00AF255D">
        <w:t xml:space="preserve"> </w:t>
      </w:r>
      <w:r w:rsidRPr="00AF255D">
        <w:t>на</w:t>
      </w:r>
      <w:r w:rsidR="00F6299E" w:rsidRPr="00AF255D">
        <w:t xml:space="preserve"> </w:t>
      </w:r>
      <w:r w:rsidRPr="00AF255D">
        <w:t>заслуженный</w:t>
      </w:r>
      <w:r w:rsidR="00F6299E" w:rsidRPr="00AF255D">
        <w:t xml:space="preserve"> </w:t>
      </w:r>
      <w:r w:rsidRPr="00AF255D">
        <w:t>отдых.</w:t>
      </w:r>
      <w:r w:rsidR="00F6299E" w:rsidRPr="00AF255D">
        <w:t xml:space="preserve"> </w:t>
      </w:r>
      <w:r w:rsidRPr="00AF255D">
        <w:t>Для</w:t>
      </w:r>
      <w:r w:rsidR="00F6299E" w:rsidRPr="00AF255D">
        <w:t xml:space="preserve"> </w:t>
      </w:r>
      <w:r w:rsidRPr="00AF255D">
        <w:t>тех,</w:t>
      </w:r>
      <w:r w:rsidR="00F6299E" w:rsidRPr="00AF255D">
        <w:t xml:space="preserve"> </w:t>
      </w:r>
      <w:r w:rsidRPr="00AF255D">
        <w:t>кто</w:t>
      </w:r>
      <w:r w:rsidR="00F6299E" w:rsidRPr="00AF255D">
        <w:t xml:space="preserve"> </w:t>
      </w:r>
      <w:r w:rsidRPr="00AF255D">
        <w:t>стал</w:t>
      </w:r>
      <w:r w:rsidR="00F6299E" w:rsidRPr="00AF255D">
        <w:t xml:space="preserve"> </w:t>
      </w:r>
      <w:r w:rsidRPr="00AF255D">
        <w:t>пенсионером</w:t>
      </w:r>
      <w:r w:rsidR="00F6299E" w:rsidRPr="00AF255D">
        <w:t xml:space="preserve"> </w:t>
      </w:r>
      <w:r w:rsidRPr="00AF255D">
        <w:t>в</w:t>
      </w:r>
      <w:r w:rsidR="00F6299E" w:rsidRPr="00AF255D">
        <w:t xml:space="preserve"> </w:t>
      </w:r>
      <w:r w:rsidRPr="00AF255D">
        <w:t>2021</w:t>
      </w:r>
      <w:r w:rsidR="00F6299E" w:rsidRPr="00AF255D">
        <w:t xml:space="preserve"> </w:t>
      </w:r>
      <w:r w:rsidRPr="00AF255D">
        <w:t>году,</w:t>
      </w:r>
      <w:r w:rsidR="00F6299E" w:rsidRPr="00AF255D">
        <w:t xml:space="preserve"> </w:t>
      </w:r>
      <w:r w:rsidRPr="00AF255D">
        <w:t>но</w:t>
      </w:r>
      <w:r w:rsidR="00F6299E" w:rsidRPr="00AF255D">
        <w:t xml:space="preserve"> </w:t>
      </w:r>
      <w:r w:rsidRPr="00AF255D">
        <w:t>продолжил</w:t>
      </w:r>
      <w:r w:rsidR="00F6299E" w:rsidRPr="00AF255D">
        <w:t xml:space="preserve"> </w:t>
      </w:r>
      <w:r w:rsidRPr="00AF255D">
        <w:t>работу,</w:t>
      </w:r>
      <w:r w:rsidR="00F6299E" w:rsidRPr="00AF255D">
        <w:t xml:space="preserve"> </w:t>
      </w:r>
      <w:r w:rsidRPr="00AF255D">
        <w:t>один</w:t>
      </w:r>
      <w:r w:rsidR="00F6299E" w:rsidRPr="00AF255D">
        <w:t xml:space="preserve"> </w:t>
      </w:r>
      <w:r w:rsidRPr="00AF255D">
        <w:t>балл</w:t>
      </w:r>
      <w:r w:rsidR="00F6299E" w:rsidRPr="00AF255D">
        <w:t xml:space="preserve"> </w:t>
      </w:r>
      <w:r w:rsidRPr="00AF255D">
        <w:t>будет</w:t>
      </w:r>
      <w:r w:rsidR="00F6299E" w:rsidRPr="00AF255D">
        <w:t xml:space="preserve"> </w:t>
      </w:r>
      <w:r w:rsidRPr="00AF255D">
        <w:t>равен</w:t>
      </w:r>
      <w:r w:rsidR="00F6299E" w:rsidRPr="00AF255D">
        <w:t xml:space="preserve"> </w:t>
      </w:r>
      <w:r w:rsidRPr="00AF255D">
        <w:t>98,86</w:t>
      </w:r>
      <w:r w:rsidR="00F6299E" w:rsidRPr="00AF255D">
        <w:t xml:space="preserve"> </w:t>
      </w:r>
      <w:r w:rsidRPr="00AF255D">
        <w:t>рубля,</w:t>
      </w:r>
      <w:r w:rsidR="00F6299E" w:rsidRPr="00AF255D">
        <w:t xml:space="preserve"> </w:t>
      </w:r>
      <w:r w:rsidRPr="00AF255D">
        <w:t>поэтому</w:t>
      </w:r>
      <w:r w:rsidR="00F6299E" w:rsidRPr="00AF255D">
        <w:t xml:space="preserve"> </w:t>
      </w:r>
      <w:r w:rsidRPr="00AF255D">
        <w:t>пенсия</w:t>
      </w:r>
      <w:r w:rsidR="00F6299E" w:rsidRPr="00AF255D">
        <w:t xml:space="preserve"> </w:t>
      </w:r>
      <w:r w:rsidRPr="00AF255D">
        <w:t>повысится</w:t>
      </w:r>
      <w:r w:rsidR="00F6299E" w:rsidRPr="00AF255D">
        <w:t xml:space="preserve"> </w:t>
      </w:r>
      <w:r w:rsidRPr="00AF255D">
        <w:t>на</w:t>
      </w:r>
      <w:r w:rsidR="00F6299E" w:rsidRPr="00AF255D">
        <w:t xml:space="preserve"> </w:t>
      </w:r>
      <w:r w:rsidRPr="00AF255D">
        <w:t>296,58</w:t>
      </w:r>
      <w:r w:rsidR="00F6299E" w:rsidRPr="00AF255D">
        <w:t xml:space="preserve"> </w:t>
      </w:r>
      <w:r w:rsidRPr="00AF255D">
        <w:t>рубля</w:t>
      </w:r>
      <w:r w:rsidR="00F6299E" w:rsidRPr="00AF255D">
        <w:t xml:space="preserve"> </w:t>
      </w:r>
      <w:r w:rsidRPr="00AF255D">
        <w:t>(три</w:t>
      </w:r>
      <w:r w:rsidR="00F6299E" w:rsidRPr="00AF255D">
        <w:t xml:space="preserve"> </w:t>
      </w:r>
      <w:r w:rsidRPr="00AF255D">
        <w:t>балла).</w:t>
      </w:r>
      <w:r w:rsidR="00F6299E" w:rsidRPr="00AF255D">
        <w:t xml:space="preserve"> </w:t>
      </w:r>
      <w:r w:rsidRPr="00AF255D">
        <w:t>Максимальная</w:t>
      </w:r>
      <w:r w:rsidR="00F6299E" w:rsidRPr="00AF255D">
        <w:t xml:space="preserve"> </w:t>
      </w:r>
      <w:r w:rsidRPr="00AF255D">
        <w:t>прибавка</w:t>
      </w:r>
      <w:r w:rsidR="00F6299E" w:rsidRPr="00AF255D">
        <w:t xml:space="preserve"> </w:t>
      </w:r>
      <w:r w:rsidRPr="00AF255D">
        <w:t>к</w:t>
      </w:r>
      <w:r w:rsidR="00F6299E" w:rsidRPr="00AF255D">
        <w:t xml:space="preserve"> </w:t>
      </w:r>
      <w:r w:rsidRPr="00AF255D">
        <w:t>пенсии</w:t>
      </w:r>
      <w:r w:rsidR="00F6299E" w:rsidRPr="00AF255D">
        <w:t xml:space="preserve"> </w:t>
      </w:r>
      <w:r w:rsidRPr="00AF255D">
        <w:t>работающих</w:t>
      </w:r>
      <w:r w:rsidR="00F6299E" w:rsidRPr="00AF255D">
        <w:t xml:space="preserve"> </w:t>
      </w:r>
      <w:r w:rsidRPr="00AF255D">
        <w:t>пенсионеров</w:t>
      </w:r>
      <w:r w:rsidR="00F6299E" w:rsidRPr="00AF255D">
        <w:t xml:space="preserve"> </w:t>
      </w:r>
      <w:r w:rsidRPr="00AF255D">
        <w:t>составит</w:t>
      </w:r>
      <w:r w:rsidR="00F6299E" w:rsidRPr="00AF255D">
        <w:t xml:space="preserve"> </w:t>
      </w:r>
      <w:r w:rsidRPr="00AF255D">
        <w:t>399,15</w:t>
      </w:r>
      <w:r w:rsidR="00F6299E" w:rsidRPr="00AF255D">
        <w:t xml:space="preserve"> </w:t>
      </w:r>
      <w:r w:rsidRPr="00AF255D">
        <w:t>рубля.</w:t>
      </w:r>
    </w:p>
    <w:p w14:paraId="525223BA" w14:textId="77777777" w:rsidR="002F7BEA" w:rsidRPr="00AF255D" w:rsidRDefault="002F7BEA" w:rsidP="002F7BEA">
      <w:r w:rsidRPr="00AF255D">
        <w:t>Но</w:t>
      </w:r>
      <w:r w:rsidR="00F6299E" w:rsidRPr="00AF255D">
        <w:t xml:space="preserve"> </w:t>
      </w:r>
      <w:r w:rsidRPr="00AF255D">
        <w:t>полноценная</w:t>
      </w:r>
      <w:r w:rsidR="00F6299E" w:rsidRPr="00AF255D">
        <w:t xml:space="preserve"> </w:t>
      </w:r>
      <w:r w:rsidRPr="00AF255D">
        <w:t>индексация</w:t>
      </w:r>
      <w:r w:rsidR="00F6299E" w:rsidRPr="00AF255D">
        <w:t xml:space="preserve"> </w:t>
      </w:r>
      <w:r w:rsidRPr="00AF255D">
        <w:t>пенсий</w:t>
      </w:r>
      <w:r w:rsidR="00F6299E" w:rsidRPr="00AF255D">
        <w:t xml:space="preserve"> </w:t>
      </w:r>
      <w:r w:rsidRPr="00AF255D">
        <w:t>работающих</w:t>
      </w:r>
      <w:r w:rsidR="00F6299E" w:rsidRPr="00AF255D">
        <w:t xml:space="preserve"> </w:t>
      </w:r>
      <w:r w:rsidRPr="00AF255D">
        <w:t>пенсионеров</w:t>
      </w:r>
      <w:r w:rsidR="00F6299E" w:rsidRPr="00AF255D">
        <w:t xml:space="preserve"> </w:t>
      </w:r>
      <w:r w:rsidRPr="00AF255D">
        <w:t>верн</w:t>
      </w:r>
      <w:r w:rsidR="00F6299E" w:rsidRPr="00AF255D">
        <w:t>е</w:t>
      </w:r>
      <w:r w:rsidRPr="00AF255D">
        <w:t>тся</w:t>
      </w:r>
      <w:r w:rsidR="00F6299E" w:rsidRPr="00AF255D">
        <w:t xml:space="preserve"> </w:t>
      </w:r>
      <w:r w:rsidRPr="00AF255D">
        <w:t>в</w:t>
      </w:r>
      <w:r w:rsidR="00F6299E" w:rsidRPr="00AF255D">
        <w:t xml:space="preserve"> </w:t>
      </w:r>
      <w:r w:rsidRPr="00AF255D">
        <w:t>практику</w:t>
      </w:r>
      <w:r w:rsidR="00F6299E" w:rsidRPr="00AF255D">
        <w:t xml:space="preserve"> </w:t>
      </w:r>
      <w:r w:rsidRPr="00AF255D">
        <w:t>только</w:t>
      </w:r>
      <w:r w:rsidR="00F6299E" w:rsidRPr="00AF255D">
        <w:t xml:space="preserve"> </w:t>
      </w:r>
      <w:r w:rsidRPr="00AF255D">
        <w:t>с</w:t>
      </w:r>
      <w:r w:rsidR="00F6299E" w:rsidRPr="00AF255D">
        <w:t xml:space="preserve"> </w:t>
      </w:r>
      <w:r w:rsidRPr="00AF255D">
        <w:t>2025</w:t>
      </w:r>
      <w:r w:rsidR="00F6299E" w:rsidRPr="00AF255D">
        <w:t xml:space="preserve"> </w:t>
      </w:r>
      <w:r w:rsidRPr="00AF255D">
        <w:t>года,</w:t>
      </w:r>
      <w:r w:rsidR="00F6299E" w:rsidRPr="00AF255D">
        <w:t xml:space="preserve"> </w:t>
      </w:r>
      <w:r w:rsidRPr="00AF255D">
        <w:t>о</w:t>
      </w:r>
      <w:r w:rsidR="00F6299E" w:rsidRPr="00AF255D">
        <w:t xml:space="preserve"> </w:t>
      </w:r>
      <w:r w:rsidRPr="00AF255D">
        <w:t>ч</w:t>
      </w:r>
      <w:r w:rsidR="00F6299E" w:rsidRPr="00AF255D">
        <w:t>е</w:t>
      </w:r>
      <w:r w:rsidRPr="00AF255D">
        <w:t>м</w:t>
      </w:r>
      <w:r w:rsidR="00F6299E" w:rsidRPr="00AF255D">
        <w:t xml:space="preserve"> </w:t>
      </w:r>
      <w:r w:rsidRPr="00AF255D">
        <w:t>сообщает</w:t>
      </w:r>
      <w:r w:rsidR="00F6299E" w:rsidRPr="00AF255D">
        <w:t xml:space="preserve"> </w:t>
      </w:r>
      <w:r w:rsidRPr="00AF255D">
        <w:t>Соцфонд</w:t>
      </w:r>
      <w:r w:rsidR="00F6299E" w:rsidRPr="00AF255D">
        <w:t xml:space="preserve"> </w:t>
      </w:r>
      <w:r w:rsidRPr="00AF255D">
        <w:t>России.</w:t>
      </w:r>
      <w:r w:rsidR="00F6299E" w:rsidRPr="00AF255D">
        <w:t xml:space="preserve"> </w:t>
      </w:r>
      <w:r w:rsidRPr="00AF255D">
        <w:t>С</w:t>
      </w:r>
      <w:r w:rsidR="00F6299E" w:rsidRPr="00AF255D">
        <w:t xml:space="preserve"> </w:t>
      </w:r>
      <w:r w:rsidRPr="00AF255D">
        <w:t>этого</w:t>
      </w:r>
      <w:r w:rsidR="00F6299E" w:rsidRPr="00AF255D">
        <w:t xml:space="preserve"> </w:t>
      </w:r>
      <w:r w:rsidRPr="00AF255D">
        <w:t>момента</w:t>
      </w:r>
      <w:r w:rsidR="00F6299E" w:rsidRPr="00AF255D">
        <w:t xml:space="preserve"> </w:t>
      </w:r>
      <w:r w:rsidRPr="00AF255D">
        <w:t>пенсию</w:t>
      </w:r>
      <w:r w:rsidR="00F6299E" w:rsidRPr="00AF255D">
        <w:t xml:space="preserve"> </w:t>
      </w:r>
      <w:r w:rsidRPr="00AF255D">
        <w:t>для</w:t>
      </w:r>
      <w:r w:rsidR="00F6299E" w:rsidRPr="00AF255D">
        <w:t xml:space="preserve"> </w:t>
      </w:r>
      <w:r w:rsidRPr="00AF255D">
        <w:t>такой</w:t>
      </w:r>
      <w:r w:rsidR="00F6299E" w:rsidRPr="00AF255D">
        <w:t xml:space="preserve"> </w:t>
      </w:r>
      <w:r w:rsidRPr="00AF255D">
        <w:t>категории</w:t>
      </w:r>
      <w:r w:rsidR="00F6299E" w:rsidRPr="00AF255D">
        <w:t xml:space="preserve"> </w:t>
      </w:r>
      <w:r w:rsidRPr="00AF255D">
        <w:t>граждан</w:t>
      </w:r>
      <w:r w:rsidR="00F6299E" w:rsidRPr="00AF255D">
        <w:t xml:space="preserve"> </w:t>
      </w:r>
      <w:r w:rsidRPr="00AF255D">
        <w:t>будут</w:t>
      </w:r>
      <w:r w:rsidR="00F6299E" w:rsidRPr="00AF255D">
        <w:t xml:space="preserve"> </w:t>
      </w:r>
      <w:r w:rsidRPr="00AF255D">
        <w:t>повышать</w:t>
      </w:r>
      <w:r w:rsidR="00F6299E" w:rsidRPr="00AF255D">
        <w:t xml:space="preserve"> </w:t>
      </w:r>
      <w:r w:rsidRPr="00AF255D">
        <w:t>так</w:t>
      </w:r>
      <w:r w:rsidR="00F6299E" w:rsidRPr="00AF255D">
        <w:t xml:space="preserve"> </w:t>
      </w:r>
      <w:r w:rsidRPr="00AF255D">
        <w:t>же,</w:t>
      </w:r>
      <w:r w:rsidR="00F6299E" w:rsidRPr="00AF255D">
        <w:t xml:space="preserve"> </w:t>
      </w:r>
      <w:r w:rsidRPr="00AF255D">
        <w:t>как</w:t>
      </w:r>
      <w:r w:rsidR="00F6299E" w:rsidRPr="00AF255D">
        <w:t xml:space="preserve"> </w:t>
      </w:r>
      <w:r w:rsidRPr="00AF255D">
        <w:t>и</w:t>
      </w:r>
      <w:r w:rsidR="00F6299E" w:rsidRPr="00AF255D">
        <w:t xml:space="preserve"> </w:t>
      </w:r>
      <w:r w:rsidRPr="00AF255D">
        <w:t>неработающим</w:t>
      </w:r>
      <w:r w:rsidR="00F6299E" w:rsidRPr="00AF255D">
        <w:t xml:space="preserve"> </w:t>
      </w:r>
      <w:r w:rsidRPr="00AF255D">
        <w:t>пенсионерам.</w:t>
      </w:r>
      <w:r w:rsidR="00F6299E" w:rsidRPr="00AF255D">
        <w:t xml:space="preserve"> </w:t>
      </w:r>
      <w:r w:rsidRPr="00AF255D">
        <w:t>На</w:t>
      </w:r>
      <w:r w:rsidR="00F6299E" w:rsidRPr="00AF255D">
        <w:t xml:space="preserve"> </w:t>
      </w:r>
      <w:r w:rsidRPr="00AF255D">
        <w:t>данный</w:t>
      </w:r>
      <w:r w:rsidR="00F6299E" w:rsidRPr="00AF255D">
        <w:t xml:space="preserve"> </w:t>
      </w:r>
      <w:r w:rsidRPr="00AF255D">
        <w:t>момент</w:t>
      </w:r>
      <w:r w:rsidR="00F6299E" w:rsidRPr="00AF255D">
        <w:t xml:space="preserve"> </w:t>
      </w:r>
      <w:r w:rsidRPr="00AF255D">
        <w:t>индексация</w:t>
      </w:r>
      <w:r w:rsidR="00F6299E" w:rsidRPr="00AF255D">
        <w:t xml:space="preserve"> </w:t>
      </w:r>
      <w:r w:rsidRPr="00AF255D">
        <w:t>пенсий</w:t>
      </w:r>
      <w:r w:rsidR="00F6299E" w:rsidRPr="00AF255D">
        <w:t xml:space="preserve"> </w:t>
      </w:r>
      <w:r w:rsidRPr="00AF255D">
        <w:t>для</w:t>
      </w:r>
      <w:r w:rsidR="00F6299E" w:rsidRPr="00AF255D">
        <w:t xml:space="preserve"> </w:t>
      </w:r>
      <w:r w:rsidRPr="00AF255D">
        <w:t>работающих</w:t>
      </w:r>
      <w:r w:rsidR="00F6299E" w:rsidRPr="00AF255D">
        <w:t xml:space="preserve"> </w:t>
      </w:r>
      <w:r w:rsidRPr="00AF255D">
        <w:t>граждан</w:t>
      </w:r>
      <w:r w:rsidR="00F6299E" w:rsidRPr="00AF255D">
        <w:t xml:space="preserve"> </w:t>
      </w:r>
      <w:r w:rsidRPr="00AF255D">
        <w:t>проводится</w:t>
      </w:r>
      <w:r w:rsidR="00F6299E" w:rsidRPr="00AF255D">
        <w:t xml:space="preserve"> </w:t>
      </w:r>
      <w:r w:rsidRPr="00AF255D">
        <w:t>в</w:t>
      </w:r>
      <w:r w:rsidR="00F6299E" w:rsidRPr="00AF255D">
        <w:t xml:space="preserve"> </w:t>
      </w:r>
      <w:r w:rsidRPr="00AF255D">
        <w:t>начале</w:t>
      </w:r>
      <w:r w:rsidR="00F6299E" w:rsidRPr="00AF255D">
        <w:t xml:space="preserve"> </w:t>
      </w:r>
      <w:r w:rsidRPr="00AF255D">
        <w:t>каждого</w:t>
      </w:r>
      <w:r w:rsidR="00F6299E" w:rsidRPr="00AF255D">
        <w:t xml:space="preserve"> </w:t>
      </w:r>
      <w:r w:rsidRPr="00AF255D">
        <w:t>года</w:t>
      </w:r>
      <w:r w:rsidR="00F6299E" w:rsidRPr="00AF255D">
        <w:t xml:space="preserve"> </w:t>
      </w:r>
      <w:r w:rsidRPr="00AF255D">
        <w:t>с</w:t>
      </w:r>
      <w:r w:rsidR="00F6299E" w:rsidRPr="00AF255D">
        <w:t xml:space="preserve"> </w:t>
      </w:r>
      <w:r w:rsidRPr="00AF255D">
        <w:t>уч</w:t>
      </w:r>
      <w:r w:rsidR="00F6299E" w:rsidRPr="00AF255D">
        <w:t>е</w:t>
      </w:r>
      <w:r w:rsidRPr="00AF255D">
        <w:t>том</w:t>
      </w:r>
      <w:r w:rsidR="00F6299E" w:rsidRPr="00AF255D">
        <w:t xml:space="preserve"> </w:t>
      </w:r>
      <w:r w:rsidRPr="00AF255D">
        <w:t>инфляции</w:t>
      </w:r>
      <w:r w:rsidR="00F6299E" w:rsidRPr="00AF255D">
        <w:t xml:space="preserve"> </w:t>
      </w:r>
      <w:r w:rsidRPr="00AF255D">
        <w:t>за</w:t>
      </w:r>
      <w:r w:rsidR="00F6299E" w:rsidRPr="00AF255D">
        <w:t xml:space="preserve"> </w:t>
      </w:r>
      <w:r w:rsidRPr="00AF255D">
        <w:t>предыдущий.</w:t>
      </w:r>
    </w:p>
    <w:p w14:paraId="34317355" w14:textId="77777777" w:rsidR="002F7BEA" w:rsidRPr="00AF255D" w:rsidRDefault="002F13D7" w:rsidP="002F7BEA">
      <w:r w:rsidRPr="00AF255D">
        <w:t>КАКИЕ</w:t>
      </w:r>
      <w:r w:rsidR="00F6299E" w:rsidRPr="00AF255D">
        <w:t xml:space="preserve"> </w:t>
      </w:r>
      <w:r w:rsidRPr="00AF255D">
        <w:t>ЕЩ</w:t>
      </w:r>
      <w:r w:rsidR="00F6299E" w:rsidRPr="00AF255D">
        <w:t xml:space="preserve">Е </w:t>
      </w:r>
      <w:r w:rsidRPr="00AF255D">
        <w:t>ПЕНСИИ</w:t>
      </w:r>
      <w:r w:rsidR="00F6299E" w:rsidRPr="00AF255D">
        <w:t xml:space="preserve"> </w:t>
      </w:r>
      <w:r w:rsidRPr="00AF255D">
        <w:t>БУДУТ</w:t>
      </w:r>
      <w:r w:rsidR="00F6299E" w:rsidRPr="00AF255D">
        <w:t xml:space="preserve"> </w:t>
      </w:r>
      <w:r w:rsidRPr="00AF255D">
        <w:t>ПОВЫШЕНЫ</w:t>
      </w:r>
    </w:p>
    <w:p w14:paraId="682258C5" w14:textId="77777777" w:rsidR="002F7BEA" w:rsidRPr="00AF255D" w:rsidRDefault="002F7BEA" w:rsidP="002F7BEA">
      <w:r w:rsidRPr="00AF255D">
        <w:t>Получать</w:t>
      </w:r>
      <w:r w:rsidR="00F6299E" w:rsidRPr="00AF255D">
        <w:t xml:space="preserve"> </w:t>
      </w:r>
      <w:r w:rsidRPr="00AF255D">
        <w:t>повышенную</w:t>
      </w:r>
      <w:r w:rsidR="00F6299E" w:rsidRPr="00AF255D">
        <w:t xml:space="preserve"> </w:t>
      </w:r>
      <w:r w:rsidRPr="00AF255D">
        <w:t>пенсию</w:t>
      </w:r>
      <w:r w:rsidR="00F6299E" w:rsidRPr="00AF255D">
        <w:t xml:space="preserve"> </w:t>
      </w:r>
      <w:r w:rsidRPr="00AF255D">
        <w:t>с</w:t>
      </w:r>
      <w:r w:rsidR="00F6299E" w:rsidRPr="00AF255D">
        <w:t xml:space="preserve"> </w:t>
      </w:r>
      <w:r w:rsidRPr="00AF255D">
        <w:t>августа</w:t>
      </w:r>
      <w:r w:rsidR="00F6299E" w:rsidRPr="00AF255D">
        <w:t xml:space="preserve"> </w:t>
      </w:r>
      <w:r w:rsidRPr="00AF255D">
        <w:t>начнут</w:t>
      </w:r>
      <w:r w:rsidR="00F6299E" w:rsidRPr="00AF255D">
        <w:t xml:space="preserve"> </w:t>
      </w:r>
      <w:r w:rsidRPr="00AF255D">
        <w:t>и</w:t>
      </w:r>
      <w:r w:rsidR="00F6299E" w:rsidRPr="00AF255D">
        <w:t xml:space="preserve"> </w:t>
      </w:r>
      <w:r w:rsidRPr="00AF255D">
        <w:t>пенсионеры,</w:t>
      </w:r>
      <w:r w:rsidR="00F6299E" w:rsidRPr="00AF255D">
        <w:t xml:space="preserve"> </w:t>
      </w:r>
      <w:r w:rsidRPr="00AF255D">
        <w:t>которые</w:t>
      </w:r>
      <w:r w:rsidR="00F6299E" w:rsidRPr="00AF255D">
        <w:t xml:space="preserve"> </w:t>
      </w:r>
      <w:r w:rsidRPr="00AF255D">
        <w:t>отпразднуют</w:t>
      </w:r>
      <w:r w:rsidR="00F6299E" w:rsidRPr="00AF255D">
        <w:t xml:space="preserve"> </w:t>
      </w:r>
      <w:r w:rsidRPr="00AF255D">
        <w:t>в</w:t>
      </w:r>
      <w:r w:rsidR="00F6299E" w:rsidRPr="00AF255D">
        <w:t xml:space="preserve"> </w:t>
      </w:r>
      <w:r w:rsidRPr="00AF255D">
        <w:t>этом</w:t>
      </w:r>
      <w:r w:rsidR="00F6299E" w:rsidRPr="00AF255D">
        <w:t xml:space="preserve"> </w:t>
      </w:r>
      <w:r w:rsidRPr="00AF255D">
        <w:t>месяце</w:t>
      </w:r>
      <w:r w:rsidR="00F6299E" w:rsidRPr="00AF255D">
        <w:t xml:space="preserve"> </w:t>
      </w:r>
      <w:r w:rsidRPr="00AF255D">
        <w:t>80-летие.</w:t>
      </w:r>
      <w:r w:rsidR="00F6299E" w:rsidRPr="00AF255D">
        <w:t xml:space="preserve"> </w:t>
      </w:r>
      <w:r w:rsidRPr="00AF255D">
        <w:t>Речь</w:t>
      </w:r>
      <w:r w:rsidR="00F6299E" w:rsidRPr="00AF255D">
        <w:t xml:space="preserve"> </w:t>
      </w:r>
      <w:r w:rsidRPr="00AF255D">
        <w:t>ид</w:t>
      </w:r>
      <w:r w:rsidR="00F6299E" w:rsidRPr="00AF255D">
        <w:t>е</w:t>
      </w:r>
      <w:r w:rsidRPr="00AF255D">
        <w:t>т</w:t>
      </w:r>
      <w:r w:rsidR="00F6299E" w:rsidRPr="00AF255D">
        <w:t xml:space="preserve"> </w:t>
      </w:r>
      <w:r w:rsidRPr="00AF255D">
        <w:t>о</w:t>
      </w:r>
      <w:r w:rsidR="00F6299E" w:rsidRPr="00AF255D">
        <w:t xml:space="preserve"> </w:t>
      </w:r>
      <w:r w:rsidRPr="00AF255D">
        <w:t>фиксированной</w:t>
      </w:r>
      <w:r w:rsidR="00F6299E" w:rsidRPr="00AF255D">
        <w:t xml:space="preserve"> </w:t>
      </w:r>
      <w:r w:rsidRPr="00AF255D">
        <w:t>выплате,</w:t>
      </w:r>
      <w:r w:rsidR="00F6299E" w:rsidRPr="00AF255D">
        <w:t xml:space="preserve"> </w:t>
      </w:r>
      <w:r w:rsidRPr="00AF255D">
        <w:t>которая</w:t>
      </w:r>
      <w:r w:rsidR="00F6299E" w:rsidRPr="00AF255D">
        <w:t xml:space="preserve"> </w:t>
      </w:r>
      <w:r w:rsidRPr="00AF255D">
        <w:t>до</w:t>
      </w:r>
      <w:r w:rsidR="00F6299E" w:rsidRPr="00AF255D">
        <w:t xml:space="preserve"> </w:t>
      </w:r>
      <w:r w:rsidRPr="00AF255D">
        <w:t>момента</w:t>
      </w:r>
      <w:r w:rsidR="00F6299E" w:rsidRPr="00AF255D">
        <w:t xml:space="preserve"> </w:t>
      </w:r>
      <w:r w:rsidRPr="00AF255D">
        <w:t>празднования</w:t>
      </w:r>
      <w:r w:rsidR="00F6299E" w:rsidRPr="00AF255D">
        <w:t xml:space="preserve"> </w:t>
      </w:r>
      <w:r w:rsidRPr="00AF255D">
        <w:t>юбилея</w:t>
      </w:r>
      <w:r w:rsidR="00F6299E" w:rsidRPr="00AF255D">
        <w:t xml:space="preserve"> </w:t>
      </w:r>
      <w:r w:rsidRPr="00AF255D">
        <w:t>составляет</w:t>
      </w:r>
      <w:r w:rsidR="00F6299E" w:rsidRPr="00AF255D">
        <w:t xml:space="preserve"> </w:t>
      </w:r>
      <w:r w:rsidRPr="00AF255D">
        <w:t>8134,88</w:t>
      </w:r>
      <w:r w:rsidR="00F6299E" w:rsidRPr="00AF255D">
        <w:t xml:space="preserve"> </w:t>
      </w:r>
      <w:r w:rsidRPr="00AF255D">
        <w:t>рубля,</w:t>
      </w:r>
      <w:r w:rsidR="00F6299E" w:rsidRPr="00AF255D">
        <w:t xml:space="preserve"> </w:t>
      </w:r>
      <w:r w:rsidRPr="00AF255D">
        <w:t>а</w:t>
      </w:r>
      <w:r w:rsidR="00F6299E" w:rsidRPr="00AF255D">
        <w:t xml:space="preserve"> </w:t>
      </w:r>
      <w:r w:rsidRPr="00AF255D">
        <w:t>после</w:t>
      </w:r>
      <w:r w:rsidR="00F6299E" w:rsidRPr="00AF255D">
        <w:t xml:space="preserve"> </w:t>
      </w:r>
      <w:r w:rsidRPr="00AF255D">
        <w:t>юбилея</w:t>
      </w:r>
      <w:r w:rsidR="00F6299E" w:rsidRPr="00AF255D">
        <w:t xml:space="preserve"> </w:t>
      </w:r>
      <w:r w:rsidRPr="00AF255D">
        <w:t>вырастает</w:t>
      </w:r>
      <w:r w:rsidR="00F6299E" w:rsidRPr="00AF255D">
        <w:t xml:space="preserve"> </w:t>
      </w:r>
      <w:r w:rsidRPr="00AF255D">
        <w:t>вдвое</w:t>
      </w:r>
      <w:r w:rsidR="00F6299E" w:rsidRPr="00AF255D">
        <w:t xml:space="preserve"> </w:t>
      </w:r>
      <w:r w:rsidRPr="00AF255D">
        <w:t>до</w:t>
      </w:r>
      <w:r w:rsidR="00F6299E" w:rsidRPr="00AF255D">
        <w:t xml:space="preserve"> </w:t>
      </w:r>
      <w:r w:rsidRPr="00AF255D">
        <w:t>16</w:t>
      </w:r>
      <w:r w:rsidR="00F6299E" w:rsidRPr="00AF255D">
        <w:t xml:space="preserve"> </w:t>
      </w:r>
      <w:r w:rsidRPr="00AF255D">
        <w:t>269,76</w:t>
      </w:r>
      <w:r w:rsidR="00F6299E" w:rsidRPr="00AF255D">
        <w:t xml:space="preserve"> </w:t>
      </w:r>
      <w:r w:rsidRPr="00AF255D">
        <w:t>рубля.</w:t>
      </w:r>
    </w:p>
    <w:p w14:paraId="08B4760E" w14:textId="77777777" w:rsidR="002F7BEA" w:rsidRPr="00AF255D" w:rsidRDefault="002F7BEA" w:rsidP="002F7BEA">
      <w:r w:rsidRPr="00AF255D">
        <w:t>Со</w:t>
      </w:r>
      <w:r w:rsidR="00F6299E" w:rsidRPr="00AF255D">
        <w:t xml:space="preserve"> </w:t>
      </w:r>
      <w:r w:rsidRPr="00AF255D">
        <w:t>следующего</w:t>
      </w:r>
      <w:r w:rsidR="00F6299E" w:rsidRPr="00AF255D">
        <w:t xml:space="preserve"> </w:t>
      </w:r>
      <w:r w:rsidRPr="00AF255D">
        <w:t>месяца</w:t>
      </w:r>
      <w:r w:rsidR="00F6299E" w:rsidRPr="00AF255D">
        <w:t xml:space="preserve"> </w:t>
      </w:r>
      <w:r w:rsidRPr="00AF255D">
        <w:t>подрастут</w:t>
      </w:r>
      <w:r w:rsidR="00F6299E" w:rsidRPr="00AF255D">
        <w:t xml:space="preserve"> </w:t>
      </w:r>
      <w:r w:rsidRPr="00AF255D">
        <w:t>накопительные</w:t>
      </w:r>
      <w:r w:rsidR="00F6299E" w:rsidRPr="00AF255D">
        <w:t xml:space="preserve"> </w:t>
      </w:r>
      <w:r w:rsidRPr="00AF255D">
        <w:t>и</w:t>
      </w:r>
      <w:r w:rsidR="00F6299E" w:rsidRPr="00AF255D">
        <w:t xml:space="preserve"> </w:t>
      </w:r>
      <w:r w:rsidRPr="00AF255D">
        <w:t>страховые</w:t>
      </w:r>
      <w:r w:rsidR="00F6299E" w:rsidRPr="00AF255D">
        <w:t xml:space="preserve"> </w:t>
      </w:r>
      <w:r w:rsidRPr="00AF255D">
        <w:t>пенсии.</w:t>
      </w:r>
      <w:r w:rsidR="00F6299E" w:rsidRPr="00AF255D">
        <w:t xml:space="preserve"> </w:t>
      </w:r>
      <w:r w:rsidRPr="00AF255D">
        <w:t>Это</w:t>
      </w:r>
      <w:r w:rsidR="00F6299E" w:rsidRPr="00AF255D">
        <w:t xml:space="preserve"> </w:t>
      </w:r>
      <w:r w:rsidRPr="00AF255D">
        <w:t>произойд</w:t>
      </w:r>
      <w:r w:rsidR="00F6299E" w:rsidRPr="00AF255D">
        <w:t>е</w:t>
      </w:r>
      <w:r w:rsidRPr="00AF255D">
        <w:t>т</w:t>
      </w:r>
      <w:r w:rsidR="00F6299E" w:rsidRPr="00AF255D">
        <w:t xml:space="preserve"> </w:t>
      </w:r>
      <w:r w:rsidRPr="00AF255D">
        <w:t>благодаря</w:t>
      </w:r>
      <w:r w:rsidR="00F6299E" w:rsidRPr="00AF255D">
        <w:t xml:space="preserve"> </w:t>
      </w:r>
      <w:r w:rsidRPr="00AF255D">
        <w:t>доходам</w:t>
      </w:r>
      <w:r w:rsidR="00F6299E" w:rsidRPr="00AF255D">
        <w:t xml:space="preserve"> </w:t>
      </w:r>
      <w:r w:rsidRPr="00AF255D">
        <w:t>от</w:t>
      </w:r>
      <w:r w:rsidR="00F6299E" w:rsidRPr="00AF255D">
        <w:t xml:space="preserve"> </w:t>
      </w:r>
      <w:r w:rsidRPr="00AF255D">
        <w:t>отчислений</w:t>
      </w:r>
      <w:r w:rsidR="00F6299E" w:rsidRPr="00AF255D">
        <w:t xml:space="preserve"> </w:t>
      </w:r>
      <w:r w:rsidRPr="00AF255D">
        <w:t>россиян</w:t>
      </w:r>
      <w:r w:rsidR="00F6299E" w:rsidRPr="00AF255D">
        <w:t xml:space="preserve"> </w:t>
      </w:r>
      <w:r w:rsidRPr="00AF255D">
        <w:t>с</w:t>
      </w:r>
      <w:r w:rsidR="00F6299E" w:rsidRPr="00AF255D">
        <w:t xml:space="preserve"> </w:t>
      </w:r>
      <w:r w:rsidRPr="00AF255D">
        <w:t>2002-го</w:t>
      </w:r>
      <w:r w:rsidR="00F6299E" w:rsidRPr="00AF255D">
        <w:t xml:space="preserve"> </w:t>
      </w:r>
      <w:r w:rsidRPr="00AF255D">
        <w:t>по</w:t>
      </w:r>
      <w:r w:rsidR="00F6299E" w:rsidRPr="00AF255D">
        <w:t xml:space="preserve"> </w:t>
      </w:r>
      <w:r w:rsidRPr="00AF255D">
        <w:t>2013</w:t>
      </w:r>
      <w:r w:rsidR="00F6299E" w:rsidRPr="00AF255D">
        <w:t xml:space="preserve"> </w:t>
      </w:r>
      <w:r w:rsidRPr="00AF255D">
        <w:t>год.</w:t>
      </w:r>
      <w:r w:rsidR="00F6299E" w:rsidRPr="00AF255D">
        <w:t xml:space="preserve"> </w:t>
      </w:r>
      <w:r w:rsidRPr="00AF255D">
        <w:t>Накопительные</w:t>
      </w:r>
      <w:r w:rsidR="00F6299E" w:rsidRPr="00AF255D">
        <w:t xml:space="preserve"> </w:t>
      </w:r>
      <w:r w:rsidRPr="00AF255D">
        <w:t>пенсии</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увеличатся</w:t>
      </w:r>
      <w:r w:rsidR="00F6299E" w:rsidRPr="00AF255D">
        <w:t xml:space="preserve"> </w:t>
      </w:r>
      <w:r w:rsidRPr="00AF255D">
        <w:t>на</w:t>
      </w:r>
      <w:r w:rsidR="00F6299E" w:rsidRPr="00AF255D">
        <w:t xml:space="preserve"> </w:t>
      </w:r>
      <w:r w:rsidRPr="00AF255D">
        <w:t>10%.</w:t>
      </w:r>
    </w:p>
    <w:p w14:paraId="0E21AD90" w14:textId="77777777" w:rsidR="002F7BEA" w:rsidRPr="00AF255D" w:rsidRDefault="002F7BEA" w:rsidP="002F7BEA">
      <w:r w:rsidRPr="00AF255D">
        <w:t>В</w:t>
      </w:r>
      <w:r w:rsidR="00F6299E" w:rsidRPr="00AF255D">
        <w:t xml:space="preserve"> </w:t>
      </w:r>
      <w:r w:rsidRPr="00AF255D">
        <w:t>августе</w:t>
      </w:r>
      <w:r w:rsidR="00F6299E" w:rsidRPr="00AF255D">
        <w:t xml:space="preserve"> </w:t>
      </w:r>
      <w:r w:rsidRPr="00AF255D">
        <w:t>также</w:t>
      </w:r>
      <w:r w:rsidR="00F6299E" w:rsidRPr="00AF255D">
        <w:t xml:space="preserve"> </w:t>
      </w:r>
      <w:r w:rsidRPr="00AF255D">
        <w:t>проиндексируют</w:t>
      </w:r>
      <w:r w:rsidR="00F6299E" w:rsidRPr="00AF255D">
        <w:t xml:space="preserve"> </w:t>
      </w:r>
      <w:r w:rsidRPr="00AF255D">
        <w:t>пенсии</w:t>
      </w:r>
      <w:r w:rsidR="00F6299E" w:rsidRPr="00AF255D">
        <w:t xml:space="preserve"> </w:t>
      </w:r>
      <w:r w:rsidRPr="00AF255D">
        <w:t>гражданам,</w:t>
      </w:r>
      <w:r w:rsidR="00F6299E" w:rsidRPr="00AF255D">
        <w:t xml:space="preserve"> </w:t>
      </w:r>
      <w:r w:rsidRPr="00AF255D">
        <w:t>работавшим</w:t>
      </w:r>
      <w:r w:rsidR="00F6299E" w:rsidRPr="00AF255D">
        <w:t xml:space="preserve"> </w:t>
      </w:r>
      <w:r w:rsidRPr="00AF255D">
        <w:t>в</w:t>
      </w:r>
      <w:r w:rsidR="00F6299E" w:rsidRPr="00AF255D">
        <w:t xml:space="preserve"> </w:t>
      </w:r>
      <w:r w:rsidRPr="00AF255D">
        <w:t>угольной</w:t>
      </w:r>
      <w:r w:rsidR="00F6299E" w:rsidRPr="00AF255D">
        <w:t xml:space="preserve"> </w:t>
      </w:r>
      <w:r w:rsidRPr="00AF255D">
        <w:t>промышленности,</w:t>
      </w:r>
      <w:r w:rsidR="00F6299E" w:rsidRPr="00AF255D">
        <w:t xml:space="preserve"> </w:t>
      </w:r>
      <w:r w:rsidRPr="00AF255D">
        <w:t>и</w:t>
      </w:r>
      <w:r w:rsidR="00F6299E" w:rsidRPr="00AF255D">
        <w:t xml:space="preserve"> </w:t>
      </w:r>
      <w:r w:rsidRPr="00AF255D">
        <w:t>бывшим</w:t>
      </w:r>
      <w:r w:rsidR="00F6299E" w:rsidRPr="00AF255D">
        <w:t xml:space="preserve"> </w:t>
      </w:r>
      <w:r w:rsidRPr="00AF255D">
        <w:t>членам</w:t>
      </w:r>
      <w:r w:rsidR="00F6299E" w:rsidRPr="00AF255D">
        <w:t xml:space="preserve"> </w:t>
      </w:r>
      <w:r w:rsidRPr="00AF255D">
        <w:t>л</w:t>
      </w:r>
      <w:r w:rsidR="00F6299E" w:rsidRPr="00AF255D">
        <w:t>е</w:t>
      </w:r>
      <w:r w:rsidRPr="00AF255D">
        <w:t>тных</w:t>
      </w:r>
      <w:r w:rsidR="00F6299E" w:rsidRPr="00AF255D">
        <w:t xml:space="preserve"> </w:t>
      </w:r>
      <w:r w:rsidRPr="00AF255D">
        <w:t>экипажей.</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будет</w:t>
      </w:r>
      <w:r w:rsidR="00F6299E" w:rsidRPr="00AF255D">
        <w:t xml:space="preserve"> </w:t>
      </w:r>
      <w:r w:rsidRPr="00AF255D">
        <w:t>учтена</w:t>
      </w:r>
      <w:r w:rsidR="00F6299E" w:rsidRPr="00AF255D">
        <w:t xml:space="preserve"> </w:t>
      </w:r>
      <w:r w:rsidRPr="00AF255D">
        <w:t>выслуга</w:t>
      </w:r>
      <w:r w:rsidR="00F6299E" w:rsidRPr="00AF255D">
        <w:t xml:space="preserve"> </w:t>
      </w:r>
      <w:r w:rsidRPr="00AF255D">
        <w:t>лет</w:t>
      </w:r>
      <w:r w:rsidR="00F6299E" w:rsidRPr="00AF255D">
        <w:t xml:space="preserve"> </w:t>
      </w:r>
      <w:r w:rsidRPr="00AF255D">
        <w:t>(25</w:t>
      </w:r>
      <w:r w:rsidR="00F6299E" w:rsidRPr="00AF255D">
        <w:t xml:space="preserve"> </w:t>
      </w:r>
      <w:r w:rsidRPr="00AF255D">
        <w:t>лет</w:t>
      </w:r>
      <w:r w:rsidR="00F6299E" w:rsidRPr="00AF255D">
        <w:t xml:space="preserve"> </w:t>
      </w:r>
      <w:r w:rsidRPr="00AF255D">
        <w:t>для</w:t>
      </w:r>
      <w:r w:rsidR="00F6299E" w:rsidRPr="00AF255D">
        <w:t xml:space="preserve"> </w:t>
      </w:r>
      <w:r w:rsidRPr="00AF255D">
        <w:t>мужчин</w:t>
      </w:r>
      <w:r w:rsidR="00F6299E" w:rsidRPr="00AF255D">
        <w:t xml:space="preserve"> </w:t>
      </w:r>
      <w:r w:rsidRPr="00AF255D">
        <w:t>и</w:t>
      </w:r>
      <w:r w:rsidR="00F6299E" w:rsidRPr="00AF255D">
        <w:t xml:space="preserve"> </w:t>
      </w:r>
      <w:r w:rsidRPr="00AF255D">
        <w:t>20</w:t>
      </w:r>
      <w:r w:rsidR="00F6299E" w:rsidRPr="00AF255D">
        <w:t xml:space="preserve"> </w:t>
      </w:r>
      <w:r w:rsidRPr="00AF255D">
        <w:t>лет</w:t>
      </w:r>
      <w:r w:rsidR="00F6299E" w:rsidRPr="00AF255D">
        <w:t xml:space="preserve"> </w:t>
      </w:r>
      <w:r w:rsidRPr="00AF255D">
        <w:t>для</w:t>
      </w:r>
      <w:r w:rsidR="00F6299E" w:rsidRPr="00AF255D">
        <w:t xml:space="preserve"> </w:t>
      </w:r>
      <w:r w:rsidRPr="00AF255D">
        <w:t>женщин).</w:t>
      </w:r>
      <w:r w:rsidR="00F6299E" w:rsidRPr="00AF255D">
        <w:t xml:space="preserve"> </w:t>
      </w:r>
      <w:r w:rsidRPr="00AF255D">
        <w:t>Важно</w:t>
      </w:r>
      <w:r w:rsidR="00F6299E" w:rsidRPr="00AF255D">
        <w:t xml:space="preserve"> </w:t>
      </w:r>
      <w:r w:rsidRPr="00AF255D">
        <w:t>понимать,</w:t>
      </w:r>
      <w:r w:rsidR="00F6299E" w:rsidRPr="00AF255D">
        <w:t xml:space="preserve"> </w:t>
      </w:r>
      <w:r w:rsidRPr="00AF255D">
        <w:t>что</w:t>
      </w:r>
      <w:r w:rsidR="00F6299E" w:rsidRPr="00AF255D">
        <w:t xml:space="preserve"> </w:t>
      </w:r>
      <w:r w:rsidRPr="00AF255D">
        <w:t>индексация</w:t>
      </w:r>
      <w:r w:rsidR="00F6299E" w:rsidRPr="00AF255D">
        <w:t xml:space="preserve"> </w:t>
      </w:r>
      <w:r w:rsidRPr="00AF255D">
        <w:t>пенсий</w:t>
      </w:r>
      <w:r w:rsidR="00F6299E" w:rsidRPr="00AF255D">
        <w:t xml:space="preserve"> </w:t>
      </w:r>
      <w:r w:rsidRPr="00AF255D">
        <w:t>для</w:t>
      </w:r>
      <w:r w:rsidR="00F6299E" w:rsidRPr="00AF255D">
        <w:t xml:space="preserve"> </w:t>
      </w:r>
      <w:r w:rsidRPr="00AF255D">
        <w:t>представителей</w:t>
      </w:r>
      <w:r w:rsidR="00F6299E" w:rsidRPr="00AF255D">
        <w:t xml:space="preserve"> </w:t>
      </w:r>
      <w:r w:rsidRPr="00AF255D">
        <w:t>этих</w:t>
      </w:r>
      <w:r w:rsidR="00F6299E" w:rsidRPr="00AF255D">
        <w:t xml:space="preserve"> </w:t>
      </w:r>
      <w:r w:rsidRPr="00AF255D">
        <w:t>профессий</w:t>
      </w:r>
      <w:r w:rsidR="00F6299E" w:rsidRPr="00AF255D">
        <w:t xml:space="preserve"> </w:t>
      </w:r>
      <w:r w:rsidRPr="00AF255D">
        <w:t>проходит</w:t>
      </w:r>
      <w:r w:rsidR="00F6299E" w:rsidRPr="00AF255D">
        <w:t xml:space="preserve"> </w:t>
      </w:r>
      <w:r w:rsidRPr="00AF255D">
        <w:t>в</w:t>
      </w:r>
      <w:r w:rsidR="00F6299E" w:rsidRPr="00AF255D">
        <w:t xml:space="preserve"> </w:t>
      </w:r>
      <w:r w:rsidRPr="00AF255D">
        <w:t>начале</w:t>
      </w:r>
      <w:r w:rsidR="00F6299E" w:rsidRPr="00AF255D">
        <w:t xml:space="preserve"> </w:t>
      </w:r>
      <w:r w:rsidRPr="00AF255D">
        <w:t>каждого</w:t>
      </w:r>
      <w:r w:rsidR="00F6299E" w:rsidRPr="00AF255D">
        <w:t xml:space="preserve"> </w:t>
      </w:r>
      <w:r w:rsidRPr="00AF255D">
        <w:t>квартала</w:t>
      </w:r>
      <w:r w:rsidR="00F6299E" w:rsidRPr="00AF255D">
        <w:t xml:space="preserve"> </w:t>
      </w:r>
      <w:r w:rsidRPr="00AF255D">
        <w:t>за</w:t>
      </w:r>
      <w:r w:rsidR="00F6299E" w:rsidRPr="00AF255D">
        <w:t xml:space="preserve"> </w:t>
      </w:r>
      <w:r w:rsidRPr="00AF255D">
        <w:t>сч</w:t>
      </w:r>
      <w:r w:rsidR="00F6299E" w:rsidRPr="00AF255D">
        <w:t>е</w:t>
      </w:r>
      <w:r w:rsidRPr="00AF255D">
        <w:t>т</w:t>
      </w:r>
      <w:r w:rsidR="00F6299E" w:rsidRPr="00AF255D">
        <w:t xml:space="preserve"> </w:t>
      </w:r>
      <w:r w:rsidRPr="00AF255D">
        <w:t>выплат</w:t>
      </w:r>
      <w:r w:rsidR="00F6299E" w:rsidRPr="00AF255D">
        <w:t xml:space="preserve"> </w:t>
      </w:r>
      <w:r w:rsidRPr="00AF255D">
        <w:t>авиаперевозчиков</w:t>
      </w:r>
      <w:r w:rsidR="00F6299E" w:rsidRPr="00AF255D">
        <w:t xml:space="preserve"> </w:t>
      </w:r>
      <w:r w:rsidRPr="00AF255D">
        <w:t>и</w:t>
      </w:r>
      <w:r w:rsidR="00F6299E" w:rsidRPr="00AF255D">
        <w:t xml:space="preserve"> </w:t>
      </w:r>
      <w:r w:rsidRPr="00AF255D">
        <w:t>добывающих</w:t>
      </w:r>
      <w:r w:rsidR="00F6299E" w:rsidRPr="00AF255D">
        <w:t xml:space="preserve"> </w:t>
      </w:r>
      <w:r w:rsidRPr="00AF255D">
        <w:t>предприятий,</w:t>
      </w:r>
      <w:r w:rsidR="00F6299E" w:rsidRPr="00AF255D">
        <w:t xml:space="preserve"> </w:t>
      </w:r>
      <w:r w:rsidRPr="00AF255D">
        <w:t>поэтому</w:t>
      </w:r>
      <w:r w:rsidR="00F6299E" w:rsidRPr="00AF255D">
        <w:t xml:space="preserve"> </w:t>
      </w:r>
      <w:r w:rsidRPr="00AF255D">
        <w:t>речь</w:t>
      </w:r>
      <w:r w:rsidR="00F6299E" w:rsidRPr="00AF255D">
        <w:t xml:space="preserve"> </w:t>
      </w:r>
      <w:r w:rsidRPr="00AF255D">
        <w:t>не</w:t>
      </w:r>
      <w:r w:rsidR="00F6299E" w:rsidRPr="00AF255D">
        <w:t xml:space="preserve"> </w:t>
      </w:r>
      <w:r w:rsidRPr="00AF255D">
        <w:t>всегда</w:t>
      </w:r>
      <w:r w:rsidR="00F6299E" w:rsidRPr="00AF255D">
        <w:t xml:space="preserve"> </w:t>
      </w:r>
      <w:r w:rsidRPr="00AF255D">
        <w:t>ид</w:t>
      </w:r>
      <w:r w:rsidR="00F6299E" w:rsidRPr="00AF255D">
        <w:t>е</w:t>
      </w:r>
      <w:r w:rsidRPr="00AF255D">
        <w:t>т</w:t>
      </w:r>
      <w:r w:rsidR="00F6299E" w:rsidRPr="00AF255D">
        <w:t xml:space="preserve"> </w:t>
      </w:r>
      <w:r w:rsidRPr="00AF255D">
        <w:t>о</w:t>
      </w:r>
      <w:r w:rsidR="00F6299E" w:rsidRPr="00AF255D">
        <w:t xml:space="preserve"> </w:t>
      </w:r>
      <w:r w:rsidRPr="00AF255D">
        <w:t>повышении.</w:t>
      </w:r>
      <w:r w:rsidR="00F6299E" w:rsidRPr="00AF255D">
        <w:t xml:space="preserve"> </w:t>
      </w:r>
      <w:r w:rsidRPr="00AF255D">
        <w:t>Сумма</w:t>
      </w:r>
      <w:r w:rsidR="00F6299E" w:rsidRPr="00AF255D">
        <w:t xml:space="preserve"> </w:t>
      </w:r>
      <w:r w:rsidRPr="00AF255D">
        <w:t>зависит</w:t>
      </w:r>
      <w:r w:rsidR="00F6299E" w:rsidRPr="00AF255D">
        <w:t xml:space="preserve"> </w:t>
      </w:r>
      <w:r w:rsidRPr="00AF255D">
        <w:t>от</w:t>
      </w:r>
      <w:r w:rsidR="00F6299E" w:rsidRPr="00AF255D">
        <w:t xml:space="preserve"> </w:t>
      </w:r>
      <w:r w:rsidRPr="00AF255D">
        <w:t>вложений</w:t>
      </w:r>
      <w:r w:rsidR="00F6299E" w:rsidRPr="00AF255D">
        <w:t xml:space="preserve"> </w:t>
      </w:r>
      <w:r w:rsidRPr="00AF255D">
        <w:t>этих</w:t>
      </w:r>
      <w:r w:rsidR="00F6299E" w:rsidRPr="00AF255D">
        <w:t xml:space="preserve"> </w:t>
      </w:r>
      <w:r w:rsidRPr="00AF255D">
        <w:t>предприятий</w:t>
      </w:r>
      <w:r w:rsidR="00F6299E" w:rsidRPr="00AF255D">
        <w:t xml:space="preserve"> </w:t>
      </w:r>
      <w:r w:rsidRPr="00AF255D">
        <w:t>в</w:t>
      </w:r>
      <w:r w:rsidR="00F6299E" w:rsidRPr="00AF255D">
        <w:t xml:space="preserve"> </w:t>
      </w:r>
      <w:r w:rsidRPr="00AF255D">
        <w:t>конкретный</w:t>
      </w:r>
      <w:r w:rsidR="00F6299E" w:rsidRPr="00AF255D">
        <w:t xml:space="preserve"> </w:t>
      </w:r>
      <w:r w:rsidRPr="00AF255D">
        <w:t>момент</w:t>
      </w:r>
      <w:r w:rsidR="00F6299E" w:rsidRPr="00AF255D">
        <w:t xml:space="preserve"> </w:t>
      </w:r>
      <w:r w:rsidRPr="00AF255D">
        <w:t>времени.</w:t>
      </w:r>
    </w:p>
    <w:p w14:paraId="3D0C22D0" w14:textId="77777777" w:rsidR="002F7BEA" w:rsidRPr="00AF255D" w:rsidRDefault="002F7BEA" w:rsidP="002F7BEA">
      <w:r w:rsidRPr="00AF255D">
        <w:t>&lt;...&gt;</w:t>
      </w:r>
    </w:p>
    <w:p w14:paraId="15A05391" w14:textId="77777777" w:rsidR="002F7BEA" w:rsidRPr="00AF255D" w:rsidRDefault="00000000" w:rsidP="002F7BEA">
      <w:hyperlink r:id="rId31" w:history="1">
        <w:r w:rsidR="002F7BEA" w:rsidRPr="00AF255D">
          <w:rPr>
            <w:rStyle w:val="a4"/>
          </w:rPr>
          <w:t>https://life.ru/p/1673542</w:t>
        </w:r>
      </w:hyperlink>
      <w:r w:rsidR="00F6299E" w:rsidRPr="00AF255D">
        <w:t xml:space="preserve"> </w:t>
      </w:r>
    </w:p>
    <w:p w14:paraId="42B29886" w14:textId="77777777" w:rsidR="00853991" w:rsidRPr="00AF255D" w:rsidRDefault="00853991" w:rsidP="00853991">
      <w:pPr>
        <w:pStyle w:val="2"/>
      </w:pPr>
      <w:bookmarkStart w:id="79" w:name="А109"/>
      <w:bookmarkStart w:id="80" w:name="_Toc173221009"/>
      <w:r w:rsidRPr="00AF255D">
        <w:t>News.ru,</w:t>
      </w:r>
      <w:r w:rsidR="00F6299E" w:rsidRPr="00AF255D">
        <w:t xml:space="preserve"> </w:t>
      </w:r>
      <w:r w:rsidRPr="00AF255D">
        <w:t>29.07.2024,</w:t>
      </w:r>
      <w:r w:rsidR="00F6299E" w:rsidRPr="00AF255D">
        <w:t xml:space="preserve"> </w:t>
      </w:r>
      <w:r w:rsidRPr="00AF255D">
        <w:t>В</w:t>
      </w:r>
      <w:r w:rsidR="00F6299E" w:rsidRPr="00AF255D">
        <w:t xml:space="preserve"> </w:t>
      </w:r>
      <w:r w:rsidRPr="00AF255D">
        <w:t>Госдуме</w:t>
      </w:r>
      <w:r w:rsidR="00F6299E" w:rsidRPr="00AF255D">
        <w:t xml:space="preserve"> </w:t>
      </w:r>
      <w:r w:rsidRPr="00AF255D">
        <w:t>раскрыли</w:t>
      </w:r>
      <w:r w:rsidR="00F6299E" w:rsidRPr="00AF255D">
        <w:t xml:space="preserve"> </w:t>
      </w:r>
      <w:r w:rsidRPr="00AF255D">
        <w:t>нюанс</w:t>
      </w:r>
      <w:r w:rsidR="00F6299E" w:rsidRPr="00AF255D">
        <w:t xml:space="preserve"> </w:t>
      </w:r>
      <w:r w:rsidRPr="00AF255D">
        <w:t>повышения</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августе</w:t>
      </w:r>
      <w:bookmarkEnd w:id="79"/>
      <w:bookmarkEnd w:id="80"/>
    </w:p>
    <w:p w14:paraId="58922505" w14:textId="77777777" w:rsidR="00853991" w:rsidRPr="00AF255D" w:rsidRDefault="00853991" w:rsidP="000914F6">
      <w:pPr>
        <w:pStyle w:val="3"/>
      </w:pPr>
      <w:bookmarkStart w:id="81" w:name="_Toc173221010"/>
      <w:r w:rsidRPr="00AF255D">
        <w:t>Прибавку</w:t>
      </w:r>
      <w:r w:rsidR="00F6299E" w:rsidRPr="00AF255D">
        <w:t xml:space="preserve"> </w:t>
      </w:r>
      <w:r w:rsidRPr="00AF255D">
        <w:t>к</w:t>
      </w:r>
      <w:r w:rsidR="00F6299E" w:rsidRPr="00AF255D">
        <w:t xml:space="preserve"> </w:t>
      </w:r>
      <w:r w:rsidRPr="00AF255D">
        <w:t>пенсии</w:t>
      </w:r>
      <w:r w:rsidR="00F6299E" w:rsidRPr="00AF255D">
        <w:t xml:space="preserve"> </w:t>
      </w:r>
      <w:r w:rsidRPr="00AF255D">
        <w:t>получат</w:t>
      </w:r>
      <w:r w:rsidR="00F6299E" w:rsidRPr="00AF255D">
        <w:t xml:space="preserve"> </w:t>
      </w:r>
      <w:r w:rsidRPr="00AF255D">
        <w:t>россияне</w:t>
      </w:r>
      <w:r w:rsidR="00F6299E" w:rsidRPr="00AF255D">
        <w:t xml:space="preserve"> </w:t>
      </w:r>
      <w:r w:rsidRPr="00AF255D">
        <w:t>старше</w:t>
      </w:r>
      <w:r w:rsidR="00F6299E" w:rsidRPr="00AF255D">
        <w:t xml:space="preserve"> </w:t>
      </w:r>
      <w:r w:rsidRPr="00AF255D">
        <w:t>80</w:t>
      </w:r>
      <w:r w:rsidR="00F6299E" w:rsidRPr="00AF255D">
        <w:t xml:space="preserve"> </w:t>
      </w:r>
      <w:r w:rsidRPr="00AF255D">
        <w:t>лет</w:t>
      </w:r>
      <w:r w:rsidR="00F6299E" w:rsidRPr="00AF255D">
        <w:t xml:space="preserve"> </w:t>
      </w:r>
      <w:r w:rsidRPr="00AF255D">
        <w:t>и</w:t>
      </w:r>
      <w:r w:rsidR="00F6299E" w:rsidRPr="00AF255D">
        <w:t xml:space="preserve"> </w:t>
      </w:r>
      <w:r w:rsidRPr="00AF255D">
        <w:t>инвалиды</w:t>
      </w:r>
      <w:r w:rsidR="00F6299E" w:rsidRPr="00AF255D">
        <w:t xml:space="preserve"> </w:t>
      </w:r>
      <w:r w:rsidRPr="00AF255D">
        <w:t>I</w:t>
      </w:r>
      <w:r w:rsidR="00F6299E" w:rsidRPr="00AF255D">
        <w:t xml:space="preserve"> </w:t>
      </w:r>
      <w:r w:rsidRPr="00AF255D">
        <w:t>группы,</w:t>
      </w:r>
      <w:r w:rsidR="00F6299E" w:rsidRPr="00AF255D">
        <w:t xml:space="preserve"> </w:t>
      </w:r>
      <w:r w:rsidRPr="00AF255D">
        <w:t>которым</w:t>
      </w:r>
      <w:r w:rsidR="00F6299E" w:rsidRPr="00AF255D">
        <w:t xml:space="preserve"> </w:t>
      </w:r>
      <w:r w:rsidRPr="00AF255D">
        <w:t>необходим</w:t>
      </w:r>
      <w:r w:rsidR="00F6299E" w:rsidRPr="00AF255D">
        <w:t xml:space="preserve"> </w:t>
      </w:r>
      <w:r w:rsidRPr="00AF255D">
        <w:t>уход,</w:t>
      </w:r>
      <w:r w:rsidR="00F6299E" w:rsidRPr="00AF255D">
        <w:t xml:space="preserve"> </w:t>
      </w:r>
      <w:r w:rsidRPr="00AF255D">
        <w:t>рассказал</w:t>
      </w:r>
      <w:r w:rsidR="00F6299E" w:rsidRPr="00AF255D">
        <w:t xml:space="preserve"> </w:t>
      </w:r>
      <w:r w:rsidRPr="00AF255D">
        <w:t>NEWS.ru</w:t>
      </w:r>
      <w:r w:rsidR="00F6299E" w:rsidRPr="00AF255D">
        <w:t xml:space="preserve"> </w:t>
      </w:r>
      <w:r w:rsidRPr="00AF255D">
        <w:t>глава</w:t>
      </w:r>
      <w:r w:rsidR="00F6299E" w:rsidRPr="00AF255D">
        <w:t xml:space="preserve"> </w:t>
      </w:r>
      <w:r w:rsidRPr="00AF255D">
        <w:t>комитета</w:t>
      </w:r>
      <w:r w:rsidR="00F6299E" w:rsidRPr="00AF255D">
        <w:t xml:space="preserve"> </w:t>
      </w:r>
      <w:r w:rsidRPr="00AF255D">
        <w:t>Госдумы</w:t>
      </w:r>
      <w:r w:rsidR="00F6299E" w:rsidRPr="00AF255D">
        <w:t xml:space="preserve"> </w:t>
      </w:r>
      <w:r w:rsidRPr="00AF255D">
        <w:t>по</w:t>
      </w:r>
      <w:r w:rsidR="00F6299E" w:rsidRPr="00AF255D">
        <w:t xml:space="preserve"> </w:t>
      </w:r>
      <w:r w:rsidRPr="00AF255D">
        <w:t>труду,</w:t>
      </w:r>
      <w:r w:rsidR="00F6299E" w:rsidRPr="00AF255D">
        <w:t xml:space="preserve"> </w:t>
      </w:r>
      <w:r w:rsidRPr="00AF255D">
        <w:t>социальной</w:t>
      </w:r>
      <w:r w:rsidR="00F6299E" w:rsidRPr="00AF255D">
        <w:t xml:space="preserve"> </w:t>
      </w:r>
      <w:r w:rsidRPr="00AF255D">
        <w:t>политике</w:t>
      </w:r>
      <w:r w:rsidR="00F6299E" w:rsidRPr="00AF255D">
        <w:t xml:space="preserve"> </w:t>
      </w:r>
      <w:r w:rsidRPr="00AF255D">
        <w:t>и</w:t>
      </w:r>
      <w:r w:rsidR="00F6299E" w:rsidRPr="00AF255D">
        <w:t xml:space="preserve"> </w:t>
      </w:r>
      <w:r w:rsidRPr="00AF255D">
        <w:t>делам</w:t>
      </w:r>
      <w:r w:rsidR="00F6299E" w:rsidRPr="00AF255D">
        <w:t xml:space="preserve"> </w:t>
      </w:r>
      <w:r w:rsidRPr="00AF255D">
        <w:t>ветеранов</w:t>
      </w:r>
      <w:r w:rsidR="00F6299E" w:rsidRPr="00AF255D">
        <w:t xml:space="preserve"> </w:t>
      </w:r>
      <w:r w:rsidRPr="00AF255D">
        <w:t>Ярослав</w:t>
      </w:r>
      <w:r w:rsidR="00F6299E" w:rsidRPr="00AF255D">
        <w:t xml:space="preserve"> </w:t>
      </w:r>
      <w:r w:rsidRPr="00AF255D">
        <w:t>Нилов.</w:t>
      </w:r>
      <w:r w:rsidR="00F6299E" w:rsidRPr="00AF255D">
        <w:t xml:space="preserve"> </w:t>
      </w:r>
      <w:r w:rsidRPr="00AF255D">
        <w:t>Парламентарий</w:t>
      </w:r>
      <w:r w:rsidR="00F6299E" w:rsidRPr="00AF255D">
        <w:t xml:space="preserve"> </w:t>
      </w:r>
      <w:r w:rsidRPr="00AF255D">
        <w:t>отметил,</w:t>
      </w:r>
      <w:r w:rsidR="00F6299E" w:rsidRPr="00AF255D">
        <w:t xml:space="preserve"> </w:t>
      </w:r>
      <w:r w:rsidRPr="00AF255D">
        <w:t>что</w:t>
      </w:r>
      <w:r w:rsidR="00F6299E" w:rsidRPr="00AF255D">
        <w:t xml:space="preserve"> </w:t>
      </w:r>
      <w:r w:rsidRPr="00AF255D">
        <w:t>эта</w:t>
      </w:r>
      <w:r w:rsidR="00F6299E" w:rsidRPr="00AF255D">
        <w:t xml:space="preserve"> </w:t>
      </w:r>
      <w:r w:rsidRPr="00AF255D">
        <w:t>мера</w:t>
      </w:r>
      <w:r w:rsidR="00F6299E" w:rsidRPr="00AF255D">
        <w:t xml:space="preserve"> </w:t>
      </w:r>
      <w:r w:rsidRPr="00AF255D">
        <w:t>необходима,</w:t>
      </w:r>
      <w:r w:rsidR="00F6299E" w:rsidRPr="00AF255D">
        <w:t xml:space="preserve"> </w:t>
      </w:r>
      <w:r w:rsidRPr="00AF255D">
        <w:t>так</w:t>
      </w:r>
      <w:r w:rsidR="00F6299E" w:rsidRPr="00AF255D">
        <w:t xml:space="preserve"> </w:t>
      </w:r>
      <w:r w:rsidRPr="00AF255D">
        <w:t>как</w:t>
      </w:r>
      <w:r w:rsidR="00F6299E" w:rsidRPr="00AF255D">
        <w:t xml:space="preserve"> </w:t>
      </w:r>
      <w:r w:rsidRPr="00AF255D">
        <w:t>пожилые</w:t>
      </w:r>
      <w:r w:rsidR="00F6299E" w:rsidRPr="00AF255D">
        <w:t xml:space="preserve"> </w:t>
      </w:r>
      <w:r w:rsidRPr="00AF255D">
        <w:t>зачастую</w:t>
      </w:r>
      <w:r w:rsidR="00F6299E" w:rsidRPr="00AF255D">
        <w:t xml:space="preserve"> </w:t>
      </w:r>
      <w:r w:rsidRPr="00AF255D">
        <w:t>должны</w:t>
      </w:r>
      <w:r w:rsidR="00F6299E" w:rsidRPr="00AF255D">
        <w:t xml:space="preserve"> </w:t>
      </w:r>
      <w:r w:rsidRPr="00AF255D">
        <w:t>платить</w:t>
      </w:r>
      <w:r w:rsidR="00F6299E" w:rsidRPr="00AF255D">
        <w:t xml:space="preserve"> </w:t>
      </w:r>
      <w:r w:rsidRPr="00AF255D">
        <w:t>тем,</w:t>
      </w:r>
      <w:r w:rsidR="00F6299E" w:rsidRPr="00AF255D">
        <w:t xml:space="preserve"> </w:t>
      </w:r>
      <w:r w:rsidRPr="00AF255D">
        <w:t>кто</w:t>
      </w:r>
      <w:r w:rsidR="00F6299E" w:rsidRPr="00AF255D">
        <w:t xml:space="preserve"> </w:t>
      </w:r>
      <w:r w:rsidRPr="00AF255D">
        <w:t>за</w:t>
      </w:r>
      <w:r w:rsidR="00F6299E" w:rsidRPr="00AF255D">
        <w:t xml:space="preserve"> </w:t>
      </w:r>
      <w:r w:rsidRPr="00AF255D">
        <w:t>ними</w:t>
      </w:r>
      <w:r w:rsidR="00F6299E" w:rsidRPr="00AF255D">
        <w:t xml:space="preserve"> </w:t>
      </w:r>
      <w:r w:rsidRPr="00AF255D">
        <w:t>ухаживает.</w:t>
      </w:r>
      <w:bookmarkEnd w:id="81"/>
    </w:p>
    <w:p w14:paraId="79A31092" w14:textId="77777777" w:rsidR="00853991" w:rsidRPr="00AF255D" w:rsidRDefault="00853991" w:rsidP="00853991">
      <w:r w:rsidRPr="00AF255D">
        <w:t>Давняя</w:t>
      </w:r>
      <w:r w:rsidR="00F6299E" w:rsidRPr="00AF255D">
        <w:t xml:space="preserve"> </w:t>
      </w:r>
      <w:r w:rsidRPr="00AF255D">
        <w:t>несправедливость</w:t>
      </w:r>
      <w:r w:rsidR="00F6299E" w:rsidRPr="00AF255D">
        <w:t xml:space="preserve"> </w:t>
      </w:r>
      <w:r w:rsidRPr="00AF255D">
        <w:t>еще</w:t>
      </w:r>
      <w:r w:rsidR="00F6299E" w:rsidRPr="00AF255D">
        <w:t xml:space="preserve"> </w:t>
      </w:r>
      <w:r w:rsidRPr="00AF255D">
        <w:t>со</w:t>
      </w:r>
      <w:r w:rsidR="00F6299E" w:rsidRPr="00AF255D">
        <w:t xml:space="preserve"> </w:t>
      </w:r>
      <w:r w:rsidRPr="00AF255D">
        <w:t>времен</w:t>
      </w:r>
      <w:r w:rsidR="00F6299E" w:rsidRPr="00AF255D">
        <w:t xml:space="preserve"> </w:t>
      </w:r>
      <w:r w:rsidRPr="00AF255D">
        <w:t>Ельцина</w:t>
      </w:r>
      <w:r w:rsidR="00F6299E" w:rsidRPr="00AF255D">
        <w:t xml:space="preserve"> </w:t>
      </w:r>
      <w:r w:rsidR="00C03B73" w:rsidRPr="00AF255D">
        <w:t>-</w:t>
      </w:r>
      <w:r w:rsidR="00F6299E" w:rsidRPr="00AF255D">
        <w:t xml:space="preserve"> </w:t>
      </w:r>
      <w:r w:rsidRPr="00AF255D">
        <w:t>пособие</w:t>
      </w:r>
      <w:r w:rsidR="00F6299E" w:rsidRPr="00AF255D">
        <w:t xml:space="preserve"> </w:t>
      </w:r>
      <w:r w:rsidRPr="00AF255D">
        <w:t>в</w:t>
      </w:r>
      <w:r w:rsidR="00F6299E" w:rsidRPr="00AF255D">
        <w:t xml:space="preserve"> </w:t>
      </w:r>
      <w:r w:rsidRPr="00AF255D">
        <w:t>размере</w:t>
      </w:r>
      <w:r w:rsidR="00F6299E" w:rsidRPr="00AF255D">
        <w:t xml:space="preserve"> </w:t>
      </w:r>
      <w:r w:rsidRPr="00AF255D">
        <w:t>1200</w:t>
      </w:r>
      <w:r w:rsidR="00F6299E" w:rsidRPr="00AF255D">
        <w:t xml:space="preserve"> </w:t>
      </w:r>
      <w:r w:rsidRPr="00AF255D">
        <w:t>рублей</w:t>
      </w:r>
      <w:r w:rsidR="00F6299E" w:rsidRPr="00AF255D">
        <w:t xml:space="preserve"> </w:t>
      </w:r>
      <w:r w:rsidRPr="00AF255D">
        <w:t>для</w:t>
      </w:r>
      <w:r w:rsidR="00F6299E" w:rsidRPr="00AF255D">
        <w:t xml:space="preserve"> </w:t>
      </w:r>
      <w:r w:rsidRPr="00AF255D">
        <w:t>осуществляющих</w:t>
      </w:r>
      <w:r w:rsidR="00F6299E" w:rsidRPr="00AF255D">
        <w:t xml:space="preserve"> </w:t>
      </w:r>
      <w:r w:rsidRPr="00AF255D">
        <w:t>уход</w:t>
      </w:r>
      <w:r w:rsidR="00F6299E" w:rsidRPr="00AF255D">
        <w:t xml:space="preserve"> </w:t>
      </w:r>
      <w:r w:rsidRPr="00AF255D">
        <w:t>за</w:t>
      </w:r>
      <w:r w:rsidR="00F6299E" w:rsidRPr="00AF255D">
        <w:t xml:space="preserve"> </w:t>
      </w:r>
      <w:r w:rsidRPr="00AF255D">
        <w:t>пожилыми</w:t>
      </w:r>
      <w:r w:rsidR="00F6299E" w:rsidRPr="00AF255D">
        <w:t xml:space="preserve"> </w:t>
      </w:r>
      <w:r w:rsidRPr="00AF255D">
        <w:t>старше</w:t>
      </w:r>
      <w:r w:rsidR="00F6299E" w:rsidRPr="00AF255D">
        <w:t xml:space="preserve"> </w:t>
      </w:r>
      <w:r w:rsidRPr="00AF255D">
        <w:t>80</w:t>
      </w:r>
      <w:r w:rsidR="00F6299E" w:rsidRPr="00AF255D">
        <w:t xml:space="preserve"> </w:t>
      </w:r>
      <w:r w:rsidRPr="00AF255D">
        <w:t>лет</w:t>
      </w:r>
      <w:r w:rsidR="00F6299E" w:rsidRPr="00AF255D">
        <w:t xml:space="preserve"> </w:t>
      </w:r>
      <w:r w:rsidRPr="00AF255D">
        <w:t>и</w:t>
      </w:r>
      <w:r w:rsidR="00F6299E" w:rsidRPr="00AF255D">
        <w:t xml:space="preserve"> </w:t>
      </w:r>
      <w:r w:rsidRPr="00AF255D">
        <w:t>инвалидами</w:t>
      </w:r>
      <w:r w:rsidR="00F6299E" w:rsidRPr="00AF255D">
        <w:t xml:space="preserve"> </w:t>
      </w:r>
      <w:r w:rsidRPr="00AF255D">
        <w:t>I</w:t>
      </w:r>
      <w:r w:rsidR="00F6299E" w:rsidRPr="00AF255D">
        <w:t xml:space="preserve"> </w:t>
      </w:r>
      <w:r w:rsidRPr="00AF255D">
        <w:t>группы.</w:t>
      </w:r>
      <w:r w:rsidR="00F6299E" w:rsidRPr="00AF255D">
        <w:t xml:space="preserve"> </w:t>
      </w:r>
      <w:r w:rsidRPr="00AF255D">
        <w:t>Много</w:t>
      </w:r>
      <w:r w:rsidR="00F6299E" w:rsidRPr="00AF255D">
        <w:t xml:space="preserve"> </w:t>
      </w:r>
      <w:r w:rsidRPr="00AF255D">
        <w:t>лет</w:t>
      </w:r>
      <w:r w:rsidR="00F6299E" w:rsidRPr="00AF255D">
        <w:t xml:space="preserve"> </w:t>
      </w:r>
      <w:r w:rsidRPr="00AF255D">
        <w:t>пытались</w:t>
      </w:r>
      <w:r w:rsidR="00F6299E" w:rsidRPr="00AF255D">
        <w:t xml:space="preserve"> </w:t>
      </w:r>
      <w:r w:rsidRPr="00AF255D">
        <w:t>увеличить</w:t>
      </w:r>
      <w:r w:rsidR="00F6299E" w:rsidRPr="00AF255D">
        <w:t xml:space="preserve"> </w:t>
      </w:r>
      <w:r w:rsidRPr="00AF255D">
        <w:t>сумму</w:t>
      </w:r>
      <w:r w:rsidR="00F6299E" w:rsidRPr="00AF255D">
        <w:t xml:space="preserve"> </w:t>
      </w:r>
      <w:r w:rsidRPr="00AF255D">
        <w:t>выплаты</w:t>
      </w:r>
      <w:r w:rsidR="00F6299E" w:rsidRPr="00AF255D">
        <w:t xml:space="preserve"> </w:t>
      </w:r>
      <w:r w:rsidRPr="00AF255D">
        <w:t>до</w:t>
      </w:r>
      <w:r w:rsidR="00F6299E" w:rsidRPr="00AF255D">
        <w:t xml:space="preserve"> </w:t>
      </w:r>
      <w:r w:rsidRPr="00AF255D">
        <w:t>размеров</w:t>
      </w:r>
      <w:r w:rsidR="00F6299E" w:rsidRPr="00AF255D">
        <w:t xml:space="preserve"> </w:t>
      </w:r>
      <w:r w:rsidRPr="00AF255D">
        <w:t>МРОТ.</w:t>
      </w:r>
      <w:r w:rsidR="00F6299E" w:rsidRPr="00AF255D">
        <w:t xml:space="preserve"> </w:t>
      </w:r>
      <w:r w:rsidRPr="00AF255D">
        <w:t>Совместными</w:t>
      </w:r>
      <w:r w:rsidR="00F6299E" w:rsidRPr="00AF255D">
        <w:t xml:space="preserve"> </w:t>
      </w:r>
      <w:r w:rsidRPr="00AF255D">
        <w:t>усилиями</w:t>
      </w:r>
      <w:r w:rsidR="00F6299E" w:rsidRPr="00AF255D">
        <w:t xml:space="preserve"> </w:t>
      </w:r>
      <w:r w:rsidRPr="00AF255D">
        <w:lastRenderedPageBreak/>
        <w:t>нашли</w:t>
      </w:r>
      <w:r w:rsidR="00F6299E" w:rsidRPr="00AF255D">
        <w:t xml:space="preserve"> </w:t>
      </w:r>
      <w:r w:rsidRPr="00AF255D">
        <w:t>пусть</w:t>
      </w:r>
      <w:r w:rsidR="00F6299E" w:rsidRPr="00AF255D">
        <w:t xml:space="preserve"> </w:t>
      </w:r>
      <w:r w:rsidRPr="00AF255D">
        <w:t>не</w:t>
      </w:r>
      <w:r w:rsidR="00F6299E" w:rsidRPr="00AF255D">
        <w:t xml:space="preserve"> </w:t>
      </w:r>
      <w:r w:rsidRPr="00AF255D">
        <w:t>идеальный,</w:t>
      </w:r>
      <w:r w:rsidR="00F6299E" w:rsidRPr="00AF255D">
        <w:t xml:space="preserve"> </w:t>
      </w:r>
      <w:r w:rsidRPr="00AF255D">
        <w:t>но</w:t>
      </w:r>
      <w:r w:rsidR="00F6299E" w:rsidRPr="00AF255D">
        <w:t xml:space="preserve"> </w:t>
      </w:r>
      <w:r w:rsidRPr="00AF255D">
        <w:t>выход:</w:t>
      </w:r>
      <w:r w:rsidR="00F6299E" w:rsidRPr="00AF255D">
        <w:t xml:space="preserve"> </w:t>
      </w:r>
      <w:r w:rsidRPr="00AF255D">
        <w:t>ввести</w:t>
      </w:r>
      <w:r w:rsidR="00F6299E" w:rsidRPr="00AF255D">
        <w:t xml:space="preserve"> </w:t>
      </w:r>
      <w:r w:rsidRPr="00AF255D">
        <w:t>эту</w:t>
      </w:r>
      <w:r w:rsidR="00F6299E" w:rsidRPr="00AF255D">
        <w:t xml:space="preserve"> </w:t>
      </w:r>
      <w:r w:rsidRPr="00AF255D">
        <w:t>компенсационную</w:t>
      </w:r>
      <w:r w:rsidR="00F6299E" w:rsidRPr="00AF255D">
        <w:t xml:space="preserve"> </w:t>
      </w:r>
      <w:r w:rsidRPr="00AF255D">
        <w:t>выплату</w:t>
      </w:r>
      <w:r w:rsidR="00F6299E" w:rsidRPr="00AF255D">
        <w:t xml:space="preserve"> </w:t>
      </w:r>
      <w:r w:rsidRPr="00AF255D">
        <w:t>в</w:t>
      </w:r>
      <w:r w:rsidR="00F6299E" w:rsidRPr="00AF255D">
        <w:t xml:space="preserve"> </w:t>
      </w:r>
      <w:r w:rsidRPr="00AF255D">
        <w:t>пенсию</w:t>
      </w:r>
      <w:r w:rsidR="00F6299E" w:rsidRPr="00AF255D">
        <w:t xml:space="preserve"> </w:t>
      </w:r>
      <w:r w:rsidRPr="00AF255D">
        <w:t>и</w:t>
      </w:r>
      <w:r w:rsidR="00F6299E" w:rsidRPr="00AF255D">
        <w:t xml:space="preserve"> </w:t>
      </w:r>
      <w:r w:rsidRPr="00AF255D">
        <w:t>уйти</w:t>
      </w:r>
      <w:r w:rsidR="00F6299E" w:rsidRPr="00AF255D">
        <w:t xml:space="preserve"> </w:t>
      </w:r>
      <w:r w:rsidRPr="00AF255D">
        <w:t>от</w:t>
      </w:r>
      <w:r w:rsidR="00F6299E" w:rsidRPr="00AF255D">
        <w:t xml:space="preserve"> </w:t>
      </w:r>
      <w:r w:rsidRPr="00AF255D">
        <w:t>заявительного</w:t>
      </w:r>
      <w:r w:rsidR="00F6299E" w:rsidRPr="00AF255D">
        <w:t xml:space="preserve"> </w:t>
      </w:r>
      <w:r w:rsidRPr="00AF255D">
        <w:t>формата,</w:t>
      </w:r>
      <w:r w:rsidR="00F6299E" w:rsidRPr="00AF255D">
        <w:t xml:space="preserve"> </w:t>
      </w:r>
      <w:r w:rsidR="00C03B73" w:rsidRPr="00AF255D">
        <w:t>-</w:t>
      </w:r>
      <w:r w:rsidR="00F6299E" w:rsidRPr="00AF255D">
        <w:t xml:space="preserve"> </w:t>
      </w:r>
      <w:r w:rsidRPr="00AF255D">
        <w:t>пояснил</w:t>
      </w:r>
      <w:r w:rsidR="00F6299E" w:rsidRPr="00AF255D">
        <w:t xml:space="preserve"> </w:t>
      </w:r>
      <w:r w:rsidRPr="00AF255D">
        <w:t>Нилов.</w:t>
      </w:r>
    </w:p>
    <w:p w14:paraId="7FBFB67C" w14:textId="77777777" w:rsidR="00853991" w:rsidRPr="00AF255D" w:rsidRDefault="00853991" w:rsidP="00853991">
      <w:r w:rsidRPr="00AF255D">
        <w:t>По</w:t>
      </w:r>
      <w:r w:rsidR="00F6299E" w:rsidRPr="00AF255D">
        <w:t xml:space="preserve"> </w:t>
      </w:r>
      <w:r w:rsidRPr="00AF255D">
        <w:t>словам</w:t>
      </w:r>
      <w:r w:rsidR="00F6299E" w:rsidRPr="00AF255D">
        <w:t xml:space="preserve"> </w:t>
      </w:r>
      <w:r w:rsidRPr="00AF255D">
        <w:t>парламентария,</w:t>
      </w:r>
      <w:r w:rsidR="00F6299E" w:rsidRPr="00AF255D">
        <w:t xml:space="preserve"> </w:t>
      </w:r>
      <w:r w:rsidRPr="00AF255D">
        <w:t>раньше</w:t>
      </w:r>
      <w:r w:rsidR="00F6299E" w:rsidRPr="00AF255D">
        <w:t xml:space="preserve"> </w:t>
      </w:r>
      <w:r w:rsidRPr="00AF255D">
        <w:t>также</w:t>
      </w:r>
      <w:r w:rsidR="00F6299E" w:rsidRPr="00AF255D">
        <w:t xml:space="preserve"> </w:t>
      </w:r>
      <w:r w:rsidRPr="00AF255D">
        <w:t>были</w:t>
      </w:r>
      <w:r w:rsidR="00F6299E" w:rsidRPr="00AF255D">
        <w:t xml:space="preserve"> </w:t>
      </w:r>
      <w:r w:rsidRPr="00AF255D">
        <w:t>определенные</w:t>
      </w:r>
      <w:r w:rsidR="00F6299E" w:rsidRPr="00AF255D">
        <w:t xml:space="preserve"> </w:t>
      </w:r>
      <w:r w:rsidRPr="00AF255D">
        <w:t>требования</w:t>
      </w:r>
      <w:r w:rsidR="00F6299E" w:rsidRPr="00AF255D">
        <w:t xml:space="preserve"> </w:t>
      </w:r>
      <w:r w:rsidRPr="00AF255D">
        <w:t>к</w:t>
      </w:r>
      <w:r w:rsidR="00F6299E" w:rsidRPr="00AF255D">
        <w:t xml:space="preserve"> </w:t>
      </w:r>
      <w:r w:rsidRPr="00AF255D">
        <w:t>тем,</w:t>
      </w:r>
      <w:r w:rsidR="00F6299E" w:rsidRPr="00AF255D">
        <w:t xml:space="preserve"> </w:t>
      </w:r>
      <w:r w:rsidRPr="00AF255D">
        <w:t>кто</w:t>
      </w:r>
      <w:r w:rsidR="00F6299E" w:rsidRPr="00AF255D">
        <w:t xml:space="preserve"> </w:t>
      </w:r>
      <w:r w:rsidRPr="00AF255D">
        <w:t>будет</w:t>
      </w:r>
      <w:r w:rsidR="00F6299E" w:rsidRPr="00AF255D">
        <w:t xml:space="preserve"> </w:t>
      </w:r>
      <w:r w:rsidRPr="00AF255D">
        <w:t>ухаживать</w:t>
      </w:r>
      <w:r w:rsidR="00F6299E" w:rsidRPr="00AF255D">
        <w:t xml:space="preserve"> </w:t>
      </w:r>
      <w:r w:rsidRPr="00AF255D">
        <w:t>за</w:t>
      </w:r>
      <w:r w:rsidR="00F6299E" w:rsidRPr="00AF255D">
        <w:t xml:space="preserve"> </w:t>
      </w:r>
      <w:r w:rsidRPr="00AF255D">
        <w:t>пенсионером.</w:t>
      </w:r>
      <w:r w:rsidR="00F6299E" w:rsidRPr="00AF255D">
        <w:t xml:space="preserve"> </w:t>
      </w:r>
      <w:r w:rsidRPr="00AF255D">
        <w:t>Это</w:t>
      </w:r>
      <w:r w:rsidR="00F6299E" w:rsidRPr="00AF255D">
        <w:t xml:space="preserve"> </w:t>
      </w:r>
      <w:r w:rsidRPr="00AF255D">
        <w:t>должен</w:t>
      </w:r>
      <w:r w:rsidR="00F6299E" w:rsidRPr="00AF255D">
        <w:t xml:space="preserve"> </w:t>
      </w:r>
      <w:r w:rsidRPr="00AF255D">
        <w:t>был</w:t>
      </w:r>
      <w:r w:rsidR="00F6299E" w:rsidRPr="00AF255D">
        <w:t xml:space="preserve"> </w:t>
      </w:r>
      <w:r w:rsidRPr="00AF255D">
        <w:t>быть</w:t>
      </w:r>
      <w:r w:rsidR="00F6299E" w:rsidRPr="00AF255D">
        <w:t xml:space="preserve"> </w:t>
      </w:r>
      <w:r w:rsidRPr="00AF255D">
        <w:t>трудоспособный</w:t>
      </w:r>
      <w:r w:rsidR="00F6299E" w:rsidRPr="00AF255D">
        <w:t xml:space="preserve"> </w:t>
      </w:r>
      <w:r w:rsidRPr="00AF255D">
        <w:t>гражданин,</w:t>
      </w:r>
      <w:r w:rsidR="00F6299E" w:rsidRPr="00AF255D">
        <w:t xml:space="preserve"> </w:t>
      </w:r>
      <w:r w:rsidRPr="00AF255D">
        <w:t>не</w:t>
      </w:r>
      <w:r w:rsidR="00F6299E" w:rsidRPr="00AF255D">
        <w:t xml:space="preserve"> </w:t>
      </w:r>
      <w:r w:rsidRPr="00AF255D">
        <w:t>работающий</w:t>
      </w:r>
      <w:r w:rsidR="00F6299E" w:rsidRPr="00AF255D">
        <w:t xml:space="preserve"> </w:t>
      </w:r>
      <w:r w:rsidRPr="00AF255D">
        <w:t>и</w:t>
      </w:r>
      <w:r w:rsidR="00F6299E" w:rsidRPr="00AF255D">
        <w:t xml:space="preserve"> </w:t>
      </w:r>
      <w:r w:rsidRPr="00AF255D">
        <w:t>не</w:t>
      </w:r>
      <w:r w:rsidR="00F6299E" w:rsidRPr="00AF255D">
        <w:t xml:space="preserve"> </w:t>
      </w:r>
      <w:r w:rsidRPr="00AF255D">
        <w:t>получающий</w:t>
      </w:r>
      <w:r w:rsidR="00F6299E" w:rsidRPr="00AF255D">
        <w:t xml:space="preserve"> </w:t>
      </w:r>
      <w:r w:rsidRPr="00AF255D">
        <w:t>пенсию.</w:t>
      </w:r>
      <w:r w:rsidR="00F6299E" w:rsidRPr="00AF255D">
        <w:t xml:space="preserve"> </w:t>
      </w:r>
      <w:r w:rsidRPr="00AF255D">
        <w:t>Депутат</w:t>
      </w:r>
      <w:r w:rsidR="00F6299E" w:rsidRPr="00AF255D">
        <w:t xml:space="preserve"> </w:t>
      </w:r>
      <w:r w:rsidRPr="00AF255D">
        <w:t>уточнил,</w:t>
      </w:r>
      <w:r w:rsidR="00F6299E" w:rsidRPr="00AF255D">
        <w:t xml:space="preserve"> </w:t>
      </w:r>
      <w:r w:rsidRPr="00AF255D">
        <w:t>что</w:t>
      </w:r>
      <w:r w:rsidR="00F6299E" w:rsidRPr="00AF255D">
        <w:t xml:space="preserve"> </w:t>
      </w:r>
      <w:r w:rsidRPr="00AF255D">
        <w:t>сейчас</w:t>
      </w:r>
      <w:r w:rsidR="00F6299E" w:rsidRPr="00AF255D">
        <w:t xml:space="preserve"> </w:t>
      </w:r>
      <w:r w:rsidRPr="00AF255D">
        <w:t>появилась</w:t>
      </w:r>
      <w:r w:rsidR="00F6299E" w:rsidRPr="00AF255D">
        <w:t xml:space="preserve"> </w:t>
      </w:r>
      <w:r w:rsidRPr="00AF255D">
        <w:t>возможность</w:t>
      </w:r>
      <w:r w:rsidR="00F6299E" w:rsidRPr="00AF255D">
        <w:t xml:space="preserve"> </w:t>
      </w:r>
      <w:r w:rsidRPr="00AF255D">
        <w:t>ежегодно</w:t>
      </w:r>
      <w:r w:rsidR="00F6299E" w:rsidRPr="00AF255D">
        <w:t xml:space="preserve"> </w:t>
      </w:r>
      <w:r w:rsidRPr="00AF255D">
        <w:t>увеличивать</w:t>
      </w:r>
      <w:r w:rsidR="00F6299E" w:rsidRPr="00AF255D">
        <w:t xml:space="preserve"> </w:t>
      </w:r>
      <w:r w:rsidRPr="00AF255D">
        <w:t>положенные</w:t>
      </w:r>
      <w:r w:rsidR="00F6299E" w:rsidRPr="00AF255D">
        <w:t xml:space="preserve"> </w:t>
      </w:r>
      <w:r w:rsidRPr="00AF255D">
        <w:t>пособия</w:t>
      </w:r>
      <w:r w:rsidR="00F6299E" w:rsidRPr="00AF255D">
        <w:t xml:space="preserve"> </w:t>
      </w:r>
      <w:r w:rsidRPr="00AF255D">
        <w:t>хотя</w:t>
      </w:r>
      <w:r w:rsidR="00F6299E" w:rsidRPr="00AF255D">
        <w:t xml:space="preserve"> </w:t>
      </w:r>
      <w:r w:rsidRPr="00AF255D">
        <w:t>бы</w:t>
      </w:r>
      <w:r w:rsidR="00F6299E" w:rsidRPr="00AF255D">
        <w:t xml:space="preserve"> </w:t>
      </w:r>
      <w:r w:rsidRPr="00AF255D">
        <w:t>в</w:t>
      </w:r>
      <w:r w:rsidR="00F6299E" w:rsidRPr="00AF255D">
        <w:t xml:space="preserve"> </w:t>
      </w:r>
      <w:r w:rsidRPr="00AF255D">
        <w:t>рамках</w:t>
      </w:r>
      <w:r w:rsidR="00F6299E" w:rsidRPr="00AF255D">
        <w:t xml:space="preserve"> </w:t>
      </w:r>
      <w:r w:rsidRPr="00AF255D">
        <w:t>индексации</w:t>
      </w:r>
      <w:r w:rsidR="00F6299E" w:rsidRPr="00AF255D">
        <w:t xml:space="preserve"> </w:t>
      </w:r>
      <w:r w:rsidRPr="00AF255D">
        <w:t>и</w:t>
      </w:r>
      <w:r w:rsidR="00F6299E" w:rsidRPr="00AF255D">
        <w:t xml:space="preserve"> </w:t>
      </w:r>
      <w:r w:rsidRPr="00AF255D">
        <w:t>районных</w:t>
      </w:r>
      <w:r w:rsidR="00F6299E" w:rsidRPr="00AF255D">
        <w:t xml:space="preserve"> </w:t>
      </w:r>
      <w:r w:rsidRPr="00AF255D">
        <w:t>коэффициентов</w:t>
      </w:r>
      <w:r w:rsidR="00F6299E" w:rsidRPr="00AF255D">
        <w:t xml:space="preserve"> </w:t>
      </w:r>
      <w:r w:rsidRPr="00AF255D">
        <w:t>пенсионной</w:t>
      </w:r>
      <w:r w:rsidR="00F6299E" w:rsidRPr="00AF255D">
        <w:t xml:space="preserve"> </w:t>
      </w:r>
      <w:r w:rsidRPr="00AF255D">
        <w:t>выплаты.</w:t>
      </w:r>
    </w:p>
    <w:p w14:paraId="78C8A037" w14:textId="77777777" w:rsidR="00853991" w:rsidRPr="00AF255D" w:rsidRDefault="00853991" w:rsidP="00853991">
      <w:r w:rsidRPr="00AF255D">
        <w:t>Кроме</w:t>
      </w:r>
      <w:r w:rsidR="00F6299E" w:rsidRPr="00AF255D">
        <w:t xml:space="preserve"> </w:t>
      </w:r>
      <w:r w:rsidRPr="00AF255D">
        <w:t>того,</w:t>
      </w:r>
      <w:r w:rsidR="00F6299E" w:rsidRPr="00AF255D">
        <w:t xml:space="preserve"> </w:t>
      </w:r>
      <w:r w:rsidRPr="00AF255D">
        <w:t>больше</w:t>
      </w:r>
      <w:r w:rsidR="00F6299E" w:rsidRPr="00AF255D">
        <w:t xml:space="preserve"> </w:t>
      </w:r>
      <w:r w:rsidRPr="00AF255D">
        <w:t>никаких</w:t>
      </w:r>
      <w:r w:rsidR="00F6299E" w:rsidRPr="00AF255D">
        <w:t xml:space="preserve"> </w:t>
      </w:r>
      <w:r w:rsidRPr="00AF255D">
        <w:t>ограничений</w:t>
      </w:r>
      <w:r w:rsidR="00F6299E" w:rsidRPr="00AF255D">
        <w:t xml:space="preserve"> </w:t>
      </w:r>
      <w:r w:rsidRPr="00AF255D">
        <w:t>для</w:t>
      </w:r>
      <w:r w:rsidR="00F6299E" w:rsidRPr="00AF255D">
        <w:t xml:space="preserve"> </w:t>
      </w:r>
      <w:r w:rsidRPr="00AF255D">
        <w:t>того,</w:t>
      </w:r>
      <w:r w:rsidR="00F6299E" w:rsidRPr="00AF255D">
        <w:t xml:space="preserve"> </w:t>
      </w:r>
      <w:r w:rsidRPr="00AF255D">
        <w:t>кому</w:t>
      </w:r>
      <w:r w:rsidR="00F6299E" w:rsidRPr="00AF255D">
        <w:t xml:space="preserve"> </w:t>
      </w:r>
      <w:r w:rsidRPr="00AF255D">
        <w:t>нуждающийся</w:t>
      </w:r>
      <w:r w:rsidR="00F6299E" w:rsidRPr="00AF255D">
        <w:t xml:space="preserve"> </w:t>
      </w:r>
      <w:r w:rsidRPr="00AF255D">
        <w:t>в</w:t>
      </w:r>
      <w:r w:rsidR="00F6299E" w:rsidRPr="00AF255D">
        <w:t xml:space="preserve"> </w:t>
      </w:r>
      <w:r w:rsidRPr="00AF255D">
        <w:t>уходе</w:t>
      </w:r>
      <w:r w:rsidR="00F6299E" w:rsidRPr="00AF255D">
        <w:t xml:space="preserve"> </w:t>
      </w:r>
      <w:r w:rsidRPr="00AF255D">
        <w:t>захочет</w:t>
      </w:r>
      <w:r w:rsidR="00F6299E" w:rsidRPr="00AF255D">
        <w:t xml:space="preserve"> </w:t>
      </w:r>
      <w:r w:rsidRPr="00AF255D">
        <w:t>платить.</w:t>
      </w:r>
      <w:r w:rsidR="00F6299E" w:rsidRPr="00AF255D">
        <w:t xml:space="preserve"> </w:t>
      </w:r>
      <w:r w:rsidRPr="00AF255D">
        <w:t>То</w:t>
      </w:r>
      <w:r w:rsidR="00F6299E" w:rsidRPr="00AF255D">
        <w:t xml:space="preserve"> </w:t>
      </w:r>
      <w:r w:rsidRPr="00AF255D">
        <w:t>есть</w:t>
      </w:r>
      <w:r w:rsidR="00F6299E" w:rsidRPr="00AF255D">
        <w:t xml:space="preserve"> </w:t>
      </w:r>
      <w:r w:rsidRPr="00AF255D">
        <w:t>условное</w:t>
      </w:r>
      <w:r w:rsidR="00F6299E" w:rsidRPr="00AF255D">
        <w:t xml:space="preserve"> </w:t>
      </w:r>
      <w:r w:rsidRPr="00AF255D">
        <w:t>лицо,</w:t>
      </w:r>
      <w:r w:rsidR="00F6299E" w:rsidRPr="00AF255D">
        <w:t xml:space="preserve"> </w:t>
      </w:r>
      <w:r w:rsidRPr="00AF255D">
        <w:t>осуществляющее</w:t>
      </w:r>
      <w:r w:rsidR="00F6299E" w:rsidRPr="00AF255D">
        <w:t xml:space="preserve"> </w:t>
      </w:r>
      <w:r w:rsidRPr="00AF255D">
        <w:t>уход,</w:t>
      </w:r>
      <w:r w:rsidR="00F6299E" w:rsidRPr="00AF255D">
        <w:t xml:space="preserve"> </w:t>
      </w:r>
      <w:r w:rsidRPr="00AF255D">
        <w:t>может</w:t>
      </w:r>
      <w:r w:rsidR="00F6299E" w:rsidRPr="00AF255D">
        <w:t xml:space="preserve"> </w:t>
      </w:r>
      <w:r w:rsidRPr="00AF255D">
        <w:t>и</w:t>
      </w:r>
      <w:r w:rsidR="00F6299E" w:rsidRPr="00AF255D">
        <w:t xml:space="preserve"> </w:t>
      </w:r>
      <w:r w:rsidRPr="00AF255D">
        <w:t>работать,</w:t>
      </w:r>
      <w:r w:rsidR="00F6299E" w:rsidRPr="00AF255D">
        <w:t xml:space="preserve"> </w:t>
      </w:r>
      <w:r w:rsidRPr="00AF255D">
        <w:t>и</w:t>
      </w:r>
      <w:r w:rsidR="00F6299E" w:rsidRPr="00AF255D">
        <w:t xml:space="preserve"> </w:t>
      </w:r>
      <w:r w:rsidRPr="00AF255D">
        <w:t>быть</w:t>
      </w:r>
      <w:r w:rsidR="00F6299E" w:rsidRPr="00AF255D">
        <w:t xml:space="preserve"> </w:t>
      </w:r>
      <w:r w:rsidRPr="00AF255D">
        <w:t>точно</w:t>
      </w:r>
      <w:r w:rsidR="00F6299E" w:rsidRPr="00AF255D">
        <w:t xml:space="preserve"> </w:t>
      </w:r>
      <w:r w:rsidRPr="00AF255D">
        <w:t>таким</w:t>
      </w:r>
      <w:r w:rsidR="00F6299E" w:rsidRPr="00AF255D">
        <w:t xml:space="preserve"> </w:t>
      </w:r>
      <w:r w:rsidRPr="00AF255D">
        <w:t>же</w:t>
      </w:r>
      <w:r w:rsidR="00F6299E" w:rsidRPr="00AF255D">
        <w:t xml:space="preserve"> </w:t>
      </w:r>
      <w:r w:rsidRPr="00AF255D">
        <w:t>пенсионером,</w:t>
      </w:r>
      <w:r w:rsidR="00F6299E" w:rsidRPr="00AF255D">
        <w:t xml:space="preserve"> </w:t>
      </w:r>
      <w:r w:rsidRPr="00AF255D">
        <w:t>если</w:t>
      </w:r>
      <w:r w:rsidR="00F6299E" w:rsidRPr="00AF255D">
        <w:t xml:space="preserve"> </w:t>
      </w:r>
      <w:r w:rsidRPr="00AF255D">
        <w:t>здоровье</w:t>
      </w:r>
      <w:r w:rsidR="00F6299E" w:rsidRPr="00AF255D">
        <w:t xml:space="preserve"> </w:t>
      </w:r>
      <w:r w:rsidRPr="00AF255D">
        <w:t>позволяет</w:t>
      </w:r>
      <w:r w:rsidR="00F6299E" w:rsidRPr="00AF255D">
        <w:t xml:space="preserve"> </w:t>
      </w:r>
      <w:r w:rsidRPr="00AF255D">
        <w:t>ему</w:t>
      </w:r>
      <w:r w:rsidR="00F6299E" w:rsidRPr="00AF255D">
        <w:t xml:space="preserve"> </w:t>
      </w:r>
      <w:r w:rsidRPr="00AF255D">
        <w:t>ухаживать</w:t>
      </w:r>
      <w:r w:rsidR="00F6299E" w:rsidRPr="00AF255D">
        <w:t xml:space="preserve"> </w:t>
      </w:r>
      <w:r w:rsidRPr="00AF255D">
        <w:t>за</w:t>
      </w:r>
      <w:r w:rsidR="00F6299E" w:rsidRPr="00AF255D">
        <w:t xml:space="preserve"> </w:t>
      </w:r>
      <w:r w:rsidRPr="00AF255D">
        <w:t>больным,</w:t>
      </w:r>
      <w:r w:rsidR="00F6299E" w:rsidRPr="00AF255D">
        <w:t xml:space="preserve"> </w:t>
      </w:r>
      <w:r w:rsidR="00C03B73" w:rsidRPr="00AF255D">
        <w:t>-</w:t>
      </w:r>
      <w:r w:rsidR="00F6299E" w:rsidRPr="00AF255D">
        <w:t xml:space="preserve"> </w:t>
      </w:r>
      <w:r w:rsidRPr="00AF255D">
        <w:t>заключил</w:t>
      </w:r>
      <w:r w:rsidR="00F6299E" w:rsidRPr="00AF255D">
        <w:t xml:space="preserve"> </w:t>
      </w:r>
      <w:r w:rsidRPr="00AF255D">
        <w:t>депутат.</w:t>
      </w:r>
    </w:p>
    <w:p w14:paraId="43B750D8" w14:textId="77777777" w:rsidR="00853991" w:rsidRPr="00AF255D" w:rsidRDefault="00853991" w:rsidP="00853991">
      <w:r w:rsidRPr="00AF255D">
        <w:t>Ранее</w:t>
      </w:r>
      <w:r w:rsidR="00F6299E" w:rsidRPr="00AF255D">
        <w:t xml:space="preserve"> </w:t>
      </w:r>
      <w:r w:rsidRPr="00AF255D">
        <w:t>доцент</w:t>
      </w:r>
      <w:r w:rsidR="00F6299E" w:rsidRPr="00AF255D">
        <w:t xml:space="preserve"> </w:t>
      </w:r>
      <w:r w:rsidRPr="00AF255D">
        <w:t>кафедры</w:t>
      </w:r>
      <w:r w:rsidR="00F6299E" w:rsidRPr="00AF255D">
        <w:t xml:space="preserve"> </w:t>
      </w:r>
      <w:r w:rsidRPr="00AF255D">
        <w:t>общественных</w:t>
      </w:r>
      <w:r w:rsidR="00F6299E" w:rsidRPr="00AF255D">
        <w:t xml:space="preserve"> </w:t>
      </w:r>
      <w:r w:rsidRPr="00AF255D">
        <w:t>финансов</w:t>
      </w:r>
      <w:r w:rsidR="00F6299E" w:rsidRPr="00AF255D">
        <w:t xml:space="preserve"> </w:t>
      </w:r>
      <w:r w:rsidRPr="00AF255D">
        <w:t>Финансового</w:t>
      </w:r>
      <w:r w:rsidR="00F6299E" w:rsidRPr="00AF255D">
        <w:t xml:space="preserve"> </w:t>
      </w:r>
      <w:r w:rsidRPr="00AF255D">
        <w:t>университета</w:t>
      </w:r>
      <w:r w:rsidR="00F6299E" w:rsidRPr="00AF255D">
        <w:t xml:space="preserve"> </w:t>
      </w:r>
      <w:r w:rsidRPr="00AF255D">
        <w:t>при</w:t>
      </w:r>
      <w:r w:rsidR="00F6299E" w:rsidRPr="00AF255D">
        <w:t xml:space="preserve"> </w:t>
      </w:r>
      <w:r w:rsidRPr="00AF255D">
        <w:t>правительстве</w:t>
      </w:r>
      <w:r w:rsidR="00F6299E" w:rsidRPr="00AF255D">
        <w:t xml:space="preserve"> </w:t>
      </w:r>
      <w:r w:rsidRPr="00AF255D">
        <w:t>РФ</w:t>
      </w:r>
      <w:r w:rsidR="00F6299E" w:rsidRPr="00AF255D">
        <w:t xml:space="preserve"> </w:t>
      </w:r>
      <w:r w:rsidRPr="00AF255D">
        <w:t>Игорь</w:t>
      </w:r>
      <w:r w:rsidR="00F6299E" w:rsidRPr="00AF255D">
        <w:t xml:space="preserve"> </w:t>
      </w:r>
      <w:r w:rsidRPr="00AF255D">
        <w:t>Балынин</w:t>
      </w:r>
      <w:r w:rsidR="00F6299E" w:rsidRPr="00AF255D">
        <w:t xml:space="preserve"> </w:t>
      </w:r>
      <w:r w:rsidRPr="00AF255D">
        <w:t>обратил</w:t>
      </w:r>
      <w:r w:rsidR="00F6299E" w:rsidRPr="00AF255D">
        <w:t xml:space="preserve"> </w:t>
      </w:r>
      <w:r w:rsidRPr="00AF255D">
        <w:t>внимание,</w:t>
      </w:r>
      <w:r w:rsidR="00F6299E" w:rsidRPr="00AF255D">
        <w:t xml:space="preserve"> </w:t>
      </w:r>
      <w:r w:rsidRPr="00AF255D">
        <w:t>что</w:t>
      </w:r>
      <w:r w:rsidR="00F6299E" w:rsidRPr="00AF255D">
        <w:t xml:space="preserve"> </w:t>
      </w:r>
      <w:r w:rsidRPr="00AF255D">
        <w:t>в</w:t>
      </w:r>
      <w:r w:rsidR="00F6299E" w:rsidRPr="00AF255D">
        <w:t xml:space="preserve"> </w:t>
      </w:r>
      <w:r w:rsidRPr="00AF255D">
        <w:t>августе</w:t>
      </w:r>
      <w:r w:rsidR="00F6299E" w:rsidRPr="00AF255D">
        <w:t xml:space="preserve"> </w:t>
      </w:r>
      <w:r w:rsidRPr="00AF255D">
        <w:t>пять</w:t>
      </w:r>
      <w:r w:rsidR="00F6299E" w:rsidRPr="00AF255D">
        <w:t xml:space="preserve"> </w:t>
      </w:r>
      <w:r w:rsidRPr="00AF255D">
        <w:t>категорий</w:t>
      </w:r>
      <w:r w:rsidR="00F6299E" w:rsidRPr="00AF255D">
        <w:t xml:space="preserve"> </w:t>
      </w:r>
      <w:r w:rsidRPr="00AF255D">
        <w:t>граждан</w:t>
      </w:r>
      <w:r w:rsidR="00F6299E" w:rsidRPr="00AF255D">
        <w:t xml:space="preserve"> </w:t>
      </w:r>
      <w:r w:rsidRPr="00AF255D">
        <w:t>России</w:t>
      </w:r>
      <w:r w:rsidR="00F6299E" w:rsidRPr="00AF255D">
        <w:t xml:space="preserve"> </w:t>
      </w:r>
      <w:r w:rsidRPr="00AF255D">
        <w:t>получат</w:t>
      </w:r>
      <w:r w:rsidR="00F6299E" w:rsidRPr="00AF255D">
        <w:t xml:space="preserve"> </w:t>
      </w:r>
      <w:r w:rsidRPr="00AF255D">
        <w:t>прибавку</w:t>
      </w:r>
      <w:r w:rsidR="00F6299E" w:rsidRPr="00AF255D">
        <w:t xml:space="preserve"> </w:t>
      </w:r>
      <w:r w:rsidRPr="00AF255D">
        <w:t>к</w:t>
      </w:r>
      <w:r w:rsidR="00F6299E" w:rsidRPr="00AF255D">
        <w:t xml:space="preserve"> </w:t>
      </w:r>
      <w:r w:rsidRPr="00AF255D">
        <w:t>пенсии.</w:t>
      </w:r>
      <w:r w:rsidR="00F6299E" w:rsidRPr="00AF255D">
        <w:t xml:space="preserve"> </w:t>
      </w:r>
      <w:r w:rsidRPr="00AF255D">
        <w:t>Речь</w:t>
      </w:r>
      <w:r w:rsidR="00F6299E" w:rsidRPr="00AF255D">
        <w:t xml:space="preserve"> </w:t>
      </w:r>
      <w:r w:rsidRPr="00AF255D">
        <w:t>идет</w:t>
      </w:r>
      <w:r w:rsidR="00F6299E" w:rsidRPr="00AF255D">
        <w:t xml:space="preserve"> </w:t>
      </w:r>
      <w:r w:rsidRPr="00AF255D">
        <w:t>о</w:t>
      </w:r>
      <w:r w:rsidR="00F6299E" w:rsidRPr="00AF255D">
        <w:t xml:space="preserve"> </w:t>
      </w:r>
      <w:r w:rsidRPr="00AF255D">
        <w:t>работающих</w:t>
      </w:r>
      <w:r w:rsidR="00F6299E" w:rsidRPr="00AF255D">
        <w:t xml:space="preserve"> </w:t>
      </w:r>
      <w:r w:rsidRPr="00AF255D">
        <w:t>пенсионерах,</w:t>
      </w:r>
      <w:r w:rsidR="00F6299E" w:rsidRPr="00AF255D">
        <w:t xml:space="preserve"> </w:t>
      </w:r>
      <w:r w:rsidRPr="00AF255D">
        <w:t>работниках</w:t>
      </w:r>
      <w:r w:rsidR="00F6299E" w:rsidRPr="00AF255D">
        <w:t xml:space="preserve"> </w:t>
      </w:r>
      <w:r w:rsidRPr="00AF255D">
        <w:t>авиации</w:t>
      </w:r>
      <w:r w:rsidR="00F6299E" w:rsidRPr="00AF255D">
        <w:t xml:space="preserve"> </w:t>
      </w:r>
      <w:r w:rsidRPr="00AF255D">
        <w:t>и</w:t>
      </w:r>
      <w:r w:rsidR="00F6299E" w:rsidRPr="00AF255D">
        <w:t xml:space="preserve"> </w:t>
      </w:r>
      <w:r w:rsidRPr="00AF255D">
        <w:t>угольной</w:t>
      </w:r>
      <w:r w:rsidR="00F6299E" w:rsidRPr="00AF255D">
        <w:t xml:space="preserve"> </w:t>
      </w:r>
      <w:r w:rsidRPr="00AF255D">
        <w:t>промышленности,</w:t>
      </w:r>
      <w:r w:rsidR="00F6299E" w:rsidRPr="00AF255D">
        <w:t xml:space="preserve"> </w:t>
      </w:r>
      <w:r w:rsidRPr="00AF255D">
        <w:t>гражданах,</w:t>
      </w:r>
      <w:r w:rsidR="00F6299E" w:rsidRPr="00AF255D">
        <w:t xml:space="preserve"> </w:t>
      </w:r>
      <w:r w:rsidRPr="00AF255D">
        <w:t>получивших</w:t>
      </w:r>
      <w:r w:rsidR="00F6299E" w:rsidRPr="00AF255D">
        <w:t xml:space="preserve"> </w:t>
      </w:r>
      <w:r w:rsidRPr="00AF255D">
        <w:t>инвалидность</w:t>
      </w:r>
      <w:r w:rsidR="00F6299E" w:rsidRPr="00AF255D">
        <w:t xml:space="preserve"> </w:t>
      </w:r>
      <w:r w:rsidRPr="00AF255D">
        <w:t>в</w:t>
      </w:r>
      <w:r w:rsidR="00F6299E" w:rsidRPr="00AF255D">
        <w:t xml:space="preserve"> </w:t>
      </w:r>
      <w:r w:rsidRPr="00AF255D">
        <w:t>июле,</w:t>
      </w:r>
      <w:r w:rsidR="00F6299E" w:rsidRPr="00AF255D">
        <w:t xml:space="preserve"> </w:t>
      </w:r>
      <w:r w:rsidRPr="00AF255D">
        <w:t>россиянах,</w:t>
      </w:r>
      <w:r w:rsidR="00F6299E" w:rsidRPr="00AF255D">
        <w:t xml:space="preserve"> </w:t>
      </w:r>
      <w:r w:rsidRPr="00AF255D">
        <w:t>достигших</w:t>
      </w:r>
      <w:r w:rsidR="00F6299E" w:rsidRPr="00AF255D">
        <w:t xml:space="preserve"> </w:t>
      </w:r>
      <w:r w:rsidRPr="00AF255D">
        <w:t>80-летнего</w:t>
      </w:r>
      <w:r w:rsidR="00F6299E" w:rsidRPr="00AF255D">
        <w:t xml:space="preserve"> </w:t>
      </w:r>
      <w:r w:rsidRPr="00AF255D">
        <w:t>возраста,</w:t>
      </w:r>
      <w:r w:rsidR="00F6299E" w:rsidRPr="00AF255D">
        <w:t xml:space="preserve"> </w:t>
      </w:r>
      <w:r w:rsidRPr="00AF255D">
        <w:t>и</w:t>
      </w:r>
      <w:r w:rsidR="00F6299E" w:rsidRPr="00AF255D">
        <w:t xml:space="preserve"> </w:t>
      </w:r>
      <w:r w:rsidRPr="00AF255D">
        <w:t>получателях</w:t>
      </w:r>
      <w:r w:rsidR="00F6299E" w:rsidRPr="00AF255D">
        <w:t xml:space="preserve"> </w:t>
      </w:r>
      <w:r w:rsidRPr="00AF255D">
        <w:t>накопительных</w:t>
      </w:r>
      <w:r w:rsidR="00F6299E" w:rsidRPr="00AF255D">
        <w:t xml:space="preserve"> </w:t>
      </w:r>
      <w:r w:rsidRPr="00AF255D">
        <w:t>пенсий.</w:t>
      </w:r>
    </w:p>
    <w:p w14:paraId="6AA559D7" w14:textId="77777777" w:rsidR="00853991" w:rsidRPr="00AF255D" w:rsidRDefault="00000000" w:rsidP="00853991">
      <w:hyperlink r:id="rId32" w:history="1">
        <w:r w:rsidR="00853991" w:rsidRPr="00AF255D">
          <w:rPr>
            <w:rStyle w:val="a4"/>
          </w:rPr>
          <w:t>https://news.ru/vlast/v-gosdume-raskryli-nyuans-povysheniya-pensii-v-avguste/</w:t>
        </w:r>
      </w:hyperlink>
      <w:r w:rsidR="00F6299E" w:rsidRPr="00AF255D">
        <w:t xml:space="preserve"> </w:t>
      </w:r>
    </w:p>
    <w:p w14:paraId="6474721B" w14:textId="77777777" w:rsidR="00310FE2" w:rsidRPr="00AF255D" w:rsidRDefault="00310FE2" w:rsidP="00310FE2">
      <w:pPr>
        <w:pStyle w:val="2"/>
      </w:pPr>
      <w:bookmarkStart w:id="82" w:name="_Toc173221011"/>
      <w:r w:rsidRPr="00AF255D">
        <w:t>Клерк.ru,</w:t>
      </w:r>
      <w:r w:rsidR="00F6299E" w:rsidRPr="00AF255D">
        <w:t xml:space="preserve"> </w:t>
      </w:r>
      <w:r w:rsidRPr="00AF255D">
        <w:t>30.07.2024,</w:t>
      </w:r>
      <w:r w:rsidR="00F6299E" w:rsidRPr="00AF255D">
        <w:t xml:space="preserve"> </w:t>
      </w:r>
      <w:r w:rsidRPr="00AF255D">
        <w:t>Подписан</w:t>
      </w:r>
      <w:r w:rsidR="00F6299E" w:rsidRPr="00AF255D">
        <w:t xml:space="preserve"> </w:t>
      </w:r>
      <w:r w:rsidRPr="00AF255D">
        <w:t>закон</w:t>
      </w:r>
      <w:r w:rsidR="00F6299E" w:rsidRPr="00AF255D">
        <w:t xml:space="preserve"> </w:t>
      </w:r>
      <w:r w:rsidRPr="00AF255D">
        <w:t>о</w:t>
      </w:r>
      <w:r w:rsidR="00F6299E" w:rsidRPr="00AF255D">
        <w:t xml:space="preserve"> </w:t>
      </w:r>
      <w:r w:rsidRPr="00AF255D">
        <w:t>повышении</w:t>
      </w:r>
      <w:r w:rsidR="00F6299E" w:rsidRPr="00AF255D">
        <w:t xml:space="preserve"> </w:t>
      </w:r>
      <w:r w:rsidRPr="00AF255D">
        <w:t>пенсии</w:t>
      </w:r>
      <w:r w:rsidR="00F6299E" w:rsidRPr="00AF255D">
        <w:t xml:space="preserve"> </w:t>
      </w:r>
      <w:r w:rsidRPr="00AF255D">
        <w:t>военным</w:t>
      </w:r>
      <w:r w:rsidR="00F6299E" w:rsidRPr="00AF255D">
        <w:t xml:space="preserve"> </w:t>
      </w:r>
      <w:r w:rsidRPr="00AF255D">
        <w:t>пенсионерам</w:t>
      </w:r>
      <w:bookmarkEnd w:id="82"/>
    </w:p>
    <w:p w14:paraId="624A7051" w14:textId="77777777" w:rsidR="00310FE2" w:rsidRPr="00AF255D" w:rsidRDefault="00310FE2" w:rsidP="000914F6">
      <w:pPr>
        <w:pStyle w:val="3"/>
      </w:pPr>
      <w:bookmarkStart w:id="83" w:name="_Toc173221012"/>
      <w:r w:rsidRPr="00AF255D">
        <w:t>Президент</w:t>
      </w:r>
      <w:r w:rsidR="00F6299E" w:rsidRPr="00AF255D">
        <w:t xml:space="preserve"> </w:t>
      </w:r>
      <w:r w:rsidRPr="00AF255D">
        <w:t>подписал</w:t>
      </w:r>
      <w:r w:rsidR="00F6299E" w:rsidRPr="00AF255D">
        <w:t xml:space="preserve"> </w:t>
      </w:r>
      <w:r w:rsidRPr="00AF255D">
        <w:t>федеральный</w:t>
      </w:r>
      <w:r w:rsidR="00F6299E" w:rsidRPr="00AF255D">
        <w:t xml:space="preserve"> </w:t>
      </w:r>
      <w:r w:rsidRPr="00AF255D">
        <w:t>закон</w:t>
      </w:r>
      <w:r w:rsidR="00F6299E" w:rsidRPr="00AF255D">
        <w:t xml:space="preserve"> </w:t>
      </w:r>
      <w:r w:rsidRPr="00AF255D">
        <w:t>от</w:t>
      </w:r>
      <w:r w:rsidR="00F6299E" w:rsidRPr="00AF255D">
        <w:t xml:space="preserve"> </w:t>
      </w:r>
      <w:r w:rsidRPr="00AF255D">
        <w:t>13.07.2024</w:t>
      </w:r>
      <w:r w:rsidR="00F6299E" w:rsidRPr="00AF255D">
        <w:t xml:space="preserve"> №</w:t>
      </w:r>
      <w:r w:rsidRPr="00AF255D">
        <w:t>178-ФЗ,</w:t>
      </w:r>
      <w:r w:rsidR="00F6299E" w:rsidRPr="00AF255D">
        <w:t xml:space="preserve"> </w:t>
      </w:r>
      <w:r w:rsidRPr="00AF255D">
        <w:t>который</w:t>
      </w:r>
      <w:r w:rsidR="00F6299E" w:rsidRPr="00AF255D">
        <w:t xml:space="preserve"> </w:t>
      </w:r>
      <w:r w:rsidRPr="00AF255D">
        <w:t>касается</w:t>
      </w:r>
      <w:r w:rsidR="00F6299E" w:rsidRPr="00AF255D">
        <w:t xml:space="preserve"> </w:t>
      </w:r>
      <w:r w:rsidRPr="00AF255D">
        <w:t>пенсионного</w:t>
      </w:r>
      <w:r w:rsidR="00F6299E" w:rsidRPr="00AF255D">
        <w:t xml:space="preserve"> </w:t>
      </w:r>
      <w:r w:rsidRPr="00AF255D">
        <w:t>обеспечения</w:t>
      </w:r>
      <w:r w:rsidR="00F6299E" w:rsidRPr="00AF255D">
        <w:t xml:space="preserve"> </w:t>
      </w:r>
      <w:r w:rsidRPr="00AF255D">
        <w:t>проходивших</w:t>
      </w:r>
      <w:r w:rsidR="00F6299E" w:rsidRPr="00AF255D">
        <w:t xml:space="preserve"> </w:t>
      </w:r>
      <w:r w:rsidRPr="00AF255D">
        <w:t>военную</w:t>
      </w:r>
      <w:r w:rsidR="00F6299E" w:rsidRPr="00AF255D">
        <w:t xml:space="preserve"> </w:t>
      </w:r>
      <w:r w:rsidRPr="00AF255D">
        <w:t>службу,</w:t>
      </w:r>
      <w:r w:rsidR="00F6299E" w:rsidRPr="00AF255D">
        <w:t xml:space="preserve"> </w:t>
      </w:r>
      <w:r w:rsidRPr="00AF255D">
        <w:t>службу</w:t>
      </w:r>
      <w:r w:rsidR="00F6299E" w:rsidRPr="00AF255D">
        <w:t xml:space="preserve"> </w:t>
      </w:r>
      <w:r w:rsidRPr="00AF255D">
        <w:t>в</w:t>
      </w:r>
      <w:r w:rsidR="00F6299E" w:rsidRPr="00AF255D">
        <w:t xml:space="preserve"> </w:t>
      </w:r>
      <w:r w:rsidRPr="00AF255D">
        <w:t>ОВД,</w:t>
      </w:r>
      <w:r w:rsidR="00F6299E" w:rsidRPr="00AF255D">
        <w:t xml:space="preserve"> </w:t>
      </w:r>
      <w:r w:rsidRPr="00AF255D">
        <w:t>Госпротивопожарной</w:t>
      </w:r>
      <w:r w:rsidR="00F6299E" w:rsidRPr="00AF255D">
        <w:t xml:space="preserve"> </w:t>
      </w:r>
      <w:r w:rsidRPr="00AF255D">
        <w:t>службе,</w:t>
      </w:r>
      <w:r w:rsidR="00F6299E" w:rsidRPr="00AF255D">
        <w:t xml:space="preserve"> </w:t>
      </w:r>
      <w:r w:rsidRPr="00AF255D">
        <w:t>органах</w:t>
      </w:r>
      <w:r w:rsidR="00F6299E" w:rsidRPr="00AF255D">
        <w:t xml:space="preserve"> </w:t>
      </w:r>
      <w:r w:rsidRPr="00AF255D">
        <w:t>по</w:t>
      </w:r>
      <w:r w:rsidR="00F6299E" w:rsidRPr="00AF255D">
        <w:t xml:space="preserve"> </w:t>
      </w:r>
      <w:r w:rsidRPr="00AF255D">
        <w:t>контролю</w:t>
      </w:r>
      <w:r w:rsidR="00F6299E" w:rsidRPr="00AF255D">
        <w:t xml:space="preserve"> </w:t>
      </w:r>
      <w:r w:rsidRPr="00AF255D">
        <w:t>за</w:t>
      </w:r>
      <w:r w:rsidR="00F6299E" w:rsidRPr="00AF255D">
        <w:t xml:space="preserve"> </w:t>
      </w:r>
      <w:r w:rsidRPr="00AF255D">
        <w:t>оборотом</w:t>
      </w:r>
      <w:r w:rsidR="00F6299E" w:rsidRPr="00AF255D">
        <w:t xml:space="preserve"> </w:t>
      </w:r>
      <w:r w:rsidRPr="00AF255D">
        <w:t>наркотиков</w:t>
      </w:r>
      <w:r w:rsidR="00F6299E" w:rsidRPr="00AF255D">
        <w:t xml:space="preserve"> </w:t>
      </w:r>
      <w:r w:rsidRPr="00AF255D">
        <w:t>и</w:t>
      </w:r>
      <w:r w:rsidR="00F6299E" w:rsidRPr="00AF255D">
        <w:t xml:space="preserve"> </w:t>
      </w:r>
      <w:r w:rsidRPr="00AF255D">
        <w:t>психотропных</w:t>
      </w:r>
      <w:r w:rsidR="00F6299E" w:rsidRPr="00AF255D">
        <w:t xml:space="preserve"> </w:t>
      </w:r>
      <w:r w:rsidRPr="00AF255D">
        <w:t>веществ,</w:t>
      </w:r>
      <w:r w:rsidR="00F6299E" w:rsidRPr="00AF255D">
        <w:t xml:space="preserve"> </w:t>
      </w:r>
      <w:r w:rsidRPr="00AF255D">
        <w:t>учреждениях</w:t>
      </w:r>
      <w:r w:rsidR="00F6299E" w:rsidRPr="00AF255D">
        <w:t xml:space="preserve"> </w:t>
      </w:r>
      <w:r w:rsidRPr="00AF255D">
        <w:t>и</w:t>
      </w:r>
      <w:r w:rsidR="00F6299E" w:rsidRPr="00AF255D">
        <w:t xml:space="preserve"> </w:t>
      </w:r>
      <w:r w:rsidRPr="00AF255D">
        <w:t>органах</w:t>
      </w:r>
      <w:r w:rsidR="00F6299E" w:rsidRPr="00AF255D">
        <w:t xml:space="preserve"> </w:t>
      </w:r>
      <w:r w:rsidRPr="00AF255D">
        <w:t>уголовно-исполнительной</w:t>
      </w:r>
      <w:r w:rsidR="00F6299E" w:rsidRPr="00AF255D">
        <w:t xml:space="preserve"> </w:t>
      </w:r>
      <w:r w:rsidRPr="00AF255D">
        <w:t>системы,</w:t>
      </w:r>
      <w:r w:rsidR="00F6299E" w:rsidRPr="00AF255D">
        <w:t xml:space="preserve"> </w:t>
      </w:r>
      <w:r w:rsidRPr="00AF255D">
        <w:t>войсках</w:t>
      </w:r>
      <w:r w:rsidR="00F6299E" w:rsidRPr="00AF255D">
        <w:t xml:space="preserve"> </w:t>
      </w:r>
      <w:r w:rsidRPr="00AF255D">
        <w:t>нацгвардии,</w:t>
      </w:r>
      <w:r w:rsidR="00F6299E" w:rsidRPr="00AF255D">
        <w:t xml:space="preserve"> </w:t>
      </w:r>
      <w:r w:rsidRPr="00AF255D">
        <w:t>органах</w:t>
      </w:r>
      <w:r w:rsidR="00F6299E" w:rsidRPr="00AF255D">
        <w:t xml:space="preserve"> </w:t>
      </w:r>
      <w:r w:rsidRPr="00AF255D">
        <w:t>принудительного</w:t>
      </w:r>
      <w:r w:rsidR="00F6299E" w:rsidRPr="00AF255D">
        <w:t xml:space="preserve"> </w:t>
      </w:r>
      <w:r w:rsidRPr="00AF255D">
        <w:t>исполнения,</w:t>
      </w:r>
      <w:r w:rsidR="00F6299E" w:rsidRPr="00AF255D">
        <w:t xml:space="preserve"> </w:t>
      </w:r>
      <w:r w:rsidRPr="00AF255D">
        <w:t>и</w:t>
      </w:r>
      <w:r w:rsidR="00F6299E" w:rsidRPr="00AF255D">
        <w:t xml:space="preserve"> </w:t>
      </w:r>
      <w:r w:rsidRPr="00AF255D">
        <w:t>их</w:t>
      </w:r>
      <w:r w:rsidR="00F6299E" w:rsidRPr="00AF255D">
        <w:t xml:space="preserve"> </w:t>
      </w:r>
      <w:r w:rsidRPr="00AF255D">
        <w:t>семей</w:t>
      </w:r>
      <w:r w:rsidR="00C03B73" w:rsidRPr="00AF255D">
        <w:t>»</w:t>
      </w:r>
      <w:r w:rsidRPr="00AF255D">
        <w:t>.</w:t>
      </w:r>
      <w:bookmarkEnd w:id="83"/>
    </w:p>
    <w:p w14:paraId="5CC3AC97" w14:textId="77777777" w:rsidR="00310FE2" w:rsidRPr="00AF255D" w:rsidRDefault="00310FE2" w:rsidP="00310FE2">
      <w:r w:rsidRPr="00AF255D">
        <w:t>Установлено,</w:t>
      </w:r>
      <w:r w:rsidR="00F6299E" w:rsidRPr="00AF255D">
        <w:t xml:space="preserve"> </w:t>
      </w:r>
      <w:r w:rsidRPr="00AF255D">
        <w:t>что</w:t>
      </w:r>
      <w:r w:rsidR="00F6299E" w:rsidRPr="00AF255D">
        <w:t xml:space="preserve"> </w:t>
      </w:r>
      <w:r w:rsidRPr="00AF255D">
        <w:t>размер</w:t>
      </w:r>
      <w:r w:rsidR="00F6299E" w:rsidRPr="00AF255D">
        <w:t xml:space="preserve"> </w:t>
      </w:r>
      <w:r w:rsidRPr="00AF255D">
        <w:t>денежного</w:t>
      </w:r>
      <w:r w:rsidR="00F6299E" w:rsidRPr="00AF255D">
        <w:t xml:space="preserve"> </w:t>
      </w:r>
      <w:r w:rsidRPr="00AF255D">
        <w:t>довольствия,</w:t>
      </w:r>
      <w:r w:rsidR="00F6299E" w:rsidRPr="00AF255D">
        <w:t xml:space="preserve"> </w:t>
      </w:r>
      <w:r w:rsidRPr="00AF255D">
        <w:t>учитываемого</w:t>
      </w:r>
      <w:r w:rsidR="00F6299E" w:rsidRPr="00AF255D">
        <w:t xml:space="preserve"> </w:t>
      </w:r>
      <w:r w:rsidRPr="00AF255D">
        <w:t>при</w:t>
      </w:r>
      <w:r w:rsidR="00F6299E" w:rsidRPr="00AF255D">
        <w:t xml:space="preserve"> </w:t>
      </w:r>
      <w:r w:rsidRPr="00AF255D">
        <w:t>исчислении</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соответствии</w:t>
      </w:r>
      <w:r w:rsidR="00F6299E" w:rsidRPr="00AF255D">
        <w:t xml:space="preserve"> </w:t>
      </w:r>
      <w:r w:rsidRPr="00AF255D">
        <w:t>со</w:t>
      </w:r>
      <w:r w:rsidR="00F6299E" w:rsidRPr="00AF255D">
        <w:t xml:space="preserve"> </w:t>
      </w:r>
      <w:r w:rsidRPr="00AF255D">
        <w:t>ст.</w:t>
      </w:r>
      <w:r w:rsidR="00F6299E" w:rsidRPr="00AF255D">
        <w:t xml:space="preserve"> </w:t>
      </w:r>
      <w:r w:rsidRPr="00AF255D">
        <w:t>43</w:t>
      </w:r>
      <w:r w:rsidR="00F6299E" w:rsidRPr="00AF255D">
        <w:t xml:space="preserve"> </w:t>
      </w:r>
      <w:r w:rsidRPr="00AF255D">
        <w:t>закона,</w:t>
      </w:r>
      <w:r w:rsidR="00F6299E" w:rsidRPr="00AF255D">
        <w:t xml:space="preserve"> </w:t>
      </w:r>
      <w:r w:rsidRPr="00AF255D">
        <w:t>с</w:t>
      </w:r>
      <w:r w:rsidR="00F6299E" w:rsidRPr="00AF255D">
        <w:t xml:space="preserve"> </w:t>
      </w:r>
      <w:r w:rsidRPr="00AF255D">
        <w:t>1</w:t>
      </w:r>
      <w:r w:rsidR="00F6299E" w:rsidRPr="00AF255D">
        <w:t xml:space="preserve"> </w:t>
      </w:r>
      <w:r w:rsidRPr="00AF255D">
        <w:t>октября</w:t>
      </w:r>
      <w:r w:rsidR="00F6299E" w:rsidRPr="00AF255D">
        <w:t xml:space="preserve"> </w:t>
      </w:r>
      <w:r w:rsidRPr="00AF255D">
        <w:t>2024</w:t>
      </w:r>
      <w:r w:rsidR="00F6299E" w:rsidRPr="00AF255D">
        <w:t xml:space="preserve"> </w:t>
      </w:r>
      <w:r w:rsidRPr="00AF255D">
        <w:t>года</w:t>
      </w:r>
      <w:r w:rsidR="00F6299E" w:rsidRPr="00AF255D">
        <w:t xml:space="preserve"> </w:t>
      </w:r>
      <w:r w:rsidRPr="00AF255D">
        <w:t>составляет</w:t>
      </w:r>
      <w:r w:rsidR="00F6299E" w:rsidRPr="00AF255D">
        <w:t xml:space="preserve"> </w:t>
      </w:r>
      <w:r w:rsidRPr="00AF255D">
        <w:t>89,83%</w:t>
      </w:r>
      <w:r w:rsidR="00F6299E" w:rsidRPr="00AF255D">
        <w:t xml:space="preserve"> </w:t>
      </w:r>
      <w:r w:rsidRPr="00AF255D">
        <w:t>от</w:t>
      </w:r>
      <w:r w:rsidR="00F6299E" w:rsidRPr="00AF255D">
        <w:t xml:space="preserve"> </w:t>
      </w:r>
      <w:r w:rsidRPr="00AF255D">
        <w:t>размера</w:t>
      </w:r>
      <w:r w:rsidR="00F6299E" w:rsidRPr="00AF255D">
        <w:t xml:space="preserve"> </w:t>
      </w:r>
      <w:r w:rsidRPr="00AF255D">
        <w:t>указанного</w:t>
      </w:r>
      <w:r w:rsidR="00F6299E" w:rsidRPr="00AF255D">
        <w:t xml:space="preserve"> </w:t>
      </w:r>
      <w:r w:rsidRPr="00AF255D">
        <w:t>денежного</w:t>
      </w:r>
      <w:r w:rsidR="00F6299E" w:rsidRPr="00AF255D">
        <w:t xml:space="preserve"> </w:t>
      </w:r>
      <w:r w:rsidRPr="00AF255D">
        <w:t>довольствия.</w:t>
      </w:r>
    </w:p>
    <w:p w14:paraId="59C0FC8A" w14:textId="77777777" w:rsidR="00310FE2" w:rsidRPr="00AF255D" w:rsidRDefault="00310FE2" w:rsidP="00310FE2">
      <w:r w:rsidRPr="00AF255D">
        <w:t>Изменение</w:t>
      </w:r>
      <w:r w:rsidR="00F6299E" w:rsidRPr="00AF255D">
        <w:t xml:space="preserve"> </w:t>
      </w:r>
      <w:r w:rsidRPr="00AF255D">
        <w:t>позволит</w:t>
      </w:r>
      <w:r w:rsidR="00F6299E" w:rsidRPr="00AF255D">
        <w:t xml:space="preserve"> </w:t>
      </w:r>
      <w:r w:rsidRPr="00AF255D">
        <w:t>повысить</w:t>
      </w:r>
      <w:r w:rsidR="00F6299E" w:rsidRPr="00AF255D">
        <w:t xml:space="preserve"> </w:t>
      </w:r>
      <w:r w:rsidRPr="00AF255D">
        <w:t>на</w:t>
      </w:r>
      <w:r w:rsidR="00F6299E" w:rsidRPr="00AF255D">
        <w:t xml:space="preserve"> </w:t>
      </w:r>
      <w:r w:rsidRPr="00AF255D">
        <w:t>5,1%</w:t>
      </w:r>
      <w:r w:rsidR="00F6299E" w:rsidRPr="00AF255D">
        <w:t xml:space="preserve"> </w:t>
      </w:r>
      <w:r w:rsidRPr="00AF255D">
        <w:t>пенсии</w:t>
      </w:r>
      <w:r w:rsidR="00F6299E" w:rsidRPr="00AF255D">
        <w:t xml:space="preserve"> </w:t>
      </w:r>
      <w:r w:rsidRPr="00AF255D">
        <w:t>перечисленным</w:t>
      </w:r>
      <w:r w:rsidR="00F6299E" w:rsidRPr="00AF255D">
        <w:t xml:space="preserve"> </w:t>
      </w:r>
      <w:r w:rsidRPr="00AF255D">
        <w:t>лицам.</w:t>
      </w:r>
    </w:p>
    <w:p w14:paraId="5BA5123F" w14:textId="77777777" w:rsidR="00310FE2" w:rsidRPr="00AF255D" w:rsidRDefault="00000000" w:rsidP="00310FE2">
      <w:hyperlink r:id="rId33" w:history="1">
        <w:r w:rsidR="00310FE2" w:rsidRPr="00AF255D">
          <w:rPr>
            <w:rStyle w:val="a4"/>
          </w:rPr>
          <w:t>https://www.klerk.ru/buh/news/616054/</w:t>
        </w:r>
      </w:hyperlink>
      <w:r w:rsidR="00F6299E" w:rsidRPr="00AF255D">
        <w:t xml:space="preserve"> </w:t>
      </w:r>
    </w:p>
    <w:p w14:paraId="66B9EC1A" w14:textId="77777777" w:rsidR="00CD0F4B" w:rsidRPr="00AF255D" w:rsidRDefault="00CD0F4B" w:rsidP="00CD0F4B">
      <w:pPr>
        <w:pStyle w:val="2"/>
      </w:pPr>
      <w:bookmarkStart w:id="84" w:name="_Toc173221013"/>
      <w:r w:rsidRPr="00AF255D">
        <w:t>Конкурент,</w:t>
      </w:r>
      <w:r w:rsidR="00F6299E" w:rsidRPr="00AF255D">
        <w:t xml:space="preserve"> </w:t>
      </w:r>
      <w:r w:rsidRPr="00AF255D">
        <w:t>29.07.2024,</w:t>
      </w:r>
      <w:r w:rsidR="00F6299E" w:rsidRPr="00AF255D">
        <w:t xml:space="preserve"> </w:t>
      </w:r>
      <w:r w:rsidRPr="00AF255D">
        <w:t>Накопительные</w:t>
      </w:r>
      <w:r w:rsidR="00F6299E" w:rsidRPr="00AF255D">
        <w:t xml:space="preserve"> </w:t>
      </w:r>
      <w:r w:rsidRPr="00AF255D">
        <w:t>пенсии</w:t>
      </w:r>
      <w:r w:rsidR="00F6299E" w:rsidRPr="00AF255D">
        <w:t xml:space="preserve"> </w:t>
      </w:r>
      <w:r w:rsidRPr="00AF255D">
        <w:t>пересчитают</w:t>
      </w:r>
      <w:r w:rsidR="00F6299E" w:rsidRPr="00AF255D">
        <w:t xml:space="preserve"> </w:t>
      </w:r>
      <w:r w:rsidRPr="00AF255D">
        <w:t>с</w:t>
      </w:r>
      <w:r w:rsidR="00F6299E" w:rsidRPr="00AF255D">
        <w:t xml:space="preserve"> </w:t>
      </w:r>
      <w:r w:rsidRPr="00AF255D">
        <w:t>1</w:t>
      </w:r>
      <w:r w:rsidR="00F6299E" w:rsidRPr="00AF255D">
        <w:t xml:space="preserve"> </w:t>
      </w:r>
      <w:r w:rsidRPr="00AF255D">
        <w:t>августа.</w:t>
      </w:r>
      <w:r w:rsidR="00F6299E" w:rsidRPr="00AF255D">
        <w:t xml:space="preserve"> </w:t>
      </w:r>
      <w:r w:rsidRPr="00AF255D">
        <w:t>Выплаты</w:t>
      </w:r>
      <w:r w:rsidR="00F6299E" w:rsidRPr="00AF255D">
        <w:t xml:space="preserve"> </w:t>
      </w:r>
      <w:r w:rsidRPr="00AF255D">
        <w:t>уже</w:t>
      </w:r>
      <w:r w:rsidR="00F6299E" w:rsidRPr="00AF255D">
        <w:t xml:space="preserve"> </w:t>
      </w:r>
      <w:r w:rsidRPr="00AF255D">
        <w:t>готовятся</w:t>
      </w:r>
      <w:bookmarkEnd w:id="84"/>
      <w:r w:rsidR="00F6299E" w:rsidRPr="00AF255D">
        <w:t xml:space="preserve"> </w:t>
      </w:r>
    </w:p>
    <w:p w14:paraId="05A38CE5" w14:textId="77777777" w:rsidR="00CD0F4B" w:rsidRPr="00AF255D" w:rsidRDefault="00CD0F4B" w:rsidP="000914F6">
      <w:pPr>
        <w:pStyle w:val="3"/>
      </w:pPr>
      <w:bookmarkStart w:id="85" w:name="_Toc173221014"/>
      <w:r w:rsidRPr="00AF255D">
        <w:t>Социальный</w:t>
      </w:r>
      <w:r w:rsidR="00F6299E" w:rsidRPr="00AF255D">
        <w:t xml:space="preserve"> </w:t>
      </w:r>
      <w:r w:rsidRPr="00AF255D">
        <w:t>фонд</w:t>
      </w:r>
      <w:r w:rsidR="00F6299E" w:rsidRPr="00AF255D">
        <w:t xml:space="preserve"> </w:t>
      </w:r>
      <w:r w:rsidRPr="00AF255D">
        <w:t>России</w:t>
      </w:r>
      <w:r w:rsidR="00F6299E" w:rsidRPr="00AF255D">
        <w:t xml:space="preserve"> </w:t>
      </w:r>
      <w:r w:rsidRPr="00AF255D">
        <w:t>анонсировал</w:t>
      </w:r>
      <w:r w:rsidR="00F6299E" w:rsidRPr="00AF255D">
        <w:t xml:space="preserve"> </w:t>
      </w:r>
      <w:r w:rsidRPr="00AF255D">
        <w:t>проведение</w:t>
      </w:r>
      <w:r w:rsidR="00F6299E" w:rsidRPr="00AF255D">
        <w:t xml:space="preserve"> </w:t>
      </w:r>
      <w:r w:rsidRPr="00AF255D">
        <w:t>перерасчета</w:t>
      </w:r>
      <w:r w:rsidR="00F6299E" w:rsidRPr="00AF255D">
        <w:t xml:space="preserve"> </w:t>
      </w:r>
      <w:r w:rsidRPr="00AF255D">
        <w:t>накопительной</w:t>
      </w:r>
      <w:r w:rsidR="00F6299E" w:rsidRPr="00AF255D">
        <w:t xml:space="preserve"> </w:t>
      </w:r>
      <w:r w:rsidRPr="00AF255D">
        <w:t>пенсии</w:t>
      </w:r>
      <w:r w:rsidR="00F6299E" w:rsidRPr="00AF255D">
        <w:t xml:space="preserve"> </w:t>
      </w:r>
      <w:r w:rsidRPr="00AF255D">
        <w:t>и</w:t>
      </w:r>
      <w:r w:rsidR="00F6299E" w:rsidRPr="00AF255D">
        <w:t xml:space="preserve"> </w:t>
      </w:r>
      <w:r w:rsidRPr="00AF255D">
        <w:t>срочной</w:t>
      </w:r>
      <w:r w:rsidR="00F6299E" w:rsidRPr="00AF255D">
        <w:t xml:space="preserve"> </w:t>
      </w:r>
      <w:r w:rsidRPr="00AF255D">
        <w:t>пенсионной</w:t>
      </w:r>
      <w:r w:rsidR="00F6299E" w:rsidRPr="00AF255D">
        <w:t xml:space="preserve"> </w:t>
      </w:r>
      <w:r w:rsidRPr="00AF255D">
        <w:t>выплаты,</w:t>
      </w:r>
      <w:r w:rsidR="00F6299E" w:rsidRPr="00AF255D">
        <w:t xml:space="preserve"> </w:t>
      </w:r>
      <w:r w:rsidRPr="00AF255D">
        <w:t>которое</w:t>
      </w:r>
      <w:r w:rsidR="00F6299E" w:rsidRPr="00AF255D">
        <w:t xml:space="preserve"> </w:t>
      </w:r>
      <w:r w:rsidRPr="00AF255D">
        <w:t>запланировано</w:t>
      </w:r>
      <w:r w:rsidR="00F6299E" w:rsidRPr="00AF255D">
        <w:t xml:space="preserve"> </w:t>
      </w:r>
      <w:r w:rsidRPr="00AF255D">
        <w:t>на</w:t>
      </w:r>
      <w:r w:rsidR="00F6299E" w:rsidRPr="00AF255D">
        <w:t xml:space="preserve"> </w:t>
      </w:r>
      <w:r w:rsidRPr="00AF255D">
        <w:t>1</w:t>
      </w:r>
      <w:r w:rsidR="00F6299E" w:rsidRPr="00AF255D">
        <w:t xml:space="preserve"> </w:t>
      </w:r>
      <w:r w:rsidRPr="00AF255D">
        <w:t>августа.</w:t>
      </w:r>
      <w:r w:rsidR="00F6299E" w:rsidRPr="00AF255D">
        <w:t xml:space="preserve"> </w:t>
      </w:r>
      <w:r w:rsidRPr="00AF255D">
        <w:t>Для</w:t>
      </w:r>
      <w:r w:rsidR="00F6299E" w:rsidRPr="00AF255D">
        <w:t xml:space="preserve"> </w:t>
      </w:r>
      <w:r w:rsidRPr="00AF255D">
        <w:t>примерно</w:t>
      </w:r>
      <w:r w:rsidR="00F6299E" w:rsidRPr="00AF255D">
        <w:t xml:space="preserve"> </w:t>
      </w:r>
      <w:r w:rsidRPr="00AF255D">
        <w:t>118</w:t>
      </w:r>
      <w:r w:rsidR="00F6299E" w:rsidRPr="00AF255D">
        <w:t xml:space="preserve"> </w:t>
      </w:r>
      <w:r w:rsidRPr="00AF255D">
        <w:t>тыс.</w:t>
      </w:r>
      <w:r w:rsidR="00F6299E" w:rsidRPr="00AF255D">
        <w:t xml:space="preserve"> </w:t>
      </w:r>
      <w:r w:rsidRPr="00AF255D">
        <w:t>граждан</w:t>
      </w:r>
      <w:r w:rsidR="00F6299E" w:rsidRPr="00AF255D">
        <w:t xml:space="preserve"> </w:t>
      </w:r>
      <w:r w:rsidRPr="00AF255D">
        <w:t>выплаты</w:t>
      </w:r>
      <w:r w:rsidR="00F6299E" w:rsidRPr="00AF255D">
        <w:t xml:space="preserve"> </w:t>
      </w:r>
      <w:r w:rsidRPr="00AF255D">
        <w:t>увеличат</w:t>
      </w:r>
      <w:r w:rsidR="00F6299E" w:rsidRPr="00AF255D">
        <w:t xml:space="preserve"> </w:t>
      </w:r>
      <w:r w:rsidRPr="00AF255D">
        <w:t>на</w:t>
      </w:r>
      <w:r w:rsidR="00F6299E" w:rsidRPr="00AF255D">
        <w:t xml:space="preserve"> </w:t>
      </w:r>
      <w:r w:rsidRPr="00AF255D">
        <w:t>7%,</w:t>
      </w:r>
      <w:r w:rsidR="00F6299E" w:rsidRPr="00AF255D">
        <w:t xml:space="preserve"> </w:t>
      </w:r>
      <w:r w:rsidRPr="00AF255D">
        <w:t>релиз</w:t>
      </w:r>
      <w:r w:rsidR="00F6299E" w:rsidRPr="00AF255D">
        <w:t xml:space="preserve"> </w:t>
      </w:r>
      <w:r w:rsidRPr="00AF255D">
        <w:t>размещен</w:t>
      </w:r>
      <w:r w:rsidR="00F6299E" w:rsidRPr="00AF255D">
        <w:t xml:space="preserve"> </w:t>
      </w:r>
      <w:r w:rsidRPr="00AF255D">
        <w:t>на</w:t>
      </w:r>
      <w:r w:rsidR="00F6299E" w:rsidRPr="00AF255D">
        <w:t xml:space="preserve"> </w:t>
      </w:r>
      <w:r w:rsidRPr="00AF255D">
        <w:t>сайте</w:t>
      </w:r>
      <w:r w:rsidR="00F6299E" w:rsidRPr="00AF255D">
        <w:t xml:space="preserve"> </w:t>
      </w:r>
      <w:r w:rsidRPr="00AF255D">
        <w:t>фонда.</w:t>
      </w:r>
      <w:bookmarkEnd w:id="85"/>
    </w:p>
    <w:p w14:paraId="6E60F2CC" w14:textId="77777777" w:rsidR="00CD0F4B" w:rsidRPr="00AF255D" w:rsidRDefault="00C03B73" w:rsidP="00CD0F4B">
      <w:r w:rsidRPr="00AF255D">
        <w:t>«</w:t>
      </w:r>
      <w:r w:rsidR="00CD0F4B" w:rsidRPr="00AF255D">
        <w:t>Социальный</w:t>
      </w:r>
      <w:r w:rsidR="00F6299E" w:rsidRPr="00AF255D">
        <w:t xml:space="preserve"> </w:t>
      </w:r>
      <w:r w:rsidR="00CD0F4B" w:rsidRPr="00AF255D">
        <w:t>фонд</w:t>
      </w:r>
      <w:r w:rsidR="00F6299E" w:rsidRPr="00AF255D">
        <w:t xml:space="preserve"> </w:t>
      </w:r>
      <w:r w:rsidR="00CD0F4B" w:rsidRPr="00AF255D">
        <w:t>проведет</w:t>
      </w:r>
      <w:r w:rsidR="00F6299E" w:rsidRPr="00AF255D">
        <w:t xml:space="preserve"> </w:t>
      </w:r>
      <w:r w:rsidR="00CD0F4B" w:rsidRPr="00AF255D">
        <w:t>с</w:t>
      </w:r>
      <w:r w:rsidR="00F6299E" w:rsidRPr="00AF255D">
        <w:t xml:space="preserve"> </w:t>
      </w:r>
      <w:r w:rsidR="00CD0F4B" w:rsidRPr="00AF255D">
        <w:t>1</w:t>
      </w:r>
      <w:r w:rsidR="00F6299E" w:rsidRPr="00AF255D">
        <w:t xml:space="preserve"> </w:t>
      </w:r>
      <w:r w:rsidR="00CD0F4B" w:rsidRPr="00AF255D">
        <w:t>августа</w:t>
      </w:r>
      <w:r w:rsidR="00F6299E" w:rsidRPr="00AF255D">
        <w:t xml:space="preserve"> </w:t>
      </w:r>
      <w:r w:rsidR="00CD0F4B" w:rsidRPr="00AF255D">
        <w:t>беззаявительный</w:t>
      </w:r>
      <w:r w:rsidR="00F6299E" w:rsidRPr="00AF255D">
        <w:t xml:space="preserve"> </w:t>
      </w:r>
      <w:r w:rsidR="00CD0F4B" w:rsidRPr="00AF255D">
        <w:t>перерасчет</w:t>
      </w:r>
      <w:r w:rsidR="00F6299E" w:rsidRPr="00AF255D">
        <w:t xml:space="preserve"> </w:t>
      </w:r>
      <w:r w:rsidR="00CD0F4B" w:rsidRPr="00AF255D">
        <w:t>накопительной</w:t>
      </w:r>
      <w:r w:rsidR="00F6299E" w:rsidRPr="00AF255D">
        <w:t xml:space="preserve"> </w:t>
      </w:r>
      <w:r w:rsidR="00CD0F4B" w:rsidRPr="00AF255D">
        <w:t>пенсии</w:t>
      </w:r>
      <w:r w:rsidR="00F6299E" w:rsidRPr="00AF255D">
        <w:t xml:space="preserve"> </w:t>
      </w:r>
      <w:r w:rsidR="00CD0F4B" w:rsidRPr="00AF255D">
        <w:t>и</w:t>
      </w:r>
      <w:r w:rsidR="00F6299E" w:rsidRPr="00AF255D">
        <w:t xml:space="preserve"> </w:t>
      </w:r>
      <w:r w:rsidR="00CD0F4B" w:rsidRPr="00AF255D">
        <w:t>срочной</w:t>
      </w:r>
      <w:r w:rsidR="00F6299E" w:rsidRPr="00AF255D">
        <w:t xml:space="preserve"> </w:t>
      </w:r>
      <w:r w:rsidR="00CD0F4B" w:rsidRPr="00AF255D">
        <w:t>пенсионной</w:t>
      </w:r>
      <w:r w:rsidR="00F6299E" w:rsidRPr="00AF255D">
        <w:t xml:space="preserve"> </w:t>
      </w:r>
      <w:r w:rsidR="00CD0F4B" w:rsidRPr="00AF255D">
        <w:t>выплаты,</w:t>
      </w:r>
      <w:r w:rsidR="00F6299E" w:rsidRPr="00AF255D">
        <w:t xml:space="preserve"> </w:t>
      </w:r>
      <w:r w:rsidR="00CD0F4B" w:rsidRPr="00AF255D">
        <w:t>которую</w:t>
      </w:r>
      <w:r w:rsidR="00F6299E" w:rsidRPr="00AF255D">
        <w:t xml:space="preserve"> </w:t>
      </w:r>
      <w:r w:rsidR="00CD0F4B" w:rsidRPr="00AF255D">
        <w:t>получают</w:t>
      </w:r>
      <w:r w:rsidR="00F6299E" w:rsidRPr="00AF255D">
        <w:t xml:space="preserve"> </w:t>
      </w:r>
      <w:r w:rsidR="00CD0F4B" w:rsidRPr="00AF255D">
        <w:t>участники</w:t>
      </w:r>
      <w:r w:rsidR="00F6299E" w:rsidRPr="00AF255D">
        <w:t xml:space="preserve"> </w:t>
      </w:r>
      <w:r w:rsidR="00CD0F4B" w:rsidRPr="00AF255D">
        <w:t>программы</w:t>
      </w:r>
      <w:r w:rsidR="00F6299E" w:rsidRPr="00AF255D">
        <w:t xml:space="preserve"> </w:t>
      </w:r>
      <w:r w:rsidR="00CD0F4B" w:rsidRPr="00AF255D">
        <w:lastRenderedPageBreak/>
        <w:t>софинансирования</w:t>
      </w:r>
      <w:r w:rsidR="00F6299E" w:rsidRPr="00AF255D">
        <w:t xml:space="preserve"> </w:t>
      </w:r>
      <w:r w:rsidR="00CD0F4B" w:rsidRPr="00AF255D">
        <w:t>пенсии.</w:t>
      </w:r>
      <w:r w:rsidR="00F6299E" w:rsidRPr="00AF255D">
        <w:t xml:space="preserve"> </w:t>
      </w:r>
      <w:r w:rsidR="00CD0F4B" w:rsidRPr="00AF255D">
        <w:t>Этот</w:t>
      </w:r>
      <w:r w:rsidR="00F6299E" w:rsidRPr="00AF255D">
        <w:t xml:space="preserve"> </w:t>
      </w:r>
      <w:r w:rsidR="00CD0F4B" w:rsidRPr="00AF255D">
        <w:t>перерасчет</w:t>
      </w:r>
      <w:r w:rsidR="00F6299E" w:rsidRPr="00AF255D">
        <w:t xml:space="preserve"> </w:t>
      </w:r>
      <w:r w:rsidR="00CD0F4B" w:rsidRPr="00AF255D">
        <w:t>связан</w:t>
      </w:r>
      <w:r w:rsidR="00F6299E" w:rsidRPr="00AF255D">
        <w:t xml:space="preserve"> </w:t>
      </w:r>
      <w:r w:rsidR="00CD0F4B" w:rsidRPr="00AF255D">
        <w:t>с</w:t>
      </w:r>
      <w:r w:rsidR="00F6299E" w:rsidRPr="00AF255D">
        <w:t xml:space="preserve"> </w:t>
      </w:r>
      <w:r w:rsidR="00CD0F4B" w:rsidRPr="00AF255D">
        <w:t>результатами</w:t>
      </w:r>
      <w:r w:rsidR="00F6299E" w:rsidRPr="00AF255D">
        <w:t xml:space="preserve"> </w:t>
      </w:r>
      <w:r w:rsidR="00CD0F4B" w:rsidRPr="00AF255D">
        <w:t>инвестирования</w:t>
      </w:r>
      <w:r w:rsidR="00F6299E" w:rsidRPr="00AF255D">
        <w:t xml:space="preserve"> </w:t>
      </w:r>
      <w:r w:rsidR="00CD0F4B" w:rsidRPr="00AF255D">
        <w:t>средств</w:t>
      </w:r>
      <w:r w:rsidR="00F6299E" w:rsidRPr="00AF255D">
        <w:t xml:space="preserve"> </w:t>
      </w:r>
      <w:r w:rsidR="00CD0F4B" w:rsidRPr="00AF255D">
        <w:t>управляющими</w:t>
      </w:r>
      <w:r w:rsidR="00F6299E" w:rsidRPr="00AF255D">
        <w:t xml:space="preserve"> </w:t>
      </w:r>
      <w:r w:rsidR="00CD0F4B" w:rsidRPr="00AF255D">
        <w:t>компаниями</w:t>
      </w:r>
      <w:r w:rsidR="00F6299E" w:rsidRPr="00AF255D">
        <w:t xml:space="preserve"> </w:t>
      </w:r>
      <w:r w:rsidR="00CD0F4B" w:rsidRPr="00AF255D">
        <w:t>в</w:t>
      </w:r>
      <w:r w:rsidR="00F6299E" w:rsidRPr="00AF255D">
        <w:t xml:space="preserve"> </w:t>
      </w:r>
      <w:r w:rsidR="00CD0F4B" w:rsidRPr="00AF255D">
        <w:t>предыдущем</w:t>
      </w:r>
      <w:r w:rsidR="00F6299E" w:rsidRPr="00AF255D">
        <w:t xml:space="preserve"> </w:t>
      </w:r>
      <w:r w:rsidR="00CD0F4B" w:rsidRPr="00AF255D">
        <w:t>году</w:t>
      </w:r>
      <w:r w:rsidRPr="00AF255D">
        <w:t>»</w:t>
      </w:r>
      <w:r w:rsidR="00CD0F4B" w:rsidRPr="00AF255D">
        <w:t>,</w:t>
      </w:r>
      <w:r w:rsidR="00F6299E" w:rsidRPr="00AF255D">
        <w:t xml:space="preserve"> - </w:t>
      </w:r>
      <w:r w:rsidR="00CD0F4B" w:rsidRPr="00AF255D">
        <w:t>уточняется</w:t>
      </w:r>
      <w:r w:rsidR="00F6299E" w:rsidRPr="00AF255D">
        <w:t xml:space="preserve"> </w:t>
      </w:r>
      <w:r w:rsidR="00CD0F4B" w:rsidRPr="00AF255D">
        <w:t>в</w:t>
      </w:r>
      <w:r w:rsidR="00F6299E" w:rsidRPr="00AF255D">
        <w:t xml:space="preserve"> </w:t>
      </w:r>
      <w:r w:rsidR="00CD0F4B" w:rsidRPr="00AF255D">
        <w:t>сообщении.</w:t>
      </w:r>
    </w:p>
    <w:p w14:paraId="184F7280" w14:textId="77777777" w:rsidR="00CD0F4B" w:rsidRPr="00AF255D" w:rsidRDefault="00CD0F4B" w:rsidP="00CD0F4B">
      <w:r w:rsidRPr="00AF255D">
        <w:t>Если</w:t>
      </w:r>
      <w:r w:rsidR="00F6299E" w:rsidRPr="00AF255D">
        <w:t xml:space="preserve"> </w:t>
      </w:r>
      <w:r w:rsidRPr="00AF255D">
        <w:t>накопительные</w:t>
      </w:r>
      <w:r w:rsidR="00F6299E" w:rsidRPr="00AF255D">
        <w:t xml:space="preserve"> </w:t>
      </w:r>
      <w:r w:rsidRPr="00AF255D">
        <w:t>пенсии</w:t>
      </w:r>
      <w:r w:rsidR="00F6299E" w:rsidRPr="00AF255D">
        <w:t xml:space="preserve"> </w:t>
      </w:r>
      <w:r w:rsidRPr="00AF255D">
        <w:t>около</w:t>
      </w:r>
      <w:r w:rsidR="00F6299E" w:rsidRPr="00AF255D">
        <w:t xml:space="preserve"> </w:t>
      </w:r>
      <w:r w:rsidRPr="00AF255D">
        <w:t>118,8</w:t>
      </w:r>
      <w:r w:rsidR="00F6299E" w:rsidRPr="00AF255D">
        <w:t xml:space="preserve"> </w:t>
      </w:r>
      <w:r w:rsidRPr="00AF255D">
        <w:t>тыс.</w:t>
      </w:r>
      <w:r w:rsidR="00F6299E" w:rsidRPr="00AF255D">
        <w:t xml:space="preserve"> </w:t>
      </w:r>
      <w:r w:rsidRPr="00AF255D">
        <w:t>россиян</w:t>
      </w:r>
      <w:r w:rsidR="00F6299E" w:rsidRPr="00AF255D">
        <w:t xml:space="preserve"> </w:t>
      </w:r>
      <w:r w:rsidRPr="00AF255D">
        <w:t>увеличат</w:t>
      </w:r>
      <w:r w:rsidR="00F6299E" w:rsidRPr="00AF255D">
        <w:t xml:space="preserve"> </w:t>
      </w:r>
      <w:r w:rsidRPr="00AF255D">
        <w:t>на</w:t>
      </w:r>
      <w:r w:rsidR="00F6299E" w:rsidRPr="00AF255D">
        <w:t xml:space="preserve"> </w:t>
      </w:r>
      <w:r w:rsidRPr="00AF255D">
        <w:t>7%,</w:t>
      </w:r>
      <w:r w:rsidR="00F6299E" w:rsidRPr="00AF255D">
        <w:t xml:space="preserve"> </w:t>
      </w:r>
      <w:r w:rsidRPr="00AF255D">
        <w:t>то</w:t>
      </w:r>
      <w:r w:rsidR="00F6299E" w:rsidRPr="00AF255D">
        <w:t xml:space="preserve"> </w:t>
      </w:r>
      <w:r w:rsidRPr="00AF255D">
        <w:t>ежемесячная</w:t>
      </w:r>
      <w:r w:rsidR="00F6299E" w:rsidRPr="00AF255D">
        <w:t xml:space="preserve"> </w:t>
      </w:r>
      <w:r w:rsidRPr="00AF255D">
        <w:t>прибавка</w:t>
      </w:r>
      <w:r w:rsidR="00F6299E" w:rsidRPr="00AF255D">
        <w:t xml:space="preserve"> </w:t>
      </w:r>
      <w:r w:rsidRPr="00AF255D">
        <w:t>к</w:t>
      </w:r>
      <w:r w:rsidR="00F6299E" w:rsidRPr="00AF255D">
        <w:t xml:space="preserve"> </w:t>
      </w:r>
      <w:r w:rsidRPr="00AF255D">
        <w:t>пенсии</w:t>
      </w:r>
      <w:r w:rsidR="00F6299E" w:rsidRPr="00AF255D">
        <w:t xml:space="preserve"> </w:t>
      </w:r>
      <w:r w:rsidRPr="00AF255D">
        <w:t>41,8</w:t>
      </w:r>
      <w:r w:rsidR="00F6299E" w:rsidRPr="00AF255D">
        <w:t xml:space="preserve"> </w:t>
      </w:r>
      <w:r w:rsidRPr="00AF255D">
        <w:t>тыс.</w:t>
      </w:r>
      <w:r w:rsidR="00F6299E" w:rsidRPr="00AF255D">
        <w:t xml:space="preserve"> </w:t>
      </w:r>
      <w:r w:rsidRPr="00AF255D">
        <w:t>участников</w:t>
      </w:r>
      <w:r w:rsidR="00F6299E" w:rsidRPr="00AF255D">
        <w:t xml:space="preserve"> </w:t>
      </w:r>
      <w:r w:rsidRPr="00AF255D">
        <w:t>программы</w:t>
      </w:r>
      <w:r w:rsidR="00F6299E" w:rsidRPr="00AF255D">
        <w:t xml:space="preserve"> </w:t>
      </w:r>
      <w:r w:rsidRPr="00AF255D">
        <w:t>софинансирования</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повысится</w:t>
      </w:r>
      <w:r w:rsidR="00F6299E" w:rsidRPr="00AF255D">
        <w:t xml:space="preserve"> </w:t>
      </w:r>
      <w:r w:rsidRPr="00AF255D">
        <w:t>на</w:t>
      </w:r>
      <w:r w:rsidR="00F6299E" w:rsidRPr="00AF255D">
        <w:t xml:space="preserve"> </w:t>
      </w:r>
      <w:r w:rsidRPr="00AF255D">
        <w:t>6,92%.</w:t>
      </w:r>
    </w:p>
    <w:p w14:paraId="3AE84BAD" w14:textId="77777777" w:rsidR="00CD0F4B" w:rsidRPr="00AF255D" w:rsidRDefault="00CD0F4B" w:rsidP="00CD0F4B">
      <w:r w:rsidRPr="00AF255D">
        <w:t>В</w:t>
      </w:r>
      <w:r w:rsidR="00F6299E" w:rsidRPr="00AF255D">
        <w:t xml:space="preserve"> </w:t>
      </w:r>
      <w:r w:rsidRPr="00AF255D">
        <w:t>Соцфонде</w:t>
      </w:r>
      <w:r w:rsidR="00F6299E" w:rsidRPr="00AF255D">
        <w:t xml:space="preserve"> </w:t>
      </w:r>
      <w:r w:rsidRPr="00AF255D">
        <w:t>отметили,</w:t>
      </w:r>
      <w:r w:rsidR="00F6299E" w:rsidRPr="00AF255D">
        <w:t xml:space="preserve"> </w:t>
      </w:r>
      <w:r w:rsidRPr="00AF255D">
        <w:t>что</w:t>
      </w:r>
      <w:r w:rsidR="00F6299E" w:rsidRPr="00AF255D">
        <w:t xml:space="preserve"> </w:t>
      </w:r>
      <w:r w:rsidRPr="00AF255D">
        <w:t>средний</w:t>
      </w:r>
      <w:r w:rsidR="00F6299E" w:rsidRPr="00AF255D">
        <w:t xml:space="preserve"> </w:t>
      </w:r>
      <w:r w:rsidRPr="00AF255D">
        <w:t>размер</w:t>
      </w:r>
      <w:r w:rsidR="00F6299E" w:rsidRPr="00AF255D">
        <w:t xml:space="preserve"> </w:t>
      </w:r>
      <w:r w:rsidRPr="00AF255D">
        <w:t>накопительной</w:t>
      </w:r>
      <w:r w:rsidR="00F6299E" w:rsidRPr="00AF255D">
        <w:t xml:space="preserve"> </w:t>
      </w:r>
      <w:r w:rsidRPr="00AF255D">
        <w:t>пенсии</w:t>
      </w:r>
      <w:r w:rsidR="00F6299E" w:rsidRPr="00AF255D">
        <w:t xml:space="preserve"> </w:t>
      </w:r>
      <w:r w:rsidRPr="00AF255D">
        <w:t>равняется</w:t>
      </w:r>
      <w:r w:rsidR="00F6299E" w:rsidRPr="00AF255D">
        <w:t xml:space="preserve"> </w:t>
      </w:r>
      <w:r w:rsidRPr="00AF255D">
        <w:t>1,2</w:t>
      </w:r>
      <w:r w:rsidR="00F6299E" w:rsidRPr="00AF255D">
        <w:t xml:space="preserve"> </w:t>
      </w:r>
      <w:r w:rsidRPr="00AF255D">
        <w:t>тыс.</w:t>
      </w:r>
      <w:r w:rsidR="00F6299E" w:rsidRPr="00AF255D">
        <w:t xml:space="preserve"> </w:t>
      </w:r>
      <w:r w:rsidRPr="00AF255D">
        <w:t>руб.</w:t>
      </w:r>
      <w:r w:rsidR="00F6299E" w:rsidRPr="00AF255D">
        <w:t xml:space="preserve"> </w:t>
      </w:r>
      <w:r w:rsidRPr="00AF255D">
        <w:t>ежемесячно,</w:t>
      </w:r>
      <w:r w:rsidR="00F6299E" w:rsidRPr="00AF255D">
        <w:t xml:space="preserve"> </w:t>
      </w:r>
      <w:r w:rsidRPr="00AF255D">
        <w:t>а</w:t>
      </w:r>
      <w:r w:rsidR="00F6299E" w:rsidRPr="00AF255D">
        <w:t xml:space="preserve"> </w:t>
      </w:r>
      <w:r w:rsidRPr="00AF255D">
        <w:t>средний</w:t>
      </w:r>
      <w:r w:rsidR="00F6299E" w:rsidRPr="00AF255D">
        <w:t xml:space="preserve"> </w:t>
      </w:r>
      <w:r w:rsidRPr="00AF255D">
        <w:t>размер</w:t>
      </w:r>
      <w:r w:rsidR="00F6299E" w:rsidRPr="00AF255D">
        <w:t xml:space="preserve"> </w:t>
      </w:r>
      <w:r w:rsidRPr="00AF255D">
        <w:t>срочной</w:t>
      </w:r>
      <w:r w:rsidR="00F6299E" w:rsidRPr="00AF255D">
        <w:t xml:space="preserve"> </w:t>
      </w:r>
      <w:r w:rsidRPr="00AF255D">
        <w:t>пенсионной</w:t>
      </w:r>
      <w:r w:rsidR="00F6299E" w:rsidRPr="00AF255D">
        <w:t xml:space="preserve"> </w:t>
      </w:r>
      <w:r w:rsidRPr="00AF255D">
        <w:t>выплаты</w:t>
      </w:r>
      <w:r w:rsidR="00F6299E" w:rsidRPr="00AF255D">
        <w:t xml:space="preserve"> </w:t>
      </w:r>
      <w:r w:rsidRPr="00AF255D">
        <w:t>участникам</w:t>
      </w:r>
      <w:r w:rsidR="00F6299E" w:rsidRPr="00AF255D">
        <w:t xml:space="preserve"> </w:t>
      </w:r>
      <w:r w:rsidRPr="00AF255D">
        <w:t>программы</w:t>
      </w:r>
      <w:r w:rsidR="00F6299E" w:rsidRPr="00AF255D">
        <w:t xml:space="preserve"> </w:t>
      </w:r>
      <w:r w:rsidRPr="00AF255D">
        <w:t>софинансирования</w:t>
      </w:r>
      <w:r w:rsidR="00F6299E" w:rsidRPr="00AF255D">
        <w:t xml:space="preserve"> </w:t>
      </w:r>
      <w:r w:rsidRPr="00AF255D">
        <w:t>составляет</w:t>
      </w:r>
      <w:r w:rsidR="00F6299E" w:rsidRPr="00AF255D">
        <w:t xml:space="preserve"> </w:t>
      </w:r>
      <w:r w:rsidRPr="00AF255D">
        <w:t>2,4</w:t>
      </w:r>
      <w:r w:rsidR="00F6299E" w:rsidRPr="00AF255D">
        <w:t xml:space="preserve"> </w:t>
      </w:r>
      <w:r w:rsidRPr="00AF255D">
        <w:t>тыс.</w:t>
      </w:r>
      <w:r w:rsidR="00F6299E" w:rsidRPr="00AF255D">
        <w:t xml:space="preserve"> </w:t>
      </w:r>
      <w:r w:rsidRPr="00AF255D">
        <w:t>руб.</w:t>
      </w:r>
      <w:r w:rsidR="00F6299E" w:rsidRPr="00AF255D">
        <w:t xml:space="preserve"> </w:t>
      </w:r>
      <w:r w:rsidRPr="00AF255D">
        <w:t>в</w:t>
      </w:r>
      <w:r w:rsidR="00F6299E" w:rsidRPr="00AF255D">
        <w:t xml:space="preserve"> </w:t>
      </w:r>
      <w:r w:rsidRPr="00AF255D">
        <w:t>месяц.</w:t>
      </w:r>
    </w:p>
    <w:p w14:paraId="7CAC0802" w14:textId="77777777" w:rsidR="00CD0F4B" w:rsidRPr="00AF255D" w:rsidRDefault="00CD0F4B" w:rsidP="00CD0F4B">
      <w:r w:rsidRPr="00AF255D">
        <w:t>Помимо</w:t>
      </w:r>
      <w:r w:rsidR="00F6299E" w:rsidRPr="00AF255D">
        <w:t xml:space="preserve"> </w:t>
      </w:r>
      <w:r w:rsidRPr="00AF255D">
        <w:t>этого,</w:t>
      </w:r>
      <w:r w:rsidR="00F6299E" w:rsidRPr="00AF255D">
        <w:t xml:space="preserve"> </w:t>
      </w:r>
      <w:r w:rsidRPr="00AF255D">
        <w:t>до</w:t>
      </w:r>
      <w:r w:rsidR="00F6299E" w:rsidRPr="00AF255D">
        <w:t xml:space="preserve"> </w:t>
      </w:r>
      <w:r w:rsidRPr="00AF255D">
        <w:t>1</w:t>
      </w:r>
      <w:r w:rsidR="00F6299E" w:rsidRPr="00AF255D">
        <w:t xml:space="preserve"> </w:t>
      </w:r>
      <w:r w:rsidRPr="00AF255D">
        <w:t>августа</w:t>
      </w:r>
      <w:r w:rsidR="00F6299E" w:rsidRPr="00AF255D">
        <w:t xml:space="preserve"> </w:t>
      </w:r>
      <w:r w:rsidRPr="00AF255D">
        <w:t>Соцфонд</w:t>
      </w:r>
      <w:r w:rsidR="00F6299E" w:rsidRPr="00AF255D">
        <w:t xml:space="preserve"> </w:t>
      </w:r>
      <w:r w:rsidRPr="00AF255D">
        <w:t>обязуется</w:t>
      </w:r>
      <w:r w:rsidR="00F6299E" w:rsidRPr="00AF255D">
        <w:t xml:space="preserve"> </w:t>
      </w:r>
      <w:r w:rsidRPr="00AF255D">
        <w:t>завершить</w:t>
      </w:r>
      <w:r w:rsidR="00F6299E" w:rsidRPr="00AF255D">
        <w:t xml:space="preserve"> </w:t>
      </w:r>
      <w:r w:rsidRPr="00AF255D">
        <w:t>доплаты</w:t>
      </w:r>
      <w:r w:rsidR="00F6299E" w:rsidRPr="00AF255D">
        <w:t xml:space="preserve"> </w:t>
      </w:r>
      <w:r w:rsidRPr="00AF255D">
        <w:t>к</w:t>
      </w:r>
      <w:r w:rsidR="00F6299E" w:rsidRPr="00AF255D">
        <w:t xml:space="preserve"> </w:t>
      </w:r>
      <w:r w:rsidRPr="00AF255D">
        <w:t>единовременным</w:t>
      </w:r>
      <w:r w:rsidR="00F6299E" w:rsidRPr="00AF255D">
        <w:t xml:space="preserve"> </w:t>
      </w:r>
      <w:r w:rsidRPr="00AF255D">
        <w:t>выплатам</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которые</w:t>
      </w:r>
      <w:r w:rsidR="00F6299E" w:rsidRPr="00AF255D">
        <w:t xml:space="preserve"> </w:t>
      </w:r>
      <w:r w:rsidRPr="00AF255D">
        <w:t>назначались</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2023</w:t>
      </w:r>
      <w:r w:rsidR="00F6299E" w:rsidRPr="00AF255D">
        <w:t xml:space="preserve"> </w:t>
      </w:r>
      <w:r w:rsidRPr="00AF255D">
        <w:t>г.</w:t>
      </w:r>
      <w:r w:rsidR="00F6299E" w:rsidRPr="00AF255D">
        <w:t xml:space="preserve"> </w:t>
      </w:r>
      <w:r w:rsidRPr="00AF255D">
        <w:t>Согласно</w:t>
      </w:r>
      <w:r w:rsidR="00F6299E" w:rsidRPr="00AF255D">
        <w:t xml:space="preserve"> </w:t>
      </w:r>
      <w:r w:rsidRPr="00AF255D">
        <w:t>текущим</w:t>
      </w:r>
      <w:r w:rsidR="00F6299E" w:rsidRPr="00AF255D">
        <w:t xml:space="preserve"> </w:t>
      </w:r>
      <w:r w:rsidRPr="00AF255D">
        <w:t>правилам,</w:t>
      </w:r>
      <w:r w:rsidR="00F6299E" w:rsidRPr="00AF255D">
        <w:t xml:space="preserve"> </w:t>
      </w:r>
      <w:r w:rsidRPr="00AF255D">
        <w:t>их</w:t>
      </w:r>
      <w:r w:rsidR="00F6299E" w:rsidRPr="00AF255D">
        <w:t xml:space="preserve"> </w:t>
      </w:r>
      <w:r w:rsidRPr="00AF255D">
        <w:t>оформляют</w:t>
      </w:r>
      <w:r w:rsidR="00F6299E" w:rsidRPr="00AF255D">
        <w:t xml:space="preserve"> </w:t>
      </w:r>
      <w:r w:rsidRPr="00AF255D">
        <w:t>в</w:t>
      </w:r>
      <w:r w:rsidR="00F6299E" w:rsidRPr="00AF255D">
        <w:t xml:space="preserve"> </w:t>
      </w:r>
      <w:r w:rsidRPr="00AF255D">
        <w:t>том</w:t>
      </w:r>
      <w:r w:rsidR="00F6299E" w:rsidRPr="00AF255D">
        <w:t xml:space="preserve"> </w:t>
      </w:r>
      <w:r w:rsidRPr="00AF255D">
        <w:t>случае,</w:t>
      </w:r>
      <w:r w:rsidR="00F6299E" w:rsidRPr="00AF255D">
        <w:t xml:space="preserve"> </w:t>
      </w:r>
      <w:r w:rsidRPr="00AF255D">
        <w:t>если</w:t>
      </w:r>
      <w:r w:rsidR="00F6299E" w:rsidRPr="00AF255D">
        <w:t xml:space="preserve"> </w:t>
      </w:r>
      <w:r w:rsidRPr="00AF255D">
        <w:t>накопления</w:t>
      </w:r>
      <w:r w:rsidR="00F6299E" w:rsidRPr="00AF255D">
        <w:t xml:space="preserve"> </w:t>
      </w:r>
      <w:r w:rsidRPr="00AF255D">
        <w:t>выплачиваются</w:t>
      </w:r>
      <w:r w:rsidR="00F6299E" w:rsidRPr="00AF255D">
        <w:t xml:space="preserve"> </w:t>
      </w:r>
      <w:r w:rsidRPr="00AF255D">
        <w:t>всей</w:t>
      </w:r>
      <w:r w:rsidR="00F6299E" w:rsidRPr="00AF255D">
        <w:t xml:space="preserve"> </w:t>
      </w:r>
      <w:r w:rsidRPr="00AF255D">
        <w:t>суммой</w:t>
      </w:r>
      <w:r w:rsidR="00F6299E" w:rsidRPr="00AF255D">
        <w:t xml:space="preserve"> </w:t>
      </w:r>
      <w:r w:rsidRPr="00AF255D">
        <w:t>разом</w:t>
      </w:r>
      <w:r w:rsidR="00F6299E" w:rsidRPr="00AF255D">
        <w:t xml:space="preserve"> </w:t>
      </w:r>
      <w:r w:rsidRPr="00AF255D">
        <w:t>либо</w:t>
      </w:r>
      <w:r w:rsidR="00F6299E" w:rsidRPr="00AF255D">
        <w:t xml:space="preserve"> </w:t>
      </w:r>
      <w:r w:rsidRPr="00AF255D">
        <w:t>если</w:t>
      </w:r>
      <w:r w:rsidR="00F6299E" w:rsidRPr="00AF255D">
        <w:t xml:space="preserve"> </w:t>
      </w:r>
      <w:r w:rsidRPr="00AF255D">
        <w:t>деньги</w:t>
      </w:r>
      <w:r w:rsidR="00F6299E" w:rsidRPr="00AF255D">
        <w:t xml:space="preserve"> </w:t>
      </w:r>
      <w:r w:rsidRPr="00AF255D">
        <w:t>получают</w:t>
      </w:r>
      <w:r w:rsidR="00F6299E" w:rsidRPr="00AF255D">
        <w:t xml:space="preserve"> </w:t>
      </w:r>
      <w:r w:rsidRPr="00AF255D">
        <w:t>правопреемники.</w:t>
      </w:r>
      <w:r w:rsidR="00F6299E" w:rsidRPr="00AF255D">
        <w:t xml:space="preserve"> </w:t>
      </w:r>
      <w:r w:rsidRPr="00AF255D">
        <w:t>Единовременная</w:t>
      </w:r>
      <w:r w:rsidR="00F6299E" w:rsidRPr="00AF255D">
        <w:t xml:space="preserve"> </w:t>
      </w:r>
      <w:r w:rsidRPr="00AF255D">
        <w:t>выплата,</w:t>
      </w:r>
      <w:r w:rsidR="00F6299E" w:rsidRPr="00AF255D">
        <w:t xml:space="preserve"> </w:t>
      </w:r>
      <w:r w:rsidRPr="00AF255D">
        <w:t>равно</w:t>
      </w:r>
      <w:r w:rsidR="00F6299E" w:rsidRPr="00AF255D">
        <w:t xml:space="preserve"> </w:t>
      </w:r>
      <w:r w:rsidRPr="00AF255D">
        <w:t>как</w:t>
      </w:r>
      <w:r w:rsidR="00F6299E" w:rsidRPr="00AF255D">
        <w:t xml:space="preserve"> </w:t>
      </w:r>
      <w:r w:rsidRPr="00AF255D">
        <w:t>и</w:t>
      </w:r>
      <w:r w:rsidR="00F6299E" w:rsidRPr="00AF255D">
        <w:t xml:space="preserve"> </w:t>
      </w:r>
      <w:r w:rsidRPr="00AF255D">
        <w:t>другие</w:t>
      </w:r>
      <w:r w:rsidR="00F6299E" w:rsidRPr="00AF255D">
        <w:t xml:space="preserve"> </w:t>
      </w:r>
      <w:r w:rsidRPr="00AF255D">
        <w:t>пенсионные</w:t>
      </w:r>
      <w:r w:rsidR="00F6299E" w:rsidRPr="00AF255D">
        <w:t xml:space="preserve"> </w:t>
      </w:r>
      <w:r w:rsidRPr="00AF255D">
        <w:t>накопления,</w:t>
      </w:r>
      <w:r w:rsidR="00F6299E" w:rsidRPr="00AF255D">
        <w:t xml:space="preserve"> </w:t>
      </w:r>
      <w:r w:rsidRPr="00AF255D">
        <w:t>пересчитывается</w:t>
      </w:r>
      <w:r w:rsidR="00F6299E" w:rsidRPr="00AF255D">
        <w:t xml:space="preserve"> </w:t>
      </w:r>
      <w:r w:rsidRPr="00AF255D">
        <w:t>за</w:t>
      </w:r>
      <w:r w:rsidR="00F6299E" w:rsidRPr="00AF255D">
        <w:t xml:space="preserve"> </w:t>
      </w:r>
      <w:r w:rsidRPr="00AF255D">
        <w:t>счет</w:t>
      </w:r>
      <w:r w:rsidR="00F6299E" w:rsidRPr="00AF255D">
        <w:t xml:space="preserve"> </w:t>
      </w:r>
      <w:r w:rsidRPr="00AF255D">
        <w:t>поступления</w:t>
      </w:r>
      <w:r w:rsidR="00F6299E" w:rsidRPr="00AF255D">
        <w:t xml:space="preserve"> </w:t>
      </w:r>
      <w:r w:rsidRPr="00AF255D">
        <w:t>новых</w:t>
      </w:r>
      <w:r w:rsidR="00F6299E" w:rsidRPr="00AF255D">
        <w:t xml:space="preserve"> </w:t>
      </w:r>
      <w:r w:rsidRPr="00AF255D">
        <w:t>взносов</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либо</w:t>
      </w:r>
      <w:r w:rsidR="00F6299E" w:rsidRPr="00AF255D">
        <w:t xml:space="preserve"> </w:t>
      </w:r>
      <w:r w:rsidRPr="00AF255D">
        <w:t>по</w:t>
      </w:r>
      <w:r w:rsidR="00F6299E" w:rsidRPr="00AF255D">
        <w:t xml:space="preserve"> </w:t>
      </w:r>
      <w:r w:rsidRPr="00AF255D">
        <w:t>итогам</w:t>
      </w:r>
      <w:r w:rsidR="00F6299E" w:rsidRPr="00AF255D">
        <w:t xml:space="preserve"> </w:t>
      </w:r>
      <w:r w:rsidRPr="00AF255D">
        <w:t>инвестирования</w:t>
      </w:r>
      <w:r w:rsidR="00F6299E" w:rsidRPr="00AF255D">
        <w:t xml:space="preserve"> </w:t>
      </w:r>
      <w:r w:rsidRPr="00AF255D">
        <w:t>средств.</w:t>
      </w:r>
    </w:p>
    <w:p w14:paraId="6EBC1E99" w14:textId="77777777" w:rsidR="00CD0F4B" w:rsidRPr="00AF255D" w:rsidRDefault="00000000" w:rsidP="00CD0F4B">
      <w:hyperlink r:id="rId34" w:history="1">
        <w:r w:rsidR="00CD0F4B" w:rsidRPr="00AF255D">
          <w:rPr>
            <w:rStyle w:val="a4"/>
          </w:rPr>
          <w:t>https://konkurent.ru/article/70037</w:t>
        </w:r>
      </w:hyperlink>
      <w:r w:rsidR="00F6299E" w:rsidRPr="00AF255D">
        <w:t xml:space="preserve"> </w:t>
      </w:r>
    </w:p>
    <w:p w14:paraId="41EEC6BF" w14:textId="77777777" w:rsidR="0020505A" w:rsidRPr="00AF255D" w:rsidRDefault="0020505A" w:rsidP="0020505A">
      <w:pPr>
        <w:pStyle w:val="2"/>
      </w:pPr>
      <w:bookmarkStart w:id="86" w:name="А110"/>
      <w:bookmarkStart w:id="87" w:name="_Toc173221015"/>
      <w:r w:rsidRPr="00AF255D">
        <w:t>ФедералПресс,</w:t>
      </w:r>
      <w:r w:rsidR="00F6299E" w:rsidRPr="00AF255D">
        <w:t xml:space="preserve"> </w:t>
      </w:r>
      <w:r w:rsidRPr="00AF255D">
        <w:t>29.07.2024,</w:t>
      </w:r>
      <w:r w:rsidR="00F6299E" w:rsidRPr="00AF255D">
        <w:t xml:space="preserve"> </w:t>
      </w:r>
      <w:r w:rsidRPr="00AF255D">
        <w:t>Кому</w:t>
      </w:r>
      <w:r w:rsidR="00F6299E" w:rsidRPr="00AF255D">
        <w:t xml:space="preserve"> </w:t>
      </w:r>
      <w:r w:rsidRPr="00AF255D">
        <w:t>из</w:t>
      </w:r>
      <w:r w:rsidR="00F6299E" w:rsidRPr="00AF255D">
        <w:t xml:space="preserve"> </w:t>
      </w:r>
      <w:r w:rsidRPr="00AF255D">
        <w:t>работающих</w:t>
      </w:r>
      <w:r w:rsidR="00F6299E" w:rsidRPr="00AF255D">
        <w:t xml:space="preserve"> </w:t>
      </w:r>
      <w:r w:rsidRPr="00AF255D">
        <w:t>пенсионеров</w:t>
      </w:r>
      <w:r w:rsidR="00F6299E" w:rsidRPr="00AF255D">
        <w:t xml:space="preserve"> </w:t>
      </w:r>
      <w:r w:rsidRPr="00AF255D">
        <w:t>увеличат</w:t>
      </w:r>
      <w:r w:rsidR="00F6299E" w:rsidRPr="00AF255D">
        <w:t xml:space="preserve"> </w:t>
      </w:r>
      <w:r w:rsidRPr="00AF255D">
        <w:t>пенсии</w:t>
      </w:r>
      <w:r w:rsidR="00F6299E" w:rsidRPr="00AF255D">
        <w:t xml:space="preserve"> </w:t>
      </w:r>
      <w:r w:rsidRPr="00AF255D">
        <w:t>с</w:t>
      </w:r>
      <w:r w:rsidR="00F6299E" w:rsidRPr="00AF255D">
        <w:t xml:space="preserve"> </w:t>
      </w:r>
      <w:r w:rsidRPr="00AF255D">
        <w:t>1</w:t>
      </w:r>
      <w:r w:rsidR="00F6299E" w:rsidRPr="00AF255D">
        <w:t xml:space="preserve"> </w:t>
      </w:r>
      <w:r w:rsidRPr="00AF255D">
        <w:t>августа</w:t>
      </w:r>
      <w:bookmarkEnd w:id="86"/>
      <w:bookmarkEnd w:id="87"/>
    </w:p>
    <w:p w14:paraId="004B6E46" w14:textId="77777777" w:rsidR="0020505A" w:rsidRPr="00AF255D" w:rsidRDefault="0020505A" w:rsidP="000914F6">
      <w:pPr>
        <w:pStyle w:val="3"/>
      </w:pPr>
      <w:bookmarkStart w:id="88" w:name="_Toc173221016"/>
      <w:r w:rsidRPr="00AF255D">
        <w:t>Соцфонд</w:t>
      </w:r>
      <w:r w:rsidR="00F6299E" w:rsidRPr="00AF255D">
        <w:t xml:space="preserve"> </w:t>
      </w:r>
      <w:r w:rsidRPr="00AF255D">
        <w:t>России</w:t>
      </w:r>
      <w:r w:rsidR="00F6299E" w:rsidRPr="00AF255D">
        <w:t xml:space="preserve"> </w:t>
      </w:r>
      <w:r w:rsidRPr="00AF255D">
        <w:t>анонсировал</w:t>
      </w:r>
      <w:r w:rsidR="00F6299E" w:rsidRPr="00AF255D">
        <w:t xml:space="preserve"> </w:t>
      </w:r>
      <w:r w:rsidRPr="00AF255D">
        <w:t>увеличение</w:t>
      </w:r>
      <w:r w:rsidR="00F6299E" w:rsidRPr="00AF255D">
        <w:t xml:space="preserve"> </w:t>
      </w:r>
      <w:r w:rsidRPr="00AF255D">
        <w:t>страховых</w:t>
      </w:r>
      <w:r w:rsidR="00F6299E" w:rsidRPr="00AF255D">
        <w:t xml:space="preserve"> </w:t>
      </w:r>
      <w:r w:rsidRPr="00AF255D">
        <w:t>пенсий</w:t>
      </w:r>
      <w:r w:rsidR="00F6299E" w:rsidRPr="00AF255D">
        <w:t xml:space="preserve"> </w:t>
      </w:r>
      <w:r w:rsidRPr="00AF255D">
        <w:t>некоторым</w:t>
      </w:r>
      <w:r w:rsidR="00F6299E" w:rsidRPr="00AF255D">
        <w:t xml:space="preserve"> </w:t>
      </w:r>
      <w:r w:rsidRPr="00AF255D">
        <w:t>гражданам.</w:t>
      </w:r>
      <w:r w:rsidR="00F6299E" w:rsidRPr="00AF255D">
        <w:t xml:space="preserve"> </w:t>
      </w:r>
      <w:r w:rsidRPr="00AF255D">
        <w:t>Подробности</w:t>
      </w:r>
      <w:r w:rsidR="00F6299E" w:rsidRPr="00AF255D">
        <w:t xml:space="preserve"> </w:t>
      </w:r>
      <w:r w:rsidRPr="00AF255D">
        <w:t>публикует</w:t>
      </w:r>
      <w:r w:rsidR="00F6299E" w:rsidRPr="00AF255D">
        <w:t xml:space="preserve"> </w:t>
      </w:r>
      <w:r w:rsidRPr="00AF255D">
        <w:t>телеграм-канал</w:t>
      </w:r>
      <w:r w:rsidR="00F6299E" w:rsidRPr="00AF255D">
        <w:t xml:space="preserve"> </w:t>
      </w:r>
      <w:r w:rsidR="00C03B73" w:rsidRPr="00AF255D">
        <w:t>«</w:t>
      </w:r>
      <w:r w:rsidRPr="00AF255D">
        <w:t>Объясняем.рф</w:t>
      </w:r>
      <w:r w:rsidR="00C03B73" w:rsidRPr="00AF255D">
        <w:t>»</w:t>
      </w:r>
      <w:r w:rsidRPr="00AF255D">
        <w:t>.</w:t>
      </w:r>
      <w:bookmarkEnd w:id="88"/>
    </w:p>
    <w:p w14:paraId="68D22195" w14:textId="77777777" w:rsidR="0020505A" w:rsidRPr="00AF255D" w:rsidRDefault="00C03B73" w:rsidP="0020505A">
      <w:r w:rsidRPr="00AF255D">
        <w:t>«</w:t>
      </w:r>
      <w:r w:rsidR="0020505A" w:rsidRPr="00AF255D">
        <w:t>Вырастут</w:t>
      </w:r>
      <w:r w:rsidR="00F6299E" w:rsidRPr="00AF255D">
        <w:t xml:space="preserve"> </w:t>
      </w:r>
      <w:r w:rsidR="0020505A" w:rsidRPr="00AF255D">
        <w:t>пенсии</w:t>
      </w:r>
      <w:r w:rsidR="00F6299E" w:rsidRPr="00AF255D">
        <w:t xml:space="preserve"> </w:t>
      </w:r>
      <w:r w:rsidR="0020505A" w:rsidRPr="00AF255D">
        <w:t>по</w:t>
      </w:r>
      <w:r w:rsidR="00F6299E" w:rsidRPr="00AF255D">
        <w:t xml:space="preserve"> </w:t>
      </w:r>
      <w:r w:rsidR="0020505A" w:rsidRPr="00AF255D">
        <w:t>потере</w:t>
      </w:r>
      <w:r w:rsidR="00F6299E" w:rsidRPr="00AF255D">
        <w:t xml:space="preserve"> </w:t>
      </w:r>
      <w:r w:rsidR="0020505A" w:rsidRPr="00AF255D">
        <w:t>кормильца</w:t>
      </w:r>
      <w:r w:rsidR="00F6299E" w:rsidRPr="00AF255D">
        <w:t xml:space="preserve"> - </w:t>
      </w:r>
      <w:r w:rsidR="0020505A" w:rsidRPr="00AF255D">
        <w:t>при</w:t>
      </w:r>
      <w:r w:rsidR="00F6299E" w:rsidRPr="00AF255D">
        <w:t xml:space="preserve"> </w:t>
      </w:r>
      <w:r w:rsidR="0020505A" w:rsidRPr="00AF255D">
        <w:t>условии,</w:t>
      </w:r>
      <w:r w:rsidR="00F6299E" w:rsidRPr="00AF255D">
        <w:t xml:space="preserve"> </w:t>
      </w:r>
      <w:r w:rsidR="0020505A" w:rsidRPr="00AF255D">
        <w:t>что</w:t>
      </w:r>
      <w:r w:rsidR="00F6299E" w:rsidRPr="00AF255D">
        <w:t xml:space="preserve"> </w:t>
      </w:r>
      <w:r w:rsidR="0020505A" w:rsidRPr="00AF255D">
        <w:t>на</w:t>
      </w:r>
      <w:r w:rsidR="00F6299E" w:rsidRPr="00AF255D">
        <w:t xml:space="preserve"> </w:t>
      </w:r>
      <w:r w:rsidR="0020505A" w:rsidRPr="00AF255D">
        <w:t>лицевой</w:t>
      </w:r>
      <w:r w:rsidR="00F6299E" w:rsidRPr="00AF255D">
        <w:t xml:space="preserve"> </w:t>
      </w:r>
      <w:r w:rsidR="0020505A" w:rsidRPr="00AF255D">
        <w:t>счет</w:t>
      </w:r>
      <w:r w:rsidR="00F6299E" w:rsidRPr="00AF255D">
        <w:t xml:space="preserve"> </w:t>
      </w:r>
      <w:r w:rsidR="0020505A" w:rsidRPr="00AF255D">
        <w:t>утраченного</w:t>
      </w:r>
      <w:r w:rsidR="00F6299E" w:rsidRPr="00AF255D">
        <w:t xml:space="preserve"> </w:t>
      </w:r>
      <w:r w:rsidR="0020505A" w:rsidRPr="00AF255D">
        <w:t>кормильца</w:t>
      </w:r>
      <w:r w:rsidR="00F6299E" w:rsidRPr="00AF255D">
        <w:t xml:space="preserve"> </w:t>
      </w:r>
      <w:r w:rsidR="0020505A" w:rsidRPr="00AF255D">
        <w:t>поступили</w:t>
      </w:r>
      <w:r w:rsidR="00F6299E" w:rsidRPr="00AF255D">
        <w:t xml:space="preserve"> </w:t>
      </w:r>
      <w:r w:rsidR="0020505A" w:rsidRPr="00AF255D">
        <w:t>средства,</w:t>
      </w:r>
      <w:r w:rsidR="00F6299E" w:rsidRPr="00AF255D">
        <w:t xml:space="preserve"> </w:t>
      </w:r>
      <w:r w:rsidR="0020505A" w:rsidRPr="00AF255D">
        <w:t>которые</w:t>
      </w:r>
      <w:r w:rsidR="00F6299E" w:rsidRPr="00AF255D">
        <w:t xml:space="preserve"> </w:t>
      </w:r>
      <w:r w:rsidR="0020505A" w:rsidRPr="00AF255D">
        <w:t>не</w:t>
      </w:r>
      <w:r w:rsidR="00F6299E" w:rsidRPr="00AF255D">
        <w:t xml:space="preserve"> </w:t>
      </w:r>
      <w:r w:rsidR="0020505A" w:rsidRPr="00AF255D">
        <w:t>учитывались</w:t>
      </w:r>
      <w:r w:rsidR="00F6299E" w:rsidRPr="00AF255D">
        <w:t xml:space="preserve"> </w:t>
      </w:r>
      <w:r w:rsidR="0020505A" w:rsidRPr="00AF255D">
        <w:t>при</w:t>
      </w:r>
      <w:r w:rsidR="00F6299E" w:rsidRPr="00AF255D">
        <w:t xml:space="preserve"> </w:t>
      </w:r>
      <w:r w:rsidR="0020505A" w:rsidRPr="00AF255D">
        <w:t>назначении</w:t>
      </w:r>
      <w:r w:rsidR="00F6299E" w:rsidRPr="00AF255D">
        <w:t xml:space="preserve"> </w:t>
      </w:r>
      <w:r w:rsidR="0020505A" w:rsidRPr="00AF255D">
        <w:t>выплаты</w:t>
      </w:r>
      <w:r w:rsidRPr="00AF255D">
        <w:t>»</w:t>
      </w:r>
      <w:r w:rsidR="0020505A" w:rsidRPr="00AF255D">
        <w:t>,</w:t>
      </w:r>
      <w:r w:rsidR="00F6299E" w:rsidRPr="00AF255D">
        <w:t xml:space="preserve"> - </w:t>
      </w:r>
      <w:r w:rsidR="0020505A" w:rsidRPr="00AF255D">
        <w:t>говорится</w:t>
      </w:r>
      <w:r w:rsidR="00F6299E" w:rsidRPr="00AF255D">
        <w:t xml:space="preserve"> </w:t>
      </w:r>
      <w:r w:rsidR="0020505A" w:rsidRPr="00AF255D">
        <w:t>в</w:t>
      </w:r>
      <w:r w:rsidR="00F6299E" w:rsidRPr="00AF255D">
        <w:t xml:space="preserve"> </w:t>
      </w:r>
      <w:r w:rsidR="0020505A" w:rsidRPr="00AF255D">
        <w:t>сообщении.</w:t>
      </w:r>
    </w:p>
    <w:p w14:paraId="605F4D23" w14:textId="77777777" w:rsidR="0020505A" w:rsidRPr="00AF255D" w:rsidRDefault="0020505A" w:rsidP="0020505A">
      <w:r w:rsidRPr="00AF255D">
        <w:t>Кроме</w:t>
      </w:r>
      <w:r w:rsidR="00F6299E" w:rsidRPr="00AF255D">
        <w:t xml:space="preserve"> </w:t>
      </w:r>
      <w:r w:rsidRPr="00AF255D">
        <w:t>того,</w:t>
      </w:r>
      <w:r w:rsidR="00F6299E" w:rsidRPr="00AF255D">
        <w:t xml:space="preserve"> </w:t>
      </w:r>
      <w:r w:rsidRPr="00AF255D">
        <w:t>вырастут</w:t>
      </w:r>
      <w:r w:rsidR="00F6299E" w:rsidRPr="00AF255D">
        <w:t xml:space="preserve"> </w:t>
      </w:r>
      <w:r w:rsidRPr="00AF255D">
        <w:t>пенсии</w:t>
      </w:r>
      <w:r w:rsidR="00F6299E" w:rsidRPr="00AF255D">
        <w:t xml:space="preserve"> </w:t>
      </w:r>
      <w:r w:rsidRPr="00AF255D">
        <w:t>о</w:t>
      </w:r>
      <w:r w:rsidR="00F6299E" w:rsidRPr="00AF255D">
        <w:t xml:space="preserve"> </w:t>
      </w:r>
      <w:r w:rsidRPr="00AF255D">
        <w:t>старости,</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по</w:t>
      </w:r>
      <w:r w:rsidR="00F6299E" w:rsidRPr="00AF255D">
        <w:t xml:space="preserve"> </w:t>
      </w:r>
      <w:r w:rsidRPr="00AF255D">
        <w:t>инвалидности.</w:t>
      </w:r>
      <w:r w:rsidR="00F6299E" w:rsidRPr="00AF255D">
        <w:t xml:space="preserve"> </w:t>
      </w:r>
      <w:r w:rsidRPr="00AF255D">
        <w:t>Перерасчет</w:t>
      </w:r>
      <w:r w:rsidR="00F6299E" w:rsidRPr="00AF255D">
        <w:t xml:space="preserve"> </w:t>
      </w:r>
      <w:r w:rsidRPr="00AF255D">
        <w:t>пенсий</w:t>
      </w:r>
      <w:r w:rsidR="00F6299E" w:rsidRPr="00AF255D">
        <w:t xml:space="preserve"> </w:t>
      </w:r>
      <w:r w:rsidRPr="00AF255D">
        <w:t>будет</w:t>
      </w:r>
      <w:r w:rsidR="00F6299E" w:rsidRPr="00AF255D">
        <w:t xml:space="preserve"> </w:t>
      </w:r>
      <w:r w:rsidRPr="00AF255D">
        <w:t>зависеть</w:t>
      </w:r>
      <w:r w:rsidR="00F6299E" w:rsidRPr="00AF255D">
        <w:t xml:space="preserve"> </w:t>
      </w:r>
      <w:r w:rsidRPr="00AF255D">
        <w:t>от</w:t>
      </w:r>
      <w:r w:rsidR="00F6299E" w:rsidRPr="00AF255D">
        <w:t xml:space="preserve"> </w:t>
      </w:r>
      <w:r w:rsidRPr="00AF255D">
        <w:t>от</w:t>
      </w:r>
      <w:r w:rsidR="00F6299E" w:rsidRPr="00AF255D">
        <w:t xml:space="preserve"> </w:t>
      </w:r>
      <w:r w:rsidRPr="00AF255D">
        <w:t>зарплаты</w:t>
      </w:r>
      <w:r w:rsidR="00F6299E" w:rsidRPr="00AF255D">
        <w:t xml:space="preserve"> </w:t>
      </w:r>
      <w:r w:rsidRPr="00AF255D">
        <w:t>пенсионера:</w:t>
      </w:r>
      <w:r w:rsidR="00F6299E" w:rsidRPr="00AF255D">
        <w:t xml:space="preserve"> </w:t>
      </w:r>
      <w:r w:rsidRPr="00AF255D">
        <w:t>чем</w:t>
      </w:r>
      <w:r w:rsidR="00F6299E" w:rsidRPr="00AF255D">
        <w:t xml:space="preserve"> </w:t>
      </w:r>
      <w:r w:rsidRPr="00AF255D">
        <w:t>она</w:t>
      </w:r>
      <w:r w:rsidR="00F6299E" w:rsidRPr="00AF255D">
        <w:t xml:space="preserve"> </w:t>
      </w:r>
      <w:r w:rsidRPr="00AF255D">
        <w:t>выше,</w:t>
      </w:r>
      <w:r w:rsidR="00F6299E" w:rsidRPr="00AF255D">
        <w:t xml:space="preserve"> </w:t>
      </w:r>
      <w:r w:rsidRPr="00AF255D">
        <w:t>тем</w:t>
      </w:r>
      <w:r w:rsidR="00F6299E" w:rsidRPr="00AF255D">
        <w:t xml:space="preserve"> </w:t>
      </w:r>
      <w:r w:rsidRPr="00AF255D">
        <w:t>больше</w:t>
      </w:r>
      <w:r w:rsidR="00F6299E" w:rsidRPr="00AF255D">
        <w:t xml:space="preserve"> </w:t>
      </w:r>
      <w:r w:rsidRPr="00AF255D">
        <w:t>увеличится</w:t>
      </w:r>
      <w:r w:rsidR="00F6299E" w:rsidRPr="00AF255D">
        <w:t xml:space="preserve"> </w:t>
      </w:r>
      <w:r w:rsidRPr="00AF255D">
        <w:t>пенсия.</w:t>
      </w:r>
      <w:r w:rsidR="00F6299E" w:rsidRPr="00AF255D">
        <w:t xml:space="preserve"> </w:t>
      </w:r>
      <w:r w:rsidRPr="00AF255D">
        <w:t>Максимальная</w:t>
      </w:r>
      <w:r w:rsidR="00F6299E" w:rsidRPr="00AF255D">
        <w:t xml:space="preserve"> </w:t>
      </w:r>
      <w:r w:rsidRPr="00AF255D">
        <w:t>прибавка</w:t>
      </w:r>
      <w:r w:rsidR="00F6299E" w:rsidRPr="00AF255D">
        <w:t xml:space="preserve"> </w:t>
      </w:r>
      <w:r w:rsidRPr="00AF255D">
        <w:t>составит</w:t>
      </w:r>
      <w:r w:rsidR="00F6299E" w:rsidRPr="00AF255D">
        <w:t xml:space="preserve"> </w:t>
      </w:r>
      <w:r w:rsidRPr="00AF255D">
        <w:t>три</w:t>
      </w:r>
      <w:r w:rsidR="00F6299E" w:rsidRPr="00AF255D">
        <w:t xml:space="preserve"> </w:t>
      </w:r>
      <w:r w:rsidRPr="00AF255D">
        <w:t>пенсионных</w:t>
      </w:r>
      <w:r w:rsidR="00F6299E" w:rsidRPr="00AF255D">
        <w:t xml:space="preserve"> </w:t>
      </w:r>
      <w:r w:rsidRPr="00AF255D">
        <w:t>коэффициента,</w:t>
      </w:r>
      <w:r w:rsidR="00F6299E" w:rsidRPr="00AF255D">
        <w:t xml:space="preserve"> </w:t>
      </w:r>
      <w:r w:rsidRPr="00AF255D">
        <w:t>его</w:t>
      </w:r>
      <w:r w:rsidR="00F6299E" w:rsidRPr="00AF255D">
        <w:t xml:space="preserve"> </w:t>
      </w:r>
      <w:r w:rsidRPr="00AF255D">
        <w:t>стоимость</w:t>
      </w:r>
      <w:r w:rsidR="00F6299E" w:rsidRPr="00AF255D">
        <w:t xml:space="preserve"> </w:t>
      </w:r>
      <w:r w:rsidRPr="00AF255D">
        <w:t>зависит</w:t>
      </w:r>
      <w:r w:rsidR="00F6299E" w:rsidRPr="00AF255D">
        <w:t xml:space="preserve"> </w:t>
      </w:r>
      <w:r w:rsidRPr="00AF255D">
        <w:t>от</w:t>
      </w:r>
      <w:r w:rsidR="00F6299E" w:rsidRPr="00AF255D">
        <w:t xml:space="preserve"> </w:t>
      </w:r>
      <w:r w:rsidRPr="00AF255D">
        <w:t>года,</w:t>
      </w:r>
      <w:r w:rsidR="00F6299E" w:rsidRPr="00AF255D">
        <w:t xml:space="preserve"> </w:t>
      </w:r>
      <w:r w:rsidRPr="00AF255D">
        <w:t>когда</w:t>
      </w:r>
      <w:r w:rsidR="00F6299E" w:rsidRPr="00AF255D">
        <w:t xml:space="preserve"> </w:t>
      </w:r>
      <w:r w:rsidRPr="00AF255D">
        <w:t>была</w:t>
      </w:r>
      <w:r w:rsidR="00F6299E" w:rsidRPr="00AF255D">
        <w:t xml:space="preserve"> </w:t>
      </w:r>
      <w:r w:rsidRPr="00AF255D">
        <w:t>оформлена</w:t>
      </w:r>
      <w:r w:rsidR="00F6299E" w:rsidRPr="00AF255D">
        <w:t xml:space="preserve"> </w:t>
      </w:r>
      <w:r w:rsidRPr="00AF255D">
        <w:t>пенсия.</w:t>
      </w:r>
      <w:r w:rsidR="00F6299E" w:rsidRPr="00AF255D">
        <w:t xml:space="preserve"> </w:t>
      </w:r>
      <w:r w:rsidRPr="00AF255D">
        <w:t>К</w:t>
      </w:r>
      <w:r w:rsidR="00F6299E" w:rsidRPr="00AF255D">
        <w:t xml:space="preserve"> </w:t>
      </w:r>
      <w:r w:rsidRPr="00AF255D">
        <w:t>примеру,</w:t>
      </w:r>
      <w:r w:rsidR="00F6299E" w:rsidRPr="00AF255D">
        <w:t xml:space="preserve"> </w:t>
      </w:r>
      <w:r w:rsidRPr="00AF255D">
        <w:t>в</w:t>
      </w:r>
      <w:r w:rsidR="00F6299E" w:rsidRPr="00AF255D">
        <w:t xml:space="preserve"> </w:t>
      </w:r>
      <w:r w:rsidRPr="00AF255D">
        <w:t>2024</w:t>
      </w:r>
      <w:r w:rsidR="00F6299E" w:rsidRPr="00AF255D">
        <w:t xml:space="preserve"> </w:t>
      </w:r>
      <w:r w:rsidRPr="00AF255D">
        <w:t>году</w:t>
      </w:r>
      <w:r w:rsidR="00F6299E" w:rsidRPr="00AF255D">
        <w:t xml:space="preserve"> </w:t>
      </w:r>
      <w:r w:rsidRPr="00AF255D">
        <w:t>она</w:t>
      </w:r>
      <w:r w:rsidR="00F6299E" w:rsidRPr="00AF255D">
        <w:t xml:space="preserve"> </w:t>
      </w:r>
      <w:r w:rsidRPr="00AF255D">
        <w:t>составляет</w:t>
      </w:r>
      <w:r w:rsidR="00F6299E" w:rsidRPr="00AF255D">
        <w:t xml:space="preserve"> </w:t>
      </w:r>
      <w:r w:rsidRPr="00AF255D">
        <w:t>133,05</w:t>
      </w:r>
      <w:r w:rsidR="00F6299E" w:rsidRPr="00AF255D">
        <w:t xml:space="preserve"> </w:t>
      </w:r>
      <w:r w:rsidRPr="00AF255D">
        <w:t>рубля.</w:t>
      </w:r>
    </w:p>
    <w:p w14:paraId="431F112E" w14:textId="77777777" w:rsidR="0020505A" w:rsidRPr="00AF255D" w:rsidRDefault="0020505A" w:rsidP="0020505A">
      <w:r w:rsidRPr="00AF255D">
        <w:t>Отмечается,</w:t>
      </w:r>
      <w:r w:rsidR="00F6299E" w:rsidRPr="00AF255D">
        <w:t xml:space="preserve"> </w:t>
      </w:r>
      <w:r w:rsidRPr="00AF255D">
        <w:t>что</w:t>
      </w:r>
      <w:r w:rsidR="00F6299E" w:rsidRPr="00AF255D">
        <w:t xml:space="preserve"> </w:t>
      </w:r>
      <w:r w:rsidRPr="00AF255D">
        <w:t>перерасчет</w:t>
      </w:r>
      <w:r w:rsidR="00F6299E" w:rsidRPr="00AF255D">
        <w:t xml:space="preserve"> </w:t>
      </w:r>
      <w:r w:rsidRPr="00AF255D">
        <w:t>производят</w:t>
      </w:r>
      <w:r w:rsidR="00F6299E" w:rsidRPr="00AF255D">
        <w:t xml:space="preserve"> </w:t>
      </w:r>
      <w:r w:rsidRPr="00AF255D">
        <w:t>автоматически,</w:t>
      </w:r>
      <w:r w:rsidR="00F6299E" w:rsidRPr="00AF255D">
        <w:t xml:space="preserve"> </w:t>
      </w:r>
      <w:r w:rsidRPr="00AF255D">
        <w:t>как</w:t>
      </w:r>
      <w:r w:rsidR="00F6299E" w:rsidRPr="00AF255D">
        <w:t xml:space="preserve"> </w:t>
      </w:r>
      <w:r w:rsidRPr="00AF255D">
        <w:t>и</w:t>
      </w:r>
      <w:r w:rsidR="00F6299E" w:rsidRPr="00AF255D">
        <w:t xml:space="preserve"> </w:t>
      </w:r>
      <w:r w:rsidRPr="00AF255D">
        <w:t>другие</w:t>
      </w:r>
      <w:r w:rsidR="00F6299E" w:rsidRPr="00AF255D">
        <w:t xml:space="preserve"> </w:t>
      </w:r>
      <w:r w:rsidRPr="00AF255D">
        <w:t>плановые</w:t>
      </w:r>
      <w:r w:rsidR="00F6299E" w:rsidRPr="00AF255D">
        <w:t xml:space="preserve"> </w:t>
      </w:r>
      <w:r w:rsidRPr="00AF255D">
        <w:t>ежегодные</w:t>
      </w:r>
      <w:r w:rsidR="00F6299E" w:rsidRPr="00AF255D">
        <w:t xml:space="preserve"> </w:t>
      </w:r>
      <w:r w:rsidRPr="00AF255D">
        <w:t>повышения</w:t>
      </w:r>
      <w:r w:rsidR="00F6299E" w:rsidRPr="00AF255D">
        <w:t xml:space="preserve"> </w:t>
      </w:r>
      <w:r w:rsidRPr="00AF255D">
        <w:t>пенсий.</w:t>
      </w:r>
      <w:r w:rsidR="00F6299E" w:rsidRPr="00AF255D">
        <w:t xml:space="preserve"> </w:t>
      </w:r>
      <w:r w:rsidRPr="00AF255D">
        <w:t>Соцфонд</w:t>
      </w:r>
      <w:r w:rsidR="00F6299E" w:rsidRPr="00AF255D">
        <w:t xml:space="preserve"> </w:t>
      </w:r>
      <w:r w:rsidRPr="00AF255D">
        <w:t>увеличит</w:t>
      </w:r>
      <w:r w:rsidR="00F6299E" w:rsidRPr="00AF255D">
        <w:t xml:space="preserve"> </w:t>
      </w:r>
      <w:r w:rsidRPr="00AF255D">
        <w:t>страховые</w:t>
      </w:r>
      <w:r w:rsidR="00F6299E" w:rsidRPr="00AF255D">
        <w:t xml:space="preserve"> </w:t>
      </w:r>
      <w:r w:rsidRPr="00AF255D">
        <w:t>пенсии</w:t>
      </w:r>
      <w:r w:rsidR="00F6299E" w:rsidRPr="00AF255D">
        <w:t xml:space="preserve"> </w:t>
      </w:r>
      <w:r w:rsidRPr="00AF255D">
        <w:t>работавших</w:t>
      </w:r>
      <w:r w:rsidR="00F6299E" w:rsidRPr="00AF255D">
        <w:t xml:space="preserve"> </w:t>
      </w:r>
      <w:r w:rsidRPr="00AF255D">
        <w:t>в</w:t>
      </w:r>
      <w:r w:rsidR="00F6299E" w:rsidRPr="00AF255D">
        <w:t xml:space="preserve"> </w:t>
      </w:r>
      <w:r w:rsidRPr="00AF255D">
        <w:t>прошлом</w:t>
      </w:r>
      <w:r w:rsidR="00F6299E" w:rsidRPr="00AF255D">
        <w:t xml:space="preserve"> </w:t>
      </w:r>
      <w:r w:rsidRPr="00AF255D">
        <w:t>году</w:t>
      </w:r>
      <w:r w:rsidR="00F6299E" w:rsidRPr="00AF255D">
        <w:t xml:space="preserve"> </w:t>
      </w:r>
      <w:r w:rsidRPr="00AF255D">
        <w:t>пенсионеров</w:t>
      </w:r>
      <w:r w:rsidR="00F6299E" w:rsidRPr="00AF255D">
        <w:t xml:space="preserve"> </w:t>
      </w:r>
      <w:r w:rsidRPr="00AF255D">
        <w:t>уже</w:t>
      </w:r>
      <w:r w:rsidR="00F6299E" w:rsidRPr="00AF255D">
        <w:t xml:space="preserve"> </w:t>
      </w:r>
      <w:r w:rsidRPr="00AF255D">
        <w:t>с</w:t>
      </w:r>
      <w:r w:rsidR="00F6299E" w:rsidRPr="00AF255D">
        <w:t xml:space="preserve"> </w:t>
      </w:r>
      <w:r w:rsidRPr="00AF255D">
        <w:t>1</w:t>
      </w:r>
      <w:r w:rsidR="00F6299E" w:rsidRPr="00AF255D">
        <w:t xml:space="preserve"> </w:t>
      </w:r>
      <w:r w:rsidRPr="00AF255D">
        <w:t>августа.</w:t>
      </w:r>
    </w:p>
    <w:p w14:paraId="19E2E6E8" w14:textId="77777777" w:rsidR="0020505A" w:rsidRPr="00AF255D" w:rsidRDefault="0020505A" w:rsidP="0020505A">
      <w:r w:rsidRPr="00AF255D">
        <w:t>Напомним,</w:t>
      </w:r>
      <w:r w:rsidR="00F6299E" w:rsidRPr="00AF255D">
        <w:t xml:space="preserve"> </w:t>
      </w:r>
      <w:r w:rsidRPr="00AF255D">
        <w:t>страховые</w:t>
      </w:r>
      <w:r w:rsidR="00F6299E" w:rsidRPr="00AF255D">
        <w:t xml:space="preserve"> </w:t>
      </w:r>
      <w:r w:rsidRPr="00AF255D">
        <w:t>пенсии</w:t>
      </w:r>
      <w:r w:rsidR="00F6299E" w:rsidRPr="00AF255D">
        <w:t xml:space="preserve"> </w:t>
      </w:r>
      <w:r w:rsidRPr="00AF255D">
        <w:t>по</w:t>
      </w:r>
      <w:r w:rsidR="00F6299E" w:rsidRPr="00AF255D">
        <w:t xml:space="preserve"> </w:t>
      </w:r>
      <w:r w:rsidRPr="00AF255D">
        <w:t>старости</w:t>
      </w:r>
      <w:r w:rsidR="00F6299E" w:rsidRPr="00AF255D">
        <w:t xml:space="preserve"> </w:t>
      </w:r>
      <w:r w:rsidRPr="00AF255D">
        <w:t>в</w:t>
      </w:r>
      <w:r w:rsidR="00F6299E" w:rsidRPr="00AF255D">
        <w:t xml:space="preserve"> </w:t>
      </w:r>
      <w:r w:rsidRPr="00AF255D">
        <w:t>2025</w:t>
      </w:r>
      <w:r w:rsidR="00F6299E" w:rsidRPr="00AF255D">
        <w:t xml:space="preserve"> </w:t>
      </w:r>
      <w:r w:rsidRPr="00AF255D">
        <w:t>году</w:t>
      </w:r>
      <w:r w:rsidR="00F6299E" w:rsidRPr="00AF255D">
        <w:t xml:space="preserve"> </w:t>
      </w:r>
      <w:r w:rsidRPr="00AF255D">
        <w:t>будут</w:t>
      </w:r>
      <w:r w:rsidR="00F6299E" w:rsidRPr="00AF255D">
        <w:t xml:space="preserve"> </w:t>
      </w:r>
      <w:r w:rsidRPr="00AF255D">
        <w:t>проиндексированы</w:t>
      </w:r>
      <w:r w:rsidR="00F6299E" w:rsidRPr="00AF255D">
        <w:t xml:space="preserve"> </w:t>
      </w:r>
      <w:r w:rsidRPr="00AF255D">
        <w:t>дважды:</w:t>
      </w:r>
      <w:r w:rsidR="00F6299E" w:rsidRPr="00AF255D">
        <w:t xml:space="preserve"> </w:t>
      </w:r>
      <w:r w:rsidRPr="00AF255D">
        <w:t>с</w:t>
      </w:r>
      <w:r w:rsidR="00F6299E" w:rsidRPr="00AF255D">
        <w:t xml:space="preserve"> </w:t>
      </w:r>
      <w:r w:rsidRPr="00AF255D">
        <w:t>1</w:t>
      </w:r>
      <w:r w:rsidR="00F6299E" w:rsidRPr="00AF255D">
        <w:t xml:space="preserve"> </w:t>
      </w:r>
      <w:r w:rsidRPr="00AF255D">
        <w:t>февраля</w:t>
      </w:r>
      <w:r w:rsidR="00F6299E" w:rsidRPr="00AF255D">
        <w:t xml:space="preserve"> </w:t>
      </w:r>
      <w:r w:rsidRPr="00AF255D">
        <w:t>и</w:t>
      </w:r>
      <w:r w:rsidR="00F6299E" w:rsidRPr="00AF255D">
        <w:t xml:space="preserve"> </w:t>
      </w:r>
      <w:r w:rsidRPr="00AF255D">
        <w:t>с</w:t>
      </w:r>
      <w:r w:rsidR="00F6299E" w:rsidRPr="00AF255D">
        <w:t xml:space="preserve"> </w:t>
      </w:r>
      <w:r w:rsidRPr="00AF255D">
        <w:t>1</w:t>
      </w:r>
      <w:r w:rsidR="00F6299E" w:rsidRPr="00AF255D">
        <w:t xml:space="preserve"> </w:t>
      </w:r>
      <w:r w:rsidRPr="00AF255D">
        <w:t>апреля.</w:t>
      </w:r>
      <w:r w:rsidR="00F6299E" w:rsidRPr="00AF255D">
        <w:t xml:space="preserve"> </w:t>
      </w:r>
      <w:r w:rsidRPr="00AF255D">
        <w:t>Об</w:t>
      </w:r>
      <w:r w:rsidR="00F6299E" w:rsidRPr="00AF255D">
        <w:t xml:space="preserve"> </w:t>
      </w:r>
      <w:r w:rsidRPr="00AF255D">
        <w:t>этом</w:t>
      </w:r>
      <w:r w:rsidR="00F6299E" w:rsidRPr="00AF255D">
        <w:t xml:space="preserve"> </w:t>
      </w:r>
      <w:r w:rsidRPr="00AF255D">
        <w:t>сообщила</w:t>
      </w:r>
      <w:r w:rsidR="00F6299E" w:rsidRPr="00AF255D">
        <w:t xml:space="preserve"> </w:t>
      </w:r>
      <w:r w:rsidRPr="00AF255D">
        <w:t>член</w:t>
      </w:r>
      <w:r w:rsidR="00F6299E" w:rsidRPr="00AF255D">
        <w:t xml:space="preserve"> </w:t>
      </w:r>
      <w:r w:rsidRPr="00AF255D">
        <w:t>комитета</w:t>
      </w:r>
      <w:r w:rsidR="00F6299E" w:rsidRPr="00AF255D">
        <w:t xml:space="preserve"> </w:t>
      </w:r>
      <w:r w:rsidRPr="00AF255D">
        <w:t>Госдумы</w:t>
      </w:r>
      <w:r w:rsidR="00F6299E" w:rsidRPr="00AF255D">
        <w:t xml:space="preserve"> </w:t>
      </w:r>
      <w:r w:rsidRPr="00AF255D">
        <w:t>по</w:t>
      </w:r>
      <w:r w:rsidR="00F6299E" w:rsidRPr="00AF255D">
        <w:t xml:space="preserve"> </w:t>
      </w:r>
      <w:r w:rsidRPr="00AF255D">
        <w:t>труду</w:t>
      </w:r>
      <w:r w:rsidR="00F6299E" w:rsidRPr="00AF255D">
        <w:t xml:space="preserve"> </w:t>
      </w:r>
      <w:r w:rsidRPr="00AF255D">
        <w:t>Светлана</w:t>
      </w:r>
      <w:r w:rsidR="00F6299E" w:rsidRPr="00AF255D">
        <w:t xml:space="preserve"> </w:t>
      </w:r>
      <w:r w:rsidRPr="00AF255D">
        <w:t>Бессараб.</w:t>
      </w:r>
    </w:p>
    <w:p w14:paraId="30C119EA" w14:textId="77777777" w:rsidR="0020505A" w:rsidRPr="00AF255D" w:rsidRDefault="00000000" w:rsidP="0020505A">
      <w:hyperlink r:id="rId35" w:history="1">
        <w:r w:rsidR="0020505A" w:rsidRPr="00AF255D">
          <w:rPr>
            <w:rStyle w:val="a4"/>
          </w:rPr>
          <w:t>https://fedpress.ru/news/77/society/3330059</w:t>
        </w:r>
      </w:hyperlink>
      <w:r w:rsidR="00F6299E" w:rsidRPr="00AF255D">
        <w:t xml:space="preserve"> </w:t>
      </w:r>
    </w:p>
    <w:p w14:paraId="7B0BF25B" w14:textId="77777777" w:rsidR="002F7BEA" w:rsidRPr="00AF255D" w:rsidRDefault="002F7BEA" w:rsidP="002F7BEA">
      <w:pPr>
        <w:pStyle w:val="2"/>
      </w:pPr>
      <w:bookmarkStart w:id="89" w:name="_Toc173221017"/>
      <w:r w:rsidRPr="00AF255D">
        <w:lastRenderedPageBreak/>
        <w:t>DEITA.ru,</w:t>
      </w:r>
      <w:r w:rsidR="00F6299E" w:rsidRPr="00AF255D">
        <w:t xml:space="preserve"> </w:t>
      </w:r>
      <w:r w:rsidRPr="00AF255D">
        <w:t>29.07.2024,</w:t>
      </w:r>
      <w:r w:rsidR="00F6299E" w:rsidRPr="00AF255D">
        <w:t xml:space="preserve"> </w:t>
      </w:r>
      <w:r w:rsidRPr="00AF255D">
        <w:t>В</w:t>
      </w:r>
      <w:r w:rsidR="00F6299E" w:rsidRPr="00AF255D">
        <w:t xml:space="preserve"> </w:t>
      </w:r>
      <w:r w:rsidRPr="00AF255D">
        <w:t>Госдуме</w:t>
      </w:r>
      <w:r w:rsidR="00F6299E" w:rsidRPr="00AF255D">
        <w:t xml:space="preserve"> </w:t>
      </w:r>
      <w:r w:rsidRPr="00AF255D">
        <w:t>объяснили,</w:t>
      </w:r>
      <w:r w:rsidR="00F6299E" w:rsidRPr="00AF255D">
        <w:t xml:space="preserve"> </w:t>
      </w:r>
      <w:r w:rsidRPr="00AF255D">
        <w:t>стоит</w:t>
      </w:r>
      <w:r w:rsidR="00F6299E" w:rsidRPr="00AF255D">
        <w:t xml:space="preserve"> </w:t>
      </w:r>
      <w:r w:rsidRPr="00AF255D">
        <w:t>ли</w:t>
      </w:r>
      <w:r w:rsidR="00F6299E" w:rsidRPr="00AF255D">
        <w:t xml:space="preserve"> </w:t>
      </w:r>
      <w:r w:rsidRPr="00AF255D">
        <w:t>россиянам</w:t>
      </w:r>
      <w:r w:rsidR="00F6299E" w:rsidRPr="00AF255D">
        <w:t xml:space="preserve"> </w:t>
      </w:r>
      <w:r w:rsidRPr="00AF255D">
        <w:t>докупать</w:t>
      </w:r>
      <w:r w:rsidR="00F6299E" w:rsidRPr="00AF255D">
        <w:t xml:space="preserve"> </w:t>
      </w:r>
      <w:r w:rsidRPr="00AF255D">
        <w:t>пенсионные</w:t>
      </w:r>
      <w:r w:rsidR="00F6299E" w:rsidRPr="00AF255D">
        <w:t xml:space="preserve"> </w:t>
      </w:r>
      <w:r w:rsidRPr="00AF255D">
        <w:t>баллы</w:t>
      </w:r>
      <w:bookmarkEnd w:id="89"/>
    </w:p>
    <w:p w14:paraId="145D90C9" w14:textId="77777777" w:rsidR="002F7BEA" w:rsidRPr="00AF255D" w:rsidRDefault="002F7BEA" w:rsidP="000914F6">
      <w:pPr>
        <w:pStyle w:val="3"/>
      </w:pPr>
      <w:bookmarkStart w:id="90" w:name="_Toc173221018"/>
      <w:r w:rsidRPr="00AF255D">
        <w:t>Некоторым</w:t>
      </w:r>
      <w:r w:rsidR="00F6299E" w:rsidRPr="00AF255D">
        <w:t xml:space="preserve"> </w:t>
      </w:r>
      <w:r w:rsidRPr="00AF255D">
        <w:t>россиянам</w:t>
      </w:r>
      <w:r w:rsidR="00F6299E" w:rsidRPr="00AF255D">
        <w:t xml:space="preserve"> </w:t>
      </w:r>
      <w:r w:rsidRPr="00AF255D">
        <w:t>не</w:t>
      </w:r>
      <w:r w:rsidR="00F6299E" w:rsidRPr="00AF255D">
        <w:t xml:space="preserve"> </w:t>
      </w:r>
      <w:r w:rsidRPr="00AF255D">
        <w:t>хватает</w:t>
      </w:r>
      <w:r w:rsidR="00F6299E" w:rsidRPr="00AF255D">
        <w:t xml:space="preserve"> </w:t>
      </w:r>
      <w:r w:rsidRPr="00AF255D">
        <w:t>пенсионных</w:t>
      </w:r>
      <w:r w:rsidR="00F6299E" w:rsidRPr="00AF255D">
        <w:t xml:space="preserve"> </w:t>
      </w:r>
      <w:r w:rsidRPr="00AF255D">
        <w:t>баллов</w:t>
      </w:r>
      <w:r w:rsidR="00F6299E" w:rsidRPr="00AF255D">
        <w:t xml:space="preserve"> </w:t>
      </w:r>
      <w:r w:rsidRPr="00AF255D">
        <w:t>для</w:t>
      </w:r>
      <w:r w:rsidR="00F6299E" w:rsidRPr="00AF255D">
        <w:t xml:space="preserve"> </w:t>
      </w:r>
      <w:r w:rsidRPr="00AF255D">
        <w:t>назначения</w:t>
      </w:r>
      <w:r w:rsidR="00F6299E" w:rsidRPr="00AF255D">
        <w:t xml:space="preserve"> </w:t>
      </w:r>
      <w:r w:rsidRPr="00AF255D">
        <w:t>пенсии.</w:t>
      </w:r>
      <w:r w:rsidR="00F6299E" w:rsidRPr="00AF255D">
        <w:t xml:space="preserve"> </w:t>
      </w:r>
      <w:r w:rsidRPr="00AF255D">
        <w:t>Об</w:t>
      </w:r>
      <w:r w:rsidR="00F6299E" w:rsidRPr="00AF255D">
        <w:t xml:space="preserve"> </w:t>
      </w:r>
      <w:r w:rsidRPr="00AF255D">
        <w:t>этом</w:t>
      </w:r>
      <w:r w:rsidR="00F6299E" w:rsidRPr="00AF255D">
        <w:t xml:space="preserve"> </w:t>
      </w:r>
      <w:r w:rsidRPr="00AF255D">
        <w:t>рассказала</w:t>
      </w:r>
      <w:r w:rsidR="00F6299E" w:rsidRPr="00AF255D">
        <w:t xml:space="preserve"> </w:t>
      </w:r>
      <w:r w:rsidRPr="00AF255D">
        <w:t>член</w:t>
      </w:r>
      <w:r w:rsidR="00F6299E" w:rsidRPr="00AF255D">
        <w:t xml:space="preserve"> </w:t>
      </w:r>
      <w:r w:rsidRPr="00AF255D">
        <w:t>комитета</w:t>
      </w:r>
      <w:r w:rsidR="00F6299E" w:rsidRPr="00AF255D">
        <w:t xml:space="preserve"> </w:t>
      </w:r>
      <w:r w:rsidRPr="00AF255D">
        <w:t>Госдумы</w:t>
      </w:r>
      <w:r w:rsidR="00F6299E" w:rsidRPr="00AF255D">
        <w:t xml:space="preserve"> </w:t>
      </w:r>
      <w:r w:rsidRPr="00AF255D">
        <w:t>по</w:t>
      </w:r>
      <w:r w:rsidR="00F6299E" w:rsidRPr="00AF255D">
        <w:t xml:space="preserve"> </w:t>
      </w:r>
      <w:r w:rsidRPr="00AF255D">
        <w:t>труду,</w:t>
      </w:r>
      <w:r w:rsidR="00F6299E" w:rsidRPr="00AF255D">
        <w:t xml:space="preserve"> </w:t>
      </w:r>
      <w:r w:rsidRPr="00AF255D">
        <w:t>социальной</w:t>
      </w:r>
      <w:r w:rsidR="00F6299E" w:rsidRPr="00AF255D">
        <w:t xml:space="preserve"> </w:t>
      </w:r>
      <w:r w:rsidRPr="00AF255D">
        <w:t>политике</w:t>
      </w:r>
      <w:r w:rsidR="00F6299E" w:rsidRPr="00AF255D">
        <w:t xml:space="preserve"> </w:t>
      </w:r>
      <w:r w:rsidRPr="00AF255D">
        <w:t>и</w:t>
      </w:r>
      <w:r w:rsidR="00F6299E" w:rsidRPr="00AF255D">
        <w:t xml:space="preserve"> </w:t>
      </w:r>
      <w:r w:rsidRPr="00AF255D">
        <w:t>делам</w:t>
      </w:r>
      <w:r w:rsidR="00F6299E" w:rsidRPr="00AF255D">
        <w:t xml:space="preserve"> </w:t>
      </w:r>
      <w:r w:rsidRPr="00AF255D">
        <w:t>ветеранов</w:t>
      </w:r>
      <w:r w:rsidR="00F6299E" w:rsidRPr="00AF255D">
        <w:t xml:space="preserve"> </w:t>
      </w:r>
      <w:r w:rsidRPr="00AF255D">
        <w:t>Светлана</w:t>
      </w:r>
      <w:r w:rsidR="00F6299E" w:rsidRPr="00AF255D">
        <w:t xml:space="preserve"> </w:t>
      </w:r>
      <w:r w:rsidRPr="00AF255D">
        <w:t>Бессараб,</w:t>
      </w:r>
      <w:r w:rsidR="00F6299E" w:rsidRPr="00AF255D">
        <w:t xml:space="preserve"> </w:t>
      </w:r>
      <w:r w:rsidRPr="00AF255D">
        <w:t>сообщает</w:t>
      </w:r>
      <w:r w:rsidR="00F6299E" w:rsidRPr="00AF255D">
        <w:t xml:space="preserve"> </w:t>
      </w:r>
      <w:r w:rsidRPr="00AF255D">
        <w:t>ИА</w:t>
      </w:r>
      <w:r w:rsidR="00F6299E" w:rsidRPr="00AF255D">
        <w:t xml:space="preserve"> </w:t>
      </w:r>
      <w:r w:rsidRPr="00AF255D">
        <w:t>DEITA.RU</w:t>
      </w:r>
      <w:r w:rsidR="00F6299E" w:rsidRPr="00AF255D">
        <w:t xml:space="preserve"> </w:t>
      </w:r>
      <w:r w:rsidRPr="00AF255D">
        <w:t>со</w:t>
      </w:r>
      <w:r w:rsidR="00F6299E" w:rsidRPr="00AF255D">
        <w:t xml:space="preserve"> </w:t>
      </w:r>
      <w:r w:rsidRPr="00AF255D">
        <w:t>ссылкой</w:t>
      </w:r>
      <w:r w:rsidR="00F6299E" w:rsidRPr="00AF255D">
        <w:t xml:space="preserve"> </w:t>
      </w:r>
      <w:r w:rsidRPr="00AF255D">
        <w:t>на</w:t>
      </w:r>
      <w:r w:rsidR="00F6299E" w:rsidRPr="00AF255D">
        <w:t xml:space="preserve"> </w:t>
      </w:r>
      <w:r w:rsidR="00C03B73" w:rsidRPr="00AF255D">
        <w:t>«</w:t>
      </w:r>
      <w:r w:rsidRPr="00AF255D">
        <w:t>Парламентскую</w:t>
      </w:r>
      <w:r w:rsidR="00F6299E" w:rsidRPr="00AF255D">
        <w:t xml:space="preserve"> </w:t>
      </w:r>
      <w:r w:rsidRPr="00AF255D">
        <w:t>газету</w:t>
      </w:r>
      <w:r w:rsidR="00C03B73" w:rsidRPr="00AF255D">
        <w:t>»</w:t>
      </w:r>
      <w:r w:rsidRPr="00AF255D">
        <w:t>.</w:t>
      </w:r>
      <w:bookmarkEnd w:id="90"/>
    </w:p>
    <w:p w14:paraId="64882F15" w14:textId="77777777" w:rsidR="002F7BEA" w:rsidRPr="00AF255D" w:rsidRDefault="002F7BEA" w:rsidP="002F7BEA">
      <w:r w:rsidRPr="00AF255D">
        <w:t>По</w:t>
      </w:r>
      <w:r w:rsidR="00F6299E" w:rsidRPr="00AF255D">
        <w:t xml:space="preserve"> </w:t>
      </w:r>
      <w:r w:rsidRPr="00AF255D">
        <w:t>е</w:t>
      </w:r>
      <w:r w:rsidR="00F6299E" w:rsidRPr="00AF255D">
        <w:t xml:space="preserve">е </w:t>
      </w:r>
      <w:r w:rsidRPr="00AF255D">
        <w:t>словам,</w:t>
      </w:r>
      <w:r w:rsidR="00F6299E" w:rsidRPr="00AF255D">
        <w:t xml:space="preserve"> </w:t>
      </w:r>
      <w:r w:rsidRPr="00AF255D">
        <w:t>те,</w:t>
      </w:r>
      <w:r w:rsidR="00F6299E" w:rsidRPr="00AF255D">
        <w:t xml:space="preserve"> </w:t>
      </w:r>
      <w:r w:rsidRPr="00AF255D">
        <w:t>кому</w:t>
      </w:r>
      <w:r w:rsidR="00F6299E" w:rsidRPr="00AF255D">
        <w:t xml:space="preserve"> </w:t>
      </w:r>
      <w:r w:rsidRPr="00AF255D">
        <w:t>не</w:t>
      </w:r>
      <w:r w:rsidR="00F6299E" w:rsidRPr="00AF255D">
        <w:t xml:space="preserve"> </w:t>
      </w:r>
      <w:r w:rsidRPr="00AF255D">
        <w:t>хватает</w:t>
      </w:r>
      <w:r w:rsidR="00F6299E" w:rsidRPr="00AF255D">
        <w:t xml:space="preserve"> </w:t>
      </w:r>
      <w:r w:rsidRPr="00AF255D">
        <w:t>баллов,</w:t>
      </w:r>
      <w:r w:rsidR="00F6299E" w:rsidRPr="00AF255D">
        <w:t xml:space="preserve"> </w:t>
      </w:r>
      <w:r w:rsidRPr="00AF255D">
        <w:t>могут</w:t>
      </w:r>
      <w:r w:rsidR="00F6299E" w:rsidRPr="00AF255D">
        <w:t xml:space="preserve"> </w:t>
      </w:r>
      <w:r w:rsidRPr="00AF255D">
        <w:t>их</w:t>
      </w:r>
      <w:r w:rsidR="00F6299E" w:rsidRPr="00AF255D">
        <w:t xml:space="preserve"> </w:t>
      </w:r>
      <w:r w:rsidRPr="00AF255D">
        <w:t>докупить.</w:t>
      </w:r>
      <w:r w:rsidR="00F6299E" w:rsidRPr="00AF255D">
        <w:t xml:space="preserve"> </w:t>
      </w:r>
      <w:r w:rsidRPr="00AF255D">
        <w:t>В</w:t>
      </w:r>
      <w:r w:rsidR="00F6299E" w:rsidRPr="00AF255D">
        <w:t xml:space="preserve"> </w:t>
      </w:r>
      <w:r w:rsidRPr="00AF255D">
        <w:t>2024</w:t>
      </w:r>
      <w:r w:rsidR="00F6299E" w:rsidRPr="00AF255D">
        <w:t xml:space="preserve"> </w:t>
      </w:r>
      <w:r w:rsidRPr="00AF255D">
        <w:t>году</w:t>
      </w:r>
      <w:r w:rsidR="00F6299E" w:rsidRPr="00AF255D">
        <w:t xml:space="preserve"> </w:t>
      </w:r>
      <w:r w:rsidRPr="00AF255D">
        <w:t>год</w:t>
      </w:r>
      <w:r w:rsidR="00F6299E" w:rsidRPr="00AF255D">
        <w:t xml:space="preserve"> </w:t>
      </w:r>
      <w:r w:rsidRPr="00AF255D">
        <w:t>стажа</w:t>
      </w:r>
      <w:r w:rsidR="00F6299E" w:rsidRPr="00AF255D">
        <w:t xml:space="preserve"> </w:t>
      </w:r>
      <w:r w:rsidRPr="00AF255D">
        <w:t>и</w:t>
      </w:r>
      <w:r w:rsidR="00F6299E" w:rsidRPr="00AF255D">
        <w:t xml:space="preserve"> </w:t>
      </w:r>
      <w:r w:rsidRPr="00AF255D">
        <w:t>1,037</w:t>
      </w:r>
      <w:r w:rsidR="00F6299E" w:rsidRPr="00AF255D">
        <w:t xml:space="preserve"> </w:t>
      </w:r>
      <w:r w:rsidRPr="00AF255D">
        <w:t>балла</w:t>
      </w:r>
      <w:r w:rsidR="00F6299E" w:rsidRPr="00AF255D">
        <w:t xml:space="preserve"> </w:t>
      </w:r>
      <w:r w:rsidRPr="00AF255D">
        <w:t>стоят</w:t>
      </w:r>
      <w:r w:rsidR="00F6299E" w:rsidRPr="00AF255D">
        <w:t xml:space="preserve"> </w:t>
      </w:r>
      <w:r w:rsidRPr="00AF255D">
        <w:t>50,7</w:t>
      </w:r>
      <w:r w:rsidR="00F6299E" w:rsidRPr="00AF255D">
        <w:t xml:space="preserve"> </w:t>
      </w:r>
      <w:r w:rsidRPr="00AF255D">
        <w:t>тысяч</w:t>
      </w:r>
      <w:r w:rsidR="00F6299E" w:rsidRPr="00AF255D">
        <w:t xml:space="preserve"> </w:t>
      </w:r>
      <w:r w:rsidRPr="00AF255D">
        <w:t>рублей.</w:t>
      </w:r>
      <w:r w:rsidR="00F6299E" w:rsidRPr="00AF255D">
        <w:t xml:space="preserve"> </w:t>
      </w:r>
      <w:r w:rsidRPr="00AF255D">
        <w:t>Сумма</w:t>
      </w:r>
      <w:r w:rsidR="00F6299E" w:rsidRPr="00AF255D">
        <w:t xml:space="preserve"> </w:t>
      </w:r>
      <w:r w:rsidRPr="00AF255D">
        <w:t>рассчитывается</w:t>
      </w:r>
      <w:r w:rsidR="00F6299E" w:rsidRPr="00AF255D">
        <w:t xml:space="preserve"> </w:t>
      </w:r>
      <w:r w:rsidRPr="00AF255D">
        <w:t>как</w:t>
      </w:r>
      <w:r w:rsidR="00F6299E" w:rsidRPr="00AF255D">
        <w:t xml:space="preserve"> </w:t>
      </w:r>
      <w:r w:rsidRPr="00AF255D">
        <w:t>22%</w:t>
      </w:r>
      <w:r w:rsidR="00F6299E" w:rsidRPr="00AF255D">
        <w:t xml:space="preserve"> </w:t>
      </w:r>
      <w:r w:rsidRPr="00AF255D">
        <w:t>от</w:t>
      </w:r>
      <w:r w:rsidR="00F6299E" w:rsidRPr="00AF255D">
        <w:t xml:space="preserve"> </w:t>
      </w:r>
      <w:r w:rsidRPr="00AF255D">
        <w:t>минимальной</w:t>
      </w:r>
      <w:r w:rsidR="00F6299E" w:rsidRPr="00AF255D">
        <w:t xml:space="preserve"> </w:t>
      </w:r>
      <w:r w:rsidRPr="00AF255D">
        <w:t>оплаты</w:t>
      </w:r>
      <w:r w:rsidR="00F6299E" w:rsidRPr="00AF255D">
        <w:t xml:space="preserve"> </w:t>
      </w:r>
      <w:r w:rsidRPr="00AF255D">
        <w:t>труда</w:t>
      </w:r>
      <w:r w:rsidR="00F6299E" w:rsidRPr="00AF255D">
        <w:t xml:space="preserve"> </w:t>
      </w:r>
      <w:r w:rsidRPr="00AF255D">
        <w:t>и</w:t>
      </w:r>
      <w:r w:rsidR="00F6299E" w:rsidRPr="00AF255D">
        <w:t xml:space="preserve"> </w:t>
      </w:r>
      <w:r w:rsidRPr="00AF255D">
        <w:t>растет</w:t>
      </w:r>
      <w:r w:rsidR="00F6299E" w:rsidRPr="00AF255D">
        <w:t xml:space="preserve"> </w:t>
      </w:r>
      <w:r w:rsidRPr="00AF255D">
        <w:t>каждый</w:t>
      </w:r>
      <w:r w:rsidR="00F6299E" w:rsidRPr="00AF255D">
        <w:t xml:space="preserve"> </w:t>
      </w:r>
      <w:r w:rsidRPr="00AF255D">
        <w:t>год</w:t>
      </w:r>
      <w:r w:rsidR="00F6299E" w:rsidRPr="00AF255D">
        <w:t xml:space="preserve"> </w:t>
      </w:r>
      <w:r w:rsidRPr="00AF255D">
        <w:t>вместе</w:t>
      </w:r>
      <w:r w:rsidR="00F6299E" w:rsidRPr="00AF255D">
        <w:t xml:space="preserve"> </w:t>
      </w:r>
      <w:r w:rsidRPr="00AF255D">
        <w:t>с</w:t>
      </w:r>
      <w:r w:rsidR="00F6299E" w:rsidRPr="00AF255D">
        <w:t xml:space="preserve"> </w:t>
      </w:r>
      <w:r w:rsidRPr="00AF255D">
        <w:t>этим</w:t>
      </w:r>
      <w:r w:rsidR="00F6299E" w:rsidRPr="00AF255D">
        <w:t xml:space="preserve"> </w:t>
      </w:r>
      <w:r w:rsidRPr="00AF255D">
        <w:t>показателем,</w:t>
      </w:r>
      <w:r w:rsidR="00F6299E" w:rsidRPr="00AF255D">
        <w:t xml:space="preserve"> </w:t>
      </w:r>
      <w:r w:rsidRPr="00AF255D">
        <w:t>объяснила</w:t>
      </w:r>
      <w:r w:rsidR="00F6299E" w:rsidRPr="00AF255D">
        <w:t xml:space="preserve"> </w:t>
      </w:r>
      <w:r w:rsidRPr="00AF255D">
        <w:t>парламентарий.</w:t>
      </w:r>
    </w:p>
    <w:p w14:paraId="57831E15" w14:textId="77777777" w:rsidR="002F7BEA" w:rsidRPr="00AF255D" w:rsidRDefault="002F7BEA" w:rsidP="002F7BEA">
      <w:r w:rsidRPr="00AF255D">
        <w:t>Вместе</w:t>
      </w:r>
      <w:r w:rsidR="00F6299E" w:rsidRPr="00AF255D">
        <w:t xml:space="preserve"> </w:t>
      </w:r>
      <w:r w:rsidRPr="00AF255D">
        <w:t>с</w:t>
      </w:r>
      <w:r w:rsidR="00F6299E" w:rsidRPr="00AF255D">
        <w:t xml:space="preserve"> </w:t>
      </w:r>
      <w:r w:rsidRPr="00AF255D">
        <w:t>тем,</w:t>
      </w:r>
      <w:r w:rsidR="00F6299E" w:rsidRPr="00AF255D">
        <w:t xml:space="preserve"> </w:t>
      </w:r>
      <w:r w:rsidRPr="00AF255D">
        <w:t>докупить</w:t>
      </w:r>
      <w:r w:rsidR="00F6299E" w:rsidRPr="00AF255D">
        <w:t xml:space="preserve"> </w:t>
      </w:r>
      <w:r w:rsidRPr="00AF255D">
        <w:t>больше</w:t>
      </w:r>
      <w:r w:rsidR="00F6299E" w:rsidRPr="00AF255D">
        <w:t xml:space="preserve"> </w:t>
      </w:r>
      <w:r w:rsidRPr="00AF255D">
        <w:t>половины</w:t>
      </w:r>
      <w:r w:rsidR="00F6299E" w:rsidRPr="00AF255D">
        <w:t xml:space="preserve"> </w:t>
      </w:r>
      <w:r w:rsidRPr="00AF255D">
        <w:t>стажа</w:t>
      </w:r>
      <w:r w:rsidR="00F6299E" w:rsidRPr="00AF255D">
        <w:t xml:space="preserve"> </w:t>
      </w:r>
      <w:r w:rsidRPr="00AF255D">
        <w:t>пут</w:t>
      </w:r>
      <w:r w:rsidR="00F6299E" w:rsidRPr="00AF255D">
        <w:t>е</w:t>
      </w:r>
      <w:r w:rsidRPr="00AF255D">
        <w:t>м</w:t>
      </w:r>
      <w:r w:rsidR="00F6299E" w:rsidRPr="00AF255D">
        <w:t xml:space="preserve"> </w:t>
      </w:r>
      <w:r w:rsidRPr="00AF255D">
        <w:t>добровольных</w:t>
      </w:r>
      <w:r w:rsidR="00F6299E" w:rsidRPr="00AF255D">
        <w:t xml:space="preserve"> </w:t>
      </w:r>
      <w:r w:rsidRPr="00AF255D">
        <w:t>взносов</w:t>
      </w:r>
      <w:r w:rsidR="00F6299E" w:rsidRPr="00AF255D">
        <w:t xml:space="preserve"> </w:t>
      </w:r>
      <w:r w:rsidRPr="00AF255D">
        <w:t>нельзя.</w:t>
      </w:r>
      <w:r w:rsidR="00F6299E" w:rsidRPr="00AF255D">
        <w:t xml:space="preserve"> </w:t>
      </w:r>
      <w:r w:rsidRPr="00AF255D">
        <w:t>Если</w:t>
      </w:r>
      <w:r w:rsidR="00F6299E" w:rsidRPr="00AF255D">
        <w:t xml:space="preserve"> </w:t>
      </w:r>
      <w:r w:rsidRPr="00AF255D">
        <w:t>человек</w:t>
      </w:r>
      <w:r w:rsidR="00F6299E" w:rsidRPr="00AF255D">
        <w:t xml:space="preserve"> </w:t>
      </w:r>
      <w:r w:rsidRPr="00AF255D">
        <w:t>официально</w:t>
      </w:r>
      <w:r w:rsidR="00F6299E" w:rsidRPr="00AF255D">
        <w:t xml:space="preserve"> </w:t>
      </w:r>
      <w:r w:rsidRPr="00AF255D">
        <w:t>состоит</w:t>
      </w:r>
      <w:r w:rsidR="00F6299E" w:rsidRPr="00AF255D">
        <w:t xml:space="preserve"> </w:t>
      </w:r>
      <w:r w:rsidRPr="00AF255D">
        <w:t>в</w:t>
      </w:r>
      <w:r w:rsidR="00F6299E" w:rsidRPr="00AF255D">
        <w:t xml:space="preserve"> </w:t>
      </w:r>
      <w:r w:rsidRPr="00AF255D">
        <w:t>трудовых</w:t>
      </w:r>
      <w:r w:rsidR="00F6299E" w:rsidRPr="00AF255D">
        <w:t xml:space="preserve"> </w:t>
      </w:r>
      <w:r w:rsidRPr="00AF255D">
        <w:t>отношениях,</w:t>
      </w:r>
      <w:r w:rsidR="00F6299E" w:rsidRPr="00AF255D">
        <w:t xml:space="preserve"> </w:t>
      </w:r>
      <w:r w:rsidRPr="00AF255D">
        <w:t>он</w:t>
      </w:r>
      <w:r w:rsidR="00F6299E" w:rsidRPr="00AF255D">
        <w:t xml:space="preserve"> </w:t>
      </w:r>
      <w:r w:rsidRPr="00AF255D">
        <w:t>может</w:t>
      </w:r>
      <w:r w:rsidR="00F6299E" w:rsidRPr="00AF255D">
        <w:t xml:space="preserve"> </w:t>
      </w:r>
      <w:r w:rsidRPr="00AF255D">
        <w:t>приобрести</w:t>
      </w:r>
      <w:r w:rsidR="00F6299E" w:rsidRPr="00AF255D">
        <w:t xml:space="preserve"> </w:t>
      </w:r>
      <w:r w:rsidRPr="00AF255D">
        <w:t>баллы</w:t>
      </w:r>
      <w:r w:rsidR="00F6299E" w:rsidRPr="00AF255D">
        <w:t xml:space="preserve"> </w:t>
      </w:r>
      <w:r w:rsidRPr="00AF255D">
        <w:t>через</w:t>
      </w:r>
      <w:r w:rsidR="00F6299E" w:rsidRPr="00AF255D">
        <w:t xml:space="preserve"> </w:t>
      </w:r>
      <w:r w:rsidRPr="00AF255D">
        <w:t>своего</w:t>
      </w:r>
      <w:r w:rsidR="00F6299E" w:rsidRPr="00AF255D">
        <w:t xml:space="preserve"> </w:t>
      </w:r>
      <w:r w:rsidRPr="00AF255D">
        <w:t>работодателя,</w:t>
      </w:r>
      <w:r w:rsidR="00F6299E" w:rsidRPr="00AF255D">
        <w:t xml:space="preserve"> </w:t>
      </w:r>
      <w:r w:rsidRPr="00AF255D">
        <w:t>который</w:t>
      </w:r>
      <w:r w:rsidR="00F6299E" w:rsidRPr="00AF255D">
        <w:t xml:space="preserve"> </w:t>
      </w:r>
      <w:r w:rsidRPr="00AF255D">
        <w:t>уплачивает</w:t>
      </w:r>
      <w:r w:rsidR="00F6299E" w:rsidRPr="00AF255D">
        <w:t xml:space="preserve"> </w:t>
      </w:r>
      <w:r w:rsidRPr="00AF255D">
        <w:t>за</w:t>
      </w:r>
      <w:r w:rsidR="00F6299E" w:rsidRPr="00AF255D">
        <w:t xml:space="preserve"> </w:t>
      </w:r>
      <w:r w:rsidRPr="00AF255D">
        <w:t>работника</w:t>
      </w:r>
      <w:r w:rsidR="00F6299E" w:rsidRPr="00AF255D">
        <w:t xml:space="preserve"> </w:t>
      </w:r>
      <w:r w:rsidRPr="00AF255D">
        <w:t>страховые</w:t>
      </w:r>
      <w:r w:rsidR="00F6299E" w:rsidRPr="00AF255D">
        <w:t xml:space="preserve"> </w:t>
      </w:r>
      <w:r w:rsidRPr="00AF255D">
        <w:t>взносы</w:t>
      </w:r>
      <w:r w:rsidR="00F6299E" w:rsidRPr="00AF255D">
        <w:t xml:space="preserve"> </w:t>
      </w:r>
      <w:r w:rsidRPr="00AF255D">
        <w:t>в</w:t>
      </w:r>
      <w:r w:rsidR="00F6299E" w:rsidRPr="00AF255D">
        <w:t xml:space="preserve"> </w:t>
      </w:r>
      <w:r w:rsidRPr="00AF255D">
        <w:t>СФР.</w:t>
      </w:r>
    </w:p>
    <w:p w14:paraId="5C25E338" w14:textId="77777777" w:rsidR="002F7BEA" w:rsidRPr="00AF255D" w:rsidRDefault="002F7BEA" w:rsidP="002F7BEA">
      <w:r w:rsidRPr="00AF255D">
        <w:t>Как</w:t>
      </w:r>
      <w:r w:rsidR="00F6299E" w:rsidRPr="00AF255D">
        <w:t xml:space="preserve"> </w:t>
      </w:r>
      <w:r w:rsidRPr="00AF255D">
        <w:t>объяснила</w:t>
      </w:r>
      <w:r w:rsidR="00F6299E" w:rsidRPr="00AF255D">
        <w:t xml:space="preserve"> </w:t>
      </w:r>
      <w:r w:rsidRPr="00AF255D">
        <w:t>Бессараб,</w:t>
      </w:r>
      <w:r w:rsidR="00F6299E" w:rsidRPr="00AF255D">
        <w:t xml:space="preserve"> </w:t>
      </w:r>
      <w:r w:rsidRPr="00AF255D">
        <w:t>в</w:t>
      </w:r>
      <w:r w:rsidR="00F6299E" w:rsidRPr="00AF255D">
        <w:t xml:space="preserve"> </w:t>
      </w:r>
      <w:r w:rsidRPr="00AF255D">
        <w:t>текущем</w:t>
      </w:r>
      <w:r w:rsidR="00F6299E" w:rsidRPr="00AF255D">
        <w:t xml:space="preserve"> </w:t>
      </w:r>
      <w:r w:rsidRPr="00AF255D">
        <w:t>году</w:t>
      </w:r>
      <w:r w:rsidR="00F6299E" w:rsidRPr="00AF255D">
        <w:t xml:space="preserve"> </w:t>
      </w:r>
      <w:r w:rsidRPr="00AF255D">
        <w:t>претенденты</w:t>
      </w:r>
      <w:r w:rsidR="00F6299E" w:rsidRPr="00AF255D">
        <w:t xml:space="preserve"> </w:t>
      </w:r>
      <w:r w:rsidRPr="00AF255D">
        <w:t>на</w:t>
      </w:r>
      <w:r w:rsidR="00F6299E" w:rsidRPr="00AF255D">
        <w:t xml:space="preserve"> </w:t>
      </w:r>
      <w:r w:rsidRPr="00AF255D">
        <w:t>страховую</w:t>
      </w:r>
      <w:r w:rsidR="00F6299E" w:rsidRPr="00AF255D">
        <w:t xml:space="preserve"> </w:t>
      </w:r>
      <w:r w:rsidRPr="00AF255D">
        <w:t>пенсию</w:t>
      </w:r>
      <w:r w:rsidR="00F6299E" w:rsidRPr="00AF255D">
        <w:t xml:space="preserve"> </w:t>
      </w:r>
      <w:r w:rsidRPr="00AF255D">
        <w:t>должны</w:t>
      </w:r>
      <w:r w:rsidR="00F6299E" w:rsidRPr="00AF255D">
        <w:t xml:space="preserve"> </w:t>
      </w:r>
      <w:r w:rsidRPr="00AF255D">
        <w:t>набрать</w:t>
      </w:r>
      <w:r w:rsidR="00F6299E" w:rsidRPr="00AF255D">
        <w:t xml:space="preserve"> </w:t>
      </w:r>
      <w:r w:rsidRPr="00AF255D">
        <w:t>не</w:t>
      </w:r>
      <w:r w:rsidR="00F6299E" w:rsidRPr="00AF255D">
        <w:t xml:space="preserve"> </w:t>
      </w:r>
      <w:r w:rsidRPr="00AF255D">
        <w:t>менее</w:t>
      </w:r>
      <w:r w:rsidR="00F6299E" w:rsidRPr="00AF255D">
        <w:t xml:space="preserve"> </w:t>
      </w:r>
      <w:r w:rsidRPr="00AF255D">
        <w:t>28,2</w:t>
      </w:r>
      <w:r w:rsidR="00F6299E" w:rsidRPr="00AF255D">
        <w:t xml:space="preserve"> </w:t>
      </w:r>
      <w:r w:rsidRPr="00AF255D">
        <w:t>балла</w:t>
      </w:r>
      <w:r w:rsidR="00F6299E" w:rsidRPr="00AF255D">
        <w:t xml:space="preserve"> </w:t>
      </w:r>
      <w:r w:rsidRPr="00AF255D">
        <w:t>и</w:t>
      </w:r>
      <w:r w:rsidR="00F6299E" w:rsidRPr="00AF255D">
        <w:t xml:space="preserve"> </w:t>
      </w:r>
      <w:r w:rsidRPr="00AF255D">
        <w:t>иметь</w:t>
      </w:r>
      <w:r w:rsidR="00F6299E" w:rsidRPr="00AF255D">
        <w:t xml:space="preserve"> </w:t>
      </w:r>
      <w:r w:rsidRPr="00AF255D">
        <w:t>за</w:t>
      </w:r>
      <w:r w:rsidR="00F6299E" w:rsidRPr="00AF255D">
        <w:t xml:space="preserve"> </w:t>
      </w:r>
      <w:r w:rsidRPr="00AF255D">
        <w:t>плечами</w:t>
      </w:r>
      <w:r w:rsidR="00F6299E" w:rsidRPr="00AF255D">
        <w:t xml:space="preserve"> </w:t>
      </w:r>
      <w:r w:rsidRPr="00AF255D">
        <w:t>минимум</w:t>
      </w:r>
      <w:r w:rsidR="00F6299E" w:rsidRPr="00AF255D">
        <w:t xml:space="preserve"> </w:t>
      </w:r>
      <w:r w:rsidRPr="00AF255D">
        <w:t>15</w:t>
      </w:r>
      <w:r w:rsidR="00F6299E" w:rsidRPr="00AF255D">
        <w:t xml:space="preserve"> </w:t>
      </w:r>
      <w:r w:rsidRPr="00AF255D">
        <w:t>лет</w:t>
      </w:r>
      <w:r w:rsidR="00F6299E" w:rsidRPr="00AF255D">
        <w:t xml:space="preserve"> </w:t>
      </w:r>
      <w:r w:rsidRPr="00AF255D">
        <w:t>стажа.</w:t>
      </w:r>
      <w:r w:rsidR="00F6299E" w:rsidRPr="00AF255D">
        <w:t xml:space="preserve"> </w:t>
      </w:r>
      <w:r w:rsidRPr="00AF255D">
        <w:t>Их</w:t>
      </w:r>
      <w:r w:rsidR="00F6299E" w:rsidRPr="00AF255D">
        <w:t xml:space="preserve"> </w:t>
      </w:r>
      <w:r w:rsidRPr="00AF255D">
        <w:t>количество,</w:t>
      </w:r>
      <w:r w:rsidR="00F6299E" w:rsidRPr="00AF255D">
        <w:t xml:space="preserve"> </w:t>
      </w:r>
      <w:r w:rsidRPr="00AF255D">
        <w:t>в</w:t>
      </w:r>
      <w:r w:rsidR="00F6299E" w:rsidRPr="00AF255D">
        <w:t xml:space="preserve"> </w:t>
      </w:r>
      <w:r w:rsidRPr="00AF255D">
        <w:t>свою</w:t>
      </w:r>
      <w:r w:rsidR="00F6299E" w:rsidRPr="00AF255D">
        <w:t xml:space="preserve"> </w:t>
      </w:r>
      <w:r w:rsidRPr="00AF255D">
        <w:t>очередь,</w:t>
      </w:r>
      <w:r w:rsidR="00F6299E" w:rsidRPr="00AF255D">
        <w:t xml:space="preserve"> </w:t>
      </w:r>
      <w:r w:rsidRPr="00AF255D">
        <w:t>зависит</w:t>
      </w:r>
      <w:r w:rsidR="00F6299E" w:rsidRPr="00AF255D">
        <w:t xml:space="preserve"> </w:t>
      </w:r>
      <w:r w:rsidRPr="00AF255D">
        <w:t>от</w:t>
      </w:r>
      <w:r w:rsidR="00F6299E" w:rsidRPr="00AF255D">
        <w:t xml:space="preserve"> </w:t>
      </w:r>
      <w:r w:rsidRPr="00AF255D">
        <w:t>суммы</w:t>
      </w:r>
      <w:r w:rsidR="00F6299E" w:rsidRPr="00AF255D">
        <w:t xml:space="preserve"> </w:t>
      </w:r>
      <w:r w:rsidRPr="00AF255D">
        <w:t>заработка,</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периода</w:t>
      </w:r>
      <w:r w:rsidR="00F6299E" w:rsidRPr="00AF255D">
        <w:t xml:space="preserve"> </w:t>
      </w:r>
      <w:r w:rsidRPr="00AF255D">
        <w:t>трудовой</w:t>
      </w:r>
      <w:r w:rsidR="00F6299E" w:rsidRPr="00AF255D">
        <w:t xml:space="preserve"> </w:t>
      </w:r>
      <w:r w:rsidRPr="00AF255D">
        <w:t>деятельности.</w:t>
      </w:r>
      <w:r w:rsidR="00F6299E" w:rsidRPr="00AF255D">
        <w:t xml:space="preserve"> </w:t>
      </w:r>
    </w:p>
    <w:p w14:paraId="348AC225" w14:textId="77777777" w:rsidR="002F7BEA" w:rsidRPr="00AF255D" w:rsidRDefault="00000000" w:rsidP="002F7BEA">
      <w:hyperlink r:id="rId36" w:history="1">
        <w:r w:rsidR="002F7BEA" w:rsidRPr="00AF255D">
          <w:rPr>
            <w:rStyle w:val="a4"/>
          </w:rPr>
          <w:t>https://deita.ru/article/555942</w:t>
        </w:r>
      </w:hyperlink>
      <w:r w:rsidR="00F6299E" w:rsidRPr="00AF255D">
        <w:t xml:space="preserve"> </w:t>
      </w:r>
    </w:p>
    <w:p w14:paraId="4A46E75F" w14:textId="77777777" w:rsidR="0004615B" w:rsidRPr="00AF255D" w:rsidRDefault="0004615B" w:rsidP="0004615B">
      <w:pPr>
        <w:pStyle w:val="2"/>
      </w:pPr>
      <w:bookmarkStart w:id="91" w:name="_Toc173221019"/>
      <w:r w:rsidRPr="00AF255D">
        <w:t>Вечерняя</w:t>
      </w:r>
      <w:r w:rsidR="00F6299E" w:rsidRPr="00AF255D">
        <w:t xml:space="preserve"> </w:t>
      </w:r>
      <w:r w:rsidRPr="00AF255D">
        <w:t>Москва,</w:t>
      </w:r>
      <w:r w:rsidR="00F6299E" w:rsidRPr="00AF255D">
        <w:t xml:space="preserve"> </w:t>
      </w:r>
      <w:r w:rsidRPr="00AF255D">
        <w:t>30.07.2024,</w:t>
      </w:r>
      <w:r w:rsidR="00F6299E" w:rsidRPr="00AF255D">
        <w:t xml:space="preserve"> </w:t>
      </w:r>
      <w:r w:rsidRPr="00AF255D">
        <w:t>Эксперт</w:t>
      </w:r>
      <w:r w:rsidR="00F6299E" w:rsidRPr="00AF255D">
        <w:t xml:space="preserve"> </w:t>
      </w:r>
      <w:r w:rsidRPr="00AF255D">
        <w:t>Дзгоева</w:t>
      </w:r>
      <w:r w:rsidR="00F6299E" w:rsidRPr="00AF255D">
        <w:t xml:space="preserve"> </w:t>
      </w:r>
      <w:r w:rsidRPr="00AF255D">
        <w:t>рассказала,</w:t>
      </w:r>
      <w:r w:rsidR="00F6299E" w:rsidRPr="00AF255D">
        <w:t xml:space="preserve"> </w:t>
      </w:r>
      <w:r w:rsidRPr="00AF255D">
        <w:t>в</w:t>
      </w:r>
      <w:r w:rsidR="00F6299E" w:rsidRPr="00AF255D">
        <w:t xml:space="preserve"> </w:t>
      </w:r>
      <w:r w:rsidRPr="00AF255D">
        <w:t>каких</w:t>
      </w:r>
      <w:r w:rsidR="00F6299E" w:rsidRPr="00AF255D">
        <w:t xml:space="preserve"> </w:t>
      </w:r>
      <w:r w:rsidRPr="00AF255D">
        <w:t>случаях</w:t>
      </w:r>
      <w:r w:rsidR="00F6299E" w:rsidRPr="00AF255D">
        <w:t xml:space="preserve"> </w:t>
      </w:r>
      <w:r w:rsidRPr="00AF255D">
        <w:t>могут</w:t>
      </w:r>
      <w:r w:rsidR="00F6299E" w:rsidRPr="00AF255D">
        <w:t xml:space="preserve"> </w:t>
      </w:r>
      <w:r w:rsidRPr="00AF255D">
        <w:t>уменьшить</w:t>
      </w:r>
      <w:r w:rsidR="00F6299E" w:rsidRPr="00AF255D">
        <w:t xml:space="preserve"> </w:t>
      </w:r>
      <w:r w:rsidRPr="00AF255D">
        <w:t>пенсию</w:t>
      </w:r>
      <w:bookmarkEnd w:id="91"/>
    </w:p>
    <w:p w14:paraId="1D2710DD" w14:textId="77777777" w:rsidR="0004615B" w:rsidRPr="00AF255D" w:rsidRDefault="0004615B" w:rsidP="000914F6">
      <w:pPr>
        <w:pStyle w:val="3"/>
      </w:pPr>
      <w:bookmarkStart w:id="92" w:name="_Toc173221020"/>
      <w:r w:rsidRPr="00AF255D">
        <w:t>Размер</w:t>
      </w:r>
      <w:r w:rsidR="00F6299E" w:rsidRPr="00AF255D">
        <w:t xml:space="preserve"> </w:t>
      </w:r>
      <w:r w:rsidRPr="00AF255D">
        <w:t>пенсии</w:t>
      </w:r>
      <w:r w:rsidR="00F6299E" w:rsidRPr="00AF255D">
        <w:t xml:space="preserve"> </w:t>
      </w:r>
      <w:r w:rsidRPr="00AF255D">
        <w:t>россиянина</w:t>
      </w:r>
      <w:r w:rsidR="00F6299E" w:rsidRPr="00AF255D">
        <w:t xml:space="preserve"> </w:t>
      </w:r>
      <w:r w:rsidRPr="00AF255D">
        <w:t>может</w:t>
      </w:r>
      <w:r w:rsidR="00F6299E" w:rsidRPr="00AF255D">
        <w:t xml:space="preserve"> </w:t>
      </w:r>
      <w:r w:rsidRPr="00AF255D">
        <w:t>быть</w:t>
      </w:r>
      <w:r w:rsidR="00F6299E" w:rsidRPr="00AF255D">
        <w:t xml:space="preserve"> </w:t>
      </w:r>
      <w:r w:rsidRPr="00AF255D">
        <w:t>уменьшен,</w:t>
      </w:r>
      <w:r w:rsidR="00F6299E" w:rsidRPr="00AF255D">
        <w:t xml:space="preserve"> </w:t>
      </w:r>
      <w:r w:rsidRPr="00AF255D">
        <w:t>если</w:t>
      </w:r>
      <w:r w:rsidR="00F6299E" w:rsidRPr="00AF255D">
        <w:t xml:space="preserve"> </w:t>
      </w:r>
      <w:r w:rsidRPr="00AF255D">
        <w:t>человек</w:t>
      </w:r>
      <w:r w:rsidR="00F6299E" w:rsidRPr="00AF255D">
        <w:t xml:space="preserve"> </w:t>
      </w:r>
      <w:r w:rsidRPr="00AF255D">
        <w:t>больше</w:t>
      </w:r>
      <w:r w:rsidR="00F6299E" w:rsidRPr="00AF255D">
        <w:t xml:space="preserve"> </w:t>
      </w:r>
      <w:r w:rsidRPr="00AF255D">
        <w:t>не</w:t>
      </w:r>
      <w:r w:rsidR="00F6299E" w:rsidRPr="00AF255D">
        <w:t xml:space="preserve"> </w:t>
      </w:r>
      <w:r w:rsidRPr="00AF255D">
        <w:t>может</w:t>
      </w:r>
      <w:r w:rsidR="00F6299E" w:rsidRPr="00AF255D">
        <w:t xml:space="preserve"> </w:t>
      </w:r>
      <w:r w:rsidRPr="00AF255D">
        <w:t>претендовать</w:t>
      </w:r>
      <w:r w:rsidR="00F6299E" w:rsidRPr="00AF255D">
        <w:t xml:space="preserve"> </w:t>
      </w:r>
      <w:r w:rsidRPr="00AF255D">
        <w:t>на</w:t>
      </w:r>
      <w:r w:rsidR="00F6299E" w:rsidRPr="00AF255D">
        <w:t xml:space="preserve"> </w:t>
      </w:r>
      <w:r w:rsidRPr="00AF255D">
        <w:t>доплаты</w:t>
      </w:r>
      <w:r w:rsidR="00F6299E" w:rsidRPr="00AF255D">
        <w:t xml:space="preserve"> </w:t>
      </w:r>
      <w:r w:rsidRPr="00AF255D">
        <w:t>или</w:t>
      </w:r>
      <w:r w:rsidR="00F6299E" w:rsidRPr="00AF255D">
        <w:t xml:space="preserve"> </w:t>
      </w:r>
      <w:r w:rsidRPr="00AF255D">
        <w:t>вышел</w:t>
      </w:r>
      <w:r w:rsidR="00F6299E" w:rsidRPr="00AF255D">
        <w:t xml:space="preserve"> </w:t>
      </w:r>
      <w:r w:rsidRPr="00AF255D">
        <w:t>на</w:t>
      </w:r>
      <w:r w:rsidR="00F6299E" w:rsidRPr="00AF255D">
        <w:t xml:space="preserve"> </w:t>
      </w:r>
      <w:r w:rsidRPr="00AF255D">
        <w:t>работу.</w:t>
      </w:r>
      <w:r w:rsidR="00F6299E" w:rsidRPr="00AF255D">
        <w:t xml:space="preserve"> </w:t>
      </w:r>
      <w:r w:rsidRPr="00AF255D">
        <w:t>Об</w:t>
      </w:r>
      <w:r w:rsidR="00F6299E" w:rsidRPr="00AF255D">
        <w:t xml:space="preserve"> </w:t>
      </w:r>
      <w:r w:rsidRPr="00AF255D">
        <w:t>этом</w:t>
      </w:r>
      <w:r w:rsidR="00F6299E" w:rsidRPr="00AF255D">
        <w:t xml:space="preserve"> </w:t>
      </w:r>
      <w:r w:rsidRPr="00AF255D">
        <w:t>сообщила</w:t>
      </w:r>
      <w:r w:rsidR="00F6299E" w:rsidRPr="00AF255D">
        <w:t xml:space="preserve"> </w:t>
      </w:r>
      <w:r w:rsidRPr="00AF255D">
        <w:t>заместитель</w:t>
      </w:r>
      <w:r w:rsidR="00F6299E" w:rsidRPr="00AF255D">
        <w:t xml:space="preserve"> </w:t>
      </w:r>
      <w:r w:rsidRPr="00AF255D">
        <w:t>руководителя,</w:t>
      </w:r>
      <w:r w:rsidR="00F6299E" w:rsidRPr="00AF255D">
        <w:t xml:space="preserve"> </w:t>
      </w:r>
      <w:r w:rsidRPr="00AF255D">
        <w:t>доцент</w:t>
      </w:r>
      <w:r w:rsidR="00F6299E" w:rsidRPr="00AF255D">
        <w:t xml:space="preserve"> </w:t>
      </w:r>
      <w:r w:rsidRPr="00AF255D">
        <w:t>департамент</w:t>
      </w:r>
      <w:r w:rsidR="00F6299E" w:rsidRPr="00AF255D">
        <w:t xml:space="preserve"> </w:t>
      </w:r>
      <w:r w:rsidRPr="00AF255D">
        <w:t>публичного</w:t>
      </w:r>
      <w:r w:rsidR="00F6299E" w:rsidRPr="00AF255D">
        <w:t xml:space="preserve"> </w:t>
      </w:r>
      <w:r w:rsidRPr="00AF255D">
        <w:t>права</w:t>
      </w:r>
      <w:r w:rsidR="00F6299E" w:rsidRPr="00AF255D">
        <w:t xml:space="preserve"> </w:t>
      </w:r>
      <w:r w:rsidRPr="00AF255D">
        <w:t>факультета</w:t>
      </w:r>
      <w:r w:rsidR="00F6299E" w:rsidRPr="00AF255D">
        <w:t xml:space="preserve"> </w:t>
      </w:r>
      <w:r w:rsidRPr="00AF255D">
        <w:t>права</w:t>
      </w:r>
      <w:r w:rsidR="00F6299E" w:rsidRPr="00AF255D">
        <w:t xml:space="preserve"> </w:t>
      </w:r>
      <w:r w:rsidRPr="00AF255D">
        <w:t>НИУ</w:t>
      </w:r>
      <w:r w:rsidR="00F6299E" w:rsidRPr="00AF255D">
        <w:t xml:space="preserve"> </w:t>
      </w:r>
      <w:r w:rsidRPr="00AF255D">
        <w:t>ВШЭ</w:t>
      </w:r>
      <w:r w:rsidR="00F6299E" w:rsidRPr="00AF255D">
        <w:t xml:space="preserve"> </w:t>
      </w:r>
      <w:r w:rsidRPr="00AF255D">
        <w:t>Фатима</w:t>
      </w:r>
      <w:r w:rsidR="00F6299E" w:rsidRPr="00AF255D">
        <w:t xml:space="preserve"> </w:t>
      </w:r>
      <w:r w:rsidRPr="00AF255D">
        <w:t>Дзгоева.</w:t>
      </w:r>
      <w:bookmarkEnd w:id="92"/>
    </w:p>
    <w:p w14:paraId="7EBEB098" w14:textId="77777777" w:rsidR="0004615B" w:rsidRPr="00AF255D" w:rsidRDefault="0004615B" w:rsidP="0004615B">
      <w:r w:rsidRPr="00AF255D">
        <w:t>-</w:t>
      </w:r>
      <w:r w:rsidR="00F6299E" w:rsidRPr="00AF255D">
        <w:t xml:space="preserve"> </w:t>
      </w:r>
      <w:r w:rsidRPr="00AF255D">
        <w:t>Как</w:t>
      </w:r>
      <w:r w:rsidR="00F6299E" w:rsidRPr="00AF255D">
        <w:t xml:space="preserve"> </w:t>
      </w:r>
      <w:r w:rsidRPr="00AF255D">
        <w:t>такового</w:t>
      </w:r>
      <w:r w:rsidR="00F6299E" w:rsidRPr="00AF255D">
        <w:t xml:space="preserve"> </w:t>
      </w:r>
      <w:r w:rsidRPr="00AF255D">
        <w:t>лишения</w:t>
      </w:r>
      <w:r w:rsidR="00F6299E" w:rsidRPr="00AF255D">
        <w:t xml:space="preserve"> </w:t>
      </w:r>
      <w:r w:rsidRPr="00AF255D">
        <w:t>части</w:t>
      </w:r>
      <w:r w:rsidR="00F6299E" w:rsidRPr="00AF255D">
        <w:t xml:space="preserve"> </w:t>
      </w:r>
      <w:r w:rsidRPr="00AF255D">
        <w:t>пенсии</w:t>
      </w:r>
      <w:r w:rsidR="00F6299E" w:rsidRPr="00AF255D">
        <w:t xml:space="preserve"> </w:t>
      </w:r>
      <w:r w:rsidRPr="00AF255D">
        <w:t>российское</w:t>
      </w:r>
      <w:r w:rsidR="00F6299E" w:rsidRPr="00AF255D">
        <w:t xml:space="preserve"> </w:t>
      </w:r>
      <w:r w:rsidRPr="00AF255D">
        <w:t>законодательство</w:t>
      </w:r>
      <w:r w:rsidR="00F6299E" w:rsidRPr="00AF255D">
        <w:t xml:space="preserve"> </w:t>
      </w:r>
      <w:r w:rsidRPr="00AF255D">
        <w:t>не</w:t>
      </w:r>
      <w:r w:rsidR="00F6299E" w:rsidRPr="00AF255D">
        <w:t xml:space="preserve"> </w:t>
      </w:r>
      <w:r w:rsidRPr="00AF255D">
        <w:t>предусматривает.</w:t>
      </w:r>
      <w:r w:rsidR="00F6299E" w:rsidRPr="00AF255D">
        <w:t xml:space="preserve"> </w:t>
      </w:r>
      <w:r w:rsidRPr="00AF255D">
        <w:t>Если</w:t>
      </w:r>
      <w:r w:rsidR="00F6299E" w:rsidRPr="00AF255D">
        <w:t xml:space="preserve"> </w:t>
      </w:r>
      <w:r w:rsidRPr="00AF255D">
        <w:t>размер</w:t>
      </w:r>
      <w:r w:rsidR="00F6299E" w:rsidRPr="00AF255D">
        <w:t xml:space="preserve"> </w:t>
      </w:r>
      <w:r w:rsidRPr="00AF255D">
        <w:t>пенсии</w:t>
      </w:r>
      <w:r w:rsidR="00F6299E" w:rsidRPr="00AF255D">
        <w:t xml:space="preserve"> </w:t>
      </w:r>
      <w:r w:rsidRPr="00AF255D">
        <w:t>стал</w:t>
      </w:r>
      <w:r w:rsidR="00F6299E" w:rsidRPr="00AF255D">
        <w:t xml:space="preserve"> </w:t>
      </w:r>
      <w:r w:rsidRPr="00AF255D">
        <w:t>меньше,</w:t>
      </w:r>
      <w:r w:rsidR="00F6299E" w:rsidRPr="00AF255D">
        <w:t xml:space="preserve"> </w:t>
      </w:r>
      <w:r w:rsidRPr="00AF255D">
        <w:t>это</w:t>
      </w:r>
      <w:r w:rsidR="00F6299E" w:rsidRPr="00AF255D">
        <w:t xml:space="preserve"> </w:t>
      </w:r>
      <w:r w:rsidRPr="00AF255D">
        <w:t>может</w:t>
      </w:r>
      <w:r w:rsidR="00F6299E" w:rsidRPr="00AF255D">
        <w:t xml:space="preserve"> </w:t>
      </w:r>
      <w:r w:rsidRPr="00AF255D">
        <w:t>быть</w:t>
      </w:r>
      <w:r w:rsidR="00F6299E" w:rsidRPr="00AF255D">
        <w:t xml:space="preserve"> </w:t>
      </w:r>
      <w:r w:rsidRPr="00AF255D">
        <w:t>либо</w:t>
      </w:r>
      <w:r w:rsidR="00F6299E" w:rsidRPr="00AF255D">
        <w:t xml:space="preserve"> </w:t>
      </w:r>
      <w:r w:rsidRPr="00AF255D">
        <w:t>прекращение</w:t>
      </w:r>
      <w:r w:rsidR="00F6299E" w:rsidRPr="00AF255D">
        <w:t xml:space="preserve"> </w:t>
      </w:r>
      <w:r w:rsidRPr="00AF255D">
        <w:t>права</w:t>
      </w:r>
      <w:r w:rsidR="00F6299E" w:rsidRPr="00AF255D">
        <w:t xml:space="preserve"> </w:t>
      </w:r>
      <w:r w:rsidRPr="00AF255D">
        <w:t>на</w:t>
      </w:r>
      <w:r w:rsidR="00F6299E" w:rsidRPr="00AF255D">
        <w:t xml:space="preserve"> </w:t>
      </w:r>
      <w:r w:rsidRPr="00AF255D">
        <w:t>определенную</w:t>
      </w:r>
      <w:r w:rsidR="00F6299E" w:rsidRPr="00AF255D">
        <w:t xml:space="preserve"> </w:t>
      </w:r>
      <w:r w:rsidRPr="00AF255D">
        <w:t>доплату,</w:t>
      </w:r>
      <w:r w:rsidR="00F6299E" w:rsidRPr="00AF255D">
        <w:t xml:space="preserve"> </w:t>
      </w:r>
      <w:r w:rsidRPr="00AF255D">
        <w:t>на</w:t>
      </w:r>
      <w:r w:rsidR="00F6299E" w:rsidRPr="00AF255D">
        <w:t xml:space="preserve"> </w:t>
      </w:r>
      <w:r w:rsidRPr="00AF255D">
        <w:t>увеличение</w:t>
      </w:r>
      <w:r w:rsidR="00F6299E" w:rsidRPr="00AF255D">
        <w:t xml:space="preserve"> </w:t>
      </w:r>
      <w:r w:rsidRPr="00AF255D">
        <w:t>размера</w:t>
      </w:r>
      <w:r w:rsidR="00F6299E" w:rsidRPr="00AF255D">
        <w:t xml:space="preserve"> </w:t>
      </w:r>
      <w:r w:rsidRPr="00AF255D">
        <w:t>пенсии,</w:t>
      </w:r>
      <w:r w:rsidR="00F6299E" w:rsidRPr="00AF255D">
        <w:t xml:space="preserve"> </w:t>
      </w:r>
      <w:r w:rsidRPr="00AF255D">
        <w:t>а</w:t>
      </w:r>
      <w:r w:rsidR="00F6299E" w:rsidRPr="00AF255D">
        <w:t xml:space="preserve"> </w:t>
      </w:r>
      <w:r w:rsidRPr="00AF255D">
        <w:t>также</w:t>
      </w:r>
      <w:r w:rsidR="00F6299E" w:rsidRPr="00AF255D">
        <w:t xml:space="preserve"> </w:t>
      </w:r>
      <w:r w:rsidRPr="00AF255D">
        <w:t>трудоустройство</w:t>
      </w:r>
      <w:r w:rsidR="00F6299E" w:rsidRPr="00AF255D">
        <w:t xml:space="preserve"> </w:t>
      </w:r>
      <w:r w:rsidRPr="00AF255D">
        <w:t>пенсионера</w:t>
      </w:r>
      <w:r w:rsidR="00F6299E" w:rsidRPr="00AF255D">
        <w:t xml:space="preserve"> </w:t>
      </w:r>
      <w:r w:rsidRPr="00AF255D">
        <w:t>(в</w:t>
      </w:r>
      <w:r w:rsidR="00F6299E" w:rsidRPr="00AF255D">
        <w:t xml:space="preserve"> </w:t>
      </w:r>
      <w:r w:rsidRPr="00AF255D">
        <w:t>2024</w:t>
      </w:r>
      <w:r w:rsidR="00F6299E" w:rsidRPr="00AF255D">
        <w:t xml:space="preserve"> </w:t>
      </w:r>
      <w:r w:rsidRPr="00AF255D">
        <w:t>году</w:t>
      </w:r>
      <w:r w:rsidR="00F6299E" w:rsidRPr="00AF255D">
        <w:t xml:space="preserve"> </w:t>
      </w:r>
      <w:r w:rsidRPr="00AF255D">
        <w:t>для</w:t>
      </w:r>
      <w:r w:rsidR="00F6299E" w:rsidRPr="00AF255D">
        <w:t xml:space="preserve"> </w:t>
      </w:r>
      <w:r w:rsidRPr="00AF255D">
        <w:t>работающих</w:t>
      </w:r>
      <w:r w:rsidR="00F6299E" w:rsidRPr="00AF255D">
        <w:t xml:space="preserve"> </w:t>
      </w:r>
      <w:r w:rsidRPr="00AF255D">
        <w:t>пенсионеров</w:t>
      </w:r>
      <w:r w:rsidR="00F6299E" w:rsidRPr="00AF255D">
        <w:t xml:space="preserve"> </w:t>
      </w:r>
      <w:r w:rsidRPr="00AF255D">
        <w:t>еще</w:t>
      </w:r>
      <w:r w:rsidR="00F6299E" w:rsidRPr="00AF255D">
        <w:t xml:space="preserve"> </w:t>
      </w:r>
      <w:r w:rsidRPr="00AF255D">
        <w:t>не</w:t>
      </w:r>
      <w:r w:rsidR="00F6299E" w:rsidRPr="00AF255D">
        <w:t xml:space="preserve"> </w:t>
      </w:r>
      <w:r w:rsidRPr="00AF255D">
        <w:t>предусмотрена</w:t>
      </w:r>
      <w:r w:rsidR="00F6299E" w:rsidRPr="00AF255D">
        <w:t xml:space="preserve"> </w:t>
      </w:r>
      <w:r w:rsidRPr="00AF255D">
        <w:t>индексация</w:t>
      </w:r>
      <w:r w:rsidR="00F6299E" w:rsidRPr="00AF255D">
        <w:t xml:space="preserve"> </w:t>
      </w:r>
      <w:r w:rsidRPr="00AF255D">
        <w:t>пенсии),</w:t>
      </w:r>
      <w:r w:rsidR="00F6299E" w:rsidRPr="00AF255D">
        <w:t xml:space="preserve"> </w:t>
      </w:r>
      <w:r w:rsidRPr="00AF255D">
        <w:t>-</w:t>
      </w:r>
      <w:r w:rsidR="00F6299E" w:rsidRPr="00AF255D">
        <w:t xml:space="preserve"> </w:t>
      </w:r>
      <w:r w:rsidRPr="00AF255D">
        <w:t>сказала</w:t>
      </w:r>
      <w:r w:rsidR="00F6299E" w:rsidRPr="00AF255D">
        <w:t xml:space="preserve"> </w:t>
      </w:r>
      <w:r w:rsidRPr="00AF255D">
        <w:t>эксперт.</w:t>
      </w:r>
    </w:p>
    <w:p w14:paraId="7489ADE7" w14:textId="77777777" w:rsidR="0004615B" w:rsidRPr="00AF255D" w:rsidRDefault="0004615B" w:rsidP="0004615B">
      <w:r w:rsidRPr="00AF255D">
        <w:t>Она</w:t>
      </w:r>
      <w:r w:rsidR="00F6299E" w:rsidRPr="00AF255D">
        <w:t xml:space="preserve"> </w:t>
      </w:r>
      <w:r w:rsidRPr="00AF255D">
        <w:t>указала,</w:t>
      </w:r>
      <w:r w:rsidR="00F6299E" w:rsidRPr="00AF255D">
        <w:t xml:space="preserve"> </w:t>
      </w:r>
      <w:r w:rsidRPr="00AF255D">
        <w:t>что</w:t>
      </w:r>
      <w:r w:rsidR="00F6299E" w:rsidRPr="00AF255D">
        <w:t xml:space="preserve"> </w:t>
      </w:r>
      <w:r w:rsidRPr="00AF255D">
        <w:t>пенсионер,</w:t>
      </w:r>
      <w:r w:rsidR="00F6299E" w:rsidRPr="00AF255D">
        <w:t xml:space="preserve"> </w:t>
      </w:r>
      <w:r w:rsidRPr="00AF255D">
        <w:t>например,</w:t>
      </w:r>
      <w:r w:rsidR="00F6299E" w:rsidRPr="00AF255D">
        <w:t xml:space="preserve"> </w:t>
      </w:r>
      <w:r w:rsidRPr="00AF255D">
        <w:t>мог</w:t>
      </w:r>
      <w:r w:rsidR="00F6299E" w:rsidRPr="00AF255D">
        <w:t xml:space="preserve"> </w:t>
      </w:r>
      <w:r w:rsidRPr="00AF255D">
        <w:t>получать</w:t>
      </w:r>
      <w:r w:rsidR="00F6299E" w:rsidRPr="00AF255D">
        <w:t xml:space="preserve"> </w:t>
      </w:r>
      <w:r w:rsidRPr="00AF255D">
        <w:t>повышенную</w:t>
      </w:r>
      <w:r w:rsidR="00F6299E" w:rsidRPr="00AF255D">
        <w:t xml:space="preserve"> </w:t>
      </w:r>
      <w:r w:rsidRPr="00AF255D">
        <w:t>фиксированную</w:t>
      </w:r>
      <w:r w:rsidR="00F6299E" w:rsidRPr="00AF255D">
        <w:t xml:space="preserve"> </w:t>
      </w:r>
      <w:r w:rsidRPr="00AF255D">
        <w:t>выплату</w:t>
      </w:r>
      <w:r w:rsidR="00F6299E" w:rsidRPr="00AF255D">
        <w:t xml:space="preserve"> </w:t>
      </w:r>
      <w:r w:rsidRPr="00AF255D">
        <w:t>из-за</w:t>
      </w:r>
      <w:r w:rsidR="00F6299E" w:rsidRPr="00AF255D">
        <w:t xml:space="preserve"> </w:t>
      </w:r>
      <w:r w:rsidRPr="00AF255D">
        <w:t>наличия</w:t>
      </w:r>
      <w:r w:rsidR="00F6299E" w:rsidRPr="00AF255D">
        <w:t xml:space="preserve"> </w:t>
      </w:r>
      <w:r w:rsidRPr="00AF255D">
        <w:t>иждивенцев,</w:t>
      </w:r>
      <w:r w:rsidR="00F6299E" w:rsidRPr="00AF255D">
        <w:t xml:space="preserve"> </w:t>
      </w:r>
      <w:r w:rsidRPr="00AF255D">
        <w:t>а</w:t>
      </w:r>
      <w:r w:rsidR="00F6299E" w:rsidRPr="00AF255D">
        <w:t xml:space="preserve"> </w:t>
      </w:r>
      <w:r w:rsidRPr="00AF255D">
        <w:t>после</w:t>
      </w:r>
      <w:r w:rsidR="00F6299E" w:rsidRPr="00AF255D">
        <w:t xml:space="preserve"> </w:t>
      </w:r>
      <w:r w:rsidRPr="00AF255D">
        <w:t>их</w:t>
      </w:r>
      <w:r w:rsidR="00F6299E" w:rsidRPr="00AF255D">
        <w:t xml:space="preserve"> </w:t>
      </w:r>
      <w:r w:rsidRPr="00AF255D">
        <w:t>совершеннолетия</w:t>
      </w:r>
      <w:r w:rsidR="00F6299E" w:rsidRPr="00AF255D">
        <w:t xml:space="preserve"> </w:t>
      </w:r>
      <w:r w:rsidRPr="00AF255D">
        <w:t>или</w:t>
      </w:r>
      <w:r w:rsidR="00F6299E" w:rsidRPr="00AF255D">
        <w:t xml:space="preserve"> </w:t>
      </w:r>
      <w:r w:rsidRPr="00AF255D">
        <w:t>кончины</w:t>
      </w:r>
      <w:r w:rsidR="00F6299E" w:rsidRPr="00AF255D">
        <w:t xml:space="preserve"> </w:t>
      </w:r>
      <w:r w:rsidRPr="00AF255D">
        <w:t>она</w:t>
      </w:r>
      <w:r w:rsidR="00F6299E" w:rsidRPr="00AF255D">
        <w:t xml:space="preserve"> </w:t>
      </w:r>
      <w:r w:rsidRPr="00AF255D">
        <w:t>перестала</w:t>
      </w:r>
      <w:r w:rsidR="00F6299E" w:rsidRPr="00AF255D">
        <w:t xml:space="preserve"> </w:t>
      </w:r>
      <w:r w:rsidRPr="00AF255D">
        <w:t>выплачиваться.</w:t>
      </w:r>
    </w:p>
    <w:p w14:paraId="60E16C54" w14:textId="77777777" w:rsidR="0004615B" w:rsidRPr="00AF255D" w:rsidRDefault="0004615B" w:rsidP="0004615B">
      <w:r w:rsidRPr="00AF255D">
        <w:t>По</w:t>
      </w:r>
      <w:r w:rsidR="00F6299E" w:rsidRPr="00AF255D">
        <w:t xml:space="preserve"> </w:t>
      </w:r>
      <w:r w:rsidRPr="00AF255D">
        <w:t>словам</w:t>
      </w:r>
      <w:r w:rsidR="00F6299E" w:rsidRPr="00AF255D">
        <w:t xml:space="preserve"> </w:t>
      </w:r>
      <w:r w:rsidRPr="00AF255D">
        <w:t>Дзгоевой,</w:t>
      </w:r>
      <w:r w:rsidR="00F6299E" w:rsidRPr="00AF255D">
        <w:t xml:space="preserve"> </w:t>
      </w:r>
      <w:r w:rsidRPr="00AF255D">
        <w:t>приостановление</w:t>
      </w:r>
      <w:r w:rsidR="00F6299E" w:rsidRPr="00AF255D">
        <w:t xml:space="preserve"> </w:t>
      </w:r>
      <w:r w:rsidRPr="00AF255D">
        <w:t>пенсии</w:t>
      </w:r>
      <w:r w:rsidR="00F6299E" w:rsidRPr="00AF255D">
        <w:t xml:space="preserve"> </w:t>
      </w:r>
      <w:r w:rsidRPr="00AF255D">
        <w:t>возможно</w:t>
      </w:r>
      <w:r w:rsidR="00F6299E" w:rsidRPr="00AF255D">
        <w:t xml:space="preserve"> </w:t>
      </w:r>
      <w:r w:rsidRPr="00AF255D">
        <w:t>в</w:t>
      </w:r>
      <w:r w:rsidR="00F6299E" w:rsidRPr="00AF255D">
        <w:t xml:space="preserve"> </w:t>
      </w:r>
      <w:r w:rsidRPr="00AF255D">
        <w:t>случае</w:t>
      </w:r>
      <w:r w:rsidR="00F6299E" w:rsidRPr="00AF255D">
        <w:t xml:space="preserve"> </w:t>
      </w:r>
      <w:r w:rsidRPr="00AF255D">
        <w:t>неполучения</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полугода</w:t>
      </w:r>
      <w:r w:rsidR="00F6299E" w:rsidRPr="00AF255D">
        <w:t xml:space="preserve"> </w:t>
      </w:r>
      <w:r w:rsidRPr="00AF255D">
        <w:t>(шести</w:t>
      </w:r>
      <w:r w:rsidR="00F6299E" w:rsidRPr="00AF255D">
        <w:t xml:space="preserve"> </w:t>
      </w:r>
      <w:r w:rsidRPr="00AF255D">
        <w:t>месяцев</w:t>
      </w:r>
      <w:r w:rsidR="00F6299E" w:rsidRPr="00AF255D">
        <w:t xml:space="preserve"> </w:t>
      </w:r>
      <w:r w:rsidRPr="00AF255D">
        <w:t>подряд</w:t>
      </w:r>
      <w:r w:rsidR="00F6299E" w:rsidRPr="00AF255D">
        <w:t xml:space="preserve"> </w:t>
      </w:r>
      <w:r w:rsidRPr="00AF255D">
        <w:t>-</w:t>
      </w:r>
      <w:r w:rsidR="00F6299E" w:rsidRPr="00AF255D">
        <w:t xml:space="preserve"> </w:t>
      </w:r>
      <w:r w:rsidRPr="00AF255D">
        <w:t>прим.</w:t>
      </w:r>
      <w:r w:rsidR="00F6299E" w:rsidRPr="00AF255D">
        <w:t xml:space="preserve"> </w:t>
      </w:r>
      <w:r w:rsidR="00C03B73" w:rsidRPr="00AF255D">
        <w:t>«</w:t>
      </w:r>
      <w:r w:rsidRPr="00AF255D">
        <w:t>ВМ</w:t>
      </w:r>
      <w:r w:rsidR="00C03B73" w:rsidRPr="00AF255D">
        <w:t>»</w:t>
      </w:r>
      <w:r w:rsidRPr="00AF255D">
        <w:t>),</w:t>
      </w:r>
      <w:r w:rsidR="00F6299E" w:rsidRPr="00AF255D">
        <w:t xml:space="preserve"> </w:t>
      </w:r>
      <w:r w:rsidRPr="00AF255D">
        <w:t>неявки</w:t>
      </w:r>
      <w:r w:rsidR="00F6299E" w:rsidRPr="00AF255D">
        <w:t xml:space="preserve"> </w:t>
      </w:r>
      <w:r w:rsidRPr="00AF255D">
        <w:t>инвалида</w:t>
      </w:r>
      <w:r w:rsidR="00F6299E" w:rsidRPr="00AF255D">
        <w:t xml:space="preserve"> </w:t>
      </w:r>
      <w:r w:rsidRPr="00AF255D">
        <w:t>на</w:t>
      </w:r>
      <w:r w:rsidR="00F6299E" w:rsidRPr="00AF255D">
        <w:t xml:space="preserve"> </w:t>
      </w:r>
      <w:r w:rsidRPr="00AF255D">
        <w:t>переосвидетельствование</w:t>
      </w:r>
      <w:r w:rsidR="00F6299E" w:rsidRPr="00AF255D">
        <w:t xml:space="preserve"> </w:t>
      </w:r>
      <w:r w:rsidRPr="00AF255D">
        <w:t>в</w:t>
      </w:r>
      <w:r w:rsidR="00F6299E" w:rsidRPr="00AF255D">
        <w:t xml:space="preserve"> </w:t>
      </w:r>
      <w:r w:rsidRPr="00AF255D">
        <w:t>учреждение</w:t>
      </w:r>
      <w:r w:rsidR="00F6299E" w:rsidRPr="00AF255D">
        <w:t xml:space="preserve"> </w:t>
      </w:r>
      <w:r w:rsidRPr="00AF255D">
        <w:t>медико-социальной</w:t>
      </w:r>
      <w:r w:rsidR="00F6299E" w:rsidRPr="00AF255D">
        <w:t xml:space="preserve"> </w:t>
      </w:r>
      <w:r w:rsidRPr="00AF255D">
        <w:t>экспертизы</w:t>
      </w:r>
      <w:r w:rsidR="00F6299E" w:rsidRPr="00AF255D">
        <w:t xml:space="preserve"> </w:t>
      </w:r>
      <w:r w:rsidRPr="00AF255D">
        <w:t>для</w:t>
      </w:r>
      <w:r w:rsidR="00F6299E" w:rsidRPr="00AF255D">
        <w:t xml:space="preserve"> </w:t>
      </w:r>
      <w:r w:rsidRPr="00AF255D">
        <w:t>назначения</w:t>
      </w:r>
      <w:r w:rsidR="00F6299E" w:rsidRPr="00AF255D">
        <w:t xml:space="preserve"> </w:t>
      </w:r>
      <w:r w:rsidRPr="00AF255D">
        <w:t>пенсии</w:t>
      </w:r>
      <w:r w:rsidR="00F6299E" w:rsidRPr="00AF255D">
        <w:t xml:space="preserve"> </w:t>
      </w:r>
      <w:r w:rsidRPr="00AF255D">
        <w:t>по</w:t>
      </w:r>
      <w:r w:rsidR="00F6299E" w:rsidRPr="00AF255D">
        <w:t xml:space="preserve"> </w:t>
      </w:r>
      <w:r w:rsidRPr="00AF255D">
        <w:t>инвалидности.</w:t>
      </w:r>
    </w:p>
    <w:p w14:paraId="4305C4A2" w14:textId="77777777" w:rsidR="0004615B" w:rsidRPr="00AF255D" w:rsidRDefault="0004615B" w:rsidP="0004615B">
      <w:r w:rsidRPr="00AF255D">
        <w:t>Помимо</w:t>
      </w:r>
      <w:r w:rsidR="00F6299E" w:rsidRPr="00AF255D">
        <w:t xml:space="preserve"> </w:t>
      </w:r>
      <w:r w:rsidRPr="00AF255D">
        <w:t>прочего,</w:t>
      </w:r>
      <w:r w:rsidR="00F6299E" w:rsidRPr="00AF255D">
        <w:t xml:space="preserve"> </w:t>
      </w:r>
      <w:r w:rsidRPr="00AF255D">
        <w:t>к</w:t>
      </w:r>
      <w:r w:rsidR="00F6299E" w:rsidRPr="00AF255D">
        <w:t xml:space="preserve"> </w:t>
      </w:r>
      <w:r w:rsidRPr="00AF255D">
        <w:t>этим</w:t>
      </w:r>
      <w:r w:rsidR="00F6299E" w:rsidRPr="00AF255D">
        <w:t xml:space="preserve"> </w:t>
      </w:r>
      <w:r w:rsidRPr="00AF255D">
        <w:t>факторам</w:t>
      </w:r>
      <w:r w:rsidR="00F6299E" w:rsidRPr="00AF255D">
        <w:t xml:space="preserve"> </w:t>
      </w:r>
      <w:r w:rsidRPr="00AF255D">
        <w:t>относится</w:t>
      </w:r>
      <w:r w:rsidR="00F6299E" w:rsidRPr="00AF255D">
        <w:t xml:space="preserve"> </w:t>
      </w:r>
      <w:r w:rsidRPr="00AF255D">
        <w:t>достижение</w:t>
      </w:r>
      <w:r w:rsidR="00F6299E" w:rsidRPr="00AF255D">
        <w:t xml:space="preserve"> </w:t>
      </w:r>
      <w:r w:rsidRPr="00AF255D">
        <w:t>получателем</w:t>
      </w:r>
      <w:r w:rsidR="00F6299E" w:rsidRPr="00AF255D">
        <w:t xml:space="preserve"> </w:t>
      </w:r>
      <w:r w:rsidRPr="00AF255D">
        <w:t>возраста</w:t>
      </w:r>
      <w:r w:rsidR="00F6299E" w:rsidRPr="00AF255D">
        <w:t xml:space="preserve"> </w:t>
      </w:r>
      <w:r w:rsidRPr="00AF255D">
        <w:t>совершеннолетия</w:t>
      </w:r>
      <w:r w:rsidR="00F6299E" w:rsidRPr="00AF255D">
        <w:t xml:space="preserve"> </w:t>
      </w:r>
      <w:r w:rsidRPr="00AF255D">
        <w:t>и</w:t>
      </w:r>
      <w:r w:rsidR="00F6299E" w:rsidRPr="00AF255D">
        <w:t xml:space="preserve"> </w:t>
      </w:r>
      <w:r w:rsidRPr="00AF255D">
        <w:t>отсутствие</w:t>
      </w:r>
      <w:r w:rsidR="00F6299E" w:rsidRPr="00AF255D">
        <w:t xml:space="preserve"> </w:t>
      </w:r>
      <w:r w:rsidRPr="00AF255D">
        <w:t>документов,</w:t>
      </w:r>
      <w:r w:rsidR="00F6299E" w:rsidRPr="00AF255D">
        <w:t xml:space="preserve"> </w:t>
      </w:r>
      <w:r w:rsidRPr="00AF255D">
        <w:t>подтверждающих</w:t>
      </w:r>
      <w:r w:rsidR="00F6299E" w:rsidRPr="00AF255D">
        <w:t xml:space="preserve"> </w:t>
      </w:r>
      <w:r w:rsidRPr="00AF255D">
        <w:t>его</w:t>
      </w:r>
      <w:r w:rsidR="00F6299E" w:rsidRPr="00AF255D">
        <w:t xml:space="preserve"> </w:t>
      </w:r>
      <w:r w:rsidRPr="00AF255D">
        <w:t>обучение</w:t>
      </w:r>
      <w:r w:rsidR="00F6299E" w:rsidRPr="00AF255D">
        <w:t xml:space="preserve"> </w:t>
      </w:r>
      <w:r w:rsidRPr="00AF255D">
        <w:t>по</w:t>
      </w:r>
      <w:r w:rsidR="00F6299E" w:rsidRPr="00AF255D">
        <w:t xml:space="preserve"> </w:t>
      </w:r>
      <w:r w:rsidRPr="00AF255D">
        <w:t>очной</w:t>
      </w:r>
      <w:r w:rsidR="00F6299E" w:rsidRPr="00AF255D">
        <w:t xml:space="preserve"> </w:t>
      </w:r>
      <w:r w:rsidRPr="00AF255D">
        <w:t>форме</w:t>
      </w:r>
      <w:r w:rsidR="00F6299E" w:rsidRPr="00AF255D">
        <w:t xml:space="preserve"> </w:t>
      </w:r>
      <w:r w:rsidRPr="00AF255D">
        <w:t>обучения</w:t>
      </w:r>
      <w:r w:rsidR="00F6299E" w:rsidRPr="00AF255D">
        <w:t xml:space="preserve"> </w:t>
      </w:r>
      <w:r w:rsidRPr="00AF255D">
        <w:t>в</w:t>
      </w:r>
      <w:r w:rsidR="00F6299E" w:rsidRPr="00AF255D">
        <w:t xml:space="preserve"> </w:t>
      </w:r>
      <w:r w:rsidRPr="00AF255D">
        <w:t>образовательном</w:t>
      </w:r>
      <w:r w:rsidR="00F6299E" w:rsidRPr="00AF255D">
        <w:t xml:space="preserve"> </w:t>
      </w:r>
      <w:r w:rsidRPr="00AF255D">
        <w:t>учреждении</w:t>
      </w:r>
      <w:r w:rsidR="00F6299E" w:rsidRPr="00AF255D">
        <w:t xml:space="preserve"> </w:t>
      </w:r>
      <w:r w:rsidRPr="00AF255D">
        <w:t>для</w:t>
      </w:r>
      <w:r w:rsidR="00F6299E" w:rsidRPr="00AF255D">
        <w:t xml:space="preserve"> </w:t>
      </w:r>
      <w:r w:rsidRPr="00AF255D">
        <w:t>пенсии</w:t>
      </w:r>
      <w:r w:rsidR="00F6299E" w:rsidRPr="00AF255D">
        <w:t xml:space="preserve"> </w:t>
      </w:r>
      <w:r w:rsidRPr="00AF255D">
        <w:t>по</w:t>
      </w:r>
      <w:r w:rsidR="00F6299E" w:rsidRPr="00AF255D">
        <w:t xml:space="preserve"> </w:t>
      </w:r>
      <w:r w:rsidRPr="00AF255D">
        <w:t>случаю</w:t>
      </w:r>
      <w:r w:rsidR="00F6299E" w:rsidRPr="00AF255D">
        <w:t xml:space="preserve"> </w:t>
      </w:r>
      <w:r w:rsidRPr="00AF255D">
        <w:t>потери</w:t>
      </w:r>
      <w:r w:rsidR="00F6299E" w:rsidRPr="00AF255D">
        <w:t xml:space="preserve"> </w:t>
      </w:r>
      <w:r w:rsidRPr="00AF255D">
        <w:t>кормильца.</w:t>
      </w:r>
      <w:r w:rsidR="00F6299E" w:rsidRPr="00AF255D">
        <w:t xml:space="preserve"> </w:t>
      </w:r>
      <w:r w:rsidRPr="00AF255D">
        <w:t>Это</w:t>
      </w:r>
      <w:r w:rsidR="00F6299E" w:rsidRPr="00AF255D">
        <w:t xml:space="preserve"> </w:t>
      </w:r>
      <w:r w:rsidRPr="00AF255D">
        <w:t>может</w:t>
      </w:r>
      <w:r w:rsidR="00F6299E" w:rsidRPr="00AF255D">
        <w:t xml:space="preserve"> </w:t>
      </w:r>
      <w:r w:rsidRPr="00AF255D">
        <w:t>произойти</w:t>
      </w:r>
      <w:r w:rsidR="00F6299E" w:rsidRPr="00AF255D">
        <w:t xml:space="preserve"> </w:t>
      </w:r>
      <w:r w:rsidRPr="00AF255D">
        <w:t>по</w:t>
      </w:r>
      <w:r w:rsidR="00F6299E" w:rsidRPr="00AF255D">
        <w:t xml:space="preserve"> </w:t>
      </w:r>
      <w:r w:rsidRPr="00AF255D">
        <w:t>истечению</w:t>
      </w:r>
      <w:r w:rsidR="00F6299E" w:rsidRPr="00AF255D">
        <w:t xml:space="preserve"> </w:t>
      </w:r>
      <w:r w:rsidRPr="00AF255D">
        <w:t>срока</w:t>
      </w:r>
      <w:r w:rsidR="00F6299E" w:rsidRPr="00AF255D">
        <w:t xml:space="preserve"> </w:t>
      </w:r>
      <w:r w:rsidRPr="00AF255D">
        <w:t>действия</w:t>
      </w:r>
      <w:r w:rsidR="00F6299E" w:rsidRPr="00AF255D">
        <w:t xml:space="preserve"> </w:t>
      </w:r>
      <w:r w:rsidRPr="00AF255D">
        <w:t>документа,</w:t>
      </w:r>
      <w:r w:rsidR="00F6299E" w:rsidRPr="00AF255D">
        <w:t xml:space="preserve"> </w:t>
      </w:r>
      <w:r w:rsidRPr="00AF255D">
        <w:t>подтверждающего</w:t>
      </w:r>
      <w:r w:rsidR="00F6299E" w:rsidRPr="00AF255D">
        <w:t xml:space="preserve"> </w:t>
      </w:r>
      <w:r w:rsidRPr="00AF255D">
        <w:t>его</w:t>
      </w:r>
      <w:r w:rsidR="00F6299E" w:rsidRPr="00AF255D">
        <w:t xml:space="preserve"> </w:t>
      </w:r>
      <w:r w:rsidRPr="00AF255D">
        <w:t>право</w:t>
      </w:r>
      <w:r w:rsidR="00F6299E" w:rsidRPr="00AF255D">
        <w:t xml:space="preserve"> </w:t>
      </w:r>
      <w:r w:rsidRPr="00AF255D">
        <w:t>на</w:t>
      </w:r>
      <w:r w:rsidR="00F6299E" w:rsidRPr="00AF255D">
        <w:t xml:space="preserve"> </w:t>
      </w:r>
      <w:r w:rsidRPr="00AF255D">
        <w:t>постоянное</w:t>
      </w:r>
      <w:r w:rsidR="00F6299E" w:rsidRPr="00AF255D">
        <w:t xml:space="preserve"> </w:t>
      </w:r>
      <w:r w:rsidRPr="00AF255D">
        <w:t>проживание</w:t>
      </w:r>
      <w:r w:rsidR="00F6299E" w:rsidRPr="00AF255D">
        <w:t xml:space="preserve"> </w:t>
      </w:r>
      <w:r w:rsidRPr="00AF255D">
        <w:t>на</w:t>
      </w:r>
      <w:r w:rsidR="00F6299E" w:rsidRPr="00AF255D">
        <w:t xml:space="preserve"> </w:t>
      </w:r>
      <w:r w:rsidRPr="00AF255D">
        <w:t>территории</w:t>
      </w:r>
      <w:r w:rsidR="00F6299E" w:rsidRPr="00AF255D">
        <w:t xml:space="preserve"> </w:t>
      </w:r>
      <w:r w:rsidRPr="00AF255D">
        <w:t>РФ</w:t>
      </w:r>
      <w:r w:rsidR="00F6299E" w:rsidRPr="00AF255D">
        <w:t xml:space="preserve"> </w:t>
      </w:r>
      <w:r w:rsidRPr="00AF255D">
        <w:t>для</w:t>
      </w:r>
      <w:r w:rsidR="00F6299E" w:rsidRPr="00AF255D">
        <w:t xml:space="preserve"> </w:t>
      </w:r>
      <w:r w:rsidRPr="00AF255D">
        <w:t>иностранцев</w:t>
      </w:r>
      <w:r w:rsidR="00F6299E" w:rsidRPr="00AF255D">
        <w:t xml:space="preserve"> </w:t>
      </w:r>
      <w:r w:rsidRPr="00AF255D">
        <w:t>или</w:t>
      </w:r>
      <w:r w:rsidR="00F6299E" w:rsidRPr="00AF255D">
        <w:t xml:space="preserve"> </w:t>
      </w:r>
      <w:r w:rsidRPr="00AF255D">
        <w:t>лиц</w:t>
      </w:r>
      <w:r w:rsidR="00F6299E" w:rsidRPr="00AF255D">
        <w:t xml:space="preserve"> </w:t>
      </w:r>
      <w:r w:rsidRPr="00AF255D">
        <w:t>без</w:t>
      </w:r>
      <w:r w:rsidR="00F6299E" w:rsidRPr="00AF255D">
        <w:t xml:space="preserve"> </w:t>
      </w:r>
      <w:r w:rsidRPr="00AF255D">
        <w:t>гражданства,</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некоторых</w:t>
      </w:r>
      <w:r w:rsidR="00F6299E" w:rsidRPr="00AF255D">
        <w:t xml:space="preserve"> </w:t>
      </w:r>
      <w:r w:rsidRPr="00AF255D">
        <w:t>иных</w:t>
      </w:r>
      <w:r w:rsidR="00F6299E" w:rsidRPr="00AF255D">
        <w:t xml:space="preserve"> </w:t>
      </w:r>
      <w:r w:rsidRPr="00AF255D">
        <w:t>случаях.</w:t>
      </w:r>
    </w:p>
    <w:p w14:paraId="4F5546D4" w14:textId="77777777" w:rsidR="0004615B" w:rsidRPr="00AF255D" w:rsidRDefault="0004615B" w:rsidP="0004615B">
      <w:r w:rsidRPr="00AF255D">
        <w:lastRenderedPageBreak/>
        <w:t>Эксперт</w:t>
      </w:r>
      <w:r w:rsidR="00F6299E" w:rsidRPr="00AF255D">
        <w:t xml:space="preserve"> </w:t>
      </w:r>
      <w:r w:rsidRPr="00AF255D">
        <w:t>уточнила,</w:t>
      </w:r>
      <w:r w:rsidR="00F6299E" w:rsidRPr="00AF255D">
        <w:t xml:space="preserve"> </w:t>
      </w:r>
      <w:r w:rsidRPr="00AF255D">
        <w:t>что</w:t>
      </w:r>
      <w:r w:rsidR="00F6299E" w:rsidRPr="00AF255D">
        <w:t xml:space="preserve"> </w:t>
      </w:r>
      <w:r w:rsidRPr="00AF255D">
        <w:t>при</w:t>
      </w:r>
      <w:r w:rsidR="00F6299E" w:rsidRPr="00AF255D">
        <w:t xml:space="preserve"> </w:t>
      </w:r>
      <w:r w:rsidRPr="00AF255D">
        <w:t>устранении</w:t>
      </w:r>
      <w:r w:rsidR="00F6299E" w:rsidRPr="00AF255D">
        <w:t xml:space="preserve"> </w:t>
      </w:r>
      <w:r w:rsidRPr="00AF255D">
        <w:t>обстоятельств</w:t>
      </w:r>
      <w:r w:rsidR="00F6299E" w:rsidRPr="00AF255D">
        <w:t xml:space="preserve"> </w:t>
      </w:r>
      <w:r w:rsidRPr="00AF255D">
        <w:t>возобновления</w:t>
      </w:r>
      <w:r w:rsidR="00F6299E" w:rsidRPr="00AF255D">
        <w:t xml:space="preserve"> </w:t>
      </w:r>
      <w:r w:rsidRPr="00AF255D">
        <w:t>выплаты</w:t>
      </w:r>
      <w:r w:rsidR="00F6299E" w:rsidRPr="00AF255D">
        <w:t xml:space="preserve"> </w:t>
      </w:r>
      <w:r w:rsidRPr="00AF255D">
        <w:t>пенсии</w:t>
      </w:r>
      <w:r w:rsidR="00F6299E" w:rsidRPr="00AF255D">
        <w:t xml:space="preserve"> </w:t>
      </w:r>
      <w:r w:rsidRPr="00AF255D">
        <w:t>производится</w:t>
      </w:r>
      <w:r w:rsidR="00F6299E" w:rsidRPr="00AF255D">
        <w:t xml:space="preserve"> </w:t>
      </w:r>
      <w:r w:rsidRPr="00AF255D">
        <w:t>в</w:t>
      </w:r>
      <w:r w:rsidR="00F6299E" w:rsidRPr="00AF255D">
        <w:t xml:space="preserve"> </w:t>
      </w:r>
      <w:r w:rsidRPr="00AF255D">
        <w:t>таком</w:t>
      </w:r>
      <w:r w:rsidR="00F6299E" w:rsidRPr="00AF255D">
        <w:t xml:space="preserve"> </w:t>
      </w:r>
      <w:r w:rsidRPr="00AF255D">
        <w:t>же</w:t>
      </w:r>
      <w:r w:rsidR="00F6299E" w:rsidRPr="00AF255D">
        <w:t xml:space="preserve"> </w:t>
      </w:r>
      <w:r w:rsidRPr="00AF255D">
        <w:t>размере,</w:t>
      </w:r>
      <w:r w:rsidR="00F6299E" w:rsidRPr="00AF255D">
        <w:t xml:space="preserve"> </w:t>
      </w:r>
      <w:r w:rsidRPr="00AF255D">
        <w:t>как</w:t>
      </w:r>
      <w:r w:rsidR="00F6299E" w:rsidRPr="00AF255D">
        <w:t xml:space="preserve"> </w:t>
      </w:r>
      <w:r w:rsidRPr="00AF255D">
        <w:t>и</w:t>
      </w:r>
      <w:r w:rsidR="00F6299E" w:rsidRPr="00AF255D">
        <w:t xml:space="preserve"> </w:t>
      </w:r>
      <w:r w:rsidRPr="00AF255D">
        <w:t>выплачивалась</w:t>
      </w:r>
      <w:r w:rsidR="00F6299E" w:rsidRPr="00AF255D">
        <w:t xml:space="preserve"> </w:t>
      </w:r>
      <w:r w:rsidRPr="00AF255D">
        <w:t>на</w:t>
      </w:r>
      <w:r w:rsidR="00F6299E" w:rsidRPr="00AF255D">
        <w:t xml:space="preserve"> </w:t>
      </w:r>
      <w:r w:rsidRPr="00AF255D">
        <w:t>день</w:t>
      </w:r>
      <w:r w:rsidR="00F6299E" w:rsidRPr="00AF255D">
        <w:t xml:space="preserve"> </w:t>
      </w:r>
      <w:r w:rsidRPr="00AF255D">
        <w:t>простановки,</w:t>
      </w:r>
      <w:r w:rsidR="00F6299E" w:rsidRPr="00AF255D">
        <w:t xml:space="preserve"> </w:t>
      </w:r>
      <w:r w:rsidRPr="00AF255D">
        <w:t>передает</w:t>
      </w:r>
      <w:r w:rsidR="00F6299E" w:rsidRPr="00AF255D">
        <w:t xml:space="preserve"> </w:t>
      </w:r>
      <w:r w:rsidRPr="00AF255D">
        <w:t>РИА</w:t>
      </w:r>
      <w:r w:rsidR="00F6299E" w:rsidRPr="00AF255D">
        <w:t xml:space="preserve"> </w:t>
      </w:r>
      <w:r w:rsidRPr="00AF255D">
        <w:t>Новости.</w:t>
      </w:r>
    </w:p>
    <w:p w14:paraId="158B13E7" w14:textId="77777777" w:rsidR="0004615B" w:rsidRPr="00AF255D" w:rsidRDefault="0004615B" w:rsidP="0004615B">
      <w:r w:rsidRPr="00AF255D">
        <w:t>Экономист</w:t>
      </w:r>
      <w:r w:rsidR="00F6299E" w:rsidRPr="00AF255D">
        <w:t xml:space="preserve"> </w:t>
      </w:r>
      <w:r w:rsidRPr="00AF255D">
        <w:t>Людмила</w:t>
      </w:r>
      <w:r w:rsidR="00F6299E" w:rsidRPr="00AF255D">
        <w:t xml:space="preserve"> </w:t>
      </w:r>
      <w:r w:rsidRPr="00AF255D">
        <w:t>Иванова-Швец</w:t>
      </w:r>
      <w:r w:rsidR="00F6299E" w:rsidRPr="00AF255D">
        <w:t xml:space="preserve"> </w:t>
      </w:r>
      <w:r w:rsidRPr="00AF255D">
        <w:t>ранее</w:t>
      </w:r>
      <w:r w:rsidR="00F6299E" w:rsidRPr="00AF255D">
        <w:t xml:space="preserve"> </w:t>
      </w:r>
      <w:r w:rsidRPr="00AF255D">
        <w:t>заявила,</w:t>
      </w:r>
      <w:r w:rsidR="00F6299E" w:rsidRPr="00AF255D">
        <w:t xml:space="preserve"> </w:t>
      </w:r>
      <w:r w:rsidRPr="00AF255D">
        <w:t>что</w:t>
      </w:r>
      <w:r w:rsidR="00F6299E" w:rsidRPr="00AF255D">
        <w:t xml:space="preserve"> </w:t>
      </w:r>
      <w:r w:rsidRPr="00AF255D">
        <w:t>помимо</w:t>
      </w:r>
      <w:r w:rsidR="00F6299E" w:rsidRPr="00AF255D">
        <w:t xml:space="preserve"> </w:t>
      </w:r>
      <w:r w:rsidRPr="00AF255D">
        <w:t>традиционного</w:t>
      </w:r>
      <w:r w:rsidR="00F6299E" w:rsidRPr="00AF255D">
        <w:t xml:space="preserve"> </w:t>
      </w:r>
      <w:r w:rsidRPr="00AF255D">
        <w:t>повышения</w:t>
      </w:r>
      <w:r w:rsidR="00F6299E" w:rsidRPr="00AF255D">
        <w:t xml:space="preserve"> </w:t>
      </w:r>
      <w:r w:rsidRPr="00AF255D">
        <w:t>пенсий</w:t>
      </w:r>
      <w:r w:rsidR="00F6299E" w:rsidRPr="00AF255D">
        <w:t xml:space="preserve"> </w:t>
      </w:r>
      <w:r w:rsidRPr="00AF255D">
        <w:t>отдельным</w:t>
      </w:r>
      <w:r w:rsidR="00F6299E" w:rsidRPr="00AF255D">
        <w:t xml:space="preserve"> </w:t>
      </w:r>
      <w:r w:rsidRPr="00AF255D">
        <w:t>категориям</w:t>
      </w:r>
      <w:r w:rsidR="00F6299E" w:rsidRPr="00AF255D">
        <w:t xml:space="preserve"> </w:t>
      </w:r>
      <w:r w:rsidRPr="00AF255D">
        <w:t>россиян,</w:t>
      </w:r>
      <w:r w:rsidR="00F6299E" w:rsidRPr="00AF255D">
        <w:t xml:space="preserve"> </w:t>
      </w:r>
      <w:r w:rsidRPr="00AF255D">
        <w:t>с</w:t>
      </w:r>
      <w:r w:rsidR="00F6299E" w:rsidRPr="00AF255D">
        <w:t xml:space="preserve"> </w:t>
      </w:r>
      <w:r w:rsidRPr="00AF255D">
        <w:t>1</w:t>
      </w:r>
      <w:r w:rsidR="00F6299E" w:rsidRPr="00AF255D">
        <w:t xml:space="preserve"> </w:t>
      </w:r>
      <w:r w:rsidRPr="00AF255D">
        <w:t>января</w:t>
      </w:r>
      <w:r w:rsidR="00F6299E" w:rsidRPr="00AF255D">
        <w:t xml:space="preserve"> </w:t>
      </w:r>
      <w:r w:rsidRPr="00AF255D">
        <w:t>2025</w:t>
      </w:r>
      <w:r w:rsidR="00F6299E" w:rsidRPr="00AF255D">
        <w:t xml:space="preserve"> </w:t>
      </w:r>
      <w:r w:rsidRPr="00AF255D">
        <w:t>года</w:t>
      </w:r>
      <w:r w:rsidR="00F6299E" w:rsidRPr="00AF255D">
        <w:t xml:space="preserve"> </w:t>
      </w:r>
      <w:r w:rsidRPr="00AF255D">
        <w:t>появится</w:t>
      </w:r>
      <w:r w:rsidR="00F6299E" w:rsidRPr="00AF255D">
        <w:t xml:space="preserve"> </w:t>
      </w:r>
      <w:r w:rsidRPr="00AF255D">
        <w:t>еще</w:t>
      </w:r>
      <w:r w:rsidR="00F6299E" w:rsidRPr="00AF255D">
        <w:t xml:space="preserve"> </w:t>
      </w:r>
      <w:r w:rsidRPr="00AF255D">
        <w:t>одна</w:t>
      </w:r>
      <w:r w:rsidR="00F6299E" w:rsidRPr="00AF255D">
        <w:t xml:space="preserve"> </w:t>
      </w:r>
      <w:r w:rsidRPr="00AF255D">
        <w:t>прибавка.</w:t>
      </w:r>
    </w:p>
    <w:p w14:paraId="13873314" w14:textId="77777777" w:rsidR="0004615B" w:rsidRPr="00AF255D" w:rsidRDefault="00000000" w:rsidP="0004615B">
      <w:hyperlink r:id="rId37" w:history="1">
        <w:r w:rsidR="0004615B" w:rsidRPr="00AF255D">
          <w:rPr>
            <w:rStyle w:val="a4"/>
          </w:rPr>
          <w:t>https://vm.ru/news/1153685-ekspert-dzgoeva-rasskazala-v-kakih-sluchayah-mogut-umenshit-pensiyu</w:t>
        </w:r>
      </w:hyperlink>
    </w:p>
    <w:p w14:paraId="44BF358C" w14:textId="77777777" w:rsidR="00342225" w:rsidRPr="00AF255D" w:rsidRDefault="00342225" w:rsidP="00342225">
      <w:pPr>
        <w:pStyle w:val="2"/>
      </w:pPr>
      <w:bookmarkStart w:id="93" w:name="_Toc173221021"/>
      <w:r w:rsidRPr="00AF255D">
        <w:t>DEITA.ru,</w:t>
      </w:r>
      <w:r w:rsidR="00F6299E" w:rsidRPr="00AF255D">
        <w:t xml:space="preserve"> </w:t>
      </w:r>
      <w:r w:rsidRPr="00AF255D">
        <w:t>29.07.2024,</w:t>
      </w:r>
      <w:r w:rsidR="00F6299E" w:rsidRPr="00AF255D">
        <w:t xml:space="preserve"> </w:t>
      </w:r>
      <w:r w:rsidRPr="00AF255D">
        <w:t>Что</w:t>
      </w:r>
      <w:r w:rsidR="00F6299E" w:rsidRPr="00AF255D">
        <w:t xml:space="preserve"> </w:t>
      </w:r>
      <w:r w:rsidRPr="00AF255D">
        <w:t>будет,</w:t>
      </w:r>
      <w:r w:rsidR="00F6299E" w:rsidRPr="00AF255D">
        <w:t xml:space="preserve"> </w:t>
      </w:r>
      <w:r w:rsidRPr="00AF255D">
        <w:t>если</w:t>
      </w:r>
      <w:r w:rsidR="00F6299E" w:rsidRPr="00AF255D">
        <w:t xml:space="preserve"> </w:t>
      </w:r>
      <w:r w:rsidRPr="00AF255D">
        <w:t>вовремя</w:t>
      </w:r>
      <w:r w:rsidR="00F6299E" w:rsidRPr="00AF255D">
        <w:t xml:space="preserve"> </w:t>
      </w:r>
      <w:r w:rsidRPr="00AF255D">
        <w:t>не</w:t>
      </w:r>
      <w:r w:rsidR="00F6299E" w:rsidRPr="00AF255D">
        <w:t xml:space="preserve"> </w:t>
      </w:r>
      <w:r w:rsidRPr="00AF255D">
        <w:t>уйти</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предупредил</w:t>
      </w:r>
      <w:r w:rsidR="00F6299E" w:rsidRPr="00AF255D">
        <w:t xml:space="preserve"> </w:t>
      </w:r>
      <w:r w:rsidRPr="00AF255D">
        <w:t>юрист</w:t>
      </w:r>
      <w:bookmarkEnd w:id="93"/>
    </w:p>
    <w:p w14:paraId="767606EF" w14:textId="77777777" w:rsidR="00342225" w:rsidRPr="00AF255D" w:rsidRDefault="00342225" w:rsidP="000914F6">
      <w:pPr>
        <w:pStyle w:val="3"/>
      </w:pPr>
      <w:bookmarkStart w:id="94" w:name="_Toc173221022"/>
      <w:r w:rsidRPr="00AF255D">
        <w:t>Некоторые</w:t>
      </w:r>
      <w:r w:rsidR="00F6299E" w:rsidRPr="00AF255D">
        <w:t xml:space="preserve"> </w:t>
      </w:r>
      <w:r w:rsidRPr="00AF255D">
        <w:t>россияне,</w:t>
      </w:r>
      <w:r w:rsidR="00F6299E" w:rsidRPr="00AF255D">
        <w:t xml:space="preserve"> </w:t>
      </w:r>
      <w:r w:rsidRPr="00AF255D">
        <w:t>достигая</w:t>
      </w:r>
      <w:r w:rsidR="00F6299E" w:rsidRPr="00AF255D">
        <w:t xml:space="preserve"> </w:t>
      </w:r>
      <w:r w:rsidRPr="00AF255D">
        <w:t>общеустановленного</w:t>
      </w:r>
      <w:r w:rsidR="00F6299E" w:rsidRPr="00AF255D">
        <w:t xml:space="preserve"> </w:t>
      </w:r>
      <w:r w:rsidRPr="00AF255D">
        <w:t>пенсионного</w:t>
      </w:r>
      <w:r w:rsidR="00F6299E" w:rsidRPr="00AF255D">
        <w:t xml:space="preserve"> </w:t>
      </w:r>
      <w:r w:rsidRPr="00AF255D">
        <w:t>возраста,</w:t>
      </w:r>
      <w:r w:rsidR="00F6299E" w:rsidRPr="00AF255D">
        <w:t xml:space="preserve"> </w:t>
      </w:r>
      <w:r w:rsidRPr="00AF255D">
        <w:t>решают</w:t>
      </w:r>
      <w:r w:rsidR="00F6299E" w:rsidRPr="00AF255D">
        <w:t xml:space="preserve"> </w:t>
      </w:r>
      <w:r w:rsidRPr="00AF255D">
        <w:t>продолжать</w:t>
      </w:r>
      <w:r w:rsidR="00F6299E" w:rsidRPr="00AF255D">
        <w:t xml:space="preserve"> </w:t>
      </w:r>
      <w:r w:rsidRPr="00AF255D">
        <w:t>трудиться</w:t>
      </w:r>
      <w:r w:rsidR="00F6299E" w:rsidRPr="00AF255D">
        <w:t xml:space="preserve"> </w:t>
      </w:r>
      <w:r w:rsidRPr="00AF255D">
        <w:t>и</w:t>
      </w:r>
      <w:r w:rsidR="00F6299E" w:rsidRPr="00AF255D">
        <w:t xml:space="preserve"> </w:t>
      </w:r>
      <w:r w:rsidRPr="00AF255D">
        <w:t>не</w:t>
      </w:r>
      <w:r w:rsidR="00F6299E" w:rsidRPr="00AF255D">
        <w:t xml:space="preserve"> </w:t>
      </w:r>
      <w:r w:rsidRPr="00AF255D">
        <w:t>выходить</w:t>
      </w:r>
      <w:r w:rsidR="00F6299E" w:rsidRPr="00AF255D">
        <w:t xml:space="preserve"> </w:t>
      </w:r>
      <w:r w:rsidRPr="00AF255D">
        <w:t>на</w:t>
      </w:r>
      <w:r w:rsidR="00F6299E" w:rsidRPr="00AF255D">
        <w:t xml:space="preserve"> </w:t>
      </w:r>
      <w:r w:rsidRPr="00AF255D">
        <w:t>заслуженный</w:t>
      </w:r>
      <w:r w:rsidR="00F6299E" w:rsidRPr="00AF255D">
        <w:t xml:space="preserve"> </w:t>
      </w:r>
      <w:r w:rsidRPr="00AF255D">
        <w:t>отдых.</w:t>
      </w:r>
      <w:r w:rsidR="00F6299E" w:rsidRPr="00AF255D">
        <w:t xml:space="preserve"> </w:t>
      </w:r>
      <w:r w:rsidRPr="00AF255D">
        <w:t>На</w:t>
      </w:r>
      <w:r w:rsidR="00F6299E" w:rsidRPr="00AF255D">
        <w:t xml:space="preserve"> </w:t>
      </w:r>
      <w:r w:rsidRPr="00AF255D">
        <w:t>это</w:t>
      </w:r>
      <w:r w:rsidR="00F6299E" w:rsidRPr="00AF255D">
        <w:t xml:space="preserve"> </w:t>
      </w:r>
      <w:r w:rsidRPr="00AF255D">
        <w:t>обратил</w:t>
      </w:r>
      <w:r w:rsidR="00F6299E" w:rsidRPr="00AF255D">
        <w:t xml:space="preserve"> </w:t>
      </w:r>
      <w:r w:rsidRPr="00AF255D">
        <w:t>внимание</w:t>
      </w:r>
      <w:r w:rsidR="00F6299E" w:rsidRPr="00AF255D">
        <w:t xml:space="preserve"> </w:t>
      </w:r>
      <w:r w:rsidRPr="00AF255D">
        <w:t>юрист</w:t>
      </w:r>
      <w:r w:rsidR="00F6299E" w:rsidRPr="00AF255D">
        <w:t xml:space="preserve"> </w:t>
      </w:r>
      <w:r w:rsidRPr="00AF255D">
        <w:t>Иван</w:t>
      </w:r>
      <w:r w:rsidR="00F6299E" w:rsidRPr="00AF255D">
        <w:t xml:space="preserve"> </w:t>
      </w:r>
      <w:r w:rsidRPr="00AF255D">
        <w:t>Соловь</w:t>
      </w:r>
      <w:r w:rsidR="00F6299E" w:rsidRPr="00AF255D">
        <w:t>е</w:t>
      </w:r>
      <w:r w:rsidRPr="00AF255D">
        <w:t>в,</w:t>
      </w:r>
      <w:r w:rsidR="00F6299E" w:rsidRPr="00AF255D">
        <w:t xml:space="preserve"> </w:t>
      </w:r>
      <w:r w:rsidRPr="00AF255D">
        <w:t>сообщает</w:t>
      </w:r>
      <w:r w:rsidR="00F6299E" w:rsidRPr="00AF255D">
        <w:t xml:space="preserve"> </w:t>
      </w:r>
      <w:r w:rsidRPr="00AF255D">
        <w:t>ИА</w:t>
      </w:r>
      <w:r w:rsidR="00F6299E" w:rsidRPr="00AF255D">
        <w:t xml:space="preserve"> </w:t>
      </w:r>
      <w:r w:rsidRPr="00AF255D">
        <w:t>DEITA.RU.</w:t>
      </w:r>
      <w:r w:rsidR="00F6299E" w:rsidRPr="00AF255D">
        <w:t xml:space="preserve"> </w:t>
      </w:r>
      <w:r w:rsidRPr="00AF255D">
        <w:t>По</w:t>
      </w:r>
      <w:r w:rsidR="00F6299E" w:rsidRPr="00AF255D">
        <w:t xml:space="preserve"> </w:t>
      </w:r>
      <w:r w:rsidRPr="00AF255D">
        <w:t>его</w:t>
      </w:r>
      <w:r w:rsidR="00F6299E" w:rsidRPr="00AF255D">
        <w:t xml:space="preserve"> </w:t>
      </w:r>
      <w:r w:rsidRPr="00AF255D">
        <w:t>словам,</w:t>
      </w:r>
      <w:r w:rsidR="00F6299E" w:rsidRPr="00AF255D">
        <w:t xml:space="preserve"> </w:t>
      </w:r>
      <w:r w:rsidRPr="00AF255D">
        <w:t>в</w:t>
      </w:r>
      <w:r w:rsidR="00F6299E" w:rsidRPr="00AF255D">
        <w:t xml:space="preserve"> </w:t>
      </w:r>
      <w:r w:rsidRPr="00AF255D">
        <w:t>таком</w:t>
      </w:r>
      <w:r w:rsidR="00F6299E" w:rsidRPr="00AF255D">
        <w:t xml:space="preserve"> </w:t>
      </w:r>
      <w:r w:rsidRPr="00AF255D">
        <w:t>поведении</w:t>
      </w:r>
      <w:r w:rsidR="00F6299E" w:rsidRPr="00AF255D">
        <w:t xml:space="preserve"> </w:t>
      </w:r>
      <w:r w:rsidRPr="00AF255D">
        <w:t>есть</w:t>
      </w:r>
      <w:r w:rsidR="00F6299E" w:rsidRPr="00AF255D">
        <w:t xml:space="preserve"> </w:t>
      </w:r>
      <w:r w:rsidRPr="00AF255D">
        <w:t>большой</w:t>
      </w:r>
      <w:r w:rsidR="00F6299E" w:rsidRPr="00AF255D">
        <w:t xml:space="preserve"> </w:t>
      </w:r>
      <w:r w:rsidRPr="00AF255D">
        <w:t>смысл,</w:t>
      </w:r>
      <w:r w:rsidR="00F6299E" w:rsidRPr="00AF255D">
        <w:t xml:space="preserve"> </w:t>
      </w:r>
      <w:r w:rsidRPr="00AF255D">
        <w:t>ибо</w:t>
      </w:r>
      <w:r w:rsidR="00F6299E" w:rsidRPr="00AF255D">
        <w:t xml:space="preserve"> </w:t>
      </w:r>
      <w:r w:rsidRPr="00AF255D">
        <w:t>за</w:t>
      </w:r>
      <w:r w:rsidR="00F6299E" w:rsidRPr="00AF255D">
        <w:t xml:space="preserve"> </w:t>
      </w:r>
      <w:r w:rsidRPr="00AF255D">
        <w:t>каждый</w:t>
      </w:r>
      <w:r w:rsidR="00F6299E" w:rsidRPr="00AF255D">
        <w:t xml:space="preserve"> </w:t>
      </w:r>
      <w:r w:rsidRPr="00AF255D">
        <w:t>проработанный</w:t>
      </w:r>
      <w:r w:rsidR="00F6299E" w:rsidRPr="00AF255D">
        <w:t xml:space="preserve"> </w:t>
      </w:r>
      <w:r w:rsidRPr="00AF255D">
        <w:t>год</w:t>
      </w:r>
      <w:r w:rsidR="00F6299E" w:rsidRPr="00AF255D">
        <w:t xml:space="preserve"> </w:t>
      </w:r>
      <w:r w:rsidRPr="00AF255D">
        <w:t>после</w:t>
      </w:r>
      <w:r w:rsidR="00F6299E" w:rsidRPr="00AF255D">
        <w:t xml:space="preserve"> </w:t>
      </w:r>
      <w:r w:rsidRPr="00AF255D">
        <w:t>наступления</w:t>
      </w:r>
      <w:r w:rsidR="00F6299E" w:rsidRPr="00AF255D">
        <w:t xml:space="preserve"> </w:t>
      </w:r>
      <w:r w:rsidRPr="00AF255D">
        <w:t>пенсионного</w:t>
      </w:r>
      <w:r w:rsidR="00F6299E" w:rsidRPr="00AF255D">
        <w:t xml:space="preserve"> </w:t>
      </w:r>
      <w:r w:rsidRPr="00AF255D">
        <w:t>возраста</w:t>
      </w:r>
      <w:r w:rsidR="00F6299E" w:rsidRPr="00AF255D">
        <w:t xml:space="preserve"> </w:t>
      </w:r>
      <w:r w:rsidRPr="00AF255D">
        <w:t>гражданам</w:t>
      </w:r>
      <w:r w:rsidR="00F6299E" w:rsidRPr="00AF255D">
        <w:t xml:space="preserve"> </w:t>
      </w:r>
      <w:r w:rsidRPr="00AF255D">
        <w:t>назначаются</w:t>
      </w:r>
      <w:r w:rsidR="00F6299E" w:rsidRPr="00AF255D">
        <w:t xml:space="preserve"> </w:t>
      </w:r>
      <w:r w:rsidRPr="00AF255D">
        <w:t>специальные</w:t>
      </w:r>
      <w:r w:rsidR="00F6299E" w:rsidRPr="00AF255D">
        <w:t xml:space="preserve"> </w:t>
      </w:r>
      <w:r w:rsidRPr="00AF255D">
        <w:t>коэффициенты,</w:t>
      </w:r>
      <w:r w:rsidR="00F6299E" w:rsidRPr="00AF255D">
        <w:t xml:space="preserve"> </w:t>
      </w:r>
      <w:r w:rsidRPr="00AF255D">
        <w:t>которые</w:t>
      </w:r>
      <w:r w:rsidR="00F6299E" w:rsidRPr="00AF255D">
        <w:t xml:space="preserve"> </w:t>
      </w:r>
      <w:r w:rsidRPr="00AF255D">
        <w:t>в</w:t>
      </w:r>
      <w:r w:rsidR="00F6299E" w:rsidRPr="00AF255D">
        <w:t xml:space="preserve"> </w:t>
      </w:r>
      <w:r w:rsidRPr="00AF255D">
        <w:t>конечном</w:t>
      </w:r>
      <w:r w:rsidR="00F6299E" w:rsidRPr="00AF255D">
        <w:t xml:space="preserve"> </w:t>
      </w:r>
      <w:r w:rsidRPr="00AF255D">
        <w:t>итоге</w:t>
      </w:r>
      <w:r w:rsidR="00F6299E" w:rsidRPr="00AF255D">
        <w:t xml:space="preserve"> </w:t>
      </w:r>
      <w:r w:rsidRPr="00AF255D">
        <w:t>увеличивают</w:t>
      </w:r>
      <w:r w:rsidR="00F6299E" w:rsidRPr="00AF255D">
        <w:t xml:space="preserve"> </w:t>
      </w:r>
      <w:r w:rsidRPr="00AF255D">
        <w:t>размер</w:t>
      </w:r>
      <w:r w:rsidR="00F6299E" w:rsidRPr="00AF255D">
        <w:t xml:space="preserve"> </w:t>
      </w:r>
      <w:r w:rsidRPr="00AF255D">
        <w:t>будущей</w:t>
      </w:r>
      <w:r w:rsidR="00F6299E" w:rsidRPr="00AF255D">
        <w:t xml:space="preserve"> </w:t>
      </w:r>
      <w:r w:rsidRPr="00AF255D">
        <w:t>пенсии.</w:t>
      </w:r>
      <w:bookmarkEnd w:id="94"/>
    </w:p>
    <w:p w14:paraId="28F4FF2E" w14:textId="77777777" w:rsidR="00342225" w:rsidRPr="00AF255D" w:rsidRDefault="00342225" w:rsidP="00342225">
      <w:r w:rsidRPr="00AF255D">
        <w:t>В</w:t>
      </w:r>
      <w:r w:rsidR="00F6299E" w:rsidRPr="00AF255D">
        <w:t xml:space="preserve"> </w:t>
      </w:r>
      <w:r w:rsidRPr="00AF255D">
        <w:t>результате,</w:t>
      </w:r>
      <w:r w:rsidR="00F6299E" w:rsidRPr="00AF255D">
        <w:t xml:space="preserve"> </w:t>
      </w:r>
      <w:r w:rsidRPr="00AF255D">
        <w:t>как</w:t>
      </w:r>
      <w:r w:rsidR="00F6299E" w:rsidRPr="00AF255D">
        <w:t xml:space="preserve"> </w:t>
      </w:r>
      <w:r w:rsidRPr="00AF255D">
        <w:t>объяснил</w:t>
      </w:r>
      <w:r w:rsidR="00F6299E" w:rsidRPr="00AF255D">
        <w:t xml:space="preserve"> </w:t>
      </w:r>
      <w:r w:rsidRPr="00AF255D">
        <w:t>эксперт,</w:t>
      </w:r>
      <w:r w:rsidR="00F6299E" w:rsidRPr="00AF255D">
        <w:t xml:space="preserve"> </w:t>
      </w:r>
      <w:r w:rsidRPr="00AF255D">
        <w:t>в</w:t>
      </w:r>
      <w:r w:rsidR="00F6299E" w:rsidRPr="00AF255D">
        <w:t xml:space="preserve"> </w:t>
      </w:r>
      <w:r w:rsidRPr="00AF255D">
        <w:t>момент,</w:t>
      </w:r>
      <w:r w:rsidR="00F6299E" w:rsidRPr="00AF255D">
        <w:t xml:space="preserve"> </w:t>
      </w:r>
      <w:r w:rsidRPr="00AF255D">
        <w:t>когда</w:t>
      </w:r>
      <w:r w:rsidR="00F6299E" w:rsidRPr="00AF255D">
        <w:t xml:space="preserve"> </w:t>
      </w:r>
      <w:r w:rsidRPr="00AF255D">
        <w:t>трудящийся</w:t>
      </w:r>
      <w:r w:rsidR="00F6299E" w:rsidRPr="00AF255D">
        <w:t xml:space="preserve"> </w:t>
      </w:r>
      <w:r w:rsidRPr="00AF255D">
        <w:t>вс</w:t>
      </w:r>
      <w:r w:rsidR="00F6299E" w:rsidRPr="00AF255D">
        <w:t xml:space="preserve">е </w:t>
      </w:r>
      <w:r w:rsidRPr="00AF255D">
        <w:t>же</w:t>
      </w:r>
      <w:r w:rsidR="00F6299E" w:rsidRPr="00AF255D">
        <w:t xml:space="preserve"> </w:t>
      </w:r>
      <w:r w:rsidRPr="00AF255D">
        <w:t>принимает</w:t>
      </w:r>
      <w:r w:rsidR="00F6299E" w:rsidRPr="00AF255D">
        <w:t xml:space="preserve"> </w:t>
      </w:r>
      <w:r w:rsidRPr="00AF255D">
        <w:t>решение</w:t>
      </w:r>
      <w:r w:rsidR="00F6299E" w:rsidRPr="00AF255D">
        <w:t xml:space="preserve"> </w:t>
      </w:r>
      <w:r w:rsidRPr="00AF255D">
        <w:t>об</w:t>
      </w:r>
      <w:r w:rsidR="00F6299E" w:rsidRPr="00AF255D">
        <w:t xml:space="preserve"> </w:t>
      </w:r>
      <w:r w:rsidRPr="00AF255D">
        <w:t>уходе</w:t>
      </w:r>
      <w:r w:rsidR="00F6299E" w:rsidRPr="00AF255D">
        <w:t xml:space="preserve"> </w:t>
      </w:r>
      <w:r w:rsidRPr="00AF255D">
        <w:t>с</w:t>
      </w:r>
      <w:r w:rsidR="00F6299E" w:rsidRPr="00AF255D">
        <w:t xml:space="preserve"> </w:t>
      </w:r>
      <w:r w:rsidRPr="00AF255D">
        <w:t>работы,</w:t>
      </w:r>
      <w:r w:rsidR="00F6299E" w:rsidRPr="00AF255D">
        <w:t xml:space="preserve"> </w:t>
      </w:r>
      <w:r w:rsidRPr="00AF255D">
        <w:t>ему</w:t>
      </w:r>
      <w:r w:rsidR="00F6299E" w:rsidRPr="00AF255D">
        <w:t xml:space="preserve"> </w:t>
      </w:r>
      <w:r w:rsidRPr="00AF255D">
        <w:t>начинают</w:t>
      </w:r>
      <w:r w:rsidR="00F6299E" w:rsidRPr="00AF255D">
        <w:t xml:space="preserve"> </w:t>
      </w:r>
      <w:r w:rsidRPr="00AF255D">
        <w:t>платить</w:t>
      </w:r>
      <w:r w:rsidR="00F6299E" w:rsidRPr="00AF255D">
        <w:t xml:space="preserve"> </w:t>
      </w:r>
      <w:r w:rsidRPr="00AF255D">
        <w:t>уже</w:t>
      </w:r>
      <w:r w:rsidR="00F6299E" w:rsidRPr="00AF255D">
        <w:t xml:space="preserve"> </w:t>
      </w:r>
      <w:r w:rsidRPr="00AF255D">
        <w:t>повышенную</w:t>
      </w:r>
      <w:r w:rsidR="00F6299E" w:rsidRPr="00AF255D">
        <w:t xml:space="preserve"> </w:t>
      </w:r>
      <w:r w:rsidRPr="00AF255D">
        <w:t>страховую</w:t>
      </w:r>
      <w:r w:rsidR="00F6299E" w:rsidRPr="00AF255D">
        <w:t xml:space="preserve"> </w:t>
      </w:r>
      <w:r w:rsidRPr="00AF255D">
        <w:t>пенсию</w:t>
      </w:r>
      <w:r w:rsidR="00F6299E" w:rsidRPr="00AF255D">
        <w:t xml:space="preserve"> </w:t>
      </w:r>
      <w:r w:rsidRPr="00AF255D">
        <w:t>с</w:t>
      </w:r>
      <w:r w:rsidR="00F6299E" w:rsidRPr="00AF255D">
        <w:t xml:space="preserve"> </w:t>
      </w:r>
      <w:r w:rsidRPr="00AF255D">
        <w:t>уч</w:t>
      </w:r>
      <w:r w:rsidR="00F6299E" w:rsidRPr="00AF255D">
        <w:t>е</w:t>
      </w:r>
      <w:r w:rsidRPr="00AF255D">
        <w:t>том</w:t>
      </w:r>
      <w:r w:rsidR="00F6299E" w:rsidRPr="00AF255D">
        <w:t xml:space="preserve"> </w:t>
      </w:r>
      <w:r w:rsidRPr="00AF255D">
        <w:t>названного</w:t>
      </w:r>
      <w:r w:rsidR="00F6299E" w:rsidRPr="00AF255D">
        <w:t xml:space="preserve"> </w:t>
      </w:r>
      <w:r w:rsidRPr="00AF255D">
        <w:t>коэффициента,</w:t>
      </w:r>
      <w:r w:rsidR="00F6299E" w:rsidRPr="00AF255D">
        <w:t xml:space="preserve"> </w:t>
      </w:r>
      <w:r w:rsidRPr="00AF255D">
        <w:t>а</w:t>
      </w:r>
      <w:r w:rsidR="00F6299E" w:rsidRPr="00AF255D">
        <w:t xml:space="preserve"> </w:t>
      </w:r>
      <w:r w:rsidRPr="00AF255D">
        <w:t>также</w:t>
      </w:r>
      <w:r w:rsidR="00F6299E" w:rsidRPr="00AF255D">
        <w:t xml:space="preserve"> </w:t>
      </w:r>
      <w:r w:rsidRPr="00AF255D">
        <w:t>увеличенную</w:t>
      </w:r>
      <w:r w:rsidR="00F6299E" w:rsidRPr="00AF255D">
        <w:t xml:space="preserve"> </w:t>
      </w:r>
      <w:r w:rsidRPr="00AF255D">
        <w:t>фиксированную</w:t>
      </w:r>
      <w:r w:rsidR="00F6299E" w:rsidRPr="00AF255D">
        <w:t xml:space="preserve"> </w:t>
      </w:r>
      <w:r w:rsidRPr="00AF255D">
        <w:t>выплату.</w:t>
      </w:r>
    </w:p>
    <w:p w14:paraId="59EE4108" w14:textId="77777777" w:rsidR="00342225" w:rsidRPr="00AF255D" w:rsidRDefault="00342225" w:rsidP="00342225">
      <w:r w:rsidRPr="00AF255D">
        <w:t>Вместе</w:t>
      </w:r>
      <w:r w:rsidR="00F6299E" w:rsidRPr="00AF255D">
        <w:t xml:space="preserve"> </w:t>
      </w:r>
      <w:r w:rsidRPr="00AF255D">
        <w:t>с</w:t>
      </w:r>
      <w:r w:rsidR="00F6299E" w:rsidRPr="00AF255D">
        <w:t xml:space="preserve"> </w:t>
      </w:r>
      <w:r w:rsidRPr="00AF255D">
        <w:t>тем,</w:t>
      </w:r>
      <w:r w:rsidR="00F6299E" w:rsidRPr="00AF255D">
        <w:t xml:space="preserve"> </w:t>
      </w:r>
      <w:r w:rsidRPr="00AF255D">
        <w:t>как</w:t>
      </w:r>
      <w:r w:rsidR="00F6299E" w:rsidRPr="00AF255D">
        <w:t xml:space="preserve"> </w:t>
      </w:r>
      <w:r w:rsidRPr="00AF255D">
        <w:t>отметил</w:t>
      </w:r>
      <w:r w:rsidR="00F6299E" w:rsidRPr="00AF255D">
        <w:t xml:space="preserve"> </w:t>
      </w:r>
      <w:r w:rsidRPr="00AF255D">
        <w:t>Соловь</w:t>
      </w:r>
      <w:r w:rsidR="00F6299E" w:rsidRPr="00AF255D">
        <w:t>е</w:t>
      </w:r>
      <w:r w:rsidRPr="00AF255D">
        <w:t>в,</w:t>
      </w:r>
      <w:r w:rsidR="00F6299E" w:rsidRPr="00AF255D">
        <w:t xml:space="preserve"> </w:t>
      </w:r>
      <w:r w:rsidRPr="00AF255D">
        <w:t>пенсионер</w:t>
      </w:r>
      <w:r w:rsidR="00F6299E" w:rsidRPr="00AF255D">
        <w:t xml:space="preserve"> </w:t>
      </w:r>
      <w:r w:rsidRPr="00AF255D">
        <w:t>не</w:t>
      </w:r>
      <w:r w:rsidR="00F6299E" w:rsidRPr="00AF255D">
        <w:t xml:space="preserve"> </w:t>
      </w:r>
      <w:r w:rsidRPr="00AF255D">
        <w:t>может</w:t>
      </w:r>
      <w:r w:rsidR="00F6299E" w:rsidRPr="00AF255D">
        <w:t xml:space="preserve"> </w:t>
      </w:r>
      <w:r w:rsidRPr="00AF255D">
        <w:t>работать</w:t>
      </w:r>
      <w:r w:rsidR="00F6299E" w:rsidRPr="00AF255D">
        <w:t xml:space="preserve"> </w:t>
      </w:r>
      <w:r w:rsidRPr="00AF255D">
        <w:t>сколь</w:t>
      </w:r>
      <w:r w:rsidR="00F6299E" w:rsidRPr="00AF255D">
        <w:t xml:space="preserve"> </w:t>
      </w:r>
      <w:r w:rsidRPr="00AF255D">
        <w:t>угодно</w:t>
      </w:r>
      <w:r w:rsidR="00F6299E" w:rsidRPr="00AF255D">
        <w:t xml:space="preserve"> </w:t>
      </w:r>
      <w:r w:rsidRPr="00AF255D">
        <w:t>долго.</w:t>
      </w:r>
      <w:r w:rsidR="00F6299E" w:rsidRPr="00AF255D">
        <w:t xml:space="preserve"> </w:t>
      </w:r>
      <w:r w:rsidRPr="00AF255D">
        <w:t>По</w:t>
      </w:r>
      <w:r w:rsidR="00F6299E" w:rsidRPr="00AF255D">
        <w:t xml:space="preserve"> </w:t>
      </w:r>
      <w:r w:rsidRPr="00AF255D">
        <w:t>закону</w:t>
      </w:r>
      <w:r w:rsidR="00F6299E" w:rsidRPr="00AF255D">
        <w:t xml:space="preserve"> </w:t>
      </w:r>
      <w:r w:rsidRPr="00AF255D">
        <w:t>он</w:t>
      </w:r>
      <w:r w:rsidR="00F6299E" w:rsidRPr="00AF255D">
        <w:t xml:space="preserve"> </w:t>
      </w:r>
      <w:r w:rsidRPr="00AF255D">
        <w:t>может</w:t>
      </w:r>
      <w:r w:rsidR="00F6299E" w:rsidRPr="00AF255D">
        <w:t xml:space="preserve"> </w:t>
      </w:r>
      <w:r w:rsidRPr="00AF255D">
        <w:t>отложить</w:t>
      </w:r>
      <w:r w:rsidR="00F6299E" w:rsidRPr="00AF255D">
        <w:t xml:space="preserve"> </w:t>
      </w:r>
      <w:r w:rsidRPr="00AF255D">
        <w:t>выход</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не</w:t>
      </w:r>
      <w:r w:rsidR="00F6299E" w:rsidRPr="00AF255D">
        <w:t xml:space="preserve"> </w:t>
      </w:r>
      <w:r w:rsidRPr="00AF255D">
        <w:t>позднее,</w:t>
      </w:r>
      <w:r w:rsidR="00F6299E" w:rsidRPr="00AF255D">
        <w:t xml:space="preserve"> </w:t>
      </w:r>
      <w:r w:rsidRPr="00AF255D">
        <w:t>чем</w:t>
      </w:r>
      <w:r w:rsidR="00F6299E" w:rsidRPr="00AF255D">
        <w:t xml:space="preserve"> </w:t>
      </w:r>
      <w:r w:rsidRPr="00AF255D">
        <w:t>на</w:t>
      </w:r>
      <w:r w:rsidR="00F6299E" w:rsidRPr="00AF255D">
        <w:t xml:space="preserve"> </w:t>
      </w:r>
      <w:r w:rsidRPr="00AF255D">
        <w:t>10</w:t>
      </w:r>
      <w:r w:rsidR="00F6299E" w:rsidRPr="00AF255D">
        <w:t xml:space="preserve"> </w:t>
      </w:r>
      <w:r w:rsidRPr="00AF255D">
        <w:t>лет.</w:t>
      </w:r>
      <w:r w:rsidR="00F6299E" w:rsidRPr="00AF255D">
        <w:t xml:space="preserve"> </w:t>
      </w:r>
      <w:r w:rsidRPr="00AF255D">
        <w:t>Однако,</w:t>
      </w:r>
      <w:r w:rsidR="00F6299E" w:rsidRPr="00AF255D">
        <w:t xml:space="preserve"> </w:t>
      </w:r>
      <w:r w:rsidRPr="00AF255D">
        <w:t>коэффициенты,</w:t>
      </w:r>
      <w:r w:rsidR="00F6299E" w:rsidRPr="00AF255D">
        <w:t xml:space="preserve"> </w:t>
      </w:r>
      <w:r w:rsidRPr="00AF255D">
        <w:t>которые</w:t>
      </w:r>
      <w:r w:rsidR="00F6299E" w:rsidRPr="00AF255D">
        <w:t xml:space="preserve"> </w:t>
      </w:r>
      <w:r w:rsidRPr="00AF255D">
        <w:t>увеличивают</w:t>
      </w:r>
      <w:r w:rsidR="00F6299E" w:rsidRPr="00AF255D">
        <w:t xml:space="preserve"> </w:t>
      </w:r>
      <w:r w:rsidRPr="00AF255D">
        <w:t>пенсию,</w:t>
      </w:r>
      <w:r w:rsidR="00F6299E" w:rsidRPr="00AF255D">
        <w:t xml:space="preserve"> </w:t>
      </w:r>
      <w:r w:rsidRPr="00AF255D">
        <w:t>начинают</w:t>
      </w:r>
      <w:r w:rsidR="00F6299E" w:rsidRPr="00AF255D">
        <w:t xml:space="preserve"> </w:t>
      </w:r>
      <w:r w:rsidRPr="00AF255D">
        <w:t>действовать</w:t>
      </w:r>
      <w:r w:rsidR="00F6299E" w:rsidRPr="00AF255D">
        <w:t xml:space="preserve"> </w:t>
      </w:r>
      <w:r w:rsidRPr="00AF255D">
        <w:t>уже</w:t>
      </w:r>
      <w:r w:rsidR="00F6299E" w:rsidRPr="00AF255D">
        <w:t xml:space="preserve"> </w:t>
      </w:r>
      <w:r w:rsidRPr="00AF255D">
        <w:t>с</w:t>
      </w:r>
      <w:r w:rsidR="00F6299E" w:rsidRPr="00AF255D">
        <w:t xml:space="preserve"> </w:t>
      </w:r>
      <w:r w:rsidRPr="00AF255D">
        <w:t>года</w:t>
      </w:r>
      <w:r w:rsidR="00F6299E" w:rsidRPr="00AF255D">
        <w:t xml:space="preserve"> </w:t>
      </w:r>
      <w:r w:rsidRPr="00AF255D">
        <w:t>такой</w:t>
      </w:r>
      <w:r w:rsidR="00F6299E" w:rsidRPr="00AF255D">
        <w:t xml:space="preserve"> </w:t>
      </w:r>
      <w:r w:rsidRPr="00AF255D">
        <w:t>работы.</w:t>
      </w:r>
    </w:p>
    <w:p w14:paraId="2441A806" w14:textId="77777777" w:rsidR="00111D7C" w:rsidRPr="00AF255D" w:rsidRDefault="00000000" w:rsidP="00342225">
      <w:hyperlink r:id="rId38" w:history="1">
        <w:r w:rsidR="00342225" w:rsidRPr="00AF255D">
          <w:rPr>
            <w:rStyle w:val="a4"/>
          </w:rPr>
          <w:t>https://deita.ru/article/555960</w:t>
        </w:r>
      </w:hyperlink>
    </w:p>
    <w:p w14:paraId="05D7B909" w14:textId="77777777" w:rsidR="00342225" w:rsidRPr="00AF255D" w:rsidRDefault="00342225" w:rsidP="00342225">
      <w:pPr>
        <w:pStyle w:val="2"/>
      </w:pPr>
      <w:bookmarkStart w:id="95" w:name="_Toc173221023"/>
      <w:r w:rsidRPr="00AF255D">
        <w:rPr>
          <w:lang w:val="en-US"/>
        </w:rPr>
        <w:t>DEITA</w:t>
      </w:r>
      <w:r w:rsidRPr="00AF255D">
        <w:t>.</w:t>
      </w:r>
      <w:r w:rsidRPr="00AF255D">
        <w:rPr>
          <w:lang w:val="en-US"/>
        </w:rPr>
        <w:t>ru</w:t>
      </w:r>
      <w:r w:rsidRPr="00AF255D">
        <w:t>,</w:t>
      </w:r>
      <w:r w:rsidR="00F6299E" w:rsidRPr="00AF255D">
        <w:t xml:space="preserve"> </w:t>
      </w:r>
      <w:r w:rsidRPr="00AF255D">
        <w:t>29.07.2024,</w:t>
      </w:r>
      <w:r w:rsidR="00F6299E" w:rsidRPr="00AF255D">
        <w:t xml:space="preserve"> </w:t>
      </w:r>
      <w:r w:rsidRPr="00AF255D">
        <w:t>Могут</w:t>
      </w:r>
      <w:r w:rsidR="00F6299E" w:rsidRPr="00AF255D">
        <w:t xml:space="preserve"> </w:t>
      </w:r>
      <w:r w:rsidRPr="00AF255D">
        <w:t>ли</w:t>
      </w:r>
      <w:r w:rsidR="00F6299E" w:rsidRPr="00AF255D">
        <w:t xml:space="preserve"> </w:t>
      </w:r>
      <w:r w:rsidRPr="00AF255D">
        <w:t>остановить</w:t>
      </w:r>
      <w:r w:rsidR="00F6299E" w:rsidRPr="00AF255D">
        <w:t xml:space="preserve"> </w:t>
      </w:r>
      <w:r w:rsidRPr="00AF255D">
        <w:t>выплату</w:t>
      </w:r>
      <w:r w:rsidR="00F6299E" w:rsidRPr="00AF255D">
        <w:t xml:space="preserve"> </w:t>
      </w:r>
      <w:r w:rsidRPr="00AF255D">
        <w:t>пенсии,</w:t>
      </w:r>
      <w:r w:rsidR="00F6299E" w:rsidRPr="00AF255D">
        <w:t xml:space="preserve"> </w:t>
      </w:r>
      <w:r w:rsidRPr="00AF255D">
        <w:t>если</w:t>
      </w:r>
      <w:r w:rsidR="00F6299E" w:rsidRPr="00AF255D">
        <w:t xml:space="preserve"> </w:t>
      </w:r>
      <w:r w:rsidRPr="00AF255D">
        <w:t>долго</w:t>
      </w:r>
      <w:r w:rsidR="00F6299E" w:rsidRPr="00AF255D">
        <w:t xml:space="preserve"> </w:t>
      </w:r>
      <w:r w:rsidRPr="00AF255D">
        <w:t>не</w:t>
      </w:r>
      <w:r w:rsidR="00F6299E" w:rsidRPr="00AF255D">
        <w:t xml:space="preserve"> </w:t>
      </w:r>
      <w:r w:rsidRPr="00AF255D">
        <w:t>снимать</w:t>
      </w:r>
      <w:r w:rsidR="00F6299E" w:rsidRPr="00AF255D">
        <w:t xml:space="preserve"> </w:t>
      </w:r>
      <w:r w:rsidRPr="00AF255D">
        <w:t>е</w:t>
      </w:r>
      <w:r w:rsidR="00F6299E" w:rsidRPr="00AF255D">
        <w:t xml:space="preserve">е </w:t>
      </w:r>
      <w:r w:rsidRPr="00AF255D">
        <w:t>с</w:t>
      </w:r>
      <w:r w:rsidR="00F6299E" w:rsidRPr="00AF255D">
        <w:t xml:space="preserve"> </w:t>
      </w:r>
      <w:r w:rsidRPr="00AF255D">
        <w:t>карты</w:t>
      </w:r>
      <w:bookmarkEnd w:id="95"/>
    </w:p>
    <w:p w14:paraId="3FE2535B" w14:textId="77777777" w:rsidR="00342225" w:rsidRPr="00AF255D" w:rsidRDefault="00342225" w:rsidP="000914F6">
      <w:pPr>
        <w:pStyle w:val="3"/>
      </w:pPr>
      <w:bookmarkStart w:id="96" w:name="_Toc173221024"/>
      <w:r w:rsidRPr="00AF255D">
        <w:t>Некоторые</w:t>
      </w:r>
      <w:r w:rsidR="00F6299E" w:rsidRPr="00AF255D">
        <w:t xml:space="preserve"> </w:t>
      </w:r>
      <w:r w:rsidRPr="00AF255D">
        <w:t>представители</w:t>
      </w:r>
      <w:r w:rsidR="00F6299E" w:rsidRPr="00AF255D">
        <w:t xml:space="preserve"> </w:t>
      </w:r>
      <w:r w:rsidRPr="00AF255D">
        <w:t>старшего</w:t>
      </w:r>
      <w:r w:rsidR="00F6299E" w:rsidRPr="00AF255D">
        <w:t xml:space="preserve"> </w:t>
      </w:r>
      <w:r w:rsidRPr="00AF255D">
        <w:t>поколения</w:t>
      </w:r>
      <w:r w:rsidR="00F6299E" w:rsidRPr="00AF255D">
        <w:t xml:space="preserve"> </w:t>
      </w:r>
      <w:r w:rsidRPr="00AF255D">
        <w:t>могут</w:t>
      </w:r>
      <w:r w:rsidR="00F6299E" w:rsidRPr="00AF255D">
        <w:t xml:space="preserve"> </w:t>
      </w:r>
      <w:r w:rsidRPr="00AF255D">
        <w:t>достаточно</w:t>
      </w:r>
      <w:r w:rsidR="00F6299E" w:rsidRPr="00AF255D">
        <w:t xml:space="preserve"> </w:t>
      </w:r>
      <w:r w:rsidRPr="00AF255D">
        <w:t>долго</w:t>
      </w:r>
      <w:r w:rsidR="00F6299E" w:rsidRPr="00AF255D">
        <w:t xml:space="preserve"> </w:t>
      </w:r>
      <w:r w:rsidRPr="00AF255D">
        <w:t>не</w:t>
      </w:r>
      <w:r w:rsidR="00F6299E" w:rsidRPr="00AF255D">
        <w:t xml:space="preserve"> </w:t>
      </w:r>
      <w:r w:rsidRPr="00AF255D">
        <w:t>снимать</w:t>
      </w:r>
      <w:r w:rsidR="00F6299E" w:rsidRPr="00AF255D">
        <w:t xml:space="preserve"> </w:t>
      </w:r>
      <w:r w:rsidRPr="00AF255D">
        <w:t>свою</w:t>
      </w:r>
      <w:r w:rsidR="00F6299E" w:rsidRPr="00AF255D">
        <w:t xml:space="preserve"> </w:t>
      </w:r>
      <w:r w:rsidRPr="00AF255D">
        <w:t>пенсию</w:t>
      </w:r>
      <w:r w:rsidR="00F6299E" w:rsidRPr="00AF255D">
        <w:t xml:space="preserve"> </w:t>
      </w:r>
      <w:r w:rsidRPr="00AF255D">
        <w:t>с</w:t>
      </w:r>
      <w:r w:rsidR="00F6299E" w:rsidRPr="00AF255D">
        <w:t xml:space="preserve"> </w:t>
      </w:r>
      <w:r w:rsidRPr="00AF255D">
        <w:t>банковской</w:t>
      </w:r>
      <w:r w:rsidR="00F6299E" w:rsidRPr="00AF255D">
        <w:t xml:space="preserve"> </w:t>
      </w:r>
      <w:r w:rsidRPr="00AF255D">
        <w:t>карты,</w:t>
      </w:r>
      <w:r w:rsidR="00F6299E" w:rsidRPr="00AF255D">
        <w:t xml:space="preserve"> </w:t>
      </w:r>
      <w:r w:rsidRPr="00AF255D">
        <w:t>на</w:t>
      </w:r>
      <w:r w:rsidR="00F6299E" w:rsidRPr="00AF255D">
        <w:t xml:space="preserve"> </w:t>
      </w:r>
      <w:r w:rsidRPr="00AF255D">
        <w:t>которую</w:t>
      </w:r>
      <w:r w:rsidR="00F6299E" w:rsidRPr="00AF255D">
        <w:t xml:space="preserve"> </w:t>
      </w:r>
      <w:r w:rsidRPr="00AF255D">
        <w:t>она</w:t>
      </w:r>
      <w:r w:rsidR="00F6299E" w:rsidRPr="00AF255D">
        <w:t xml:space="preserve"> </w:t>
      </w:r>
      <w:r w:rsidRPr="00AF255D">
        <w:t>поступает.</w:t>
      </w:r>
      <w:r w:rsidR="00F6299E" w:rsidRPr="00AF255D">
        <w:t xml:space="preserve"> </w:t>
      </w:r>
      <w:r w:rsidRPr="00AF255D">
        <w:t>Возможна</w:t>
      </w:r>
      <w:r w:rsidR="00F6299E" w:rsidRPr="00AF255D">
        <w:t xml:space="preserve"> </w:t>
      </w:r>
      <w:r w:rsidRPr="00AF255D">
        <w:t>ли</w:t>
      </w:r>
      <w:r w:rsidR="00F6299E" w:rsidRPr="00AF255D">
        <w:t xml:space="preserve"> </w:t>
      </w:r>
      <w:r w:rsidRPr="00AF255D">
        <w:t>в</w:t>
      </w:r>
      <w:r w:rsidR="00F6299E" w:rsidRPr="00AF255D">
        <w:t xml:space="preserve"> </w:t>
      </w:r>
      <w:r w:rsidRPr="00AF255D">
        <w:t>этом</w:t>
      </w:r>
      <w:r w:rsidR="00F6299E" w:rsidRPr="00AF255D">
        <w:t xml:space="preserve"> </w:t>
      </w:r>
      <w:r w:rsidRPr="00AF255D">
        <w:t>случае</w:t>
      </w:r>
      <w:r w:rsidR="00F6299E" w:rsidRPr="00AF255D">
        <w:t xml:space="preserve"> </w:t>
      </w:r>
      <w:r w:rsidRPr="00AF255D">
        <w:t>остановка</w:t>
      </w:r>
      <w:r w:rsidR="00F6299E" w:rsidRPr="00AF255D">
        <w:t xml:space="preserve"> </w:t>
      </w:r>
      <w:r w:rsidRPr="00AF255D">
        <w:t>выплат,</w:t>
      </w:r>
      <w:r w:rsidR="00F6299E" w:rsidRPr="00AF255D">
        <w:t xml:space="preserve"> </w:t>
      </w:r>
      <w:r w:rsidRPr="00AF255D">
        <w:t>объяснила</w:t>
      </w:r>
      <w:r w:rsidR="00F6299E" w:rsidRPr="00AF255D">
        <w:t xml:space="preserve"> </w:t>
      </w:r>
      <w:r w:rsidRPr="00AF255D">
        <w:t>юрист</w:t>
      </w:r>
      <w:r w:rsidR="00F6299E" w:rsidRPr="00AF255D">
        <w:t xml:space="preserve"> </w:t>
      </w:r>
      <w:r w:rsidRPr="00AF255D">
        <w:t>Ирина</w:t>
      </w:r>
      <w:r w:rsidR="00F6299E" w:rsidRPr="00AF255D">
        <w:t xml:space="preserve"> </w:t>
      </w:r>
      <w:r w:rsidRPr="00AF255D">
        <w:t>Сивакова,</w:t>
      </w:r>
      <w:r w:rsidR="00F6299E" w:rsidRPr="00AF255D">
        <w:t xml:space="preserve"> </w:t>
      </w:r>
      <w:r w:rsidRPr="00AF255D">
        <w:t>сообщает</w:t>
      </w:r>
      <w:r w:rsidR="00F6299E" w:rsidRPr="00AF255D">
        <w:t xml:space="preserve"> </w:t>
      </w:r>
      <w:r w:rsidRPr="00AF255D">
        <w:t>ИА</w:t>
      </w:r>
      <w:r w:rsidR="00F6299E" w:rsidRPr="00AF255D">
        <w:t xml:space="preserve"> </w:t>
      </w:r>
      <w:r w:rsidRPr="00AF255D">
        <w:rPr>
          <w:lang w:val="en-US"/>
        </w:rPr>
        <w:t>DEITA</w:t>
      </w:r>
      <w:r w:rsidRPr="00AF255D">
        <w:t>.</w:t>
      </w:r>
      <w:r w:rsidRPr="00AF255D">
        <w:rPr>
          <w:lang w:val="en-US"/>
        </w:rPr>
        <w:t>RU</w:t>
      </w:r>
      <w:r w:rsidRPr="00AF255D">
        <w:t>.</w:t>
      </w:r>
      <w:r w:rsidR="00F6299E" w:rsidRPr="00AF255D">
        <w:t xml:space="preserve"> </w:t>
      </w:r>
      <w:r w:rsidRPr="00AF255D">
        <w:t>На</w:t>
      </w:r>
      <w:r w:rsidR="00F6299E" w:rsidRPr="00AF255D">
        <w:t xml:space="preserve"> </w:t>
      </w:r>
      <w:r w:rsidRPr="00AF255D">
        <w:t>страницах</w:t>
      </w:r>
      <w:r w:rsidR="00F6299E" w:rsidRPr="00AF255D">
        <w:t xml:space="preserve"> </w:t>
      </w:r>
      <w:r w:rsidRPr="00AF255D">
        <w:t>своего</w:t>
      </w:r>
      <w:r w:rsidR="00F6299E" w:rsidRPr="00AF255D">
        <w:t xml:space="preserve"> </w:t>
      </w:r>
      <w:r w:rsidRPr="00AF255D">
        <w:rPr>
          <w:lang w:val="en-US"/>
        </w:rPr>
        <w:t>Telegram</w:t>
      </w:r>
      <w:r w:rsidRPr="00AF255D">
        <w:t>-канала</w:t>
      </w:r>
      <w:r w:rsidR="00F6299E" w:rsidRPr="00AF255D">
        <w:t xml:space="preserve"> </w:t>
      </w:r>
      <w:r w:rsidR="00C03B73" w:rsidRPr="00AF255D">
        <w:t>«</w:t>
      </w:r>
      <w:r w:rsidRPr="00AF255D">
        <w:t>Юридические</w:t>
      </w:r>
      <w:r w:rsidR="00F6299E" w:rsidRPr="00AF255D">
        <w:t xml:space="preserve"> </w:t>
      </w:r>
      <w:r w:rsidRPr="00AF255D">
        <w:t>тонкости</w:t>
      </w:r>
      <w:r w:rsidR="00C03B73" w:rsidRPr="00AF255D">
        <w:t>»</w:t>
      </w:r>
      <w:r w:rsidR="00F6299E" w:rsidRPr="00AF255D">
        <w:t xml:space="preserve"> </w:t>
      </w:r>
      <w:r w:rsidRPr="00AF255D">
        <w:t>эксперт</w:t>
      </w:r>
      <w:r w:rsidR="00F6299E" w:rsidRPr="00AF255D">
        <w:t xml:space="preserve"> </w:t>
      </w:r>
      <w:r w:rsidRPr="00AF255D">
        <w:t>рассказал</w:t>
      </w:r>
      <w:r w:rsidR="00F6299E" w:rsidRPr="00AF255D">
        <w:t xml:space="preserve"> </w:t>
      </w:r>
      <w:r w:rsidRPr="00AF255D">
        <w:t>о</w:t>
      </w:r>
      <w:r w:rsidR="00F6299E" w:rsidRPr="00AF255D">
        <w:t xml:space="preserve"> </w:t>
      </w:r>
      <w:r w:rsidRPr="00AF255D">
        <w:t>том,</w:t>
      </w:r>
      <w:r w:rsidR="00F6299E" w:rsidRPr="00AF255D">
        <w:t xml:space="preserve"> </w:t>
      </w:r>
      <w:r w:rsidRPr="00AF255D">
        <w:t>что</w:t>
      </w:r>
      <w:r w:rsidR="00F6299E" w:rsidRPr="00AF255D">
        <w:t xml:space="preserve"> </w:t>
      </w:r>
      <w:r w:rsidRPr="00AF255D">
        <w:t>данный</w:t>
      </w:r>
      <w:r w:rsidR="00F6299E" w:rsidRPr="00AF255D">
        <w:t xml:space="preserve"> </w:t>
      </w:r>
      <w:r w:rsidRPr="00AF255D">
        <w:t>вопрос</w:t>
      </w:r>
      <w:r w:rsidR="00F6299E" w:rsidRPr="00AF255D">
        <w:t xml:space="preserve"> </w:t>
      </w:r>
      <w:r w:rsidRPr="00AF255D">
        <w:t>дош</w:t>
      </w:r>
      <w:r w:rsidR="00F6299E" w:rsidRPr="00AF255D">
        <w:t>е</w:t>
      </w:r>
      <w:r w:rsidRPr="00AF255D">
        <w:t>л</w:t>
      </w:r>
      <w:r w:rsidR="00F6299E" w:rsidRPr="00AF255D">
        <w:t xml:space="preserve"> </w:t>
      </w:r>
      <w:r w:rsidRPr="00AF255D">
        <w:t>до</w:t>
      </w:r>
      <w:r w:rsidR="00F6299E" w:rsidRPr="00AF255D">
        <w:t xml:space="preserve"> </w:t>
      </w:r>
      <w:r w:rsidRPr="00AF255D">
        <w:t>Конституционного</w:t>
      </w:r>
      <w:r w:rsidR="00F6299E" w:rsidRPr="00AF255D">
        <w:t xml:space="preserve"> </w:t>
      </w:r>
      <w:r w:rsidRPr="00AF255D">
        <w:t>суда</w:t>
      </w:r>
      <w:r w:rsidR="00F6299E" w:rsidRPr="00AF255D">
        <w:t xml:space="preserve"> </w:t>
      </w:r>
      <w:r w:rsidRPr="00AF255D">
        <w:t>РФ.</w:t>
      </w:r>
      <w:r w:rsidR="00F6299E" w:rsidRPr="00AF255D">
        <w:t xml:space="preserve"> </w:t>
      </w:r>
      <w:r w:rsidRPr="00AF255D">
        <w:t>Как</w:t>
      </w:r>
      <w:r w:rsidR="00F6299E" w:rsidRPr="00AF255D">
        <w:t xml:space="preserve"> </w:t>
      </w:r>
      <w:r w:rsidRPr="00AF255D">
        <w:t>оказалось,</w:t>
      </w:r>
      <w:r w:rsidR="00F6299E" w:rsidRPr="00AF255D">
        <w:t xml:space="preserve"> </w:t>
      </w:r>
      <w:r w:rsidRPr="00AF255D">
        <w:t>высокая</w:t>
      </w:r>
      <w:r w:rsidR="00F6299E" w:rsidRPr="00AF255D">
        <w:t xml:space="preserve"> </w:t>
      </w:r>
      <w:r w:rsidRPr="00AF255D">
        <w:t>судебная</w:t>
      </w:r>
      <w:r w:rsidR="00F6299E" w:rsidRPr="00AF255D">
        <w:t xml:space="preserve"> </w:t>
      </w:r>
      <w:r w:rsidRPr="00AF255D">
        <w:t>инстанция</w:t>
      </w:r>
      <w:r w:rsidR="00F6299E" w:rsidRPr="00AF255D">
        <w:t xml:space="preserve"> </w:t>
      </w:r>
      <w:r w:rsidRPr="00AF255D">
        <w:t>постановила,</w:t>
      </w:r>
      <w:r w:rsidR="00F6299E" w:rsidRPr="00AF255D">
        <w:t xml:space="preserve"> </w:t>
      </w:r>
      <w:r w:rsidRPr="00AF255D">
        <w:t>что</w:t>
      </w:r>
      <w:r w:rsidR="00F6299E" w:rsidRPr="00AF255D">
        <w:t xml:space="preserve"> </w:t>
      </w:r>
      <w:r w:rsidRPr="00AF255D">
        <w:t>такое</w:t>
      </w:r>
      <w:r w:rsidR="00F6299E" w:rsidRPr="00AF255D">
        <w:t xml:space="preserve"> </w:t>
      </w:r>
      <w:r w:rsidRPr="00AF255D">
        <w:t>развитие</w:t>
      </w:r>
      <w:r w:rsidR="00F6299E" w:rsidRPr="00AF255D">
        <w:t xml:space="preserve"> </w:t>
      </w:r>
      <w:r w:rsidRPr="00AF255D">
        <w:t>событий</w:t>
      </w:r>
      <w:r w:rsidR="00F6299E" w:rsidRPr="00AF255D">
        <w:t xml:space="preserve"> </w:t>
      </w:r>
      <w:r w:rsidRPr="00AF255D">
        <w:t>невозможно.</w:t>
      </w:r>
      <w:bookmarkEnd w:id="96"/>
    </w:p>
    <w:p w14:paraId="68A48FAA" w14:textId="77777777" w:rsidR="00342225" w:rsidRPr="00AF255D" w:rsidRDefault="00342225" w:rsidP="00342225">
      <w:r w:rsidRPr="00AF255D">
        <w:t>Иными</w:t>
      </w:r>
      <w:r w:rsidR="00F6299E" w:rsidRPr="00AF255D">
        <w:t xml:space="preserve"> </w:t>
      </w:r>
      <w:r w:rsidRPr="00AF255D">
        <w:t>словами,</w:t>
      </w:r>
      <w:r w:rsidR="00F6299E" w:rsidRPr="00AF255D">
        <w:t xml:space="preserve"> </w:t>
      </w:r>
      <w:r w:rsidRPr="00AF255D">
        <w:t>никакого</w:t>
      </w:r>
      <w:r w:rsidR="00F6299E" w:rsidRPr="00AF255D">
        <w:t xml:space="preserve"> </w:t>
      </w:r>
      <w:r w:rsidRPr="00AF255D">
        <w:t>правила</w:t>
      </w:r>
      <w:r w:rsidR="00F6299E" w:rsidRPr="00AF255D">
        <w:t xml:space="preserve"> </w:t>
      </w:r>
      <w:r w:rsidRPr="00AF255D">
        <w:t>о</w:t>
      </w:r>
      <w:r w:rsidR="00F6299E" w:rsidRPr="00AF255D">
        <w:t xml:space="preserve"> </w:t>
      </w:r>
      <w:r w:rsidRPr="00AF255D">
        <w:t>том,</w:t>
      </w:r>
      <w:r w:rsidR="00F6299E" w:rsidRPr="00AF255D">
        <w:t xml:space="preserve"> </w:t>
      </w:r>
      <w:r w:rsidRPr="00AF255D">
        <w:t>что</w:t>
      </w:r>
      <w:r w:rsidR="00F6299E" w:rsidRPr="00AF255D">
        <w:t xml:space="preserve"> </w:t>
      </w:r>
      <w:r w:rsidRPr="00AF255D">
        <w:t>длительное</w:t>
      </w:r>
      <w:r w:rsidR="00F6299E" w:rsidRPr="00AF255D">
        <w:t xml:space="preserve"> </w:t>
      </w:r>
      <w:r w:rsidRPr="00AF255D">
        <w:t>хранение</w:t>
      </w:r>
      <w:r w:rsidR="00F6299E" w:rsidRPr="00AF255D">
        <w:t xml:space="preserve"> </w:t>
      </w:r>
      <w:r w:rsidRPr="00AF255D">
        <w:t>пенсии</w:t>
      </w:r>
      <w:r w:rsidR="00F6299E" w:rsidRPr="00AF255D">
        <w:t xml:space="preserve"> </w:t>
      </w:r>
      <w:r w:rsidRPr="00AF255D">
        <w:t>на</w:t>
      </w:r>
      <w:r w:rsidR="00F6299E" w:rsidRPr="00AF255D">
        <w:t xml:space="preserve"> </w:t>
      </w:r>
      <w:r w:rsidRPr="00AF255D">
        <w:t>банковской</w:t>
      </w:r>
      <w:r w:rsidR="00F6299E" w:rsidRPr="00AF255D">
        <w:t xml:space="preserve"> </w:t>
      </w:r>
      <w:r w:rsidRPr="00AF255D">
        <w:t>карте</w:t>
      </w:r>
      <w:r w:rsidR="00F6299E" w:rsidRPr="00AF255D">
        <w:t xml:space="preserve"> </w:t>
      </w:r>
      <w:r w:rsidRPr="00AF255D">
        <w:t>может</w:t>
      </w:r>
      <w:r w:rsidR="00F6299E" w:rsidRPr="00AF255D">
        <w:t xml:space="preserve"> </w:t>
      </w:r>
      <w:r w:rsidRPr="00AF255D">
        <w:t>служить</w:t>
      </w:r>
      <w:r w:rsidR="00F6299E" w:rsidRPr="00AF255D">
        <w:t xml:space="preserve"> </w:t>
      </w:r>
      <w:r w:rsidRPr="00AF255D">
        <w:t>основанием</w:t>
      </w:r>
      <w:r w:rsidR="00F6299E" w:rsidRPr="00AF255D">
        <w:t xml:space="preserve"> </w:t>
      </w:r>
      <w:r w:rsidRPr="00AF255D">
        <w:t>для</w:t>
      </w:r>
      <w:r w:rsidR="00F6299E" w:rsidRPr="00AF255D">
        <w:t xml:space="preserve"> </w:t>
      </w:r>
      <w:r w:rsidRPr="00AF255D">
        <w:t>остановки</w:t>
      </w:r>
      <w:r w:rsidR="00F6299E" w:rsidRPr="00AF255D">
        <w:t xml:space="preserve"> </w:t>
      </w:r>
      <w:r w:rsidRPr="00AF255D">
        <w:t>или</w:t>
      </w:r>
      <w:r w:rsidR="00F6299E" w:rsidRPr="00AF255D">
        <w:t xml:space="preserve"> </w:t>
      </w:r>
      <w:r w:rsidRPr="00AF255D">
        <w:t>даже</w:t>
      </w:r>
      <w:r w:rsidR="00F6299E" w:rsidRPr="00AF255D">
        <w:t xml:space="preserve"> </w:t>
      </w:r>
      <w:r w:rsidRPr="00AF255D">
        <w:t>приостановки</w:t>
      </w:r>
      <w:r w:rsidR="00F6299E" w:rsidRPr="00AF255D">
        <w:t xml:space="preserve"> </w:t>
      </w:r>
      <w:r w:rsidRPr="00AF255D">
        <w:t>е</w:t>
      </w:r>
      <w:r w:rsidR="00F6299E" w:rsidRPr="00AF255D">
        <w:t xml:space="preserve">е </w:t>
      </w:r>
      <w:r w:rsidRPr="00AF255D">
        <w:t>выплаты,</w:t>
      </w:r>
      <w:r w:rsidR="00F6299E" w:rsidRPr="00AF255D">
        <w:t xml:space="preserve"> </w:t>
      </w:r>
      <w:r w:rsidRPr="00AF255D">
        <w:t>не</w:t>
      </w:r>
      <w:r w:rsidR="00F6299E" w:rsidRPr="00AF255D">
        <w:t xml:space="preserve"> </w:t>
      </w:r>
      <w:r w:rsidRPr="00AF255D">
        <w:t>существует.</w:t>
      </w:r>
      <w:r w:rsidR="00F6299E" w:rsidRPr="00AF255D">
        <w:t xml:space="preserve"> </w:t>
      </w:r>
      <w:r w:rsidRPr="00AF255D">
        <w:t>Это</w:t>
      </w:r>
      <w:r w:rsidR="00F6299E" w:rsidRPr="00AF255D">
        <w:t xml:space="preserve"> </w:t>
      </w:r>
      <w:r w:rsidRPr="00AF255D">
        <w:t>значит,</w:t>
      </w:r>
      <w:r w:rsidR="00F6299E" w:rsidRPr="00AF255D">
        <w:t xml:space="preserve"> </w:t>
      </w:r>
      <w:r w:rsidRPr="00AF255D">
        <w:t>что</w:t>
      </w:r>
      <w:r w:rsidR="00F6299E" w:rsidRPr="00AF255D">
        <w:t xml:space="preserve"> </w:t>
      </w:r>
      <w:r w:rsidRPr="00AF255D">
        <w:t>пенсионер</w:t>
      </w:r>
      <w:r w:rsidR="00F6299E" w:rsidRPr="00AF255D">
        <w:t xml:space="preserve"> </w:t>
      </w:r>
      <w:r w:rsidRPr="00AF255D">
        <w:t>может</w:t>
      </w:r>
      <w:r w:rsidR="00F6299E" w:rsidRPr="00AF255D">
        <w:t xml:space="preserve"> </w:t>
      </w:r>
      <w:r w:rsidRPr="00AF255D">
        <w:t>сколь</w:t>
      </w:r>
      <w:r w:rsidR="00F6299E" w:rsidRPr="00AF255D">
        <w:t xml:space="preserve"> </w:t>
      </w:r>
      <w:r w:rsidRPr="00AF255D">
        <w:t>угодно</w:t>
      </w:r>
      <w:r w:rsidR="00F6299E" w:rsidRPr="00AF255D">
        <w:t xml:space="preserve"> </w:t>
      </w:r>
      <w:r w:rsidRPr="00AF255D">
        <w:t>долго</w:t>
      </w:r>
      <w:r w:rsidR="00F6299E" w:rsidRPr="00AF255D">
        <w:t xml:space="preserve"> </w:t>
      </w:r>
      <w:r w:rsidRPr="00AF255D">
        <w:t>не</w:t>
      </w:r>
      <w:r w:rsidR="00F6299E" w:rsidRPr="00AF255D">
        <w:t xml:space="preserve"> </w:t>
      </w:r>
      <w:r w:rsidRPr="00AF255D">
        <w:t>снимать</w:t>
      </w:r>
      <w:r w:rsidR="00F6299E" w:rsidRPr="00AF255D">
        <w:t xml:space="preserve"> </w:t>
      </w:r>
      <w:r w:rsidRPr="00AF255D">
        <w:t>деньги</w:t>
      </w:r>
      <w:r w:rsidR="00F6299E" w:rsidRPr="00AF255D">
        <w:t xml:space="preserve"> </w:t>
      </w:r>
      <w:r w:rsidRPr="00AF255D">
        <w:t>со</w:t>
      </w:r>
      <w:r w:rsidR="00F6299E" w:rsidRPr="00AF255D">
        <w:t xml:space="preserve"> </w:t>
      </w:r>
      <w:r w:rsidRPr="00AF255D">
        <w:t>своего</w:t>
      </w:r>
      <w:r w:rsidR="00F6299E" w:rsidRPr="00AF255D">
        <w:t xml:space="preserve"> </w:t>
      </w:r>
      <w:r w:rsidRPr="00AF255D">
        <w:t>сч</w:t>
      </w:r>
      <w:r w:rsidR="00F6299E" w:rsidRPr="00AF255D">
        <w:t>е</w:t>
      </w:r>
      <w:r w:rsidRPr="00AF255D">
        <w:t>та.</w:t>
      </w:r>
    </w:p>
    <w:p w14:paraId="0C286326" w14:textId="77777777" w:rsidR="00342225" w:rsidRPr="00AF255D" w:rsidRDefault="00342225" w:rsidP="00342225">
      <w:r w:rsidRPr="00AF255D">
        <w:lastRenderedPageBreak/>
        <w:t>Поскольку</w:t>
      </w:r>
      <w:r w:rsidR="00F6299E" w:rsidRPr="00AF255D">
        <w:t xml:space="preserve"> </w:t>
      </w:r>
      <w:r w:rsidRPr="00AF255D">
        <w:t>пенсия</w:t>
      </w:r>
      <w:r w:rsidR="00F6299E" w:rsidRPr="00AF255D">
        <w:t xml:space="preserve"> </w:t>
      </w:r>
      <w:r w:rsidRPr="00AF255D">
        <w:t>считается</w:t>
      </w:r>
      <w:r w:rsidR="00F6299E" w:rsidRPr="00AF255D">
        <w:t xml:space="preserve"> </w:t>
      </w:r>
      <w:r w:rsidRPr="00AF255D">
        <w:t>выплаченной</w:t>
      </w:r>
      <w:r w:rsidR="00F6299E" w:rsidRPr="00AF255D">
        <w:t xml:space="preserve"> </w:t>
      </w:r>
      <w:r w:rsidRPr="00AF255D">
        <w:t>и,</w:t>
      </w:r>
      <w:r w:rsidR="00F6299E" w:rsidRPr="00AF255D">
        <w:t xml:space="preserve"> </w:t>
      </w:r>
      <w:r w:rsidRPr="00AF255D">
        <w:t>соответственно,</w:t>
      </w:r>
      <w:r w:rsidR="00F6299E" w:rsidRPr="00AF255D">
        <w:t xml:space="preserve"> </w:t>
      </w:r>
      <w:r w:rsidRPr="00AF255D">
        <w:t>полученной</w:t>
      </w:r>
      <w:r w:rsidR="00F6299E" w:rsidRPr="00AF255D">
        <w:t xml:space="preserve"> </w:t>
      </w:r>
      <w:r w:rsidRPr="00AF255D">
        <w:t>с</w:t>
      </w:r>
      <w:r w:rsidR="00F6299E" w:rsidRPr="00AF255D">
        <w:t xml:space="preserve"> </w:t>
      </w:r>
      <w:r w:rsidRPr="00AF255D">
        <w:t>момента</w:t>
      </w:r>
      <w:r w:rsidR="00F6299E" w:rsidRPr="00AF255D">
        <w:t xml:space="preserve"> </w:t>
      </w:r>
      <w:r w:rsidRPr="00AF255D">
        <w:t>е</w:t>
      </w:r>
      <w:r w:rsidR="00F6299E" w:rsidRPr="00AF255D">
        <w:t xml:space="preserve">е </w:t>
      </w:r>
      <w:r w:rsidRPr="00AF255D">
        <w:t>зачисления</w:t>
      </w:r>
      <w:r w:rsidR="00F6299E" w:rsidRPr="00AF255D">
        <w:t xml:space="preserve"> </w:t>
      </w:r>
      <w:r w:rsidRPr="00AF255D">
        <w:t>на</w:t>
      </w:r>
      <w:r w:rsidR="00F6299E" w:rsidRPr="00AF255D">
        <w:t xml:space="preserve"> </w:t>
      </w:r>
      <w:r w:rsidRPr="00AF255D">
        <w:t>банковский</w:t>
      </w:r>
      <w:r w:rsidR="00F6299E" w:rsidRPr="00AF255D">
        <w:t xml:space="preserve"> </w:t>
      </w:r>
      <w:r w:rsidRPr="00AF255D">
        <w:t>сч</w:t>
      </w:r>
      <w:r w:rsidR="00F6299E" w:rsidRPr="00AF255D">
        <w:t>е</w:t>
      </w:r>
      <w:r w:rsidRPr="00AF255D">
        <w:t>т,</w:t>
      </w:r>
      <w:r w:rsidR="00F6299E" w:rsidRPr="00AF255D">
        <w:t xml:space="preserve"> </w:t>
      </w:r>
      <w:r w:rsidRPr="00AF255D">
        <w:t>никаких</w:t>
      </w:r>
      <w:r w:rsidR="00F6299E" w:rsidRPr="00AF255D">
        <w:t xml:space="preserve"> </w:t>
      </w:r>
      <w:r w:rsidRPr="00AF255D">
        <w:t>последствий</w:t>
      </w:r>
      <w:r w:rsidR="00F6299E" w:rsidRPr="00AF255D">
        <w:t xml:space="preserve"> </w:t>
      </w:r>
      <w:r w:rsidRPr="00AF255D">
        <w:t>в</w:t>
      </w:r>
      <w:r w:rsidR="00F6299E" w:rsidRPr="00AF255D">
        <w:t xml:space="preserve"> </w:t>
      </w:r>
      <w:r w:rsidRPr="00AF255D">
        <w:t>виде</w:t>
      </w:r>
      <w:r w:rsidR="00F6299E" w:rsidRPr="00AF255D">
        <w:t xml:space="preserve"> </w:t>
      </w:r>
      <w:r w:rsidRPr="00AF255D">
        <w:t>приостановления</w:t>
      </w:r>
      <w:r w:rsidR="00F6299E" w:rsidRPr="00AF255D">
        <w:t xml:space="preserve"> </w:t>
      </w:r>
      <w:r w:rsidRPr="00AF255D">
        <w:t>или</w:t>
      </w:r>
      <w:r w:rsidR="00F6299E" w:rsidRPr="00AF255D">
        <w:t xml:space="preserve"> </w:t>
      </w:r>
      <w:r w:rsidRPr="00AF255D">
        <w:t>прекращения</w:t>
      </w:r>
      <w:r w:rsidR="00F6299E" w:rsidRPr="00AF255D">
        <w:t xml:space="preserve"> </w:t>
      </w:r>
      <w:r w:rsidRPr="00AF255D">
        <w:t>ее</w:t>
      </w:r>
      <w:r w:rsidR="00F6299E" w:rsidRPr="00AF255D">
        <w:t xml:space="preserve"> </w:t>
      </w:r>
      <w:r w:rsidRPr="00AF255D">
        <w:t>выплаты</w:t>
      </w:r>
      <w:r w:rsidR="00F6299E" w:rsidRPr="00AF255D">
        <w:t xml:space="preserve"> </w:t>
      </w:r>
      <w:r w:rsidRPr="00AF255D">
        <w:t>наступить</w:t>
      </w:r>
      <w:r w:rsidR="00F6299E" w:rsidRPr="00AF255D">
        <w:t xml:space="preserve"> </w:t>
      </w:r>
      <w:r w:rsidRPr="00AF255D">
        <w:t>не</w:t>
      </w:r>
      <w:r w:rsidR="00F6299E" w:rsidRPr="00AF255D">
        <w:t xml:space="preserve"> </w:t>
      </w:r>
      <w:r w:rsidRPr="00AF255D">
        <w:t>может,</w:t>
      </w:r>
      <w:r w:rsidR="00F6299E" w:rsidRPr="00AF255D">
        <w:t xml:space="preserve"> </w:t>
      </w:r>
      <w:r w:rsidRPr="00AF255D">
        <w:t>констатировала</w:t>
      </w:r>
      <w:r w:rsidR="00F6299E" w:rsidRPr="00AF255D">
        <w:t xml:space="preserve"> </w:t>
      </w:r>
      <w:r w:rsidRPr="00AF255D">
        <w:t>юрист.</w:t>
      </w:r>
    </w:p>
    <w:p w14:paraId="04705BFC" w14:textId="77777777" w:rsidR="00342225" w:rsidRPr="00AF255D" w:rsidRDefault="00000000" w:rsidP="00342225">
      <w:hyperlink r:id="rId39" w:history="1">
        <w:r w:rsidR="00342225" w:rsidRPr="00AF255D">
          <w:rPr>
            <w:rStyle w:val="a4"/>
            <w:lang w:val="en-US"/>
          </w:rPr>
          <w:t>https</w:t>
        </w:r>
        <w:r w:rsidR="00342225" w:rsidRPr="00AF255D">
          <w:rPr>
            <w:rStyle w:val="a4"/>
          </w:rPr>
          <w:t>://</w:t>
        </w:r>
        <w:r w:rsidR="00342225" w:rsidRPr="00AF255D">
          <w:rPr>
            <w:rStyle w:val="a4"/>
            <w:lang w:val="en-US"/>
          </w:rPr>
          <w:t>deita</w:t>
        </w:r>
        <w:r w:rsidR="00342225" w:rsidRPr="00AF255D">
          <w:rPr>
            <w:rStyle w:val="a4"/>
          </w:rPr>
          <w:t>.</w:t>
        </w:r>
        <w:r w:rsidR="00342225" w:rsidRPr="00AF255D">
          <w:rPr>
            <w:rStyle w:val="a4"/>
            <w:lang w:val="en-US"/>
          </w:rPr>
          <w:t>ru</w:t>
        </w:r>
        <w:r w:rsidR="00342225" w:rsidRPr="00AF255D">
          <w:rPr>
            <w:rStyle w:val="a4"/>
          </w:rPr>
          <w:t>/</w:t>
        </w:r>
        <w:r w:rsidR="00342225" w:rsidRPr="00AF255D">
          <w:rPr>
            <w:rStyle w:val="a4"/>
            <w:lang w:val="en-US"/>
          </w:rPr>
          <w:t>article</w:t>
        </w:r>
        <w:r w:rsidR="00342225" w:rsidRPr="00AF255D">
          <w:rPr>
            <w:rStyle w:val="a4"/>
          </w:rPr>
          <w:t>/555961</w:t>
        </w:r>
      </w:hyperlink>
    </w:p>
    <w:p w14:paraId="65858858" w14:textId="77777777" w:rsidR="00111D7C" w:rsidRPr="00AF255D" w:rsidRDefault="00111D7C" w:rsidP="00111D7C">
      <w:pPr>
        <w:pStyle w:val="251"/>
      </w:pPr>
      <w:bookmarkStart w:id="97" w:name="_Toc99271704"/>
      <w:bookmarkStart w:id="98" w:name="_Toc99318656"/>
      <w:bookmarkStart w:id="99" w:name="_Toc165991076"/>
      <w:bookmarkStart w:id="100" w:name="_Toc62681899"/>
      <w:bookmarkStart w:id="101" w:name="_Toc173221025"/>
      <w:bookmarkEnd w:id="24"/>
      <w:bookmarkEnd w:id="25"/>
      <w:bookmarkEnd w:id="26"/>
      <w:bookmarkEnd w:id="56"/>
      <w:r w:rsidRPr="00AF255D">
        <w:lastRenderedPageBreak/>
        <w:t>НОВОСТИ</w:t>
      </w:r>
      <w:r w:rsidR="00F6299E" w:rsidRPr="00AF255D">
        <w:t xml:space="preserve"> </w:t>
      </w:r>
      <w:r w:rsidRPr="00AF255D">
        <w:t>МАКРОЭКОНОМИКИ</w:t>
      </w:r>
      <w:bookmarkEnd w:id="97"/>
      <w:bookmarkEnd w:id="98"/>
      <w:bookmarkEnd w:id="99"/>
      <w:bookmarkEnd w:id="101"/>
    </w:p>
    <w:p w14:paraId="4ECC81D8" w14:textId="77777777" w:rsidR="0020505A" w:rsidRPr="00AF255D" w:rsidRDefault="0020505A" w:rsidP="0020505A">
      <w:pPr>
        <w:pStyle w:val="2"/>
      </w:pPr>
      <w:bookmarkStart w:id="102" w:name="_Toc99271711"/>
      <w:bookmarkStart w:id="103" w:name="_Toc99318657"/>
      <w:bookmarkStart w:id="104" w:name="_Hlk173220652"/>
      <w:bookmarkStart w:id="105" w:name="_Toc173221026"/>
      <w:r w:rsidRPr="00AF255D">
        <w:t>Парламентская</w:t>
      </w:r>
      <w:r w:rsidR="00F6299E" w:rsidRPr="00AF255D">
        <w:t xml:space="preserve"> </w:t>
      </w:r>
      <w:r w:rsidRPr="00AF255D">
        <w:t>газета,</w:t>
      </w:r>
      <w:r w:rsidR="00F6299E" w:rsidRPr="00AF255D">
        <w:t xml:space="preserve"> </w:t>
      </w:r>
      <w:r w:rsidRPr="00AF255D">
        <w:t>29.07.2024,</w:t>
      </w:r>
      <w:r w:rsidR="00F6299E" w:rsidRPr="00AF255D">
        <w:t xml:space="preserve"> </w:t>
      </w:r>
      <w:r w:rsidRPr="00AF255D">
        <w:t>В</w:t>
      </w:r>
      <w:r w:rsidR="00F6299E" w:rsidRPr="00AF255D">
        <w:t xml:space="preserve"> </w:t>
      </w:r>
      <w:r w:rsidRPr="00AF255D">
        <w:t>ЛДПР</w:t>
      </w:r>
      <w:r w:rsidR="00F6299E" w:rsidRPr="00AF255D">
        <w:t xml:space="preserve"> </w:t>
      </w:r>
      <w:r w:rsidRPr="00AF255D">
        <w:t>решили</w:t>
      </w:r>
      <w:r w:rsidR="00F6299E" w:rsidRPr="00AF255D">
        <w:t xml:space="preserve"> </w:t>
      </w:r>
      <w:r w:rsidRPr="00AF255D">
        <w:t>притормозить</w:t>
      </w:r>
      <w:r w:rsidR="00F6299E" w:rsidRPr="00AF255D">
        <w:t xml:space="preserve"> </w:t>
      </w:r>
      <w:r w:rsidRPr="00AF255D">
        <w:t>трудоголиков</w:t>
      </w:r>
      <w:bookmarkEnd w:id="105"/>
    </w:p>
    <w:p w14:paraId="169E0833" w14:textId="77777777" w:rsidR="0020505A" w:rsidRPr="00AF255D" w:rsidRDefault="0020505A" w:rsidP="000914F6">
      <w:pPr>
        <w:pStyle w:val="3"/>
      </w:pPr>
      <w:bookmarkStart w:id="106" w:name="_Toc173221027"/>
      <w:r w:rsidRPr="00AF255D">
        <w:t>Работа</w:t>
      </w:r>
      <w:r w:rsidR="00F6299E" w:rsidRPr="00AF255D">
        <w:t xml:space="preserve"> </w:t>
      </w:r>
      <w:r w:rsidRPr="00AF255D">
        <w:t>допоздна</w:t>
      </w:r>
      <w:r w:rsidR="00F6299E" w:rsidRPr="00AF255D">
        <w:t xml:space="preserve"> </w:t>
      </w:r>
      <w:r w:rsidRPr="00AF255D">
        <w:t>приводит</w:t>
      </w:r>
      <w:r w:rsidR="00F6299E" w:rsidRPr="00AF255D">
        <w:t xml:space="preserve"> </w:t>
      </w:r>
      <w:r w:rsidRPr="00AF255D">
        <w:t>к</w:t>
      </w:r>
      <w:r w:rsidR="00F6299E" w:rsidRPr="00AF255D">
        <w:t xml:space="preserve"> </w:t>
      </w:r>
      <w:r w:rsidRPr="00AF255D">
        <w:t>эмоциональному</w:t>
      </w:r>
      <w:r w:rsidR="00F6299E" w:rsidRPr="00AF255D">
        <w:t xml:space="preserve"> </w:t>
      </w:r>
      <w:r w:rsidRPr="00AF255D">
        <w:t>выгоранию,</w:t>
      </w:r>
      <w:r w:rsidR="00F6299E" w:rsidRPr="00AF255D">
        <w:t xml:space="preserve"> </w:t>
      </w:r>
      <w:r w:rsidRPr="00AF255D">
        <w:t>болезням,</w:t>
      </w:r>
      <w:r w:rsidR="00F6299E" w:rsidRPr="00AF255D">
        <w:t xml:space="preserve"> </w:t>
      </w:r>
      <w:r w:rsidRPr="00AF255D">
        <w:t>разводам</w:t>
      </w:r>
      <w:r w:rsidR="00F6299E" w:rsidRPr="00AF255D">
        <w:t xml:space="preserve"> </w:t>
      </w:r>
      <w:r w:rsidRPr="00AF255D">
        <w:t>и</w:t>
      </w:r>
      <w:r w:rsidR="00F6299E" w:rsidRPr="00AF255D">
        <w:t xml:space="preserve"> </w:t>
      </w:r>
      <w:r w:rsidRPr="00AF255D">
        <w:t>отрицательно</w:t>
      </w:r>
      <w:r w:rsidR="00F6299E" w:rsidRPr="00AF255D">
        <w:t xml:space="preserve"> </w:t>
      </w:r>
      <w:r w:rsidRPr="00AF255D">
        <w:t>сказывается</w:t>
      </w:r>
      <w:r w:rsidR="00F6299E" w:rsidRPr="00AF255D">
        <w:t xml:space="preserve"> </w:t>
      </w:r>
      <w:r w:rsidRPr="00AF255D">
        <w:t>на</w:t>
      </w:r>
      <w:r w:rsidR="00F6299E" w:rsidRPr="00AF255D">
        <w:t xml:space="preserve"> </w:t>
      </w:r>
      <w:r w:rsidRPr="00AF255D">
        <w:t>демографии.</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согласно</w:t>
      </w:r>
      <w:r w:rsidR="00F6299E" w:rsidRPr="00AF255D">
        <w:t xml:space="preserve"> </w:t>
      </w:r>
      <w:r w:rsidRPr="00AF255D">
        <w:t>Трудовому</w:t>
      </w:r>
      <w:r w:rsidR="00F6299E" w:rsidRPr="00AF255D">
        <w:t xml:space="preserve"> </w:t>
      </w:r>
      <w:r w:rsidRPr="00AF255D">
        <w:t>кодексу,</w:t>
      </w:r>
      <w:r w:rsidR="00F6299E" w:rsidRPr="00AF255D">
        <w:t xml:space="preserve"> </w:t>
      </w:r>
      <w:r w:rsidRPr="00AF255D">
        <w:t>за</w:t>
      </w:r>
      <w:r w:rsidR="00F6299E" w:rsidRPr="00AF255D">
        <w:t xml:space="preserve"> </w:t>
      </w:r>
      <w:r w:rsidRPr="00AF255D">
        <w:t>работу</w:t>
      </w:r>
      <w:r w:rsidR="00F6299E" w:rsidRPr="00AF255D">
        <w:t xml:space="preserve"> </w:t>
      </w:r>
      <w:r w:rsidRPr="00AF255D">
        <w:t>сверх</w:t>
      </w:r>
      <w:r w:rsidR="00F6299E" w:rsidRPr="00AF255D">
        <w:t xml:space="preserve"> </w:t>
      </w:r>
      <w:r w:rsidRPr="00AF255D">
        <w:t>нормы</w:t>
      </w:r>
      <w:r w:rsidR="00F6299E" w:rsidRPr="00AF255D">
        <w:t xml:space="preserve"> </w:t>
      </w:r>
      <w:r w:rsidRPr="00AF255D">
        <w:t>гарантированы</w:t>
      </w:r>
      <w:r w:rsidR="00F6299E" w:rsidRPr="00AF255D">
        <w:t xml:space="preserve"> </w:t>
      </w:r>
      <w:r w:rsidRPr="00AF255D">
        <w:t>только</w:t>
      </w:r>
      <w:r w:rsidR="00F6299E" w:rsidRPr="00AF255D">
        <w:t xml:space="preserve"> </w:t>
      </w:r>
      <w:r w:rsidRPr="00AF255D">
        <w:t>три</w:t>
      </w:r>
      <w:r w:rsidR="00F6299E" w:rsidRPr="00AF255D">
        <w:t xml:space="preserve"> </w:t>
      </w:r>
      <w:r w:rsidRPr="00AF255D">
        <w:t>дополнительных</w:t>
      </w:r>
      <w:r w:rsidR="00F6299E" w:rsidRPr="00AF255D">
        <w:t xml:space="preserve"> </w:t>
      </w:r>
      <w:r w:rsidRPr="00AF255D">
        <w:t>выходных</w:t>
      </w:r>
      <w:r w:rsidR="00F6299E" w:rsidRPr="00AF255D">
        <w:t xml:space="preserve"> </w:t>
      </w:r>
      <w:r w:rsidRPr="00AF255D">
        <w:t>дня</w:t>
      </w:r>
      <w:r w:rsidR="00F6299E" w:rsidRPr="00AF255D">
        <w:t xml:space="preserve"> </w:t>
      </w:r>
      <w:r w:rsidRPr="00AF255D">
        <w:t>в</w:t>
      </w:r>
      <w:r w:rsidR="00F6299E" w:rsidRPr="00AF255D">
        <w:t xml:space="preserve"> </w:t>
      </w:r>
      <w:r w:rsidRPr="00AF255D">
        <w:t>году,</w:t>
      </w:r>
      <w:r w:rsidR="00F6299E" w:rsidRPr="00AF255D">
        <w:t xml:space="preserve"> </w:t>
      </w:r>
      <w:r w:rsidRPr="00AF255D">
        <w:t>независимо</w:t>
      </w:r>
      <w:r w:rsidR="00F6299E" w:rsidRPr="00AF255D">
        <w:t xml:space="preserve"> </w:t>
      </w:r>
      <w:r w:rsidRPr="00AF255D">
        <w:t>от</w:t>
      </w:r>
      <w:r w:rsidR="00F6299E" w:rsidRPr="00AF255D">
        <w:t xml:space="preserve"> </w:t>
      </w:r>
      <w:r w:rsidRPr="00AF255D">
        <w:t>количества</w:t>
      </w:r>
      <w:r w:rsidR="00F6299E" w:rsidRPr="00AF255D">
        <w:t xml:space="preserve"> </w:t>
      </w:r>
      <w:r w:rsidRPr="00AF255D">
        <w:t>переработок.</w:t>
      </w:r>
      <w:bookmarkEnd w:id="106"/>
      <w:r w:rsidR="00F6299E" w:rsidRPr="00AF255D">
        <w:t xml:space="preserve"> </w:t>
      </w:r>
    </w:p>
    <w:p w14:paraId="47AD4001" w14:textId="77777777" w:rsidR="0020505A" w:rsidRPr="00AF255D" w:rsidRDefault="0020505A" w:rsidP="0020505A">
      <w:r w:rsidRPr="00AF255D">
        <w:t>Депутаты</w:t>
      </w:r>
      <w:r w:rsidR="00F6299E" w:rsidRPr="00AF255D">
        <w:t xml:space="preserve"> </w:t>
      </w:r>
      <w:r w:rsidRPr="00AF255D">
        <w:t>Госдумы</w:t>
      </w:r>
      <w:r w:rsidR="00F6299E" w:rsidRPr="00AF255D">
        <w:t xml:space="preserve"> </w:t>
      </w:r>
      <w:r w:rsidRPr="00AF255D">
        <w:t>от</w:t>
      </w:r>
      <w:r w:rsidR="00F6299E" w:rsidRPr="00AF255D">
        <w:t xml:space="preserve"> </w:t>
      </w:r>
      <w:r w:rsidRPr="00AF255D">
        <w:t>фракции</w:t>
      </w:r>
      <w:r w:rsidR="00F6299E" w:rsidRPr="00AF255D">
        <w:t xml:space="preserve"> </w:t>
      </w:r>
      <w:r w:rsidRPr="00AF255D">
        <w:t>ЛДПР</w:t>
      </w:r>
      <w:r w:rsidR="00F6299E" w:rsidRPr="00AF255D">
        <w:t xml:space="preserve"> </w:t>
      </w:r>
      <w:r w:rsidRPr="00AF255D">
        <w:t>во</w:t>
      </w:r>
      <w:r w:rsidR="00F6299E" w:rsidRPr="00AF255D">
        <w:t xml:space="preserve"> </w:t>
      </w:r>
      <w:r w:rsidRPr="00AF255D">
        <w:t>главе</w:t>
      </w:r>
      <w:r w:rsidR="00F6299E" w:rsidRPr="00AF255D">
        <w:t xml:space="preserve"> </w:t>
      </w:r>
      <w:r w:rsidRPr="00AF255D">
        <w:t>с</w:t>
      </w:r>
      <w:r w:rsidR="00F6299E" w:rsidRPr="00AF255D">
        <w:t xml:space="preserve"> </w:t>
      </w:r>
      <w:r w:rsidRPr="00AF255D">
        <w:t>председателем</w:t>
      </w:r>
      <w:r w:rsidR="00F6299E" w:rsidRPr="00AF255D">
        <w:t xml:space="preserve"> </w:t>
      </w:r>
      <w:r w:rsidRPr="00AF255D">
        <w:t>Комитета</w:t>
      </w:r>
      <w:r w:rsidR="00F6299E" w:rsidRPr="00AF255D">
        <w:t xml:space="preserve"> </w:t>
      </w:r>
      <w:r w:rsidRPr="00AF255D">
        <w:t>палаты</w:t>
      </w:r>
      <w:r w:rsidR="00F6299E" w:rsidRPr="00AF255D">
        <w:t xml:space="preserve"> </w:t>
      </w:r>
      <w:r w:rsidRPr="00AF255D">
        <w:t>по</w:t>
      </w:r>
      <w:r w:rsidR="00F6299E" w:rsidRPr="00AF255D">
        <w:t xml:space="preserve"> </w:t>
      </w:r>
      <w:r w:rsidRPr="00AF255D">
        <w:t>труду,</w:t>
      </w:r>
      <w:r w:rsidR="00F6299E" w:rsidRPr="00AF255D">
        <w:t xml:space="preserve"> </w:t>
      </w:r>
      <w:r w:rsidRPr="00AF255D">
        <w:t>социальной</w:t>
      </w:r>
      <w:r w:rsidR="00F6299E" w:rsidRPr="00AF255D">
        <w:t xml:space="preserve"> </w:t>
      </w:r>
      <w:r w:rsidRPr="00AF255D">
        <w:t>политике</w:t>
      </w:r>
      <w:r w:rsidR="00F6299E" w:rsidRPr="00AF255D">
        <w:t xml:space="preserve"> </w:t>
      </w:r>
      <w:r w:rsidRPr="00AF255D">
        <w:t>и</w:t>
      </w:r>
      <w:r w:rsidR="00F6299E" w:rsidRPr="00AF255D">
        <w:t xml:space="preserve"> </w:t>
      </w:r>
      <w:r w:rsidRPr="00AF255D">
        <w:t>делам</w:t>
      </w:r>
      <w:r w:rsidR="00F6299E" w:rsidRPr="00AF255D">
        <w:t xml:space="preserve"> </w:t>
      </w:r>
      <w:r w:rsidRPr="00AF255D">
        <w:t>ветеранов</w:t>
      </w:r>
      <w:r w:rsidR="00F6299E" w:rsidRPr="00AF255D">
        <w:t xml:space="preserve"> </w:t>
      </w:r>
      <w:r w:rsidRPr="00AF255D">
        <w:t>Ярославом</w:t>
      </w:r>
      <w:r w:rsidR="00F6299E" w:rsidRPr="00AF255D">
        <w:t xml:space="preserve"> </w:t>
      </w:r>
      <w:r w:rsidRPr="00AF255D">
        <w:t>Ниловым</w:t>
      </w:r>
      <w:r w:rsidR="00F6299E" w:rsidRPr="00AF255D">
        <w:t xml:space="preserve"> </w:t>
      </w:r>
      <w:r w:rsidRPr="00AF255D">
        <w:t>и</w:t>
      </w:r>
      <w:r w:rsidR="00F6299E" w:rsidRPr="00AF255D">
        <w:t xml:space="preserve"> </w:t>
      </w:r>
      <w:r w:rsidRPr="00AF255D">
        <w:t>сенатор</w:t>
      </w:r>
      <w:r w:rsidR="00F6299E" w:rsidRPr="00AF255D">
        <w:t xml:space="preserve"> </w:t>
      </w:r>
      <w:r w:rsidRPr="00AF255D">
        <w:t>Елена</w:t>
      </w:r>
      <w:r w:rsidR="00F6299E" w:rsidRPr="00AF255D">
        <w:t xml:space="preserve"> </w:t>
      </w:r>
      <w:r w:rsidRPr="00AF255D">
        <w:t>Афанасьева</w:t>
      </w:r>
      <w:r w:rsidR="00F6299E" w:rsidRPr="00AF255D">
        <w:t xml:space="preserve"> </w:t>
      </w:r>
      <w:r w:rsidRPr="00AF255D">
        <w:t>внесли</w:t>
      </w:r>
      <w:r w:rsidR="00F6299E" w:rsidRPr="00AF255D">
        <w:t xml:space="preserve"> </w:t>
      </w:r>
      <w:r w:rsidRPr="00AF255D">
        <w:t>в</w:t>
      </w:r>
      <w:r w:rsidR="00F6299E" w:rsidRPr="00AF255D">
        <w:t xml:space="preserve"> </w:t>
      </w:r>
      <w:r w:rsidRPr="00AF255D">
        <w:t>Госдуму</w:t>
      </w:r>
      <w:r w:rsidR="00F6299E" w:rsidRPr="00AF255D">
        <w:t xml:space="preserve"> </w:t>
      </w:r>
      <w:r w:rsidRPr="00AF255D">
        <w:t>законопроект</w:t>
      </w:r>
      <w:r w:rsidR="00F6299E" w:rsidRPr="00AF255D">
        <w:t xml:space="preserve"> </w:t>
      </w:r>
      <w:r w:rsidRPr="00AF255D">
        <w:t>об</w:t>
      </w:r>
      <w:r w:rsidR="00F6299E" w:rsidRPr="00AF255D">
        <w:t xml:space="preserve"> </w:t>
      </w:r>
      <w:r w:rsidRPr="00AF255D">
        <w:t>установлении</w:t>
      </w:r>
      <w:r w:rsidR="00F6299E" w:rsidRPr="00AF255D">
        <w:t xml:space="preserve"> </w:t>
      </w:r>
      <w:r w:rsidRPr="00AF255D">
        <w:t>предельного</w:t>
      </w:r>
      <w:r w:rsidR="00F6299E" w:rsidRPr="00AF255D">
        <w:t xml:space="preserve"> </w:t>
      </w:r>
      <w:r w:rsidRPr="00AF255D">
        <w:t>времени</w:t>
      </w:r>
      <w:r w:rsidR="00F6299E" w:rsidRPr="00AF255D">
        <w:t xml:space="preserve"> </w:t>
      </w:r>
      <w:r w:rsidRPr="00AF255D">
        <w:t>переработки</w:t>
      </w:r>
      <w:r w:rsidR="00F6299E" w:rsidRPr="00AF255D">
        <w:t xml:space="preserve"> </w:t>
      </w:r>
      <w:r w:rsidRPr="00AF255D">
        <w:t>в</w:t>
      </w:r>
      <w:r w:rsidR="00F6299E" w:rsidRPr="00AF255D">
        <w:t xml:space="preserve"> </w:t>
      </w:r>
      <w:r w:rsidRPr="00AF255D">
        <w:t>режиме</w:t>
      </w:r>
      <w:r w:rsidR="00F6299E" w:rsidRPr="00AF255D">
        <w:t xml:space="preserve"> </w:t>
      </w:r>
      <w:r w:rsidRPr="00AF255D">
        <w:t>ненормированного</w:t>
      </w:r>
      <w:r w:rsidR="00F6299E" w:rsidRPr="00AF255D">
        <w:t xml:space="preserve"> </w:t>
      </w:r>
      <w:r w:rsidRPr="00AF255D">
        <w:t>рабочего</w:t>
      </w:r>
      <w:r w:rsidR="00F6299E" w:rsidRPr="00AF255D">
        <w:t xml:space="preserve"> </w:t>
      </w:r>
      <w:r w:rsidRPr="00AF255D">
        <w:t>дня</w:t>
      </w:r>
      <w:r w:rsidR="00F6299E" w:rsidRPr="00AF255D">
        <w:t xml:space="preserve"> </w:t>
      </w:r>
      <w:r w:rsidRPr="00AF255D">
        <w:t>в</w:t>
      </w:r>
      <w:r w:rsidR="00F6299E" w:rsidRPr="00AF255D">
        <w:t xml:space="preserve"> </w:t>
      </w:r>
      <w:r w:rsidRPr="00AF255D">
        <w:t>размере</w:t>
      </w:r>
      <w:r w:rsidR="00F6299E" w:rsidRPr="00AF255D">
        <w:t xml:space="preserve"> </w:t>
      </w:r>
      <w:r w:rsidRPr="00AF255D">
        <w:t>не</w:t>
      </w:r>
      <w:r w:rsidR="00F6299E" w:rsidRPr="00AF255D">
        <w:t xml:space="preserve"> </w:t>
      </w:r>
      <w:r w:rsidRPr="00AF255D">
        <w:t>более</w:t>
      </w:r>
      <w:r w:rsidR="00F6299E" w:rsidRPr="00AF255D">
        <w:t xml:space="preserve"> </w:t>
      </w:r>
      <w:r w:rsidRPr="00AF255D">
        <w:t>120</w:t>
      </w:r>
      <w:r w:rsidR="00F6299E" w:rsidRPr="00AF255D">
        <w:t xml:space="preserve"> </w:t>
      </w:r>
      <w:r w:rsidRPr="00AF255D">
        <w:t>часов</w:t>
      </w:r>
      <w:r w:rsidR="00F6299E" w:rsidRPr="00AF255D">
        <w:t xml:space="preserve"> </w:t>
      </w:r>
      <w:r w:rsidRPr="00AF255D">
        <w:t>в</w:t>
      </w:r>
      <w:r w:rsidR="00F6299E" w:rsidRPr="00AF255D">
        <w:t xml:space="preserve"> </w:t>
      </w:r>
      <w:r w:rsidRPr="00AF255D">
        <w:t>год,</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об</w:t>
      </w:r>
      <w:r w:rsidR="00F6299E" w:rsidRPr="00AF255D">
        <w:t xml:space="preserve"> </w:t>
      </w:r>
      <w:r w:rsidRPr="00AF255D">
        <w:t>адекватной</w:t>
      </w:r>
      <w:r w:rsidR="00F6299E" w:rsidRPr="00AF255D">
        <w:t xml:space="preserve"> </w:t>
      </w:r>
      <w:r w:rsidRPr="00AF255D">
        <w:t>компенсации</w:t>
      </w:r>
      <w:r w:rsidR="00F6299E" w:rsidRPr="00AF255D">
        <w:t xml:space="preserve"> </w:t>
      </w:r>
      <w:r w:rsidRPr="00AF255D">
        <w:t>такого</w:t>
      </w:r>
      <w:r w:rsidR="00F6299E" w:rsidRPr="00AF255D">
        <w:t xml:space="preserve"> </w:t>
      </w:r>
      <w:r w:rsidRPr="00AF255D">
        <w:t>труда.</w:t>
      </w:r>
      <w:r w:rsidR="00F6299E" w:rsidRPr="00AF255D">
        <w:t xml:space="preserve"> </w:t>
      </w:r>
      <w:r w:rsidRPr="00AF255D">
        <w:t>Несмотря</w:t>
      </w:r>
      <w:r w:rsidR="00F6299E" w:rsidRPr="00AF255D">
        <w:t xml:space="preserve"> </w:t>
      </w:r>
      <w:r w:rsidRPr="00AF255D">
        <w:t>на</w:t>
      </w:r>
      <w:r w:rsidR="00F6299E" w:rsidRPr="00AF255D">
        <w:t xml:space="preserve"> </w:t>
      </w:r>
      <w:r w:rsidRPr="00AF255D">
        <w:t>некоторые</w:t>
      </w:r>
      <w:r w:rsidR="00F6299E" w:rsidRPr="00AF255D">
        <w:t xml:space="preserve"> </w:t>
      </w:r>
      <w:r w:rsidRPr="00AF255D">
        <w:t>замечания</w:t>
      </w:r>
      <w:r w:rsidR="00F6299E" w:rsidRPr="00AF255D">
        <w:t xml:space="preserve"> </w:t>
      </w:r>
      <w:r w:rsidRPr="00AF255D">
        <w:t>Правительства,</w:t>
      </w:r>
      <w:r w:rsidR="00F6299E" w:rsidRPr="00AF255D">
        <w:t xml:space="preserve"> </w:t>
      </w:r>
      <w:r w:rsidRPr="00AF255D">
        <w:t>законодатели</w:t>
      </w:r>
      <w:r w:rsidR="00F6299E" w:rsidRPr="00AF255D">
        <w:t xml:space="preserve"> </w:t>
      </w:r>
      <w:r w:rsidRPr="00AF255D">
        <w:t>рассчитывают,</w:t>
      </w:r>
      <w:r w:rsidR="00F6299E" w:rsidRPr="00AF255D">
        <w:t xml:space="preserve"> </w:t>
      </w:r>
      <w:r w:rsidRPr="00AF255D">
        <w:t>что</w:t>
      </w:r>
      <w:r w:rsidR="00F6299E" w:rsidRPr="00AF255D">
        <w:t xml:space="preserve"> </w:t>
      </w:r>
      <w:r w:rsidRPr="00AF255D">
        <w:t>справедливость,</w:t>
      </w:r>
      <w:r w:rsidR="00F6299E" w:rsidRPr="00AF255D">
        <w:t xml:space="preserve"> </w:t>
      </w:r>
      <w:r w:rsidRPr="00AF255D">
        <w:t>в</w:t>
      </w:r>
      <w:r w:rsidR="00F6299E" w:rsidRPr="00AF255D">
        <w:t xml:space="preserve"> </w:t>
      </w:r>
      <w:r w:rsidRPr="00AF255D">
        <w:t>конце</w:t>
      </w:r>
      <w:r w:rsidR="00F6299E" w:rsidRPr="00AF255D">
        <w:t xml:space="preserve"> </w:t>
      </w:r>
      <w:r w:rsidRPr="00AF255D">
        <w:t>концов,</w:t>
      </w:r>
      <w:r w:rsidR="00F6299E" w:rsidRPr="00AF255D">
        <w:t xml:space="preserve"> </w:t>
      </w:r>
      <w:r w:rsidRPr="00AF255D">
        <w:t>восторжествует.</w:t>
      </w:r>
    </w:p>
    <w:p w14:paraId="5C7D3809" w14:textId="77777777" w:rsidR="0020505A" w:rsidRPr="00AF255D" w:rsidRDefault="002F13D7" w:rsidP="0020505A">
      <w:r w:rsidRPr="00AF255D">
        <w:t>РАСПЛАТА</w:t>
      </w:r>
      <w:r w:rsidR="00F6299E" w:rsidRPr="00AF255D">
        <w:t xml:space="preserve"> </w:t>
      </w:r>
      <w:r w:rsidRPr="00AF255D">
        <w:t>ЗА</w:t>
      </w:r>
      <w:r w:rsidR="00F6299E" w:rsidRPr="00AF255D">
        <w:t xml:space="preserve"> </w:t>
      </w:r>
      <w:r w:rsidRPr="00AF255D">
        <w:t>ОСОБЫЙ</w:t>
      </w:r>
      <w:r w:rsidR="00F6299E" w:rsidRPr="00AF255D">
        <w:t xml:space="preserve"> </w:t>
      </w:r>
      <w:r w:rsidRPr="00AF255D">
        <w:t>РЕЖИМ</w:t>
      </w:r>
    </w:p>
    <w:p w14:paraId="4ADB8AA9" w14:textId="77777777" w:rsidR="0020505A" w:rsidRPr="00AF255D" w:rsidRDefault="0020505A" w:rsidP="0020505A">
      <w:r w:rsidRPr="00AF255D">
        <w:t>Ненормированный</w:t>
      </w:r>
      <w:r w:rsidR="00F6299E" w:rsidRPr="00AF255D">
        <w:t xml:space="preserve"> </w:t>
      </w:r>
      <w:r w:rsidRPr="00AF255D">
        <w:t>рабочий</w:t>
      </w:r>
      <w:r w:rsidR="00F6299E" w:rsidRPr="00AF255D">
        <w:t xml:space="preserve"> </w:t>
      </w:r>
      <w:r w:rsidRPr="00AF255D">
        <w:t>день</w:t>
      </w:r>
      <w:r w:rsidR="00F6299E" w:rsidRPr="00AF255D">
        <w:t xml:space="preserve"> </w:t>
      </w:r>
      <w:r w:rsidR="00C03B73" w:rsidRPr="00AF255D">
        <w:t>-</w:t>
      </w:r>
      <w:r w:rsidR="00F6299E" w:rsidRPr="00AF255D">
        <w:t xml:space="preserve"> </w:t>
      </w:r>
      <w:r w:rsidRPr="00AF255D">
        <w:t>это</w:t>
      </w:r>
      <w:r w:rsidR="00F6299E" w:rsidRPr="00AF255D">
        <w:t xml:space="preserve"> </w:t>
      </w:r>
      <w:r w:rsidRPr="00AF255D">
        <w:t>особый</w:t>
      </w:r>
      <w:r w:rsidR="00F6299E" w:rsidRPr="00AF255D">
        <w:t xml:space="preserve"> </w:t>
      </w:r>
      <w:r w:rsidRPr="00AF255D">
        <w:t>режим</w:t>
      </w:r>
      <w:r w:rsidR="00F6299E" w:rsidRPr="00AF255D">
        <w:t xml:space="preserve"> </w:t>
      </w:r>
      <w:r w:rsidRPr="00AF255D">
        <w:t>работы,</w:t>
      </w:r>
      <w:r w:rsidR="00F6299E" w:rsidRPr="00AF255D">
        <w:t xml:space="preserve"> </w:t>
      </w:r>
      <w:r w:rsidRPr="00AF255D">
        <w:t>закрепленный</w:t>
      </w:r>
      <w:r w:rsidR="00F6299E" w:rsidRPr="00AF255D">
        <w:t xml:space="preserve"> </w:t>
      </w:r>
      <w:r w:rsidRPr="00AF255D">
        <w:t>в</w:t>
      </w:r>
      <w:r w:rsidR="00F6299E" w:rsidRPr="00AF255D">
        <w:t xml:space="preserve"> </w:t>
      </w:r>
      <w:r w:rsidRPr="00AF255D">
        <w:t>Трудовом</w:t>
      </w:r>
      <w:r w:rsidR="00F6299E" w:rsidRPr="00AF255D">
        <w:t xml:space="preserve"> </w:t>
      </w:r>
      <w:r w:rsidRPr="00AF255D">
        <w:t>кодексе.</w:t>
      </w:r>
      <w:r w:rsidR="00F6299E" w:rsidRPr="00AF255D">
        <w:t xml:space="preserve"> </w:t>
      </w:r>
      <w:r w:rsidRPr="00AF255D">
        <w:t>Выполняя</w:t>
      </w:r>
      <w:r w:rsidR="00F6299E" w:rsidRPr="00AF255D">
        <w:t xml:space="preserve"> </w:t>
      </w:r>
      <w:r w:rsidRPr="00AF255D">
        <w:t>свои</w:t>
      </w:r>
      <w:r w:rsidR="00F6299E" w:rsidRPr="00AF255D">
        <w:t xml:space="preserve"> </w:t>
      </w:r>
      <w:r w:rsidRPr="00AF255D">
        <w:t>обязанности</w:t>
      </w:r>
      <w:r w:rsidR="00F6299E" w:rsidRPr="00AF255D">
        <w:t xml:space="preserve"> </w:t>
      </w:r>
      <w:r w:rsidRPr="00AF255D">
        <w:t>за</w:t>
      </w:r>
      <w:r w:rsidR="00F6299E" w:rsidRPr="00AF255D">
        <w:t xml:space="preserve"> </w:t>
      </w:r>
      <w:r w:rsidRPr="00AF255D">
        <w:t>пределами</w:t>
      </w:r>
      <w:r w:rsidR="00F6299E" w:rsidRPr="00AF255D">
        <w:t xml:space="preserve"> </w:t>
      </w:r>
      <w:r w:rsidRPr="00AF255D">
        <w:t>установленного</w:t>
      </w:r>
      <w:r w:rsidR="00F6299E" w:rsidRPr="00AF255D">
        <w:t xml:space="preserve"> </w:t>
      </w:r>
      <w:r w:rsidRPr="00AF255D">
        <w:t>рабочего</w:t>
      </w:r>
      <w:r w:rsidR="00F6299E" w:rsidRPr="00AF255D">
        <w:t xml:space="preserve"> </w:t>
      </w:r>
      <w:r w:rsidRPr="00AF255D">
        <w:t>времени,</w:t>
      </w:r>
      <w:r w:rsidR="00F6299E" w:rsidRPr="00AF255D">
        <w:t xml:space="preserve"> </w:t>
      </w:r>
      <w:r w:rsidRPr="00AF255D">
        <w:t>сотрудники</w:t>
      </w:r>
      <w:r w:rsidR="00F6299E" w:rsidRPr="00AF255D">
        <w:t xml:space="preserve"> </w:t>
      </w:r>
      <w:r w:rsidRPr="00AF255D">
        <w:t>могут</w:t>
      </w:r>
      <w:r w:rsidR="00F6299E" w:rsidRPr="00AF255D">
        <w:t xml:space="preserve"> </w:t>
      </w:r>
      <w:r w:rsidRPr="00AF255D">
        <w:t>рассчитывать</w:t>
      </w:r>
      <w:r w:rsidR="00F6299E" w:rsidRPr="00AF255D">
        <w:t xml:space="preserve"> </w:t>
      </w:r>
      <w:r w:rsidRPr="00AF255D">
        <w:t>не</w:t>
      </w:r>
      <w:r w:rsidR="00F6299E" w:rsidRPr="00AF255D">
        <w:t xml:space="preserve"> </w:t>
      </w:r>
      <w:r w:rsidRPr="00AF255D">
        <w:t>менее</w:t>
      </w:r>
      <w:r w:rsidR="00F6299E" w:rsidRPr="00AF255D">
        <w:t xml:space="preserve"> </w:t>
      </w:r>
      <w:r w:rsidRPr="00AF255D">
        <w:t>чем</w:t>
      </w:r>
      <w:r w:rsidR="00F6299E" w:rsidRPr="00AF255D">
        <w:t xml:space="preserve"> </w:t>
      </w:r>
      <w:r w:rsidRPr="00AF255D">
        <w:t>на</w:t>
      </w:r>
      <w:r w:rsidR="00F6299E" w:rsidRPr="00AF255D">
        <w:t xml:space="preserve"> </w:t>
      </w:r>
      <w:r w:rsidRPr="00AF255D">
        <w:t>три</w:t>
      </w:r>
      <w:r w:rsidR="00F6299E" w:rsidRPr="00AF255D">
        <w:t xml:space="preserve"> </w:t>
      </w:r>
      <w:r w:rsidRPr="00AF255D">
        <w:t>оплачиваемых</w:t>
      </w:r>
      <w:r w:rsidR="00F6299E" w:rsidRPr="00AF255D">
        <w:t xml:space="preserve"> </w:t>
      </w:r>
      <w:r w:rsidRPr="00AF255D">
        <w:t>дня</w:t>
      </w:r>
      <w:r w:rsidR="00F6299E" w:rsidRPr="00AF255D">
        <w:t xml:space="preserve"> </w:t>
      </w:r>
      <w:r w:rsidRPr="00AF255D">
        <w:t>к</w:t>
      </w:r>
      <w:r w:rsidR="00F6299E" w:rsidRPr="00AF255D">
        <w:t xml:space="preserve"> </w:t>
      </w:r>
      <w:r w:rsidRPr="00AF255D">
        <w:t>ежегодному</w:t>
      </w:r>
      <w:r w:rsidR="00F6299E" w:rsidRPr="00AF255D">
        <w:t xml:space="preserve"> </w:t>
      </w:r>
      <w:r w:rsidRPr="00AF255D">
        <w:t>отпуску.</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неважно,</w:t>
      </w:r>
      <w:r w:rsidR="00F6299E" w:rsidRPr="00AF255D">
        <w:t xml:space="preserve"> </w:t>
      </w:r>
      <w:r w:rsidRPr="00AF255D">
        <w:t>сколько</w:t>
      </w:r>
      <w:r w:rsidR="00F6299E" w:rsidRPr="00AF255D">
        <w:t xml:space="preserve"> </w:t>
      </w:r>
      <w:r w:rsidRPr="00AF255D">
        <w:t>человек</w:t>
      </w:r>
      <w:r w:rsidR="00F6299E" w:rsidRPr="00AF255D">
        <w:t xml:space="preserve"> </w:t>
      </w:r>
      <w:r w:rsidRPr="00AF255D">
        <w:t>перерабатывал:</w:t>
      </w:r>
      <w:r w:rsidR="00F6299E" w:rsidRPr="00AF255D">
        <w:t xml:space="preserve"> </w:t>
      </w:r>
      <w:r w:rsidRPr="00AF255D">
        <w:t>несколько</w:t>
      </w:r>
      <w:r w:rsidR="00F6299E" w:rsidRPr="00AF255D">
        <w:t xml:space="preserve"> </w:t>
      </w:r>
      <w:r w:rsidRPr="00AF255D">
        <w:t>дней</w:t>
      </w:r>
      <w:r w:rsidR="00F6299E" w:rsidRPr="00AF255D">
        <w:t xml:space="preserve"> </w:t>
      </w:r>
      <w:r w:rsidRPr="00AF255D">
        <w:t>или</w:t>
      </w:r>
      <w:r w:rsidR="00F6299E" w:rsidRPr="00AF255D">
        <w:t xml:space="preserve"> </w:t>
      </w:r>
      <w:r w:rsidRPr="00AF255D">
        <w:t>несколько</w:t>
      </w:r>
      <w:r w:rsidR="00F6299E" w:rsidRPr="00AF255D">
        <w:t xml:space="preserve"> </w:t>
      </w:r>
      <w:r w:rsidRPr="00AF255D">
        <w:t>месяцев.</w:t>
      </w:r>
    </w:p>
    <w:p w14:paraId="6363439E" w14:textId="77777777" w:rsidR="0020505A" w:rsidRPr="00AF255D" w:rsidRDefault="00C03B73" w:rsidP="0020505A">
      <w:r w:rsidRPr="00AF255D">
        <w:t>«</w:t>
      </w:r>
      <w:r w:rsidR="0020505A" w:rsidRPr="00AF255D">
        <w:t>Часто</w:t>
      </w:r>
      <w:r w:rsidR="00F6299E" w:rsidRPr="00AF255D">
        <w:t xml:space="preserve"> </w:t>
      </w:r>
      <w:r w:rsidR="0020505A" w:rsidRPr="00AF255D">
        <w:t>трудовые</w:t>
      </w:r>
      <w:r w:rsidR="00F6299E" w:rsidRPr="00AF255D">
        <w:t xml:space="preserve"> </w:t>
      </w:r>
      <w:r w:rsidR="0020505A" w:rsidRPr="00AF255D">
        <w:t>споры</w:t>
      </w:r>
      <w:r w:rsidR="00F6299E" w:rsidRPr="00AF255D">
        <w:t xml:space="preserve"> </w:t>
      </w:r>
      <w:r w:rsidR="0020505A" w:rsidRPr="00AF255D">
        <w:t>между</w:t>
      </w:r>
      <w:r w:rsidR="00F6299E" w:rsidRPr="00AF255D">
        <w:t xml:space="preserve"> </w:t>
      </w:r>
      <w:r w:rsidR="0020505A" w:rsidRPr="00AF255D">
        <w:t>работником</w:t>
      </w:r>
      <w:r w:rsidR="00F6299E" w:rsidRPr="00AF255D">
        <w:t xml:space="preserve"> </w:t>
      </w:r>
      <w:r w:rsidR="0020505A" w:rsidRPr="00AF255D">
        <w:t>и</w:t>
      </w:r>
      <w:r w:rsidR="00F6299E" w:rsidRPr="00AF255D">
        <w:t xml:space="preserve"> </w:t>
      </w:r>
      <w:r w:rsidR="0020505A" w:rsidRPr="00AF255D">
        <w:t>работодателем</w:t>
      </w:r>
      <w:r w:rsidR="00F6299E" w:rsidRPr="00AF255D">
        <w:t xml:space="preserve"> </w:t>
      </w:r>
      <w:r w:rsidR="0020505A" w:rsidRPr="00AF255D">
        <w:t>возникают</w:t>
      </w:r>
      <w:r w:rsidR="00F6299E" w:rsidRPr="00AF255D">
        <w:t xml:space="preserve"> </w:t>
      </w:r>
      <w:r w:rsidR="0020505A" w:rsidRPr="00AF255D">
        <w:t>не</w:t>
      </w:r>
      <w:r w:rsidR="00F6299E" w:rsidRPr="00AF255D">
        <w:t xml:space="preserve"> </w:t>
      </w:r>
      <w:r w:rsidR="0020505A" w:rsidRPr="00AF255D">
        <w:t>из-за</w:t>
      </w:r>
      <w:r w:rsidR="00F6299E" w:rsidRPr="00AF255D">
        <w:t xml:space="preserve"> </w:t>
      </w:r>
      <w:r w:rsidR="0020505A" w:rsidRPr="00AF255D">
        <w:t>ненормированного</w:t>
      </w:r>
      <w:r w:rsidR="00F6299E" w:rsidRPr="00AF255D">
        <w:t xml:space="preserve"> </w:t>
      </w:r>
      <w:r w:rsidR="0020505A" w:rsidRPr="00AF255D">
        <w:t>рабочего</w:t>
      </w:r>
      <w:r w:rsidR="00F6299E" w:rsidRPr="00AF255D">
        <w:t xml:space="preserve"> </w:t>
      </w:r>
      <w:r w:rsidR="0020505A" w:rsidRPr="00AF255D">
        <w:t>дня,</w:t>
      </w:r>
      <w:r w:rsidR="00F6299E" w:rsidRPr="00AF255D">
        <w:t xml:space="preserve"> </w:t>
      </w:r>
      <w:r w:rsidR="0020505A" w:rsidRPr="00AF255D">
        <w:t>а</w:t>
      </w:r>
      <w:r w:rsidR="00F6299E" w:rsidRPr="00AF255D">
        <w:t xml:space="preserve"> </w:t>
      </w:r>
      <w:r w:rsidR="0020505A" w:rsidRPr="00AF255D">
        <w:t>по</w:t>
      </w:r>
      <w:r w:rsidR="00F6299E" w:rsidRPr="00AF255D">
        <w:t xml:space="preserve"> </w:t>
      </w:r>
      <w:r w:rsidR="0020505A" w:rsidRPr="00AF255D">
        <w:t>причине</w:t>
      </w:r>
      <w:r w:rsidR="00F6299E" w:rsidRPr="00AF255D">
        <w:t xml:space="preserve"> </w:t>
      </w:r>
      <w:r w:rsidR="0020505A" w:rsidRPr="00AF255D">
        <w:t>отсутствия</w:t>
      </w:r>
      <w:r w:rsidR="00F6299E" w:rsidRPr="00AF255D">
        <w:t xml:space="preserve"> </w:t>
      </w:r>
      <w:r w:rsidR="0020505A" w:rsidRPr="00AF255D">
        <w:t>учета</w:t>
      </w:r>
      <w:r w:rsidR="00F6299E" w:rsidRPr="00AF255D">
        <w:t xml:space="preserve"> </w:t>
      </w:r>
      <w:r w:rsidR="0020505A" w:rsidRPr="00AF255D">
        <w:t>фактически</w:t>
      </w:r>
      <w:r w:rsidR="00F6299E" w:rsidRPr="00AF255D">
        <w:t xml:space="preserve"> </w:t>
      </w:r>
      <w:r w:rsidR="0020505A" w:rsidRPr="00AF255D">
        <w:t>отработанного</w:t>
      </w:r>
      <w:r w:rsidR="00F6299E" w:rsidRPr="00AF255D">
        <w:t xml:space="preserve"> </w:t>
      </w:r>
      <w:r w:rsidR="0020505A" w:rsidRPr="00AF255D">
        <w:t>времени.</w:t>
      </w:r>
      <w:r w:rsidR="00F6299E" w:rsidRPr="00AF255D">
        <w:t xml:space="preserve"> </w:t>
      </w:r>
      <w:r w:rsidR="0020505A" w:rsidRPr="00AF255D">
        <w:t>Это</w:t>
      </w:r>
      <w:r w:rsidR="00F6299E" w:rsidRPr="00AF255D">
        <w:t xml:space="preserve"> </w:t>
      </w:r>
      <w:r w:rsidR="0020505A" w:rsidRPr="00AF255D">
        <w:t>означает,</w:t>
      </w:r>
      <w:r w:rsidR="00F6299E" w:rsidRPr="00AF255D">
        <w:t xml:space="preserve"> </w:t>
      </w:r>
      <w:r w:rsidR="0020505A" w:rsidRPr="00AF255D">
        <w:t>что</w:t>
      </w:r>
      <w:r w:rsidR="00F6299E" w:rsidRPr="00AF255D">
        <w:t xml:space="preserve"> </w:t>
      </w:r>
      <w:r w:rsidR="0020505A" w:rsidRPr="00AF255D">
        <w:t>работники</w:t>
      </w:r>
      <w:r w:rsidR="00F6299E" w:rsidRPr="00AF255D">
        <w:t xml:space="preserve"> </w:t>
      </w:r>
      <w:r w:rsidR="0020505A" w:rsidRPr="00AF255D">
        <w:t>фактически</w:t>
      </w:r>
      <w:r w:rsidR="00F6299E" w:rsidRPr="00AF255D">
        <w:t xml:space="preserve"> </w:t>
      </w:r>
      <w:r w:rsidR="0020505A" w:rsidRPr="00AF255D">
        <w:t>начинают</w:t>
      </w:r>
      <w:r w:rsidR="00F6299E" w:rsidRPr="00AF255D">
        <w:t xml:space="preserve"> </w:t>
      </w:r>
      <w:r w:rsidR="0020505A" w:rsidRPr="00AF255D">
        <w:t>жить</w:t>
      </w:r>
      <w:r w:rsidR="00F6299E" w:rsidRPr="00AF255D">
        <w:t xml:space="preserve"> </w:t>
      </w:r>
      <w:r w:rsidR="0020505A" w:rsidRPr="00AF255D">
        <w:t>на</w:t>
      </w:r>
      <w:r w:rsidR="00F6299E" w:rsidRPr="00AF255D">
        <w:t xml:space="preserve"> </w:t>
      </w:r>
      <w:r w:rsidR="0020505A" w:rsidRPr="00AF255D">
        <w:t>работе</w:t>
      </w:r>
      <w:r w:rsidR="00F6299E" w:rsidRPr="00AF255D">
        <w:t xml:space="preserve"> </w:t>
      </w:r>
      <w:r w:rsidR="0020505A" w:rsidRPr="00AF255D">
        <w:t>за</w:t>
      </w:r>
      <w:r w:rsidR="00F6299E" w:rsidRPr="00AF255D">
        <w:t xml:space="preserve"> </w:t>
      </w:r>
      <w:r w:rsidR="0020505A" w:rsidRPr="00AF255D">
        <w:t>три</w:t>
      </w:r>
      <w:r w:rsidR="00F6299E" w:rsidRPr="00AF255D">
        <w:t xml:space="preserve"> </w:t>
      </w:r>
      <w:r w:rsidR="0020505A" w:rsidRPr="00AF255D">
        <w:t>дополнительных</w:t>
      </w:r>
      <w:r w:rsidR="00F6299E" w:rsidRPr="00AF255D">
        <w:t xml:space="preserve"> </w:t>
      </w:r>
      <w:r w:rsidR="0020505A" w:rsidRPr="00AF255D">
        <w:t>выходных</w:t>
      </w:r>
      <w:r w:rsidR="00F6299E" w:rsidRPr="00AF255D">
        <w:t xml:space="preserve"> </w:t>
      </w:r>
      <w:r w:rsidR="0020505A" w:rsidRPr="00AF255D">
        <w:t>дня</w:t>
      </w:r>
      <w:r w:rsidR="00F6299E" w:rsidRPr="00AF255D">
        <w:t xml:space="preserve"> </w:t>
      </w:r>
      <w:r w:rsidR="0020505A" w:rsidRPr="00AF255D">
        <w:t>в</w:t>
      </w:r>
      <w:r w:rsidR="00F6299E" w:rsidRPr="00AF255D">
        <w:t xml:space="preserve"> </w:t>
      </w:r>
      <w:r w:rsidR="0020505A" w:rsidRPr="00AF255D">
        <w:t>году,</w:t>
      </w:r>
      <w:r w:rsidR="00F6299E" w:rsidRPr="00AF255D">
        <w:t xml:space="preserve"> </w:t>
      </w:r>
      <w:r w:rsidR="0020505A" w:rsidRPr="00AF255D">
        <w:t>то</w:t>
      </w:r>
      <w:r w:rsidR="00F6299E" w:rsidRPr="00AF255D">
        <w:t xml:space="preserve"> </w:t>
      </w:r>
      <w:r w:rsidR="0020505A" w:rsidRPr="00AF255D">
        <w:t>есть</w:t>
      </w:r>
      <w:r w:rsidR="00F6299E" w:rsidRPr="00AF255D">
        <w:t xml:space="preserve"> </w:t>
      </w:r>
      <w:r w:rsidR="0020505A" w:rsidRPr="00AF255D">
        <w:t>за</w:t>
      </w:r>
      <w:r w:rsidR="00F6299E" w:rsidRPr="00AF255D">
        <w:t xml:space="preserve"> </w:t>
      </w:r>
      <w:r w:rsidR="0020505A" w:rsidRPr="00AF255D">
        <w:t>минимальную</w:t>
      </w:r>
      <w:r w:rsidR="00F6299E" w:rsidRPr="00AF255D">
        <w:t xml:space="preserve"> </w:t>
      </w:r>
      <w:r w:rsidR="0020505A" w:rsidRPr="00AF255D">
        <w:t>гарантию,</w:t>
      </w:r>
      <w:r w:rsidR="00F6299E" w:rsidRPr="00AF255D">
        <w:t xml:space="preserve"> </w:t>
      </w:r>
      <w:r w:rsidR="0020505A" w:rsidRPr="00AF255D">
        <w:t>которую</w:t>
      </w:r>
      <w:r w:rsidR="00F6299E" w:rsidRPr="00AF255D">
        <w:t xml:space="preserve"> </w:t>
      </w:r>
      <w:r w:rsidR="0020505A" w:rsidRPr="00AF255D">
        <w:t>большинство</w:t>
      </w:r>
      <w:r w:rsidR="00F6299E" w:rsidRPr="00AF255D">
        <w:t xml:space="preserve"> </w:t>
      </w:r>
      <w:r w:rsidR="0020505A" w:rsidRPr="00AF255D">
        <w:t>работодателей</w:t>
      </w:r>
      <w:r w:rsidR="00F6299E" w:rsidRPr="00AF255D">
        <w:t xml:space="preserve"> </w:t>
      </w:r>
      <w:r w:rsidR="0020505A" w:rsidRPr="00AF255D">
        <w:t>не</w:t>
      </w:r>
      <w:r w:rsidR="00F6299E" w:rsidRPr="00AF255D">
        <w:t xml:space="preserve"> </w:t>
      </w:r>
      <w:r w:rsidR="0020505A" w:rsidRPr="00AF255D">
        <w:t>стремятся</w:t>
      </w:r>
      <w:r w:rsidR="00F6299E" w:rsidRPr="00AF255D">
        <w:t xml:space="preserve"> </w:t>
      </w:r>
      <w:r w:rsidR="0020505A" w:rsidRPr="00AF255D">
        <w:t>увеличивать,</w:t>
      </w:r>
      <w:r w:rsidR="00F6299E" w:rsidRPr="00AF255D">
        <w:t xml:space="preserve"> </w:t>
      </w:r>
      <w:r w:rsidR="0020505A" w:rsidRPr="00AF255D">
        <w:t>хотя</w:t>
      </w:r>
      <w:r w:rsidR="00F6299E" w:rsidRPr="00AF255D">
        <w:t xml:space="preserve"> </w:t>
      </w:r>
      <w:r w:rsidR="0020505A" w:rsidRPr="00AF255D">
        <w:t>они</w:t>
      </w:r>
      <w:r w:rsidR="00F6299E" w:rsidRPr="00AF255D">
        <w:t xml:space="preserve"> </w:t>
      </w:r>
      <w:r w:rsidR="0020505A" w:rsidRPr="00AF255D">
        <w:t>таким</w:t>
      </w:r>
      <w:r w:rsidR="00F6299E" w:rsidRPr="00AF255D">
        <w:t xml:space="preserve"> </w:t>
      </w:r>
      <w:r w:rsidR="0020505A" w:rsidRPr="00AF255D">
        <w:t>правом</w:t>
      </w:r>
      <w:r w:rsidR="00F6299E" w:rsidRPr="00AF255D">
        <w:t xml:space="preserve"> </w:t>
      </w:r>
      <w:r w:rsidR="0020505A" w:rsidRPr="00AF255D">
        <w:t>наделены</w:t>
      </w:r>
      <w:r w:rsidRPr="00AF255D">
        <w:t>»</w:t>
      </w:r>
      <w:r w:rsidR="0020505A" w:rsidRPr="00AF255D">
        <w:t>,</w:t>
      </w:r>
      <w:r w:rsidR="00F6299E" w:rsidRPr="00AF255D">
        <w:t xml:space="preserve"> </w:t>
      </w:r>
      <w:r w:rsidRPr="00AF255D">
        <w:t>-</w:t>
      </w:r>
      <w:r w:rsidR="00F6299E" w:rsidRPr="00AF255D">
        <w:t xml:space="preserve"> </w:t>
      </w:r>
      <w:r w:rsidR="0020505A" w:rsidRPr="00AF255D">
        <w:t>говорится</w:t>
      </w:r>
      <w:r w:rsidR="00F6299E" w:rsidRPr="00AF255D">
        <w:t xml:space="preserve"> </w:t>
      </w:r>
      <w:r w:rsidR="0020505A" w:rsidRPr="00AF255D">
        <w:t>в</w:t>
      </w:r>
      <w:r w:rsidR="00F6299E" w:rsidRPr="00AF255D">
        <w:t xml:space="preserve"> </w:t>
      </w:r>
      <w:r w:rsidR="0020505A" w:rsidRPr="00AF255D">
        <w:t>пояснительной</w:t>
      </w:r>
      <w:r w:rsidR="00F6299E" w:rsidRPr="00AF255D">
        <w:t xml:space="preserve"> </w:t>
      </w:r>
      <w:r w:rsidR="0020505A" w:rsidRPr="00AF255D">
        <w:t>записке</w:t>
      </w:r>
      <w:r w:rsidR="00F6299E" w:rsidRPr="00AF255D">
        <w:t xml:space="preserve"> </w:t>
      </w:r>
      <w:r w:rsidR="0020505A" w:rsidRPr="00AF255D">
        <w:t>к</w:t>
      </w:r>
      <w:r w:rsidR="00F6299E" w:rsidRPr="00AF255D">
        <w:t xml:space="preserve"> </w:t>
      </w:r>
      <w:r w:rsidR="0020505A" w:rsidRPr="00AF255D">
        <w:t>законопроекту.</w:t>
      </w:r>
    </w:p>
    <w:p w14:paraId="7225F683" w14:textId="77777777" w:rsidR="0020505A" w:rsidRPr="00AF255D" w:rsidRDefault="0020505A" w:rsidP="0020505A">
      <w:r w:rsidRPr="00AF255D">
        <w:t>Парламентарии</w:t>
      </w:r>
      <w:r w:rsidR="00F6299E" w:rsidRPr="00AF255D">
        <w:t xml:space="preserve"> </w:t>
      </w:r>
      <w:r w:rsidRPr="00AF255D">
        <w:t>ссылаются</w:t>
      </w:r>
      <w:r w:rsidR="00F6299E" w:rsidRPr="00AF255D">
        <w:t xml:space="preserve"> </w:t>
      </w:r>
      <w:r w:rsidRPr="00AF255D">
        <w:t>на</w:t>
      </w:r>
      <w:r w:rsidR="00F6299E" w:rsidRPr="00AF255D">
        <w:t xml:space="preserve"> </w:t>
      </w:r>
      <w:r w:rsidRPr="00AF255D">
        <w:t>несколько</w:t>
      </w:r>
      <w:r w:rsidR="00F6299E" w:rsidRPr="00AF255D">
        <w:t xml:space="preserve"> </w:t>
      </w:r>
      <w:r w:rsidRPr="00AF255D">
        <w:t>исследований,</w:t>
      </w:r>
      <w:r w:rsidR="00F6299E" w:rsidRPr="00AF255D">
        <w:t xml:space="preserve"> </w:t>
      </w:r>
      <w:r w:rsidRPr="00AF255D">
        <w:t>которые</w:t>
      </w:r>
      <w:r w:rsidR="00F6299E" w:rsidRPr="00AF255D">
        <w:t xml:space="preserve"> </w:t>
      </w:r>
      <w:r w:rsidRPr="00AF255D">
        <w:t>свидетельствуют,</w:t>
      </w:r>
      <w:r w:rsidR="00F6299E" w:rsidRPr="00AF255D">
        <w:t xml:space="preserve"> </w:t>
      </w:r>
      <w:r w:rsidRPr="00AF255D">
        <w:t>что</w:t>
      </w:r>
      <w:r w:rsidR="00F6299E" w:rsidRPr="00AF255D">
        <w:t xml:space="preserve"> </w:t>
      </w:r>
      <w:r w:rsidRPr="00AF255D">
        <w:t>регулярно</w:t>
      </w:r>
      <w:r w:rsidR="00F6299E" w:rsidRPr="00AF255D">
        <w:t xml:space="preserve"> </w:t>
      </w:r>
      <w:r w:rsidRPr="00AF255D">
        <w:t>перерабатывают</w:t>
      </w:r>
      <w:r w:rsidR="00F6299E" w:rsidRPr="00AF255D">
        <w:t xml:space="preserve"> </w:t>
      </w:r>
      <w:r w:rsidRPr="00AF255D">
        <w:t>почти</w:t>
      </w:r>
      <w:r w:rsidR="00F6299E" w:rsidRPr="00AF255D">
        <w:t xml:space="preserve"> </w:t>
      </w:r>
      <w:r w:rsidRPr="00AF255D">
        <w:t>половина</w:t>
      </w:r>
      <w:r w:rsidR="00F6299E" w:rsidRPr="00AF255D">
        <w:t xml:space="preserve"> </w:t>
      </w:r>
      <w:r w:rsidRPr="00AF255D">
        <w:t>россиян,</w:t>
      </w:r>
      <w:r w:rsidR="00F6299E" w:rsidRPr="00AF255D">
        <w:t xml:space="preserve"> </w:t>
      </w:r>
      <w:r w:rsidRPr="00AF255D">
        <w:t>в</w:t>
      </w:r>
      <w:r w:rsidR="00F6299E" w:rsidRPr="00AF255D">
        <w:t xml:space="preserve"> </w:t>
      </w:r>
      <w:r w:rsidRPr="00AF255D">
        <w:t>среднем</w:t>
      </w:r>
      <w:r w:rsidR="00F6299E" w:rsidRPr="00AF255D">
        <w:t xml:space="preserve"> </w:t>
      </w:r>
      <w:r w:rsidRPr="00AF255D">
        <w:t>они</w:t>
      </w:r>
      <w:r w:rsidR="00F6299E" w:rsidRPr="00AF255D">
        <w:t xml:space="preserve"> </w:t>
      </w:r>
      <w:r w:rsidRPr="00AF255D">
        <w:t>трудятся</w:t>
      </w:r>
      <w:r w:rsidR="00F6299E" w:rsidRPr="00AF255D">
        <w:t xml:space="preserve"> </w:t>
      </w:r>
      <w:r w:rsidRPr="00AF255D">
        <w:t>дополнительные</w:t>
      </w:r>
      <w:r w:rsidR="00F6299E" w:rsidRPr="00AF255D">
        <w:t xml:space="preserve"> </w:t>
      </w:r>
      <w:r w:rsidRPr="00AF255D">
        <w:t>21,2</w:t>
      </w:r>
      <w:r w:rsidR="00F6299E" w:rsidRPr="00AF255D">
        <w:t xml:space="preserve"> </w:t>
      </w:r>
      <w:r w:rsidRPr="00AF255D">
        <w:t>часа</w:t>
      </w:r>
      <w:r w:rsidR="00F6299E" w:rsidRPr="00AF255D">
        <w:t xml:space="preserve"> </w:t>
      </w:r>
      <w:r w:rsidRPr="00AF255D">
        <w:t>в</w:t>
      </w:r>
      <w:r w:rsidR="00F6299E" w:rsidRPr="00AF255D">
        <w:t xml:space="preserve"> </w:t>
      </w:r>
      <w:r w:rsidRPr="00AF255D">
        <w:t>месяц.</w:t>
      </w:r>
      <w:r w:rsidR="00F6299E" w:rsidRPr="00AF255D">
        <w:t xml:space="preserve"> </w:t>
      </w:r>
      <w:r w:rsidRPr="00AF255D">
        <w:t>Переработка</w:t>
      </w:r>
      <w:r w:rsidR="00F6299E" w:rsidRPr="00AF255D">
        <w:t xml:space="preserve"> </w:t>
      </w:r>
      <w:r w:rsidRPr="00AF255D">
        <w:t>уже</w:t>
      </w:r>
      <w:r w:rsidR="00F6299E" w:rsidRPr="00AF255D">
        <w:t xml:space="preserve"> </w:t>
      </w:r>
      <w:r w:rsidRPr="00AF255D">
        <w:t>стала</w:t>
      </w:r>
      <w:r w:rsidR="00F6299E" w:rsidRPr="00AF255D">
        <w:t xml:space="preserve"> </w:t>
      </w:r>
      <w:r w:rsidR="00C03B73" w:rsidRPr="00AF255D">
        <w:t>«</w:t>
      </w:r>
      <w:r w:rsidRPr="00AF255D">
        <w:t>частью</w:t>
      </w:r>
      <w:r w:rsidR="00F6299E" w:rsidRPr="00AF255D">
        <w:t xml:space="preserve"> </w:t>
      </w:r>
      <w:r w:rsidRPr="00AF255D">
        <w:t>корпоративной</w:t>
      </w:r>
      <w:r w:rsidR="00F6299E" w:rsidRPr="00AF255D">
        <w:t xml:space="preserve"> </w:t>
      </w:r>
      <w:r w:rsidRPr="00AF255D">
        <w:t>культуры</w:t>
      </w:r>
      <w:r w:rsidR="00F6299E" w:rsidRPr="00AF255D">
        <w:t xml:space="preserve"> </w:t>
      </w:r>
      <w:r w:rsidRPr="00AF255D">
        <w:t>в</w:t>
      </w:r>
      <w:r w:rsidR="00F6299E" w:rsidRPr="00AF255D">
        <w:t xml:space="preserve"> </w:t>
      </w:r>
      <w:r w:rsidRPr="00AF255D">
        <w:t>России,</w:t>
      </w:r>
      <w:r w:rsidR="00F6299E" w:rsidRPr="00AF255D">
        <w:t xml:space="preserve"> </w:t>
      </w:r>
      <w:r w:rsidRPr="00AF255D">
        <w:t>выгодной</w:t>
      </w:r>
      <w:r w:rsidR="00F6299E" w:rsidRPr="00AF255D">
        <w:t xml:space="preserve"> </w:t>
      </w:r>
      <w:r w:rsidRPr="00AF255D">
        <w:t>для</w:t>
      </w:r>
      <w:r w:rsidR="00F6299E" w:rsidRPr="00AF255D">
        <w:t xml:space="preserve"> </w:t>
      </w:r>
      <w:r w:rsidRPr="00AF255D">
        <w:t>работодателя</w:t>
      </w:r>
      <w:r w:rsidR="00C03B73" w:rsidRPr="00AF255D">
        <w:t>»</w:t>
      </w:r>
      <w:r w:rsidRPr="00AF255D">
        <w:t>,</w:t>
      </w:r>
      <w:r w:rsidR="00F6299E" w:rsidRPr="00AF255D">
        <w:t xml:space="preserve"> </w:t>
      </w:r>
      <w:r w:rsidRPr="00AF255D">
        <w:t>считают</w:t>
      </w:r>
      <w:r w:rsidR="00F6299E" w:rsidRPr="00AF255D">
        <w:t xml:space="preserve"> </w:t>
      </w:r>
      <w:r w:rsidRPr="00AF255D">
        <w:t>авторы</w:t>
      </w:r>
      <w:r w:rsidR="00F6299E" w:rsidRPr="00AF255D">
        <w:t xml:space="preserve"> </w:t>
      </w:r>
      <w:r w:rsidRPr="00AF255D">
        <w:t>законопроекта.</w:t>
      </w:r>
      <w:r w:rsidR="00F6299E" w:rsidRPr="00AF255D">
        <w:t xml:space="preserve"> </w:t>
      </w:r>
      <w:r w:rsidRPr="00AF255D">
        <w:t>Все</w:t>
      </w:r>
      <w:r w:rsidR="00F6299E" w:rsidRPr="00AF255D">
        <w:t xml:space="preserve"> </w:t>
      </w:r>
      <w:r w:rsidRPr="00AF255D">
        <w:t>это</w:t>
      </w:r>
      <w:r w:rsidR="00F6299E" w:rsidRPr="00AF255D">
        <w:t xml:space="preserve"> </w:t>
      </w:r>
      <w:r w:rsidRPr="00AF255D">
        <w:t>негативно</w:t>
      </w:r>
      <w:r w:rsidR="00F6299E" w:rsidRPr="00AF255D">
        <w:t xml:space="preserve"> </w:t>
      </w:r>
      <w:r w:rsidRPr="00AF255D">
        <w:t>сказывается</w:t>
      </w:r>
      <w:r w:rsidR="00F6299E" w:rsidRPr="00AF255D">
        <w:t xml:space="preserve"> </w:t>
      </w:r>
      <w:r w:rsidRPr="00AF255D">
        <w:t>на</w:t>
      </w:r>
      <w:r w:rsidR="00F6299E" w:rsidRPr="00AF255D">
        <w:t xml:space="preserve"> </w:t>
      </w:r>
      <w:r w:rsidRPr="00AF255D">
        <w:t>здоровье</w:t>
      </w:r>
      <w:r w:rsidR="00F6299E" w:rsidRPr="00AF255D">
        <w:t xml:space="preserve"> </w:t>
      </w:r>
      <w:r w:rsidRPr="00AF255D">
        <w:t>сотрудников:</w:t>
      </w:r>
      <w:r w:rsidR="00F6299E" w:rsidRPr="00AF255D">
        <w:t xml:space="preserve"> </w:t>
      </w:r>
      <w:r w:rsidRPr="00AF255D">
        <w:t>увеличение</w:t>
      </w:r>
      <w:r w:rsidR="00F6299E" w:rsidRPr="00AF255D">
        <w:t xml:space="preserve"> </w:t>
      </w:r>
      <w:r w:rsidRPr="00AF255D">
        <w:t>продолжительности</w:t>
      </w:r>
      <w:r w:rsidR="00F6299E" w:rsidRPr="00AF255D">
        <w:t xml:space="preserve"> </w:t>
      </w:r>
      <w:r w:rsidRPr="00AF255D">
        <w:t>работы</w:t>
      </w:r>
      <w:r w:rsidR="00F6299E" w:rsidRPr="00AF255D">
        <w:t xml:space="preserve"> </w:t>
      </w:r>
      <w:r w:rsidRPr="00AF255D">
        <w:t>увеличивает</w:t>
      </w:r>
      <w:r w:rsidR="00F6299E" w:rsidRPr="00AF255D">
        <w:t xml:space="preserve"> </w:t>
      </w:r>
      <w:r w:rsidRPr="00AF255D">
        <w:t>риск</w:t>
      </w:r>
      <w:r w:rsidR="00F6299E" w:rsidRPr="00AF255D">
        <w:t xml:space="preserve"> </w:t>
      </w:r>
      <w:r w:rsidRPr="00AF255D">
        <w:t>развития</w:t>
      </w:r>
      <w:r w:rsidR="00F6299E" w:rsidRPr="00AF255D">
        <w:t xml:space="preserve"> </w:t>
      </w:r>
      <w:r w:rsidRPr="00AF255D">
        <w:t>инсульта</w:t>
      </w:r>
      <w:r w:rsidR="00F6299E" w:rsidRPr="00AF255D">
        <w:t xml:space="preserve"> </w:t>
      </w:r>
      <w:r w:rsidRPr="00AF255D">
        <w:t>на</w:t>
      </w:r>
      <w:r w:rsidR="00F6299E" w:rsidRPr="00AF255D">
        <w:t xml:space="preserve"> </w:t>
      </w:r>
      <w:r w:rsidRPr="00AF255D">
        <w:t>треть,</w:t>
      </w:r>
      <w:r w:rsidR="00F6299E" w:rsidRPr="00AF255D">
        <w:t xml:space="preserve"> </w:t>
      </w:r>
      <w:r w:rsidRPr="00AF255D">
        <w:t>смерти</w:t>
      </w:r>
      <w:r w:rsidR="00F6299E" w:rsidRPr="00AF255D">
        <w:t xml:space="preserve"> </w:t>
      </w:r>
      <w:r w:rsidRPr="00AF255D">
        <w:t>от</w:t>
      </w:r>
      <w:r w:rsidR="00F6299E" w:rsidRPr="00AF255D">
        <w:t xml:space="preserve"> </w:t>
      </w:r>
      <w:r w:rsidRPr="00AF255D">
        <w:t>ишемической</w:t>
      </w:r>
      <w:r w:rsidR="00F6299E" w:rsidRPr="00AF255D">
        <w:t xml:space="preserve"> </w:t>
      </w:r>
      <w:r w:rsidRPr="00AF255D">
        <w:t>болезни</w:t>
      </w:r>
      <w:r w:rsidR="00F6299E" w:rsidRPr="00AF255D">
        <w:t xml:space="preserve"> </w:t>
      </w:r>
      <w:r w:rsidRPr="00AF255D">
        <w:t>сердца</w:t>
      </w:r>
      <w:r w:rsidR="00F6299E" w:rsidRPr="00AF255D">
        <w:t xml:space="preserve"> </w:t>
      </w:r>
      <w:r w:rsidR="00C03B73" w:rsidRPr="00AF255D">
        <w:t>-</w:t>
      </w:r>
      <w:r w:rsidR="00F6299E" w:rsidRPr="00AF255D">
        <w:t xml:space="preserve"> </w:t>
      </w:r>
      <w:r w:rsidRPr="00AF255D">
        <w:t>на</w:t>
      </w:r>
      <w:r w:rsidR="00F6299E" w:rsidRPr="00AF255D">
        <w:t xml:space="preserve"> </w:t>
      </w:r>
      <w:r w:rsidRPr="00AF255D">
        <w:t>17</w:t>
      </w:r>
      <w:r w:rsidR="00F6299E" w:rsidRPr="00AF255D">
        <w:t xml:space="preserve"> </w:t>
      </w:r>
      <w:r w:rsidRPr="00AF255D">
        <w:t>процентов.</w:t>
      </w:r>
      <w:r w:rsidR="00F6299E" w:rsidRPr="00AF255D">
        <w:t xml:space="preserve"> </w:t>
      </w:r>
      <w:r w:rsidRPr="00AF255D">
        <w:t>Кроме</w:t>
      </w:r>
      <w:r w:rsidR="00F6299E" w:rsidRPr="00AF255D">
        <w:t xml:space="preserve"> </w:t>
      </w:r>
      <w:r w:rsidRPr="00AF255D">
        <w:t>того,</w:t>
      </w:r>
      <w:r w:rsidR="00F6299E" w:rsidRPr="00AF255D">
        <w:t xml:space="preserve"> </w:t>
      </w:r>
      <w:r w:rsidRPr="00AF255D">
        <w:t>нехватка</w:t>
      </w:r>
      <w:r w:rsidR="00F6299E" w:rsidRPr="00AF255D">
        <w:t xml:space="preserve"> </w:t>
      </w:r>
      <w:r w:rsidRPr="00AF255D">
        <w:t>времени</w:t>
      </w:r>
      <w:r w:rsidR="00F6299E" w:rsidRPr="00AF255D">
        <w:t xml:space="preserve"> </w:t>
      </w:r>
      <w:r w:rsidRPr="00AF255D">
        <w:t>на</w:t>
      </w:r>
      <w:r w:rsidR="00F6299E" w:rsidRPr="00AF255D">
        <w:t xml:space="preserve"> </w:t>
      </w:r>
      <w:r w:rsidRPr="00AF255D">
        <w:t>общение</w:t>
      </w:r>
      <w:r w:rsidR="00F6299E" w:rsidRPr="00AF255D">
        <w:t xml:space="preserve"> </w:t>
      </w:r>
      <w:r w:rsidRPr="00AF255D">
        <w:t>с</w:t>
      </w:r>
      <w:r w:rsidR="00F6299E" w:rsidRPr="00AF255D">
        <w:t xml:space="preserve"> </w:t>
      </w:r>
      <w:r w:rsidRPr="00AF255D">
        <w:t>семьей</w:t>
      </w:r>
      <w:r w:rsidR="00F6299E" w:rsidRPr="00AF255D">
        <w:t xml:space="preserve"> </w:t>
      </w:r>
      <w:r w:rsidRPr="00AF255D">
        <w:t>приводит</w:t>
      </w:r>
      <w:r w:rsidR="00F6299E" w:rsidRPr="00AF255D">
        <w:t xml:space="preserve"> </w:t>
      </w:r>
      <w:r w:rsidRPr="00AF255D">
        <w:t>к</w:t>
      </w:r>
      <w:r w:rsidR="00F6299E" w:rsidRPr="00AF255D">
        <w:t xml:space="preserve"> </w:t>
      </w:r>
      <w:r w:rsidRPr="00AF255D">
        <w:t>разводам</w:t>
      </w:r>
      <w:r w:rsidR="00F6299E" w:rsidRPr="00AF255D">
        <w:t xml:space="preserve"> </w:t>
      </w:r>
      <w:r w:rsidR="00C03B73" w:rsidRPr="00AF255D">
        <w:t>-</w:t>
      </w:r>
      <w:r w:rsidR="00F6299E" w:rsidRPr="00AF255D">
        <w:t xml:space="preserve"> </w:t>
      </w:r>
      <w:r w:rsidRPr="00AF255D">
        <w:t>их</w:t>
      </w:r>
      <w:r w:rsidR="00F6299E" w:rsidRPr="00AF255D">
        <w:t xml:space="preserve"> </w:t>
      </w:r>
      <w:r w:rsidRPr="00AF255D">
        <w:t>число</w:t>
      </w:r>
      <w:r w:rsidR="00F6299E" w:rsidRPr="00AF255D">
        <w:t xml:space="preserve"> </w:t>
      </w:r>
      <w:r w:rsidRPr="00AF255D">
        <w:t>последние</w:t>
      </w:r>
      <w:r w:rsidR="00F6299E" w:rsidRPr="00AF255D">
        <w:t xml:space="preserve"> </w:t>
      </w:r>
      <w:r w:rsidRPr="00AF255D">
        <w:t>годы</w:t>
      </w:r>
      <w:r w:rsidR="00F6299E" w:rsidRPr="00AF255D">
        <w:t xml:space="preserve"> </w:t>
      </w:r>
      <w:r w:rsidRPr="00AF255D">
        <w:t>неуклонно</w:t>
      </w:r>
      <w:r w:rsidR="00F6299E" w:rsidRPr="00AF255D">
        <w:t xml:space="preserve"> </w:t>
      </w:r>
      <w:r w:rsidRPr="00AF255D">
        <w:t>растет,</w:t>
      </w:r>
      <w:r w:rsidR="00F6299E" w:rsidRPr="00AF255D">
        <w:t xml:space="preserve"> </w:t>
      </w:r>
      <w:r w:rsidRPr="00AF255D">
        <w:t>а</w:t>
      </w:r>
      <w:r w:rsidR="00F6299E" w:rsidRPr="00AF255D">
        <w:t xml:space="preserve"> </w:t>
      </w:r>
      <w:r w:rsidRPr="00AF255D">
        <w:t>количество</w:t>
      </w:r>
      <w:r w:rsidR="00F6299E" w:rsidRPr="00AF255D">
        <w:t xml:space="preserve"> </w:t>
      </w:r>
      <w:r w:rsidRPr="00AF255D">
        <w:t>желающих</w:t>
      </w:r>
      <w:r w:rsidR="00F6299E" w:rsidRPr="00AF255D">
        <w:t xml:space="preserve"> </w:t>
      </w:r>
      <w:r w:rsidRPr="00AF255D">
        <w:t>вступить</w:t>
      </w:r>
      <w:r w:rsidR="00F6299E" w:rsidRPr="00AF255D">
        <w:t xml:space="preserve"> </w:t>
      </w:r>
      <w:r w:rsidRPr="00AF255D">
        <w:t>в</w:t>
      </w:r>
      <w:r w:rsidR="00F6299E" w:rsidRPr="00AF255D">
        <w:t xml:space="preserve"> </w:t>
      </w:r>
      <w:r w:rsidRPr="00AF255D">
        <w:t>брак,</w:t>
      </w:r>
      <w:r w:rsidR="00F6299E" w:rsidRPr="00AF255D">
        <w:t xml:space="preserve"> </w:t>
      </w:r>
      <w:r w:rsidRPr="00AF255D">
        <w:t>напротив,</w:t>
      </w:r>
      <w:r w:rsidR="00F6299E" w:rsidRPr="00AF255D">
        <w:t xml:space="preserve"> </w:t>
      </w:r>
      <w:r w:rsidRPr="00AF255D">
        <w:t>падает.</w:t>
      </w:r>
    </w:p>
    <w:p w14:paraId="356EF1EE" w14:textId="77777777" w:rsidR="0020505A" w:rsidRPr="00AF255D" w:rsidRDefault="002F13D7" w:rsidP="0020505A">
      <w:r w:rsidRPr="00AF255D">
        <w:t>С</w:t>
      </w:r>
      <w:r w:rsidR="00F6299E" w:rsidRPr="00AF255D">
        <w:t xml:space="preserve"> </w:t>
      </w:r>
      <w:r w:rsidRPr="00AF255D">
        <w:t>РАЗУМНЫМ</w:t>
      </w:r>
      <w:r w:rsidR="00F6299E" w:rsidRPr="00AF255D">
        <w:t xml:space="preserve"> </w:t>
      </w:r>
      <w:r w:rsidRPr="00AF255D">
        <w:t>ПОДХОДОМ</w:t>
      </w:r>
      <w:r w:rsidR="00F6299E" w:rsidRPr="00AF255D">
        <w:t xml:space="preserve"> </w:t>
      </w:r>
      <w:r w:rsidRPr="00AF255D">
        <w:t>И</w:t>
      </w:r>
      <w:r w:rsidR="00F6299E" w:rsidRPr="00AF255D">
        <w:t xml:space="preserve"> </w:t>
      </w:r>
      <w:r w:rsidRPr="00AF255D">
        <w:t>КОМПЕНСАЦИЕЙ</w:t>
      </w:r>
    </w:p>
    <w:p w14:paraId="7C44187D" w14:textId="77777777" w:rsidR="0020505A" w:rsidRPr="00AF255D" w:rsidRDefault="0020505A" w:rsidP="0020505A">
      <w:r w:rsidRPr="00AF255D">
        <w:t>Законодатели</w:t>
      </w:r>
      <w:r w:rsidR="00F6299E" w:rsidRPr="00AF255D">
        <w:t xml:space="preserve"> </w:t>
      </w:r>
      <w:r w:rsidRPr="00AF255D">
        <w:t>предложили</w:t>
      </w:r>
      <w:r w:rsidR="00F6299E" w:rsidRPr="00AF255D">
        <w:t xml:space="preserve"> </w:t>
      </w:r>
      <w:r w:rsidRPr="00AF255D">
        <w:t>внести</w:t>
      </w:r>
      <w:r w:rsidR="00F6299E" w:rsidRPr="00AF255D">
        <w:t xml:space="preserve"> </w:t>
      </w:r>
      <w:r w:rsidRPr="00AF255D">
        <w:t>в</w:t>
      </w:r>
      <w:r w:rsidR="00F6299E" w:rsidRPr="00AF255D">
        <w:t xml:space="preserve"> </w:t>
      </w:r>
      <w:r w:rsidRPr="00AF255D">
        <w:t>Трудовой</w:t>
      </w:r>
      <w:r w:rsidR="00F6299E" w:rsidRPr="00AF255D">
        <w:t xml:space="preserve"> </w:t>
      </w:r>
      <w:r w:rsidRPr="00AF255D">
        <w:t>кодекс</w:t>
      </w:r>
      <w:r w:rsidR="00F6299E" w:rsidRPr="00AF255D">
        <w:t xml:space="preserve"> </w:t>
      </w:r>
      <w:r w:rsidRPr="00AF255D">
        <w:t>две</w:t>
      </w:r>
      <w:r w:rsidR="00F6299E" w:rsidRPr="00AF255D">
        <w:t xml:space="preserve"> </w:t>
      </w:r>
      <w:r w:rsidRPr="00AF255D">
        <w:t>поправки.</w:t>
      </w:r>
      <w:r w:rsidR="00F6299E" w:rsidRPr="00AF255D">
        <w:t xml:space="preserve"> </w:t>
      </w:r>
      <w:r w:rsidRPr="00AF255D">
        <w:t>Первая</w:t>
      </w:r>
      <w:r w:rsidR="00F6299E" w:rsidRPr="00AF255D">
        <w:t xml:space="preserve"> </w:t>
      </w:r>
      <w:r w:rsidR="00C03B73" w:rsidRPr="00AF255D">
        <w:t>-</w:t>
      </w:r>
      <w:r w:rsidR="00F6299E" w:rsidRPr="00AF255D">
        <w:t xml:space="preserve"> </w:t>
      </w:r>
      <w:r w:rsidRPr="00AF255D">
        <w:t>установить</w:t>
      </w:r>
      <w:r w:rsidR="00F6299E" w:rsidRPr="00AF255D">
        <w:t xml:space="preserve"> </w:t>
      </w:r>
      <w:r w:rsidRPr="00AF255D">
        <w:t>предел</w:t>
      </w:r>
      <w:r w:rsidR="00F6299E" w:rsidRPr="00AF255D">
        <w:t xml:space="preserve"> </w:t>
      </w:r>
      <w:r w:rsidRPr="00AF255D">
        <w:t>работы</w:t>
      </w:r>
      <w:r w:rsidR="00F6299E" w:rsidRPr="00AF255D">
        <w:t xml:space="preserve"> </w:t>
      </w:r>
      <w:r w:rsidRPr="00AF255D">
        <w:t>в</w:t>
      </w:r>
      <w:r w:rsidR="00F6299E" w:rsidRPr="00AF255D">
        <w:t xml:space="preserve"> </w:t>
      </w:r>
      <w:r w:rsidRPr="00AF255D">
        <w:t>режиме</w:t>
      </w:r>
      <w:r w:rsidR="00F6299E" w:rsidRPr="00AF255D">
        <w:t xml:space="preserve"> </w:t>
      </w:r>
      <w:r w:rsidRPr="00AF255D">
        <w:t>ненормированного</w:t>
      </w:r>
      <w:r w:rsidR="00F6299E" w:rsidRPr="00AF255D">
        <w:t xml:space="preserve"> </w:t>
      </w:r>
      <w:r w:rsidRPr="00AF255D">
        <w:t>дня</w:t>
      </w:r>
      <w:r w:rsidR="00F6299E" w:rsidRPr="00AF255D">
        <w:t xml:space="preserve"> </w:t>
      </w:r>
      <w:r w:rsidRPr="00AF255D">
        <w:t>в</w:t>
      </w:r>
      <w:r w:rsidR="00F6299E" w:rsidRPr="00AF255D">
        <w:t xml:space="preserve"> </w:t>
      </w:r>
      <w:r w:rsidRPr="00AF255D">
        <w:t>размере</w:t>
      </w:r>
      <w:r w:rsidR="00F6299E" w:rsidRPr="00AF255D">
        <w:t xml:space="preserve"> </w:t>
      </w:r>
      <w:r w:rsidRPr="00AF255D">
        <w:t>не</w:t>
      </w:r>
      <w:r w:rsidR="00F6299E" w:rsidRPr="00AF255D">
        <w:t xml:space="preserve"> </w:t>
      </w:r>
      <w:r w:rsidRPr="00AF255D">
        <w:t>более</w:t>
      </w:r>
      <w:r w:rsidR="00F6299E" w:rsidRPr="00AF255D">
        <w:t xml:space="preserve"> </w:t>
      </w:r>
      <w:r w:rsidRPr="00AF255D">
        <w:t>120</w:t>
      </w:r>
      <w:r w:rsidR="00F6299E" w:rsidRPr="00AF255D">
        <w:t xml:space="preserve"> </w:t>
      </w:r>
      <w:r w:rsidRPr="00AF255D">
        <w:t>часов</w:t>
      </w:r>
      <w:r w:rsidR="00F6299E" w:rsidRPr="00AF255D">
        <w:t xml:space="preserve"> </w:t>
      </w:r>
      <w:r w:rsidRPr="00AF255D">
        <w:t>в</w:t>
      </w:r>
      <w:r w:rsidR="00F6299E" w:rsidRPr="00AF255D">
        <w:t xml:space="preserve"> </w:t>
      </w:r>
      <w:r w:rsidRPr="00AF255D">
        <w:t>год.</w:t>
      </w:r>
      <w:r w:rsidR="00F6299E" w:rsidRPr="00AF255D">
        <w:t xml:space="preserve"> </w:t>
      </w:r>
      <w:r w:rsidRPr="00AF255D">
        <w:t>Для</w:t>
      </w:r>
      <w:r w:rsidR="00F6299E" w:rsidRPr="00AF255D">
        <w:t xml:space="preserve"> </w:t>
      </w:r>
      <w:r w:rsidRPr="00AF255D">
        <w:t>этого</w:t>
      </w:r>
      <w:r w:rsidR="00F6299E" w:rsidRPr="00AF255D">
        <w:t xml:space="preserve"> </w:t>
      </w:r>
      <w:r w:rsidRPr="00AF255D">
        <w:t>работодатель</w:t>
      </w:r>
      <w:r w:rsidR="00F6299E" w:rsidRPr="00AF255D">
        <w:t xml:space="preserve"> </w:t>
      </w:r>
      <w:r w:rsidRPr="00AF255D">
        <w:t>должен</w:t>
      </w:r>
      <w:r w:rsidR="00F6299E" w:rsidRPr="00AF255D">
        <w:t xml:space="preserve"> </w:t>
      </w:r>
      <w:r w:rsidRPr="00AF255D">
        <w:t>будет</w:t>
      </w:r>
      <w:r w:rsidR="00F6299E" w:rsidRPr="00AF255D">
        <w:t xml:space="preserve"> </w:t>
      </w:r>
      <w:r w:rsidRPr="00AF255D">
        <w:t>вести</w:t>
      </w:r>
      <w:r w:rsidR="00F6299E" w:rsidRPr="00AF255D">
        <w:t xml:space="preserve"> </w:t>
      </w:r>
      <w:r w:rsidRPr="00AF255D">
        <w:t>точный</w:t>
      </w:r>
      <w:r w:rsidR="00F6299E" w:rsidRPr="00AF255D">
        <w:t xml:space="preserve"> </w:t>
      </w:r>
      <w:r w:rsidRPr="00AF255D">
        <w:t>учет</w:t>
      </w:r>
      <w:r w:rsidR="00F6299E" w:rsidRPr="00AF255D">
        <w:t xml:space="preserve"> </w:t>
      </w:r>
      <w:r w:rsidRPr="00AF255D">
        <w:t>часов</w:t>
      </w:r>
      <w:r w:rsidR="00F6299E" w:rsidRPr="00AF255D">
        <w:t xml:space="preserve"> </w:t>
      </w:r>
      <w:r w:rsidRPr="00AF255D">
        <w:t>переработки.</w:t>
      </w:r>
      <w:r w:rsidR="00F6299E" w:rsidRPr="00AF255D">
        <w:t xml:space="preserve"> </w:t>
      </w:r>
      <w:r w:rsidRPr="00AF255D">
        <w:t>Исключение</w:t>
      </w:r>
      <w:r w:rsidR="00F6299E" w:rsidRPr="00AF255D">
        <w:t xml:space="preserve"> </w:t>
      </w:r>
      <w:r w:rsidRPr="00AF255D">
        <w:lastRenderedPageBreak/>
        <w:t>предусмотрено</w:t>
      </w:r>
      <w:r w:rsidR="00F6299E" w:rsidRPr="00AF255D">
        <w:t xml:space="preserve"> </w:t>
      </w:r>
      <w:r w:rsidRPr="00AF255D">
        <w:t>только</w:t>
      </w:r>
      <w:r w:rsidR="00F6299E" w:rsidRPr="00AF255D">
        <w:t xml:space="preserve"> </w:t>
      </w:r>
      <w:r w:rsidRPr="00AF255D">
        <w:t>для</w:t>
      </w:r>
      <w:r w:rsidR="00F6299E" w:rsidRPr="00AF255D">
        <w:t xml:space="preserve"> </w:t>
      </w:r>
      <w:r w:rsidRPr="00AF255D">
        <w:t>руководителей,</w:t>
      </w:r>
      <w:r w:rsidR="00F6299E" w:rsidRPr="00AF255D">
        <w:t xml:space="preserve"> </w:t>
      </w:r>
      <w:r w:rsidRPr="00AF255D">
        <w:t>их</w:t>
      </w:r>
      <w:r w:rsidR="00F6299E" w:rsidRPr="00AF255D">
        <w:t xml:space="preserve"> </w:t>
      </w:r>
      <w:r w:rsidRPr="00AF255D">
        <w:t>замов,</w:t>
      </w:r>
      <w:r w:rsidR="00F6299E" w:rsidRPr="00AF255D">
        <w:t xml:space="preserve"> </w:t>
      </w:r>
      <w:r w:rsidRPr="00AF255D">
        <w:t>главбухов</w:t>
      </w:r>
      <w:r w:rsidR="00F6299E" w:rsidRPr="00AF255D">
        <w:t xml:space="preserve"> </w:t>
      </w:r>
      <w:r w:rsidRPr="00AF255D">
        <w:t>и</w:t>
      </w:r>
      <w:r w:rsidR="00F6299E" w:rsidRPr="00AF255D">
        <w:t xml:space="preserve"> </w:t>
      </w:r>
      <w:r w:rsidRPr="00AF255D">
        <w:t>заключивших</w:t>
      </w:r>
      <w:r w:rsidR="00F6299E" w:rsidRPr="00AF255D">
        <w:t xml:space="preserve"> </w:t>
      </w:r>
      <w:r w:rsidRPr="00AF255D">
        <w:t>трудовые</w:t>
      </w:r>
      <w:r w:rsidR="00F6299E" w:rsidRPr="00AF255D">
        <w:t xml:space="preserve"> </w:t>
      </w:r>
      <w:r w:rsidRPr="00AF255D">
        <w:t>договоры</w:t>
      </w:r>
      <w:r w:rsidR="00F6299E" w:rsidRPr="00AF255D">
        <w:t xml:space="preserve"> </w:t>
      </w:r>
      <w:r w:rsidRPr="00AF255D">
        <w:t>членов</w:t>
      </w:r>
      <w:r w:rsidR="00F6299E" w:rsidRPr="00AF255D">
        <w:t xml:space="preserve"> </w:t>
      </w:r>
      <w:r w:rsidRPr="00AF255D">
        <w:t>коллегиальных</w:t>
      </w:r>
      <w:r w:rsidR="00F6299E" w:rsidRPr="00AF255D">
        <w:t xml:space="preserve"> </w:t>
      </w:r>
      <w:r w:rsidRPr="00AF255D">
        <w:t>исполнительных</w:t>
      </w:r>
      <w:r w:rsidR="00F6299E" w:rsidRPr="00AF255D">
        <w:t xml:space="preserve"> </w:t>
      </w:r>
      <w:r w:rsidRPr="00AF255D">
        <w:t>органов</w:t>
      </w:r>
      <w:r w:rsidR="00F6299E" w:rsidRPr="00AF255D">
        <w:t xml:space="preserve"> </w:t>
      </w:r>
      <w:r w:rsidRPr="00AF255D">
        <w:t>организаций,</w:t>
      </w:r>
      <w:r w:rsidR="00F6299E" w:rsidRPr="00AF255D">
        <w:t xml:space="preserve"> </w:t>
      </w:r>
      <w:r w:rsidRPr="00AF255D">
        <w:t>так</w:t>
      </w:r>
      <w:r w:rsidR="00F6299E" w:rsidRPr="00AF255D">
        <w:t xml:space="preserve"> </w:t>
      </w:r>
      <w:r w:rsidRPr="00AF255D">
        <w:t>как</w:t>
      </w:r>
      <w:r w:rsidR="00F6299E" w:rsidRPr="00AF255D">
        <w:t xml:space="preserve"> </w:t>
      </w:r>
      <w:r w:rsidRPr="00AF255D">
        <w:t>учесть</w:t>
      </w:r>
      <w:r w:rsidR="00F6299E" w:rsidRPr="00AF255D">
        <w:t xml:space="preserve"> </w:t>
      </w:r>
      <w:r w:rsidRPr="00AF255D">
        <w:t>их</w:t>
      </w:r>
      <w:r w:rsidR="00F6299E" w:rsidRPr="00AF255D">
        <w:t xml:space="preserve"> </w:t>
      </w:r>
      <w:r w:rsidRPr="00AF255D">
        <w:t>работу</w:t>
      </w:r>
      <w:r w:rsidR="00F6299E" w:rsidRPr="00AF255D">
        <w:t xml:space="preserve"> </w:t>
      </w:r>
      <w:r w:rsidRPr="00AF255D">
        <w:t>в</w:t>
      </w:r>
      <w:r w:rsidR="00F6299E" w:rsidRPr="00AF255D">
        <w:t xml:space="preserve"> </w:t>
      </w:r>
      <w:r w:rsidRPr="00AF255D">
        <w:t>неурочные</w:t>
      </w:r>
      <w:r w:rsidR="00F6299E" w:rsidRPr="00AF255D">
        <w:t xml:space="preserve"> </w:t>
      </w:r>
      <w:r w:rsidRPr="00AF255D">
        <w:t>часы</w:t>
      </w:r>
      <w:r w:rsidR="00F6299E" w:rsidRPr="00AF255D">
        <w:t xml:space="preserve"> </w:t>
      </w:r>
      <w:r w:rsidRPr="00AF255D">
        <w:t>просто</w:t>
      </w:r>
      <w:r w:rsidR="00F6299E" w:rsidRPr="00AF255D">
        <w:t xml:space="preserve"> </w:t>
      </w:r>
      <w:r w:rsidRPr="00AF255D">
        <w:t>невозможно.</w:t>
      </w:r>
    </w:p>
    <w:p w14:paraId="5B6C7C3A" w14:textId="77777777" w:rsidR="0020505A" w:rsidRPr="00AF255D" w:rsidRDefault="0020505A" w:rsidP="0020505A">
      <w:r w:rsidRPr="00AF255D">
        <w:t>Вторая</w:t>
      </w:r>
      <w:r w:rsidR="00F6299E" w:rsidRPr="00AF255D">
        <w:t xml:space="preserve"> </w:t>
      </w:r>
      <w:r w:rsidRPr="00AF255D">
        <w:t>поправка</w:t>
      </w:r>
      <w:r w:rsidR="00F6299E" w:rsidRPr="00AF255D">
        <w:t xml:space="preserve"> </w:t>
      </w:r>
      <w:r w:rsidRPr="00AF255D">
        <w:t>касается</w:t>
      </w:r>
      <w:r w:rsidR="00F6299E" w:rsidRPr="00AF255D">
        <w:t xml:space="preserve"> </w:t>
      </w:r>
      <w:r w:rsidRPr="00AF255D">
        <w:t>компенсации</w:t>
      </w:r>
      <w:r w:rsidR="00F6299E" w:rsidRPr="00AF255D">
        <w:t xml:space="preserve"> </w:t>
      </w:r>
      <w:r w:rsidRPr="00AF255D">
        <w:t>переработки.</w:t>
      </w:r>
      <w:r w:rsidR="00F6299E" w:rsidRPr="00AF255D">
        <w:t xml:space="preserve"> </w:t>
      </w:r>
      <w:r w:rsidRPr="00AF255D">
        <w:t>Продолжительность</w:t>
      </w:r>
      <w:r w:rsidR="00F6299E" w:rsidRPr="00AF255D">
        <w:t xml:space="preserve"> </w:t>
      </w:r>
      <w:r w:rsidRPr="00AF255D">
        <w:t>ежегодного</w:t>
      </w:r>
      <w:r w:rsidR="00F6299E" w:rsidRPr="00AF255D">
        <w:t xml:space="preserve"> </w:t>
      </w:r>
      <w:r w:rsidRPr="00AF255D">
        <w:t>дополнительного</w:t>
      </w:r>
      <w:r w:rsidR="00F6299E" w:rsidRPr="00AF255D">
        <w:t xml:space="preserve"> </w:t>
      </w:r>
      <w:r w:rsidRPr="00AF255D">
        <w:t>оплачиваемого</w:t>
      </w:r>
      <w:r w:rsidR="00F6299E" w:rsidRPr="00AF255D">
        <w:t xml:space="preserve"> </w:t>
      </w:r>
      <w:r w:rsidRPr="00AF255D">
        <w:t>отпуска</w:t>
      </w:r>
      <w:r w:rsidR="00F6299E" w:rsidRPr="00AF255D">
        <w:t xml:space="preserve"> </w:t>
      </w:r>
      <w:r w:rsidRPr="00AF255D">
        <w:t>должна</w:t>
      </w:r>
      <w:r w:rsidR="00F6299E" w:rsidRPr="00AF255D">
        <w:t xml:space="preserve"> </w:t>
      </w:r>
      <w:r w:rsidRPr="00AF255D">
        <w:t>быть</w:t>
      </w:r>
      <w:r w:rsidR="00F6299E" w:rsidRPr="00AF255D">
        <w:t xml:space="preserve"> </w:t>
      </w:r>
      <w:r w:rsidRPr="00AF255D">
        <w:t>определена</w:t>
      </w:r>
      <w:r w:rsidR="00F6299E" w:rsidRPr="00AF255D">
        <w:t xml:space="preserve"> </w:t>
      </w:r>
      <w:r w:rsidRPr="00AF255D">
        <w:t>в</w:t>
      </w:r>
      <w:r w:rsidR="00F6299E" w:rsidRPr="00AF255D">
        <w:t xml:space="preserve"> </w:t>
      </w:r>
      <w:r w:rsidRPr="00AF255D">
        <w:t>коллективном</w:t>
      </w:r>
      <w:r w:rsidR="00F6299E" w:rsidRPr="00AF255D">
        <w:t xml:space="preserve"> </w:t>
      </w:r>
      <w:r w:rsidRPr="00AF255D">
        <w:t>договоре</w:t>
      </w:r>
      <w:r w:rsidR="00F6299E" w:rsidRPr="00AF255D">
        <w:t xml:space="preserve"> </w:t>
      </w:r>
      <w:r w:rsidRPr="00AF255D">
        <w:t>или</w:t>
      </w:r>
      <w:r w:rsidR="00F6299E" w:rsidRPr="00AF255D">
        <w:t xml:space="preserve"> </w:t>
      </w:r>
      <w:r w:rsidRPr="00AF255D">
        <w:t>в</w:t>
      </w:r>
      <w:r w:rsidR="00F6299E" w:rsidRPr="00AF255D">
        <w:t xml:space="preserve"> </w:t>
      </w:r>
      <w:r w:rsidRPr="00AF255D">
        <w:t>правилах</w:t>
      </w:r>
      <w:r w:rsidR="00F6299E" w:rsidRPr="00AF255D">
        <w:t xml:space="preserve"> </w:t>
      </w:r>
      <w:r w:rsidRPr="00AF255D">
        <w:t>внутреннего</w:t>
      </w:r>
      <w:r w:rsidR="00F6299E" w:rsidRPr="00AF255D">
        <w:t xml:space="preserve"> </w:t>
      </w:r>
      <w:r w:rsidRPr="00AF255D">
        <w:t>трудового</w:t>
      </w:r>
      <w:r w:rsidR="00F6299E" w:rsidRPr="00AF255D">
        <w:t xml:space="preserve"> </w:t>
      </w:r>
      <w:r w:rsidRPr="00AF255D">
        <w:t>распорядка</w:t>
      </w:r>
      <w:r w:rsidR="00F6299E" w:rsidRPr="00AF255D">
        <w:t xml:space="preserve"> </w:t>
      </w:r>
      <w:r w:rsidRPr="00AF255D">
        <w:t>пропорционально</w:t>
      </w:r>
      <w:r w:rsidR="00F6299E" w:rsidRPr="00AF255D">
        <w:t xml:space="preserve"> </w:t>
      </w:r>
      <w:r w:rsidRPr="00AF255D">
        <w:t>отработанному</w:t>
      </w:r>
      <w:r w:rsidR="00F6299E" w:rsidRPr="00AF255D">
        <w:t xml:space="preserve"> </w:t>
      </w:r>
      <w:r w:rsidRPr="00AF255D">
        <w:t>времени</w:t>
      </w:r>
      <w:r w:rsidR="00F6299E" w:rsidRPr="00AF255D">
        <w:t xml:space="preserve"> </w:t>
      </w:r>
      <w:r w:rsidRPr="00AF255D">
        <w:t>за</w:t>
      </w:r>
      <w:r w:rsidR="00F6299E" w:rsidRPr="00AF255D">
        <w:t xml:space="preserve"> </w:t>
      </w:r>
      <w:r w:rsidRPr="00AF255D">
        <w:t>пределами</w:t>
      </w:r>
      <w:r w:rsidR="00F6299E" w:rsidRPr="00AF255D">
        <w:t xml:space="preserve"> </w:t>
      </w:r>
      <w:r w:rsidRPr="00AF255D">
        <w:t>установленного</w:t>
      </w:r>
      <w:r w:rsidR="00F6299E" w:rsidRPr="00AF255D">
        <w:t xml:space="preserve"> </w:t>
      </w:r>
      <w:r w:rsidRPr="00AF255D">
        <w:t>рабочего</w:t>
      </w:r>
      <w:r w:rsidR="00F6299E" w:rsidRPr="00AF255D">
        <w:t xml:space="preserve"> </w:t>
      </w:r>
      <w:r w:rsidRPr="00AF255D">
        <w:t>дня.</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его</w:t>
      </w:r>
      <w:r w:rsidR="00F6299E" w:rsidRPr="00AF255D">
        <w:t xml:space="preserve"> </w:t>
      </w:r>
      <w:r w:rsidRPr="00AF255D">
        <w:t>продолжительность</w:t>
      </w:r>
      <w:r w:rsidR="00F6299E" w:rsidRPr="00AF255D">
        <w:t xml:space="preserve"> </w:t>
      </w:r>
      <w:r w:rsidRPr="00AF255D">
        <w:t>не</w:t>
      </w:r>
      <w:r w:rsidR="00F6299E" w:rsidRPr="00AF255D">
        <w:t xml:space="preserve"> </w:t>
      </w:r>
      <w:r w:rsidRPr="00AF255D">
        <w:t>может</w:t>
      </w:r>
      <w:r w:rsidR="00F6299E" w:rsidRPr="00AF255D">
        <w:t xml:space="preserve"> </w:t>
      </w:r>
      <w:r w:rsidRPr="00AF255D">
        <w:t>быть</w:t>
      </w:r>
      <w:r w:rsidR="00F6299E" w:rsidRPr="00AF255D">
        <w:t xml:space="preserve"> </w:t>
      </w:r>
      <w:r w:rsidRPr="00AF255D">
        <w:t>меньше</w:t>
      </w:r>
      <w:r w:rsidR="00F6299E" w:rsidRPr="00AF255D">
        <w:t xml:space="preserve"> </w:t>
      </w:r>
      <w:r w:rsidRPr="00AF255D">
        <w:t>трех</w:t>
      </w:r>
      <w:r w:rsidR="00F6299E" w:rsidRPr="00AF255D">
        <w:t xml:space="preserve"> </w:t>
      </w:r>
      <w:r w:rsidRPr="00AF255D">
        <w:t>календарных</w:t>
      </w:r>
      <w:r w:rsidR="00F6299E" w:rsidRPr="00AF255D">
        <w:t xml:space="preserve"> </w:t>
      </w:r>
      <w:r w:rsidRPr="00AF255D">
        <w:t>дней</w:t>
      </w:r>
      <w:r w:rsidR="00F6299E" w:rsidRPr="00AF255D">
        <w:t xml:space="preserve"> </w:t>
      </w:r>
      <w:r w:rsidRPr="00AF255D">
        <w:t>в</w:t>
      </w:r>
      <w:r w:rsidR="00F6299E" w:rsidRPr="00AF255D">
        <w:t xml:space="preserve"> </w:t>
      </w:r>
      <w:r w:rsidRPr="00AF255D">
        <w:t>году.</w:t>
      </w:r>
    </w:p>
    <w:p w14:paraId="6BE6B0FB" w14:textId="77777777" w:rsidR="0020505A" w:rsidRPr="00AF255D" w:rsidRDefault="00C03B73" w:rsidP="0020505A">
      <w:r w:rsidRPr="00AF255D">
        <w:t>«</w:t>
      </w:r>
      <w:r w:rsidR="0020505A" w:rsidRPr="00AF255D">
        <w:t>Это</w:t>
      </w:r>
      <w:r w:rsidR="00F6299E" w:rsidRPr="00AF255D">
        <w:t xml:space="preserve"> </w:t>
      </w:r>
      <w:r w:rsidR="0020505A" w:rsidRPr="00AF255D">
        <w:t>сверхважно,</w:t>
      </w:r>
      <w:r w:rsidR="00F6299E" w:rsidRPr="00AF255D">
        <w:t xml:space="preserve"> </w:t>
      </w:r>
      <w:r w:rsidR="0020505A" w:rsidRPr="00AF255D">
        <w:t>потому</w:t>
      </w:r>
      <w:r w:rsidR="00F6299E" w:rsidRPr="00AF255D">
        <w:t xml:space="preserve"> </w:t>
      </w:r>
      <w:r w:rsidR="0020505A" w:rsidRPr="00AF255D">
        <w:t>что</w:t>
      </w:r>
      <w:r w:rsidR="00F6299E" w:rsidRPr="00AF255D">
        <w:t xml:space="preserve"> </w:t>
      </w:r>
      <w:r w:rsidR="0020505A" w:rsidRPr="00AF255D">
        <w:t>восстанавливается</w:t>
      </w:r>
      <w:r w:rsidR="00F6299E" w:rsidRPr="00AF255D">
        <w:t xml:space="preserve"> </w:t>
      </w:r>
      <w:r w:rsidR="0020505A" w:rsidRPr="00AF255D">
        <w:t>справедливость.</w:t>
      </w:r>
      <w:r w:rsidR="00F6299E" w:rsidRPr="00AF255D">
        <w:t xml:space="preserve"> </w:t>
      </w:r>
      <w:r w:rsidR="0020505A" w:rsidRPr="00AF255D">
        <w:t>Ведь</w:t>
      </w:r>
      <w:r w:rsidR="00F6299E" w:rsidRPr="00AF255D">
        <w:t xml:space="preserve"> </w:t>
      </w:r>
      <w:r w:rsidR="0020505A" w:rsidRPr="00AF255D">
        <w:t>чем</w:t>
      </w:r>
      <w:r w:rsidR="00F6299E" w:rsidRPr="00AF255D">
        <w:t xml:space="preserve"> </w:t>
      </w:r>
      <w:r w:rsidR="0020505A" w:rsidRPr="00AF255D">
        <w:t>больше</w:t>
      </w:r>
      <w:r w:rsidR="00F6299E" w:rsidRPr="00AF255D">
        <w:t xml:space="preserve"> </w:t>
      </w:r>
      <w:r w:rsidR="0020505A" w:rsidRPr="00AF255D">
        <w:t>человека</w:t>
      </w:r>
      <w:r w:rsidR="00F6299E" w:rsidRPr="00AF255D">
        <w:t xml:space="preserve"> </w:t>
      </w:r>
      <w:r w:rsidR="0020505A" w:rsidRPr="00AF255D">
        <w:t>привлекают</w:t>
      </w:r>
      <w:r w:rsidR="00F6299E" w:rsidRPr="00AF255D">
        <w:t xml:space="preserve"> </w:t>
      </w:r>
      <w:r w:rsidR="0020505A" w:rsidRPr="00AF255D">
        <w:t>к</w:t>
      </w:r>
      <w:r w:rsidR="00F6299E" w:rsidRPr="00AF255D">
        <w:t xml:space="preserve"> </w:t>
      </w:r>
      <w:r w:rsidR="0020505A" w:rsidRPr="00AF255D">
        <w:t>работе</w:t>
      </w:r>
      <w:r w:rsidR="00F6299E" w:rsidRPr="00AF255D">
        <w:t xml:space="preserve"> </w:t>
      </w:r>
      <w:r w:rsidR="0020505A" w:rsidRPr="00AF255D">
        <w:t>в</w:t>
      </w:r>
      <w:r w:rsidR="00F6299E" w:rsidRPr="00AF255D">
        <w:t xml:space="preserve"> </w:t>
      </w:r>
      <w:r w:rsidR="0020505A" w:rsidRPr="00AF255D">
        <w:t>формате</w:t>
      </w:r>
      <w:r w:rsidR="00F6299E" w:rsidRPr="00AF255D">
        <w:t xml:space="preserve"> </w:t>
      </w:r>
      <w:r w:rsidR="0020505A" w:rsidRPr="00AF255D">
        <w:t>ненормированного</w:t>
      </w:r>
      <w:r w:rsidR="00F6299E" w:rsidRPr="00AF255D">
        <w:t xml:space="preserve"> </w:t>
      </w:r>
      <w:r w:rsidR="0020505A" w:rsidRPr="00AF255D">
        <w:t>рабочего</w:t>
      </w:r>
      <w:r w:rsidR="00F6299E" w:rsidRPr="00AF255D">
        <w:t xml:space="preserve"> </w:t>
      </w:r>
      <w:r w:rsidR="0020505A" w:rsidRPr="00AF255D">
        <w:t>дня,</w:t>
      </w:r>
      <w:r w:rsidR="00F6299E" w:rsidRPr="00AF255D">
        <w:t xml:space="preserve"> </w:t>
      </w:r>
      <w:r w:rsidR="0020505A" w:rsidRPr="00AF255D">
        <w:t>тем</w:t>
      </w:r>
      <w:r w:rsidR="00F6299E" w:rsidRPr="00AF255D">
        <w:t xml:space="preserve"> </w:t>
      </w:r>
      <w:r w:rsidR="0020505A" w:rsidRPr="00AF255D">
        <w:t>больше</w:t>
      </w:r>
      <w:r w:rsidR="00F6299E" w:rsidRPr="00AF255D">
        <w:t xml:space="preserve"> </w:t>
      </w:r>
      <w:r w:rsidR="0020505A" w:rsidRPr="00AF255D">
        <w:t>должна</w:t>
      </w:r>
      <w:r w:rsidR="00F6299E" w:rsidRPr="00AF255D">
        <w:t xml:space="preserve"> </w:t>
      </w:r>
      <w:r w:rsidR="0020505A" w:rsidRPr="00AF255D">
        <w:t>быть</w:t>
      </w:r>
      <w:r w:rsidR="00F6299E" w:rsidRPr="00AF255D">
        <w:t xml:space="preserve"> </w:t>
      </w:r>
      <w:r w:rsidR="0020505A" w:rsidRPr="00AF255D">
        <w:t>компенсация.</w:t>
      </w:r>
      <w:r w:rsidR="00F6299E" w:rsidRPr="00AF255D">
        <w:t xml:space="preserve"> </w:t>
      </w:r>
      <w:r w:rsidR="0020505A" w:rsidRPr="00AF255D">
        <w:t>Некоторые</w:t>
      </w:r>
      <w:r w:rsidR="00F6299E" w:rsidRPr="00AF255D">
        <w:t xml:space="preserve"> </w:t>
      </w:r>
      <w:r w:rsidR="0020505A" w:rsidRPr="00AF255D">
        <w:t>работодатели</w:t>
      </w:r>
      <w:r w:rsidR="00F6299E" w:rsidRPr="00AF255D">
        <w:t xml:space="preserve"> </w:t>
      </w:r>
      <w:r w:rsidR="0020505A" w:rsidRPr="00AF255D">
        <w:t>злоупотребляют,</w:t>
      </w:r>
      <w:r w:rsidR="00F6299E" w:rsidRPr="00AF255D">
        <w:t xml:space="preserve"> </w:t>
      </w:r>
      <w:r w:rsidR="0020505A" w:rsidRPr="00AF255D">
        <w:t>имея</w:t>
      </w:r>
      <w:r w:rsidR="00F6299E" w:rsidRPr="00AF255D">
        <w:t xml:space="preserve"> </w:t>
      </w:r>
      <w:r w:rsidR="0020505A" w:rsidRPr="00AF255D">
        <w:t>цель</w:t>
      </w:r>
      <w:r w:rsidR="00F6299E" w:rsidRPr="00AF255D">
        <w:t xml:space="preserve"> </w:t>
      </w:r>
      <w:r w:rsidR="0020505A" w:rsidRPr="00AF255D">
        <w:t>перегрузить</w:t>
      </w:r>
      <w:r w:rsidR="00F6299E" w:rsidRPr="00AF255D">
        <w:t xml:space="preserve"> </w:t>
      </w:r>
      <w:r w:rsidR="0020505A" w:rsidRPr="00AF255D">
        <w:t>человека</w:t>
      </w:r>
      <w:r w:rsidR="00F6299E" w:rsidRPr="00AF255D">
        <w:t xml:space="preserve"> </w:t>
      </w:r>
      <w:r w:rsidR="0020505A" w:rsidRPr="00AF255D">
        <w:t>так,</w:t>
      </w:r>
      <w:r w:rsidR="00F6299E" w:rsidRPr="00AF255D">
        <w:t xml:space="preserve"> </w:t>
      </w:r>
      <w:r w:rsidR="0020505A" w:rsidRPr="00AF255D">
        <w:t>чтобы</w:t>
      </w:r>
      <w:r w:rsidR="00F6299E" w:rsidRPr="00AF255D">
        <w:t xml:space="preserve"> </w:t>
      </w:r>
      <w:r w:rsidR="0020505A" w:rsidRPr="00AF255D">
        <w:t>он</w:t>
      </w:r>
      <w:r w:rsidR="00F6299E" w:rsidRPr="00AF255D">
        <w:t xml:space="preserve"> </w:t>
      </w:r>
      <w:r w:rsidR="0020505A" w:rsidRPr="00AF255D">
        <w:t>сам</w:t>
      </w:r>
      <w:r w:rsidR="00F6299E" w:rsidRPr="00AF255D">
        <w:t xml:space="preserve"> </w:t>
      </w:r>
      <w:r w:rsidR="0020505A" w:rsidRPr="00AF255D">
        <w:t>потом</w:t>
      </w:r>
      <w:r w:rsidR="00F6299E" w:rsidRPr="00AF255D">
        <w:t xml:space="preserve"> </w:t>
      </w:r>
      <w:r w:rsidR="0020505A" w:rsidRPr="00AF255D">
        <w:t>написал</w:t>
      </w:r>
      <w:r w:rsidR="00F6299E" w:rsidRPr="00AF255D">
        <w:t xml:space="preserve"> </w:t>
      </w:r>
      <w:r w:rsidR="0020505A" w:rsidRPr="00AF255D">
        <w:t>заявление</w:t>
      </w:r>
      <w:r w:rsidR="00F6299E" w:rsidRPr="00AF255D">
        <w:t xml:space="preserve"> </w:t>
      </w:r>
      <w:r w:rsidR="0020505A" w:rsidRPr="00AF255D">
        <w:t>по</w:t>
      </w:r>
      <w:r w:rsidR="00F6299E" w:rsidRPr="00AF255D">
        <w:t xml:space="preserve"> </w:t>
      </w:r>
      <w:r w:rsidR="0020505A" w:rsidRPr="00AF255D">
        <w:t>собственному</w:t>
      </w:r>
      <w:r w:rsidR="00F6299E" w:rsidRPr="00AF255D">
        <w:t xml:space="preserve"> </w:t>
      </w:r>
      <w:r w:rsidR="0020505A" w:rsidRPr="00AF255D">
        <w:t>желанию,</w:t>
      </w:r>
      <w:r w:rsidR="00F6299E" w:rsidRPr="00AF255D">
        <w:t xml:space="preserve"> </w:t>
      </w:r>
      <w:r w:rsidR="0020505A" w:rsidRPr="00AF255D">
        <w:t>либо</w:t>
      </w:r>
      <w:r w:rsidR="00F6299E" w:rsidRPr="00AF255D">
        <w:t xml:space="preserve"> </w:t>
      </w:r>
      <w:r w:rsidR="0020505A" w:rsidRPr="00AF255D">
        <w:t>экономят,</w:t>
      </w:r>
      <w:r w:rsidR="00F6299E" w:rsidRPr="00AF255D">
        <w:t xml:space="preserve"> </w:t>
      </w:r>
      <w:r w:rsidR="0020505A" w:rsidRPr="00AF255D">
        <w:t>не</w:t>
      </w:r>
      <w:r w:rsidR="00F6299E" w:rsidRPr="00AF255D">
        <w:t xml:space="preserve"> </w:t>
      </w:r>
      <w:r w:rsidR="0020505A" w:rsidRPr="00AF255D">
        <w:t>принимая</w:t>
      </w:r>
      <w:r w:rsidR="00F6299E" w:rsidRPr="00AF255D">
        <w:t xml:space="preserve"> </w:t>
      </w:r>
      <w:r w:rsidR="0020505A" w:rsidRPr="00AF255D">
        <w:t>дополнительных</w:t>
      </w:r>
      <w:r w:rsidR="00F6299E" w:rsidRPr="00AF255D">
        <w:t xml:space="preserve"> </w:t>
      </w:r>
      <w:r w:rsidR="0020505A" w:rsidRPr="00AF255D">
        <w:t>сотрудников,</w:t>
      </w:r>
      <w:r w:rsidR="00F6299E" w:rsidRPr="00AF255D">
        <w:t xml:space="preserve"> </w:t>
      </w:r>
      <w:r w:rsidR="0020505A" w:rsidRPr="00AF255D">
        <w:t>и</w:t>
      </w:r>
      <w:r w:rsidR="00F6299E" w:rsidRPr="00AF255D">
        <w:t xml:space="preserve"> </w:t>
      </w:r>
      <w:r w:rsidR="0020505A" w:rsidRPr="00AF255D">
        <w:t>перегружают</w:t>
      </w:r>
      <w:r w:rsidR="00F6299E" w:rsidRPr="00AF255D">
        <w:t xml:space="preserve"> </w:t>
      </w:r>
      <w:r w:rsidR="0020505A" w:rsidRPr="00AF255D">
        <w:t>имеющихся</w:t>
      </w:r>
      <w:r w:rsidR="00F6299E" w:rsidRPr="00AF255D">
        <w:t xml:space="preserve"> </w:t>
      </w:r>
      <w:r w:rsidR="0020505A" w:rsidRPr="00AF255D">
        <w:t>в</w:t>
      </w:r>
      <w:r w:rsidR="00F6299E" w:rsidRPr="00AF255D">
        <w:t xml:space="preserve"> </w:t>
      </w:r>
      <w:r w:rsidR="0020505A" w:rsidRPr="00AF255D">
        <w:t>формате</w:t>
      </w:r>
      <w:r w:rsidR="00F6299E" w:rsidRPr="00AF255D">
        <w:t xml:space="preserve"> </w:t>
      </w:r>
      <w:r w:rsidR="0020505A" w:rsidRPr="00AF255D">
        <w:t>ненормированного</w:t>
      </w:r>
      <w:r w:rsidR="00F6299E" w:rsidRPr="00AF255D">
        <w:t xml:space="preserve"> </w:t>
      </w:r>
      <w:r w:rsidR="0020505A" w:rsidRPr="00AF255D">
        <w:t>рабочего</w:t>
      </w:r>
      <w:r w:rsidR="00F6299E" w:rsidRPr="00AF255D">
        <w:t xml:space="preserve"> </w:t>
      </w:r>
      <w:r w:rsidR="0020505A" w:rsidRPr="00AF255D">
        <w:t>дня.</w:t>
      </w:r>
      <w:r w:rsidR="00F6299E" w:rsidRPr="00AF255D">
        <w:t xml:space="preserve"> </w:t>
      </w:r>
      <w:r w:rsidR="0020505A" w:rsidRPr="00AF255D">
        <w:t>Некоторые</w:t>
      </w:r>
      <w:r w:rsidR="00F6299E" w:rsidRPr="00AF255D">
        <w:t xml:space="preserve"> </w:t>
      </w:r>
      <w:r w:rsidR="0020505A" w:rsidRPr="00AF255D">
        <w:t>сотрудники</w:t>
      </w:r>
      <w:r w:rsidR="00F6299E" w:rsidRPr="00AF255D">
        <w:t xml:space="preserve"> </w:t>
      </w:r>
      <w:r w:rsidR="0020505A" w:rsidRPr="00AF255D">
        <w:t>до</w:t>
      </w:r>
      <w:r w:rsidR="00F6299E" w:rsidRPr="00AF255D">
        <w:t xml:space="preserve"> </w:t>
      </w:r>
      <w:r w:rsidR="0020505A" w:rsidRPr="00AF255D">
        <w:t>ночи</w:t>
      </w:r>
      <w:r w:rsidR="00F6299E" w:rsidRPr="00AF255D">
        <w:t xml:space="preserve"> </w:t>
      </w:r>
      <w:r w:rsidR="0020505A" w:rsidRPr="00AF255D">
        <w:t>на</w:t>
      </w:r>
      <w:r w:rsidR="00F6299E" w:rsidRPr="00AF255D">
        <w:t xml:space="preserve"> </w:t>
      </w:r>
      <w:r w:rsidR="0020505A" w:rsidRPr="00AF255D">
        <w:t>работе</w:t>
      </w:r>
      <w:r w:rsidR="00F6299E" w:rsidRPr="00AF255D">
        <w:t xml:space="preserve"> </w:t>
      </w:r>
      <w:r w:rsidR="0020505A" w:rsidRPr="00AF255D">
        <w:t>сидят,</w:t>
      </w:r>
      <w:r w:rsidR="00F6299E" w:rsidRPr="00AF255D">
        <w:t xml:space="preserve"> </w:t>
      </w:r>
      <w:r w:rsidR="0020505A" w:rsidRPr="00AF255D">
        <w:t>а</w:t>
      </w:r>
      <w:r w:rsidR="00F6299E" w:rsidRPr="00AF255D">
        <w:t xml:space="preserve"> </w:t>
      </w:r>
      <w:r w:rsidR="0020505A" w:rsidRPr="00AF255D">
        <w:t>потом</w:t>
      </w:r>
      <w:r w:rsidR="00F6299E" w:rsidRPr="00AF255D">
        <w:t xml:space="preserve"> </w:t>
      </w:r>
      <w:r w:rsidR="0020505A" w:rsidRPr="00AF255D">
        <w:t>и</w:t>
      </w:r>
      <w:r w:rsidR="00F6299E" w:rsidRPr="00AF255D">
        <w:t xml:space="preserve"> </w:t>
      </w:r>
      <w:r w:rsidR="0020505A" w:rsidRPr="00AF255D">
        <w:t>демография</w:t>
      </w:r>
      <w:r w:rsidR="00F6299E" w:rsidRPr="00AF255D">
        <w:t xml:space="preserve"> </w:t>
      </w:r>
      <w:r w:rsidR="0020505A" w:rsidRPr="00AF255D">
        <w:t>страдает,</w:t>
      </w:r>
      <w:r w:rsidR="00F6299E" w:rsidRPr="00AF255D">
        <w:t xml:space="preserve"> </w:t>
      </w:r>
      <w:r w:rsidR="0020505A" w:rsidRPr="00AF255D">
        <w:t>и</w:t>
      </w:r>
      <w:r w:rsidR="00F6299E" w:rsidRPr="00AF255D">
        <w:t xml:space="preserve"> </w:t>
      </w:r>
      <w:r w:rsidR="0020505A" w:rsidRPr="00AF255D">
        <w:t>люди</w:t>
      </w:r>
      <w:r w:rsidR="00F6299E" w:rsidRPr="00AF255D">
        <w:t xml:space="preserve"> </w:t>
      </w:r>
      <w:r w:rsidR="0020505A" w:rsidRPr="00AF255D">
        <w:t>чаще</w:t>
      </w:r>
      <w:r w:rsidR="00F6299E" w:rsidRPr="00AF255D">
        <w:t xml:space="preserve"> </w:t>
      </w:r>
      <w:r w:rsidR="0020505A" w:rsidRPr="00AF255D">
        <w:t>болеют,</w:t>
      </w:r>
      <w:r w:rsidR="00F6299E" w:rsidRPr="00AF255D">
        <w:t xml:space="preserve"> </w:t>
      </w:r>
      <w:r w:rsidR="0020505A" w:rsidRPr="00AF255D">
        <w:t>и</w:t>
      </w:r>
      <w:r w:rsidR="00F6299E" w:rsidRPr="00AF255D">
        <w:t xml:space="preserve"> </w:t>
      </w:r>
      <w:r w:rsidR="0020505A" w:rsidRPr="00AF255D">
        <w:t>у</w:t>
      </w:r>
      <w:r w:rsidR="00F6299E" w:rsidRPr="00AF255D">
        <w:t xml:space="preserve"> </w:t>
      </w:r>
      <w:r w:rsidR="0020505A" w:rsidRPr="00AF255D">
        <w:t>работников</w:t>
      </w:r>
      <w:r w:rsidR="00F6299E" w:rsidRPr="00AF255D">
        <w:t xml:space="preserve"> </w:t>
      </w:r>
      <w:r w:rsidR="0020505A" w:rsidRPr="00AF255D">
        <w:t>профессиональное</w:t>
      </w:r>
      <w:r w:rsidR="00F6299E" w:rsidRPr="00AF255D">
        <w:t xml:space="preserve"> </w:t>
      </w:r>
      <w:r w:rsidR="0020505A" w:rsidRPr="00AF255D">
        <w:t>выгорание</w:t>
      </w:r>
      <w:r w:rsidRPr="00AF255D">
        <w:t>»</w:t>
      </w:r>
      <w:r w:rsidR="0020505A" w:rsidRPr="00AF255D">
        <w:t>,</w:t>
      </w:r>
      <w:r w:rsidR="00F6299E" w:rsidRPr="00AF255D">
        <w:t xml:space="preserve"> </w:t>
      </w:r>
      <w:r w:rsidRPr="00AF255D">
        <w:t>-</w:t>
      </w:r>
      <w:r w:rsidR="00F6299E" w:rsidRPr="00AF255D">
        <w:t xml:space="preserve"> </w:t>
      </w:r>
      <w:r w:rsidR="0020505A" w:rsidRPr="00AF255D">
        <w:t>рассказал</w:t>
      </w:r>
      <w:r w:rsidR="00F6299E" w:rsidRPr="00AF255D">
        <w:t xml:space="preserve"> </w:t>
      </w:r>
      <w:r w:rsidRPr="00AF255D">
        <w:t>«</w:t>
      </w:r>
      <w:r w:rsidR="0020505A" w:rsidRPr="00AF255D">
        <w:t>Парламентской</w:t>
      </w:r>
      <w:r w:rsidR="00F6299E" w:rsidRPr="00AF255D">
        <w:t xml:space="preserve"> </w:t>
      </w:r>
      <w:r w:rsidR="0020505A" w:rsidRPr="00AF255D">
        <w:t>газете</w:t>
      </w:r>
      <w:r w:rsidRPr="00AF255D">
        <w:t>»</w:t>
      </w:r>
      <w:r w:rsidR="00F6299E" w:rsidRPr="00AF255D">
        <w:t xml:space="preserve"> </w:t>
      </w:r>
      <w:r w:rsidR="0020505A" w:rsidRPr="00AF255D">
        <w:t>соавтор</w:t>
      </w:r>
      <w:r w:rsidR="00F6299E" w:rsidRPr="00AF255D">
        <w:t xml:space="preserve"> </w:t>
      </w:r>
      <w:r w:rsidR="0020505A" w:rsidRPr="00AF255D">
        <w:t>поправок</w:t>
      </w:r>
      <w:r w:rsidR="00F6299E" w:rsidRPr="00AF255D">
        <w:t xml:space="preserve"> </w:t>
      </w:r>
      <w:r w:rsidR="0020505A" w:rsidRPr="00AF255D">
        <w:t>Ярослав</w:t>
      </w:r>
      <w:r w:rsidR="00F6299E" w:rsidRPr="00AF255D">
        <w:t xml:space="preserve"> </w:t>
      </w:r>
      <w:r w:rsidR="0020505A" w:rsidRPr="00AF255D">
        <w:t>Нилов.</w:t>
      </w:r>
    </w:p>
    <w:p w14:paraId="0C208D51" w14:textId="77777777" w:rsidR="0020505A" w:rsidRPr="00AF255D" w:rsidRDefault="0020505A" w:rsidP="0020505A">
      <w:r w:rsidRPr="00AF255D">
        <w:t>Депутат</w:t>
      </w:r>
      <w:r w:rsidR="00F6299E" w:rsidRPr="00AF255D">
        <w:t xml:space="preserve"> </w:t>
      </w:r>
      <w:r w:rsidRPr="00AF255D">
        <w:t>подчеркнул,</w:t>
      </w:r>
      <w:r w:rsidR="00F6299E" w:rsidRPr="00AF255D">
        <w:t xml:space="preserve"> </w:t>
      </w:r>
      <w:r w:rsidRPr="00AF255D">
        <w:t>что</w:t>
      </w:r>
      <w:r w:rsidR="00F6299E" w:rsidRPr="00AF255D">
        <w:t xml:space="preserve"> </w:t>
      </w:r>
      <w:r w:rsidRPr="00AF255D">
        <w:t>он</w:t>
      </w:r>
      <w:r w:rsidR="00F6299E" w:rsidRPr="00AF255D">
        <w:t xml:space="preserve"> </w:t>
      </w:r>
      <w:r w:rsidRPr="00AF255D">
        <w:t>не</w:t>
      </w:r>
      <w:r w:rsidR="00F6299E" w:rsidRPr="00AF255D">
        <w:t xml:space="preserve"> </w:t>
      </w:r>
      <w:r w:rsidRPr="00AF255D">
        <w:t>против</w:t>
      </w:r>
      <w:r w:rsidR="00F6299E" w:rsidRPr="00AF255D">
        <w:t xml:space="preserve"> </w:t>
      </w:r>
      <w:r w:rsidRPr="00AF255D">
        <w:t>ненормированного</w:t>
      </w:r>
      <w:r w:rsidR="00F6299E" w:rsidRPr="00AF255D">
        <w:t xml:space="preserve"> </w:t>
      </w:r>
      <w:r w:rsidRPr="00AF255D">
        <w:t>рабочего</w:t>
      </w:r>
      <w:r w:rsidR="00F6299E" w:rsidRPr="00AF255D">
        <w:t xml:space="preserve"> </w:t>
      </w:r>
      <w:r w:rsidRPr="00AF255D">
        <w:t>дня</w:t>
      </w:r>
      <w:r w:rsidR="00F6299E" w:rsidRPr="00AF255D">
        <w:t xml:space="preserve"> </w:t>
      </w:r>
      <w:r w:rsidRPr="00AF255D">
        <w:t>как</w:t>
      </w:r>
      <w:r w:rsidR="00F6299E" w:rsidRPr="00AF255D">
        <w:t xml:space="preserve"> </w:t>
      </w:r>
      <w:r w:rsidRPr="00AF255D">
        <w:t>такового.</w:t>
      </w:r>
      <w:r w:rsidR="00F6299E" w:rsidRPr="00AF255D">
        <w:t xml:space="preserve"> </w:t>
      </w:r>
      <w:r w:rsidRPr="00AF255D">
        <w:t>По</w:t>
      </w:r>
      <w:r w:rsidR="00F6299E" w:rsidRPr="00AF255D">
        <w:t xml:space="preserve"> </w:t>
      </w:r>
      <w:r w:rsidRPr="00AF255D">
        <w:t>его</w:t>
      </w:r>
      <w:r w:rsidR="00F6299E" w:rsidRPr="00AF255D">
        <w:t xml:space="preserve"> </w:t>
      </w:r>
      <w:r w:rsidRPr="00AF255D">
        <w:t>мнению,</w:t>
      </w:r>
      <w:r w:rsidR="00F6299E" w:rsidRPr="00AF255D">
        <w:t xml:space="preserve"> </w:t>
      </w:r>
      <w:r w:rsidRPr="00AF255D">
        <w:t>он</w:t>
      </w:r>
      <w:r w:rsidR="00F6299E" w:rsidRPr="00AF255D">
        <w:t xml:space="preserve"> </w:t>
      </w:r>
      <w:r w:rsidR="00C03B73" w:rsidRPr="00AF255D">
        <w:t>«</w:t>
      </w:r>
      <w:r w:rsidRPr="00AF255D">
        <w:t>должен</w:t>
      </w:r>
      <w:r w:rsidR="00F6299E" w:rsidRPr="00AF255D">
        <w:t xml:space="preserve"> </w:t>
      </w:r>
      <w:r w:rsidRPr="00AF255D">
        <w:t>быть,</w:t>
      </w:r>
      <w:r w:rsidR="00F6299E" w:rsidRPr="00AF255D">
        <w:t xml:space="preserve"> </w:t>
      </w:r>
      <w:r w:rsidRPr="00AF255D">
        <w:t>но</w:t>
      </w:r>
      <w:r w:rsidR="00F6299E" w:rsidRPr="00AF255D">
        <w:t xml:space="preserve"> </w:t>
      </w:r>
      <w:r w:rsidRPr="00AF255D">
        <w:t>с</w:t>
      </w:r>
      <w:r w:rsidR="00F6299E" w:rsidRPr="00AF255D">
        <w:t xml:space="preserve"> </w:t>
      </w:r>
      <w:r w:rsidRPr="00AF255D">
        <w:t>разумным</w:t>
      </w:r>
      <w:r w:rsidR="00F6299E" w:rsidRPr="00AF255D">
        <w:t xml:space="preserve"> </w:t>
      </w:r>
      <w:r w:rsidRPr="00AF255D">
        <w:t>подходом</w:t>
      </w:r>
      <w:r w:rsidR="00F6299E" w:rsidRPr="00AF255D">
        <w:t xml:space="preserve"> </w:t>
      </w:r>
      <w:r w:rsidRPr="00AF255D">
        <w:t>и</w:t>
      </w:r>
      <w:r w:rsidR="00F6299E" w:rsidRPr="00AF255D">
        <w:t xml:space="preserve"> </w:t>
      </w:r>
      <w:r w:rsidRPr="00AF255D">
        <w:t>справедливой</w:t>
      </w:r>
      <w:r w:rsidR="00F6299E" w:rsidRPr="00AF255D">
        <w:t xml:space="preserve"> </w:t>
      </w:r>
      <w:r w:rsidRPr="00AF255D">
        <w:t>компенсацией</w:t>
      </w:r>
      <w:r w:rsidR="00C03B73" w:rsidRPr="00AF255D">
        <w:t>»</w:t>
      </w:r>
      <w:r w:rsidRPr="00AF255D">
        <w:t>.</w:t>
      </w:r>
    </w:p>
    <w:p w14:paraId="57DA00EA" w14:textId="77777777" w:rsidR="0020505A" w:rsidRPr="00AF255D" w:rsidRDefault="00C03B73" w:rsidP="0020505A">
      <w:r w:rsidRPr="00AF255D">
        <w:t>«</w:t>
      </w:r>
      <w:r w:rsidR="0020505A" w:rsidRPr="00AF255D">
        <w:t>В</w:t>
      </w:r>
      <w:r w:rsidR="00F6299E" w:rsidRPr="00AF255D">
        <w:t xml:space="preserve"> </w:t>
      </w:r>
      <w:r w:rsidR="0020505A" w:rsidRPr="00AF255D">
        <w:t>нормативных</w:t>
      </w:r>
      <w:r w:rsidR="00F6299E" w:rsidRPr="00AF255D">
        <w:t xml:space="preserve"> </w:t>
      </w:r>
      <w:r w:rsidR="0020505A" w:rsidRPr="00AF255D">
        <w:t>локальных</w:t>
      </w:r>
      <w:r w:rsidR="00F6299E" w:rsidRPr="00AF255D">
        <w:t xml:space="preserve"> </w:t>
      </w:r>
      <w:r w:rsidR="0020505A" w:rsidRPr="00AF255D">
        <w:t>актах</w:t>
      </w:r>
      <w:r w:rsidR="00F6299E" w:rsidRPr="00AF255D">
        <w:t xml:space="preserve"> </w:t>
      </w:r>
      <w:r w:rsidR="0020505A" w:rsidRPr="00AF255D">
        <w:t>должны</w:t>
      </w:r>
      <w:r w:rsidR="00F6299E" w:rsidRPr="00AF255D">
        <w:t xml:space="preserve"> </w:t>
      </w:r>
      <w:r w:rsidR="0020505A" w:rsidRPr="00AF255D">
        <w:t>быть</w:t>
      </w:r>
      <w:r w:rsidR="00F6299E" w:rsidRPr="00AF255D">
        <w:t xml:space="preserve"> </w:t>
      </w:r>
      <w:r w:rsidR="0020505A" w:rsidRPr="00AF255D">
        <w:t>прописаны</w:t>
      </w:r>
      <w:r w:rsidR="00F6299E" w:rsidRPr="00AF255D">
        <w:t xml:space="preserve"> </w:t>
      </w:r>
      <w:r w:rsidR="0020505A" w:rsidRPr="00AF255D">
        <w:t>ограничение</w:t>
      </w:r>
      <w:r w:rsidR="00F6299E" w:rsidRPr="00AF255D">
        <w:t xml:space="preserve"> </w:t>
      </w:r>
      <w:r w:rsidR="0020505A" w:rsidRPr="00AF255D">
        <w:t>часов</w:t>
      </w:r>
      <w:r w:rsidR="00F6299E" w:rsidRPr="00AF255D">
        <w:t xml:space="preserve"> </w:t>
      </w:r>
      <w:r w:rsidR="0020505A" w:rsidRPr="00AF255D">
        <w:t>переработок</w:t>
      </w:r>
      <w:r w:rsidR="00F6299E" w:rsidRPr="00AF255D">
        <w:t xml:space="preserve"> </w:t>
      </w:r>
      <w:r w:rsidR="0020505A" w:rsidRPr="00AF255D">
        <w:t>и</w:t>
      </w:r>
      <w:r w:rsidR="00F6299E" w:rsidRPr="00AF255D">
        <w:t xml:space="preserve"> </w:t>
      </w:r>
      <w:r w:rsidR="0020505A" w:rsidRPr="00AF255D">
        <w:t>гарантированная</w:t>
      </w:r>
      <w:r w:rsidR="00F6299E" w:rsidRPr="00AF255D">
        <w:t xml:space="preserve"> </w:t>
      </w:r>
      <w:r w:rsidR="0020505A" w:rsidRPr="00AF255D">
        <w:t>компенсация,</w:t>
      </w:r>
      <w:r w:rsidR="00F6299E" w:rsidRPr="00AF255D">
        <w:t xml:space="preserve"> </w:t>
      </w:r>
      <w:r w:rsidR="0020505A" w:rsidRPr="00AF255D">
        <w:t>пропорциональная</w:t>
      </w:r>
      <w:r w:rsidR="00F6299E" w:rsidRPr="00AF255D">
        <w:t xml:space="preserve"> </w:t>
      </w:r>
      <w:r w:rsidR="0020505A" w:rsidRPr="00AF255D">
        <w:t>отработанному</w:t>
      </w:r>
      <w:r w:rsidR="00F6299E" w:rsidRPr="00AF255D">
        <w:t xml:space="preserve"> </w:t>
      </w:r>
      <w:r w:rsidR="0020505A" w:rsidRPr="00AF255D">
        <w:t>вне</w:t>
      </w:r>
      <w:r w:rsidR="00F6299E" w:rsidRPr="00AF255D">
        <w:t xml:space="preserve"> </w:t>
      </w:r>
      <w:r w:rsidR="0020505A" w:rsidRPr="00AF255D">
        <w:t>графика</w:t>
      </w:r>
      <w:r w:rsidR="00F6299E" w:rsidRPr="00AF255D">
        <w:t xml:space="preserve"> </w:t>
      </w:r>
      <w:r w:rsidR="0020505A" w:rsidRPr="00AF255D">
        <w:t>времени.</w:t>
      </w:r>
      <w:r w:rsidR="00F6299E" w:rsidRPr="00AF255D">
        <w:t xml:space="preserve"> </w:t>
      </w:r>
      <w:r w:rsidR="0020505A" w:rsidRPr="00AF255D">
        <w:t>Это</w:t>
      </w:r>
      <w:r w:rsidR="00F6299E" w:rsidRPr="00AF255D">
        <w:t xml:space="preserve"> </w:t>
      </w:r>
      <w:r w:rsidR="0020505A" w:rsidRPr="00AF255D">
        <w:t>сами</w:t>
      </w:r>
      <w:r w:rsidR="00F6299E" w:rsidRPr="00AF255D">
        <w:t xml:space="preserve"> </w:t>
      </w:r>
      <w:r w:rsidR="0020505A" w:rsidRPr="00AF255D">
        <w:t>организации</w:t>
      </w:r>
      <w:r w:rsidR="00F6299E" w:rsidRPr="00AF255D">
        <w:t xml:space="preserve"> </w:t>
      </w:r>
      <w:r w:rsidR="0020505A" w:rsidRPr="00AF255D">
        <w:t>вправе</w:t>
      </w:r>
      <w:r w:rsidR="00F6299E" w:rsidRPr="00AF255D">
        <w:t xml:space="preserve"> </w:t>
      </w:r>
      <w:r w:rsidR="0020505A" w:rsidRPr="00AF255D">
        <w:t>определять,</w:t>
      </w:r>
      <w:r w:rsidR="00F6299E" w:rsidRPr="00AF255D">
        <w:t xml:space="preserve"> </w:t>
      </w:r>
      <w:r w:rsidR="0020505A" w:rsidRPr="00AF255D">
        <w:t>но</w:t>
      </w:r>
      <w:r w:rsidR="00F6299E" w:rsidRPr="00AF255D">
        <w:t xml:space="preserve"> </w:t>
      </w:r>
      <w:r w:rsidR="0020505A" w:rsidRPr="00AF255D">
        <w:t>дополнительный</w:t>
      </w:r>
      <w:r w:rsidR="00F6299E" w:rsidRPr="00AF255D">
        <w:t xml:space="preserve"> </w:t>
      </w:r>
      <w:r w:rsidR="0020505A" w:rsidRPr="00AF255D">
        <w:t>отпуск</w:t>
      </w:r>
      <w:r w:rsidR="00F6299E" w:rsidRPr="00AF255D">
        <w:t xml:space="preserve"> </w:t>
      </w:r>
      <w:r w:rsidR="0020505A" w:rsidRPr="00AF255D">
        <w:t>не</w:t>
      </w:r>
      <w:r w:rsidR="00F6299E" w:rsidRPr="00AF255D">
        <w:t xml:space="preserve"> </w:t>
      </w:r>
      <w:r w:rsidR="0020505A" w:rsidRPr="00AF255D">
        <w:t>может</w:t>
      </w:r>
      <w:r w:rsidR="00F6299E" w:rsidRPr="00AF255D">
        <w:t xml:space="preserve"> </w:t>
      </w:r>
      <w:r w:rsidR="0020505A" w:rsidRPr="00AF255D">
        <w:t>быть</w:t>
      </w:r>
      <w:r w:rsidR="00F6299E" w:rsidRPr="00AF255D">
        <w:t xml:space="preserve"> </w:t>
      </w:r>
      <w:r w:rsidR="0020505A" w:rsidRPr="00AF255D">
        <w:t>меньше</w:t>
      </w:r>
      <w:r w:rsidR="00F6299E" w:rsidRPr="00AF255D">
        <w:t xml:space="preserve"> </w:t>
      </w:r>
      <w:r w:rsidR="0020505A" w:rsidRPr="00AF255D">
        <w:t>установленного</w:t>
      </w:r>
      <w:r w:rsidR="00F6299E" w:rsidRPr="00AF255D">
        <w:t xml:space="preserve"> </w:t>
      </w:r>
      <w:r w:rsidR="0020505A" w:rsidRPr="00AF255D">
        <w:t>Трудовым</w:t>
      </w:r>
      <w:r w:rsidR="00F6299E" w:rsidRPr="00AF255D">
        <w:t xml:space="preserve"> </w:t>
      </w:r>
      <w:r w:rsidR="0020505A" w:rsidRPr="00AF255D">
        <w:t>кодексом</w:t>
      </w:r>
      <w:r w:rsidR="00F6299E" w:rsidRPr="00AF255D">
        <w:t xml:space="preserve"> </w:t>
      </w:r>
      <w:r w:rsidR="0020505A" w:rsidRPr="00AF255D">
        <w:t>срока</w:t>
      </w:r>
      <w:r w:rsidRPr="00AF255D">
        <w:t>»</w:t>
      </w:r>
      <w:r w:rsidR="0020505A" w:rsidRPr="00AF255D">
        <w:t>,</w:t>
      </w:r>
      <w:r w:rsidR="00F6299E" w:rsidRPr="00AF255D">
        <w:t xml:space="preserve"> </w:t>
      </w:r>
      <w:r w:rsidRPr="00AF255D">
        <w:t>-</w:t>
      </w:r>
      <w:r w:rsidR="00F6299E" w:rsidRPr="00AF255D">
        <w:t xml:space="preserve"> </w:t>
      </w:r>
      <w:r w:rsidR="0020505A" w:rsidRPr="00AF255D">
        <w:t>добавил</w:t>
      </w:r>
      <w:r w:rsidR="00F6299E" w:rsidRPr="00AF255D">
        <w:t xml:space="preserve"> </w:t>
      </w:r>
      <w:r w:rsidR="0020505A" w:rsidRPr="00AF255D">
        <w:t>Нилов.</w:t>
      </w:r>
    </w:p>
    <w:p w14:paraId="6161FC74" w14:textId="77777777" w:rsidR="0020505A" w:rsidRPr="00AF255D" w:rsidRDefault="002F13D7" w:rsidP="0020505A">
      <w:r w:rsidRPr="00AF255D">
        <w:t>ВОДА</w:t>
      </w:r>
      <w:r w:rsidR="00F6299E" w:rsidRPr="00AF255D">
        <w:t xml:space="preserve"> </w:t>
      </w:r>
      <w:r w:rsidRPr="00AF255D">
        <w:t>КАМЕНЬ</w:t>
      </w:r>
      <w:r w:rsidR="00F6299E" w:rsidRPr="00AF255D">
        <w:t xml:space="preserve"> </w:t>
      </w:r>
      <w:r w:rsidRPr="00AF255D">
        <w:t>ТОЧИТ</w:t>
      </w:r>
    </w:p>
    <w:p w14:paraId="071EDA1E" w14:textId="77777777" w:rsidR="0020505A" w:rsidRPr="00AF255D" w:rsidRDefault="0020505A" w:rsidP="0020505A">
      <w:r w:rsidRPr="00AF255D">
        <w:t>В</w:t>
      </w:r>
      <w:r w:rsidR="00F6299E" w:rsidRPr="00AF255D">
        <w:t xml:space="preserve"> </w:t>
      </w:r>
      <w:r w:rsidRPr="00AF255D">
        <w:t>заключении</w:t>
      </w:r>
      <w:r w:rsidR="00F6299E" w:rsidRPr="00AF255D">
        <w:t xml:space="preserve"> </w:t>
      </w:r>
      <w:r w:rsidRPr="00AF255D">
        <w:t>Правительства</w:t>
      </w:r>
      <w:r w:rsidR="00F6299E" w:rsidRPr="00AF255D">
        <w:t xml:space="preserve"> </w:t>
      </w:r>
      <w:r w:rsidRPr="00AF255D">
        <w:t>на</w:t>
      </w:r>
      <w:r w:rsidR="00F6299E" w:rsidRPr="00AF255D">
        <w:t xml:space="preserve"> </w:t>
      </w:r>
      <w:r w:rsidRPr="00AF255D">
        <w:t>этот</w:t>
      </w:r>
      <w:r w:rsidR="00F6299E" w:rsidRPr="00AF255D">
        <w:t xml:space="preserve"> </w:t>
      </w:r>
      <w:r w:rsidRPr="00AF255D">
        <w:t>законопроект</w:t>
      </w:r>
      <w:r w:rsidR="00F6299E" w:rsidRPr="00AF255D">
        <w:t xml:space="preserve"> </w:t>
      </w:r>
      <w:r w:rsidRPr="00AF255D">
        <w:t>указано,</w:t>
      </w:r>
      <w:r w:rsidR="00F6299E" w:rsidRPr="00AF255D">
        <w:t xml:space="preserve"> </w:t>
      </w:r>
      <w:r w:rsidRPr="00AF255D">
        <w:t>что</w:t>
      </w:r>
      <w:r w:rsidR="00F6299E" w:rsidRPr="00AF255D">
        <w:t xml:space="preserve"> </w:t>
      </w:r>
      <w:r w:rsidR="00C03B73" w:rsidRPr="00AF255D">
        <w:t>«</w:t>
      </w:r>
      <w:r w:rsidRPr="00AF255D">
        <w:t>установление</w:t>
      </w:r>
      <w:r w:rsidR="00F6299E" w:rsidRPr="00AF255D">
        <w:t xml:space="preserve"> </w:t>
      </w:r>
      <w:r w:rsidRPr="00AF255D">
        <w:t>предельной</w:t>
      </w:r>
      <w:r w:rsidR="00F6299E" w:rsidRPr="00AF255D">
        <w:t xml:space="preserve"> </w:t>
      </w:r>
      <w:r w:rsidRPr="00AF255D">
        <w:t>нормы</w:t>
      </w:r>
      <w:r w:rsidR="00F6299E" w:rsidRPr="00AF255D">
        <w:t xml:space="preserve"> </w:t>
      </w:r>
      <w:r w:rsidRPr="00AF255D">
        <w:t>рабочего</w:t>
      </w:r>
      <w:r w:rsidR="00F6299E" w:rsidRPr="00AF255D">
        <w:t xml:space="preserve"> </w:t>
      </w:r>
      <w:r w:rsidRPr="00AF255D">
        <w:t>времени</w:t>
      </w:r>
      <w:r w:rsidR="00F6299E" w:rsidRPr="00AF255D">
        <w:t xml:space="preserve"> </w:t>
      </w:r>
      <w:r w:rsidRPr="00AF255D">
        <w:t>для</w:t>
      </w:r>
      <w:r w:rsidR="00F6299E" w:rsidRPr="00AF255D">
        <w:t xml:space="preserve"> </w:t>
      </w:r>
      <w:r w:rsidRPr="00AF255D">
        <w:t>работников</w:t>
      </w:r>
      <w:r w:rsidR="00F6299E" w:rsidRPr="00AF255D">
        <w:t xml:space="preserve"> </w:t>
      </w:r>
      <w:r w:rsidRPr="00AF255D">
        <w:t>с</w:t>
      </w:r>
      <w:r w:rsidR="00F6299E" w:rsidRPr="00AF255D">
        <w:t xml:space="preserve"> </w:t>
      </w:r>
      <w:r w:rsidRPr="00AF255D">
        <w:t>ненормированным</w:t>
      </w:r>
      <w:r w:rsidR="00F6299E" w:rsidRPr="00AF255D">
        <w:t xml:space="preserve"> </w:t>
      </w:r>
      <w:r w:rsidRPr="00AF255D">
        <w:t>рабочим</w:t>
      </w:r>
      <w:r w:rsidR="00F6299E" w:rsidRPr="00AF255D">
        <w:t xml:space="preserve"> </w:t>
      </w:r>
      <w:r w:rsidRPr="00AF255D">
        <w:t>днем</w:t>
      </w:r>
      <w:r w:rsidR="00F6299E" w:rsidRPr="00AF255D">
        <w:t xml:space="preserve"> </w:t>
      </w:r>
      <w:r w:rsidRPr="00AF255D">
        <w:t>на</w:t>
      </w:r>
      <w:r w:rsidR="00F6299E" w:rsidRPr="00AF255D">
        <w:t xml:space="preserve"> </w:t>
      </w:r>
      <w:r w:rsidRPr="00AF255D">
        <w:t>практике</w:t>
      </w:r>
      <w:r w:rsidR="00F6299E" w:rsidRPr="00AF255D">
        <w:t xml:space="preserve"> </w:t>
      </w:r>
      <w:r w:rsidRPr="00AF255D">
        <w:t>может</w:t>
      </w:r>
      <w:r w:rsidR="00F6299E" w:rsidRPr="00AF255D">
        <w:t xml:space="preserve"> </w:t>
      </w:r>
      <w:r w:rsidRPr="00AF255D">
        <w:t>привести</w:t>
      </w:r>
      <w:r w:rsidR="00F6299E" w:rsidRPr="00AF255D">
        <w:t xml:space="preserve"> </w:t>
      </w:r>
      <w:r w:rsidRPr="00AF255D">
        <w:t>к</w:t>
      </w:r>
      <w:r w:rsidR="00F6299E" w:rsidRPr="00AF255D">
        <w:t xml:space="preserve"> </w:t>
      </w:r>
      <w:r w:rsidRPr="00AF255D">
        <w:t>смешению</w:t>
      </w:r>
      <w:r w:rsidR="00F6299E" w:rsidRPr="00AF255D">
        <w:t xml:space="preserve"> </w:t>
      </w:r>
      <w:r w:rsidRPr="00AF255D">
        <w:t>с</w:t>
      </w:r>
      <w:r w:rsidR="00F6299E" w:rsidRPr="00AF255D">
        <w:t xml:space="preserve"> </w:t>
      </w:r>
      <w:r w:rsidRPr="00AF255D">
        <w:t>понятием</w:t>
      </w:r>
      <w:r w:rsidR="00F6299E" w:rsidRPr="00AF255D">
        <w:t xml:space="preserve"> </w:t>
      </w:r>
      <w:r w:rsidRPr="00AF255D">
        <w:t>сверхурочная</w:t>
      </w:r>
      <w:r w:rsidR="00F6299E" w:rsidRPr="00AF255D">
        <w:t xml:space="preserve"> </w:t>
      </w:r>
      <w:r w:rsidRPr="00AF255D">
        <w:t>работа</w:t>
      </w:r>
      <w:r w:rsidR="00C03B73" w:rsidRPr="00AF255D">
        <w:t>»</w:t>
      </w:r>
      <w:r w:rsidRPr="00AF255D">
        <w:t>.</w:t>
      </w:r>
      <w:r w:rsidR="00F6299E" w:rsidRPr="00AF255D">
        <w:t xml:space="preserve"> </w:t>
      </w:r>
      <w:r w:rsidRPr="00AF255D">
        <w:t>Согласно</w:t>
      </w:r>
      <w:r w:rsidR="00F6299E" w:rsidRPr="00AF255D">
        <w:t xml:space="preserve"> </w:t>
      </w:r>
      <w:r w:rsidRPr="00AF255D">
        <w:t>Трудовому</w:t>
      </w:r>
      <w:r w:rsidR="00F6299E" w:rsidRPr="00AF255D">
        <w:t xml:space="preserve"> </w:t>
      </w:r>
      <w:r w:rsidRPr="00AF255D">
        <w:t>кодексу,</w:t>
      </w:r>
      <w:r w:rsidR="00F6299E" w:rsidRPr="00AF255D">
        <w:t xml:space="preserve"> </w:t>
      </w:r>
      <w:r w:rsidRPr="00AF255D">
        <w:t>продолжительность</w:t>
      </w:r>
      <w:r w:rsidR="00F6299E" w:rsidRPr="00AF255D">
        <w:t xml:space="preserve"> </w:t>
      </w:r>
      <w:r w:rsidRPr="00AF255D">
        <w:t>сверхурочной</w:t>
      </w:r>
      <w:r w:rsidR="00F6299E" w:rsidRPr="00AF255D">
        <w:t xml:space="preserve"> </w:t>
      </w:r>
      <w:r w:rsidRPr="00AF255D">
        <w:t>работы</w:t>
      </w:r>
      <w:r w:rsidR="00F6299E" w:rsidRPr="00AF255D">
        <w:t xml:space="preserve"> </w:t>
      </w:r>
      <w:r w:rsidRPr="00AF255D">
        <w:t>не</w:t>
      </w:r>
      <w:r w:rsidR="00F6299E" w:rsidRPr="00AF255D">
        <w:t xml:space="preserve"> </w:t>
      </w:r>
      <w:r w:rsidRPr="00AF255D">
        <w:t>должна</w:t>
      </w:r>
      <w:r w:rsidR="00F6299E" w:rsidRPr="00AF255D">
        <w:t xml:space="preserve"> </w:t>
      </w:r>
      <w:r w:rsidRPr="00AF255D">
        <w:t>превышать</w:t>
      </w:r>
      <w:r w:rsidR="00F6299E" w:rsidRPr="00AF255D">
        <w:t xml:space="preserve"> </w:t>
      </w:r>
      <w:r w:rsidRPr="00AF255D">
        <w:t>4</w:t>
      </w:r>
      <w:r w:rsidR="00F6299E" w:rsidRPr="00AF255D">
        <w:t xml:space="preserve"> </w:t>
      </w:r>
      <w:r w:rsidRPr="00AF255D">
        <w:t>часов</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двух</w:t>
      </w:r>
      <w:r w:rsidR="00F6299E" w:rsidRPr="00AF255D">
        <w:t xml:space="preserve"> </w:t>
      </w:r>
      <w:r w:rsidRPr="00AF255D">
        <w:t>дней</w:t>
      </w:r>
      <w:r w:rsidR="00F6299E" w:rsidRPr="00AF255D">
        <w:t xml:space="preserve"> </w:t>
      </w:r>
      <w:r w:rsidRPr="00AF255D">
        <w:t>подряд</w:t>
      </w:r>
      <w:r w:rsidR="00F6299E" w:rsidRPr="00AF255D">
        <w:t xml:space="preserve"> </w:t>
      </w:r>
      <w:r w:rsidRPr="00AF255D">
        <w:t>и</w:t>
      </w:r>
      <w:r w:rsidR="00F6299E" w:rsidRPr="00AF255D">
        <w:t xml:space="preserve"> </w:t>
      </w:r>
      <w:r w:rsidRPr="00AF255D">
        <w:t>120</w:t>
      </w:r>
      <w:r w:rsidR="00F6299E" w:rsidRPr="00AF255D">
        <w:t xml:space="preserve"> </w:t>
      </w:r>
      <w:r w:rsidRPr="00AF255D">
        <w:t>часов</w:t>
      </w:r>
      <w:r w:rsidR="00F6299E" w:rsidRPr="00AF255D">
        <w:t xml:space="preserve"> </w:t>
      </w:r>
      <w:r w:rsidRPr="00AF255D">
        <w:t>в</w:t>
      </w:r>
      <w:r w:rsidR="00F6299E" w:rsidRPr="00AF255D">
        <w:t xml:space="preserve"> </w:t>
      </w:r>
      <w:r w:rsidRPr="00AF255D">
        <w:t>год,</w:t>
      </w:r>
      <w:r w:rsidR="00F6299E" w:rsidRPr="00AF255D">
        <w:t xml:space="preserve"> </w:t>
      </w:r>
      <w:r w:rsidRPr="00AF255D">
        <w:t>а</w:t>
      </w:r>
      <w:r w:rsidR="00F6299E" w:rsidRPr="00AF255D">
        <w:t xml:space="preserve"> </w:t>
      </w:r>
      <w:r w:rsidRPr="00AF255D">
        <w:t>оплата</w:t>
      </w:r>
      <w:r w:rsidR="00F6299E" w:rsidRPr="00AF255D">
        <w:t xml:space="preserve"> </w:t>
      </w:r>
      <w:r w:rsidRPr="00AF255D">
        <w:t>такого</w:t>
      </w:r>
      <w:r w:rsidR="00F6299E" w:rsidRPr="00AF255D">
        <w:t xml:space="preserve"> </w:t>
      </w:r>
      <w:r w:rsidRPr="00AF255D">
        <w:t>труда</w:t>
      </w:r>
      <w:r w:rsidR="00F6299E" w:rsidRPr="00AF255D">
        <w:t xml:space="preserve"> </w:t>
      </w:r>
      <w:r w:rsidRPr="00AF255D">
        <w:t>строго</w:t>
      </w:r>
      <w:r w:rsidR="00F6299E" w:rsidRPr="00AF255D">
        <w:t xml:space="preserve"> </w:t>
      </w:r>
      <w:r w:rsidRPr="00AF255D">
        <w:t>регламентирована,</w:t>
      </w:r>
      <w:r w:rsidR="00F6299E" w:rsidRPr="00AF255D">
        <w:t xml:space="preserve"> </w:t>
      </w:r>
      <w:r w:rsidRPr="00AF255D">
        <w:t>исходя</w:t>
      </w:r>
      <w:r w:rsidR="00F6299E" w:rsidRPr="00AF255D">
        <w:t xml:space="preserve"> </w:t>
      </w:r>
      <w:r w:rsidRPr="00AF255D">
        <w:t>из</w:t>
      </w:r>
      <w:r w:rsidR="00F6299E" w:rsidRPr="00AF255D">
        <w:t xml:space="preserve"> </w:t>
      </w:r>
      <w:r w:rsidRPr="00AF255D">
        <w:t>размера</w:t>
      </w:r>
      <w:r w:rsidR="00F6299E" w:rsidRPr="00AF255D">
        <w:t xml:space="preserve"> </w:t>
      </w:r>
      <w:r w:rsidRPr="00AF255D">
        <w:t>зарплаты.</w:t>
      </w:r>
    </w:p>
    <w:p w14:paraId="45A25A8F" w14:textId="77777777" w:rsidR="0020505A" w:rsidRPr="00AF255D" w:rsidRDefault="0020505A" w:rsidP="0020505A">
      <w:r w:rsidRPr="00AF255D">
        <w:t>Еще</w:t>
      </w:r>
      <w:r w:rsidR="00F6299E" w:rsidRPr="00AF255D">
        <w:t xml:space="preserve"> </w:t>
      </w:r>
      <w:r w:rsidRPr="00AF255D">
        <w:t>одна</w:t>
      </w:r>
      <w:r w:rsidR="00F6299E" w:rsidRPr="00AF255D">
        <w:t xml:space="preserve"> </w:t>
      </w:r>
      <w:r w:rsidRPr="00AF255D">
        <w:t>претензия</w:t>
      </w:r>
      <w:r w:rsidR="00F6299E" w:rsidRPr="00AF255D">
        <w:t xml:space="preserve"> </w:t>
      </w:r>
      <w:r w:rsidRPr="00AF255D">
        <w:t>Правительства</w:t>
      </w:r>
      <w:r w:rsidR="00F6299E" w:rsidRPr="00AF255D">
        <w:t xml:space="preserve"> </w:t>
      </w:r>
      <w:r w:rsidRPr="00AF255D">
        <w:t>касается</w:t>
      </w:r>
      <w:r w:rsidR="00F6299E" w:rsidRPr="00AF255D">
        <w:t xml:space="preserve"> </w:t>
      </w:r>
      <w:r w:rsidRPr="00AF255D">
        <w:t>дополнительных</w:t>
      </w:r>
      <w:r w:rsidR="00F6299E" w:rsidRPr="00AF255D">
        <w:t xml:space="preserve"> </w:t>
      </w:r>
      <w:r w:rsidRPr="00AF255D">
        <w:t>дней</w:t>
      </w:r>
      <w:r w:rsidR="00F6299E" w:rsidRPr="00AF255D">
        <w:t xml:space="preserve"> </w:t>
      </w:r>
      <w:r w:rsidRPr="00AF255D">
        <w:t>отпуска.</w:t>
      </w:r>
      <w:r w:rsidR="00F6299E" w:rsidRPr="00AF255D">
        <w:t xml:space="preserve"> </w:t>
      </w:r>
      <w:r w:rsidRPr="00AF255D">
        <w:t>По</w:t>
      </w:r>
      <w:r w:rsidR="00F6299E" w:rsidRPr="00AF255D">
        <w:t xml:space="preserve"> </w:t>
      </w:r>
      <w:r w:rsidRPr="00AF255D">
        <w:t>мнению</w:t>
      </w:r>
      <w:r w:rsidR="00F6299E" w:rsidRPr="00AF255D">
        <w:t xml:space="preserve"> </w:t>
      </w:r>
      <w:r w:rsidRPr="00AF255D">
        <w:t>кабмина,</w:t>
      </w:r>
      <w:r w:rsidR="00F6299E" w:rsidRPr="00AF255D">
        <w:t xml:space="preserve"> </w:t>
      </w:r>
      <w:r w:rsidRPr="00AF255D">
        <w:t>их</w:t>
      </w:r>
      <w:r w:rsidR="00F6299E" w:rsidRPr="00AF255D">
        <w:t xml:space="preserve"> </w:t>
      </w:r>
      <w:r w:rsidRPr="00AF255D">
        <w:t>исчисление</w:t>
      </w:r>
      <w:r w:rsidR="00F6299E" w:rsidRPr="00AF255D">
        <w:t xml:space="preserve"> </w:t>
      </w:r>
      <w:r w:rsidR="00C03B73" w:rsidRPr="00AF255D">
        <w:t>«</w:t>
      </w:r>
      <w:r w:rsidRPr="00AF255D">
        <w:t>имеет</w:t>
      </w:r>
      <w:r w:rsidR="00F6299E" w:rsidRPr="00AF255D">
        <w:t xml:space="preserve"> </w:t>
      </w:r>
      <w:r w:rsidRPr="00AF255D">
        <w:t>характер</w:t>
      </w:r>
      <w:r w:rsidR="00F6299E" w:rsidRPr="00AF255D">
        <w:t xml:space="preserve"> </w:t>
      </w:r>
      <w:r w:rsidRPr="00AF255D">
        <w:t>правовой</w:t>
      </w:r>
      <w:r w:rsidR="00F6299E" w:rsidRPr="00AF255D">
        <w:t xml:space="preserve"> </w:t>
      </w:r>
      <w:r w:rsidRPr="00AF255D">
        <w:t>неопределенности</w:t>
      </w:r>
      <w:r w:rsidR="00F6299E" w:rsidRPr="00AF255D">
        <w:t xml:space="preserve"> </w:t>
      </w:r>
      <w:r w:rsidRPr="00AF255D">
        <w:t>и</w:t>
      </w:r>
      <w:r w:rsidR="00F6299E" w:rsidRPr="00AF255D">
        <w:t xml:space="preserve"> </w:t>
      </w:r>
      <w:r w:rsidRPr="00AF255D">
        <w:t>допускает</w:t>
      </w:r>
      <w:r w:rsidR="00F6299E" w:rsidRPr="00AF255D">
        <w:t xml:space="preserve"> </w:t>
      </w:r>
      <w:r w:rsidRPr="00AF255D">
        <w:t>использование</w:t>
      </w:r>
      <w:r w:rsidR="00F6299E" w:rsidRPr="00AF255D">
        <w:t xml:space="preserve"> </w:t>
      </w:r>
      <w:r w:rsidRPr="00AF255D">
        <w:t>различных</w:t>
      </w:r>
      <w:r w:rsidR="00F6299E" w:rsidRPr="00AF255D">
        <w:t xml:space="preserve"> </w:t>
      </w:r>
      <w:r w:rsidRPr="00AF255D">
        <w:t>подходов</w:t>
      </w:r>
      <w:r w:rsidR="00F6299E" w:rsidRPr="00AF255D">
        <w:t xml:space="preserve"> </w:t>
      </w:r>
      <w:r w:rsidRPr="00AF255D">
        <w:t>к</w:t>
      </w:r>
      <w:r w:rsidR="00F6299E" w:rsidRPr="00AF255D">
        <w:t xml:space="preserve"> </w:t>
      </w:r>
      <w:r w:rsidRPr="00AF255D">
        <w:t>определению</w:t>
      </w:r>
      <w:r w:rsidR="00F6299E" w:rsidRPr="00AF255D">
        <w:t xml:space="preserve"> </w:t>
      </w:r>
      <w:r w:rsidRPr="00AF255D">
        <w:t>продолжительности</w:t>
      </w:r>
      <w:r w:rsidR="00F6299E" w:rsidRPr="00AF255D">
        <w:t xml:space="preserve"> </w:t>
      </w:r>
      <w:r w:rsidRPr="00AF255D">
        <w:t>такого</w:t>
      </w:r>
      <w:r w:rsidR="00F6299E" w:rsidRPr="00AF255D">
        <w:t xml:space="preserve"> </w:t>
      </w:r>
      <w:r w:rsidRPr="00AF255D">
        <w:t>отпуска</w:t>
      </w:r>
      <w:r w:rsidR="00C03B73" w:rsidRPr="00AF255D">
        <w:t>»</w:t>
      </w:r>
      <w:r w:rsidRPr="00AF255D">
        <w:t>.</w:t>
      </w:r>
      <w:r w:rsidR="00F6299E" w:rsidRPr="00AF255D">
        <w:t xml:space="preserve"> </w:t>
      </w:r>
      <w:r w:rsidRPr="00AF255D">
        <w:t>Кроме</w:t>
      </w:r>
      <w:r w:rsidR="00F6299E" w:rsidRPr="00AF255D">
        <w:t xml:space="preserve"> </w:t>
      </w:r>
      <w:r w:rsidRPr="00AF255D">
        <w:t>того,</w:t>
      </w:r>
      <w:r w:rsidR="00F6299E" w:rsidRPr="00AF255D">
        <w:t xml:space="preserve"> </w:t>
      </w:r>
      <w:r w:rsidRPr="00AF255D">
        <w:t>согласно</w:t>
      </w:r>
      <w:r w:rsidR="00F6299E" w:rsidRPr="00AF255D">
        <w:t xml:space="preserve"> </w:t>
      </w:r>
      <w:r w:rsidRPr="00AF255D">
        <w:t>отзыву,</w:t>
      </w:r>
      <w:r w:rsidR="00F6299E" w:rsidRPr="00AF255D">
        <w:t xml:space="preserve"> </w:t>
      </w:r>
      <w:r w:rsidRPr="00AF255D">
        <w:t>обязывать</w:t>
      </w:r>
      <w:r w:rsidR="00F6299E" w:rsidRPr="00AF255D">
        <w:t xml:space="preserve"> </w:t>
      </w:r>
      <w:r w:rsidRPr="00AF255D">
        <w:t>работодателя</w:t>
      </w:r>
      <w:r w:rsidR="00F6299E" w:rsidRPr="00AF255D">
        <w:t xml:space="preserve"> </w:t>
      </w:r>
      <w:r w:rsidRPr="00AF255D">
        <w:t>вести</w:t>
      </w:r>
      <w:r w:rsidR="00F6299E" w:rsidRPr="00AF255D">
        <w:t xml:space="preserve"> </w:t>
      </w:r>
      <w:r w:rsidRPr="00AF255D">
        <w:t>учет</w:t>
      </w:r>
      <w:r w:rsidR="00F6299E" w:rsidRPr="00AF255D">
        <w:t xml:space="preserve"> </w:t>
      </w:r>
      <w:r w:rsidRPr="00AF255D">
        <w:t>переработанного</w:t>
      </w:r>
      <w:r w:rsidR="00F6299E" w:rsidRPr="00AF255D">
        <w:t xml:space="preserve"> </w:t>
      </w:r>
      <w:r w:rsidRPr="00AF255D">
        <w:t>времени</w:t>
      </w:r>
      <w:r w:rsidR="00F6299E" w:rsidRPr="00AF255D">
        <w:t xml:space="preserve"> </w:t>
      </w:r>
      <w:r w:rsidR="00C03B73" w:rsidRPr="00AF255D">
        <w:t>-</w:t>
      </w:r>
      <w:r w:rsidR="00F6299E" w:rsidRPr="00AF255D">
        <w:t xml:space="preserve"> </w:t>
      </w:r>
      <w:r w:rsidRPr="00AF255D">
        <w:t>избыточное</w:t>
      </w:r>
      <w:r w:rsidR="00F6299E" w:rsidRPr="00AF255D">
        <w:t xml:space="preserve"> </w:t>
      </w:r>
      <w:r w:rsidRPr="00AF255D">
        <w:t>решение,</w:t>
      </w:r>
      <w:r w:rsidR="00F6299E" w:rsidRPr="00AF255D">
        <w:t xml:space="preserve"> </w:t>
      </w:r>
      <w:r w:rsidRPr="00AF255D">
        <w:t>так</w:t>
      </w:r>
      <w:r w:rsidR="00F6299E" w:rsidRPr="00AF255D">
        <w:t xml:space="preserve"> </w:t>
      </w:r>
      <w:r w:rsidRPr="00AF255D">
        <w:t>как</w:t>
      </w:r>
      <w:r w:rsidR="00F6299E" w:rsidRPr="00AF255D">
        <w:t xml:space="preserve"> </w:t>
      </w:r>
      <w:r w:rsidRPr="00AF255D">
        <w:t>он</w:t>
      </w:r>
      <w:r w:rsidR="00F6299E" w:rsidRPr="00AF255D">
        <w:t xml:space="preserve"> </w:t>
      </w:r>
      <w:r w:rsidRPr="00AF255D">
        <w:t>и</w:t>
      </w:r>
      <w:r w:rsidR="00F6299E" w:rsidRPr="00AF255D">
        <w:t xml:space="preserve"> </w:t>
      </w:r>
      <w:r w:rsidRPr="00AF255D">
        <w:t>так</w:t>
      </w:r>
      <w:r w:rsidR="00F6299E" w:rsidRPr="00AF255D">
        <w:t xml:space="preserve"> </w:t>
      </w:r>
      <w:r w:rsidRPr="00AF255D">
        <w:t>должен</w:t>
      </w:r>
      <w:r w:rsidR="00F6299E" w:rsidRPr="00AF255D">
        <w:t xml:space="preserve"> </w:t>
      </w:r>
      <w:r w:rsidRPr="00AF255D">
        <w:t>все</w:t>
      </w:r>
      <w:r w:rsidR="00F6299E" w:rsidRPr="00AF255D">
        <w:t xml:space="preserve"> </w:t>
      </w:r>
      <w:r w:rsidRPr="00AF255D">
        <w:t>фиксировать.</w:t>
      </w:r>
    </w:p>
    <w:p w14:paraId="0078F97E" w14:textId="77777777" w:rsidR="0020505A" w:rsidRPr="00AF255D" w:rsidRDefault="0020505A" w:rsidP="0020505A">
      <w:r w:rsidRPr="00AF255D">
        <w:t>В</w:t>
      </w:r>
      <w:r w:rsidR="00F6299E" w:rsidRPr="00AF255D">
        <w:t xml:space="preserve"> </w:t>
      </w:r>
      <w:r w:rsidRPr="00AF255D">
        <w:t>Правительстве</w:t>
      </w:r>
      <w:r w:rsidR="00F6299E" w:rsidRPr="00AF255D">
        <w:t xml:space="preserve"> </w:t>
      </w:r>
      <w:r w:rsidRPr="00AF255D">
        <w:t>также</w:t>
      </w:r>
      <w:r w:rsidR="00F6299E" w:rsidRPr="00AF255D">
        <w:t xml:space="preserve"> </w:t>
      </w:r>
      <w:r w:rsidRPr="00AF255D">
        <w:t>указали</w:t>
      </w:r>
      <w:r w:rsidR="00F6299E" w:rsidRPr="00AF255D">
        <w:t xml:space="preserve"> </w:t>
      </w:r>
      <w:r w:rsidRPr="00AF255D">
        <w:t>на</w:t>
      </w:r>
      <w:r w:rsidR="00F6299E" w:rsidRPr="00AF255D">
        <w:t xml:space="preserve"> </w:t>
      </w:r>
      <w:r w:rsidRPr="00AF255D">
        <w:t>идентичность</w:t>
      </w:r>
      <w:r w:rsidR="00F6299E" w:rsidRPr="00AF255D">
        <w:t xml:space="preserve"> </w:t>
      </w:r>
      <w:r w:rsidRPr="00AF255D">
        <w:t>предложений</w:t>
      </w:r>
      <w:r w:rsidR="00F6299E" w:rsidRPr="00AF255D">
        <w:t xml:space="preserve"> </w:t>
      </w:r>
      <w:r w:rsidRPr="00AF255D">
        <w:t>тем,</w:t>
      </w:r>
      <w:r w:rsidR="00F6299E" w:rsidRPr="00AF255D">
        <w:t xml:space="preserve"> </w:t>
      </w:r>
      <w:r w:rsidRPr="00AF255D">
        <w:t>что</w:t>
      </w:r>
      <w:r w:rsidR="00F6299E" w:rsidRPr="00AF255D">
        <w:t xml:space="preserve"> </w:t>
      </w:r>
      <w:r w:rsidRPr="00AF255D">
        <w:t>содержались</w:t>
      </w:r>
      <w:r w:rsidR="00F6299E" w:rsidRPr="00AF255D">
        <w:t xml:space="preserve"> </w:t>
      </w:r>
      <w:r w:rsidRPr="00AF255D">
        <w:t>в</w:t>
      </w:r>
      <w:r w:rsidR="00F6299E" w:rsidRPr="00AF255D">
        <w:t xml:space="preserve"> </w:t>
      </w:r>
      <w:r w:rsidRPr="00AF255D">
        <w:t>законопроекте</w:t>
      </w:r>
      <w:r w:rsidR="00F6299E" w:rsidRPr="00AF255D">
        <w:t xml:space="preserve"> </w:t>
      </w:r>
      <w:r w:rsidRPr="00AF255D">
        <w:t>2021</w:t>
      </w:r>
      <w:r w:rsidR="00F6299E" w:rsidRPr="00AF255D">
        <w:t xml:space="preserve"> </w:t>
      </w:r>
      <w:r w:rsidRPr="00AF255D">
        <w:t>года.</w:t>
      </w:r>
      <w:r w:rsidR="00F6299E" w:rsidRPr="00AF255D">
        <w:t xml:space="preserve"> </w:t>
      </w:r>
      <w:r w:rsidRPr="00AF255D">
        <w:t>Тогда</w:t>
      </w:r>
      <w:r w:rsidR="00F6299E" w:rsidRPr="00AF255D">
        <w:t xml:space="preserve"> </w:t>
      </w:r>
      <w:r w:rsidRPr="00AF255D">
        <w:t>аналогичные</w:t>
      </w:r>
      <w:r w:rsidR="00F6299E" w:rsidRPr="00AF255D">
        <w:t xml:space="preserve"> </w:t>
      </w:r>
      <w:r w:rsidRPr="00AF255D">
        <w:t>поправки</w:t>
      </w:r>
      <w:r w:rsidR="00F6299E" w:rsidRPr="00AF255D">
        <w:t xml:space="preserve"> </w:t>
      </w:r>
      <w:r w:rsidRPr="00AF255D">
        <w:t>в</w:t>
      </w:r>
      <w:r w:rsidR="00F6299E" w:rsidRPr="00AF255D">
        <w:t xml:space="preserve"> </w:t>
      </w:r>
      <w:r w:rsidRPr="00AF255D">
        <w:t>Трудовой</w:t>
      </w:r>
      <w:r w:rsidR="00F6299E" w:rsidRPr="00AF255D">
        <w:t xml:space="preserve"> </w:t>
      </w:r>
      <w:r w:rsidRPr="00AF255D">
        <w:t>кодекс</w:t>
      </w:r>
      <w:r w:rsidR="00F6299E" w:rsidRPr="00AF255D">
        <w:t xml:space="preserve"> </w:t>
      </w:r>
      <w:r w:rsidRPr="00AF255D">
        <w:t>от</w:t>
      </w:r>
      <w:r w:rsidR="00F6299E" w:rsidRPr="00AF255D">
        <w:t xml:space="preserve"> </w:t>
      </w:r>
      <w:r w:rsidRPr="00AF255D">
        <w:t>группы</w:t>
      </w:r>
      <w:r w:rsidR="00F6299E" w:rsidRPr="00AF255D">
        <w:t xml:space="preserve"> </w:t>
      </w:r>
      <w:r w:rsidRPr="00AF255D">
        <w:t>депутатов</w:t>
      </w:r>
      <w:r w:rsidR="00F6299E" w:rsidRPr="00AF255D">
        <w:t xml:space="preserve"> </w:t>
      </w:r>
      <w:r w:rsidRPr="00AF255D">
        <w:t>из</w:t>
      </w:r>
      <w:r w:rsidR="00F6299E" w:rsidRPr="00AF255D">
        <w:t xml:space="preserve"> </w:t>
      </w:r>
      <w:r w:rsidRPr="00AF255D">
        <w:t>ЛДПР</w:t>
      </w:r>
      <w:r w:rsidR="00F6299E" w:rsidRPr="00AF255D">
        <w:t xml:space="preserve"> </w:t>
      </w:r>
      <w:r w:rsidRPr="00AF255D">
        <w:t>кабмин</w:t>
      </w:r>
      <w:r w:rsidR="00F6299E" w:rsidRPr="00AF255D">
        <w:t xml:space="preserve"> </w:t>
      </w:r>
      <w:r w:rsidRPr="00AF255D">
        <w:t>не</w:t>
      </w:r>
      <w:r w:rsidR="00F6299E" w:rsidRPr="00AF255D">
        <w:t xml:space="preserve"> </w:t>
      </w:r>
      <w:r w:rsidRPr="00AF255D">
        <w:t>поддержал,</w:t>
      </w:r>
      <w:r w:rsidR="00F6299E" w:rsidRPr="00AF255D">
        <w:t xml:space="preserve"> </w:t>
      </w:r>
      <w:r w:rsidRPr="00AF255D">
        <w:t>и</w:t>
      </w:r>
      <w:r w:rsidR="00F6299E" w:rsidRPr="00AF255D">
        <w:t xml:space="preserve"> </w:t>
      </w:r>
      <w:r w:rsidRPr="00AF255D">
        <w:t>Госдума</w:t>
      </w:r>
      <w:r w:rsidR="00F6299E" w:rsidRPr="00AF255D">
        <w:t xml:space="preserve"> </w:t>
      </w:r>
      <w:r w:rsidRPr="00AF255D">
        <w:t>в</w:t>
      </w:r>
      <w:r w:rsidR="00F6299E" w:rsidRPr="00AF255D">
        <w:t xml:space="preserve"> </w:t>
      </w:r>
      <w:r w:rsidRPr="00AF255D">
        <w:t>итоге</w:t>
      </w:r>
      <w:r w:rsidR="00F6299E" w:rsidRPr="00AF255D">
        <w:t xml:space="preserve"> </w:t>
      </w:r>
      <w:r w:rsidRPr="00AF255D">
        <w:t>отклонила</w:t>
      </w:r>
      <w:r w:rsidR="00F6299E" w:rsidRPr="00AF255D">
        <w:t xml:space="preserve"> </w:t>
      </w:r>
      <w:r w:rsidRPr="00AF255D">
        <w:t>документ.</w:t>
      </w:r>
    </w:p>
    <w:p w14:paraId="3C080C93" w14:textId="77777777" w:rsidR="0020505A" w:rsidRPr="00AF255D" w:rsidRDefault="0020505A" w:rsidP="0020505A">
      <w:r w:rsidRPr="00AF255D">
        <w:t>Помимо</w:t>
      </w:r>
      <w:r w:rsidR="00F6299E" w:rsidRPr="00AF255D">
        <w:t xml:space="preserve"> </w:t>
      </w:r>
      <w:r w:rsidRPr="00AF255D">
        <w:t>нынешних</w:t>
      </w:r>
      <w:r w:rsidR="00F6299E" w:rsidRPr="00AF255D">
        <w:t xml:space="preserve"> </w:t>
      </w:r>
      <w:r w:rsidRPr="00AF255D">
        <w:t>замечаний,</w:t>
      </w:r>
      <w:r w:rsidR="00F6299E" w:rsidRPr="00AF255D">
        <w:t xml:space="preserve"> </w:t>
      </w:r>
      <w:r w:rsidRPr="00AF255D">
        <w:t>в</w:t>
      </w:r>
      <w:r w:rsidR="00F6299E" w:rsidRPr="00AF255D">
        <w:t xml:space="preserve"> </w:t>
      </w:r>
      <w:r w:rsidRPr="00AF255D">
        <w:t>Правительстве</w:t>
      </w:r>
      <w:r w:rsidR="00F6299E" w:rsidRPr="00AF255D">
        <w:t xml:space="preserve"> </w:t>
      </w:r>
      <w:r w:rsidRPr="00AF255D">
        <w:t>три</w:t>
      </w:r>
      <w:r w:rsidR="00F6299E" w:rsidRPr="00AF255D">
        <w:t xml:space="preserve"> </w:t>
      </w:r>
      <w:r w:rsidRPr="00AF255D">
        <w:t>года</w:t>
      </w:r>
      <w:r w:rsidR="00F6299E" w:rsidRPr="00AF255D">
        <w:t xml:space="preserve"> </w:t>
      </w:r>
      <w:r w:rsidRPr="00AF255D">
        <w:t>назад</w:t>
      </w:r>
      <w:r w:rsidR="00F6299E" w:rsidRPr="00AF255D">
        <w:t xml:space="preserve"> </w:t>
      </w:r>
      <w:r w:rsidRPr="00AF255D">
        <w:t>сочли,</w:t>
      </w:r>
      <w:r w:rsidR="00F6299E" w:rsidRPr="00AF255D">
        <w:t xml:space="preserve"> </w:t>
      </w:r>
      <w:r w:rsidRPr="00AF255D">
        <w:t>что</w:t>
      </w:r>
      <w:r w:rsidR="00F6299E" w:rsidRPr="00AF255D">
        <w:t xml:space="preserve"> </w:t>
      </w:r>
      <w:r w:rsidR="00C03B73" w:rsidRPr="00AF255D">
        <w:t>«</w:t>
      </w:r>
      <w:r w:rsidRPr="00AF255D">
        <w:t>установление</w:t>
      </w:r>
      <w:r w:rsidR="00F6299E" w:rsidRPr="00AF255D">
        <w:t xml:space="preserve"> </w:t>
      </w:r>
      <w:r w:rsidRPr="00AF255D">
        <w:t>предельной</w:t>
      </w:r>
      <w:r w:rsidR="00F6299E" w:rsidRPr="00AF255D">
        <w:t xml:space="preserve"> </w:t>
      </w:r>
      <w:r w:rsidRPr="00AF255D">
        <w:t>нормы</w:t>
      </w:r>
      <w:r w:rsidR="00F6299E" w:rsidRPr="00AF255D">
        <w:t xml:space="preserve"> </w:t>
      </w:r>
      <w:r w:rsidRPr="00AF255D">
        <w:t>рабочего</w:t>
      </w:r>
      <w:r w:rsidR="00F6299E" w:rsidRPr="00AF255D">
        <w:t xml:space="preserve"> </w:t>
      </w:r>
      <w:r w:rsidRPr="00AF255D">
        <w:t>времени</w:t>
      </w:r>
      <w:r w:rsidR="00F6299E" w:rsidRPr="00AF255D">
        <w:t xml:space="preserve"> </w:t>
      </w:r>
      <w:r w:rsidRPr="00AF255D">
        <w:t>для</w:t>
      </w:r>
      <w:r w:rsidR="00F6299E" w:rsidRPr="00AF255D">
        <w:t xml:space="preserve"> </w:t>
      </w:r>
      <w:r w:rsidRPr="00AF255D">
        <w:t>работников</w:t>
      </w:r>
      <w:r w:rsidR="00F6299E" w:rsidRPr="00AF255D">
        <w:t xml:space="preserve"> </w:t>
      </w:r>
      <w:r w:rsidRPr="00AF255D">
        <w:t>с</w:t>
      </w:r>
      <w:r w:rsidR="00F6299E" w:rsidRPr="00AF255D">
        <w:t xml:space="preserve"> </w:t>
      </w:r>
      <w:r w:rsidRPr="00AF255D">
        <w:t>ненормированным</w:t>
      </w:r>
      <w:r w:rsidR="00F6299E" w:rsidRPr="00AF255D">
        <w:t xml:space="preserve"> </w:t>
      </w:r>
      <w:r w:rsidRPr="00AF255D">
        <w:t>рабочим</w:t>
      </w:r>
      <w:r w:rsidR="00F6299E" w:rsidRPr="00AF255D">
        <w:t xml:space="preserve"> </w:t>
      </w:r>
      <w:r w:rsidRPr="00AF255D">
        <w:t>днем</w:t>
      </w:r>
      <w:r w:rsidR="00F6299E" w:rsidRPr="00AF255D">
        <w:t xml:space="preserve"> </w:t>
      </w:r>
      <w:r w:rsidRPr="00AF255D">
        <w:t>противоречит</w:t>
      </w:r>
      <w:r w:rsidR="00F6299E" w:rsidRPr="00AF255D">
        <w:t xml:space="preserve"> </w:t>
      </w:r>
      <w:r w:rsidRPr="00AF255D">
        <w:t>сути</w:t>
      </w:r>
      <w:r w:rsidR="00F6299E" w:rsidRPr="00AF255D">
        <w:t xml:space="preserve"> </w:t>
      </w:r>
      <w:r w:rsidRPr="00AF255D">
        <w:t>указанного</w:t>
      </w:r>
      <w:r w:rsidR="00F6299E" w:rsidRPr="00AF255D">
        <w:t xml:space="preserve"> </w:t>
      </w:r>
      <w:r w:rsidRPr="00AF255D">
        <w:t>особого</w:t>
      </w:r>
      <w:r w:rsidR="00F6299E" w:rsidRPr="00AF255D">
        <w:t xml:space="preserve"> </w:t>
      </w:r>
      <w:r w:rsidRPr="00AF255D">
        <w:t>режима</w:t>
      </w:r>
      <w:r w:rsidR="00F6299E" w:rsidRPr="00AF255D">
        <w:t xml:space="preserve"> </w:t>
      </w:r>
      <w:r w:rsidRPr="00AF255D">
        <w:t>работы</w:t>
      </w:r>
      <w:r w:rsidR="00C03B73" w:rsidRPr="00AF255D">
        <w:t>»</w:t>
      </w:r>
      <w:r w:rsidRPr="00AF255D">
        <w:t>.</w:t>
      </w:r>
    </w:p>
    <w:p w14:paraId="1BD726EB" w14:textId="77777777" w:rsidR="0020505A" w:rsidRPr="00AF255D" w:rsidRDefault="0020505A" w:rsidP="0020505A">
      <w:r w:rsidRPr="00AF255D">
        <w:lastRenderedPageBreak/>
        <w:t>Депутат</w:t>
      </w:r>
      <w:r w:rsidR="00F6299E" w:rsidRPr="00AF255D">
        <w:t xml:space="preserve"> </w:t>
      </w:r>
      <w:r w:rsidRPr="00AF255D">
        <w:t>Ярослав</w:t>
      </w:r>
      <w:r w:rsidR="00F6299E" w:rsidRPr="00AF255D">
        <w:t xml:space="preserve"> </w:t>
      </w:r>
      <w:r w:rsidRPr="00AF255D">
        <w:t>Нилов,</w:t>
      </w:r>
      <w:r w:rsidR="00F6299E" w:rsidRPr="00AF255D">
        <w:t xml:space="preserve"> </w:t>
      </w:r>
      <w:r w:rsidRPr="00AF255D">
        <w:t>комментируя</w:t>
      </w:r>
      <w:r w:rsidR="00F6299E" w:rsidRPr="00AF255D">
        <w:t xml:space="preserve"> </w:t>
      </w:r>
      <w:r w:rsidRPr="00AF255D">
        <w:t>эти</w:t>
      </w:r>
      <w:r w:rsidR="00F6299E" w:rsidRPr="00AF255D">
        <w:t xml:space="preserve"> </w:t>
      </w:r>
      <w:r w:rsidRPr="00AF255D">
        <w:t>отзывы,</w:t>
      </w:r>
      <w:r w:rsidR="00F6299E" w:rsidRPr="00AF255D">
        <w:t xml:space="preserve"> </w:t>
      </w:r>
      <w:r w:rsidRPr="00AF255D">
        <w:t>отметил,</w:t>
      </w:r>
      <w:r w:rsidR="00F6299E" w:rsidRPr="00AF255D">
        <w:t xml:space="preserve"> </w:t>
      </w:r>
      <w:r w:rsidRPr="00AF255D">
        <w:t>что</w:t>
      </w:r>
      <w:r w:rsidR="00F6299E" w:rsidRPr="00AF255D">
        <w:t xml:space="preserve"> </w:t>
      </w:r>
      <w:r w:rsidR="00C03B73" w:rsidRPr="00AF255D">
        <w:t>«</w:t>
      </w:r>
      <w:r w:rsidRPr="00AF255D">
        <w:t>вода</w:t>
      </w:r>
      <w:r w:rsidR="00F6299E" w:rsidRPr="00AF255D">
        <w:t xml:space="preserve"> </w:t>
      </w:r>
      <w:r w:rsidRPr="00AF255D">
        <w:t>камень</w:t>
      </w:r>
      <w:r w:rsidR="00F6299E" w:rsidRPr="00AF255D">
        <w:t xml:space="preserve"> </w:t>
      </w:r>
      <w:r w:rsidRPr="00AF255D">
        <w:t>точит</w:t>
      </w:r>
      <w:r w:rsidR="00C03B73" w:rsidRPr="00AF255D">
        <w:t>»</w:t>
      </w:r>
      <w:r w:rsidRPr="00AF255D">
        <w:t>.</w:t>
      </w:r>
      <w:r w:rsidR="00F6299E" w:rsidRPr="00AF255D">
        <w:t xml:space="preserve"> </w:t>
      </w:r>
      <w:r w:rsidR="00C03B73" w:rsidRPr="00AF255D">
        <w:t>«</w:t>
      </w:r>
      <w:r w:rsidRPr="00AF255D">
        <w:t>Мы</w:t>
      </w:r>
      <w:r w:rsidR="00F6299E" w:rsidRPr="00AF255D">
        <w:t xml:space="preserve"> </w:t>
      </w:r>
      <w:r w:rsidRPr="00AF255D">
        <w:t>ставим</w:t>
      </w:r>
      <w:r w:rsidR="00F6299E" w:rsidRPr="00AF255D">
        <w:t xml:space="preserve"> </w:t>
      </w:r>
      <w:r w:rsidRPr="00AF255D">
        <w:t>цель</w:t>
      </w:r>
      <w:r w:rsidR="00F6299E" w:rsidRPr="00AF255D">
        <w:t xml:space="preserve"> </w:t>
      </w:r>
      <w:r w:rsidRPr="00AF255D">
        <w:t>и</w:t>
      </w:r>
      <w:r w:rsidR="00F6299E" w:rsidRPr="00AF255D">
        <w:t xml:space="preserve"> </w:t>
      </w:r>
      <w:r w:rsidRPr="00AF255D">
        <w:t>к</w:t>
      </w:r>
      <w:r w:rsidR="00F6299E" w:rsidRPr="00AF255D">
        <w:t xml:space="preserve"> </w:t>
      </w:r>
      <w:r w:rsidRPr="00AF255D">
        <w:t>этой</w:t>
      </w:r>
      <w:r w:rsidR="00F6299E" w:rsidRPr="00AF255D">
        <w:t xml:space="preserve"> </w:t>
      </w:r>
      <w:r w:rsidRPr="00AF255D">
        <w:t>цели</w:t>
      </w:r>
      <w:r w:rsidR="00F6299E" w:rsidRPr="00AF255D">
        <w:t xml:space="preserve"> </w:t>
      </w:r>
      <w:r w:rsidRPr="00AF255D">
        <w:t>идем.</w:t>
      </w:r>
      <w:r w:rsidR="00F6299E" w:rsidRPr="00AF255D">
        <w:t xml:space="preserve"> </w:t>
      </w:r>
      <w:r w:rsidRPr="00AF255D">
        <w:t>У</w:t>
      </w:r>
      <w:r w:rsidR="00F6299E" w:rsidRPr="00AF255D">
        <w:t xml:space="preserve"> </w:t>
      </w:r>
      <w:r w:rsidRPr="00AF255D">
        <w:t>нас</w:t>
      </w:r>
      <w:r w:rsidR="00F6299E" w:rsidRPr="00AF255D">
        <w:t xml:space="preserve"> </w:t>
      </w:r>
      <w:r w:rsidRPr="00AF255D">
        <w:t>на</w:t>
      </w:r>
      <w:r w:rsidR="00F6299E" w:rsidRPr="00AF255D">
        <w:t xml:space="preserve"> </w:t>
      </w:r>
      <w:r w:rsidRPr="00AF255D">
        <w:t>индексацию</w:t>
      </w:r>
      <w:r w:rsidR="00F6299E" w:rsidRPr="00AF255D">
        <w:t xml:space="preserve"> </w:t>
      </w:r>
      <w:r w:rsidRPr="00AF255D">
        <w:t>пенсий</w:t>
      </w:r>
      <w:r w:rsidR="00F6299E" w:rsidRPr="00AF255D">
        <w:t xml:space="preserve"> </w:t>
      </w:r>
      <w:r w:rsidRPr="00AF255D">
        <w:t>работающим</w:t>
      </w:r>
      <w:r w:rsidR="00F6299E" w:rsidRPr="00AF255D">
        <w:t xml:space="preserve"> </w:t>
      </w:r>
      <w:r w:rsidRPr="00AF255D">
        <w:t>пенсионерам</w:t>
      </w:r>
      <w:r w:rsidR="00F6299E" w:rsidRPr="00AF255D">
        <w:t xml:space="preserve"> </w:t>
      </w:r>
      <w:r w:rsidRPr="00AF255D">
        <w:t>правительство</w:t>
      </w:r>
      <w:r w:rsidR="00F6299E" w:rsidRPr="00AF255D">
        <w:t xml:space="preserve"> </w:t>
      </w:r>
      <w:r w:rsidRPr="00AF255D">
        <w:t>давало</w:t>
      </w:r>
      <w:r w:rsidR="00F6299E" w:rsidRPr="00AF255D">
        <w:t xml:space="preserve"> </w:t>
      </w:r>
      <w:r w:rsidRPr="00AF255D">
        <w:t>отрицательный</w:t>
      </w:r>
      <w:r w:rsidR="00F6299E" w:rsidRPr="00AF255D">
        <w:t xml:space="preserve"> </w:t>
      </w:r>
      <w:r w:rsidRPr="00AF255D">
        <w:t>отзыв</w:t>
      </w:r>
      <w:r w:rsidR="00F6299E" w:rsidRPr="00AF255D">
        <w:t xml:space="preserve"> </w:t>
      </w:r>
      <w:r w:rsidRPr="00AF255D">
        <w:t>пять</w:t>
      </w:r>
      <w:r w:rsidR="00F6299E" w:rsidRPr="00AF255D">
        <w:t xml:space="preserve"> </w:t>
      </w:r>
      <w:r w:rsidRPr="00AF255D">
        <w:t>раз,</w:t>
      </w:r>
      <w:r w:rsidR="00F6299E" w:rsidRPr="00AF255D">
        <w:t xml:space="preserve"> </w:t>
      </w:r>
      <w:r w:rsidRPr="00AF255D">
        <w:t>а</w:t>
      </w:r>
      <w:r w:rsidR="00F6299E" w:rsidRPr="00AF255D">
        <w:t xml:space="preserve"> </w:t>
      </w:r>
      <w:r w:rsidRPr="00AF255D">
        <w:t>теперь</w:t>
      </w:r>
      <w:r w:rsidR="00F6299E" w:rsidRPr="00AF255D">
        <w:t xml:space="preserve"> </w:t>
      </w:r>
      <w:r w:rsidRPr="00AF255D">
        <w:t>это</w:t>
      </w:r>
      <w:r w:rsidR="00F6299E" w:rsidRPr="00AF255D">
        <w:t xml:space="preserve"> </w:t>
      </w:r>
      <w:r w:rsidRPr="00AF255D">
        <w:t>уже</w:t>
      </w:r>
      <w:r w:rsidR="00F6299E" w:rsidRPr="00AF255D">
        <w:t xml:space="preserve"> </w:t>
      </w:r>
      <w:r w:rsidRPr="00AF255D">
        <w:t>принятое</w:t>
      </w:r>
      <w:r w:rsidR="00F6299E" w:rsidRPr="00AF255D">
        <w:t xml:space="preserve"> </w:t>
      </w:r>
      <w:r w:rsidRPr="00AF255D">
        <w:t>решение</w:t>
      </w:r>
      <w:r w:rsidR="00C03B73" w:rsidRPr="00AF255D">
        <w:t>»</w:t>
      </w:r>
      <w:r w:rsidRPr="00AF255D">
        <w:t>,</w:t>
      </w:r>
      <w:r w:rsidR="00F6299E" w:rsidRPr="00AF255D">
        <w:t xml:space="preserve"> </w:t>
      </w:r>
      <w:r w:rsidR="00C03B73" w:rsidRPr="00AF255D">
        <w:t>-</w:t>
      </w:r>
      <w:r w:rsidR="00F6299E" w:rsidRPr="00AF255D">
        <w:t xml:space="preserve"> </w:t>
      </w:r>
      <w:r w:rsidRPr="00AF255D">
        <w:t>подчеркнул</w:t>
      </w:r>
      <w:r w:rsidR="00F6299E" w:rsidRPr="00AF255D">
        <w:t xml:space="preserve"> </w:t>
      </w:r>
      <w:r w:rsidRPr="00AF255D">
        <w:t>он.</w:t>
      </w:r>
    </w:p>
    <w:p w14:paraId="27FCB733" w14:textId="77777777" w:rsidR="00111D7C" w:rsidRPr="00AF255D" w:rsidRDefault="00000000" w:rsidP="0020505A">
      <w:hyperlink r:id="rId40" w:history="1">
        <w:r w:rsidR="0020505A" w:rsidRPr="00AF255D">
          <w:rPr>
            <w:rStyle w:val="a4"/>
          </w:rPr>
          <w:t>https://www.pnp.ru/politics/v-ldpr-reshili-pritormozit-trudogolikov.html</w:t>
        </w:r>
      </w:hyperlink>
    </w:p>
    <w:p w14:paraId="250CF15A" w14:textId="77777777" w:rsidR="00FF56C1" w:rsidRPr="00AF255D" w:rsidRDefault="00FF56C1" w:rsidP="00FF56C1">
      <w:pPr>
        <w:pStyle w:val="2"/>
      </w:pPr>
      <w:bookmarkStart w:id="107" w:name="_Hlk173220671"/>
      <w:bookmarkStart w:id="108" w:name="_Toc173221028"/>
      <w:bookmarkEnd w:id="104"/>
      <w:r w:rsidRPr="00AF255D">
        <w:t>РИА</w:t>
      </w:r>
      <w:r w:rsidR="00F6299E" w:rsidRPr="00AF255D">
        <w:t xml:space="preserve"> </w:t>
      </w:r>
      <w:r w:rsidRPr="00AF255D">
        <w:t>Новости,</w:t>
      </w:r>
      <w:r w:rsidR="00F6299E" w:rsidRPr="00AF255D">
        <w:t xml:space="preserve"> </w:t>
      </w:r>
      <w:r w:rsidRPr="00AF255D">
        <w:t>29.07.2024,</w:t>
      </w:r>
      <w:r w:rsidR="00F6299E" w:rsidRPr="00AF255D">
        <w:t xml:space="preserve"> </w:t>
      </w:r>
      <w:r w:rsidRPr="00AF255D">
        <w:t>Кабмин</w:t>
      </w:r>
      <w:r w:rsidR="00F6299E" w:rsidRPr="00AF255D">
        <w:t xml:space="preserve"> </w:t>
      </w:r>
      <w:r w:rsidRPr="00AF255D">
        <w:t>раскрыл</w:t>
      </w:r>
      <w:r w:rsidR="00F6299E" w:rsidRPr="00AF255D">
        <w:t xml:space="preserve"> </w:t>
      </w:r>
      <w:r w:rsidRPr="00AF255D">
        <w:t>схему</w:t>
      </w:r>
      <w:r w:rsidR="00F6299E" w:rsidRPr="00AF255D">
        <w:t xml:space="preserve"> </w:t>
      </w:r>
      <w:r w:rsidRPr="00AF255D">
        <w:t>финансирования</w:t>
      </w:r>
      <w:r w:rsidR="00F6299E" w:rsidRPr="00AF255D">
        <w:t xml:space="preserve"> </w:t>
      </w:r>
      <w:r w:rsidRPr="00AF255D">
        <w:t>ВСМ</w:t>
      </w:r>
      <w:r w:rsidR="00F6299E" w:rsidRPr="00AF255D">
        <w:t xml:space="preserve"> </w:t>
      </w:r>
      <w:r w:rsidRPr="00AF255D">
        <w:t>Москва-Петербург</w:t>
      </w:r>
      <w:r w:rsidR="00F6299E" w:rsidRPr="00AF255D">
        <w:t xml:space="preserve"> </w:t>
      </w:r>
      <w:r w:rsidRPr="00AF255D">
        <w:t>на</w:t>
      </w:r>
      <w:r w:rsidR="00F6299E" w:rsidRPr="00AF255D">
        <w:t xml:space="preserve"> </w:t>
      </w:r>
      <w:r w:rsidRPr="00AF255D">
        <w:t>2,2</w:t>
      </w:r>
      <w:r w:rsidR="00F6299E" w:rsidRPr="00AF255D">
        <w:t xml:space="preserve"> </w:t>
      </w:r>
      <w:r w:rsidRPr="00AF255D">
        <w:t>трлн</w:t>
      </w:r>
      <w:r w:rsidR="00F6299E" w:rsidRPr="00AF255D">
        <w:t xml:space="preserve"> </w:t>
      </w:r>
      <w:r w:rsidRPr="00AF255D">
        <w:t>руб</w:t>
      </w:r>
      <w:bookmarkEnd w:id="108"/>
    </w:p>
    <w:p w14:paraId="7C93CAA8" w14:textId="77777777" w:rsidR="00FF56C1" w:rsidRPr="00AF255D" w:rsidRDefault="00FF56C1" w:rsidP="000914F6">
      <w:pPr>
        <w:pStyle w:val="3"/>
      </w:pPr>
      <w:bookmarkStart w:id="109" w:name="_Toc173221029"/>
      <w:r w:rsidRPr="00AF255D">
        <w:t>Объем</w:t>
      </w:r>
      <w:r w:rsidR="00F6299E" w:rsidRPr="00AF255D">
        <w:t xml:space="preserve"> </w:t>
      </w:r>
      <w:r w:rsidRPr="00AF255D">
        <w:t>средств</w:t>
      </w:r>
      <w:r w:rsidR="00F6299E" w:rsidRPr="00AF255D">
        <w:t xml:space="preserve"> </w:t>
      </w:r>
      <w:r w:rsidRPr="00AF255D">
        <w:t>в</w:t>
      </w:r>
      <w:r w:rsidR="00F6299E" w:rsidRPr="00AF255D">
        <w:t xml:space="preserve"> </w:t>
      </w:r>
      <w:r w:rsidRPr="00AF255D">
        <w:t>инвестиционный</w:t>
      </w:r>
      <w:r w:rsidR="00F6299E" w:rsidRPr="00AF255D">
        <w:t xml:space="preserve"> </w:t>
      </w:r>
      <w:r w:rsidRPr="00AF255D">
        <w:t>проект</w:t>
      </w:r>
      <w:r w:rsidR="00F6299E" w:rsidRPr="00AF255D">
        <w:t xml:space="preserve"> </w:t>
      </w:r>
      <w:r w:rsidRPr="00AF255D">
        <w:t>по</w:t>
      </w:r>
      <w:r w:rsidR="00F6299E" w:rsidRPr="00AF255D">
        <w:t xml:space="preserve"> </w:t>
      </w:r>
      <w:r w:rsidRPr="00AF255D">
        <w:t>строительству</w:t>
      </w:r>
      <w:r w:rsidR="00F6299E" w:rsidRPr="00AF255D">
        <w:t xml:space="preserve"> </w:t>
      </w:r>
      <w:r w:rsidRPr="00AF255D">
        <w:t>первой</w:t>
      </w:r>
      <w:r w:rsidR="00F6299E" w:rsidRPr="00AF255D">
        <w:t xml:space="preserve"> </w:t>
      </w:r>
      <w:r w:rsidRPr="00AF255D">
        <w:t>в</w:t>
      </w:r>
      <w:r w:rsidR="00F6299E" w:rsidRPr="00AF255D">
        <w:t xml:space="preserve"> </w:t>
      </w:r>
      <w:r w:rsidRPr="00AF255D">
        <w:t>России</w:t>
      </w:r>
      <w:r w:rsidR="00F6299E" w:rsidRPr="00AF255D">
        <w:t xml:space="preserve"> </w:t>
      </w:r>
      <w:r w:rsidRPr="00AF255D">
        <w:t>высокоскоростной</w:t>
      </w:r>
      <w:r w:rsidR="00F6299E" w:rsidRPr="00AF255D">
        <w:t xml:space="preserve"> </w:t>
      </w:r>
      <w:r w:rsidRPr="00AF255D">
        <w:t>железнодорожной</w:t>
      </w:r>
      <w:r w:rsidR="00F6299E" w:rsidRPr="00AF255D">
        <w:t xml:space="preserve"> </w:t>
      </w:r>
      <w:r w:rsidRPr="00AF255D">
        <w:t>магистрали</w:t>
      </w:r>
      <w:r w:rsidR="00F6299E" w:rsidRPr="00AF255D">
        <w:t xml:space="preserve"> </w:t>
      </w:r>
      <w:r w:rsidRPr="00AF255D">
        <w:t>(ВСМ)</w:t>
      </w:r>
      <w:r w:rsidR="00F6299E" w:rsidRPr="00AF255D">
        <w:t xml:space="preserve"> </w:t>
      </w:r>
      <w:r w:rsidRPr="00AF255D">
        <w:t>Москва-Санкт-Петербург,</w:t>
      </w:r>
      <w:r w:rsidR="00F6299E" w:rsidRPr="00AF255D">
        <w:t xml:space="preserve"> </w:t>
      </w:r>
      <w:r w:rsidRPr="00AF255D">
        <w:t>включая</w:t>
      </w:r>
      <w:r w:rsidR="00F6299E" w:rsidRPr="00AF255D">
        <w:t xml:space="preserve"> </w:t>
      </w:r>
      <w:r w:rsidRPr="00AF255D">
        <w:t>покупку</w:t>
      </w:r>
      <w:r w:rsidR="00F6299E" w:rsidRPr="00AF255D">
        <w:t xml:space="preserve"> </w:t>
      </w:r>
      <w:r w:rsidRPr="00AF255D">
        <w:t>поездов,</w:t>
      </w:r>
      <w:r w:rsidR="00F6299E" w:rsidRPr="00AF255D">
        <w:t xml:space="preserve"> </w:t>
      </w:r>
      <w:r w:rsidRPr="00AF255D">
        <w:t>составит</w:t>
      </w:r>
      <w:r w:rsidR="00F6299E" w:rsidRPr="00AF255D">
        <w:t xml:space="preserve"> </w:t>
      </w:r>
      <w:r w:rsidRPr="00AF255D">
        <w:t>2</w:t>
      </w:r>
      <w:r w:rsidR="00F6299E" w:rsidRPr="00AF255D">
        <w:t xml:space="preserve"> </w:t>
      </w:r>
      <w:r w:rsidRPr="00AF255D">
        <w:t>триллиона</w:t>
      </w:r>
      <w:r w:rsidR="00F6299E" w:rsidRPr="00AF255D">
        <w:t xml:space="preserve"> </w:t>
      </w:r>
      <w:r w:rsidRPr="00AF255D">
        <w:t>166</w:t>
      </w:r>
      <w:r w:rsidR="00F6299E" w:rsidRPr="00AF255D">
        <w:t xml:space="preserve"> </w:t>
      </w:r>
      <w:r w:rsidRPr="00AF255D">
        <w:t>миллиардов</w:t>
      </w:r>
      <w:r w:rsidR="00F6299E" w:rsidRPr="00AF255D">
        <w:t xml:space="preserve"> </w:t>
      </w:r>
      <w:r w:rsidRPr="00AF255D">
        <w:t>рублей,</w:t>
      </w:r>
      <w:r w:rsidR="00F6299E" w:rsidRPr="00AF255D">
        <w:t xml:space="preserve"> </w:t>
      </w:r>
      <w:r w:rsidRPr="00AF255D">
        <w:t>кабмин</w:t>
      </w:r>
      <w:r w:rsidR="00F6299E" w:rsidRPr="00AF255D">
        <w:t xml:space="preserve"> </w:t>
      </w:r>
      <w:r w:rsidRPr="00AF255D">
        <w:t>раскрыл</w:t>
      </w:r>
      <w:r w:rsidR="00F6299E" w:rsidRPr="00AF255D">
        <w:t xml:space="preserve"> </w:t>
      </w:r>
      <w:r w:rsidRPr="00AF255D">
        <w:t>подробную</w:t>
      </w:r>
      <w:r w:rsidR="00F6299E" w:rsidRPr="00AF255D">
        <w:t xml:space="preserve"> </w:t>
      </w:r>
      <w:r w:rsidRPr="00AF255D">
        <w:t>схему</w:t>
      </w:r>
      <w:r w:rsidR="00F6299E" w:rsidRPr="00AF255D">
        <w:t xml:space="preserve"> </w:t>
      </w:r>
      <w:r w:rsidRPr="00AF255D">
        <w:t>источников</w:t>
      </w:r>
      <w:r w:rsidR="00F6299E" w:rsidRPr="00AF255D">
        <w:t xml:space="preserve"> </w:t>
      </w:r>
      <w:r w:rsidRPr="00AF255D">
        <w:t>финансирования,</w:t>
      </w:r>
      <w:r w:rsidR="00F6299E" w:rsidRPr="00AF255D">
        <w:t xml:space="preserve"> </w:t>
      </w:r>
      <w:r w:rsidRPr="00AF255D">
        <w:t>следует</w:t>
      </w:r>
      <w:r w:rsidR="00F6299E" w:rsidRPr="00AF255D">
        <w:t xml:space="preserve"> </w:t>
      </w:r>
      <w:r w:rsidRPr="00AF255D">
        <w:t>из</w:t>
      </w:r>
      <w:r w:rsidR="00F6299E" w:rsidRPr="00AF255D">
        <w:t xml:space="preserve"> </w:t>
      </w:r>
      <w:r w:rsidRPr="00AF255D">
        <w:t>распоряжения</w:t>
      </w:r>
      <w:r w:rsidR="00F6299E" w:rsidRPr="00AF255D">
        <w:t xml:space="preserve"> </w:t>
      </w:r>
      <w:r w:rsidRPr="00AF255D">
        <w:t>кабмина,</w:t>
      </w:r>
      <w:r w:rsidR="00F6299E" w:rsidRPr="00AF255D">
        <w:t xml:space="preserve"> </w:t>
      </w:r>
      <w:r w:rsidRPr="00AF255D">
        <w:t>касающегося</w:t>
      </w:r>
      <w:r w:rsidR="00F6299E" w:rsidRPr="00AF255D">
        <w:t xml:space="preserve"> </w:t>
      </w:r>
      <w:r w:rsidRPr="00AF255D">
        <w:t>паспорта</w:t>
      </w:r>
      <w:r w:rsidR="00F6299E" w:rsidRPr="00AF255D">
        <w:t xml:space="preserve"> </w:t>
      </w:r>
      <w:r w:rsidRPr="00AF255D">
        <w:t>этого</w:t>
      </w:r>
      <w:r w:rsidR="00F6299E" w:rsidRPr="00AF255D">
        <w:t xml:space="preserve"> </w:t>
      </w:r>
      <w:r w:rsidRPr="00AF255D">
        <w:t>инвестпроекта.</w:t>
      </w:r>
      <w:bookmarkEnd w:id="109"/>
    </w:p>
    <w:p w14:paraId="4CD27B61" w14:textId="77777777" w:rsidR="00FF56C1" w:rsidRPr="00AF255D" w:rsidRDefault="00FF56C1" w:rsidP="00FF56C1">
      <w:r w:rsidRPr="00AF255D">
        <w:t>Общий</w:t>
      </w:r>
      <w:r w:rsidR="00F6299E" w:rsidRPr="00AF255D">
        <w:t xml:space="preserve"> </w:t>
      </w:r>
      <w:r w:rsidRPr="00AF255D">
        <w:t>объем</w:t>
      </w:r>
      <w:r w:rsidR="00F6299E" w:rsidRPr="00AF255D">
        <w:t xml:space="preserve"> </w:t>
      </w:r>
      <w:r w:rsidRPr="00AF255D">
        <w:t>инвестиций</w:t>
      </w:r>
      <w:r w:rsidR="00F6299E" w:rsidRPr="00AF255D">
        <w:t xml:space="preserve"> </w:t>
      </w:r>
      <w:r w:rsidRPr="00AF255D">
        <w:t>в</w:t>
      </w:r>
      <w:r w:rsidR="00F6299E" w:rsidRPr="00AF255D">
        <w:t xml:space="preserve"> </w:t>
      </w:r>
      <w:r w:rsidRPr="00AF255D">
        <w:t>эту</w:t>
      </w:r>
      <w:r w:rsidR="00F6299E" w:rsidRPr="00AF255D">
        <w:t xml:space="preserve"> </w:t>
      </w:r>
      <w:r w:rsidRPr="00AF255D">
        <w:t>ВСМ</w:t>
      </w:r>
      <w:r w:rsidR="00F6299E" w:rsidRPr="00AF255D">
        <w:t xml:space="preserve"> </w:t>
      </w:r>
      <w:r w:rsidRPr="00AF255D">
        <w:t>оценивается</w:t>
      </w:r>
      <w:r w:rsidR="00F6299E" w:rsidRPr="00AF255D">
        <w:t xml:space="preserve"> </w:t>
      </w:r>
      <w:r w:rsidRPr="00AF255D">
        <w:t>в</w:t>
      </w:r>
      <w:r w:rsidR="00F6299E" w:rsidRPr="00AF255D">
        <w:t xml:space="preserve"> </w:t>
      </w:r>
      <w:r w:rsidRPr="00AF255D">
        <w:t>сумму</w:t>
      </w:r>
      <w:r w:rsidR="00F6299E" w:rsidRPr="00AF255D">
        <w:t xml:space="preserve"> </w:t>
      </w:r>
      <w:r w:rsidRPr="00AF255D">
        <w:t>более</w:t>
      </w:r>
      <w:r w:rsidR="00F6299E" w:rsidRPr="00AF255D">
        <w:t xml:space="preserve"> </w:t>
      </w:r>
      <w:r w:rsidRPr="00AF255D">
        <w:t>чем</w:t>
      </w:r>
      <w:r w:rsidR="00F6299E" w:rsidRPr="00AF255D">
        <w:t xml:space="preserve"> </w:t>
      </w:r>
      <w:r w:rsidRPr="00AF255D">
        <w:t>2</w:t>
      </w:r>
      <w:r w:rsidR="00F6299E" w:rsidRPr="00AF255D">
        <w:t xml:space="preserve"> </w:t>
      </w:r>
      <w:r w:rsidRPr="00AF255D">
        <w:t>триллиона</w:t>
      </w:r>
      <w:r w:rsidR="00F6299E" w:rsidRPr="00AF255D">
        <w:t xml:space="preserve"> </w:t>
      </w:r>
      <w:r w:rsidRPr="00AF255D">
        <w:t>рублей,</w:t>
      </w:r>
      <w:r w:rsidR="00F6299E" w:rsidRPr="00AF255D">
        <w:t xml:space="preserve"> </w:t>
      </w:r>
      <w:r w:rsidRPr="00AF255D">
        <w:t>сообщил</w:t>
      </w:r>
      <w:r w:rsidR="00F6299E" w:rsidRPr="00AF255D">
        <w:t xml:space="preserve"> </w:t>
      </w:r>
      <w:r w:rsidRPr="00AF255D">
        <w:t>премьер-министр</w:t>
      </w:r>
      <w:r w:rsidR="00F6299E" w:rsidRPr="00AF255D">
        <w:t xml:space="preserve"> </w:t>
      </w:r>
      <w:r w:rsidRPr="00AF255D">
        <w:t>РФ</w:t>
      </w:r>
      <w:r w:rsidR="00F6299E" w:rsidRPr="00AF255D">
        <w:t xml:space="preserve"> </w:t>
      </w:r>
      <w:r w:rsidRPr="00AF255D">
        <w:t>Михаил</w:t>
      </w:r>
      <w:r w:rsidR="00F6299E" w:rsidRPr="00AF255D">
        <w:t xml:space="preserve"> </w:t>
      </w:r>
      <w:r w:rsidRPr="00AF255D">
        <w:t>Мишустин</w:t>
      </w:r>
      <w:r w:rsidR="00F6299E" w:rsidRPr="00AF255D">
        <w:t xml:space="preserve"> </w:t>
      </w:r>
      <w:r w:rsidRPr="00AF255D">
        <w:t>на</w:t>
      </w:r>
      <w:r w:rsidR="00F6299E" w:rsidRPr="00AF255D">
        <w:t xml:space="preserve"> </w:t>
      </w:r>
      <w:r w:rsidRPr="00AF255D">
        <w:t>совещании</w:t>
      </w:r>
      <w:r w:rsidR="00F6299E" w:rsidRPr="00AF255D">
        <w:t xml:space="preserve"> </w:t>
      </w:r>
      <w:r w:rsidRPr="00AF255D">
        <w:t>с</w:t>
      </w:r>
      <w:r w:rsidR="00F6299E" w:rsidRPr="00AF255D">
        <w:t xml:space="preserve"> </w:t>
      </w:r>
      <w:r w:rsidRPr="00AF255D">
        <w:t>вице-премьерами</w:t>
      </w:r>
      <w:r w:rsidR="00F6299E" w:rsidRPr="00AF255D">
        <w:t xml:space="preserve"> </w:t>
      </w:r>
      <w:r w:rsidRPr="00AF255D">
        <w:t>в</w:t>
      </w:r>
      <w:r w:rsidR="00F6299E" w:rsidRPr="00AF255D">
        <w:t xml:space="preserve"> </w:t>
      </w:r>
      <w:r w:rsidRPr="00AF255D">
        <w:t>понедельник.</w:t>
      </w:r>
      <w:r w:rsidR="00F6299E" w:rsidRPr="00AF255D">
        <w:t xml:space="preserve"> </w:t>
      </w:r>
      <w:r w:rsidRPr="00AF255D">
        <w:t>Как</w:t>
      </w:r>
      <w:r w:rsidR="00F6299E" w:rsidRPr="00AF255D">
        <w:t xml:space="preserve"> </w:t>
      </w:r>
      <w:r w:rsidRPr="00AF255D">
        <w:t>сообщалось,</w:t>
      </w:r>
      <w:r w:rsidR="00F6299E" w:rsidRPr="00AF255D">
        <w:t xml:space="preserve"> </w:t>
      </w:r>
      <w:r w:rsidRPr="00AF255D">
        <w:t>планируется</w:t>
      </w:r>
      <w:r w:rsidR="00F6299E" w:rsidRPr="00AF255D">
        <w:t xml:space="preserve"> </w:t>
      </w:r>
      <w:r w:rsidRPr="00AF255D">
        <w:t>строительство</w:t>
      </w:r>
      <w:r w:rsidR="00F6299E" w:rsidRPr="00AF255D">
        <w:t xml:space="preserve"> </w:t>
      </w:r>
      <w:r w:rsidRPr="00AF255D">
        <w:t>двух</w:t>
      </w:r>
      <w:r w:rsidR="00F6299E" w:rsidRPr="00AF255D">
        <w:t xml:space="preserve"> </w:t>
      </w:r>
      <w:r w:rsidRPr="00AF255D">
        <w:t>участков:</w:t>
      </w:r>
      <w:r w:rsidR="00F6299E" w:rsidRPr="00AF255D">
        <w:t xml:space="preserve"> </w:t>
      </w:r>
      <w:r w:rsidRPr="00AF255D">
        <w:t>от</w:t>
      </w:r>
      <w:r w:rsidR="00F6299E" w:rsidRPr="00AF255D">
        <w:t xml:space="preserve"> </w:t>
      </w:r>
      <w:r w:rsidRPr="00AF255D">
        <w:t>Петербурга</w:t>
      </w:r>
      <w:r w:rsidR="00F6299E" w:rsidRPr="00AF255D">
        <w:t xml:space="preserve"> </w:t>
      </w:r>
      <w:r w:rsidRPr="00AF255D">
        <w:t>до</w:t>
      </w:r>
      <w:r w:rsidR="00F6299E" w:rsidRPr="00AF255D">
        <w:t xml:space="preserve"> </w:t>
      </w:r>
      <w:r w:rsidRPr="00AF255D">
        <w:t>Зеленограда</w:t>
      </w:r>
      <w:r w:rsidR="00F6299E" w:rsidRPr="00AF255D">
        <w:t xml:space="preserve"> </w:t>
      </w:r>
      <w:r w:rsidRPr="00AF255D">
        <w:t>стоимостью</w:t>
      </w:r>
      <w:r w:rsidR="00F6299E" w:rsidRPr="00AF255D">
        <w:t xml:space="preserve"> </w:t>
      </w:r>
      <w:r w:rsidRPr="00AF255D">
        <w:t>более</w:t>
      </w:r>
      <w:r w:rsidR="00F6299E" w:rsidRPr="00AF255D">
        <w:t xml:space="preserve"> </w:t>
      </w:r>
      <w:r w:rsidRPr="00AF255D">
        <w:t>1,7</w:t>
      </w:r>
      <w:r w:rsidR="00F6299E" w:rsidRPr="00AF255D">
        <w:t xml:space="preserve"> </w:t>
      </w:r>
      <w:r w:rsidRPr="00AF255D">
        <w:t>триллиона</w:t>
      </w:r>
      <w:r w:rsidR="00F6299E" w:rsidRPr="00AF255D">
        <w:t xml:space="preserve"> </w:t>
      </w:r>
      <w:r w:rsidRPr="00AF255D">
        <w:t>рублей</w:t>
      </w:r>
      <w:r w:rsidR="00F6299E" w:rsidRPr="00AF255D">
        <w:t xml:space="preserve"> </w:t>
      </w:r>
      <w:r w:rsidRPr="00AF255D">
        <w:t>по</w:t>
      </w:r>
      <w:r w:rsidR="00F6299E" w:rsidRPr="00AF255D">
        <w:t xml:space="preserve"> </w:t>
      </w:r>
      <w:r w:rsidRPr="00AF255D">
        <w:t>концессии</w:t>
      </w:r>
      <w:r w:rsidR="00F6299E" w:rsidRPr="00AF255D">
        <w:t xml:space="preserve"> </w:t>
      </w:r>
      <w:r w:rsidRPr="00AF255D">
        <w:t>и</w:t>
      </w:r>
      <w:r w:rsidR="00F6299E" w:rsidRPr="00AF255D">
        <w:t xml:space="preserve"> </w:t>
      </w:r>
      <w:r w:rsidRPr="00AF255D">
        <w:t>выходов</w:t>
      </w:r>
      <w:r w:rsidR="00F6299E" w:rsidRPr="00AF255D">
        <w:t xml:space="preserve"> </w:t>
      </w:r>
      <w:r w:rsidRPr="00AF255D">
        <w:t>из</w:t>
      </w:r>
      <w:r w:rsidR="00F6299E" w:rsidRPr="00AF255D">
        <w:t xml:space="preserve"> </w:t>
      </w:r>
      <w:r w:rsidRPr="00AF255D">
        <w:t>Москвы</w:t>
      </w:r>
      <w:r w:rsidR="00F6299E" w:rsidRPr="00AF255D">
        <w:t xml:space="preserve"> </w:t>
      </w:r>
      <w:r w:rsidRPr="00AF255D">
        <w:t>на</w:t>
      </w:r>
      <w:r w:rsidR="00F6299E" w:rsidRPr="00AF255D">
        <w:t xml:space="preserve"> </w:t>
      </w:r>
      <w:r w:rsidRPr="00AF255D">
        <w:t>сумму</w:t>
      </w:r>
      <w:r w:rsidR="00F6299E" w:rsidRPr="00AF255D">
        <w:t xml:space="preserve"> </w:t>
      </w:r>
      <w:r w:rsidRPr="00AF255D">
        <w:t>свыше</w:t>
      </w:r>
      <w:r w:rsidR="00F6299E" w:rsidRPr="00AF255D">
        <w:t xml:space="preserve"> </w:t>
      </w:r>
      <w:r w:rsidRPr="00AF255D">
        <w:t>220</w:t>
      </w:r>
      <w:r w:rsidR="00F6299E" w:rsidRPr="00AF255D">
        <w:t xml:space="preserve"> </w:t>
      </w:r>
      <w:r w:rsidRPr="00AF255D">
        <w:t>миллиардов</w:t>
      </w:r>
      <w:r w:rsidR="00F6299E" w:rsidRPr="00AF255D">
        <w:t xml:space="preserve"> </w:t>
      </w:r>
      <w:r w:rsidRPr="00AF255D">
        <w:t>рублей</w:t>
      </w:r>
      <w:r w:rsidR="00F6299E" w:rsidRPr="00AF255D">
        <w:t xml:space="preserve"> </w:t>
      </w:r>
      <w:r w:rsidRPr="00AF255D">
        <w:t>по</w:t>
      </w:r>
      <w:r w:rsidR="00F6299E" w:rsidRPr="00AF255D">
        <w:t xml:space="preserve"> </w:t>
      </w:r>
      <w:r w:rsidRPr="00AF255D">
        <w:t>инвестпрограмме</w:t>
      </w:r>
      <w:r w:rsidR="00F6299E" w:rsidRPr="00AF255D">
        <w:t xml:space="preserve"> </w:t>
      </w:r>
      <w:r w:rsidRPr="00AF255D">
        <w:t>РЖД.</w:t>
      </w:r>
      <w:r w:rsidR="00F6299E" w:rsidRPr="00AF255D">
        <w:t xml:space="preserve"> </w:t>
      </w:r>
      <w:r w:rsidRPr="00AF255D">
        <w:t>Плюс</w:t>
      </w:r>
      <w:r w:rsidR="00F6299E" w:rsidRPr="00AF255D">
        <w:t xml:space="preserve"> </w:t>
      </w:r>
      <w:r w:rsidRPr="00AF255D">
        <w:t>закупка</w:t>
      </w:r>
      <w:r w:rsidR="00F6299E" w:rsidRPr="00AF255D">
        <w:t xml:space="preserve"> </w:t>
      </w:r>
      <w:r w:rsidRPr="00AF255D">
        <w:t>поездов</w:t>
      </w:r>
      <w:r w:rsidR="00F6299E" w:rsidRPr="00AF255D">
        <w:t xml:space="preserve"> </w:t>
      </w:r>
      <w:r w:rsidRPr="00AF255D">
        <w:t>-</w:t>
      </w:r>
      <w:r w:rsidR="00F6299E" w:rsidRPr="00AF255D">
        <w:t xml:space="preserve"> </w:t>
      </w:r>
      <w:r w:rsidRPr="00AF255D">
        <w:t>43</w:t>
      </w:r>
      <w:r w:rsidR="00F6299E" w:rsidRPr="00AF255D">
        <w:t xml:space="preserve"> </w:t>
      </w:r>
      <w:r w:rsidRPr="00AF255D">
        <w:t>состава</w:t>
      </w:r>
      <w:r w:rsidR="00F6299E" w:rsidRPr="00AF255D">
        <w:t xml:space="preserve"> </w:t>
      </w:r>
      <w:r w:rsidRPr="00AF255D">
        <w:t>до</w:t>
      </w:r>
      <w:r w:rsidR="00F6299E" w:rsidRPr="00AF255D">
        <w:t xml:space="preserve"> </w:t>
      </w:r>
      <w:r w:rsidRPr="00AF255D">
        <w:t>2030</w:t>
      </w:r>
      <w:r w:rsidR="00F6299E" w:rsidRPr="00AF255D">
        <w:t xml:space="preserve"> </w:t>
      </w:r>
      <w:r w:rsidRPr="00AF255D">
        <w:t>года.</w:t>
      </w:r>
    </w:p>
    <w:p w14:paraId="41D404E4" w14:textId="77777777" w:rsidR="00FF56C1" w:rsidRPr="00AF255D" w:rsidRDefault="00C03B73" w:rsidP="00FF56C1">
      <w:r w:rsidRPr="00AF255D">
        <w:t>«</w:t>
      </w:r>
      <w:r w:rsidR="00FF56C1" w:rsidRPr="00AF255D">
        <w:t>Объем</w:t>
      </w:r>
      <w:r w:rsidR="00F6299E" w:rsidRPr="00AF255D">
        <w:t xml:space="preserve"> </w:t>
      </w:r>
      <w:r w:rsidR="00FF56C1" w:rsidRPr="00AF255D">
        <w:t>средств</w:t>
      </w:r>
      <w:r w:rsidR="00F6299E" w:rsidRPr="00AF255D">
        <w:t xml:space="preserve"> </w:t>
      </w:r>
      <w:r w:rsidR="00FF56C1" w:rsidRPr="00AF255D">
        <w:t>на</w:t>
      </w:r>
      <w:r w:rsidR="00F6299E" w:rsidRPr="00AF255D">
        <w:t xml:space="preserve"> </w:t>
      </w:r>
      <w:r w:rsidR="00FF56C1" w:rsidRPr="00AF255D">
        <w:t>финансирование</w:t>
      </w:r>
      <w:r w:rsidR="00F6299E" w:rsidRPr="00AF255D">
        <w:t xml:space="preserve"> </w:t>
      </w:r>
      <w:r w:rsidR="00FF56C1" w:rsidRPr="00AF255D">
        <w:t>инвестиционного</w:t>
      </w:r>
      <w:r w:rsidR="00F6299E" w:rsidRPr="00AF255D">
        <w:t xml:space="preserve"> </w:t>
      </w:r>
      <w:r w:rsidR="00FF56C1" w:rsidRPr="00AF255D">
        <w:t>проекта,</w:t>
      </w:r>
      <w:r w:rsidR="00F6299E" w:rsidRPr="00AF255D">
        <w:t xml:space="preserve"> </w:t>
      </w:r>
      <w:r w:rsidR="00FF56C1" w:rsidRPr="00AF255D">
        <w:t>включая</w:t>
      </w:r>
      <w:r w:rsidR="00F6299E" w:rsidRPr="00AF255D">
        <w:t xml:space="preserve"> </w:t>
      </w:r>
      <w:r w:rsidR="00FF56C1" w:rsidRPr="00AF255D">
        <w:t>приобретение</w:t>
      </w:r>
      <w:r w:rsidR="00F6299E" w:rsidRPr="00AF255D">
        <w:t xml:space="preserve"> </w:t>
      </w:r>
      <w:r w:rsidR="00FF56C1" w:rsidRPr="00AF255D">
        <w:t>подвижного</w:t>
      </w:r>
      <w:r w:rsidR="00F6299E" w:rsidRPr="00AF255D">
        <w:t xml:space="preserve"> </w:t>
      </w:r>
      <w:r w:rsidR="00FF56C1" w:rsidRPr="00AF255D">
        <w:t>состава,</w:t>
      </w:r>
      <w:r w:rsidR="00F6299E" w:rsidRPr="00AF255D">
        <w:t xml:space="preserve"> </w:t>
      </w:r>
      <w:r w:rsidR="00FF56C1" w:rsidRPr="00AF255D">
        <w:t>-</w:t>
      </w:r>
      <w:r w:rsidR="00F6299E" w:rsidRPr="00AF255D">
        <w:t xml:space="preserve"> </w:t>
      </w:r>
      <w:r w:rsidR="00FF56C1" w:rsidRPr="00AF255D">
        <w:t>2</w:t>
      </w:r>
      <w:r w:rsidR="00F6299E" w:rsidRPr="00AF255D">
        <w:t xml:space="preserve"> </w:t>
      </w:r>
      <w:r w:rsidR="00FF56C1" w:rsidRPr="00AF255D">
        <w:t>165</w:t>
      </w:r>
      <w:r w:rsidR="00F6299E" w:rsidRPr="00AF255D">
        <w:t xml:space="preserve"> </w:t>
      </w:r>
      <w:r w:rsidR="00FF56C1" w:rsidRPr="00AF255D">
        <w:t>514</w:t>
      </w:r>
      <w:r w:rsidR="00F6299E" w:rsidRPr="00AF255D">
        <w:t xml:space="preserve"> </w:t>
      </w:r>
      <w:r w:rsidR="00FF56C1" w:rsidRPr="00AF255D">
        <w:t>миллионов</w:t>
      </w:r>
      <w:r w:rsidR="00F6299E" w:rsidRPr="00AF255D">
        <w:t xml:space="preserve"> </w:t>
      </w:r>
      <w:r w:rsidR="00FF56C1" w:rsidRPr="00AF255D">
        <w:t>рублей</w:t>
      </w:r>
      <w:r w:rsidR="00F6299E" w:rsidRPr="00AF255D">
        <w:t xml:space="preserve"> </w:t>
      </w:r>
      <w:r w:rsidR="00FF56C1" w:rsidRPr="00AF255D">
        <w:t>(без</w:t>
      </w:r>
      <w:r w:rsidR="00F6299E" w:rsidRPr="00AF255D">
        <w:t xml:space="preserve"> </w:t>
      </w:r>
      <w:r w:rsidR="00FF56C1" w:rsidRPr="00AF255D">
        <w:t>налога</w:t>
      </w:r>
      <w:r w:rsidR="00F6299E" w:rsidRPr="00AF255D">
        <w:t xml:space="preserve"> </w:t>
      </w:r>
      <w:r w:rsidR="00FF56C1" w:rsidRPr="00AF255D">
        <w:t>на</w:t>
      </w:r>
      <w:r w:rsidR="00F6299E" w:rsidRPr="00AF255D">
        <w:t xml:space="preserve"> </w:t>
      </w:r>
      <w:r w:rsidR="00FF56C1" w:rsidRPr="00AF255D">
        <w:t>добавленную</w:t>
      </w:r>
      <w:r w:rsidR="00F6299E" w:rsidRPr="00AF255D">
        <w:t xml:space="preserve"> </w:t>
      </w:r>
      <w:r w:rsidR="00FF56C1" w:rsidRPr="00AF255D">
        <w:t>стоимость)</w:t>
      </w:r>
      <w:r w:rsidRPr="00AF255D">
        <w:t>»</w:t>
      </w:r>
      <w:r w:rsidR="00FF56C1" w:rsidRPr="00AF255D">
        <w:t>,</w:t>
      </w:r>
      <w:r w:rsidR="00F6299E" w:rsidRPr="00AF255D">
        <w:t xml:space="preserve"> </w:t>
      </w:r>
      <w:r w:rsidR="00FF56C1" w:rsidRPr="00AF255D">
        <w:t>-</w:t>
      </w:r>
      <w:r w:rsidR="00F6299E" w:rsidRPr="00AF255D">
        <w:t xml:space="preserve"> </w:t>
      </w:r>
      <w:r w:rsidR="00FF56C1" w:rsidRPr="00AF255D">
        <w:t>говорится</w:t>
      </w:r>
      <w:r w:rsidR="00F6299E" w:rsidRPr="00AF255D">
        <w:t xml:space="preserve"> </w:t>
      </w:r>
      <w:r w:rsidR="00FF56C1" w:rsidRPr="00AF255D">
        <w:t>в</w:t>
      </w:r>
      <w:r w:rsidR="00F6299E" w:rsidRPr="00AF255D">
        <w:t xml:space="preserve"> </w:t>
      </w:r>
      <w:r w:rsidR="00FF56C1" w:rsidRPr="00AF255D">
        <w:t>документе</w:t>
      </w:r>
      <w:r w:rsidR="00F6299E" w:rsidRPr="00AF255D">
        <w:t xml:space="preserve"> </w:t>
      </w:r>
      <w:r w:rsidR="00FF56C1" w:rsidRPr="00AF255D">
        <w:t>кабмина.</w:t>
      </w:r>
    </w:p>
    <w:p w14:paraId="7DCC71B2" w14:textId="77777777" w:rsidR="00FF56C1" w:rsidRPr="00AF255D" w:rsidRDefault="00FF56C1" w:rsidP="00FF56C1">
      <w:r w:rsidRPr="00AF255D">
        <w:t>В</w:t>
      </w:r>
      <w:r w:rsidR="00F6299E" w:rsidRPr="00AF255D">
        <w:t xml:space="preserve"> </w:t>
      </w:r>
      <w:r w:rsidRPr="00AF255D">
        <w:t>частности,</w:t>
      </w:r>
      <w:r w:rsidR="00F6299E" w:rsidRPr="00AF255D">
        <w:t xml:space="preserve"> </w:t>
      </w:r>
      <w:r w:rsidRPr="00AF255D">
        <w:t>бюджетные</w:t>
      </w:r>
      <w:r w:rsidR="00F6299E" w:rsidRPr="00AF255D">
        <w:t xml:space="preserve"> </w:t>
      </w:r>
      <w:r w:rsidRPr="00AF255D">
        <w:t>ассигнования</w:t>
      </w:r>
      <w:r w:rsidR="00F6299E" w:rsidRPr="00AF255D">
        <w:t xml:space="preserve"> </w:t>
      </w:r>
      <w:r w:rsidRPr="00AF255D">
        <w:t>из</w:t>
      </w:r>
      <w:r w:rsidR="00F6299E" w:rsidRPr="00AF255D">
        <w:t xml:space="preserve"> </w:t>
      </w:r>
      <w:r w:rsidRPr="00AF255D">
        <w:t>госбюджета</w:t>
      </w:r>
      <w:r w:rsidR="00F6299E" w:rsidRPr="00AF255D">
        <w:t xml:space="preserve"> </w:t>
      </w:r>
      <w:r w:rsidRPr="00AF255D">
        <w:t>(1,32%</w:t>
      </w:r>
      <w:r w:rsidR="00F6299E" w:rsidRPr="00AF255D">
        <w:t xml:space="preserve"> </w:t>
      </w:r>
      <w:r w:rsidRPr="00AF255D">
        <w:t>общей</w:t>
      </w:r>
      <w:r w:rsidR="00F6299E" w:rsidRPr="00AF255D">
        <w:t xml:space="preserve"> </w:t>
      </w:r>
      <w:r w:rsidRPr="00AF255D">
        <w:t>стоимости</w:t>
      </w:r>
      <w:r w:rsidR="00F6299E" w:rsidRPr="00AF255D">
        <w:t xml:space="preserve"> </w:t>
      </w:r>
      <w:r w:rsidRPr="00AF255D">
        <w:t>инвестиционного</w:t>
      </w:r>
      <w:r w:rsidR="00F6299E" w:rsidRPr="00AF255D">
        <w:t xml:space="preserve"> </w:t>
      </w:r>
      <w:r w:rsidRPr="00AF255D">
        <w:t>проекта)</w:t>
      </w:r>
      <w:r w:rsidR="00F6299E" w:rsidRPr="00AF255D">
        <w:t xml:space="preserve"> </w:t>
      </w:r>
      <w:r w:rsidRPr="00AF255D">
        <w:t>составят</w:t>
      </w:r>
      <w:r w:rsidR="00F6299E" w:rsidRPr="00AF255D">
        <w:t xml:space="preserve"> </w:t>
      </w:r>
      <w:r w:rsidRPr="00AF255D">
        <w:t>28,5</w:t>
      </w:r>
      <w:r w:rsidR="00F6299E" w:rsidRPr="00AF255D">
        <w:t xml:space="preserve"> </w:t>
      </w:r>
      <w:r w:rsidRPr="00AF255D">
        <w:t>миллиарда</w:t>
      </w:r>
      <w:r w:rsidR="00F6299E" w:rsidRPr="00AF255D">
        <w:t xml:space="preserve"> </w:t>
      </w:r>
      <w:r w:rsidRPr="00AF255D">
        <w:t>рублей</w:t>
      </w:r>
      <w:r w:rsidR="00F6299E" w:rsidRPr="00AF255D">
        <w:t xml:space="preserve"> </w:t>
      </w:r>
      <w:r w:rsidRPr="00AF255D">
        <w:t>на</w:t>
      </w:r>
      <w:r w:rsidR="00F6299E" w:rsidRPr="00AF255D">
        <w:t xml:space="preserve"> </w:t>
      </w:r>
      <w:r w:rsidRPr="00AF255D">
        <w:t>финансовое</w:t>
      </w:r>
      <w:r w:rsidR="00F6299E" w:rsidRPr="00AF255D">
        <w:t xml:space="preserve"> </w:t>
      </w:r>
      <w:r w:rsidRPr="00AF255D">
        <w:t>обеспечение</w:t>
      </w:r>
      <w:r w:rsidR="00F6299E" w:rsidRPr="00AF255D">
        <w:t xml:space="preserve"> </w:t>
      </w:r>
      <w:r w:rsidRPr="00AF255D">
        <w:t>и</w:t>
      </w:r>
      <w:r w:rsidR="00F6299E" w:rsidRPr="00AF255D">
        <w:t xml:space="preserve"> </w:t>
      </w:r>
      <w:r w:rsidRPr="00AF255D">
        <w:t>компенсацию</w:t>
      </w:r>
      <w:r w:rsidR="00F6299E" w:rsidRPr="00AF255D">
        <w:t xml:space="preserve"> </w:t>
      </w:r>
      <w:r w:rsidRPr="00AF255D">
        <w:t>расходов,</w:t>
      </w:r>
      <w:r w:rsidR="00F6299E" w:rsidRPr="00AF255D">
        <w:t xml:space="preserve"> </w:t>
      </w:r>
      <w:r w:rsidRPr="00AF255D">
        <w:t>связанных</w:t>
      </w:r>
      <w:r w:rsidR="00F6299E" w:rsidRPr="00AF255D">
        <w:t xml:space="preserve"> </w:t>
      </w:r>
      <w:r w:rsidRPr="00AF255D">
        <w:t>с</w:t>
      </w:r>
      <w:r w:rsidR="00F6299E" w:rsidRPr="00AF255D">
        <w:t xml:space="preserve"> </w:t>
      </w:r>
      <w:r w:rsidRPr="00AF255D">
        <w:t>приобретением</w:t>
      </w:r>
      <w:r w:rsidR="00F6299E" w:rsidRPr="00AF255D">
        <w:t xml:space="preserve"> </w:t>
      </w:r>
      <w:r w:rsidRPr="00AF255D">
        <w:t>и</w:t>
      </w:r>
      <w:r w:rsidR="00F6299E" w:rsidRPr="00AF255D">
        <w:t xml:space="preserve"> </w:t>
      </w:r>
      <w:r w:rsidRPr="00AF255D">
        <w:t>оформлением</w:t>
      </w:r>
      <w:r w:rsidR="00F6299E" w:rsidRPr="00AF255D">
        <w:t xml:space="preserve"> </w:t>
      </w:r>
      <w:r w:rsidRPr="00AF255D">
        <w:t>прав</w:t>
      </w:r>
      <w:r w:rsidR="00F6299E" w:rsidRPr="00AF255D">
        <w:t xml:space="preserve"> </w:t>
      </w:r>
      <w:r w:rsidRPr="00AF255D">
        <w:t>на</w:t>
      </w:r>
      <w:r w:rsidR="00F6299E" w:rsidRPr="00AF255D">
        <w:t xml:space="preserve"> </w:t>
      </w:r>
      <w:r w:rsidRPr="00AF255D">
        <w:t>земельные</w:t>
      </w:r>
      <w:r w:rsidR="00F6299E" w:rsidRPr="00AF255D">
        <w:t xml:space="preserve"> </w:t>
      </w:r>
      <w:r w:rsidRPr="00AF255D">
        <w:t>участки.</w:t>
      </w:r>
    </w:p>
    <w:p w14:paraId="2732B5D2" w14:textId="77777777" w:rsidR="00FF56C1" w:rsidRPr="00AF255D" w:rsidRDefault="00FF56C1" w:rsidP="00FF56C1">
      <w:r w:rsidRPr="00AF255D">
        <w:t>Собственный</w:t>
      </w:r>
      <w:r w:rsidR="00F6299E" w:rsidRPr="00AF255D">
        <w:t xml:space="preserve"> </w:t>
      </w:r>
      <w:r w:rsidRPr="00AF255D">
        <w:t>капитал</w:t>
      </w:r>
      <w:r w:rsidR="00F6299E" w:rsidRPr="00AF255D">
        <w:t xml:space="preserve"> </w:t>
      </w:r>
      <w:r w:rsidRPr="00AF255D">
        <w:t>участников</w:t>
      </w:r>
      <w:r w:rsidR="00F6299E" w:rsidRPr="00AF255D">
        <w:t xml:space="preserve"> </w:t>
      </w:r>
      <w:r w:rsidRPr="00AF255D">
        <w:t>инвестпроекта</w:t>
      </w:r>
      <w:r w:rsidR="00F6299E" w:rsidRPr="00AF255D">
        <w:t xml:space="preserve"> </w:t>
      </w:r>
      <w:r w:rsidRPr="00AF255D">
        <w:t>(15,17%)</w:t>
      </w:r>
      <w:r w:rsidR="00F6299E" w:rsidRPr="00AF255D">
        <w:t xml:space="preserve"> </w:t>
      </w:r>
      <w:r w:rsidRPr="00AF255D">
        <w:t>предполагается</w:t>
      </w:r>
      <w:r w:rsidR="00F6299E" w:rsidRPr="00AF255D">
        <w:t xml:space="preserve"> </w:t>
      </w:r>
      <w:r w:rsidRPr="00AF255D">
        <w:t>в</w:t>
      </w:r>
      <w:r w:rsidR="00F6299E" w:rsidRPr="00AF255D">
        <w:t xml:space="preserve"> </w:t>
      </w:r>
      <w:r w:rsidRPr="00AF255D">
        <w:t>размере</w:t>
      </w:r>
      <w:r w:rsidR="00F6299E" w:rsidRPr="00AF255D">
        <w:t xml:space="preserve"> </w:t>
      </w:r>
      <w:r w:rsidRPr="00AF255D">
        <w:t>328,5</w:t>
      </w:r>
      <w:r w:rsidR="00F6299E" w:rsidRPr="00AF255D">
        <w:t xml:space="preserve"> </w:t>
      </w:r>
      <w:r w:rsidRPr="00AF255D">
        <w:t>миллиарда</w:t>
      </w:r>
      <w:r w:rsidR="00F6299E" w:rsidRPr="00AF255D">
        <w:t xml:space="preserve"> </w:t>
      </w:r>
      <w:r w:rsidRPr="00AF255D">
        <w:t>рублей,</w:t>
      </w:r>
      <w:r w:rsidR="00F6299E" w:rsidRPr="00AF255D">
        <w:t xml:space="preserve"> </w:t>
      </w:r>
      <w:r w:rsidRPr="00AF255D">
        <w:t>в</w:t>
      </w:r>
      <w:r w:rsidR="00F6299E" w:rsidRPr="00AF255D">
        <w:t xml:space="preserve"> </w:t>
      </w:r>
      <w:r w:rsidRPr="00AF255D">
        <w:t>том</w:t>
      </w:r>
      <w:r w:rsidR="00F6299E" w:rsidRPr="00AF255D">
        <w:t xml:space="preserve"> </w:t>
      </w:r>
      <w:r w:rsidRPr="00AF255D">
        <w:t>числе</w:t>
      </w:r>
      <w:r w:rsidR="00F6299E" w:rsidRPr="00AF255D">
        <w:t xml:space="preserve"> </w:t>
      </w:r>
      <w:r w:rsidRPr="00AF255D">
        <w:t>средства:</w:t>
      </w:r>
      <w:r w:rsidR="00F6299E" w:rsidRPr="00AF255D">
        <w:t xml:space="preserve"> </w:t>
      </w:r>
      <w:r w:rsidRPr="00AF255D">
        <w:t>РЖД</w:t>
      </w:r>
      <w:r w:rsidR="00F6299E" w:rsidRPr="00AF255D">
        <w:t xml:space="preserve"> </w:t>
      </w:r>
      <w:r w:rsidRPr="00AF255D">
        <w:t>88,5</w:t>
      </w:r>
      <w:r w:rsidR="00F6299E" w:rsidRPr="00AF255D">
        <w:t xml:space="preserve"> </w:t>
      </w:r>
      <w:r w:rsidRPr="00AF255D">
        <w:t>миллиарда</w:t>
      </w:r>
      <w:r w:rsidR="00F6299E" w:rsidRPr="00AF255D">
        <w:t xml:space="preserve"> </w:t>
      </w:r>
      <w:r w:rsidRPr="00AF255D">
        <w:t>рублей,</w:t>
      </w:r>
      <w:r w:rsidR="00F6299E" w:rsidRPr="00AF255D">
        <w:t xml:space="preserve"> </w:t>
      </w:r>
      <w:r w:rsidRPr="00AF255D">
        <w:t>других</w:t>
      </w:r>
      <w:r w:rsidR="00F6299E" w:rsidRPr="00AF255D">
        <w:t xml:space="preserve"> </w:t>
      </w:r>
      <w:r w:rsidRPr="00AF255D">
        <w:t>юридических</w:t>
      </w:r>
      <w:r w:rsidR="00F6299E" w:rsidRPr="00AF255D">
        <w:t xml:space="preserve"> </w:t>
      </w:r>
      <w:r w:rsidRPr="00AF255D">
        <w:t>лиц</w:t>
      </w:r>
      <w:r w:rsidR="00F6299E" w:rsidRPr="00AF255D">
        <w:t xml:space="preserve"> </w:t>
      </w:r>
      <w:r w:rsidRPr="00AF255D">
        <w:t>-</w:t>
      </w:r>
      <w:r w:rsidR="00F6299E" w:rsidRPr="00AF255D">
        <w:t xml:space="preserve"> </w:t>
      </w:r>
      <w:r w:rsidRPr="00AF255D">
        <w:t>19</w:t>
      </w:r>
      <w:r w:rsidR="00F6299E" w:rsidRPr="00AF255D">
        <w:t xml:space="preserve"> </w:t>
      </w:r>
      <w:r w:rsidRPr="00AF255D">
        <w:t>миллиардов</w:t>
      </w:r>
      <w:r w:rsidR="00F6299E" w:rsidRPr="00AF255D">
        <w:t xml:space="preserve"> </w:t>
      </w:r>
      <w:r w:rsidRPr="00AF255D">
        <w:t>рублей;</w:t>
      </w:r>
      <w:r w:rsidR="00F6299E" w:rsidRPr="00AF255D">
        <w:t xml:space="preserve"> </w:t>
      </w:r>
      <w:r w:rsidRPr="00AF255D">
        <w:t>бюджетов</w:t>
      </w:r>
      <w:r w:rsidR="00F6299E" w:rsidRPr="00AF255D">
        <w:t xml:space="preserve"> </w:t>
      </w:r>
      <w:r w:rsidRPr="00AF255D">
        <w:t>субъектов</w:t>
      </w:r>
      <w:r w:rsidR="00F6299E" w:rsidRPr="00AF255D">
        <w:t xml:space="preserve"> </w:t>
      </w:r>
      <w:r w:rsidRPr="00AF255D">
        <w:t>РФ</w:t>
      </w:r>
      <w:r w:rsidR="00F6299E" w:rsidRPr="00AF255D">
        <w:t xml:space="preserve"> </w:t>
      </w:r>
      <w:r w:rsidRPr="00AF255D">
        <w:t>-</w:t>
      </w:r>
      <w:r w:rsidR="00F6299E" w:rsidRPr="00AF255D">
        <w:t xml:space="preserve"> </w:t>
      </w:r>
      <w:r w:rsidRPr="00AF255D">
        <w:t>221</w:t>
      </w:r>
      <w:r w:rsidR="00F6299E" w:rsidRPr="00AF255D">
        <w:t xml:space="preserve"> </w:t>
      </w:r>
      <w:r w:rsidRPr="00AF255D">
        <w:t>миллиард</w:t>
      </w:r>
      <w:r w:rsidR="00F6299E" w:rsidRPr="00AF255D">
        <w:t xml:space="preserve"> </w:t>
      </w:r>
      <w:r w:rsidRPr="00AF255D">
        <w:t>рублей.</w:t>
      </w:r>
      <w:r w:rsidR="00F6299E" w:rsidRPr="00AF255D">
        <w:t xml:space="preserve"> </w:t>
      </w:r>
      <w:r w:rsidRPr="00AF255D">
        <w:t>Последние</w:t>
      </w:r>
      <w:r w:rsidR="00F6299E" w:rsidRPr="00AF255D">
        <w:t xml:space="preserve"> </w:t>
      </w:r>
      <w:r w:rsidRPr="00AF255D">
        <w:t>средства</w:t>
      </w:r>
      <w:r w:rsidR="00F6299E" w:rsidRPr="00AF255D">
        <w:t xml:space="preserve"> </w:t>
      </w:r>
      <w:r w:rsidRPr="00AF255D">
        <w:t>включают</w:t>
      </w:r>
      <w:r w:rsidR="00F6299E" w:rsidRPr="00AF255D">
        <w:t xml:space="preserve"> </w:t>
      </w:r>
      <w:r w:rsidRPr="00AF255D">
        <w:t>деньги</w:t>
      </w:r>
      <w:r w:rsidR="00F6299E" w:rsidRPr="00AF255D">
        <w:t xml:space="preserve"> </w:t>
      </w:r>
      <w:r w:rsidRPr="00AF255D">
        <w:t>из</w:t>
      </w:r>
      <w:r w:rsidR="00F6299E" w:rsidRPr="00AF255D">
        <w:t xml:space="preserve"> </w:t>
      </w:r>
      <w:r w:rsidRPr="00AF255D">
        <w:t>бюджета</w:t>
      </w:r>
      <w:r w:rsidR="00F6299E" w:rsidRPr="00AF255D">
        <w:t xml:space="preserve"> </w:t>
      </w:r>
      <w:r w:rsidRPr="00AF255D">
        <w:t>Москвы</w:t>
      </w:r>
      <w:r w:rsidR="00F6299E" w:rsidRPr="00AF255D">
        <w:t xml:space="preserve"> </w:t>
      </w:r>
      <w:r w:rsidRPr="00AF255D">
        <w:t>(170</w:t>
      </w:r>
      <w:r w:rsidR="00F6299E" w:rsidRPr="00AF255D">
        <w:t xml:space="preserve"> </w:t>
      </w:r>
      <w:r w:rsidRPr="00AF255D">
        <w:t>миллиардов</w:t>
      </w:r>
      <w:r w:rsidR="00F6299E" w:rsidRPr="00AF255D">
        <w:t xml:space="preserve"> </w:t>
      </w:r>
      <w:r w:rsidRPr="00AF255D">
        <w:t>рублей,</w:t>
      </w:r>
      <w:r w:rsidR="00F6299E" w:rsidRPr="00AF255D">
        <w:t xml:space="preserve"> </w:t>
      </w:r>
      <w:r w:rsidRPr="00AF255D">
        <w:t>включая</w:t>
      </w:r>
      <w:r w:rsidR="00F6299E" w:rsidRPr="00AF255D">
        <w:t xml:space="preserve"> </w:t>
      </w:r>
      <w:r w:rsidRPr="00AF255D">
        <w:t>средства,</w:t>
      </w:r>
      <w:r w:rsidR="00F6299E" w:rsidRPr="00AF255D">
        <w:t xml:space="preserve"> </w:t>
      </w:r>
      <w:r w:rsidRPr="00AF255D">
        <w:t>предоставленные</w:t>
      </w:r>
      <w:r w:rsidR="00F6299E" w:rsidRPr="00AF255D">
        <w:t xml:space="preserve"> </w:t>
      </w:r>
      <w:r w:rsidRPr="00AF255D">
        <w:t>в</w:t>
      </w:r>
      <w:r w:rsidR="00F6299E" w:rsidRPr="00AF255D">
        <w:t xml:space="preserve"> </w:t>
      </w:r>
      <w:r w:rsidRPr="00AF255D">
        <w:t>виде</w:t>
      </w:r>
      <w:r w:rsidR="00F6299E" w:rsidRPr="00AF255D">
        <w:t xml:space="preserve"> </w:t>
      </w:r>
      <w:r w:rsidRPr="00AF255D">
        <w:t>межбюджетного</w:t>
      </w:r>
      <w:r w:rsidR="00F6299E" w:rsidRPr="00AF255D">
        <w:t xml:space="preserve"> </w:t>
      </w:r>
      <w:r w:rsidRPr="00AF255D">
        <w:t>трансферта</w:t>
      </w:r>
      <w:r w:rsidR="00F6299E" w:rsidRPr="00AF255D">
        <w:t xml:space="preserve"> </w:t>
      </w:r>
      <w:r w:rsidRPr="00AF255D">
        <w:t>из</w:t>
      </w:r>
      <w:r w:rsidR="00F6299E" w:rsidRPr="00AF255D">
        <w:t xml:space="preserve"> </w:t>
      </w:r>
      <w:r w:rsidRPr="00AF255D">
        <w:t>бюджета</w:t>
      </w:r>
      <w:r w:rsidR="00F6299E" w:rsidRPr="00AF255D">
        <w:t xml:space="preserve"> </w:t>
      </w:r>
      <w:r w:rsidRPr="00AF255D">
        <w:t>Московской</w:t>
      </w:r>
      <w:r w:rsidR="00F6299E" w:rsidRPr="00AF255D">
        <w:t xml:space="preserve"> </w:t>
      </w:r>
      <w:r w:rsidRPr="00AF255D">
        <w:t>области</w:t>
      </w:r>
      <w:r w:rsidR="00F6299E" w:rsidRPr="00AF255D">
        <w:t xml:space="preserve"> </w:t>
      </w:r>
      <w:r w:rsidRPr="00AF255D">
        <w:t>на</w:t>
      </w:r>
      <w:r w:rsidR="00F6299E" w:rsidRPr="00AF255D">
        <w:t xml:space="preserve"> </w:t>
      </w:r>
      <w:r w:rsidRPr="00AF255D">
        <w:t>20</w:t>
      </w:r>
      <w:r w:rsidR="00F6299E" w:rsidRPr="00AF255D">
        <w:t xml:space="preserve"> </w:t>
      </w:r>
      <w:r w:rsidRPr="00AF255D">
        <w:t>миллиардов</w:t>
      </w:r>
      <w:r w:rsidR="00F6299E" w:rsidRPr="00AF255D">
        <w:t xml:space="preserve"> </w:t>
      </w:r>
      <w:r w:rsidRPr="00AF255D">
        <w:t>рублей),</w:t>
      </w:r>
      <w:r w:rsidR="00F6299E" w:rsidRPr="00AF255D">
        <w:t xml:space="preserve"> </w:t>
      </w:r>
      <w:r w:rsidRPr="00AF255D">
        <w:t>Санкт-Петербурга</w:t>
      </w:r>
      <w:r w:rsidR="00F6299E" w:rsidRPr="00AF255D">
        <w:t xml:space="preserve"> </w:t>
      </w:r>
      <w:r w:rsidRPr="00AF255D">
        <w:t>-</w:t>
      </w:r>
      <w:r w:rsidR="00F6299E" w:rsidRPr="00AF255D">
        <w:t xml:space="preserve"> </w:t>
      </w:r>
      <w:r w:rsidRPr="00AF255D">
        <w:t>(30</w:t>
      </w:r>
      <w:r w:rsidR="00F6299E" w:rsidRPr="00AF255D">
        <w:t xml:space="preserve"> </w:t>
      </w:r>
      <w:r w:rsidRPr="00AF255D">
        <w:t>миллиардов</w:t>
      </w:r>
      <w:r w:rsidR="00F6299E" w:rsidRPr="00AF255D">
        <w:t xml:space="preserve"> </w:t>
      </w:r>
      <w:r w:rsidRPr="00AF255D">
        <w:t>рублей),</w:t>
      </w:r>
      <w:r w:rsidR="00F6299E" w:rsidRPr="00AF255D">
        <w:t xml:space="preserve"> </w:t>
      </w:r>
      <w:r w:rsidRPr="00AF255D">
        <w:t>Ленинградской</w:t>
      </w:r>
      <w:r w:rsidR="00F6299E" w:rsidRPr="00AF255D">
        <w:t xml:space="preserve"> </w:t>
      </w:r>
      <w:r w:rsidRPr="00AF255D">
        <w:t>области</w:t>
      </w:r>
      <w:r w:rsidR="00F6299E" w:rsidRPr="00AF255D">
        <w:t xml:space="preserve"> </w:t>
      </w:r>
      <w:r w:rsidRPr="00AF255D">
        <w:t>(10</w:t>
      </w:r>
      <w:r w:rsidR="00F6299E" w:rsidRPr="00AF255D">
        <w:t xml:space="preserve"> </w:t>
      </w:r>
      <w:r w:rsidRPr="00AF255D">
        <w:t>миллиардов</w:t>
      </w:r>
      <w:r w:rsidR="00F6299E" w:rsidRPr="00AF255D">
        <w:t xml:space="preserve"> </w:t>
      </w:r>
      <w:r w:rsidRPr="00AF255D">
        <w:t>рублей),</w:t>
      </w:r>
      <w:r w:rsidR="00F6299E" w:rsidRPr="00AF255D">
        <w:t xml:space="preserve"> </w:t>
      </w:r>
      <w:r w:rsidRPr="00AF255D">
        <w:t>Новгородской</w:t>
      </w:r>
      <w:r w:rsidR="00F6299E" w:rsidRPr="00AF255D">
        <w:t xml:space="preserve"> </w:t>
      </w:r>
      <w:r w:rsidRPr="00AF255D">
        <w:t>области</w:t>
      </w:r>
      <w:r w:rsidR="00F6299E" w:rsidRPr="00AF255D">
        <w:t xml:space="preserve"> </w:t>
      </w:r>
      <w:r w:rsidRPr="00AF255D">
        <w:t>(6</w:t>
      </w:r>
      <w:r w:rsidR="00F6299E" w:rsidRPr="00AF255D">
        <w:t xml:space="preserve"> </w:t>
      </w:r>
      <w:r w:rsidRPr="00AF255D">
        <w:t>миллиардов</w:t>
      </w:r>
      <w:r w:rsidR="00F6299E" w:rsidRPr="00AF255D">
        <w:t xml:space="preserve"> </w:t>
      </w:r>
      <w:r w:rsidRPr="00AF255D">
        <w:t>рублей),</w:t>
      </w:r>
      <w:r w:rsidR="00F6299E" w:rsidRPr="00AF255D">
        <w:t xml:space="preserve"> </w:t>
      </w:r>
      <w:r w:rsidRPr="00AF255D">
        <w:t>Тверской</w:t>
      </w:r>
      <w:r w:rsidR="00F6299E" w:rsidRPr="00AF255D">
        <w:t xml:space="preserve"> </w:t>
      </w:r>
      <w:r w:rsidRPr="00AF255D">
        <w:t>области</w:t>
      </w:r>
      <w:r w:rsidR="00F6299E" w:rsidRPr="00AF255D">
        <w:t xml:space="preserve"> </w:t>
      </w:r>
      <w:r w:rsidRPr="00AF255D">
        <w:t>(5</w:t>
      </w:r>
      <w:r w:rsidR="00F6299E" w:rsidRPr="00AF255D">
        <w:t xml:space="preserve"> </w:t>
      </w:r>
      <w:r w:rsidRPr="00AF255D">
        <w:t>миллиардов</w:t>
      </w:r>
      <w:r w:rsidR="00F6299E" w:rsidRPr="00AF255D">
        <w:t xml:space="preserve"> </w:t>
      </w:r>
      <w:r w:rsidRPr="00AF255D">
        <w:t>рублей).</w:t>
      </w:r>
    </w:p>
    <w:p w14:paraId="5F761261" w14:textId="77777777" w:rsidR="00FF56C1" w:rsidRPr="00AF255D" w:rsidRDefault="00FF56C1" w:rsidP="00FF56C1">
      <w:r w:rsidRPr="00AF255D">
        <w:t>Есть</w:t>
      </w:r>
      <w:r w:rsidR="00F6299E" w:rsidRPr="00AF255D">
        <w:t xml:space="preserve"> </w:t>
      </w:r>
      <w:r w:rsidRPr="00AF255D">
        <w:t>и</w:t>
      </w:r>
      <w:r w:rsidR="00F6299E" w:rsidRPr="00AF255D">
        <w:t xml:space="preserve"> </w:t>
      </w:r>
      <w:r w:rsidRPr="00AF255D">
        <w:t>средства</w:t>
      </w:r>
      <w:r w:rsidR="00F6299E" w:rsidRPr="00AF255D">
        <w:t xml:space="preserve"> </w:t>
      </w:r>
      <w:r w:rsidRPr="00AF255D">
        <w:rPr>
          <w:b/>
        </w:rPr>
        <w:t>пенсионных</w:t>
      </w:r>
      <w:r w:rsidR="00F6299E" w:rsidRPr="00AF255D">
        <w:rPr>
          <w:b/>
        </w:rPr>
        <w:t xml:space="preserve"> </w:t>
      </w:r>
      <w:r w:rsidRPr="00AF255D">
        <w:rPr>
          <w:b/>
        </w:rPr>
        <w:t>накоплений</w:t>
      </w:r>
      <w:r w:rsidRPr="00AF255D">
        <w:t>,</w:t>
      </w:r>
      <w:r w:rsidR="00F6299E" w:rsidRPr="00AF255D">
        <w:t xml:space="preserve"> </w:t>
      </w:r>
      <w:r w:rsidRPr="00AF255D">
        <w:t>предоставляемые</w:t>
      </w:r>
      <w:r w:rsidR="00F6299E" w:rsidRPr="00AF255D">
        <w:t xml:space="preserve"> </w:t>
      </w:r>
      <w:r w:rsidRPr="00AF255D">
        <w:t>путем</w:t>
      </w:r>
      <w:r w:rsidR="00F6299E" w:rsidRPr="00AF255D">
        <w:t xml:space="preserve"> </w:t>
      </w:r>
      <w:r w:rsidRPr="00AF255D">
        <w:t>размещения</w:t>
      </w:r>
      <w:r w:rsidR="00F6299E" w:rsidRPr="00AF255D">
        <w:t xml:space="preserve"> </w:t>
      </w:r>
      <w:r w:rsidRPr="00AF255D">
        <w:t>средств</w:t>
      </w:r>
      <w:r w:rsidR="00F6299E" w:rsidRPr="00AF255D">
        <w:t xml:space="preserve"> </w:t>
      </w:r>
      <w:r w:rsidRPr="00AF255D">
        <w:rPr>
          <w:b/>
        </w:rPr>
        <w:t>негосударственных</w:t>
      </w:r>
      <w:r w:rsidR="00F6299E" w:rsidRPr="00AF255D">
        <w:rPr>
          <w:b/>
        </w:rPr>
        <w:t xml:space="preserve"> </w:t>
      </w:r>
      <w:r w:rsidRPr="00AF255D">
        <w:rPr>
          <w:b/>
        </w:rPr>
        <w:t>пенсионных</w:t>
      </w:r>
      <w:r w:rsidR="00F6299E" w:rsidRPr="00AF255D">
        <w:rPr>
          <w:b/>
        </w:rPr>
        <w:t xml:space="preserve"> </w:t>
      </w:r>
      <w:r w:rsidRPr="00AF255D">
        <w:rPr>
          <w:b/>
        </w:rPr>
        <w:t>фондов</w:t>
      </w:r>
      <w:r w:rsidR="00F6299E" w:rsidRPr="00AF255D">
        <w:t xml:space="preserve"> </w:t>
      </w:r>
      <w:r w:rsidRPr="00AF255D">
        <w:t>в</w:t>
      </w:r>
      <w:r w:rsidR="00F6299E" w:rsidRPr="00AF255D">
        <w:t xml:space="preserve"> </w:t>
      </w:r>
      <w:r w:rsidRPr="00AF255D">
        <w:t>облигации</w:t>
      </w:r>
      <w:r w:rsidR="00F6299E" w:rsidRPr="00AF255D">
        <w:t xml:space="preserve"> </w:t>
      </w:r>
      <w:r w:rsidRPr="00AF255D">
        <w:t>ООО</w:t>
      </w:r>
      <w:r w:rsidR="00F6299E" w:rsidRPr="00AF255D">
        <w:t xml:space="preserve"> </w:t>
      </w:r>
      <w:r w:rsidR="00C03B73" w:rsidRPr="00AF255D">
        <w:t>«</w:t>
      </w:r>
      <w:r w:rsidRPr="00AF255D">
        <w:t>ВСМ</w:t>
      </w:r>
      <w:r w:rsidR="00F6299E" w:rsidRPr="00AF255D">
        <w:t xml:space="preserve"> </w:t>
      </w:r>
      <w:r w:rsidRPr="00AF255D">
        <w:t>Две</w:t>
      </w:r>
      <w:r w:rsidR="00F6299E" w:rsidRPr="00AF255D">
        <w:t xml:space="preserve"> </w:t>
      </w:r>
      <w:r w:rsidRPr="00AF255D">
        <w:t>Столицы</w:t>
      </w:r>
      <w:r w:rsidR="00C03B73" w:rsidRPr="00AF255D">
        <w:t>»</w:t>
      </w:r>
      <w:r w:rsidRPr="00AF255D">
        <w:t>,</w:t>
      </w:r>
      <w:r w:rsidR="00F6299E" w:rsidRPr="00AF255D">
        <w:t xml:space="preserve"> </w:t>
      </w:r>
      <w:r w:rsidRPr="00AF255D">
        <w:t>которое</w:t>
      </w:r>
      <w:r w:rsidR="00F6299E" w:rsidRPr="00AF255D">
        <w:t xml:space="preserve"> </w:t>
      </w:r>
      <w:r w:rsidRPr="00AF255D">
        <w:t>является</w:t>
      </w:r>
      <w:r w:rsidR="00F6299E" w:rsidRPr="00AF255D">
        <w:t xml:space="preserve"> </w:t>
      </w:r>
      <w:r w:rsidRPr="00AF255D">
        <w:t>концесссионером</w:t>
      </w:r>
      <w:r w:rsidR="00F6299E" w:rsidRPr="00AF255D">
        <w:t xml:space="preserve"> </w:t>
      </w:r>
      <w:r w:rsidRPr="00AF255D">
        <w:t>строительства</w:t>
      </w:r>
      <w:r w:rsidR="00F6299E" w:rsidRPr="00AF255D">
        <w:t xml:space="preserve"> </w:t>
      </w:r>
      <w:r w:rsidRPr="00AF255D">
        <w:t>(20,78%)</w:t>
      </w:r>
      <w:r w:rsidR="00F6299E" w:rsidRPr="00AF255D">
        <w:t xml:space="preserve"> </w:t>
      </w:r>
      <w:r w:rsidRPr="00AF255D">
        <w:t>-</w:t>
      </w:r>
      <w:r w:rsidR="00F6299E" w:rsidRPr="00AF255D">
        <w:t xml:space="preserve"> </w:t>
      </w:r>
      <w:r w:rsidRPr="00AF255D">
        <w:t>450</w:t>
      </w:r>
      <w:r w:rsidR="00F6299E" w:rsidRPr="00AF255D">
        <w:t xml:space="preserve"> </w:t>
      </w:r>
      <w:r w:rsidRPr="00AF255D">
        <w:t>миллиардов</w:t>
      </w:r>
      <w:r w:rsidR="00F6299E" w:rsidRPr="00AF255D">
        <w:t xml:space="preserve"> </w:t>
      </w:r>
      <w:r w:rsidRPr="00AF255D">
        <w:t>рублей.</w:t>
      </w:r>
    </w:p>
    <w:p w14:paraId="4FABEBF4" w14:textId="77777777" w:rsidR="00FF56C1" w:rsidRPr="00AF255D" w:rsidRDefault="00FF56C1" w:rsidP="00FF56C1">
      <w:r w:rsidRPr="00AF255D">
        <w:t>Заемное</w:t>
      </w:r>
      <w:r w:rsidR="00F6299E" w:rsidRPr="00AF255D">
        <w:t xml:space="preserve"> </w:t>
      </w:r>
      <w:r w:rsidRPr="00AF255D">
        <w:t>финансирование,</w:t>
      </w:r>
      <w:r w:rsidR="00F6299E" w:rsidRPr="00AF255D">
        <w:t xml:space="preserve"> </w:t>
      </w:r>
      <w:r w:rsidRPr="00AF255D">
        <w:t>включая</w:t>
      </w:r>
      <w:r w:rsidR="00F6299E" w:rsidRPr="00AF255D">
        <w:t xml:space="preserve"> </w:t>
      </w:r>
      <w:r w:rsidRPr="00AF255D">
        <w:t>кредитные</w:t>
      </w:r>
      <w:r w:rsidR="00F6299E" w:rsidRPr="00AF255D">
        <w:t xml:space="preserve"> </w:t>
      </w:r>
      <w:r w:rsidRPr="00AF255D">
        <w:t>средства</w:t>
      </w:r>
      <w:r w:rsidR="00F6299E" w:rsidRPr="00AF255D">
        <w:t xml:space="preserve"> </w:t>
      </w:r>
      <w:r w:rsidRPr="00AF255D">
        <w:t>и</w:t>
      </w:r>
      <w:r w:rsidR="00F6299E" w:rsidRPr="00AF255D">
        <w:t xml:space="preserve"> </w:t>
      </w:r>
      <w:r w:rsidRPr="00AF255D">
        <w:t>средства</w:t>
      </w:r>
      <w:r w:rsidR="00F6299E" w:rsidRPr="00AF255D">
        <w:t xml:space="preserve"> </w:t>
      </w:r>
      <w:r w:rsidRPr="00AF255D">
        <w:t>на</w:t>
      </w:r>
      <w:r w:rsidR="00F6299E" w:rsidRPr="00AF255D">
        <w:t xml:space="preserve"> </w:t>
      </w:r>
      <w:r w:rsidRPr="00AF255D">
        <w:t>уплату</w:t>
      </w:r>
      <w:r w:rsidR="00F6299E" w:rsidRPr="00AF255D">
        <w:t xml:space="preserve"> </w:t>
      </w:r>
      <w:r w:rsidRPr="00AF255D">
        <w:t>лизинговых</w:t>
      </w:r>
      <w:r w:rsidR="00F6299E" w:rsidRPr="00AF255D">
        <w:t xml:space="preserve"> </w:t>
      </w:r>
      <w:r w:rsidRPr="00AF255D">
        <w:t>платежей</w:t>
      </w:r>
      <w:r w:rsidR="00F6299E" w:rsidRPr="00AF255D">
        <w:t xml:space="preserve"> </w:t>
      </w:r>
      <w:r w:rsidRPr="00AF255D">
        <w:t>на</w:t>
      </w:r>
      <w:r w:rsidR="00F6299E" w:rsidRPr="00AF255D">
        <w:t xml:space="preserve"> </w:t>
      </w:r>
      <w:r w:rsidRPr="00AF255D">
        <w:t>приобретение</w:t>
      </w:r>
      <w:r w:rsidR="00F6299E" w:rsidRPr="00AF255D">
        <w:t xml:space="preserve"> </w:t>
      </w:r>
      <w:r w:rsidRPr="00AF255D">
        <w:t>подвижного</w:t>
      </w:r>
      <w:r w:rsidR="00F6299E" w:rsidRPr="00AF255D">
        <w:t xml:space="preserve"> </w:t>
      </w:r>
      <w:r w:rsidRPr="00AF255D">
        <w:t>состава</w:t>
      </w:r>
      <w:r w:rsidR="00F6299E" w:rsidRPr="00AF255D">
        <w:t xml:space="preserve"> </w:t>
      </w:r>
      <w:r w:rsidRPr="00AF255D">
        <w:t>(48,88%)</w:t>
      </w:r>
      <w:r w:rsidR="00F6299E" w:rsidRPr="00AF255D">
        <w:t xml:space="preserve"> </w:t>
      </w:r>
      <w:r w:rsidRPr="00AF255D">
        <w:t>на</w:t>
      </w:r>
      <w:r w:rsidR="00F6299E" w:rsidRPr="00AF255D">
        <w:t xml:space="preserve"> </w:t>
      </w:r>
      <w:r w:rsidRPr="00AF255D">
        <w:t>сумму</w:t>
      </w:r>
      <w:r w:rsidR="00F6299E" w:rsidRPr="00AF255D">
        <w:t xml:space="preserve"> </w:t>
      </w:r>
      <w:r w:rsidRPr="00AF255D">
        <w:t>1</w:t>
      </w:r>
      <w:r w:rsidR="00F6299E" w:rsidRPr="00AF255D">
        <w:t xml:space="preserve"> </w:t>
      </w:r>
      <w:r w:rsidRPr="00AF255D">
        <w:t>триллион</w:t>
      </w:r>
      <w:r w:rsidR="00F6299E" w:rsidRPr="00AF255D">
        <w:t xml:space="preserve"> </w:t>
      </w:r>
      <w:r w:rsidRPr="00AF255D">
        <w:t>059</w:t>
      </w:r>
      <w:r w:rsidR="00F6299E" w:rsidRPr="00AF255D">
        <w:t xml:space="preserve"> </w:t>
      </w:r>
      <w:r w:rsidRPr="00AF255D">
        <w:t>миллиарда</w:t>
      </w:r>
      <w:r w:rsidR="00F6299E" w:rsidRPr="00AF255D">
        <w:t xml:space="preserve"> </w:t>
      </w:r>
      <w:r w:rsidRPr="00AF255D">
        <w:t>рублей.</w:t>
      </w:r>
      <w:r w:rsidR="00F6299E" w:rsidRPr="00AF255D">
        <w:t xml:space="preserve"> </w:t>
      </w:r>
      <w:r w:rsidRPr="00AF255D">
        <w:t>Плюс</w:t>
      </w:r>
      <w:r w:rsidR="00F6299E" w:rsidRPr="00AF255D">
        <w:t xml:space="preserve"> </w:t>
      </w:r>
      <w:r w:rsidRPr="00AF255D">
        <w:t>средства</w:t>
      </w:r>
      <w:r w:rsidR="00F6299E" w:rsidRPr="00AF255D">
        <w:t xml:space="preserve"> </w:t>
      </w:r>
      <w:r w:rsidRPr="00AF255D">
        <w:t>Фонда</w:t>
      </w:r>
      <w:r w:rsidR="00F6299E" w:rsidRPr="00AF255D">
        <w:t xml:space="preserve"> </w:t>
      </w:r>
      <w:r w:rsidRPr="00AF255D">
        <w:t>национального</w:t>
      </w:r>
      <w:r w:rsidR="00F6299E" w:rsidRPr="00AF255D">
        <w:t xml:space="preserve"> </w:t>
      </w:r>
      <w:r w:rsidRPr="00AF255D">
        <w:t>благосостояния</w:t>
      </w:r>
      <w:r w:rsidR="00F6299E" w:rsidRPr="00AF255D">
        <w:t xml:space="preserve"> </w:t>
      </w:r>
      <w:r w:rsidRPr="00AF255D">
        <w:lastRenderedPageBreak/>
        <w:t>(13,85%)</w:t>
      </w:r>
      <w:r w:rsidR="00F6299E" w:rsidRPr="00AF255D">
        <w:t xml:space="preserve"> </w:t>
      </w:r>
      <w:r w:rsidRPr="00AF255D">
        <w:t>на</w:t>
      </w:r>
      <w:r w:rsidR="00F6299E" w:rsidRPr="00AF255D">
        <w:t xml:space="preserve"> </w:t>
      </w:r>
      <w:r w:rsidRPr="00AF255D">
        <w:t>300</w:t>
      </w:r>
      <w:r w:rsidR="00F6299E" w:rsidRPr="00AF255D">
        <w:t xml:space="preserve"> </w:t>
      </w:r>
      <w:r w:rsidRPr="00AF255D">
        <w:t>миллиардов</w:t>
      </w:r>
      <w:r w:rsidR="00F6299E" w:rsidRPr="00AF255D">
        <w:t xml:space="preserve"> </w:t>
      </w:r>
      <w:r w:rsidRPr="00AF255D">
        <w:t>рублей,</w:t>
      </w:r>
      <w:r w:rsidR="00F6299E" w:rsidRPr="00AF255D">
        <w:t xml:space="preserve"> </w:t>
      </w:r>
      <w:r w:rsidRPr="00AF255D">
        <w:t>предоставляемые</w:t>
      </w:r>
      <w:r w:rsidR="00F6299E" w:rsidRPr="00AF255D">
        <w:t xml:space="preserve"> </w:t>
      </w:r>
      <w:r w:rsidRPr="00AF255D">
        <w:t>путем</w:t>
      </w:r>
      <w:r w:rsidR="00F6299E" w:rsidRPr="00AF255D">
        <w:t xml:space="preserve"> </w:t>
      </w:r>
      <w:r w:rsidRPr="00AF255D">
        <w:t>размещения</w:t>
      </w:r>
      <w:r w:rsidR="00F6299E" w:rsidRPr="00AF255D">
        <w:t xml:space="preserve"> </w:t>
      </w:r>
      <w:r w:rsidRPr="00AF255D">
        <w:t>средств</w:t>
      </w:r>
      <w:r w:rsidR="00F6299E" w:rsidRPr="00AF255D">
        <w:t xml:space="preserve"> </w:t>
      </w:r>
      <w:r w:rsidRPr="00AF255D">
        <w:t>фонда</w:t>
      </w:r>
      <w:r w:rsidR="00F6299E" w:rsidRPr="00AF255D">
        <w:t xml:space="preserve"> </w:t>
      </w:r>
      <w:r w:rsidRPr="00AF255D">
        <w:t>в</w:t>
      </w:r>
      <w:r w:rsidR="00F6299E" w:rsidRPr="00AF255D">
        <w:t xml:space="preserve"> </w:t>
      </w:r>
      <w:r w:rsidRPr="00AF255D">
        <w:t>облигации</w:t>
      </w:r>
      <w:r w:rsidR="00F6299E" w:rsidRPr="00AF255D">
        <w:t xml:space="preserve"> </w:t>
      </w:r>
      <w:r w:rsidR="00C03B73" w:rsidRPr="00AF255D">
        <w:t>«</w:t>
      </w:r>
      <w:r w:rsidRPr="00AF255D">
        <w:t>ВСМ</w:t>
      </w:r>
      <w:r w:rsidR="00F6299E" w:rsidRPr="00AF255D">
        <w:t xml:space="preserve"> </w:t>
      </w:r>
      <w:r w:rsidRPr="00AF255D">
        <w:t>Две</w:t>
      </w:r>
      <w:r w:rsidR="00F6299E" w:rsidRPr="00AF255D">
        <w:t xml:space="preserve"> </w:t>
      </w:r>
      <w:r w:rsidRPr="00AF255D">
        <w:t>Столицы</w:t>
      </w:r>
      <w:r w:rsidR="00C03B73" w:rsidRPr="00AF255D">
        <w:t>»</w:t>
      </w:r>
      <w:r w:rsidRPr="00AF255D">
        <w:t>.</w:t>
      </w:r>
    </w:p>
    <w:p w14:paraId="1187CBE1" w14:textId="77777777" w:rsidR="00FF56C1" w:rsidRDefault="00FF56C1" w:rsidP="00FF56C1">
      <w:r w:rsidRPr="00AF255D">
        <w:t>Высокоскоростной</w:t>
      </w:r>
      <w:r w:rsidR="00F6299E" w:rsidRPr="00AF255D">
        <w:t xml:space="preserve"> </w:t>
      </w:r>
      <w:r w:rsidRPr="00AF255D">
        <w:t>считается</w:t>
      </w:r>
      <w:r w:rsidR="00F6299E" w:rsidRPr="00AF255D">
        <w:t xml:space="preserve"> </w:t>
      </w:r>
      <w:r w:rsidRPr="00AF255D">
        <w:t>специализированная</w:t>
      </w:r>
      <w:r w:rsidR="00F6299E" w:rsidRPr="00AF255D">
        <w:t xml:space="preserve"> </w:t>
      </w:r>
      <w:r w:rsidRPr="00AF255D">
        <w:t>электрифицированная</w:t>
      </w:r>
      <w:r w:rsidR="00F6299E" w:rsidRPr="00AF255D">
        <w:t xml:space="preserve"> </w:t>
      </w:r>
      <w:r w:rsidRPr="00AF255D">
        <w:t>двухпутная</w:t>
      </w:r>
      <w:r w:rsidR="00F6299E" w:rsidRPr="00AF255D">
        <w:t xml:space="preserve"> </w:t>
      </w:r>
      <w:r w:rsidRPr="00AF255D">
        <w:t>железнодорожная</w:t>
      </w:r>
      <w:r w:rsidR="00F6299E" w:rsidRPr="00AF255D">
        <w:t xml:space="preserve"> </w:t>
      </w:r>
      <w:r w:rsidRPr="00AF255D">
        <w:t>линия</w:t>
      </w:r>
      <w:r w:rsidR="00F6299E" w:rsidRPr="00AF255D">
        <w:t xml:space="preserve"> </w:t>
      </w:r>
      <w:r w:rsidRPr="00AF255D">
        <w:t>для</w:t>
      </w:r>
      <w:r w:rsidR="00F6299E" w:rsidRPr="00AF255D">
        <w:t xml:space="preserve"> </w:t>
      </w:r>
      <w:r w:rsidRPr="00AF255D">
        <w:t>эксплуатации</w:t>
      </w:r>
      <w:r w:rsidR="00F6299E" w:rsidRPr="00AF255D">
        <w:t xml:space="preserve"> </w:t>
      </w:r>
      <w:r w:rsidRPr="00AF255D">
        <w:t>поездов</w:t>
      </w:r>
      <w:r w:rsidR="00F6299E" w:rsidRPr="00AF255D">
        <w:t xml:space="preserve"> </w:t>
      </w:r>
      <w:r w:rsidRPr="00AF255D">
        <w:t>со</w:t>
      </w:r>
      <w:r w:rsidR="00F6299E" w:rsidRPr="00AF255D">
        <w:t xml:space="preserve"> </w:t>
      </w:r>
      <w:r w:rsidRPr="00AF255D">
        <w:t>скоростями</w:t>
      </w:r>
      <w:r w:rsidR="00F6299E" w:rsidRPr="00AF255D">
        <w:t xml:space="preserve"> </w:t>
      </w:r>
      <w:r w:rsidRPr="00AF255D">
        <w:t>от</w:t>
      </w:r>
      <w:r w:rsidR="00F6299E" w:rsidRPr="00AF255D">
        <w:t xml:space="preserve"> </w:t>
      </w:r>
      <w:r w:rsidRPr="00AF255D">
        <w:t>200</w:t>
      </w:r>
      <w:r w:rsidR="00F6299E" w:rsidRPr="00AF255D">
        <w:t xml:space="preserve"> </w:t>
      </w:r>
      <w:r w:rsidRPr="00AF255D">
        <w:t>до</w:t>
      </w:r>
      <w:r w:rsidR="00F6299E" w:rsidRPr="00AF255D">
        <w:t xml:space="preserve"> </w:t>
      </w:r>
      <w:r w:rsidRPr="00AF255D">
        <w:t>400</w:t>
      </w:r>
      <w:r w:rsidR="00F6299E" w:rsidRPr="00AF255D">
        <w:t xml:space="preserve"> </w:t>
      </w:r>
      <w:r w:rsidRPr="00AF255D">
        <w:t>километров</w:t>
      </w:r>
      <w:r w:rsidR="00F6299E" w:rsidRPr="00AF255D">
        <w:t xml:space="preserve"> </w:t>
      </w:r>
      <w:r w:rsidRPr="00AF255D">
        <w:t>в</w:t>
      </w:r>
      <w:r w:rsidR="00F6299E" w:rsidRPr="00AF255D">
        <w:t xml:space="preserve"> </w:t>
      </w:r>
      <w:r w:rsidRPr="00AF255D">
        <w:t>час.</w:t>
      </w:r>
      <w:r w:rsidR="00F6299E" w:rsidRPr="00AF255D">
        <w:t xml:space="preserve"> </w:t>
      </w:r>
      <w:r w:rsidRPr="00AF255D">
        <w:t>Пока</w:t>
      </w:r>
      <w:r w:rsidR="00F6299E" w:rsidRPr="00AF255D">
        <w:t xml:space="preserve"> </w:t>
      </w:r>
      <w:r w:rsidRPr="00AF255D">
        <w:t>в</w:t>
      </w:r>
      <w:r w:rsidR="00F6299E" w:rsidRPr="00AF255D">
        <w:t xml:space="preserve"> </w:t>
      </w:r>
      <w:r w:rsidRPr="00AF255D">
        <w:t>России</w:t>
      </w:r>
      <w:r w:rsidR="00F6299E" w:rsidRPr="00AF255D">
        <w:t xml:space="preserve"> </w:t>
      </w:r>
      <w:r w:rsidRPr="00AF255D">
        <w:t>таких</w:t>
      </w:r>
      <w:r w:rsidR="00F6299E" w:rsidRPr="00AF255D">
        <w:t xml:space="preserve"> </w:t>
      </w:r>
      <w:r w:rsidRPr="00AF255D">
        <w:t>дорог</w:t>
      </w:r>
      <w:r w:rsidR="00F6299E" w:rsidRPr="00AF255D">
        <w:t xml:space="preserve"> </w:t>
      </w:r>
      <w:r w:rsidRPr="00AF255D">
        <w:t>нет.</w:t>
      </w:r>
      <w:r w:rsidR="00F6299E" w:rsidRPr="00AF255D">
        <w:t xml:space="preserve"> </w:t>
      </w:r>
      <w:r w:rsidRPr="00AF255D">
        <w:t>Пилотным</w:t>
      </w:r>
      <w:r w:rsidR="00F6299E" w:rsidRPr="00AF255D">
        <w:t xml:space="preserve"> </w:t>
      </w:r>
      <w:r w:rsidRPr="00AF255D">
        <w:t>проектом</w:t>
      </w:r>
      <w:r w:rsidR="00F6299E" w:rsidRPr="00AF255D">
        <w:t xml:space="preserve"> </w:t>
      </w:r>
      <w:r w:rsidRPr="00AF255D">
        <w:t>станет</w:t>
      </w:r>
      <w:r w:rsidR="00F6299E" w:rsidRPr="00AF255D">
        <w:t xml:space="preserve"> </w:t>
      </w:r>
      <w:r w:rsidRPr="00AF255D">
        <w:t>ВСМ</w:t>
      </w:r>
      <w:r w:rsidR="00F6299E" w:rsidRPr="00AF255D">
        <w:t xml:space="preserve"> </w:t>
      </w:r>
      <w:r w:rsidRPr="00AF255D">
        <w:t>между</w:t>
      </w:r>
      <w:r w:rsidR="00F6299E" w:rsidRPr="00AF255D">
        <w:t xml:space="preserve"> </w:t>
      </w:r>
      <w:r w:rsidRPr="00AF255D">
        <w:t>Москвой</w:t>
      </w:r>
      <w:r w:rsidR="00F6299E" w:rsidRPr="00AF255D">
        <w:t xml:space="preserve"> </w:t>
      </w:r>
      <w:r w:rsidRPr="00AF255D">
        <w:t>и</w:t>
      </w:r>
      <w:r w:rsidR="00F6299E" w:rsidRPr="00AF255D">
        <w:t xml:space="preserve"> </w:t>
      </w:r>
      <w:r w:rsidRPr="00AF255D">
        <w:t>Санкт-Петербургом.</w:t>
      </w:r>
      <w:r w:rsidR="00F6299E" w:rsidRPr="00AF255D">
        <w:t xml:space="preserve"> </w:t>
      </w:r>
      <w:r w:rsidRPr="00AF255D">
        <w:t>Дорога</w:t>
      </w:r>
      <w:r w:rsidR="00F6299E" w:rsidRPr="00AF255D">
        <w:t xml:space="preserve"> </w:t>
      </w:r>
      <w:r w:rsidRPr="00AF255D">
        <w:t>будет</w:t>
      </w:r>
      <w:r w:rsidR="00F6299E" w:rsidRPr="00AF255D">
        <w:t xml:space="preserve"> </w:t>
      </w:r>
      <w:r w:rsidRPr="00AF255D">
        <w:t>полностью</w:t>
      </w:r>
      <w:r w:rsidR="00F6299E" w:rsidRPr="00AF255D">
        <w:t xml:space="preserve"> </w:t>
      </w:r>
      <w:r w:rsidRPr="00AF255D">
        <w:t>запущена</w:t>
      </w:r>
      <w:r w:rsidR="00F6299E" w:rsidRPr="00AF255D">
        <w:t xml:space="preserve"> </w:t>
      </w:r>
      <w:r w:rsidRPr="00AF255D">
        <w:t>в</w:t>
      </w:r>
      <w:r w:rsidR="00F6299E" w:rsidRPr="00AF255D">
        <w:t xml:space="preserve"> </w:t>
      </w:r>
      <w:r w:rsidRPr="00AF255D">
        <w:t>2028</w:t>
      </w:r>
      <w:r w:rsidR="00F6299E" w:rsidRPr="00AF255D">
        <w:t xml:space="preserve"> </w:t>
      </w:r>
      <w:r w:rsidRPr="00AF255D">
        <w:t>году.</w:t>
      </w:r>
      <w:r w:rsidR="00F6299E" w:rsidRPr="00AF255D">
        <w:t xml:space="preserve"> </w:t>
      </w:r>
      <w:r w:rsidRPr="00AF255D">
        <w:t>Время</w:t>
      </w:r>
      <w:r w:rsidR="00F6299E" w:rsidRPr="00AF255D">
        <w:t xml:space="preserve"> </w:t>
      </w:r>
      <w:r w:rsidRPr="00AF255D">
        <w:t>в</w:t>
      </w:r>
      <w:r w:rsidR="00F6299E" w:rsidRPr="00AF255D">
        <w:t xml:space="preserve"> </w:t>
      </w:r>
      <w:r w:rsidRPr="00AF255D">
        <w:t>пути</w:t>
      </w:r>
      <w:r w:rsidR="00F6299E" w:rsidRPr="00AF255D">
        <w:t xml:space="preserve"> </w:t>
      </w:r>
      <w:r w:rsidRPr="00AF255D">
        <w:t>составит</w:t>
      </w:r>
      <w:r w:rsidR="00F6299E" w:rsidRPr="00AF255D">
        <w:t xml:space="preserve"> </w:t>
      </w:r>
      <w:r w:rsidRPr="00AF255D">
        <w:t>2</w:t>
      </w:r>
      <w:r w:rsidR="00F6299E" w:rsidRPr="00AF255D">
        <w:t xml:space="preserve"> </w:t>
      </w:r>
      <w:r w:rsidRPr="00AF255D">
        <w:t>часа</w:t>
      </w:r>
      <w:r w:rsidR="00F6299E" w:rsidRPr="00AF255D">
        <w:t xml:space="preserve"> </w:t>
      </w:r>
      <w:r w:rsidRPr="00AF255D">
        <w:t>15</w:t>
      </w:r>
      <w:r w:rsidR="00F6299E" w:rsidRPr="00AF255D">
        <w:t xml:space="preserve"> </w:t>
      </w:r>
      <w:r w:rsidRPr="00AF255D">
        <w:t>минут.</w:t>
      </w:r>
      <w:r w:rsidR="00F6299E" w:rsidRPr="00AF255D">
        <w:t xml:space="preserve"> </w:t>
      </w:r>
      <w:r w:rsidRPr="00AF255D">
        <w:t>В</w:t>
      </w:r>
      <w:r w:rsidR="00F6299E" w:rsidRPr="00AF255D">
        <w:t xml:space="preserve"> </w:t>
      </w:r>
      <w:r w:rsidRPr="00AF255D">
        <w:t>целом</w:t>
      </w:r>
      <w:r w:rsidR="00F6299E" w:rsidRPr="00AF255D">
        <w:t xml:space="preserve"> </w:t>
      </w:r>
      <w:r w:rsidRPr="00AF255D">
        <w:t>планируется</w:t>
      </w:r>
      <w:r w:rsidR="00F6299E" w:rsidRPr="00AF255D">
        <w:t xml:space="preserve"> </w:t>
      </w:r>
      <w:r w:rsidRPr="00AF255D">
        <w:t>создание</w:t>
      </w:r>
      <w:r w:rsidR="00F6299E" w:rsidRPr="00AF255D">
        <w:t xml:space="preserve"> </w:t>
      </w:r>
      <w:r w:rsidRPr="00AF255D">
        <w:t>целой</w:t>
      </w:r>
      <w:r w:rsidR="00F6299E" w:rsidRPr="00AF255D">
        <w:t xml:space="preserve"> </w:t>
      </w:r>
      <w:r w:rsidRPr="00AF255D">
        <w:t>сети</w:t>
      </w:r>
      <w:r w:rsidR="00F6299E" w:rsidRPr="00AF255D">
        <w:t xml:space="preserve"> </w:t>
      </w:r>
      <w:r w:rsidRPr="00AF255D">
        <w:t>ВСМ</w:t>
      </w:r>
      <w:r w:rsidR="00F6299E" w:rsidRPr="00AF255D">
        <w:t xml:space="preserve"> </w:t>
      </w:r>
      <w:r w:rsidRPr="00AF255D">
        <w:t>в</w:t>
      </w:r>
      <w:r w:rsidR="00F6299E" w:rsidRPr="00AF255D">
        <w:t xml:space="preserve"> </w:t>
      </w:r>
      <w:r w:rsidRPr="00AF255D">
        <w:t>России.</w:t>
      </w:r>
    </w:p>
    <w:p w14:paraId="67987B71" w14:textId="77777777" w:rsidR="001F0960" w:rsidRPr="00AF255D" w:rsidRDefault="001F0960" w:rsidP="001F0960">
      <w:pPr>
        <w:pStyle w:val="2"/>
      </w:pPr>
      <w:bookmarkStart w:id="110" w:name="_Toc173221030"/>
      <w:bookmarkEnd w:id="107"/>
      <w:r w:rsidRPr="00AF255D">
        <w:t>РИА Новости, 29.07.2024, Комитет Госдумы по финрынку поддержал поправку об обращении иностранных цифровых прав в РФ</w:t>
      </w:r>
      <w:bookmarkEnd w:id="110"/>
    </w:p>
    <w:p w14:paraId="5FC4902A" w14:textId="77777777" w:rsidR="001F0960" w:rsidRPr="00AF255D" w:rsidRDefault="001F0960" w:rsidP="001F0960">
      <w:pPr>
        <w:pStyle w:val="3"/>
      </w:pPr>
      <w:bookmarkStart w:id="111" w:name="_Toc173221031"/>
      <w:r w:rsidRPr="00AF255D">
        <w:t>Комитет Госдумы по финансовому рынку при подготовке ко второму чтению законопроекта о регулировании майнинга криптовалют поддержал поправку, которая разрешает обращение иностранных цифровых прав в России. На рассмотрение Думы документ планируется вынести 30 июля.</w:t>
      </w:r>
      <w:bookmarkEnd w:id="111"/>
    </w:p>
    <w:p w14:paraId="12DB8D9A" w14:textId="77777777" w:rsidR="001F0960" w:rsidRPr="00AF255D" w:rsidRDefault="001F0960" w:rsidP="001F0960">
      <w:r w:rsidRPr="00AF255D">
        <w:t>«Иностранные цифровые права допускаются к обращению в Российской Федерации в качестве цифровых финансовых активов, в том числе цифровых прав, включающих одновременно цифровые финансовые активы и иные цифровые права, при условии квалификации иностранных цифровых прав в таком качестве оператором информационной системы, в которой осуществляется выпуск цифровых финансовых активов», - сказано в поправке.</w:t>
      </w:r>
    </w:p>
    <w:p w14:paraId="0BD40778" w14:textId="77777777" w:rsidR="001F0960" w:rsidRPr="00AF255D" w:rsidRDefault="001F0960" w:rsidP="001F0960">
      <w:r w:rsidRPr="00AF255D">
        <w:t>При этом Банку России предоставляется право установить особенности учета и (или) обращения таких иностранных цифровых прав, в том числе определять требования к лицам, которые вправе их приобретать. Причем, согласно поправке, такие права не смогут приобретать физлица - гражданами РФ, если иное не предусмотрено нормативным актом ЦБ.</w:t>
      </w:r>
    </w:p>
    <w:p w14:paraId="602F34BF" w14:textId="77777777" w:rsidR="001F0960" w:rsidRPr="00AF255D" w:rsidRDefault="001F0960" w:rsidP="001F0960">
      <w:r w:rsidRPr="00AF255D">
        <w:t>Кроме того, Банк России в целях обеспечения стабильности финансового рынка или в случае наличия угрозы правам и законным интересам инвесторов будет вправе установить запрет на предусмотренную квалификацию отдельных иностранных цифровых прав в качестве цифровых прав. ЦБ также сможет устанавливать дополнительные требования к иностранным цифровым правам, которые могут быть квалифицированы в качестве цифровых прав.</w:t>
      </w:r>
    </w:p>
    <w:p w14:paraId="0E077F65" w14:textId="77777777" w:rsidR="001F0960" w:rsidRPr="00AF255D" w:rsidRDefault="001F0960" w:rsidP="001F0960">
      <w:pPr>
        <w:pStyle w:val="2"/>
      </w:pPr>
      <w:bookmarkStart w:id="112" w:name="_Toc173221032"/>
      <w:r w:rsidRPr="00AF255D">
        <w:lastRenderedPageBreak/>
        <w:t>Известия, 30.07.2024, Мария СТРОИТЕЛЕВА, Расставить проценты. Доходы от вкладов свыше 180 тыс. подпадут под налог</w:t>
      </w:r>
      <w:bookmarkEnd w:id="112"/>
    </w:p>
    <w:p w14:paraId="50AF10C5" w14:textId="77777777" w:rsidR="001F0960" w:rsidRPr="00AF255D" w:rsidRDefault="001F0960" w:rsidP="001F0960">
      <w:pPr>
        <w:pStyle w:val="3"/>
      </w:pPr>
      <w:bookmarkStart w:id="113" w:name="_Toc173221033"/>
      <w:r w:rsidRPr="00AF255D">
        <w:t>Из-за увеличения ключевой под налог с процентов по депозитам подпадут доходы вкладчиков свыше 180 тыс. рублей, выяснили «Известия». До изменения денежно-кредитных условий порог был ниже - 160 тыс. Вместе с тем доходность банковских продуктов растет - до 19-20%. Эксперты отмечают: лишь небольшое число россиян подпадет под налог, так как депозиты на сумму более 1 млн имеют всего несколько процентов вкладчиков. Всего власти хотят получать по этой статье порядка 100 млрд в год. Может ли измениться расчет налога на вклады в этом году и остается ли депозит выгодным способом сбережения - в материале «Известий».</w:t>
      </w:r>
      <w:bookmarkEnd w:id="113"/>
    </w:p>
    <w:p w14:paraId="67232F8E" w14:textId="77777777" w:rsidR="001F0960" w:rsidRPr="00AF255D" w:rsidRDefault="001F0960" w:rsidP="001F0960">
      <w:r w:rsidRPr="00AF255D">
        <w:t>Первое в 2024 году повышение ставки ЦБ с 16 до 18% на заседании 26 июля повлияет на плательщиков налога с процентов по вкладам. Необлагаемая база рассчитывается как 1 млн рублей, умноженный на максимальное значение ключевой на первое число каждого месяца в отчетном году.</w:t>
      </w:r>
    </w:p>
    <w:p w14:paraId="4BE43A32" w14:textId="77777777" w:rsidR="001F0960" w:rsidRPr="00AF255D" w:rsidRDefault="001F0960" w:rsidP="001F0960">
      <w:r w:rsidRPr="00AF255D">
        <w:t>Таким образом, доход, с которого не нужно уплачивать налог в 2024 году, составит: 1 000 000 рублей х 18% = 180 000 рублей.</w:t>
      </w:r>
    </w:p>
    <w:p w14:paraId="0D996151" w14:textId="77777777" w:rsidR="001F0960" w:rsidRPr="00AF255D" w:rsidRDefault="001F0960" w:rsidP="001F0960">
      <w:r w:rsidRPr="00AF255D">
        <w:t>Если заработок на вкладах и накопительных счетах больше этого лимита, нужно уплатить налог: 13% с суммы превышения. При доходе больше 5 млн рублей ставка увеличится до 15%.</w:t>
      </w:r>
    </w:p>
    <w:p w14:paraId="50370909" w14:textId="77777777" w:rsidR="001F0960" w:rsidRPr="00AF255D" w:rsidRDefault="001F0960" w:rsidP="001F0960">
      <w:r w:rsidRPr="00AF255D">
        <w:t>Сбор взимается только с суммы, превышающей необлагаемую базу. Например, если по итогам 2024 года человек заработает на процентах по вкладу 181 тыс. рублей, то налог придется отчислить только с суммы 1 тыс. (то есть 130 рублей).</w:t>
      </w:r>
    </w:p>
    <w:p w14:paraId="6A628957" w14:textId="77777777" w:rsidR="001F0960" w:rsidRPr="00AF255D" w:rsidRDefault="001F0960" w:rsidP="001F0960">
      <w:r w:rsidRPr="00AF255D">
        <w:t>Если до декабря ставка больше не будет повышена, то необлагаемая сумма в 2024-м останется прежней - 180 тыс. рублей, пояснил аналитик ФГ «Финам» Игорь Додонов. Однако ЦБ не исключает нового поднятия ключевой на следующих заседаниях, поэтому итоговый порог в этом году может увеличиться, пояснил эксперт.</w:t>
      </w:r>
    </w:p>
    <w:p w14:paraId="613BBE19" w14:textId="77777777" w:rsidR="001F0960" w:rsidRPr="00AF255D" w:rsidRDefault="001F0960" w:rsidP="001F0960">
      <w:r w:rsidRPr="00AF255D">
        <w:t>С начала года и до 26 июля ключевая была на уровне 16% - а значит, предполагалось, что пороговое значение составит 160 тыс. рублей. По итогам 2023-го уплатить налог на проценты по вкладам должны люди, которые заработали 150 тыс.</w:t>
      </w:r>
    </w:p>
    <w:p w14:paraId="4BF8A9B6" w14:textId="77777777" w:rsidR="001F0960" w:rsidRPr="00AF255D" w:rsidRDefault="001F0960" w:rsidP="001F0960">
      <w:r w:rsidRPr="00AF255D">
        <w:t>A Пассивный доход от депозита зависит от того, под какой процент лежат деньги. Чтобы подпасть под сбор при ставке в 18% годовых, сумма на всех депозитах должна как минимум превышать 1 млн рублей, отметил аналитик Freedom Finance Global Владимир Чернов.</w:t>
      </w:r>
    </w:p>
    <w:p w14:paraId="1D9382C9" w14:textId="77777777" w:rsidR="001F0960" w:rsidRPr="00AF255D" w:rsidRDefault="001F0960" w:rsidP="001F0960">
      <w:r w:rsidRPr="00AF255D">
        <w:t>Но может быть и такая ситуация: например, человек положил деньги на вклад еще в прошлом году, когда ставка была значительно ниже - под 8%, привел пример управляющий по анализу банковского и финансового рынков ПСБ Дмитрий Грицкевич. При этом предположим, что капитализация у него раз в год - то есть в 2024-м вкладчик получит доходы только один раз и по прошлогодней ставке. В итоге даже если на депозите лежало 2,25 млн рублей, заработанная сумма не превысит необлагаемую базу (180 тыс.) и делать отчисления в бюджет не придется.</w:t>
      </w:r>
    </w:p>
    <w:p w14:paraId="3F0D206D" w14:textId="77777777" w:rsidR="001F0960" w:rsidRPr="00AF255D" w:rsidRDefault="001F0960" w:rsidP="001F0960">
      <w:r w:rsidRPr="00AF255D">
        <w:lastRenderedPageBreak/>
        <w:t>Таким образом, для каждого размер необлагаемой суммы вклада будет индивидуальным, заключил Дмитрий Грицкевич.</w:t>
      </w:r>
    </w:p>
    <w:p w14:paraId="75A1D368" w14:textId="77777777" w:rsidR="001F0960" w:rsidRPr="00AF255D" w:rsidRDefault="001F0960" w:rsidP="001F0960">
      <w:r w:rsidRPr="00AF255D">
        <w:t>Тем временем крупные банки в июле начали активно повышать ставки по сберегательным продуктам. Как писали «Известия», доходность по депозитам на срок свыше года достигла 18-20%. По данным ЦБ, в июне максимальная среднерыночная ставка по вкладам в рублях на срок от полугода до года составила 19,1%.</w:t>
      </w:r>
    </w:p>
    <w:p w14:paraId="5C382681" w14:textId="77777777" w:rsidR="001F0960" w:rsidRPr="00AF255D" w:rsidRDefault="001F0960" w:rsidP="001F0960">
      <w:r w:rsidRPr="00AF255D">
        <w:t>Следует помнить, что в налоговую базу также включаются проценты и по накопительным счетам - но там уровень ставок традиционно ниже срочных вкладов, добавил Дмитрий Грицкевич. Если депозит открыт в иностранной валюте, доход по нему будет пересчитан в рубли по курсу ЦБ.</w:t>
      </w:r>
    </w:p>
    <w:p w14:paraId="712A0817" w14:textId="77777777" w:rsidR="001F0960" w:rsidRPr="00AF255D" w:rsidRDefault="001F0960" w:rsidP="001F0960">
      <w:r w:rsidRPr="00AF255D">
        <w:t>При этом самостоятельно декларации заполнять не придется - налоговым агентом в этом вопросе выступает банк, пояснила эксперт по фондовому рынку «БКС Мир инвестиций» Людмила Рокотянская. Клиенту придет налоговое уведомление с точной суммой, но расчеты все-таки лучше перепроверять, посоветовала руководитель корпоративной и налоговой практик и юридической компании «Интерцессия» Ирина Егорова.</w:t>
      </w:r>
    </w:p>
    <w:p w14:paraId="74854367" w14:textId="77777777" w:rsidR="001F0960" w:rsidRPr="00AF255D" w:rsidRDefault="001F0960" w:rsidP="001F0960">
      <w:r w:rsidRPr="00AF255D">
        <w:t>Сбор уплатят не очень много россиян, отметил Игорь Додонов из «Финама». Он напомнил: на конец 2023 года 96,4% вкладчиков имели на счетах менее 1 млн рублей - они не должны подпасть под сбор. То есть речь может идти лишь о 3,6% россиян, у которых лежат деньги в банке под проценты.</w:t>
      </w:r>
    </w:p>
    <w:p w14:paraId="3777B9BC" w14:textId="77777777" w:rsidR="001F0960" w:rsidRPr="00AF255D" w:rsidRDefault="001F0960" w:rsidP="001F0960">
      <w:r w:rsidRPr="00AF255D">
        <w:t>Аналогичной оценки придерживаются в Freedom Finance Global: по оценкам компании, лишь 3-5% россиян уплатят налог на доходы по банковским вкладам.</w:t>
      </w:r>
    </w:p>
    <w:p w14:paraId="071D29C2" w14:textId="77777777" w:rsidR="001F0960" w:rsidRPr="00AF255D" w:rsidRDefault="001F0960" w:rsidP="001F0960">
      <w:r w:rsidRPr="00AF255D">
        <w:t>При этом количество депозитов у населения растет, как и объем получаемых от них доходов, отметил эксперт по финансам и инвестициям, основатель финансового клуба «Мультипликатор» Эван Голованов.</w:t>
      </w:r>
    </w:p>
    <w:p w14:paraId="04D79D65" w14:textId="77777777" w:rsidR="001F0960" w:rsidRPr="00AF255D" w:rsidRDefault="001F0960" w:rsidP="001F0960">
      <w:r w:rsidRPr="00AF255D">
        <w:t>Ставки по депозитам сейчас заметно превышают официальную инфляцию (она около 9%), пояснил Игорь Додонов из «Финама». По его словам, банковские вклады из-за своей простоты и понятности, а также наличия страховки на сумму до 1,4 млн рублей будут оставаться для большинства наиболее подходящим вариантом сбережения средств.</w:t>
      </w:r>
    </w:p>
    <w:p w14:paraId="5EBDDBB8" w14:textId="77777777" w:rsidR="001F0960" w:rsidRPr="00AF255D" w:rsidRDefault="001F0960" w:rsidP="001F0960">
      <w:r w:rsidRPr="00AF255D">
        <w:t>Вклады относятся к низкорисковым банковским продуктам, что подогревает к ним интерес, отметил, в свою очередь, Эван Голованов. Еще одна причина позитивной динамики сбережений - ускоренный рост зарплат.</w:t>
      </w:r>
    </w:p>
    <w:p w14:paraId="34A30C3E" w14:textId="77777777" w:rsidR="001F0960" w:rsidRPr="00AF255D" w:rsidRDefault="001F0960" w:rsidP="001F0960">
      <w:r w:rsidRPr="00AF255D">
        <w:t>Власти планируют за три года суммарно получить 312 млрд рублей от налога на проценты по вкладам (в 2024-м - 101 млрд рублей, в 2025-м - 104 млрд, а в 2026-м - 107 млрд рублей), следует из бюджета.</w:t>
      </w:r>
    </w:p>
    <w:p w14:paraId="6E197DAA" w14:textId="77777777" w:rsidR="001F0960" w:rsidRPr="00AF255D" w:rsidRDefault="001F0960" w:rsidP="001F0960">
      <w:r w:rsidRPr="00AF255D">
        <w:t>Рост ключевой ставки не повлияет на сборы в казну в этом году, заявила ранее директор департамента доходов Минфина Елена Лебединская в интервью «Известиям». Потому что в 2024-м россияне уплатят по доходам с депозитов за 2023-й. Она добавила, что оценка доходов бюджета по этой статье - порядка 100 млрд рублей - «адекватна и достаточно реалистична».</w:t>
      </w:r>
    </w:p>
    <w:p w14:paraId="62F6C61C" w14:textId="77777777" w:rsidR="001F0960" w:rsidRPr="00AF255D" w:rsidRDefault="001F0960" w:rsidP="001F0960">
      <w:r w:rsidRPr="00AF255D">
        <w:t>«Известия» направили запрос в Минфин о том, как рост ставки может отразиться на поступлениях в казну в 2025-м.</w:t>
      </w:r>
    </w:p>
    <w:p w14:paraId="301B1AFB" w14:textId="77777777" w:rsidR="001F0960" w:rsidRPr="00AF255D" w:rsidRDefault="001F0960" w:rsidP="001F0960">
      <w:r w:rsidRPr="00AF255D">
        <w:lastRenderedPageBreak/>
        <w:t>В то же время власти рассматривают способы обеспечить длинные деньги банкам и экономике. Согласно проекту поправок в Налоговый кодекс, на льготы по НДФЛ с 2025 года смогут рассчитывать держатели вкладов, открытых на срок от 15 месяцев.</w:t>
      </w:r>
    </w:p>
    <w:p w14:paraId="1AE6DDDC" w14:textId="77777777" w:rsidR="001F0960" w:rsidRPr="00AF255D" w:rsidRDefault="001F0960" w:rsidP="001F0960">
      <w:r>
        <w:pict w14:anchorId="761A3CB9">
          <v:shape id="_x0000_i1041" type="#_x0000_t75" style="width:453.75pt;height:352.5pt">
            <v:imagedata r:id="rId41" o:title="1"/>
          </v:shape>
        </w:pict>
      </w:r>
    </w:p>
    <w:p w14:paraId="25DA101F" w14:textId="77777777" w:rsidR="001F0960" w:rsidRPr="00AF255D" w:rsidRDefault="001F0960" w:rsidP="001F0960">
      <w:pPr>
        <w:rPr>
          <w:rStyle w:val="a4"/>
        </w:rPr>
      </w:pPr>
      <w:hyperlink r:id="rId42" w:history="1">
        <w:r w:rsidRPr="00AF255D">
          <w:rPr>
            <w:rStyle w:val="a4"/>
          </w:rPr>
          <w:t>https://iz.ru/1734748/mariia-stroiteleva/rasstavit-protcenty-dokhody-ot-vkladov-svyshe-180-tys-podpadut-pod-nalog</w:t>
        </w:r>
      </w:hyperlink>
    </w:p>
    <w:p w14:paraId="39A94EE0" w14:textId="77777777" w:rsidR="001F0960" w:rsidRPr="00AF255D" w:rsidRDefault="001F0960" w:rsidP="001F0960">
      <w:pPr>
        <w:pStyle w:val="2"/>
      </w:pPr>
      <w:bookmarkStart w:id="114" w:name="_Toc173221034"/>
      <w:r w:rsidRPr="00AF255D">
        <w:t>РИА Новости, 29.07.2024, Комитет ГД одобрил проект о порядке обезличивания персональных данных</w:t>
      </w:r>
      <w:bookmarkEnd w:id="114"/>
    </w:p>
    <w:p w14:paraId="2F43CA82" w14:textId="77777777" w:rsidR="001F0960" w:rsidRPr="00AF255D" w:rsidRDefault="001F0960" w:rsidP="001F0960">
      <w:pPr>
        <w:pStyle w:val="3"/>
      </w:pPr>
      <w:bookmarkStart w:id="115" w:name="_Toc173221035"/>
      <w:r w:rsidRPr="00AF255D">
        <w:t>Комитет ГД по информполитике рекомендовал Думе принять во втором чтении законопроект о порядке обезличивания персональных данных, передает корреспондент РИА Новости.</w:t>
      </w:r>
      <w:bookmarkEnd w:id="115"/>
    </w:p>
    <w:p w14:paraId="56BC9C9D" w14:textId="77777777" w:rsidR="001F0960" w:rsidRPr="00AF255D" w:rsidRDefault="001F0960" w:rsidP="001F0960">
      <w:r w:rsidRPr="00AF255D">
        <w:t>Законопроект был внесен правительством РФ, принят он был в первом чтении в 2021 году.</w:t>
      </w:r>
    </w:p>
    <w:p w14:paraId="1CD12681" w14:textId="77777777" w:rsidR="001F0960" w:rsidRPr="00AF255D" w:rsidRDefault="001F0960" w:rsidP="001F0960">
      <w:r w:rsidRPr="00AF255D">
        <w:t>Проектом совершенствуется механизм обработки персональных данных, полученных в результате их обезличивания. Даже после обезличивания персональные данные с точки зрения закона все равно остаются персональными, отметил в ходе заседания глава комитета Александр Хинштейн.</w:t>
      </w:r>
    </w:p>
    <w:p w14:paraId="1EBED2D2" w14:textId="77777777" w:rsidR="001F0960" w:rsidRPr="00AF255D" w:rsidRDefault="001F0960" w:rsidP="001F0960">
      <w:r w:rsidRPr="00AF255D">
        <w:t xml:space="preserve">Устанавливаются особенности обработки персональных данных, полученных в результате обезличивания, при формировании составов таких данных и предоставления </w:t>
      </w:r>
      <w:r w:rsidRPr="00AF255D">
        <w:lastRenderedPageBreak/>
        <w:t>доступа к ним. Устанавливается порядок формирования состава персональных данных, полученных в результате их обезличивания, сгруппированных по определенному признаку, при условии, что последующая обработка таких данных не позволит определить их принадлежность к субъекту персональных данных.</w:t>
      </w:r>
    </w:p>
    <w:p w14:paraId="19AA7F5C" w14:textId="77777777" w:rsidR="001F0960" w:rsidRPr="00AF255D" w:rsidRDefault="001F0960" w:rsidP="001F0960">
      <w:r w:rsidRPr="00AF255D">
        <w:t>«Вводится прямой запрет на формирование состава персданных и специальных категорий и биометрических персональных данных», - добавил депутат.</w:t>
      </w:r>
    </w:p>
    <w:p w14:paraId="3CE4A152" w14:textId="77777777" w:rsidR="001F0960" w:rsidRPr="00AF255D" w:rsidRDefault="001F0960" w:rsidP="001F0960">
      <w:r w:rsidRPr="00AF255D">
        <w:t>По его словам, правительство по согласованию с ФСБ установит требования по обезличиванию таких данных.</w:t>
      </w:r>
    </w:p>
    <w:p w14:paraId="2A0DA9C5" w14:textId="77777777" w:rsidR="001F0960" w:rsidRPr="00AF255D" w:rsidRDefault="001F0960" w:rsidP="001F0960">
      <w:r w:rsidRPr="00AF255D">
        <w:t>Хинштейн отметил, что оператор персональных данных будет обязан по требованию Минцифры обезличить обрабатываемые данные и предоставить их в государственную информационную систему (ГИС), а Минцифры должно будет обеспечить конфиденциальность этих данных.</w:t>
      </w:r>
    </w:p>
    <w:p w14:paraId="6936C261" w14:textId="77777777" w:rsidR="001F0960" w:rsidRPr="00AF255D" w:rsidRDefault="001F0960" w:rsidP="001F0960">
      <w:r w:rsidRPr="00AF255D">
        <w:t>Вводятся особые требования для пользователей ГИС, которые получат доступ к информации, но будет запрещено предоставление результатов обработки составов данных иностранным лицам и иностранным организациям, а также лицам с неснятой судимостью, причастным к экстремистским преступлениям и преступлениям террористической деятельности.</w:t>
      </w:r>
    </w:p>
    <w:p w14:paraId="74CBFEF1" w14:textId="77777777" w:rsidR="001F0960" w:rsidRDefault="001F0960" w:rsidP="001F0960">
      <w:r w:rsidRPr="00AF255D">
        <w:t>Устанавливается запрет на обработку составов данных, если результат такой обработки может повлечь причинение вреда жизни, здоровью людей, оскорбление нравственности, нарушение прав и законных интересов граждан и организаций, причинение вреда (ущерба) окружающей среде, обороне страны и безопасности государства, объектам культурного наследия, иным охраняемым законом ценностям.</w:t>
      </w:r>
    </w:p>
    <w:p w14:paraId="66621C95" w14:textId="77777777" w:rsidR="001F0960" w:rsidRPr="00AF255D" w:rsidRDefault="001F0960" w:rsidP="00FF56C1"/>
    <w:p w14:paraId="21A54138" w14:textId="77777777" w:rsidR="00111D7C" w:rsidRPr="00AF255D" w:rsidRDefault="00111D7C" w:rsidP="00111D7C">
      <w:pPr>
        <w:pStyle w:val="251"/>
      </w:pPr>
      <w:bookmarkStart w:id="116" w:name="_Toc99271712"/>
      <w:bookmarkStart w:id="117" w:name="_Toc99318658"/>
      <w:bookmarkStart w:id="118" w:name="_Toc165991078"/>
      <w:bookmarkStart w:id="119" w:name="_Toc173221036"/>
      <w:bookmarkEnd w:id="102"/>
      <w:bookmarkEnd w:id="103"/>
      <w:r w:rsidRPr="00AF255D">
        <w:lastRenderedPageBreak/>
        <w:t>НОВОСТИ</w:t>
      </w:r>
      <w:r w:rsidR="00F6299E" w:rsidRPr="00AF255D">
        <w:t xml:space="preserve"> </w:t>
      </w:r>
      <w:r w:rsidRPr="00AF255D">
        <w:t>ЗАРУБЕЖНЫХ</w:t>
      </w:r>
      <w:r w:rsidR="00F6299E" w:rsidRPr="00AF255D">
        <w:t xml:space="preserve"> </w:t>
      </w:r>
      <w:r w:rsidRPr="00AF255D">
        <w:t>ПЕНСИОННЫХ</w:t>
      </w:r>
      <w:r w:rsidR="00F6299E" w:rsidRPr="00AF255D">
        <w:t xml:space="preserve"> </w:t>
      </w:r>
      <w:r w:rsidRPr="00AF255D">
        <w:t>СИСТЕМ</w:t>
      </w:r>
      <w:bookmarkEnd w:id="116"/>
      <w:bookmarkEnd w:id="117"/>
      <w:bookmarkEnd w:id="118"/>
      <w:bookmarkEnd w:id="119"/>
    </w:p>
    <w:p w14:paraId="5BC3C9F3" w14:textId="77777777" w:rsidR="00111D7C" w:rsidRPr="00AF255D" w:rsidRDefault="00111D7C" w:rsidP="00111D7C">
      <w:pPr>
        <w:pStyle w:val="1"/>
      </w:pPr>
      <w:bookmarkStart w:id="120" w:name="_Toc99271713"/>
      <w:bookmarkStart w:id="121" w:name="_Toc99318659"/>
      <w:bookmarkStart w:id="122" w:name="_Toc165991079"/>
      <w:bookmarkStart w:id="123" w:name="_Toc173221037"/>
      <w:r w:rsidRPr="00AF255D">
        <w:t>Новости</w:t>
      </w:r>
      <w:r w:rsidR="00F6299E" w:rsidRPr="00AF255D">
        <w:t xml:space="preserve"> </w:t>
      </w:r>
      <w:r w:rsidRPr="00AF255D">
        <w:t>пенсионной</w:t>
      </w:r>
      <w:r w:rsidR="00F6299E" w:rsidRPr="00AF255D">
        <w:t xml:space="preserve"> </w:t>
      </w:r>
      <w:r w:rsidRPr="00AF255D">
        <w:t>отрасли</w:t>
      </w:r>
      <w:r w:rsidR="00F6299E" w:rsidRPr="00AF255D">
        <w:t xml:space="preserve"> </w:t>
      </w:r>
      <w:r w:rsidRPr="00AF255D">
        <w:t>стран</w:t>
      </w:r>
      <w:r w:rsidR="00F6299E" w:rsidRPr="00AF255D">
        <w:t xml:space="preserve"> </w:t>
      </w:r>
      <w:r w:rsidRPr="00AF255D">
        <w:t>ближнего</w:t>
      </w:r>
      <w:r w:rsidR="00F6299E" w:rsidRPr="00AF255D">
        <w:t xml:space="preserve"> </w:t>
      </w:r>
      <w:r w:rsidRPr="00AF255D">
        <w:t>зарубежья</w:t>
      </w:r>
      <w:bookmarkEnd w:id="120"/>
      <w:bookmarkEnd w:id="121"/>
      <w:bookmarkEnd w:id="122"/>
      <w:bookmarkEnd w:id="123"/>
    </w:p>
    <w:p w14:paraId="0127497F" w14:textId="77777777" w:rsidR="002F13D7" w:rsidRPr="00AF255D" w:rsidRDefault="002F13D7" w:rsidP="002F13D7">
      <w:pPr>
        <w:pStyle w:val="2"/>
      </w:pPr>
      <w:bookmarkStart w:id="124" w:name="_Toc173221038"/>
      <w:r w:rsidRPr="00AF255D">
        <w:t>Московский</w:t>
      </w:r>
      <w:r w:rsidR="00F6299E" w:rsidRPr="00AF255D">
        <w:t xml:space="preserve"> </w:t>
      </w:r>
      <w:r w:rsidRPr="00AF255D">
        <w:t>комсомолец</w:t>
      </w:r>
      <w:r w:rsidR="00F6299E" w:rsidRPr="00AF255D">
        <w:t xml:space="preserve"> </w:t>
      </w:r>
      <w:r w:rsidRPr="00AF255D">
        <w:t>-</w:t>
      </w:r>
      <w:r w:rsidR="00F6299E" w:rsidRPr="00AF255D">
        <w:t xml:space="preserve"> </w:t>
      </w:r>
      <w:r w:rsidRPr="00AF255D">
        <w:t>Латвия,</w:t>
      </w:r>
      <w:r w:rsidR="00F6299E" w:rsidRPr="00AF255D">
        <w:t xml:space="preserve"> </w:t>
      </w:r>
      <w:r w:rsidRPr="00AF255D">
        <w:t>29.07.2024,</w:t>
      </w:r>
      <w:r w:rsidR="00F6299E" w:rsidRPr="00AF255D">
        <w:t xml:space="preserve"> </w:t>
      </w:r>
      <w:r w:rsidRPr="00AF255D">
        <w:t>Перерасчет</w:t>
      </w:r>
      <w:r w:rsidR="00F6299E" w:rsidRPr="00AF255D">
        <w:t xml:space="preserve"> </w:t>
      </w:r>
      <w:r w:rsidRPr="00AF255D">
        <w:t>пенсии:</w:t>
      </w:r>
      <w:r w:rsidR="00F6299E" w:rsidRPr="00AF255D">
        <w:t xml:space="preserve"> </w:t>
      </w:r>
      <w:r w:rsidRPr="00AF255D">
        <w:t>систему</w:t>
      </w:r>
      <w:r w:rsidR="00F6299E" w:rsidRPr="00AF255D">
        <w:t xml:space="preserve"> </w:t>
      </w:r>
      <w:r w:rsidRPr="00AF255D">
        <w:t>надо</w:t>
      </w:r>
      <w:r w:rsidR="00F6299E" w:rsidRPr="00AF255D">
        <w:t xml:space="preserve"> </w:t>
      </w:r>
      <w:r w:rsidRPr="00AF255D">
        <w:t>упростить!</w:t>
      </w:r>
      <w:bookmarkEnd w:id="124"/>
    </w:p>
    <w:p w14:paraId="5B3B34EC" w14:textId="77777777" w:rsidR="002F13D7" w:rsidRPr="00AF255D" w:rsidRDefault="002F13D7" w:rsidP="000914F6">
      <w:pPr>
        <w:pStyle w:val="3"/>
      </w:pPr>
      <w:bookmarkStart w:id="125" w:name="_Toc173221039"/>
      <w:r w:rsidRPr="00AF255D">
        <w:t>Каждый</w:t>
      </w:r>
      <w:r w:rsidR="00F6299E" w:rsidRPr="00AF255D">
        <w:t xml:space="preserve"> </w:t>
      </w:r>
      <w:r w:rsidRPr="00AF255D">
        <w:t>работающий</w:t>
      </w:r>
      <w:r w:rsidR="00F6299E" w:rsidRPr="00AF255D">
        <w:t xml:space="preserve"> </w:t>
      </w:r>
      <w:r w:rsidRPr="00AF255D">
        <w:t>пенсионер</w:t>
      </w:r>
      <w:r w:rsidR="00F6299E" w:rsidRPr="00AF255D">
        <w:t xml:space="preserve"> </w:t>
      </w:r>
      <w:r w:rsidRPr="00AF255D">
        <w:t>имеет</w:t>
      </w:r>
      <w:r w:rsidR="00F6299E" w:rsidRPr="00AF255D">
        <w:t xml:space="preserve"> </w:t>
      </w:r>
      <w:r w:rsidRPr="00AF255D">
        <w:t>право</w:t>
      </w:r>
      <w:r w:rsidR="00F6299E" w:rsidRPr="00AF255D">
        <w:t xml:space="preserve"> </w:t>
      </w:r>
      <w:r w:rsidRPr="00AF255D">
        <w:t>на</w:t>
      </w:r>
      <w:r w:rsidR="00F6299E" w:rsidRPr="00AF255D">
        <w:t xml:space="preserve"> </w:t>
      </w:r>
      <w:r w:rsidRPr="00AF255D">
        <w:t>ежегодный</w:t>
      </w:r>
      <w:r w:rsidR="00F6299E" w:rsidRPr="00AF255D">
        <w:t xml:space="preserve"> </w:t>
      </w:r>
      <w:r w:rsidRPr="00AF255D">
        <w:t>перерасчет</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сторону</w:t>
      </w:r>
      <w:r w:rsidR="00F6299E" w:rsidRPr="00AF255D">
        <w:t xml:space="preserve"> </w:t>
      </w:r>
      <w:r w:rsidRPr="00AF255D">
        <w:t>повышения.</w:t>
      </w:r>
      <w:r w:rsidR="00F6299E" w:rsidRPr="00AF255D">
        <w:t xml:space="preserve"> </w:t>
      </w:r>
      <w:r w:rsidRPr="00AF255D">
        <w:t>Однако</w:t>
      </w:r>
      <w:r w:rsidR="00F6299E" w:rsidRPr="00AF255D">
        <w:t xml:space="preserve"> </w:t>
      </w:r>
      <w:r w:rsidRPr="00AF255D">
        <w:t>многие</w:t>
      </w:r>
      <w:r w:rsidR="00F6299E" w:rsidRPr="00AF255D">
        <w:t xml:space="preserve"> </w:t>
      </w:r>
      <w:r w:rsidRPr="00AF255D">
        <w:t>пенсионеры</w:t>
      </w:r>
      <w:r w:rsidR="00F6299E" w:rsidRPr="00AF255D">
        <w:t xml:space="preserve"> </w:t>
      </w:r>
      <w:r w:rsidRPr="00AF255D">
        <w:t>недовольны</w:t>
      </w:r>
      <w:r w:rsidR="00F6299E" w:rsidRPr="00AF255D">
        <w:t xml:space="preserve"> </w:t>
      </w:r>
      <w:r w:rsidRPr="00AF255D">
        <w:t>системой</w:t>
      </w:r>
      <w:r w:rsidR="00F6299E" w:rsidRPr="00AF255D">
        <w:t xml:space="preserve"> </w:t>
      </w:r>
      <w:r w:rsidRPr="00AF255D">
        <w:t>перерасчета,</w:t>
      </w:r>
      <w:r w:rsidR="00F6299E" w:rsidRPr="00AF255D">
        <w:t xml:space="preserve"> </w:t>
      </w:r>
      <w:r w:rsidRPr="00AF255D">
        <w:t>ведь</w:t>
      </w:r>
      <w:r w:rsidR="00F6299E" w:rsidRPr="00AF255D">
        <w:t xml:space="preserve"> </w:t>
      </w:r>
      <w:r w:rsidRPr="00AF255D">
        <w:t>им</w:t>
      </w:r>
      <w:r w:rsidR="00F6299E" w:rsidRPr="00AF255D">
        <w:t xml:space="preserve"> </w:t>
      </w:r>
      <w:r w:rsidRPr="00AF255D">
        <w:t>приходится</w:t>
      </w:r>
      <w:r w:rsidR="00F6299E" w:rsidRPr="00AF255D">
        <w:t xml:space="preserve"> </w:t>
      </w:r>
      <w:r w:rsidRPr="00AF255D">
        <w:t>ежегодно</w:t>
      </w:r>
      <w:r w:rsidR="00F6299E" w:rsidRPr="00AF255D">
        <w:t xml:space="preserve"> </w:t>
      </w:r>
      <w:r w:rsidRPr="00AF255D">
        <w:t>подавать</w:t>
      </w:r>
      <w:r w:rsidR="00F6299E" w:rsidRPr="00AF255D">
        <w:t xml:space="preserve"> </w:t>
      </w:r>
      <w:r w:rsidRPr="00AF255D">
        <w:t>заявление,</w:t>
      </w:r>
      <w:r w:rsidR="00F6299E" w:rsidRPr="00AF255D">
        <w:t xml:space="preserve"> </w:t>
      </w:r>
      <w:r w:rsidRPr="00AF255D">
        <w:t>чтобы</w:t>
      </w:r>
      <w:r w:rsidR="00F6299E" w:rsidRPr="00AF255D">
        <w:t xml:space="preserve"> </w:t>
      </w:r>
      <w:r w:rsidRPr="00AF255D">
        <w:t>получить</w:t>
      </w:r>
      <w:r w:rsidR="00F6299E" w:rsidRPr="00AF255D">
        <w:t xml:space="preserve"> </w:t>
      </w:r>
      <w:r w:rsidRPr="00AF255D">
        <w:t>заслуженную</w:t>
      </w:r>
      <w:r w:rsidR="00F6299E" w:rsidRPr="00AF255D">
        <w:t xml:space="preserve"> </w:t>
      </w:r>
      <w:r w:rsidRPr="00AF255D">
        <w:t>добавку</w:t>
      </w:r>
      <w:r w:rsidR="00F6299E" w:rsidRPr="00AF255D">
        <w:t xml:space="preserve"> </w:t>
      </w:r>
      <w:r w:rsidRPr="00AF255D">
        <w:t>к</w:t>
      </w:r>
      <w:r w:rsidR="00F6299E" w:rsidRPr="00AF255D">
        <w:t xml:space="preserve"> </w:t>
      </w:r>
      <w:r w:rsidRPr="00AF255D">
        <w:t>пенсии.</w:t>
      </w:r>
      <w:r w:rsidR="00F6299E" w:rsidRPr="00AF255D">
        <w:t xml:space="preserve"> </w:t>
      </w:r>
      <w:r w:rsidRPr="00AF255D">
        <w:t>Недавно</w:t>
      </w:r>
      <w:r w:rsidR="00F6299E" w:rsidRPr="00AF255D">
        <w:t xml:space="preserve"> </w:t>
      </w:r>
      <w:r w:rsidRPr="00AF255D">
        <w:t>на</w:t>
      </w:r>
      <w:r w:rsidR="00F6299E" w:rsidRPr="00AF255D">
        <w:t xml:space="preserve"> </w:t>
      </w:r>
      <w:r w:rsidRPr="00AF255D">
        <w:t>портале</w:t>
      </w:r>
      <w:r w:rsidR="00F6299E" w:rsidRPr="00AF255D">
        <w:t xml:space="preserve"> </w:t>
      </w:r>
      <w:r w:rsidRPr="00AF255D">
        <w:t>ManaBalss.lv</w:t>
      </w:r>
      <w:r w:rsidR="00F6299E" w:rsidRPr="00AF255D">
        <w:t xml:space="preserve"> </w:t>
      </w:r>
      <w:r w:rsidRPr="00AF255D">
        <w:t>была</w:t>
      </w:r>
      <w:r w:rsidR="00F6299E" w:rsidRPr="00AF255D">
        <w:t xml:space="preserve"> </w:t>
      </w:r>
      <w:r w:rsidRPr="00AF255D">
        <w:t>размещена</w:t>
      </w:r>
      <w:r w:rsidR="00F6299E" w:rsidRPr="00AF255D">
        <w:t xml:space="preserve"> </w:t>
      </w:r>
      <w:r w:rsidRPr="00AF255D">
        <w:t>петиция</w:t>
      </w:r>
      <w:r w:rsidR="00F6299E" w:rsidRPr="00AF255D">
        <w:t xml:space="preserve"> </w:t>
      </w:r>
      <w:r w:rsidRPr="00AF255D">
        <w:t>с</w:t>
      </w:r>
      <w:r w:rsidR="00F6299E" w:rsidRPr="00AF255D">
        <w:t xml:space="preserve"> </w:t>
      </w:r>
      <w:r w:rsidRPr="00AF255D">
        <w:t>предложением</w:t>
      </w:r>
      <w:r w:rsidR="00F6299E" w:rsidRPr="00AF255D">
        <w:t xml:space="preserve"> </w:t>
      </w:r>
      <w:r w:rsidRPr="00AF255D">
        <w:t>сделать</w:t>
      </w:r>
      <w:r w:rsidR="00F6299E" w:rsidRPr="00AF255D">
        <w:t xml:space="preserve"> </w:t>
      </w:r>
      <w:r w:rsidRPr="00AF255D">
        <w:t>перерасчет</w:t>
      </w:r>
      <w:r w:rsidR="00F6299E" w:rsidRPr="00AF255D">
        <w:t xml:space="preserve"> </w:t>
      </w:r>
      <w:r w:rsidRPr="00AF255D">
        <w:t>пенсий</w:t>
      </w:r>
      <w:r w:rsidR="00F6299E" w:rsidRPr="00AF255D">
        <w:t xml:space="preserve"> </w:t>
      </w:r>
      <w:r w:rsidRPr="00AF255D">
        <w:t>автоматическим.</w:t>
      </w:r>
      <w:r w:rsidR="00F6299E" w:rsidRPr="00AF255D">
        <w:t xml:space="preserve"> </w:t>
      </w:r>
      <w:r w:rsidRPr="00AF255D">
        <w:t>Мы</w:t>
      </w:r>
      <w:r w:rsidR="00F6299E" w:rsidRPr="00AF255D">
        <w:t xml:space="preserve"> </w:t>
      </w:r>
      <w:r w:rsidRPr="00AF255D">
        <w:t>поговорили</w:t>
      </w:r>
      <w:r w:rsidR="00F6299E" w:rsidRPr="00AF255D">
        <w:t xml:space="preserve"> </w:t>
      </w:r>
      <w:r w:rsidRPr="00AF255D">
        <w:t>с</w:t>
      </w:r>
      <w:r w:rsidR="00F6299E" w:rsidRPr="00AF255D">
        <w:t xml:space="preserve"> </w:t>
      </w:r>
      <w:r w:rsidRPr="00AF255D">
        <w:t>автором</w:t>
      </w:r>
      <w:r w:rsidR="00F6299E" w:rsidRPr="00AF255D">
        <w:t xml:space="preserve"> </w:t>
      </w:r>
      <w:r w:rsidRPr="00AF255D">
        <w:t>петиции</w:t>
      </w:r>
      <w:r w:rsidR="00F6299E" w:rsidRPr="00AF255D">
        <w:t xml:space="preserve"> </w:t>
      </w:r>
      <w:r w:rsidRPr="00AF255D">
        <w:t>и</w:t>
      </w:r>
      <w:r w:rsidR="00F6299E" w:rsidRPr="00AF255D">
        <w:t xml:space="preserve"> </w:t>
      </w:r>
      <w:r w:rsidRPr="00AF255D">
        <w:t>узнали</w:t>
      </w:r>
      <w:r w:rsidR="00F6299E" w:rsidRPr="00AF255D">
        <w:t xml:space="preserve"> </w:t>
      </w:r>
      <w:r w:rsidRPr="00AF255D">
        <w:t>мнения</w:t>
      </w:r>
      <w:r w:rsidR="00F6299E" w:rsidRPr="00AF255D">
        <w:t xml:space="preserve"> </w:t>
      </w:r>
      <w:r w:rsidRPr="00AF255D">
        <w:t>пенсионеров</w:t>
      </w:r>
      <w:r w:rsidR="00F6299E" w:rsidRPr="00AF255D">
        <w:t xml:space="preserve"> </w:t>
      </w:r>
      <w:r w:rsidRPr="00AF255D">
        <w:t>по</w:t>
      </w:r>
      <w:r w:rsidR="00F6299E" w:rsidRPr="00AF255D">
        <w:t xml:space="preserve"> </w:t>
      </w:r>
      <w:r w:rsidRPr="00AF255D">
        <w:t>этой</w:t>
      </w:r>
      <w:r w:rsidR="00F6299E" w:rsidRPr="00AF255D">
        <w:t xml:space="preserve"> </w:t>
      </w:r>
      <w:r w:rsidRPr="00AF255D">
        <w:t>теме.</w:t>
      </w:r>
      <w:bookmarkEnd w:id="125"/>
    </w:p>
    <w:p w14:paraId="096A2CE3" w14:textId="77777777" w:rsidR="002F13D7" w:rsidRPr="00AF255D" w:rsidRDefault="002F13D7" w:rsidP="002F13D7">
      <w:r w:rsidRPr="00AF255D">
        <w:t>По</w:t>
      </w:r>
      <w:r w:rsidR="00F6299E" w:rsidRPr="00AF255D">
        <w:t xml:space="preserve"> </w:t>
      </w:r>
      <w:r w:rsidRPr="00AF255D">
        <w:t>закону</w:t>
      </w:r>
      <w:r w:rsidR="00F6299E" w:rsidRPr="00AF255D">
        <w:t xml:space="preserve"> </w:t>
      </w:r>
      <w:r w:rsidRPr="00AF255D">
        <w:t>работающий</w:t>
      </w:r>
      <w:r w:rsidR="00F6299E" w:rsidRPr="00AF255D">
        <w:t xml:space="preserve"> </w:t>
      </w:r>
      <w:r w:rsidRPr="00AF255D">
        <w:t>пенсионер,</w:t>
      </w:r>
      <w:r w:rsidR="00F6299E" w:rsidRPr="00AF255D">
        <w:t xml:space="preserve"> </w:t>
      </w:r>
      <w:r w:rsidRPr="00AF255D">
        <w:t>который</w:t>
      </w:r>
      <w:r w:rsidR="00F6299E" w:rsidRPr="00AF255D">
        <w:t xml:space="preserve"> </w:t>
      </w:r>
      <w:r w:rsidRPr="00AF255D">
        <w:t>платит</w:t>
      </w:r>
      <w:r w:rsidR="00F6299E" w:rsidRPr="00AF255D">
        <w:t xml:space="preserve"> </w:t>
      </w:r>
      <w:r w:rsidRPr="00AF255D">
        <w:t>налоги</w:t>
      </w:r>
      <w:r w:rsidR="00F6299E" w:rsidRPr="00AF255D">
        <w:t xml:space="preserve"> </w:t>
      </w:r>
      <w:r w:rsidRPr="00AF255D">
        <w:t>и</w:t>
      </w:r>
      <w:r w:rsidR="00F6299E" w:rsidRPr="00AF255D">
        <w:t xml:space="preserve"> </w:t>
      </w:r>
      <w:r w:rsidRPr="00AF255D">
        <w:t>таким</w:t>
      </w:r>
      <w:r w:rsidR="00F6299E" w:rsidRPr="00AF255D">
        <w:t xml:space="preserve"> </w:t>
      </w:r>
      <w:r w:rsidRPr="00AF255D">
        <w:t>образом</w:t>
      </w:r>
      <w:r w:rsidR="00F6299E" w:rsidRPr="00AF255D">
        <w:t xml:space="preserve"> </w:t>
      </w:r>
      <w:r w:rsidRPr="00AF255D">
        <w:t>увеличивает</w:t>
      </w:r>
      <w:r w:rsidR="00F6299E" w:rsidRPr="00AF255D">
        <w:t xml:space="preserve"> </w:t>
      </w:r>
      <w:r w:rsidRPr="00AF255D">
        <w:t>свой</w:t>
      </w:r>
      <w:r w:rsidR="00F6299E" w:rsidRPr="00AF255D">
        <w:t xml:space="preserve"> </w:t>
      </w:r>
      <w:r w:rsidRPr="00AF255D">
        <w:t>пенсионный</w:t>
      </w:r>
      <w:r w:rsidR="00F6299E" w:rsidRPr="00AF255D">
        <w:t xml:space="preserve"> </w:t>
      </w:r>
      <w:r w:rsidRPr="00AF255D">
        <w:t>капитал,</w:t>
      </w:r>
      <w:r w:rsidR="00F6299E" w:rsidRPr="00AF255D">
        <w:t xml:space="preserve"> </w:t>
      </w:r>
      <w:r w:rsidRPr="00AF255D">
        <w:t>имеет</w:t>
      </w:r>
      <w:r w:rsidR="00F6299E" w:rsidRPr="00AF255D">
        <w:t xml:space="preserve"> </w:t>
      </w:r>
      <w:r w:rsidRPr="00AF255D">
        <w:t>право</w:t>
      </w:r>
      <w:r w:rsidR="00F6299E" w:rsidRPr="00AF255D">
        <w:t xml:space="preserve"> </w:t>
      </w:r>
      <w:r w:rsidRPr="00AF255D">
        <w:t>раз</w:t>
      </w:r>
      <w:r w:rsidR="00F6299E" w:rsidRPr="00AF255D">
        <w:t xml:space="preserve"> </w:t>
      </w:r>
      <w:r w:rsidRPr="00AF255D">
        <w:t>в</w:t>
      </w:r>
      <w:r w:rsidR="00F6299E" w:rsidRPr="00AF255D">
        <w:t xml:space="preserve"> </w:t>
      </w:r>
      <w:r w:rsidRPr="00AF255D">
        <w:t>год</w:t>
      </w:r>
      <w:r w:rsidR="00F6299E" w:rsidRPr="00AF255D">
        <w:t xml:space="preserve"> </w:t>
      </w:r>
      <w:r w:rsidRPr="00AF255D">
        <w:t>запросить</w:t>
      </w:r>
      <w:r w:rsidR="00F6299E" w:rsidRPr="00AF255D">
        <w:t xml:space="preserve"> </w:t>
      </w:r>
      <w:r w:rsidRPr="00AF255D">
        <w:t>перерасчет</w:t>
      </w:r>
      <w:r w:rsidR="00F6299E" w:rsidRPr="00AF255D">
        <w:t xml:space="preserve"> </w:t>
      </w:r>
      <w:r w:rsidRPr="00AF255D">
        <w:t>пенсии</w:t>
      </w:r>
      <w:r w:rsidR="00F6299E" w:rsidRPr="00AF255D">
        <w:t xml:space="preserve"> </w:t>
      </w:r>
      <w:r w:rsidRPr="00AF255D">
        <w:t>с</w:t>
      </w:r>
      <w:r w:rsidR="00F6299E" w:rsidRPr="00AF255D">
        <w:t xml:space="preserve"> </w:t>
      </w:r>
      <w:r w:rsidRPr="00AF255D">
        <w:t>учетом</w:t>
      </w:r>
      <w:r w:rsidR="00F6299E" w:rsidRPr="00AF255D">
        <w:t xml:space="preserve"> </w:t>
      </w:r>
      <w:r w:rsidRPr="00AF255D">
        <w:t>внесенных</w:t>
      </w:r>
      <w:r w:rsidR="00F6299E" w:rsidRPr="00AF255D">
        <w:t xml:space="preserve"> </w:t>
      </w:r>
      <w:r w:rsidRPr="00AF255D">
        <w:t>взносов</w:t>
      </w:r>
      <w:r w:rsidR="00F6299E" w:rsidRPr="00AF255D">
        <w:t xml:space="preserve"> </w:t>
      </w:r>
      <w:r w:rsidRPr="00AF255D">
        <w:t>социального</w:t>
      </w:r>
      <w:r w:rsidR="00F6299E" w:rsidRPr="00AF255D">
        <w:t xml:space="preserve"> </w:t>
      </w:r>
      <w:r w:rsidRPr="00AF255D">
        <w:t>страхования.</w:t>
      </w:r>
      <w:r w:rsidR="00F6299E" w:rsidRPr="00AF255D">
        <w:t xml:space="preserve"> </w:t>
      </w:r>
      <w:r w:rsidRPr="00AF255D">
        <w:t>Однако</w:t>
      </w:r>
      <w:r w:rsidR="00F6299E" w:rsidRPr="00AF255D">
        <w:t xml:space="preserve"> </w:t>
      </w:r>
      <w:r w:rsidRPr="00AF255D">
        <w:t>перерасчет</w:t>
      </w:r>
      <w:r w:rsidR="00F6299E" w:rsidRPr="00AF255D">
        <w:t xml:space="preserve"> </w:t>
      </w:r>
      <w:r w:rsidRPr="00AF255D">
        <w:t>пенсии</w:t>
      </w:r>
      <w:r w:rsidR="00F6299E" w:rsidRPr="00AF255D">
        <w:t xml:space="preserve"> </w:t>
      </w:r>
      <w:r w:rsidRPr="00AF255D">
        <w:t>не</w:t>
      </w:r>
      <w:r w:rsidR="00F6299E" w:rsidRPr="00AF255D">
        <w:t xml:space="preserve"> </w:t>
      </w:r>
      <w:r w:rsidRPr="00AF255D">
        <w:t>происходит</w:t>
      </w:r>
      <w:r w:rsidR="00F6299E" w:rsidRPr="00AF255D">
        <w:t xml:space="preserve"> </w:t>
      </w:r>
      <w:r w:rsidRPr="00AF255D">
        <w:t>автоматически.</w:t>
      </w:r>
      <w:r w:rsidR="00F6299E" w:rsidRPr="00AF255D">
        <w:t xml:space="preserve"> </w:t>
      </w:r>
      <w:r w:rsidRPr="00AF255D">
        <w:t>Для</w:t>
      </w:r>
      <w:r w:rsidR="00F6299E" w:rsidRPr="00AF255D">
        <w:t xml:space="preserve"> </w:t>
      </w:r>
      <w:r w:rsidRPr="00AF255D">
        <w:t>этого</w:t>
      </w:r>
      <w:r w:rsidR="00F6299E" w:rsidRPr="00AF255D">
        <w:t xml:space="preserve"> </w:t>
      </w:r>
      <w:r w:rsidRPr="00AF255D">
        <w:t>пенсионеру</w:t>
      </w:r>
      <w:r w:rsidR="00F6299E" w:rsidRPr="00AF255D">
        <w:t xml:space="preserve"> </w:t>
      </w:r>
      <w:r w:rsidRPr="00AF255D">
        <w:t>приходится</w:t>
      </w:r>
      <w:r w:rsidR="00F6299E" w:rsidRPr="00AF255D">
        <w:t xml:space="preserve"> </w:t>
      </w:r>
      <w:r w:rsidRPr="00AF255D">
        <w:t>подавать</w:t>
      </w:r>
      <w:r w:rsidR="00F6299E" w:rsidRPr="00AF255D">
        <w:t xml:space="preserve"> </w:t>
      </w:r>
      <w:r w:rsidRPr="00AF255D">
        <w:t>заявление</w:t>
      </w:r>
      <w:r w:rsidR="00F6299E" w:rsidRPr="00AF255D">
        <w:t xml:space="preserve"> </w:t>
      </w:r>
      <w:r w:rsidRPr="00AF255D">
        <w:t>в</w:t>
      </w:r>
      <w:r w:rsidR="00F6299E" w:rsidRPr="00AF255D">
        <w:t xml:space="preserve"> </w:t>
      </w:r>
      <w:r w:rsidRPr="00AF255D">
        <w:t>Государственное</w:t>
      </w:r>
      <w:r w:rsidR="00F6299E" w:rsidRPr="00AF255D">
        <w:t xml:space="preserve"> </w:t>
      </w:r>
      <w:r w:rsidRPr="00AF255D">
        <w:t>агентство</w:t>
      </w:r>
      <w:r w:rsidR="00F6299E" w:rsidRPr="00AF255D">
        <w:t xml:space="preserve"> </w:t>
      </w:r>
      <w:r w:rsidRPr="00AF255D">
        <w:t>социального</w:t>
      </w:r>
      <w:r w:rsidR="00F6299E" w:rsidRPr="00AF255D">
        <w:t xml:space="preserve"> </w:t>
      </w:r>
      <w:r w:rsidRPr="00AF255D">
        <w:t>страхования</w:t>
      </w:r>
      <w:r w:rsidR="00F6299E" w:rsidRPr="00AF255D">
        <w:t xml:space="preserve"> </w:t>
      </w:r>
      <w:r w:rsidRPr="00AF255D">
        <w:t>(ГАСС).</w:t>
      </w:r>
    </w:p>
    <w:p w14:paraId="4948B5AA" w14:textId="77777777" w:rsidR="002F13D7" w:rsidRPr="00AF255D" w:rsidRDefault="002F13D7" w:rsidP="002F13D7">
      <w:r w:rsidRPr="00AF255D">
        <w:t>Как</w:t>
      </w:r>
      <w:r w:rsidR="00F6299E" w:rsidRPr="00AF255D">
        <w:t xml:space="preserve"> </w:t>
      </w:r>
      <w:r w:rsidRPr="00AF255D">
        <w:t>объясняют</w:t>
      </w:r>
      <w:r w:rsidR="00F6299E" w:rsidRPr="00AF255D">
        <w:t xml:space="preserve"> </w:t>
      </w:r>
      <w:r w:rsidRPr="00AF255D">
        <w:t>в</w:t>
      </w:r>
      <w:r w:rsidR="00F6299E" w:rsidRPr="00AF255D">
        <w:t xml:space="preserve"> </w:t>
      </w:r>
      <w:r w:rsidRPr="00AF255D">
        <w:t>ГАСС,</w:t>
      </w:r>
      <w:r w:rsidR="00F6299E" w:rsidRPr="00AF255D">
        <w:t xml:space="preserve"> </w:t>
      </w:r>
      <w:r w:rsidRPr="00AF255D">
        <w:t>на</w:t>
      </w:r>
      <w:r w:rsidR="00F6299E" w:rsidRPr="00AF255D">
        <w:t xml:space="preserve"> </w:t>
      </w:r>
      <w:r w:rsidRPr="00AF255D">
        <w:t>величину</w:t>
      </w:r>
      <w:r w:rsidR="00F6299E" w:rsidRPr="00AF255D">
        <w:t xml:space="preserve"> </w:t>
      </w:r>
      <w:r w:rsidRPr="00AF255D">
        <w:t>пересчитанной</w:t>
      </w:r>
      <w:r w:rsidR="00F6299E" w:rsidRPr="00AF255D">
        <w:t xml:space="preserve"> </w:t>
      </w:r>
      <w:r w:rsidRPr="00AF255D">
        <w:t>части</w:t>
      </w:r>
      <w:r w:rsidR="00F6299E" w:rsidRPr="00AF255D">
        <w:t xml:space="preserve"> </w:t>
      </w:r>
      <w:r w:rsidRPr="00AF255D">
        <w:t>пенсии</w:t>
      </w:r>
      <w:r w:rsidR="00F6299E" w:rsidRPr="00AF255D">
        <w:t xml:space="preserve"> </w:t>
      </w:r>
      <w:r w:rsidRPr="00AF255D">
        <w:t>влияет</w:t>
      </w:r>
      <w:r w:rsidR="00F6299E" w:rsidRPr="00AF255D">
        <w:t xml:space="preserve"> </w:t>
      </w:r>
      <w:r w:rsidRPr="00AF255D">
        <w:t>период</w:t>
      </w:r>
      <w:r w:rsidR="00F6299E" w:rsidRPr="00AF255D">
        <w:t xml:space="preserve"> </w:t>
      </w:r>
      <w:r w:rsidRPr="00AF255D">
        <w:t>в</w:t>
      </w:r>
      <w:r w:rsidR="00F6299E" w:rsidRPr="00AF255D">
        <w:t xml:space="preserve"> </w:t>
      </w:r>
      <w:r w:rsidRPr="00AF255D">
        <w:t>годах,</w:t>
      </w:r>
      <w:r w:rsidR="00F6299E" w:rsidRPr="00AF255D">
        <w:t xml:space="preserve"> </w:t>
      </w:r>
      <w:r w:rsidRPr="00AF255D">
        <w:t>за</w:t>
      </w:r>
      <w:r w:rsidR="00F6299E" w:rsidRPr="00AF255D">
        <w:t xml:space="preserve"> </w:t>
      </w:r>
      <w:r w:rsidRPr="00AF255D">
        <w:t>который</w:t>
      </w:r>
      <w:r w:rsidR="00F6299E" w:rsidRPr="00AF255D">
        <w:t xml:space="preserve"> </w:t>
      </w:r>
      <w:r w:rsidRPr="00AF255D">
        <w:t>человеку</w:t>
      </w:r>
      <w:r w:rsidR="00F6299E" w:rsidRPr="00AF255D">
        <w:t xml:space="preserve"> </w:t>
      </w:r>
      <w:r w:rsidRPr="00AF255D">
        <w:t>планируется</w:t>
      </w:r>
      <w:r w:rsidR="00F6299E" w:rsidRPr="00AF255D">
        <w:t xml:space="preserve"> </w:t>
      </w:r>
      <w:r w:rsidRPr="00AF255D">
        <w:t>выплачивать</w:t>
      </w:r>
      <w:r w:rsidR="00F6299E" w:rsidRPr="00AF255D">
        <w:t xml:space="preserve"> </w:t>
      </w:r>
      <w:r w:rsidRPr="00AF255D">
        <w:t>пенсию</w:t>
      </w:r>
      <w:r w:rsidR="00F6299E" w:rsidRPr="00AF255D">
        <w:t xml:space="preserve"> </w:t>
      </w:r>
      <w:r w:rsidRPr="00AF255D">
        <w:t>по</w:t>
      </w:r>
      <w:r w:rsidR="00F6299E" w:rsidRPr="00AF255D">
        <w:t xml:space="preserve"> </w:t>
      </w:r>
      <w:r w:rsidRPr="00AF255D">
        <w:t>старости,</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накопленный</w:t>
      </w:r>
      <w:r w:rsidR="00F6299E" w:rsidRPr="00AF255D">
        <w:t xml:space="preserve"> </w:t>
      </w:r>
      <w:r w:rsidRPr="00AF255D">
        <w:t>человеком</w:t>
      </w:r>
      <w:r w:rsidR="00F6299E" w:rsidRPr="00AF255D">
        <w:t xml:space="preserve"> </w:t>
      </w:r>
      <w:r w:rsidRPr="00AF255D">
        <w:t>пенсионный</w:t>
      </w:r>
      <w:r w:rsidR="00F6299E" w:rsidRPr="00AF255D">
        <w:t xml:space="preserve"> </w:t>
      </w:r>
      <w:r w:rsidRPr="00AF255D">
        <w:t>капитал.</w:t>
      </w:r>
      <w:r w:rsidR="00F6299E" w:rsidRPr="00AF255D">
        <w:t xml:space="preserve"> </w:t>
      </w:r>
      <w:r w:rsidRPr="00AF255D">
        <w:t>На</w:t>
      </w:r>
      <w:r w:rsidR="00F6299E" w:rsidRPr="00AF255D">
        <w:t xml:space="preserve"> </w:t>
      </w:r>
      <w:r w:rsidRPr="00AF255D">
        <w:t>пенсионный</w:t>
      </w:r>
      <w:r w:rsidR="00F6299E" w:rsidRPr="00AF255D">
        <w:t xml:space="preserve"> </w:t>
      </w:r>
      <w:r w:rsidRPr="00AF255D">
        <w:t>капитал</w:t>
      </w:r>
      <w:r w:rsidR="00F6299E" w:rsidRPr="00AF255D">
        <w:t xml:space="preserve"> </w:t>
      </w:r>
      <w:r w:rsidRPr="00AF255D">
        <w:t>в</w:t>
      </w:r>
      <w:r w:rsidR="00F6299E" w:rsidRPr="00AF255D">
        <w:t xml:space="preserve"> </w:t>
      </w:r>
      <w:r w:rsidRPr="00AF255D">
        <w:t>свою</w:t>
      </w:r>
      <w:r w:rsidR="00F6299E" w:rsidRPr="00AF255D">
        <w:t xml:space="preserve"> </w:t>
      </w:r>
      <w:r w:rsidRPr="00AF255D">
        <w:t>очередь</w:t>
      </w:r>
      <w:r w:rsidR="00F6299E" w:rsidRPr="00AF255D">
        <w:t xml:space="preserve"> </w:t>
      </w:r>
      <w:r w:rsidRPr="00AF255D">
        <w:t>влияет</w:t>
      </w:r>
      <w:r w:rsidR="00F6299E" w:rsidRPr="00AF255D">
        <w:t xml:space="preserve"> </w:t>
      </w:r>
      <w:r w:rsidRPr="00AF255D">
        <w:t>ежегодная</w:t>
      </w:r>
      <w:r w:rsidR="00F6299E" w:rsidRPr="00AF255D">
        <w:t xml:space="preserve"> </w:t>
      </w:r>
      <w:r w:rsidRPr="00AF255D">
        <w:t>индексация</w:t>
      </w:r>
      <w:r w:rsidR="00F6299E" w:rsidRPr="00AF255D">
        <w:t xml:space="preserve"> </w:t>
      </w:r>
      <w:r w:rsidRPr="00AF255D">
        <w:t>зарплаты</w:t>
      </w:r>
      <w:r w:rsidR="00F6299E" w:rsidRPr="00AF255D">
        <w:t xml:space="preserve"> </w:t>
      </w:r>
      <w:r w:rsidRPr="00AF255D">
        <w:t>страховых</w:t>
      </w:r>
      <w:r w:rsidR="00F6299E" w:rsidRPr="00AF255D">
        <w:t xml:space="preserve"> </w:t>
      </w:r>
      <w:r w:rsidRPr="00AF255D">
        <w:t>взносов.</w:t>
      </w:r>
    </w:p>
    <w:p w14:paraId="056E1341" w14:textId="77777777" w:rsidR="002F13D7" w:rsidRPr="00AF255D" w:rsidRDefault="002F13D7" w:rsidP="002F13D7">
      <w:r w:rsidRPr="00AF255D">
        <w:t>ПЕРЕРАСЧЕТ</w:t>
      </w:r>
      <w:r w:rsidR="00F6299E" w:rsidRPr="00AF255D">
        <w:t xml:space="preserve"> </w:t>
      </w:r>
      <w:r w:rsidRPr="00AF255D">
        <w:t>ЗАПРАШИВАЮТ</w:t>
      </w:r>
      <w:r w:rsidR="00F6299E" w:rsidRPr="00AF255D">
        <w:t xml:space="preserve"> </w:t>
      </w:r>
      <w:r w:rsidRPr="00AF255D">
        <w:t>НЕ</w:t>
      </w:r>
      <w:r w:rsidR="00F6299E" w:rsidRPr="00AF255D">
        <w:t xml:space="preserve"> </w:t>
      </w:r>
      <w:r w:rsidRPr="00AF255D">
        <w:t>ВСЕ</w:t>
      </w:r>
    </w:p>
    <w:p w14:paraId="6AE54594" w14:textId="77777777" w:rsidR="002F13D7" w:rsidRPr="00AF255D" w:rsidRDefault="002F13D7" w:rsidP="002F13D7">
      <w:r w:rsidRPr="00AF255D">
        <w:t>По</w:t>
      </w:r>
      <w:r w:rsidR="00F6299E" w:rsidRPr="00AF255D">
        <w:t xml:space="preserve"> </w:t>
      </w:r>
      <w:r w:rsidRPr="00AF255D">
        <w:t>данным</w:t>
      </w:r>
      <w:r w:rsidR="00F6299E" w:rsidRPr="00AF255D">
        <w:t xml:space="preserve"> </w:t>
      </w:r>
      <w:r w:rsidRPr="00AF255D">
        <w:t>ГАСС</w:t>
      </w:r>
      <w:r w:rsidR="00F6299E" w:rsidRPr="00AF255D">
        <w:t xml:space="preserve"> </w:t>
      </w:r>
      <w:r w:rsidRPr="00AF255D">
        <w:t>в</w:t>
      </w:r>
      <w:r w:rsidR="00F6299E" w:rsidRPr="00AF255D">
        <w:t xml:space="preserve"> </w:t>
      </w:r>
      <w:r w:rsidRPr="00AF255D">
        <w:t>среднем</w:t>
      </w:r>
      <w:r w:rsidR="00F6299E" w:rsidRPr="00AF255D">
        <w:t xml:space="preserve"> </w:t>
      </w:r>
      <w:r w:rsidRPr="00AF255D">
        <w:t>около</w:t>
      </w:r>
      <w:r w:rsidR="00F6299E" w:rsidRPr="00AF255D">
        <w:t xml:space="preserve"> </w:t>
      </w:r>
      <w:r w:rsidRPr="00AF255D">
        <w:t>66-67</w:t>
      </w:r>
      <w:r w:rsidR="00F6299E" w:rsidRPr="00AF255D">
        <w:t xml:space="preserve"> </w:t>
      </w:r>
      <w:r w:rsidRPr="00AF255D">
        <w:t>тысяч</w:t>
      </w:r>
      <w:r w:rsidR="00F6299E" w:rsidRPr="00AF255D">
        <w:t xml:space="preserve"> </w:t>
      </w:r>
      <w:r w:rsidRPr="00AF255D">
        <w:t>получателей</w:t>
      </w:r>
      <w:r w:rsidR="00F6299E" w:rsidRPr="00AF255D">
        <w:t xml:space="preserve"> </w:t>
      </w:r>
      <w:r w:rsidRPr="00AF255D">
        <w:t>пенсий</w:t>
      </w:r>
      <w:r w:rsidR="00F6299E" w:rsidRPr="00AF255D">
        <w:t xml:space="preserve"> </w:t>
      </w:r>
      <w:r w:rsidRPr="00AF255D">
        <w:t>по</w:t>
      </w:r>
      <w:r w:rsidR="00F6299E" w:rsidRPr="00AF255D">
        <w:t xml:space="preserve"> </w:t>
      </w:r>
      <w:r w:rsidRPr="00AF255D">
        <w:t>старости</w:t>
      </w:r>
      <w:r w:rsidR="00F6299E" w:rsidRPr="00AF255D">
        <w:t xml:space="preserve"> </w:t>
      </w:r>
      <w:r w:rsidRPr="00AF255D">
        <w:t>работают</w:t>
      </w:r>
      <w:r w:rsidR="00F6299E" w:rsidRPr="00AF255D">
        <w:t xml:space="preserve"> </w:t>
      </w:r>
      <w:r w:rsidRPr="00AF255D">
        <w:t>и</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платят</w:t>
      </w:r>
      <w:r w:rsidR="00F6299E" w:rsidRPr="00AF255D">
        <w:t xml:space="preserve"> </w:t>
      </w:r>
      <w:r w:rsidRPr="00AF255D">
        <w:t>взносы</w:t>
      </w:r>
      <w:r w:rsidR="00F6299E" w:rsidRPr="00AF255D">
        <w:t xml:space="preserve"> </w:t>
      </w:r>
      <w:r w:rsidRPr="00AF255D">
        <w:t>государственного</w:t>
      </w:r>
      <w:r w:rsidR="00F6299E" w:rsidRPr="00AF255D">
        <w:t xml:space="preserve"> </w:t>
      </w:r>
      <w:r w:rsidRPr="00AF255D">
        <w:t>социального</w:t>
      </w:r>
      <w:r w:rsidR="00F6299E" w:rsidRPr="00AF255D">
        <w:t xml:space="preserve"> </w:t>
      </w:r>
      <w:r w:rsidRPr="00AF255D">
        <w:t>страхования</w:t>
      </w:r>
      <w:r w:rsidR="00F6299E" w:rsidRPr="00AF255D">
        <w:t xml:space="preserve"> </w:t>
      </w:r>
      <w:r w:rsidRPr="00AF255D">
        <w:t>как</w:t>
      </w:r>
      <w:r w:rsidR="00F6299E" w:rsidRPr="00AF255D">
        <w:t xml:space="preserve"> </w:t>
      </w:r>
      <w:r w:rsidRPr="00AF255D">
        <w:t>наемные</w:t>
      </w:r>
      <w:r w:rsidR="00F6299E" w:rsidRPr="00AF255D">
        <w:t xml:space="preserve"> </w:t>
      </w:r>
      <w:r w:rsidRPr="00AF255D">
        <w:t>работники</w:t>
      </w:r>
      <w:r w:rsidR="00F6299E" w:rsidRPr="00AF255D">
        <w:t xml:space="preserve"> </w:t>
      </w:r>
      <w:r w:rsidRPr="00AF255D">
        <w:t>или</w:t>
      </w:r>
      <w:r w:rsidR="00F6299E" w:rsidRPr="00AF255D">
        <w:t xml:space="preserve"> </w:t>
      </w:r>
      <w:r w:rsidRPr="00AF255D">
        <w:t>самозанятые</w:t>
      </w:r>
      <w:r w:rsidR="00F6299E" w:rsidRPr="00AF255D">
        <w:t xml:space="preserve"> </w:t>
      </w:r>
      <w:r w:rsidRPr="00AF255D">
        <w:t>лица.</w:t>
      </w:r>
    </w:p>
    <w:p w14:paraId="78AB3BF8" w14:textId="77777777" w:rsidR="002F13D7" w:rsidRPr="00AF255D" w:rsidRDefault="002F13D7" w:rsidP="002F13D7">
      <w:r w:rsidRPr="00AF255D">
        <w:t>При</w:t>
      </w:r>
      <w:r w:rsidR="00F6299E" w:rsidRPr="00AF255D">
        <w:t xml:space="preserve"> </w:t>
      </w:r>
      <w:r w:rsidRPr="00AF255D">
        <w:t>этом</w:t>
      </w:r>
      <w:r w:rsidR="00F6299E" w:rsidRPr="00AF255D">
        <w:t xml:space="preserve"> </w:t>
      </w:r>
      <w:r w:rsidRPr="00AF255D">
        <w:t>ежегодно</w:t>
      </w:r>
      <w:r w:rsidR="00F6299E" w:rsidRPr="00AF255D">
        <w:t xml:space="preserve"> </w:t>
      </w:r>
      <w:r w:rsidRPr="00AF255D">
        <w:t>в</w:t>
      </w:r>
      <w:r w:rsidR="00F6299E" w:rsidRPr="00AF255D">
        <w:t xml:space="preserve"> </w:t>
      </w:r>
      <w:r w:rsidRPr="00AF255D">
        <w:t>ГАСС</w:t>
      </w:r>
      <w:r w:rsidR="00F6299E" w:rsidRPr="00AF255D">
        <w:t xml:space="preserve"> </w:t>
      </w:r>
      <w:r w:rsidRPr="00AF255D">
        <w:t>поступает</w:t>
      </w:r>
      <w:r w:rsidR="00F6299E" w:rsidRPr="00AF255D">
        <w:t xml:space="preserve"> </w:t>
      </w:r>
      <w:r w:rsidRPr="00AF255D">
        <w:t>лишь</w:t>
      </w:r>
      <w:r w:rsidR="00F6299E" w:rsidRPr="00AF255D">
        <w:t xml:space="preserve"> </w:t>
      </w:r>
      <w:r w:rsidRPr="00AF255D">
        <w:t>46-50</w:t>
      </w:r>
      <w:r w:rsidR="00F6299E" w:rsidRPr="00AF255D">
        <w:t xml:space="preserve"> </w:t>
      </w:r>
      <w:r w:rsidRPr="00AF255D">
        <w:t>тысяч</w:t>
      </w:r>
      <w:r w:rsidR="00F6299E" w:rsidRPr="00AF255D">
        <w:t xml:space="preserve"> </w:t>
      </w:r>
      <w:r w:rsidRPr="00AF255D">
        <w:t>заявлений</w:t>
      </w:r>
      <w:r w:rsidR="00F6299E" w:rsidRPr="00AF255D">
        <w:t xml:space="preserve"> </w:t>
      </w:r>
      <w:r w:rsidRPr="00AF255D">
        <w:t>о</w:t>
      </w:r>
      <w:r w:rsidR="00F6299E" w:rsidRPr="00AF255D">
        <w:t xml:space="preserve"> </w:t>
      </w:r>
      <w:r w:rsidRPr="00AF255D">
        <w:t>перерасчете</w:t>
      </w:r>
      <w:r w:rsidR="00F6299E" w:rsidRPr="00AF255D">
        <w:t xml:space="preserve"> </w:t>
      </w:r>
      <w:r w:rsidRPr="00AF255D">
        <w:t>пенсии</w:t>
      </w:r>
      <w:r w:rsidR="00F6299E" w:rsidRPr="00AF255D">
        <w:t xml:space="preserve"> </w:t>
      </w:r>
      <w:r w:rsidRPr="00AF255D">
        <w:t>по</w:t>
      </w:r>
      <w:r w:rsidR="00F6299E" w:rsidRPr="00AF255D">
        <w:t xml:space="preserve"> </w:t>
      </w:r>
      <w:r w:rsidRPr="00AF255D">
        <w:t>старости</w:t>
      </w:r>
      <w:r w:rsidR="00F6299E" w:rsidRPr="00AF255D">
        <w:t xml:space="preserve"> </w:t>
      </w:r>
      <w:r w:rsidRPr="00AF255D">
        <w:t>от</w:t>
      </w:r>
      <w:r w:rsidR="00F6299E" w:rsidRPr="00AF255D">
        <w:t xml:space="preserve"> </w:t>
      </w:r>
      <w:r w:rsidRPr="00AF255D">
        <w:t>людей,</w:t>
      </w:r>
      <w:r w:rsidR="00F6299E" w:rsidRPr="00AF255D">
        <w:t xml:space="preserve"> </w:t>
      </w:r>
      <w:r w:rsidRPr="00AF255D">
        <w:t>у</w:t>
      </w:r>
      <w:r w:rsidR="00F6299E" w:rsidRPr="00AF255D">
        <w:t xml:space="preserve"> </w:t>
      </w:r>
      <w:r w:rsidRPr="00AF255D">
        <w:t>которых</w:t>
      </w:r>
      <w:r w:rsidR="00F6299E" w:rsidRPr="00AF255D">
        <w:t xml:space="preserve"> </w:t>
      </w:r>
      <w:r w:rsidRPr="00AF255D">
        <w:t>накопился</w:t>
      </w:r>
      <w:r w:rsidR="00F6299E" w:rsidRPr="00AF255D">
        <w:t xml:space="preserve"> </w:t>
      </w:r>
      <w:r w:rsidRPr="00AF255D">
        <w:t>дополнительный</w:t>
      </w:r>
      <w:r w:rsidR="00F6299E" w:rsidRPr="00AF255D">
        <w:t xml:space="preserve"> </w:t>
      </w:r>
      <w:r w:rsidRPr="00AF255D">
        <w:t>пенсионный</w:t>
      </w:r>
      <w:r w:rsidR="00F6299E" w:rsidRPr="00AF255D">
        <w:t xml:space="preserve"> </w:t>
      </w:r>
      <w:r w:rsidRPr="00AF255D">
        <w:t>капитал.</w:t>
      </w:r>
    </w:p>
    <w:p w14:paraId="5C288703" w14:textId="77777777" w:rsidR="002F13D7" w:rsidRPr="00AF255D" w:rsidRDefault="002F13D7" w:rsidP="002F13D7">
      <w:r w:rsidRPr="00AF255D">
        <w:t>То</w:t>
      </w:r>
      <w:r w:rsidR="00F6299E" w:rsidRPr="00AF255D">
        <w:t xml:space="preserve"> </w:t>
      </w:r>
      <w:r w:rsidRPr="00AF255D">
        <w:t>есть</w:t>
      </w:r>
      <w:r w:rsidR="00F6299E" w:rsidRPr="00AF255D">
        <w:t xml:space="preserve"> </w:t>
      </w:r>
      <w:r w:rsidRPr="00AF255D">
        <w:t>заявления</w:t>
      </w:r>
      <w:r w:rsidR="00F6299E" w:rsidRPr="00AF255D">
        <w:t xml:space="preserve"> </w:t>
      </w:r>
      <w:r w:rsidRPr="00AF255D">
        <w:t>на</w:t>
      </w:r>
      <w:r w:rsidR="00F6299E" w:rsidRPr="00AF255D">
        <w:t xml:space="preserve"> </w:t>
      </w:r>
      <w:r w:rsidRPr="00AF255D">
        <w:t>перерасчет</w:t>
      </w:r>
      <w:r w:rsidR="00F6299E" w:rsidRPr="00AF255D">
        <w:t xml:space="preserve"> </w:t>
      </w:r>
      <w:r w:rsidRPr="00AF255D">
        <w:t>подают</w:t>
      </w:r>
      <w:r w:rsidR="00F6299E" w:rsidRPr="00AF255D">
        <w:t xml:space="preserve"> </w:t>
      </w:r>
      <w:r w:rsidRPr="00AF255D">
        <w:t>далеко</w:t>
      </w:r>
      <w:r w:rsidR="00F6299E" w:rsidRPr="00AF255D">
        <w:t xml:space="preserve"> </w:t>
      </w:r>
      <w:r w:rsidRPr="00AF255D">
        <w:t>не</w:t>
      </w:r>
      <w:r w:rsidR="00F6299E" w:rsidRPr="00AF255D">
        <w:t xml:space="preserve"> </w:t>
      </w:r>
      <w:r w:rsidRPr="00AF255D">
        <w:t>все</w:t>
      </w:r>
      <w:r w:rsidR="00F6299E" w:rsidRPr="00AF255D">
        <w:t xml:space="preserve"> </w:t>
      </w:r>
      <w:r w:rsidRPr="00AF255D">
        <w:t>пенсионеры.</w:t>
      </w:r>
    </w:p>
    <w:p w14:paraId="19D069EA" w14:textId="77777777" w:rsidR="002F13D7" w:rsidRPr="00AF255D" w:rsidRDefault="002F13D7" w:rsidP="002F13D7">
      <w:r w:rsidRPr="00AF255D">
        <w:t>Почему</w:t>
      </w:r>
      <w:r w:rsidR="00F6299E" w:rsidRPr="00AF255D">
        <w:t xml:space="preserve"> </w:t>
      </w:r>
      <w:r w:rsidRPr="00AF255D">
        <w:t>так</w:t>
      </w:r>
      <w:r w:rsidR="00F6299E" w:rsidRPr="00AF255D">
        <w:t xml:space="preserve"> </w:t>
      </w:r>
      <w:r w:rsidRPr="00AF255D">
        <w:t>происходит?</w:t>
      </w:r>
      <w:r w:rsidR="00F6299E" w:rsidRPr="00AF255D">
        <w:t xml:space="preserve"> </w:t>
      </w:r>
      <w:r w:rsidRPr="00AF255D">
        <w:t>Представитель</w:t>
      </w:r>
      <w:r w:rsidR="00F6299E" w:rsidRPr="00AF255D">
        <w:t xml:space="preserve"> </w:t>
      </w:r>
      <w:r w:rsidRPr="00AF255D">
        <w:t>ГАСС</w:t>
      </w:r>
      <w:r w:rsidR="00F6299E" w:rsidRPr="00AF255D">
        <w:t xml:space="preserve"> </w:t>
      </w:r>
      <w:r w:rsidRPr="00AF255D">
        <w:t>Ивета</w:t>
      </w:r>
      <w:r w:rsidR="00F6299E" w:rsidRPr="00AF255D">
        <w:t xml:space="preserve"> </w:t>
      </w:r>
      <w:r w:rsidRPr="00AF255D">
        <w:t>Дайне</w:t>
      </w:r>
      <w:r w:rsidR="00F6299E" w:rsidRPr="00AF255D">
        <w:t xml:space="preserve"> </w:t>
      </w:r>
      <w:r w:rsidRPr="00AF255D">
        <w:t>объясняет,</w:t>
      </w:r>
      <w:r w:rsidR="00F6299E" w:rsidRPr="00AF255D">
        <w:t xml:space="preserve"> </w:t>
      </w:r>
      <w:r w:rsidRPr="00AF255D">
        <w:t>что</w:t>
      </w:r>
      <w:r w:rsidR="00F6299E" w:rsidRPr="00AF255D">
        <w:t xml:space="preserve"> </w:t>
      </w:r>
      <w:r w:rsidRPr="00AF255D">
        <w:t>только</w:t>
      </w:r>
      <w:r w:rsidR="00F6299E" w:rsidRPr="00AF255D">
        <w:t xml:space="preserve"> </w:t>
      </w:r>
      <w:r w:rsidRPr="00AF255D">
        <w:t>сам</w:t>
      </w:r>
      <w:r w:rsidR="00F6299E" w:rsidRPr="00AF255D">
        <w:t xml:space="preserve"> </w:t>
      </w:r>
      <w:r w:rsidRPr="00AF255D">
        <w:t>человек</w:t>
      </w:r>
      <w:r w:rsidR="00F6299E" w:rsidRPr="00AF255D">
        <w:t xml:space="preserve"> </w:t>
      </w:r>
      <w:r w:rsidRPr="00AF255D">
        <w:t>может</w:t>
      </w:r>
      <w:r w:rsidR="00F6299E" w:rsidRPr="00AF255D">
        <w:t xml:space="preserve"> </w:t>
      </w:r>
      <w:r w:rsidRPr="00AF255D">
        <w:t>решить,</w:t>
      </w:r>
      <w:r w:rsidR="00F6299E" w:rsidRPr="00AF255D">
        <w:t xml:space="preserve"> </w:t>
      </w:r>
      <w:r w:rsidRPr="00AF255D">
        <w:t>нужен</w:t>
      </w:r>
      <w:r w:rsidR="00F6299E" w:rsidRPr="00AF255D">
        <w:t xml:space="preserve"> </w:t>
      </w:r>
      <w:r w:rsidRPr="00AF255D">
        <w:t>ли</w:t>
      </w:r>
      <w:r w:rsidR="00F6299E" w:rsidRPr="00AF255D">
        <w:t xml:space="preserve"> </w:t>
      </w:r>
      <w:r w:rsidRPr="00AF255D">
        <w:t>ему</w:t>
      </w:r>
      <w:r w:rsidR="00F6299E" w:rsidRPr="00AF255D">
        <w:t xml:space="preserve"> </w:t>
      </w:r>
      <w:r w:rsidRPr="00AF255D">
        <w:t>перерасчет</w:t>
      </w:r>
      <w:r w:rsidR="00F6299E" w:rsidRPr="00AF255D">
        <w:t xml:space="preserve"> </w:t>
      </w:r>
      <w:r w:rsidRPr="00AF255D">
        <w:t>пенсии,</w:t>
      </w:r>
      <w:r w:rsidR="00F6299E" w:rsidRPr="00AF255D">
        <w:t xml:space="preserve"> </w:t>
      </w:r>
      <w:r w:rsidRPr="00AF255D">
        <w:t>поскольку</w:t>
      </w:r>
      <w:r w:rsidR="00F6299E" w:rsidRPr="00AF255D">
        <w:t xml:space="preserve"> </w:t>
      </w:r>
      <w:r w:rsidRPr="00AF255D">
        <w:t>могут</w:t>
      </w:r>
      <w:r w:rsidR="00F6299E" w:rsidRPr="00AF255D">
        <w:t xml:space="preserve"> </w:t>
      </w:r>
      <w:r w:rsidRPr="00AF255D">
        <w:t>возникнуть</w:t>
      </w:r>
      <w:r w:rsidR="00F6299E" w:rsidRPr="00AF255D">
        <w:t xml:space="preserve"> </w:t>
      </w:r>
      <w:r w:rsidRPr="00AF255D">
        <w:t>различные</w:t>
      </w:r>
      <w:r w:rsidR="00F6299E" w:rsidRPr="00AF255D">
        <w:t xml:space="preserve"> </w:t>
      </w:r>
      <w:r w:rsidRPr="00AF255D">
        <w:t>ситуации.</w:t>
      </w:r>
      <w:r w:rsidR="00F6299E" w:rsidRPr="00AF255D">
        <w:t xml:space="preserve"> </w:t>
      </w:r>
      <w:r w:rsidRPr="00AF255D">
        <w:t>Например,</w:t>
      </w:r>
      <w:r w:rsidR="00F6299E" w:rsidRPr="00AF255D">
        <w:t xml:space="preserve"> </w:t>
      </w:r>
      <w:r w:rsidRPr="00AF255D">
        <w:t>по</w:t>
      </w:r>
      <w:r w:rsidR="00F6299E" w:rsidRPr="00AF255D">
        <w:t xml:space="preserve"> </w:t>
      </w:r>
      <w:r w:rsidRPr="00AF255D">
        <w:t>данным</w:t>
      </w:r>
      <w:r w:rsidR="00F6299E" w:rsidRPr="00AF255D">
        <w:t xml:space="preserve"> </w:t>
      </w:r>
      <w:r w:rsidRPr="00AF255D">
        <w:t>ГАСС,</w:t>
      </w:r>
      <w:r w:rsidR="00F6299E" w:rsidRPr="00AF255D">
        <w:t xml:space="preserve"> </w:t>
      </w:r>
      <w:r w:rsidRPr="00AF255D">
        <w:t>часто</w:t>
      </w:r>
      <w:r w:rsidR="00F6299E" w:rsidRPr="00AF255D">
        <w:t xml:space="preserve"> </w:t>
      </w:r>
      <w:r w:rsidRPr="00AF255D">
        <w:t>люди</w:t>
      </w:r>
      <w:r w:rsidR="00F6299E" w:rsidRPr="00AF255D">
        <w:t xml:space="preserve"> </w:t>
      </w:r>
      <w:r w:rsidRPr="00AF255D">
        <w:t>не</w:t>
      </w:r>
      <w:r w:rsidR="00F6299E" w:rsidRPr="00AF255D">
        <w:t xml:space="preserve"> </w:t>
      </w:r>
      <w:r w:rsidRPr="00AF255D">
        <w:t>просят</w:t>
      </w:r>
      <w:r w:rsidR="00F6299E" w:rsidRPr="00AF255D">
        <w:t xml:space="preserve"> </w:t>
      </w:r>
      <w:r w:rsidRPr="00AF255D">
        <w:t>о</w:t>
      </w:r>
      <w:r w:rsidR="00F6299E" w:rsidRPr="00AF255D">
        <w:t xml:space="preserve"> </w:t>
      </w:r>
      <w:r w:rsidRPr="00AF255D">
        <w:t>перерасчете</w:t>
      </w:r>
      <w:r w:rsidR="00F6299E" w:rsidRPr="00AF255D">
        <w:t xml:space="preserve"> </w:t>
      </w:r>
      <w:r w:rsidRPr="00AF255D">
        <w:t>пенсии,</w:t>
      </w:r>
      <w:r w:rsidR="00F6299E" w:rsidRPr="00AF255D">
        <w:t xml:space="preserve"> </w:t>
      </w:r>
      <w:r w:rsidRPr="00AF255D">
        <w:t>чтобы</w:t>
      </w:r>
      <w:r w:rsidR="00F6299E" w:rsidRPr="00AF255D">
        <w:t xml:space="preserve"> </w:t>
      </w:r>
      <w:r w:rsidRPr="00AF255D">
        <w:t>не</w:t>
      </w:r>
      <w:r w:rsidR="00F6299E" w:rsidRPr="00AF255D">
        <w:t xml:space="preserve"> </w:t>
      </w:r>
      <w:r w:rsidRPr="00AF255D">
        <w:t>потерять</w:t>
      </w:r>
      <w:r w:rsidR="00F6299E" w:rsidRPr="00AF255D">
        <w:t xml:space="preserve"> </w:t>
      </w:r>
      <w:r w:rsidRPr="00AF255D">
        <w:t>статус</w:t>
      </w:r>
      <w:r w:rsidR="00F6299E" w:rsidRPr="00AF255D">
        <w:t xml:space="preserve"> </w:t>
      </w:r>
      <w:r w:rsidRPr="00AF255D">
        <w:t>малоимущего</w:t>
      </w:r>
      <w:r w:rsidR="00F6299E" w:rsidRPr="00AF255D">
        <w:t xml:space="preserve"> </w:t>
      </w:r>
      <w:r w:rsidRPr="00AF255D">
        <w:t>или</w:t>
      </w:r>
      <w:r w:rsidR="00F6299E" w:rsidRPr="00AF255D">
        <w:t xml:space="preserve"> </w:t>
      </w:r>
      <w:r w:rsidRPr="00AF255D">
        <w:t>малообеспеченного</w:t>
      </w:r>
      <w:r w:rsidR="00F6299E" w:rsidRPr="00AF255D">
        <w:t xml:space="preserve"> </w:t>
      </w:r>
      <w:r w:rsidRPr="00AF255D">
        <w:t>лица.</w:t>
      </w:r>
      <w:r w:rsidR="00F6299E" w:rsidRPr="00AF255D">
        <w:t xml:space="preserve"> </w:t>
      </w:r>
      <w:r w:rsidRPr="00AF255D">
        <w:t>Другая</w:t>
      </w:r>
      <w:r w:rsidR="00F6299E" w:rsidRPr="00AF255D">
        <w:t xml:space="preserve"> </w:t>
      </w:r>
      <w:r w:rsidRPr="00AF255D">
        <w:t>причина:</w:t>
      </w:r>
      <w:r w:rsidR="00F6299E" w:rsidRPr="00AF255D">
        <w:t xml:space="preserve"> </w:t>
      </w:r>
      <w:r w:rsidRPr="00AF255D">
        <w:t>жители</w:t>
      </w:r>
      <w:r w:rsidR="00F6299E" w:rsidRPr="00AF255D">
        <w:t xml:space="preserve"> </w:t>
      </w:r>
      <w:r w:rsidRPr="00AF255D">
        <w:t>просят</w:t>
      </w:r>
      <w:r w:rsidR="00F6299E" w:rsidRPr="00AF255D">
        <w:t xml:space="preserve"> </w:t>
      </w:r>
      <w:r w:rsidRPr="00AF255D">
        <w:t>о</w:t>
      </w:r>
      <w:r w:rsidR="00F6299E" w:rsidRPr="00AF255D">
        <w:t xml:space="preserve"> </w:t>
      </w:r>
      <w:r w:rsidRPr="00AF255D">
        <w:t>перерасчете</w:t>
      </w:r>
      <w:r w:rsidR="00F6299E" w:rsidRPr="00AF255D">
        <w:t xml:space="preserve"> </w:t>
      </w:r>
      <w:r w:rsidRPr="00AF255D">
        <w:t>не</w:t>
      </w:r>
      <w:r w:rsidR="00F6299E" w:rsidRPr="00AF255D">
        <w:t xml:space="preserve"> </w:t>
      </w:r>
      <w:r w:rsidRPr="00AF255D">
        <w:t>ежегодно,</w:t>
      </w:r>
      <w:r w:rsidR="00F6299E" w:rsidRPr="00AF255D">
        <w:t xml:space="preserve"> </w:t>
      </w:r>
      <w:r w:rsidRPr="00AF255D">
        <w:t>а,</w:t>
      </w:r>
      <w:r w:rsidR="00F6299E" w:rsidRPr="00AF255D">
        <w:t xml:space="preserve"> </w:t>
      </w:r>
      <w:r w:rsidRPr="00AF255D">
        <w:t>например,</w:t>
      </w:r>
      <w:r w:rsidR="00F6299E" w:rsidRPr="00AF255D">
        <w:t xml:space="preserve"> </w:t>
      </w:r>
      <w:r w:rsidRPr="00AF255D">
        <w:t>раз</w:t>
      </w:r>
      <w:r w:rsidR="00F6299E" w:rsidRPr="00AF255D">
        <w:t xml:space="preserve"> </w:t>
      </w:r>
      <w:r w:rsidRPr="00AF255D">
        <w:t>в</w:t>
      </w:r>
      <w:r w:rsidR="00F6299E" w:rsidRPr="00AF255D">
        <w:t xml:space="preserve"> </w:t>
      </w:r>
      <w:r w:rsidRPr="00AF255D">
        <w:t>2-3</w:t>
      </w:r>
      <w:r w:rsidR="00F6299E" w:rsidRPr="00AF255D">
        <w:t xml:space="preserve"> </w:t>
      </w:r>
      <w:r w:rsidRPr="00AF255D">
        <w:t>года.</w:t>
      </w:r>
      <w:r w:rsidR="00F6299E" w:rsidRPr="00AF255D">
        <w:t xml:space="preserve"> </w:t>
      </w:r>
      <w:r w:rsidRPr="00AF255D">
        <w:t>Дело</w:t>
      </w:r>
      <w:r w:rsidR="00F6299E" w:rsidRPr="00AF255D">
        <w:t xml:space="preserve"> </w:t>
      </w:r>
      <w:r w:rsidRPr="00AF255D">
        <w:t>в</w:t>
      </w:r>
      <w:r w:rsidR="00F6299E" w:rsidRPr="00AF255D">
        <w:t xml:space="preserve"> </w:t>
      </w:r>
      <w:r w:rsidRPr="00AF255D">
        <w:t>том,</w:t>
      </w:r>
      <w:r w:rsidR="00F6299E" w:rsidRPr="00AF255D">
        <w:t xml:space="preserve"> </w:t>
      </w:r>
      <w:r w:rsidRPr="00AF255D">
        <w:t>что</w:t>
      </w:r>
      <w:r w:rsidR="00F6299E" w:rsidRPr="00AF255D">
        <w:t xml:space="preserve"> </w:t>
      </w:r>
      <w:r w:rsidRPr="00AF255D">
        <w:t>чем</w:t>
      </w:r>
      <w:r w:rsidR="00F6299E" w:rsidRPr="00AF255D">
        <w:t xml:space="preserve"> </w:t>
      </w:r>
      <w:r w:rsidRPr="00AF255D">
        <w:t>позже</w:t>
      </w:r>
      <w:r w:rsidR="00F6299E" w:rsidRPr="00AF255D">
        <w:t xml:space="preserve"> </w:t>
      </w:r>
      <w:r w:rsidRPr="00AF255D">
        <w:t>запросить</w:t>
      </w:r>
      <w:r w:rsidR="00F6299E" w:rsidRPr="00AF255D">
        <w:t xml:space="preserve"> </w:t>
      </w:r>
      <w:r w:rsidRPr="00AF255D">
        <w:t>перерасчет,</w:t>
      </w:r>
      <w:r w:rsidR="00F6299E" w:rsidRPr="00AF255D">
        <w:t xml:space="preserve"> </w:t>
      </w:r>
      <w:r w:rsidRPr="00AF255D">
        <w:t>тем</w:t>
      </w:r>
      <w:r w:rsidR="00F6299E" w:rsidRPr="00AF255D">
        <w:t xml:space="preserve"> </w:t>
      </w:r>
      <w:r w:rsidRPr="00AF255D">
        <w:t>он</w:t>
      </w:r>
      <w:r w:rsidR="00F6299E" w:rsidRPr="00AF255D">
        <w:t xml:space="preserve"> </w:t>
      </w:r>
      <w:r w:rsidRPr="00AF255D">
        <w:t>будет</w:t>
      </w:r>
      <w:r w:rsidR="00F6299E" w:rsidRPr="00AF255D">
        <w:t xml:space="preserve"> </w:t>
      </w:r>
      <w:r w:rsidRPr="00AF255D">
        <w:t>больше,</w:t>
      </w:r>
      <w:r w:rsidR="00F6299E" w:rsidRPr="00AF255D">
        <w:t xml:space="preserve"> </w:t>
      </w:r>
      <w:r w:rsidRPr="00AF255D">
        <w:t>ведь</w:t>
      </w:r>
      <w:r w:rsidR="00F6299E" w:rsidRPr="00AF255D">
        <w:t xml:space="preserve"> </w:t>
      </w:r>
      <w:r w:rsidRPr="00AF255D">
        <w:t>теоретически</w:t>
      </w:r>
      <w:r w:rsidR="00F6299E" w:rsidRPr="00AF255D">
        <w:t xml:space="preserve"> </w:t>
      </w:r>
      <w:r w:rsidRPr="00AF255D">
        <w:t>ГАСС</w:t>
      </w:r>
      <w:r w:rsidR="00F6299E" w:rsidRPr="00AF255D">
        <w:t xml:space="preserve"> </w:t>
      </w:r>
      <w:r w:rsidRPr="00AF255D">
        <w:t>рассчитывает</w:t>
      </w:r>
      <w:r w:rsidR="00F6299E" w:rsidRPr="00AF255D">
        <w:t xml:space="preserve"> </w:t>
      </w:r>
      <w:r w:rsidRPr="00AF255D">
        <w:t>платить</w:t>
      </w:r>
      <w:r w:rsidR="00F6299E" w:rsidRPr="00AF255D">
        <w:t xml:space="preserve"> </w:t>
      </w:r>
      <w:r w:rsidRPr="00AF255D">
        <w:t>деньги</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меньшего</w:t>
      </w:r>
      <w:r w:rsidR="00F6299E" w:rsidRPr="00AF255D">
        <w:t xml:space="preserve"> </w:t>
      </w:r>
      <w:r w:rsidRPr="00AF255D">
        <w:t>количества</w:t>
      </w:r>
      <w:r w:rsidR="00F6299E" w:rsidRPr="00AF255D">
        <w:t xml:space="preserve"> </w:t>
      </w:r>
      <w:r w:rsidRPr="00AF255D">
        <w:t>лет.</w:t>
      </w:r>
    </w:p>
    <w:p w14:paraId="6B7BF818" w14:textId="77777777" w:rsidR="002F13D7" w:rsidRPr="00AF255D" w:rsidRDefault="002F13D7" w:rsidP="002F13D7">
      <w:r w:rsidRPr="00AF255D">
        <w:lastRenderedPageBreak/>
        <w:t>Министерство</w:t>
      </w:r>
      <w:r w:rsidR="00F6299E" w:rsidRPr="00AF255D">
        <w:t xml:space="preserve"> </w:t>
      </w:r>
      <w:r w:rsidRPr="00AF255D">
        <w:t>благосостояния</w:t>
      </w:r>
      <w:r w:rsidR="00F6299E" w:rsidRPr="00AF255D">
        <w:t xml:space="preserve"> </w:t>
      </w:r>
      <w:r w:rsidRPr="00AF255D">
        <w:t>также</w:t>
      </w:r>
      <w:r w:rsidR="00F6299E" w:rsidRPr="00AF255D">
        <w:t xml:space="preserve"> </w:t>
      </w:r>
      <w:r w:rsidRPr="00AF255D">
        <w:t>поддерживает</w:t>
      </w:r>
      <w:r w:rsidR="00F6299E" w:rsidRPr="00AF255D">
        <w:t xml:space="preserve"> </w:t>
      </w:r>
      <w:r w:rsidRPr="00AF255D">
        <w:t>нынешнюю</w:t>
      </w:r>
      <w:r w:rsidR="00F6299E" w:rsidRPr="00AF255D">
        <w:t xml:space="preserve"> </w:t>
      </w:r>
      <w:r w:rsidRPr="00AF255D">
        <w:t>процедуру,</w:t>
      </w:r>
      <w:r w:rsidR="00F6299E" w:rsidRPr="00AF255D">
        <w:t xml:space="preserve"> </w:t>
      </w:r>
      <w:r w:rsidRPr="00AF255D">
        <w:t>при</w:t>
      </w:r>
      <w:r w:rsidR="00F6299E" w:rsidRPr="00AF255D">
        <w:t xml:space="preserve"> </w:t>
      </w:r>
      <w:r w:rsidRPr="00AF255D">
        <w:t>которой</w:t>
      </w:r>
      <w:r w:rsidR="00F6299E" w:rsidRPr="00AF255D">
        <w:t xml:space="preserve"> </w:t>
      </w:r>
      <w:r w:rsidRPr="00AF255D">
        <w:t>пенсионер</w:t>
      </w:r>
      <w:r w:rsidR="00F6299E" w:rsidRPr="00AF255D">
        <w:t xml:space="preserve"> </w:t>
      </w:r>
      <w:r w:rsidRPr="00AF255D">
        <w:t>сам</w:t>
      </w:r>
      <w:r w:rsidR="00F6299E" w:rsidRPr="00AF255D">
        <w:t xml:space="preserve"> </w:t>
      </w:r>
      <w:r w:rsidRPr="00AF255D">
        <w:t>обращается</w:t>
      </w:r>
      <w:r w:rsidR="00F6299E" w:rsidRPr="00AF255D">
        <w:t xml:space="preserve"> </w:t>
      </w:r>
      <w:r w:rsidRPr="00AF255D">
        <w:t>за</w:t>
      </w:r>
      <w:r w:rsidR="00F6299E" w:rsidRPr="00AF255D">
        <w:t xml:space="preserve"> </w:t>
      </w:r>
      <w:r w:rsidRPr="00AF255D">
        <w:t>перерасчетом</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министерстве</w:t>
      </w:r>
      <w:r w:rsidR="00F6299E" w:rsidRPr="00AF255D">
        <w:t xml:space="preserve"> </w:t>
      </w:r>
      <w:r w:rsidRPr="00AF255D">
        <w:t>поясняют,</w:t>
      </w:r>
      <w:r w:rsidR="00F6299E" w:rsidRPr="00AF255D">
        <w:t xml:space="preserve"> </w:t>
      </w:r>
      <w:r w:rsidRPr="00AF255D">
        <w:t>что</w:t>
      </w:r>
      <w:r w:rsidR="00F6299E" w:rsidRPr="00AF255D">
        <w:t xml:space="preserve"> </w:t>
      </w:r>
      <w:r w:rsidRPr="00AF255D">
        <w:t>это</w:t>
      </w:r>
      <w:r w:rsidR="00F6299E" w:rsidRPr="00AF255D">
        <w:t xml:space="preserve"> </w:t>
      </w:r>
      <w:r w:rsidRPr="00AF255D">
        <w:t>дает</w:t>
      </w:r>
      <w:r w:rsidR="00F6299E" w:rsidRPr="00AF255D">
        <w:t xml:space="preserve"> </w:t>
      </w:r>
      <w:r w:rsidRPr="00AF255D">
        <w:t>человеку</w:t>
      </w:r>
      <w:r w:rsidR="00F6299E" w:rsidRPr="00AF255D">
        <w:t xml:space="preserve"> </w:t>
      </w:r>
      <w:r w:rsidRPr="00AF255D">
        <w:t>возможность</w:t>
      </w:r>
      <w:r w:rsidR="00F6299E" w:rsidRPr="00AF255D">
        <w:t xml:space="preserve"> </w:t>
      </w:r>
      <w:r w:rsidRPr="00AF255D">
        <w:t>попросить</w:t>
      </w:r>
      <w:r w:rsidR="00F6299E" w:rsidRPr="00AF255D">
        <w:t xml:space="preserve"> </w:t>
      </w:r>
      <w:r w:rsidRPr="00AF255D">
        <w:t>перерасчет</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наиболее</w:t>
      </w:r>
      <w:r w:rsidR="00F6299E" w:rsidRPr="00AF255D">
        <w:t xml:space="preserve"> </w:t>
      </w:r>
      <w:r w:rsidRPr="00AF255D">
        <w:t>благоприятный</w:t>
      </w:r>
      <w:r w:rsidR="00F6299E" w:rsidRPr="00AF255D">
        <w:t xml:space="preserve"> </w:t>
      </w:r>
      <w:r w:rsidRPr="00AF255D">
        <w:t>для</w:t>
      </w:r>
      <w:r w:rsidR="00F6299E" w:rsidRPr="00AF255D">
        <w:t xml:space="preserve"> </w:t>
      </w:r>
      <w:r w:rsidRPr="00AF255D">
        <w:t>него</w:t>
      </w:r>
      <w:r w:rsidR="00F6299E" w:rsidRPr="00AF255D">
        <w:t xml:space="preserve"> </w:t>
      </w:r>
      <w:r w:rsidRPr="00AF255D">
        <w:t>момент.</w:t>
      </w:r>
    </w:p>
    <w:p w14:paraId="0DE99281" w14:textId="77777777" w:rsidR="002F13D7" w:rsidRPr="00AF255D" w:rsidRDefault="002F13D7" w:rsidP="002F13D7">
      <w:r w:rsidRPr="00AF255D">
        <w:t>Эксперты</w:t>
      </w:r>
      <w:r w:rsidR="00F6299E" w:rsidRPr="00AF255D">
        <w:t xml:space="preserve"> </w:t>
      </w:r>
      <w:r w:rsidRPr="00AF255D">
        <w:t>из</w:t>
      </w:r>
      <w:r w:rsidR="00F6299E" w:rsidRPr="00AF255D">
        <w:t xml:space="preserve"> </w:t>
      </w:r>
      <w:r w:rsidRPr="00AF255D">
        <w:t>Минблага</w:t>
      </w:r>
      <w:r w:rsidR="00F6299E" w:rsidRPr="00AF255D">
        <w:t xml:space="preserve"> </w:t>
      </w:r>
      <w:r w:rsidRPr="00AF255D">
        <w:t>отмечают,</w:t>
      </w:r>
      <w:r w:rsidR="00F6299E" w:rsidRPr="00AF255D">
        <w:t xml:space="preserve"> </w:t>
      </w:r>
      <w:r w:rsidRPr="00AF255D">
        <w:t>что</w:t>
      </w:r>
      <w:r w:rsidR="00F6299E" w:rsidRPr="00AF255D">
        <w:t xml:space="preserve"> </w:t>
      </w:r>
      <w:r w:rsidRPr="00AF255D">
        <w:t>выгоднее</w:t>
      </w:r>
      <w:r w:rsidR="00F6299E" w:rsidRPr="00AF255D">
        <w:t xml:space="preserve"> </w:t>
      </w:r>
      <w:r w:rsidRPr="00AF255D">
        <w:t>пересчитывать</w:t>
      </w:r>
      <w:r w:rsidR="00F6299E" w:rsidRPr="00AF255D">
        <w:t xml:space="preserve"> </w:t>
      </w:r>
      <w:r w:rsidRPr="00AF255D">
        <w:t>пенсию</w:t>
      </w:r>
      <w:r w:rsidR="00F6299E" w:rsidRPr="00AF255D">
        <w:t xml:space="preserve"> </w:t>
      </w:r>
      <w:r w:rsidRPr="00AF255D">
        <w:t>после</w:t>
      </w:r>
      <w:r w:rsidR="00F6299E" w:rsidRPr="00AF255D">
        <w:t xml:space="preserve"> </w:t>
      </w:r>
      <w:r w:rsidRPr="00AF255D">
        <w:t>даты</w:t>
      </w:r>
      <w:r w:rsidR="00F6299E" w:rsidRPr="00AF255D">
        <w:t xml:space="preserve"> </w:t>
      </w:r>
      <w:r w:rsidRPr="00AF255D">
        <w:t>рождения</w:t>
      </w:r>
      <w:r w:rsidR="00F6299E" w:rsidRPr="00AF255D">
        <w:t xml:space="preserve"> </w:t>
      </w:r>
      <w:r w:rsidRPr="00AF255D">
        <w:t>пенсионера,</w:t>
      </w:r>
      <w:r w:rsidR="00F6299E" w:rsidRPr="00AF255D">
        <w:t xml:space="preserve"> </w:t>
      </w:r>
      <w:r w:rsidRPr="00AF255D">
        <w:t>можно</w:t>
      </w:r>
      <w:r w:rsidR="00F6299E" w:rsidRPr="00AF255D">
        <w:t xml:space="preserve"> </w:t>
      </w:r>
      <w:r w:rsidRPr="00AF255D">
        <w:t>и</w:t>
      </w:r>
      <w:r w:rsidR="00F6299E" w:rsidRPr="00AF255D">
        <w:t xml:space="preserve"> </w:t>
      </w:r>
      <w:r w:rsidRPr="00AF255D">
        <w:t>вообще</w:t>
      </w:r>
      <w:r w:rsidR="00F6299E" w:rsidRPr="00AF255D">
        <w:t xml:space="preserve"> </w:t>
      </w:r>
      <w:r w:rsidRPr="00AF255D">
        <w:t>запросить</w:t>
      </w:r>
      <w:r w:rsidR="00F6299E" w:rsidRPr="00AF255D">
        <w:t xml:space="preserve"> </w:t>
      </w:r>
      <w:r w:rsidRPr="00AF255D">
        <w:t>перерасчет</w:t>
      </w:r>
      <w:r w:rsidR="00F6299E" w:rsidRPr="00AF255D">
        <w:t xml:space="preserve"> </w:t>
      </w:r>
      <w:r w:rsidRPr="00AF255D">
        <w:t>после</w:t>
      </w:r>
      <w:r w:rsidR="00F6299E" w:rsidRPr="00AF255D">
        <w:t xml:space="preserve"> </w:t>
      </w:r>
      <w:r w:rsidRPr="00AF255D">
        <w:t>ухода</w:t>
      </w:r>
      <w:r w:rsidR="00F6299E" w:rsidRPr="00AF255D">
        <w:t xml:space="preserve"> </w:t>
      </w:r>
      <w:r w:rsidRPr="00AF255D">
        <w:t>с</w:t>
      </w:r>
      <w:r w:rsidR="00F6299E" w:rsidRPr="00AF255D">
        <w:t xml:space="preserve"> </w:t>
      </w:r>
      <w:r w:rsidRPr="00AF255D">
        <w:t>работы.</w:t>
      </w:r>
    </w:p>
    <w:p w14:paraId="54A613FD" w14:textId="77777777" w:rsidR="002F13D7" w:rsidRPr="00AF255D" w:rsidRDefault="002F13D7" w:rsidP="002F13D7">
      <w:r w:rsidRPr="00AF255D">
        <w:t>ЧТО</w:t>
      </w:r>
      <w:r w:rsidR="00F6299E" w:rsidRPr="00AF255D">
        <w:t xml:space="preserve"> </w:t>
      </w:r>
      <w:r w:rsidRPr="00AF255D">
        <w:t>ДУМАЮТ</w:t>
      </w:r>
      <w:r w:rsidR="00F6299E" w:rsidRPr="00AF255D">
        <w:t xml:space="preserve"> </w:t>
      </w:r>
      <w:r w:rsidRPr="00AF255D">
        <w:t>ПЕНСИОНЕРЫ?</w:t>
      </w:r>
    </w:p>
    <w:p w14:paraId="0259A270" w14:textId="77777777" w:rsidR="002F13D7" w:rsidRPr="00AF255D" w:rsidRDefault="00C03B73" w:rsidP="002F13D7">
      <w:r w:rsidRPr="00AF255D">
        <w:t>«</w:t>
      </w:r>
      <w:r w:rsidR="002F13D7" w:rsidRPr="00AF255D">
        <w:t>О</w:t>
      </w:r>
      <w:r w:rsidR="00F6299E" w:rsidRPr="00AF255D">
        <w:t xml:space="preserve"> </w:t>
      </w:r>
      <w:r w:rsidR="002F13D7" w:rsidRPr="00AF255D">
        <w:t>том,</w:t>
      </w:r>
      <w:r w:rsidR="00F6299E" w:rsidRPr="00AF255D">
        <w:t xml:space="preserve"> </w:t>
      </w:r>
      <w:r w:rsidR="002F13D7" w:rsidRPr="00AF255D">
        <w:t>что</w:t>
      </w:r>
      <w:r w:rsidR="00F6299E" w:rsidRPr="00AF255D">
        <w:t xml:space="preserve"> </w:t>
      </w:r>
      <w:r w:rsidR="002F13D7" w:rsidRPr="00AF255D">
        <w:t>я</w:t>
      </w:r>
      <w:r w:rsidR="00F6299E" w:rsidRPr="00AF255D">
        <w:t xml:space="preserve"> </w:t>
      </w:r>
      <w:r w:rsidR="002F13D7" w:rsidRPr="00AF255D">
        <w:t>имею</w:t>
      </w:r>
      <w:r w:rsidR="00F6299E" w:rsidRPr="00AF255D">
        <w:t xml:space="preserve"> </w:t>
      </w:r>
      <w:r w:rsidR="002F13D7" w:rsidRPr="00AF255D">
        <w:t>право</w:t>
      </w:r>
      <w:r w:rsidR="00F6299E" w:rsidRPr="00AF255D">
        <w:t xml:space="preserve"> </w:t>
      </w:r>
      <w:r w:rsidR="002F13D7" w:rsidRPr="00AF255D">
        <w:t>на</w:t>
      </w:r>
      <w:r w:rsidR="00F6299E" w:rsidRPr="00AF255D">
        <w:t xml:space="preserve"> </w:t>
      </w:r>
      <w:r w:rsidR="002F13D7" w:rsidRPr="00AF255D">
        <w:t>перерасчет,</w:t>
      </w:r>
      <w:r w:rsidR="00F6299E" w:rsidRPr="00AF255D">
        <w:t xml:space="preserve"> </w:t>
      </w:r>
      <w:r w:rsidR="002F13D7" w:rsidRPr="00AF255D">
        <w:t>я</w:t>
      </w:r>
      <w:r w:rsidR="00F6299E" w:rsidRPr="00AF255D">
        <w:t xml:space="preserve"> </w:t>
      </w:r>
      <w:r w:rsidR="002F13D7" w:rsidRPr="00AF255D">
        <w:t>узнал</w:t>
      </w:r>
      <w:r w:rsidR="00F6299E" w:rsidRPr="00AF255D">
        <w:t xml:space="preserve"> </w:t>
      </w:r>
      <w:r w:rsidR="002F13D7" w:rsidRPr="00AF255D">
        <w:t>не</w:t>
      </w:r>
      <w:r w:rsidR="00F6299E" w:rsidRPr="00AF255D">
        <w:t xml:space="preserve"> </w:t>
      </w:r>
      <w:r w:rsidR="002F13D7" w:rsidRPr="00AF255D">
        <w:t>в</w:t>
      </w:r>
      <w:r w:rsidR="00F6299E" w:rsidRPr="00AF255D">
        <w:t xml:space="preserve"> </w:t>
      </w:r>
      <w:r w:rsidR="002F13D7" w:rsidRPr="00AF255D">
        <w:t>госучреждении</w:t>
      </w:r>
      <w:r w:rsidR="00F6299E" w:rsidRPr="00AF255D">
        <w:t xml:space="preserve"> </w:t>
      </w:r>
      <w:r w:rsidR="002F13D7" w:rsidRPr="00AF255D">
        <w:t>и</w:t>
      </w:r>
      <w:r w:rsidR="00F6299E" w:rsidRPr="00AF255D">
        <w:t xml:space="preserve"> </w:t>
      </w:r>
      <w:r w:rsidR="002F13D7" w:rsidRPr="00AF255D">
        <w:t>не</w:t>
      </w:r>
      <w:r w:rsidR="00F6299E" w:rsidRPr="00AF255D">
        <w:t xml:space="preserve"> </w:t>
      </w:r>
      <w:r w:rsidR="002F13D7" w:rsidRPr="00AF255D">
        <w:t>из</w:t>
      </w:r>
      <w:r w:rsidR="00F6299E" w:rsidRPr="00AF255D">
        <w:t xml:space="preserve"> </w:t>
      </w:r>
      <w:r w:rsidR="002F13D7" w:rsidRPr="00AF255D">
        <w:t>газет,</w:t>
      </w:r>
      <w:r w:rsidR="00F6299E" w:rsidRPr="00AF255D">
        <w:t xml:space="preserve"> </w:t>
      </w:r>
      <w:r w:rsidR="002F13D7" w:rsidRPr="00AF255D">
        <w:t>а</w:t>
      </w:r>
      <w:r w:rsidR="00F6299E" w:rsidRPr="00AF255D">
        <w:t xml:space="preserve"> </w:t>
      </w:r>
      <w:r w:rsidR="002F13D7" w:rsidRPr="00AF255D">
        <w:t>от</w:t>
      </w:r>
      <w:r w:rsidR="00F6299E" w:rsidRPr="00AF255D">
        <w:t xml:space="preserve"> </w:t>
      </w:r>
      <w:r w:rsidR="002F13D7" w:rsidRPr="00AF255D">
        <w:t>друга,</w:t>
      </w:r>
      <w:r w:rsidR="00F6299E" w:rsidRPr="00AF255D">
        <w:t xml:space="preserve"> </w:t>
      </w:r>
      <w:r w:rsidR="002F13D7" w:rsidRPr="00AF255D">
        <w:t>который</w:t>
      </w:r>
      <w:r w:rsidR="00F6299E" w:rsidRPr="00AF255D">
        <w:t xml:space="preserve"> </w:t>
      </w:r>
      <w:r w:rsidR="002F13D7" w:rsidRPr="00AF255D">
        <w:t>в</w:t>
      </w:r>
      <w:r w:rsidR="00F6299E" w:rsidRPr="00AF255D">
        <w:t xml:space="preserve"> </w:t>
      </w:r>
      <w:r w:rsidR="002F13D7" w:rsidRPr="00AF255D">
        <w:t>свою</w:t>
      </w:r>
      <w:r w:rsidR="00F6299E" w:rsidRPr="00AF255D">
        <w:t xml:space="preserve"> </w:t>
      </w:r>
      <w:r w:rsidR="002F13D7" w:rsidRPr="00AF255D">
        <w:t>очередь</w:t>
      </w:r>
      <w:r w:rsidR="00F6299E" w:rsidRPr="00AF255D">
        <w:t xml:space="preserve"> </w:t>
      </w:r>
      <w:r w:rsidR="002F13D7" w:rsidRPr="00AF255D">
        <w:t>узнал</w:t>
      </w:r>
      <w:r w:rsidR="00F6299E" w:rsidRPr="00AF255D">
        <w:t xml:space="preserve"> </w:t>
      </w:r>
      <w:r w:rsidR="002F13D7" w:rsidRPr="00AF255D">
        <w:t>об</w:t>
      </w:r>
      <w:r w:rsidR="00F6299E" w:rsidRPr="00AF255D">
        <w:t xml:space="preserve"> </w:t>
      </w:r>
      <w:r w:rsidR="002F13D7" w:rsidRPr="00AF255D">
        <w:t>этом</w:t>
      </w:r>
      <w:r w:rsidR="00F6299E" w:rsidRPr="00AF255D">
        <w:t xml:space="preserve"> </w:t>
      </w:r>
      <w:r w:rsidR="002F13D7" w:rsidRPr="00AF255D">
        <w:t>от</w:t>
      </w:r>
      <w:r w:rsidR="00F6299E" w:rsidRPr="00AF255D">
        <w:t xml:space="preserve"> </w:t>
      </w:r>
      <w:r w:rsidR="002F13D7" w:rsidRPr="00AF255D">
        <w:t>своих</w:t>
      </w:r>
      <w:r w:rsidR="00F6299E" w:rsidRPr="00AF255D">
        <w:t xml:space="preserve"> </w:t>
      </w:r>
      <w:r w:rsidR="002F13D7" w:rsidRPr="00AF255D">
        <w:t>знакомых,</w:t>
      </w:r>
      <w:r w:rsidR="00F6299E" w:rsidRPr="00AF255D">
        <w:t xml:space="preserve"> </w:t>
      </w:r>
      <w:r w:rsidRPr="00AF255D">
        <w:t>-</w:t>
      </w:r>
      <w:r w:rsidR="00F6299E" w:rsidRPr="00AF255D">
        <w:t xml:space="preserve"> </w:t>
      </w:r>
      <w:r w:rsidR="002F13D7" w:rsidRPr="00AF255D">
        <w:t>рассказывает</w:t>
      </w:r>
      <w:r w:rsidR="00F6299E" w:rsidRPr="00AF255D">
        <w:t xml:space="preserve"> </w:t>
      </w:r>
      <w:r w:rsidR="002F13D7" w:rsidRPr="00AF255D">
        <w:t>работающий</w:t>
      </w:r>
      <w:r w:rsidR="00F6299E" w:rsidRPr="00AF255D">
        <w:t xml:space="preserve"> </w:t>
      </w:r>
      <w:r w:rsidR="002F13D7" w:rsidRPr="00AF255D">
        <w:t>пенсионер</w:t>
      </w:r>
      <w:r w:rsidR="00F6299E" w:rsidRPr="00AF255D">
        <w:t xml:space="preserve"> </w:t>
      </w:r>
      <w:r w:rsidR="002F13D7" w:rsidRPr="00AF255D">
        <w:t>Илья.</w:t>
      </w:r>
      <w:r w:rsidR="00F6299E" w:rsidRPr="00AF255D">
        <w:t xml:space="preserve"> </w:t>
      </w:r>
      <w:r w:rsidRPr="00AF255D">
        <w:t>-</w:t>
      </w:r>
      <w:r w:rsidR="00F6299E" w:rsidRPr="00AF255D">
        <w:t xml:space="preserve"> </w:t>
      </w:r>
      <w:r w:rsidR="002F13D7" w:rsidRPr="00AF255D">
        <w:t>То</w:t>
      </w:r>
      <w:r w:rsidR="00F6299E" w:rsidRPr="00AF255D">
        <w:t xml:space="preserve"> </w:t>
      </w:r>
      <w:r w:rsidR="002F13D7" w:rsidRPr="00AF255D">
        <w:t>есть</w:t>
      </w:r>
      <w:r w:rsidR="00F6299E" w:rsidRPr="00AF255D">
        <w:t xml:space="preserve"> </w:t>
      </w:r>
      <w:r w:rsidR="002F13D7" w:rsidRPr="00AF255D">
        <w:t>сработал</w:t>
      </w:r>
      <w:r w:rsidR="00F6299E" w:rsidRPr="00AF255D">
        <w:t xml:space="preserve"> </w:t>
      </w:r>
      <w:r w:rsidR="002F13D7" w:rsidRPr="00AF255D">
        <w:t>эффект</w:t>
      </w:r>
      <w:r w:rsidR="00F6299E" w:rsidRPr="00AF255D">
        <w:t xml:space="preserve"> </w:t>
      </w:r>
      <w:r w:rsidR="002F13D7" w:rsidRPr="00AF255D">
        <w:t>сарафанного</w:t>
      </w:r>
      <w:r w:rsidR="00F6299E" w:rsidRPr="00AF255D">
        <w:t xml:space="preserve"> </w:t>
      </w:r>
      <w:r w:rsidR="002F13D7" w:rsidRPr="00AF255D">
        <w:t>радио.</w:t>
      </w:r>
      <w:r w:rsidR="00F6299E" w:rsidRPr="00AF255D">
        <w:t xml:space="preserve"> </w:t>
      </w:r>
      <w:r w:rsidR="002F13D7" w:rsidRPr="00AF255D">
        <w:t>Теперь</w:t>
      </w:r>
      <w:r w:rsidR="00F6299E" w:rsidRPr="00AF255D">
        <w:t xml:space="preserve"> </w:t>
      </w:r>
      <w:r w:rsidR="002F13D7" w:rsidRPr="00AF255D">
        <w:t>ежегодно</w:t>
      </w:r>
      <w:r w:rsidR="00F6299E" w:rsidRPr="00AF255D">
        <w:t xml:space="preserve"> </w:t>
      </w:r>
      <w:r w:rsidR="002F13D7" w:rsidRPr="00AF255D">
        <w:t>я</w:t>
      </w:r>
      <w:r w:rsidR="00F6299E" w:rsidRPr="00AF255D">
        <w:t xml:space="preserve"> </w:t>
      </w:r>
      <w:r w:rsidR="002F13D7" w:rsidRPr="00AF255D">
        <w:t>отправляю</w:t>
      </w:r>
      <w:r w:rsidR="00F6299E" w:rsidRPr="00AF255D">
        <w:t xml:space="preserve"> </w:t>
      </w:r>
      <w:r w:rsidR="002F13D7" w:rsidRPr="00AF255D">
        <w:t>в</w:t>
      </w:r>
      <w:r w:rsidR="00F6299E" w:rsidRPr="00AF255D">
        <w:t xml:space="preserve"> </w:t>
      </w:r>
      <w:r w:rsidR="002F13D7" w:rsidRPr="00AF255D">
        <w:t>ГАСС</w:t>
      </w:r>
      <w:r w:rsidR="00F6299E" w:rsidRPr="00AF255D">
        <w:t xml:space="preserve"> </w:t>
      </w:r>
      <w:r w:rsidR="002F13D7" w:rsidRPr="00AF255D">
        <w:t>заявление</w:t>
      </w:r>
      <w:r w:rsidR="00F6299E" w:rsidRPr="00AF255D">
        <w:t xml:space="preserve"> </w:t>
      </w:r>
      <w:r w:rsidR="002F13D7" w:rsidRPr="00AF255D">
        <w:t>с</w:t>
      </w:r>
      <w:r w:rsidR="00F6299E" w:rsidRPr="00AF255D">
        <w:t xml:space="preserve"> </w:t>
      </w:r>
      <w:r w:rsidR="002F13D7" w:rsidRPr="00AF255D">
        <w:t>просьбой</w:t>
      </w:r>
      <w:r w:rsidR="00F6299E" w:rsidRPr="00AF255D">
        <w:t xml:space="preserve"> </w:t>
      </w:r>
      <w:r w:rsidR="002F13D7" w:rsidRPr="00AF255D">
        <w:t>пересчитать</w:t>
      </w:r>
      <w:r w:rsidR="00F6299E" w:rsidRPr="00AF255D">
        <w:t xml:space="preserve"> </w:t>
      </w:r>
      <w:r w:rsidR="002F13D7" w:rsidRPr="00AF255D">
        <w:t>пенсию.</w:t>
      </w:r>
      <w:r w:rsidR="00F6299E" w:rsidRPr="00AF255D">
        <w:t xml:space="preserve"> </w:t>
      </w:r>
      <w:r w:rsidR="002F13D7" w:rsidRPr="00AF255D">
        <w:t>В</w:t>
      </w:r>
      <w:r w:rsidR="00F6299E" w:rsidRPr="00AF255D">
        <w:t xml:space="preserve"> </w:t>
      </w:r>
      <w:r w:rsidR="002F13D7" w:rsidRPr="00AF255D">
        <w:t>прошлом</w:t>
      </w:r>
      <w:r w:rsidR="00F6299E" w:rsidRPr="00AF255D">
        <w:t xml:space="preserve"> </w:t>
      </w:r>
      <w:r w:rsidR="002F13D7" w:rsidRPr="00AF255D">
        <w:t>году</w:t>
      </w:r>
      <w:r w:rsidR="00F6299E" w:rsidRPr="00AF255D">
        <w:t xml:space="preserve"> </w:t>
      </w:r>
      <w:r w:rsidR="002F13D7" w:rsidRPr="00AF255D">
        <w:t>я</w:t>
      </w:r>
      <w:r w:rsidR="00F6299E" w:rsidRPr="00AF255D">
        <w:t xml:space="preserve"> </w:t>
      </w:r>
      <w:r w:rsidR="002F13D7" w:rsidRPr="00AF255D">
        <w:t>неверно</w:t>
      </w:r>
      <w:r w:rsidR="00F6299E" w:rsidRPr="00AF255D">
        <w:t xml:space="preserve"> </w:t>
      </w:r>
      <w:r w:rsidR="002F13D7" w:rsidRPr="00AF255D">
        <w:t>рассчитал</w:t>
      </w:r>
      <w:r w:rsidR="00F6299E" w:rsidRPr="00AF255D">
        <w:t xml:space="preserve"> </w:t>
      </w:r>
      <w:r w:rsidR="002F13D7" w:rsidRPr="00AF255D">
        <w:t>время</w:t>
      </w:r>
      <w:r w:rsidR="00F6299E" w:rsidRPr="00AF255D">
        <w:t xml:space="preserve"> </w:t>
      </w:r>
      <w:r w:rsidR="002F13D7" w:rsidRPr="00AF255D">
        <w:t>для</w:t>
      </w:r>
      <w:r w:rsidR="00F6299E" w:rsidRPr="00AF255D">
        <w:t xml:space="preserve"> </w:t>
      </w:r>
      <w:r w:rsidR="002F13D7" w:rsidRPr="00AF255D">
        <w:t>перерасчета,</w:t>
      </w:r>
      <w:r w:rsidR="00F6299E" w:rsidRPr="00AF255D">
        <w:t xml:space="preserve"> </w:t>
      </w:r>
      <w:r w:rsidR="002F13D7" w:rsidRPr="00AF255D">
        <w:t>пришлось</w:t>
      </w:r>
      <w:r w:rsidR="00F6299E" w:rsidRPr="00AF255D">
        <w:t xml:space="preserve"> </w:t>
      </w:r>
      <w:r w:rsidR="002F13D7" w:rsidRPr="00AF255D">
        <w:t>подавать</w:t>
      </w:r>
      <w:r w:rsidR="00F6299E" w:rsidRPr="00AF255D">
        <w:t xml:space="preserve"> </w:t>
      </w:r>
      <w:r w:rsidR="002F13D7" w:rsidRPr="00AF255D">
        <w:t>заявление</w:t>
      </w:r>
      <w:r w:rsidR="00F6299E" w:rsidRPr="00AF255D">
        <w:t xml:space="preserve"> </w:t>
      </w:r>
      <w:r w:rsidR="002F13D7" w:rsidRPr="00AF255D">
        <w:t>еще</w:t>
      </w:r>
      <w:r w:rsidR="00F6299E" w:rsidRPr="00AF255D">
        <w:t xml:space="preserve"> </w:t>
      </w:r>
      <w:r w:rsidR="002F13D7" w:rsidRPr="00AF255D">
        <w:t>раз.</w:t>
      </w:r>
      <w:r w:rsidR="00F6299E" w:rsidRPr="00AF255D">
        <w:t xml:space="preserve"> </w:t>
      </w:r>
      <w:r w:rsidR="002F13D7" w:rsidRPr="00AF255D">
        <w:t>Не</w:t>
      </w:r>
      <w:r w:rsidR="00F6299E" w:rsidRPr="00AF255D">
        <w:t xml:space="preserve"> </w:t>
      </w:r>
      <w:r w:rsidR="002F13D7" w:rsidRPr="00AF255D">
        <w:t>понимаю,</w:t>
      </w:r>
      <w:r w:rsidR="00F6299E" w:rsidRPr="00AF255D">
        <w:t xml:space="preserve"> </w:t>
      </w:r>
      <w:r w:rsidR="002F13D7" w:rsidRPr="00AF255D">
        <w:t>зачем</w:t>
      </w:r>
      <w:r w:rsidR="00F6299E" w:rsidRPr="00AF255D">
        <w:t xml:space="preserve"> </w:t>
      </w:r>
      <w:r w:rsidR="002F13D7" w:rsidRPr="00AF255D">
        <w:t>нужна</w:t>
      </w:r>
      <w:r w:rsidR="00F6299E" w:rsidRPr="00AF255D">
        <w:t xml:space="preserve"> </w:t>
      </w:r>
      <w:r w:rsidR="002F13D7" w:rsidRPr="00AF255D">
        <w:t>эта</w:t>
      </w:r>
      <w:r w:rsidR="00F6299E" w:rsidRPr="00AF255D">
        <w:t xml:space="preserve"> </w:t>
      </w:r>
      <w:r w:rsidR="002F13D7" w:rsidRPr="00AF255D">
        <w:t>бюрократическая</w:t>
      </w:r>
      <w:r w:rsidR="00F6299E" w:rsidRPr="00AF255D">
        <w:t xml:space="preserve"> </w:t>
      </w:r>
      <w:r w:rsidR="002F13D7" w:rsidRPr="00AF255D">
        <w:t>волокита,</w:t>
      </w:r>
      <w:r w:rsidR="00F6299E" w:rsidRPr="00AF255D">
        <w:t xml:space="preserve"> </w:t>
      </w:r>
      <w:r w:rsidR="002F13D7" w:rsidRPr="00AF255D">
        <w:t>ведь</w:t>
      </w:r>
      <w:r w:rsidR="00F6299E" w:rsidRPr="00AF255D">
        <w:t xml:space="preserve"> </w:t>
      </w:r>
      <w:r w:rsidR="002F13D7" w:rsidRPr="00AF255D">
        <w:t>ее</w:t>
      </w:r>
      <w:r w:rsidR="00F6299E" w:rsidRPr="00AF255D">
        <w:t xml:space="preserve"> </w:t>
      </w:r>
      <w:r w:rsidR="002F13D7" w:rsidRPr="00AF255D">
        <w:t>легко</w:t>
      </w:r>
      <w:r w:rsidR="00F6299E" w:rsidRPr="00AF255D">
        <w:t xml:space="preserve"> </w:t>
      </w:r>
      <w:r w:rsidR="002F13D7" w:rsidRPr="00AF255D">
        <w:t>можно</w:t>
      </w:r>
      <w:r w:rsidR="00F6299E" w:rsidRPr="00AF255D">
        <w:t xml:space="preserve"> </w:t>
      </w:r>
      <w:r w:rsidR="002F13D7" w:rsidRPr="00AF255D">
        <w:t>было</w:t>
      </w:r>
      <w:r w:rsidR="00F6299E" w:rsidRPr="00AF255D">
        <w:t xml:space="preserve"> </w:t>
      </w:r>
      <w:r w:rsidR="002F13D7" w:rsidRPr="00AF255D">
        <w:t>бы</w:t>
      </w:r>
      <w:r w:rsidR="00F6299E" w:rsidRPr="00AF255D">
        <w:t xml:space="preserve"> </w:t>
      </w:r>
      <w:r w:rsidR="002F13D7" w:rsidRPr="00AF255D">
        <w:t>избежать,</w:t>
      </w:r>
      <w:r w:rsidR="00F6299E" w:rsidRPr="00AF255D">
        <w:t xml:space="preserve"> </w:t>
      </w:r>
      <w:r w:rsidR="002F13D7" w:rsidRPr="00AF255D">
        <w:t>сделав</w:t>
      </w:r>
      <w:r w:rsidR="00F6299E" w:rsidRPr="00AF255D">
        <w:t xml:space="preserve"> </w:t>
      </w:r>
      <w:r w:rsidR="002F13D7" w:rsidRPr="00AF255D">
        <w:t>перерасчет</w:t>
      </w:r>
      <w:r w:rsidR="00F6299E" w:rsidRPr="00AF255D">
        <w:t xml:space="preserve"> </w:t>
      </w:r>
      <w:r w:rsidR="002F13D7" w:rsidRPr="00AF255D">
        <w:t>автоматическим?</w:t>
      </w:r>
      <w:r w:rsidRPr="00AF255D">
        <w:t>»</w:t>
      </w:r>
      <w:r w:rsidR="002F13D7" w:rsidRPr="00AF255D">
        <w:t>.</w:t>
      </w:r>
    </w:p>
    <w:p w14:paraId="43B947C7" w14:textId="77777777" w:rsidR="002F13D7" w:rsidRPr="00AF255D" w:rsidRDefault="00C03B73" w:rsidP="002F13D7">
      <w:r w:rsidRPr="00AF255D">
        <w:t>«</w:t>
      </w:r>
      <w:r w:rsidR="002F13D7" w:rsidRPr="00AF255D">
        <w:t>Я</w:t>
      </w:r>
      <w:r w:rsidR="00F6299E" w:rsidRPr="00AF255D">
        <w:t xml:space="preserve"> </w:t>
      </w:r>
      <w:r w:rsidR="002F13D7" w:rsidRPr="00AF255D">
        <w:t>вышла</w:t>
      </w:r>
      <w:r w:rsidR="00F6299E" w:rsidRPr="00AF255D">
        <w:t xml:space="preserve"> </w:t>
      </w:r>
      <w:r w:rsidR="002F13D7" w:rsidRPr="00AF255D">
        <w:t>на</w:t>
      </w:r>
      <w:r w:rsidR="00F6299E" w:rsidRPr="00AF255D">
        <w:t xml:space="preserve"> </w:t>
      </w:r>
      <w:r w:rsidR="002F13D7" w:rsidRPr="00AF255D">
        <w:t>пенсию</w:t>
      </w:r>
      <w:r w:rsidR="00F6299E" w:rsidRPr="00AF255D">
        <w:t xml:space="preserve"> </w:t>
      </w:r>
      <w:r w:rsidR="002F13D7" w:rsidRPr="00AF255D">
        <w:t>два</w:t>
      </w:r>
      <w:r w:rsidR="00F6299E" w:rsidRPr="00AF255D">
        <w:t xml:space="preserve"> </w:t>
      </w:r>
      <w:r w:rsidR="002F13D7" w:rsidRPr="00AF255D">
        <w:t>года</w:t>
      </w:r>
      <w:r w:rsidR="00F6299E" w:rsidRPr="00AF255D">
        <w:t xml:space="preserve"> </w:t>
      </w:r>
      <w:r w:rsidR="002F13D7" w:rsidRPr="00AF255D">
        <w:t>назад,</w:t>
      </w:r>
      <w:r w:rsidR="00F6299E" w:rsidRPr="00AF255D">
        <w:t xml:space="preserve"> </w:t>
      </w:r>
      <w:r w:rsidR="002F13D7" w:rsidRPr="00AF255D">
        <w:t>но</w:t>
      </w:r>
      <w:r w:rsidR="00F6299E" w:rsidRPr="00AF255D">
        <w:t xml:space="preserve"> </w:t>
      </w:r>
      <w:r w:rsidR="002F13D7" w:rsidRPr="00AF255D">
        <w:t>продолжаю</w:t>
      </w:r>
      <w:r w:rsidR="00F6299E" w:rsidRPr="00AF255D">
        <w:t xml:space="preserve"> </w:t>
      </w:r>
      <w:r w:rsidR="002F13D7" w:rsidRPr="00AF255D">
        <w:t>работать</w:t>
      </w:r>
      <w:r w:rsidR="00F6299E" w:rsidRPr="00AF255D">
        <w:t xml:space="preserve"> </w:t>
      </w:r>
      <w:r w:rsidR="002F13D7" w:rsidRPr="00AF255D">
        <w:t>по</w:t>
      </w:r>
      <w:r w:rsidR="00F6299E" w:rsidRPr="00AF255D">
        <w:t xml:space="preserve"> </w:t>
      </w:r>
      <w:r w:rsidR="002F13D7" w:rsidRPr="00AF255D">
        <w:t>специальности,</w:t>
      </w:r>
      <w:r w:rsidR="00F6299E" w:rsidRPr="00AF255D">
        <w:t xml:space="preserve"> </w:t>
      </w:r>
      <w:r w:rsidRPr="00AF255D">
        <w:t>-</w:t>
      </w:r>
      <w:r w:rsidR="00F6299E" w:rsidRPr="00AF255D">
        <w:t xml:space="preserve"> </w:t>
      </w:r>
      <w:r w:rsidR="002F13D7" w:rsidRPr="00AF255D">
        <w:t>пишет</w:t>
      </w:r>
      <w:r w:rsidR="00F6299E" w:rsidRPr="00AF255D">
        <w:t xml:space="preserve"> </w:t>
      </w:r>
      <w:r w:rsidR="002F13D7" w:rsidRPr="00AF255D">
        <w:t>работник</w:t>
      </w:r>
      <w:r w:rsidR="00F6299E" w:rsidRPr="00AF255D">
        <w:t xml:space="preserve"> </w:t>
      </w:r>
      <w:r w:rsidR="002F13D7" w:rsidRPr="00AF255D">
        <w:t>торговли</w:t>
      </w:r>
      <w:r w:rsidR="00F6299E" w:rsidRPr="00AF255D">
        <w:t xml:space="preserve"> </w:t>
      </w:r>
      <w:r w:rsidR="002F13D7" w:rsidRPr="00AF255D">
        <w:t>Алла.</w:t>
      </w:r>
      <w:r w:rsidR="00F6299E" w:rsidRPr="00AF255D">
        <w:t xml:space="preserve"> </w:t>
      </w:r>
      <w:r w:rsidRPr="00AF255D">
        <w:t>-</w:t>
      </w:r>
      <w:r w:rsidR="00F6299E" w:rsidRPr="00AF255D">
        <w:t xml:space="preserve"> </w:t>
      </w:r>
      <w:r w:rsidR="002F13D7" w:rsidRPr="00AF255D">
        <w:t>Пока</w:t>
      </w:r>
      <w:r w:rsidR="00F6299E" w:rsidRPr="00AF255D">
        <w:t xml:space="preserve"> </w:t>
      </w:r>
      <w:r w:rsidR="002F13D7" w:rsidRPr="00AF255D">
        <w:t>я</w:t>
      </w:r>
      <w:r w:rsidR="00F6299E" w:rsidRPr="00AF255D">
        <w:t xml:space="preserve"> </w:t>
      </w:r>
      <w:r w:rsidR="002F13D7" w:rsidRPr="00AF255D">
        <w:t>еще</w:t>
      </w:r>
      <w:r w:rsidR="00F6299E" w:rsidRPr="00AF255D">
        <w:t xml:space="preserve"> </w:t>
      </w:r>
      <w:r w:rsidR="002F13D7" w:rsidRPr="00AF255D">
        <w:t>ни</w:t>
      </w:r>
      <w:r w:rsidR="00F6299E" w:rsidRPr="00AF255D">
        <w:t xml:space="preserve"> </w:t>
      </w:r>
      <w:r w:rsidR="002F13D7" w:rsidRPr="00AF255D">
        <w:t>разу</w:t>
      </w:r>
      <w:r w:rsidR="00F6299E" w:rsidRPr="00AF255D">
        <w:t xml:space="preserve"> </w:t>
      </w:r>
      <w:r w:rsidR="002F13D7" w:rsidRPr="00AF255D">
        <w:t>не</w:t>
      </w:r>
      <w:r w:rsidR="00F6299E" w:rsidRPr="00AF255D">
        <w:t xml:space="preserve"> </w:t>
      </w:r>
      <w:r w:rsidR="002F13D7" w:rsidRPr="00AF255D">
        <w:t>подавала</w:t>
      </w:r>
      <w:r w:rsidR="00F6299E" w:rsidRPr="00AF255D">
        <w:t xml:space="preserve"> </w:t>
      </w:r>
      <w:r w:rsidR="002F13D7" w:rsidRPr="00AF255D">
        <w:t>заявление</w:t>
      </w:r>
      <w:r w:rsidR="00F6299E" w:rsidRPr="00AF255D">
        <w:t xml:space="preserve"> </w:t>
      </w:r>
      <w:r w:rsidR="002F13D7" w:rsidRPr="00AF255D">
        <w:t>о</w:t>
      </w:r>
      <w:r w:rsidR="00F6299E" w:rsidRPr="00AF255D">
        <w:t xml:space="preserve"> </w:t>
      </w:r>
      <w:r w:rsidR="002F13D7" w:rsidRPr="00AF255D">
        <w:t>перерасчете,</w:t>
      </w:r>
      <w:r w:rsidR="00F6299E" w:rsidRPr="00AF255D">
        <w:t xml:space="preserve"> </w:t>
      </w:r>
      <w:r w:rsidR="002F13D7" w:rsidRPr="00AF255D">
        <w:t>так</w:t>
      </w:r>
      <w:r w:rsidR="00F6299E" w:rsidRPr="00AF255D">
        <w:t xml:space="preserve"> </w:t>
      </w:r>
      <w:r w:rsidR="002F13D7" w:rsidRPr="00AF255D">
        <w:t>как</w:t>
      </w:r>
      <w:r w:rsidR="00F6299E" w:rsidRPr="00AF255D">
        <w:t xml:space="preserve"> </w:t>
      </w:r>
      <w:r w:rsidR="002F13D7" w:rsidRPr="00AF255D">
        <w:t>слышала</w:t>
      </w:r>
      <w:r w:rsidR="00F6299E" w:rsidRPr="00AF255D">
        <w:t xml:space="preserve"> </w:t>
      </w:r>
      <w:r w:rsidR="002F13D7" w:rsidRPr="00AF255D">
        <w:t>от</w:t>
      </w:r>
      <w:r w:rsidR="00F6299E" w:rsidRPr="00AF255D">
        <w:t xml:space="preserve"> </w:t>
      </w:r>
      <w:r w:rsidR="002F13D7" w:rsidRPr="00AF255D">
        <w:t>знакомых,</w:t>
      </w:r>
      <w:r w:rsidR="00F6299E" w:rsidRPr="00AF255D">
        <w:t xml:space="preserve"> </w:t>
      </w:r>
      <w:r w:rsidR="002F13D7" w:rsidRPr="00AF255D">
        <w:t>что</w:t>
      </w:r>
      <w:r w:rsidR="00F6299E" w:rsidRPr="00AF255D">
        <w:t xml:space="preserve"> </w:t>
      </w:r>
      <w:r w:rsidR="002F13D7" w:rsidRPr="00AF255D">
        <w:t>чем</w:t>
      </w:r>
      <w:r w:rsidR="00F6299E" w:rsidRPr="00AF255D">
        <w:t xml:space="preserve"> </w:t>
      </w:r>
      <w:r w:rsidR="002F13D7" w:rsidRPr="00AF255D">
        <w:t>реже</w:t>
      </w:r>
      <w:r w:rsidR="00F6299E" w:rsidRPr="00AF255D">
        <w:t xml:space="preserve"> </w:t>
      </w:r>
      <w:r w:rsidR="002F13D7" w:rsidRPr="00AF255D">
        <w:t>это</w:t>
      </w:r>
      <w:r w:rsidR="00F6299E" w:rsidRPr="00AF255D">
        <w:t xml:space="preserve"> </w:t>
      </w:r>
      <w:r w:rsidR="002F13D7" w:rsidRPr="00AF255D">
        <w:t>делаешь,</w:t>
      </w:r>
      <w:r w:rsidR="00F6299E" w:rsidRPr="00AF255D">
        <w:t xml:space="preserve"> </w:t>
      </w:r>
      <w:r w:rsidR="002F13D7" w:rsidRPr="00AF255D">
        <w:t>тем</w:t>
      </w:r>
      <w:r w:rsidR="00F6299E" w:rsidRPr="00AF255D">
        <w:t xml:space="preserve"> </w:t>
      </w:r>
      <w:r w:rsidR="002F13D7" w:rsidRPr="00AF255D">
        <w:t>большую</w:t>
      </w:r>
      <w:r w:rsidR="00F6299E" w:rsidRPr="00AF255D">
        <w:t xml:space="preserve"> </w:t>
      </w:r>
      <w:r w:rsidR="002F13D7" w:rsidRPr="00AF255D">
        <w:t>добавку</w:t>
      </w:r>
      <w:r w:rsidR="00F6299E" w:rsidRPr="00AF255D">
        <w:t xml:space="preserve"> </w:t>
      </w:r>
      <w:r w:rsidR="002F13D7" w:rsidRPr="00AF255D">
        <w:t>к</w:t>
      </w:r>
      <w:r w:rsidR="00F6299E" w:rsidRPr="00AF255D">
        <w:t xml:space="preserve"> </w:t>
      </w:r>
      <w:r w:rsidR="002F13D7" w:rsidRPr="00AF255D">
        <w:t>пенсии</w:t>
      </w:r>
      <w:r w:rsidR="00F6299E" w:rsidRPr="00AF255D">
        <w:t xml:space="preserve"> </w:t>
      </w:r>
      <w:r w:rsidR="002F13D7" w:rsidRPr="00AF255D">
        <w:t>в</w:t>
      </w:r>
      <w:r w:rsidR="00F6299E" w:rsidRPr="00AF255D">
        <w:t xml:space="preserve"> </w:t>
      </w:r>
      <w:r w:rsidR="002F13D7" w:rsidRPr="00AF255D">
        <w:t>итоге</w:t>
      </w:r>
      <w:r w:rsidR="00F6299E" w:rsidRPr="00AF255D">
        <w:t xml:space="preserve"> </w:t>
      </w:r>
      <w:r w:rsidR="002F13D7" w:rsidRPr="00AF255D">
        <w:t>получишь.</w:t>
      </w:r>
      <w:r w:rsidR="00F6299E" w:rsidRPr="00AF255D">
        <w:t xml:space="preserve"> </w:t>
      </w:r>
      <w:r w:rsidR="002F13D7" w:rsidRPr="00AF255D">
        <w:t>Но</w:t>
      </w:r>
      <w:r w:rsidR="00F6299E" w:rsidRPr="00AF255D">
        <w:t xml:space="preserve"> </w:t>
      </w:r>
      <w:r w:rsidR="002F13D7" w:rsidRPr="00AF255D">
        <w:t>действительно</w:t>
      </w:r>
      <w:r w:rsidR="00F6299E" w:rsidRPr="00AF255D">
        <w:t xml:space="preserve"> </w:t>
      </w:r>
      <w:r w:rsidR="002F13D7" w:rsidRPr="00AF255D">
        <w:t>ли</w:t>
      </w:r>
      <w:r w:rsidR="00F6299E" w:rsidRPr="00AF255D">
        <w:t xml:space="preserve"> </w:t>
      </w:r>
      <w:r w:rsidR="002F13D7" w:rsidRPr="00AF255D">
        <w:t>это</w:t>
      </w:r>
      <w:r w:rsidR="00F6299E" w:rsidRPr="00AF255D">
        <w:t xml:space="preserve"> </w:t>
      </w:r>
      <w:r w:rsidR="002F13D7" w:rsidRPr="00AF255D">
        <w:t>так?</w:t>
      </w:r>
      <w:r w:rsidR="00F6299E" w:rsidRPr="00AF255D">
        <w:t xml:space="preserve"> </w:t>
      </w:r>
      <w:r w:rsidR="002F13D7" w:rsidRPr="00AF255D">
        <w:t>Может</w:t>
      </w:r>
      <w:r w:rsidR="00F6299E" w:rsidRPr="00AF255D">
        <w:t xml:space="preserve"> </w:t>
      </w:r>
      <w:r w:rsidR="002F13D7" w:rsidRPr="00AF255D">
        <w:t>быть</w:t>
      </w:r>
      <w:r w:rsidR="00F6299E" w:rsidRPr="00AF255D">
        <w:t xml:space="preserve"> </w:t>
      </w:r>
      <w:r w:rsidR="002F13D7" w:rsidRPr="00AF255D">
        <w:t>я,</w:t>
      </w:r>
      <w:r w:rsidR="00F6299E" w:rsidRPr="00AF255D">
        <w:t xml:space="preserve"> </w:t>
      </w:r>
      <w:r w:rsidR="002F13D7" w:rsidRPr="00AF255D">
        <w:t>наоборот,</w:t>
      </w:r>
      <w:r w:rsidR="00F6299E" w:rsidRPr="00AF255D">
        <w:t xml:space="preserve"> </w:t>
      </w:r>
      <w:r w:rsidR="002F13D7" w:rsidRPr="00AF255D">
        <w:t>теряю</w:t>
      </w:r>
      <w:r w:rsidR="00F6299E" w:rsidRPr="00AF255D">
        <w:t xml:space="preserve"> </w:t>
      </w:r>
      <w:r w:rsidR="002F13D7" w:rsidRPr="00AF255D">
        <w:t>деньги?</w:t>
      </w:r>
      <w:r w:rsidRPr="00AF255D">
        <w:t>»</w:t>
      </w:r>
      <w:r w:rsidR="002F13D7" w:rsidRPr="00AF255D">
        <w:t>.</w:t>
      </w:r>
    </w:p>
    <w:p w14:paraId="360373C3" w14:textId="77777777" w:rsidR="002F13D7" w:rsidRPr="00AF255D" w:rsidRDefault="002F13D7" w:rsidP="002F13D7">
      <w:r w:rsidRPr="00AF255D">
        <w:t>НЕСПРАВЕДЛИВОЕ</w:t>
      </w:r>
      <w:r w:rsidR="00F6299E" w:rsidRPr="00AF255D">
        <w:t xml:space="preserve"> </w:t>
      </w:r>
      <w:r w:rsidRPr="00AF255D">
        <w:t>ТРЕБОВАНИЕ</w:t>
      </w:r>
    </w:p>
    <w:p w14:paraId="3D7CE1D9" w14:textId="77777777" w:rsidR="002F13D7" w:rsidRPr="00AF255D" w:rsidRDefault="002F13D7" w:rsidP="002F13D7">
      <w:r w:rsidRPr="00AF255D">
        <w:t>Тревоги</w:t>
      </w:r>
      <w:r w:rsidR="00F6299E" w:rsidRPr="00AF255D">
        <w:t xml:space="preserve"> </w:t>
      </w:r>
      <w:r w:rsidRPr="00AF255D">
        <w:t>многих</w:t>
      </w:r>
      <w:r w:rsidR="00F6299E" w:rsidRPr="00AF255D">
        <w:t xml:space="preserve"> </w:t>
      </w:r>
      <w:r w:rsidRPr="00AF255D">
        <w:t>пенсионеров</w:t>
      </w:r>
      <w:r w:rsidR="00F6299E" w:rsidRPr="00AF255D">
        <w:t xml:space="preserve"> </w:t>
      </w:r>
      <w:r w:rsidRPr="00AF255D">
        <w:t>отразил</w:t>
      </w:r>
      <w:r w:rsidR="00F6299E" w:rsidRPr="00AF255D">
        <w:t xml:space="preserve"> </w:t>
      </w:r>
      <w:r w:rsidRPr="00AF255D">
        <w:t>работающий</w:t>
      </w:r>
      <w:r w:rsidR="00F6299E" w:rsidRPr="00AF255D">
        <w:t xml:space="preserve"> </w:t>
      </w:r>
      <w:r w:rsidRPr="00AF255D">
        <w:t>пенсионер</w:t>
      </w:r>
      <w:r w:rsidR="00F6299E" w:rsidRPr="00AF255D">
        <w:t xml:space="preserve"> </w:t>
      </w:r>
      <w:r w:rsidRPr="00AF255D">
        <w:t>и</w:t>
      </w:r>
      <w:r w:rsidR="00F6299E" w:rsidRPr="00AF255D">
        <w:t xml:space="preserve"> </w:t>
      </w:r>
      <w:r w:rsidRPr="00AF255D">
        <w:t>программист</w:t>
      </w:r>
      <w:r w:rsidR="00F6299E" w:rsidRPr="00AF255D">
        <w:t xml:space="preserve"> </w:t>
      </w:r>
      <w:r w:rsidRPr="00AF255D">
        <w:t>Вилис</w:t>
      </w:r>
      <w:r w:rsidR="00F6299E" w:rsidRPr="00AF255D">
        <w:t xml:space="preserve"> </w:t>
      </w:r>
      <w:r w:rsidRPr="00AF255D">
        <w:t>Каупужс,</w:t>
      </w:r>
      <w:r w:rsidR="00F6299E" w:rsidRPr="00AF255D">
        <w:t xml:space="preserve"> </w:t>
      </w:r>
      <w:r w:rsidRPr="00AF255D">
        <w:t>подав</w:t>
      </w:r>
      <w:r w:rsidR="00F6299E" w:rsidRPr="00AF255D">
        <w:t xml:space="preserve"> </w:t>
      </w:r>
      <w:r w:rsidRPr="00AF255D">
        <w:t>петицию</w:t>
      </w:r>
      <w:r w:rsidR="00F6299E" w:rsidRPr="00AF255D">
        <w:t xml:space="preserve"> </w:t>
      </w:r>
      <w:r w:rsidRPr="00AF255D">
        <w:t>о</w:t>
      </w:r>
      <w:r w:rsidR="00F6299E" w:rsidRPr="00AF255D">
        <w:t xml:space="preserve"> </w:t>
      </w:r>
      <w:r w:rsidRPr="00AF255D">
        <w:t>введение</w:t>
      </w:r>
      <w:r w:rsidR="00F6299E" w:rsidRPr="00AF255D">
        <w:t xml:space="preserve"> </w:t>
      </w:r>
      <w:r w:rsidRPr="00AF255D">
        <w:t>автоматического</w:t>
      </w:r>
      <w:r w:rsidR="00F6299E" w:rsidRPr="00AF255D">
        <w:t xml:space="preserve"> </w:t>
      </w:r>
      <w:r w:rsidRPr="00AF255D">
        <w:t>перерасчета</w:t>
      </w:r>
      <w:r w:rsidR="00F6299E" w:rsidRPr="00AF255D">
        <w:t xml:space="preserve"> </w:t>
      </w:r>
      <w:r w:rsidRPr="00AF255D">
        <w:t>пенсий</w:t>
      </w:r>
      <w:r w:rsidR="00F6299E" w:rsidRPr="00AF255D">
        <w:t xml:space="preserve"> </w:t>
      </w:r>
      <w:r w:rsidRPr="00AF255D">
        <w:t>на</w:t>
      </w:r>
      <w:r w:rsidR="00F6299E" w:rsidRPr="00AF255D">
        <w:t xml:space="preserve"> </w:t>
      </w:r>
      <w:r w:rsidRPr="00AF255D">
        <w:t>портале</w:t>
      </w:r>
      <w:r w:rsidR="00F6299E" w:rsidRPr="00AF255D">
        <w:t xml:space="preserve"> </w:t>
      </w:r>
      <w:r w:rsidRPr="00AF255D">
        <w:t>ManaBalss.lv.</w:t>
      </w:r>
    </w:p>
    <w:p w14:paraId="7AF10BC8" w14:textId="77777777" w:rsidR="002F13D7" w:rsidRPr="00AF255D" w:rsidRDefault="002F13D7" w:rsidP="002F13D7">
      <w:r w:rsidRPr="00AF255D">
        <w:t>Петиция</w:t>
      </w:r>
      <w:r w:rsidR="00F6299E" w:rsidRPr="00AF255D">
        <w:t xml:space="preserve"> </w:t>
      </w:r>
      <w:r w:rsidRPr="00AF255D">
        <w:t>была</w:t>
      </w:r>
      <w:r w:rsidR="00F6299E" w:rsidRPr="00AF255D">
        <w:t xml:space="preserve"> </w:t>
      </w:r>
      <w:r w:rsidRPr="00AF255D">
        <w:t>подана</w:t>
      </w:r>
      <w:r w:rsidR="00F6299E" w:rsidRPr="00AF255D">
        <w:t xml:space="preserve"> </w:t>
      </w:r>
      <w:r w:rsidRPr="00AF255D">
        <w:t>27</w:t>
      </w:r>
      <w:r w:rsidR="00F6299E" w:rsidRPr="00AF255D">
        <w:t xml:space="preserve"> </w:t>
      </w:r>
      <w:r w:rsidRPr="00AF255D">
        <w:t>мая</w:t>
      </w:r>
      <w:r w:rsidR="00F6299E" w:rsidRPr="00AF255D">
        <w:t xml:space="preserve"> </w:t>
      </w:r>
      <w:r w:rsidRPr="00AF255D">
        <w:t>2024</w:t>
      </w:r>
      <w:r w:rsidR="00F6299E" w:rsidRPr="00AF255D">
        <w:t xml:space="preserve"> </w:t>
      </w:r>
      <w:r w:rsidRPr="00AF255D">
        <w:t>года</w:t>
      </w:r>
      <w:r w:rsidR="00F6299E" w:rsidRPr="00AF255D">
        <w:t xml:space="preserve"> </w:t>
      </w:r>
      <w:r w:rsidRPr="00AF255D">
        <w:t>и</w:t>
      </w:r>
      <w:r w:rsidR="00F6299E" w:rsidRPr="00AF255D">
        <w:t xml:space="preserve"> </w:t>
      </w:r>
      <w:r w:rsidRPr="00AF255D">
        <w:t>к</w:t>
      </w:r>
      <w:r w:rsidR="00F6299E" w:rsidRPr="00AF255D">
        <w:t xml:space="preserve"> </w:t>
      </w:r>
      <w:r w:rsidRPr="00AF255D">
        <w:t>11</w:t>
      </w:r>
      <w:r w:rsidR="00F6299E" w:rsidRPr="00AF255D">
        <w:t xml:space="preserve"> </w:t>
      </w:r>
      <w:r w:rsidRPr="00AF255D">
        <w:t>июля</w:t>
      </w:r>
      <w:r w:rsidR="00F6299E" w:rsidRPr="00AF255D">
        <w:t xml:space="preserve"> </w:t>
      </w:r>
      <w:r w:rsidRPr="00AF255D">
        <w:t>собрала</w:t>
      </w:r>
      <w:r w:rsidR="00F6299E" w:rsidRPr="00AF255D">
        <w:t xml:space="preserve"> </w:t>
      </w:r>
      <w:r w:rsidRPr="00AF255D">
        <w:t>617</w:t>
      </w:r>
      <w:r w:rsidR="00F6299E" w:rsidRPr="00AF255D">
        <w:t xml:space="preserve"> </w:t>
      </w:r>
      <w:r w:rsidRPr="00AF255D">
        <w:t>подписей.</w:t>
      </w:r>
      <w:r w:rsidR="00F6299E" w:rsidRPr="00AF255D">
        <w:t xml:space="preserve"> </w:t>
      </w:r>
      <w:r w:rsidRPr="00AF255D">
        <w:t>Чтобы</w:t>
      </w:r>
      <w:r w:rsidR="00F6299E" w:rsidRPr="00AF255D">
        <w:t xml:space="preserve"> </w:t>
      </w:r>
      <w:r w:rsidRPr="00AF255D">
        <w:t>петиция</w:t>
      </w:r>
      <w:r w:rsidR="00F6299E" w:rsidRPr="00AF255D">
        <w:t xml:space="preserve"> </w:t>
      </w:r>
      <w:r w:rsidRPr="00AF255D">
        <w:t>направилась</w:t>
      </w:r>
      <w:r w:rsidR="00F6299E" w:rsidRPr="00AF255D">
        <w:t xml:space="preserve"> </w:t>
      </w:r>
      <w:r w:rsidRPr="00AF255D">
        <w:t>на</w:t>
      </w:r>
      <w:r w:rsidR="00F6299E" w:rsidRPr="00AF255D">
        <w:t xml:space="preserve"> </w:t>
      </w:r>
      <w:r w:rsidRPr="00AF255D">
        <w:t>рассмотрение</w:t>
      </w:r>
      <w:r w:rsidR="00F6299E" w:rsidRPr="00AF255D">
        <w:t xml:space="preserve"> </w:t>
      </w:r>
      <w:r w:rsidRPr="00AF255D">
        <w:t>в</w:t>
      </w:r>
      <w:r w:rsidR="00F6299E" w:rsidRPr="00AF255D">
        <w:t xml:space="preserve"> </w:t>
      </w:r>
      <w:r w:rsidRPr="00AF255D">
        <w:t>Сейм,</w:t>
      </w:r>
      <w:r w:rsidR="00F6299E" w:rsidRPr="00AF255D">
        <w:t xml:space="preserve"> </w:t>
      </w:r>
      <w:r w:rsidRPr="00AF255D">
        <w:t>надо</w:t>
      </w:r>
      <w:r w:rsidR="00F6299E" w:rsidRPr="00AF255D">
        <w:t xml:space="preserve"> </w:t>
      </w:r>
      <w:r w:rsidRPr="00AF255D">
        <w:t>собрать</w:t>
      </w:r>
      <w:r w:rsidR="00F6299E" w:rsidRPr="00AF255D">
        <w:t xml:space="preserve"> </w:t>
      </w:r>
      <w:r w:rsidRPr="00AF255D">
        <w:t>10</w:t>
      </w:r>
      <w:r w:rsidR="00F6299E" w:rsidRPr="00AF255D">
        <w:t xml:space="preserve"> </w:t>
      </w:r>
      <w:r w:rsidRPr="00AF255D">
        <w:t>тысяч</w:t>
      </w:r>
      <w:r w:rsidR="00F6299E" w:rsidRPr="00AF255D">
        <w:t xml:space="preserve"> </w:t>
      </w:r>
      <w:r w:rsidRPr="00AF255D">
        <w:t>подписей</w:t>
      </w:r>
      <w:r w:rsidR="00F6299E" w:rsidRPr="00AF255D">
        <w:t xml:space="preserve"> </w:t>
      </w:r>
      <w:r w:rsidRPr="00AF255D">
        <w:t>граждан</w:t>
      </w:r>
      <w:r w:rsidR="00F6299E" w:rsidRPr="00AF255D">
        <w:t xml:space="preserve"> </w:t>
      </w:r>
      <w:r w:rsidRPr="00AF255D">
        <w:t>Латвии.</w:t>
      </w:r>
    </w:p>
    <w:p w14:paraId="0C5E0294" w14:textId="77777777" w:rsidR="002F13D7" w:rsidRPr="00AF255D" w:rsidRDefault="00C03B73" w:rsidP="002F13D7">
      <w:r w:rsidRPr="00AF255D">
        <w:t>«</w:t>
      </w:r>
      <w:r w:rsidR="002F13D7" w:rsidRPr="00AF255D">
        <w:t>Я</w:t>
      </w:r>
      <w:r w:rsidR="00F6299E" w:rsidRPr="00AF255D">
        <w:t xml:space="preserve"> </w:t>
      </w:r>
      <w:r w:rsidR="002F13D7" w:rsidRPr="00AF255D">
        <w:t>хочу</w:t>
      </w:r>
      <w:r w:rsidR="00F6299E" w:rsidRPr="00AF255D">
        <w:t xml:space="preserve"> </w:t>
      </w:r>
      <w:r w:rsidR="002F13D7" w:rsidRPr="00AF255D">
        <w:t>улучшить</w:t>
      </w:r>
      <w:r w:rsidR="00F6299E" w:rsidRPr="00AF255D">
        <w:t xml:space="preserve"> </w:t>
      </w:r>
      <w:r w:rsidR="002F13D7" w:rsidRPr="00AF255D">
        <w:t>и</w:t>
      </w:r>
      <w:r w:rsidR="00F6299E" w:rsidRPr="00AF255D">
        <w:t xml:space="preserve"> </w:t>
      </w:r>
      <w:r w:rsidR="002F13D7" w:rsidRPr="00AF255D">
        <w:t>упростить</w:t>
      </w:r>
      <w:r w:rsidR="00F6299E" w:rsidRPr="00AF255D">
        <w:t xml:space="preserve"> </w:t>
      </w:r>
      <w:r w:rsidR="002F13D7" w:rsidRPr="00AF255D">
        <w:t>систему</w:t>
      </w:r>
      <w:r w:rsidR="00F6299E" w:rsidRPr="00AF255D">
        <w:t xml:space="preserve"> </w:t>
      </w:r>
      <w:r w:rsidR="002F13D7" w:rsidRPr="00AF255D">
        <w:t>перерасчета</w:t>
      </w:r>
      <w:r w:rsidR="00F6299E" w:rsidRPr="00AF255D">
        <w:t xml:space="preserve"> </w:t>
      </w:r>
      <w:r w:rsidR="002F13D7" w:rsidRPr="00AF255D">
        <w:t>пенсий</w:t>
      </w:r>
      <w:r w:rsidR="00F6299E" w:rsidRPr="00AF255D">
        <w:t xml:space="preserve"> </w:t>
      </w:r>
      <w:r w:rsidR="002F13D7" w:rsidRPr="00AF255D">
        <w:t>для</w:t>
      </w:r>
      <w:r w:rsidR="00F6299E" w:rsidRPr="00AF255D">
        <w:t xml:space="preserve"> </w:t>
      </w:r>
      <w:r w:rsidR="002F13D7" w:rsidRPr="00AF255D">
        <w:t>работающих</w:t>
      </w:r>
      <w:r w:rsidR="00F6299E" w:rsidRPr="00AF255D">
        <w:t xml:space="preserve"> </w:t>
      </w:r>
      <w:r w:rsidR="002F13D7" w:rsidRPr="00AF255D">
        <w:t>пенсионеров,</w:t>
      </w:r>
      <w:r w:rsidR="00F6299E" w:rsidRPr="00AF255D">
        <w:t xml:space="preserve"> </w:t>
      </w:r>
      <w:r w:rsidRPr="00AF255D">
        <w:t>-</w:t>
      </w:r>
      <w:r w:rsidR="00F6299E" w:rsidRPr="00AF255D">
        <w:t xml:space="preserve"> </w:t>
      </w:r>
      <w:r w:rsidR="002F13D7" w:rsidRPr="00AF255D">
        <w:t>пишет</w:t>
      </w:r>
      <w:r w:rsidR="00F6299E" w:rsidRPr="00AF255D">
        <w:t xml:space="preserve"> </w:t>
      </w:r>
      <w:r w:rsidR="002F13D7" w:rsidRPr="00AF255D">
        <w:t>автор</w:t>
      </w:r>
      <w:r w:rsidR="00F6299E" w:rsidRPr="00AF255D">
        <w:t xml:space="preserve"> </w:t>
      </w:r>
      <w:r w:rsidR="002F13D7" w:rsidRPr="00AF255D">
        <w:t>петиции.</w:t>
      </w:r>
      <w:r w:rsidR="00F6299E" w:rsidRPr="00AF255D">
        <w:t xml:space="preserve"> </w:t>
      </w:r>
      <w:r w:rsidRPr="00AF255D">
        <w:t>-</w:t>
      </w:r>
      <w:r w:rsidR="00F6299E" w:rsidRPr="00AF255D">
        <w:t xml:space="preserve"> </w:t>
      </w:r>
      <w:r w:rsidR="002F13D7" w:rsidRPr="00AF255D">
        <w:t>Сейчас</w:t>
      </w:r>
      <w:r w:rsidR="00F6299E" w:rsidRPr="00AF255D">
        <w:t xml:space="preserve"> </w:t>
      </w:r>
      <w:r w:rsidR="002F13D7" w:rsidRPr="00AF255D">
        <w:t>для</w:t>
      </w:r>
      <w:r w:rsidR="00F6299E" w:rsidRPr="00AF255D">
        <w:t xml:space="preserve"> </w:t>
      </w:r>
      <w:r w:rsidR="002F13D7" w:rsidRPr="00AF255D">
        <w:t>перерасчета</w:t>
      </w:r>
      <w:r w:rsidR="00F6299E" w:rsidRPr="00AF255D">
        <w:t xml:space="preserve"> </w:t>
      </w:r>
      <w:r w:rsidR="002F13D7" w:rsidRPr="00AF255D">
        <w:t>пенсии</w:t>
      </w:r>
      <w:r w:rsidR="00F6299E" w:rsidRPr="00AF255D">
        <w:t xml:space="preserve"> </w:t>
      </w:r>
      <w:r w:rsidR="002F13D7" w:rsidRPr="00AF255D">
        <w:t>работающий</w:t>
      </w:r>
      <w:r w:rsidR="00F6299E" w:rsidRPr="00AF255D">
        <w:t xml:space="preserve"> </w:t>
      </w:r>
      <w:r w:rsidR="002F13D7" w:rsidRPr="00AF255D">
        <w:t>пенсионер</w:t>
      </w:r>
      <w:r w:rsidR="00F6299E" w:rsidRPr="00AF255D">
        <w:t xml:space="preserve"> </w:t>
      </w:r>
      <w:r w:rsidR="002F13D7" w:rsidRPr="00AF255D">
        <w:t>должен</w:t>
      </w:r>
      <w:r w:rsidR="00F6299E" w:rsidRPr="00AF255D">
        <w:t xml:space="preserve"> </w:t>
      </w:r>
      <w:r w:rsidR="002F13D7" w:rsidRPr="00AF255D">
        <w:t>сам</w:t>
      </w:r>
      <w:r w:rsidR="00F6299E" w:rsidRPr="00AF255D">
        <w:t xml:space="preserve"> </w:t>
      </w:r>
      <w:r w:rsidR="002F13D7" w:rsidRPr="00AF255D">
        <w:t>подать</w:t>
      </w:r>
      <w:r w:rsidR="00F6299E" w:rsidRPr="00AF255D">
        <w:t xml:space="preserve"> </w:t>
      </w:r>
      <w:r w:rsidR="002F13D7" w:rsidRPr="00AF255D">
        <w:t>заявление</w:t>
      </w:r>
      <w:r w:rsidR="00F6299E" w:rsidRPr="00AF255D">
        <w:t xml:space="preserve"> </w:t>
      </w:r>
      <w:r w:rsidR="002F13D7" w:rsidRPr="00AF255D">
        <w:t>в</w:t>
      </w:r>
      <w:r w:rsidR="00F6299E" w:rsidRPr="00AF255D">
        <w:t xml:space="preserve"> </w:t>
      </w:r>
      <w:r w:rsidR="002F13D7" w:rsidRPr="00AF255D">
        <w:t>Государственное</w:t>
      </w:r>
      <w:r w:rsidR="00F6299E" w:rsidRPr="00AF255D">
        <w:t xml:space="preserve"> </w:t>
      </w:r>
      <w:r w:rsidR="002F13D7" w:rsidRPr="00AF255D">
        <w:t>агентство</w:t>
      </w:r>
      <w:r w:rsidR="00F6299E" w:rsidRPr="00AF255D">
        <w:t xml:space="preserve"> </w:t>
      </w:r>
      <w:r w:rsidR="002F13D7" w:rsidRPr="00AF255D">
        <w:t>социального</w:t>
      </w:r>
      <w:r w:rsidR="00F6299E" w:rsidRPr="00AF255D">
        <w:t xml:space="preserve"> </w:t>
      </w:r>
      <w:r w:rsidR="002F13D7" w:rsidRPr="00AF255D">
        <w:t>страхования</w:t>
      </w:r>
      <w:r w:rsidR="00F6299E" w:rsidRPr="00AF255D">
        <w:t xml:space="preserve"> </w:t>
      </w:r>
      <w:r w:rsidR="002F13D7" w:rsidRPr="00AF255D">
        <w:t>(ГАСС).</w:t>
      </w:r>
      <w:r w:rsidR="00F6299E" w:rsidRPr="00AF255D">
        <w:t xml:space="preserve"> </w:t>
      </w:r>
      <w:r w:rsidR="002F13D7" w:rsidRPr="00AF255D">
        <w:t>Мне</w:t>
      </w:r>
      <w:r w:rsidR="00F6299E" w:rsidRPr="00AF255D">
        <w:t xml:space="preserve"> </w:t>
      </w:r>
      <w:r w:rsidR="002F13D7" w:rsidRPr="00AF255D">
        <w:t>не</w:t>
      </w:r>
      <w:r w:rsidR="00F6299E" w:rsidRPr="00AF255D">
        <w:t xml:space="preserve"> </w:t>
      </w:r>
      <w:r w:rsidR="002F13D7" w:rsidRPr="00AF255D">
        <w:t>понятно,</w:t>
      </w:r>
      <w:r w:rsidR="00F6299E" w:rsidRPr="00AF255D">
        <w:t xml:space="preserve"> </w:t>
      </w:r>
      <w:r w:rsidR="002F13D7" w:rsidRPr="00AF255D">
        <w:t>зачем</w:t>
      </w:r>
      <w:r w:rsidR="00F6299E" w:rsidRPr="00AF255D">
        <w:t xml:space="preserve"> </w:t>
      </w:r>
      <w:r w:rsidR="002F13D7" w:rsidRPr="00AF255D">
        <w:t>нужно</w:t>
      </w:r>
      <w:r w:rsidR="00F6299E" w:rsidRPr="00AF255D">
        <w:t xml:space="preserve"> </w:t>
      </w:r>
      <w:r w:rsidR="002F13D7" w:rsidRPr="00AF255D">
        <w:t>подавать</w:t>
      </w:r>
      <w:r w:rsidR="00F6299E" w:rsidRPr="00AF255D">
        <w:t xml:space="preserve"> </w:t>
      </w:r>
      <w:r w:rsidR="002F13D7" w:rsidRPr="00AF255D">
        <w:t>заявление.</w:t>
      </w:r>
      <w:r w:rsidR="00F6299E" w:rsidRPr="00AF255D">
        <w:t xml:space="preserve"> </w:t>
      </w:r>
      <w:r w:rsidR="002F13D7" w:rsidRPr="00AF255D">
        <w:t>Ведь</w:t>
      </w:r>
      <w:r w:rsidR="00F6299E" w:rsidRPr="00AF255D">
        <w:t xml:space="preserve"> </w:t>
      </w:r>
      <w:r w:rsidR="002F13D7" w:rsidRPr="00AF255D">
        <w:t>государство</w:t>
      </w:r>
      <w:r w:rsidR="00F6299E" w:rsidRPr="00AF255D">
        <w:t xml:space="preserve"> </w:t>
      </w:r>
      <w:r w:rsidR="002F13D7" w:rsidRPr="00AF255D">
        <w:t>прекрасно</w:t>
      </w:r>
      <w:r w:rsidR="00F6299E" w:rsidRPr="00AF255D">
        <w:t xml:space="preserve"> </w:t>
      </w:r>
      <w:r w:rsidR="002F13D7" w:rsidRPr="00AF255D">
        <w:t>справляется</w:t>
      </w:r>
      <w:r w:rsidR="00F6299E" w:rsidRPr="00AF255D">
        <w:t xml:space="preserve"> </w:t>
      </w:r>
      <w:r w:rsidR="002F13D7" w:rsidRPr="00AF255D">
        <w:t>со</w:t>
      </w:r>
      <w:r w:rsidR="00F6299E" w:rsidRPr="00AF255D">
        <w:t xml:space="preserve"> </w:t>
      </w:r>
      <w:r w:rsidR="002F13D7" w:rsidRPr="00AF255D">
        <w:t>сбором</w:t>
      </w:r>
      <w:r w:rsidR="00F6299E" w:rsidRPr="00AF255D">
        <w:t xml:space="preserve"> </w:t>
      </w:r>
      <w:r w:rsidR="002F13D7" w:rsidRPr="00AF255D">
        <w:t>налогов</w:t>
      </w:r>
      <w:r w:rsidR="00F6299E" w:rsidRPr="00AF255D">
        <w:t xml:space="preserve"> </w:t>
      </w:r>
      <w:r w:rsidR="002F13D7" w:rsidRPr="00AF255D">
        <w:t>без</w:t>
      </w:r>
      <w:r w:rsidR="00F6299E" w:rsidRPr="00AF255D">
        <w:t xml:space="preserve"> </w:t>
      </w:r>
      <w:r w:rsidR="002F13D7" w:rsidRPr="00AF255D">
        <w:t>всяких</w:t>
      </w:r>
      <w:r w:rsidR="00F6299E" w:rsidRPr="00AF255D">
        <w:t xml:space="preserve"> </w:t>
      </w:r>
      <w:r w:rsidR="002F13D7" w:rsidRPr="00AF255D">
        <w:t>заявлений.</w:t>
      </w:r>
    </w:p>
    <w:p w14:paraId="0D959241" w14:textId="77777777" w:rsidR="002F13D7" w:rsidRPr="00AF255D" w:rsidRDefault="002F13D7" w:rsidP="002F13D7">
      <w:r w:rsidRPr="00AF255D">
        <w:t>Я</w:t>
      </w:r>
      <w:r w:rsidR="00F6299E" w:rsidRPr="00AF255D">
        <w:t xml:space="preserve"> </w:t>
      </w:r>
      <w:r w:rsidRPr="00AF255D">
        <w:t>предлагаю</w:t>
      </w:r>
      <w:r w:rsidR="00F6299E" w:rsidRPr="00AF255D">
        <w:t xml:space="preserve"> </w:t>
      </w:r>
      <w:r w:rsidRPr="00AF255D">
        <w:t>внести</w:t>
      </w:r>
      <w:r w:rsidR="00F6299E" w:rsidRPr="00AF255D">
        <w:t xml:space="preserve"> </w:t>
      </w:r>
      <w:r w:rsidRPr="00AF255D">
        <w:t>следующие</w:t>
      </w:r>
      <w:r w:rsidR="00F6299E" w:rsidRPr="00AF255D">
        <w:t xml:space="preserve"> </w:t>
      </w:r>
      <w:r w:rsidRPr="00AF255D">
        <w:t>изменения</w:t>
      </w:r>
      <w:r w:rsidR="00F6299E" w:rsidRPr="00AF255D">
        <w:t xml:space="preserve"> </w:t>
      </w:r>
      <w:r w:rsidRPr="00AF255D">
        <w:t>в</w:t>
      </w:r>
      <w:r w:rsidR="00F6299E" w:rsidRPr="00AF255D">
        <w:t xml:space="preserve"> </w:t>
      </w:r>
      <w:r w:rsidRPr="00AF255D">
        <w:t>порядок</w:t>
      </w:r>
      <w:r w:rsidR="00F6299E" w:rsidRPr="00AF255D">
        <w:t xml:space="preserve"> </w:t>
      </w:r>
      <w:r w:rsidRPr="00AF255D">
        <w:t>перерасчета</w:t>
      </w:r>
      <w:r w:rsidR="00F6299E" w:rsidRPr="00AF255D">
        <w:t xml:space="preserve"> </w:t>
      </w:r>
      <w:r w:rsidRPr="00AF255D">
        <w:t>пенсии</w:t>
      </w:r>
      <w:r w:rsidR="00F6299E" w:rsidRPr="00AF255D">
        <w:t xml:space="preserve"> </w:t>
      </w:r>
      <w:r w:rsidRPr="00AF255D">
        <w:t>по</w:t>
      </w:r>
      <w:r w:rsidR="00F6299E" w:rsidRPr="00AF255D">
        <w:t xml:space="preserve"> </w:t>
      </w:r>
      <w:r w:rsidRPr="00AF255D">
        <w:t>старости:</w:t>
      </w:r>
    </w:p>
    <w:p w14:paraId="3E187AB7" w14:textId="77777777" w:rsidR="002F13D7" w:rsidRPr="00AF255D" w:rsidRDefault="002F13D7" w:rsidP="002F13D7">
      <w:r w:rsidRPr="00AF255D">
        <w:t>-</w:t>
      </w:r>
      <w:r w:rsidR="00F6299E" w:rsidRPr="00AF255D">
        <w:t xml:space="preserve"> </w:t>
      </w:r>
      <w:r w:rsidRPr="00AF255D">
        <w:t>работающим</w:t>
      </w:r>
      <w:r w:rsidR="00F6299E" w:rsidRPr="00AF255D">
        <w:t xml:space="preserve"> </w:t>
      </w:r>
      <w:r w:rsidRPr="00AF255D">
        <w:t>пенсионерам</w:t>
      </w:r>
      <w:r w:rsidR="00F6299E" w:rsidRPr="00AF255D">
        <w:t xml:space="preserve"> </w:t>
      </w:r>
      <w:r w:rsidRPr="00AF255D">
        <w:t>перерасчет</w:t>
      </w:r>
      <w:r w:rsidR="00F6299E" w:rsidRPr="00AF255D">
        <w:t xml:space="preserve"> </w:t>
      </w:r>
      <w:r w:rsidRPr="00AF255D">
        <w:t>пенсии</w:t>
      </w:r>
      <w:r w:rsidR="00F6299E" w:rsidRPr="00AF255D">
        <w:t xml:space="preserve"> </w:t>
      </w:r>
      <w:r w:rsidRPr="00AF255D">
        <w:t>производить</w:t>
      </w:r>
      <w:r w:rsidR="00F6299E" w:rsidRPr="00AF255D">
        <w:t xml:space="preserve"> </w:t>
      </w:r>
      <w:r w:rsidRPr="00AF255D">
        <w:t>без</w:t>
      </w:r>
      <w:r w:rsidR="00F6299E" w:rsidRPr="00AF255D">
        <w:t xml:space="preserve"> </w:t>
      </w:r>
      <w:r w:rsidRPr="00AF255D">
        <w:t>заявления;</w:t>
      </w:r>
    </w:p>
    <w:p w14:paraId="4C2893AC" w14:textId="77777777" w:rsidR="002F13D7" w:rsidRPr="00AF255D" w:rsidRDefault="002F13D7" w:rsidP="002F13D7">
      <w:r w:rsidRPr="00AF255D">
        <w:t>-</w:t>
      </w:r>
      <w:r w:rsidR="00F6299E" w:rsidRPr="00AF255D">
        <w:t xml:space="preserve"> </w:t>
      </w:r>
      <w:r w:rsidRPr="00AF255D">
        <w:t>перерасчет</w:t>
      </w:r>
      <w:r w:rsidR="00F6299E" w:rsidRPr="00AF255D">
        <w:t xml:space="preserve"> </w:t>
      </w:r>
      <w:r w:rsidRPr="00AF255D">
        <w:t>пенсии</w:t>
      </w:r>
      <w:r w:rsidR="00F6299E" w:rsidRPr="00AF255D">
        <w:t xml:space="preserve"> </w:t>
      </w:r>
      <w:r w:rsidRPr="00AF255D">
        <w:t>по</w:t>
      </w:r>
      <w:r w:rsidR="00F6299E" w:rsidRPr="00AF255D">
        <w:t xml:space="preserve"> </w:t>
      </w:r>
      <w:r w:rsidRPr="00AF255D">
        <w:t>старости</w:t>
      </w:r>
      <w:r w:rsidR="00F6299E" w:rsidRPr="00AF255D">
        <w:t xml:space="preserve"> </w:t>
      </w:r>
      <w:r w:rsidRPr="00AF255D">
        <w:t>производить</w:t>
      </w:r>
      <w:r w:rsidR="00F6299E" w:rsidRPr="00AF255D">
        <w:t xml:space="preserve"> </w:t>
      </w:r>
      <w:r w:rsidRPr="00AF255D">
        <w:t>один</w:t>
      </w:r>
      <w:r w:rsidR="00F6299E" w:rsidRPr="00AF255D">
        <w:t xml:space="preserve"> </w:t>
      </w:r>
      <w:r w:rsidRPr="00AF255D">
        <w:t>раз</w:t>
      </w:r>
      <w:r w:rsidR="00F6299E" w:rsidRPr="00AF255D">
        <w:t xml:space="preserve"> </w:t>
      </w:r>
      <w:r w:rsidRPr="00AF255D">
        <w:t>в</w:t>
      </w:r>
      <w:r w:rsidR="00F6299E" w:rsidRPr="00AF255D">
        <w:t xml:space="preserve"> </w:t>
      </w:r>
      <w:r w:rsidRPr="00AF255D">
        <w:t>год</w:t>
      </w:r>
      <w:r w:rsidR="00F6299E" w:rsidRPr="00AF255D">
        <w:t xml:space="preserve"> </w:t>
      </w:r>
      <w:r w:rsidRPr="00AF255D">
        <w:t>в</w:t>
      </w:r>
      <w:r w:rsidR="00F6299E" w:rsidRPr="00AF255D">
        <w:t xml:space="preserve"> </w:t>
      </w:r>
      <w:r w:rsidRPr="00AF255D">
        <w:t>дату</w:t>
      </w:r>
      <w:r w:rsidR="00F6299E" w:rsidRPr="00AF255D">
        <w:t xml:space="preserve"> </w:t>
      </w:r>
      <w:r w:rsidRPr="00AF255D">
        <w:t>назначения</w:t>
      </w:r>
      <w:r w:rsidR="00F6299E" w:rsidRPr="00AF255D">
        <w:t xml:space="preserve"> </w:t>
      </w:r>
      <w:r w:rsidRPr="00AF255D">
        <w:t>пенсии;</w:t>
      </w:r>
    </w:p>
    <w:p w14:paraId="4BB61B7B" w14:textId="77777777" w:rsidR="002F13D7" w:rsidRPr="00AF255D" w:rsidRDefault="002F13D7" w:rsidP="002F13D7">
      <w:r w:rsidRPr="00AF255D">
        <w:t>-</w:t>
      </w:r>
      <w:r w:rsidR="00F6299E" w:rsidRPr="00AF255D">
        <w:t xml:space="preserve"> </w:t>
      </w:r>
      <w:r w:rsidRPr="00AF255D">
        <w:t>информировать</w:t>
      </w:r>
      <w:r w:rsidR="00F6299E" w:rsidRPr="00AF255D">
        <w:t xml:space="preserve"> </w:t>
      </w:r>
      <w:r w:rsidRPr="00AF255D">
        <w:t>пенсионера</w:t>
      </w:r>
      <w:r w:rsidR="00F6299E" w:rsidRPr="00AF255D">
        <w:t xml:space="preserve"> </w:t>
      </w:r>
      <w:r w:rsidRPr="00AF255D">
        <w:t>об</w:t>
      </w:r>
      <w:r w:rsidR="00F6299E" w:rsidRPr="00AF255D">
        <w:t xml:space="preserve"> </w:t>
      </w:r>
      <w:r w:rsidRPr="00AF255D">
        <w:t>изменении</w:t>
      </w:r>
      <w:r w:rsidR="00F6299E" w:rsidRPr="00AF255D">
        <w:t xml:space="preserve"> </w:t>
      </w:r>
      <w:r w:rsidRPr="00AF255D">
        <w:t>размера</w:t>
      </w:r>
      <w:r w:rsidR="00F6299E" w:rsidRPr="00AF255D">
        <w:t xml:space="preserve"> </w:t>
      </w:r>
      <w:r w:rsidRPr="00AF255D">
        <w:t>пенсии</w:t>
      </w:r>
      <w:r w:rsidR="00F6299E" w:rsidRPr="00AF255D">
        <w:t xml:space="preserve"> </w:t>
      </w:r>
      <w:r w:rsidRPr="00AF255D">
        <w:t>после</w:t>
      </w:r>
      <w:r w:rsidR="00F6299E" w:rsidRPr="00AF255D">
        <w:t xml:space="preserve"> </w:t>
      </w:r>
      <w:r w:rsidRPr="00AF255D">
        <w:t>перерасчета</w:t>
      </w:r>
      <w:r w:rsidR="00F6299E" w:rsidRPr="00AF255D">
        <w:t xml:space="preserve"> </w:t>
      </w:r>
      <w:r w:rsidRPr="00AF255D">
        <w:t>пенсии;</w:t>
      </w:r>
    </w:p>
    <w:p w14:paraId="24490A0A" w14:textId="77777777" w:rsidR="002F13D7" w:rsidRPr="00AF255D" w:rsidRDefault="002F13D7" w:rsidP="002F13D7">
      <w:r w:rsidRPr="00AF255D">
        <w:t>-</w:t>
      </w:r>
      <w:r w:rsidR="00F6299E" w:rsidRPr="00AF255D">
        <w:t xml:space="preserve"> </w:t>
      </w:r>
      <w:r w:rsidRPr="00AF255D">
        <w:t>дать</w:t>
      </w:r>
      <w:r w:rsidR="00F6299E" w:rsidRPr="00AF255D">
        <w:t xml:space="preserve"> </w:t>
      </w:r>
      <w:r w:rsidRPr="00AF255D">
        <w:t>пенсионеру</w:t>
      </w:r>
      <w:r w:rsidR="00F6299E" w:rsidRPr="00AF255D">
        <w:t xml:space="preserve"> </w:t>
      </w:r>
      <w:r w:rsidRPr="00AF255D">
        <w:t>возможность</w:t>
      </w:r>
      <w:r w:rsidR="00F6299E" w:rsidRPr="00AF255D">
        <w:t xml:space="preserve"> </w:t>
      </w:r>
      <w:r w:rsidRPr="00AF255D">
        <w:t>отказаться</w:t>
      </w:r>
      <w:r w:rsidR="00F6299E" w:rsidRPr="00AF255D">
        <w:t xml:space="preserve"> </w:t>
      </w:r>
      <w:r w:rsidRPr="00AF255D">
        <w:t>от</w:t>
      </w:r>
      <w:r w:rsidR="00F6299E" w:rsidRPr="00AF255D">
        <w:t xml:space="preserve"> </w:t>
      </w:r>
      <w:r w:rsidRPr="00AF255D">
        <w:t>перерасчета</w:t>
      </w:r>
      <w:r w:rsidR="00F6299E" w:rsidRPr="00AF255D">
        <w:t xml:space="preserve"> </w:t>
      </w:r>
      <w:r w:rsidRPr="00AF255D">
        <w:t>пенсии,</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возможность</w:t>
      </w:r>
      <w:r w:rsidR="00F6299E" w:rsidRPr="00AF255D">
        <w:t xml:space="preserve"> </w:t>
      </w:r>
      <w:r w:rsidRPr="00AF255D">
        <w:t>подать</w:t>
      </w:r>
      <w:r w:rsidR="00F6299E" w:rsidRPr="00AF255D">
        <w:t xml:space="preserve"> </w:t>
      </w:r>
      <w:r w:rsidRPr="00AF255D">
        <w:t>заявление</w:t>
      </w:r>
      <w:r w:rsidR="00F6299E" w:rsidRPr="00AF255D">
        <w:t xml:space="preserve"> </w:t>
      </w:r>
      <w:r w:rsidRPr="00AF255D">
        <w:t>о</w:t>
      </w:r>
      <w:r w:rsidR="00F6299E" w:rsidRPr="00AF255D">
        <w:t xml:space="preserve"> </w:t>
      </w:r>
      <w:r w:rsidRPr="00AF255D">
        <w:t>возобновлении</w:t>
      </w:r>
      <w:r w:rsidR="00F6299E" w:rsidRPr="00AF255D">
        <w:t xml:space="preserve"> </w:t>
      </w:r>
      <w:r w:rsidRPr="00AF255D">
        <w:t>перерасчета</w:t>
      </w:r>
      <w:r w:rsidR="00F6299E" w:rsidRPr="00AF255D">
        <w:t xml:space="preserve"> </w:t>
      </w:r>
      <w:r w:rsidRPr="00AF255D">
        <w:t>пенсии,</w:t>
      </w:r>
      <w:r w:rsidR="00F6299E" w:rsidRPr="00AF255D">
        <w:t xml:space="preserve"> </w:t>
      </w:r>
      <w:r w:rsidRPr="00AF255D">
        <w:t>если</w:t>
      </w:r>
      <w:r w:rsidR="00F6299E" w:rsidRPr="00AF255D">
        <w:t xml:space="preserve"> </w:t>
      </w:r>
      <w:r w:rsidRPr="00AF255D">
        <w:t>ранее</w:t>
      </w:r>
      <w:r w:rsidR="00F6299E" w:rsidRPr="00AF255D">
        <w:t xml:space="preserve"> </w:t>
      </w:r>
      <w:r w:rsidRPr="00AF255D">
        <w:t>было</w:t>
      </w:r>
      <w:r w:rsidR="00F6299E" w:rsidRPr="00AF255D">
        <w:t xml:space="preserve"> </w:t>
      </w:r>
      <w:r w:rsidRPr="00AF255D">
        <w:t>подано</w:t>
      </w:r>
      <w:r w:rsidR="00F6299E" w:rsidRPr="00AF255D">
        <w:t xml:space="preserve"> </w:t>
      </w:r>
      <w:r w:rsidRPr="00AF255D">
        <w:t>заявление</w:t>
      </w:r>
      <w:r w:rsidR="00F6299E" w:rsidRPr="00AF255D">
        <w:t xml:space="preserve"> </w:t>
      </w:r>
      <w:r w:rsidRPr="00AF255D">
        <w:t>об</w:t>
      </w:r>
      <w:r w:rsidR="00F6299E" w:rsidRPr="00AF255D">
        <w:t xml:space="preserve"> </w:t>
      </w:r>
      <w:r w:rsidRPr="00AF255D">
        <w:t>отказе.</w:t>
      </w:r>
      <w:r w:rsidR="00F6299E" w:rsidRPr="00AF255D">
        <w:t xml:space="preserve"> </w:t>
      </w:r>
      <w:r w:rsidRPr="00AF255D">
        <w:t>Это</w:t>
      </w:r>
      <w:r w:rsidR="00F6299E" w:rsidRPr="00AF255D">
        <w:t xml:space="preserve"> </w:t>
      </w:r>
      <w:r w:rsidRPr="00AF255D">
        <w:t>позволит</w:t>
      </w:r>
      <w:r w:rsidR="00F6299E" w:rsidRPr="00AF255D">
        <w:t xml:space="preserve"> </w:t>
      </w:r>
      <w:r w:rsidRPr="00AF255D">
        <w:t>сделать</w:t>
      </w:r>
      <w:r w:rsidR="00F6299E" w:rsidRPr="00AF255D">
        <w:t xml:space="preserve"> </w:t>
      </w:r>
      <w:r w:rsidRPr="00AF255D">
        <w:t>перерасчет</w:t>
      </w:r>
      <w:r w:rsidR="00F6299E" w:rsidRPr="00AF255D">
        <w:t xml:space="preserve"> </w:t>
      </w:r>
      <w:r w:rsidRPr="00AF255D">
        <w:t>пенсии</w:t>
      </w:r>
      <w:r w:rsidR="00F6299E" w:rsidRPr="00AF255D">
        <w:t xml:space="preserve"> </w:t>
      </w:r>
      <w:r w:rsidRPr="00AF255D">
        <w:t>по</w:t>
      </w:r>
      <w:r w:rsidR="00F6299E" w:rsidRPr="00AF255D">
        <w:t xml:space="preserve"> </w:t>
      </w:r>
      <w:r w:rsidRPr="00AF255D">
        <w:t>старости</w:t>
      </w:r>
      <w:r w:rsidR="00F6299E" w:rsidRPr="00AF255D">
        <w:t xml:space="preserve"> </w:t>
      </w:r>
      <w:r w:rsidRPr="00AF255D">
        <w:t>более</w:t>
      </w:r>
      <w:r w:rsidR="00F6299E" w:rsidRPr="00AF255D">
        <w:t xml:space="preserve"> </w:t>
      </w:r>
      <w:r w:rsidRPr="00AF255D">
        <w:t>удобным</w:t>
      </w:r>
      <w:r w:rsidR="00F6299E" w:rsidRPr="00AF255D">
        <w:t xml:space="preserve"> </w:t>
      </w:r>
      <w:r w:rsidRPr="00AF255D">
        <w:t>и</w:t>
      </w:r>
      <w:r w:rsidR="00F6299E" w:rsidRPr="00AF255D">
        <w:t xml:space="preserve"> </w:t>
      </w:r>
      <w:r w:rsidRPr="00AF255D">
        <w:t>простым</w:t>
      </w:r>
      <w:r w:rsidR="00C03B73" w:rsidRPr="00AF255D">
        <w:t>»</w:t>
      </w:r>
      <w:r w:rsidRPr="00AF255D">
        <w:t>.</w:t>
      </w:r>
    </w:p>
    <w:p w14:paraId="2112D8A2" w14:textId="77777777" w:rsidR="002F13D7" w:rsidRPr="00AF255D" w:rsidRDefault="002F13D7" w:rsidP="002F13D7">
      <w:r w:rsidRPr="00AF255D">
        <w:t>Вилис</w:t>
      </w:r>
      <w:r w:rsidR="00F6299E" w:rsidRPr="00AF255D">
        <w:t xml:space="preserve"> </w:t>
      </w:r>
      <w:r w:rsidRPr="00AF255D">
        <w:t>Каупужс</w:t>
      </w:r>
      <w:r w:rsidR="00F6299E" w:rsidRPr="00AF255D">
        <w:t xml:space="preserve"> </w:t>
      </w:r>
      <w:r w:rsidRPr="00AF255D">
        <w:t>рассказал</w:t>
      </w:r>
      <w:r w:rsidR="00F6299E" w:rsidRPr="00AF255D">
        <w:t xml:space="preserve"> </w:t>
      </w:r>
      <w:r w:rsidR="00C03B73" w:rsidRPr="00AF255D">
        <w:t>«</w:t>
      </w:r>
      <w:r w:rsidRPr="00AF255D">
        <w:t>МК</w:t>
      </w:r>
      <w:r w:rsidR="00F6299E" w:rsidRPr="00AF255D">
        <w:t xml:space="preserve"> </w:t>
      </w:r>
      <w:r w:rsidRPr="00AF255D">
        <w:t>Латвии</w:t>
      </w:r>
      <w:r w:rsidR="00C03B73" w:rsidRPr="00AF255D">
        <w:t>»</w:t>
      </w:r>
      <w:r w:rsidRPr="00AF255D">
        <w:t>,</w:t>
      </w:r>
      <w:r w:rsidR="00F6299E" w:rsidRPr="00AF255D">
        <w:t xml:space="preserve"> </w:t>
      </w:r>
      <w:r w:rsidRPr="00AF255D">
        <w:t>что</w:t>
      </w:r>
      <w:r w:rsidR="00F6299E" w:rsidRPr="00AF255D">
        <w:t xml:space="preserve"> </w:t>
      </w:r>
      <w:r w:rsidRPr="00AF255D">
        <w:t>о</w:t>
      </w:r>
      <w:r w:rsidR="00F6299E" w:rsidRPr="00AF255D">
        <w:t xml:space="preserve"> </w:t>
      </w:r>
      <w:r w:rsidRPr="00AF255D">
        <w:t>перерасчете</w:t>
      </w:r>
      <w:r w:rsidR="00F6299E" w:rsidRPr="00AF255D">
        <w:t xml:space="preserve"> </w:t>
      </w:r>
      <w:r w:rsidRPr="00AF255D">
        <w:t>пенсий</w:t>
      </w:r>
      <w:r w:rsidR="00F6299E" w:rsidRPr="00AF255D">
        <w:t xml:space="preserve"> </w:t>
      </w:r>
      <w:r w:rsidRPr="00AF255D">
        <w:t>задумался</w:t>
      </w:r>
      <w:r w:rsidR="00F6299E" w:rsidRPr="00AF255D">
        <w:t xml:space="preserve"> </w:t>
      </w:r>
      <w:r w:rsidRPr="00AF255D">
        <w:t>пять</w:t>
      </w:r>
      <w:r w:rsidR="00F6299E" w:rsidRPr="00AF255D">
        <w:t xml:space="preserve"> </w:t>
      </w:r>
      <w:r w:rsidRPr="00AF255D">
        <w:t>лет</w:t>
      </w:r>
      <w:r w:rsidR="00F6299E" w:rsidRPr="00AF255D">
        <w:t xml:space="preserve"> </w:t>
      </w:r>
      <w:r w:rsidRPr="00AF255D">
        <w:t>назад,</w:t>
      </w:r>
      <w:r w:rsidR="00F6299E" w:rsidRPr="00AF255D">
        <w:t xml:space="preserve"> </w:t>
      </w:r>
      <w:r w:rsidRPr="00AF255D">
        <w:t>когда</w:t>
      </w:r>
      <w:r w:rsidR="00F6299E" w:rsidRPr="00AF255D">
        <w:t xml:space="preserve"> </w:t>
      </w:r>
      <w:r w:rsidRPr="00AF255D">
        <w:t>сам</w:t>
      </w:r>
      <w:r w:rsidR="00F6299E" w:rsidRPr="00AF255D">
        <w:t xml:space="preserve"> </w:t>
      </w:r>
      <w:r w:rsidRPr="00AF255D">
        <w:t>вышел</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и</w:t>
      </w:r>
      <w:r w:rsidR="00F6299E" w:rsidRPr="00AF255D">
        <w:t xml:space="preserve"> </w:t>
      </w:r>
      <w:r w:rsidRPr="00AF255D">
        <w:t>столкнулся</w:t>
      </w:r>
      <w:r w:rsidR="00F6299E" w:rsidRPr="00AF255D">
        <w:t xml:space="preserve"> </w:t>
      </w:r>
      <w:r w:rsidRPr="00AF255D">
        <w:t>с</w:t>
      </w:r>
      <w:r w:rsidR="00F6299E" w:rsidRPr="00AF255D">
        <w:t xml:space="preserve"> </w:t>
      </w:r>
      <w:r w:rsidRPr="00AF255D">
        <w:t>необходимостью</w:t>
      </w:r>
      <w:r w:rsidR="00F6299E" w:rsidRPr="00AF255D">
        <w:t xml:space="preserve"> </w:t>
      </w:r>
      <w:r w:rsidRPr="00AF255D">
        <w:t>подавать</w:t>
      </w:r>
      <w:r w:rsidR="00F6299E" w:rsidRPr="00AF255D">
        <w:t xml:space="preserve"> </w:t>
      </w:r>
      <w:r w:rsidRPr="00AF255D">
        <w:t>заявление.</w:t>
      </w:r>
    </w:p>
    <w:p w14:paraId="6B0D7EC3" w14:textId="77777777" w:rsidR="002F13D7" w:rsidRPr="00AF255D" w:rsidRDefault="00C03B73" w:rsidP="002F13D7">
      <w:r w:rsidRPr="00AF255D">
        <w:lastRenderedPageBreak/>
        <w:t>-</w:t>
      </w:r>
      <w:r w:rsidR="00F6299E" w:rsidRPr="00AF255D">
        <w:t xml:space="preserve"> </w:t>
      </w:r>
      <w:r w:rsidR="002F13D7" w:rsidRPr="00AF255D">
        <w:t>Вы</w:t>
      </w:r>
      <w:r w:rsidR="00F6299E" w:rsidRPr="00AF255D">
        <w:t xml:space="preserve"> </w:t>
      </w:r>
      <w:r w:rsidR="002F13D7" w:rsidRPr="00AF255D">
        <w:t>придумали</w:t>
      </w:r>
      <w:r w:rsidR="00F6299E" w:rsidRPr="00AF255D">
        <w:t xml:space="preserve"> </w:t>
      </w:r>
      <w:r w:rsidR="002F13D7" w:rsidRPr="00AF255D">
        <w:t>эту</w:t>
      </w:r>
      <w:r w:rsidR="00F6299E" w:rsidRPr="00AF255D">
        <w:t xml:space="preserve"> </w:t>
      </w:r>
      <w:r w:rsidR="002F13D7" w:rsidRPr="00AF255D">
        <w:t>инициативу</w:t>
      </w:r>
      <w:r w:rsidR="00F6299E" w:rsidRPr="00AF255D">
        <w:t xml:space="preserve"> </w:t>
      </w:r>
      <w:r w:rsidR="002F13D7" w:rsidRPr="00AF255D">
        <w:t>сами</w:t>
      </w:r>
      <w:r w:rsidR="00F6299E" w:rsidRPr="00AF255D">
        <w:t xml:space="preserve"> </w:t>
      </w:r>
      <w:r w:rsidR="002F13D7" w:rsidRPr="00AF255D">
        <w:t>или</w:t>
      </w:r>
      <w:r w:rsidR="00F6299E" w:rsidRPr="00AF255D">
        <w:t xml:space="preserve"> </w:t>
      </w:r>
      <w:r w:rsidR="002F13D7" w:rsidRPr="00AF255D">
        <w:t>вас</w:t>
      </w:r>
      <w:r w:rsidR="00F6299E" w:rsidRPr="00AF255D">
        <w:t xml:space="preserve"> </w:t>
      </w:r>
      <w:r w:rsidR="002F13D7" w:rsidRPr="00AF255D">
        <w:t>попросили</w:t>
      </w:r>
      <w:r w:rsidR="00F6299E" w:rsidRPr="00AF255D">
        <w:t xml:space="preserve"> </w:t>
      </w:r>
      <w:r w:rsidR="002F13D7" w:rsidRPr="00AF255D">
        <w:t>другие</w:t>
      </w:r>
      <w:r w:rsidR="00F6299E" w:rsidRPr="00AF255D">
        <w:t xml:space="preserve"> </w:t>
      </w:r>
      <w:r w:rsidR="002F13D7" w:rsidRPr="00AF255D">
        <w:t>пенсионеры?</w:t>
      </w:r>
    </w:p>
    <w:p w14:paraId="7FC4FCB7" w14:textId="77777777" w:rsidR="002F13D7" w:rsidRPr="00AF255D" w:rsidRDefault="00C03B73" w:rsidP="002F13D7">
      <w:r w:rsidRPr="00AF255D">
        <w:t>-</w:t>
      </w:r>
      <w:r w:rsidR="00F6299E" w:rsidRPr="00AF255D">
        <w:t xml:space="preserve"> </w:t>
      </w:r>
      <w:r w:rsidR="002F13D7" w:rsidRPr="00AF255D">
        <w:t>Я</w:t>
      </w:r>
      <w:r w:rsidR="00F6299E" w:rsidRPr="00AF255D">
        <w:t xml:space="preserve"> </w:t>
      </w:r>
      <w:r w:rsidR="002F13D7" w:rsidRPr="00AF255D">
        <w:t>сам,</w:t>
      </w:r>
      <w:r w:rsidR="00F6299E" w:rsidRPr="00AF255D">
        <w:t xml:space="preserve"> </w:t>
      </w:r>
      <w:r w:rsidR="002F13D7" w:rsidRPr="00AF255D">
        <w:t>так</w:t>
      </w:r>
      <w:r w:rsidR="00F6299E" w:rsidRPr="00AF255D">
        <w:t xml:space="preserve"> </w:t>
      </w:r>
      <w:r w:rsidR="002F13D7" w:rsidRPr="00AF255D">
        <w:t>как</w:t>
      </w:r>
      <w:r w:rsidR="00F6299E" w:rsidRPr="00AF255D">
        <w:t xml:space="preserve"> </w:t>
      </w:r>
      <w:r w:rsidR="002F13D7" w:rsidRPr="00AF255D">
        <w:t>соприкоснулся</w:t>
      </w:r>
      <w:r w:rsidR="00F6299E" w:rsidRPr="00AF255D">
        <w:t xml:space="preserve"> </w:t>
      </w:r>
      <w:r w:rsidR="002F13D7" w:rsidRPr="00AF255D">
        <w:t>с</w:t>
      </w:r>
      <w:r w:rsidR="00F6299E" w:rsidRPr="00AF255D">
        <w:t xml:space="preserve"> </w:t>
      </w:r>
      <w:r w:rsidR="002F13D7" w:rsidRPr="00AF255D">
        <w:t>этой</w:t>
      </w:r>
      <w:r w:rsidR="00F6299E" w:rsidRPr="00AF255D">
        <w:t xml:space="preserve"> </w:t>
      </w:r>
      <w:r w:rsidR="002F13D7" w:rsidRPr="00AF255D">
        <w:t>системой,</w:t>
      </w:r>
      <w:r w:rsidR="00F6299E" w:rsidRPr="00AF255D">
        <w:t xml:space="preserve"> </w:t>
      </w:r>
      <w:r w:rsidR="002F13D7" w:rsidRPr="00AF255D">
        <w:t>и</w:t>
      </w:r>
      <w:r w:rsidR="00F6299E" w:rsidRPr="00AF255D">
        <w:t xml:space="preserve"> </w:t>
      </w:r>
      <w:r w:rsidR="002F13D7" w:rsidRPr="00AF255D">
        <w:t>мне</w:t>
      </w:r>
      <w:r w:rsidR="00F6299E" w:rsidRPr="00AF255D">
        <w:t xml:space="preserve"> </w:t>
      </w:r>
      <w:r w:rsidR="002F13D7" w:rsidRPr="00AF255D">
        <w:t>она</w:t>
      </w:r>
      <w:r w:rsidR="00F6299E" w:rsidRPr="00AF255D">
        <w:t xml:space="preserve"> </w:t>
      </w:r>
      <w:r w:rsidR="002F13D7" w:rsidRPr="00AF255D">
        <w:t>кажется</w:t>
      </w:r>
      <w:r w:rsidR="00F6299E" w:rsidRPr="00AF255D">
        <w:t xml:space="preserve"> </w:t>
      </w:r>
      <w:r w:rsidR="002F13D7" w:rsidRPr="00AF255D">
        <w:t>неправильной.</w:t>
      </w:r>
      <w:r w:rsidR="00F6299E" w:rsidRPr="00AF255D">
        <w:t xml:space="preserve"> </w:t>
      </w:r>
      <w:r w:rsidR="002F13D7" w:rsidRPr="00AF255D">
        <w:t>Думаю,</w:t>
      </w:r>
      <w:r w:rsidR="00F6299E" w:rsidRPr="00AF255D">
        <w:t xml:space="preserve"> </w:t>
      </w:r>
      <w:r w:rsidR="002F13D7" w:rsidRPr="00AF255D">
        <w:t>и</w:t>
      </w:r>
      <w:r w:rsidR="00F6299E" w:rsidRPr="00AF255D">
        <w:t xml:space="preserve"> </w:t>
      </w:r>
      <w:r w:rsidR="002F13D7" w:rsidRPr="00AF255D">
        <w:t>другим</w:t>
      </w:r>
      <w:r w:rsidR="00F6299E" w:rsidRPr="00AF255D">
        <w:t xml:space="preserve"> </w:t>
      </w:r>
      <w:r w:rsidR="002F13D7" w:rsidRPr="00AF255D">
        <w:t>пенсионерам</w:t>
      </w:r>
      <w:r w:rsidR="00F6299E" w:rsidRPr="00AF255D">
        <w:t xml:space="preserve"> </w:t>
      </w:r>
      <w:r w:rsidR="002F13D7" w:rsidRPr="00AF255D">
        <w:t>предлагаемая</w:t>
      </w:r>
      <w:r w:rsidR="00F6299E" w:rsidRPr="00AF255D">
        <w:t xml:space="preserve"> </w:t>
      </w:r>
      <w:r w:rsidR="002F13D7" w:rsidRPr="00AF255D">
        <w:t>мною</w:t>
      </w:r>
      <w:r w:rsidR="00F6299E" w:rsidRPr="00AF255D">
        <w:t xml:space="preserve"> </w:t>
      </w:r>
      <w:r w:rsidR="002F13D7" w:rsidRPr="00AF255D">
        <w:t>система</w:t>
      </w:r>
      <w:r w:rsidR="00F6299E" w:rsidRPr="00AF255D">
        <w:t xml:space="preserve"> </w:t>
      </w:r>
      <w:r w:rsidR="002F13D7" w:rsidRPr="00AF255D">
        <w:t>автоматического</w:t>
      </w:r>
      <w:r w:rsidR="00F6299E" w:rsidRPr="00AF255D">
        <w:t xml:space="preserve"> </w:t>
      </w:r>
      <w:r w:rsidR="002F13D7" w:rsidRPr="00AF255D">
        <w:t>перерасчета</w:t>
      </w:r>
      <w:r w:rsidR="00F6299E" w:rsidRPr="00AF255D">
        <w:t xml:space="preserve"> </w:t>
      </w:r>
      <w:r w:rsidR="002F13D7" w:rsidRPr="00AF255D">
        <w:t>покажется</w:t>
      </w:r>
      <w:r w:rsidR="00F6299E" w:rsidRPr="00AF255D">
        <w:t xml:space="preserve"> </w:t>
      </w:r>
      <w:r w:rsidR="002F13D7" w:rsidRPr="00AF255D">
        <w:t>удобной.</w:t>
      </w:r>
      <w:r w:rsidR="00F6299E" w:rsidRPr="00AF255D">
        <w:t xml:space="preserve"> </w:t>
      </w:r>
      <w:r w:rsidR="002F13D7" w:rsidRPr="00AF255D">
        <w:t>По-моему,</w:t>
      </w:r>
      <w:r w:rsidR="00F6299E" w:rsidRPr="00AF255D">
        <w:t xml:space="preserve"> </w:t>
      </w:r>
      <w:r w:rsidR="002F13D7" w:rsidRPr="00AF255D">
        <w:t>требование</w:t>
      </w:r>
      <w:r w:rsidR="00F6299E" w:rsidRPr="00AF255D">
        <w:t xml:space="preserve"> </w:t>
      </w:r>
      <w:r w:rsidR="002F13D7" w:rsidRPr="00AF255D">
        <w:t>государства</w:t>
      </w:r>
      <w:r w:rsidR="00F6299E" w:rsidRPr="00AF255D">
        <w:t xml:space="preserve"> </w:t>
      </w:r>
      <w:r w:rsidR="002F13D7" w:rsidRPr="00AF255D">
        <w:t>подавать</w:t>
      </w:r>
      <w:r w:rsidR="00F6299E" w:rsidRPr="00AF255D">
        <w:t xml:space="preserve"> </w:t>
      </w:r>
      <w:r w:rsidR="002F13D7" w:rsidRPr="00AF255D">
        <w:t>заявление</w:t>
      </w:r>
      <w:r w:rsidR="00F6299E" w:rsidRPr="00AF255D">
        <w:t xml:space="preserve"> </w:t>
      </w:r>
      <w:r w:rsidR="002F13D7" w:rsidRPr="00AF255D">
        <w:t>на</w:t>
      </w:r>
      <w:r w:rsidR="00F6299E" w:rsidRPr="00AF255D">
        <w:t xml:space="preserve"> </w:t>
      </w:r>
      <w:r w:rsidR="002F13D7" w:rsidRPr="00AF255D">
        <w:t>перерасчет</w:t>
      </w:r>
      <w:r w:rsidR="00F6299E" w:rsidRPr="00AF255D">
        <w:t xml:space="preserve"> </w:t>
      </w:r>
      <w:r w:rsidR="002F13D7" w:rsidRPr="00AF255D">
        <w:t>пенсии</w:t>
      </w:r>
      <w:r w:rsidR="00F6299E" w:rsidRPr="00AF255D">
        <w:t xml:space="preserve"> </w:t>
      </w:r>
      <w:r w:rsidR="002F13D7" w:rsidRPr="00AF255D">
        <w:t>несправедливо,</w:t>
      </w:r>
      <w:r w:rsidR="00F6299E" w:rsidRPr="00AF255D">
        <w:t xml:space="preserve"> </w:t>
      </w:r>
      <w:r w:rsidR="002F13D7" w:rsidRPr="00AF255D">
        <w:t>ведь</w:t>
      </w:r>
      <w:r w:rsidR="00F6299E" w:rsidRPr="00AF255D">
        <w:t xml:space="preserve"> </w:t>
      </w:r>
      <w:r w:rsidR="002F13D7" w:rsidRPr="00AF255D">
        <w:t>для</w:t>
      </w:r>
      <w:r w:rsidR="00F6299E" w:rsidRPr="00AF255D">
        <w:t xml:space="preserve"> </w:t>
      </w:r>
      <w:r w:rsidR="002F13D7" w:rsidRPr="00AF255D">
        <w:t>того,</w:t>
      </w:r>
      <w:r w:rsidR="00F6299E" w:rsidRPr="00AF255D">
        <w:t xml:space="preserve"> </w:t>
      </w:r>
      <w:r w:rsidR="002F13D7" w:rsidRPr="00AF255D">
        <w:t>чтобы</w:t>
      </w:r>
      <w:r w:rsidR="00F6299E" w:rsidRPr="00AF255D">
        <w:t xml:space="preserve"> </w:t>
      </w:r>
      <w:r w:rsidR="002F13D7" w:rsidRPr="00AF255D">
        <w:t>удержать</w:t>
      </w:r>
      <w:r w:rsidR="00F6299E" w:rsidRPr="00AF255D">
        <w:t xml:space="preserve"> </w:t>
      </w:r>
      <w:r w:rsidR="002F13D7" w:rsidRPr="00AF255D">
        <w:t>с</w:t>
      </w:r>
      <w:r w:rsidR="00F6299E" w:rsidRPr="00AF255D">
        <w:t xml:space="preserve"> </w:t>
      </w:r>
      <w:r w:rsidR="002F13D7" w:rsidRPr="00AF255D">
        <w:t>нас</w:t>
      </w:r>
      <w:r w:rsidR="00F6299E" w:rsidRPr="00AF255D">
        <w:t xml:space="preserve"> </w:t>
      </w:r>
      <w:r w:rsidR="002F13D7" w:rsidRPr="00AF255D">
        <w:t>налоги</w:t>
      </w:r>
      <w:r w:rsidR="00F6299E" w:rsidRPr="00AF255D">
        <w:t xml:space="preserve"> </w:t>
      </w:r>
      <w:r w:rsidR="002F13D7" w:rsidRPr="00AF255D">
        <w:t>государство</w:t>
      </w:r>
      <w:r w:rsidR="00F6299E" w:rsidRPr="00AF255D">
        <w:t xml:space="preserve"> </w:t>
      </w:r>
      <w:r w:rsidR="002F13D7" w:rsidRPr="00AF255D">
        <w:t>не</w:t>
      </w:r>
      <w:r w:rsidR="00F6299E" w:rsidRPr="00AF255D">
        <w:t xml:space="preserve"> </w:t>
      </w:r>
      <w:r w:rsidR="002F13D7" w:rsidRPr="00AF255D">
        <w:t>просит</w:t>
      </w:r>
      <w:r w:rsidR="00F6299E" w:rsidRPr="00AF255D">
        <w:t xml:space="preserve"> </w:t>
      </w:r>
      <w:r w:rsidR="002F13D7" w:rsidRPr="00AF255D">
        <w:t>подавать</w:t>
      </w:r>
      <w:r w:rsidR="00F6299E" w:rsidRPr="00AF255D">
        <w:t xml:space="preserve"> </w:t>
      </w:r>
      <w:r w:rsidR="002F13D7" w:rsidRPr="00AF255D">
        <w:t>никаких</w:t>
      </w:r>
      <w:r w:rsidR="00F6299E" w:rsidRPr="00AF255D">
        <w:t xml:space="preserve"> </w:t>
      </w:r>
      <w:r w:rsidR="002F13D7" w:rsidRPr="00AF255D">
        <w:t>заявлений.</w:t>
      </w:r>
      <w:r w:rsidR="00F6299E" w:rsidRPr="00AF255D">
        <w:t xml:space="preserve"> </w:t>
      </w:r>
      <w:r w:rsidR="002F13D7" w:rsidRPr="00AF255D">
        <w:t>Неудобство</w:t>
      </w:r>
      <w:r w:rsidR="00F6299E" w:rsidRPr="00AF255D">
        <w:t xml:space="preserve"> </w:t>
      </w:r>
      <w:r w:rsidR="002F13D7" w:rsidRPr="00AF255D">
        <w:t>для</w:t>
      </w:r>
      <w:r w:rsidR="00F6299E" w:rsidRPr="00AF255D">
        <w:t xml:space="preserve"> </w:t>
      </w:r>
      <w:r w:rsidR="002F13D7" w:rsidRPr="00AF255D">
        <w:t>пенсионеров</w:t>
      </w:r>
      <w:r w:rsidR="00F6299E" w:rsidRPr="00AF255D">
        <w:t xml:space="preserve"> </w:t>
      </w:r>
      <w:r w:rsidR="002F13D7" w:rsidRPr="00AF255D">
        <w:t>состоит</w:t>
      </w:r>
      <w:r w:rsidR="00F6299E" w:rsidRPr="00AF255D">
        <w:t xml:space="preserve"> </w:t>
      </w:r>
      <w:r w:rsidR="002F13D7" w:rsidRPr="00AF255D">
        <w:t>и</w:t>
      </w:r>
      <w:r w:rsidR="00F6299E" w:rsidRPr="00AF255D">
        <w:t xml:space="preserve"> </w:t>
      </w:r>
      <w:r w:rsidR="002F13D7" w:rsidRPr="00AF255D">
        <w:t>в</w:t>
      </w:r>
      <w:r w:rsidR="00F6299E" w:rsidRPr="00AF255D">
        <w:t xml:space="preserve"> </w:t>
      </w:r>
      <w:r w:rsidR="002F13D7" w:rsidRPr="00AF255D">
        <w:t>том,</w:t>
      </w:r>
      <w:r w:rsidR="00F6299E" w:rsidRPr="00AF255D">
        <w:t xml:space="preserve"> </w:t>
      </w:r>
      <w:r w:rsidR="002F13D7" w:rsidRPr="00AF255D">
        <w:t>что</w:t>
      </w:r>
      <w:r w:rsidR="00F6299E" w:rsidRPr="00AF255D">
        <w:t xml:space="preserve"> </w:t>
      </w:r>
      <w:r w:rsidR="002F13D7" w:rsidRPr="00AF255D">
        <w:t>заявление</w:t>
      </w:r>
      <w:r w:rsidR="00F6299E" w:rsidRPr="00AF255D">
        <w:t xml:space="preserve"> </w:t>
      </w:r>
      <w:r w:rsidR="002F13D7" w:rsidRPr="00AF255D">
        <w:t>на</w:t>
      </w:r>
      <w:r w:rsidR="00F6299E" w:rsidRPr="00AF255D">
        <w:t xml:space="preserve"> </w:t>
      </w:r>
      <w:r w:rsidR="002F13D7" w:rsidRPr="00AF255D">
        <w:t>перерасчет</w:t>
      </w:r>
      <w:r w:rsidR="00F6299E" w:rsidRPr="00AF255D">
        <w:t xml:space="preserve"> </w:t>
      </w:r>
      <w:r w:rsidR="002F13D7" w:rsidRPr="00AF255D">
        <w:t>надо</w:t>
      </w:r>
      <w:r w:rsidR="00F6299E" w:rsidRPr="00AF255D">
        <w:t xml:space="preserve"> </w:t>
      </w:r>
      <w:r w:rsidR="002F13D7" w:rsidRPr="00AF255D">
        <w:t>подавать</w:t>
      </w:r>
      <w:r w:rsidR="00F6299E" w:rsidRPr="00AF255D">
        <w:t xml:space="preserve"> </w:t>
      </w:r>
      <w:r w:rsidR="002F13D7" w:rsidRPr="00AF255D">
        <w:t>в</w:t>
      </w:r>
      <w:r w:rsidR="00F6299E" w:rsidRPr="00AF255D">
        <w:t xml:space="preserve"> </w:t>
      </w:r>
      <w:r w:rsidR="002F13D7" w:rsidRPr="00AF255D">
        <w:t>определенное</w:t>
      </w:r>
      <w:r w:rsidR="00F6299E" w:rsidRPr="00AF255D">
        <w:t xml:space="preserve"> </w:t>
      </w:r>
      <w:r w:rsidR="002F13D7" w:rsidRPr="00AF255D">
        <w:t>время,</w:t>
      </w:r>
      <w:r w:rsidR="00F6299E" w:rsidRPr="00AF255D">
        <w:t xml:space="preserve"> </w:t>
      </w:r>
      <w:r w:rsidR="002F13D7" w:rsidRPr="00AF255D">
        <w:t>надо</w:t>
      </w:r>
      <w:r w:rsidR="00F6299E" w:rsidRPr="00AF255D">
        <w:t xml:space="preserve"> </w:t>
      </w:r>
      <w:r w:rsidR="002F13D7" w:rsidRPr="00AF255D">
        <w:t>следить</w:t>
      </w:r>
      <w:r w:rsidR="00F6299E" w:rsidRPr="00AF255D">
        <w:t xml:space="preserve"> </w:t>
      </w:r>
      <w:r w:rsidR="002F13D7" w:rsidRPr="00AF255D">
        <w:t>за</w:t>
      </w:r>
      <w:r w:rsidR="00F6299E" w:rsidRPr="00AF255D">
        <w:t xml:space="preserve"> </w:t>
      </w:r>
      <w:r w:rsidR="002F13D7" w:rsidRPr="00AF255D">
        <w:t>сроками.</w:t>
      </w:r>
      <w:r w:rsidR="00F6299E" w:rsidRPr="00AF255D">
        <w:t xml:space="preserve"> </w:t>
      </w:r>
      <w:r w:rsidR="002F13D7" w:rsidRPr="00AF255D">
        <w:t>Вот</w:t>
      </w:r>
      <w:r w:rsidR="00F6299E" w:rsidRPr="00AF255D">
        <w:t xml:space="preserve"> </w:t>
      </w:r>
      <w:r w:rsidR="002F13D7" w:rsidRPr="00AF255D">
        <w:t>я</w:t>
      </w:r>
      <w:r w:rsidR="00F6299E" w:rsidRPr="00AF255D">
        <w:t xml:space="preserve"> </w:t>
      </w:r>
      <w:r w:rsidR="002F13D7" w:rsidRPr="00AF255D">
        <w:t>и</w:t>
      </w:r>
      <w:r w:rsidR="00F6299E" w:rsidRPr="00AF255D">
        <w:t xml:space="preserve"> </w:t>
      </w:r>
      <w:r w:rsidR="002F13D7" w:rsidRPr="00AF255D">
        <w:t>подумал,</w:t>
      </w:r>
      <w:r w:rsidR="00F6299E" w:rsidRPr="00AF255D">
        <w:t xml:space="preserve"> </w:t>
      </w:r>
      <w:r w:rsidR="002F13D7" w:rsidRPr="00AF255D">
        <w:t>почему</w:t>
      </w:r>
      <w:r w:rsidR="00F6299E" w:rsidRPr="00AF255D">
        <w:t xml:space="preserve"> </w:t>
      </w:r>
      <w:r w:rsidR="002F13D7" w:rsidRPr="00AF255D">
        <w:t>бы</w:t>
      </w:r>
      <w:r w:rsidR="00F6299E" w:rsidRPr="00AF255D">
        <w:t xml:space="preserve"> </w:t>
      </w:r>
      <w:r w:rsidR="002F13D7" w:rsidRPr="00AF255D">
        <w:t>не</w:t>
      </w:r>
      <w:r w:rsidR="00F6299E" w:rsidRPr="00AF255D">
        <w:t xml:space="preserve"> </w:t>
      </w:r>
      <w:r w:rsidR="002F13D7" w:rsidRPr="00AF255D">
        <w:t>упростить</w:t>
      </w:r>
      <w:r w:rsidR="00F6299E" w:rsidRPr="00AF255D">
        <w:t xml:space="preserve"> </w:t>
      </w:r>
      <w:r w:rsidR="002F13D7" w:rsidRPr="00AF255D">
        <w:t>систему</w:t>
      </w:r>
      <w:r w:rsidR="00F6299E" w:rsidRPr="00AF255D">
        <w:t xml:space="preserve"> </w:t>
      </w:r>
      <w:r w:rsidR="002F13D7" w:rsidRPr="00AF255D">
        <w:t>перерасчета.</w:t>
      </w:r>
    </w:p>
    <w:p w14:paraId="431FFEAD" w14:textId="77777777" w:rsidR="002F13D7" w:rsidRPr="00AF255D" w:rsidRDefault="00C03B73" w:rsidP="002F13D7">
      <w:r w:rsidRPr="00AF255D">
        <w:t>-</w:t>
      </w:r>
      <w:r w:rsidR="00F6299E" w:rsidRPr="00AF255D">
        <w:t xml:space="preserve"> </w:t>
      </w:r>
      <w:r w:rsidR="002F13D7" w:rsidRPr="00AF255D">
        <w:t>Процесс</w:t>
      </w:r>
      <w:r w:rsidR="00F6299E" w:rsidRPr="00AF255D">
        <w:t xml:space="preserve"> </w:t>
      </w:r>
      <w:r w:rsidR="002F13D7" w:rsidRPr="00AF255D">
        <w:t>подачи</w:t>
      </w:r>
      <w:r w:rsidR="00F6299E" w:rsidRPr="00AF255D">
        <w:t xml:space="preserve"> </w:t>
      </w:r>
      <w:r w:rsidR="002F13D7" w:rsidRPr="00AF255D">
        <w:t>заявления</w:t>
      </w:r>
      <w:r w:rsidR="00F6299E" w:rsidRPr="00AF255D">
        <w:t xml:space="preserve"> </w:t>
      </w:r>
      <w:r w:rsidR="002F13D7" w:rsidRPr="00AF255D">
        <w:t>настолько</w:t>
      </w:r>
      <w:r w:rsidR="00F6299E" w:rsidRPr="00AF255D">
        <w:t xml:space="preserve"> </w:t>
      </w:r>
      <w:r w:rsidR="002F13D7" w:rsidRPr="00AF255D">
        <w:t>сложный?</w:t>
      </w:r>
    </w:p>
    <w:p w14:paraId="3D7A18FA" w14:textId="77777777" w:rsidR="002F13D7" w:rsidRPr="00AF255D" w:rsidRDefault="00C03B73" w:rsidP="002F13D7">
      <w:r w:rsidRPr="00AF255D">
        <w:t>-</w:t>
      </w:r>
      <w:r w:rsidR="00F6299E" w:rsidRPr="00AF255D">
        <w:t xml:space="preserve"> </w:t>
      </w:r>
      <w:r w:rsidR="002F13D7" w:rsidRPr="00AF255D">
        <w:t>Не</w:t>
      </w:r>
      <w:r w:rsidR="00F6299E" w:rsidRPr="00AF255D">
        <w:t xml:space="preserve"> </w:t>
      </w:r>
      <w:r w:rsidR="002F13D7" w:rsidRPr="00AF255D">
        <w:t>назову</w:t>
      </w:r>
      <w:r w:rsidR="00F6299E" w:rsidRPr="00AF255D">
        <w:t xml:space="preserve"> </w:t>
      </w:r>
      <w:r w:rsidR="002F13D7" w:rsidRPr="00AF255D">
        <w:t>его</w:t>
      </w:r>
      <w:r w:rsidR="00F6299E" w:rsidRPr="00AF255D">
        <w:t xml:space="preserve"> </w:t>
      </w:r>
      <w:r w:rsidR="002F13D7" w:rsidRPr="00AF255D">
        <w:t>сложным,</w:t>
      </w:r>
      <w:r w:rsidR="00F6299E" w:rsidRPr="00AF255D">
        <w:t xml:space="preserve"> </w:t>
      </w:r>
      <w:r w:rsidR="002F13D7" w:rsidRPr="00AF255D">
        <w:t>но</w:t>
      </w:r>
      <w:r w:rsidR="00F6299E" w:rsidRPr="00AF255D">
        <w:t xml:space="preserve"> </w:t>
      </w:r>
      <w:r w:rsidR="002F13D7" w:rsidRPr="00AF255D">
        <w:t>он</w:t>
      </w:r>
      <w:r w:rsidR="00F6299E" w:rsidRPr="00AF255D">
        <w:t xml:space="preserve"> </w:t>
      </w:r>
      <w:r w:rsidR="002F13D7" w:rsidRPr="00AF255D">
        <w:t>требует</w:t>
      </w:r>
      <w:r w:rsidR="00F6299E" w:rsidRPr="00AF255D">
        <w:t xml:space="preserve"> </w:t>
      </w:r>
      <w:r w:rsidR="002F13D7" w:rsidRPr="00AF255D">
        <w:t>времени</w:t>
      </w:r>
      <w:r w:rsidR="00F6299E" w:rsidRPr="00AF255D">
        <w:t xml:space="preserve"> </w:t>
      </w:r>
      <w:r w:rsidR="002F13D7" w:rsidRPr="00AF255D">
        <w:t>и</w:t>
      </w:r>
      <w:r w:rsidR="00F6299E" w:rsidRPr="00AF255D">
        <w:t xml:space="preserve"> </w:t>
      </w:r>
      <w:r w:rsidR="002F13D7" w:rsidRPr="00AF255D">
        <w:t>внимания.</w:t>
      </w:r>
      <w:r w:rsidR="00F6299E" w:rsidRPr="00AF255D">
        <w:t xml:space="preserve"> </w:t>
      </w:r>
      <w:r w:rsidR="002F13D7" w:rsidRPr="00AF255D">
        <w:t>Например,</w:t>
      </w:r>
      <w:r w:rsidR="00F6299E" w:rsidRPr="00AF255D">
        <w:t xml:space="preserve"> </w:t>
      </w:r>
      <w:r w:rsidR="002F13D7" w:rsidRPr="00AF255D">
        <w:t>пенсию</w:t>
      </w:r>
      <w:r w:rsidR="00F6299E" w:rsidRPr="00AF255D">
        <w:t xml:space="preserve"> </w:t>
      </w:r>
      <w:r w:rsidR="002F13D7" w:rsidRPr="00AF255D">
        <w:t>мне</w:t>
      </w:r>
      <w:r w:rsidR="00F6299E" w:rsidRPr="00AF255D">
        <w:t xml:space="preserve"> </w:t>
      </w:r>
      <w:r w:rsidR="002F13D7" w:rsidRPr="00AF255D">
        <w:t>назначили</w:t>
      </w:r>
      <w:r w:rsidR="00F6299E" w:rsidRPr="00AF255D">
        <w:t xml:space="preserve"> </w:t>
      </w:r>
      <w:r w:rsidR="002F13D7" w:rsidRPr="00AF255D">
        <w:t>в</w:t>
      </w:r>
      <w:r w:rsidR="00F6299E" w:rsidRPr="00AF255D">
        <w:t xml:space="preserve"> </w:t>
      </w:r>
      <w:r w:rsidR="002F13D7" w:rsidRPr="00AF255D">
        <w:t>апреле,</w:t>
      </w:r>
      <w:r w:rsidR="00F6299E" w:rsidRPr="00AF255D">
        <w:t xml:space="preserve"> </w:t>
      </w:r>
      <w:r w:rsidR="002F13D7" w:rsidRPr="00AF255D">
        <w:t>а</w:t>
      </w:r>
      <w:r w:rsidR="00F6299E" w:rsidRPr="00AF255D">
        <w:t xml:space="preserve"> </w:t>
      </w:r>
      <w:r w:rsidR="002F13D7" w:rsidRPr="00AF255D">
        <w:t>за</w:t>
      </w:r>
      <w:r w:rsidR="00F6299E" w:rsidRPr="00AF255D">
        <w:t xml:space="preserve"> </w:t>
      </w:r>
      <w:r w:rsidR="002F13D7" w:rsidRPr="00AF255D">
        <w:t>годы</w:t>
      </w:r>
      <w:r w:rsidR="00F6299E" w:rsidRPr="00AF255D">
        <w:t xml:space="preserve"> </w:t>
      </w:r>
      <w:r w:rsidR="002F13D7" w:rsidRPr="00AF255D">
        <w:t>срок</w:t>
      </w:r>
      <w:r w:rsidR="00F6299E" w:rsidRPr="00AF255D">
        <w:t xml:space="preserve"> </w:t>
      </w:r>
      <w:r w:rsidR="002F13D7" w:rsidRPr="00AF255D">
        <w:t>перерасчета</w:t>
      </w:r>
      <w:r w:rsidR="00F6299E" w:rsidRPr="00AF255D">
        <w:t xml:space="preserve"> </w:t>
      </w:r>
      <w:r w:rsidR="002F13D7" w:rsidRPr="00AF255D">
        <w:t>сдвинулся</w:t>
      </w:r>
      <w:r w:rsidR="00F6299E" w:rsidRPr="00AF255D">
        <w:t xml:space="preserve"> </w:t>
      </w:r>
      <w:r w:rsidR="002F13D7" w:rsidRPr="00AF255D">
        <w:t>на</w:t>
      </w:r>
      <w:r w:rsidR="00F6299E" w:rsidRPr="00AF255D">
        <w:t xml:space="preserve"> </w:t>
      </w:r>
      <w:r w:rsidR="002F13D7" w:rsidRPr="00AF255D">
        <w:t>июль.</w:t>
      </w:r>
      <w:r w:rsidR="00F6299E" w:rsidRPr="00AF255D">
        <w:t xml:space="preserve"> </w:t>
      </w:r>
      <w:r w:rsidR="002F13D7" w:rsidRPr="00AF255D">
        <w:t>В</w:t>
      </w:r>
      <w:r w:rsidR="00F6299E" w:rsidRPr="00AF255D">
        <w:t xml:space="preserve"> </w:t>
      </w:r>
      <w:r w:rsidR="002F13D7" w:rsidRPr="00AF255D">
        <w:t>этом</w:t>
      </w:r>
      <w:r w:rsidR="00F6299E" w:rsidRPr="00AF255D">
        <w:t xml:space="preserve"> </w:t>
      </w:r>
      <w:r w:rsidR="002F13D7" w:rsidRPr="00AF255D">
        <w:t>году</w:t>
      </w:r>
      <w:r w:rsidR="00F6299E" w:rsidRPr="00AF255D">
        <w:t xml:space="preserve"> </w:t>
      </w:r>
      <w:r w:rsidR="002F13D7" w:rsidRPr="00AF255D">
        <w:t>выяснилось,</w:t>
      </w:r>
      <w:r w:rsidR="00F6299E" w:rsidRPr="00AF255D">
        <w:t xml:space="preserve"> </w:t>
      </w:r>
      <w:r w:rsidR="002F13D7" w:rsidRPr="00AF255D">
        <w:t>что</w:t>
      </w:r>
      <w:r w:rsidR="00F6299E" w:rsidRPr="00AF255D">
        <w:t xml:space="preserve"> </w:t>
      </w:r>
      <w:r w:rsidR="002F13D7" w:rsidRPr="00AF255D">
        <w:t>подать</w:t>
      </w:r>
      <w:r w:rsidR="00F6299E" w:rsidRPr="00AF255D">
        <w:t xml:space="preserve"> </w:t>
      </w:r>
      <w:r w:rsidR="002F13D7" w:rsidRPr="00AF255D">
        <w:t>заявление</w:t>
      </w:r>
      <w:r w:rsidR="00F6299E" w:rsidRPr="00AF255D">
        <w:t xml:space="preserve"> </w:t>
      </w:r>
      <w:r w:rsidR="002F13D7" w:rsidRPr="00AF255D">
        <w:t>я</w:t>
      </w:r>
      <w:r w:rsidR="00F6299E" w:rsidRPr="00AF255D">
        <w:t xml:space="preserve"> </w:t>
      </w:r>
      <w:r w:rsidR="002F13D7" w:rsidRPr="00AF255D">
        <w:t>мог</w:t>
      </w:r>
      <w:r w:rsidR="00F6299E" w:rsidRPr="00AF255D">
        <w:t xml:space="preserve"> </w:t>
      </w:r>
      <w:r w:rsidR="002F13D7" w:rsidRPr="00AF255D">
        <w:t>на</w:t>
      </w:r>
      <w:r w:rsidR="00F6299E" w:rsidRPr="00AF255D">
        <w:t xml:space="preserve"> </w:t>
      </w:r>
      <w:r w:rsidR="002F13D7" w:rsidRPr="00AF255D">
        <w:t>две</w:t>
      </w:r>
      <w:r w:rsidR="00F6299E" w:rsidRPr="00AF255D">
        <w:t xml:space="preserve"> </w:t>
      </w:r>
      <w:r w:rsidR="002F13D7" w:rsidRPr="00AF255D">
        <w:t>недели</w:t>
      </w:r>
      <w:r w:rsidR="00F6299E" w:rsidRPr="00AF255D">
        <w:t xml:space="preserve"> </w:t>
      </w:r>
      <w:r w:rsidR="002F13D7" w:rsidRPr="00AF255D">
        <w:t>раньше.</w:t>
      </w:r>
    </w:p>
    <w:p w14:paraId="101CF867" w14:textId="77777777" w:rsidR="002F13D7" w:rsidRPr="00AF255D" w:rsidRDefault="00C03B73" w:rsidP="002F13D7">
      <w:r w:rsidRPr="00AF255D">
        <w:t>-</w:t>
      </w:r>
      <w:r w:rsidR="00F6299E" w:rsidRPr="00AF255D">
        <w:t xml:space="preserve"> </w:t>
      </w:r>
      <w:r w:rsidR="002F13D7" w:rsidRPr="00AF255D">
        <w:t>Говорят,</w:t>
      </w:r>
      <w:r w:rsidR="00F6299E" w:rsidRPr="00AF255D">
        <w:t xml:space="preserve"> </w:t>
      </w:r>
      <w:r w:rsidR="002F13D7" w:rsidRPr="00AF255D">
        <w:t>не</w:t>
      </w:r>
      <w:r w:rsidR="00F6299E" w:rsidRPr="00AF255D">
        <w:t xml:space="preserve"> </w:t>
      </w:r>
      <w:r w:rsidR="002F13D7" w:rsidRPr="00AF255D">
        <w:t>всем</w:t>
      </w:r>
      <w:r w:rsidR="00F6299E" w:rsidRPr="00AF255D">
        <w:t xml:space="preserve"> </w:t>
      </w:r>
      <w:r w:rsidR="002F13D7" w:rsidRPr="00AF255D">
        <w:t>подходит</w:t>
      </w:r>
      <w:r w:rsidR="00F6299E" w:rsidRPr="00AF255D">
        <w:t xml:space="preserve"> </w:t>
      </w:r>
      <w:r w:rsidR="002F13D7" w:rsidRPr="00AF255D">
        <w:t>автоматический</w:t>
      </w:r>
      <w:r w:rsidR="00F6299E" w:rsidRPr="00AF255D">
        <w:t xml:space="preserve"> </w:t>
      </w:r>
      <w:r w:rsidR="002F13D7" w:rsidRPr="00AF255D">
        <w:t>перерасчет,</w:t>
      </w:r>
      <w:r w:rsidR="00F6299E" w:rsidRPr="00AF255D">
        <w:t xml:space="preserve"> </w:t>
      </w:r>
      <w:r w:rsidR="002F13D7" w:rsidRPr="00AF255D">
        <w:t>так</w:t>
      </w:r>
      <w:r w:rsidR="00F6299E" w:rsidRPr="00AF255D">
        <w:t xml:space="preserve"> </w:t>
      </w:r>
      <w:r w:rsidR="002F13D7" w:rsidRPr="00AF255D">
        <w:t>как</w:t>
      </w:r>
      <w:r w:rsidR="00F6299E" w:rsidRPr="00AF255D">
        <w:t xml:space="preserve"> </w:t>
      </w:r>
      <w:r w:rsidR="002F13D7" w:rsidRPr="00AF255D">
        <w:t>люди</w:t>
      </w:r>
      <w:r w:rsidR="00F6299E" w:rsidRPr="00AF255D">
        <w:t xml:space="preserve"> </w:t>
      </w:r>
      <w:r w:rsidR="002F13D7" w:rsidRPr="00AF255D">
        <w:t>из-за</w:t>
      </w:r>
      <w:r w:rsidR="00F6299E" w:rsidRPr="00AF255D">
        <w:t xml:space="preserve"> </w:t>
      </w:r>
      <w:r w:rsidR="002F13D7" w:rsidRPr="00AF255D">
        <w:t>дополнительных</w:t>
      </w:r>
      <w:r w:rsidR="00F6299E" w:rsidRPr="00AF255D">
        <w:t xml:space="preserve"> </w:t>
      </w:r>
      <w:r w:rsidR="002F13D7" w:rsidRPr="00AF255D">
        <w:t>денег</w:t>
      </w:r>
      <w:r w:rsidR="00F6299E" w:rsidRPr="00AF255D">
        <w:t xml:space="preserve"> </w:t>
      </w:r>
      <w:r w:rsidR="002F13D7" w:rsidRPr="00AF255D">
        <w:t>могут</w:t>
      </w:r>
      <w:r w:rsidR="00F6299E" w:rsidRPr="00AF255D">
        <w:t xml:space="preserve"> </w:t>
      </w:r>
      <w:r w:rsidR="002F13D7" w:rsidRPr="00AF255D">
        <w:t>потерять</w:t>
      </w:r>
      <w:r w:rsidR="00F6299E" w:rsidRPr="00AF255D">
        <w:t xml:space="preserve"> </w:t>
      </w:r>
      <w:r w:rsidR="002F13D7" w:rsidRPr="00AF255D">
        <w:t>статус</w:t>
      </w:r>
      <w:r w:rsidR="00F6299E" w:rsidRPr="00AF255D">
        <w:t xml:space="preserve"> </w:t>
      </w:r>
      <w:r w:rsidR="002F13D7" w:rsidRPr="00AF255D">
        <w:t>малообеспеченного</w:t>
      </w:r>
      <w:r w:rsidR="00F6299E" w:rsidRPr="00AF255D">
        <w:t xml:space="preserve"> </w:t>
      </w:r>
      <w:r w:rsidR="002F13D7" w:rsidRPr="00AF255D">
        <w:t>или</w:t>
      </w:r>
      <w:r w:rsidR="00F6299E" w:rsidRPr="00AF255D">
        <w:t xml:space="preserve"> </w:t>
      </w:r>
      <w:r w:rsidR="002F13D7" w:rsidRPr="00AF255D">
        <w:t>нуждающегося.</w:t>
      </w:r>
    </w:p>
    <w:p w14:paraId="42724921" w14:textId="77777777" w:rsidR="002F13D7" w:rsidRPr="00AF255D" w:rsidRDefault="00C03B73" w:rsidP="002F13D7">
      <w:r w:rsidRPr="00AF255D">
        <w:t>-</w:t>
      </w:r>
      <w:r w:rsidR="00F6299E" w:rsidRPr="00AF255D">
        <w:t xml:space="preserve"> </w:t>
      </w:r>
      <w:r w:rsidR="002F13D7" w:rsidRPr="00AF255D">
        <w:t>Я</w:t>
      </w:r>
      <w:r w:rsidR="00F6299E" w:rsidRPr="00AF255D">
        <w:t xml:space="preserve"> </w:t>
      </w:r>
      <w:r w:rsidR="002F13D7" w:rsidRPr="00AF255D">
        <w:t>в</w:t>
      </w:r>
      <w:r w:rsidR="00F6299E" w:rsidRPr="00AF255D">
        <w:t xml:space="preserve"> </w:t>
      </w:r>
      <w:r w:rsidR="002F13D7" w:rsidRPr="00AF255D">
        <w:t>своей</w:t>
      </w:r>
      <w:r w:rsidR="00F6299E" w:rsidRPr="00AF255D">
        <w:t xml:space="preserve"> </w:t>
      </w:r>
      <w:r w:rsidR="002F13D7" w:rsidRPr="00AF255D">
        <w:t>инициативе</w:t>
      </w:r>
      <w:r w:rsidR="00F6299E" w:rsidRPr="00AF255D">
        <w:t xml:space="preserve"> </w:t>
      </w:r>
      <w:r w:rsidR="002F13D7" w:rsidRPr="00AF255D">
        <w:t>допускаю</w:t>
      </w:r>
      <w:r w:rsidR="00F6299E" w:rsidRPr="00AF255D">
        <w:t xml:space="preserve"> </w:t>
      </w:r>
      <w:r w:rsidR="002F13D7" w:rsidRPr="00AF255D">
        <w:t>такую</w:t>
      </w:r>
      <w:r w:rsidR="00F6299E" w:rsidRPr="00AF255D">
        <w:t xml:space="preserve"> </w:t>
      </w:r>
      <w:r w:rsidR="002F13D7" w:rsidRPr="00AF255D">
        <w:t>возможность,</w:t>
      </w:r>
      <w:r w:rsidR="00F6299E" w:rsidRPr="00AF255D">
        <w:t xml:space="preserve"> </w:t>
      </w:r>
      <w:r w:rsidR="002F13D7" w:rsidRPr="00AF255D">
        <w:t>чтобы</w:t>
      </w:r>
      <w:r w:rsidR="00F6299E" w:rsidRPr="00AF255D">
        <w:t xml:space="preserve"> </w:t>
      </w:r>
      <w:r w:rsidR="002F13D7" w:rsidRPr="00AF255D">
        <w:t>сам</w:t>
      </w:r>
      <w:r w:rsidR="00F6299E" w:rsidRPr="00AF255D">
        <w:t xml:space="preserve"> </w:t>
      </w:r>
      <w:r w:rsidR="002F13D7" w:rsidRPr="00AF255D">
        <w:t>пенсионер</w:t>
      </w:r>
      <w:r w:rsidR="00F6299E" w:rsidRPr="00AF255D">
        <w:t xml:space="preserve"> </w:t>
      </w:r>
      <w:r w:rsidR="002F13D7" w:rsidRPr="00AF255D">
        <w:t>мог</w:t>
      </w:r>
      <w:r w:rsidR="00F6299E" w:rsidRPr="00AF255D">
        <w:t xml:space="preserve"> </w:t>
      </w:r>
      <w:r w:rsidR="002F13D7" w:rsidRPr="00AF255D">
        <w:t>выбрать</w:t>
      </w:r>
      <w:r w:rsidR="00F6299E" w:rsidRPr="00AF255D">
        <w:t xml:space="preserve"> </w:t>
      </w:r>
      <w:r w:rsidRPr="00AF255D">
        <w:t>-</w:t>
      </w:r>
      <w:r w:rsidR="00F6299E" w:rsidRPr="00AF255D">
        <w:t xml:space="preserve"> </w:t>
      </w:r>
      <w:r w:rsidR="002F13D7" w:rsidRPr="00AF255D">
        <w:t>надо</w:t>
      </w:r>
      <w:r w:rsidR="00F6299E" w:rsidRPr="00AF255D">
        <w:t xml:space="preserve"> </w:t>
      </w:r>
      <w:r w:rsidR="002F13D7" w:rsidRPr="00AF255D">
        <w:t>ему</w:t>
      </w:r>
      <w:r w:rsidR="00F6299E" w:rsidRPr="00AF255D">
        <w:t xml:space="preserve"> </w:t>
      </w:r>
      <w:r w:rsidR="002F13D7" w:rsidRPr="00AF255D">
        <w:t>делать</w:t>
      </w:r>
      <w:r w:rsidR="00F6299E" w:rsidRPr="00AF255D">
        <w:t xml:space="preserve"> </w:t>
      </w:r>
      <w:r w:rsidR="002F13D7" w:rsidRPr="00AF255D">
        <w:t>перерасчет</w:t>
      </w:r>
      <w:r w:rsidR="00F6299E" w:rsidRPr="00AF255D">
        <w:t xml:space="preserve"> </w:t>
      </w:r>
      <w:r w:rsidR="002F13D7" w:rsidRPr="00AF255D">
        <w:t>пенсии</w:t>
      </w:r>
      <w:r w:rsidR="00F6299E" w:rsidRPr="00AF255D">
        <w:t xml:space="preserve"> </w:t>
      </w:r>
      <w:r w:rsidR="002F13D7" w:rsidRPr="00AF255D">
        <w:t>или</w:t>
      </w:r>
      <w:r w:rsidR="00F6299E" w:rsidRPr="00AF255D">
        <w:t xml:space="preserve"> </w:t>
      </w:r>
      <w:r w:rsidR="002F13D7" w:rsidRPr="00AF255D">
        <w:t>нет.</w:t>
      </w:r>
      <w:r w:rsidR="00F6299E" w:rsidRPr="00AF255D">
        <w:t xml:space="preserve"> </w:t>
      </w:r>
      <w:r w:rsidR="002F13D7" w:rsidRPr="00AF255D">
        <w:t>Хочется,</w:t>
      </w:r>
      <w:r w:rsidR="00F6299E" w:rsidRPr="00AF255D">
        <w:t xml:space="preserve"> </w:t>
      </w:r>
      <w:r w:rsidR="002F13D7" w:rsidRPr="00AF255D">
        <w:t>чтобы</w:t>
      </w:r>
      <w:r w:rsidR="00F6299E" w:rsidRPr="00AF255D">
        <w:t xml:space="preserve"> </w:t>
      </w:r>
      <w:r w:rsidR="002F13D7" w:rsidRPr="00AF255D">
        <w:t>человек</w:t>
      </w:r>
      <w:r w:rsidR="00F6299E" w:rsidRPr="00AF255D">
        <w:t xml:space="preserve"> </w:t>
      </w:r>
      <w:r w:rsidR="002F13D7" w:rsidRPr="00AF255D">
        <w:t>сам</w:t>
      </w:r>
      <w:r w:rsidR="00F6299E" w:rsidRPr="00AF255D">
        <w:t xml:space="preserve"> </w:t>
      </w:r>
      <w:r w:rsidR="002F13D7" w:rsidRPr="00AF255D">
        <w:t>мог</w:t>
      </w:r>
      <w:r w:rsidR="00F6299E" w:rsidRPr="00AF255D">
        <w:t xml:space="preserve"> </w:t>
      </w:r>
      <w:r w:rsidR="002F13D7" w:rsidRPr="00AF255D">
        <w:t>процесс</w:t>
      </w:r>
      <w:r w:rsidR="00F6299E" w:rsidRPr="00AF255D">
        <w:t xml:space="preserve"> </w:t>
      </w:r>
      <w:r w:rsidR="002F13D7" w:rsidRPr="00AF255D">
        <w:t>контролировать.</w:t>
      </w:r>
    </w:p>
    <w:p w14:paraId="356C5C4B" w14:textId="77777777" w:rsidR="002F13D7" w:rsidRPr="00AF255D" w:rsidRDefault="00C03B73" w:rsidP="002F13D7">
      <w:r w:rsidRPr="00AF255D">
        <w:t>-</w:t>
      </w:r>
      <w:r w:rsidR="00F6299E" w:rsidRPr="00AF255D">
        <w:t xml:space="preserve"> </w:t>
      </w:r>
      <w:r w:rsidR="002F13D7" w:rsidRPr="00AF255D">
        <w:t>Известно,</w:t>
      </w:r>
      <w:r w:rsidR="00F6299E" w:rsidRPr="00AF255D">
        <w:t xml:space="preserve"> </w:t>
      </w:r>
      <w:r w:rsidR="002F13D7" w:rsidRPr="00AF255D">
        <w:t>что</w:t>
      </w:r>
      <w:r w:rsidR="00F6299E" w:rsidRPr="00AF255D">
        <w:t xml:space="preserve"> </w:t>
      </w:r>
      <w:r w:rsidR="002F13D7" w:rsidRPr="00AF255D">
        <w:t>некоторые</w:t>
      </w:r>
      <w:r w:rsidR="00F6299E" w:rsidRPr="00AF255D">
        <w:t xml:space="preserve"> </w:t>
      </w:r>
      <w:r w:rsidR="002F13D7" w:rsidRPr="00AF255D">
        <w:t>пенсионеры</w:t>
      </w:r>
      <w:r w:rsidR="00F6299E" w:rsidRPr="00AF255D">
        <w:t xml:space="preserve"> </w:t>
      </w:r>
      <w:r w:rsidR="002F13D7" w:rsidRPr="00AF255D">
        <w:t>просят</w:t>
      </w:r>
      <w:r w:rsidR="00F6299E" w:rsidRPr="00AF255D">
        <w:t xml:space="preserve"> </w:t>
      </w:r>
      <w:r w:rsidR="002F13D7" w:rsidRPr="00AF255D">
        <w:t>перерасчет</w:t>
      </w:r>
      <w:r w:rsidR="00F6299E" w:rsidRPr="00AF255D">
        <w:t xml:space="preserve"> </w:t>
      </w:r>
      <w:r w:rsidR="002F13D7" w:rsidRPr="00AF255D">
        <w:t>не</w:t>
      </w:r>
      <w:r w:rsidR="00F6299E" w:rsidRPr="00AF255D">
        <w:t xml:space="preserve"> </w:t>
      </w:r>
      <w:r w:rsidR="002F13D7" w:rsidRPr="00AF255D">
        <w:t>за</w:t>
      </w:r>
      <w:r w:rsidR="00F6299E" w:rsidRPr="00AF255D">
        <w:t xml:space="preserve"> </w:t>
      </w:r>
      <w:r w:rsidR="002F13D7" w:rsidRPr="00AF255D">
        <w:t>год,</w:t>
      </w:r>
      <w:r w:rsidR="00F6299E" w:rsidRPr="00AF255D">
        <w:t xml:space="preserve"> </w:t>
      </w:r>
      <w:r w:rsidR="002F13D7" w:rsidRPr="00AF255D">
        <w:t>а</w:t>
      </w:r>
      <w:r w:rsidR="00F6299E" w:rsidRPr="00AF255D">
        <w:t xml:space="preserve"> </w:t>
      </w:r>
      <w:r w:rsidR="002F13D7" w:rsidRPr="00AF255D">
        <w:t>за</w:t>
      </w:r>
      <w:r w:rsidR="00F6299E" w:rsidRPr="00AF255D">
        <w:t xml:space="preserve"> </w:t>
      </w:r>
      <w:r w:rsidR="002F13D7" w:rsidRPr="00AF255D">
        <w:t>несколько</w:t>
      </w:r>
      <w:r w:rsidR="00F6299E" w:rsidRPr="00AF255D">
        <w:t xml:space="preserve"> </w:t>
      </w:r>
      <w:r w:rsidR="002F13D7" w:rsidRPr="00AF255D">
        <w:t>лет.</w:t>
      </w:r>
      <w:r w:rsidR="00F6299E" w:rsidRPr="00AF255D">
        <w:t xml:space="preserve"> </w:t>
      </w:r>
      <w:r w:rsidR="002F13D7" w:rsidRPr="00AF255D">
        <w:t>Предусматривает</w:t>
      </w:r>
      <w:r w:rsidR="00F6299E" w:rsidRPr="00AF255D">
        <w:t xml:space="preserve"> </w:t>
      </w:r>
      <w:r w:rsidR="002F13D7" w:rsidRPr="00AF255D">
        <w:t>ли</w:t>
      </w:r>
      <w:r w:rsidR="00F6299E" w:rsidRPr="00AF255D">
        <w:t xml:space="preserve"> </w:t>
      </w:r>
      <w:r w:rsidR="002F13D7" w:rsidRPr="00AF255D">
        <w:t>ваша</w:t>
      </w:r>
      <w:r w:rsidR="00F6299E" w:rsidRPr="00AF255D">
        <w:t xml:space="preserve"> </w:t>
      </w:r>
      <w:r w:rsidR="002F13D7" w:rsidRPr="00AF255D">
        <w:t>петиция</w:t>
      </w:r>
      <w:r w:rsidR="00F6299E" w:rsidRPr="00AF255D">
        <w:t xml:space="preserve"> </w:t>
      </w:r>
      <w:r w:rsidR="002F13D7" w:rsidRPr="00AF255D">
        <w:t>и</w:t>
      </w:r>
      <w:r w:rsidR="00F6299E" w:rsidRPr="00AF255D">
        <w:t xml:space="preserve"> </w:t>
      </w:r>
      <w:r w:rsidR="002F13D7" w:rsidRPr="00AF255D">
        <w:t>такую</w:t>
      </w:r>
      <w:r w:rsidR="00F6299E" w:rsidRPr="00AF255D">
        <w:t xml:space="preserve"> </w:t>
      </w:r>
      <w:r w:rsidR="002F13D7" w:rsidRPr="00AF255D">
        <w:t>возможность?</w:t>
      </w:r>
    </w:p>
    <w:p w14:paraId="191D72E7" w14:textId="77777777" w:rsidR="002F13D7" w:rsidRPr="00AF255D" w:rsidRDefault="00C03B73" w:rsidP="002F13D7">
      <w:r w:rsidRPr="00AF255D">
        <w:t>-</w:t>
      </w:r>
      <w:r w:rsidR="00F6299E" w:rsidRPr="00AF255D">
        <w:t xml:space="preserve"> </w:t>
      </w:r>
      <w:r w:rsidR="002F13D7" w:rsidRPr="00AF255D">
        <w:t>Да,</w:t>
      </w:r>
      <w:r w:rsidR="00F6299E" w:rsidRPr="00AF255D">
        <w:t xml:space="preserve"> </w:t>
      </w:r>
      <w:r w:rsidR="002F13D7" w:rsidRPr="00AF255D">
        <w:t>конечно,</w:t>
      </w:r>
      <w:r w:rsidR="00F6299E" w:rsidRPr="00AF255D">
        <w:t xml:space="preserve"> </w:t>
      </w:r>
      <w:r w:rsidR="002F13D7" w:rsidRPr="00AF255D">
        <w:t>такая</w:t>
      </w:r>
      <w:r w:rsidR="00F6299E" w:rsidRPr="00AF255D">
        <w:t xml:space="preserve"> </w:t>
      </w:r>
      <w:r w:rsidR="002F13D7" w:rsidRPr="00AF255D">
        <w:t>возможность</w:t>
      </w:r>
      <w:r w:rsidR="00F6299E" w:rsidRPr="00AF255D">
        <w:t xml:space="preserve"> </w:t>
      </w:r>
      <w:r w:rsidR="002F13D7" w:rsidRPr="00AF255D">
        <w:t>предусмотрена.</w:t>
      </w:r>
    </w:p>
    <w:p w14:paraId="19CDD09A" w14:textId="77777777" w:rsidR="002F13D7" w:rsidRPr="00AF255D" w:rsidRDefault="00C03B73" w:rsidP="002F13D7">
      <w:r w:rsidRPr="00AF255D">
        <w:t>-</w:t>
      </w:r>
      <w:r w:rsidR="00F6299E" w:rsidRPr="00AF255D">
        <w:t xml:space="preserve"> </w:t>
      </w:r>
      <w:r w:rsidR="002F13D7" w:rsidRPr="00AF255D">
        <w:t>Как</w:t>
      </w:r>
      <w:r w:rsidR="00F6299E" w:rsidRPr="00AF255D">
        <w:t xml:space="preserve"> </w:t>
      </w:r>
      <w:r w:rsidR="002F13D7" w:rsidRPr="00AF255D">
        <w:t>вы</w:t>
      </w:r>
      <w:r w:rsidR="00F6299E" w:rsidRPr="00AF255D">
        <w:t xml:space="preserve"> </w:t>
      </w:r>
      <w:r w:rsidR="002F13D7" w:rsidRPr="00AF255D">
        <w:t>оцениваете</w:t>
      </w:r>
      <w:r w:rsidR="00F6299E" w:rsidRPr="00AF255D">
        <w:t xml:space="preserve"> </w:t>
      </w:r>
      <w:r w:rsidR="002F13D7" w:rsidRPr="00AF255D">
        <w:t>перспективу</w:t>
      </w:r>
      <w:r w:rsidR="00F6299E" w:rsidRPr="00AF255D">
        <w:t xml:space="preserve"> </w:t>
      </w:r>
      <w:r w:rsidR="002F13D7" w:rsidRPr="00AF255D">
        <w:t>своей</w:t>
      </w:r>
      <w:r w:rsidR="00F6299E" w:rsidRPr="00AF255D">
        <w:t xml:space="preserve"> </w:t>
      </w:r>
      <w:r w:rsidR="002F13D7" w:rsidRPr="00AF255D">
        <w:t>петиции?</w:t>
      </w:r>
      <w:r w:rsidR="00F6299E" w:rsidRPr="00AF255D">
        <w:t xml:space="preserve"> </w:t>
      </w:r>
      <w:r w:rsidR="002F13D7" w:rsidRPr="00AF255D">
        <w:t>Думаете,</w:t>
      </w:r>
      <w:r w:rsidR="00F6299E" w:rsidRPr="00AF255D">
        <w:t xml:space="preserve"> </w:t>
      </w:r>
      <w:r w:rsidR="002F13D7" w:rsidRPr="00AF255D">
        <w:t>она</w:t>
      </w:r>
      <w:r w:rsidR="00F6299E" w:rsidRPr="00AF255D">
        <w:t xml:space="preserve"> </w:t>
      </w:r>
      <w:r w:rsidR="002F13D7" w:rsidRPr="00AF255D">
        <w:t>дойдет</w:t>
      </w:r>
      <w:r w:rsidR="00F6299E" w:rsidRPr="00AF255D">
        <w:t xml:space="preserve"> </w:t>
      </w:r>
      <w:r w:rsidR="002F13D7" w:rsidRPr="00AF255D">
        <w:t>до</w:t>
      </w:r>
      <w:r w:rsidR="00F6299E" w:rsidRPr="00AF255D">
        <w:t xml:space="preserve"> </w:t>
      </w:r>
      <w:r w:rsidR="002F13D7" w:rsidRPr="00AF255D">
        <w:t>Сейма?</w:t>
      </w:r>
    </w:p>
    <w:p w14:paraId="07C85EC5" w14:textId="77777777" w:rsidR="002F13D7" w:rsidRPr="00AF255D" w:rsidRDefault="00C03B73" w:rsidP="002F13D7">
      <w:r w:rsidRPr="00AF255D">
        <w:t>-</w:t>
      </w:r>
      <w:r w:rsidR="00F6299E" w:rsidRPr="00AF255D">
        <w:t xml:space="preserve"> </w:t>
      </w:r>
      <w:r w:rsidR="002F13D7" w:rsidRPr="00AF255D">
        <w:t>Это</w:t>
      </w:r>
      <w:r w:rsidR="00F6299E" w:rsidRPr="00AF255D">
        <w:t xml:space="preserve"> </w:t>
      </w:r>
      <w:r w:rsidR="002F13D7" w:rsidRPr="00AF255D">
        <w:t>зависит</w:t>
      </w:r>
      <w:r w:rsidR="00F6299E" w:rsidRPr="00AF255D">
        <w:t xml:space="preserve"> </w:t>
      </w:r>
      <w:r w:rsidR="002F13D7" w:rsidRPr="00AF255D">
        <w:t>от</w:t>
      </w:r>
      <w:r w:rsidR="00F6299E" w:rsidRPr="00AF255D">
        <w:t xml:space="preserve"> </w:t>
      </w:r>
      <w:r w:rsidR="002F13D7" w:rsidRPr="00AF255D">
        <w:t>количества</w:t>
      </w:r>
      <w:r w:rsidR="00F6299E" w:rsidRPr="00AF255D">
        <w:t xml:space="preserve"> </w:t>
      </w:r>
      <w:r w:rsidR="002F13D7" w:rsidRPr="00AF255D">
        <w:t>подписей,</w:t>
      </w:r>
      <w:r w:rsidR="00F6299E" w:rsidRPr="00AF255D">
        <w:t xml:space="preserve"> </w:t>
      </w:r>
      <w:r w:rsidR="002F13D7" w:rsidRPr="00AF255D">
        <w:t>которые</w:t>
      </w:r>
      <w:r w:rsidR="00F6299E" w:rsidRPr="00AF255D">
        <w:t xml:space="preserve"> </w:t>
      </w:r>
      <w:r w:rsidR="002F13D7" w:rsidRPr="00AF255D">
        <w:t>получится</w:t>
      </w:r>
      <w:r w:rsidR="00F6299E" w:rsidRPr="00AF255D">
        <w:t xml:space="preserve"> </w:t>
      </w:r>
      <w:r w:rsidR="002F13D7" w:rsidRPr="00AF255D">
        <w:t>собрать.</w:t>
      </w:r>
      <w:r w:rsidR="00F6299E" w:rsidRPr="00AF255D">
        <w:t xml:space="preserve"> </w:t>
      </w:r>
      <w:r w:rsidR="002F13D7" w:rsidRPr="00AF255D">
        <w:t>Я</w:t>
      </w:r>
      <w:r w:rsidR="00F6299E" w:rsidRPr="00AF255D">
        <w:t xml:space="preserve"> </w:t>
      </w:r>
      <w:r w:rsidR="002F13D7" w:rsidRPr="00AF255D">
        <w:t>просто</w:t>
      </w:r>
      <w:r w:rsidR="00F6299E" w:rsidRPr="00AF255D">
        <w:t xml:space="preserve"> </w:t>
      </w:r>
      <w:r w:rsidR="002F13D7" w:rsidRPr="00AF255D">
        <w:t>решил</w:t>
      </w:r>
      <w:r w:rsidR="00F6299E" w:rsidRPr="00AF255D">
        <w:t xml:space="preserve"> </w:t>
      </w:r>
      <w:r w:rsidR="002F13D7" w:rsidRPr="00AF255D">
        <w:t>попытаться,</w:t>
      </w:r>
      <w:r w:rsidR="00F6299E" w:rsidRPr="00AF255D">
        <w:t xml:space="preserve"> </w:t>
      </w:r>
      <w:r w:rsidR="002F13D7" w:rsidRPr="00AF255D">
        <w:t>раз</w:t>
      </w:r>
      <w:r w:rsidR="00F6299E" w:rsidRPr="00AF255D">
        <w:t xml:space="preserve"> </w:t>
      </w:r>
      <w:r w:rsidR="002F13D7" w:rsidRPr="00AF255D">
        <w:t>есть</w:t>
      </w:r>
      <w:r w:rsidR="00F6299E" w:rsidRPr="00AF255D">
        <w:t xml:space="preserve"> </w:t>
      </w:r>
      <w:r w:rsidR="002F13D7" w:rsidRPr="00AF255D">
        <w:t>такая</w:t>
      </w:r>
      <w:r w:rsidR="00F6299E" w:rsidRPr="00AF255D">
        <w:t xml:space="preserve"> </w:t>
      </w:r>
      <w:r w:rsidR="002F13D7" w:rsidRPr="00AF255D">
        <w:t>возможность.</w:t>
      </w:r>
      <w:r w:rsidR="00F6299E" w:rsidRPr="00AF255D">
        <w:t xml:space="preserve"> </w:t>
      </w:r>
      <w:r w:rsidR="002F13D7" w:rsidRPr="00AF255D">
        <w:t>Посмотрим,</w:t>
      </w:r>
      <w:r w:rsidR="00F6299E" w:rsidRPr="00AF255D">
        <w:t xml:space="preserve"> </w:t>
      </w:r>
      <w:r w:rsidR="002F13D7" w:rsidRPr="00AF255D">
        <w:t>как</w:t>
      </w:r>
      <w:r w:rsidR="00F6299E" w:rsidRPr="00AF255D">
        <w:t xml:space="preserve"> </w:t>
      </w:r>
      <w:r w:rsidR="002F13D7" w:rsidRPr="00AF255D">
        <w:t>дело</w:t>
      </w:r>
      <w:r w:rsidR="00F6299E" w:rsidRPr="00AF255D">
        <w:t xml:space="preserve"> </w:t>
      </w:r>
      <w:r w:rsidR="002F13D7" w:rsidRPr="00AF255D">
        <w:t>пойдет.</w:t>
      </w:r>
    </w:p>
    <w:p w14:paraId="2CE84F3C" w14:textId="77777777" w:rsidR="002F13D7" w:rsidRPr="00AF255D" w:rsidRDefault="002F13D7" w:rsidP="002F13D7">
      <w:r w:rsidRPr="00AF255D">
        <w:t>КАК</w:t>
      </w:r>
      <w:r w:rsidR="00F6299E" w:rsidRPr="00AF255D">
        <w:t xml:space="preserve"> </w:t>
      </w:r>
      <w:r w:rsidRPr="00AF255D">
        <w:t>ЗАПРОСИТЬ</w:t>
      </w:r>
      <w:r w:rsidR="00F6299E" w:rsidRPr="00AF255D">
        <w:t xml:space="preserve"> </w:t>
      </w:r>
      <w:r w:rsidRPr="00AF255D">
        <w:t>ПЕРЕРАСЧЕТ?</w:t>
      </w:r>
    </w:p>
    <w:p w14:paraId="673475F4" w14:textId="77777777" w:rsidR="002F13D7" w:rsidRPr="00AF255D" w:rsidRDefault="002F13D7" w:rsidP="002F13D7">
      <w:r w:rsidRPr="00AF255D">
        <w:t>Как</w:t>
      </w:r>
      <w:r w:rsidR="00F6299E" w:rsidRPr="00AF255D">
        <w:t xml:space="preserve"> </w:t>
      </w:r>
      <w:r w:rsidRPr="00AF255D">
        <w:t>сообщает</w:t>
      </w:r>
      <w:r w:rsidR="00F6299E" w:rsidRPr="00AF255D">
        <w:t xml:space="preserve"> </w:t>
      </w:r>
      <w:r w:rsidRPr="00AF255D">
        <w:t>ГАСС,</w:t>
      </w:r>
      <w:r w:rsidR="00F6299E" w:rsidRPr="00AF255D">
        <w:t xml:space="preserve"> </w:t>
      </w:r>
      <w:r w:rsidRPr="00AF255D">
        <w:t>пенсия</w:t>
      </w:r>
      <w:r w:rsidR="00F6299E" w:rsidRPr="00AF255D">
        <w:t xml:space="preserve"> </w:t>
      </w:r>
      <w:r w:rsidRPr="00AF255D">
        <w:t>по</w:t>
      </w:r>
      <w:r w:rsidR="00F6299E" w:rsidRPr="00AF255D">
        <w:t xml:space="preserve"> </w:t>
      </w:r>
      <w:r w:rsidRPr="00AF255D">
        <w:t>старости</w:t>
      </w:r>
      <w:r w:rsidR="00F6299E" w:rsidRPr="00AF255D">
        <w:t xml:space="preserve"> </w:t>
      </w:r>
      <w:r w:rsidRPr="00AF255D">
        <w:t>пересчитывается</w:t>
      </w:r>
      <w:r w:rsidR="00F6299E" w:rsidRPr="00AF255D">
        <w:t xml:space="preserve"> </w:t>
      </w:r>
      <w:r w:rsidRPr="00AF255D">
        <w:t>с</w:t>
      </w:r>
      <w:r w:rsidR="00F6299E" w:rsidRPr="00AF255D">
        <w:t xml:space="preserve"> </w:t>
      </w:r>
      <w:r w:rsidRPr="00AF255D">
        <w:t>первого</w:t>
      </w:r>
      <w:r w:rsidR="00F6299E" w:rsidRPr="00AF255D">
        <w:t xml:space="preserve"> </w:t>
      </w:r>
      <w:r w:rsidRPr="00AF255D">
        <w:t>числа</w:t>
      </w:r>
      <w:r w:rsidR="00F6299E" w:rsidRPr="00AF255D">
        <w:t xml:space="preserve"> </w:t>
      </w:r>
      <w:r w:rsidRPr="00AF255D">
        <w:t>месяца,</w:t>
      </w:r>
      <w:r w:rsidR="00F6299E" w:rsidRPr="00AF255D">
        <w:t xml:space="preserve"> </w:t>
      </w:r>
      <w:r w:rsidRPr="00AF255D">
        <w:t>в</w:t>
      </w:r>
      <w:r w:rsidR="00F6299E" w:rsidRPr="00AF255D">
        <w:t xml:space="preserve"> </w:t>
      </w:r>
      <w:r w:rsidRPr="00AF255D">
        <w:t>котором</w:t>
      </w:r>
      <w:r w:rsidR="00F6299E" w:rsidRPr="00AF255D">
        <w:t xml:space="preserve"> </w:t>
      </w:r>
      <w:r w:rsidRPr="00AF255D">
        <w:t>пенсионер</w:t>
      </w:r>
      <w:r w:rsidR="00F6299E" w:rsidRPr="00AF255D">
        <w:t xml:space="preserve"> </w:t>
      </w:r>
      <w:r w:rsidRPr="00AF255D">
        <w:t>обратился</w:t>
      </w:r>
      <w:r w:rsidR="00F6299E" w:rsidRPr="00AF255D">
        <w:t xml:space="preserve"> </w:t>
      </w:r>
      <w:r w:rsidRPr="00AF255D">
        <w:t>за</w:t>
      </w:r>
      <w:r w:rsidR="00F6299E" w:rsidRPr="00AF255D">
        <w:t xml:space="preserve"> </w:t>
      </w:r>
      <w:r w:rsidRPr="00AF255D">
        <w:t>перерасчетом,</w:t>
      </w:r>
      <w:r w:rsidR="00F6299E" w:rsidRPr="00AF255D">
        <w:t xml:space="preserve"> </w:t>
      </w:r>
      <w:r w:rsidRPr="00AF255D">
        <w:t>если</w:t>
      </w:r>
      <w:r w:rsidR="00F6299E" w:rsidRPr="00AF255D">
        <w:t xml:space="preserve"> </w:t>
      </w:r>
      <w:r w:rsidRPr="00AF255D">
        <w:t>заявление</w:t>
      </w:r>
      <w:r w:rsidR="00F6299E" w:rsidRPr="00AF255D">
        <w:t xml:space="preserve"> </w:t>
      </w:r>
      <w:r w:rsidRPr="00AF255D">
        <w:t>подано</w:t>
      </w:r>
      <w:r w:rsidR="00F6299E" w:rsidRPr="00AF255D">
        <w:t xml:space="preserve"> </w:t>
      </w:r>
      <w:r w:rsidRPr="00AF255D">
        <w:t>до</w:t>
      </w:r>
      <w:r w:rsidR="00F6299E" w:rsidRPr="00AF255D">
        <w:t xml:space="preserve"> </w:t>
      </w:r>
      <w:r w:rsidRPr="00AF255D">
        <w:t>15</w:t>
      </w:r>
      <w:r w:rsidR="00F6299E" w:rsidRPr="00AF255D">
        <w:t xml:space="preserve"> </w:t>
      </w:r>
      <w:r w:rsidRPr="00AF255D">
        <w:t>числа</w:t>
      </w:r>
      <w:r w:rsidR="00F6299E" w:rsidRPr="00AF255D">
        <w:t xml:space="preserve"> </w:t>
      </w:r>
      <w:r w:rsidRPr="00AF255D">
        <w:t>включительно.</w:t>
      </w:r>
      <w:r w:rsidR="00F6299E" w:rsidRPr="00AF255D">
        <w:t xml:space="preserve"> </w:t>
      </w:r>
      <w:r w:rsidRPr="00AF255D">
        <w:t>И</w:t>
      </w:r>
      <w:r w:rsidR="00F6299E" w:rsidRPr="00AF255D">
        <w:t xml:space="preserve"> </w:t>
      </w:r>
      <w:r w:rsidRPr="00AF255D">
        <w:t>с</w:t>
      </w:r>
      <w:r w:rsidR="00F6299E" w:rsidRPr="00AF255D">
        <w:t xml:space="preserve"> </w:t>
      </w:r>
      <w:r w:rsidRPr="00AF255D">
        <w:t>первого</w:t>
      </w:r>
      <w:r w:rsidR="00F6299E" w:rsidRPr="00AF255D">
        <w:t xml:space="preserve"> </w:t>
      </w:r>
      <w:r w:rsidRPr="00AF255D">
        <w:t>числа</w:t>
      </w:r>
      <w:r w:rsidR="00F6299E" w:rsidRPr="00AF255D">
        <w:t xml:space="preserve"> </w:t>
      </w:r>
      <w:r w:rsidRPr="00AF255D">
        <w:t>следующего</w:t>
      </w:r>
      <w:r w:rsidR="00F6299E" w:rsidRPr="00AF255D">
        <w:t xml:space="preserve"> </w:t>
      </w:r>
      <w:r w:rsidRPr="00AF255D">
        <w:t>месяца,</w:t>
      </w:r>
      <w:r w:rsidR="00F6299E" w:rsidRPr="00AF255D">
        <w:t xml:space="preserve"> </w:t>
      </w:r>
      <w:r w:rsidRPr="00AF255D">
        <w:t>в</w:t>
      </w:r>
      <w:r w:rsidR="00F6299E" w:rsidRPr="00AF255D">
        <w:t xml:space="preserve"> </w:t>
      </w:r>
      <w:r w:rsidRPr="00AF255D">
        <w:t>том</w:t>
      </w:r>
      <w:r w:rsidR="00F6299E" w:rsidRPr="00AF255D">
        <w:t xml:space="preserve"> </w:t>
      </w:r>
      <w:r w:rsidRPr="00AF255D">
        <w:t>случае,</w:t>
      </w:r>
      <w:r w:rsidR="00F6299E" w:rsidRPr="00AF255D">
        <w:t xml:space="preserve"> </w:t>
      </w:r>
      <w:r w:rsidRPr="00AF255D">
        <w:t>если</w:t>
      </w:r>
      <w:r w:rsidR="00F6299E" w:rsidRPr="00AF255D">
        <w:t xml:space="preserve"> </w:t>
      </w:r>
      <w:r w:rsidRPr="00AF255D">
        <w:t>заявление</w:t>
      </w:r>
      <w:r w:rsidR="00F6299E" w:rsidRPr="00AF255D">
        <w:t xml:space="preserve"> </w:t>
      </w:r>
      <w:r w:rsidRPr="00AF255D">
        <w:t>подано</w:t>
      </w:r>
      <w:r w:rsidR="00F6299E" w:rsidRPr="00AF255D">
        <w:t xml:space="preserve"> </w:t>
      </w:r>
      <w:r w:rsidRPr="00AF255D">
        <w:t>после</w:t>
      </w:r>
      <w:r w:rsidR="00F6299E" w:rsidRPr="00AF255D">
        <w:t xml:space="preserve"> </w:t>
      </w:r>
      <w:r w:rsidRPr="00AF255D">
        <w:t>15</w:t>
      </w:r>
      <w:r w:rsidR="00F6299E" w:rsidRPr="00AF255D">
        <w:t xml:space="preserve"> </w:t>
      </w:r>
      <w:r w:rsidRPr="00AF255D">
        <w:t>числа</w:t>
      </w:r>
      <w:r w:rsidR="00F6299E" w:rsidRPr="00AF255D">
        <w:t xml:space="preserve"> </w:t>
      </w:r>
      <w:r w:rsidRPr="00AF255D">
        <w:t>текущего</w:t>
      </w:r>
      <w:r w:rsidR="00F6299E" w:rsidRPr="00AF255D">
        <w:t xml:space="preserve"> </w:t>
      </w:r>
      <w:r w:rsidRPr="00AF255D">
        <w:t>месяца.</w:t>
      </w:r>
      <w:r w:rsidR="00F6299E" w:rsidRPr="00AF255D">
        <w:t xml:space="preserve"> </w:t>
      </w:r>
      <w:r w:rsidRPr="00AF255D">
        <w:t>Следующий</w:t>
      </w:r>
      <w:r w:rsidR="00F6299E" w:rsidRPr="00AF255D">
        <w:t xml:space="preserve"> </w:t>
      </w:r>
      <w:r w:rsidRPr="00AF255D">
        <w:t>перерасчет</w:t>
      </w:r>
      <w:r w:rsidR="00F6299E" w:rsidRPr="00AF255D">
        <w:t xml:space="preserve"> </w:t>
      </w:r>
      <w:r w:rsidRPr="00AF255D">
        <w:t>можно</w:t>
      </w:r>
      <w:r w:rsidR="00F6299E" w:rsidRPr="00AF255D">
        <w:t xml:space="preserve"> </w:t>
      </w:r>
      <w:r w:rsidRPr="00AF255D">
        <w:t>запросить</w:t>
      </w:r>
      <w:r w:rsidR="00F6299E" w:rsidRPr="00AF255D">
        <w:t xml:space="preserve"> </w:t>
      </w:r>
      <w:r w:rsidRPr="00AF255D">
        <w:t>(то</w:t>
      </w:r>
      <w:r w:rsidR="00F6299E" w:rsidRPr="00AF255D">
        <w:t xml:space="preserve"> </w:t>
      </w:r>
      <w:r w:rsidRPr="00AF255D">
        <w:t>есть</w:t>
      </w:r>
      <w:r w:rsidR="00F6299E" w:rsidRPr="00AF255D">
        <w:t xml:space="preserve"> </w:t>
      </w:r>
      <w:r w:rsidRPr="00AF255D">
        <w:t>заявление</w:t>
      </w:r>
      <w:r w:rsidR="00F6299E" w:rsidRPr="00AF255D">
        <w:t xml:space="preserve"> </w:t>
      </w:r>
      <w:r w:rsidRPr="00AF255D">
        <w:t>может</w:t>
      </w:r>
      <w:r w:rsidR="00F6299E" w:rsidRPr="00AF255D">
        <w:t xml:space="preserve"> </w:t>
      </w:r>
      <w:r w:rsidRPr="00AF255D">
        <w:t>быть</w:t>
      </w:r>
      <w:r w:rsidR="00F6299E" w:rsidRPr="00AF255D">
        <w:t xml:space="preserve"> </w:t>
      </w:r>
      <w:r w:rsidRPr="00AF255D">
        <w:t>подано)</w:t>
      </w:r>
      <w:r w:rsidR="00F6299E" w:rsidRPr="00AF255D">
        <w:t xml:space="preserve"> </w:t>
      </w:r>
      <w:r w:rsidRPr="00AF255D">
        <w:t>не</w:t>
      </w:r>
      <w:r w:rsidR="00F6299E" w:rsidRPr="00AF255D">
        <w:t xml:space="preserve"> </w:t>
      </w:r>
      <w:r w:rsidRPr="00AF255D">
        <w:t>ранее,</w:t>
      </w:r>
      <w:r w:rsidR="00F6299E" w:rsidRPr="00AF255D">
        <w:t xml:space="preserve"> </w:t>
      </w:r>
      <w:r w:rsidRPr="00AF255D">
        <w:t>чем</w:t>
      </w:r>
      <w:r w:rsidR="00F6299E" w:rsidRPr="00AF255D">
        <w:t xml:space="preserve"> </w:t>
      </w:r>
      <w:r w:rsidRPr="00AF255D">
        <w:t>через</w:t>
      </w:r>
      <w:r w:rsidR="00F6299E" w:rsidRPr="00AF255D">
        <w:t xml:space="preserve"> </w:t>
      </w:r>
      <w:r w:rsidRPr="00AF255D">
        <w:t>12</w:t>
      </w:r>
      <w:r w:rsidR="00F6299E" w:rsidRPr="00AF255D">
        <w:t xml:space="preserve"> </w:t>
      </w:r>
      <w:r w:rsidRPr="00AF255D">
        <w:t>месяцев</w:t>
      </w:r>
      <w:r w:rsidR="00F6299E" w:rsidRPr="00AF255D">
        <w:t xml:space="preserve"> </w:t>
      </w:r>
      <w:r w:rsidRPr="00AF255D">
        <w:t>после</w:t>
      </w:r>
      <w:r w:rsidR="00F6299E" w:rsidRPr="00AF255D">
        <w:t xml:space="preserve"> </w:t>
      </w:r>
      <w:r w:rsidRPr="00AF255D">
        <w:t>последнего</w:t>
      </w:r>
      <w:r w:rsidR="00F6299E" w:rsidRPr="00AF255D">
        <w:t xml:space="preserve"> </w:t>
      </w:r>
      <w:r w:rsidRPr="00AF255D">
        <w:t>перерасчета,</w:t>
      </w:r>
      <w:r w:rsidR="00F6299E" w:rsidRPr="00AF255D">
        <w:t xml:space="preserve"> </w:t>
      </w:r>
      <w:r w:rsidRPr="00AF255D">
        <w:t>независимо</w:t>
      </w:r>
      <w:r w:rsidR="00F6299E" w:rsidRPr="00AF255D">
        <w:t xml:space="preserve"> </w:t>
      </w:r>
      <w:r w:rsidRPr="00AF255D">
        <w:t>от</w:t>
      </w:r>
      <w:r w:rsidR="00F6299E" w:rsidRPr="00AF255D">
        <w:t xml:space="preserve"> </w:t>
      </w:r>
      <w:r w:rsidRPr="00AF255D">
        <w:t>количества</w:t>
      </w:r>
      <w:r w:rsidR="00F6299E" w:rsidRPr="00AF255D">
        <w:t xml:space="preserve"> </w:t>
      </w:r>
      <w:r w:rsidRPr="00AF255D">
        <w:t>отработанных</w:t>
      </w:r>
      <w:r w:rsidR="00F6299E" w:rsidRPr="00AF255D">
        <w:t xml:space="preserve"> </w:t>
      </w:r>
      <w:r w:rsidRPr="00AF255D">
        <w:t>пенсионером</w:t>
      </w:r>
      <w:r w:rsidR="00F6299E" w:rsidRPr="00AF255D">
        <w:t xml:space="preserve"> </w:t>
      </w:r>
      <w:r w:rsidRPr="00AF255D">
        <w:t>месяцев.</w:t>
      </w:r>
    </w:p>
    <w:p w14:paraId="629E0494" w14:textId="77777777" w:rsidR="002F13D7" w:rsidRPr="00AF255D" w:rsidRDefault="002F13D7" w:rsidP="002F13D7">
      <w:r w:rsidRPr="00AF255D">
        <w:t>Для</w:t>
      </w:r>
      <w:r w:rsidR="00F6299E" w:rsidRPr="00AF255D">
        <w:t xml:space="preserve"> </w:t>
      </w:r>
      <w:r w:rsidRPr="00AF255D">
        <w:t>перерасчета</w:t>
      </w:r>
      <w:r w:rsidR="00F6299E" w:rsidRPr="00AF255D">
        <w:t xml:space="preserve"> </w:t>
      </w:r>
      <w:r w:rsidRPr="00AF255D">
        <w:t>пенсии</w:t>
      </w:r>
      <w:r w:rsidR="00F6299E" w:rsidRPr="00AF255D">
        <w:t xml:space="preserve"> </w:t>
      </w:r>
      <w:r w:rsidRPr="00AF255D">
        <w:t>требуется</w:t>
      </w:r>
      <w:r w:rsidR="00F6299E" w:rsidRPr="00AF255D">
        <w:t xml:space="preserve"> </w:t>
      </w:r>
      <w:r w:rsidRPr="00AF255D">
        <w:t>подать</w:t>
      </w:r>
      <w:r w:rsidR="00F6299E" w:rsidRPr="00AF255D">
        <w:t xml:space="preserve"> </w:t>
      </w:r>
      <w:r w:rsidRPr="00AF255D">
        <w:t>в</w:t>
      </w:r>
      <w:r w:rsidR="00F6299E" w:rsidRPr="00AF255D">
        <w:t xml:space="preserve"> </w:t>
      </w:r>
      <w:r w:rsidRPr="00AF255D">
        <w:t>ГАСС</w:t>
      </w:r>
      <w:r w:rsidR="00F6299E" w:rsidRPr="00AF255D">
        <w:t xml:space="preserve"> </w:t>
      </w:r>
      <w:r w:rsidRPr="00AF255D">
        <w:t>заявление</w:t>
      </w:r>
      <w:r w:rsidR="00F6299E" w:rsidRPr="00AF255D">
        <w:t xml:space="preserve"> </w:t>
      </w:r>
      <w:r w:rsidRPr="00AF255D">
        <w:t>о</w:t>
      </w:r>
      <w:r w:rsidR="00F6299E" w:rsidRPr="00AF255D">
        <w:t xml:space="preserve"> </w:t>
      </w:r>
      <w:r w:rsidRPr="00AF255D">
        <w:t>перерасчете.</w:t>
      </w:r>
      <w:r w:rsidR="00F6299E" w:rsidRPr="00AF255D">
        <w:t xml:space="preserve"> </w:t>
      </w:r>
      <w:r w:rsidRPr="00AF255D">
        <w:t>Бланк</w:t>
      </w:r>
      <w:r w:rsidR="00F6299E" w:rsidRPr="00AF255D">
        <w:t xml:space="preserve"> </w:t>
      </w:r>
      <w:r w:rsidRPr="00AF255D">
        <w:t>заявления</w:t>
      </w:r>
      <w:r w:rsidR="00F6299E" w:rsidRPr="00AF255D">
        <w:t xml:space="preserve"> </w:t>
      </w:r>
      <w:r w:rsidRPr="00AF255D">
        <w:t>можно</w:t>
      </w:r>
      <w:r w:rsidR="00F6299E" w:rsidRPr="00AF255D">
        <w:t xml:space="preserve"> </w:t>
      </w:r>
      <w:r w:rsidRPr="00AF255D">
        <w:t>найти</w:t>
      </w:r>
      <w:r w:rsidR="00F6299E" w:rsidRPr="00AF255D">
        <w:t xml:space="preserve"> </w:t>
      </w:r>
      <w:r w:rsidRPr="00AF255D">
        <w:t>на</w:t>
      </w:r>
      <w:r w:rsidR="00F6299E" w:rsidRPr="00AF255D">
        <w:t xml:space="preserve"> </w:t>
      </w:r>
      <w:r w:rsidRPr="00AF255D">
        <w:t>сайте</w:t>
      </w:r>
      <w:r w:rsidR="00F6299E" w:rsidRPr="00AF255D">
        <w:t xml:space="preserve"> </w:t>
      </w:r>
      <w:r w:rsidRPr="00AF255D">
        <w:t>vsaa.gov.lv</w:t>
      </w:r>
      <w:r w:rsidR="00F6299E" w:rsidRPr="00AF255D">
        <w:t xml:space="preserve"> </w:t>
      </w:r>
      <w:r w:rsidRPr="00AF255D">
        <w:t>в</w:t>
      </w:r>
      <w:r w:rsidR="00F6299E" w:rsidRPr="00AF255D">
        <w:t xml:space="preserve"> </w:t>
      </w:r>
      <w:r w:rsidRPr="00AF255D">
        <w:t>разделе</w:t>
      </w:r>
      <w:r w:rsidR="00F6299E" w:rsidRPr="00AF255D">
        <w:t xml:space="preserve"> </w:t>
      </w:r>
      <w:r w:rsidRPr="00AF255D">
        <w:t>Valsts</w:t>
      </w:r>
      <w:r w:rsidR="00F6299E" w:rsidRPr="00AF255D">
        <w:t xml:space="preserve"> </w:t>
      </w:r>
      <w:r w:rsidRPr="00AF255D">
        <w:t>pensiju</w:t>
      </w:r>
      <w:r w:rsidR="00F6299E" w:rsidRPr="00AF255D">
        <w:t xml:space="preserve"> </w:t>
      </w:r>
      <w:r w:rsidRPr="00AF255D">
        <w:t>iesniegumi</w:t>
      </w:r>
      <w:r w:rsidR="00F6299E" w:rsidRPr="00AF255D">
        <w:t xml:space="preserve"> </w:t>
      </w:r>
      <w:r w:rsidRPr="00AF255D">
        <w:t>в</w:t>
      </w:r>
      <w:r w:rsidR="00F6299E" w:rsidRPr="00AF255D">
        <w:t xml:space="preserve"> </w:t>
      </w:r>
      <w:r w:rsidRPr="00AF255D">
        <w:t>подразделе</w:t>
      </w:r>
      <w:r w:rsidR="00F6299E" w:rsidRPr="00AF255D">
        <w:t xml:space="preserve"> </w:t>
      </w:r>
      <w:r w:rsidRPr="00AF255D">
        <w:t>Iesniegums</w:t>
      </w:r>
      <w:r w:rsidR="00F6299E" w:rsidRPr="00AF255D">
        <w:t xml:space="preserve"> </w:t>
      </w:r>
      <w:r w:rsidRPr="00AF255D">
        <w:t>vecuma</w:t>
      </w:r>
      <w:r w:rsidR="00F6299E" w:rsidRPr="00AF255D">
        <w:t xml:space="preserve"> </w:t>
      </w:r>
      <w:r w:rsidRPr="00AF255D">
        <w:t>pensijas</w:t>
      </w:r>
      <w:r w:rsidR="00F6299E" w:rsidRPr="00AF255D">
        <w:t xml:space="preserve"> </w:t>
      </w:r>
      <w:r w:rsidRPr="00AF255D">
        <w:t>pārrēķināšanai.</w:t>
      </w:r>
      <w:r w:rsidR="00F6299E" w:rsidRPr="00AF255D">
        <w:t xml:space="preserve"> </w:t>
      </w:r>
      <w:r w:rsidRPr="00AF255D">
        <w:t>Заполняя</w:t>
      </w:r>
      <w:r w:rsidR="00F6299E" w:rsidRPr="00AF255D">
        <w:t xml:space="preserve"> </w:t>
      </w:r>
      <w:r w:rsidRPr="00AF255D">
        <w:t>бланк,</w:t>
      </w:r>
      <w:r w:rsidR="00F6299E" w:rsidRPr="00AF255D">
        <w:t xml:space="preserve"> </w:t>
      </w:r>
      <w:r w:rsidRPr="00AF255D">
        <w:t>надо</w:t>
      </w:r>
      <w:r w:rsidR="00F6299E" w:rsidRPr="00AF255D">
        <w:t xml:space="preserve"> </w:t>
      </w:r>
      <w:r w:rsidRPr="00AF255D">
        <w:t>указать</w:t>
      </w:r>
      <w:r w:rsidR="00F6299E" w:rsidRPr="00AF255D">
        <w:t xml:space="preserve"> </w:t>
      </w:r>
      <w:r w:rsidRPr="00AF255D">
        <w:t>свое</w:t>
      </w:r>
      <w:r w:rsidR="00F6299E" w:rsidRPr="00AF255D">
        <w:t xml:space="preserve"> </w:t>
      </w:r>
      <w:r w:rsidRPr="00AF255D">
        <w:t>имя</w:t>
      </w:r>
      <w:r w:rsidR="00F6299E" w:rsidRPr="00AF255D">
        <w:t xml:space="preserve"> </w:t>
      </w:r>
      <w:r w:rsidRPr="00AF255D">
        <w:t>и</w:t>
      </w:r>
      <w:r w:rsidR="00F6299E" w:rsidRPr="00AF255D">
        <w:t xml:space="preserve"> </w:t>
      </w:r>
      <w:r w:rsidRPr="00AF255D">
        <w:t>фамилию,</w:t>
      </w:r>
      <w:r w:rsidR="00F6299E" w:rsidRPr="00AF255D">
        <w:t xml:space="preserve"> </w:t>
      </w:r>
      <w:r w:rsidRPr="00AF255D">
        <w:t>контактные</w:t>
      </w:r>
      <w:r w:rsidR="00F6299E" w:rsidRPr="00AF255D">
        <w:t xml:space="preserve"> </w:t>
      </w:r>
      <w:r w:rsidRPr="00AF255D">
        <w:t>данные</w:t>
      </w:r>
      <w:r w:rsidR="00F6299E" w:rsidRPr="00AF255D">
        <w:t xml:space="preserve"> </w:t>
      </w:r>
      <w:r w:rsidRPr="00AF255D">
        <w:t>и</w:t>
      </w:r>
      <w:r w:rsidR="00F6299E" w:rsidRPr="00AF255D">
        <w:t xml:space="preserve"> </w:t>
      </w:r>
      <w:r w:rsidRPr="00AF255D">
        <w:t>персональный</w:t>
      </w:r>
      <w:r w:rsidR="00F6299E" w:rsidRPr="00AF255D">
        <w:t xml:space="preserve"> </w:t>
      </w:r>
      <w:r w:rsidRPr="00AF255D">
        <w:t>код,</w:t>
      </w:r>
      <w:r w:rsidR="00F6299E" w:rsidRPr="00AF255D">
        <w:t xml:space="preserve"> </w:t>
      </w:r>
      <w:r w:rsidRPr="00AF255D">
        <w:t>указать</w:t>
      </w:r>
      <w:r w:rsidR="00F6299E" w:rsidRPr="00AF255D">
        <w:t xml:space="preserve"> </w:t>
      </w:r>
      <w:r w:rsidRPr="00AF255D">
        <w:t>причину</w:t>
      </w:r>
      <w:r w:rsidR="00F6299E" w:rsidRPr="00AF255D">
        <w:t xml:space="preserve"> </w:t>
      </w:r>
      <w:r w:rsidRPr="00AF255D">
        <w:t>права</w:t>
      </w:r>
      <w:r w:rsidR="00F6299E" w:rsidRPr="00AF255D">
        <w:t xml:space="preserve"> </w:t>
      </w:r>
      <w:r w:rsidRPr="00AF255D">
        <w:t>на</w:t>
      </w:r>
      <w:r w:rsidR="00F6299E" w:rsidRPr="00AF255D">
        <w:t xml:space="preserve"> </w:t>
      </w:r>
      <w:r w:rsidRPr="00AF255D">
        <w:t>перерасчет</w:t>
      </w:r>
      <w:r w:rsidR="00F6299E" w:rsidRPr="00AF255D">
        <w:t xml:space="preserve"> </w:t>
      </w:r>
      <w:r w:rsidRPr="00AF255D">
        <w:t>(выбрав</w:t>
      </w:r>
      <w:r w:rsidR="00F6299E" w:rsidRPr="00AF255D">
        <w:t xml:space="preserve"> </w:t>
      </w:r>
      <w:r w:rsidRPr="00AF255D">
        <w:t>из</w:t>
      </w:r>
      <w:r w:rsidR="00F6299E" w:rsidRPr="00AF255D">
        <w:t xml:space="preserve"> </w:t>
      </w:r>
      <w:r w:rsidRPr="00AF255D">
        <w:t>предлагаемых</w:t>
      </w:r>
      <w:r w:rsidR="00F6299E" w:rsidRPr="00AF255D">
        <w:t xml:space="preserve"> </w:t>
      </w:r>
      <w:r w:rsidRPr="00AF255D">
        <w:t>вариантов),</w:t>
      </w:r>
      <w:r w:rsidR="00F6299E" w:rsidRPr="00AF255D">
        <w:t xml:space="preserve"> </w:t>
      </w:r>
      <w:r w:rsidRPr="00AF255D">
        <w:t>если</w:t>
      </w:r>
      <w:r w:rsidR="00F6299E" w:rsidRPr="00AF255D">
        <w:t xml:space="preserve"> </w:t>
      </w:r>
      <w:r w:rsidRPr="00AF255D">
        <w:t>живете</w:t>
      </w:r>
      <w:r w:rsidR="00F6299E" w:rsidRPr="00AF255D">
        <w:t xml:space="preserve"> </w:t>
      </w:r>
      <w:r w:rsidRPr="00AF255D">
        <w:t>за</w:t>
      </w:r>
      <w:r w:rsidR="00F6299E" w:rsidRPr="00AF255D">
        <w:t xml:space="preserve"> </w:t>
      </w:r>
      <w:r w:rsidRPr="00AF255D">
        <w:t>границей</w:t>
      </w:r>
      <w:r w:rsidR="00F6299E" w:rsidRPr="00AF255D">
        <w:t xml:space="preserve"> </w:t>
      </w:r>
      <w:r w:rsidR="00C03B73" w:rsidRPr="00AF255D">
        <w:t>-</w:t>
      </w:r>
      <w:r w:rsidR="00F6299E" w:rsidRPr="00AF255D">
        <w:t xml:space="preserve"> </w:t>
      </w:r>
      <w:r w:rsidRPr="00AF255D">
        <w:t>указать</w:t>
      </w:r>
      <w:r w:rsidR="00F6299E" w:rsidRPr="00AF255D">
        <w:t xml:space="preserve"> </w:t>
      </w:r>
      <w:r w:rsidRPr="00AF255D">
        <w:t>номер</w:t>
      </w:r>
      <w:r w:rsidR="00F6299E" w:rsidRPr="00AF255D">
        <w:t xml:space="preserve"> </w:t>
      </w:r>
      <w:r w:rsidRPr="00AF255D">
        <w:t>социального</w:t>
      </w:r>
      <w:r w:rsidR="00F6299E" w:rsidRPr="00AF255D">
        <w:t xml:space="preserve"> </w:t>
      </w:r>
      <w:r w:rsidRPr="00AF255D">
        <w:t>страхования,</w:t>
      </w:r>
      <w:r w:rsidR="00F6299E" w:rsidRPr="00AF255D">
        <w:t xml:space="preserve"> </w:t>
      </w:r>
      <w:r w:rsidRPr="00AF255D">
        <w:t>если</w:t>
      </w:r>
      <w:r w:rsidR="00F6299E" w:rsidRPr="00AF255D">
        <w:t xml:space="preserve"> </w:t>
      </w:r>
      <w:r w:rsidRPr="00AF255D">
        <w:t>работали</w:t>
      </w:r>
      <w:r w:rsidR="00F6299E" w:rsidRPr="00AF255D">
        <w:t xml:space="preserve"> </w:t>
      </w:r>
      <w:r w:rsidRPr="00AF255D">
        <w:t>в</w:t>
      </w:r>
      <w:r w:rsidR="00F6299E" w:rsidRPr="00AF255D">
        <w:t xml:space="preserve"> </w:t>
      </w:r>
      <w:r w:rsidRPr="00AF255D">
        <w:t>странах</w:t>
      </w:r>
      <w:r w:rsidR="00F6299E" w:rsidRPr="00AF255D">
        <w:t xml:space="preserve"> </w:t>
      </w:r>
      <w:r w:rsidRPr="00AF255D">
        <w:t>ЕС,</w:t>
      </w:r>
      <w:r w:rsidR="00F6299E" w:rsidRPr="00AF255D">
        <w:t xml:space="preserve"> </w:t>
      </w:r>
      <w:r w:rsidRPr="00AF255D">
        <w:t>ЕЭЗ</w:t>
      </w:r>
      <w:r w:rsidR="00F6299E" w:rsidRPr="00AF255D">
        <w:t xml:space="preserve"> </w:t>
      </w:r>
      <w:r w:rsidRPr="00AF255D">
        <w:t>или</w:t>
      </w:r>
      <w:r w:rsidR="00F6299E" w:rsidRPr="00AF255D">
        <w:t xml:space="preserve"> </w:t>
      </w:r>
      <w:r w:rsidRPr="00AF255D">
        <w:t>Великобритании</w:t>
      </w:r>
      <w:r w:rsidR="00C03B73" w:rsidRPr="00AF255D">
        <w:t>-</w:t>
      </w:r>
      <w:r w:rsidR="00F6299E" w:rsidRPr="00AF255D">
        <w:t xml:space="preserve"> </w:t>
      </w:r>
      <w:r w:rsidRPr="00AF255D">
        <w:t>отметить</w:t>
      </w:r>
      <w:r w:rsidR="00F6299E" w:rsidRPr="00AF255D">
        <w:t xml:space="preserve"> </w:t>
      </w:r>
      <w:r w:rsidRPr="00AF255D">
        <w:t>страховой</w:t>
      </w:r>
      <w:r w:rsidR="00F6299E" w:rsidRPr="00AF255D">
        <w:t xml:space="preserve"> </w:t>
      </w:r>
      <w:r w:rsidRPr="00AF255D">
        <w:t>стаж</w:t>
      </w:r>
      <w:r w:rsidR="00F6299E" w:rsidRPr="00AF255D">
        <w:t xml:space="preserve"> </w:t>
      </w:r>
      <w:r w:rsidRPr="00AF255D">
        <w:t>за</w:t>
      </w:r>
      <w:r w:rsidR="00F6299E" w:rsidRPr="00AF255D">
        <w:t xml:space="preserve"> </w:t>
      </w:r>
      <w:r w:rsidRPr="00AF255D">
        <w:t>границей.</w:t>
      </w:r>
      <w:r w:rsidR="00F6299E" w:rsidRPr="00AF255D">
        <w:t xml:space="preserve"> </w:t>
      </w:r>
      <w:r w:rsidRPr="00AF255D">
        <w:t>Также</w:t>
      </w:r>
      <w:r w:rsidR="00F6299E" w:rsidRPr="00AF255D">
        <w:t xml:space="preserve"> </w:t>
      </w:r>
      <w:r w:rsidRPr="00AF255D">
        <w:t>надо</w:t>
      </w:r>
      <w:r w:rsidR="00F6299E" w:rsidRPr="00AF255D">
        <w:t xml:space="preserve"> </w:t>
      </w:r>
      <w:r w:rsidRPr="00AF255D">
        <w:t>указать</w:t>
      </w:r>
      <w:r w:rsidR="00F6299E" w:rsidRPr="00AF255D">
        <w:t xml:space="preserve"> </w:t>
      </w:r>
      <w:r w:rsidRPr="00AF255D">
        <w:t>номер</w:t>
      </w:r>
      <w:r w:rsidR="00F6299E" w:rsidRPr="00AF255D">
        <w:t xml:space="preserve"> </w:t>
      </w:r>
      <w:r w:rsidRPr="00AF255D">
        <w:t>счета</w:t>
      </w:r>
      <w:r w:rsidR="00F6299E" w:rsidRPr="00AF255D">
        <w:t xml:space="preserve"> </w:t>
      </w:r>
      <w:r w:rsidRPr="00AF255D">
        <w:t>(латвийского</w:t>
      </w:r>
      <w:r w:rsidR="00F6299E" w:rsidRPr="00AF255D">
        <w:t xml:space="preserve"> </w:t>
      </w:r>
      <w:r w:rsidRPr="00AF255D">
        <w:t>или</w:t>
      </w:r>
      <w:r w:rsidR="00F6299E" w:rsidRPr="00AF255D">
        <w:t xml:space="preserve"> </w:t>
      </w:r>
      <w:r w:rsidRPr="00AF255D">
        <w:t>заграничного),</w:t>
      </w:r>
      <w:r w:rsidR="00F6299E" w:rsidRPr="00AF255D">
        <w:t xml:space="preserve"> </w:t>
      </w:r>
      <w:r w:rsidRPr="00AF255D">
        <w:t>куда</w:t>
      </w:r>
      <w:r w:rsidR="00F6299E" w:rsidRPr="00AF255D">
        <w:t xml:space="preserve"> </w:t>
      </w:r>
      <w:r w:rsidRPr="00AF255D">
        <w:t>будут</w:t>
      </w:r>
      <w:r w:rsidR="00F6299E" w:rsidRPr="00AF255D">
        <w:t xml:space="preserve"> </w:t>
      </w:r>
      <w:r w:rsidRPr="00AF255D">
        <w:t>перечислять</w:t>
      </w:r>
      <w:r w:rsidR="00F6299E" w:rsidRPr="00AF255D">
        <w:t xml:space="preserve"> </w:t>
      </w:r>
      <w:r w:rsidRPr="00AF255D">
        <w:t>пенсию,</w:t>
      </w:r>
      <w:r w:rsidR="00F6299E" w:rsidRPr="00AF255D">
        <w:t xml:space="preserve"> </w:t>
      </w:r>
      <w:r w:rsidRPr="00AF255D">
        <w:t>или</w:t>
      </w:r>
      <w:r w:rsidR="00F6299E" w:rsidRPr="00AF255D">
        <w:t xml:space="preserve"> </w:t>
      </w:r>
      <w:r w:rsidRPr="00AF255D">
        <w:t>указать,</w:t>
      </w:r>
      <w:r w:rsidR="00F6299E" w:rsidRPr="00AF255D">
        <w:t xml:space="preserve"> </w:t>
      </w:r>
      <w:r w:rsidRPr="00AF255D">
        <w:t>что</w:t>
      </w:r>
      <w:r w:rsidR="00F6299E" w:rsidRPr="00AF255D">
        <w:t xml:space="preserve"> </w:t>
      </w:r>
      <w:r w:rsidRPr="00AF255D">
        <w:t>желаете</w:t>
      </w:r>
      <w:r w:rsidR="00F6299E" w:rsidRPr="00AF255D">
        <w:t xml:space="preserve"> </w:t>
      </w:r>
      <w:r w:rsidRPr="00AF255D">
        <w:t>получать</w:t>
      </w:r>
      <w:r w:rsidR="00F6299E" w:rsidRPr="00AF255D">
        <w:t xml:space="preserve"> </w:t>
      </w:r>
      <w:r w:rsidRPr="00AF255D">
        <w:t>пенсию</w:t>
      </w:r>
      <w:r w:rsidR="00F6299E" w:rsidRPr="00AF255D">
        <w:t xml:space="preserve"> </w:t>
      </w:r>
      <w:r w:rsidRPr="00AF255D">
        <w:t>с</w:t>
      </w:r>
      <w:r w:rsidR="00F6299E" w:rsidRPr="00AF255D">
        <w:t xml:space="preserve"> </w:t>
      </w:r>
      <w:r w:rsidRPr="00AF255D">
        <w:t>доставкой</w:t>
      </w:r>
      <w:r w:rsidR="00F6299E" w:rsidRPr="00AF255D">
        <w:t xml:space="preserve"> </w:t>
      </w:r>
      <w:r w:rsidRPr="00AF255D">
        <w:t>на</w:t>
      </w:r>
      <w:r w:rsidR="00F6299E" w:rsidRPr="00AF255D">
        <w:t xml:space="preserve"> </w:t>
      </w:r>
      <w:r w:rsidRPr="00AF255D">
        <w:t>дом.</w:t>
      </w:r>
      <w:r w:rsidR="00F6299E" w:rsidRPr="00AF255D">
        <w:t xml:space="preserve"> </w:t>
      </w:r>
      <w:r w:rsidRPr="00AF255D">
        <w:t>В</w:t>
      </w:r>
      <w:r w:rsidR="00F6299E" w:rsidRPr="00AF255D">
        <w:t xml:space="preserve"> </w:t>
      </w:r>
      <w:r w:rsidRPr="00AF255D">
        <w:t>конце</w:t>
      </w:r>
      <w:r w:rsidR="00F6299E" w:rsidRPr="00AF255D">
        <w:t xml:space="preserve"> </w:t>
      </w:r>
      <w:r w:rsidRPr="00AF255D">
        <w:t>заявления</w:t>
      </w:r>
      <w:r w:rsidR="00F6299E" w:rsidRPr="00AF255D">
        <w:t xml:space="preserve"> </w:t>
      </w:r>
      <w:r w:rsidRPr="00AF255D">
        <w:t>надо</w:t>
      </w:r>
      <w:r w:rsidR="00F6299E" w:rsidRPr="00AF255D">
        <w:t xml:space="preserve"> </w:t>
      </w:r>
      <w:r w:rsidRPr="00AF255D">
        <w:t>указать</w:t>
      </w:r>
      <w:r w:rsidR="00F6299E" w:rsidRPr="00AF255D">
        <w:t xml:space="preserve"> </w:t>
      </w:r>
      <w:r w:rsidRPr="00AF255D">
        <w:t>в</w:t>
      </w:r>
      <w:r w:rsidR="00F6299E" w:rsidRPr="00AF255D">
        <w:t xml:space="preserve"> </w:t>
      </w:r>
      <w:r w:rsidRPr="00AF255D">
        <w:t>каком</w:t>
      </w:r>
      <w:r w:rsidR="00F6299E" w:rsidRPr="00AF255D">
        <w:t xml:space="preserve"> </w:t>
      </w:r>
      <w:r w:rsidRPr="00AF255D">
        <w:t>виде</w:t>
      </w:r>
      <w:r w:rsidR="00F6299E" w:rsidRPr="00AF255D">
        <w:t xml:space="preserve"> </w:t>
      </w:r>
      <w:r w:rsidRPr="00AF255D">
        <w:t>желаете</w:t>
      </w:r>
      <w:r w:rsidR="00F6299E" w:rsidRPr="00AF255D">
        <w:t xml:space="preserve"> </w:t>
      </w:r>
      <w:r w:rsidRPr="00AF255D">
        <w:t>получить</w:t>
      </w:r>
      <w:r w:rsidR="00F6299E" w:rsidRPr="00AF255D">
        <w:t xml:space="preserve"> </w:t>
      </w:r>
      <w:r w:rsidRPr="00AF255D">
        <w:t>решение:</w:t>
      </w:r>
      <w:r w:rsidR="00F6299E" w:rsidRPr="00AF255D">
        <w:t xml:space="preserve"> </w:t>
      </w:r>
      <w:r w:rsidRPr="00AF255D">
        <w:t>на</w:t>
      </w:r>
      <w:r w:rsidR="00F6299E" w:rsidRPr="00AF255D">
        <w:t xml:space="preserve"> </w:t>
      </w:r>
      <w:r w:rsidRPr="00AF255D">
        <w:t>сайте</w:t>
      </w:r>
      <w:r w:rsidR="00F6299E" w:rsidRPr="00AF255D">
        <w:t xml:space="preserve"> </w:t>
      </w:r>
      <w:r w:rsidRPr="00AF255D">
        <w:t>www.latvija.lv,</w:t>
      </w:r>
      <w:r w:rsidR="00F6299E" w:rsidRPr="00AF255D">
        <w:t xml:space="preserve"> </w:t>
      </w:r>
      <w:r w:rsidRPr="00AF255D">
        <w:t>по</w:t>
      </w:r>
      <w:r w:rsidR="00F6299E" w:rsidRPr="00AF255D">
        <w:t xml:space="preserve"> </w:t>
      </w:r>
      <w:r w:rsidRPr="00AF255D">
        <w:t>почте</w:t>
      </w:r>
      <w:r w:rsidR="00F6299E" w:rsidRPr="00AF255D">
        <w:t xml:space="preserve"> </w:t>
      </w:r>
      <w:r w:rsidRPr="00AF255D">
        <w:t>или</w:t>
      </w:r>
      <w:r w:rsidR="00F6299E" w:rsidRPr="00AF255D">
        <w:t xml:space="preserve"> </w:t>
      </w:r>
      <w:r w:rsidRPr="00AF255D">
        <w:t>очно</w:t>
      </w:r>
      <w:r w:rsidR="00F6299E" w:rsidRPr="00AF255D">
        <w:t xml:space="preserve"> </w:t>
      </w:r>
      <w:r w:rsidRPr="00AF255D">
        <w:t>в</w:t>
      </w:r>
      <w:r w:rsidR="00F6299E" w:rsidRPr="00AF255D">
        <w:t xml:space="preserve"> </w:t>
      </w:r>
      <w:r w:rsidRPr="00AF255D">
        <w:t>отделении</w:t>
      </w:r>
      <w:r w:rsidR="00F6299E" w:rsidRPr="00AF255D">
        <w:t xml:space="preserve"> </w:t>
      </w:r>
      <w:r w:rsidRPr="00AF255D">
        <w:t>ГАСС.</w:t>
      </w:r>
    </w:p>
    <w:p w14:paraId="63229408" w14:textId="77777777" w:rsidR="002F13D7" w:rsidRPr="00AF255D" w:rsidRDefault="002F13D7" w:rsidP="002F13D7">
      <w:r w:rsidRPr="00AF255D">
        <w:t>Заявление</w:t>
      </w:r>
      <w:r w:rsidR="00F6299E" w:rsidRPr="00AF255D">
        <w:t xml:space="preserve"> </w:t>
      </w:r>
      <w:r w:rsidRPr="00AF255D">
        <w:t>можно</w:t>
      </w:r>
      <w:r w:rsidR="00F6299E" w:rsidRPr="00AF255D">
        <w:t xml:space="preserve"> </w:t>
      </w:r>
      <w:r w:rsidRPr="00AF255D">
        <w:t>подать:</w:t>
      </w:r>
    </w:p>
    <w:p w14:paraId="4095D0D2" w14:textId="77777777" w:rsidR="002F13D7" w:rsidRPr="00AF255D" w:rsidRDefault="002F13D7" w:rsidP="002F13D7">
      <w:r w:rsidRPr="00AF255D">
        <w:lastRenderedPageBreak/>
        <w:t>-</w:t>
      </w:r>
      <w:r w:rsidR="00F6299E" w:rsidRPr="00AF255D">
        <w:t xml:space="preserve"> </w:t>
      </w:r>
      <w:r w:rsidRPr="00AF255D">
        <w:t>на</w:t>
      </w:r>
      <w:r w:rsidR="00F6299E" w:rsidRPr="00AF255D">
        <w:t xml:space="preserve"> </w:t>
      </w:r>
      <w:r w:rsidRPr="00AF255D">
        <w:t>портале</w:t>
      </w:r>
      <w:r w:rsidR="00F6299E" w:rsidRPr="00AF255D">
        <w:t xml:space="preserve"> </w:t>
      </w:r>
      <w:hyperlink r:id="rId43" w:history="1">
        <w:r w:rsidRPr="00AF255D">
          <w:rPr>
            <w:rStyle w:val="a4"/>
          </w:rPr>
          <w:t>www.latvija.gov.lv</w:t>
        </w:r>
      </w:hyperlink>
      <w:r w:rsidRPr="00AF255D">
        <w:t>,</w:t>
      </w:r>
      <w:r w:rsidR="00F6299E" w:rsidRPr="00AF255D">
        <w:t xml:space="preserve"> </w:t>
      </w:r>
      <w:r w:rsidRPr="00AF255D">
        <w:t>используя</w:t>
      </w:r>
      <w:r w:rsidR="00F6299E" w:rsidRPr="00AF255D">
        <w:t xml:space="preserve"> </w:t>
      </w:r>
      <w:r w:rsidRPr="00AF255D">
        <w:t>e-услугу</w:t>
      </w:r>
      <w:r w:rsidR="00F6299E" w:rsidRPr="00AF255D">
        <w:t xml:space="preserve"> </w:t>
      </w:r>
      <w:r w:rsidRPr="00AF255D">
        <w:t>Iesniegums</w:t>
      </w:r>
      <w:r w:rsidR="00F6299E" w:rsidRPr="00AF255D">
        <w:t xml:space="preserve"> </w:t>
      </w:r>
      <w:r w:rsidRPr="00AF255D">
        <w:t>iestādei</w:t>
      </w:r>
      <w:r w:rsidR="00F6299E" w:rsidRPr="00AF255D">
        <w:t xml:space="preserve"> </w:t>
      </w:r>
      <w:r w:rsidRPr="00AF255D">
        <w:t>выбрав</w:t>
      </w:r>
      <w:r w:rsidR="00F6299E" w:rsidRPr="00AF255D">
        <w:t xml:space="preserve"> </w:t>
      </w:r>
      <w:r w:rsidRPr="00AF255D">
        <w:t>VSAA</w:t>
      </w:r>
      <w:r w:rsidR="00F6299E" w:rsidRPr="00AF255D">
        <w:t xml:space="preserve"> </w:t>
      </w:r>
      <w:r w:rsidRPr="00AF255D">
        <w:t>(ГАСС)</w:t>
      </w:r>
      <w:r w:rsidR="00F6299E" w:rsidRPr="00AF255D">
        <w:t xml:space="preserve"> </w:t>
      </w:r>
      <w:r w:rsidRPr="00AF255D">
        <w:t>и</w:t>
      </w:r>
      <w:r w:rsidR="00F6299E" w:rsidRPr="00AF255D">
        <w:t xml:space="preserve"> </w:t>
      </w:r>
      <w:r w:rsidRPr="00AF255D">
        <w:t>попросив</w:t>
      </w:r>
      <w:r w:rsidR="00F6299E" w:rsidRPr="00AF255D">
        <w:t xml:space="preserve"> </w:t>
      </w:r>
      <w:r w:rsidRPr="00AF255D">
        <w:t>произвести</w:t>
      </w:r>
      <w:r w:rsidR="00F6299E" w:rsidRPr="00AF255D">
        <w:t xml:space="preserve"> </w:t>
      </w:r>
      <w:r w:rsidRPr="00AF255D">
        <w:t>перерасчет</w:t>
      </w:r>
      <w:r w:rsidR="00F6299E" w:rsidRPr="00AF255D">
        <w:t xml:space="preserve"> </w:t>
      </w:r>
      <w:r w:rsidRPr="00AF255D">
        <w:t>пенсии;</w:t>
      </w:r>
    </w:p>
    <w:p w14:paraId="4E78E0EE" w14:textId="77777777" w:rsidR="002F13D7" w:rsidRPr="00AF255D" w:rsidRDefault="002F13D7" w:rsidP="002F13D7">
      <w:r w:rsidRPr="00AF255D">
        <w:t>-</w:t>
      </w:r>
      <w:r w:rsidR="00F6299E" w:rsidRPr="00AF255D">
        <w:t xml:space="preserve"> </w:t>
      </w:r>
      <w:r w:rsidRPr="00AF255D">
        <w:t>очно</w:t>
      </w:r>
      <w:r w:rsidR="00F6299E" w:rsidRPr="00AF255D">
        <w:t xml:space="preserve"> </w:t>
      </w:r>
      <w:r w:rsidRPr="00AF255D">
        <w:t>в</w:t>
      </w:r>
      <w:r w:rsidR="00F6299E" w:rsidRPr="00AF255D">
        <w:t xml:space="preserve"> </w:t>
      </w:r>
      <w:r w:rsidRPr="00AF255D">
        <w:t>отделениях</w:t>
      </w:r>
      <w:r w:rsidR="00F6299E" w:rsidRPr="00AF255D">
        <w:t xml:space="preserve"> </w:t>
      </w:r>
      <w:r w:rsidRPr="00AF255D">
        <w:t>ГАСС,</w:t>
      </w:r>
      <w:r w:rsidR="00F6299E" w:rsidRPr="00AF255D">
        <w:t xml:space="preserve"> </w:t>
      </w:r>
      <w:r w:rsidRPr="00AF255D">
        <w:t>предъявив</w:t>
      </w:r>
      <w:r w:rsidR="00F6299E" w:rsidRPr="00AF255D">
        <w:t xml:space="preserve"> </w:t>
      </w:r>
      <w:r w:rsidRPr="00AF255D">
        <w:t>документ,</w:t>
      </w:r>
      <w:r w:rsidR="00F6299E" w:rsidRPr="00AF255D">
        <w:t xml:space="preserve"> </w:t>
      </w:r>
      <w:r w:rsidRPr="00AF255D">
        <w:t>удостоверяющий</w:t>
      </w:r>
      <w:r w:rsidR="00F6299E" w:rsidRPr="00AF255D">
        <w:t xml:space="preserve"> </w:t>
      </w:r>
      <w:r w:rsidRPr="00AF255D">
        <w:t>личность;</w:t>
      </w:r>
    </w:p>
    <w:p w14:paraId="0E59DFBC" w14:textId="77777777" w:rsidR="002F13D7" w:rsidRPr="00AF255D" w:rsidRDefault="002F13D7" w:rsidP="002F13D7">
      <w:r w:rsidRPr="00AF255D">
        <w:t>-</w:t>
      </w:r>
      <w:r w:rsidR="00F6299E" w:rsidRPr="00AF255D">
        <w:t xml:space="preserve"> </w:t>
      </w:r>
      <w:r w:rsidRPr="00AF255D">
        <w:t>по</w:t>
      </w:r>
      <w:r w:rsidR="00F6299E" w:rsidRPr="00AF255D">
        <w:t xml:space="preserve"> </w:t>
      </w:r>
      <w:r w:rsidRPr="00AF255D">
        <w:t>почте,</w:t>
      </w:r>
      <w:r w:rsidR="00F6299E" w:rsidRPr="00AF255D">
        <w:t xml:space="preserve"> </w:t>
      </w:r>
      <w:r w:rsidRPr="00AF255D">
        <w:t>отправив</w:t>
      </w:r>
      <w:r w:rsidR="00F6299E" w:rsidRPr="00AF255D">
        <w:t xml:space="preserve"> </w:t>
      </w:r>
      <w:r w:rsidRPr="00AF255D">
        <w:t>на</w:t>
      </w:r>
      <w:r w:rsidR="00F6299E" w:rsidRPr="00AF255D">
        <w:t xml:space="preserve"> </w:t>
      </w:r>
      <w:r w:rsidRPr="00AF255D">
        <w:t>адрес</w:t>
      </w:r>
      <w:r w:rsidR="00F6299E" w:rsidRPr="00AF255D">
        <w:t xml:space="preserve"> </w:t>
      </w:r>
      <w:r w:rsidRPr="00AF255D">
        <w:t>ул.</w:t>
      </w:r>
      <w:r w:rsidR="00F6299E" w:rsidRPr="00AF255D">
        <w:t xml:space="preserve"> </w:t>
      </w:r>
      <w:r w:rsidRPr="00AF255D">
        <w:t>Лачплеша,</w:t>
      </w:r>
      <w:r w:rsidR="00F6299E" w:rsidRPr="00AF255D">
        <w:t xml:space="preserve"> </w:t>
      </w:r>
      <w:r w:rsidRPr="00AF255D">
        <w:t>70а,</w:t>
      </w:r>
      <w:r w:rsidR="00F6299E" w:rsidRPr="00AF255D">
        <w:t xml:space="preserve"> </w:t>
      </w:r>
      <w:r w:rsidRPr="00AF255D">
        <w:t>Рига,</w:t>
      </w:r>
      <w:r w:rsidR="00F6299E" w:rsidRPr="00AF255D">
        <w:t xml:space="preserve"> </w:t>
      </w:r>
      <w:r w:rsidRPr="00AF255D">
        <w:t>LV-1011</w:t>
      </w:r>
    </w:p>
    <w:p w14:paraId="28E8D789" w14:textId="77777777" w:rsidR="002F13D7" w:rsidRPr="00AF255D" w:rsidRDefault="002F13D7" w:rsidP="002F13D7">
      <w:r w:rsidRPr="00AF255D">
        <w:t>-</w:t>
      </w:r>
      <w:r w:rsidR="00F6299E" w:rsidRPr="00AF255D">
        <w:t xml:space="preserve"> </w:t>
      </w:r>
      <w:r w:rsidRPr="00AF255D">
        <w:t>через</w:t>
      </w:r>
      <w:r w:rsidR="00F6299E" w:rsidRPr="00AF255D">
        <w:t xml:space="preserve"> </w:t>
      </w:r>
      <w:r w:rsidRPr="00AF255D">
        <w:t>компетентный</w:t>
      </w:r>
      <w:r w:rsidR="00F6299E" w:rsidRPr="00AF255D">
        <w:t xml:space="preserve"> </w:t>
      </w:r>
      <w:r w:rsidRPr="00AF255D">
        <w:t>орган</w:t>
      </w:r>
      <w:r w:rsidR="00F6299E" w:rsidRPr="00AF255D">
        <w:t xml:space="preserve"> </w:t>
      </w:r>
      <w:r w:rsidRPr="00AF255D">
        <w:t>за</w:t>
      </w:r>
      <w:r w:rsidR="00F6299E" w:rsidRPr="00AF255D">
        <w:t xml:space="preserve"> </w:t>
      </w:r>
      <w:r w:rsidRPr="00AF255D">
        <w:t>рубежом.</w:t>
      </w:r>
    </w:p>
    <w:p w14:paraId="07A16B01" w14:textId="77777777" w:rsidR="002F13D7" w:rsidRPr="00AF255D" w:rsidRDefault="00000000" w:rsidP="002F13D7">
      <w:hyperlink r:id="rId44" w:history="1">
        <w:r w:rsidR="002F13D7" w:rsidRPr="00AF255D">
          <w:rPr>
            <w:rStyle w:val="a4"/>
          </w:rPr>
          <w:t>https://www.mklat.lv/zhizn/7200-pereraschet-pensii-sistemu-nado-uprostit.html</w:t>
        </w:r>
      </w:hyperlink>
      <w:r w:rsidR="00F6299E" w:rsidRPr="00AF255D">
        <w:t xml:space="preserve"> </w:t>
      </w:r>
    </w:p>
    <w:p w14:paraId="5692BCBC" w14:textId="77777777" w:rsidR="002F13D7" w:rsidRPr="00AF255D" w:rsidRDefault="002F13D7" w:rsidP="002F13D7">
      <w:pPr>
        <w:pStyle w:val="2"/>
      </w:pPr>
      <w:bookmarkStart w:id="126" w:name="_Toc173221040"/>
      <w:r w:rsidRPr="00AF255D">
        <w:t>Рамблер</w:t>
      </w:r>
      <w:r w:rsidR="00F6299E" w:rsidRPr="00AF255D">
        <w:t xml:space="preserve"> - </w:t>
      </w:r>
      <w:r w:rsidRPr="00AF255D">
        <w:t>Новости,</w:t>
      </w:r>
      <w:r w:rsidR="00F6299E" w:rsidRPr="00AF255D">
        <w:t xml:space="preserve"> </w:t>
      </w:r>
      <w:r w:rsidRPr="00AF255D">
        <w:t>29.07.2024,</w:t>
      </w:r>
      <w:r w:rsidR="00F6299E" w:rsidRPr="00AF255D">
        <w:t xml:space="preserve"> </w:t>
      </w:r>
      <w:r w:rsidRPr="00AF255D">
        <w:t>Демографическая</w:t>
      </w:r>
      <w:r w:rsidR="00F6299E" w:rsidRPr="00AF255D">
        <w:t xml:space="preserve"> </w:t>
      </w:r>
      <w:r w:rsidRPr="00AF255D">
        <w:t>катастрофа</w:t>
      </w:r>
      <w:r w:rsidR="00F6299E" w:rsidRPr="00AF255D">
        <w:t xml:space="preserve"> </w:t>
      </w:r>
      <w:r w:rsidRPr="00AF255D">
        <w:t>добивает</w:t>
      </w:r>
      <w:r w:rsidR="00F6299E" w:rsidRPr="00AF255D">
        <w:t xml:space="preserve"> </w:t>
      </w:r>
      <w:r w:rsidRPr="00AF255D">
        <w:t>Прибалтику</w:t>
      </w:r>
      <w:bookmarkEnd w:id="126"/>
    </w:p>
    <w:p w14:paraId="565F5B0D" w14:textId="77777777" w:rsidR="002F13D7" w:rsidRPr="00AF255D" w:rsidRDefault="002F13D7" w:rsidP="000914F6">
      <w:pPr>
        <w:pStyle w:val="3"/>
      </w:pPr>
      <w:bookmarkStart w:id="127" w:name="_Toc173221041"/>
      <w:r w:rsidRPr="00AF255D">
        <w:t>Демографический</w:t>
      </w:r>
      <w:r w:rsidR="00F6299E" w:rsidRPr="00AF255D">
        <w:t xml:space="preserve"> </w:t>
      </w:r>
      <w:r w:rsidRPr="00AF255D">
        <w:t>кризис,</w:t>
      </w:r>
      <w:r w:rsidR="00F6299E" w:rsidRPr="00AF255D">
        <w:t xml:space="preserve"> </w:t>
      </w:r>
      <w:r w:rsidRPr="00AF255D">
        <w:t>который</w:t>
      </w:r>
      <w:r w:rsidR="00F6299E" w:rsidRPr="00AF255D">
        <w:t xml:space="preserve"> </w:t>
      </w:r>
      <w:r w:rsidRPr="00AF255D">
        <w:t>переживает</w:t>
      </w:r>
      <w:r w:rsidR="00F6299E" w:rsidRPr="00AF255D">
        <w:t xml:space="preserve"> </w:t>
      </w:r>
      <w:r w:rsidRPr="00AF255D">
        <w:t>Латвия,</w:t>
      </w:r>
      <w:r w:rsidR="00F6299E" w:rsidRPr="00AF255D">
        <w:t xml:space="preserve"> </w:t>
      </w:r>
      <w:r w:rsidRPr="00AF255D">
        <w:t>стал</w:t>
      </w:r>
      <w:r w:rsidR="00F6299E" w:rsidRPr="00AF255D">
        <w:t xml:space="preserve"> </w:t>
      </w:r>
      <w:r w:rsidRPr="00AF255D">
        <w:t>приобретать</w:t>
      </w:r>
      <w:r w:rsidR="00F6299E" w:rsidRPr="00AF255D">
        <w:t xml:space="preserve"> </w:t>
      </w:r>
      <w:r w:rsidRPr="00AF255D">
        <w:t>предельно</w:t>
      </w:r>
      <w:r w:rsidR="00F6299E" w:rsidRPr="00AF255D">
        <w:t xml:space="preserve"> </w:t>
      </w:r>
      <w:r w:rsidRPr="00AF255D">
        <w:t>конкретные</w:t>
      </w:r>
      <w:r w:rsidR="00F6299E" w:rsidRPr="00AF255D">
        <w:t xml:space="preserve"> </w:t>
      </w:r>
      <w:r w:rsidRPr="00AF255D">
        <w:t>очертания.</w:t>
      </w:r>
      <w:r w:rsidR="00F6299E" w:rsidRPr="00AF255D">
        <w:t xml:space="preserve"> </w:t>
      </w:r>
      <w:r w:rsidRPr="00AF255D">
        <w:t>Стране</w:t>
      </w:r>
      <w:r w:rsidR="00F6299E" w:rsidRPr="00AF255D">
        <w:t xml:space="preserve"> </w:t>
      </w:r>
      <w:r w:rsidRPr="00AF255D">
        <w:t>не</w:t>
      </w:r>
      <w:r w:rsidR="00F6299E" w:rsidRPr="00AF255D">
        <w:t xml:space="preserve"> </w:t>
      </w:r>
      <w:r w:rsidRPr="00AF255D">
        <w:t>просто</w:t>
      </w:r>
      <w:r w:rsidR="00F6299E" w:rsidRPr="00AF255D">
        <w:t xml:space="preserve"> </w:t>
      </w:r>
      <w:r w:rsidRPr="00AF255D">
        <w:t>не</w:t>
      </w:r>
      <w:r w:rsidR="00F6299E" w:rsidRPr="00AF255D">
        <w:t xml:space="preserve"> </w:t>
      </w:r>
      <w:r w:rsidRPr="00AF255D">
        <w:t>хватает</w:t>
      </w:r>
      <w:r w:rsidR="00F6299E" w:rsidRPr="00AF255D">
        <w:t xml:space="preserve"> </w:t>
      </w:r>
      <w:r w:rsidRPr="00AF255D">
        <w:t>жителей</w:t>
      </w:r>
      <w:r w:rsidR="00F6299E" w:rsidRPr="00AF255D">
        <w:t xml:space="preserve"> </w:t>
      </w:r>
      <w:r w:rsidRPr="00AF255D">
        <w:t>-</w:t>
      </w:r>
      <w:r w:rsidR="00F6299E" w:rsidRPr="00AF255D">
        <w:t xml:space="preserve"> </w:t>
      </w:r>
      <w:r w:rsidRPr="00AF255D">
        <w:t>наблюдается</w:t>
      </w:r>
      <w:r w:rsidR="00F6299E" w:rsidRPr="00AF255D">
        <w:t xml:space="preserve"> </w:t>
      </w:r>
      <w:r w:rsidRPr="00AF255D">
        <w:t>острый</w:t>
      </w:r>
      <w:r w:rsidR="00F6299E" w:rsidRPr="00AF255D">
        <w:t xml:space="preserve"> </w:t>
      </w:r>
      <w:r w:rsidRPr="00AF255D">
        <w:t>дефицит</w:t>
      </w:r>
      <w:r w:rsidR="00F6299E" w:rsidRPr="00AF255D">
        <w:t xml:space="preserve"> </w:t>
      </w:r>
      <w:r w:rsidRPr="00AF255D">
        <w:t>специалистов,</w:t>
      </w:r>
      <w:r w:rsidR="00F6299E" w:rsidRPr="00AF255D">
        <w:t xml:space="preserve"> </w:t>
      </w:r>
      <w:r w:rsidRPr="00AF255D">
        <w:t>от</w:t>
      </w:r>
      <w:r w:rsidR="00F6299E" w:rsidRPr="00AF255D">
        <w:t xml:space="preserve"> </w:t>
      </w:r>
      <w:r w:rsidRPr="00AF255D">
        <w:t>которых</w:t>
      </w:r>
      <w:r w:rsidR="00F6299E" w:rsidRPr="00AF255D">
        <w:t xml:space="preserve"> </w:t>
      </w:r>
      <w:r w:rsidRPr="00AF255D">
        <w:t>зависит</w:t>
      </w:r>
      <w:r w:rsidR="00F6299E" w:rsidRPr="00AF255D">
        <w:t xml:space="preserve"> </w:t>
      </w:r>
      <w:r w:rsidRPr="00AF255D">
        <w:t>ежедневное</w:t>
      </w:r>
      <w:r w:rsidR="00F6299E" w:rsidRPr="00AF255D">
        <w:t xml:space="preserve"> </w:t>
      </w:r>
      <w:r w:rsidRPr="00AF255D">
        <w:t>функционирование</w:t>
      </w:r>
      <w:r w:rsidR="00F6299E" w:rsidRPr="00AF255D">
        <w:t xml:space="preserve"> </w:t>
      </w:r>
      <w:r w:rsidRPr="00AF255D">
        <w:t>государства</w:t>
      </w:r>
      <w:r w:rsidR="00F6299E" w:rsidRPr="00AF255D">
        <w:t xml:space="preserve"> </w:t>
      </w:r>
      <w:r w:rsidRPr="00AF255D">
        <w:t>и</w:t>
      </w:r>
      <w:r w:rsidR="00F6299E" w:rsidRPr="00AF255D">
        <w:t xml:space="preserve"> </w:t>
      </w:r>
      <w:r w:rsidRPr="00AF255D">
        <w:t>благополучие</w:t>
      </w:r>
      <w:r w:rsidR="00F6299E" w:rsidRPr="00AF255D">
        <w:t xml:space="preserve"> </w:t>
      </w:r>
      <w:r w:rsidRPr="00AF255D">
        <w:t>ее</w:t>
      </w:r>
      <w:r w:rsidR="00F6299E" w:rsidRPr="00AF255D">
        <w:t xml:space="preserve"> </w:t>
      </w:r>
      <w:r w:rsidRPr="00AF255D">
        <w:t>граждан:</w:t>
      </w:r>
      <w:r w:rsidR="00F6299E" w:rsidRPr="00AF255D">
        <w:t xml:space="preserve"> </w:t>
      </w:r>
      <w:r w:rsidRPr="00AF255D">
        <w:t>почтальонов,</w:t>
      </w:r>
      <w:r w:rsidR="00F6299E" w:rsidRPr="00AF255D">
        <w:t xml:space="preserve"> </w:t>
      </w:r>
      <w:r w:rsidRPr="00AF255D">
        <w:t>учителей,</w:t>
      </w:r>
      <w:r w:rsidR="00F6299E" w:rsidRPr="00AF255D">
        <w:t xml:space="preserve"> </w:t>
      </w:r>
      <w:r w:rsidRPr="00AF255D">
        <w:t>врачей,</w:t>
      </w:r>
      <w:r w:rsidR="00F6299E" w:rsidRPr="00AF255D">
        <w:t xml:space="preserve"> </w:t>
      </w:r>
      <w:r w:rsidRPr="00AF255D">
        <w:t>полицейских</w:t>
      </w:r>
      <w:r w:rsidR="00F6299E" w:rsidRPr="00AF255D">
        <w:t xml:space="preserve"> </w:t>
      </w:r>
      <w:r w:rsidRPr="00AF255D">
        <w:t>и</w:t>
      </w:r>
      <w:r w:rsidR="00F6299E" w:rsidRPr="00AF255D">
        <w:t xml:space="preserve"> </w:t>
      </w:r>
      <w:r w:rsidRPr="00AF255D">
        <w:t>даже</w:t>
      </w:r>
      <w:r w:rsidR="00F6299E" w:rsidRPr="00AF255D">
        <w:t xml:space="preserve"> </w:t>
      </w:r>
      <w:r w:rsidRPr="00AF255D">
        <w:t>пограничников.</w:t>
      </w:r>
      <w:r w:rsidR="00F6299E" w:rsidRPr="00AF255D">
        <w:t xml:space="preserve"> </w:t>
      </w:r>
      <w:r w:rsidRPr="00AF255D">
        <w:t>И</w:t>
      </w:r>
      <w:r w:rsidR="00F6299E" w:rsidRPr="00AF255D">
        <w:t xml:space="preserve"> </w:t>
      </w:r>
      <w:r w:rsidRPr="00AF255D">
        <w:t>опросы</w:t>
      </w:r>
      <w:r w:rsidR="00F6299E" w:rsidRPr="00AF255D">
        <w:t xml:space="preserve"> </w:t>
      </w:r>
      <w:r w:rsidRPr="00AF255D">
        <w:t>показывают,</w:t>
      </w:r>
      <w:r w:rsidR="00F6299E" w:rsidRPr="00AF255D">
        <w:t xml:space="preserve"> </w:t>
      </w:r>
      <w:r w:rsidRPr="00AF255D">
        <w:t>что</w:t>
      </w:r>
      <w:r w:rsidR="00F6299E" w:rsidRPr="00AF255D">
        <w:t xml:space="preserve"> </w:t>
      </w:r>
      <w:r w:rsidRPr="00AF255D">
        <w:t>дальше</w:t>
      </w:r>
      <w:r w:rsidR="00F6299E" w:rsidRPr="00AF255D">
        <w:t xml:space="preserve"> </w:t>
      </w:r>
      <w:r w:rsidRPr="00AF255D">
        <w:t>будет</w:t>
      </w:r>
      <w:r w:rsidR="00F6299E" w:rsidRPr="00AF255D">
        <w:t xml:space="preserve"> </w:t>
      </w:r>
      <w:r w:rsidRPr="00AF255D">
        <w:t>еще</w:t>
      </w:r>
      <w:r w:rsidR="00F6299E" w:rsidRPr="00AF255D">
        <w:t xml:space="preserve"> </w:t>
      </w:r>
      <w:r w:rsidRPr="00AF255D">
        <w:t>хуже.</w:t>
      </w:r>
      <w:bookmarkEnd w:id="127"/>
    </w:p>
    <w:p w14:paraId="2334EB00" w14:textId="77777777" w:rsidR="002F13D7" w:rsidRPr="00AF255D" w:rsidRDefault="002F13D7" w:rsidP="002F13D7">
      <w:r w:rsidRPr="00AF255D">
        <w:t>Трудно</w:t>
      </w:r>
      <w:r w:rsidR="00F6299E" w:rsidRPr="00AF255D">
        <w:t xml:space="preserve"> </w:t>
      </w:r>
      <w:r w:rsidRPr="00AF255D">
        <w:t>назвать</w:t>
      </w:r>
      <w:r w:rsidR="00F6299E" w:rsidRPr="00AF255D">
        <w:t xml:space="preserve"> </w:t>
      </w:r>
      <w:r w:rsidRPr="00AF255D">
        <w:t>точную</w:t>
      </w:r>
      <w:r w:rsidR="00F6299E" w:rsidRPr="00AF255D">
        <w:t xml:space="preserve"> </w:t>
      </w:r>
      <w:r w:rsidRPr="00AF255D">
        <w:t>цифру</w:t>
      </w:r>
      <w:r w:rsidR="00F6299E" w:rsidRPr="00AF255D">
        <w:t xml:space="preserve"> </w:t>
      </w:r>
      <w:r w:rsidRPr="00AF255D">
        <w:t>людей,</w:t>
      </w:r>
      <w:r w:rsidR="00F6299E" w:rsidRPr="00AF255D">
        <w:t xml:space="preserve"> </w:t>
      </w:r>
      <w:r w:rsidRPr="00AF255D">
        <w:t>оставшихся</w:t>
      </w:r>
      <w:r w:rsidR="00F6299E" w:rsidRPr="00AF255D">
        <w:t xml:space="preserve"> </w:t>
      </w:r>
      <w:r w:rsidRPr="00AF255D">
        <w:t>в</w:t>
      </w:r>
      <w:r w:rsidR="00F6299E" w:rsidRPr="00AF255D">
        <w:t xml:space="preserve"> </w:t>
      </w:r>
      <w:r w:rsidRPr="00AF255D">
        <w:t>Латвии.</w:t>
      </w:r>
      <w:r w:rsidR="00F6299E" w:rsidRPr="00AF255D">
        <w:t xml:space="preserve"> </w:t>
      </w:r>
      <w:r w:rsidRPr="00AF255D">
        <w:t>Официальная</w:t>
      </w:r>
      <w:r w:rsidR="00F6299E" w:rsidRPr="00AF255D">
        <w:t xml:space="preserve"> </w:t>
      </w:r>
      <w:r w:rsidRPr="00AF255D">
        <w:t>пропаганда</w:t>
      </w:r>
      <w:r w:rsidR="00F6299E" w:rsidRPr="00AF255D">
        <w:t xml:space="preserve"> </w:t>
      </w:r>
      <w:r w:rsidRPr="00AF255D">
        <w:t>держится</w:t>
      </w:r>
      <w:r w:rsidR="00F6299E" w:rsidRPr="00AF255D">
        <w:t xml:space="preserve"> </w:t>
      </w:r>
      <w:r w:rsidRPr="00AF255D">
        <w:t>за</w:t>
      </w:r>
      <w:r w:rsidR="00F6299E" w:rsidRPr="00AF255D">
        <w:t xml:space="preserve"> </w:t>
      </w:r>
      <w:r w:rsidRPr="00AF255D">
        <w:t>цифру</w:t>
      </w:r>
      <w:r w:rsidR="00F6299E" w:rsidRPr="00AF255D">
        <w:t xml:space="preserve"> </w:t>
      </w:r>
      <w:r w:rsidRPr="00AF255D">
        <w:t>1,8</w:t>
      </w:r>
      <w:r w:rsidR="00F6299E" w:rsidRPr="00AF255D">
        <w:t xml:space="preserve"> </w:t>
      </w:r>
      <w:r w:rsidRPr="00AF255D">
        <w:t>млн</w:t>
      </w:r>
      <w:r w:rsidR="00F6299E" w:rsidRPr="00AF255D">
        <w:t xml:space="preserve"> </w:t>
      </w:r>
      <w:r w:rsidRPr="00AF255D">
        <w:t>(в</w:t>
      </w:r>
      <w:r w:rsidR="00F6299E" w:rsidRPr="00AF255D">
        <w:t xml:space="preserve"> </w:t>
      </w:r>
      <w:r w:rsidRPr="00AF255D">
        <w:t>1991</w:t>
      </w:r>
      <w:r w:rsidR="00F6299E" w:rsidRPr="00AF255D">
        <w:t xml:space="preserve"> </w:t>
      </w:r>
      <w:r w:rsidRPr="00AF255D">
        <w:t>году</w:t>
      </w:r>
      <w:r w:rsidR="00F6299E" w:rsidRPr="00AF255D">
        <w:t xml:space="preserve"> </w:t>
      </w:r>
      <w:r w:rsidRPr="00AF255D">
        <w:t>было</w:t>
      </w:r>
      <w:r w:rsidR="00F6299E" w:rsidRPr="00AF255D">
        <w:t xml:space="preserve"> </w:t>
      </w:r>
      <w:r w:rsidRPr="00AF255D">
        <w:t>около</w:t>
      </w:r>
      <w:r w:rsidR="00F6299E" w:rsidRPr="00AF255D">
        <w:t xml:space="preserve"> </w:t>
      </w:r>
      <w:r w:rsidRPr="00AF255D">
        <w:t>2,7</w:t>
      </w:r>
      <w:r w:rsidR="00F6299E" w:rsidRPr="00AF255D">
        <w:t xml:space="preserve"> </w:t>
      </w:r>
      <w:r w:rsidRPr="00AF255D">
        <w:t>млн),</w:t>
      </w:r>
      <w:r w:rsidR="00F6299E" w:rsidRPr="00AF255D">
        <w:t xml:space="preserve"> </w:t>
      </w:r>
      <w:r w:rsidRPr="00AF255D">
        <w:t>но</w:t>
      </w:r>
      <w:r w:rsidR="00F6299E" w:rsidRPr="00AF255D">
        <w:t xml:space="preserve"> </w:t>
      </w:r>
      <w:r w:rsidRPr="00AF255D">
        <w:t>это</w:t>
      </w:r>
      <w:r w:rsidR="00F6299E" w:rsidRPr="00AF255D">
        <w:t xml:space="preserve"> </w:t>
      </w:r>
      <w:r w:rsidRPr="00AF255D">
        <w:t>именно</w:t>
      </w:r>
      <w:r w:rsidR="00F6299E" w:rsidRPr="00AF255D">
        <w:t xml:space="preserve"> </w:t>
      </w:r>
      <w:r w:rsidRPr="00AF255D">
        <w:t>те,</w:t>
      </w:r>
      <w:r w:rsidR="00F6299E" w:rsidRPr="00AF255D">
        <w:t xml:space="preserve"> </w:t>
      </w:r>
      <w:r w:rsidRPr="00AF255D">
        <w:t>кто</w:t>
      </w:r>
      <w:r w:rsidR="00F6299E" w:rsidRPr="00AF255D">
        <w:t xml:space="preserve"> </w:t>
      </w:r>
      <w:r w:rsidRPr="00AF255D">
        <w:t>числятся</w:t>
      </w:r>
      <w:r w:rsidR="00F6299E" w:rsidRPr="00AF255D">
        <w:t xml:space="preserve"> </w:t>
      </w:r>
      <w:r w:rsidRPr="00AF255D">
        <w:t>на</w:t>
      </w:r>
      <w:r w:rsidR="00F6299E" w:rsidRPr="00AF255D">
        <w:t xml:space="preserve"> </w:t>
      </w:r>
      <w:r w:rsidR="00C03B73" w:rsidRPr="00AF255D">
        <w:t>«</w:t>
      </w:r>
      <w:r w:rsidRPr="00AF255D">
        <w:t>бумаге</w:t>
      </w:r>
      <w:r w:rsidR="00C03B73" w:rsidRPr="00AF255D">
        <w:t>»</w:t>
      </w:r>
      <w:r w:rsidRPr="00AF255D">
        <w:t>.</w:t>
      </w:r>
      <w:r w:rsidR="00F6299E" w:rsidRPr="00AF255D">
        <w:t xml:space="preserve"> </w:t>
      </w:r>
      <w:r w:rsidRPr="00AF255D">
        <w:t>Но</w:t>
      </w:r>
      <w:r w:rsidR="00F6299E" w:rsidRPr="00AF255D">
        <w:t xml:space="preserve"> </w:t>
      </w:r>
      <w:r w:rsidRPr="00AF255D">
        <w:t>поскольку</w:t>
      </w:r>
      <w:r w:rsidR="00F6299E" w:rsidRPr="00AF255D">
        <w:t xml:space="preserve"> </w:t>
      </w:r>
      <w:r w:rsidRPr="00AF255D">
        <w:t>перемещение</w:t>
      </w:r>
      <w:r w:rsidR="00F6299E" w:rsidRPr="00AF255D">
        <w:t xml:space="preserve"> </w:t>
      </w:r>
      <w:r w:rsidRPr="00AF255D">
        <w:t>внутри</w:t>
      </w:r>
      <w:r w:rsidR="00F6299E" w:rsidRPr="00AF255D">
        <w:t xml:space="preserve"> </w:t>
      </w:r>
      <w:r w:rsidRPr="00AF255D">
        <w:t>ЕС</w:t>
      </w:r>
      <w:r w:rsidR="00F6299E" w:rsidRPr="00AF255D">
        <w:t xml:space="preserve"> </w:t>
      </w:r>
      <w:r w:rsidRPr="00AF255D">
        <w:t>не</w:t>
      </w:r>
      <w:r w:rsidR="00F6299E" w:rsidRPr="00AF255D">
        <w:t xml:space="preserve"> </w:t>
      </w:r>
      <w:r w:rsidRPr="00AF255D">
        <w:t>фиксируется</w:t>
      </w:r>
      <w:r w:rsidR="00F6299E" w:rsidRPr="00AF255D">
        <w:t xml:space="preserve"> </w:t>
      </w:r>
      <w:r w:rsidRPr="00AF255D">
        <w:t>документально,</w:t>
      </w:r>
      <w:r w:rsidR="00F6299E" w:rsidRPr="00AF255D">
        <w:t xml:space="preserve"> </w:t>
      </w:r>
      <w:r w:rsidRPr="00AF255D">
        <w:t>множество</w:t>
      </w:r>
      <w:r w:rsidR="00F6299E" w:rsidRPr="00AF255D">
        <w:t xml:space="preserve"> </w:t>
      </w:r>
      <w:r w:rsidRPr="00AF255D">
        <w:t>уехавших</w:t>
      </w:r>
      <w:r w:rsidR="00F6299E" w:rsidRPr="00AF255D">
        <w:t xml:space="preserve"> </w:t>
      </w:r>
      <w:r w:rsidRPr="00AF255D">
        <w:t>из</w:t>
      </w:r>
      <w:r w:rsidR="00F6299E" w:rsidRPr="00AF255D">
        <w:t xml:space="preserve"> </w:t>
      </w:r>
      <w:r w:rsidRPr="00AF255D">
        <w:t>Латвии</w:t>
      </w:r>
      <w:r w:rsidR="00F6299E" w:rsidRPr="00AF255D">
        <w:t xml:space="preserve"> </w:t>
      </w:r>
      <w:r w:rsidRPr="00AF255D">
        <w:t>формально</w:t>
      </w:r>
      <w:r w:rsidR="00F6299E" w:rsidRPr="00AF255D">
        <w:t xml:space="preserve"> </w:t>
      </w:r>
      <w:r w:rsidRPr="00AF255D">
        <w:t>остаются</w:t>
      </w:r>
      <w:r w:rsidR="00F6299E" w:rsidRPr="00AF255D">
        <w:t xml:space="preserve"> </w:t>
      </w:r>
      <w:r w:rsidRPr="00AF255D">
        <w:t>жителями</w:t>
      </w:r>
      <w:r w:rsidR="00F6299E" w:rsidRPr="00AF255D">
        <w:t xml:space="preserve"> </w:t>
      </w:r>
      <w:r w:rsidRPr="00AF255D">
        <w:t>страны.</w:t>
      </w:r>
    </w:p>
    <w:p w14:paraId="40281A58" w14:textId="77777777" w:rsidR="002F13D7" w:rsidRPr="00AF255D" w:rsidRDefault="002F13D7" w:rsidP="002F13D7">
      <w:r w:rsidRPr="00AF255D">
        <w:t>Косвенным</w:t>
      </w:r>
      <w:r w:rsidR="00F6299E" w:rsidRPr="00AF255D">
        <w:t xml:space="preserve"> </w:t>
      </w:r>
      <w:r w:rsidRPr="00AF255D">
        <w:t>свидетельством</w:t>
      </w:r>
      <w:r w:rsidR="00F6299E" w:rsidRPr="00AF255D">
        <w:t xml:space="preserve"> </w:t>
      </w:r>
      <w:r w:rsidRPr="00AF255D">
        <w:t>истинной</w:t>
      </w:r>
      <w:r w:rsidR="00F6299E" w:rsidRPr="00AF255D">
        <w:t xml:space="preserve"> </w:t>
      </w:r>
      <w:r w:rsidRPr="00AF255D">
        <w:t>ситуации</w:t>
      </w:r>
      <w:r w:rsidR="00F6299E" w:rsidRPr="00AF255D">
        <w:t xml:space="preserve"> </w:t>
      </w:r>
      <w:r w:rsidRPr="00AF255D">
        <w:t>может</w:t>
      </w:r>
      <w:r w:rsidR="00F6299E" w:rsidRPr="00AF255D">
        <w:t xml:space="preserve"> </w:t>
      </w:r>
      <w:r w:rsidRPr="00AF255D">
        <w:t>служить</w:t>
      </w:r>
      <w:r w:rsidR="00F6299E" w:rsidRPr="00AF255D">
        <w:t xml:space="preserve"> </w:t>
      </w:r>
      <w:r w:rsidRPr="00AF255D">
        <w:t>известие</w:t>
      </w:r>
      <w:r w:rsidR="00F6299E" w:rsidRPr="00AF255D">
        <w:t xml:space="preserve"> </w:t>
      </w:r>
      <w:r w:rsidRPr="00AF255D">
        <w:t>от</w:t>
      </w:r>
      <w:r w:rsidR="00F6299E" w:rsidRPr="00AF255D">
        <w:t xml:space="preserve"> </w:t>
      </w:r>
      <w:r w:rsidRPr="00AF255D">
        <w:t>января</w:t>
      </w:r>
      <w:r w:rsidR="00F6299E" w:rsidRPr="00AF255D">
        <w:t xml:space="preserve"> </w:t>
      </w:r>
      <w:r w:rsidRPr="00AF255D">
        <w:t>этого</w:t>
      </w:r>
      <w:r w:rsidR="00F6299E" w:rsidRPr="00AF255D">
        <w:t xml:space="preserve"> </w:t>
      </w:r>
      <w:r w:rsidRPr="00AF255D">
        <w:t>года:</w:t>
      </w:r>
      <w:r w:rsidR="00F6299E" w:rsidRPr="00AF255D">
        <w:t xml:space="preserve"> </w:t>
      </w:r>
      <w:r w:rsidRPr="00AF255D">
        <w:t>до</w:t>
      </w:r>
      <w:r w:rsidR="00F6299E" w:rsidRPr="00AF255D">
        <w:t xml:space="preserve"> </w:t>
      </w:r>
      <w:r w:rsidRPr="00AF255D">
        <w:t>конца</w:t>
      </w:r>
      <w:r w:rsidR="00F6299E" w:rsidRPr="00AF255D">
        <w:t xml:space="preserve"> </w:t>
      </w:r>
      <w:r w:rsidRPr="00AF255D">
        <w:t>2024-го</w:t>
      </w:r>
      <w:r w:rsidR="00F6299E" w:rsidRPr="00AF255D">
        <w:t xml:space="preserve"> </w:t>
      </w:r>
      <w:r w:rsidRPr="00AF255D">
        <w:t>в</w:t>
      </w:r>
      <w:r w:rsidR="00F6299E" w:rsidRPr="00AF255D">
        <w:t xml:space="preserve"> </w:t>
      </w:r>
      <w:r w:rsidRPr="00AF255D">
        <w:t>Латвии</w:t>
      </w:r>
      <w:r w:rsidR="00F6299E" w:rsidRPr="00AF255D">
        <w:t xml:space="preserve"> </w:t>
      </w:r>
      <w:r w:rsidRPr="00AF255D">
        <w:t>ликвидируют</w:t>
      </w:r>
      <w:r w:rsidR="00F6299E" w:rsidRPr="00AF255D">
        <w:t xml:space="preserve"> </w:t>
      </w:r>
      <w:r w:rsidRPr="00AF255D">
        <w:t>в</w:t>
      </w:r>
      <w:r w:rsidR="00F6299E" w:rsidRPr="00AF255D">
        <w:t xml:space="preserve"> </w:t>
      </w:r>
      <w:r w:rsidRPr="00AF255D">
        <w:t>прежнем</w:t>
      </w:r>
      <w:r w:rsidR="00F6299E" w:rsidRPr="00AF255D">
        <w:t xml:space="preserve"> </w:t>
      </w:r>
      <w:r w:rsidRPr="00AF255D">
        <w:t>виде</w:t>
      </w:r>
      <w:r w:rsidR="00F6299E" w:rsidRPr="00AF255D">
        <w:t xml:space="preserve"> </w:t>
      </w:r>
      <w:r w:rsidRPr="00AF255D">
        <w:t>более</w:t>
      </w:r>
      <w:r w:rsidR="00F6299E" w:rsidRPr="00AF255D">
        <w:t xml:space="preserve"> </w:t>
      </w:r>
      <w:r w:rsidRPr="00AF255D">
        <w:t>100</w:t>
      </w:r>
      <w:r w:rsidR="00F6299E" w:rsidRPr="00AF255D">
        <w:t xml:space="preserve"> </w:t>
      </w:r>
      <w:r w:rsidRPr="00AF255D">
        <w:t>из</w:t>
      </w:r>
      <w:r w:rsidR="00F6299E" w:rsidRPr="00AF255D">
        <w:t xml:space="preserve"> </w:t>
      </w:r>
      <w:r w:rsidRPr="00AF255D">
        <w:t>176</w:t>
      </w:r>
      <w:r w:rsidR="00F6299E" w:rsidRPr="00AF255D">
        <w:t xml:space="preserve"> </w:t>
      </w:r>
      <w:r w:rsidRPr="00AF255D">
        <w:t>имевшихся</w:t>
      </w:r>
      <w:r w:rsidR="00F6299E" w:rsidRPr="00AF255D">
        <w:t xml:space="preserve"> </w:t>
      </w:r>
      <w:r w:rsidRPr="00AF255D">
        <w:t>почтовых</w:t>
      </w:r>
      <w:r w:rsidR="00F6299E" w:rsidRPr="00AF255D">
        <w:t xml:space="preserve"> </w:t>
      </w:r>
      <w:r w:rsidRPr="00AF255D">
        <w:t>отделений.</w:t>
      </w:r>
      <w:r w:rsidR="00F6299E" w:rsidRPr="00AF255D">
        <w:t xml:space="preserve"> </w:t>
      </w:r>
      <w:r w:rsidRPr="00AF255D">
        <w:t>Двенадцать</w:t>
      </w:r>
      <w:r w:rsidR="00F6299E" w:rsidRPr="00AF255D">
        <w:t xml:space="preserve"> </w:t>
      </w:r>
      <w:r w:rsidRPr="00AF255D">
        <w:t>из</w:t>
      </w:r>
      <w:r w:rsidR="00F6299E" w:rsidRPr="00AF255D">
        <w:t xml:space="preserve"> </w:t>
      </w:r>
      <w:r w:rsidRPr="00AF255D">
        <w:t>них</w:t>
      </w:r>
      <w:r w:rsidR="00F6299E" w:rsidRPr="00AF255D">
        <w:t xml:space="preserve"> </w:t>
      </w:r>
      <w:r w:rsidRPr="00AF255D">
        <w:t>закроют</w:t>
      </w:r>
      <w:r w:rsidR="00F6299E" w:rsidRPr="00AF255D">
        <w:t xml:space="preserve"> </w:t>
      </w:r>
      <w:r w:rsidRPr="00AF255D">
        <w:t>двери</w:t>
      </w:r>
      <w:r w:rsidR="00F6299E" w:rsidRPr="00AF255D">
        <w:t xml:space="preserve"> </w:t>
      </w:r>
      <w:r w:rsidRPr="00AF255D">
        <w:t>на</w:t>
      </w:r>
      <w:r w:rsidR="00F6299E" w:rsidRPr="00AF255D">
        <w:t xml:space="preserve"> </w:t>
      </w:r>
      <w:r w:rsidRPr="00AF255D">
        <w:t>замок,</w:t>
      </w:r>
      <w:r w:rsidR="00F6299E" w:rsidRPr="00AF255D">
        <w:t xml:space="preserve"> </w:t>
      </w:r>
      <w:r w:rsidRPr="00AF255D">
        <w:t>а</w:t>
      </w:r>
      <w:r w:rsidR="00F6299E" w:rsidRPr="00AF255D">
        <w:t xml:space="preserve"> </w:t>
      </w:r>
      <w:r w:rsidRPr="00AF255D">
        <w:t>в</w:t>
      </w:r>
      <w:r w:rsidR="00F6299E" w:rsidRPr="00AF255D">
        <w:t xml:space="preserve"> </w:t>
      </w:r>
      <w:r w:rsidRPr="00AF255D">
        <w:t>93-х</w:t>
      </w:r>
      <w:r w:rsidR="00F6299E" w:rsidRPr="00AF255D">
        <w:t xml:space="preserve"> </w:t>
      </w:r>
      <w:r w:rsidRPr="00AF255D">
        <w:t>впредь</w:t>
      </w:r>
      <w:r w:rsidR="00F6299E" w:rsidRPr="00AF255D">
        <w:t xml:space="preserve"> </w:t>
      </w:r>
      <w:r w:rsidRPr="00AF255D">
        <w:t>будет</w:t>
      </w:r>
      <w:r w:rsidR="00F6299E" w:rsidRPr="00AF255D">
        <w:t xml:space="preserve"> </w:t>
      </w:r>
      <w:r w:rsidRPr="00AF255D">
        <w:t>находиться</w:t>
      </w:r>
      <w:r w:rsidR="00F6299E" w:rsidRPr="00AF255D">
        <w:t xml:space="preserve"> </w:t>
      </w:r>
      <w:r w:rsidRPr="00AF255D">
        <w:t>лишь</w:t>
      </w:r>
      <w:r w:rsidR="00F6299E" w:rsidRPr="00AF255D">
        <w:t xml:space="preserve"> </w:t>
      </w:r>
      <w:r w:rsidRPr="00AF255D">
        <w:t>один</w:t>
      </w:r>
      <w:r w:rsidR="00F6299E" w:rsidRPr="00AF255D">
        <w:t xml:space="preserve"> </w:t>
      </w:r>
      <w:r w:rsidRPr="00AF255D">
        <w:t>почтальон,</w:t>
      </w:r>
      <w:r w:rsidR="00F6299E" w:rsidRPr="00AF255D">
        <w:t xml:space="preserve"> </w:t>
      </w:r>
      <w:r w:rsidRPr="00AF255D">
        <w:t>который</w:t>
      </w:r>
      <w:r w:rsidR="00F6299E" w:rsidRPr="00AF255D">
        <w:t xml:space="preserve"> </w:t>
      </w:r>
      <w:r w:rsidRPr="00AF255D">
        <w:t>выезжает</w:t>
      </w:r>
      <w:r w:rsidR="00F6299E" w:rsidRPr="00AF255D">
        <w:t xml:space="preserve"> </w:t>
      </w:r>
      <w:r w:rsidRPr="00AF255D">
        <w:t>к</w:t>
      </w:r>
      <w:r w:rsidR="00F6299E" w:rsidRPr="00AF255D">
        <w:t xml:space="preserve"> </w:t>
      </w:r>
      <w:r w:rsidRPr="00AF255D">
        <w:t>клиентам</w:t>
      </w:r>
      <w:r w:rsidR="00F6299E" w:rsidRPr="00AF255D">
        <w:t xml:space="preserve"> </w:t>
      </w:r>
      <w:r w:rsidRPr="00AF255D">
        <w:t>по</w:t>
      </w:r>
      <w:r w:rsidR="00F6299E" w:rsidRPr="00AF255D">
        <w:t xml:space="preserve"> </w:t>
      </w:r>
      <w:r w:rsidRPr="00AF255D">
        <w:t>вызову.</w:t>
      </w:r>
      <w:r w:rsidR="00F6299E" w:rsidRPr="00AF255D">
        <w:t xml:space="preserve"> </w:t>
      </w:r>
      <w:r w:rsidRPr="00AF255D">
        <w:t>Регионы</w:t>
      </w:r>
      <w:r w:rsidR="00F6299E" w:rsidRPr="00AF255D">
        <w:t xml:space="preserve"> </w:t>
      </w:r>
      <w:r w:rsidRPr="00AF255D">
        <w:t>обезлюдели</w:t>
      </w:r>
      <w:r w:rsidR="00F6299E" w:rsidRPr="00AF255D">
        <w:t xml:space="preserve"> </w:t>
      </w:r>
      <w:r w:rsidRPr="00AF255D">
        <w:t>-</w:t>
      </w:r>
      <w:r w:rsidR="00F6299E" w:rsidRPr="00AF255D">
        <w:t xml:space="preserve"> </w:t>
      </w:r>
      <w:r w:rsidRPr="00AF255D">
        <w:t>некому</w:t>
      </w:r>
      <w:r w:rsidR="00F6299E" w:rsidRPr="00AF255D">
        <w:t xml:space="preserve"> </w:t>
      </w:r>
      <w:r w:rsidRPr="00AF255D">
        <w:t>отправлять</w:t>
      </w:r>
      <w:r w:rsidR="00F6299E" w:rsidRPr="00AF255D">
        <w:t xml:space="preserve"> </w:t>
      </w:r>
      <w:r w:rsidRPr="00AF255D">
        <w:t>письма</w:t>
      </w:r>
      <w:r w:rsidR="00F6299E" w:rsidRPr="00AF255D">
        <w:t xml:space="preserve"> </w:t>
      </w:r>
      <w:r w:rsidRPr="00AF255D">
        <w:t>и</w:t>
      </w:r>
      <w:r w:rsidR="00F6299E" w:rsidRPr="00AF255D">
        <w:t xml:space="preserve"> </w:t>
      </w:r>
      <w:r w:rsidRPr="00AF255D">
        <w:t>посылки</w:t>
      </w:r>
      <w:r w:rsidR="00F6299E" w:rsidRPr="00AF255D">
        <w:t xml:space="preserve"> </w:t>
      </w:r>
      <w:r w:rsidRPr="00AF255D">
        <w:t>в</w:t>
      </w:r>
      <w:r w:rsidR="00F6299E" w:rsidRPr="00AF255D">
        <w:t xml:space="preserve"> </w:t>
      </w:r>
      <w:r w:rsidRPr="00AF255D">
        <w:t>прежнем</w:t>
      </w:r>
      <w:r w:rsidR="00F6299E" w:rsidRPr="00AF255D">
        <w:t xml:space="preserve"> </w:t>
      </w:r>
      <w:r w:rsidRPr="00AF255D">
        <w:t>количестве.</w:t>
      </w:r>
    </w:p>
    <w:p w14:paraId="5D877669" w14:textId="77777777" w:rsidR="002F13D7" w:rsidRPr="00AF255D" w:rsidRDefault="002F13D7" w:rsidP="002F13D7">
      <w:r w:rsidRPr="00AF255D">
        <w:t>Одна</w:t>
      </w:r>
      <w:r w:rsidR="00F6299E" w:rsidRPr="00AF255D">
        <w:t xml:space="preserve"> </w:t>
      </w:r>
      <w:r w:rsidRPr="00AF255D">
        <w:t>из</w:t>
      </w:r>
      <w:r w:rsidR="00F6299E" w:rsidRPr="00AF255D">
        <w:t xml:space="preserve"> </w:t>
      </w:r>
      <w:r w:rsidRPr="00AF255D">
        <w:t>главных</w:t>
      </w:r>
      <w:r w:rsidR="00F6299E" w:rsidRPr="00AF255D">
        <w:t xml:space="preserve"> </w:t>
      </w:r>
      <w:r w:rsidRPr="00AF255D">
        <w:t>уязвимостей</w:t>
      </w:r>
      <w:r w:rsidR="00F6299E" w:rsidRPr="00AF255D">
        <w:t xml:space="preserve"> </w:t>
      </w:r>
      <w:r w:rsidRPr="00AF255D">
        <w:t>современной</w:t>
      </w:r>
      <w:r w:rsidR="00F6299E" w:rsidRPr="00AF255D">
        <w:t xml:space="preserve"> </w:t>
      </w:r>
      <w:r w:rsidRPr="00AF255D">
        <w:t>Латвии</w:t>
      </w:r>
      <w:r w:rsidR="00F6299E" w:rsidRPr="00AF255D">
        <w:t xml:space="preserve"> </w:t>
      </w:r>
      <w:r w:rsidRPr="00AF255D">
        <w:t>-</w:t>
      </w:r>
      <w:r w:rsidR="00F6299E" w:rsidRPr="00AF255D">
        <w:t xml:space="preserve"> </w:t>
      </w:r>
      <w:r w:rsidRPr="00AF255D">
        <w:t>резкий</w:t>
      </w:r>
      <w:r w:rsidR="00F6299E" w:rsidRPr="00AF255D">
        <w:t xml:space="preserve"> </w:t>
      </w:r>
      <w:r w:rsidRPr="00AF255D">
        <w:t>недостаток</w:t>
      </w:r>
      <w:r w:rsidR="00F6299E" w:rsidRPr="00AF255D">
        <w:t xml:space="preserve"> </w:t>
      </w:r>
      <w:r w:rsidRPr="00AF255D">
        <w:t>учителей.</w:t>
      </w:r>
      <w:r w:rsidR="00F6299E" w:rsidRPr="00AF255D">
        <w:t xml:space="preserve"> </w:t>
      </w:r>
      <w:r w:rsidRPr="00AF255D">
        <w:t>Особенно</w:t>
      </w:r>
      <w:r w:rsidR="00F6299E" w:rsidRPr="00AF255D">
        <w:t xml:space="preserve"> </w:t>
      </w:r>
      <w:r w:rsidRPr="00AF255D">
        <w:t>не</w:t>
      </w:r>
      <w:r w:rsidR="00F6299E" w:rsidRPr="00AF255D">
        <w:t xml:space="preserve"> </w:t>
      </w:r>
      <w:r w:rsidRPr="00AF255D">
        <w:t>хватает</w:t>
      </w:r>
      <w:r w:rsidR="00F6299E" w:rsidRPr="00AF255D">
        <w:t xml:space="preserve"> </w:t>
      </w:r>
      <w:r w:rsidRPr="00AF255D">
        <w:t>преподавателей</w:t>
      </w:r>
      <w:r w:rsidR="00F6299E" w:rsidRPr="00AF255D">
        <w:t xml:space="preserve"> </w:t>
      </w:r>
      <w:r w:rsidRPr="00AF255D">
        <w:t>точных</w:t>
      </w:r>
      <w:r w:rsidR="00F6299E" w:rsidRPr="00AF255D">
        <w:t xml:space="preserve"> </w:t>
      </w:r>
      <w:r w:rsidRPr="00AF255D">
        <w:t>наук.</w:t>
      </w:r>
      <w:r w:rsidR="00F6299E" w:rsidRPr="00AF255D">
        <w:t xml:space="preserve"> </w:t>
      </w:r>
      <w:r w:rsidRPr="00AF255D">
        <w:t>Для</w:t>
      </w:r>
      <w:r w:rsidR="00F6299E" w:rsidRPr="00AF255D">
        <w:t xml:space="preserve"> </w:t>
      </w:r>
      <w:r w:rsidRPr="00AF255D">
        <w:t>понимания:</w:t>
      </w:r>
      <w:r w:rsidR="00F6299E" w:rsidRPr="00AF255D">
        <w:t xml:space="preserve"> </w:t>
      </w:r>
      <w:r w:rsidRPr="00AF255D">
        <w:t>бакалаврскую</w:t>
      </w:r>
      <w:r w:rsidR="00F6299E" w:rsidRPr="00AF255D">
        <w:t xml:space="preserve"> </w:t>
      </w:r>
      <w:r w:rsidRPr="00AF255D">
        <w:t>программу</w:t>
      </w:r>
      <w:r w:rsidR="00F6299E" w:rsidRPr="00AF255D">
        <w:t xml:space="preserve"> </w:t>
      </w:r>
      <w:r w:rsidRPr="00AF255D">
        <w:t>на</w:t>
      </w:r>
      <w:r w:rsidR="00F6299E" w:rsidRPr="00AF255D">
        <w:t xml:space="preserve"> </w:t>
      </w:r>
      <w:r w:rsidRPr="00AF255D">
        <w:t>учителя</w:t>
      </w:r>
      <w:r w:rsidR="00F6299E" w:rsidRPr="00AF255D">
        <w:t xml:space="preserve"> </w:t>
      </w:r>
      <w:r w:rsidRPr="00AF255D">
        <w:t>физики</w:t>
      </w:r>
      <w:r w:rsidR="00F6299E" w:rsidRPr="00AF255D">
        <w:t xml:space="preserve"> </w:t>
      </w:r>
      <w:r w:rsidRPr="00AF255D">
        <w:t>в</w:t>
      </w:r>
      <w:r w:rsidR="00F6299E" w:rsidRPr="00AF255D">
        <w:t xml:space="preserve"> </w:t>
      </w:r>
      <w:r w:rsidRPr="00AF255D">
        <w:t>этом</w:t>
      </w:r>
      <w:r w:rsidR="00F6299E" w:rsidRPr="00AF255D">
        <w:t xml:space="preserve"> </w:t>
      </w:r>
      <w:r w:rsidRPr="00AF255D">
        <w:t>году</w:t>
      </w:r>
      <w:r w:rsidR="00F6299E" w:rsidRPr="00AF255D">
        <w:t xml:space="preserve"> </w:t>
      </w:r>
      <w:r w:rsidRPr="00AF255D">
        <w:t>окончила</w:t>
      </w:r>
      <w:r w:rsidR="00F6299E" w:rsidRPr="00AF255D">
        <w:t xml:space="preserve"> </w:t>
      </w:r>
      <w:r w:rsidRPr="00AF255D">
        <w:t>в</w:t>
      </w:r>
      <w:r w:rsidR="00F6299E" w:rsidRPr="00AF255D">
        <w:t xml:space="preserve"> </w:t>
      </w:r>
      <w:r w:rsidRPr="00AF255D">
        <w:t>Латвии</w:t>
      </w:r>
      <w:r w:rsidR="00F6299E" w:rsidRPr="00AF255D">
        <w:t xml:space="preserve"> </w:t>
      </w:r>
      <w:r w:rsidRPr="00AF255D">
        <w:t>только</w:t>
      </w:r>
      <w:r w:rsidR="00F6299E" w:rsidRPr="00AF255D">
        <w:t xml:space="preserve"> </w:t>
      </w:r>
      <w:r w:rsidRPr="00AF255D">
        <w:t>одна</w:t>
      </w:r>
      <w:r w:rsidR="00F6299E" w:rsidRPr="00AF255D">
        <w:t xml:space="preserve"> </w:t>
      </w:r>
      <w:r w:rsidRPr="00AF255D">
        <w:t>студентка.</w:t>
      </w:r>
    </w:p>
    <w:p w14:paraId="30D68F2F" w14:textId="77777777" w:rsidR="002F13D7" w:rsidRPr="00AF255D" w:rsidRDefault="002F13D7" w:rsidP="002F13D7">
      <w:r w:rsidRPr="00AF255D">
        <w:t>Такие</w:t>
      </w:r>
      <w:r w:rsidR="00F6299E" w:rsidRPr="00AF255D">
        <w:t xml:space="preserve"> </w:t>
      </w:r>
      <w:r w:rsidRPr="00AF255D">
        <w:t>вести</w:t>
      </w:r>
      <w:r w:rsidR="00F6299E" w:rsidRPr="00AF255D">
        <w:t xml:space="preserve"> </w:t>
      </w:r>
      <w:r w:rsidRPr="00AF255D">
        <w:t>вызывают</w:t>
      </w:r>
      <w:r w:rsidR="00F6299E" w:rsidRPr="00AF255D">
        <w:t xml:space="preserve"> </w:t>
      </w:r>
      <w:r w:rsidRPr="00AF255D">
        <w:t>у</w:t>
      </w:r>
      <w:r w:rsidR="00F6299E" w:rsidRPr="00AF255D">
        <w:t xml:space="preserve"> </w:t>
      </w:r>
      <w:r w:rsidRPr="00AF255D">
        <w:t>жителей</w:t>
      </w:r>
      <w:r w:rsidR="00F6299E" w:rsidRPr="00AF255D">
        <w:t xml:space="preserve"> </w:t>
      </w:r>
      <w:r w:rsidRPr="00AF255D">
        <w:t>бурные</w:t>
      </w:r>
      <w:r w:rsidR="00F6299E" w:rsidRPr="00AF255D">
        <w:t xml:space="preserve"> </w:t>
      </w:r>
      <w:r w:rsidRPr="00AF255D">
        <w:t>дискуссии</w:t>
      </w:r>
      <w:r w:rsidR="00F6299E" w:rsidRPr="00AF255D">
        <w:t xml:space="preserve"> </w:t>
      </w:r>
      <w:r w:rsidRPr="00AF255D">
        <w:t>в</w:t>
      </w:r>
      <w:r w:rsidR="00F6299E" w:rsidRPr="00AF255D">
        <w:t xml:space="preserve"> </w:t>
      </w:r>
      <w:r w:rsidRPr="00AF255D">
        <w:t>интернете.</w:t>
      </w:r>
      <w:r w:rsidR="00F6299E" w:rsidRPr="00AF255D">
        <w:t xml:space="preserve"> </w:t>
      </w:r>
      <w:r w:rsidRPr="00AF255D">
        <w:t>Например,</w:t>
      </w:r>
      <w:r w:rsidR="00F6299E" w:rsidRPr="00AF255D">
        <w:t xml:space="preserve"> </w:t>
      </w:r>
      <w:r w:rsidRPr="00AF255D">
        <w:t>жительница</w:t>
      </w:r>
      <w:r w:rsidR="00F6299E" w:rsidRPr="00AF255D">
        <w:t xml:space="preserve"> </w:t>
      </w:r>
      <w:r w:rsidRPr="00AF255D">
        <w:t>Елгавы</w:t>
      </w:r>
      <w:r w:rsidR="00F6299E" w:rsidRPr="00AF255D">
        <w:t xml:space="preserve"> </w:t>
      </w:r>
      <w:r w:rsidRPr="00AF255D">
        <w:t>Валентина</w:t>
      </w:r>
      <w:r w:rsidR="00F6299E" w:rsidRPr="00AF255D">
        <w:t xml:space="preserve"> </w:t>
      </w:r>
      <w:r w:rsidRPr="00AF255D">
        <w:t>Кудрявцева</w:t>
      </w:r>
      <w:r w:rsidR="00F6299E" w:rsidRPr="00AF255D">
        <w:t xml:space="preserve"> </w:t>
      </w:r>
      <w:r w:rsidRPr="00AF255D">
        <w:t>рассказывает:</w:t>
      </w:r>
      <w:r w:rsidR="00F6299E" w:rsidRPr="00AF255D">
        <w:t xml:space="preserve"> </w:t>
      </w:r>
      <w:r w:rsidR="00C03B73" w:rsidRPr="00AF255D">
        <w:t>«</w:t>
      </w:r>
      <w:r w:rsidRPr="00AF255D">
        <w:t>Дочь</w:t>
      </w:r>
      <w:r w:rsidR="00F6299E" w:rsidRPr="00AF255D">
        <w:t xml:space="preserve"> </w:t>
      </w:r>
      <w:r w:rsidRPr="00AF255D">
        <w:t>недавно</w:t>
      </w:r>
      <w:r w:rsidR="00F6299E" w:rsidRPr="00AF255D">
        <w:t xml:space="preserve"> </w:t>
      </w:r>
      <w:r w:rsidRPr="00AF255D">
        <w:t>закончила</w:t>
      </w:r>
      <w:r w:rsidR="00F6299E" w:rsidRPr="00AF255D">
        <w:t xml:space="preserve"> </w:t>
      </w:r>
      <w:r w:rsidRPr="00AF255D">
        <w:t>школу,</w:t>
      </w:r>
      <w:r w:rsidR="00F6299E" w:rsidRPr="00AF255D">
        <w:t xml:space="preserve"> </w:t>
      </w:r>
      <w:r w:rsidRPr="00AF255D">
        <w:t>физики</w:t>
      </w:r>
      <w:r w:rsidR="00F6299E" w:rsidRPr="00AF255D">
        <w:t xml:space="preserve"> </w:t>
      </w:r>
      <w:r w:rsidRPr="00AF255D">
        <w:t>практически</w:t>
      </w:r>
      <w:r w:rsidR="00F6299E" w:rsidRPr="00AF255D">
        <w:t xml:space="preserve"> </w:t>
      </w:r>
      <w:r w:rsidRPr="00AF255D">
        <w:t>не</w:t>
      </w:r>
      <w:r w:rsidR="00F6299E" w:rsidRPr="00AF255D">
        <w:t xml:space="preserve"> </w:t>
      </w:r>
      <w:r w:rsidRPr="00AF255D">
        <w:t>было</w:t>
      </w:r>
      <w:r w:rsidR="00F6299E" w:rsidRPr="00AF255D">
        <w:t xml:space="preserve"> </w:t>
      </w:r>
      <w:r w:rsidRPr="00AF255D">
        <w:t>как</w:t>
      </w:r>
      <w:r w:rsidR="00F6299E" w:rsidRPr="00AF255D">
        <w:t xml:space="preserve"> </w:t>
      </w:r>
      <w:r w:rsidRPr="00AF255D">
        <w:t>предмета.</w:t>
      </w:r>
      <w:r w:rsidR="00F6299E" w:rsidRPr="00AF255D">
        <w:t xml:space="preserve"> </w:t>
      </w:r>
      <w:r w:rsidRPr="00AF255D">
        <w:t>Так,</w:t>
      </w:r>
      <w:r w:rsidR="00F6299E" w:rsidRPr="00AF255D">
        <w:t xml:space="preserve"> </w:t>
      </w:r>
      <w:r w:rsidRPr="00AF255D">
        <w:t>от</w:t>
      </w:r>
      <w:r w:rsidR="00F6299E" w:rsidRPr="00AF255D">
        <w:t xml:space="preserve"> </w:t>
      </w:r>
      <w:r w:rsidRPr="00AF255D">
        <w:t>случая</w:t>
      </w:r>
      <w:r w:rsidR="00F6299E" w:rsidRPr="00AF255D">
        <w:t xml:space="preserve"> </w:t>
      </w:r>
      <w:r w:rsidRPr="00AF255D">
        <w:t>к</w:t>
      </w:r>
      <w:r w:rsidR="00F6299E" w:rsidRPr="00AF255D">
        <w:t xml:space="preserve"> </w:t>
      </w:r>
      <w:r w:rsidRPr="00AF255D">
        <w:t>случаю,</w:t>
      </w:r>
      <w:r w:rsidR="00F6299E" w:rsidRPr="00AF255D">
        <w:t xml:space="preserve"> </w:t>
      </w:r>
      <w:r w:rsidRPr="00AF255D">
        <w:t>урывками</w:t>
      </w:r>
      <w:r w:rsidR="00F6299E" w:rsidRPr="00AF255D">
        <w:t xml:space="preserve"> </w:t>
      </w:r>
      <w:r w:rsidRPr="00AF255D">
        <w:t>что-то</w:t>
      </w:r>
      <w:r w:rsidR="00F6299E" w:rsidRPr="00AF255D">
        <w:t xml:space="preserve"> </w:t>
      </w:r>
      <w:r w:rsidRPr="00AF255D">
        <w:t>преподавалось,</w:t>
      </w:r>
      <w:r w:rsidR="00F6299E" w:rsidRPr="00AF255D">
        <w:t xml:space="preserve"> </w:t>
      </w:r>
      <w:r w:rsidRPr="00AF255D">
        <w:t>когда</w:t>
      </w:r>
      <w:r w:rsidR="00F6299E" w:rsidRPr="00AF255D">
        <w:t xml:space="preserve"> </w:t>
      </w:r>
      <w:r w:rsidRPr="00AF255D">
        <w:t>учителя</w:t>
      </w:r>
      <w:r w:rsidR="00F6299E" w:rsidRPr="00AF255D">
        <w:t xml:space="preserve"> </w:t>
      </w:r>
      <w:r w:rsidRPr="00AF255D">
        <w:t>находили</w:t>
      </w:r>
      <w:r w:rsidR="00F6299E" w:rsidRPr="00AF255D">
        <w:t xml:space="preserve"> </w:t>
      </w:r>
      <w:r w:rsidR="00C03B73" w:rsidRPr="00AF255D">
        <w:t>«</w:t>
      </w:r>
      <w:r w:rsidRPr="00AF255D">
        <w:t>Рижанка</w:t>
      </w:r>
      <w:r w:rsidR="00F6299E" w:rsidRPr="00AF255D">
        <w:t xml:space="preserve"> </w:t>
      </w:r>
      <w:r w:rsidRPr="00AF255D">
        <w:t>Жанна</w:t>
      </w:r>
      <w:r w:rsidR="00F6299E" w:rsidRPr="00AF255D">
        <w:t xml:space="preserve"> </w:t>
      </w:r>
      <w:r w:rsidRPr="00AF255D">
        <w:t>Гаудзе</w:t>
      </w:r>
      <w:r w:rsidR="00F6299E" w:rsidRPr="00AF255D">
        <w:t xml:space="preserve"> </w:t>
      </w:r>
      <w:r w:rsidRPr="00AF255D">
        <w:t>подхватывает:</w:t>
      </w:r>
      <w:r w:rsidR="00F6299E" w:rsidRPr="00AF255D">
        <w:t xml:space="preserve"> </w:t>
      </w:r>
      <w:r w:rsidR="00C03B73" w:rsidRPr="00AF255D">
        <w:t>«</w:t>
      </w:r>
      <w:r w:rsidRPr="00AF255D">
        <w:t>С</w:t>
      </w:r>
      <w:r w:rsidR="00F6299E" w:rsidRPr="00AF255D">
        <w:t xml:space="preserve"> </w:t>
      </w:r>
      <w:r w:rsidRPr="00AF255D">
        <w:t>химией</w:t>
      </w:r>
      <w:r w:rsidR="00F6299E" w:rsidRPr="00AF255D">
        <w:t xml:space="preserve"> </w:t>
      </w:r>
      <w:r w:rsidRPr="00AF255D">
        <w:t>та</w:t>
      </w:r>
      <w:r w:rsidR="00F6299E" w:rsidRPr="00AF255D">
        <w:t xml:space="preserve"> </w:t>
      </w:r>
      <w:r w:rsidRPr="00AF255D">
        <w:t>же</w:t>
      </w:r>
      <w:r w:rsidR="00F6299E" w:rsidRPr="00AF255D">
        <w:t xml:space="preserve"> </w:t>
      </w:r>
      <w:r w:rsidRPr="00AF255D">
        <w:t>катастрофа.</w:t>
      </w:r>
      <w:r w:rsidR="00F6299E" w:rsidRPr="00AF255D">
        <w:t xml:space="preserve"> </w:t>
      </w:r>
      <w:r w:rsidRPr="00AF255D">
        <w:t>Почти</w:t>
      </w:r>
      <w:r w:rsidR="00F6299E" w:rsidRPr="00AF255D">
        <w:t xml:space="preserve"> </w:t>
      </w:r>
      <w:r w:rsidRPr="00AF255D">
        <w:t>вообще</w:t>
      </w:r>
      <w:r w:rsidR="00F6299E" w:rsidRPr="00AF255D">
        <w:t xml:space="preserve"> </w:t>
      </w:r>
      <w:r w:rsidRPr="00AF255D">
        <w:t>не</w:t>
      </w:r>
      <w:r w:rsidR="00F6299E" w:rsidRPr="00AF255D">
        <w:t xml:space="preserve"> </w:t>
      </w:r>
      <w:r w:rsidRPr="00AF255D">
        <w:t>учили.</w:t>
      </w:r>
      <w:r w:rsidR="00C03B73" w:rsidRPr="00AF255D">
        <w:t>»</w:t>
      </w:r>
    </w:p>
    <w:p w14:paraId="323FCD46" w14:textId="77777777" w:rsidR="002F13D7" w:rsidRPr="00AF255D" w:rsidRDefault="002F13D7" w:rsidP="002F13D7">
      <w:r w:rsidRPr="00AF255D">
        <w:t>Люди</w:t>
      </w:r>
      <w:r w:rsidR="00F6299E" w:rsidRPr="00AF255D">
        <w:t xml:space="preserve"> </w:t>
      </w:r>
      <w:r w:rsidRPr="00AF255D">
        <w:t>заговорили</w:t>
      </w:r>
      <w:r w:rsidR="00F6299E" w:rsidRPr="00AF255D">
        <w:t xml:space="preserve"> </w:t>
      </w:r>
      <w:r w:rsidRPr="00AF255D">
        <w:t>о</w:t>
      </w:r>
      <w:r w:rsidR="00F6299E" w:rsidRPr="00AF255D">
        <w:t xml:space="preserve"> </w:t>
      </w:r>
      <w:r w:rsidRPr="00AF255D">
        <w:t>том,</w:t>
      </w:r>
      <w:r w:rsidR="00F6299E" w:rsidRPr="00AF255D">
        <w:t xml:space="preserve"> </w:t>
      </w:r>
      <w:r w:rsidRPr="00AF255D">
        <w:t>что</w:t>
      </w:r>
      <w:r w:rsidR="00F6299E" w:rsidRPr="00AF255D">
        <w:t xml:space="preserve"> </w:t>
      </w:r>
      <w:r w:rsidRPr="00AF255D">
        <w:t>нужно</w:t>
      </w:r>
      <w:r w:rsidR="00F6299E" w:rsidRPr="00AF255D">
        <w:t xml:space="preserve"> </w:t>
      </w:r>
      <w:r w:rsidRPr="00AF255D">
        <w:t>забирать</w:t>
      </w:r>
      <w:r w:rsidR="00F6299E" w:rsidRPr="00AF255D">
        <w:t xml:space="preserve"> </w:t>
      </w:r>
      <w:r w:rsidRPr="00AF255D">
        <w:t>детей</w:t>
      </w:r>
      <w:r w:rsidR="00F6299E" w:rsidRPr="00AF255D">
        <w:t xml:space="preserve"> </w:t>
      </w:r>
      <w:r w:rsidRPr="00AF255D">
        <w:t>из</w:t>
      </w:r>
      <w:r w:rsidR="00F6299E" w:rsidRPr="00AF255D">
        <w:t xml:space="preserve"> </w:t>
      </w:r>
      <w:r w:rsidRPr="00AF255D">
        <w:t>латвийских</w:t>
      </w:r>
      <w:r w:rsidR="00F6299E" w:rsidRPr="00AF255D">
        <w:t xml:space="preserve"> </w:t>
      </w:r>
      <w:r w:rsidRPr="00AF255D">
        <w:t>школ,</w:t>
      </w:r>
      <w:r w:rsidR="00F6299E" w:rsidRPr="00AF255D">
        <w:t xml:space="preserve"> </w:t>
      </w:r>
      <w:r w:rsidRPr="00AF255D">
        <w:t>не</w:t>
      </w:r>
      <w:r w:rsidR="00F6299E" w:rsidRPr="00AF255D">
        <w:t xml:space="preserve"> </w:t>
      </w:r>
      <w:r w:rsidRPr="00AF255D">
        <w:t>способных</w:t>
      </w:r>
      <w:r w:rsidR="00F6299E" w:rsidRPr="00AF255D">
        <w:t xml:space="preserve"> </w:t>
      </w:r>
      <w:r w:rsidRPr="00AF255D">
        <w:t>дать</w:t>
      </w:r>
      <w:r w:rsidR="00F6299E" w:rsidRPr="00AF255D">
        <w:t xml:space="preserve"> </w:t>
      </w:r>
      <w:r w:rsidRPr="00AF255D">
        <w:t>ученикам</w:t>
      </w:r>
      <w:r w:rsidR="00F6299E" w:rsidRPr="00AF255D">
        <w:t xml:space="preserve"> </w:t>
      </w:r>
      <w:r w:rsidRPr="00AF255D">
        <w:t>качественное</w:t>
      </w:r>
      <w:r w:rsidR="00F6299E" w:rsidRPr="00AF255D">
        <w:t xml:space="preserve"> </w:t>
      </w:r>
      <w:r w:rsidRPr="00AF255D">
        <w:t>образование.</w:t>
      </w:r>
      <w:r w:rsidR="00F6299E" w:rsidRPr="00AF255D">
        <w:t xml:space="preserve"> </w:t>
      </w:r>
      <w:r w:rsidR="00C03B73" w:rsidRPr="00AF255D">
        <w:t>«</w:t>
      </w:r>
      <w:r w:rsidRPr="00AF255D">
        <w:t>И</w:t>
      </w:r>
      <w:r w:rsidR="00F6299E" w:rsidRPr="00AF255D">
        <w:t xml:space="preserve"> </w:t>
      </w:r>
      <w:r w:rsidRPr="00AF255D">
        <w:t>вот</w:t>
      </w:r>
      <w:r w:rsidR="00F6299E" w:rsidRPr="00AF255D">
        <w:t xml:space="preserve"> </w:t>
      </w:r>
      <w:r w:rsidRPr="00AF255D">
        <w:t>как</w:t>
      </w:r>
      <w:r w:rsidR="00F6299E" w:rsidRPr="00AF255D">
        <w:t xml:space="preserve"> </w:t>
      </w:r>
      <w:r w:rsidRPr="00AF255D">
        <w:t>в</w:t>
      </w:r>
      <w:r w:rsidR="00F6299E" w:rsidRPr="00AF255D">
        <w:t xml:space="preserve"> </w:t>
      </w:r>
      <w:r w:rsidRPr="00AF255D">
        <w:t>Латвии</w:t>
      </w:r>
      <w:r w:rsidR="00F6299E" w:rsidRPr="00AF255D">
        <w:t xml:space="preserve"> </w:t>
      </w:r>
      <w:r w:rsidRPr="00AF255D">
        <w:t>оставаться?</w:t>
      </w:r>
      <w:r w:rsidR="00F6299E" w:rsidRPr="00AF255D">
        <w:t xml:space="preserve"> </w:t>
      </w:r>
      <w:r w:rsidRPr="00AF255D">
        <w:t>Детьми</w:t>
      </w:r>
      <w:r w:rsidR="00F6299E" w:rsidRPr="00AF255D">
        <w:t xml:space="preserve"> </w:t>
      </w:r>
      <w:r w:rsidRPr="00AF255D">
        <w:t>жертвовать?</w:t>
      </w:r>
      <w:r w:rsidR="00C03B73" w:rsidRPr="00AF255D">
        <w:t>»</w:t>
      </w:r>
      <w:r w:rsidRPr="00AF255D">
        <w:t>,</w:t>
      </w:r>
      <w:r w:rsidR="00F6299E" w:rsidRPr="00AF255D">
        <w:t xml:space="preserve"> </w:t>
      </w:r>
      <w:r w:rsidRPr="00AF255D">
        <w:t>-</w:t>
      </w:r>
      <w:r w:rsidR="00F6299E" w:rsidRPr="00AF255D">
        <w:t xml:space="preserve"> </w:t>
      </w:r>
      <w:r w:rsidRPr="00AF255D">
        <w:t>спрашивает</w:t>
      </w:r>
      <w:r w:rsidR="00F6299E" w:rsidRPr="00AF255D">
        <w:t xml:space="preserve"> </w:t>
      </w:r>
      <w:r w:rsidRPr="00AF255D">
        <w:t>певица</w:t>
      </w:r>
      <w:r w:rsidR="00F6299E" w:rsidRPr="00AF255D">
        <w:t xml:space="preserve"> </w:t>
      </w:r>
      <w:r w:rsidRPr="00AF255D">
        <w:t>Анна</w:t>
      </w:r>
      <w:r w:rsidR="00F6299E" w:rsidRPr="00AF255D">
        <w:t xml:space="preserve"> </w:t>
      </w:r>
      <w:r w:rsidRPr="00AF255D">
        <w:t>Эстер</w:t>
      </w:r>
      <w:r w:rsidR="00F6299E" w:rsidRPr="00AF255D">
        <w:t xml:space="preserve"> </w:t>
      </w:r>
      <w:r w:rsidRPr="00AF255D">
        <w:t>Николаевска,</w:t>
      </w:r>
      <w:r w:rsidR="00F6299E" w:rsidRPr="00AF255D">
        <w:t xml:space="preserve"> </w:t>
      </w:r>
      <w:r w:rsidRPr="00AF255D">
        <w:t>сама</w:t>
      </w:r>
      <w:r w:rsidR="00F6299E" w:rsidRPr="00AF255D">
        <w:t xml:space="preserve"> </w:t>
      </w:r>
      <w:r w:rsidRPr="00AF255D">
        <w:t>уже</w:t>
      </w:r>
      <w:r w:rsidR="00F6299E" w:rsidRPr="00AF255D">
        <w:t xml:space="preserve"> </w:t>
      </w:r>
      <w:r w:rsidRPr="00AF255D">
        <w:t>перебравшаяся</w:t>
      </w:r>
      <w:r w:rsidR="00F6299E" w:rsidRPr="00AF255D">
        <w:t xml:space="preserve"> </w:t>
      </w:r>
      <w:r w:rsidRPr="00AF255D">
        <w:t>с</w:t>
      </w:r>
      <w:r w:rsidR="00F6299E" w:rsidRPr="00AF255D">
        <w:t xml:space="preserve"> </w:t>
      </w:r>
      <w:r w:rsidRPr="00AF255D">
        <w:t>мужем</w:t>
      </w:r>
      <w:r w:rsidR="00F6299E" w:rsidRPr="00AF255D">
        <w:t xml:space="preserve"> </w:t>
      </w:r>
      <w:r w:rsidRPr="00AF255D">
        <w:t>и</w:t>
      </w:r>
      <w:r w:rsidR="00F6299E" w:rsidRPr="00AF255D">
        <w:t xml:space="preserve"> </w:t>
      </w:r>
      <w:r w:rsidRPr="00AF255D">
        <w:t>детьми</w:t>
      </w:r>
      <w:r w:rsidR="00F6299E" w:rsidRPr="00AF255D">
        <w:t xml:space="preserve"> </w:t>
      </w:r>
      <w:r w:rsidRPr="00AF255D">
        <w:t>в</w:t>
      </w:r>
      <w:r w:rsidR="00F6299E" w:rsidRPr="00AF255D">
        <w:t xml:space="preserve"> </w:t>
      </w:r>
      <w:r w:rsidRPr="00AF255D">
        <w:t>Турцию.</w:t>
      </w:r>
    </w:p>
    <w:p w14:paraId="54B2D00B" w14:textId="77777777" w:rsidR="002F13D7" w:rsidRPr="00AF255D" w:rsidRDefault="002F13D7" w:rsidP="002F13D7">
      <w:r w:rsidRPr="00AF255D">
        <w:t>В</w:t>
      </w:r>
      <w:r w:rsidR="00F6299E" w:rsidRPr="00AF255D">
        <w:t xml:space="preserve"> </w:t>
      </w:r>
      <w:r w:rsidRPr="00AF255D">
        <w:t>латвийском</w:t>
      </w:r>
      <w:r w:rsidR="00F6299E" w:rsidRPr="00AF255D">
        <w:t xml:space="preserve"> </w:t>
      </w:r>
      <w:r w:rsidRPr="00AF255D">
        <w:t>Госконтроле</w:t>
      </w:r>
      <w:r w:rsidR="00F6299E" w:rsidRPr="00AF255D">
        <w:t xml:space="preserve"> </w:t>
      </w:r>
      <w:r w:rsidRPr="00AF255D">
        <w:t>констатируют,</w:t>
      </w:r>
      <w:r w:rsidR="00F6299E" w:rsidRPr="00AF255D">
        <w:t xml:space="preserve"> </w:t>
      </w:r>
      <w:r w:rsidRPr="00AF255D">
        <w:t>что</w:t>
      </w:r>
      <w:r w:rsidR="00F6299E" w:rsidRPr="00AF255D">
        <w:t xml:space="preserve"> </w:t>
      </w:r>
      <w:r w:rsidRPr="00AF255D">
        <w:t>ежегодно</w:t>
      </w:r>
      <w:r w:rsidR="00F6299E" w:rsidRPr="00AF255D">
        <w:t xml:space="preserve"> </w:t>
      </w:r>
      <w:r w:rsidRPr="00AF255D">
        <w:t>в</w:t>
      </w:r>
      <w:r w:rsidR="00F6299E" w:rsidRPr="00AF255D">
        <w:t xml:space="preserve"> </w:t>
      </w:r>
      <w:r w:rsidRPr="00AF255D">
        <w:t>стране</w:t>
      </w:r>
      <w:r w:rsidR="00F6299E" w:rsidRPr="00AF255D">
        <w:t xml:space="preserve"> </w:t>
      </w:r>
      <w:r w:rsidRPr="00AF255D">
        <w:t>выпускается</w:t>
      </w:r>
      <w:r w:rsidR="00F6299E" w:rsidRPr="00AF255D">
        <w:t xml:space="preserve"> </w:t>
      </w:r>
      <w:r w:rsidRPr="00AF255D">
        <w:t>более</w:t>
      </w:r>
      <w:r w:rsidR="00F6299E" w:rsidRPr="00AF255D">
        <w:t xml:space="preserve"> </w:t>
      </w:r>
      <w:r w:rsidRPr="00AF255D">
        <w:t>1000</w:t>
      </w:r>
      <w:r w:rsidR="00F6299E" w:rsidRPr="00AF255D">
        <w:t xml:space="preserve"> </w:t>
      </w:r>
      <w:r w:rsidRPr="00AF255D">
        <w:t>педагогов.</w:t>
      </w:r>
      <w:r w:rsidR="00F6299E" w:rsidRPr="00AF255D">
        <w:t xml:space="preserve"> </w:t>
      </w:r>
      <w:r w:rsidRPr="00AF255D">
        <w:t>Из</w:t>
      </w:r>
      <w:r w:rsidR="00F6299E" w:rsidRPr="00AF255D">
        <w:t xml:space="preserve"> </w:t>
      </w:r>
      <w:r w:rsidRPr="00AF255D">
        <w:t>них</w:t>
      </w:r>
      <w:r w:rsidR="00F6299E" w:rsidRPr="00AF255D">
        <w:t xml:space="preserve"> </w:t>
      </w:r>
      <w:r w:rsidRPr="00AF255D">
        <w:t>81%</w:t>
      </w:r>
      <w:r w:rsidR="00F6299E" w:rsidRPr="00AF255D">
        <w:t xml:space="preserve"> </w:t>
      </w:r>
      <w:r w:rsidRPr="00AF255D">
        <w:t>начинают</w:t>
      </w:r>
      <w:r w:rsidR="00F6299E" w:rsidRPr="00AF255D">
        <w:t xml:space="preserve"> </w:t>
      </w:r>
      <w:r w:rsidRPr="00AF255D">
        <w:t>работать</w:t>
      </w:r>
      <w:r w:rsidR="00F6299E" w:rsidRPr="00AF255D">
        <w:t xml:space="preserve"> </w:t>
      </w:r>
      <w:r w:rsidRPr="00AF255D">
        <w:t>по</w:t>
      </w:r>
      <w:r w:rsidR="00F6299E" w:rsidRPr="00AF255D">
        <w:t xml:space="preserve"> </w:t>
      </w:r>
      <w:r w:rsidRPr="00AF255D">
        <w:t>специальности,</w:t>
      </w:r>
      <w:r w:rsidR="00F6299E" w:rsidRPr="00AF255D">
        <w:t xml:space="preserve"> </w:t>
      </w:r>
      <w:r w:rsidRPr="00AF255D">
        <w:t>но</w:t>
      </w:r>
      <w:r w:rsidR="00F6299E" w:rsidRPr="00AF255D">
        <w:t xml:space="preserve"> </w:t>
      </w:r>
      <w:r w:rsidRPr="00AF255D">
        <w:t>33%</w:t>
      </w:r>
      <w:r w:rsidR="00F6299E" w:rsidRPr="00AF255D">
        <w:t xml:space="preserve"> </w:t>
      </w:r>
      <w:r w:rsidRPr="00AF255D">
        <w:t>молодых</w:t>
      </w:r>
      <w:r w:rsidR="00F6299E" w:rsidRPr="00AF255D">
        <w:t xml:space="preserve"> </w:t>
      </w:r>
      <w:r w:rsidRPr="00AF255D">
        <w:t>учителей</w:t>
      </w:r>
      <w:r w:rsidR="00F6299E" w:rsidRPr="00AF255D">
        <w:t xml:space="preserve"> </w:t>
      </w:r>
      <w:r w:rsidRPr="00AF255D">
        <w:t>уходят</w:t>
      </w:r>
      <w:r w:rsidR="00F6299E" w:rsidRPr="00AF255D">
        <w:t xml:space="preserve"> </w:t>
      </w:r>
      <w:r w:rsidRPr="00AF255D">
        <w:t>из</w:t>
      </w:r>
      <w:r w:rsidR="00F6299E" w:rsidRPr="00AF255D">
        <w:t xml:space="preserve"> </w:t>
      </w:r>
      <w:r w:rsidRPr="00AF255D">
        <w:t>школ</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первых</w:t>
      </w:r>
      <w:r w:rsidR="00F6299E" w:rsidRPr="00AF255D">
        <w:t xml:space="preserve"> </w:t>
      </w:r>
      <w:r w:rsidRPr="00AF255D">
        <w:t>пяти</w:t>
      </w:r>
      <w:r w:rsidR="00F6299E" w:rsidRPr="00AF255D">
        <w:t xml:space="preserve"> </w:t>
      </w:r>
      <w:r w:rsidRPr="00AF255D">
        <w:t>лет.</w:t>
      </w:r>
      <w:r w:rsidR="00F6299E" w:rsidRPr="00AF255D">
        <w:t xml:space="preserve"> </w:t>
      </w:r>
      <w:r w:rsidRPr="00AF255D">
        <w:t>Одновременно</w:t>
      </w:r>
      <w:r w:rsidR="00F6299E" w:rsidRPr="00AF255D">
        <w:t xml:space="preserve"> </w:t>
      </w:r>
      <w:r w:rsidRPr="00AF255D">
        <w:t>многие</w:t>
      </w:r>
      <w:r w:rsidR="00F6299E" w:rsidRPr="00AF255D">
        <w:t xml:space="preserve"> </w:t>
      </w:r>
      <w:r w:rsidRPr="00AF255D">
        <w:t>учителя</w:t>
      </w:r>
      <w:r w:rsidR="00F6299E" w:rsidRPr="00AF255D">
        <w:t xml:space="preserve"> </w:t>
      </w:r>
      <w:r w:rsidRPr="00AF255D">
        <w:t>оставляют</w:t>
      </w:r>
      <w:r w:rsidR="00F6299E" w:rsidRPr="00AF255D">
        <w:t xml:space="preserve"> </w:t>
      </w:r>
      <w:r w:rsidRPr="00AF255D">
        <w:t>школы</w:t>
      </w:r>
      <w:r w:rsidR="00F6299E" w:rsidRPr="00AF255D">
        <w:t xml:space="preserve"> </w:t>
      </w:r>
      <w:r w:rsidRPr="00AF255D">
        <w:t>по</w:t>
      </w:r>
      <w:r w:rsidR="00F6299E" w:rsidRPr="00AF255D">
        <w:t xml:space="preserve"> </w:t>
      </w:r>
      <w:r w:rsidRPr="00AF255D">
        <w:t>естественной</w:t>
      </w:r>
      <w:r w:rsidR="00F6299E" w:rsidRPr="00AF255D">
        <w:t xml:space="preserve"> </w:t>
      </w:r>
      <w:r w:rsidRPr="00AF255D">
        <w:t>причине</w:t>
      </w:r>
      <w:r w:rsidR="00F6299E" w:rsidRPr="00AF255D">
        <w:t xml:space="preserve"> </w:t>
      </w:r>
      <w:r w:rsidRPr="00AF255D">
        <w:t>-</w:t>
      </w:r>
      <w:r w:rsidR="00F6299E" w:rsidRPr="00AF255D">
        <w:t xml:space="preserve"> </w:t>
      </w:r>
      <w:r w:rsidRPr="00AF255D">
        <w:t>уходят</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Например,</w:t>
      </w:r>
      <w:r w:rsidR="00F6299E" w:rsidRPr="00AF255D">
        <w:t xml:space="preserve"> </w:t>
      </w:r>
      <w:r w:rsidRPr="00AF255D">
        <w:t>в</w:t>
      </w:r>
      <w:r w:rsidR="00F6299E" w:rsidRPr="00AF255D">
        <w:t xml:space="preserve"> </w:t>
      </w:r>
      <w:r w:rsidRPr="00AF255D">
        <w:t>последнее</w:t>
      </w:r>
      <w:r w:rsidR="00F6299E" w:rsidRPr="00AF255D">
        <w:t xml:space="preserve"> </w:t>
      </w:r>
      <w:r w:rsidRPr="00AF255D">
        <w:t>время</w:t>
      </w:r>
      <w:r w:rsidR="00F6299E" w:rsidRPr="00AF255D">
        <w:t xml:space="preserve"> </w:t>
      </w:r>
      <w:r w:rsidRPr="00AF255D">
        <w:t>в</w:t>
      </w:r>
      <w:r w:rsidR="00F6299E" w:rsidRPr="00AF255D">
        <w:t xml:space="preserve"> </w:t>
      </w:r>
      <w:r w:rsidRPr="00AF255D">
        <w:t>Латвии</w:t>
      </w:r>
      <w:r w:rsidR="00F6299E" w:rsidRPr="00AF255D">
        <w:t xml:space="preserve"> </w:t>
      </w:r>
      <w:r w:rsidRPr="00AF255D">
        <w:t>вышли</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498</w:t>
      </w:r>
      <w:r w:rsidR="00F6299E" w:rsidRPr="00AF255D">
        <w:t xml:space="preserve"> </w:t>
      </w:r>
      <w:r w:rsidRPr="00AF255D">
        <w:t>педагогов</w:t>
      </w:r>
      <w:r w:rsidR="00F6299E" w:rsidRPr="00AF255D">
        <w:t xml:space="preserve"> </w:t>
      </w:r>
      <w:r w:rsidRPr="00AF255D">
        <w:t>по</w:t>
      </w:r>
      <w:r w:rsidR="00F6299E" w:rsidRPr="00AF255D">
        <w:t xml:space="preserve"> </w:t>
      </w:r>
      <w:r w:rsidRPr="00AF255D">
        <w:t>естествознанию,</w:t>
      </w:r>
      <w:r w:rsidR="00F6299E" w:rsidRPr="00AF255D">
        <w:t xml:space="preserve"> </w:t>
      </w:r>
      <w:r w:rsidRPr="00AF255D">
        <w:t>географии,</w:t>
      </w:r>
      <w:r w:rsidR="00F6299E" w:rsidRPr="00AF255D">
        <w:t xml:space="preserve"> </w:t>
      </w:r>
      <w:r w:rsidRPr="00AF255D">
        <w:t>физике,</w:t>
      </w:r>
      <w:r w:rsidR="00F6299E" w:rsidRPr="00AF255D">
        <w:t xml:space="preserve"> </w:t>
      </w:r>
      <w:r w:rsidRPr="00AF255D">
        <w:lastRenderedPageBreak/>
        <w:t>химии</w:t>
      </w:r>
      <w:r w:rsidR="00F6299E" w:rsidRPr="00AF255D">
        <w:t xml:space="preserve"> </w:t>
      </w:r>
      <w:r w:rsidRPr="00AF255D">
        <w:t>и</w:t>
      </w:r>
      <w:r w:rsidR="00F6299E" w:rsidRPr="00AF255D">
        <w:t xml:space="preserve"> </w:t>
      </w:r>
      <w:r w:rsidRPr="00AF255D">
        <w:t>биологии,</w:t>
      </w:r>
      <w:r w:rsidR="00F6299E" w:rsidRPr="00AF255D">
        <w:t xml:space="preserve"> </w:t>
      </w:r>
      <w:r w:rsidRPr="00AF255D">
        <w:t>а</w:t>
      </w:r>
      <w:r w:rsidR="00F6299E" w:rsidRPr="00AF255D">
        <w:t xml:space="preserve"> </w:t>
      </w:r>
      <w:r w:rsidRPr="00AF255D">
        <w:t>близки</w:t>
      </w:r>
      <w:r w:rsidR="00F6299E" w:rsidRPr="00AF255D">
        <w:t xml:space="preserve"> </w:t>
      </w:r>
      <w:r w:rsidRPr="00AF255D">
        <w:t>к</w:t>
      </w:r>
      <w:r w:rsidR="00F6299E" w:rsidRPr="00AF255D">
        <w:t xml:space="preserve"> </w:t>
      </w:r>
      <w:r w:rsidRPr="00AF255D">
        <w:t>пенсионному</w:t>
      </w:r>
      <w:r w:rsidR="00F6299E" w:rsidRPr="00AF255D">
        <w:t xml:space="preserve"> </w:t>
      </w:r>
      <w:r w:rsidRPr="00AF255D">
        <w:t>возрасту</w:t>
      </w:r>
      <w:r w:rsidR="00F6299E" w:rsidRPr="00AF255D">
        <w:t xml:space="preserve"> </w:t>
      </w:r>
      <w:r w:rsidRPr="00AF255D">
        <w:t>-</w:t>
      </w:r>
      <w:r w:rsidR="00F6299E" w:rsidRPr="00AF255D">
        <w:t xml:space="preserve"> </w:t>
      </w:r>
      <w:r w:rsidRPr="00AF255D">
        <w:t>1108.</w:t>
      </w:r>
      <w:r w:rsidR="00F6299E" w:rsidRPr="00AF255D">
        <w:t xml:space="preserve"> </w:t>
      </w:r>
      <w:r w:rsidRPr="00AF255D">
        <w:t>Но</w:t>
      </w:r>
      <w:r w:rsidR="00F6299E" w:rsidRPr="00AF255D">
        <w:t xml:space="preserve"> </w:t>
      </w:r>
      <w:r w:rsidRPr="00AF255D">
        <w:t>на</w:t>
      </w:r>
      <w:r w:rsidR="00F6299E" w:rsidRPr="00AF255D">
        <w:t xml:space="preserve"> </w:t>
      </w:r>
      <w:r w:rsidRPr="00AF255D">
        <w:t>замену</w:t>
      </w:r>
      <w:r w:rsidR="00F6299E" w:rsidRPr="00AF255D">
        <w:t xml:space="preserve"> </w:t>
      </w:r>
      <w:r w:rsidRPr="00AF255D">
        <w:t>им</w:t>
      </w:r>
      <w:r w:rsidR="00F6299E" w:rsidRPr="00AF255D">
        <w:t xml:space="preserve"> </w:t>
      </w:r>
      <w:r w:rsidRPr="00AF255D">
        <w:t>подготовлено</w:t>
      </w:r>
      <w:r w:rsidR="00F6299E" w:rsidRPr="00AF255D">
        <w:t xml:space="preserve"> </w:t>
      </w:r>
      <w:r w:rsidRPr="00AF255D">
        <w:t>только</w:t>
      </w:r>
      <w:r w:rsidR="00F6299E" w:rsidRPr="00AF255D">
        <w:t xml:space="preserve"> </w:t>
      </w:r>
      <w:r w:rsidRPr="00AF255D">
        <w:t>180</w:t>
      </w:r>
      <w:r w:rsidR="00F6299E" w:rsidRPr="00AF255D">
        <w:t xml:space="preserve"> </w:t>
      </w:r>
      <w:r w:rsidRPr="00AF255D">
        <w:t>молодых</w:t>
      </w:r>
      <w:r w:rsidR="00F6299E" w:rsidRPr="00AF255D">
        <w:t xml:space="preserve"> </w:t>
      </w:r>
      <w:r w:rsidRPr="00AF255D">
        <w:t>учителей.</w:t>
      </w:r>
    </w:p>
    <w:p w14:paraId="6AE41920" w14:textId="77777777" w:rsidR="002F13D7" w:rsidRPr="00AF255D" w:rsidRDefault="002F13D7" w:rsidP="002F13D7">
      <w:r w:rsidRPr="00AF255D">
        <w:t>На</w:t>
      </w:r>
      <w:r w:rsidR="00F6299E" w:rsidRPr="00AF255D">
        <w:t xml:space="preserve"> </w:t>
      </w:r>
      <w:r w:rsidRPr="00AF255D">
        <w:t>эту</w:t>
      </w:r>
      <w:r w:rsidR="00F6299E" w:rsidRPr="00AF255D">
        <w:t xml:space="preserve"> </w:t>
      </w:r>
      <w:r w:rsidRPr="00AF255D">
        <w:t>тему</w:t>
      </w:r>
      <w:r w:rsidR="00F6299E" w:rsidRPr="00AF255D">
        <w:t xml:space="preserve"> </w:t>
      </w:r>
      <w:r w:rsidRPr="00AF255D">
        <w:t>Латвия</w:t>
      </w:r>
      <w:r w:rsidR="00F6299E" w:rsidRPr="00AF255D">
        <w:t xml:space="preserve"> </w:t>
      </w:r>
      <w:r w:rsidRPr="00AF255D">
        <w:t>топчет</w:t>
      </w:r>
      <w:r w:rsidR="00F6299E" w:rsidRPr="00AF255D">
        <w:t xml:space="preserve"> </w:t>
      </w:r>
      <w:r w:rsidRPr="00AF255D">
        <w:t>память</w:t>
      </w:r>
      <w:r w:rsidR="00F6299E" w:rsidRPr="00AF255D">
        <w:t xml:space="preserve"> </w:t>
      </w:r>
      <w:r w:rsidRPr="00AF255D">
        <w:t>отдавших</w:t>
      </w:r>
      <w:r w:rsidR="00F6299E" w:rsidRPr="00AF255D">
        <w:t xml:space="preserve"> </w:t>
      </w:r>
      <w:r w:rsidRPr="00AF255D">
        <w:t>жизнь</w:t>
      </w:r>
      <w:r w:rsidR="00F6299E" w:rsidRPr="00AF255D">
        <w:t xml:space="preserve"> </w:t>
      </w:r>
      <w:r w:rsidRPr="00AF255D">
        <w:t>за</w:t>
      </w:r>
      <w:r w:rsidR="00F6299E" w:rsidRPr="00AF255D">
        <w:t xml:space="preserve"> </w:t>
      </w:r>
      <w:r w:rsidRPr="00AF255D">
        <w:t>ее</w:t>
      </w:r>
      <w:r w:rsidR="00F6299E" w:rsidRPr="00AF255D">
        <w:t xml:space="preserve"> </w:t>
      </w:r>
      <w:r w:rsidRPr="00AF255D">
        <w:t>свободу</w:t>
      </w:r>
      <w:r w:rsidR="00F6299E" w:rsidRPr="00AF255D">
        <w:t xml:space="preserve"> </w:t>
      </w:r>
      <w:r w:rsidRPr="00AF255D">
        <w:t>Прибалтика</w:t>
      </w:r>
      <w:r w:rsidR="00F6299E" w:rsidRPr="00AF255D">
        <w:t xml:space="preserve"> </w:t>
      </w:r>
      <w:r w:rsidRPr="00AF255D">
        <w:t>дорого</w:t>
      </w:r>
      <w:r w:rsidR="00F6299E" w:rsidRPr="00AF255D">
        <w:t xml:space="preserve"> </w:t>
      </w:r>
      <w:r w:rsidRPr="00AF255D">
        <w:t>заплатит</w:t>
      </w:r>
      <w:r w:rsidR="00F6299E" w:rsidRPr="00AF255D">
        <w:t xml:space="preserve"> </w:t>
      </w:r>
      <w:r w:rsidRPr="00AF255D">
        <w:t>за</w:t>
      </w:r>
      <w:r w:rsidR="00F6299E" w:rsidRPr="00AF255D">
        <w:t xml:space="preserve"> </w:t>
      </w:r>
      <w:r w:rsidRPr="00AF255D">
        <w:t>разрыв</w:t>
      </w:r>
      <w:r w:rsidR="00F6299E" w:rsidRPr="00AF255D">
        <w:t xml:space="preserve"> </w:t>
      </w:r>
      <w:r w:rsidRPr="00AF255D">
        <w:t>советской</w:t>
      </w:r>
      <w:r w:rsidR="00F6299E" w:rsidRPr="00AF255D">
        <w:t xml:space="preserve"> </w:t>
      </w:r>
      <w:r w:rsidRPr="00AF255D">
        <w:t>энергосвязи</w:t>
      </w:r>
      <w:r w:rsidR="00F6299E" w:rsidRPr="00AF255D">
        <w:t xml:space="preserve"> </w:t>
      </w:r>
      <w:r w:rsidRPr="00AF255D">
        <w:t>Власти</w:t>
      </w:r>
      <w:r w:rsidR="00F6299E" w:rsidRPr="00AF255D">
        <w:t xml:space="preserve"> </w:t>
      </w:r>
      <w:r w:rsidRPr="00AF255D">
        <w:t>Пскова</w:t>
      </w:r>
      <w:r w:rsidR="00F6299E" w:rsidRPr="00AF255D">
        <w:t xml:space="preserve"> </w:t>
      </w:r>
      <w:r w:rsidRPr="00AF255D">
        <w:t>заявили</w:t>
      </w:r>
      <w:r w:rsidR="00F6299E" w:rsidRPr="00AF255D">
        <w:t xml:space="preserve"> </w:t>
      </w:r>
      <w:r w:rsidRPr="00AF255D">
        <w:t>о</w:t>
      </w:r>
      <w:r w:rsidR="00F6299E" w:rsidRPr="00AF255D">
        <w:t xml:space="preserve"> </w:t>
      </w:r>
      <w:r w:rsidRPr="00AF255D">
        <w:t>готовности</w:t>
      </w:r>
      <w:r w:rsidR="00F6299E" w:rsidRPr="00AF255D">
        <w:t xml:space="preserve"> </w:t>
      </w:r>
      <w:r w:rsidRPr="00AF255D">
        <w:t>принять</w:t>
      </w:r>
      <w:r w:rsidR="00F6299E" w:rsidRPr="00AF255D">
        <w:t xml:space="preserve"> </w:t>
      </w:r>
      <w:r w:rsidRPr="00AF255D">
        <w:t>соотечественников</w:t>
      </w:r>
      <w:r w:rsidR="00F6299E" w:rsidRPr="00AF255D">
        <w:t xml:space="preserve"> </w:t>
      </w:r>
      <w:r w:rsidRPr="00AF255D">
        <w:t>из</w:t>
      </w:r>
      <w:r w:rsidR="00F6299E" w:rsidRPr="00AF255D">
        <w:t xml:space="preserve"> </w:t>
      </w:r>
      <w:r w:rsidRPr="00AF255D">
        <w:t>Латвии</w:t>
      </w:r>
    </w:p>
    <w:p w14:paraId="4BA4C661" w14:textId="77777777" w:rsidR="002F13D7" w:rsidRPr="00AF255D" w:rsidRDefault="002F13D7" w:rsidP="002F13D7">
      <w:r w:rsidRPr="00AF255D">
        <w:t>В</w:t>
      </w:r>
      <w:r w:rsidR="00F6299E" w:rsidRPr="00AF255D">
        <w:t xml:space="preserve"> </w:t>
      </w:r>
      <w:r w:rsidRPr="00AF255D">
        <w:t>Латвии</w:t>
      </w:r>
      <w:r w:rsidR="00F6299E" w:rsidRPr="00AF255D">
        <w:t xml:space="preserve"> </w:t>
      </w:r>
      <w:r w:rsidRPr="00AF255D">
        <w:t>действует</w:t>
      </w:r>
      <w:r w:rsidR="00F6299E" w:rsidRPr="00AF255D">
        <w:t xml:space="preserve"> </w:t>
      </w:r>
      <w:r w:rsidRPr="00AF255D">
        <w:t>принцип</w:t>
      </w:r>
      <w:r w:rsidR="00F6299E" w:rsidRPr="00AF255D">
        <w:t xml:space="preserve"> </w:t>
      </w:r>
      <w:r w:rsidRPr="00AF255D">
        <w:t>оплаты</w:t>
      </w:r>
      <w:r w:rsidR="00F6299E" w:rsidRPr="00AF255D">
        <w:t xml:space="preserve"> </w:t>
      </w:r>
      <w:r w:rsidRPr="00AF255D">
        <w:t>труда</w:t>
      </w:r>
      <w:r w:rsidR="00F6299E" w:rsidRPr="00AF255D">
        <w:t xml:space="preserve"> </w:t>
      </w:r>
      <w:r w:rsidRPr="00AF255D">
        <w:t>учителей</w:t>
      </w:r>
      <w:r w:rsidR="00F6299E" w:rsidRPr="00AF255D">
        <w:t xml:space="preserve"> </w:t>
      </w:r>
      <w:r w:rsidR="00C03B73" w:rsidRPr="00AF255D">
        <w:t>«</w:t>
      </w:r>
      <w:r w:rsidRPr="00AF255D">
        <w:t>деньги</w:t>
      </w:r>
      <w:r w:rsidR="00F6299E" w:rsidRPr="00AF255D">
        <w:t xml:space="preserve"> </w:t>
      </w:r>
      <w:r w:rsidRPr="00AF255D">
        <w:t>следуют</w:t>
      </w:r>
      <w:r w:rsidR="00F6299E" w:rsidRPr="00AF255D">
        <w:t xml:space="preserve"> </w:t>
      </w:r>
      <w:r w:rsidRPr="00AF255D">
        <w:t>за</w:t>
      </w:r>
      <w:r w:rsidR="00F6299E" w:rsidRPr="00AF255D">
        <w:t xml:space="preserve"> </w:t>
      </w:r>
      <w:r w:rsidRPr="00AF255D">
        <w:t>учеником</w:t>
      </w:r>
      <w:r w:rsidR="00C03B73" w:rsidRPr="00AF255D">
        <w:t>»</w:t>
      </w:r>
      <w:r w:rsidRPr="00AF255D">
        <w:t>,</w:t>
      </w:r>
      <w:r w:rsidR="00F6299E" w:rsidRPr="00AF255D">
        <w:t xml:space="preserve"> </w:t>
      </w:r>
      <w:r w:rsidRPr="00AF255D">
        <w:t>создающий</w:t>
      </w:r>
      <w:r w:rsidR="00F6299E" w:rsidRPr="00AF255D">
        <w:t xml:space="preserve"> </w:t>
      </w:r>
      <w:r w:rsidRPr="00AF255D">
        <w:t>существенные</w:t>
      </w:r>
      <w:r w:rsidR="00F6299E" w:rsidRPr="00AF255D">
        <w:t xml:space="preserve"> </w:t>
      </w:r>
      <w:r w:rsidRPr="00AF255D">
        <w:t>различия</w:t>
      </w:r>
      <w:r w:rsidR="00F6299E" w:rsidRPr="00AF255D">
        <w:t xml:space="preserve"> </w:t>
      </w:r>
      <w:r w:rsidRPr="00AF255D">
        <w:t>между</w:t>
      </w:r>
      <w:r w:rsidR="00F6299E" w:rsidRPr="00AF255D">
        <w:t xml:space="preserve"> </w:t>
      </w:r>
      <w:r w:rsidRPr="00AF255D">
        <w:t>педагогами</w:t>
      </w:r>
      <w:r w:rsidR="00F6299E" w:rsidRPr="00AF255D">
        <w:t xml:space="preserve"> </w:t>
      </w:r>
      <w:r w:rsidRPr="00AF255D">
        <w:t>столичных</w:t>
      </w:r>
      <w:r w:rsidR="00F6299E" w:rsidRPr="00AF255D">
        <w:t xml:space="preserve"> </w:t>
      </w:r>
      <w:r w:rsidRPr="00AF255D">
        <w:t>и</w:t>
      </w:r>
      <w:r w:rsidR="00F6299E" w:rsidRPr="00AF255D">
        <w:t xml:space="preserve"> </w:t>
      </w:r>
      <w:r w:rsidRPr="00AF255D">
        <w:t>региональных</w:t>
      </w:r>
      <w:r w:rsidR="00F6299E" w:rsidRPr="00AF255D">
        <w:t xml:space="preserve"> </w:t>
      </w:r>
      <w:r w:rsidRPr="00AF255D">
        <w:t>школ.</w:t>
      </w:r>
      <w:r w:rsidR="00F6299E" w:rsidRPr="00AF255D">
        <w:t xml:space="preserve"> </w:t>
      </w:r>
      <w:r w:rsidRPr="00AF255D">
        <w:t>Страну</w:t>
      </w:r>
      <w:r w:rsidR="00F6299E" w:rsidRPr="00AF255D">
        <w:t xml:space="preserve"> </w:t>
      </w:r>
      <w:r w:rsidRPr="00AF255D">
        <w:t>терзает</w:t>
      </w:r>
      <w:r w:rsidR="00F6299E" w:rsidRPr="00AF255D">
        <w:t xml:space="preserve"> </w:t>
      </w:r>
      <w:r w:rsidRPr="00AF255D">
        <w:t>демографический</w:t>
      </w:r>
      <w:r w:rsidR="00F6299E" w:rsidRPr="00AF255D">
        <w:t xml:space="preserve"> </w:t>
      </w:r>
      <w:r w:rsidRPr="00AF255D">
        <w:t>кризис,</w:t>
      </w:r>
      <w:r w:rsidR="00F6299E" w:rsidRPr="00AF255D">
        <w:t xml:space="preserve"> </w:t>
      </w:r>
      <w:r w:rsidRPr="00AF255D">
        <w:t>рождаемость</w:t>
      </w:r>
      <w:r w:rsidR="00F6299E" w:rsidRPr="00AF255D">
        <w:t xml:space="preserve"> </w:t>
      </w:r>
      <w:r w:rsidRPr="00AF255D">
        <w:t>низкая</w:t>
      </w:r>
      <w:r w:rsidR="00F6299E" w:rsidRPr="00AF255D">
        <w:t xml:space="preserve"> </w:t>
      </w:r>
      <w:r w:rsidRPr="00AF255D">
        <w:t>-</w:t>
      </w:r>
      <w:r w:rsidR="00F6299E" w:rsidRPr="00AF255D">
        <w:t xml:space="preserve"> </w:t>
      </w:r>
      <w:r w:rsidRPr="00AF255D">
        <w:t>и</w:t>
      </w:r>
      <w:r w:rsidR="00F6299E" w:rsidRPr="00AF255D">
        <w:t xml:space="preserve"> </w:t>
      </w:r>
      <w:r w:rsidRPr="00AF255D">
        <w:t>если</w:t>
      </w:r>
      <w:r w:rsidR="00F6299E" w:rsidRPr="00AF255D">
        <w:t xml:space="preserve"> </w:t>
      </w:r>
      <w:r w:rsidRPr="00AF255D">
        <w:t>в</w:t>
      </w:r>
      <w:r w:rsidR="00F6299E" w:rsidRPr="00AF255D">
        <w:t xml:space="preserve"> </w:t>
      </w:r>
      <w:r w:rsidRPr="00AF255D">
        <w:t>Риге</w:t>
      </w:r>
      <w:r w:rsidR="00F6299E" w:rsidRPr="00AF255D">
        <w:t xml:space="preserve"> </w:t>
      </w:r>
      <w:r w:rsidRPr="00AF255D">
        <w:t>школы</w:t>
      </w:r>
      <w:r w:rsidR="00F6299E" w:rsidRPr="00AF255D">
        <w:t xml:space="preserve"> </w:t>
      </w:r>
      <w:r w:rsidRPr="00AF255D">
        <w:t>еще</w:t>
      </w:r>
      <w:r w:rsidR="00F6299E" w:rsidRPr="00AF255D">
        <w:t xml:space="preserve"> </w:t>
      </w:r>
      <w:r w:rsidRPr="00AF255D">
        <w:t>наполняются,</w:t>
      </w:r>
      <w:r w:rsidR="00F6299E" w:rsidRPr="00AF255D">
        <w:t xml:space="preserve"> </w:t>
      </w:r>
      <w:r w:rsidRPr="00AF255D">
        <w:t>то</w:t>
      </w:r>
      <w:r w:rsidR="00F6299E" w:rsidRPr="00AF255D">
        <w:t xml:space="preserve"> </w:t>
      </w:r>
      <w:r w:rsidRPr="00AF255D">
        <w:t>за</w:t>
      </w:r>
      <w:r w:rsidR="00F6299E" w:rsidRPr="00AF255D">
        <w:t xml:space="preserve"> </w:t>
      </w:r>
      <w:r w:rsidRPr="00AF255D">
        <w:t>пределами</w:t>
      </w:r>
      <w:r w:rsidR="00F6299E" w:rsidRPr="00AF255D">
        <w:t xml:space="preserve"> </w:t>
      </w:r>
      <w:r w:rsidRPr="00AF255D">
        <w:t>столицы</w:t>
      </w:r>
      <w:r w:rsidR="00F6299E" w:rsidRPr="00AF255D">
        <w:t xml:space="preserve"> </w:t>
      </w:r>
      <w:r w:rsidRPr="00AF255D">
        <w:t>с</w:t>
      </w:r>
      <w:r w:rsidR="00F6299E" w:rsidRPr="00AF255D">
        <w:t xml:space="preserve"> </w:t>
      </w:r>
      <w:r w:rsidRPr="00AF255D">
        <w:t>наполняемостью</w:t>
      </w:r>
      <w:r w:rsidR="00F6299E" w:rsidRPr="00AF255D">
        <w:t xml:space="preserve"> </w:t>
      </w:r>
      <w:r w:rsidRPr="00AF255D">
        <w:t>все</w:t>
      </w:r>
      <w:r w:rsidR="00F6299E" w:rsidRPr="00AF255D">
        <w:t xml:space="preserve"> </w:t>
      </w:r>
      <w:r w:rsidRPr="00AF255D">
        <w:t>очень</w:t>
      </w:r>
      <w:r w:rsidR="00F6299E" w:rsidRPr="00AF255D">
        <w:t xml:space="preserve"> </w:t>
      </w:r>
      <w:r w:rsidRPr="00AF255D">
        <w:t>плохо.</w:t>
      </w:r>
      <w:r w:rsidR="00F6299E" w:rsidRPr="00AF255D">
        <w:t xml:space="preserve"> </w:t>
      </w:r>
      <w:r w:rsidRPr="00AF255D">
        <w:t>Некоторые</w:t>
      </w:r>
      <w:r w:rsidR="00F6299E" w:rsidRPr="00AF255D">
        <w:t xml:space="preserve"> </w:t>
      </w:r>
      <w:r w:rsidRPr="00AF255D">
        <w:t>из</w:t>
      </w:r>
      <w:r w:rsidR="00F6299E" w:rsidRPr="00AF255D">
        <w:t xml:space="preserve"> </w:t>
      </w:r>
      <w:r w:rsidRPr="00AF255D">
        <w:t>региональных</w:t>
      </w:r>
      <w:r w:rsidR="00F6299E" w:rsidRPr="00AF255D">
        <w:t xml:space="preserve"> </w:t>
      </w:r>
      <w:r w:rsidRPr="00AF255D">
        <w:t>школ</w:t>
      </w:r>
      <w:r w:rsidR="00F6299E" w:rsidRPr="00AF255D">
        <w:t xml:space="preserve"> </w:t>
      </w:r>
      <w:r w:rsidRPr="00AF255D">
        <w:t>испытывают</w:t>
      </w:r>
      <w:r w:rsidR="00F6299E" w:rsidRPr="00AF255D">
        <w:t xml:space="preserve"> </w:t>
      </w:r>
      <w:r w:rsidRPr="00AF255D">
        <w:t>такой</w:t>
      </w:r>
      <w:r w:rsidR="00F6299E" w:rsidRPr="00AF255D">
        <w:t xml:space="preserve"> </w:t>
      </w:r>
      <w:r w:rsidRPr="00AF255D">
        <w:t>недостаток</w:t>
      </w:r>
      <w:r w:rsidR="00F6299E" w:rsidRPr="00AF255D">
        <w:t xml:space="preserve"> </w:t>
      </w:r>
      <w:r w:rsidRPr="00AF255D">
        <w:t>учеников,</w:t>
      </w:r>
      <w:r w:rsidR="00F6299E" w:rsidRPr="00AF255D">
        <w:t xml:space="preserve"> </w:t>
      </w:r>
      <w:r w:rsidRPr="00AF255D">
        <w:t>что</w:t>
      </w:r>
      <w:r w:rsidR="00F6299E" w:rsidRPr="00AF255D">
        <w:t xml:space="preserve"> </w:t>
      </w:r>
      <w:r w:rsidRPr="00AF255D">
        <w:t>там</w:t>
      </w:r>
      <w:r w:rsidR="00F6299E" w:rsidRPr="00AF255D">
        <w:t xml:space="preserve"> </w:t>
      </w:r>
      <w:r w:rsidRPr="00AF255D">
        <w:t>педагоги</w:t>
      </w:r>
      <w:r w:rsidR="00F6299E" w:rsidRPr="00AF255D">
        <w:t xml:space="preserve"> </w:t>
      </w:r>
      <w:r w:rsidRPr="00AF255D">
        <w:t>получают</w:t>
      </w:r>
      <w:r w:rsidR="00F6299E" w:rsidRPr="00AF255D">
        <w:t xml:space="preserve"> </w:t>
      </w:r>
      <w:r w:rsidRPr="00AF255D">
        <w:t>по</w:t>
      </w:r>
      <w:r w:rsidR="00F6299E" w:rsidRPr="00AF255D">
        <w:t xml:space="preserve"> </w:t>
      </w:r>
      <w:r w:rsidRPr="00AF255D">
        <w:t>500</w:t>
      </w:r>
      <w:r w:rsidR="00F6299E" w:rsidRPr="00AF255D">
        <w:t xml:space="preserve"> </w:t>
      </w:r>
      <w:r w:rsidRPr="00AF255D">
        <w:t>евро</w:t>
      </w:r>
      <w:r w:rsidR="00F6299E" w:rsidRPr="00AF255D">
        <w:t xml:space="preserve"> </w:t>
      </w:r>
      <w:r w:rsidRPr="00AF255D">
        <w:t>ежемесячно</w:t>
      </w:r>
      <w:r w:rsidR="00F6299E" w:rsidRPr="00AF255D">
        <w:t xml:space="preserve"> </w:t>
      </w:r>
      <w:r w:rsidRPr="00AF255D">
        <w:t>-</w:t>
      </w:r>
      <w:r w:rsidR="00F6299E" w:rsidRPr="00AF255D">
        <w:t xml:space="preserve"> </w:t>
      </w:r>
      <w:r w:rsidRPr="00AF255D">
        <w:t>для</w:t>
      </w:r>
      <w:r w:rsidR="00F6299E" w:rsidRPr="00AF255D">
        <w:t xml:space="preserve"> </w:t>
      </w:r>
      <w:r w:rsidRPr="00AF255D">
        <w:t>Латвии</w:t>
      </w:r>
      <w:r w:rsidR="00F6299E" w:rsidRPr="00AF255D">
        <w:t xml:space="preserve"> </w:t>
      </w:r>
      <w:r w:rsidRPr="00AF255D">
        <w:t>с</w:t>
      </w:r>
      <w:r w:rsidR="00F6299E" w:rsidRPr="00AF255D">
        <w:t xml:space="preserve"> </w:t>
      </w:r>
      <w:r w:rsidRPr="00AF255D">
        <w:t>ее</w:t>
      </w:r>
      <w:r w:rsidR="00F6299E" w:rsidRPr="00AF255D">
        <w:t xml:space="preserve"> </w:t>
      </w:r>
      <w:r w:rsidRPr="00AF255D">
        <w:t>сверхвысокими</w:t>
      </w:r>
      <w:r w:rsidR="00F6299E" w:rsidRPr="00AF255D">
        <w:t xml:space="preserve"> </w:t>
      </w:r>
      <w:r w:rsidRPr="00AF255D">
        <w:t>коммунальными</w:t>
      </w:r>
      <w:r w:rsidR="00F6299E" w:rsidRPr="00AF255D">
        <w:t xml:space="preserve"> </w:t>
      </w:r>
      <w:r w:rsidRPr="00AF255D">
        <w:t>платежами</w:t>
      </w:r>
      <w:r w:rsidR="00F6299E" w:rsidRPr="00AF255D">
        <w:t xml:space="preserve"> </w:t>
      </w:r>
      <w:r w:rsidRPr="00AF255D">
        <w:t>эта</w:t>
      </w:r>
      <w:r w:rsidR="00F6299E" w:rsidRPr="00AF255D">
        <w:t xml:space="preserve"> </w:t>
      </w:r>
      <w:r w:rsidRPr="00AF255D">
        <w:t>сумма</w:t>
      </w:r>
      <w:r w:rsidR="00F6299E" w:rsidRPr="00AF255D">
        <w:t xml:space="preserve"> </w:t>
      </w:r>
      <w:r w:rsidRPr="00AF255D">
        <w:t>для</w:t>
      </w:r>
      <w:r w:rsidR="00F6299E" w:rsidRPr="00AF255D">
        <w:t xml:space="preserve"> </w:t>
      </w:r>
      <w:r w:rsidRPr="00AF255D">
        <w:t>прожития</w:t>
      </w:r>
      <w:r w:rsidR="00F6299E" w:rsidRPr="00AF255D">
        <w:t xml:space="preserve"> </w:t>
      </w:r>
      <w:r w:rsidRPr="00AF255D">
        <w:t>явно</w:t>
      </w:r>
      <w:r w:rsidR="00F6299E" w:rsidRPr="00AF255D">
        <w:t xml:space="preserve"> </w:t>
      </w:r>
      <w:r w:rsidRPr="00AF255D">
        <w:t>недостаточна.</w:t>
      </w:r>
      <w:r w:rsidR="00F6299E" w:rsidRPr="00AF255D">
        <w:t xml:space="preserve"> </w:t>
      </w:r>
      <w:r w:rsidRPr="00AF255D">
        <w:t>В</w:t>
      </w:r>
      <w:r w:rsidR="00F6299E" w:rsidRPr="00AF255D">
        <w:t xml:space="preserve"> </w:t>
      </w:r>
      <w:r w:rsidRPr="00AF255D">
        <w:t>итоге</w:t>
      </w:r>
      <w:r w:rsidR="00F6299E" w:rsidRPr="00AF255D">
        <w:t xml:space="preserve"> </w:t>
      </w:r>
      <w:r w:rsidRPr="00AF255D">
        <w:t>латвийское</w:t>
      </w:r>
      <w:r w:rsidR="00F6299E" w:rsidRPr="00AF255D">
        <w:t xml:space="preserve"> </w:t>
      </w:r>
      <w:r w:rsidRPr="00AF255D">
        <w:t>издание</w:t>
      </w:r>
      <w:r w:rsidR="00F6299E" w:rsidRPr="00AF255D">
        <w:t xml:space="preserve"> </w:t>
      </w:r>
      <w:r w:rsidRPr="00AF255D">
        <w:t>Dienas</w:t>
      </w:r>
      <w:r w:rsidR="00F6299E" w:rsidRPr="00AF255D">
        <w:t xml:space="preserve"> </w:t>
      </w:r>
      <w:r w:rsidRPr="00AF255D">
        <w:t>Bizness</w:t>
      </w:r>
      <w:r w:rsidR="00F6299E" w:rsidRPr="00AF255D">
        <w:t xml:space="preserve"> </w:t>
      </w:r>
      <w:r w:rsidRPr="00AF255D">
        <w:t>публикует</w:t>
      </w:r>
      <w:r w:rsidR="00F6299E" w:rsidRPr="00AF255D">
        <w:t xml:space="preserve"> </w:t>
      </w:r>
      <w:r w:rsidRPr="00AF255D">
        <w:t>статистику:</w:t>
      </w:r>
      <w:r w:rsidR="00F6299E" w:rsidRPr="00AF255D">
        <w:t xml:space="preserve"> </w:t>
      </w:r>
      <w:r w:rsidRPr="00AF255D">
        <w:t>75</w:t>
      </w:r>
      <w:r w:rsidR="00F6299E" w:rsidRPr="00AF255D">
        <w:t xml:space="preserve">% </w:t>
      </w:r>
      <w:r w:rsidRPr="00AF255D">
        <w:t>начинающих</w:t>
      </w:r>
      <w:r w:rsidR="00F6299E" w:rsidRPr="00AF255D">
        <w:t xml:space="preserve"> </w:t>
      </w:r>
      <w:r w:rsidRPr="00AF255D">
        <w:t>учителей</w:t>
      </w:r>
      <w:r w:rsidR="00F6299E" w:rsidRPr="00AF255D">
        <w:t xml:space="preserve"> </w:t>
      </w:r>
      <w:r w:rsidRPr="00AF255D">
        <w:t>в</w:t>
      </w:r>
      <w:r w:rsidR="00F6299E" w:rsidRPr="00AF255D">
        <w:t xml:space="preserve"> </w:t>
      </w:r>
      <w:r w:rsidRPr="00AF255D">
        <w:t>Латвии</w:t>
      </w:r>
      <w:r w:rsidR="00F6299E" w:rsidRPr="00AF255D">
        <w:t xml:space="preserve"> </w:t>
      </w:r>
      <w:r w:rsidRPr="00AF255D">
        <w:t>покидают</w:t>
      </w:r>
      <w:r w:rsidR="00F6299E" w:rsidRPr="00AF255D">
        <w:t xml:space="preserve"> </w:t>
      </w:r>
      <w:r w:rsidRPr="00AF255D">
        <w:t>школу</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первых</w:t>
      </w:r>
      <w:r w:rsidR="00F6299E" w:rsidRPr="00AF255D">
        <w:t xml:space="preserve"> </w:t>
      </w:r>
      <w:r w:rsidRPr="00AF255D">
        <w:t>пяти</w:t>
      </w:r>
      <w:r w:rsidR="00F6299E" w:rsidRPr="00AF255D">
        <w:t xml:space="preserve"> </w:t>
      </w:r>
      <w:r w:rsidRPr="00AF255D">
        <w:t>лет</w:t>
      </w:r>
      <w:r w:rsidR="00F6299E" w:rsidRPr="00AF255D">
        <w:t xml:space="preserve"> </w:t>
      </w:r>
      <w:r w:rsidRPr="00AF255D">
        <w:t>работы.</w:t>
      </w:r>
    </w:p>
    <w:p w14:paraId="0B5B447E" w14:textId="77777777" w:rsidR="002F13D7" w:rsidRPr="00AF255D" w:rsidRDefault="002F13D7" w:rsidP="002F13D7">
      <w:r w:rsidRPr="00AF255D">
        <w:t>Есть</w:t>
      </w:r>
      <w:r w:rsidR="00F6299E" w:rsidRPr="00AF255D">
        <w:t xml:space="preserve"> </w:t>
      </w:r>
      <w:r w:rsidRPr="00AF255D">
        <w:t>и</w:t>
      </w:r>
      <w:r w:rsidR="00F6299E" w:rsidRPr="00AF255D">
        <w:t xml:space="preserve"> </w:t>
      </w:r>
      <w:r w:rsidRPr="00AF255D">
        <w:t>еще</w:t>
      </w:r>
      <w:r w:rsidR="00F6299E" w:rsidRPr="00AF255D">
        <w:t xml:space="preserve"> </w:t>
      </w:r>
      <w:r w:rsidRPr="00AF255D">
        <w:t>один</w:t>
      </w:r>
      <w:r w:rsidR="00F6299E" w:rsidRPr="00AF255D">
        <w:t xml:space="preserve"> </w:t>
      </w:r>
      <w:r w:rsidRPr="00AF255D">
        <w:t>фактор,</w:t>
      </w:r>
      <w:r w:rsidR="00F6299E" w:rsidRPr="00AF255D">
        <w:t xml:space="preserve"> </w:t>
      </w:r>
      <w:r w:rsidRPr="00AF255D">
        <w:t>способствующий</w:t>
      </w:r>
      <w:r w:rsidR="00F6299E" w:rsidRPr="00AF255D">
        <w:t xml:space="preserve"> </w:t>
      </w:r>
      <w:r w:rsidRPr="00AF255D">
        <w:t>уменьшению</w:t>
      </w:r>
      <w:r w:rsidR="00F6299E" w:rsidRPr="00AF255D">
        <w:t xml:space="preserve"> </w:t>
      </w:r>
      <w:r w:rsidRPr="00AF255D">
        <w:t>количества</w:t>
      </w:r>
      <w:r w:rsidR="00F6299E" w:rsidRPr="00AF255D">
        <w:t xml:space="preserve"> </w:t>
      </w:r>
      <w:r w:rsidRPr="00AF255D">
        <w:t>учителей</w:t>
      </w:r>
      <w:r w:rsidR="00F6299E" w:rsidRPr="00AF255D">
        <w:t xml:space="preserve"> </w:t>
      </w:r>
      <w:r w:rsidRPr="00AF255D">
        <w:t>в</w:t>
      </w:r>
      <w:r w:rsidR="00F6299E" w:rsidRPr="00AF255D">
        <w:t xml:space="preserve"> </w:t>
      </w:r>
      <w:r w:rsidRPr="00AF255D">
        <w:t>Латвии.</w:t>
      </w:r>
      <w:r w:rsidR="00F6299E" w:rsidRPr="00AF255D">
        <w:t xml:space="preserve"> </w:t>
      </w:r>
      <w:r w:rsidRPr="00AF255D">
        <w:t>Только</w:t>
      </w:r>
      <w:r w:rsidR="00F6299E" w:rsidRPr="00AF255D">
        <w:t xml:space="preserve"> </w:t>
      </w:r>
      <w:r w:rsidRPr="00AF255D">
        <w:t>с</w:t>
      </w:r>
      <w:r w:rsidR="00F6299E" w:rsidRPr="00AF255D">
        <w:t xml:space="preserve"> </w:t>
      </w:r>
      <w:r w:rsidRPr="00AF255D">
        <w:t>начала</w:t>
      </w:r>
      <w:r w:rsidR="00F6299E" w:rsidRPr="00AF255D">
        <w:t xml:space="preserve"> </w:t>
      </w:r>
      <w:r w:rsidRPr="00AF255D">
        <w:t>этого</w:t>
      </w:r>
      <w:r w:rsidR="00F6299E" w:rsidRPr="00AF255D">
        <w:t xml:space="preserve"> </w:t>
      </w:r>
      <w:r w:rsidRPr="00AF255D">
        <w:t>учебного</w:t>
      </w:r>
      <w:r w:rsidR="00F6299E" w:rsidRPr="00AF255D">
        <w:t xml:space="preserve"> </w:t>
      </w:r>
      <w:r w:rsidRPr="00AF255D">
        <w:t>года</w:t>
      </w:r>
      <w:r w:rsidR="00F6299E" w:rsidRPr="00AF255D">
        <w:t xml:space="preserve"> </w:t>
      </w:r>
      <w:r w:rsidRPr="00AF255D">
        <w:t>сорок</w:t>
      </w:r>
      <w:r w:rsidR="00F6299E" w:rsidRPr="00AF255D">
        <w:t xml:space="preserve"> </w:t>
      </w:r>
      <w:r w:rsidRPr="00AF255D">
        <w:t>пять</w:t>
      </w:r>
      <w:r w:rsidR="00F6299E" w:rsidRPr="00AF255D">
        <w:t xml:space="preserve"> </w:t>
      </w:r>
      <w:r w:rsidRPr="00AF255D">
        <w:t>педагогов</w:t>
      </w:r>
      <w:r w:rsidR="00F6299E" w:rsidRPr="00AF255D">
        <w:t xml:space="preserve"> </w:t>
      </w:r>
      <w:r w:rsidRPr="00AF255D">
        <w:t>были</w:t>
      </w:r>
      <w:r w:rsidR="00F6299E" w:rsidRPr="00AF255D">
        <w:t xml:space="preserve"> </w:t>
      </w:r>
      <w:r w:rsidRPr="00AF255D">
        <w:t>отстранены</w:t>
      </w:r>
      <w:r w:rsidR="00F6299E" w:rsidRPr="00AF255D">
        <w:t xml:space="preserve"> </w:t>
      </w:r>
      <w:r w:rsidRPr="00AF255D">
        <w:t>от</w:t>
      </w:r>
      <w:r w:rsidR="00F6299E" w:rsidRPr="00AF255D">
        <w:t xml:space="preserve"> </w:t>
      </w:r>
      <w:r w:rsidRPr="00AF255D">
        <w:t>работы</w:t>
      </w:r>
      <w:r w:rsidR="00F6299E" w:rsidRPr="00AF255D">
        <w:t xml:space="preserve"> </w:t>
      </w:r>
      <w:r w:rsidRPr="00AF255D">
        <w:t>из-за</w:t>
      </w:r>
      <w:r w:rsidR="00F6299E" w:rsidRPr="00AF255D">
        <w:t xml:space="preserve"> </w:t>
      </w:r>
      <w:r w:rsidRPr="00AF255D">
        <w:t>недостаточного</w:t>
      </w:r>
      <w:r w:rsidR="00F6299E" w:rsidRPr="00AF255D">
        <w:t xml:space="preserve"> </w:t>
      </w:r>
      <w:r w:rsidRPr="00AF255D">
        <w:t>знания</w:t>
      </w:r>
      <w:r w:rsidR="00F6299E" w:rsidRPr="00AF255D">
        <w:t xml:space="preserve"> </w:t>
      </w:r>
      <w:r w:rsidRPr="00AF255D">
        <w:t>латышского</w:t>
      </w:r>
      <w:r w:rsidR="00F6299E" w:rsidRPr="00AF255D">
        <w:t xml:space="preserve"> </w:t>
      </w:r>
      <w:r w:rsidRPr="00AF255D">
        <w:t>языка.</w:t>
      </w:r>
      <w:r w:rsidR="00F6299E" w:rsidRPr="00AF255D">
        <w:t xml:space="preserve"> </w:t>
      </w:r>
      <w:r w:rsidRPr="00AF255D">
        <w:t>Это</w:t>
      </w:r>
      <w:r w:rsidR="00F6299E" w:rsidRPr="00AF255D">
        <w:t xml:space="preserve"> </w:t>
      </w:r>
      <w:r w:rsidRPr="00AF255D">
        <w:t>работники</w:t>
      </w:r>
      <w:r w:rsidR="00F6299E" w:rsidRPr="00AF255D">
        <w:t xml:space="preserve"> </w:t>
      </w:r>
      <w:r w:rsidRPr="00AF255D">
        <w:t>бывших</w:t>
      </w:r>
      <w:r w:rsidR="00F6299E" w:rsidRPr="00AF255D">
        <w:t xml:space="preserve"> </w:t>
      </w:r>
      <w:r w:rsidRPr="00AF255D">
        <w:t>русских</w:t>
      </w:r>
      <w:r w:rsidR="00F6299E" w:rsidRPr="00AF255D">
        <w:t xml:space="preserve"> </w:t>
      </w:r>
      <w:r w:rsidRPr="00AF255D">
        <w:t>школ,</w:t>
      </w:r>
      <w:r w:rsidR="00F6299E" w:rsidRPr="00AF255D">
        <w:t xml:space="preserve"> </w:t>
      </w:r>
      <w:r w:rsidRPr="00AF255D">
        <w:t>которые</w:t>
      </w:r>
      <w:r w:rsidR="00F6299E" w:rsidRPr="00AF255D">
        <w:t xml:space="preserve"> </w:t>
      </w:r>
      <w:r w:rsidRPr="00AF255D">
        <w:t>в</w:t>
      </w:r>
      <w:r w:rsidR="00F6299E" w:rsidRPr="00AF255D">
        <w:t xml:space="preserve"> </w:t>
      </w:r>
      <w:r w:rsidRPr="00AF255D">
        <w:t>силу</w:t>
      </w:r>
      <w:r w:rsidR="00F6299E" w:rsidRPr="00AF255D">
        <w:t xml:space="preserve"> </w:t>
      </w:r>
      <w:r w:rsidRPr="00AF255D">
        <w:t>решений,</w:t>
      </w:r>
      <w:r w:rsidR="00F6299E" w:rsidRPr="00AF255D">
        <w:t xml:space="preserve"> </w:t>
      </w:r>
      <w:r w:rsidRPr="00AF255D">
        <w:t>принятых</w:t>
      </w:r>
      <w:r w:rsidR="00F6299E" w:rsidRPr="00AF255D">
        <w:t xml:space="preserve"> </w:t>
      </w:r>
      <w:r w:rsidRPr="00AF255D">
        <w:t>в</w:t>
      </w:r>
      <w:r w:rsidR="00F6299E" w:rsidRPr="00AF255D">
        <w:t xml:space="preserve"> </w:t>
      </w:r>
      <w:r w:rsidRPr="00AF255D">
        <w:t>2018-22</w:t>
      </w:r>
      <w:r w:rsidR="00F6299E" w:rsidRPr="00AF255D">
        <w:t xml:space="preserve"> </w:t>
      </w:r>
      <w:r w:rsidRPr="00AF255D">
        <w:t>гг,</w:t>
      </w:r>
      <w:r w:rsidR="00F6299E" w:rsidRPr="00AF255D">
        <w:t xml:space="preserve"> </w:t>
      </w:r>
      <w:r w:rsidRPr="00AF255D">
        <w:t>полностью</w:t>
      </w:r>
      <w:r w:rsidR="00F6299E" w:rsidRPr="00AF255D">
        <w:t xml:space="preserve"> </w:t>
      </w:r>
      <w:r w:rsidRPr="00AF255D">
        <w:t>переведены</w:t>
      </w:r>
      <w:r w:rsidR="00F6299E" w:rsidRPr="00AF255D">
        <w:t xml:space="preserve"> </w:t>
      </w:r>
      <w:r w:rsidRPr="00AF255D">
        <w:t>на</w:t>
      </w:r>
      <w:r w:rsidR="00F6299E" w:rsidRPr="00AF255D">
        <w:t xml:space="preserve"> </w:t>
      </w:r>
      <w:r w:rsidRPr="00AF255D">
        <w:t>госязык.</w:t>
      </w:r>
      <w:r w:rsidR="00F6299E" w:rsidRPr="00AF255D">
        <w:t xml:space="preserve"> </w:t>
      </w:r>
      <w:r w:rsidRPr="00AF255D">
        <w:t>Теперь</w:t>
      </w:r>
      <w:r w:rsidR="00F6299E" w:rsidRPr="00AF255D">
        <w:t xml:space="preserve"> </w:t>
      </w:r>
      <w:r w:rsidRPr="00AF255D">
        <w:t>власти</w:t>
      </w:r>
      <w:r w:rsidR="00F6299E" w:rsidRPr="00AF255D">
        <w:t xml:space="preserve"> </w:t>
      </w:r>
      <w:r w:rsidRPr="00AF255D">
        <w:t>требуют,</w:t>
      </w:r>
      <w:r w:rsidR="00F6299E" w:rsidRPr="00AF255D">
        <w:t xml:space="preserve"> </w:t>
      </w:r>
      <w:r w:rsidRPr="00AF255D">
        <w:t>чтобы</w:t>
      </w:r>
      <w:r w:rsidR="00F6299E" w:rsidRPr="00AF255D">
        <w:t xml:space="preserve"> </w:t>
      </w:r>
      <w:r w:rsidRPr="00AF255D">
        <w:t>русскоязычные</w:t>
      </w:r>
      <w:r w:rsidR="00F6299E" w:rsidRPr="00AF255D">
        <w:t xml:space="preserve"> </w:t>
      </w:r>
      <w:r w:rsidRPr="00AF255D">
        <w:t>педагоги</w:t>
      </w:r>
      <w:r w:rsidR="00F6299E" w:rsidRPr="00AF255D">
        <w:t xml:space="preserve"> </w:t>
      </w:r>
      <w:r w:rsidRPr="00AF255D">
        <w:t>общались</w:t>
      </w:r>
      <w:r w:rsidR="00F6299E" w:rsidRPr="00AF255D">
        <w:t xml:space="preserve"> </w:t>
      </w:r>
      <w:r w:rsidRPr="00AF255D">
        <w:t>с</w:t>
      </w:r>
      <w:r w:rsidR="00F6299E" w:rsidRPr="00AF255D">
        <w:t xml:space="preserve"> </w:t>
      </w:r>
      <w:r w:rsidRPr="00AF255D">
        <w:t>русскоязычными</w:t>
      </w:r>
      <w:r w:rsidR="00F6299E" w:rsidRPr="00AF255D">
        <w:t xml:space="preserve"> </w:t>
      </w:r>
      <w:r w:rsidRPr="00AF255D">
        <w:t>детьми</w:t>
      </w:r>
      <w:r w:rsidR="00F6299E" w:rsidRPr="00AF255D">
        <w:t xml:space="preserve"> </w:t>
      </w:r>
      <w:r w:rsidRPr="00AF255D">
        <w:t>только</w:t>
      </w:r>
      <w:r w:rsidR="00F6299E" w:rsidRPr="00AF255D">
        <w:t xml:space="preserve"> </w:t>
      </w:r>
      <w:r w:rsidRPr="00AF255D">
        <w:t>на</w:t>
      </w:r>
      <w:r w:rsidR="00F6299E" w:rsidRPr="00AF255D">
        <w:t xml:space="preserve"> </w:t>
      </w:r>
      <w:r w:rsidRPr="00AF255D">
        <w:t>латышском.</w:t>
      </w:r>
    </w:p>
    <w:p w14:paraId="475F53AA" w14:textId="77777777" w:rsidR="002F13D7" w:rsidRPr="00AF255D" w:rsidRDefault="002F13D7" w:rsidP="002F13D7">
      <w:r w:rsidRPr="00AF255D">
        <w:t>И</w:t>
      </w:r>
      <w:r w:rsidR="00F6299E" w:rsidRPr="00AF255D">
        <w:t xml:space="preserve"> </w:t>
      </w:r>
      <w:r w:rsidRPr="00AF255D">
        <w:t>вот</w:t>
      </w:r>
      <w:r w:rsidR="00F6299E" w:rsidRPr="00AF255D">
        <w:t xml:space="preserve"> </w:t>
      </w:r>
      <w:r w:rsidRPr="00AF255D">
        <w:t>теперь</w:t>
      </w:r>
      <w:r w:rsidR="00F6299E" w:rsidRPr="00AF255D">
        <w:t xml:space="preserve"> </w:t>
      </w:r>
      <w:r w:rsidRPr="00AF255D">
        <w:t>заявляется,</w:t>
      </w:r>
      <w:r w:rsidR="00F6299E" w:rsidRPr="00AF255D">
        <w:t xml:space="preserve"> </w:t>
      </w:r>
      <w:r w:rsidRPr="00AF255D">
        <w:t>что</w:t>
      </w:r>
      <w:r w:rsidR="00F6299E" w:rsidRPr="00AF255D">
        <w:t xml:space="preserve"> </w:t>
      </w:r>
      <w:r w:rsidRPr="00AF255D">
        <w:t>специальная</w:t>
      </w:r>
      <w:r w:rsidR="00F6299E" w:rsidRPr="00AF255D">
        <w:t xml:space="preserve"> </w:t>
      </w:r>
      <w:r w:rsidRPr="00AF255D">
        <w:t>комиссия</w:t>
      </w:r>
      <w:r w:rsidR="00F6299E" w:rsidRPr="00AF255D">
        <w:t xml:space="preserve"> </w:t>
      </w:r>
      <w:r w:rsidRPr="00AF255D">
        <w:t>разрешила</w:t>
      </w:r>
      <w:r w:rsidR="00F6299E" w:rsidRPr="00AF255D">
        <w:t xml:space="preserve"> </w:t>
      </w:r>
      <w:r w:rsidRPr="00AF255D">
        <w:t>работать</w:t>
      </w:r>
      <w:r w:rsidR="00F6299E" w:rsidRPr="00AF255D">
        <w:t xml:space="preserve"> </w:t>
      </w:r>
      <w:r w:rsidRPr="00AF255D">
        <w:t>в</w:t>
      </w:r>
      <w:r w:rsidR="00F6299E" w:rsidRPr="00AF255D">
        <w:t xml:space="preserve"> </w:t>
      </w:r>
      <w:r w:rsidRPr="00AF255D">
        <w:t>учебных</w:t>
      </w:r>
      <w:r w:rsidR="00F6299E" w:rsidRPr="00AF255D">
        <w:t xml:space="preserve"> </w:t>
      </w:r>
      <w:r w:rsidRPr="00AF255D">
        <w:t>учреждениях</w:t>
      </w:r>
      <w:r w:rsidR="00F6299E" w:rsidRPr="00AF255D">
        <w:t xml:space="preserve"> </w:t>
      </w:r>
      <w:r w:rsidRPr="00AF255D">
        <w:t>52</w:t>
      </w:r>
      <w:r w:rsidR="00F6299E" w:rsidRPr="00AF255D">
        <w:t xml:space="preserve"> </w:t>
      </w:r>
      <w:r w:rsidRPr="00AF255D">
        <w:t>лицам,</w:t>
      </w:r>
      <w:r w:rsidR="00F6299E" w:rsidRPr="00AF255D">
        <w:t xml:space="preserve"> </w:t>
      </w:r>
      <w:r w:rsidRPr="00AF255D">
        <w:t>ранее</w:t>
      </w:r>
      <w:r w:rsidR="00F6299E" w:rsidRPr="00AF255D">
        <w:t xml:space="preserve"> </w:t>
      </w:r>
      <w:r w:rsidRPr="00AF255D">
        <w:t>осужденным</w:t>
      </w:r>
      <w:r w:rsidR="00F6299E" w:rsidRPr="00AF255D">
        <w:t xml:space="preserve"> </w:t>
      </w:r>
      <w:r w:rsidRPr="00AF255D">
        <w:t>за</w:t>
      </w:r>
      <w:r w:rsidR="00F6299E" w:rsidRPr="00AF255D">
        <w:t xml:space="preserve"> </w:t>
      </w:r>
      <w:r w:rsidRPr="00AF255D">
        <w:t>уголовные</w:t>
      </w:r>
      <w:r w:rsidR="00F6299E" w:rsidRPr="00AF255D">
        <w:t xml:space="preserve"> </w:t>
      </w:r>
      <w:r w:rsidRPr="00AF255D">
        <w:t>преступления.</w:t>
      </w:r>
    </w:p>
    <w:p w14:paraId="2F197BF2" w14:textId="77777777" w:rsidR="002F13D7" w:rsidRPr="00AF255D" w:rsidRDefault="00C03B73" w:rsidP="002F13D7">
      <w:r w:rsidRPr="00AF255D">
        <w:t>«</w:t>
      </w:r>
      <w:r w:rsidR="002F13D7" w:rsidRPr="00AF255D">
        <w:t>Чаще</w:t>
      </w:r>
      <w:r w:rsidR="00F6299E" w:rsidRPr="00AF255D">
        <w:t xml:space="preserve"> </w:t>
      </w:r>
      <w:r w:rsidR="002F13D7" w:rsidRPr="00AF255D">
        <w:t>всего</w:t>
      </w:r>
      <w:r w:rsidR="00F6299E" w:rsidRPr="00AF255D">
        <w:t xml:space="preserve"> </w:t>
      </w:r>
      <w:r w:rsidR="002F13D7" w:rsidRPr="00AF255D">
        <w:t>за</w:t>
      </w:r>
      <w:r w:rsidR="00F6299E" w:rsidRPr="00AF255D">
        <w:t xml:space="preserve"> </w:t>
      </w:r>
      <w:r w:rsidR="002F13D7" w:rsidRPr="00AF255D">
        <w:t>соответствующим</w:t>
      </w:r>
      <w:r w:rsidR="00F6299E" w:rsidRPr="00AF255D">
        <w:t xml:space="preserve"> </w:t>
      </w:r>
      <w:r w:rsidR="002F13D7" w:rsidRPr="00AF255D">
        <w:t>разрешением</w:t>
      </w:r>
      <w:r w:rsidR="00F6299E" w:rsidRPr="00AF255D">
        <w:t xml:space="preserve"> </w:t>
      </w:r>
      <w:r w:rsidR="002F13D7" w:rsidRPr="00AF255D">
        <w:t>обращаются</w:t>
      </w:r>
      <w:r w:rsidR="00F6299E" w:rsidRPr="00AF255D">
        <w:t xml:space="preserve"> </w:t>
      </w:r>
      <w:r w:rsidR="002F13D7" w:rsidRPr="00AF255D">
        <w:t>люди,</w:t>
      </w:r>
      <w:r w:rsidR="00F6299E" w:rsidRPr="00AF255D">
        <w:t xml:space="preserve"> </w:t>
      </w:r>
      <w:r w:rsidR="002F13D7" w:rsidRPr="00AF255D">
        <w:t>ранее</w:t>
      </w:r>
      <w:r w:rsidR="00F6299E" w:rsidRPr="00AF255D">
        <w:t xml:space="preserve"> </w:t>
      </w:r>
      <w:r w:rsidR="002F13D7" w:rsidRPr="00AF255D">
        <w:t>наказанные</w:t>
      </w:r>
      <w:r w:rsidR="00F6299E" w:rsidRPr="00AF255D">
        <w:t xml:space="preserve"> </w:t>
      </w:r>
      <w:r w:rsidR="002F13D7" w:rsidRPr="00AF255D">
        <w:t>за</w:t>
      </w:r>
      <w:r w:rsidR="00F6299E" w:rsidRPr="00AF255D">
        <w:t xml:space="preserve"> </w:t>
      </w:r>
      <w:r w:rsidR="002F13D7" w:rsidRPr="00AF255D">
        <w:t>управление</w:t>
      </w:r>
      <w:r w:rsidR="00F6299E" w:rsidRPr="00AF255D">
        <w:t xml:space="preserve"> </w:t>
      </w:r>
      <w:r w:rsidR="002F13D7" w:rsidRPr="00AF255D">
        <w:t>транспортным</w:t>
      </w:r>
      <w:r w:rsidR="00F6299E" w:rsidRPr="00AF255D">
        <w:t xml:space="preserve"> </w:t>
      </w:r>
      <w:r w:rsidR="002F13D7" w:rsidRPr="00AF255D">
        <w:t>средством</w:t>
      </w:r>
      <w:r w:rsidR="00F6299E" w:rsidRPr="00AF255D">
        <w:t xml:space="preserve"> </w:t>
      </w:r>
      <w:r w:rsidR="002F13D7" w:rsidRPr="00AF255D">
        <w:t>в</w:t>
      </w:r>
      <w:r w:rsidR="00F6299E" w:rsidRPr="00AF255D">
        <w:t xml:space="preserve"> </w:t>
      </w:r>
      <w:r w:rsidR="002F13D7" w:rsidRPr="00AF255D">
        <w:t>состоянии</w:t>
      </w:r>
      <w:r w:rsidR="00F6299E" w:rsidRPr="00AF255D">
        <w:t xml:space="preserve"> </w:t>
      </w:r>
      <w:r w:rsidR="002F13D7" w:rsidRPr="00AF255D">
        <w:t>алкогольного</w:t>
      </w:r>
      <w:r w:rsidR="00F6299E" w:rsidRPr="00AF255D">
        <w:t xml:space="preserve"> </w:t>
      </w:r>
      <w:r w:rsidR="002F13D7" w:rsidRPr="00AF255D">
        <w:t>опьянения</w:t>
      </w:r>
      <w:r w:rsidR="00F6299E" w:rsidRPr="00AF255D">
        <w:t xml:space="preserve"> </w:t>
      </w:r>
      <w:r w:rsidR="002F13D7" w:rsidRPr="00AF255D">
        <w:t>или</w:t>
      </w:r>
      <w:r w:rsidR="00F6299E" w:rsidRPr="00AF255D">
        <w:t xml:space="preserve"> </w:t>
      </w:r>
      <w:r w:rsidR="002F13D7" w:rsidRPr="00AF255D">
        <w:t>под</w:t>
      </w:r>
      <w:r w:rsidR="00F6299E" w:rsidRPr="00AF255D">
        <w:t xml:space="preserve"> </w:t>
      </w:r>
      <w:r w:rsidR="002F13D7" w:rsidRPr="00AF255D">
        <w:t>действием</w:t>
      </w:r>
      <w:r w:rsidR="00F6299E" w:rsidRPr="00AF255D">
        <w:t xml:space="preserve"> </w:t>
      </w:r>
      <w:r w:rsidR="002F13D7" w:rsidRPr="00AF255D">
        <w:t>других</w:t>
      </w:r>
      <w:r w:rsidR="00F6299E" w:rsidRPr="00AF255D">
        <w:t xml:space="preserve"> </w:t>
      </w:r>
      <w:r w:rsidR="002F13D7" w:rsidRPr="00AF255D">
        <w:t>одурманивающих</w:t>
      </w:r>
      <w:r w:rsidR="00F6299E" w:rsidRPr="00AF255D">
        <w:t xml:space="preserve"> </w:t>
      </w:r>
      <w:r w:rsidR="002F13D7" w:rsidRPr="00AF255D">
        <w:t>веществ,</w:t>
      </w:r>
      <w:r w:rsidR="00F6299E" w:rsidRPr="00AF255D">
        <w:t xml:space="preserve"> </w:t>
      </w:r>
      <w:r w:rsidR="002F13D7" w:rsidRPr="00AF255D">
        <w:t>мошенничество,</w:t>
      </w:r>
      <w:r w:rsidR="00F6299E" w:rsidRPr="00AF255D">
        <w:t xml:space="preserve"> </w:t>
      </w:r>
      <w:r w:rsidR="002F13D7" w:rsidRPr="00AF255D">
        <w:t>подделку</w:t>
      </w:r>
      <w:r w:rsidR="00F6299E" w:rsidRPr="00AF255D">
        <w:t xml:space="preserve"> </w:t>
      </w:r>
      <w:r w:rsidR="002F13D7" w:rsidRPr="00AF255D">
        <w:t>документов,</w:t>
      </w:r>
      <w:r w:rsidR="00F6299E" w:rsidRPr="00AF255D">
        <w:t xml:space="preserve"> </w:t>
      </w:r>
      <w:r w:rsidR="002F13D7" w:rsidRPr="00AF255D">
        <w:t>а</w:t>
      </w:r>
      <w:r w:rsidR="00F6299E" w:rsidRPr="00AF255D">
        <w:t xml:space="preserve"> </w:t>
      </w:r>
      <w:r w:rsidR="002F13D7" w:rsidRPr="00AF255D">
        <w:t>также</w:t>
      </w:r>
      <w:r w:rsidR="00F6299E" w:rsidRPr="00AF255D">
        <w:t xml:space="preserve"> </w:t>
      </w:r>
      <w:r w:rsidR="002F13D7" w:rsidRPr="00AF255D">
        <w:t>за</w:t>
      </w:r>
      <w:r w:rsidR="00F6299E" w:rsidRPr="00AF255D">
        <w:t xml:space="preserve"> </w:t>
      </w:r>
      <w:r w:rsidR="002F13D7" w:rsidRPr="00AF255D">
        <w:t>мелкие</w:t>
      </w:r>
      <w:r w:rsidR="00F6299E" w:rsidRPr="00AF255D">
        <w:t xml:space="preserve"> </w:t>
      </w:r>
      <w:r w:rsidR="002F13D7" w:rsidRPr="00AF255D">
        <w:t>кражи,</w:t>
      </w:r>
      <w:r w:rsidR="00F6299E" w:rsidRPr="00AF255D">
        <w:t xml:space="preserve"> </w:t>
      </w:r>
      <w:r w:rsidR="002F13D7" w:rsidRPr="00AF255D">
        <w:t>чаще</w:t>
      </w:r>
      <w:r w:rsidR="00F6299E" w:rsidRPr="00AF255D">
        <w:t xml:space="preserve"> </w:t>
      </w:r>
      <w:r w:rsidR="002F13D7" w:rsidRPr="00AF255D">
        <w:t>всего</w:t>
      </w:r>
      <w:r w:rsidR="00F6299E" w:rsidRPr="00AF255D">
        <w:t xml:space="preserve"> </w:t>
      </w:r>
      <w:r w:rsidR="002F13D7" w:rsidRPr="00AF255D">
        <w:t>совершенные</w:t>
      </w:r>
      <w:r w:rsidR="00F6299E" w:rsidRPr="00AF255D">
        <w:t xml:space="preserve"> </w:t>
      </w:r>
      <w:r w:rsidR="002F13D7" w:rsidRPr="00AF255D">
        <w:t>в</w:t>
      </w:r>
      <w:r w:rsidR="00F6299E" w:rsidRPr="00AF255D">
        <w:t xml:space="preserve"> </w:t>
      </w:r>
      <w:r w:rsidR="002F13D7" w:rsidRPr="00AF255D">
        <w:t>молодости</w:t>
      </w:r>
      <w:r w:rsidRPr="00AF255D">
        <w:t>»</w:t>
      </w:r>
      <w:r w:rsidR="002F13D7" w:rsidRPr="00AF255D">
        <w:t>,</w:t>
      </w:r>
      <w:r w:rsidR="00F6299E" w:rsidRPr="00AF255D">
        <w:t xml:space="preserve"> </w:t>
      </w:r>
      <w:r w:rsidR="002F13D7" w:rsidRPr="00AF255D">
        <w:t>-</w:t>
      </w:r>
      <w:r w:rsidR="00F6299E" w:rsidRPr="00AF255D">
        <w:t xml:space="preserve"> </w:t>
      </w:r>
      <w:r w:rsidR="002F13D7" w:rsidRPr="00AF255D">
        <w:t>сообщили</w:t>
      </w:r>
      <w:r w:rsidR="00F6299E" w:rsidRPr="00AF255D">
        <w:t xml:space="preserve"> </w:t>
      </w:r>
      <w:r w:rsidR="002F13D7" w:rsidRPr="00AF255D">
        <w:t>в</w:t>
      </w:r>
      <w:r w:rsidR="00F6299E" w:rsidRPr="00AF255D">
        <w:t xml:space="preserve"> </w:t>
      </w:r>
      <w:r w:rsidR="002F13D7" w:rsidRPr="00AF255D">
        <w:t>Государственной</w:t>
      </w:r>
      <w:r w:rsidR="00F6299E" w:rsidRPr="00AF255D">
        <w:t xml:space="preserve"> </w:t>
      </w:r>
      <w:r w:rsidR="002F13D7" w:rsidRPr="00AF255D">
        <w:t>службе</w:t>
      </w:r>
      <w:r w:rsidR="00F6299E" w:rsidRPr="00AF255D">
        <w:t xml:space="preserve"> </w:t>
      </w:r>
      <w:r w:rsidR="002F13D7" w:rsidRPr="00AF255D">
        <w:t>качества</w:t>
      </w:r>
      <w:r w:rsidR="00F6299E" w:rsidRPr="00AF255D">
        <w:t xml:space="preserve"> </w:t>
      </w:r>
      <w:r w:rsidR="002F13D7" w:rsidRPr="00AF255D">
        <w:t>образования</w:t>
      </w:r>
      <w:r w:rsidR="00F6299E" w:rsidRPr="00AF255D">
        <w:t xml:space="preserve"> </w:t>
      </w:r>
      <w:r w:rsidR="002F13D7" w:rsidRPr="00AF255D">
        <w:t>Латвии.</w:t>
      </w:r>
      <w:r w:rsidR="00F6299E" w:rsidRPr="00AF255D">
        <w:t xml:space="preserve"> </w:t>
      </w:r>
      <w:r w:rsidR="002F13D7" w:rsidRPr="00AF255D">
        <w:t>Кого-то</w:t>
      </w:r>
      <w:r w:rsidR="00F6299E" w:rsidRPr="00AF255D">
        <w:t xml:space="preserve"> </w:t>
      </w:r>
      <w:r w:rsidR="002F13D7" w:rsidRPr="00AF255D">
        <w:t>из</w:t>
      </w:r>
      <w:r w:rsidR="00F6299E" w:rsidRPr="00AF255D">
        <w:t xml:space="preserve"> </w:t>
      </w:r>
      <w:r w:rsidR="002F13D7" w:rsidRPr="00AF255D">
        <w:t>этих</w:t>
      </w:r>
      <w:r w:rsidR="00F6299E" w:rsidRPr="00AF255D">
        <w:t xml:space="preserve"> </w:t>
      </w:r>
      <w:r w:rsidR="002F13D7" w:rsidRPr="00AF255D">
        <w:t>претендентов</w:t>
      </w:r>
      <w:r w:rsidR="00F6299E" w:rsidRPr="00AF255D">
        <w:t xml:space="preserve"> </w:t>
      </w:r>
      <w:r w:rsidR="002F13D7" w:rsidRPr="00AF255D">
        <w:t>отфильтровали,</w:t>
      </w:r>
      <w:r w:rsidR="00F6299E" w:rsidRPr="00AF255D">
        <w:t xml:space="preserve"> </w:t>
      </w:r>
      <w:r w:rsidR="002F13D7" w:rsidRPr="00AF255D">
        <w:t>но</w:t>
      </w:r>
      <w:r w:rsidR="00F6299E" w:rsidRPr="00AF255D">
        <w:t xml:space="preserve"> </w:t>
      </w:r>
      <w:r w:rsidR="002F13D7" w:rsidRPr="00AF255D">
        <w:t>свыше</w:t>
      </w:r>
      <w:r w:rsidR="00F6299E" w:rsidRPr="00AF255D">
        <w:t xml:space="preserve"> </w:t>
      </w:r>
      <w:r w:rsidR="002F13D7" w:rsidRPr="00AF255D">
        <w:t>пяти</w:t>
      </w:r>
      <w:r w:rsidR="00F6299E" w:rsidRPr="00AF255D">
        <w:t xml:space="preserve"> </w:t>
      </w:r>
      <w:r w:rsidR="002F13D7" w:rsidRPr="00AF255D">
        <w:t>десятков</w:t>
      </w:r>
      <w:r w:rsidR="00F6299E" w:rsidRPr="00AF255D">
        <w:t xml:space="preserve"> </w:t>
      </w:r>
      <w:r w:rsidR="002F13D7" w:rsidRPr="00AF255D">
        <w:t>бывших</w:t>
      </w:r>
      <w:r w:rsidR="00F6299E" w:rsidRPr="00AF255D">
        <w:t xml:space="preserve"> </w:t>
      </w:r>
      <w:r w:rsidR="002F13D7" w:rsidRPr="00AF255D">
        <w:t>преступников</w:t>
      </w:r>
      <w:r w:rsidR="00F6299E" w:rsidRPr="00AF255D">
        <w:t xml:space="preserve"> </w:t>
      </w:r>
      <w:r w:rsidR="002F13D7" w:rsidRPr="00AF255D">
        <w:t>пополнили</w:t>
      </w:r>
      <w:r w:rsidR="00F6299E" w:rsidRPr="00AF255D">
        <w:t xml:space="preserve"> </w:t>
      </w:r>
      <w:r w:rsidR="002F13D7" w:rsidRPr="00AF255D">
        <w:t>ряды</w:t>
      </w:r>
      <w:r w:rsidR="00F6299E" w:rsidRPr="00AF255D">
        <w:t xml:space="preserve"> </w:t>
      </w:r>
      <w:r w:rsidR="002F13D7" w:rsidRPr="00AF255D">
        <w:t>педагогов.</w:t>
      </w:r>
      <w:r w:rsidR="00F6299E" w:rsidRPr="00AF255D">
        <w:t xml:space="preserve"> </w:t>
      </w:r>
      <w:r w:rsidRPr="00AF255D">
        <w:t>«</w:t>
      </w:r>
      <w:r w:rsidR="002F13D7" w:rsidRPr="00AF255D">
        <w:t>Это</w:t>
      </w:r>
      <w:r w:rsidR="00F6299E" w:rsidRPr="00AF255D">
        <w:t xml:space="preserve"> </w:t>
      </w:r>
      <w:r w:rsidR="002F13D7" w:rsidRPr="00AF255D">
        <w:t>несомненно</w:t>
      </w:r>
      <w:r w:rsidR="00F6299E" w:rsidRPr="00AF255D">
        <w:t xml:space="preserve"> </w:t>
      </w:r>
      <w:r w:rsidR="002F13D7" w:rsidRPr="00AF255D">
        <w:t>успех.</w:t>
      </w:r>
      <w:r w:rsidR="00F6299E" w:rsidRPr="00AF255D">
        <w:t xml:space="preserve"> </w:t>
      </w:r>
      <w:r w:rsidR="002F13D7" w:rsidRPr="00AF255D">
        <w:t>Алкаши,</w:t>
      </w:r>
      <w:r w:rsidR="00F6299E" w:rsidRPr="00AF255D">
        <w:t xml:space="preserve"> </w:t>
      </w:r>
      <w:r w:rsidR="002F13D7" w:rsidRPr="00AF255D">
        <w:t>мошенники</w:t>
      </w:r>
      <w:r w:rsidR="00F6299E" w:rsidRPr="00AF255D">
        <w:t xml:space="preserve"> </w:t>
      </w:r>
      <w:r w:rsidR="002F13D7" w:rsidRPr="00AF255D">
        <w:t>и</w:t>
      </w:r>
      <w:r w:rsidR="00F6299E" w:rsidRPr="00AF255D">
        <w:t xml:space="preserve"> </w:t>
      </w:r>
      <w:r w:rsidR="002F13D7" w:rsidRPr="00AF255D">
        <w:t>люди</w:t>
      </w:r>
      <w:r w:rsidR="00F6299E" w:rsidRPr="00AF255D">
        <w:t xml:space="preserve"> </w:t>
      </w:r>
      <w:r w:rsidR="002F13D7" w:rsidRPr="00AF255D">
        <w:t>с</w:t>
      </w:r>
      <w:r w:rsidR="00F6299E" w:rsidRPr="00AF255D">
        <w:t xml:space="preserve"> </w:t>
      </w:r>
      <w:r w:rsidR="002F13D7" w:rsidRPr="00AF255D">
        <w:t>низкой</w:t>
      </w:r>
      <w:r w:rsidR="00F6299E" w:rsidRPr="00AF255D">
        <w:t xml:space="preserve"> </w:t>
      </w:r>
      <w:r w:rsidR="002F13D7" w:rsidRPr="00AF255D">
        <w:t>социальной</w:t>
      </w:r>
      <w:r w:rsidR="00F6299E" w:rsidRPr="00AF255D">
        <w:t xml:space="preserve"> </w:t>
      </w:r>
      <w:r w:rsidR="002F13D7" w:rsidRPr="00AF255D">
        <w:t>ответственностью,</w:t>
      </w:r>
      <w:r w:rsidR="00F6299E" w:rsidRPr="00AF255D">
        <w:t xml:space="preserve"> </w:t>
      </w:r>
      <w:r w:rsidR="002F13D7" w:rsidRPr="00AF255D">
        <w:t>но</w:t>
      </w:r>
      <w:r w:rsidR="00F6299E" w:rsidRPr="00AF255D">
        <w:t xml:space="preserve"> </w:t>
      </w:r>
      <w:r w:rsidR="002F13D7" w:rsidRPr="00AF255D">
        <w:t>зато</w:t>
      </w:r>
      <w:r w:rsidR="00F6299E" w:rsidRPr="00AF255D">
        <w:t xml:space="preserve"> </w:t>
      </w:r>
      <w:r w:rsidRPr="00AF255D">
        <w:t>«</w:t>
      </w:r>
      <w:r w:rsidR="002F13D7" w:rsidRPr="00AF255D">
        <w:t>титульные</w:t>
      </w:r>
      <w:r w:rsidR="00F6299E" w:rsidRPr="00AF255D">
        <w:t xml:space="preserve"> </w:t>
      </w:r>
      <w:r w:rsidRPr="00AF255D">
        <w:t>«</w:t>
      </w:r>
      <w:r w:rsidR="002F13D7" w:rsidRPr="00AF255D">
        <w:t>-</w:t>
      </w:r>
      <w:r w:rsidR="00F6299E" w:rsidRPr="00AF255D">
        <w:t xml:space="preserve"> </w:t>
      </w:r>
      <w:r w:rsidR="002F13D7" w:rsidRPr="00AF255D">
        <w:t>они</w:t>
      </w:r>
      <w:r w:rsidR="00F6299E" w:rsidRPr="00AF255D">
        <w:t xml:space="preserve"> </w:t>
      </w:r>
      <w:r w:rsidR="002F13D7" w:rsidRPr="00AF255D">
        <w:t>сегодня</w:t>
      </w:r>
      <w:r w:rsidR="00F6299E" w:rsidRPr="00AF255D">
        <w:t xml:space="preserve"> </w:t>
      </w:r>
      <w:r w:rsidR="002F13D7" w:rsidRPr="00AF255D">
        <w:t>педагоги.</w:t>
      </w:r>
      <w:r w:rsidR="00F6299E" w:rsidRPr="00AF255D">
        <w:t xml:space="preserve"> </w:t>
      </w:r>
      <w:r w:rsidR="002F13D7" w:rsidRPr="00AF255D">
        <w:t>А</w:t>
      </w:r>
      <w:r w:rsidR="00F6299E" w:rsidRPr="00AF255D">
        <w:t xml:space="preserve"> </w:t>
      </w:r>
      <w:r w:rsidR="002F13D7" w:rsidRPr="00AF255D">
        <w:t>живущие</w:t>
      </w:r>
      <w:r w:rsidR="00F6299E" w:rsidRPr="00AF255D">
        <w:t xml:space="preserve"> </w:t>
      </w:r>
      <w:r w:rsidR="002F13D7" w:rsidRPr="00AF255D">
        <w:t>школой</w:t>
      </w:r>
      <w:r w:rsidR="00F6299E" w:rsidRPr="00AF255D">
        <w:t xml:space="preserve"> </w:t>
      </w:r>
      <w:r w:rsidR="002F13D7" w:rsidRPr="00AF255D">
        <w:t>профессионалы,</w:t>
      </w:r>
      <w:r w:rsidR="00F6299E" w:rsidRPr="00AF255D">
        <w:t xml:space="preserve"> </w:t>
      </w:r>
      <w:r w:rsidR="002F13D7" w:rsidRPr="00AF255D">
        <w:t>но</w:t>
      </w:r>
      <w:r w:rsidR="00F6299E" w:rsidRPr="00AF255D">
        <w:t xml:space="preserve"> </w:t>
      </w:r>
      <w:r w:rsidR="002F13D7" w:rsidRPr="00AF255D">
        <w:t>не</w:t>
      </w:r>
      <w:r w:rsidR="00F6299E" w:rsidRPr="00AF255D">
        <w:t xml:space="preserve"> </w:t>
      </w:r>
      <w:r w:rsidRPr="00AF255D">
        <w:t>«</w:t>
      </w:r>
      <w:r w:rsidR="002F13D7" w:rsidRPr="00AF255D">
        <w:t>титульные</w:t>
      </w:r>
      <w:r w:rsidR="00F6299E" w:rsidRPr="00AF255D">
        <w:t xml:space="preserve"> </w:t>
      </w:r>
      <w:r w:rsidRPr="00AF255D">
        <w:t>«</w:t>
      </w:r>
      <w:r w:rsidR="002F13D7" w:rsidRPr="00AF255D">
        <w:t>-</w:t>
      </w:r>
      <w:r w:rsidR="00F6299E" w:rsidRPr="00AF255D">
        <w:t xml:space="preserve"> </w:t>
      </w:r>
      <w:r w:rsidR="002F13D7" w:rsidRPr="00AF255D">
        <w:t>ныне</w:t>
      </w:r>
      <w:r w:rsidR="00F6299E" w:rsidRPr="00AF255D">
        <w:t xml:space="preserve"> </w:t>
      </w:r>
      <w:r w:rsidR="002F13D7" w:rsidRPr="00AF255D">
        <w:t>не</w:t>
      </w:r>
      <w:r w:rsidR="00F6299E" w:rsidRPr="00AF255D">
        <w:t xml:space="preserve"> </w:t>
      </w:r>
      <w:r w:rsidR="002F13D7" w:rsidRPr="00AF255D">
        <w:t>удел</w:t>
      </w:r>
      <w:r w:rsidRPr="00AF255D">
        <w:t>»</w:t>
      </w:r>
      <w:r w:rsidR="002F13D7" w:rsidRPr="00AF255D">
        <w:t>,</w:t>
      </w:r>
      <w:r w:rsidR="00F6299E" w:rsidRPr="00AF255D">
        <w:t xml:space="preserve"> </w:t>
      </w:r>
      <w:r w:rsidR="002F13D7" w:rsidRPr="00AF255D">
        <w:t>-</w:t>
      </w:r>
      <w:r w:rsidR="00F6299E" w:rsidRPr="00AF255D">
        <w:t xml:space="preserve"> </w:t>
      </w:r>
      <w:r w:rsidR="002F13D7" w:rsidRPr="00AF255D">
        <w:t>саркастично</w:t>
      </w:r>
      <w:r w:rsidR="00F6299E" w:rsidRPr="00AF255D">
        <w:t xml:space="preserve"> </w:t>
      </w:r>
      <w:r w:rsidR="002F13D7" w:rsidRPr="00AF255D">
        <w:t>пишут</w:t>
      </w:r>
      <w:r w:rsidR="00F6299E" w:rsidRPr="00AF255D">
        <w:t xml:space="preserve"> </w:t>
      </w:r>
      <w:r w:rsidR="002F13D7" w:rsidRPr="00AF255D">
        <w:t>в</w:t>
      </w:r>
      <w:r w:rsidR="00F6299E" w:rsidRPr="00AF255D">
        <w:t xml:space="preserve"> </w:t>
      </w:r>
      <w:r w:rsidR="002F13D7" w:rsidRPr="00AF255D">
        <w:t>соцсетях</w:t>
      </w:r>
      <w:r w:rsidR="00F6299E" w:rsidRPr="00AF255D">
        <w:t xml:space="preserve"> </w:t>
      </w:r>
      <w:r w:rsidR="002F13D7" w:rsidRPr="00AF255D">
        <w:t>русские</w:t>
      </w:r>
      <w:r w:rsidR="00F6299E" w:rsidRPr="00AF255D">
        <w:t xml:space="preserve"> </w:t>
      </w:r>
      <w:r w:rsidR="002F13D7" w:rsidRPr="00AF255D">
        <w:t>латвийцы.</w:t>
      </w:r>
    </w:p>
    <w:p w14:paraId="7FB4CEEC" w14:textId="77777777" w:rsidR="002F13D7" w:rsidRPr="00AF255D" w:rsidRDefault="002F13D7" w:rsidP="002F13D7">
      <w:r w:rsidRPr="00AF255D">
        <w:t>Другая</w:t>
      </w:r>
      <w:r w:rsidR="00F6299E" w:rsidRPr="00AF255D">
        <w:t xml:space="preserve"> </w:t>
      </w:r>
      <w:r w:rsidRPr="00AF255D">
        <w:t>беда</w:t>
      </w:r>
      <w:r w:rsidR="00F6299E" w:rsidRPr="00AF255D">
        <w:t xml:space="preserve"> </w:t>
      </w:r>
      <w:r w:rsidRPr="00AF255D">
        <w:t>Латвии</w:t>
      </w:r>
      <w:r w:rsidR="00F6299E" w:rsidRPr="00AF255D">
        <w:t xml:space="preserve"> </w:t>
      </w:r>
      <w:r w:rsidRPr="00AF255D">
        <w:t>-</w:t>
      </w:r>
      <w:r w:rsidR="00F6299E" w:rsidRPr="00AF255D">
        <w:t xml:space="preserve"> </w:t>
      </w:r>
      <w:r w:rsidRPr="00AF255D">
        <w:t>дефицит</w:t>
      </w:r>
      <w:r w:rsidR="00F6299E" w:rsidRPr="00AF255D">
        <w:t xml:space="preserve"> </w:t>
      </w:r>
      <w:r w:rsidRPr="00AF255D">
        <w:t>медработников.</w:t>
      </w:r>
      <w:r w:rsidR="00F6299E" w:rsidRPr="00AF255D">
        <w:t xml:space="preserve"> </w:t>
      </w:r>
      <w:r w:rsidRPr="00AF255D">
        <w:t>Из-за</w:t>
      </w:r>
      <w:r w:rsidR="00F6299E" w:rsidRPr="00AF255D">
        <w:t xml:space="preserve"> </w:t>
      </w:r>
      <w:r w:rsidRPr="00AF255D">
        <w:t>этого</w:t>
      </w:r>
      <w:r w:rsidR="00F6299E" w:rsidRPr="00AF255D">
        <w:t xml:space="preserve"> </w:t>
      </w:r>
      <w:r w:rsidRPr="00AF255D">
        <w:t>образуются</w:t>
      </w:r>
      <w:r w:rsidR="00F6299E" w:rsidRPr="00AF255D">
        <w:t xml:space="preserve"> </w:t>
      </w:r>
      <w:r w:rsidRPr="00AF255D">
        <w:t>длиннейшие</w:t>
      </w:r>
      <w:r w:rsidR="00F6299E" w:rsidRPr="00AF255D">
        <w:t xml:space="preserve"> </w:t>
      </w:r>
      <w:r w:rsidRPr="00AF255D">
        <w:t>очереди</w:t>
      </w:r>
      <w:r w:rsidR="00F6299E" w:rsidRPr="00AF255D">
        <w:t xml:space="preserve"> </w:t>
      </w:r>
      <w:r w:rsidRPr="00AF255D">
        <w:t>на</w:t>
      </w:r>
      <w:r w:rsidR="00F6299E" w:rsidRPr="00AF255D">
        <w:t xml:space="preserve"> </w:t>
      </w:r>
      <w:r w:rsidRPr="00AF255D">
        <w:t>прием,</w:t>
      </w:r>
      <w:r w:rsidR="00F6299E" w:rsidRPr="00AF255D">
        <w:t xml:space="preserve"> </w:t>
      </w:r>
      <w:r w:rsidRPr="00AF255D">
        <w:t>когда</w:t>
      </w:r>
      <w:r w:rsidR="00F6299E" w:rsidRPr="00AF255D">
        <w:t xml:space="preserve"> </w:t>
      </w:r>
      <w:r w:rsidRPr="00AF255D">
        <w:t>получения</w:t>
      </w:r>
      <w:r w:rsidR="00F6299E" w:rsidRPr="00AF255D">
        <w:t xml:space="preserve"> </w:t>
      </w:r>
      <w:r w:rsidRPr="00AF255D">
        <w:t>той</w:t>
      </w:r>
      <w:r w:rsidR="00F6299E" w:rsidRPr="00AF255D">
        <w:t xml:space="preserve"> </w:t>
      </w:r>
      <w:r w:rsidRPr="00AF255D">
        <w:t>или</w:t>
      </w:r>
      <w:r w:rsidR="00F6299E" w:rsidRPr="00AF255D">
        <w:t xml:space="preserve"> </w:t>
      </w:r>
      <w:r w:rsidRPr="00AF255D">
        <w:t>иной</w:t>
      </w:r>
      <w:r w:rsidR="00F6299E" w:rsidRPr="00AF255D">
        <w:t xml:space="preserve"> </w:t>
      </w:r>
      <w:r w:rsidRPr="00AF255D">
        <w:t>медуслуги</w:t>
      </w:r>
      <w:r w:rsidR="00F6299E" w:rsidRPr="00AF255D">
        <w:t xml:space="preserve"> </w:t>
      </w:r>
      <w:r w:rsidRPr="00AF255D">
        <w:t>приходится</w:t>
      </w:r>
      <w:r w:rsidR="00F6299E" w:rsidRPr="00AF255D">
        <w:t xml:space="preserve"> </w:t>
      </w:r>
      <w:r w:rsidRPr="00AF255D">
        <w:t>ждать</w:t>
      </w:r>
      <w:r w:rsidR="00F6299E" w:rsidRPr="00AF255D">
        <w:t xml:space="preserve"> </w:t>
      </w:r>
      <w:r w:rsidRPr="00AF255D">
        <w:t>порой</w:t>
      </w:r>
      <w:r w:rsidR="00F6299E" w:rsidRPr="00AF255D">
        <w:t xml:space="preserve"> </w:t>
      </w:r>
      <w:r w:rsidRPr="00AF255D">
        <w:t>до</w:t>
      </w:r>
      <w:r w:rsidR="00F6299E" w:rsidRPr="00AF255D">
        <w:t xml:space="preserve"> </w:t>
      </w:r>
      <w:r w:rsidRPr="00AF255D">
        <w:t>года.</w:t>
      </w:r>
      <w:r w:rsidR="00F6299E" w:rsidRPr="00AF255D">
        <w:t xml:space="preserve"> </w:t>
      </w:r>
      <w:r w:rsidRPr="00AF255D">
        <w:t>Президент</w:t>
      </w:r>
      <w:r w:rsidR="00F6299E" w:rsidRPr="00AF255D">
        <w:t xml:space="preserve"> </w:t>
      </w:r>
      <w:r w:rsidRPr="00AF255D">
        <w:t>Латвийского</w:t>
      </w:r>
      <w:r w:rsidR="00F6299E" w:rsidRPr="00AF255D">
        <w:t xml:space="preserve"> </w:t>
      </w:r>
      <w:r w:rsidRPr="00AF255D">
        <w:t>общества</w:t>
      </w:r>
      <w:r w:rsidR="00F6299E" w:rsidRPr="00AF255D">
        <w:t xml:space="preserve"> </w:t>
      </w:r>
      <w:r w:rsidRPr="00AF255D">
        <w:t>врачей</w:t>
      </w:r>
      <w:r w:rsidR="00F6299E" w:rsidRPr="00AF255D">
        <w:t xml:space="preserve"> </w:t>
      </w:r>
      <w:r w:rsidRPr="00AF255D">
        <w:t>Илзе</w:t>
      </w:r>
      <w:r w:rsidR="00F6299E" w:rsidRPr="00AF255D">
        <w:t xml:space="preserve"> </w:t>
      </w:r>
      <w:r w:rsidRPr="00AF255D">
        <w:t>Айзсилниеце</w:t>
      </w:r>
      <w:r w:rsidR="00F6299E" w:rsidRPr="00AF255D">
        <w:t xml:space="preserve"> </w:t>
      </w:r>
      <w:r w:rsidRPr="00AF255D">
        <w:t>поясняет,</w:t>
      </w:r>
      <w:r w:rsidR="00F6299E" w:rsidRPr="00AF255D">
        <w:t xml:space="preserve"> </w:t>
      </w:r>
      <w:r w:rsidRPr="00AF255D">
        <w:t>что</w:t>
      </w:r>
      <w:r w:rsidR="00F6299E" w:rsidRPr="00AF255D">
        <w:t xml:space="preserve"> </w:t>
      </w:r>
      <w:r w:rsidRPr="00AF255D">
        <w:t>уважающие</w:t>
      </w:r>
      <w:r w:rsidR="00F6299E" w:rsidRPr="00AF255D">
        <w:t xml:space="preserve"> </w:t>
      </w:r>
      <w:r w:rsidRPr="00AF255D">
        <w:t>себя</w:t>
      </w:r>
      <w:r w:rsidR="00F6299E" w:rsidRPr="00AF255D">
        <w:t xml:space="preserve"> </w:t>
      </w:r>
      <w:r w:rsidRPr="00AF255D">
        <w:t>специалисты</w:t>
      </w:r>
      <w:r w:rsidR="00F6299E" w:rsidRPr="00AF255D">
        <w:t xml:space="preserve"> </w:t>
      </w:r>
      <w:r w:rsidRPr="00AF255D">
        <w:t>не</w:t>
      </w:r>
      <w:r w:rsidR="00F6299E" w:rsidRPr="00AF255D">
        <w:t xml:space="preserve"> </w:t>
      </w:r>
      <w:r w:rsidRPr="00AF255D">
        <w:t>хотят</w:t>
      </w:r>
      <w:r w:rsidR="00F6299E" w:rsidRPr="00AF255D">
        <w:t xml:space="preserve"> </w:t>
      </w:r>
      <w:r w:rsidRPr="00AF255D">
        <w:t>работать</w:t>
      </w:r>
      <w:r w:rsidR="00F6299E" w:rsidRPr="00AF255D">
        <w:t xml:space="preserve"> </w:t>
      </w:r>
      <w:r w:rsidRPr="00AF255D">
        <w:t>на</w:t>
      </w:r>
      <w:r w:rsidR="00F6299E" w:rsidRPr="00AF255D">
        <w:t xml:space="preserve"> </w:t>
      </w:r>
      <w:r w:rsidRPr="00AF255D">
        <w:t>государство,</w:t>
      </w:r>
      <w:r w:rsidR="00F6299E" w:rsidRPr="00AF255D">
        <w:t xml:space="preserve"> </w:t>
      </w:r>
      <w:r w:rsidRPr="00AF255D">
        <w:t>предлагающее</w:t>
      </w:r>
      <w:r w:rsidR="00F6299E" w:rsidRPr="00AF255D">
        <w:t xml:space="preserve"> </w:t>
      </w:r>
      <w:r w:rsidRPr="00AF255D">
        <w:t>им</w:t>
      </w:r>
      <w:r w:rsidR="00F6299E" w:rsidRPr="00AF255D">
        <w:t xml:space="preserve"> </w:t>
      </w:r>
      <w:r w:rsidR="00C03B73" w:rsidRPr="00AF255D">
        <w:t>«</w:t>
      </w:r>
      <w:r w:rsidRPr="00AF255D">
        <w:t>неконкурентоспособные</w:t>
      </w:r>
      <w:r w:rsidR="00F6299E" w:rsidRPr="00AF255D">
        <w:t xml:space="preserve"> </w:t>
      </w:r>
      <w:r w:rsidRPr="00AF255D">
        <w:t>зарплаты</w:t>
      </w:r>
      <w:r w:rsidR="00C03B73" w:rsidRPr="00AF255D">
        <w:t>»</w:t>
      </w:r>
      <w:r w:rsidRPr="00AF255D">
        <w:t>.</w:t>
      </w:r>
      <w:r w:rsidR="00F6299E" w:rsidRPr="00AF255D">
        <w:t xml:space="preserve"> </w:t>
      </w:r>
      <w:r w:rsidRPr="00AF255D">
        <w:t>По</w:t>
      </w:r>
      <w:r w:rsidR="00F6299E" w:rsidRPr="00AF255D">
        <w:t xml:space="preserve"> </w:t>
      </w:r>
      <w:r w:rsidRPr="00AF255D">
        <w:t>последним</w:t>
      </w:r>
      <w:r w:rsidR="00F6299E" w:rsidRPr="00AF255D">
        <w:t xml:space="preserve"> </w:t>
      </w:r>
      <w:r w:rsidRPr="00AF255D">
        <w:t>данным,</w:t>
      </w:r>
      <w:r w:rsidR="00F6299E" w:rsidRPr="00AF255D">
        <w:t xml:space="preserve"> </w:t>
      </w:r>
      <w:r w:rsidRPr="00AF255D">
        <w:t>в</w:t>
      </w:r>
      <w:r w:rsidR="00F6299E" w:rsidRPr="00AF255D">
        <w:t xml:space="preserve"> </w:t>
      </w:r>
      <w:r w:rsidRPr="00AF255D">
        <w:t>Латвии</w:t>
      </w:r>
      <w:r w:rsidR="00F6299E" w:rsidRPr="00AF255D">
        <w:t xml:space="preserve"> </w:t>
      </w:r>
      <w:r w:rsidRPr="00AF255D">
        <w:t>не</w:t>
      </w:r>
      <w:r w:rsidR="00F6299E" w:rsidRPr="00AF255D">
        <w:t xml:space="preserve"> </w:t>
      </w:r>
      <w:r w:rsidRPr="00AF255D">
        <w:t>хватает</w:t>
      </w:r>
      <w:r w:rsidR="00F6299E" w:rsidRPr="00AF255D">
        <w:t xml:space="preserve"> </w:t>
      </w:r>
      <w:r w:rsidRPr="00AF255D">
        <w:t>1675</w:t>
      </w:r>
      <w:r w:rsidR="00F6299E" w:rsidRPr="00AF255D">
        <w:t xml:space="preserve"> </w:t>
      </w:r>
      <w:r w:rsidRPr="00AF255D">
        <w:t>врачей</w:t>
      </w:r>
      <w:r w:rsidR="00F6299E" w:rsidRPr="00AF255D">
        <w:t xml:space="preserve"> </w:t>
      </w:r>
      <w:r w:rsidRPr="00AF255D">
        <w:t>и</w:t>
      </w:r>
      <w:r w:rsidR="00F6299E" w:rsidRPr="00AF255D">
        <w:t xml:space="preserve"> </w:t>
      </w:r>
      <w:r w:rsidRPr="00AF255D">
        <w:t>почти</w:t>
      </w:r>
      <w:r w:rsidR="00F6299E" w:rsidRPr="00AF255D">
        <w:t xml:space="preserve"> </w:t>
      </w:r>
      <w:r w:rsidRPr="00AF255D">
        <w:t>5000</w:t>
      </w:r>
      <w:r w:rsidR="00F6299E" w:rsidRPr="00AF255D">
        <w:t xml:space="preserve"> </w:t>
      </w:r>
      <w:r w:rsidRPr="00AF255D">
        <w:t>медсестер.</w:t>
      </w:r>
    </w:p>
    <w:p w14:paraId="56733609" w14:textId="77777777" w:rsidR="002F13D7" w:rsidRPr="00AF255D" w:rsidRDefault="002F13D7" w:rsidP="002F13D7">
      <w:r w:rsidRPr="00AF255D">
        <w:t>Из-за</w:t>
      </w:r>
      <w:r w:rsidR="00F6299E" w:rsidRPr="00AF255D">
        <w:t xml:space="preserve"> </w:t>
      </w:r>
      <w:r w:rsidRPr="00AF255D">
        <w:t>непомерной</w:t>
      </w:r>
      <w:r w:rsidR="00F6299E" w:rsidRPr="00AF255D">
        <w:t xml:space="preserve"> </w:t>
      </w:r>
      <w:r w:rsidRPr="00AF255D">
        <w:t>нагрузки</w:t>
      </w:r>
      <w:r w:rsidR="00F6299E" w:rsidRPr="00AF255D">
        <w:t xml:space="preserve"> </w:t>
      </w:r>
      <w:r w:rsidRPr="00AF255D">
        <w:t>на</w:t>
      </w:r>
      <w:r w:rsidR="00F6299E" w:rsidRPr="00AF255D">
        <w:t xml:space="preserve"> </w:t>
      </w:r>
      <w:r w:rsidRPr="00AF255D">
        <w:t>немногих</w:t>
      </w:r>
      <w:r w:rsidR="00F6299E" w:rsidRPr="00AF255D">
        <w:t xml:space="preserve"> </w:t>
      </w:r>
      <w:r w:rsidRPr="00AF255D">
        <w:t>оставшихся</w:t>
      </w:r>
      <w:r w:rsidR="00F6299E" w:rsidRPr="00AF255D">
        <w:t xml:space="preserve"> </w:t>
      </w:r>
      <w:r w:rsidRPr="00AF255D">
        <w:t>в</w:t>
      </w:r>
      <w:r w:rsidR="00F6299E" w:rsidRPr="00AF255D">
        <w:t xml:space="preserve"> </w:t>
      </w:r>
      <w:r w:rsidRPr="00AF255D">
        <w:t>системе</w:t>
      </w:r>
      <w:r w:rsidR="00F6299E" w:rsidRPr="00AF255D">
        <w:t xml:space="preserve"> </w:t>
      </w:r>
      <w:r w:rsidRPr="00AF255D">
        <w:t>медработников</w:t>
      </w:r>
      <w:r w:rsidR="00F6299E" w:rsidRPr="00AF255D">
        <w:t xml:space="preserve"> </w:t>
      </w:r>
      <w:r w:rsidRPr="00AF255D">
        <w:t>ухудшается</w:t>
      </w:r>
      <w:r w:rsidR="00F6299E" w:rsidRPr="00AF255D">
        <w:t xml:space="preserve"> </w:t>
      </w:r>
      <w:r w:rsidRPr="00AF255D">
        <w:t>не</w:t>
      </w:r>
      <w:r w:rsidR="00F6299E" w:rsidRPr="00AF255D">
        <w:t xml:space="preserve"> </w:t>
      </w:r>
      <w:r w:rsidRPr="00AF255D">
        <w:t>только</w:t>
      </w:r>
      <w:r w:rsidR="00F6299E" w:rsidRPr="00AF255D">
        <w:t xml:space="preserve"> </w:t>
      </w:r>
      <w:r w:rsidRPr="00AF255D">
        <w:t>доступность</w:t>
      </w:r>
      <w:r w:rsidR="00F6299E" w:rsidRPr="00AF255D">
        <w:t xml:space="preserve"> </w:t>
      </w:r>
      <w:r w:rsidRPr="00AF255D">
        <w:t>медуслуг,</w:t>
      </w:r>
      <w:r w:rsidR="00F6299E" w:rsidRPr="00AF255D">
        <w:t xml:space="preserve"> </w:t>
      </w:r>
      <w:r w:rsidRPr="00AF255D">
        <w:t>но</w:t>
      </w:r>
      <w:r w:rsidR="00F6299E" w:rsidRPr="00AF255D">
        <w:t xml:space="preserve"> </w:t>
      </w:r>
      <w:r w:rsidRPr="00AF255D">
        <w:t>и</w:t>
      </w:r>
      <w:r w:rsidR="00F6299E" w:rsidRPr="00AF255D">
        <w:t xml:space="preserve"> </w:t>
      </w:r>
      <w:r w:rsidRPr="00AF255D">
        <w:t>их</w:t>
      </w:r>
      <w:r w:rsidR="00F6299E" w:rsidRPr="00AF255D">
        <w:t xml:space="preserve"> </w:t>
      </w:r>
      <w:r w:rsidRPr="00AF255D">
        <w:t>качество.</w:t>
      </w:r>
    </w:p>
    <w:p w14:paraId="1CECCC51" w14:textId="77777777" w:rsidR="002F13D7" w:rsidRPr="00AF255D" w:rsidRDefault="002F13D7" w:rsidP="002F13D7">
      <w:r w:rsidRPr="00AF255D">
        <w:t>Ведь</w:t>
      </w:r>
      <w:r w:rsidR="00F6299E" w:rsidRPr="00AF255D">
        <w:t xml:space="preserve"> </w:t>
      </w:r>
      <w:r w:rsidRPr="00AF255D">
        <w:t>даже</w:t>
      </w:r>
      <w:r w:rsidR="00F6299E" w:rsidRPr="00AF255D">
        <w:t xml:space="preserve"> </w:t>
      </w:r>
      <w:r w:rsidRPr="00AF255D">
        <w:t>при</w:t>
      </w:r>
      <w:r w:rsidR="00F6299E" w:rsidRPr="00AF255D">
        <w:t xml:space="preserve"> </w:t>
      </w:r>
      <w:r w:rsidRPr="00AF255D">
        <w:t>вс</w:t>
      </w:r>
      <w:r w:rsidR="00F6299E" w:rsidRPr="00AF255D">
        <w:t>е</w:t>
      </w:r>
      <w:r w:rsidRPr="00AF255D">
        <w:t>м</w:t>
      </w:r>
      <w:r w:rsidR="00F6299E" w:rsidRPr="00AF255D">
        <w:t xml:space="preserve"> </w:t>
      </w:r>
      <w:r w:rsidRPr="00AF255D">
        <w:t>желании</w:t>
      </w:r>
      <w:r w:rsidR="00F6299E" w:rsidRPr="00AF255D">
        <w:t xml:space="preserve"> </w:t>
      </w:r>
      <w:r w:rsidRPr="00AF255D">
        <w:t>доктора</w:t>
      </w:r>
      <w:r w:rsidR="00F6299E" w:rsidRPr="00AF255D">
        <w:t xml:space="preserve"> </w:t>
      </w:r>
      <w:r w:rsidRPr="00AF255D">
        <w:t>просто</w:t>
      </w:r>
      <w:r w:rsidR="00F6299E" w:rsidRPr="00AF255D">
        <w:t xml:space="preserve"> </w:t>
      </w:r>
      <w:r w:rsidRPr="00AF255D">
        <w:t>не</w:t>
      </w:r>
      <w:r w:rsidR="00F6299E" w:rsidRPr="00AF255D">
        <w:t xml:space="preserve"> </w:t>
      </w:r>
      <w:r w:rsidRPr="00AF255D">
        <w:t>в</w:t>
      </w:r>
      <w:r w:rsidR="00F6299E" w:rsidRPr="00AF255D">
        <w:t xml:space="preserve"> </w:t>
      </w:r>
      <w:r w:rsidRPr="00AF255D">
        <w:t>состоянии</w:t>
      </w:r>
      <w:r w:rsidR="00F6299E" w:rsidRPr="00AF255D">
        <w:t xml:space="preserve"> </w:t>
      </w:r>
      <w:r w:rsidRPr="00AF255D">
        <w:t>уделить</w:t>
      </w:r>
      <w:r w:rsidR="00F6299E" w:rsidRPr="00AF255D">
        <w:t xml:space="preserve"> </w:t>
      </w:r>
      <w:r w:rsidRPr="00AF255D">
        <w:t>должного</w:t>
      </w:r>
      <w:r w:rsidR="00F6299E" w:rsidRPr="00AF255D">
        <w:t xml:space="preserve"> </w:t>
      </w:r>
      <w:r w:rsidRPr="00AF255D">
        <w:t>внимания</w:t>
      </w:r>
      <w:r w:rsidR="00F6299E" w:rsidRPr="00AF255D">
        <w:t xml:space="preserve"> </w:t>
      </w:r>
      <w:r w:rsidRPr="00AF255D">
        <w:t>абсолютно</w:t>
      </w:r>
      <w:r w:rsidR="00F6299E" w:rsidRPr="00AF255D">
        <w:t xml:space="preserve"> </w:t>
      </w:r>
      <w:r w:rsidRPr="00AF255D">
        <w:t>каждому</w:t>
      </w:r>
      <w:r w:rsidR="00F6299E" w:rsidRPr="00AF255D">
        <w:t xml:space="preserve"> </w:t>
      </w:r>
      <w:r w:rsidRPr="00AF255D">
        <w:t>пациенту.</w:t>
      </w:r>
      <w:r w:rsidR="00F6299E" w:rsidRPr="00AF255D">
        <w:t xml:space="preserve"> </w:t>
      </w:r>
      <w:r w:rsidRPr="00AF255D">
        <w:t>В</w:t>
      </w:r>
      <w:r w:rsidR="00F6299E" w:rsidRPr="00AF255D">
        <w:t xml:space="preserve"> </w:t>
      </w:r>
      <w:r w:rsidRPr="00AF255D">
        <w:t>итоге</w:t>
      </w:r>
      <w:r w:rsidR="00F6299E" w:rsidRPr="00AF255D">
        <w:t xml:space="preserve"> </w:t>
      </w:r>
      <w:r w:rsidRPr="00AF255D">
        <w:t>наблюдаются</w:t>
      </w:r>
      <w:r w:rsidR="00F6299E" w:rsidRPr="00AF255D">
        <w:t xml:space="preserve"> </w:t>
      </w:r>
      <w:r w:rsidRPr="00AF255D">
        <w:t>иногда</w:t>
      </w:r>
      <w:r w:rsidR="00F6299E" w:rsidRPr="00AF255D">
        <w:t xml:space="preserve"> </w:t>
      </w:r>
      <w:r w:rsidRPr="00AF255D">
        <w:t>просто</w:t>
      </w:r>
      <w:r w:rsidR="00F6299E" w:rsidRPr="00AF255D">
        <w:t xml:space="preserve"> </w:t>
      </w:r>
      <w:r w:rsidRPr="00AF255D">
        <w:t>дикие</w:t>
      </w:r>
      <w:r w:rsidR="00F6299E" w:rsidRPr="00AF255D">
        <w:t xml:space="preserve"> </w:t>
      </w:r>
      <w:r w:rsidRPr="00AF255D">
        <w:t>ситуации,</w:t>
      </w:r>
      <w:r w:rsidR="00F6299E" w:rsidRPr="00AF255D">
        <w:t xml:space="preserve"> </w:t>
      </w:r>
      <w:r w:rsidRPr="00AF255D">
        <w:t>которые</w:t>
      </w:r>
      <w:r w:rsidR="00F6299E" w:rsidRPr="00AF255D">
        <w:t xml:space="preserve"> </w:t>
      </w:r>
      <w:r w:rsidRPr="00AF255D">
        <w:t>потом</w:t>
      </w:r>
      <w:r w:rsidR="00F6299E" w:rsidRPr="00AF255D">
        <w:t xml:space="preserve"> </w:t>
      </w:r>
      <w:r w:rsidRPr="00AF255D">
        <w:t>обсуждает</w:t>
      </w:r>
      <w:r w:rsidR="00F6299E" w:rsidRPr="00AF255D">
        <w:t xml:space="preserve"> </w:t>
      </w:r>
      <w:r w:rsidRPr="00AF255D">
        <w:t>вся</w:t>
      </w:r>
      <w:r w:rsidR="00F6299E" w:rsidRPr="00AF255D">
        <w:t xml:space="preserve"> </w:t>
      </w:r>
      <w:r w:rsidRPr="00AF255D">
        <w:t>страна</w:t>
      </w:r>
      <w:r w:rsidR="00F6299E" w:rsidRPr="00AF255D">
        <w:t xml:space="preserve"> </w:t>
      </w:r>
      <w:r w:rsidRPr="00AF255D">
        <w:t>-</w:t>
      </w:r>
      <w:r w:rsidR="00F6299E" w:rsidRPr="00AF255D">
        <w:t xml:space="preserve"> </w:t>
      </w:r>
      <w:r w:rsidRPr="00AF255D">
        <w:t>как</w:t>
      </w:r>
      <w:r w:rsidR="00F6299E" w:rsidRPr="00AF255D">
        <w:t xml:space="preserve"> </w:t>
      </w:r>
      <w:r w:rsidRPr="00AF255D">
        <w:t>около</w:t>
      </w:r>
      <w:r w:rsidR="00F6299E" w:rsidRPr="00AF255D">
        <w:t xml:space="preserve"> </w:t>
      </w:r>
      <w:r w:rsidRPr="00AF255D">
        <w:t>года</w:t>
      </w:r>
      <w:r w:rsidR="00F6299E" w:rsidRPr="00AF255D">
        <w:t xml:space="preserve"> </w:t>
      </w:r>
      <w:r w:rsidRPr="00AF255D">
        <w:t>назад,</w:t>
      </w:r>
      <w:r w:rsidR="00F6299E" w:rsidRPr="00AF255D">
        <w:t xml:space="preserve"> </w:t>
      </w:r>
      <w:r w:rsidRPr="00AF255D">
        <w:t>когда</w:t>
      </w:r>
      <w:r w:rsidR="00F6299E" w:rsidRPr="00AF255D">
        <w:t xml:space="preserve"> </w:t>
      </w:r>
      <w:r w:rsidRPr="00AF255D">
        <w:t>детской</w:t>
      </w:r>
      <w:r w:rsidR="00F6299E" w:rsidRPr="00AF255D">
        <w:t xml:space="preserve"> </w:t>
      </w:r>
      <w:r w:rsidRPr="00AF255D">
        <w:t>больнице</w:t>
      </w:r>
      <w:r w:rsidR="00F6299E" w:rsidRPr="00AF255D">
        <w:t xml:space="preserve"> </w:t>
      </w:r>
      <w:r w:rsidRPr="00AF255D">
        <w:t>в</w:t>
      </w:r>
      <w:r w:rsidR="00F6299E" w:rsidRPr="00AF255D">
        <w:t xml:space="preserve"> </w:t>
      </w:r>
      <w:r w:rsidRPr="00AF255D">
        <w:t>Риге</w:t>
      </w:r>
      <w:r w:rsidR="00F6299E" w:rsidRPr="00AF255D">
        <w:t xml:space="preserve"> </w:t>
      </w:r>
      <w:r w:rsidRPr="00AF255D">
        <w:t>пришлось</w:t>
      </w:r>
      <w:r w:rsidR="00F6299E" w:rsidRPr="00AF255D">
        <w:t xml:space="preserve"> </w:t>
      </w:r>
      <w:r w:rsidRPr="00AF255D">
        <w:t>извиняться</w:t>
      </w:r>
      <w:r w:rsidR="00F6299E" w:rsidRPr="00AF255D">
        <w:t xml:space="preserve"> </w:t>
      </w:r>
      <w:r w:rsidRPr="00AF255D">
        <w:t>за</w:t>
      </w:r>
      <w:r w:rsidR="00F6299E" w:rsidRPr="00AF255D">
        <w:t xml:space="preserve"> </w:t>
      </w:r>
      <w:r w:rsidRPr="00AF255D">
        <w:t>то,</w:t>
      </w:r>
      <w:r w:rsidR="00F6299E" w:rsidRPr="00AF255D">
        <w:t xml:space="preserve"> </w:t>
      </w:r>
      <w:r w:rsidRPr="00AF255D">
        <w:t>что</w:t>
      </w:r>
      <w:r w:rsidR="00F6299E" w:rsidRPr="00AF255D">
        <w:t xml:space="preserve"> </w:t>
      </w:r>
      <w:r w:rsidRPr="00AF255D">
        <w:t>двухлетний</w:t>
      </w:r>
      <w:r w:rsidR="00F6299E" w:rsidRPr="00AF255D">
        <w:t xml:space="preserve"> </w:t>
      </w:r>
      <w:r w:rsidRPr="00AF255D">
        <w:t>мальчик</w:t>
      </w:r>
      <w:r w:rsidR="00F6299E" w:rsidRPr="00AF255D">
        <w:t xml:space="preserve"> </w:t>
      </w:r>
      <w:r w:rsidRPr="00AF255D">
        <w:t>с</w:t>
      </w:r>
      <w:r w:rsidR="00F6299E" w:rsidRPr="00AF255D">
        <w:t xml:space="preserve"> </w:t>
      </w:r>
      <w:r w:rsidRPr="00AF255D">
        <w:t>открытыми</w:t>
      </w:r>
      <w:r w:rsidR="00F6299E" w:rsidRPr="00AF255D">
        <w:t xml:space="preserve"> </w:t>
      </w:r>
      <w:r w:rsidRPr="00AF255D">
        <w:lastRenderedPageBreak/>
        <w:t>ранами</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двенадцати</w:t>
      </w:r>
      <w:r w:rsidR="00F6299E" w:rsidRPr="00AF255D">
        <w:t xml:space="preserve"> </w:t>
      </w:r>
      <w:r w:rsidRPr="00AF255D">
        <w:t>часов</w:t>
      </w:r>
      <w:r w:rsidR="00F6299E" w:rsidRPr="00AF255D">
        <w:t xml:space="preserve"> </w:t>
      </w:r>
      <w:r w:rsidRPr="00AF255D">
        <w:t>ожидал</w:t>
      </w:r>
      <w:r w:rsidR="00F6299E" w:rsidRPr="00AF255D">
        <w:t xml:space="preserve"> </w:t>
      </w:r>
      <w:r w:rsidRPr="00AF255D">
        <w:t>операции</w:t>
      </w:r>
      <w:r w:rsidR="00F6299E" w:rsidRPr="00AF255D">
        <w:t xml:space="preserve"> </w:t>
      </w:r>
      <w:r w:rsidRPr="00AF255D">
        <w:t>по</w:t>
      </w:r>
      <w:r w:rsidR="00F6299E" w:rsidRPr="00AF255D">
        <w:t xml:space="preserve"> </w:t>
      </w:r>
      <w:r w:rsidRPr="00AF255D">
        <w:t>причине</w:t>
      </w:r>
      <w:r w:rsidR="00F6299E" w:rsidRPr="00AF255D">
        <w:t xml:space="preserve"> </w:t>
      </w:r>
      <w:r w:rsidRPr="00AF255D">
        <w:t>нехватки</w:t>
      </w:r>
      <w:r w:rsidR="00F6299E" w:rsidRPr="00AF255D">
        <w:t xml:space="preserve"> </w:t>
      </w:r>
      <w:r w:rsidRPr="00AF255D">
        <w:t>специалистов.</w:t>
      </w:r>
    </w:p>
    <w:p w14:paraId="4366F91F" w14:textId="77777777" w:rsidR="002F13D7" w:rsidRPr="00AF255D" w:rsidRDefault="002F13D7" w:rsidP="002F13D7">
      <w:r w:rsidRPr="00AF255D">
        <w:t>Председатель</w:t>
      </w:r>
      <w:r w:rsidR="00F6299E" w:rsidRPr="00AF255D">
        <w:t xml:space="preserve"> </w:t>
      </w:r>
      <w:r w:rsidRPr="00AF255D">
        <w:t>Латвийского</w:t>
      </w:r>
      <w:r w:rsidR="00F6299E" w:rsidRPr="00AF255D">
        <w:t xml:space="preserve"> </w:t>
      </w:r>
      <w:r w:rsidRPr="00AF255D">
        <w:t>профсоюза</w:t>
      </w:r>
      <w:r w:rsidR="00F6299E" w:rsidRPr="00AF255D">
        <w:t xml:space="preserve"> </w:t>
      </w:r>
      <w:r w:rsidRPr="00AF255D">
        <w:t>работников</w:t>
      </w:r>
      <w:r w:rsidR="00F6299E" w:rsidRPr="00AF255D">
        <w:t xml:space="preserve"> </w:t>
      </w:r>
      <w:r w:rsidRPr="00AF255D">
        <w:t>здравоохранения</w:t>
      </w:r>
      <w:r w:rsidR="00F6299E" w:rsidRPr="00AF255D">
        <w:t xml:space="preserve"> </w:t>
      </w:r>
      <w:r w:rsidRPr="00AF255D">
        <w:t>и</w:t>
      </w:r>
      <w:r w:rsidR="00F6299E" w:rsidRPr="00AF255D">
        <w:t xml:space="preserve"> </w:t>
      </w:r>
      <w:r w:rsidRPr="00AF255D">
        <w:t>социального</w:t>
      </w:r>
      <w:r w:rsidR="00F6299E" w:rsidRPr="00AF255D">
        <w:t xml:space="preserve"> </w:t>
      </w:r>
      <w:r w:rsidRPr="00AF255D">
        <w:t>ухода</w:t>
      </w:r>
      <w:r w:rsidR="00F6299E" w:rsidRPr="00AF255D">
        <w:t xml:space="preserve"> </w:t>
      </w:r>
      <w:r w:rsidRPr="00AF255D">
        <w:t>Валдис</w:t>
      </w:r>
      <w:r w:rsidR="00F6299E" w:rsidRPr="00AF255D">
        <w:t xml:space="preserve"> </w:t>
      </w:r>
      <w:r w:rsidRPr="00AF255D">
        <w:t>Керис</w:t>
      </w:r>
      <w:r w:rsidR="00F6299E" w:rsidRPr="00AF255D">
        <w:t xml:space="preserve"> </w:t>
      </w:r>
      <w:r w:rsidRPr="00AF255D">
        <w:t>сообщил,</w:t>
      </w:r>
      <w:r w:rsidR="00F6299E" w:rsidRPr="00AF255D">
        <w:t xml:space="preserve"> </w:t>
      </w:r>
      <w:r w:rsidRPr="00AF255D">
        <w:t>что</w:t>
      </w:r>
      <w:r w:rsidR="00F6299E" w:rsidRPr="00AF255D">
        <w:t xml:space="preserve"> </w:t>
      </w:r>
      <w:r w:rsidRPr="00AF255D">
        <w:t>громадные</w:t>
      </w:r>
      <w:r w:rsidR="00F6299E" w:rsidRPr="00AF255D">
        <w:t xml:space="preserve"> </w:t>
      </w:r>
      <w:r w:rsidRPr="00AF255D">
        <w:t>очереди</w:t>
      </w:r>
      <w:r w:rsidR="00F6299E" w:rsidRPr="00AF255D">
        <w:t xml:space="preserve"> </w:t>
      </w:r>
      <w:r w:rsidRPr="00AF255D">
        <w:t>образовались</w:t>
      </w:r>
      <w:r w:rsidR="00F6299E" w:rsidRPr="00AF255D">
        <w:t xml:space="preserve"> </w:t>
      </w:r>
      <w:r w:rsidRPr="00AF255D">
        <w:t>даже</w:t>
      </w:r>
      <w:r w:rsidR="00F6299E" w:rsidRPr="00AF255D">
        <w:t xml:space="preserve"> </w:t>
      </w:r>
      <w:r w:rsidRPr="00AF255D">
        <w:t>в</w:t>
      </w:r>
      <w:r w:rsidR="00F6299E" w:rsidRPr="00AF255D">
        <w:t xml:space="preserve"> </w:t>
      </w:r>
      <w:r w:rsidRPr="00AF255D">
        <w:t>частных</w:t>
      </w:r>
      <w:r w:rsidR="00F6299E" w:rsidRPr="00AF255D">
        <w:t xml:space="preserve"> </w:t>
      </w:r>
      <w:r w:rsidRPr="00AF255D">
        <w:t>медучреждениях,</w:t>
      </w:r>
      <w:r w:rsidR="00F6299E" w:rsidRPr="00AF255D">
        <w:t xml:space="preserve"> </w:t>
      </w:r>
      <w:r w:rsidRPr="00AF255D">
        <w:t>где</w:t>
      </w:r>
      <w:r w:rsidR="00F6299E" w:rsidRPr="00AF255D">
        <w:t xml:space="preserve"> </w:t>
      </w:r>
      <w:r w:rsidRPr="00AF255D">
        <w:t>лечение</w:t>
      </w:r>
      <w:r w:rsidR="00F6299E" w:rsidRPr="00AF255D">
        <w:t xml:space="preserve"> </w:t>
      </w:r>
      <w:r w:rsidRPr="00AF255D">
        <w:t>платное.</w:t>
      </w:r>
      <w:r w:rsidR="00F6299E" w:rsidRPr="00AF255D">
        <w:t xml:space="preserve"> </w:t>
      </w:r>
      <w:r w:rsidRPr="00AF255D">
        <w:t>Керис</w:t>
      </w:r>
      <w:r w:rsidR="00F6299E" w:rsidRPr="00AF255D">
        <w:t xml:space="preserve"> </w:t>
      </w:r>
      <w:r w:rsidRPr="00AF255D">
        <w:t>считает,</w:t>
      </w:r>
      <w:r w:rsidR="00F6299E" w:rsidRPr="00AF255D">
        <w:t xml:space="preserve"> </w:t>
      </w:r>
      <w:r w:rsidRPr="00AF255D">
        <w:t>что</w:t>
      </w:r>
      <w:r w:rsidR="00F6299E" w:rsidRPr="00AF255D">
        <w:t xml:space="preserve"> </w:t>
      </w:r>
      <w:r w:rsidRPr="00AF255D">
        <w:t>задача</w:t>
      </w:r>
      <w:r w:rsidR="00F6299E" w:rsidRPr="00AF255D">
        <w:t xml:space="preserve"> </w:t>
      </w:r>
      <w:r w:rsidRPr="00AF255D">
        <w:t>первостепенной</w:t>
      </w:r>
      <w:r w:rsidR="00F6299E" w:rsidRPr="00AF255D">
        <w:t xml:space="preserve"> </w:t>
      </w:r>
      <w:r w:rsidRPr="00AF255D">
        <w:t>важности</w:t>
      </w:r>
      <w:r w:rsidR="00F6299E" w:rsidRPr="00AF255D">
        <w:t xml:space="preserve"> </w:t>
      </w:r>
      <w:r w:rsidRPr="00AF255D">
        <w:t>-</w:t>
      </w:r>
      <w:r w:rsidR="00F6299E" w:rsidRPr="00AF255D">
        <w:t xml:space="preserve"> </w:t>
      </w:r>
      <w:r w:rsidRPr="00AF255D">
        <w:t>это</w:t>
      </w:r>
      <w:r w:rsidR="00F6299E" w:rsidRPr="00AF255D">
        <w:t xml:space="preserve"> </w:t>
      </w:r>
      <w:r w:rsidRPr="00AF255D">
        <w:t>решение</w:t>
      </w:r>
      <w:r w:rsidR="00F6299E" w:rsidRPr="00AF255D">
        <w:t xml:space="preserve"> </w:t>
      </w:r>
      <w:r w:rsidRPr="00AF255D">
        <w:t>вопроса</w:t>
      </w:r>
      <w:r w:rsidR="00F6299E" w:rsidRPr="00AF255D">
        <w:t xml:space="preserve"> </w:t>
      </w:r>
      <w:r w:rsidRPr="00AF255D">
        <w:t>с</w:t>
      </w:r>
      <w:r w:rsidR="00F6299E" w:rsidRPr="00AF255D">
        <w:t xml:space="preserve"> </w:t>
      </w:r>
      <w:r w:rsidRPr="00AF255D">
        <w:t>оплатой</w:t>
      </w:r>
      <w:r w:rsidR="00F6299E" w:rsidRPr="00AF255D">
        <w:t xml:space="preserve"> </w:t>
      </w:r>
      <w:r w:rsidRPr="00AF255D">
        <w:t>труда</w:t>
      </w:r>
      <w:r w:rsidR="00F6299E" w:rsidRPr="00AF255D">
        <w:t xml:space="preserve"> </w:t>
      </w:r>
      <w:r w:rsidRPr="00AF255D">
        <w:t>медицинского</w:t>
      </w:r>
      <w:r w:rsidR="00F6299E" w:rsidRPr="00AF255D">
        <w:t xml:space="preserve"> </w:t>
      </w:r>
      <w:r w:rsidRPr="00AF255D">
        <w:t>персонала.</w:t>
      </w:r>
      <w:r w:rsidR="00F6299E" w:rsidRPr="00AF255D">
        <w:t xml:space="preserve"> </w:t>
      </w:r>
      <w:r w:rsidRPr="00AF255D">
        <w:t>Иначе</w:t>
      </w:r>
      <w:r w:rsidR="00F6299E" w:rsidRPr="00AF255D">
        <w:t xml:space="preserve"> </w:t>
      </w:r>
      <w:r w:rsidRPr="00AF255D">
        <w:t>врачи</w:t>
      </w:r>
      <w:r w:rsidR="00F6299E" w:rsidRPr="00AF255D">
        <w:t xml:space="preserve"> </w:t>
      </w:r>
      <w:r w:rsidRPr="00AF255D">
        <w:t>просто</w:t>
      </w:r>
      <w:r w:rsidR="00F6299E" w:rsidRPr="00AF255D">
        <w:t xml:space="preserve"> </w:t>
      </w:r>
      <w:r w:rsidRPr="00AF255D">
        <w:t>уезжают</w:t>
      </w:r>
      <w:r w:rsidR="00F6299E" w:rsidRPr="00AF255D">
        <w:t xml:space="preserve"> </w:t>
      </w:r>
      <w:r w:rsidRPr="00AF255D">
        <w:t>и</w:t>
      </w:r>
      <w:r w:rsidR="00F6299E" w:rsidRPr="00AF255D">
        <w:t xml:space="preserve"> </w:t>
      </w:r>
      <w:r w:rsidRPr="00AF255D">
        <w:t>Латвии.</w:t>
      </w:r>
      <w:r w:rsidR="00F6299E" w:rsidRPr="00AF255D">
        <w:t xml:space="preserve"> </w:t>
      </w:r>
      <w:r w:rsidR="00C03B73" w:rsidRPr="00AF255D">
        <w:t>«</w:t>
      </w:r>
      <w:r w:rsidRPr="00AF255D">
        <w:t>С</w:t>
      </w:r>
      <w:r w:rsidR="00F6299E" w:rsidRPr="00AF255D">
        <w:t xml:space="preserve"> </w:t>
      </w:r>
      <w:r w:rsidRPr="00AF255D">
        <w:t>таким</w:t>
      </w:r>
      <w:r w:rsidR="00F6299E" w:rsidRPr="00AF255D">
        <w:t xml:space="preserve"> </w:t>
      </w:r>
      <w:r w:rsidRPr="00AF255D">
        <w:t>отношением</w:t>
      </w:r>
      <w:r w:rsidR="00F6299E" w:rsidRPr="00AF255D">
        <w:t xml:space="preserve"> </w:t>
      </w:r>
      <w:r w:rsidRPr="00AF255D">
        <w:t>к</w:t>
      </w:r>
      <w:r w:rsidR="00F6299E" w:rsidRPr="00AF255D">
        <w:t xml:space="preserve"> </w:t>
      </w:r>
      <w:r w:rsidRPr="00AF255D">
        <w:t>человеческим</w:t>
      </w:r>
      <w:r w:rsidR="00F6299E" w:rsidRPr="00AF255D">
        <w:t xml:space="preserve"> </w:t>
      </w:r>
      <w:r w:rsidRPr="00AF255D">
        <w:t>ресурсам</w:t>
      </w:r>
      <w:r w:rsidR="00F6299E" w:rsidRPr="00AF255D">
        <w:t xml:space="preserve"> </w:t>
      </w:r>
      <w:r w:rsidRPr="00AF255D">
        <w:t>в</w:t>
      </w:r>
      <w:r w:rsidR="00F6299E" w:rsidRPr="00AF255D">
        <w:t xml:space="preserve"> </w:t>
      </w:r>
      <w:r w:rsidRPr="00AF255D">
        <w:t>здравоохранении,</w:t>
      </w:r>
      <w:r w:rsidR="00F6299E" w:rsidRPr="00AF255D">
        <w:t xml:space="preserve"> </w:t>
      </w:r>
      <w:r w:rsidRPr="00AF255D">
        <w:t>Латвия</w:t>
      </w:r>
      <w:r w:rsidR="00F6299E" w:rsidRPr="00AF255D">
        <w:t xml:space="preserve"> </w:t>
      </w:r>
      <w:r w:rsidRPr="00AF255D">
        <w:t>лишь</w:t>
      </w:r>
      <w:r w:rsidR="00F6299E" w:rsidRPr="00AF255D">
        <w:t xml:space="preserve"> </w:t>
      </w:r>
      <w:r w:rsidRPr="00AF255D">
        <w:t>продвигает</w:t>
      </w:r>
      <w:r w:rsidR="00F6299E" w:rsidRPr="00AF255D">
        <w:t xml:space="preserve"> </w:t>
      </w:r>
      <w:r w:rsidRPr="00AF255D">
        <w:t>политику</w:t>
      </w:r>
      <w:r w:rsidR="00F6299E" w:rsidRPr="00AF255D">
        <w:t xml:space="preserve"> </w:t>
      </w:r>
      <w:r w:rsidRPr="00AF255D">
        <w:t>вымирания</w:t>
      </w:r>
      <w:r w:rsidR="00F6299E" w:rsidRPr="00AF255D">
        <w:t xml:space="preserve"> </w:t>
      </w:r>
      <w:r w:rsidRPr="00AF255D">
        <w:t>населения</w:t>
      </w:r>
      <w:r w:rsidR="00C03B73" w:rsidRPr="00AF255D">
        <w:t>»</w:t>
      </w:r>
      <w:r w:rsidRPr="00AF255D">
        <w:t>,</w:t>
      </w:r>
      <w:r w:rsidR="00F6299E" w:rsidRPr="00AF255D">
        <w:t xml:space="preserve"> </w:t>
      </w:r>
      <w:r w:rsidRPr="00AF255D">
        <w:t>-</w:t>
      </w:r>
      <w:r w:rsidR="00F6299E" w:rsidRPr="00AF255D">
        <w:t xml:space="preserve"> </w:t>
      </w:r>
      <w:r w:rsidRPr="00AF255D">
        <w:t>грустно</w:t>
      </w:r>
      <w:r w:rsidR="00F6299E" w:rsidRPr="00AF255D">
        <w:t xml:space="preserve"> </w:t>
      </w:r>
      <w:r w:rsidRPr="00AF255D">
        <w:t>предупреждает</w:t>
      </w:r>
      <w:r w:rsidR="00F6299E" w:rsidRPr="00AF255D">
        <w:t xml:space="preserve"> </w:t>
      </w:r>
      <w:r w:rsidRPr="00AF255D">
        <w:t>Керис.</w:t>
      </w:r>
    </w:p>
    <w:p w14:paraId="606FEEDB" w14:textId="77777777" w:rsidR="002F13D7" w:rsidRPr="00AF255D" w:rsidRDefault="002F13D7" w:rsidP="002F13D7">
      <w:r w:rsidRPr="00AF255D">
        <w:t>Например,</w:t>
      </w:r>
      <w:r w:rsidR="00F6299E" w:rsidRPr="00AF255D">
        <w:t xml:space="preserve"> </w:t>
      </w:r>
      <w:r w:rsidRPr="00AF255D">
        <w:t>ежегодно</w:t>
      </w:r>
      <w:r w:rsidR="00F6299E" w:rsidRPr="00AF255D">
        <w:t xml:space="preserve"> </w:t>
      </w:r>
      <w:r w:rsidRPr="00AF255D">
        <w:t>от</w:t>
      </w:r>
      <w:r w:rsidR="00F6299E" w:rsidRPr="00AF255D">
        <w:t xml:space="preserve"> </w:t>
      </w:r>
      <w:r w:rsidRPr="00AF255D">
        <w:t>сердечно-сосудистых</w:t>
      </w:r>
      <w:r w:rsidR="00F6299E" w:rsidRPr="00AF255D">
        <w:t xml:space="preserve"> </w:t>
      </w:r>
      <w:r w:rsidRPr="00AF255D">
        <w:t>заболеваний</w:t>
      </w:r>
      <w:r w:rsidR="00F6299E" w:rsidRPr="00AF255D">
        <w:t xml:space="preserve"> </w:t>
      </w:r>
      <w:r w:rsidRPr="00AF255D">
        <w:t>в</w:t>
      </w:r>
      <w:r w:rsidR="00F6299E" w:rsidRPr="00AF255D">
        <w:t xml:space="preserve"> </w:t>
      </w:r>
      <w:r w:rsidRPr="00AF255D">
        <w:t>Латвии</w:t>
      </w:r>
      <w:r w:rsidR="00F6299E" w:rsidRPr="00AF255D">
        <w:t xml:space="preserve"> </w:t>
      </w:r>
      <w:r w:rsidRPr="00AF255D">
        <w:t>умирают</w:t>
      </w:r>
      <w:r w:rsidR="00F6299E" w:rsidRPr="00AF255D">
        <w:t xml:space="preserve"> </w:t>
      </w:r>
      <w:r w:rsidRPr="00AF255D">
        <w:t>15</w:t>
      </w:r>
      <w:r w:rsidR="00F6299E" w:rsidRPr="00AF255D">
        <w:t xml:space="preserve"> </w:t>
      </w:r>
      <w:r w:rsidRPr="00AF255D">
        <w:t>тыс.</w:t>
      </w:r>
      <w:r w:rsidR="00F6299E" w:rsidRPr="00AF255D">
        <w:t xml:space="preserve"> </w:t>
      </w:r>
      <w:r w:rsidRPr="00AF255D">
        <w:t>человек.</w:t>
      </w:r>
      <w:r w:rsidR="00F6299E" w:rsidRPr="00AF255D">
        <w:t xml:space="preserve"> </w:t>
      </w:r>
      <w:r w:rsidRPr="00AF255D">
        <w:t>Многие</w:t>
      </w:r>
      <w:r w:rsidR="00F6299E" w:rsidRPr="00AF255D">
        <w:t xml:space="preserve"> </w:t>
      </w:r>
      <w:r w:rsidRPr="00AF255D">
        <w:t>из</w:t>
      </w:r>
      <w:r w:rsidR="00F6299E" w:rsidRPr="00AF255D">
        <w:t xml:space="preserve"> </w:t>
      </w:r>
      <w:r w:rsidRPr="00AF255D">
        <w:t>этих</w:t>
      </w:r>
      <w:r w:rsidR="00F6299E" w:rsidRPr="00AF255D">
        <w:t xml:space="preserve"> </w:t>
      </w:r>
      <w:r w:rsidRPr="00AF255D">
        <w:t>смертей</w:t>
      </w:r>
      <w:r w:rsidR="00F6299E" w:rsidRPr="00AF255D">
        <w:t xml:space="preserve"> </w:t>
      </w:r>
      <w:r w:rsidRPr="00AF255D">
        <w:t>можно</w:t>
      </w:r>
      <w:r w:rsidR="00F6299E" w:rsidRPr="00AF255D">
        <w:t xml:space="preserve"> </w:t>
      </w:r>
      <w:r w:rsidRPr="00AF255D">
        <w:t>было</w:t>
      </w:r>
      <w:r w:rsidR="00F6299E" w:rsidRPr="00AF255D">
        <w:t xml:space="preserve"> </w:t>
      </w:r>
      <w:r w:rsidRPr="00AF255D">
        <w:t>бы</w:t>
      </w:r>
      <w:r w:rsidR="00F6299E" w:rsidRPr="00AF255D">
        <w:t xml:space="preserve"> </w:t>
      </w:r>
      <w:r w:rsidRPr="00AF255D">
        <w:t>предотвратить,</w:t>
      </w:r>
      <w:r w:rsidR="00F6299E" w:rsidRPr="00AF255D">
        <w:t xml:space="preserve"> </w:t>
      </w:r>
      <w:r w:rsidRPr="00AF255D">
        <w:t>если</w:t>
      </w:r>
      <w:r w:rsidR="00F6299E" w:rsidRPr="00AF255D">
        <w:t xml:space="preserve"> </w:t>
      </w:r>
      <w:r w:rsidRPr="00AF255D">
        <w:t>бы</w:t>
      </w:r>
      <w:r w:rsidR="00F6299E" w:rsidRPr="00AF255D">
        <w:t xml:space="preserve"> </w:t>
      </w:r>
      <w:r w:rsidRPr="00AF255D">
        <w:t>пациент</w:t>
      </w:r>
      <w:r w:rsidR="00F6299E" w:rsidRPr="00AF255D">
        <w:t xml:space="preserve"> </w:t>
      </w:r>
      <w:r w:rsidRPr="00AF255D">
        <w:t>вовремя</w:t>
      </w:r>
      <w:r w:rsidR="00F6299E" w:rsidRPr="00AF255D">
        <w:t xml:space="preserve"> </w:t>
      </w:r>
      <w:r w:rsidRPr="00AF255D">
        <w:t>обратился</w:t>
      </w:r>
      <w:r w:rsidR="00F6299E" w:rsidRPr="00AF255D">
        <w:t xml:space="preserve"> </w:t>
      </w:r>
      <w:r w:rsidRPr="00AF255D">
        <w:t>к</w:t>
      </w:r>
      <w:r w:rsidR="00F6299E" w:rsidRPr="00AF255D">
        <w:t xml:space="preserve"> </w:t>
      </w:r>
      <w:r w:rsidRPr="00AF255D">
        <w:t>врачу-кардиологу.</w:t>
      </w:r>
      <w:r w:rsidR="00F6299E" w:rsidRPr="00AF255D">
        <w:t xml:space="preserve"> </w:t>
      </w:r>
      <w:r w:rsidRPr="00AF255D">
        <w:t>Но</w:t>
      </w:r>
      <w:r w:rsidR="00F6299E" w:rsidRPr="00AF255D">
        <w:t xml:space="preserve"> </w:t>
      </w:r>
      <w:r w:rsidRPr="00AF255D">
        <w:t>попасть</w:t>
      </w:r>
      <w:r w:rsidR="00F6299E" w:rsidRPr="00AF255D">
        <w:t xml:space="preserve"> </w:t>
      </w:r>
      <w:r w:rsidRPr="00AF255D">
        <w:t>к</w:t>
      </w:r>
      <w:r w:rsidR="00F6299E" w:rsidRPr="00AF255D">
        <w:t xml:space="preserve"> </w:t>
      </w:r>
      <w:r w:rsidRPr="00AF255D">
        <w:t>врачу</w:t>
      </w:r>
      <w:r w:rsidR="00F6299E" w:rsidRPr="00AF255D">
        <w:t xml:space="preserve"> </w:t>
      </w:r>
      <w:r w:rsidRPr="00AF255D">
        <w:t>зачастую</w:t>
      </w:r>
      <w:r w:rsidR="00F6299E" w:rsidRPr="00AF255D">
        <w:t xml:space="preserve"> </w:t>
      </w:r>
      <w:r w:rsidRPr="00AF255D">
        <w:t>становится</w:t>
      </w:r>
      <w:r w:rsidR="00F6299E" w:rsidRPr="00AF255D">
        <w:t xml:space="preserve"> </w:t>
      </w:r>
      <w:r w:rsidRPr="00AF255D">
        <w:t>невыполнимой</w:t>
      </w:r>
      <w:r w:rsidR="00F6299E" w:rsidRPr="00AF255D">
        <w:t xml:space="preserve"> </w:t>
      </w:r>
      <w:r w:rsidRPr="00AF255D">
        <w:t>миссией:</w:t>
      </w:r>
      <w:r w:rsidR="00F6299E" w:rsidRPr="00AF255D">
        <w:t xml:space="preserve"> </w:t>
      </w:r>
      <w:r w:rsidRPr="00AF255D">
        <w:t>по</w:t>
      </w:r>
      <w:r w:rsidR="00F6299E" w:rsidRPr="00AF255D">
        <w:t xml:space="preserve"> </w:t>
      </w:r>
      <w:r w:rsidRPr="00AF255D">
        <w:t>данным</w:t>
      </w:r>
      <w:r w:rsidR="00F6299E" w:rsidRPr="00AF255D">
        <w:t xml:space="preserve"> </w:t>
      </w:r>
      <w:r w:rsidRPr="00AF255D">
        <w:t>Национальной</w:t>
      </w:r>
      <w:r w:rsidR="00F6299E" w:rsidRPr="00AF255D">
        <w:t xml:space="preserve"> </w:t>
      </w:r>
      <w:r w:rsidRPr="00AF255D">
        <w:t>службы</w:t>
      </w:r>
      <w:r w:rsidR="00F6299E" w:rsidRPr="00AF255D">
        <w:t xml:space="preserve"> </w:t>
      </w:r>
      <w:r w:rsidRPr="00AF255D">
        <w:t>здравоохранения,</w:t>
      </w:r>
      <w:r w:rsidR="00F6299E" w:rsidRPr="00AF255D">
        <w:t xml:space="preserve"> </w:t>
      </w:r>
      <w:r w:rsidRPr="00AF255D">
        <w:t>в</w:t>
      </w:r>
      <w:r w:rsidR="00F6299E" w:rsidRPr="00AF255D">
        <w:t xml:space="preserve"> </w:t>
      </w:r>
      <w:r w:rsidRPr="00AF255D">
        <w:t>среднем</w:t>
      </w:r>
      <w:r w:rsidR="00F6299E" w:rsidRPr="00AF255D">
        <w:t xml:space="preserve"> </w:t>
      </w:r>
      <w:r w:rsidRPr="00AF255D">
        <w:t>оплачиваемой</w:t>
      </w:r>
      <w:r w:rsidR="00F6299E" w:rsidRPr="00AF255D">
        <w:t xml:space="preserve"> </w:t>
      </w:r>
      <w:r w:rsidRPr="00AF255D">
        <w:t>государством</w:t>
      </w:r>
      <w:r w:rsidR="00F6299E" w:rsidRPr="00AF255D">
        <w:t xml:space="preserve"> </w:t>
      </w:r>
      <w:r w:rsidRPr="00AF255D">
        <w:t>консультации</w:t>
      </w:r>
      <w:r w:rsidR="00F6299E" w:rsidRPr="00AF255D">
        <w:t xml:space="preserve"> </w:t>
      </w:r>
      <w:r w:rsidRPr="00AF255D">
        <w:t>кардиолога</w:t>
      </w:r>
      <w:r w:rsidR="00F6299E" w:rsidRPr="00AF255D">
        <w:t xml:space="preserve"> </w:t>
      </w:r>
      <w:r w:rsidRPr="00AF255D">
        <w:t>приходится</w:t>
      </w:r>
      <w:r w:rsidR="00F6299E" w:rsidRPr="00AF255D">
        <w:t xml:space="preserve"> </w:t>
      </w:r>
      <w:r w:rsidRPr="00AF255D">
        <w:t>ждать</w:t>
      </w:r>
      <w:r w:rsidR="00F6299E" w:rsidRPr="00AF255D">
        <w:t xml:space="preserve"> </w:t>
      </w:r>
      <w:r w:rsidRPr="00AF255D">
        <w:t>74</w:t>
      </w:r>
      <w:r w:rsidR="00F6299E" w:rsidRPr="00AF255D">
        <w:t xml:space="preserve"> </w:t>
      </w:r>
      <w:r w:rsidRPr="00AF255D">
        <w:t>дня.</w:t>
      </w:r>
    </w:p>
    <w:p w14:paraId="412B242C" w14:textId="77777777" w:rsidR="002F13D7" w:rsidRPr="00AF255D" w:rsidRDefault="002F13D7" w:rsidP="002F13D7">
      <w:r w:rsidRPr="00AF255D">
        <w:t>Резкий</w:t>
      </w:r>
      <w:r w:rsidR="00F6299E" w:rsidRPr="00AF255D">
        <w:t xml:space="preserve"> </w:t>
      </w:r>
      <w:r w:rsidRPr="00AF255D">
        <w:t>дефицит</w:t>
      </w:r>
      <w:r w:rsidR="00F6299E" w:rsidRPr="00AF255D">
        <w:t xml:space="preserve"> </w:t>
      </w:r>
      <w:r w:rsidRPr="00AF255D">
        <w:t>кадров</w:t>
      </w:r>
      <w:r w:rsidR="00F6299E" w:rsidRPr="00AF255D">
        <w:t xml:space="preserve"> </w:t>
      </w:r>
      <w:r w:rsidRPr="00AF255D">
        <w:t>наблюдается</w:t>
      </w:r>
      <w:r w:rsidR="00F6299E" w:rsidRPr="00AF255D">
        <w:t xml:space="preserve"> </w:t>
      </w:r>
      <w:r w:rsidRPr="00AF255D">
        <w:t>и</w:t>
      </w:r>
      <w:r w:rsidR="00F6299E" w:rsidRPr="00AF255D">
        <w:t xml:space="preserve"> </w:t>
      </w:r>
      <w:r w:rsidRPr="00AF255D">
        <w:t>в</w:t>
      </w:r>
      <w:r w:rsidR="00F6299E" w:rsidRPr="00AF255D">
        <w:t xml:space="preserve"> </w:t>
      </w:r>
      <w:r w:rsidRPr="00AF255D">
        <w:t>полиции.</w:t>
      </w:r>
    </w:p>
    <w:p w14:paraId="2F1772F1" w14:textId="77777777" w:rsidR="002F13D7" w:rsidRPr="00AF255D" w:rsidRDefault="002F13D7" w:rsidP="002F13D7">
      <w:r w:rsidRPr="00AF255D">
        <w:t>На</w:t>
      </w:r>
      <w:r w:rsidR="00F6299E" w:rsidRPr="00AF255D">
        <w:t xml:space="preserve"> </w:t>
      </w:r>
      <w:r w:rsidRPr="00AF255D">
        <w:t>днях</w:t>
      </w:r>
      <w:r w:rsidR="00F6299E" w:rsidRPr="00AF255D">
        <w:t xml:space="preserve"> </w:t>
      </w:r>
      <w:r w:rsidRPr="00AF255D">
        <w:t>министр</w:t>
      </w:r>
      <w:r w:rsidR="00F6299E" w:rsidRPr="00AF255D">
        <w:t xml:space="preserve"> </w:t>
      </w:r>
      <w:r w:rsidRPr="00AF255D">
        <w:t>внутренних</w:t>
      </w:r>
      <w:r w:rsidR="00F6299E" w:rsidRPr="00AF255D">
        <w:t xml:space="preserve"> </w:t>
      </w:r>
      <w:r w:rsidRPr="00AF255D">
        <w:t>дел</w:t>
      </w:r>
      <w:r w:rsidR="00F6299E" w:rsidRPr="00AF255D">
        <w:t xml:space="preserve"> </w:t>
      </w:r>
      <w:r w:rsidRPr="00AF255D">
        <w:t>Латвии</w:t>
      </w:r>
      <w:r w:rsidR="00F6299E" w:rsidRPr="00AF255D">
        <w:t xml:space="preserve"> </w:t>
      </w:r>
      <w:r w:rsidRPr="00AF255D">
        <w:t>Рихард</w:t>
      </w:r>
      <w:r w:rsidR="00F6299E" w:rsidRPr="00AF255D">
        <w:t xml:space="preserve"> </w:t>
      </w:r>
      <w:r w:rsidRPr="00AF255D">
        <w:t>Козловскис</w:t>
      </w:r>
      <w:r w:rsidR="00F6299E" w:rsidRPr="00AF255D">
        <w:t xml:space="preserve"> </w:t>
      </w:r>
      <w:r w:rsidRPr="00AF255D">
        <w:t>сообщил,</w:t>
      </w:r>
      <w:r w:rsidR="00F6299E" w:rsidRPr="00AF255D">
        <w:t xml:space="preserve"> </w:t>
      </w:r>
      <w:r w:rsidRPr="00AF255D">
        <w:t>что</w:t>
      </w:r>
      <w:r w:rsidR="00F6299E" w:rsidRPr="00AF255D">
        <w:t xml:space="preserve"> </w:t>
      </w:r>
      <w:r w:rsidRPr="00AF255D">
        <w:t>в</w:t>
      </w:r>
      <w:r w:rsidR="00F6299E" w:rsidRPr="00AF255D">
        <w:t xml:space="preserve"> </w:t>
      </w:r>
      <w:r w:rsidRPr="00AF255D">
        <w:t>целом</w:t>
      </w:r>
      <w:r w:rsidR="00F6299E" w:rsidRPr="00AF255D">
        <w:t xml:space="preserve"> </w:t>
      </w:r>
      <w:r w:rsidRPr="00AF255D">
        <w:t>по</w:t>
      </w:r>
      <w:r w:rsidR="00F6299E" w:rsidRPr="00AF255D">
        <w:t xml:space="preserve"> </w:t>
      </w:r>
      <w:r w:rsidRPr="00AF255D">
        <w:t>стране</w:t>
      </w:r>
      <w:r w:rsidR="00F6299E" w:rsidRPr="00AF255D">
        <w:t xml:space="preserve"> </w:t>
      </w:r>
      <w:r w:rsidRPr="00AF255D">
        <w:t>не</w:t>
      </w:r>
      <w:r w:rsidR="00F6299E" w:rsidRPr="00AF255D">
        <w:t xml:space="preserve"> </w:t>
      </w:r>
      <w:r w:rsidRPr="00AF255D">
        <w:t>хватает</w:t>
      </w:r>
      <w:r w:rsidR="00F6299E" w:rsidRPr="00AF255D">
        <w:t xml:space="preserve"> </w:t>
      </w:r>
      <w:r w:rsidRPr="00AF255D">
        <w:t>более</w:t>
      </w:r>
      <w:r w:rsidR="00F6299E" w:rsidRPr="00AF255D">
        <w:t xml:space="preserve"> </w:t>
      </w:r>
      <w:r w:rsidRPr="00AF255D">
        <w:t>тысячи</w:t>
      </w:r>
      <w:r w:rsidR="00F6299E" w:rsidRPr="00AF255D">
        <w:t xml:space="preserve"> </w:t>
      </w:r>
      <w:r w:rsidRPr="00AF255D">
        <w:t>полицейских.</w:t>
      </w:r>
      <w:r w:rsidR="00F6299E" w:rsidRPr="00AF255D">
        <w:t xml:space="preserve"> </w:t>
      </w:r>
      <w:r w:rsidRPr="00AF255D">
        <w:t>Многие</w:t>
      </w:r>
      <w:r w:rsidR="00F6299E" w:rsidRPr="00AF255D">
        <w:t xml:space="preserve"> </w:t>
      </w:r>
      <w:r w:rsidRPr="00AF255D">
        <w:t>уходят</w:t>
      </w:r>
      <w:r w:rsidR="00F6299E" w:rsidRPr="00AF255D">
        <w:t xml:space="preserve"> </w:t>
      </w:r>
      <w:r w:rsidRPr="00AF255D">
        <w:t>сами</w:t>
      </w:r>
      <w:r w:rsidR="00F6299E" w:rsidRPr="00AF255D">
        <w:t xml:space="preserve"> </w:t>
      </w:r>
      <w:r w:rsidRPr="00AF255D">
        <w:t>-</w:t>
      </w:r>
      <w:r w:rsidR="00F6299E" w:rsidRPr="00AF255D">
        <w:t xml:space="preserve"> </w:t>
      </w:r>
      <w:r w:rsidRPr="00AF255D">
        <w:t>например,</w:t>
      </w:r>
      <w:r w:rsidR="00F6299E" w:rsidRPr="00AF255D">
        <w:t xml:space="preserve"> </w:t>
      </w:r>
      <w:r w:rsidRPr="00AF255D">
        <w:t>в</w:t>
      </w:r>
      <w:r w:rsidR="00F6299E" w:rsidRPr="00AF255D">
        <w:t xml:space="preserve"> </w:t>
      </w:r>
      <w:r w:rsidRPr="00AF255D">
        <w:t>прошлом</w:t>
      </w:r>
      <w:r w:rsidR="00F6299E" w:rsidRPr="00AF255D">
        <w:t xml:space="preserve"> </w:t>
      </w:r>
      <w:r w:rsidRPr="00AF255D">
        <w:t>году</w:t>
      </w:r>
      <w:r w:rsidR="00F6299E" w:rsidRPr="00AF255D">
        <w:t xml:space="preserve"> </w:t>
      </w:r>
      <w:r w:rsidRPr="00AF255D">
        <w:t>из</w:t>
      </w:r>
      <w:r w:rsidR="00F6299E" w:rsidRPr="00AF255D">
        <w:t xml:space="preserve"> </w:t>
      </w:r>
      <w:r w:rsidRPr="00AF255D">
        <w:t>полиции</w:t>
      </w:r>
      <w:r w:rsidR="00F6299E" w:rsidRPr="00AF255D">
        <w:t xml:space="preserve"> </w:t>
      </w:r>
      <w:r w:rsidRPr="00AF255D">
        <w:t>уволилось</w:t>
      </w:r>
      <w:r w:rsidR="00F6299E" w:rsidRPr="00AF255D">
        <w:t xml:space="preserve"> </w:t>
      </w:r>
      <w:r w:rsidRPr="00AF255D">
        <w:t>на</w:t>
      </w:r>
      <w:r w:rsidR="00F6299E" w:rsidRPr="00AF255D">
        <w:t xml:space="preserve"> </w:t>
      </w:r>
      <w:r w:rsidRPr="00AF255D">
        <w:t>200</w:t>
      </w:r>
      <w:r w:rsidR="00F6299E" w:rsidRPr="00AF255D">
        <w:t xml:space="preserve"> </w:t>
      </w:r>
      <w:r w:rsidRPr="00AF255D">
        <w:t>сотрудников</w:t>
      </w:r>
      <w:r w:rsidR="00F6299E" w:rsidRPr="00AF255D">
        <w:t xml:space="preserve"> </w:t>
      </w:r>
      <w:r w:rsidRPr="00AF255D">
        <w:t>больше,</w:t>
      </w:r>
      <w:r w:rsidR="00F6299E" w:rsidRPr="00AF255D">
        <w:t xml:space="preserve"> </w:t>
      </w:r>
      <w:r w:rsidRPr="00AF255D">
        <w:t>чем</w:t>
      </w:r>
      <w:r w:rsidR="00F6299E" w:rsidRPr="00AF255D">
        <w:t xml:space="preserve"> </w:t>
      </w:r>
      <w:r w:rsidRPr="00AF255D">
        <w:t>было</w:t>
      </w:r>
      <w:r w:rsidR="00F6299E" w:rsidRPr="00AF255D">
        <w:t xml:space="preserve"> </w:t>
      </w:r>
      <w:r w:rsidRPr="00AF255D">
        <w:t>принято</w:t>
      </w:r>
      <w:r w:rsidR="00F6299E" w:rsidRPr="00AF255D">
        <w:t xml:space="preserve"> </w:t>
      </w:r>
      <w:r w:rsidRPr="00AF255D">
        <w:t>на</w:t>
      </w:r>
      <w:r w:rsidR="00F6299E" w:rsidRPr="00AF255D">
        <w:t xml:space="preserve"> </w:t>
      </w:r>
      <w:r w:rsidRPr="00AF255D">
        <w:t>службу.</w:t>
      </w:r>
      <w:r w:rsidR="00F6299E" w:rsidRPr="00AF255D">
        <w:t xml:space="preserve"> </w:t>
      </w:r>
      <w:r w:rsidR="00C03B73" w:rsidRPr="00AF255D">
        <w:t>«</w:t>
      </w:r>
      <w:r w:rsidRPr="00AF255D">
        <w:t>Средняя</w:t>
      </w:r>
      <w:r w:rsidR="00F6299E" w:rsidRPr="00AF255D">
        <w:t xml:space="preserve"> </w:t>
      </w:r>
      <w:r w:rsidRPr="00AF255D">
        <w:t>зарплата</w:t>
      </w:r>
      <w:r w:rsidR="00F6299E" w:rsidRPr="00AF255D">
        <w:t xml:space="preserve"> </w:t>
      </w:r>
      <w:r w:rsidRPr="00AF255D">
        <w:t>в</w:t>
      </w:r>
      <w:r w:rsidR="00F6299E" w:rsidRPr="00AF255D">
        <w:t xml:space="preserve"> </w:t>
      </w:r>
      <w:r w:rsidRPr="00AF255D">
        <w:t>полиции</w:t>
      </w:r>
      <w:r w:rsidR="00F6299E" w:rsidRPr="00AF255D">
        <w:t xml:space="preserve"> </w:t>
      </w:r>
      <w:r w:rsidRPr="00AF255D">
        <w:t>не</w:t>
      </w:r>
      <w:r w:rsidR="00F6299E" w:rsidRPr="00AF255D">
        <w:t xml:space="preserve"> </w:t>
      </w:r>
      <w:r w:rsidRPr="00AF255D">
        <w:t>вызывает</w:t>
      </w:r>
      <w:r w:rsidR="00F6299E" w:rsidRPr="00AF255D">
        <w:t xml:space="preserve"> </w:t>
      </w:r>
      <w:r w:rsidRPr="00AF255D">
        <w:t>желания</w:t>
      </w:r>
      <w:r w:rsidR="00F6299E" w:rsidRPr="00AF255D">
        <w:t xml:space="preserve"> </w:t>
      </w:r>
      <w:r w:rsidRPr="00AF255D">
        <w:t>работать</w:t>
      </w:r>
      <w:r w:rsidR="00C03B73" w:rsidRPr="00AF255D">
        <w:t>»</w:t>
      </w:r>
      <w:r w:rsidRPr="00AF255D">
        <w:t>,</w:t>
      </w:r>
      <w:r w:rsidR="00F6299E" w:rsidRPr="00AF255D">
        <w:t xml:space="preserve"> </w:t>
      </w:r>
      <w:r w:rsidRPr="00AF255D">
        <w:t>-</w:t>
      </w:r>
      <w:r w:rsidR="00F6299E" w:rsidRPr="00AF255D">
        <w:t xml:space="preserve"> </w:t>
      </w:r>
      <w:r w:rsidRPr="00AF255D">
        <w:t>отметил</w:t>
      </w:r>
      <w:r w:rsidR="00F6299E" w:rsidRPr="00AF255D">
        <w:t xml:space="preserve"> </w:t>
      </w:r>
      <w:r w:rsidRPr="00AF255D">
        <w:t>Козловскис.</w:t>
      </w:r>
    </w:p>
    <w:p w14:paraId="31A161EA" w14:textId="77777777" w:rsidR="002F13D7" w:rsidRPr="00AF255D" w:rsidRDefault="002F13D7" w:rsidP="002F13D7">
      <w:r w:rsidRPr="00AF255D">
        <w:t>Однако</w:t>
      </w:r>
      <w:r w:rsidR="00F6299E" w:rsidRPr="00AF255D">
        <w:t xml:space="preserve"> </w:t>
      </w:r>
      <w:r w:rsidRPr="00AF255D">
        <w:t>многие</w:t>
      </w:r>
      <w:r w:rsidR="00F6299E" w:rsidRPr="00AF255D">
        <w:t xml:space="preserve"> </w:t>
      </w:r>
      <w:r w:rsidRPr="00AF255D">
        <w:t>увольняются</w:t>
      </w:r>
      <w:r w:rsidR="00F6299E" w:rsidRPr="00AF255D">
        <w:t xml:space="preserve"> </w:t>
      </w:r>
      <w:r w:rsidRPr="00AF255D">
        <w:t>не</w:t>
      </w:r>
      <w:r w:rsidR="00F6299E" w:rsidRPr="00AF255D">
        <w:t xml:space="preserve"> </w:t>
      </w:r>
      <w:r w:rsidRPr="00AF255D">
        <w:t>только</w:t>
      </w:r>
      <w:r w:rsidR="00F6299E" w:rsidRPr="00AF255D">
        <w:t xml:space="preserve"> </w:t>
      </w:r>
      <w:r w:rsidRPr="00AF255D">
        <w:t>из-за</w:t>
      </w:r>
      <w:r w:rsidR="00F6299E" w:rsidRPr="00AF255D">
        <w:t xml:space="preserve"> </w:t>
      </w:r>
      <w:r w:rsidRPr="00AF255D">
        <w:t>низких</w:t>
      </w:r>
      <w:r w:rsidR="00F6299E" w:rsidRPr="00AF255D">
        <w:t xml:space="preserve"> </w:t>
      </w:r>
      <w:r w:rsidRPr="00AF255D">
        <w:t>зарплат.</w:t>
      </w:r>
      <w:r w:rsidR="00F6299E" w:rsidRPr="00AF255D">
        <w:t xml:space="preserve"> </w:t>
      </w:r>
      <w:r w:rsidRPr="00AF255D">
        <w:t>В</w:t>
      </w:r>
      <w:r w:rsidR="00F6299E" w:rsidRPr="00AF255D">
        <w:t xml:space="preserve"> </w:t>
      </w:r>
      <w:r w:rsidRPr="00AF255D">
        <w:t>латвийской</w:t>
      </w:r>
      <w:r w:rsidR="00F6299E" w:rsidRPr="00AF255D">
        <w:t xml:space="preserve"> </w:t>
      </w:r>
      <w:r w:rsidRPr="00AF255D">
        <w:t>полиции</w:t>
      </w:r>
      <w:r w:rsidR="00F6299E" w:rsidRPr="00AF255D">
        <w:t xml:space="preserve"> </w:t>
      </w:r>
      <w:r w:rsidRPr="00AF255D">
        <w:t>всегда</w:t>
      </w:r>
      <w:r w:rsidR="00F6299E" w:rsidRPr="00AF255D">
        <w:t xml:space="preserve"> </w:t>
      </w:r>
      <w:r w:rsidRPr="00AF255D">
        <w:t>служило</w:t>
      </w:r>
      <w:r w:rsidR="00F6299E" w:rsidRPr="00AF255D">
        <w:t xml:space="preserve"> </w:t>
      </w:r>
      <w:r w:rsidRPr="00AF255D">
        <w:t>много</w:t>
      </w:r>
      <w:r w:rsidR="00F6299E" w:rsidRPr="00AF255D">
        <w:t xml:space="preserve"> </w:t>
      </w:r>
      <w:r w:rsidRPr="00AF255D">
        <w:t>русскоязычных</w:t>
      </w:r>
      <w:r w:rsidR="00F6299E" w:rsidRPr="00AF255D">
        <w:t xml:space="preserve"> </w:t>
      </w:r>
      <w:r w:rsidRPr="00AF255D">
        <w:t>-</w:t>
      </w:r>
      <w:r w:rsidR="00F6299E" w:rsidRPr="00AF255D">
        <w:t xml:space="preserve"> </w:t>
      </w:r>
      <w:r w:rsidRPr="00AF255D">
        <w:t>и</w:t>
      </w:r>
      <w:r w:rsidR="00F6299E" w:rsidRPr="00AF255D">
        <w:t xml:space="preserve"> </w:t>
      </w:r>
      <w:r w:rsidRPr="00AF255D">
        <w:t>им</w:t>
      </w:r>
      <w:r w:rsidR="00F6299E" w:rsidRPr="00AF255D">
        <w:t xml:space="preserve"> </w:t>
      </w:r>
      <w:r w:rsidRPr="00AF255D">
        <w:t>сейчас</w:t>
      </w:r>
      <w:r w:rsidR="00F6299E" w:rsidRPr="00AF255D">
        <w:t xml:space="preserve"> </w:t>
      </w:r>
      <w:r w:rsidRPr="00AF255D">
        <w:t>категорически</w:t>
      </w:r>
      <w:r w:rsidR="00F6299E" w:rsidRPr="00AF255D">
        <w:t xml:space="preserve"> </w:t>
      </w:r>
      <w:r w:rsidRPr="00AF255D">
        <w:t>не</w:t>
      </w:r>
      <w:r w:rsidR="00F6299E" w:rsidRPr="00AF255D">
        <w:t xml:space="preserve"> </w:t>
      </w:r>
      <w:r w:rsidRPr="00AF255D">
        <w:t>нравится</w:t>
      </w:r>
      <w:r w:rsidR="00F6299E" w:rsidRPr="00AF255D">
        <w:t xml:space="preserve"> </w:t>
      </w:r>
      <w:r w:rsidRPr="00AF255D">
        <w:t>то,</w:t>
      </w:r>
      <w:r w:rsidR="00F6299E" w:rsidRPr="00AF255D">
        <w:t xml:space="preserve"> </w:t>
      </w:r>
      <w:r w:rsidRPr="00AF255D">
        <w:t>что</w:t>
      </w:r>
      <w:r w:rsidR="00F6299E" w:rsidRPr="00AF255D">
        <w:t xml:space="preserve"> </w:t>
      </w:r>
      <w:r w:rsidRPr="00AF255D">
        <w:t>их</w:t>
      </w:r>
      <w:r w:rsidR="00F6299E" w:rsidRPr="00AF255D">
        <w:t xml:space="preserve"> </w:t>
      </w:r>
      <w:r w:rsidRPr="00AF255D">
        <w:t>заставляют</w:t>
      </w:r>
      <w:r w:rsidR="00F6299E" w:rsidRPr="00AF255D">
        <w:t xml:space="preserve"> </w:t>
      </w:r>
      <w:r w:rsidRPr="00AF255D">
        <w:t>делать.</w:t>
      </w:r>
      <w:r w:rsidR="00F6299E" w:rsidRPr="00AF255D">
        <w:t xml:space="preserve"> </w:t>
      </w:r>
      <w:r w:rsidRPr="00AF255D">
        <w:t>Ведь</w:t>
      </w:r>
      <w:r w:rsidR="00F6299E" w:rsidRPr="00AF255D">
        <w:t xml:space="preserve"> </w:t>
      </w:r>
      <w:r w:rsidRPr="00AF255D">
        <w:t>помимо</w:t>
      </w:r>
      <w:r w:rsidR="00F6299E" w:rsidRPr="00AF255D">
        <w:t xml:space="preserve"> </w:t>
      </w:r>
      <w:r w:rsidRPr="00AF255D">
        <w:t>прямых</w:t>
      </w:r>
      <w:r w:rsidR="00F6299E" w:rsidRPr="00AF255D">
        <w:t xml:space="preserve"> </w:t>
      </w:r>
      <w:r w:rsidRPr="00AF255D">
        <w:t>обязанностей,</w:t>
      </w:r>
      <w:r w:rsidR="00F6299E" w:rsidRPr="00AF255D">
        <w:t xml:space="preserve"> </w:t>
      </w:r>
      <w:r w:rsidRPr="00AF255D">
        <w:t>заключающихся</w:t>
      </w:r>
      <w:r w:rsidR="00F6299E" w:rsidRPr="00AF255D">
        <w:t xml:space="preserve"> </w:t>
      </w:r>
      <w:r w:rsidRPr="00AF255D">
        <w:t>в</w:t>
      </w:r>
      <w:r w:rsidR="00F6299E" w:rsidRPr="00AF255D">
        <w:t xml:space="preserve"> </w:t>
      </w:r>
      <w:r w:rsidRPr="00AF255D">
        <w:t>ловле</w:t>
      </w:r>
      <w:r w:rsidR="00F6299E" w:rsidRPr="00AF255D">
        <w:t xml:space="preserve"> </w:t>
      </w:r>
      <w:r w:rsidRPr="00AF255D">
        <w:t>уголовников,</w:t>
      </w:r>
      <w:r w:rsidR="00F6299E" w:rsidRPr="00AF255D">
        <w:t xml:space="preserve"> </w:t>
      </w:r>
      <w:r w:rsidRPr="00AF255D">
        <w:t>полицейские</w:t>
      </w:r>
      <w:r w:rsidR="00F6299E" w:rsidRPr="00AF255D">
        <w:t xml:space="preserve"> </w:t>
      </w:r>
      <w:r w:rsidRPr="00AF255D">
        <w:t>нынче</w:t>
      </w:r>
      <w:r w:rsidR="00F6299E" w:rsidRPr="00AF255D">
        <w:t xml:space="preserve"> </w:t>
      </w:r>
      <w:r w:rsidRPr="00AF255D">
        <w:t>вынуждены</w:t>
      </w:r>
      <w:r w:rsidR="00F6299E" w:rsidRPr="00AF255D">
        <w:t xml:space="preserve"> </w:t>
      </w:r>
      <w:r w:rsidRPr="00AF255D">
        <w:t>заниматься</w:t>
      </w:r>
      <w:r w:rsidR="00F6299E" w:rsidRPr="00AF255D">
        <w:t xml:space="preserve"> </w:t>
      </w:r>
      <w:r w:rsidR="00C03B73" w:rsidRPr="00AF255D">
        <w:t>«</w:t>
      </w:r>
      <w:r w:rsidRPr="00AF255D">
        <w:t>делами</w:t>
      </w:r>
      <w:r w:rsidR="00C03B73" w:rsidRPr="00AF255D">
        <w:t>»</w:t>
      </w:r>
      <w:r w:rsidR="00F6299E" w:rsidRPr="00AF255D">
        <w:t xml:space="preserve"> </w:t>
      </w:r>
      <w:r w:rsidRPr="00AF255D">
        <w:t>лиц,</w:t>
      </w:r>
      <w:r w:rsidR="00F6299E" w:rsidRPr="00AF255D">
        <w:t xml:space="preserve"> </w:t>
      </w:r>
      <w:r w:rsidRPr="00AF255D">
        <w:t>вывесивших</w:t>
      </w:r>
      <w:r w:rsidR="00F6299E" w:rsidRPr="00AF255D">
        <w:t xml:space="preserve"> </w:t>
      </w:r>
      <w:r w:rsidRPr="00AF255D">
        <w:t>в</w:t>
      </w:r>
      <w:r w:rsidR="00F6299E" w:rsidRPr="00AF255D">
        <w:t xml:space="preserve"> </w:t>
      </w:r>
      <w:r w:rsidRPr="00AF255D">
        <w:t>соцсети</w:t>
      </w:r>
      <w:r w:rsidR="00F6299E" w:rsidRPr="00AF255D">
        <w:t xml:space="preserve"> </w:t>
      </w:r>
      <w:r w:rsidRPr="00AF255D">
        <w:t>изображение</w:t>
      </w:r>
      <w:r w:rsidR="00F6299E" w:rsidRPr="00AF255D">
        <w:t xml:space="preserve"> </w:t>
      </w:r>
      <w:r w:rsidRPr="00AF255D">
        <w:t>георгиевской</w:t>
      </w:r>
      <w:r w:rsidR="00F6299E" w:rsidRPr="00AF255D">
        <w:t xml:space="preserve"> </w:t>
      </w:r>
      <w:r w:rsidRPr="00AF255D">
        <w:t>ленты,</w:t>
      </w:r>
      <w:r w:rsidR="00F6299E" w:rsidRPr="00AF255D">
        <w:t xml:space="preserve"> </w:t>
      </w:r>
      <w:r w:rsidRPr="00AF255D">
        <w:t>возложивших</w:t>
      </w:r>
      <w:r w:rsidR="00F6299E" w:rsidRPr="00AF255D">
        <w:t xml:space="preserve"> </w:t>
      </w:r>
      <w:r w:rsidRPr="00AF255D">
        <w:t>цветы</w:t>
      </w:r>
      <w:r w:rsidR="00F6299E" w:rsidRPr="00AF255D">
        <w:t xml:space="preserve"> </w:t>
      </w:r>
      <w:r w:rsidRPr="00AF255D">
        <w:t>на</w:t>
      </w:r>
      <w:r w:rsidR="00F6299E" w:rsidRPr="00AF255D">
        <w:t xml:space="preserve"> </w:t>
      </w:r>
      <w:r w:rsidRPr="00AF255D">
        <w:t>месте</w:t>
      </w:r>
      <w:r w:rsidR="00F6299E" w:rsidRPr="00AF255D">
        <w:t xml:space="preserve"> </w:t>
      </w:r>
      <w:r w:rsidRPr="00AF255D">
        <w:t>снесенного</w:t>
      </w:r>
      <w:r w:rsidR="00F6299E" w:rsidRPr="00AF255D">
        <w:t xml:space="preserve"> </w:t>
      </w:r>
      <w:r w:rsidRPr="00AF255D">
        <w:t>памятника</w:t>
      </w:r>
      <w:r w:rsidR="00F6299E" w:rsidRPr="00AF255D">
        <w:t xml:space="preserve"> </w:t>
      </w:r>
      <w:r w:rsidRPr="00AF255D">
        <w:t>советским</w:t>
      </w:r>
      <w:r w:rsidR="00F6299E" w:rsidRPr="00AF255D">
        <w:t xml:space="preserve"> </w:t>
      </w:r>
      <w:r w:rsidRPr="00AF255D">
        <w:t>солдатам,</w:t>
      </w:r>
      <w:r w:rsidR="00F6299E" w:rsidRPr="00AF255D">
        <w:t xml:space="preserve"> </w:t>
      </w:r>
      <w:r w:rsidRPr="00AF255D">
        <w:t>наклеивших</w:t>
      </w:r>
      <w:r w:rsidR="00F6299E" w:rsidRPr="00AF255D">
        <w:t xml:space="preserve"> </w:t>
      </w:r>
      <w:r w:rsidRPr="00AF255D">
        <w:t>на</w:t>
      </w:r>
      <w:r w:rsidR="00F6299E" w:rsidRPr="00AF255D">
        <w:t xml:space="preserve"> </w:t>
      </w:r>
      <w:r w:rsidRPr="00AF255D">
        <w:t>стене</w:t>
      </w:r>
      <w:r w:rsidR="00F6299E" w:rsidRPr="00AF255D">
        <w:t xml:space="preserve"> </w:t>
      </w:r>
      <w:r w:rsidRPr="00AF255D">
        <w:t>общественного</w:t>
      </w:r>
      <w:r w:rsidR="00F6299E" w:rsidRPr="00AF255D">
        <w:t xml:space="preserve"> </w:t>
      </w:r>
      <w:r w:rsidRPr="00AF255D">
        <w:t>здания</w:t>
      </w:r>
      <w:r w:rsidR="00F6299E" w:rsidRPr="00AF255D">
        <w:t xml:space="preserve"> </w:t>
      </w:r>
      <w:r w:rsidRPr="00AF255D">
        <w:t>стикер</w:t>
      </w:r>
      <w:r w:rsidR="00F6299E" w:rsidRPr="00AF255D">
        <w:t xml:space="preserve"> </w:t>
      </w:r>
      <w:r w:rsidRPr="00AF255D">
        <w:t>с</w:t>
      </w:r>
      <w:r w:rsidR="00F6299E" w:rsidRPr="00AF255D">
        <w:t xml:space="preserve"> </w:t>
      </w:r>
      <w:r w:rsidRPr="00AF255D">
        <w:t>изображением</w:t>
      </w:r>
      <w:r w:rsidR="00F6299E" w:rsidRPr="00AF255D">
        <w:t xml:space="preserve"> </w:t>
      </w:r>
      <w:r w:rsidRPr="00AF255D">
        <w:t>советского</w:t>
      </w:r>
      <w:r w:rsidR="00F6299E" w:rsidRPr="00AF255D">
        <w:t xml:space="preserve"> </w:t>
      </w:r>
      <w:r w:rsidRPr="00AF255D">
        <w:t>ордена,</w:t>
      </w:r>
      <w:r w:rsidR="00F6299E" w:rsidRPr="00AF255D">
        <w:t xml:space="preserve"> </w:t>
      </w:r>
      <w:r w:rsidRPr="00AF255D">
        <w:t>выставивших</w:t>
      </w:r>
      <w:r w:rsidR="00F6299E" w:rsidRPr="00AF255D">
        <w:t xml:space="preserve"> </w:t>
      </w:r>
      <w:r w:rsidRPr="00AF255D">
        <w:t>в</w:t>
      </w:r>
      <w:r w:rsidR="00F6299E" w:rsidRPr="00AF255D">
        <w:t xml:space="preserve"> </w:t>
      </w:r>
      <w:r w:rsidRPr="00AF255D">
        <w:t>своем</w:t>
      </w:r>
      <w:r w:rsidR="00F6299E" w:rsidRPr="00AF255D">
        <w:t xml:space="preserve"> </w:t>
      </w:r>
      <w:r w:rsidRPr="00AF255D">
        <w:t>окне</w:t>
      </w:r>
      <w:r w:rsidR="00F6299E" w:rsidRPr="00AF255D">
        <w:t xml:space="preserve"> </w:t>
      </w:r>
      <w:r w:rsidRPr="00AF255D">
        <w:t>российский</w:t>
      </w:r>
      <w:r w:rsidR="00F6299E" w:rsidRPr="00AF255D">
        <w:t xml:space="preserve"> </w:t>
      </w:r>
      <w:r w:rsidRPr="00AF255D">
        <w:t>флажок,</w:t>
      </w:r>
      <w:r w:rsidR="00F6299E" w:rsidRPr="00AF255D">
        <w:t xml:space="preserve"> </w:t>
      </w:r>
      <w:r w:rsidRPr="00AF255D">
        <w:t>публично</w:t>
      </w:r>
      <w:r w:rsidR="00F6299E" w:rsidRPr="00AF255D">
        <w:t xml:space="preserve"> </w:t>
      </w:r>
      <w:r w:rsidRPr="00AF255D">
        <w:t>спевших</w:t>
      </w:r>
      <w:r w:rsidR="00F6299E" w:rsidRPr="00AF255D">
        <w:t xml:space="preserve"> </w:t>
      </w:r>
      <w:r w:rsidR="00C03B73" w:rsidRPr="00AF255D">
        <w:t>«</w:t>
      </w:r>
      <w:r w:rsidRPr="00AF255D">
        <w:t>Катюшу</w:t>
      </w:r>
      <w:r w:rsidR="00C03B73" w:rsidRPr="00AF255D">
        <w:t>»</w:t>
      </w:r>
      <w:r w:rsidR="00F6299E" w:rsidRPr="00AF255D">
        <w:t xml:space="preserve"> </w:t>
      </w:r>
      <w:r w:rsidRPr="00AF255D">
        <w:t>и</w:t>
      </w:r>
      <w:r w:rsidR="00F6299E" w:rsidRPr="00AF255D">
        <w:t xml:space="preserve"> </w:t>
      </w:r>
      <w:r w:rsidRPr="00AF255D">
        <w:t>т.</w:t>
      </w:r>
      <w:r w:rsidR="00F6299E" w:rsidRPr="00AF255D">
        <w:t xml:space="preserve"> </w:t>
      </w:r>
      <w:r w:rsidRPr="00AF255D">
        <w:t>д.</w:t>
      </w:r>
      <w:r w:rsidR="00F6299E" w:rsidRPr="00AF255D">
        <w:t xml:space="preserve"> </w:t>
      </w:r>
      <w:r w:rsidRPr="00AF255D">
        <w:t>Некоторым</w:t>
      </w:r>
      <w:r w:rsidR="00F6299E" w:rsidRPr="00AF255D">
        <w:t xml:space="preserve"> </w:t>
      </w:r>
      <w:r w:rsidRPr="00AF255D">
        <w:t>откровенно</w:t>
      </w:r>
      <w:r w:rsidR="00F6299E" w:rsidRPr="00AF255D">
        <w:t xml:space="preserve"> </w:t>
      </w:r>
      <w:r w:rsidRPr="00AF255D">
        <w:t>противно</w:t>
      </w:r>
      <w:r w:rsidR="00F6299E" w:rsidRPr="00AF255D">
        <w:t xml:space="preserve"> </w:t>
      </w:r>
      <w:r w:rsidRPr="00AF255D">
        <w:t>заниматься</w:t>
      </w:r>
      <w:r w:rsidR="00F6299E" w:rsidRPr="00AF255D">
        <w:t xml:space="preserve"> </w:t>
      </w:r>
      <w:r w:rsidRPr="00AF255D">
        <w:t>такими</w:t>
      </w:r>
      <w:r w:rsidR="00F6299E" w:rsidRPr="00AF255D">
        <w:t xml:space="preserve"> </w:t>
      </w:r>
      <w:r w:rsidRPr="00AF255D">
        <w:t>делами</w:t>
      </w:r>
      <w:r w:rsidR="00F6299E" w:rsidRPr="00AF255D">
        <w:t xml:space="preserve"> </w:t>
      </w:r>
      <w:r w:rsidRPr="00AF255D">
        <w:t>-</w:t>
      </w:r>
      <w:r w:rsidR="00F6299E" w:rsidRPr="00AF255D">
        <w:t xml:space="preserve"> </w:t>
      </w:r>
      <w:r w:rsidRPr="00AF255D">
        <w:t>и</w:t>
      </w:r>
      <w:r w:rsidR="00F6299E" w:rsidRPr="00AF255D">
        <w:t xml:space="preserve"> </w:t>
      </w:r>
      <w:r w:rsidRPr="00AF255D">
        <w:t>они</w:t>
      </w:r>
      <w:r w:rsidR="00F6299E" w:rsidRPr="00AF255D">
        <w:t xml:space="preserve"> </w:t>
      </w:r>
      <w:r w:rsidRPr="00AF255D">
        <w:t>уходят.</w:t>
      </w:r>
    </w:p>
    <w:p w14:paraId="17362A19" w14:textId="77777777" w:rsidR="002F13D7" w:rsidRPr="00AF255D" w:rsidRDefault="002F13D7" w:rsidP="002F13D7">
      <w:r w:rsidRPr="00AF255D">
        <w:t>В</w:t>
      </w:r>
      <w:r w:rsidR="00F6299E" w:rsidRPr="00AF255D">
        <w:t xml:space="preserve"> </w:t>
      </w:r>
      <w:r w:rsidRPr="00AF255D">
        <w:t>прошлом</w:t>
      </w:r>
      <w:r w:rsidR="00F6299E" w:rsidRPr="00AF255D">
        <w:t xml:space="preserve"> </w:t>
      </w:r>
      <w:r w:rsidRPr="00AF255D">
        <w:t>году</w:t>
      </w:r>
      <w:r w:rsidR="00F6299E" w:rsidRPr="00AF255D">
        <w:t xml:space="preserve"> </w:t>
      </w:r>
      <w:r w:rsidRPr="00AF255D">
        <w:t>из</w:t>
      </w:r>
      <w:r w:rsidR="00F6299E" w:rsidRPr="00AF255D">
        <w:t xml:space="preserve"> </w:t>
      </w:r>
      <w:r w:rsidRPr="00AF255D">
        <w:t>погранохраны</w:t>
      </w:r>
      <w:r w:rsidR="00F6299E" w:rsidRPr="00AF255D">
        <w:t xml:space="preserve"> </w:t>
      </w:r>
      <w:r w:rsidRPr="00AF255D">
        <w:t>уволилось</w:t>
      </w:r>
      <w:r w:rsidR="00F6299E" w:rsidRPr="00AF255D">
        <w:t xml:space="preserve"> </w:t>
      </w:r>
      <w:r w:rsidRPr="00AF255D">
        <w:t>на</w:t>
      </w:r>
      <w:r w:rsidR="00F6299E" w:rsidRPr="00AF255D">
        <w:t xml:space="preserve"> </w:t>
      </w:r>
      <w:r w:rsidRPr="00AF255D">
        <w:t>34</w:t>
      </w:r>
      <w:r w:rsidR="00F6299E" w:rsidRPr="00AF255D">
        <w:t xml:space="preserve"> </w:t>
      </w:r>
      <w:r w:rsidRPr="00AF255D">
        <w:t>человека</w:t>
      </w:r>
      <w:r w:rsidR="00F6299E" w:rsidRPr="00AF255D">
        <w:t xml:space="preserve"> </w:t>
      </w:r>
      <w:r w:rsidRPr="00AF255D">
        <w:t>больше,</w:t>
      </w:r>
      <w:r w:rsidR="00F6299E" w:rsidRPr="00AF255D">
        <w:t xml:space="preserve"> </w:t>
      </w:r>
      <w:r w:rsidRPr="00AF255D">
        <w:t>чем</w:t>
      </w:r>
      <w:r w:rsidR="00F6299E" w:rsidRPr="00AF255D">
        <w:t xml:space="preserve"> </w:t>
      </w:r>
      <w:r w:rsidRPr="00AF255D">
        <w:t>поступило</w:t>
      </w:r>
      <w:r w:rsidR="00F6299E" w:rsidRPr="00AF255D">
        <w:t xml:space="preserve"> </w:t>
      </w:r>
      <w:r w:rsidRPr="00AF255D">
        <w:t>на</w:t>
      </w:r>
      <w:r w:rsidR="00F6299E" w:rsidRPr="00AF255D">
        <w:t xml:space="preserve"> </w:t>
      </w:r>
      <w:r w:rsidRPr="00AF255D">
        <w:t>службу.</w:t>
      </w:r>
      <w:r w:rsidR="00F6299E" w:rsidRPr="00AF255D">
        <w:t xml:space="preserve"> </w:t>
      </w:r>
      <w:r w:rsidRPr="00AF255D">
        <w:t>А</w:t>
      </w:r>
      <w:r w:rsidR="00F6299E" w:rsidRPr="00AF255D">
        <w:t xml:space="preserve"> </w:t>
      </w:r>
      <w:r w:rsidRPr="00AF255D">
        <w:t>вот</w:t>
      </w:r>
      <w:r w:rsidR="00F6299E" w:rsidRPr="00AF255D">
        <w:t xml:space="preserve"> </w:t>
      </w:r>
      <w:r w:rsidRPr="00AF255D">
        <w:t>это</w:t>
      </w:r>
      <w:r w:rsidR="00F6299E" w:rsidRPr="00AF255D">
        <w:t xml:space="preserve"> </w:t>
      </w:r>
      <w:r w:rsidRPr="00AF255D">
        <w:t>уже</w:t>
      </w:r>
      <w:r w:rsidR="00F6299E" w:rsidRPr="00AF255D">
        <w:t xml:space="preserve"> </w:t>
      </w:r>
      <w:r w:rsidRPr="00AF255D">
        <w:t>расценивается,</w:t>
      </w:r>
      <w:r w:rsidR="00F6299E" w:rsidRPr="00AF255D">
        <w:t xml:space="preserve"> </w:t>
      </w:r>
      <w:r w:rsidRPr="00AF255D">
        <w:t>как</w:t>
      </w:r>
      <w:r w:rsidR="00F6299E" w:rsidRPr="00AF255D">
        <w:t xml:space="preserve"> </w:t>
      </w:r>
      <w:r w:rsidRPr="00AF255D">
        <w:t>прямая</w:t>
      </w:r>
      <w:r w:rsidR="00F6299E" w:rsidRPr="00AF255D">
        <w:t xml:space="preserve"> </w:t>
      </w:r>
      <w:r w:rsidRPr="00AF255D">
        <w:t>опасность</w:t>
      </w:r>
      <w:r w:rsidR="00F6299E" w:rsidRPr="00AF255D">
        <w:t xml:space="preserve"> </w:t>
      </w:r>
      <w:r w:rsidRPr="00AF255D">
        <w:t>-</w:t>
      </w:r>
      <w:r w:rsidR="00F6299E" w:rsidRPr="00AF255D">
        <w:t xml:space="preserve"> </w:t>
      </w:r>
      <w:r w:rsidRPr="00AF255D">
        <w:t>в</w:t>
      </w:r>
      <w:r w:rsidR="00F6299E" w:rsidRPr="00AF255D">
        <w:t xml:space="preserve"> </w:t>
      </w:r>
      <w:r w:rsidRPr="00AF255D">
        <w:t>условиях</w:t>
      </w:r>
      <w:r w:rsidR="00F6299E" w:rsidRPr="00AF255D">
        <w:t xml:space="preserve"> </w:t>
      </w:r>
      <w:r w:rsidRPr="00AF255D">
        <w:t>сегодняшнего</w:t>
      </w:r>
      <w:r w:rsidR="00F6299E" w:rsidRPr="00AF255D">
        <w:t xml:space="preserve"> </w:t>
      </w:r>
      <w:r w:rsidRPr="00AF255D">
        <w:t>дня,</w:t>
      </w:r>
      <w:r w:rsidR="00F6299E" w:rsidRPr="00AF255D">
        <w:t xml:space="preserve"> </w:t>
      </w:r>
      <w:r w:rsidRPr="00AF255D">
        <w:t>когда</w:t>
      </w:r>
      <w:r w:rsidR="00F6299E" w:rsidRPr="00AF255D">
        <w:t xml:space="preserve"> </w:t>
      </w:r>
      <w:r w:rsidRPr="00AF255D">
        <w:t>латыши</w:t>
      </w:r>
      <w:r w:rsidR="00F6299E" w:rsidRPr="00AF255D">
        <w:t xml:space="preserve"> </w:t>
      </w:r>
      <w:r w:rsidRPr="00AF255D">
        <w:t>со</w:t>
      </w:r>
      <w:r w:rsidR="00F6299E" w:rsidRPr="00AF255D">
        <w:t xml:space="preserve"> </w:t>
      </w:r>
      <w:r w:rsidRPr="00AF255D">
        <w:t>дня</w:t>
      </w:r>
      <w:r w:rsidR="00F6299E" w:rsidRPr="00AF255D">
        <w:t xml:space="preserve"> </w:t>
      </w:r>
      <w:r w:rsidRPr="00AF255D">
        <w:t>на</w:t>
      </w:r>
      <w:r w:rsidR="00F6299E" w:rsidRPr="00AF255D">
        <w:t xml:space="preserve"> </w:t>
      </w:r>
      <w:r w:rsidRPr="00AF255D">
        <w:t>день</w:t>
      </w:r>
      <w:r w:rsidR="00F6299E" w:rsidRPr="00AF255D">
        <w:t xml:space="preserve"> </w:t>
      </w:r>
      <w:r w:rsidRPr="00AF255D">
        <w:t>ждут</w:t>
      </w:r>
      <w:r w:rsidR="00F6299E" w:rsidRPr="00AF255D">
        <w:t xml:space="preserve"> </w:t>
      </w:r>
      <w:r w:rsidR="00C03B73" w:rsidRPr="00AF255D">
        <w:t>«</w:t>
      </w:r>
      <w:r w:rsidRPr="00AF255D">
        <w:t>агрессии</w:t>
      </w:r>
      <w:r w:rsidR="00F6299E" w:rsidRPr="00AF255D">
        <w:t xml:space="preserve"> </w:t>
      </w:r>
      <w:r w:rsidRPr="00AF255D">
        <w:t>России</w:t>
      </w:r>
      <w:r w:rsidR="00C03B73" w:rsidRPr="00AF255D">
        <w:t>»</w:t>
      </w:r>
      <w:r w:rsidR="00F6299E" w:rsidRPr="00AF255D">
        <w:t xml:space="preserve"> </w:t>
      </w:r>
      <w:r w:rsidRPr="00AF255D">
        <w:t>и</w:t>
      </w:r>
      <w:r w:rsidR="00F6299E" w:rsidRPr="00AF255D">
        <w:t xml:space="preserve"> </w:t>
      </w:r>
      <w:r w:rsidRPr="00AF255D">
        <w:t>укрепляют</w:t>
      </w:r>
      <w:r w:rsidR="00F6299E" w:rsidRPr="00AF255D">
        <w:t xml:space="preserve"> </w:t>
      </w:r>
      <w:r w:rsidRPr="00AF255D">
        <w:t>границу.</w:t>
      </w:r>
    </w:p>
    <w:p w14:paraId="13F9BDA1" w14:textId="77777777" w:rsidR="002F13D7" w:rsidRPr="00AF255D" w:rsidRDefault="002F13D7" w:rsidP="002F13D7">
      <w:r w:rsidRPr="00AF255D">
        <w:t>Чтобы</w:t>
      </w:r>
      <w:r w:rsidR="00F6299E" w:rsidRPr="00AF255D">
        <w:t xml:space="preserve"> </w:t>
      </w:r>
      <w:r w:rsidRPr="00AF255D">
        <w:t>хоть</w:t>
      </w:r>
      <w:r w:rsidR="00F6299E" w:rsidRPr="00AF255D">
        <w:t xml:space="preserve"> </w:t>
      </w:r>
      <w:r w:rsidRPr="00AF255D">
        <w:t>как-то</w:t>
      </w:r>
      <w:r w:rsidR="00F6299E" w:rsidRPr="00AF255D">
        <w:t xml:space="preserve"> </w:t>
      </w:r>
      <w:r w:rsidRPr="00AF255D">
        <w:t>пополнить</w:t>
      </w:r>
      <w:r w:rsidR="00F6299E" w:rsidRPr="00AF255D">
        <w:t xml:space="preserve"> </w:t>
      </w:r>
      <w:r w:rsidRPr="00AF255D">
        <w:t>кадровый</w:t>
      </w:r>
      <w:r w:rsidR="00F6299E" w:rsidRPr="00AF255D">
        <w:t xml:space="preserve"> </w:t>
      </w:r>
      <w:r w:rsidRPr="00AF255D">
        <w:t>состав,</w:t>
      </w:r>
      <w:r w:rsidR="00F6299E" w:rsidRPr="00AF255D">
        <w:t xml:space="preserve"> </w:t>
      </w:r>
      <w:r w:rsidRPr="00AF255D">
        <w:t>планируется</w:t>
      </w:r>
      <w:r w:rsidR="00F6299E" w:rsidRPr="00AF255D">
        <w:t xml:space="preserve"> </w:t>
      </w:r>
      <w:r w:rsidRPr="00AF255D">
        <w:t>увеличить</w:t>
      </w:r>
      <w:r w:rsidR="00F6299E" w:rsidRPr="00AF255D">
        <w:t xml:space="preserve"> </w:t>
      </w:r>
      <w:r w:rsidRPr="00AF255D">
        <w:t>максимальный</w:t>
      </w:r>
      <w:r w:rsidR="00F6299E" w:rsidRPr="00AF255D">
        <w:t xml:space="preserve"> </w:t>
      </w:r>
      <w:r w:rsidRPr="00AF255D">
        <w:t>возраст</w:t>
      </w:r>
      <w:r w:rsidR="00F6299E" w:rsidRPr="00AF255D">
        <w:t xml:space="preserve"> </w:t>
      </w:r>
      <w:r w:rsidRPr="00AF255D">
        <w:t>приема</w:t>
      </w:r>
      <w:r w:rsidR="00F6299E" w:rsidRPr="00AF255D">
        <w:t xml:space="preserve"> </w:t>
      </w:r>
      <w:r w:rsidRPr="00AF255D">
        <w:t>на</w:t>
      </w:r>
      <w:r w:rsidR="00F6299E" w:rsidRPr="00AF255D">
        <w:t xml:space="preserve"> </w:t>
      </w:r>
      <w:r w:rsidRPr="00AF255D">
        <w:t>работу</w:t>
      </w:r>
      <w:r w:rsidR="00F6299E" w:rsidRPr="00AF255D">
        <w:t xml:space="preserve"> </w:t>
      </w:r>
      <w:r w:rsidRPr="00AF255D">
        <w:t>в</w:t>
      </w:r>
      <w:r w:rsidR="00F6299E" w:rsidRPr="00AF255D">
        <w:t xml:space="preserve"> </w:t>
      </w:r>
      <w:r w:rsidRPr="00AF255D">
        <w:t>учреждения</w:t>
      </w:r>
      <w:r w:rsidR="00F6299E" w:rsidRPr="00AF255D">
        <w:t xml:space="preserve"> </w:t>
      </w:r>
      <w:r w:rsidRPr="00AF255D">
        <w:t>системы</w:t>
      </w:r>
      <w:r w:rsidR="00F6299E" w:rsidRPr="00AF255D">
        <w:t xml:space="preserve"> </w:t>
      </w:r>
      <w:r w:rsidRPr="00AF255D">
        <w:t>МВД</w:t>
      </w:r>
      <w:r w:rsidR="00F6299E" w:rsidRPr="00AF255D">
        <w:t xml:space="preserve"> </w:t>
      </w:r>
      <w:r w:rsidRPr="00AF255D">
        <w:t>и</w:t>
      </w:r>
      <w:r w:rsidR="00F6299E" w:rsidRPr="00AF255D">
        <w:t xml:space="preserve"> </w:t>
      </w:r>
      <w:r w:rsidRPr="00AF255D">
        <w:t>Управления</w:t>
      </w:r>
      <w:r w:rsidR="00F6299E" w:rsidRPr="00AF255D">
        <w:t xml:space="preserve"> </w:t>
      </w:r>
      <w:r w:rsidRPr="00AF255D">
        <w:t>мест</w:t>
      </w:r>
      <w:r w:rsidR="00F6299E" w:rsidRPr="00AF255D">
        <w:t xml:space="preserve"> </w:t>
      </w:r>
      <w:r w:rsidRPr="00AF255D">
        <w:t>заключения</w:t>
      </w:r>
      <w:r w:rsidR="00F6299E" w:rsidRPr="00AF255D">
        <w:t xml:space="preserve"> </w:t>
      </w:r>
      <w:r w:rsidRPr="00AF255D">
        <w:t>с</w:t>
      </w:r>
      <w:r w:rsidR="00F6299E" w:rsidRPr="00AF255D">
        <w:t xml:space="preserve"> </w:t>
      </w:r>
      <w:r w:rsidRPr="00AF255D">
        <w:t>нынешних</w:t>
      </w:r>
      <w:r w:rsidR="00F6299E" w:rsidRPr="00AF255D">
        <w:t xml:space="preserve"> </w:t>
      </w:r>
      <w:r w:rsidRPr="00AF255D">
        <w:t>40</w:t>
      </w:r>
      <w:r w:rsidR="00F6299E" w:rsidRPr="00AF255D">
        <w:t xml:space="preserve"> </w:t>
      </w:r>
      <w:r w:rsidRPr="00AF255D">
        <w:t>до</w:t>
      </w:r>
      <w:r w:rsidR="00F6299E" w:rsidRPr="00AF255D">
        <w:t xml:space="preserve"> </w:t>
      </w:r>
      <w:r w:rsidRPr="00AF255D">
        <w:t>50</w:t>
      </w:r>
      <w:r w:rsidR="00F6299E" w:rsidRPr="00AF255D">
        <w:t xml:space="preserve"> </w:t>
      </w:r>
      <w:r w:rsidRPr="00AF255D">
        <w:t>лет.</w:t>
      </w:r>
      <w:r w:rsidR="00F6299E" w:rsidRPr="00AF255D">
        <w:t xml:space="preserve"> </w:t>
      </w:r>
      <w:r w:rsidRPr="00AF255D">
        <w:t>В</w:t>
      </w:r>
      <w:r w:rsidR="00F6299E" w:rsidRPr="00AF255D">
        <w:t xml:space="preserve"> </w:t>
      </w:r>
      <w:r w:rsidRPr="00AF255D">
        <w:t>прошлом</w:t>
      </w:r>
      <w:r w:rsidR="00F6299E" w:rsidRPr="00AF255D">
        <w:t xml:space="preserve"> </w:t>
      </w:r>
      <w:r w:rsidRPr="00AF255D">
        <w:t>году</w:t>
      </w:r>
      <w:r w:rsidR="00F6299E" w:rsidRPr="00AF255D">
        <w:t xml:space="preserve"> </w:t>
      </w:r>
      <w:r w:rsidRPr="00AF255D">
        <w:t>в</w:t>
      </w:r>
      <w:r w:rsidR="00F6299E" w:rsidRPr="00AF255D">
        <w:t xml:space="preserve"> </w:t>
      </w:r>
      <w:r w:rsidRPr="00AF255D">
        <w:t>полиции</w:t>
      </w:r>
      <w:r w:rsidR="00F6299E" w:rsidRPr="00AF255D">
        <w:t xml:space="preserve"> </w:t>
      </w:r>
      <w:r w:rsidRPr="00AF255D">
        <w:t>25,9%</w:t>
      </w:r>
      <w:r w:rsidR="00F6299E" w:rsidRPr="00AF255D">
        <w:t xml:space="preserve"> </w:t>
      </w:r>
      <w:r w:rsidRPr="00AF255D">
        <w:t>мест</w:t>
      </w:r>
      <w:r w:rsidR="00F6299E" w:rsidRPr="00AF255D">
        <w:t xml:space="preserve"> </w:t>
      </w:r>
      <w:r w:rsidRPr="00AF255D">
        <w:t>были</w:t>
      </w:r>
      <w:r w:rsidR="00F6299E" w:rsidRPr="00AF255D">
        <w:t xml:space="preserve"> </w:t>
      </w:r>
      <w:r w:rsidRPr="00AF255D">
        <w:t>вакантными,</w:t>
      </w:r>
      <w:r w:rsidR="00F6299E" w:rsidRPr="00AF255D">
        <w:t xml:space="preserve"> </w:t>
      </w:r>
      <w:r w:rsidRPr="00AF255D">
        <w:t>в</w:t>
      </w:r>
      <w:r w:rsidR="00F6299E" w:rsidRPr="00AF255D">
        <w:t xml:space="preserve"> </w:t>
      </w:r>
      <w:r w:rsidRPr="00AF255D">
        <w:t>пожарно-спасательной</w:t>
      </w:r>
      <w:r w:rsidR="00F6299E" w:rsidRPr="00AF255D">
        <w:t xml:space="preserve"> </w:t>
      </w:r>
      <w:r w:rsidRPr="00AF255D">
        <w:t>службе</w:t>
      </w:r>
      <w:r w:rsidR="00F6299E" w:rsidRPr="00AF255D">
        <w:t xml:space="preserve"> </w:t>
      </w:r>
      <w:r w:rsidRPr="00AF255D">
        <w:t>-</w:t>
      </w:r>
      <w:r w:rsidR="00F6299E" w:rsidRPr="00AF255D">
        <w:t xml:space="preserve"> </w:t>
      </w:r>
      <w:r w:rsidRPr="00AF255D">
        <w:t>11,7%,</w:t>
      </w:r>
      <w:r w:rsidR="00F6299E" w:rsidRPr="00AF255D">
        <w:t xml:space="preserve"> </w:t>
      </w:r>
      <w:r w:rsidRPr="00AF255D">
        <w:t>в</w:t>
      </w:r>
      <w:r w:rsidR="00F6299E" w:rsidRPr="00AF255D">
        <w:t xml:space="preserve"> </w:t>
      </w:r>
      <w:r w:rsidRPr="00AF255D">
        <w:t>пограничной</w:t>
      </w:r>
      <w:r w:rsidR="00F6299E" w:rsidRPr="00AF255D">
        <w:t xml:space="preserve"> </w:t>
      </w:r>
      <w:r w:rsidRPr="00AF255D">
        <w:t>охране</w:t>
      </w:r>
      <w:r w:rsidR="00F6299E" w:rsidRPr="00AF255D">
        <w:t xml:space="preserve"> </w:t>
      </w:r>
      <w:r w:rsidRPr="00AF255D">
        <w:t>-</w:t>
      </w:r>
      <w:r w:rsidR="00F6299E" w:rsidRPr="00AF255D">
        <w:t xml:space="preserve"> </w:t>
      </w:r>
      <w:r w:rsidRPr="00AF255D">
        <w:t>16,3%,</w:t>
      </w:r>
      <w:r w:rsidR="00F6299E" w:rsidRPr="00AF255D">
        <w:t xml:space="preserve"> </w:t>
      </w:r>
      <w:r w:rsidRPr="00AF255D">
        <w:t>в</w:t>
      </w:r>
      <w:r w:rsidR="00F6299E" w:rsidRPr="00AF255D">
        <w:t xml:space="preserve"> </w:t>
      </w:r>
      <w:r w:rsidRPr="00AF255D">
        <w:t>Управлении</w:t>
      </w:r>
      <w:r w:rsidR="00F6299E" w:rsidRPr="00AF255D">
        <w:t xml:space="preserve"> </w:t>
      </w:r>
      <w:r w:rsidRPr="00AF255D">
        <w:t>мест</w:t>
      </w:r>
      <w:r w:rsidR="00F6299E" w:rsidRPr="00AF255D">
        <w:t xml:space="preserve"> </w:t>
      </w:r>
      <w:r w:rsidRPr="00AF255D">
        <w:t>заключения</w:t>
      </w:r>
      <w:r w:rsidR="00F6299E" w:rsidRPr="00AF255D">
        <w:t xml:space="preserve"> </w:t>
      </w:r>
      <w:r w:rsidRPr="00AF255D">
        <w:t>-</w:t>
      </w:r>
      <w:r w:rsidR="00F6299E" w:rsidRPr="00AF255D">
        <w:t xml:space="preserve"> </w:t>
      </w:r>
      <w:r w:rsidRPr="00AF255D">
        <w:t>19,3%,</w:t>
      </w:r>
      <w:r w:rsidR="00F6299E" w:rsidRPr="00AF255D">
        <w:t xml:space="preserve"> </w:t>
      </w:r>
      <w:r w:rsidRPr="00AF255D">
        <w:t>в</w:t>
      </w:r>
      <w:r w:rsidR="00F6299E" w:rsidRPr="00AF255D">
        <w:t xml:space="preserve"> </w:t>
      </w:r>
      <w:r w:rsidRPr="00AF255D">
        <w:t>Бюро</w:t>
      </w:r>
      <w:r w:rsidR="00F6299E" w:rsidRPr="00AF255D">
        <w:t xml:space="preserve"> </w:t>
      </w:r>
      <w:r w:rsidRPr="00AF255D">
        <w:t>внутренней</w:t>
      </w:r>
      <w:r w:rsidR="00F6299E" w:rsidRPr="00AF255D">
        <w:t xml:space="preserve"> </w:t>
      </w:r>
      <w:r w:rsidRPr="00AF255D">
        <w:t>безопасности</w:t>
      </w:r>
      <w:r w:rsidR="00F6299E" w:rsidRPr="00AF255D">
        <w:t xml:space="preserve"> </w:t>
      </w:r>
      <w:r w:rsidRPr="00AF255D">
        <w:t>-</w:t>
      </w:r>
      <w:r w:rsidR="00F6299E" w:rsidRPr="00AF255D">
        <w:t xml:space="preserve"> </w:t>
      </w:r>
      <w:r w:rsidRPr="00AF255D">
        <w:t>10%.</w:t>
      </w:r>
      <w:r w:rsidR="00F6299E" w:rsidRPr="00AF255D">
        <w:t xml:space="preserve"> </w:t>
      </w:r>
      <w:r w:rsidR="00C03B73" w:rsidRPr="00AF255D">
        <w:t>«</w:t>
      </w:r>
      <w:r w:rsidRPr="00AF255D">
        <w:t>Такое</w:t>
      </w:r>
      <w:r w:rsidR="00F6299E" w:rsidRPr="00AF255D">
        <w:t xml:space="preserve"> </w:t>
      </w:r>
      <w:r w:rsidRPr="00AF255D">
        <w:t>количество</w:t>
      </w:r>
      <w:r w:rsidR="00F6299E" w:rsidRPr="00AF255D">
        <w:t xml:space="preserve"> </w:t>
      </w:r>
      <w:r w:rsidRPr="00AF255D">
        <w:t>незаполненных</w:t>
      </w:r>
      <w:r w:rsidR="00F6299E" w:rsidRPr="00AF255D">
        <w:t xml:space="preserve"> </w:t>
      </w:r>
      <w:r w:rsidRPr="00AF255D">
        <w:t>вакансий</w:t>
      </w:r>
      <w:r w:rsidR="00F6299E" w:rsidRPr="00AF255D">
        <w:t xml:space="preserve"> </w:t>
      </w:r>
      <w:r w:rsidRPr="00AF255D">
        <w:t>уже</w:t>
      </w:r>
      <w:r w:rsidR="00F6299E" w:rsidRPr="00AF255D">
        <w:t xml:space="preserve"> </w:t>
      </w:r>
      <w:r w:rsidRPr="00AF255D">
        <w:t>представляет</w:t>
      </w:r>
      <w:r w:rsidR="00F6299E" w:rsidRPr="00AF255D">
        <w:t xml:space="preserve"> </w:t>
      </w:r>
      <w:r w:rsidRPr="00AF255D">
        <w:t>риск</w:t>
      </w:r>
      <w:r w:rsidR="00F6299E" w:rsidRPr="00AF255D">
        <w:t xml:space="preserve"> </w:t>
      </w:r>
      <w:r w:rsidRPr="00AF255D">
        <w:t>для</w:t>
      </w:r>
      <w:r w:rsidR="00F6299E" w:rsidRPr="00AF255D">
        <w:t xml:space="preserve"> </w:t>
      </w:r>
      <w:r w:rsidRPr="00AF255D">
        <w:t>непрерывности</w:t>
      </w:r>
      <w:r w:rsidR="00F6299E" w:rsidRPr="00AF255D">
        <w:t xml:space="preserve"> </w:t>
      </w:r>
      <w:r w:rsidRPr="00AF255D">
        <w:t>деятельности</w:t>
      </w:r>
      <w:r w:rsidR="00F6299E" w:rsidRPr="00AF255D">
        <w:t xml:space="preserve"> </w:t>
      </w:r>
      <w:r w:rsidRPr="00AF255D">
        <w:t>учреждений,</w:t>
      </w:r>
      <w:r w:rsidR="00F6299E" w:rsidRPr="00AF255D">
        <w:t xml:space="preserve"> </w:t>
      </w:r>
      <w:r w:rsidRPr="00AF255D">
        <w:t>создает</w:t>
      </w:r>
      <w:r w:rsidR="00F6299E" w:rsidRPr="00AF255D">
        <w:t xml:space="preserve"> </w:t>
      </w:r>
      <w:r w:rsidRPr="00AF255D">
        <w:t>большую</w:t>
      </w:r>
      <w:r w:rsidR="00F6299E" w:rsidRPr="00AF255D">
        <w:t xml:space="preserve"> </w:t>
      </w:r>
      <w:r w:rsidRPr="00AF255D">
        <w:t>нагрузку</w:t>
      </w:r>
      <w:r w:rsidR="00F6299E" w:rsidRPr="00AF255D">
        <w:t xml:space="preserve"> </w:t>
      </w:r>
      <w:r w:rsidRPr="00AF255D">
        <w:t>для</w:t>
      </w:r>
      <w:r w:rsidR="00F6299E" w:rsidRPr="00AF255D">
        <w:t xml:space="preserve"> </w:t>
      </w:r>
      <w:r w:rsidRPr="00AF255D">
        <w:t>других</w:t>
      </w:r>
      <w:r w:rsidR="00F6299E" w:rsidRPr="00AF255D">
        <w:t xml:space="preserve"> </w:t>
      </w:r>
      <w:r w:rsidRPr="00AF255D">
        <w:t>должностных</w:t>
      </w:r>
      <w:r w:rsidR="00F6299E" w:rsidRPr="00AF255D">
        <w:t xml:space="preserve"> </w:t>
      </w:r>
      <w:r w:rsidRPr="00AF255D">
        <w:t>лиц</w:t>
      </w:r>
      <w:r w:rsidR="00F6299E" w:rsidRPr="00AF255D">
        <w:t xml:space="preserve"> </w:t>
      </w:r>
      <w:r w:rsidRPr="00AF255D">
        <w:t>и</w:t>
      </w:r>
      <w:r w:rsidR="00F6299E" w:rsidRPr="00AF255D">
        <w:t xml:space="preserve"> </w:t>
      </w:r>
      <w:r w:rsidRPr="00AF255D">
        <w:t>требует</w:t>
      </w:r>
      <w:r w:rsidR="00F6299E" w:rsidRPr="00AF255D">
        <w:t xml:space="preserve"> </w:t>
      </w:r>
      <w:r w:rsidRPr="00AF255D">
        <w:t>немедленных</w:t>
      </w:r>
      <w:r w:rsidR="00F6299E" w:rsidRPr="00AF255D">
        <w:t xml:space="preserve"> </w:t>
      </w:r>
      <w:r w:rsidRPr="00AF255D">
        <w:t>действий</w:t>
      </w:r>
      <w:r w:rsidR="00F6299E" w:rsidRPr="00AF255D">
        <w:t xml:space="preserve"> </w:t>
      </w:r>
      <w:r w:rsidRPr="00AF255D">
        <w:t>в</w:t>
      </w:r>
      <w:r w:rsidR="00F6299E" w:rsidRPr="00AF255D">
        <w:t xml:space="preserve"> </w:t>
      </w:r>
      <w:r w:rsidRPr="00AF255D">
        <w:t>кардинально</w:t>
      </w:r>
      <w:r w:rsidR="00F6299E" w:rsidRPr="00AF255D">
        <w:t xml:space="preserve"> </w:t>
      </w:r>
      <w:r w:rsidRPr="00AF255D">
        <w:t>новом</w:t>
      </w:r>
      <w:r w:rsidR="00F6299E" w:rsidRPr="00AF255D">
        <w:t xml:space="preserve"> </w:t>
      </w:r>
      <w:r w:rsidRPr="00AF255D">
        <w:t>направлении</w:t>
      </w:r>
      <w:r w:rsidR="00C03B73" w:rsidRPr="00AF255D">
        <w:t>»</w:t>
      </w:r>
      <w:r w:rsidRPr="00AF255D">
        <w:t>,</w:t>
      </w:r>
      <w:r w:rsidR="00F6299E" w:rsidRPr="00AF255D">
        <w:t xml:space="preserve"> </w:t>
      </w:r>
      <w:r w:rsidRPr="00AF255D">
        <w:t>-</w:t>
      </w:r>
      <w:r w:rsidR="00F6299E" w:rsidRPr="00AF255D">
        <w:t xml:space="preserve"> </w:t>
      </w:r>
      <w:r w:rsidRPr="00AF255D">
        <w:t>заявляет</w:t>
      </w:r>
      <w:r w:rsidR="00F6299E" w:rsidRPr="00AF255D">
        <w:t xml:space="preserve"> </w:t>
      </w:r>
      <w:r w:rsidRPr="00AF255D">
        <w:t>латвийское</w:t>
      </w:r>
      <w:r w:rsidR="00F6299E" w:rsidRPr="00AF255D">
        <w:t xml:space="preserve"> </w:t>
      </w:r>
      <w:r w:rsidRPr="00AF255D">
        <w:t>Министерство</w:t>
      </w:r>
      <w:r w:rsidR="00F6299E" w:rsidRPr="00AF255D">
        <w:t xml:space="preserve"> </w:t>
      </w:r>
      <w:r w:rsidRPr="00AF255D">
        <w:t>юстиции.</w:t>
      </w:r>
    </w:p>
    <w:p w14:paraId="6EEC73F8" w14:textId="77777777" w:rsidR="002F13D7" w:rsidRPr="00AF255D" w:rsidRDefault="002F13D7" w:rsidP="002F13D7">
      <w:r w:rsidRPr="00AF255D">
        <w:t>Впрочем,</w:t>
      </w:r>
      <w:r w:rsidR="00F6299E" w:rsidRPr="00AF255D">
        <w:t xml:space="preserve"> </w:t>
      </w:r>
      <w:r w:rsidRPr="00AF255D">
        <w:t>латвийским</w:t>
      </w:r>
      <w:r w:rsidR="00F6299E" w:rsidRPr="00AF255D">
        <w:t xml:space="preserve"> </w:t>
      </w:r>
      <w:r w:rsidRPr="00AF255D">
        <w:t>чиновникам</w:t>
      </w:r>
      <w:r w:rsidR="00F6299E" w:rsidRPr="00AF255D">
        <w:t xml:space="preserve"> </w:t>
      </w:r>
      <w:r w:rsidRPr="00AF255D">
        <w:t>еще</w:t>
      </w:r>
      <w:r w:rsidR="00F6299E" w:rsidRPr="00AF255D">
        <w:t xml:space="preserve"> </w:t>
      </w:r>
      <w:r w:rsidRPr="00AF255D">
        <w:t>более</w:t>
      </w:r>
      <w:r w:rsidR="00F6299E" w:rsidRPr="00AF255D">
        <w:t xml:space="preserve"> </w:t>
      </w:r>
      <w:r w:rsidRPr="00AF255D">
        <w:t>внимательно</w:t>
      </w:r>
      <w:r w:rsidR="00F6299E" w:rsidRPr="00AF255D">
        <w:t xml:space="preserve"> </w:t>
      </w:r>
      <w:r w:rsidRPr="00AF255D">
        <w:t>стоит</w:t>
      </w:r>
      <w:r w:rsidR="00F6299E" w:rsidRPr="00AF255D">
        <w:t xml:space="preserve"> </w:t>
      </w:r>
      <w:r w:rsidRPr="00AF255D">
        <w:t>обратить</w:t>
      </w:r>
      <w:r w:rsidR="00F6299E" w:rsidRPr="00AF255D">
        <w:t xml:space="preserve"> </w:t>
      </w:r>
      <w:r w:rsidRPr="00AF255D">
        <w:t>на</w:t>
      </w:r>
      <w:r w:rsidR="00F6299E" w:rsidRPr="00AF255D">
        <w:t xml:space="preserve"> </w:t>
      </w:r>
      <w:r w:rsidRPr="00AF255D">
        <w:t>другую</w:t>
      </w:r>
      <w:r w:rsidR="00F6299E" w:rsidRPr="00AF255D">
        <w:t xml:space="preserve"> </w:t>
      </w:r>
      <w:r w:rsidRPr="00AF255D">
        <w:t>цифру.</w:t>
      </w:r>
      <w:r w:rsidR="00F6299E" w:rsidRPr="00AF255D">
        <w:t xml:space="preserve"> </w:t>
      </w:r>
      <w:r w:rsidRPr="00AF255D">
        <w:t>Согласно</w:t>
      </w:r>
      <w:r w:rsidR="00F6299E" w:rsidRPr="00AF255D">
        <w:t xml:space="preserve"> </w:t>
      </w:r>
      <w:r w:rsidRPr="00AF255D">
        <w:t>результатам</w:t>
      </w:r>
      <w:r w:rsidR="00F6299E" w:rsidRPr="00AF255D">
        <w:t xml:space="preserve"> </w:t>
      </w:r>
      <w:r w:rsidRPr="00AF255D">
        <w:t>свежего</w:t>
      </w:r>
      <w:r w:rsidR="00F6299E" w:rsidRPr="00AF255D">
        <w:t xml:space="preserve"> </w:t>
      </w:r>
      <w:r w:rsidRPr="00AF255D">
        <w:t>опроса</w:t>
      </w:r>
      <w:r w:rsidR="00F6299E" w:rsidRPr="00AF255D">
        <w:t xml:space="preserve"> </w:t>
      </w:r>
      <w:r w:rsidRPr="00AF255D">
        <w:t>общественного</w:t>
      </w:r>
      <w:r w:rsidR="00F6299E" w:rsidRPr="00AF255D">
        <w:t xml:space="preserve"> </w:t>
      </w:r>
      <w:r w:rsidRPr="00AF255D">
        <w:t>мнения,</w:t>
      </w:r>
      <w:r w:rsidR="00F6299E" w:rsidRPr="00AF255D">
        <w:t xml:space="preserve"> </w:t>
      </w:r>
      <w:r w:rsidRPr="00AF255D">
        <w:t>проведенного</w:t>
      </w:r>
      <w:r w:rsidR="00F6299E" w:rsidRPr="00AF255D">
        <w:t xml:space="preserve"> </w:t>
      </w:r>
      <w:r w:rsidRPr="00AF255D">
        <w:t>по</w:t>
      </w:r>
      <w:r w:rsidR="00F6299E" w:rsidRPr="00AF255D">
        <w:t xml:space="preserve"> </w:t>
      </w:r>
      <w:r w:rsidRPr="00AF255D">
        <w:t>заказу</w:t>
      </w:r>
      <w:r w:rsidR="00F6299E" w:rsidRPr="00AF255D">
        <w:t xml:space="preserve"> </w:t>
      </w:r>
      <w:r w:rsidRPr="00AF255D">
        <w:t>Госканцелярии</w:t>
      </w:r>
      <w:r w:rsidR="00F6299E" w:rsidRPr="00AF255D">
        <w:t xml:space="preserve"> </w:t>
      </w:r>
      <w:r w:rsidRPr="00AF255D">
        <w:t>Латвии,</w:t>
      </w:r>
      <w:r w:rsidR="00F6299E" w:rsidRPr="00AF255D">
        <w:t xml:space="preserve"> </w:t>
      </w:r>
      <w:r w:rsidRPr="00AF255D">
        <w:t>свое</w:t>
      </w:r>
      <w:r w:rsidR="00F6299E" w:rsidRPr="00AF255D">
        <w:t xml:space="preserve"> </w:t>
      </w:r>
      <w:r w:rsidRPr="00AF255D">
        <w:t>будущее</w:t>
      </w:r>
      <w:r w:rsidR="00F6299E" w:rsidRPr="00AF255D">
        <w:t xml:space="preserve"> </w:t>
      </w:r>
      <w:r w:rsidRPr="00AF255D">
        <w:t>с</w:t>
      </w:r>
      <w:r w:rsidR="00F6299E" w:rsidRPr="00AF255D">
        <w:t xml:space="preserve"> </w:t>
      </w:r>
      <w:r w:rsidRPr="00AF255D">
        <w:t>этой</w:t>
      </w:r>
      <w:r w:rsidR="00F6299E" w:rsidRPr="00AF255D">
        <w:t xml:space="preserve"> </w:t>
      </w:r>
      <w:r w:rsidRPr="00AF255D">
        <w:t>страной</w:t>
      </w:r>
      <w:r w:rsidR="00F6299E" w:rsidRPr="00AF255D">
        <w:t xml:space="preserve"> </w:t>
      </w:r>
      <w:r w:rsidRPr="00AF255D">
        <w:t>связывает</w:t>
      </w:r>
      <w:r w:rsidR="00F6299E" w:rsidRPr="00AF255D">
        <w:t xml:space="preserve"> </w:t>
      </w:r>
      <w:r w:rsidRPr="00AF255D">
        <w:t>менее</w:t>
      </w:r>
      <w:r w:rsidR="00F6299E" w:rsidRPr="00AF255D">
        <w:t xml:space="preserve"> </w:t>
      </w:r>
      <w:r w:rsidRPr="00AF255D">
        <w:t>половины</w:t>
      </w:r>
      <w:r w:rsidR="00F6299E" w:rsidRPr="00AF255D">
        <w:t xml:space="preserve"> </w:t>
      </w:r>
      <w:r w:rsidRPr="00AF255D">
        <w:lastRenderedPageBreak/>
        <w:t>ее</w:t>
      </w:r>
      <w:r w:rsidR="00F6299E" w:rsidRPr="00AF255D">
        <w:t xml:space="preserve"> </w:t>
      </w:r>
      <w:r w:rsidRPr="00AF255D">
        <w:t>жителей</w:t>
      </w:r>
      <w:r w:rsidR="00F6299E" w:rsidRPr="00AF255D">
        <w:t xml:space="preserve"> </w:t>
      </w:r>
      <w:r w:rsidRPr="00AF255D">
        <w:t>-</w:t>
      </w:r>
      <w:r w:rsidR="00F6299E" w:rsidRPr="00AF255D">
        <w:t xml:space="preserve"> </w:t>
      </w:r>
      <w:r w:rsidRPr="00AF255D">
        <w:t>47%.</w:t>
      </w:r>
      <w:r w:rsidR="00F6299E" w:rsidRPr="00AF255D">
        <w:t xml:space="preserve"> </w:t>
      </w:r>
      <w:r w:rsidRPr="00AF255D">
        <w:t>Многие</w:t>
      </w:r>
      <w:r w:rsidR="00F6299E" w:rsidRPr="00AF255D">
        <w:t xml:space="preserve"> </w:t>
      </w:r>
      <w:r w:rsidRPr="00AF255D">
        <w:t>из</w:t>
      </w:r>
      <w:r w:rsidR="00F6299E" w:rsidRPr="00AF255D">
        <w:t xml:space="preserve"> </w:t>
      </w:r>
      <w:r w:rsidRPr="00AF255D">
        <w:t>них</w:t>
      </w:r>
      <w:r w:rsidR="00F6299E" w:rsidRPr="00AF255D">
        <w:t xml:space="preserve"> </w:t>
      </w:r>
      <w:r w:rsidRPr="00AF255D">
        <w:t>уезжают</w:t>
      </w:r>
      <w:r w:rsidR="00F6299E" w:rsidRPr="00AF255D">
        <w:t xml:space="preserve"> </w:t>
      </w:r>
      <w:r w:rsidRPr="00AF255D">
        <w:t>в</w:t>
      </w:r>
      <w:r w:rsidR="00F6299E" w:rsidRPr="00AF255D">
        <w:t xml:space="preserve"> </w:t>
      </w:r>
      <w:r w:rsidRPr="00AF255D">
        <w:t>страны</w:t>
      </w:r>
      <w:r w:rsidR="00F6299E" w:rsidRPr="00AF255D">
        <w:t xml:space="preserve"> </w:t>
      </w:r>
      <w:r w:rsidRPr="00AF255D">
        <w:t>ЕС,</w:t>
      </w:r>
      <w:r w:rsidR="00F6299E" w:rsidRPr="00AF255D">
        <w:t xml:space="preserve"> </w:t>
      </w:r>
      <w:r w:rsidRPr="00AF255D">
        <w:t>некоторые</w:t>
      </w:r>
      <w:r w:rsidR="00F6299E" w:rsidRPr="00AF255D">
        <w:t xml:space="preserve"> </w:t>
      </w:r>
      <w:r w:rsidRPr="00AF255D">
        <w:t>бегут</w:t>
      </w:r>
      <w:r w:rsidR="00F6299E" w:rsidRPr="00AF255D">
        <w:t xml:space="preserve"> </w:t>
      </w:r>
      <w:r w:rsidRPr="00AF255D">
        <w:t>в</w:t>
      </w:r>
      <w:r w:rsidR="00F6299E" w:rsidRPr="00AF255D">
        <w:t xml:space="preserve"> </w:t>
      </w:r>
      <w:r w:rsidRPr="00AF255D">
        <w:t>Россию.</w:t>
      </w:r>
      <w:r w:rsidR="00F6299E" w:rsidRPr="00AF255D">
        <w:t xml:space="preserve"> </w:t>
      </w:r>
      <w:r w:rsidRPr="00AF255D">
        <w:t>Трагедия</w:t>
      </w:r>
      <w:r w:rsidR="00F6299E" w:rsidRPr="00AF255D">
        <w:t xml:space="preserve"> </w:t>
      </w:r>
      <w:r w:rsidRPr="00AF255D">
        <w:t>Латвии</w:t>
      </w:r>
      <w:r w:rsidR="00F6299E" w:rsidRPr="00AF255D">
        <w:t xml:space="preserve"> </w:t>
      </w:r>
      <w:r w:rsidRPr="00AF255D">
        <w:t>не</w:t>
      </w:r>
      <w:r w:rsidR="00F6299E" w:rsidRPr="00AF255D">
        <w:t xml:space="preserve"> </w:t>
      </w:r>
      <w:r w:rsidRPr="00AF255D">
        <w:t>в</w:t>
      </w:r>
      <w:r w:rsidR="00F6299E" w:rsidRPr="00AF255D">
        <w:t xml:space="preserve"> </w:t>
      </w:r>
      <w:r w:rsidRPr="00AF255D">
        <w:t>том,</w:t>
      </w:r>
      <w:r w:rsidR="00F6299E" w:rsidRPr="00AF255D">
        <w:t xml:space="preserve"> </w:t>
      </w:r>
      <w:r w:rsidRPr="00AF255D">
        <w:t>что</w:t>
      </w:r>
      <w:r w:rsidR="00F6299E" w:rsidRPr="00AF255D">
        <w:t xml:space="preserve"> </w:t>
      </w:r>
      <w:r w:rsidRPr="00AF255D">
        <w:t>там</w:t>
      </w:r>
      <w:r w:rsidR="00F6299E" w:rsidRPr="00AF255D">
        <w:t xml:space="preserve"> </w:t>
      </w:r>
      <w:r w:rsidRPr="00AF255D">
        <w:t>уже</w:t>
      </w:r>
      <w:r w:rsidR="00F6299E" w:rsidRPr="00AF255D">
        <w:t xml:space="preserve"> </w:t>
      </w:r>
      <w:r w:rsidRPr="00AF255D">
        <w:t>не</w:t>
      </w:r>
      <w:r w:rsidR="00F6299E" w:rsidRPr="00AF255D">
        <w:t xml:space="preserve"> </w:t>
      </w:r>
      <w:r w:rsidRPr="00AF255D">
        <w:t>хватает</w:t>
      </w:r>
      <w:r w:rsidR="00F6299E" w:rsidRPr="00AF255D">
        <w:t xml:space="preserve"> </w:t>
      </w:r>
      <w:r w:rsidRPr="00AF255D">
        <w:t>и</w:t>
      </w:r>
      <w:r w:rsidR="00F6299E" w:rsidRPr="00AF255D">
        <w:t xml:space="preserve"> </w:t>
      </w:r>
      <w:r w:rsidRPr="00AF255D">
        <w:t>людей,</w:t>
      </w:r>
      <w:r w:rsidR="00F6299E" w:rsidRPr="00AF255D">
        <w:t xml:space="preserve"> </w:t>
      </w:r>
      <w:r w:rsidRPr="00AF255D">
        <w:t>и</w:t>
      </w:r>
      <w:r w:rsidR="00F6299E" w:rsidRPr="00AF255D">
        <w:t xml:space="preserve"> </w:t>
      </w:r>
      <w:r w:rsidRPr="00AF255D">
        <w:t>специалистов</w:t>
      </w:r>
      <w:r w:rsidR="00F6299E" w:rsidRPr="00AF255D">
        <w:t xml:space="preserve"> </w:t>
      </w:r>
      <w:r w:rsidRPr="00AF255D">
        <w:t>-</w:t>
      </w:r>
      <w:r w:rsidR="00F6299E" w:rsidRPr="00AF255D">
        <w:t xml:space="preserve"> </w:t>
      </w:r>
      <w:r w:rsidRPr="00AF255D">
        <w:t>а</w:t>
      </w:r>
      <w:r w:rsidR="00F6299E" w:rsidRPr="00AF255D">
        <w:t xml:space="preserve"> </w:t>
      </w:r>
      <w:r w:rsidRPr="00AF255D">
        <w:t>в</w:t>
      </w:r>
      <w:r w:rsidR="00F6299E" w:rsidRPr="00AF255D">
        <w:t xml:space="preserve"> </w:t>
      </w:r>
      <w:r w:rsidRPr="00AF255D">
        <w:t>том,</w:t>
      </w:r>
      <w:r w:rsidR="00F6299E" w:rsidRPr="00AF255D">
        <w:t xml:space="preserve"> </w:t>
      </w:r>
      <w:r w:rsidRPr="00AF255D">
        <w:t>что</w:t>
      </w:r>
      <w:r w:rsidR="00F6299E" w:rsidRPr="00AF255D">
        <w:t xml:space="preserve"> </w:t>
      </w:r>
      <w:r w:rsidRPr="00AF255D">
        <w:t>дальше</w:t>
      </w:r>
      <w:r w:rsidR="00F6299E" w:rsidRPr="00AF255D">
        <w:t xml:space="preserve"> </w:t>
      </w:r>
      <w:r w:rsidRPr="00AF255D">
        <w:t>будет</w:t>
      </w:r>
      <w:r w:rsidR="00F6299E" w:rsidRPr="00AF255D">
        <w:t xml:space="preserve"> </w:t>
      </w:r>
      <w:r w:rsidRPr="00AF255D">
        <w:t>только</w:t>
      </w:r>
      <w:r w:rsidR="00F6299E" w:rsidRPr="00AF255D">
        <w:t xml:space="preserve"> </w:t>
      </w:r>
      <w:r w:rsidRPr="00AF255D">
        <w:t>хуже.</w:t>
      </w:r>
    </w:p>
    <w:p w14:paraId="0029F0ED" w14:textId="77777777" w:rsidR="002F13D7" w:rsidRPr="00AF255D" w:rsidRDefault="00000000" w:rsidP="002F13D7">
      <w:hyperlink r:id="rId45" w:history="1">
        <w:r w:rsidR="002F13D7" w:rsidRPr="00AF255D">
          <w:rPr>
            <w:rStyle w:val="a4"/>
          </w:rPr>
          <w:t>https://news.rambler.ru/community/53160399-demograficheskaya-katastrofa-dobivaet-pribaltiku/</w:t>
        </w:r>
      </w:hyperlink>
    </w:p>
    <w:p w14:paraId="640C6313" w14:textId="77777777" w:rsidR="002F7BEA" w:rsidRPr="00AF255D" w:rsidRDefault="002F7BEA" w:rsidP="002F7BEA">
      <w:pPr>
        <w:pStyle w:val="2"/>
      </w:pPr>
      <w:bookmarkStart w:id="128" w:name="_Toc173221042"/>
      <w:r w:rsidRPr="00AF255D">
        <w:t>Курсив</w:t>
      </w:r>
      <w:r w:rsidR="002F13D7" w:rsidRPr="00AF255D">
        <w:t>.</w:t>
      </w:r>
      <w:r w:rsidR="002F13D7" w:rsidRPr="00AF255D">
        <w:rPr>
          <w:lang w:val="en-US"/>
        </w:rPr>
        <w:t>media</w:t>
      </w:r>
      <w:r w:rsidRPr="00AF255D">
        <w:t>,</w:t>
      </w:r>
      <w:r w:rsidR="00F6299E" w:rsidRPr="00AF255D">
        <w:t xml:space="preserve"> </w:t>
      </w:r>
      <w:r w:rsidRPr="00AF255D">
        <w:t>29.07.2024,</w:t>
      </w:r>
      <w:r w:rsidR="00F6299E" w:rsidRPr="00AF255D">
        <w:t xml:space="preserve"> </w:t>
      </w:r>
      <w:r w:rsidRPr="00AF255D">
        <w:t>Доход</w:t>
      </w:r>
      <w:r w:rsidR="00F6299E" w:rsidRPr="00AF255D">
        <w:t xml:space="preserve"> </w:t>
      </w:r>
      <w:r w:rsidRPr="00AF255D">
        <w:t>от</w:t>
      </w:r>
      <w:r w:rsidR="00F6299E" w:rsidRPr="00AF255D">
        <w:t xml:space="preserve"> </w:t>
      </w:r>
      <w:r w:rsidRPr="00AF255D">
        <w:t>инвестирования</w:t>
      </w:r>
      <w:r w:rsidR="00F6299E" w:rsidRPr="00AF255D">
        <w:t xml:space="preserve"> </w:t>
      </w:r>
      <w:r w:rsidRPr="00AF255D">
        <w:t>пенсий</w:t>
      </w:r>
      <w:r w:rsidR="00F6299E" w:rsidRPr="00AF255D">
        <w:t xml:space="preserve"> </w:t>
      </w:r>
      <w:r w:rsidRPr="00AF255D">
        <w:t>казахстанцев</w:t>
      </w:r>
      <w:r w:rsidR="00F6299E" w:rsidRPr="00AF255D">
        <w:t xml:space="preserve"> </w:t>
      </w:r>
      <w:r w:rsidRPr="00AF255D">
        <w:t>вырос</w:t>
      </w:r>
      <w:r w:rsidR="00F6299E" w:rsidRPr="00AF255D">
        <w:t xml:space="preserve"> </w:t>
      </w:r>
      <w:r w:rsidRPr="00AF255D">
        <w:t>вдвое</w:t>
      </w:r>
      <w:bookmarkEnd w:id="128"/>
    </w:p>
    <w:p w14:paraId="4A41CBD6" w14:textId="77777777" w:rsidR="002F7BEA" w:rsidRPr="00AF255D" w:rsidRDefault="002F7BEA" w:rsidP="000914F6">
      <w:pPr>
        <w:pStyle w:val="3"/>
      </w:pPr>
      <w:bookmarkStart w:id="129" w:name="_Toc173221043"/>
      <w:r w:rsidRPr="00AF255D">
        <w:t>За</w:t>
      </w:r>
      <w:r w:rsidR="00F6299E" w:rsidRPr="00AF255D">
        <w:t xml:space="preserve"> </w:t>
      </w:r>
      <w:r w:rsidRPr="00AF255D">
        <w:t>первые</w:t>
      </w:r>
      <w:r w:rsidR="00F6299E" w:rsidRPr="00AF255D">
        <w:t xml:space="preserve"> </w:t>
      </w:r>
      <w:r w:rsidRPr="00AF255D">
        <w:t>полгода</w:t>
      </w:r>
      <w:r w:rsidR="00F6299E" w:rsidRPr="00AF255D">
        <w:t xml:space="preserve"> </w:t>
      </w:r>
      <w:r w:rsidRPr="00AF255D">
        <w:t>2024-го</w:t>
      </w:r>
      <w:r w:rsidR="00F6299E" w:rsidRPr="00AF255D">
        <w:t xml:space="preserve"> </w:t>
      </w:r>
      <w:r w:rsidRPr="00AF255D">
        <w:t>чистый</w:t>
      </w:r>
      <w:r w:rsidR="00F6299E" w:rsidRPr="00AF255D">
        <w:t xml:space="preserve"> </w:t>
      </w:r>
      <w:r w:rsidRPr="00AF255D">
        <w:t>доход</w:t>
      </w:r>
      <w:r w:rsidR="00F6299E" w:rsidRPr="00AF255D">
        <w:t xml:space="preserve"> </w:t>
      </w:r>
      <w:r w:rsidRPr="00AF255D">
        <w:t>пенсионных</w:t>
      </w:r>
      <w:r w:rsidR="00F6299E" w:rsidRPr="00AF255D">
        <w:t xml:space="preserve"> </w:t>
      </w:r>
      <w:r w:rsidRPr="00AF255D">
        <w:t>активов</w:t>
      </w:r>
      <w:r w:rsidR="00F6299E" w:rsidRPr="00AF255D">
        <w:t xml:space="preserve"> </w:t>
      </w:r>
      <w:r w:rsidRPr="00AF255D">
        <w:t>казахстанцев</w:t>
      </w:r>
      <w:r w:rsidR="00F6299E" w:rsidRPr="00AF255D">
        <w:t xml:space="preserve"> </w:t>
      </w:r>
      <w:r w:rsidRPr="00AF255D">
        <w:t>вырос</w:t>
      </w:r>
      <w:r w:rsidR="00F6299E" w:rsidRPr="00AF255D">
        <w:t xml:space="preserve"> </w:t>
      </w:r>
      <w:r w:rsidRPr="00AF255D">
        <w:t>в</w:t>
      </w:r>
      <w:r w:rsidR="00F6299E" w:rsidRPr="00AF255D">
        <w:t xml:space="preserve"> </w:t>
      </w:r>
      <w:r w:rsidRPr="00AF255D">
        <w:t>2,1</w:t>
      </w:r>
      <w:r w:rsidR="00F6299E" w:rsidRPr="00AF255D">
        <w:t xml:space="preserve"> </w:t>
      </w:r>
      <w:r w:rsidRPr="00AF255D">
        <w:t>раза</w:t>
      </w:r>
      <w:r w:rsidR="00F6299E" w:rsidRPr="00AF255D">
        <w:t xml:space="preserve"> </w:t>
      </w:r>
      <w:r w:rsidRPr="00AF255D">
        <w:t>по</w:t>
      </w:r>
      <w:r w:rsidR="00F6299E" w:rsidRPr="00AF255D">
        <w:t xml:space="preserve"> </w:t>
      </w:r>
      <w:r w:rsidRPr="00AF255D">
        <w:t>отношению</w:t>
      </w:r>
      <w:r w:rsidR="00F6299E" w:rsidRPr="00AF255D">
        <w:t xml:space="preserve"> </w:t>
      </w:r>
      <w:r w:rsidRPr="00AF255D">
        <w:t>к</w:t>
      </w:r>
      <w:r w:rsidR="00F6299E" w:rsidRPr="00AF255D">
        <w:t xml:space="preserve"> </w:t>
      </w:r>
      <w:r w:rsidRPr="00AF255D">
        <w:t>аналогичному</w:t>
      </w:r>
      <w:r w:rsidR="00F6299E" w:rsidRPr="00AF255D">
        <w:t xml:space="preserve"> </w:t>
      </w:r>
      <w:r w:rsidRPr="00AF255D">
        <w:t>периоду</w:t>
      </w:r>
      <w:r w:rsidR="00F6299E" w:rsidRPr="00AF255D">
        <w:t xml:space="preserve"> </w:t>
      </w:r>
      <w:r w:rsidRPr="00AF255D">
        <w:t>2023</w:t>
      </w:r>
      <w:r w:rsidR="00F6299E" w:rsidRPr="00AF255D">
        <w:t xml:space="preserve"> </w:t>
      </w:r>
      <w:r w:rsidRPr="00AF255D">
        <w:t>года.</w:t>
      </w:r>
      <w:r w:rsidR="00F6299E" w:rsidRPr="00AF255D">
        <w:t xml:space="preserve"> </w:t>
      </w:r>
      <w:r w:rsidRPr="00AF255D">
        <w:t>Доход</w:t>
      </w:r>
      <w:r w:rsidR="00F6299E" w:rsidRPr="00AF255D">
        <w:t xml:space="preserve"> </w:t>
      </w:r>
      <w:r w:rsidRPr="00AF255D">
        <w:t>превысил</w:t>
      </w:r>
      <w:r w:rsidR="00F6299E" w:rsidRPr="00AF255D">
        <w:t xml:space="preserve"> </w:t>
      </w:r>
      <w:r w:rsidRPr="00AF255D">
        <w:t>1,2</w:t>
      </w:r>
      <w:r w:rsidR="00F6299E" w:rsidRPr="00AF255D">
        <w:t xml:space="preserve"> </w:t>
      </w:r>
      <w:r w:rsidRPr="00AF255D">
        <w:t>трлн</w:t>
      </w:r>
      <w:r w:rsidR="00F6299E" w:rsidRPr="00AF255D">
        <w:t xml:space="preserve"> </w:t>
      </w:r>
      <w:r w:rsidRPr="00AF255D">
        <w:t>тенге</w:t>
      </w:r>
      <w:r w:rsidR="00F6299E" w:rsidRPr="00AF255D">
        <w:t xml:space="preserve"> </w:t>
      </w:r>
      <w:r w:rsidRPr="00AF255D">
        <w:t>по</w:t>
      </w:r>
      <w:r w:rsidR="00F6299E" w:rsidRPr="00AF255D">
        <w:t xml:space="preserve"> </w:t>
      </w:r>
      <w:r w:rsidRPr="00AF255D">
        <w:t>сравнению</w:t>
      </w:r>
      <w:r w:rsidR="00F6299E" w:rsidRPr="00AF255D">
        <w:t xml:space="preserve"> </w:t>
      </w:r>
      <w:r w:rsidRPr="00AF255D">
        <w:t>с</w:t>
      </w:r>
      <w:r w:rsidR="00F6299E" w:rsidRPr="00AF255D">
        <w:t xml:space="preserve"> </w:t>
      </w:r>
      <w:r w:rsidRPr="00AF255D">
        <w:t>638,4</w:t>
      </w:r>
      <w:r w:rsidR="00F6299E" w:rsidRPr="00AF255D">
        <w:t xml:space="preserve"> </w:t>
      </w:r>
      <w:r w:rsidRPr="00AF255D">
        <w:t>млрд</w:t>
      </w:r>
      <w:r w:rsidR="00F6299E" w:rsidRPr="00AF255D">
        <w:t xml:space="preserve"> </w:t>
      </w:r>
      <w:r w:rsidRPr="00AF255D">
        <w:t>тенге</w:t>
      </w:r>
      <w:r w:rsidR="00F6299E" w:rsidRPr="00AF255D">
        <w:t xml:space="preserve"> </w:t>
      </w:r>
      <w:r w:rsidRPr="00AF255D">
        <w:t>годом</w:t>
      </w:r>
      <w:r w:rsidR="00F6299E" w:rsidRPr="00AF255D">
        <w:t xml:space="preserve"> </w:t>
      </w:r>
      <w:r w:rsidRPr="00AF255D">
        <w:t>ранее.</w:t>
      </w:r>
      <w:r w:rsidR="00F6299E" w:rsidRPr="00AF255D">
        <w:t xml:space="preserve"> </w:t>
      </w:r>
      <w:r w:rsidRPr="00AF255D">
        <w:t>Об</w:t>
      </w:r>
      <w:r w:rsidR="00F6299E" w:rsidRPr="00AF255D">
        <w:t xml:space="preserve"> </w:t>
      </w:r>
      <w:r w:rsidRPr="00AF255D">
        <w:t>этом</w:t>
      </w:r>
      <w:r w:rsidR="00F6299E" w:rsidRPr="00AF255D">
        <w:t xml:space="preserve"> </w:t>
      </w:r>
      <w:r w:rsidRPr="00AF255D">
        <w:t>сообщается</w:t>
      </w:r>
      <w:r w:rsidR="00F6299E" w:rsidRPr="00AF255D">
        <w:t xml:space="preserve"> </w:t>
      </w:r>
      <w:r w:rsidRPr="00AF255D">
        <w:t>в</w:t>
      </w:r>
      <w:r w:rsidR="00F6299E" w:rsidRPr="00AF255D">
        <w:t xml:space="preserve"> </w:t>
      </w:r>
      <w:r w:rsidRPr="00AF255D">
        <w:t>релизе</w:t>
      </w:r>
      <w:r w:rsidR="00F6299E" w:rsidRPr="00AF255D">
        <w:t xml:space="preserve"> </w:t>
      </w:r>
      <w:r w:rsidRPr="00AF255D">
        <w:t>Единого</w:t>
      </w:r>
      <w:r w:rsidR="00F6299E" w:rsidRPr="00AF255D">
        <w:t xml:space="preserve"> </w:t>
      </w:r>
      <w:r w:rsidRPr="00AF255D">
        <w:t>накопительного</w:t>
      </w:r>
      <w:r w:rsidR="00F6299E" w:rsidRPr="00AF255D">
        <w:t xml:space="preserve"> </w:t>
      </w:r>
      <w:r w:rsidRPr="00AF255D">
        <w:t>пенсионного</w:t>
      </w:r>
      <w:r w:rsidR="00F6299E" w:rsidRPr="00AF255D">
        <w:t xml:space="preserve"> </w:t>
      </w:r>
      <w:r w:rsidRPr="00AF255D">
        <w:t>фонда</w:t>
      </w:r>
      <w:r w:rsidR="00F6299E" w:rsidRPr="00AF255D">
        <w:t xml:space="preserve"> </w:t>
      </w:r>
      <w:r w:rsidRPr="00AF255D">
        <w:t>(ЕНПФ),</w:t>
      </w:r>
      <w:r w:rsidR="00F6299E" w:rsidRPr="00AF255D">
        <w:t xml:space="preserve"> </w:t>
      </w:r>
      <w:r w:rsidRPr="00AF255D">
        <w:t>находящемся</w:t>
      </w:r>
      <w:r w:rsidR="00F6299E" w:rsidRPr="00AF255D">
        <w:t xml:space="preserve"> </w:t>
      </w:r>
      <w:r w:rsidRPr="00AF255D">
        <w:t>в</w:t>
      </w:r>
      <w:r w:rsidR="00F6299E" w:rsidRPr="00AF255D">
        <w:t xml:space="preserve"> </w:t>
      </w:r>
      <w:r w:rsidRPr="00AF255D">
        <w:t>распоряжении</w:t>
      </w:r>
      <w:r w:rsidR="00F6299E" w:rsidRPr="00AF255D">
        <w:t xml:space="preserve"> </w:t>
      </w:r>
      <w:r w:rsidR="00C03B73" w:rsidRPr="00AF255D">
        <w:t>«</w:t>
      </w:r>
      <w:r w:rsidRPr="00AF255D">
        <w:t>Курсива</w:t>
      </w:r>
      <w:r w:rsidR="00C03B73" w:rsidRPr="00AF255D">
        <w:t>»</w:t>
      </w:r>
      <w:r w:rsidRPr="00AF255D">
        <w:t>.</w:t>
      </w:r>
      <w:bookmarkEnd w:id="129"/>
    </w:p>
    <w:p w14:paraId="5935A33D" w14:textId="77777777" w:rsidR="002F7BEA" w:rsidRPr="00AF255D" w:rsidRDefault="002F7BEA" w:rsidP="002F7BEA">
      <w:r w:rsidRPr="00AF255D">
        <w:t>В</w:t>
      </w:r>
      <w:r w:rsidR="00F6299E" w:rsidRPr="00AF255D">
        <w:t xml:space="preserve"> </w:t>
      </w:r>
      <w:r w:rsidRPr="00AF255D">
        <w:t>ЕНПФ</w:t>
      </w:r>
      <w:r w:rsidR="00F6299E" w:rsidRPr="00AF255D">
        <w:t xml:space="preserve"> </w:t>
      </w:r>
      <w:r w:rsidRPr="00AF255D">
        <w:t>отметили,</w:t>
      </w:r>
      <w:r w:rsidR="00F6299E" w:rsidRPr="00AF255D">
        <w:t xml:space="preserve"> </w:t>
      </w:r>
      <w:r w:rsidRPr="00AF255D">
        <w:t>что</w:t>
      </w:r>
      <w:r w:rsidR="00F6299E" w:rsidRPr="00AF255D">
        <w:t xml:space="preserve"> </w:t>
      </w:r>
      <w:r w:rsidRPr="00AF255D">
        <w:t>доход</w:t>
      </w:r>
      <w:r w:rsidR="00F6299E" w:rsidRPr="00AF255D">
        <w:t xml:space="preserve"> </w:t>
      </w:r>
      <w:r w:rsidRPr="00AF255D">
        <w:t>практически</w:t>
      </w:r>
      <w:r w:rsidR="00F6299E" w:rsidRPr="00AF255D">
        <w:t xml:space="preserve"> </w:t>
      </w:r>
      <w:r w:rsidRPr="00AF255D">
        <w:t>равняется</w:t>
      </w:r>
      <w:r w:rsidR="00F6299E" w:rsidRPr="00AF255D">
        <w:t xml:space="preserve"> </w:t>
      </w:r>
      <w:r w:rsidRPr="00AF255D">
        <w:t>поступившим</w:t>
      </w:r>
      <w:r w:rsidR="00F6299E" w:rsidRPr="00AF255D">
        <w:t xml:space="preserve"> </w:t>
      </w:r>
      <w:r w:rsidRPr="00AF255D">
        <w:t>в</w:t>
      </w:r>
      <w:r w:rsidR="00F6299E" w:rsidRPr="00AF255D">
        <w:t xml:space="preserve"> </w:t>
      </w:r>
      <w:r w:rsidRPr="00AF255D">
        <w:t>фонд</w:t>
      </w:r>
      <w:r w:rsidR="00F6299E" w:rsidRPr="00AF255D">
        <w:t xml:space="preserve"> </w:t>
      </w:r>
      <w:r w:rsidRPr="00AF255D">
        <w:t>взносам</w:t>
      </w:r>
      <w:r w:rsidR="00F6299E" w:rsidRPr="00AF255D">
        <w:t xml:space="preserve"> </w:t>
      </w:r>
      <w:r w:rsidRPr="00AF255D">
        <w:t>с</w:t>
      </w:r>
      <w:r w:rsidR="00F6299E" w:rsidRPr="00AF255D">
        <w:t xml:space="preserve"> </w:t>
      </w:r>
      <w:r w:rsidRPr="00AF255D">
        <w:t>начала</w:t>
      </w:r>
      <w:r w:rsidR="00F6299E" w:rsidRPr="00AF255D">
        <w:t xml:space="preserve"> </w:t>
      </w:r>
      <w:r w:rsidRPr="00AF255D">
        <w:t>года.</w:t>
      </w:r>
      <w:r w:rsidR="00F6299E" w:rsidRPr="00AF255D">
        <w:t xml:space="preserve"> </w:t>
      </w:r>
      <w:r w:rsidRPr="00AF255D">
        <w:t>Их</w:t>
      </w:r>
      <w:r w:rsidR="00F6299E" w:rsidRPr="00AF255D">
        <w:t xml:space="preserve"> </w:t>
      </w:r>
      <w:r w:rsidRPr="00AF255D">
        <w:t>сумма</w:t>
      </w:r>
      <w:r w:rsidR="00F6299E" w:rsidRPr="00AF255D">
        <w:t xml:space="preserve"> </w:t>
      </w:r>
      <w:r w:rsidRPr="00AF255D">
        <w:t>составила</w:t>
      </w:r>
      <w:r w:rsidR="00F6299E" w:rsidRPr="00AF255D">
        <w:t xml:space="preserve"> </w:t>
      </w:r>
      <w:r w:rsidRPr="00AF255D">
        <w:t>1,3</w:t>
      </w:r>
      <w:r w:rsidR="00F6299E" w:rsidRPr="00AF255D">
        <w:t xml:space="preserve"> </w:t>
      </w:r>
      <w:r w:rsidRPr="00AF255D">
        <w:t>трлн</w:t>
      </w:r>
      <w:r w:rsidR="00F6299E" w:rsidRPr="00AF255D">
        <w:t xml:space="preserve"> </w:t>
      </w:r>
      <w:r w:rsidRPr="00AF255D">
        <w:t>тенге.</w:t>
      </w:r>
      <w:r w:rsidR="00F6299E" w:rsidRPr="00AF255D">
        <w:t xml:space="preserve"> </w:t>
      </w:r>
      <w:r w:rsidRPr="00AF255D">
        <w:t>Доверительное</w:t>
      </w:r>
      <w:r w:rsidR="00F6299E" w:rsidRPr="00AF255D">
        <w:t xml:space="preserve"> </w:t>
      </w:r>
      <w:r w:rsidRPr="00AF255D">
        <w:t>управление</w:t>
      </w:r>
      <w:r w:rsidR="00F6299E" w:rsidRPr="00AF255D">
        <w:t xml:space="preserve"> </w:t>
      </w:r>
      <w:r w:rsidRPr="00AF255D">
        <w:t>пенсионными</w:t>
      </w:r>
      <w:r w:rsidR="00F6299E" w:rsidRPr="00AF255D">
        <w:t xml:space="preserve"> </w:t>
      </w:r>
      <w:r w:rsidRPr="00AF255D">
        <w:t>активами</w:t>
      </w:r>
      <w:r w:rsidR="00F6299E" w:rsidRPr="00AF255D">
        <w:t xml:space="preserve"> </w:t>
      </w:r>
      <w:r w:rsidRPr="00AF255D">
        <w:t>ЕНПФ</w:t>
      </w:r>
      <w:r w:rsidR="00F6299E" w:rsidRPr="00AF255D">
        <w:t xml:space="preserve"> </w:t>
      </w:r>
      <w:r w:rsidRPr="00AF255D">
        <w:t>осуществляют</w:t>
      </w:r>
      <w:r w:rsidR="00F6299E" w:rsidRPr="00AF255D">
        <w:t xml:space="preserve"> </w:t>
      </w:r>
      <w:r w:rsidRPr="00AF255D">
        <w:t>Нацбанк</w:t>
      </w:r>
      <w:r w:rsidR="00F6299E" w:rsidRPr="00AF255D">
        <w:t xml:space="preserve"> </w:t>
      </w:r>
      <w:r w:rsidRPr="00AF255D">
        <w:t>и</w:t>
      </w:r>
      <w:r w:rsidR="00F6299E" w:rsidRPr="00AF255D">
        <w:t xml:space="preserve"> </w:t>
      </w:r>
      <w:r w:rsidRPr="00AF255D">
        <w:t>пять</w:t>
      </w:r>
      <w:r w:rsidR="00F6299E" w:rsidRPr="00AF255D">
        <w:t xml:space="preserve"> </w:t>
      </w:r>
      <w:r w:rsidRPr="00AF255D">
        <w:t>частных</w:t>
      </w:r>
      <w:r w:rsidR="00F6299E" w:rsidRPr="00AF255D">
        <w:t xml:space="preserve"> </w:t>
      </w:r>
      <w:r w:rsidRPr="00AF255D">
        <w:t>управляющих.</w:t>
      </w:r>
    </w:p>
    <w:p w14:paraId="79C43479" w14:textId="77777777" w:rsidR="002F7BEA" w:rsidRPr="00AF255D" w:rsidRDefault="002F7BEA" w:rsidP="002F7BEA">
      <w:r w:rsidRPr="00AF255D">
        <w:t>Объем</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казахстанцев</w:t>
      </w:r>
      <w:r w:rsidR="00F6299E" w:rsidRPr="00AF255D">
        <w:t xml:space="preserve"> </w:t>
      </w:r>
      <w:r w:rsidRPr="00AF255D">
        <w:t>на</w:t>
      </w:r>
      <w:r w:rsidR="00F6299E" w:rsidRPr="00AF255D">
        <w:t xml:space="preserve"> </w:t>
      </w:r>
      <w:r w:rsidRPr="00AF255D">
        <w:t>1</w:t>
      </w:r>
      <w:r w:rsidR="00F6299E" w:rsidRPr="00AF255D">
        <w:t xml:space="preserve"> </w:t>
      </w:r>
      <w:r w:rsidRPr="00AF255D">
        <w:t>мая</w:t>
      </w:r>
      <w:r w:rsidR="00F6299E" w:rsidRPr="00AF255D">
        <w:t xml:space="preserve"> </w:t>
      </w:r>
      <w:r w:rsidRPr="00AF255D">
        <w:t>равнялся</w:t>
      </w:r>
      <w:r w:rsidR="00F6299E" w:rsidRPr="00AF255D">
        <w:t xml:space="preserve"> </w:t>
      </w:r>
      <w:r w:rsidRPr="00AF255D">
        <w:t>почти</w:t>
      </w:r>
      <w:r w:rsidR="00F6299E" w:rsidRPr="00AF255D">
        <w:t xml:space="preserve"> </w:t>
      </w:r>
      <w:r w:rsidRPr="00AF255D">
        <w:t>19</w:t>
      </w:r>
      <w:r w:rsidR="00F6299E" w:rsidRPr="00AF255D">
        <w:t xml:space="preserve"> </w:t>
      </w:r>
      <w:r w:rsidRPr="00AF255D">
        <w:t>трлн</w:t>
      </w:r>
      <w:r w:rsidR="00F6299E" w:rsidRPr="00AF255D">
        <w:t xml:space="preserve"> </w:t>
      </w:r>
      <w:r w:rsidRPr="00AF255D">
        <w:t>тенге.</w:t>
      </w:r>
      <w:r w:rsidR="00F6299E" w:rsidRPr="00AF255D">
        <w:t xml:space="preserve"> </w:t>
      </w:r>
      <w:r w:rsidRPr="00AF255D">
        <w:t>Это</w:t>
      </w:r>
      <w:r w:rsidR="00F6299E" w:rsidRPr="00AF255D">
        <w:t xml:space="preserve"> </w:t>
      </w:r>
      <w:r w:rsidRPr="00AF255D">
        <w:t>на</w:t>
      </w:r>
      <w:r w:rsidR="00F6299E" w:rsidRPr="00AF255D">
        <w:t xml:space="preserve"> </w:t>
      </w:r>
      <w:r w:rsidRPr="00AF255D">
        <w:t>6,7%</w:t>
      </w:r>
      <w:r w:rsidR="00F6299E" w:rsidRPr="00AF255D">
        <w:t xml:space="preserve"> </w:t>
      </w:r>
      <w:r w:rsidRPr="00AF255D">
        <w:t>больше,</w:t>
      </w:r>
      <w:r w:rsidR="00F6299E" w:rsidRPr="00AF255D">
        <w:t xml:space="preserve"> </w:t>
      </w:r>
      <w:r w:rsidRPr="00AF255D">
        <w:t>чем</w:t>
      </w:r>
      <w:r w:rsidR="00F6299E" w:rsidRPr="00AF255D">
        <w:t xml:space="preserve"> </w:t>
      </w:r>
      <w:r w:rsidRPr="00AF255D">
        <w:t>на</w:t>
      </w:r>
      <w:r w:rsidR="00F6299E" w:rsidRPr="00AF255D">
        <w:t xml:space="preserve"> </w:t>
      </w:r>
      <w:r w:rsidRPr="00AF255D">
        <w:t>конец</w:t>
      </w:r>
      <w:r w:rsidR="00F6299E" w:rsidRPr="00AF255D">
        <w:t xml:space="preserve"> </w:t>
      </w:r>
      <w:r w:rsidRPr="00AF255D">
        <w:t>2023</w:t>
      </w:r>
      <w:r w:rsidR="00F6299E" w:rsidRPr="00AF255D">
        <w:t xml:space="preserve"> </w:t>
      </w:r>
      <w:r w:rsidRPr="00AF255D">
        <w:t>года</w:t>
      </w:r>
      <w:r w:rsidR="00F6299E" w:rsidRPr="00AF255D">
        <w:t xml:space="preserve"> </w:t>
      </w:r>
      <w:r w:rsidRPr="00AF255D">
        <w:t>(он</w:t>
      </w:r>
      <w:r w:rsidR="00F6299E" w:rsidRPr="00AF255D">
        <w:t xml:space="preserve"> </w:t>
      </w:r>
      <w:r w:rsidRPr="00AF255D">
        <w:t>равнялся</w:t>
      </w:r>
      <w:r w:rsidR="00F6299E" w:rsidRPr="00AF255D">
        <w:t xml:space="preserve"> </w:t>
      </w:r>
      <w:r w:rsidRPr="00AF255D">
        <w:t>17,8</w:t>
      </w:r>
      <w:r w:rsidR="00F6299E" w:rsidRPr="00AF255D">
        <w:t xml:space="preserve"> </w:t>
      </w:r>
      <w:r w:rsidRPr="00AF255D">
        <w:t>трлн</w:t>
      </w:r>
      <w:r w:rsidR="00F6299E" w:rsidRPr="00AF255D">
        <w:t xml:space="preserve"> </w:t>
      </w:r>
      <w:r w:rsidRPr="00AF255D">
        <w:t>тенге).</w:t>
      </w:r>
      <w:r w:rsidR="00F6299E" w:rsidRPr="00AF255D">
        <w:t xml:space="preserve"> </w:t>
      </w:r>
      <w:r w:rsidRPr="00AF255D">
        <w:t>С</w:t>
      </w:r>
      <w:r w:rsidR="00F6299E" w:rsidRPr="00AF255D">
        <w:t xml:space="preserve"> </w:t>
      </w:r>
      <w:r w:rsidRPr="00AF255D">
        <w:t>мая</w:t>
      </w:r>
      <w:r w:rsidR="00F6299E" w:rsidRPr="00AF255D">
        <w:t xml:space="preserve"> </w:t>
      </w:r>
      <w:r w:rsidRPr="00AF255D">
        <w:t>2023</w:t>
      </w:r>
      <w:r w:rsidR="00F6299E" w:rsidRPr="00AF255D">
        <w:t xml:space="preserve"> </w:t>
      </w:r>
      <w:r w:rsidRPr="00AF255D">
        <w:t>года</w:t>
      </w:r>
      <w:r w:rsidR="00F6299E" w:rsidRPr="00AF255D">
        <w:t xml:space="preserve"> </w:t>
      </w:r>
      <w:r w:rsidRPr="00AF255D">
        <w:t>к</w:t>
      </w:r>
      <w:r w:rsidR="00F6299E" w:rsidRPr="00AF255D">
        <w:t xml:space="preserve"> </w:t>
      </w:r>
      <w:r w:rsidRPr="00AF255D">
        <w:t>маю</w:t>
      </w:r>
      <w:r w:rsidR="00F6299E" w:rsidRPr="00AF255D">
        <w:t xml:space="preserve"> </w:t>
      </w:r>
      <w:r w:rsidRPr="00AF255D">
        <w:t>текущего</w:t>
      </w:r>
      <w:r w:rsidR="00F6299E" w:rsidRPr="00AF255D">
        <w:t xml:space="preserve"> </w:t>
      </w:r>
      <w:r w:rsidRPr="00AF255D">
        <w:t>года</w:t>
      </w:r>
      <w:r w:rsidR="00F6299E" w:rsidRPr="00AF255D">
        <w:t xml:space="preserve"> </w:t>
      </w:r>
      <w:r w:rsidRPr="00AF255D">
        <w:t>они</w:t>
      </w:r>
      <w:r w:rsidR="00F6299E" w:rsidRPr="00AF255D">
        <w:t xml:space="preserve"> </w:t>
      </w:r>
      <w:r w:rsidRPr="00AF255D">
        <w:t>выросли</w:t>
      </w:r>
      <w:r w:rsidR="00F6299E" w:rsidRPr="00AF255D">
        <w:t xml:space="preserve"> </w:t>
      </w:r>
      <w:r w:rsidRPr="00AF255D">
        <w:t>более</w:t>
      </w:r>
      <w:r w:rsidR="00F6299E" w:rsidRPr="00AF255D">
        <w:t xml:space="preserve"> </w:t>
      </w:r>
      <w:r w:rsidRPr="00AF255D">
        <w:t>чем</w:t>
      </w:r>
      <w:r w:rsidR="00F6299E" w:rsidRPr="00AF255D">
        <w:t xml:space="preserve"> </w:t>
      </w:r>
      <w:r w:rsidRPr="00AF255D">
        <w:t>на</w:t>
      </w:r>
      <w:r w:rsidR="00F6299E" w:rsidRPr="00AF255D">
        <w:t xml:space="preserve"> </w:t>
      </w:r>
      <w:r w:rsidRPr="00AF255D">
        <w:t>3,3</w:t>
      </w:r>
      <w:r w:rsidR="00F6299E" w:rsidRPr="00AF255D">
        <w:t xml:space="preserve"> </w:t>
      </w:r>
      <w:r w:rsidRPr="00AF255D">
        <w:t>трлн</w:t>
      </w:r>
      <w:r w:rsidR="00F6299E" w:rsidRPr="00AF255D">
        <w:t xml:space="preserve"> </w:t>
      </w:r>
      <w:r w:rsidRPr="00AF255D">
        <w:t>тенге</w:t>
      </w:r>
      <w:r w:rsidR="00F6299E" w:rsidRPr="00AF255D">
        <w:t xml:space="preserve"> </w:t>
      </w:r>
      <w:r w:rsidRPr="00AF255D">
        <w:t>(или</w:t>
      </w:r>
      <w:r w:rsidR="00F6299E" w:rsidRPr="00AF255D">
        <w:t xml:space="preserve"> </w:t>
      </w:r>
      <w:r w:rsidRPr="00AF255D">
        <w:t>на</w:t>
      </w:r>
      <w:r w:rsidR="00F6299E" w:rsidRPr="00AF255D">
        <w:t xml:space="preserve"> </w:t>
      </w:r>
      <w:r w:rsidRPr="00AF255D">
        <w:t>21,1%).</w:t>
      </w:r>
    </w:p>
    <w:p w14:paraId="771DF393" w14:textId="77777777" w:rsidR="002F7BEA" w:rsidRPr="00AF255D" w:rsidRDefault="002F7BEA" w:rsidP="002F7BEA">
      <w:r w:rsidRPr="00AF255D">
        <w:t>Доходность,</w:t>
      </w:r>
      <w:r w:rsidR="00F6299E" w:rsidRPr="00AF255D">
        <w:t xml:space="preserve"> </w:t>
      </w:r>
      <w:r w:rsidRPr="00AF255D">
        <w:t>распределенная</w:t>
      </w:r>
      <w:r w:rsidR="00F6299E" w:rsidRPr="00AF255D">
        <w:t xml:space="preserve"> </w:t>
      </w:r>
      <w:r w:rsidRPr="00AF255D">
        <w:t>на</w:t>
      </w:r>
      <w:r w:rsidR="00F6299E" w:rsidRPr="00AF255D">
        <w:t xml:space="preserve"> </w:t>
      </w:r>
      <w:r w:rsidRPr="00AF255D">
        <w:t>счета</w:t>
      </w:r>
      <w:r w:rsidR="00F6299E" w:rsidRPr="00AF255D">
        <w:t xml:space="preserve"> </w:t>
      </w:r>
      <w:r w:rsidRPr="00AF255D">
        <w:t>вкладчиков</w:t>
      </w:r>
      <w:r w:rsidR="00F6299E" w:rsidRPr="00AF255D">
        <w:t xml:space="preserve"> </w:t>
      </w:r>
      <w:r w:rsidRPr="00AF255D">
        <w:t>за</w:t>
      </w:r>
      <w:r w:rsidR="00F6299E" w:rsidRPr="00AF255D">
        <w:t xml:space="preserve"> </w:t>
      </w:r>
      <w:r w:rsidRPr="00AF255D">
        <w:t>6</w:t>
      </w:r>
      <w:r w:rsidR="00F6299E" w:rsidRPr="00AF255D">
        <w:t xml:space="preserve"> </w:t>
      </w:r>
      <w:r w:rsidRPr="00AF255D">
        <w:t>месяцев</w:t>
      </w:r>
      <w:r w:rsidR="00F6299E" w:rsidRPr="00AF255D">
        <w:t xml:space="preserve"> </w:t>
      </w:r>
      <w:r w:rsidRPr="00AF255D">
        <w:t>2024</w:t>
      </w:r>
      <w:r w:rsidR="00F6299E" w:rsidRPr="00AF255D">
        <w:t xml:space="preserve"> </w:t>
      </w:r>
      <w:r w:rsidRPr="00AF255D">
        <w:t>года,</w:t>
      </w:r>
      <w:r w:rsidR="00F6299E" w:rsidRPr="00AF255D">
        <w:t xml:space="preserve"> </w:t>
      </w:r>
      <w:r w:rsidRPr="00AF255D">
        <w:t>составила</w:t>
      </w:r>
      <w:r w:rsidR="00F6299E" w:rsidRPr="00AF255D">
        <w:t xml:space="preserve"> </w:t>
      </w:r>
      <w:r w:rsidRPr="00AF255D">
        <w:t>6,59%</w:t>
      </w:r>
      <w:r w:rsidR="00F6299E" w:rsidRPr="00AF255D">
        <w:t xml:space="preserve"> </w:t>
      </w:r>
      <w:r w:rsidRPr="00AF255D">
        <w:t>при</w:t>
      </w:r>
      <w:r w:rsidR="00F6299E" w:rsidRPr="00AF255D">
        <w:t xml:space="preserve"> </w:t>
      </w:r>
      <w:r w:rsidRPr="00AF255D">
        <w:t>инфляции</w:t>
      </w:r>
      <w:r w:rsidR="00F6299E" w:rsidRPr="00AF255D">
        <w:t xml:space="preserve"> </w:t>
      </w:r>
      <w:r w:rsidRPr="00AF255D">
        <w:t>3,9%</w:t>
      </w:r>
      <w:r w:rsidR="00F6299E" w:rsidRPr="00AF255D">
        <w:t xml:space="preserve"> </w:t>
      </w:r>
      <w:r w:rsidRPr="00AF255D">
        <w:t>на</w:t>
      </w:r>
      <w:r w:rsidR="00F6299E" w:rsidRPr="00AF255D">
        <w:t xml:space="preserve"> </w:t>
      </w:r>
      <w:r w:rsidRPr="00AF255D">
        <w:t>1</w:t>
      </w:r>
      <w:r w:rsidR="00F6299E" w:rsidRPr="00AF255D">
        <w:t xml:space="preserve"> </w:t>
      </w:r>
      <w:r w:rsidRPr="00AF255D">
        <w:t>июля.</w:t>
      </w:r>
      <w:r w:rsidR="00F6299E" w:rsidRPr="00AF255D">
        <w:t xml:space="preserve"> </w:t>
      </w:r>
      <w:r w:rsidRPr="00AF255D">
        <w:t>За</w:t>
      </w:r>
      <w:r w:rsidR="00F6299E" w:rsidRPr="00AF255D">
        <w:t xml:space="preserve"> </w:t>
      </w:r>
      <w:r w:rsidRPr="00AF255D">
        <w:t>последние</w:t>
      </w:r>
      <w:r w:rsidR="00F6299E" w:rsidRPr="00AF255D">
        <w:t xml:space="preserve"> </w:t>
      </w:r>
      <w:r w:rsidRPr="00AF255D">
        <w:t>12</w:t>
      </w:r>
      <w:r w:rsidR="00F6299E" w:rsidRPr="00AF255D">
        <w:t xml:space="preserve"> </w:t>
      </w:r>
      <w:r w:rsidRPr="00AF255D">
        <w:t>месяцев</w:t>
      </w:r>
      <w:r w:rsidR="00F6299E" w:rsidRPr="00AF255D">
        <w:t xml:space="preserve"> </w:t>
      </w:r>
      <w:r w:rsidRPr="00AF255D">
        <w:t>доходность</w:t>
      </w:r>
      <w:r w:rsidR="00F6299E" w:rsidRPr="00AF255D">
        <w:t xml:space="preserve"> </w:t>
      </w:r>
      <w:r w:rsidRPr="00AF255D">
        <w:t>составила</w:t>
      </w:r>
      <w:r w:rsidR="00F6299E" w:rsidRPr="00AF255D">
        <w:t xml:space="preserve"> </w:t>
      </w:r>
      <w:r w:rsidRPr="00AF255D">
        <w:t>13,08%</w:t>
      </w:r>
      <w:r w:rsidR="00F6299E" w:rsidRPr="00AF255D">
        <w:t xml:space="preserve"> </w:t>
      </w:r>
      <w:r w:rsidRPr="00AF255D">
        <w:t>при</w:t>
      </w:r>
      <w:r w:rsidR="00F6299E" w:rsidRPr="00AF255D">
        <w:t xml:space="preserve"> </w:t>
      </w:r>
      <w:r w:rsidRPr="00AF255D">
        <w:t>инфляции</w:t>
      </w:r>
      <w:r w:rsidR="00F6299E" w:rsidRPr="00AF255D">
        <w:t xml:space="preserve"> </w:t>
      </w:r>
      <w:r w:rsidRPr="00AF255D">
        <w:t>за</w:t>
      </w:r>
      <w:r w:rsidR="00F6299E" w:rsidRPr="00AF255D">
        <w:t xml:space="preserve"> </w:t>
      </w:r>
      <w:r w:rsidRPr="00AF255D">
        <w:t>этот</w:t>
      </w:r>
      <w:r w:rsidR="00F6299E" w:rsidRPr="00AF255D">
        <w:t xml:space="preserve"> </w:t>
      </w:r>
      <w:r w:rsidRPr="00AF255D">
        <w:t>период</w:t>
      </w:r>
      <w:r w:rsidR="00F6299E" w:rsidRPr="00AF255D">
        <w:t xml:space="preserve"> </w:t>
      </w:r>
      <w:r w:rsidRPr="00AF255D">
        <w:t>8,4%.</w:t>
      </w:r>
    </w:p>
    <w:p w14:paraId="531644B7" w14:textId="77777777" w:rsidR="002F7BEA" w:rsidRPr="00AF255D" w:rsidRDefault="002F7BEA" w:rsidP="002F7BEA">
      <w:r w:rsidRPr="00AF255D">
        <w:t>ЕНПФ</w:t>
      </w:r>
      <w:r w:rsidR="00F6299E" w:rsidRPr="00AF255D">
        <w:t xml:space="preserve"> </w:t>
      </w:r>
      <w:r w:rsidRPr="00AF255D">
        <w:t>формируется</w:t>
      </w:r>
      <w:r w:rsidR="00F6299E" w:rsidRPr="00AF255D">
        <w:t xml:space="preserve"> </w:t>
      </w:r>
      <w:r w:rsidRPr="00AF255D">
        <w:t>за</w:t>
      </w:r>
      <w:r w:rsidR="00F6299E" w:rsidRPr="00AF255D">
        <w:t xml:space="preserve"> </w:t>
      </w:r>
      <w:r w:rsidRPr="00AF255D">
        <w:t>счет</w:t>
      </w:r>
      <w:r w:rsidR="00F6299E" w:rsidRPr="00AF255D">
        <w:t xml:space="preserve"> </w:t>
      </w:r>
      <w:r w:rsidRPr="00AF255D">
        <w:t>обязательных</w:t>
      </w:r>
      <w:r w:rsidR="00F6299E" w:rsidRPr="00AF255D">
        <w:t xml:space="preserve"> </w:t>
      </w:r>
      <w:r w:rsidRPr="00AF255D">
        <w:t>пенсионных</w:t>
      </w:r>
      <w:r w:rsidR="00F6299E" w:rsidRPr="00AF255D">
        <w:t xml:space="preserve"> </w:t>
      </w:r>
      <w:r w:rsidRPr="00AF255D">
        <w:t>взносов</w:t>
      </w:r>
      <w:r w:rsidR="00F6299E" w:rsidRPr="00AF255D">
        <w:t xml:space="preserve"> </w:t>
      </w:r>
      <w:r w:rsidRPr="00AF255D">
        <w:t>работодателя</w:t>
      </w:r>
      <w:r w:rsidR="00F6299E" w:rsidRPr="00AF255D">
        <w:t xml:space="preserve"> </w:t>
      </w:r>
      <w:r w:rsidRPr="00AF255D">
        <w:t>(ОПВР),</w:t>
      </w:r>
      <w:r w:rsidR="00F6299E" w:rsidRPr="00AF255D">
        <w:t xml:space="preserve"> </w:t>
      </w:r>
      <w:r w:rsidRPr="00AF255D">
        <w:t>обязательных</w:t>
      </w:r>
      <w:r w:rsidR="00F6299E" w:rsidRPr="00AF255D">
        <w:t xml:space="preserve"> </w:t>
      </w:r>
      <w:r w:rsidRPr="00AF255D">
        <w:t>пенсионных</w:t>
      </w:r>
      <w:r w:rsidR="00F6299E" w:rsidRPr="00AF255D">
        <w:t xml:space="preserve"> </w:t>
      </w:r>
      <w:r w:rsidRPr="00AF255D">
        <w:t>взносов</w:t>
      </w:r>
      <w:r w:rsidR="00F6299E" w:rsidRPr="00AF255D">
        <w:t xml:space="preserve"> </w:t>
      </w:r>
      <w:r w:rsidRPr="00AF255D">
        <w:t>(ОПВ),</w:t>
      </w:r>
      <w:r w:rsidR="00F6299E" w:rsidRPr="00AF255D">
        <w:t xml:space="preserve"> </w:t>
      </w:r>
      <w:r w:rsidRPr="00AF255D">
        <w:t>обязательных</w:t>
      </w:r>
      <w:r w:rsidR="00F6299E" w:rsidRPr="00AF255D">
        <w:t xml:space="preserve"> </w:t>
      </w:r>
      <w:r w:rsidRPr="00AF255D">
        <w:t>профессиональных</w:t>
      </w:r>
      <w:r w:rsidR="00F6299E" w:rsidRPr="00AF255D">
        <w:t xml:space="preserve"> </w:t>
      </w:r>
      <w:r w:rsidRPr="00AF255D">
        <w:t>пенсионных</w:t>
      </w:r>
      <w:r w:rsidR="00F6299E" w:rsidRPr="00AF255D">
        <w:t xml:space="preserve"> </w:t>
      </w:r>
      <w:r w:rsidRPr="00AF255D">
        <w:t>взносов</w:t>
      </w:r>
      <w:r w:rsidR="00F6299E" w:rsidRPr="00AF255D">
        <w:t xml:space="preserve"> </w:t>
      </w:r>
      <w:r w:rsidRPr="00AF255D">
        <w:t>(ОППВ)</w:t>
      </w:r>
      <w:r w:rsidR="00F6299E" w:rsidRPr="00AF255D">
        <w:t xml:space="preserve"> </w:t>
      </w:r>
      <w:r w:rsidRPr="00AF255D">
        <w:t>и</w:t>
      </w:r>
      <w:r w:rsidR="00F6299E" w:rsidRPr="00AF255D">
        <w:t xml:space="preserve"> </w:t>
      </w:r>
      <w:r w:rsidRPr="00AF255D">
        <w:t>добровольных</w:t>
      </w:r>
      <w:r w:rsidR="00F6299E" w:rsidRPr="00AF255D">
        <w:t xml:space="preserve"> </w:t>
      </w:r>
      <w:r w:rsidRPr="00AF255D">
        <w:t>пенсионных</w:t>
      </w:r>
      <w:r w:rsidR="00F6299E" w:rsidRPr="00AF255D">
        <w:t xml:space="preserve"> </w:t>
      </w:r>
      <w:r w:rsidRPr="00AF255D">
        <w:t>взносов</w:t>
      </w:r>
      <w:r w:rsidR="00F6299E" w:rsidRPr="00AF255D">
        <w:t xml:space="preserve"> </w:t>
      </w:r>
      <w:r w:rsidRPr="00AF255D">
        <w:t>(ДПВ).</w:t>
      </w:r>
      <w:r w:rsidR="00F6299E" w:rsidRPr="00AF255D">
        <w:t xml:space="preserve"> </w:t>
      </w:r>
      <w:r w:rsidRPr="00AF255D">
        <w:t>ОПВР</w:t>
      </w:r>
      <w:r w:rsidR="00F6299E" w:rsidRPr="00AF255D">
        <w:t xml:space="preserve"> </w:t>
      </w:r>
      <w:r w:rsidRPr="00AF255D">
        <w:t>ввели</w:t>
      </w:r>
      <w:r w:rsidR="00F6299E" w:rsidRPr="00AF255D">
        <w:t xml:space="preserve"> </w:t>
      </w:r>
      <w:r w:rsidRPr="00AF255D">
        <w:t>1</w:t>
      </w:r>
      <w:r w:rsidR="00F6299E" w:rsidRPr="00AF255D">
        <w:t xml:space="preserve"> </w:t>
      </w:r>
      <w:r w:rsidRPr="00AF255D">
        <w:t>января</w:t>
      </w:r>
      <w:r w:rsidR="00F6299E" w:rsidRPr="00AF255D">
        <w:t xml:space="preserve"> </w:t>
      </w:r>
      <w:r w:rsidRPr="00AF255D">
        <w:t>2024</w:t>
      </w:r>
      <w:r w:rsidR="00F6299E" w:rsidRPr="00AF255D">
        <w:t xml:space="preserve"> </w:t>
      </w:r>
      <w:r w:rsidRPr="00AF255D">
        <w:t>года.</w:t>
      </w:r>
      <w:r w:rsidR="00F6299E" w:rsidRPr="00AF255D">
        <w:t xml:space="preserve"> </w:t>
      </w:r>
      <w:r w:rsidRPr="00AF255D">
        <w:t>Обязательные</w:t>
      </w:r>
      <w:r w:rsidR="00F6299E" w:rsidRPr="00AF255D">
        <w:t xml:space="preserve"> </w:t>
      </w:r>
      <w:r w:rsidRPr="00AF255D">
        <w:t>взносы</w:t>
      </w:r>
      <w:r w:rsidR="00F6299E" w:rsidRPr="00AF255D">
        <w:t xml:space="preserve"> </w:t>
      </w:r>
      <w:r w:rsidRPr="00AF255D">
        <w:t>работодателей</w:t>
      </w:r>
      <w:r w:rsidR="00F6299E" w:rsidRPr="00AF255D">
        <w:t xml:space="preserve"> </w:t>
      </w:r>
      <w:r w:rsidRPr="00AF255D">
        <w:t>подлежат</w:t>
      </w:r>
      <w:r w:rsidR="00F6299E" w:rsidRPr="00AF255D">
        <w:t xml:space="preserve"> </w:t>
      </w:r>
      <w:r w:rsidRPr="00AF255D">
        <w:t>зачислению</w:t>
      </w:r>
      <w:r w:rsidR="00F6299E" w:rsidRPr="00AF255D">
        <w:t xml:space="preserve"> </w:t>
      </w:r>
      <w:r w:rsidRPr="00AF255D">
        <w:t>на</w:t>
      </w:r>
      <w:r w:rsidR="00F6299E" w:rsidRPr="00AF255D">
        <w:t xml:space="preserve"> </w:t>
      </w:r>
      <w:r w:rsidRPr="00AF255D">
        <w:t>индивидуальные</w:t>
      </w:r>
      <w:r w:rsidR="00F6299E" w:rsidRPr="00AF255D">
        <w:t xml:space="preserve"> </w:t>
      </w:r>
      <w:r w:rsidRPr="00AF255D">
        <w:t>пенсионные</w:t>
      </w:r>
      <w:r w:rsidR="00F6299E" w:rsidRPr="00AF255D">
        <w:t xml:space="preserve"> </w:t>
      </w:r>
      <w:r w:rsidRPr="00AF255D">
        <w:t>счета</w:t>
      </w:r>
      <w:r w:rsidR="00F6299E" w:rsidRPr="00AF255D">
        <w:t xml:space="preserve"> </w:t>
      </w:r>
      <w:r w:rsidRPr="00AF255D">
        <w:t>работников</w:t>
      </w:r>
      <w:r w:rsidR="00F6299E" w:rsidRPr="00AF255D">
        <w:t xml:space="preserve"> </w:t>
      </w:r>
      <w:r w:rsidRPr="00AF255D">
        <w:t>в</w:t>
      </w:r>
      <w:r w:rsidR="00F6299E" w:rsidRPr="00AF255D">
        <w:t xml:space="preserve"> </w:t>
      </w:r>
      <w:r w:rsidRPr="00AF255D">
        <w:t>размере</w:t>
      </w:r>
      <w:r w:rsidR="00F6299E" w:rsidRPr="00AF255D">
        <w:t xml:space="preserve"> </w:t>
      </w:r>
      <w:r w:rsidRPr="00AF255D">
        <w:t>1,5%</w:t>
      </w:r>
      <w:r w:rsidR="00F6299E" w:rsidRPr="00AF255D">
        <w:t xml:space="preserve"> </w:t>
      </w:r>
      <w:r w:rsidRPr="00AF255D">
        <w:t>от</w:t>
      </w:r>
      <w:r w:rsidR="00F6299E" w:rsidRPr="00AF255D">
        <w:t xml:space="preserve"> </w:t>
      </w:r>
      <w:r w:rsidRPr="00AF255D">
        <w:t>ежемесячного</w:t>
      </w:r>
      <w:r w:rsidR="00F6299E" w:rsidRPr="00AF255D">
        <w:t xml:space="preserve"> </w:t>
      </w:r>
      <w:r w:rsidRPr="00AF255D">
        <w:t>дохода</w:t>
      </w:r>
      <w:r w:rsidR="00F6299E" w:rsidRPr="00AF255D">
        <w:t xml:space="preserve"> </w:t>
      </w:r>
      <w:r w:rsidRPr="00AF255D">
        <w:t>работников.</w:t>
      </w:r>
      <w:r w:rsidR="00F6299E" w:rsidRPr="00AF255D">
        <w:t xml:space="preserve"> </w:t>
      </w:r>
      <w:r w:rsidRPr="00AF255D">
        <w:t>К</w:t>
      </w:r>
      <w:r w:rsidR="00F6299E" w:rsidRPr="00AF255D">
        <w:t xml:space="preserve"> </w:t>
      </w:r>
      <w:r w:rsidRPr="00AF255D">
        <w:t>2028</w:t>
      </w:r>
      <w:r w:rsidR="00F6299E" w:rsidRPr="00AF255D">
        <w:t xml:space="preserve"> </w:t>
      </w:r>
      <w:r w:rsidRPr="00AF255D">
        <w:t>году</w:t>
      </w:r>
      <w:r w:rsidR="00F6299E" w:rsidRPr="00AF255D">
        <w:t xml:space="preserve"> </w:t>
      </w:r>
      <w:r w:rsidRPr="00AF255D">
        <w:t>ставка</w:t>
      </w:r>
      <w:r w:rsidR="00F6299E" w:rsidRPr="00AF255D">
        <w:t xml:space="preserve"> </w:t>
      </w:r>
      <w:r w:rsidRPr="00AF255D">
        <w:t>должна</w:t>
      </w:r>
      <w:r w:rsidR="00F6299E" w:rsidRPr="00AF255D">
        <w:t xml:space="preserve"> </w:t>
      </w:r>
      <w:r w:rsidRPr="00AF255D">
        <w:t>вырасти</w:t>
      </w:r>
      <w:r w:rsidR="00F6299E" w:rsidRPr="00AF255D">
        <w:t xml:space="preserve"> </w:t>
      </w:r>
      <w:r w:rsidRPr="00AF255D">
        <w:t>до</w:t>
      </w:r>
      <w:r w:rsidR="00F6299E" w:rsidRPr="00AF255D">
        <w:t xml:space="preserve"> </w:t>
      </w:r>
      <w:r w:rsidRPr="00AF255D">
        <w:t>5%.</w:t>
      </w:r>
    </w:p>
    <w:p w14:paraId="1856F321" w14:textId="77777777" w:rsidR="002F7BEA" w:rsidRPr="00AF255D" w:rsidRDefault="002F7BEA" w:rsidP="002F7BEA">
      <w:r w:rsidRPr="00AF255D">
        <w:t>В</w:t>
      </w:r>
      <w:r w:rsidR="00F6299E" w:rsidRPr="00AF255D">
        <w:t xml:space="preserve"> </w:t>
      </w:r>
      <w:r w:rsidRPr="00AF255D">
        <w:t>структуре</w:t>
      </w:r>
      <w:r w:rsidR="00F6299E" w:rsidRPr="00AF255D">
        <w:t xml:space="preserve"> </w:t>
      </w:r>
      <w:r w:rsidRPr="00AF255D">
        <w:t>портфеля</w:t>
      </w:r>
      <w:r w:rsidR="00F6299E" w:rsidRPr="00AF255D">
        <w:t xml:space="preserve"> </w:t>
      </w:r>
      <w:r w:rsidRPr="00AF255D">
        <w:t>пенсионных</w:t>
      </w:r>
      <w:r w:rsidR="00F6299E" w:rsidRPr="00AF255D">
        <w:t xml:space="preserve"> </w:t>
      </w:r>
      <w:r w:rsidRPr="00AF255D">
        <w:t>активов</w:t>
      </w:r>
      <w:r w:rsidR="00F6299E" w:rsidRPr="00AF255D">
        <w:t xml:space="preserve"> </w:t>
      </w:r>
      <w:r w:rsidRPr="00AF255D">
        <w:t>под</w:t>
      </w:r>
      <w:r w:rsidR="00F6299E" w:rsidRPr="00AF255D">
        <w:t xml:space="preserve"> </w:t>
      </w:r>
      <w:r w:rsidRPr="00AF255D">
        <w:t>управлением</w:t>
      </w:r>
      <w:r w:rsidR="00F6299E" w:rsidRPr="00AF255D">
        <w:t xml:space="preserve"> </w:t>
      </w:r>
      <w:r w:rsidRPr="00AF255D">
        <w:t>Нацбанка</w:t>
      </w:r>
      <w:r w:rsidR="00F6299E" w:rsidRPr="00AF255D">
        <w:t xml:space="preserve"> </w:t>
      </w:r>
      <w:r w:rsidRPr="00AF255D">
        <w:t>наибольшую</w:t>
      </w:r>
      <w:r w:rsidR="00F6299E" w:rsidRPr="00AF255D">
        <w:t xml:space="preserve"> </w:t>
      </w:r>
      <w:r w:rsidRPr="00AF255D">
        <w:t>долю</w:t>
      </w:r>
      <w:r w:rsidR="00F6299E" w:rsidRPr="00AF255D">
        <w:t xml:space="preserve"> - </w:t>
      </w:r>
      <w:r w:rsidRPr="00AF255D">
        <w:t>45,6%</w:t>
      </w:r>
      <w:r w:rsidR="00F6299E" w:rsidRPr="00AF255D">
        <w:t xml:space="preserve"> - </w:t>
      </w:r>
      <w:r w:rsidRPr="00AF255D">
        <w:t>составляют</w:t>
      </w:r>
      <w:r w:rsidR="00F6299E" w:rsidRPr="00AF255D">
        <w:t xml:space="preserve"> </w:t>
      </w:r>
      <w:r w:rsidRPr="00AF255D">
        <w:t>вложения</w:t>
      </w:r>
      <w:r w:rsidR="00F6299E" w:rsidRPr="00AF255D">
        <w:t xml:space="preserve"> </w:t>
      </w:r>
      <w:r w:rsidRPr="00AF255D">
        <w:t>в</w:t>
      </w:r>
      <w:r w:rsidR="00F6299E" w:rsidRPr="00AF255D">
        <w:t xml:space="preserve"> </w:t>
      </w:r>
      <w:r w:rsidRPr="00AF255D">
        <w:t>госдолг,</w:t>
      </w:r>
      <w:r w:rsidR="00F6299E" w:rsidRPr="00AF255D">
        <w:t xml:space="preserve"> </w:t>
      </w:r>
      <w:r w:rsidRPr="00AF255D">
        <w:t>далее</w:t>
      </w:r>
      <w:r w:rsidR="00F6299E" w:rsidRPr="00AF255D">
        <w:t xml:space="preserve"> </w:t>
      </w:r>
      <w:r w:rsidRPr="00AF255D">
        <w:t>следуют</w:t>
      </w:r>
      <w:r w:rsidR="00F6299E" w:rsidRPr="00AF255D">
        <w:t xml:space="preserve"> </w:t>
      </w:r>
      <w:r w:rsidRPr="00AF255D">
        <w:t>вложения</w:t>
      </w:r>
      <w:r w:rsidR="00F6299E" w:rsidRPr="00AF255D">
        <w:t xml:space="preserve"> </w:t>
      </w:r>
      <w:r w:rsidRPr="00AF255D">
        <w:t>в</w:t>
      </w:r>
      <w:r w:rsidR="00F6299E" w:rsidRPr="00AF255D">
        <w:t xml:space="preserve"> </w:t>
      </w:r>
      <w:r w:rsidRPr="00AF255D">
        <w:t>индексное</w:t>
      </w:r>
      <w:r w:rsidR="00F6299E" w:rsidRPr="00AF255D">
        <w:t xml:space="preserve"> </w:t>
      </w:r>
      <w:r w:rsidRPr="00AF255D">
        <w:t>управления</w:t>
      </w:r>
      <w:r w:rsidR="00F6299E" w:rsidRPr="00AF255D">
        <w:t xml:space="preserve"> </w:t>
      </w:r>
      <w:r w:rsidRPr="00AF255D">
        <w:t>(29,3%)</w:t>
      </w:r>
      <w:r w:rsidR="00F6299E" w:rsidRPr="00AF255D">
        <w:t xml:space="preserve"> </w:t>
      </w:r>
      <w:r w:rsidRPr="00AF255D">
        <w:t>и</w:t>
      </w:r>
      <w:r w:rsidR="00F6299E" w:rsidRPr="00AF255D">
        <w:t xml:space="preserve"> </w:t>
      </w:r>
      <w:r w:rsidRPr="00AF255D">
        <w:t>вложение</w:t>
      </w:r>
      <w:r w:rsidR="00F6299E" w:rsidRPr="00AF255D">
        <w:t xml:space="preserve"> </w:t>
      </w:r>
      <w:r w:rsidRPr="00AF255D">
        <w:t>в</w:t>
      </w:r>
      <w:r w:rsidR="00F6299E" w:rsidRPr="00AF255D">
        <w:t xml:space="preserve"> </w:t>
      </w:r>
      <w:r w:rsidRPr="00AF255D">
        <w:t>госдолг</w:t>
      </w:r>
      <w:r w:rsidR="00F6299E" w:rsidRPr="00AF255D">
        <w:t xml:space="preserve"> </w:t>
      </w:r>
      <w:r w:rsidRPr="00AF255D">
        <w:t>развивающихся</w:t>
      </w:r>
      <w:r w:rsidR="00F6299E" w:rsidRPr="00AF255D">
        <w:t xml:space="preserve"> </w:t>
      </w:r>
      <w:r w:rsidRPr="00AF255D">
        <w:t>стран</w:t>
      </w:r>
      <w:r w:rsidR="00F6299E" w:rsidRPr="00AF255D">
        <w:t xml:space="preserve"> </w:t>
      </w:r>
      <w:r w:rsidRPr="00AF255D">
        <w:t>14,9%.</w:t>
      </w:r>
      <w:r w:rsidR="00F6299E" w:rsidRPr="00AF255D">
        <w:t xml:space="preserve"> </w:t>
      </w:r>
      <w:r w:rsidRPr="00AF255D">
        <w:t>Отчисления</w:t>
      </w:r>
      <w:r w:rsidR="00F6299E" w:rsidRPr="00AF255D">
        <w:t xml:space="preserve"> </w:t>
      </w:r>
      <w:r w:rsidRPr="00AF255D">
        <w:t>с</w:t>
      </w:r>
      <w:r w:rsidR="00F6299E" w:rsidRPr="00AF255D">
        <w:t xml:space="preserve"> </w:t>
      </w:r>
      <w:r w:rsidRPr="00AF255D">
        <w:t>обязательных</w:t>
      </w:r>
      <w:r w:rsidR="00F6299E" w:rsidRPr="00AF255D">
        <w:t xml:space="preserve"> </w:t>
      </w:r>
      <w:r w:rsidRPr="00AF255D">
        <w:t>пенсионных</w:t>
      </w:r>
      <w:r w:rsidR="00F6299E" w:rsidRPr="00AF255D">
        <w:t xml:space="preserve"> </w:t>
      </w:r>
      <w:r w:rsidRPr="00AF255D">
        <w:t>взносов</w:t>
      </w:r>
      <w:r w:rsidR="00F6299E" w:rsidRPr="00AF255D">
        <w:t xml:space="preserve"> </w:t>
      </w:r>
      <w:r w:rsidRPr="00AF255D">
        <w:t>работодателей</w:t>
      </w:r>
      <w:r w:rsidR="00F6299E" w:rsidRPr="00AF255D">
        <w:t xml:space="preserve"> </w:t>
      </w:r>
      <w:r w:rsidRPr="00AF255D">
        <w:t>учитываются</w:t>
      </w:r>
      <w:r w:rsidR="00F6299E" w:rsidRPr="00AF255D">
        <w:t xml:space="preserve"> </w:t>
      </w:r>
      <w:r w:rsidRPr="00AF255D">
        <w:t>отдельно</w:t>
      </w:r>
      <w:r w:rsidR="00F6299E" w:rsidRPr="00AF255D">
        <w:t xml:space="preserve"> </w:t>
      </w:r>
      <w:r w:rsidRPr="00AF255D">
        <w:t>и</w:t>
      </w:r>
      <w:r w:rsidR="00F6299E" w:rsidRPr="00AF255D">
        <w:t xml:space="preserve"> </w:t>
      </w:r>
      <w:r w:rsidRPr="00AF255D">
        <w:t>98%</w:t>
      </w:r>
      <w:r w:rsidR="00F6299E" w:rsidRPr="00AF255D">
        <w:t xml:space="preserve"> </w:t>
      </w:r>
      <w:r w:rsidRPr="00AF255D">
        <w:t>от</w:t>
      </w:r>
      <w:r w:rsidR="00F6299E" w:rsidRPr="00AF255D">
        <w:t xml:space="preserve"> </w:t>
      </w:r>
      <w:r w:rsidRPr="00AF255D">
        <w:t>общего</w:t>
      </w:r>
      <w:r w:rsidR="00F6299E" w:rsidRPr="00AF255D">
        <w:t xml:space="preserve"> </w:t>
      </w:r>
      <w:r w:rsidRPr="00AF255D">
        <w:t>значения</w:t>
      </w:r>
      <w:r w:rsidR="00F6299E" w:rsidRPr="00AF255D">
        <w:t xml:space="preserve"> </w:t>
      </w:r>
      <w:r w:rsidRPr="00AF255D">
        <w:t>ОПВР</w:t>
      </w:r>
      <w:r w:rsidR="00F6299E" w:rsidRPr="00AF255D">
        <w:t xml:space="preserve"> </w:t>
      </w:r>
      <w:r w:rsidRPr="00AF255D">
        <w:t>вложили</w:t>
      </w:r>
      <w:r w:rsidR="00F6299E" w:rsidRPr="00AF255D">
        <w:t xml:space="preserve"> </w:t>
      </w:r>
      <w:r w:rsidRPr="00AF255D">
        <w:t>в</w:t>
      </w:r>
      <w:r w:rsidR="00F6299E" w:rsidRPr="00AF255D">
        <w:t xml:space="preserve"> </w:t>
      </w:r>
      <w:r w:rsidRPr="00AF255D">
        <w:t>госдолг.</w:t>
      </w:r>
      <w:r w:rsidR="00F6299E" w:rsidRPr="00AF255D">
        <w:t xml:space="preserve"> </w:t>
      </w:r>
      <w:r w:rsidRPr="00AF255D">
        <w:t>В</w:t>
      </w:r>
      <w:r w:rsidR="00F6299E" w:rsidRPr="00AF255D">
        <w:t xml:space="preserve"> </w:t>
      </w:r>
      <w:r w:rsidRPr="00AF255D">
        <w:t>то</w:t>
      </w:r>
      <w:r w:rsidR="00F6299E" w:rsidRPr="00AF255D">
        <w:t xml:space="preserve"> </w:t>
      </w:r>
      <w:r w:rsidRPr="00AF255D">
        <w:t>же</w:t>
      </w:r>
      <w:r w:rsidR="00F6299E" w:rsidRPr="00AF255D">
        <w:t xml:space="preserve"> </w:t>
      </w:r>
      <w:r w:rsidRPr="00AF255D">
        <w:t>время</w:t>
      </w:r>
      <w:r w:rsidR="00F6299E" w:rsidRPr="00AF255D">
        <w:t xml:space="preserve"> </w:t>
      </w:r>
      <w:r w:rsidRPr="00AF255D">
        <w:t>вклад</w:t>
      </w:r>
      <w:r w:rsidR="00F6299E" w:rsidRPr="00AF255D">
        <w:t xml:space="preserve"> </w:t>
      </w:r>
      <w:r w:rsidRPr="00AF255D">
        <w:t>в</w:t>
      </w:r>
      <w:r w:rsidR="00F6299E" w:rsidRPr="00AF255D">
        <w:t xml:space="preserve"> </w:t>
      </w:r>
      <w:r w:rsidRPr="00AF255D">
        <w:t>госдолг</w:t>
      </w:r>
      <w:r w:rsidR="00F6299E" w:rsidRPr="00AF255D">
        <w:t xml:space="preserve"> </w:t>
      </w:r>
      <w:r w:rsidRPr="00AF255D">
        <w:t>не</w:t>
      </w:r>
      <w:r w:rsidR="00F6299E" w:rsidRPr="00AF255D">
        <w:t xml:space="preserve"> </w:t>
      </w:r>
      <w:r w:rsidRPr="00AF255D">
        <w:t>является</w:t>
      </w:r>
      <w:r w:rsidR="00F6299E" w:rsidRPr="00AF255D">
        <w:t xml:space="preserve"> </w:t>
      </w:r>
      <w:r w:rsidRPr="00AF255D">
        <w:t>наибольшим</w:t>
      </w:r>
      <w:r w:rsidR="00F6299E" w:rsidRPr="00AF255D">
        <w:t xml:space="preserve"> </w:t>
      </w:r>
      <w:r w:rsidRPr="00AF255D">
        <w:t>в</w:t>
      </w:r>
      <w:r w:rsidR="00F6299E" w:rsidRPr="00AF255D">
        <w:t xml:space="preserve"> </w:t>
      </w:r>
      <w:r w:rsidRPr="00AF255D">
        <w:t>структуре</w:t>
      </w:r>
      <w:r w:rsidR="00F6299E" w:rsidRPr="00AF255D">
        <w:t xml:space="preserve"> </w:t>
      </w:r>
      <w:r w:rsidRPr="00AF255D">
        <w:t>портфелей</w:t>
      </w:r>
      <w:r w:rsidR="00F6299E" w:rsidRPr="00AF255D">
        <w:t xml:space="preserve"> </w:t>
      </w:r>
      <w:r w:rsidRPr="00AF255D">
        <w:t>под</w:t>
      </w:r>
      <w:r w:rsidR="00F6299E" w:rsidRPr="00AF255D">
        <w:t xml:space="preserve"> </w:t>
      </w:r>
      <w:r w:rsidRPr="00AF255D">
        <w:t>управлением</w:t>
      </w:r>
      <w:r w:rsidR="00F6299E" w:rsidRPr="00AF255D">
        <w:t xml:space="preserve"> </w:t>
      </w:r>
      <w:r w:rsidRPr="00AF255D">
        <w:t>частных</w:t>
      </w:r>
      <w:r w:rsidR="00F6299E" w:rsidRPr="00AF255D">
        <w:t xml:space="preserve"> </w:t>
      </w:r>
      <w:r w:rsidRPr="00AF255D">
        <w:t>управляющих</w:t>
      </w:r>
      <w:r w:rsidR="00F6299E" w:rsidRPr="00AF255D">
        <w:t xml:space="preserve"> </w:t>
      </w:r>
      <w:r w:rsidRPr="00AF255D">
        <w:t>компаний.</w:t>
      </w:r>
      <w:r w:rsidR="00F6299E" w:rsidRPr="00AF255D">
        <w:t xml:space="preserve"> </w:t>
      </w:r>
    </w:p>
    <w:p w14:paraId="5AB9F9E0" w14:textId="77777777" w:rsidR="002F7BEA" w:rsidRPr="00AF255D" w:rsidRDefault="002F7BEA" w:rsidP="002F7BEA">
      <w:r w:rsidRPr="00AF255D">
        <w:t>Наибольшую</w:t>
      </w:r>
      <w:r w:rsidR="00F6299E" w:rsidRPr="00AF255D">
        <w:t xml:space="preserve"> </w:t>
      </w:r>
      <w:r w:rsidRPr="00AF255D">
        <w:t>долю</w:t>
      </w:r>
      <w:r w:rsidR="00F6299E" w:rsidRPr="00AF255D">
        <w:t xml:space="preserve"> </w:t>
      </w:r>
      <w:r w:rsidRPr="00AF255D">
        <w:t>среди</w:t>
      </w:r>
      <w:r w:rsidR="00F6299E" w:rsidRPr="00AF255D">
        <w:t xml:space="preserve"> </w:t>
      </w:r>
      <w:r w:rsidRPr="00AF255D">
        <w:t>вложений</w:t>
      </w:r>
      <w:r w:rsidR="00F6299E" w:rsidRPr="00AF255D">
        <w:t xml:space="preserve"> </w:t>
      </w:r>
      <w:r w:rsidRPr="00AF255D">
        <w:t>BCC</w:t>
      </w:r>
      <w:r w:rsidR="00F6299E" w:rsidRPr="00AF255D">
        <w:t xml:space="preserve"> </w:t>
      </w:r>
      <w:r w:rsidRPr="00AF255D">
        <w:t>Invest</w:t>
      </w:r>
      <w:r w:rsidR="00F6299E" w:rsidRPr="00AF255D">
        <w:t xml:space="preserve"> </w:t>
      </w:r>
      <w:r w:rsidRPr="00AF255D">
        <w:t>составили</w:t>
      </w:r>
      <w:r w:rsidR="00F6299E" w:rsidRPr="00AF255D">
        <w:t xml:space="preserve"> </w:t>
      </w:r>
      <w:r w:rsidRPr="00AF255D">
        <w:t>облигации</w:t>
      </w:r>
      <w:r w:rsidR="00F6299E" w:rsidRPr="00AF255D">
        <w:t xml:space="preserve"> </w:t>
      </w:r>
      <w:r w:rsidRPr="00AF255D">
        <w:t>квазигоссектора</w:t>
      </w:r>
      <w:r w:rsidR="00F6299E" w:rsidRPr="00AF255D">
        <w:t xml:space="preserve"> </w:t>
      </w:r>
      <w:r w:rsidRPr="00AF255D">
        <w:t>(36,7%),</w:t>
      </w:r>
      <w:r w:rsidR="00F6299E" w:rsidRPr="00AF255D">
        <w:t xml:space="preserve"> </w:t>
      </w:r>
      <w:r w:rsidRPr="00AF255D">
        <w:t>репо</w:t>
      </w:r>
      <w:r w:rsidR="00F6299E" w:rsidRPr="00AF255D">
        <w:t xml:space="preserve"> </w:t>
      </w:r>
      <w:r w:rsidRPr="00AF255D">
        <w:t>(17%).</w:t>
      </w:r>
      <w:r w:rsidR="00F6299E" w:rsidRPr="00AF255D">
        <w:t xml:space="preserve"> </w:t>
      </w:r>
      <w:r w:rsidRPr="00AF255D">
        <w:t>В</w:t>
      </w:r>
      <w:r w:rsidR="00F6299E" w:rsidRPr="00AF255D">
        <w:t xml:space="preserve"> </w:t>
      </w:r>
      <w:r w:rsidRPr="00AF255D">
        <w:t>структуре</w:t>
      </w:r>
      <w:r w:rsidR="00F6299E" w:rsidRPr="00AF255D">
        <w:t xml:space="preserve"> </w:t>
      </w:r>
      <w:r w:rsidRPr="00AF255D">
        <w:t>портфеля</w:t>
      </w:r>
      <w:r w:rsidR="00F6299E" w:rsidRPr="00AF255D">
        <w:t xml:space="preserve"> </w:t>
      </w:r>
      <w:r w:rsidRPr="00AF255D">
        <w:t>Halyk</w:t>
      </w:r>
      <w:r w:rsidR="00F6299E" w:rsidRPr="00AF255D">
        <w:t xml:space="preserve"> </w:t>
      </w:r>
      <w:r w:rsidRPr="00AF255D">
        <w:t>Finance</w:t>
      </w:r>
      <w:r w:rsidR="00F6299E" w:rsidRPr="00AF255D">
        <w:t xml:space="preserve"> </w:t>
      </w:r>
      <w:r w:rsidRPr="00AF255D">
        <w:t>наибольшую</w:t>
      </w:r>
      <w:r w:rsidR="00F6299E" w:rsidRPr="00AF255D">
        <w:t xml:space="preserve"> </w:t>
      </w:r>
      <w:r w:rsidRPr="00AF255D">
        <w:t>долю</w:t>
      </w:r>
      <w:r w:rsidR="00F6299E" w:rsidRPr="00AF255D">
        <w:t xml:space="preserve"> </w:t>
      </w:r>
      <w:r w:rsidRPr="00AF255D">
        <w:t>занимает</w:t>
      </w:r>
      <w:r w:rsidR="00F6299E" w:rsidRPr="00AF255D">
        <w:t xml:space="preserve"> </w:t>
      </w:r>
      <w:r w:rsidRPr="00AF255D">
        <w:t>репо</w:t>
      </w:r>
      <w:r w:rsidR="00F6299E" w:rsidRPr="00AF255D">
        <w:t xml:space="preserve"> - </w:t>
      </w:r>
      <w:r w:rsidRPr="00AF255D">
        <w:t>36,7%.</w:t>
      </w:r>
      <w:r w:rsidR="00F6299E" w:rsidRPr="00AF255D">
        <w:t xml:space="preserve"> </w:t>
      </w:r>
      <w:r w:rsidRPr="00AF255D">
        <w:t>Наибольшую</w:t>
      </w:r>
      <w:r w:rsidR="00F6299E" w:rsidRPr="00AF255D">
        <w:t xml:space="preserve"> </w:t>
      </w:r>
      <w:r w:rsidRPr="00AF255D">
        <w:t>долю</w:t>
      </w:r>
      <w:r w:rsidR="00F6299E" w:rsidRPr="00AF255D">
        <w:t xml:space="preserve"> </w:t>
      </w:r>
      <w:r w:rsidRPr="00AF255D">
        <w:t>средств</w:t>
      </w:r>
      <w:r w:rsidR="00F6299E" w:rsidRPr="00AF255D">
        <w:t xml:space="preserve"> </w:t>
      </w:r>
      <w:r w:rsidRPr="00AF255D">
        <w:t>Halyk</w:t>
      </w:r>
      <w:r w:rsidR="00F6299E" w:rsidRPr="00AF255D">
        <w:t xml:space="preserve"> </w:t>
      </w:r>
      <w:r w:rsidRPr="00AF255D">
        <w:t>Global</w:t>
      </w:r>
      <w:r w:rsidR="00F6299E" w:rsidRPr="00AF255D">
        <w:t xml:space="preserve"> </w:t>
      </w:r>
      <w:r w:rsidRPr="00AF255D">
        <w:t>Markets</w:t>
      </w:r>
      <w:r w:rsidR="00F6299E" w:rsidRPr="00AF255D">
        <w:t xml:space="preserve"> </w:t>
      </w:r>
      <w:r w:rsidRPr="00AF255D">
        <w:t>вложил</w:t>
      </w:r>
      <w:r w:rsidR="00F6299E" w:rsidRPr="00AF255D">
        <w:t xml:space="preserve"> </w:t>
      </w:r>
      <w:r w:rsidRPr="00AF255D">
        <w:t>в</w:t>
      </w:r>
      <w:r w:rsidR="00F6299E" w:rsidRPr="00AF255D">
        <w:t xml:space="preserve"> </w:t>
      </w:r>
      <w:r w:rsidRPr="00AF255D">
        <w:t>обратные</w:t>
      </w:r>
      <w:r w:rsidR="00F6299E" w:rsidRPr="00AF255D">
        <w:t xml:space="preserve"> </w:t>
      </w:r>
      <w:r w:rsidRPr="00AF255D">
        <w:t>репо</w:t>
      </w:r>
      <w:r w:rsidR="00F6299E" w:rsidRPr="00AF255D">
        <w:t xml:space="preserve"> </w:t>
      </w:r>
      <w:r w:rsidRPr="00AF255D">
        <w:t>(34,6%)</w:t>
      </w:r>
      <w:r w:rsidR="00F6299E" w:rsidRPr="00AF255D">
        <w:t xml:space="preserve"> </w:t>
      </w:r>
      <w:r w:rsidRPr="00AF255D">
        <w:t>и</w:t>
      </w:r>
      <w:r w:rsidR="00F6299E" w:rsidRPr="00AF255D">
        <w:t xml:space="preserve"> </w:t>
      </w:r>
      <w:r w:rsidRPr="00AF255D">
        <w:t>корпоративные</w:t>
      </w:r>
      <w:r w:rsidR="00F6299E" w:rsidRPr="00AF255D">
        <w:t xml:space="preserve"> </w:t>
      </w:r>
      <w:r w:rsidRPr="00AF255D">
        <w:t>облигации</w:t>
      </w:r>
      <w:r w:rsidR="00F6299E" w:rsidRPr="00AF255D">
        <w:t xml:space="preserve"> </w:t>
      </w:r>
      <w:r w:rsidRPr="00AF255D">
        <w:t>иностранных</w:t>
      </w:r>
      <w:r w:rsidR="00F6299E" w:rsidRPr="00AF255D">
        <w:t xml:space="preserve"> </w:t>
      </w:r>
      <w:r w:rsidRPr="00AF255D">
        <w:t>эмитентов</w:t>
      </w:r>
      <w:r w:rsidR="00F6299E" w:rsidRPr="00AF255D">
        <w:t xml:space="preserve"> </w:t>
      </w:r>
      <w:r w:rsidRPr="00AF255D">
        <w:t>(17%).</w:t>
      </w:r>
      <w:r w:rsidR="00F6299E" w:rsidRPr="00AF255D">
        <w:t xml:space="preserve"> </w:t>
      </w:r>
      <w:r w:rsidRPr="00AF255D">
        <w:t>Самый</w:t>
      </w:r>
      <w:r w:rsidR="00F6299E" w:rsidRPr="00AF255D">
        <w:t xml:space="preserve"> </w:t>
      </w:r>
      <w:r w:rsidRPr="00AF255D">
        <w:t>большой</w:t>
      </w:r>
      <w:r w:rsidR="00F6299E" w:rsidRPr="00AF255D">
        <w:t xml:space="preserve"> </w:t>
      </w:r>
      <w:r w:rsidRPr="00AF255D">
        <w:t>вклад</w:t>
      </w:r>
      <w:r w:rsidR="00F6299E" w:rsidRPr="00AF255D">
        <w:t xml:space="preserve"> </w:t>
      </w:r>
      <w:r w:rsidRPr="00AF255D">
        <w:t>Jusan</w:t>
      </w:r>
      <w:r w:rsidR="00F6299E" w:rsidRPr="00AF255D">
        <w:t xml:space="preserve"> </w:t>
      </w:r>
      <w:r w:rsidRPr="00AF255D">
        <w:t>Invest</w:t>
      </w:r>
      <w:r w:rsidR="00F6299E" w:rsidRPr="00AF255D">
        <w:t xml:space="preserve"> </w:t>
      </w:r>
      <w:r w:rsidRPr="00AF255D">
        <w:t>составил</w:t>
      </w:r>
      <w:r w:rsidR="00F6299E" w:rsidRPr="00AF255D">
        <w:t xml:space="preserve"> </w:t>
      </w:r>
      <w:r w:rsidRPr="00AF255D">
        <w:t>30,7%</w:t>
      </w:r>
      <w:r w:rsidR="00F6299E" w:rsidRPr="00AF255D">
        <w:t xml:space="preserve"> </w:t>
      </w:r>
      <w:r w:rsidRPr="00AF255D">
        <w:t>в</w:t>
      </w:r>
      <w:r w:rsidR="00F6299E" w:rsidRPr="00AF255D">
        <w:t xml:space="preserve"> </w:t>
      </w:r>
      <w:r w:rsidRPr="00AF255D">
        <w:t>госдолг</w:t>
      </w:r>
      <w:r w:rsidR="00F6299E" w:rsidRPr="00AF255D">
        <w:t xml:space="preserve"> </w:t>
      </w:r>
      <w:r w:rsidRPr="00AF255D">
        <w:t>и</w:t>
      </w:r>
      <w:r w:rsidR="00F6299E" w:rsidRPr="00AF255D">
        <w:t xml:space="preserve"> </w:t>
      </w:r>
      <w:r w:rsidRPr="00AF255D">
        <w:t>28%</w:t>
      </w:r>
      <w:r w:rsidR="00F6299E" w:rsidRPr="00AF255D">
        <w:t xml:space="preserve"> </w:t>
      </w:r>
      <w:r w:rsidRPr="00AF255D">
        <w:t>в</w:t>
      </w:r>
      <w:r w:rsidR="00F6299E" w:rsidRPr="00AF255D">
        <w:t xml:space="preserve"> </w:t>
      </w:r>
      <w:r w:rsidRPr="00AF255D">
        <w:t>паи</w:t>
      </w:r>
      <w:r w:rsidR="00F6299E" w:rsidRPr="00AF255D">
        <w:t xml:space="preserve"> </w:t>
      </w:r>
      <w:r w:rsidRPr="00AF255D">
        <w:t>ETF.</w:t>
      </w:r>
      <w:r w:rsidR="00F6299E" w:rsidRPr="00AF255D">
        <w:t xml:space="preserve"> </w:t>
      </w:r>
      <w:r w:rsidR="00C03B73" w:rsidRPr="00AF255D">
        <w:t>«</w:t>
      </w:r>
      <w:r w:rsidRPr="00AF255D">
        <w:t>Сентрас</w:t>
      </w:r>
      <w:r w:rsidR="00F6299E" w:rsidRPr="00AF255D">
        <w:t xml:space="preserve"> </w:t>
      </w:r>
      <w:r w:rsidRPr="00AF255D">
        <w:t>Секьюритиз</w:t>
      </w:r>
      <w:r w:rsidR="00C03B73" w:rsidRPr="00AF255D">
        <w:t>»</w:t>
      </w:r>
      <w:r w:rsidR="00F6299E" w:rsidRPr="00AF255D">
        <w:t xml:space="preserve"> </w:t>
      </w:r>
      <w:r w:rsidRPr="00AF255D">
        <w:t>также</w:t>
      </w:r>
      <w:r w:rsidR="00F6299E" w:rsidRPr="00AF255D">
        <w:t xml:space="preserve"> </w:t>
      </w:r>
      <w:r w:rsidRPr="00AF255D">
        <w:t>больше</w:t>
      </w:r>
      <w:r w:rsidR="00F6299E" w:rsidRPr="00AF255D">
        <w:t xml:space="preserve"> </w:t>
      </w:r>
      <w:r w:rsidRPr="00AF255D">
        <w:t>всего</w:t>
      </w:r>
      <w:r w:rsidR="00F6299E" w:rsidRPr="00AF255D">
        <w:t xml:space="preserve"> </w:t>
      </w:r>
      <w:r w:rsidRPr="00AF255D">
        <w:t>вложил</w:t>
      </w:r>
      <w:r w:rsidR="00F6299E" w:rsidRPr="00AF255D">
        <w:t xml:space="preserve"> </w:t>
      </w:r>
      <w:r w:rsidRPr="00AF255D">
        <w:t>в</w:t>
      </w:r>
      <w:r w:rsidR="00F6299E" w:rsidRPr="00AF255D">
        <w:t xml:space="preserve"> </w:t>
      </w:r>
      <w:r w:rsidRPr="00AF255D">
        <w:t>госдолг</w:t>
      </w:r>
      <w:r w:rsidR="00F6299E" w:rsidRPr="00AF255D">
        <w:t xml:space="preserve"> </w:t>
      </w:r>
      <w:r w:rsidRPr="00AF255D">
        <w:t>Казахстана</w:t>
      </w:r>
      <w:r w:rsidR="00F6299E" w:rsidRPr="00AF255D">
        <w:t xml:space="preserve"> - </w:t>
      </w:r>
      <w:r w:rsidRPr="00AF255D">
        <w:t>26,7%</w:t>
      </w:r>
      <w:r w:rsidR="00F6299E" w:rsidRPr="00AF255D">
        <w:t xml:space="preserve"> - </w:t>
      </w:r>
      <w:r w:rsidRPr="00AF255D">
        <w:t>и</w:t>
      </w:r>
      <w:r w:rsidR="00F6299E" w:rsidRPr="00AF255D">
        <w:t xml:space="preserve"> </w:t>
      </w:r>
      <w:r w:rsidRPr="00AF255D">
        <w:t>19,9%</w:t>
      </w:r>
      <w:r w:rsidR="00F6299E" w:rsidRPr="00AF255D">
        <w:t xml:space="preserve"> </w:t>
      </w:r>
      <w:r w:rsidRPr="00AF255D">
        <w:t>в</w:t>
      </w:r>
      <w:r w:rsidR="00F6299E" w:rsidRPr="00AF255D">
        <w:t xml:space="preserve"> </w:t>
      </w:r>
      <w:r w:rsidRPr="00AF255D">
        <w:t>репо.</w:t>
      </w:r>
      <w:r w:rsidR="00F6299E" w:rsidRPr="00AF255D">
        <w:t xml:space="preserve"> </w:t>
      </w:r>
      <w:r w:rsidRPr="00AF255D">
        <w:t>ЕНПФ</w:t>
      </w:r>
      <w:r w:rsidR="00F6299E" w:rsidRPr="00AF255D">
        <w:t xml:space="preserve"> </w:t>
      </w:r>
      <w:r w:rsidRPr="00AF255D">
        <w:t>не</w:t>
      </w:r>
      <w:r w:rsidR="00F6299E" w:rsidRPr="00AF255D">
        <w:t xml:space="preserve"> </w:t>
      </w:r>
      <w:r w:rsidRPr="00AF255D">
        <w:t>объясняет,</w:t>
      </w:r>
      <w:r w:rsidR="00F6299E" w:rsidRPr="00AF255D">
        <w:t xml:space="preserve"> </w:t>
      </w:r>
      <w:r w:rsidRPr="00AF255D">
        <w:t>почему</w:t>
      </w:r>
      <w:r w:rsidR="00F6299E" w:rsidRPr="00AF255D">
        <w:t xml:space="preserve"> </w:t>
      </w:r>
      <w:r w:rsidRPr="00AF255D">
        <w:t>в</w:t>
      </w:r>
      <w:r w:rsidR="00F6299E" w:rsidRPr="00AF255D">
        <w:t xml:space="preserve"> </w:t>
      </w:r>
      <w:r w:rsidRPr="00AF255D">
        <w:t>одних</w:t>
      </w:r>
      <w:r w:rsidR="00F6299E" w:rsidRPr="00AF255D">
        <w:t xml:space="preserve"> </w:t>
      </w:r>
      <w:r w:rsidRPr="00AF255D">
        <w:t>случаях</w:t>
      </w:r>
      <w:r w:rsidR="00F6299E" w:rsidRPr="00AF255D">
        <w:t xml:space="preserve"> </w:t>
      </w:r>
      <w:r w:rsidRPr="00AF255D">
        <w:t>указывает</w:t>
      </w:r>
      <w:r w:rsidR="00F6299E" w:rsidRPr="00AF255D">
        <w:t xml:space="preserve"> </w:t>
      </w:r>
      <w:r w:rsidRPr="00AF255D">
        <w:t>репо,</w:t>
      </w:r>
      <w:r w:rsidR="00F6299E" w:rsidRPr="00AF255D">
        <w:t xml:space="preserve"> </w:t>
      </w:r>
      <w:r w:rsidRPr="00AF255D">
        <w:t>а</w:t>
      </w:r>
      <w:r w:rsidR="00F6299E" w:rsidRPr="00AF255D">
        <w:t xml:space="preserve"> </w:t>
      </w:r>
      <w:r w:rsidRPr="00AF255D">
        <w:t>в</w:t>
      </w:r>
      <w:r w:rsidR="00F6299E" w:rsidRPr="00AF255D">
        <w:t xml:space="preserve"> </w:t>
      </w:r>
      <w:r w:rsidRPr="00AF255D">
        <w:t>других</w:t>
      </w:r>
      <w:r w:rsidR="00F6299E" w:rsidRPr="00AF255D">
        <w:t xml:space="preserve"> - </w:t>
      </w:r>
      <w:r w:rsidRPr="00AF255D">
        <w:t>обратные</w:t>
      </w:r>
      <w:r w:rsidR="00F6299E" w:rsidRPr="00AF255D">
        <w:t xml:space="preserve"> </w:t>
      </w:r>
      <w:r w:rsidRPr="00AF255D">
        <w:t>репо.</w:t>
      </w:r>
      <w:r w:rsidR="00F6299E" w:rsidRPr="00AF255D">
        <w:t xml:space="preserve"> </w:t>
      </w:r>
      <w:r w:rsidRPr="00AF255D">
        <w:t>Инструментом</w:t>
      </w:r>
      <w:r w:rsidR="00F6299E" w:rsidRPr="00AF255D">
        <w:t xml:space="preserve"> </w:t>
      </w:r>
      <w:r w:rsidRPr="00AF255D">
        <w:t>инвестиций</w:t>
      </w:r>
      <w:r w:rsidR="00F6299E" w:rsidRPr="00AF255D">
        <w:t xml:space="preserve"> </w:t>
      </w:r>
      <w:r w:rsidRPr="00AF255D">
        <w:t>являются</w:t>
      </w:r>
      <w:r w:rsidR="00F6299E" w:rsidRPr="00AF255D">
        <w:t xml:space="preserve"> </w:t>
      </w:r>
      <w:r w:rsidRPr="00AF255D">
        <w:t>лишь</w:t>
      </w:r>
      <w:r w:rsidR="00F6299E" w:rsidRPr="00AF255D">
        <w:t xml:space="preserve"> </w:t>
      </w:r>
      <w:r w:rsidRPr="00AF255D">
        <w:t>обратные</w:t>
      </w:r>
      <w:r w:rsidR="00F6299E" w:rsidRPr="00AF255D">
        <w:t xml:space="preserve"> </w:t>
      </w:r>
      <w:r w:rsidRPr="00AF255D">
        <w:t>репо.</w:t>
      </w:r>
    </w:p>
    <w:p w14:paraId="2BB3EBC1" w14:textId="77777777" w:rsidR="002F7BEA" w:rsidRPr="00AF255D" w:rsidRDefault="00000000" w:rsidP="002F7BEA">
      <w:hyperlink r:id="rId46" w:history="1">
        <w:r w:rsidR="002F7BEA" w:rsidRPr="00AF255D">
          <w:rPr>
            <w:rStyle w:val="a4"/>
          </w:rPr>
          <w:t>https://kz.kursiv.media/2024-07-29/kmlz-kazahstanczyzarabotokenpf/</w:t>
        </w:r>
      </w:hyperlink>
      <w:r w:rsidR="00F6299E" w:rsidRPr="00AF255D">
        <w:t xml:space="preserve"> </w:t>
      </w:r>
    </w:p>
    <w:p w14:paraId="30681BBD" w14:textId="77777777" w:rsidR="00CD0F4B" w:rsidRPr="00AF255D" w:rsidRDefault="00CD0F4B" w:rsidP="00CD0F4B">
      <w:pPr>
        <w:pStyle w:val="2"/>
      </w:pPr>
      <w:bookmarkStart w:id="130" w:name="_Toc173221044"/>
      <w:r w:rsidRPr="00AF255D">
        <w:lastRenderedPageBreak/>
        <w:t>Капитал.kz,</w:t>
      </w:r>
      <w:r w:rsidR="00F6299E" w:rsidRPr="00AF255D">
        <w:t xml:space="preserve"> </w:t>
      </w:r>
      <w:r w:rsidRPr="00AF255D">
        <w:t>29.07.2024,</w:t>
      </w:r>
      <w:r w:rsidR="00F6299E" w:rsidRPr="00AF255D">
        <w:t xml:space="preserve"> </w:t>
      </w:r>
      <w:r w:rsidRPr="00AF255D">
        <w:t>Почему</w:t>
      </w:r>
      <w:r w:rsidR="00F6299E" w:rsidRPr="00AF255D">
        <w:t xml:space="preserve"> </w:t>
      </w:r>
      <w:r w:rsidRPr="00AF255D">
        <w:t>стоит</w:t>
      </w:r>
      <w:r w:rsidR="00F6299E" w:rsidRPr="00AF255D">
        <w:t xml:space="preserve"> </w:t>
      </w:r>
      <w:r w:rsidRPr="00AF255D">
        <w:t>передать</w:t>
      </w:r>
      <w:r w:rsidR="00F6299E" w:rsidRPr="00AF255D">
        <w:t xml:space="preserve"> </w:t>
      </w:r>
      <w:r w:rsidRPr="00AF255D">
        <w:t>свои</w:t>
      </w:r>
      <w:r w:rsidR="00F6299E" w:rsidRPr="00AF255D">
        <w:t xml:space="preserve"> </w:t>
      </w:r>
      <w:r w:rsidRPr="00AF255D">
        <w:t>пенсионные</w:t>
      </w:r>
      <w:r w:rsidR="00F6299E" w:rsidRPr="00AF255D">
        <w:t xml:space="preserve"> </w:t>
      </w:r>
      <w:r w:rsidRPr="00AF255D">
        <w:t>накопления</w:t>
      </w:r>
      <w:r w:rsidR="00F6299E" w:rsidRPr="00AF255D">
        <w:t xml:space="preserve"> </w:t>
      </w:r>
      <w:r w:rsidRPr="00AF255D">
        <w:t>управляющей</w:t>
      </w:r>
      <w:r w:rsidR="00F6299E" w:rsidRPr="00AF255D">
        <w:t xml:space="preserve"> </w:t>
      </w:r>
      <w:r w:rsidRPr="00AF255D">
        <w:t>компании</w:t>
      </w:r>
      <w:bookmarkEnd w:id="130"/>
    </w:p>
    <w:p w14:paraId="24FCE639" w14:textId="77777777" w:rsidR="00CD0F4B" w:rsidRPr="00AF255D" w:rsidRDefault="00CD0F4B" w:rsidP="000914F6">
      <w:pPr>
        <w:pStyle w:val="3"/>
      </w:pPr>
      <w:bookmarkStart w:id="131" w:name="_Toc173221045"/>
      <w:r w:rsidRPr="00AF255D">
        <w:t>Многие</w:t>
      </w:r>
      <w:r w:rsidR="00F6299E" w:rsidRPr="00AF255D">
        <w:t xml:space="preserve"> </w:t>
      </w:r>
      <w:r w:rsidRPr="00AF255D">
        <w:t>казахстанцы</w:t>
      </w:r>
      <w:r w:rsidR="00F6299E" w:rsidRPr="00AF255D">
        <w:t xml:space="preserve"> </w:t>
      </w:r>
      <w:r w:rsidRPr="00AF255D">
        <w:t>считают,</w:t>
      </w:r>
      <w:r w:rsidR="00F6299E" w:rsidRPr="00AF255D">
        <w:t xml:space="preserve"> </w:t>
      </w:r>
      <w:r w:rsidRPr="00AF255D">
        <w:t>что</w:t>
      </w:r>
      <w:r w:rsidR="00F6299E" w:rsidRPr="00AF255D">
        <w:t xml:space="preserve"> </w:t>
      </w:r>
      <w:r w:rsidRPr="00AF255D">
        <w:t>они</w:t>
      </w:r>
      <w:r w:rsidR="00F6299E" w:rsidRPr="00AF255D">
        <w:t xml:space="preserve"> </w:t>
      </w:r>
      <w:r w:rsidRPr="00AF255D">
        <w:t>никак</w:t>
      </w:r>
      <w:r w:rsidR="00F6299E" w:rsidRPr="00AF255D">
        <w:t xml:space="preserve"> </w:t>
      </w:r>
      <w:r w:rsidRPr="00AF255D">
        <w:t>не</w:t>
      </w:r>
      <w:r w:rsidR="00F6299E" w:rsidRPr="00AF255D">
        <w:t xml:space="preserve"> </w:t>
      </w:r>
      <w:r w:rsidRPr="00AF255D">
        <w:t>могут</w:t>
      </w:r>
      <w:r w:rsidR="00F6299E" w:rsidRPr="00AF255D">
        <w:t xml:space="preserve"> </w:t>
      </w:r>
      <w:r w:rsidRPr="00AF255D">
        <w:t>влиять</w:t>
      </w:r>
      <w:r w:rsidR="00F6299E" w:rsidRPr="00AF255D">
        <w:t xml:space="preserve"> </w:t>
      </w:r>
      <w:r w:rsidRPr="00AF255D">
        <w:t>на</w:t>
      </w:r>
      <w:r w:rsidR="00F6299E" w:rsidRPr="00AF255D">
        <w:t xml:space="preserve"> </w:t>
      </w:r>
      <w:r w:rsidRPr="00AF255D">
        <w:t>размер</w:t>
      </w:r>
      <w:r w:rsidR="00F6299E" w:rsidRPr="00AF255D">
        <w:t xml:space="preserve"> </w:t>
      </w:r>
      <w:r w:rsidRPr="00AF255D">
        <w:t>своей</w:t>
      </w:r>
      <w:r w:rsidR="00F6299E" w:rsidRPr="00AF255D">
        <w:t xml:space="preserve"> </w:t>
      </w:r>
      <w:r w:rsidRPr="00AF255D">
        <w:t>будущей</w:t>
      </w:r>
      <w:r w:rsidR="00F6299E" w:rsidRPr="00AF255D">
        <w:t xml:space="preserve"> </w:t>
      </w:r>
      <w:r w:rsidRPr="00AF255D">
        <w:t>пенсии.</w:t>
      </w:r>
      <w:r w:rsidR="00F6299E" w:rsidRPr="00AF255D">
        <w:t xml:space="preserve"> </w:t>
      </w:r>
      <w:r w:rsidRPr="00AF255D">
        <w:t>Некоторые</w:t>
      </w:r>
      <w:r w:rsidR="00F6299E" w:rsidRPr="00AF255D">
        <w:t xml:space="preserve"> </w:t>
      </w:r>
      <w:r w:rsidRPr="00AF255D">
        <w:t>полагают,</w:t>
      </w:r>
      <w:r w:rsidR="00F6299E" w:rsidRPr="00AF255D">
        <w:t xml:space="preserve"> </w:t>
      </w:r>
      <w:r w:rsidRPr="00AF255D">
        <w:t>что</w:t>
      </w:r>
      <w:r w:rsidR="00F6299E" w:rsidRPr="00AF255D">
        <w:t xml:space="preserve"> </w:t>
      </w:r>
      <w:r w:rsidRPr="00AF255D">
        <w:t>вообще</w:t>
      </w:r>
      <w:r w:rsidR="00F6299E" w:rsidRPr="00AF255D">
        <w:t xml:space="preserve"> </w:t>
      </w:r>
      <w:r w:rsidRPr="00AF255D">
        <w:t>не</w:t>
      </w:r>
      <w:r w:rsidR="00F6299E" w:rsidRPr="00AF255D">
        <w:t xml:space="preserve"> </w:t>
      </w:r>
      <w:r w:rsidRPr="00AF255D">
        <w:t>стоит</w:t>
      </w:r>
      <w:r w:rsidR="00F6299E" w:rsidRPr="00AF255D">
        <w:t xml:space="preserve"> </w:t>
      </w:r>
      <w:r w:rsidRPr="00AF255D">
        <w:t>рассчитывать</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поскольку</w:t>
      </w:r>
      <w:r w:rsidR="00F6299E" w:rsidRPr="00AF255D">
        <w:t xml:space="preserve"> </w:t>
      </w:r>
      <w:r w:rsidRPr="00AF255D">
        <w:t>ее</w:t>
      </w:r>
      <w:r w:rsidR="00F6299E" w:rsidRPr="00AF255D">
        <w:t xml:space="preserve"> </w:t>
      </w:r>
      <w:r w:rsidRPr="00AF255D">
        <w:t>обесценит</w:t>
      </w:r>
      <w:r w:rsidR="00F6299E" w:rsidRPr="00AF255D">
        <w:t xml:space="preserve"> </w:t>
      </w:r>
      <w:r w:rsidRPr="00AF255D">
        <w:t>высокий</w:t>
      </w:r>
      <w:r w:rsidR="00F6299E" w:rsidRPr="00AF255D">
        <w:t xml:space="preserve"> </w:t>
      </w:r>
      <w:r w:rsidRPr="00AF255D">
        <w:t>уровень</w:t>
      </w:r>
      <w:r w:rsidR="00F6299E" w:rsidRPr="00AF255D">
        <w:t xml:space="preserve"> </w:t>
      </w:r>
      <w:r w:rsidRPr="00AF255D">
        <w:t>инфляции</w:t>
      </w:r>
      <w:r w:rsidR="00F6299E" w:rsidRPr="00AF255D">
        <w:t xml:space="preserve"> </w:t>
      </w:r>
      <w:r w:rsidRPr="00AF255D">
        <w:t>в</w:t>
      </w:r>
      <w:r w:rsidR="00F6299E" w:rsidRPr="00AF255D">
        <w:t xml:space="preserve"> </w:t>
      </w:r>
      <w:r w:rsidRPr="00AF255D">
        <w:t>стране.</w:t>
      </w:r>
      <w:r w:rsidR="00F6299E" w:rsidRPr="00AF255D">
        <w:t xml:space="preserve"> </w:t>
      </w:r>
      <w:r w:rsidRPr="00AF255D">
        <w:t>Но</w:t>
      </w:r>
      <w:r w:rsidR="00F6299E" w:rsidRPr="00AF255D">
        <w:t xml:space="preserve"> </w:t>
      </w:r>
      <w:r w:rsidRPr="00AF255D">
        <w:t>на</w:t>
      </w:r>
      <w:r w:rsidR="00F6299E" w:rsidRPr="00AF255D">
        <w:t xml:space="preserve"> </w:t>
      </w:r>
      <w:r w:rsidRPr="00AF255D">
        <w:t>самом</w:t>
      </w:r>
      <w:r w:rsidR="00F6299E" w:rsidRPr="00AF255D">
        <w:t xml:space="preserve"> </w:t>
      </w:r>
      <w:r w:rsidRPr="00AF255D">
        <w:t>деле</w:t>
      </w:r>
      <w:r w:rsidR="00F6299E" w:rsidRPr="00AF255D">
        <w:t xml:space="preserve"> </w:t>
      </w:r>
      <w:r w:rsidRPr="00AF255D">
        <w:t>казахстанцы</w:t>
      </w:r>
      <w:r w:rsidR="00F6299E" w:rsidRPr="00AF255D">
        <w:t xml:space="preserve"> </w:t>
      </w:r>
      <w:r w:rsidRPr="00AF255D">
        <w:t>могут</w:t>
      </w:r>
      <w:r w:rsidR="00F6299E" w:rsidRPr="00AF255D">
        <w:t xml:space="preserve"> </w:t>
      </w:r>
      <w:r w:rsidRPr="00AF255D">
        <w:t>влиять</w:t>
      </w:r>
      <w:r w:rsidR="00F6299E" w:rsidRPr="00AF255D">
        <w:t xml:space="preserve"> </w:t>
      </w:r>
      <w:r w:rsidRPr="00AF255D">
        <w:t>на</w:t>
      </w:r>
      <w:r w:rsidR="00F6299E" w:rsidRPr="00AF255D">
        <w:t xml:space="preserve"> </w:t>
      </w:r>
      <w:r w:rsidRPr="00AF255D">
        <w:t>инвестиционную</w:t>
      </w:r>
      <w:r w:rsidR="00F6299E" w:rsidRPr="00AF255D">
        <w:t xml:space="preserve"> </w:t>
      </w:r>
      <w:r w:rsidRPr="00AF255D">
        <w:t>доходность</w:t>
      </w:r>
      <w:r w:rsidR="00F6299E" w:rsidRPr="00AF255D">
        <w:t xml:space="preserve"> </w:t>
      </w:r>
      <w:r w:rsidRPr="00AF255D">
        <w:t>своих</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уже</w:t>
      </w:r>
      <w:r w:rsidR="00F6299E" w:rsidRPr="00AF255D">
        <w:t xml:space="preserve"> </w:t>
      </w:r>
      <w:r w:rsidRPr="00AF255D">
        <w:t>сегодня.</w:t>
      </w:r>
      <w:bookmarkEnd w:id="131"/>
    </w:p>
    <w:p w14:paraId="1518D3E7" w14:textId="77777777" w:rsidR="00CD0F4B" w:rsidRPr="00AF255D" w:rsidRDefault="00CD0F4B" w:rsidP="00CD0F4B">
      <w:r w:rsidRPr="00AF255D">
        <w:t>Дело</w:t>
      </w:r>
      <w:r w:rsidR="00F6299E" w:rsidRPr="00AF255D">
        <w:t xml:space="preserve"> </w:t>
      </w:r>
      <w:r w:rsidRPr="00AF255D">
        <w:t>в</w:t>
      </w:r>
      <w:r w:rsidR="00F6299E" w:rsidRPr="00AF255D">
        <w:t xml:space="preserve"> </w:t>
      </w:r>
      <w:r w:rsidRPr="00AF255D">
        <w:t>том,</w:t>
      </w:r>
      <w:r w:rsidR="00F6299E" w:rsidRPr="00AF255D">
        <w:t xml:space="preserve"> </w:t>
      </w:r>
      <w:r w:rsidRPr="00AF255D">
        <w:t>что</w:t>
      </w:r>
      <w:r w:rsidR="00F6299E" w:rsidRPr="00AF255D">
        <w:t xml:space="preserve"> </w:t>
      </w:r>
      <w:r w:rsidRPr="00AF255D">
        <w:t>до</w:t>
      </w:r>
      <w:r w:rsidR="00F6299E" w:rsidRPr="00AF255D">
        <w:t xml:space="preserve"> </w:t>
      </w:r>
      <w:r w:rsidRPr="00AF255D">
        <w:t>2021</w:t>
      </w:r>
      <w:r w:rsidR="00F6299E" w:rsidRPr="00AF255D">
        <w:t xml:space="preserve"> </w:t>
      </w:r>
      <w:r w:rsidRPr="00AF255D">
        <w:t>года</w:t>
      </w:r>
      <w:r w:rsidR="00F6299E" w:rsidRPr="00AF255D">
        <w:t xml:space="preserve"> </w:t>
      </w:r>
      <w:r w:rsidRPr="00AF255D">
        <w:t>все</w:t>
      </w:r>
      <w:r w:rsidR="00F6299E" w:rsidRPr="00AF255D">
        <w:t xml:space="preserve"> </w:t>
      </w:r>
      <w:r w:rsidRPr="00AF255D">
        <w:t>пенсионные</w:t>
      </w:r>
      <w:r w:rsidR="00F6299E" w:rsidRPr="00AF255D">
        <w:t xml:space="preserve"> </w:t>
      </w:r>
      <w:r w:rsidRPr="00AF255D">
        <w:t>активы</w:t>
      </w:r>
      <w:r w:rsidR="00F6299E" w:rsidRPr="00AF255D">
        <w:t xml:space="preserve"> </w:t>
      </w:r>
      <w:r w:rsidRPr="00AF255D">
        <w:t>вкладчиков</w:t>
      </w:r>
      <w:r w:rsidR="00F6299E" w:rsidRPr="00AF255D">
        <w:t xml:space="preserve"> </w:t>
      </w:r>
      <w:r w:rsidRPr="00AF255D">
        <w:t>находились</w:t>
      </w:r>
      <w:r w:rsidR="00F6299E" w:rsidRPr="00AF255D">
        <w:t xml:space="preserve"> </w:t>
      </w:r>
      <w:r w:rsidRPr="00AF255D">
        <w:t>только</w:t>
      </w:r>
      <w:r w:rsidR="00F6299E" w:rsidRPr="00AF255D">
        <w:t xml:space="preserve"> </w:t>
      </w:r>
      <w:r w:rsidRPr="00AF255D">
        <w:t>в</w:t>
      </w:r>
      <w:r w:rsidR="00F6299E" w:rsidRPr="00AF255D">
        <w:t xml:space="preserve"> </w:t>
      </w:r>
      <w:r w:rsidRPr="00AF255D">
        <w:t>ЕНПФ</w:t>
      </w:r>
      <w:r w:rsidR="00F6299E" w:rsidRPr="00AF255D">
        <w:t xml:space="preserve"> </w:t>
      </w:r>
      <w:r w:rsidRPr="00AF255D">
        <w:t>(Едином</w:t>
      </w:r>
      <w:r w:rsidR="00F6299E" w:rsidRPr="00AF255D">
        <w:t xml:space="preserve"> </w:t>
      </w:r>
      <w:r w:rsidRPr="00AF255D">
        <w:t>накопительном</w:t>
      </w:r>
      <w:r w:rsidR="00F6299E" w:rsidRPr="00AF255D">
        <w:t xml:space="preserve"> </w:t>
      </w:r>
      <w:r w:rsidRPr="00AF255D">
        <w:t>пенсионном</w:t>
      </w:r>
      <w:r w:rsidR="00F6299E" w:rsidRPr="00AF255D">
        <w:t xml:space="preserve"> </w:t>
      </w:r>
      <w:r w:rsidRPr="00AF255D">
        <w:t>фонде),</w:t>
      </w:r>
      <w:r w:rsidR="00F6299E" w:rsidRPr="00AF255D">
        <w:t xml:space="preserve"> </w:t>
      </w:r>
      <w:r w:rsidRPr="00AF255D">
        <w:t>которым</w:t>
      </w:r>
      <w:r w:rsidR="00F6299E" w:rsidRPr="00AF255D">
        <w:t xml:space="preserve"> </w:t>
      </w:r>
      <w:r w:rsidRPr="00AF255D">
        <w:t>управляет</w:t>
      </w:r>
      <w:r w:rsidR="00F6299E" w:rsidRPr="00AF255D">
        <w:t xml:space="preserve"> </w:t>
      </w:r>
      <w:r w:rsidRPr="00AF255D">
        <w:t>Национальный</w:t>
      </w:r>
      <w:r w:rsidR="00F6299E" w:rsidRPr="00AF255D">
        <w:t xml:space="preserve"> </w:t>
      </w:r>
      <w:r w:rsidRPr="00AF255D">
        <w:t>банк,</w:t>
      </w:r>
      <w:r w:rsidR="00F6299E" w:rsidRPr="00AF255D">
        <w:t xml:space="preserve"> </w:t>
      </w:r>
      <w:r w:rsidRPr="00AF255D">
        <w:t>как</w:t>
      </w:r>
      <w:r w:rsidR="00F6299E" w:rsidRPr="00AF255D">
        <w:t xml:space="preserve"> </w:t>
      </w:r>
      <w:r w:rsidRPr="00AF255D">
        <w:t>управляющая</w:t>
      </w:r>
      <w:r w:rsidR="00F6299E" w:rsidRPr="00AF255D">
        <w:t xml:space="preserve"> </w:t>
      </w:r>
      <w:r w:rsidRPr="00AF255D">
        <w:t>компания.</w:t>
      </w:r>
      <w:r w:rsidR="00F6299E" w:rsidRPr="00AF255D">
        <w:t xml:space="preserve"> </w:t>
      </w:r>
      <w:r w:rsidRPr="00AF255D">
        <w:t>То</w:t>
      </w:r>
      <w:r w:rsidR="00F6299E" w:rsidRPr="00AF255D">
        <w:t xml:space="preserve"> </w:t>
      </w:r>
      <w:r w:rsidRPr="00AF255D">
        <w:t>есть</w:t>
      </w:r>
      <w:r w:rsidR="00F6299E" w:rsidRPr="00AF255D">
        <w:t xml:space="preserve"> </w:t>
      </w:r>
      <w:r w:rsidRPr="00AF255D">
        <w:t>управлять</w:t>
      </w:r>
      <w:r w:rsidR="00F6299E" w:rsidRPr="00AF255D">
        <w:t xml:space="preserve"> </w:t>
      </w:r>
      <w:r w:rsidRPr="00AF255D">
        <w:t>пенсионными</w:t>
      </w:r>
      <w:r w:rsidR="00F6299E" w:rsidRPr="00AF255D">
        <w:t xml:space="preserve"> </w:t>
      </w:r>
      <w:r w:rsidRPr="00AF255D">
        <w:t>активами</w:t>
      </w:r>
      <w:r w:rsidR="00F6299E" w:rsidRPr="00AF255D">
        <w:t xml:space="preserve"> </w:t>
      </w:r>
      <w:r w:rsidRPr="00AF255D">
        <w:t>мог</w:t>
      </w:r>
      <w:r w:rsidR="00F6299E" w:rsidRPr="00AF255D">
        <w:t xml:space="preserve"> </w:t>
      </w:r>
      <w:r w:rsidRPr="00AF255D">
        <w:t>только</w:t>
      </w:r>
      <w:r w:rsidR="00F6299E" w:rsidRPr="00AF255D">
        <w:t xml:space="preserve"> </w:t>
      </w:r>
      <w:r w:rsidRPr="00AF255D">
        <w:t>один</w:t>
      </w:r>
      <w:r w:rsidR="00F6299E" w:rsidRPr="00AF255D">
        <w:t xml:space="preserve"> </w:t>
      </w:r>
      <w:r w:rsidRPr="00AF255D">
        <w:t>управляющий</w:t>
      </w:r>
      <w:r w:rsidR="00F6299E" w:rsidRPr="00AF255D">
        <w:t xml:space="preserve"> </w:t>
      </w:r>
      <w:r w:rsidRPr="00AF255D">
        <w:t>вне</w:t>
      </w:r>
      <w:r w:rsidR="00F6299E" w:rsidRPr="00AF255D">
        <w:t xml:space="preserve"> </w:t>
      </w:r>
      <w:r w:rsidRPr="00AF255D">
        <w:t>зависимости</w:t>
      </w:r>
      <w:r w:rsidR="00F6299E" w:rsidRPr="00AF255D">
        <w:t xml:space="preserve"> </w:t>
      </w:r>
      <w:r w:rsidRPr="00AF255D">
        <w:t>от</w:t>
      </w:r>
      <w:r w:rsidR="00F6299E" w:rsidRPr="00AF255D">
        <w:t xml:space="preserve"> </w:t>
      </w:r>
      <w:r w:rsidRPr="00AF255D">
        <w:t>пожеланий</w:t>
      </w:r>
      <w:r w:rsidR="00F6299E" w:rsidRPr="00AF255D">
        <w:t xml:space="preserve"> </w:t>
      </w:r>
      <w:r w:rsidRPr="00AF255D">
        <w:t>вкладчика.</w:t>
      </w:r>
    </w:p>
    <w:p w14:paraId="74860B6C" w14:textId="77777777" w:rsidR="00CD0F4B" w:rsidRPr="00AF255D" w:rsidRDefault="00CD0F4B" w:rsidP="00CD0F4B">
      <w:r w:rsidRPr="00AF255D">
        <w:t>Национальный</w:t>
      </w:r>
      <w:r w:rsidR="00F6299E" w:rsidRPr="00AF255D">
        <w:t xml:space="preserve"> </w:t>
      </w:r>
      <w:r w:rsidRPr="00AF255D">
        <w:t>банк</w:t>
      </w:r>
      <w:r w:rsidR="00F6299E" w:rsidRPr="00AF255D">
        <w:t xml:space="preserve"> </w:t>
      </w:r>
      <w:r w:rsidRPr="00AF255D">
        <w:t>решает,</w:t>
      </w:r>
      <w:r w:rsidR="00F6299E" w:rsidRPr="00AF255D">
        <w:t xml:space="preserve"> </w:t>
      </w:r>
      <w:r w:rsidRPr="00AF255D">
        <w:t>в</w:t>
      </w:r>
      <w:r w:rsidR="00F6299E" w:rsidRPr="00AF255D">
        <w:t xml:space="preserve"> </w:t>
      </w:r>
      <w:r w:rsidRPr="00AF255D">
        <w:t>какие</w:t>
      </w:r>
      <w:r w:rsidR="00F6299E" w:rsidRPr="00AF255D">
        <w:t xml:space="preserve"> </w:t>
      </w:r>
      <w:r w:rsidRPr="00AF255D">
        <w:t>финансовые</w:t>
      </w:r>
      <w:r w:rsidR="00F6299E" w:rsidRPr="00AF255D">
        <w:t xml:space="preserve"> </w:t>
      </w:r>
      <w:r w:rsidRPr="00AF255D">
        <w:t>инструменты</w:t>
      </w:r>
      <w:r w:rsidR="00F6299E" w:rsidRPr="00AF255D">
        <w:t xml:space="preserve"> </w:t>
      </w:r>
      <w:r w:rsidRPr="00AF255D">
        <w:t>вкладывать</w:t>
      </w:r>
      <w:r w:rsidR="00F6299E" w:rsidRPr="00AF255D">
        <w:t xml:space="preserve"> </w:t>
      </w:r>
      <w:r w:rsidRPr="00AF255D">
        <w:t>пенсионные</w:t>
      </w:r>
      <w:r w:rsidR="00F6299E" w:rsidRPr="00AF255D">
        <w:t xml:space="preserve"> </w:t>
      </w:r>
      <w:r w:rsidRPr="00AF255D">
        <w:t>активы,</w:t>
      </w:r>
      <w:r w:rsidR="00F6299E" w:rsidRPr="00AF255D">
        <w:t xml:space="preserve"> </w:t>
      </w:r>
      <w:r w:rsidRPr="00AF255D">
        <w:t>в</w:t>
      </w:r>
      <w:r w:rsidR="00F6299E" w:rsidRPr="00AF255D">
        <w:t xml:space="preserve"> </w:t>
      </w:r>
      <w:r w:rsidRPr="00AF255D">
        <w:t>каком</w:t>
      </w:r>
      <w:r w:rsidR="00F6299E" w:rsidRPr="00AF255D">
        <w:t xml:space="preserve"> </w:t>
      </w:r>
      <w:r w:rsidRPr="00AF255D">
        <w:t>размере,</w:t>
      </w:r>
      <w:r w:rsidR="00F6299E" w:rsidRPr="00AF255D">
        <w:t xml:space="preserve"> </w:t>
      </w:r>
      <w:r w:rsidRPr="00AF255D">
        <w:t>под</w:t>
      </w:r>
      <w:r w:rsidR="00F6299E" w:rsidRPr="00AF255D">
        <w:t xml:space="preserve"> </w:t>
      </w:r>
      <w:r w:rsidRPr="00AF255D">
        <w:t>какую</w:t>
      </w:r>
      <w:r w:rsidR="00F6299E" w:rsidRPr="00AF255D">
        <w:t xml:space="preserve"> </w:t>
      </w:r>
      <w:r w:rsidRPr="00AF255D">
        <w:t>доходность</w:t>
      </w:r>
      <w:r w:rsidR="00F6299E" w:rsidRPr="00AF255D">
        <w:t xml:space="preserve"> </w:t>
      </w:r>
      <w:r w:rsidRPr="00AF255D">
        <w:t>и</w:t>
      </w:r>
      <w:r w:rsidR="00F6299E" w:rsidRPr="00AF255D">
        <w:t xml:space="preserve"> </w:t>
      </w:r>
      <w:r w:rsidRPr="00AF255D">
        <w:t>т.д.</w:t>
      </w:r>
      <w:r w:rsidR="00F6299E" w:rsidRPr="00AF255D">
        <w:t xml:space="preserve"> </w:t>
      </w:r>
      <w:r w:rsidRPr="00AF255D">
        <w:t>Из</w:t>
      </w:r>
      <w:r w:rsidR="00F6299E" w:rsidRPr="00AF255D">
        <w:t xml:space="preserve"> </w:t>
      </w:r>
      <w:r w:rsidRPr="00AF255D">
        <w:t>этого</w:t>
      </w:r>
      <w:r w:rsidR="00F6299E" w:rsidRPr="00AF255D">
        <w:t xml:space="preserve"> </w:t>
      </w:r>
      <w:r w:rsidRPr="00AF255D">
        <w:t>складывается</w:t>
      </w:r>
      <w:r w:rsidR="00F6299E" w:rsidRPr="00AF255D">
        <w:t xml:space="preserve"> </w:t>
      </w:r>
      <w:r w:rsidRPr="00AF255D">
        <w:t>общая</w:t>
      </w:r>
      <w:r w:rsidR="00F6299E" w:rsidRPr="00AF255D">
        <w:t xml:space="preserve"> </w:t>
      </w:r>
      <w:r w:rsidRPr="00AF255D">
        <w:t>инвестиционная</w:t>
      </w:r>
      <w:r w:rsidR="00F6299E" w:rsidRPr="00AF255D">
        <w:t xml:space="preserve"> </w:t>
      </w:r>
      <w:r w:rsidRPr="00AF255D">
        <w:t>доходность</w:t>
      </w:r>
      <w:r w:rsidR="00F6299E" w:rsidRPr="00AF255D">
        <w:t xml:space="preserve"> </w:t>
      </w:r>
      <w:r w:rsidRPr="00AF255D">
        <w:t>активов</w:t>
      </w:r>
      <w:r w:rsidR="00F6299E" w:rsidRPr="00AF255D">
        <w:t xml:space="preserve"> </w:t>
      </w:r>
      <w:r w:rsidRPr="00AF255D">
        <w:t>ЕНПФ.</w:t>
      </w:r>
    </w:p>
    <w:p w14:paraId="55712B83" w14:textId="77777777" w:rsidR="00CD0F4B" w:rsidRPr="00AF255D" w:rsidRDefault="00CD0F4B" w:rsidP="00CD0F4B">
      <w:r w:rsidRPr="00AF255D">
        <w:t>С</w:t>
      </w:r>
      <w:r w:rsidR="00F6299E" w:rsidRPr="00AF255D">
        <w:t xml:space="preserve"> </w:t>
      </w:r>
      <w:r w:rsidRPr="00AF255D">
        <w:t>2021</w:t>
      </w:r>
      <w:r w:rsidR="00F6299E" w:rsidRPr="00AF255D">
        <w:t xml:space="preserve"> </w:t>
      </w:r>
      <w:r w:rsidRPr="00AF255D">
        <w:t>года</w:t>
      </w:r>
      <w:r w:rsidR="00F6299E" w:rsidRPr="00AF255D">
        <w:t xml:space="preserve"> </w:t>
      </w:r>
      <w:r w:rsidRPr="00AF255D">
        <w:t>вкладчикам</w:t>
      </w:r>
      <w:r w:rsidR="00F6299E" w:rsidRPr="00AF255D">
        <w:t xml:space="preserve"> </w:t>
      </w:r>
      <w:r w:rsidRPr="00AF255D">
        <w:t>разрешили</w:t>
      </w:r>
      <w:r w:rsidR="00F6299E" w:rsidRPr="00AF255D">
        <w:t xml:space="preserve"> </w:t>
      </w:r>
      <w:r w:rsidRPr="00AF255D">
        <w:t>изымать</w:t>
      </w:r>
      <w:r w:rsidR="00F6299E" w:rsidRPr="00AF255D">
        <w:t xml:space="preserve"> </w:t>
      </w:r>
      <w:r w:rsidRPr="00AF255D">
        <w:t>часть</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превышающих</w:t>
      </w:r>
      <w:r w:rsidR="00F6299E" w:rsidRPr="00AF255D">
        <w:t xml:space="preserve"> </w:t>
      </w:r>
      <w:r w:rsidRPr="00AF255D">
        <w:t>так</w:t>
      </w:r>
      <w:r w:rsidR="00F6299E" w:rsidRPr="00AF255D">
        <w:t xml:space="preserve"> </w:t>
      </w:r>
      <w:r w:rsidRPr="00AF255D">
        <w:t>называемый</w:t>
      </w:r>
      <w:r w:rsidR="00F6299E" w:rsidRPr="00AF255D">
        <w:t xml:space="preserve"> </w:t>
      </w:r>
      <w:r w:rsidR="00C03B73" w:rsidRPr="00AF255D">
        <w:t>«</w:t>
      </w:r>
      <w:r w:rsidRPr="00AF255D">
        <w:t>порог</w:t>
      </w:r>
      <w:r w:rsidR="00F6299E" w:rsidRPr="00AF255D">
        <w:t xml:space="preserve"> </w:t>
      </w:r>
      <w:r w:rsidRPr="00AF255D">
        <w:t>достаточности</w:t>
      </w:r>
      <w:r w:rsidR="00C03B73" w:rsidRPr="00AF255D">
        <w:t>»</w:t>
      </w:r>
      <w:r w:rsidRPr="00AF255D">
        <w:t>,</w:t>
      </w:r>
      <w:r w:rsidR="00F6299E" w:rsidRPr="00AF255D">
        <w:t xml:space="preserve"> </w:t>
      </w:r>
      <w:r w:rsidRPr="00AF255D">
        <w:t>на</w:t>
      </w:r>
      <w:r w:rsidR="00F6299E" w:rsidRPr="00AF255D">
        <w:t xml:space="preserve"> </w:t>
      </w:r>
      <w:r w:rsidRPr="00AF255D">
        <w:t>улучшение</w:t>
      </w:r>
      <w:r w:rsidR="00F6299E" w:rsidRPr="00AF255D">
        <w:t xml:space="preserve"> </w:t>
      </w:r>
      <w:r w:rsidRPr="00AF255D">
        <w:t>жилищных</w:t>
      </w:r>
      <w:r w:rsidR="00F6299E" w:rsidRPr="00AF255D">
        <w:t xml:space="preserve"> </w:t>
      </w:r>
      <w:r w:rsidRPr="00AF255D">
        <w:t>условий,</w:t>
      </w:r>
      <w:r w:rsidR="00F6299E" w:rsidRPr="00AF255D">
        <w:t xml:space="preserve"> </w:t>
      </w:r>
      <w:r w:rsidRPr="00AF255D">
        <w:t>некоторые</w:t>
      </w:r>
      <w:r w:rsidR="00F6299E" w:rsidRPr="00AF255D">
        <w:t xml:space="preserve"> </w:t>
      </w:r>
      <w:r w:rsidRPr="00AF255D">
        <w:t>виды</w:t>
      </w:r>
      <w:r w:rsidR="00F6299E" w:rsidRPr="00AF255D">
        <w:t xml:space="preserve"> </w:t>
      </w:r>
      <w:r w:rsidRPr="00AF255D">
        <w:t>лечения,</w:t>
      </w:r>
      <w:r w:rsidR="00F6299E" w:rsidRPr="00AF255D">
        <w:t xml:space="preserve"> </w:t>
      </w:r>
      <w:r w:rsidRPr="00AF255D">
        <w:t>в</w:t>
      </w:r>
      <w:r w:rsidR="00F6299E" w:rsidRPr="00AF255D">
        <w:t xml:space="preserve"> </w:t>
      </w:r>
      <w:r w:rsidRPr="00AF255D">
        <w:t>том</w:t>
      </w:r>
      <w:r w:rsidR="00F6299E" w:rsidRPr="00AF255D">
        <w:t xml:space="preserve"> </w:t>
      </w:r>
      <w:r w:rsidRPr="00AF255D">
        <w:t>числе</w:t>
      </w:r>
      <w:r w:rsidR="00F6299E" w:rsidRPr="00AF255D">
        <w:t xml:space="preserve"> </w:t>
      </w:r>
      <w:r w:rsidRPr="00AF255D">
        <w:t>частным</w:t>
      </w:r>
      <w:r w:rsidR="00F6299E" w:rsidRPr="00AF255D">
        <w:t xml:space="preserve"> </w:t>
      </w:r>
      <w:r w:rsidRPr="00AF255D">
        <w:t>управляющим</w:t>
      </w:r>
      <w:r w:rsidR="00F6299E" w:rsidRPr="00AF255D">
        <w:t xml:space="preserve"> </w:t>
      </w:r>
      <w:r w:rsidRPr="00AF255D">
        <w:t>инвестиционным</w:t>
      </w:r>
      <w:r w:rsidR="00F6299E" w:rsidRPr="00AF255D">
        <w:t xml:space="preserve"> </w:t>
      </w:r>
      <w:r w:rsidRPr="00AF255D">
        <w:t>компаниям</w:t>
      </w:r>
      <w:r w:rsidR="00F6299E" w:rsidRPr="00AF255D">
        <w:t xml:space="preserve"> </w:t>
      </w:r>
      <w:r w:rsidRPr="00AF255D">
        <w:t>в</w:t>
      </w:r>
      <w:r w:rsidR="00F6299E" w:rsidRPr="00AF255D">
        <w:t xml:space="preserve"> </w:t>
      </w:r>
      <w:r w:rsidRPr="00AF255D">
        <w:t>доверительное</w:t>
      </w:r>
      <w:r w:rsidR="00F6299E" w:rsidRPr="00AF255D">
        <w:t xml:space="preserve"> </w:t>
      </w:r>
      <w:r w:rsidRPr="00AF255D">
        <w:t>управление.</w:t>
      </w:r>
    </w:p>
    <w:p w14:paraId="719F3566" w14:textId="77777777" w:rsidR="00CD0F4B" w:rsidRPr="00AF255D" w:rsidRDefault="00CD0F4B" w:rsidP="00CD0F4B">
      <w:r w:rsidRPr="00AF255D">
        <w:t>С</w:t>
      </w:r>
      <w:r w:rsidR="00F6299E" w:rsidRPr="00AF255D">
        <w:t xml:space="preserve"> </w:t>
      </w:r>
      <w:r w:rsidRPr="00AF255D">
        <w:t>1</w:t>
      </w:r>
      <w:r w:rsidR="00F6299E" w:rsidRPr="00AF255D">
        <w:t xml:space="preserve"> </w:t>
      </w:r>
      <w:r w:rsidRPr="00AF255D">
        <w:t>июля</w:t>
      </w:r>
      <w:r w:rsidR="00F6299E" w:rsidRPr="00AF255D">
        <w:t xml:space="preserve"> </w:t>
      </w:r>
      <w:r w:rsidRPr="00AF255D">
        <w:t>2023</w:t>
      </w:r>
      <w:r w:rsidR="00F6299E" w:rsidRPr="00AF255D">
        <w:t xml:space="preserve"> </w:t>
      </w:r>
      <w:r w:rsidRPr="00AF255D">
        <w:t>года</w:t>
      </w:r>
      <w:r w:rsidR="00F6299E" w:rsidRPr="00AF255D">
        <w:t xml:space="preserve"> </w:t>
      </w:r>
      <w:r w:rsidRPr="00AF255D">
        <w:t>правила</w:t>
      </w:r>
      <w:r w:rsidR="00F6299E" w:rsidRPr="00AF255D">
        <w:t xml:space="preserve"> </w:t>
      </w:r>
      <w:r w:rsidRPr="00AF255D">
        <w:t>упростили</w:t>
      </w:r>
      <w:r w:rsidR="00F6299E" w:rsidRPr="00AF255D">
        <w:t xml:space="preserve"> - </w:t>
      </w:r>
      <w:r w:rsidRPr="00AF255D">
        <w:t>теперь</w:t>
      </w:r>
      <w:r w:rsidR="00F6299E" w:rsidRPr="00AF255D">
        <w:t xml:space="preserve"> </w:t>
      </w:r>
      <w:r w:rsidRPr="00AF255D">
        <w:t>вкладчики</w:t>
      </w:r>
      <w:r w:rsidR="00F6299E" w:rsidRPr="00AF255D">
        <w:t xml:space="preserve"> </w:t>
      </w:r>
      <w:r w:rsidRPr="00AF255D">
        <w:t>могут</w:t>
      </w:r>
      <w:r w:rsidR="00F6299E" w:rsidRPr="00AF255D">
        <w:t xml:space="preserve"> </w:t>
      </w:r>
      <w:r w:rsidRPr="00AF255D">
        <w:t>передавать</w:t>
      </w:r>
      <w:r w:rsidR="00F6299E" w:rsidRPr="00AF255D">
        <w:t xml:space="preserve"> </w:t>
      </w:r>
      <w:r w:rsidRPr="00AF255D">
        <w:t>в</w:t>
      </w:r>
      <w:r w:rsidR="00F6299E" w:rsidRPr="00AF255D">
        <w:t xml:space="preserve"> </w:t>
      </w:r>
      <w:r w:rsidRPr="00AF255D">
        <w:t>доверительное</w:t>
      </w:r>
      <w:r w:rsidR="00F6299E" w:rsidRPr="00AF255D">
        <w:t xml:space="preserve"> </w:t>
      </w:r>
      <w:r w:rsidRPr="00AF255D">
        <w:t>управление</w:t>
      </w:r>
      <w:r w:rsidR="00F6299E" w:rsidRPr="00AF255D">
        <w:t xml:space="preserve"> </w:t>
      </w:r>
      <w:r w:rsidRPr="00AF255D">
        <w:t>до</w:t>
      </w:r>
      <w:r w:rsidR="00F6299E" w:rsidRPr="00AF255D">
        <w:t xml:space="preserve"> </w:t>
      </w:r>
      <w:r w:rsidRPr="00AF255D">
        <w:t>50%</w:t>
      </w:r>
      <w:r w:rsidR="00F6299E" w:rsidRPr="00AF255D">
        <w:t xml:space="preserve"> </w:t>
      </w:r>
      <w:r w:rsidRPr="00AF255D">
        <w:t>своих</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условие</w:t>
      </w:r>
      <w:r w:rsidR="00F6299E" w:rsidRPr="00AF255D">
        <w:t xml:space="preserve"> </w:t>
      </w:r>
      <w:r w:rsidR="00C03B73" w:rsidRPr="00AF255D">
        <w:t>«</w:t>
      </w:r>
      <w:r w:rsidRPr="00AF255D">
        <w:t>превышение</w:t>
      </w:r>
      <w:r w:rsidR="00F6299E" w:rsidRPr="00AF255D">
        <w:t xml:space="preserve"> </w:t>
      </w:r>
      <w:r w:rsidRPr="00AF255D">
        <w:t>порога</w:t>
      </w:r>
      <w:r w:rsidR="00F6299E" w:rsidRPr="00AF255D">
        <w:t xml:space="preserve"> </w:t>
      </w:r>
      <w:r w:rsidRPr="00AF255D">
        <w:t>достаточности</w:t>
      </w:r>
      <w:r w:rsidR="00C03B73" w:rsidRPr="00AF255D">
        <w:t>»</w:t>
      </w:r>
      <w:r w:rsidR="00F6299E" w:rsidRPr="00AF255D">
        <w:t xml:space="preserve"> </w:t>
      </w:r>
      <w:r w:rsidRPr="00AF255D">
        <w:t>отменили.</w:t>
      </w:r>
    </w:p>
    <w:p w14:paraId="03D09114" w14:textId="77777777" w:rsidR="00CD0F4B" w:rsidRPr="00AF255D" w:rsidRDefault="00CD0F4B" w:rsidP="00CD0F4B">
      <w:r w:rsidRPr="00AF255D">
        <w:t>То</w:t>
      </w:r>
      <w:r w:rsidR="00F6299E" w:rsidRPr="00AF255D">
        <w:t xml:space="preserve"> </w:t>
      </w:r>
      <w:r w:rsidRPr="00AF255D">
        <w:t>есть</w:t>
      </w:r>
      <w:r w:rsidR="00F6299E" w:rsidRPr="00AF255D">
        <w:t xml:space="preserve"> </w:t>
      </w:r>
      <w:r w:rsidRPr="00AF255D">
        <w:t>неважно,</w:t>
      </w:r>
      <w:r w:rsidR="00F6299E" w:rsidRPr="00AF255D">
        <w:t xml:space="preserve"> </w:t>
      </w:r>
      <w:r w:rsidRPr="00AF255D">
        <w:t>сколько</w:t>
      </w:r>
      <w:r w:rsidR="00F6299E" w:rsidRPr="00AF255D">
        <w:t xml:space="preserve"> </w:t>
      </w:r>
      <w:r w:rsidRPr="00AF255D">
        <w:t>именно</w:t>
      </w:r>
      <w:r w:rsidR="00F6299E" w:rsidRPr="00AF255D">
        <w:t xml:space="preserve"> </w:t>
      </w:r>
      <w:r w:rsidRPr="00AF255D">
        <w:t>активов</w:t>
      </w:r>
      <w:r w:rsidR="00F6299E" w:rsidRPr="00AF255D">
        <w:t xml:space="preserve"> </w:t>
      </w:r>
      <w:r w:rsidRPr="00AF255D">
        <w:t>у</w:t>
      </w:r>
      <w:r w:rsidR="00F6299E" w:rsidRPr="00AF255D">
        <w:t xml:space="preserve"> </w:t>
      </w:r>
      <w:r w:rsidRPr="00AF255D">
        <w:t>вас</w:t>
      </w:r>
      <w:r w:rsidR="00F6299E" w:rsidRPr="00AF255D">
        <w:t xml:space="preserve"> </w:t>
      </w:r>
      <w:r w:rsidRPr="00AF255D">
        <w:t>на</w:t>
      </w:r>
      <w:r w:rsidR="00F6299E" w:rsidRPr="00AF255D">
        <w:t xml:space="preserve"> </w:t>
      </w:r>
      <w:r w:rsidRPr="00AF255D">
        <w:t>пенсионном</w:t>
      </w:r>
      <w:r w:rsidR="00F6299E" w:rsidRPr="00AF255D">
        <w:t xml:space="preserve"> </w:t>
      </w:r>
      <w:r w:rsidRPr="00AF255D">
        <w:t>счете</w:t>
      </w:r>
      <w:r w:rsidR="00F6299E" w:rsidRPr="00AF255D">
        <w:t xml:space="preserve"> </w:t>
      </w:r>
      <w:r w:rsidRPr="00AF255D">
        <w:t>в</w:t>
      </w:r>
      <w:r w:rsidR="00F6299E" w:rsidRPr="00AF255D">
        <w:t xml:space="preserve"> </w:t>
      </w:r>
      <w:r w:rsidRPr="00AF255D">
        <w:t>ЕНПФ,</w:t>
      </w:r>
      <w:r w:rsidR="00F6299E" w:rsidRPr="00AF255D">
        <w:t xml:space="preserve"> </w:t>
      </w:r>
      <w:r w:rsidRPr="00AF255D">
        <w:t>не</w:t>
      </w:r>
      <w:r w:rsidR="00F6299E" w:rsidRPr="00AF255D">
        <w:t xml:space="preserve"> </w:t>
      </w:r>
      <w:r w:rsidRPr="00AF255D">
        <w:t>более</w:t>
      </w:r>
      <w:r w:rsidR="00F6299E" w:rsidRPr="00AF255D">
        <w:t xml:space="preserve"> </w:t>
      </w:r>
      <w:r w:rsidRPr="00AF255D">
        <w:t>50%</w:t>
      </w:r>
      <w:r w:rsidR="00F6299E" w:rsidRPr="00AF255D">
        <w:t xml:space="preserve"> </w:t>
      </w:r>
      <w:r w:rsidRPr="00AF255D">
        <w:t>каждый</w:t>
      </w:r>
      <w:r w:rsidR="00F6299E" w:rsidRPr="00AF255D">
        <w:t xml:space="preserve"> </w:t>
      </w:r>
      <w:r w:rsidRPr="00AF255D">
        <w:t>вкладчик</w:t>
      </w:r>
      <w:r w:rsidR="00F6299E" w:rsidRPr="00AF255D">
        <w:t xml:space="preserve"> </w:t>
      </w:r>
      <w:r w:rsidRPr="00AF255D">
        <w:t>имеет</w:t>
      </w:r>
      <w:r w:rsidR="00F6299E" w:rsidRPr="00AF255D">
        <w:t xml:space="preserve"> </w:t>
      </w:r>
      <w:r w:rsidRPr="00AF255D">
        <w:t>право</w:t>
      </w:r>
      <w:r w:rsidR="00F6299E" w:rsidRPr="00AF255D">
        <w:t xml:space="preserve"> </w:t>
      </w:r>
      <w:r w:rsidRPr="00AF255D">
        <w:t>передавать</w:t>
      </w:r>
      <w:r w:rsidR="00F6299E" w:rsidRPr="00AF255D">
        <w:t xml:space="preserve"> </w:t>
      </w:r>
      <w:r w:rsidRPr="00AF255D">
        <w:t>в</w:t>
      </w:r>
      <w:r w:rsidR="00F6299E" w:rsidRPr="00AF255D">
        <w:t xml:space="preserve"> </w:t>
      </w:r>
      <w:r w:rsidRPr="00AF255D">
        <w:t>управление</w:t>
      </w:r>
      <w:r w:rsidR="00F6299E" w:rsidRPr="00AF255D">
        <w:t xml:space="preserve"> </w:t>
      </w:r>
      <w:r w:rsidRPr="00AF255D">
        <w:t>частной</w:t>
      </w:r>
      <w:r w:rsidR="00F6299E" w:rsidRPr="00AF255D">
        <w:t xml:space="preserve"> </w:t>
      </w:r>
      <w:r w:rsidRPr="00AF255D">
        <w:t>инвестиционной</w:t>
      </w:r>
      <w:r w:rsidR="00F6299E" w:rsidRPr="00AF255D">
        <w:t xml:space="preserve"> </w:t>
      </w:r>
      <w:r w:rsidRPr="00AF255D">
        <w:t>компании,</w:t>
      </w:r>
      <w:r w:rsidR="00F6299E" w:rsidRPr="00AF255D">
        <w:t xml:space="preserve"> </w:t>
      </w:r>
      <w:r w:rsidRPr="00AF255D">
        <w:t>у</w:t>
      </w:r>
      <w:r w:rsidR="00F6299E" w:rsidRPr="00AF255D">
        <w:t xml:space="preserve"> </w:t>
      </w:r>
      <w:r w:rsidRPr="00AF255D">
        <w:t>которой</w:t>
      </w:r>
      <w:r w:rsidR="00F6299E" w:rsidRPr="00AF255D">
        <w:t xml:space="preserve"> </w:t>
      </w:r>
      <w:r w:rsidRPr="00AF255D">
        <w:t>есть</w:t>
      </w:r>
      <w:r w:rsidR="00F6299E" w:rsidRPr="00AF255D">
        <w:t xml:space="preserve"> </w:t>
      </w:r>
      <w:r w:rsidRPr="00AF255D">
        <w:t>лицензия</w:t>
      </w:r>
      <w:r w:rsidR="00F6299E" w:rsidRPr="00AF255D">
        <w:t xml:space="preserve"> </w:t>
      </w:r>
      <w:r w:rsidRPr="00AF255D">
        <w:t>на</w:t>
      </w:r>
      <w:r w:rsidR="00F6299E" w:rsidRPr="00AF255D">
        <w:t xml:space="preserve"> </w:t>
      </w:r>
      <w:r w:rsidRPr="00AF255D">
        <w:t>это.</w:t>
      </w:r>
    </w:p>
    <w:p w14:paraId="735A6C07" w14:textId="77777777" w:rsidR="00CD0F4B" w:rsidRPr="00AF255D" w:rsidRDefault="00CD0F4B" w:rsidP="00CD0F4B">
      <w:r w:rsidRPr="00AF255D">
        <w:t>Отметим,</w:t>
      </w:r>
      <w:r w:rsidR="00F6299E" w:rsidRPr="00AF255D">
        <w:t xml:space="preserve"> </w:t>
      </w:r>
      <w:r w:rsidRPr="00AF255D">
        <w:t>что</w:t>
      </w:r>
      <w:r w:rsidR="00F6299E" w:rsidRPr="00AF255D">
        <w:t xml:space="preserve"> </w:t>
      </w:r>
      <w:r w:rsidRPr="00AF255D">
        <w:t>нововведения</w:t>
      </w:r>
      <w:r w:rsidR="00F6299E" w:rsidRPr="00AF255D">
        <w:t xml:space="preserve"> </w:t>
      </w:r>
      <w:r w:rsidRPr="00AF255D">
        <w:t>по</w:t>
      </w:r>
      <w:r w:rsidR="00F6299E" w:rsidRPr="00AF255D">
        <w:t xml:space="preserve"> </w:t>
      </w:r>
      <w:r w:rsidRPr="00AF255D">
        <w:t>частным</w:t>
      </w:r>
      <w:r w:rsidR="00F6299E" w:rsidRPr="00AF255D">
        <w:t xml:space="preserve"> </w:t>
      </w:r>
      <w:r w:rsidRPr="00AF255D">
        <w:t>управляющим</w:t>
      </w:r>
      <w:r w:rsidR="00F6299E" w:rsidRPr="00AF255D">
        <w:t xml:space="preserve"> </w:t>
      </w:r>
      <w:r w:rsidRPr="00AF255D">
        <w:t>компаниям</w:t>
      </w:r>
      <w:r w:rsidR="00F6299E" w:rsidRPr="00AF255D">
        <w:t xml:space="preserve"> </w:t>
      </w:r>
      <w:r w:rsidRPr="00AF255D">
        <w:t>вводились</w:t>
      </w:r>
      <w:r w:rsidR="00F6299E" w:rsidRPr="00AF255D">
        <w:t xml:space="preserve"> </w:t>
      </w:r>
      <w:r w:rsidRPr="00AF255D">
        <w:t>вместе</w:t>
      </w:r>
      <w:r w:rsidR="00F6299E" w:rsidRPr="00AF255D">
        <w:t xml:space="preserve"> </w:t>
      </w:r>
      <w:r w:rsidRPr="00AF255D">
        <w:t>с</w:t>
      </w:r>
      <w:r w:rsidR="00F6299E" w:rsidRPr="00AF255D">
        <w:t xml:space="preserve"> </w:t>
      </w:r>
      <w:r w:rsidRPr="00AF255D">
        <w:t>требованиями</w:t>
      </w:r>
      <w:r w:rsidR="00F6299E" w:rsidRPr="00AF255D">
        <w:t xml:space="preserve"> </w:t>
      </w:r>
      <w:r w:rsidRPr="00AF255D">
        <w:t>к</w:t>
      </w:r>
      <w:r w:rsidR="00F6299E" w:rsidRPr="00AF255D">
        <w:t xml:space="preserve"> </w:t>
      </w:r>
      <w:r w:rsidRPr="00AF255D">
        <w:t>управляющим</w:t>
      </w:r>
      <w:r w:rsidR="00F6299E" w:rsidRPr="00AF255D">
        <w:t xml:space="preserve"> </w:t>
      </w:r>
      <w:r w:rsidRPr="00AF255D">
        <w:t>компаниям,</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были</w:t>
      </w:r>
      <w:r w:rsidR="00F6299E" w:rsidRPr="00AF255D">
        <w:t xml:space="preserve"> </w:t>
      </w:r>
      <w:r w:rsidRPr="00AF255D">
        <w:t>выставлены</w:t>
      </w:r>
      <w:r w:rsidR="00F6299E" w:rsidRPr="00AF255D">
        <w:t xml:space="preserve"> </w:t>
      </w:r>
      <w:r w:rsidRPr="00AF255D">
        <w:t>требования</w:t>
      </w:r>
      <w:r w:rsidR="00F6299E" w:rsidRPr="00AF255D">
        <w:t xml:space="preserve"> </w:t>
      </w:r>
      <w:r w:rsidRPr="00AF255D">
        <w:t>по</w:t>
      </w:r>
      <w:r w:rsidR="00F6299E" w:rsidRPr="00AF255D">
        <w:t xml:space="preserve"> </w:t>
      </w:r>
      <w:r w:rsidRPr="00AF255D">
        <w:t>раскрытию</w:t>
      </w:r>
      <w:r w:rsidR="00F6299E" w:rsidRPr="00AF255D">
        <w:t xml:space="preserve"> </w:t>
      </w:r>
      <w:r w:rsidRPr="00AF255D">
        <w:t>информации.</w:t>
      </w:r>
      <w:r w:rsidR="00F6299E" w:rsidRPr="00AF255D">
        <w:t xml:space="preserve"> </w:t>
      </w:r>
      <w:r w:rsidRPr="00AF255D">
        <w:t>Разработаны</w:t>
      </w:r>
      <w:r w:rsidR="00F6299E" w:rsidRPr="00AF255D">
        <w:t xml:space="preserve"> </w:t>
      </w:r>
      <w:r w:rsidRPr="00AF255D">
        <w:t>и</w:t>
      </w:r>
      <w:r w:rsidR="00F6299E" w:rsidRPr="00AF255D">
        <w:t xml:space="preserve"> </w:t>
      </w:r>
      <w:r w:rsidRPr="00AF255D">
        <w:t>утверждены</w:t>
      </w:r>
      <w:r w:rsidR="00F6299E" w:rsidRPr="00AF255D">
        <w:t xml:space="preserve"> </w:t>
      </w:r>
      <w:r w:rsidRPr="00AF255D">
        <w:t>единые</w:t>
      </w:r>
      <w:r w:rsidR="00F6299E" w:rsidRPr="00AF255D">
        <w:t xml:space="preserve"> </w:t>
      </w:r>
      <w:r w:rsidRPr="00AF255D">
        <w:t>для</w:t>
      </w:r>
      <w:r w:rsidR="00F6299E" w:rsidRPr="00AF255D">
        <w:t xml:space="preserve"> </w:t>
      </w:r>
      <w:r w:rsidRPr="00AF255D">
        <w:t>частных</w:t>
      </w:r>
      <w:r w:rsidR="00F6299E" w:rsidRPr="00AF255D">
        <w:t xml:space="preserve"> </w:t>
      </w:r>
      <w:r w:rsidRPr="00AF255D">
        <w:t>управляющих</w:t>
      </w:r>
      <w:r w:rsidR="00F6299E" w:rsidRPr="00AF255D">
        <w:t xml:space="preserve"> </w:t>
      </w:r>
      <w:r w:rsidRPr="00AF255D">
        <w:t>принципы</w:t>
      </w:r>
      <w:r w:rsidR="00F6299E" w:rsidRPr="00AF255D">
        <w:t xml:space="preserve"> </w:t>
      </w:r>
      <w:r w:rsidRPr="00AF255D">
        <w:t>инвестирования,</w:t>
      </w:r>
      <w:r w:rsidR="00F6299E" w:rsidRPr="00AF255D">
        <w:t xml:space="preserve"> </w:t>
      </w:r>
      <w:r w:rsidRPr="00AF255D">
        <w:t>включающие</w:t>
      </w:r>
      <w:r w:rsidR="00F6299E" w:rsidRPr="00AF255D">
        <w:t xml:space="preserve"> </w:t>
      </w:r>
      <w:r w:rsidRPr="00AF255D">
        <w:t>перечень</w:t>
      </w:r>
      <w:r w:rsidR="00F6299E" w:rsidRPr="00AF255D">
        <w:t xml:space="preserve"> </w:t>
      </w:r>
      <w:r w:rsidRPr="00AF255D">
        <w:t>разрешенных</w:t>
      </w:r>
      <w:r w:rsidR="00F6299E" w:rsidRPr="00AF255D">
        <w:t xml:space="preserve"> </w:t>
      </w:r>
      <w:r w:rsidRPr="00AF255D">
        <w:t>инструментов,</w:t>
      </w:r>
      <w:r w:rsidR="00F6299E" w:rsidRPr="00AF255D">
        <w:t xml:space="preserve"> </w:t>
      </w:r>
      <w:r w:rsidRPr="00AF255D">
        <w:t>и</w:t>
      </w:r>
      <w:r w:rsidR="00F6299E" w:rsidRPr="00AF255D">
        <w:t xml:space="preserve"> </w:t>
      </w:r>
      <w:r w:rsidRPr="00AF255D">
        <w:t>их</w:t>
      </w:r>
      <w:r w:rsidR="00F6299E" w:rsidRPr="00AF255D">
        <w:t xml:space="preserve"> </w:t>
      </w:r>
      <w:r w:rsidRPr="00AF255D">
        <w:t>доля</w:t>
      </w:r>
      <w:r w:rsidR="00F6299E" w:rsidRPr="00AF255D">
        <w:t xml:space="preserve"> </w:t>
      </w:r>
      <w:r w:rsidRPr="00AF255D">
        <w:t>в</w:t>
      </w:r>
      <w:r w:rsidR="00F6299E" w:rsidRPr="00AF255D">
        <w:t xml:space="preserve"> </w:t>
      </w:r>
      <w:r w:rsidRPr="00AF255D">
        <w:t>активах.</w:t>
      </w:r>
    </w:p>
    <w:p w14:paraId="6EEF387C" w14:textId="77777777" w:rsidR="00CD0F4B" w:rsidRPr="00AF255D" w:rsidRDefault="00CD0F4B" w:rsidP="00CD0F4B">
      <w:r w:rsidRPr="00AF255D">
        <w:t>Как</w:t>
      </w:r>
      <w:r w:rsidR="00F6299E" w:rsidRPr="00AF255D">
        <w:t xml:space="preserve"> </w:t>
      </w:r>
      <w:r w:rsidRPr="00AF255D">
        <w:t>выбрать</w:t>
      </w:r>
      <w:r w:rsidR="00F6299E" w:rsidRPr="00AF255D">
        <w:t xml:space="preserve"> </w:t>
      </w:r>
      <w:r w:rsidRPr="00AF255D">
        <w:t>управляющую</w:t>
      </w:r>
      <w:r w:rsidR="00F6299E" w:rsidRPr="00AF255D">
        <w:t xml:space="preserve"> </w:t>
      </w:r>
      <w:r w:rsidRPr="00AF255D">
        <w:t>компанию?</w:t>
      </w:r>
    </w:p>
    <w:p w14:paraId="6A56D545" w14:textId="77777777" w:rsidR="00CD0F4B" w:rsidRPr="00AF255D" w:rsidRDefault="00CD0F4B" w:rsidP="00CD0F4B">
      <w:r w:rsidRPr="00AF255D">
        <w:t>Сегодня</w:t>
      </w:r>
      <w:r w:rsidR="00F6299E" w:rsidRPr="00AF255D">
        <w:t xml:space="preserve"> </w:t>
      </w:r>
      <w:r w:rsidRPr="00AF255D">
        <w:t>в</w:t>
      </w:r>
      <w:r w:rsidR="00F6299E" w:rsidRPr="00AF255D">
        <w:t xml:space="preserve"> </w:t>
      </w:r>
      <w:r w:rsidRPr="00AF255D">
        <w:t>Казахстане</w:t>
      </w:r>
      <w:r w:rsidR="00F6299E" w:rsidRPr="00AF255D">
        <w:t xml:space="preserve"> </w:t>
      </w:r>
      <w:r w:rsidRPr="00AF255D">
        <w:t>работает</w:t>
      </w:r>
      <w:r w:rsidR="00F6299E" w:rsidRPr="00AF255D">
        <w:t xml:space="preserve"> </w:t>
      </w:r>
      <w:r w:rsidRPr="00AF255D">
        <w:t>5</w:t>
      </w:r>
      <w:r w:rsidR="00F6299E" w:rsidRPr="00AF255D">
        <w:t xml:space="preserve"> </w:t>
      </w:r>
      <w:r w:rsidRPr="00AF255D">
        <w:t>частных</w:t>
      </w:r>
      <w:r w:rsidR="00F6299E" w:rsidRPr="00AF255D">
        <w:t xml:space="preserve"> </w:t>
      </w:r>
      <w:r w:rsidRPr="00AF255D">
        <w:t>инвестиционных</w:t>
      </w:r>
      <w:r w:rsidR="00F6299E" w:rsidRPr="00AF255D">
        <w:t xml:space="preserve"> </w:t>
      </w:r>
      <w:r w:rsidRPr="00AF255D">
        <w:t>(брокерских)</w:t>
      </w:r>
      <w:r w:rsidR="00F6299E" w:rsidRPr="00AF255D">
        <w:t xml:space="preserve"> </w:t>
      </w:r>
      <w:r w:rsidRPr="00AF255D">
        <w:t>компаний,</w:t>
      </w:r>
      <w:r w:rsidR="00F6299E" w:rsidRPr="00AF255D">
        <w:t xml:space="preserve"> </w:t>
      </w:r>
      <w:r w:rsidRPr="00AF255D">
        <w:t>которые</w:t>
      </w:r>
      <w:r w:rsidR="00F6299E" w:rsidRPr="00AF255D">
        <w:t xml:space="preserve"> </w:t>
      </w:r>
      <w:r w:rsidRPr="00AF255D">
        <w:t>имеют</w:t>
      </w:r>
      <w:r w:rsidR="00F6299E" w:rsidRPr="00AF255D">
        <w:t xml:space="preserve"> </w:t>
      </w:r>
      <w:r w:rsidRPr="00AF255D">
        <w:t>лицензию</w:t>
      </w:r>
      <w:r w:rsidR="00F6299E" w:rsidRPr="00AF255D">
        <w:t xml:space="preserve"> </w:t>
      </w:r>
      <w:r w:rsidRPr="00AF255D">
        <w:t>от</w:t>
      </w:r>
      <w:r w:rsidR="00F6299E" w:rsidRPr="00AF255D">
        <w:t xml:space="preserve"> </w:t>
      </w:r>
      <w:r w:rsidRPr="00AF255D">
        <w:t>регулятора</w:t>
      </w:r>
      <w:r w:rsidR="00F6299E" w:rsidRPr="00AF255D">
        <w:t xml:space="preserve"> </w:t>
      </w:r>
      <w:r w:rsidRPr="00AF255D">
        <w:t>на</w:t>
      </w:r>
      <w:r w:rsidR="00F6299E" w:rsidRPr="00AF255D">
        <w:t xml:space="preserve"> </w:t>
      </w:r>
      <w:r w:rsidRPr="00AF255D">
        <w:t>управление</w:t>
      </w:r>
      <w:r w:rsidR="00F6299E" w:rsidRPr="00AF255D">
        <w:t xml:space="preserve"> </w:t>
      </w:r>
      <w:r w:rsidRPr="00AF255D">
        <w:t>пенсионными</w:t>
      </w:r>
      <w:r w:rsidR="00F6299E" w:rsidRPr="00AF255D">
        <w:t xml:space="preserve"> </w:t>
      </w:r>
      <w:r w:rsidRPr="00AF255D">
        <w:t>активами.</w:t>
      </w:r>
      <w:r w:rsidR="00F6299E" w:rsidRPr="00AF255D">
        <w:t xml:space="preserve"> </w:t>
      </w:r>
    </w:p>
    <w:p w14:paraId="2040AB62" w14:textId="77777777" w:rsidR="00CD0F4B" w:rsidRPr="00AF255D" w:rsidRDefault="00CD0F4B" w:rsidP="00CD0F4B">
      <w:r w:rsidRPr="00AF255D">
        <w:t>Список</w:t>
      </w:r>
      <w:r w:rsidR="00F6299E" w:rsidRPr="00AF255D">
        <w:t xml:space="preserve"> </w:t>
      </w:r>
      <w:r w:rsidRPr="00AF255D">
        <w:t>всех</w:t>
      </w:r>
      <w:r w:rsidR="00F6299E" w:rsidRPr="00AF255D">
        <w:t xml:space="preserve"> </w:t>
      </w:r>
      <w:r w:rsidRPr="00AF255D">
        <w:t>аккредитованных</w:t>
      </w:r>
      <w:r w:rsidR="00F6299E" w:rsidRPr="00AF255D">
        <w:t xml:space="preserve"> </w:t>
      </w:r>
      <w:r w:rsidRPr="00AF255D">
        <w:t>управляющих</w:t>
      </w:r>
      <w:r w:rsidR="00F6299E" w:rsidRPr="00AF255D">
        <w:t xml:space="preserve"> </w:t>
      </w:r>
      <w:r w:rsidRPr="00AF255D">
        <w:t>есть</w:t>
      </w:r>
      <w:r w:rsidR="00F6299E" w:rsidRPr="00AF255D">
        <w:t xml:space="preserve"> </w:t>
      </w:r>
      <w:r w:rsidRPr="00AF255D">
        <w:t>на</w:t>
      </w:r>
      <w:r w:rsidR="00F6299E" w:rsidRPr="00AF255D">
        <w:t xml:space="preserve"> </w:t>
      </w:r>
      <w:r w:rsidRPr="00AF255D">
        <w:t>сайте</w:t>
      </w:r>
      <w:r w:rsidR="00F6299E" w:rsidRPr="00AF255D">
        <w:t xml:space="preserve"> </w:t>
      </w:r>
      <w:r w:rsidRPr="00AF255D">
        <w:t>ЕНПФ</w:t>
      </w:r>
      <w:r w:rsidR="00F6299E" w:rsidRPr="00AF255D">
        <w:t xml:space="preserve"> </w:t>
      </w:r>
      <w:r w:rsidRPr="00AF255D">
        <w:t>в</w:t>
      </w:r>
      <w:r w:rsidR="00F6299E" w:rsidRPr="00AF255D">
        <w:t xml:space="preserve"> </w:t>
      </w:r>
      <w:r w:rsidRPr="00AF255D">
        <w:t>разделе</w:t>
      </w:r>
      <w:r w:rsidR="00F6299E" w:rsidRPr="00AF255D">
        <w:t xml:space="preserve"> </w:t>
      </w:r>
      <w:r w:rsidR="00C03B73" w:rsidRPr="00AF255D">
        <w:t>«</w:t>
      </w:r>
      <w:r w:rsidRPr="00AF255D">
        <w:t>Услуги</w:t>
      </w:r>
      <w:r w:rsidR="00C03B73" w:rsidRPr="00AF255D">
        <w:t>»</w:t>
      </w:r>
      <w:r w:rsidR="00F6299E" w:rsidRPr="00AF255D">
        <w:t xml:space="preserve"> </w:t>
      </w:r>
      <w:r w:rsidRPr="00AF255D">
        <w:t>-</w:t>
      </w:r>
      <w:r w:rsidR="00F6299E" w:rsidRPr="00AF255D">
        <w:t xml:space="preserve"> </w:t>
      </w:r>
      <w:r w:rsidR="00C03B73" w:rsidRPr="00AF255D">
        <w:t>«</w:t>
      </w:r>
      <w:r w:rsidRPr="00AF255D">
        <w:t>Реестр</w:t>
      </w:r>
      <w:r w:rsidR="00F6299E" w:rsidRPr="00AF255D">
        <w:t xml:space="preserve"> </w:t>
      </w:r>
      <w:r w:rsidRPr="00AF255D">
        <w:t>управляющих</w:t>
      </w:r>
      <w:r w:rsidR="00F6299E" w:rsidRPr="00AF255D">
        <w:t xml:space="preserve"> </w:t>
      </w:r>
      <w:r w:rsidRPr="00AF255D">
        <w:t>инвестиционным</w:t>
      </w:r>
      <w:r w:rsidR="00F6299E" w:rsidRPr="00AF255D">
        <w:t xml:space="preserve"> </w:t>
      </w:r>
      <w:r w:rsidRPr="00AF255D">
        <w:t>портфелем</w:t>
      </w:r>
      <w:r w:rsidR="00C03B73" w:rsidRPr="00AF255D">
        <w:t>»</w:t>
      </w:r>
      <w:r w:rsidRPr="00AF255D">
        <w:t>.</w:t>
      </w:r>
    </w:p>
    <w:p w14:paraId="6BFB96FB" w14:textId="77777777" w:rsidR="00CD0F4B" w:rsidRPr="00AF255D" w:rsidRDefault="00CD0F4B" w:rsidP="00CD0F4B">
      <w:r w:rsidRPr="00AF255D">
        <w:t>Инвестиционная</w:t>
      </w:r>
      <w:r w:rsidR="00F6299E" w:rsidRPr="00AF255D">
        <w:t xml:space="preserve"> </w:t>
      </w:r>
      <w:r w:rsidRPr="00AF255D">
        <w:t>компания</w:t>
      </w:r>
      <w:r w:rsidR="00F6299E" w:rsidRPr="00AF255D">
        <w:t xml:space="preserve"> </w:t>
      </w:r>
      <w:r w:rsidRPr="00AF255D">
        <w:t>BCC</w:t>
      </w:r>
      <w:r w:rsidR="00F6299E" w:rsidRPr="00AF255D">
        <w:t xml:space="preserve"> </w:t>
      </w:r>
      <w:r w:rsidRPr="00AF255D">
        <w:t>Invest</w:t>
      </w:r>
      <w:r w:rsidR="00F6299E" w:rsidRPr="00AF255D">
        <w:t xml:space="preserve"> </w:t>
      </w:r>
      <w:r w:rsidRPr="00AF255D">
        <w:t>является</w:t>
      </w:r>
      <w:r w:rsidR="00F6299E" w:rsidRPr="00AF255D">
        <w:t xml:space="preserve"> </w:t>
      </w:r>
      <w:r w:rsidRPr="00AF255D">
        <w:t>одной</w:t>
      </w:r>
      <w:r w:rsidR="00F6299E" w:rsidRPr="00AF255D">
        <w:t xml:space="preserve"> </w:t>
      </w:r>
      <w:r w:rsidRPr="00AF255D">
        <w:t>из</w:t>
      </w:r>
      <w:r w:rsidR="00F6299E" w:rsidRPr="00AF255D">
        <w:t xml:space="preserve"> </w:t>
      </w:r>
      <w:r w:rsidRPr="00AF255D">
        <w:t>тех,</w:t>
      </w:r>
      <w:r w:rsidR="00F6299E" w:rsidRPr="00AF255D">
        <w:t xml:space="preserve"> </w:t>
      </w:r>
      <w:r w:rsidRPr="00AF255D">
        <w:t>кто</w:t>
      </w:r>
      <w:r w:rsidR="00F6299E" w:rsidRPr="00AF255D">
        <w:t xml:space="preserve"> </w:t>
      </w:r>
      <w:r w:rsidRPr="00AF255D">
        <w:t>имеет</w:t>
      </w:r>
      <w:r w:rsidR="00F6299E" w:rsidRPr="00AF255D">
        <w:t xml:space="preserve"> </w:t>
      </w:r>
      <w:r w:rsidRPr="00AF255D">
        <w:t>право</w:t>
      </w:r>
      <w:r w:rsidR="00F6299E" w:rsidRPr="00AF255D">
        <w:t xml:space="preserve"> </w:t>
      </w:r>
      <w:r w:rsidRPr="00AF255D">
        <w:t>на</w:t>
      </w:r>
      <w:r w:rsidR="00F6299E" w:rsidRPr="00AF255D">
        <w:t xml:space="preserve"> </w:t>
      </w:r>
      <w:r w:rsidRPr="00AF255D">
        <w:t>это.</w:t>
      </w:r>
    </w:p>
    <w:p w14:paraId="2DDC06DB" w14:textId="77777777" w:rsidR="00CD0F4B" w:rsidRPr="00AF255D" w:rsidRDefault="00CD0F4B" w:rsidP="00CD0F4B">
      <w:r w:rsidRPr="00AF255D">
        <w:t>Частные</w:t>
      </w:r>
      <w:r w:rsidR="00F6299E" w:rsidRPr="00AF255D">
        <w:t xml:space="preserve"> </w:t>
      </w:r>
      <w:r w:rsidRPr="00AF255D">
        <w:t>управляющие</w:t>
      </w:r>
      <w:r w:rsidR="00F6299E" w:rsidRPr="00AF255D">
        <w:t xml:space="preserve"> </w:t>
      </w:r>
      <w:r w:rsidRPr="00AF255D">
        <w:t>компании</w:t>
      </w:r>
      <w:r w:rsidR="00F6299E" w:rsidRPr="00AF255D">
        <w:t xml:space="preserve"> </w:t>
      </w:r>
      <w:r w:rsidRPr="00AF255D">
        <w:t>(УИП)</w:t>
      </w:r>
      <w:r w:rsidR="00F6299E" w:rsidRPr="00AF255D">
        <w:t xml:space="preserve"> </w:t>
      </w:r>
      <w:r w:rsidRPr="00AF255D">
        <w:t>могут</w:t>
      </w:r>
      <w:r w:rsidR="00F6299E" w:rsidRPr="00AF255D">
        <w:t xml:space="preserve"> </w:t>
      </w:r>
      <w:r w:rsidRPr="00AF255D">
        <w:t>конкурировать</w:t>
      </w:r>
      <w:r w:rsidR="00F6299E" w:rsidRPr="00AF255D">
        <w:t xml:space="preserve"> </w:t>
      </w:r>
      <w:r w:rsidRPr="00AF255D">
        <w:t>между</w:t>
      </w:r>
      <w:r w:rsidR="00F6299E" w:rsidRPr="00AF255D">
        <w:t xml:space="preserve"> </w:t>
      </w:r>
      <w:r w:rsidRPr="00AF255D">
        <w:t>собой</w:t>
      </w:r>
      <w:r w:rsidR="00F6299E" w:rsidRPr="00AF255D">
        <w:t xml:space="preserve"> </w:t>
      </w:r>
      <w:r w:rsidRPr="00AF255D">
        <w:t>по</w:t>
      </w:r>
      <w:r w:rsidR="00F6299E" w:rsidRPr="00AF255D">
        <w:t xml:space="preserve"> </w:t>
      </w:r>
      <w:r w:rsidRPr="00AF255D">
        <w:t>разным</w:t>
      </w:r>
      <w:r w:rsidR="00F6299E" w:rsidRPr="00AF255D">
        <w:t xml:space="preserve"> </w:t>
      </w:r>
      <w:r w:rsidRPr="00AF255D">
        <w:t>параметрам,</w:t>
      </w:r>
      <w:r w:rsidR="00F6299E" w:rsidRPr="00AF255D">
        <w:t xml:space="preserve"> </w:t>
      </w:r>
      <w:r w:rsidRPr="00AF255D">
        <w:t>однако</w:t>
      </w:r>
      <w:r w:rsidR="00F6299E" w:rsidRPr="00AF255D">
        <w:t xml:space="preserve"> </w:t>
      </w:r>
      <w:r w:rsidRPr="00AF255D">
        <w:t>главным</w:t>
      </w:r>
      <w:r w:rsidR="00F6299E" w:rsidRPr="00AF255D">
        <w:t xml:space="preserve"> </w:t>
      </w:r>
      <w:r w:rsidRPr="00AF255D">
        <w:t>показателем</w:t>
      </w:r>
      <w:r w:rsidR="00F6299E" w:rsidRPr="00AF255D">
        <w:t xml:space="preserve"> </w:t>
      </w:r>
      <w:r w:rsidRPr="00AF255D">
        <w:t>для</w:t>
      </w:r>
      <w:r w:rsidR="00F6299E" w:rsidRPr="00AF255D">
        <w:t xml:space="preserve"> </w:t>
      </w:r>
      <w:r w:rsidRPr="00AF255D">
        <w:t>выбора</w:t>
      </w:r>
      <w:r w:rsidR="00F6299E" w:rsidRPr="00AF255D">
        <w:t xml:space="preserve"> </w:t>
      </w:r>
      <w:r w:rsidRPr="00AF255D">
        <w:t>является</w:t>
      </w:r>
      <w:r w:rsidR="00F6299E" w:rsidRPr="00AF255D">
        <w:t xml:space="preserve"> </w:t>
      </w:r>
      <w:r w:rsidRPr="00AF255D">
        <w:t>уровень</w:t>
      </w:r>
      <w:r w:rsidR="00F6299E" w:rsidRPr="00AF255D">
        <w:t xml:space="preserve"> </w:t>
      </w:r>
      <w:r w:rsidRPr="00AF255D">
        <w:t>инвестиционной</w:t>
      </w:r>
      <w:r w:rsidR="00F6299E" w:rsidRPr="00AF255D">
        <w:t xml:space="preserve"> </w:t>
      </w:r>
      <w:r w:rsidRPr="00AF255D">
        <w:t>доходности.</w:t>
      </w:r>
    </w:p>
    <w:p w14:paraId="6CFFDA25" w14:textId="77777777" w:rsidR="00CD0F4B" w:rsidRPr="00AF255D" w:rsidRDefault="00CD0F4B" w:rsidP="00CD0F4B">
      <w:r w:rsidRPr="00AF255D">
        <w:t>В</w:t>
      </w:r>
      <w:r w:rsidR="00F6299E" w:rsidRPr="00AF255D">
        <w:t xml:space="preserve"> </w:t>
      </w:r>
      <w:r w:rsidRPr="00AF255D">
        <w:t>таблице</w:t>
      </w:r>
      <w:r w:rsidR="00F6299E" w:rsidRPr="00AF255D">
        <w:t xml:space="preserve"> </w:t>
      </w:r>
      <w:r w:rsidRPr="00AF255D">
        <w:t>1</w:t>
      </w:r>
      <w:r w:rsidR="00F6299E" w:rsidRPr="00AF255D">
        <w:t xml:space="preserve"> </w:t>
      </w:r>
      <w:r w:rsidRPr="00AF255D">
        <w:t>показаны</w:t>
      </w:r>
      <w:r w:rsidR="00F6299E" w:rsidRPr="00AF255D">
        <w:t xml:space="preserve"> </w:t>
      </w:r>
      <w:r w:rsidRPr="00AF255D">
        <w:t>основные</w:t>
      </w:r>
      <w:r w:rsidR="00F6299E" w:rsidRPr="00AF255D">
        <w:t xml:space="preserve"> </w:t>
      </w:r>
      <w:r w:rsidRPr="00AF255D">
        <w:t>показатели</w:t>
      </w:r>
      <w:r w:rsidR="00F6299E" w:rsidRPr="00AF255D">
        <w:t xml:space="preserve"> </w:t>
      </w:r>
      <w:r w:rsidRPr="00AF255D">
        <w:t>инвестиционной</w:t>
      </w:r>
      <w:r w:rsidR="00F6299E" w:rsidRPr="00AF255D">
        <w:t xml:space="preserve"> </w:t>
      </w:r>
      <w:r w:rsidRPr="00AF255D">
        <w:t>доходности</w:t>
      </w:r>
      <w:r w:rsidR="00F6299E" w:rsidRPr="00AF255D">
        <w:t xml:space="preserve"> </w:t>
      </w:r>
      <w:r w:rsidRPr="00AF255D">
        <w:t>всех</w:t>
      </w:r>
      <w:r w:rsidR="00F6299E" w:rsidRPr="00AF255D">
        <w:t xml:space="preserve"> </w:t>
      </w:r>
      <w:r w:rsidRPr="00AF255D">
        <w:t>управляющих</w:t>
      </w:r>
      <w:r w:rsidR="00F6299E" w:rsidRPr="00AF255D">
        <w:t xml:space="preserve"> </w:t>
      </w:r>
      <w:r w:rsidRPr="00AF255D">
        <w:t>компаний,</w:t>
      </w:r>
      <w:r w:rsidR="00F6299E" w:rsidRPr="00AF255D">
        <w:t xml:space="preserve"> </w:t>
      </w:r>
      <w:r w:rsidRPr="00AF255D">
        <w:t>в</w:t>
      </w:r>
      <w:r w:rsidR="00F6299E" w:rsidRPr="00AF255D">
        <w:t xml:space="preserve"> </w:t>
      </w:r>
      <w:r w:rsidRPr="00AF255D">
        <w:t>том</w:t>
      </w:r>
      <w:r w:rsidR="00F6299E" w:rsidRPr="00AF255D">
        <w:t xml:space="preserve"> </w:t>
      </w:r>
      <w:r w:rsidRPr="00AF255D">
        <w:t>числе</w:t>
      </w:r>
      <w:r w:rsidR="00F6299E" w:rsidRPr="00AF255D">
        <w:t xml:space="preserve"> </w:t>
      </w:r>
      <w:r w:rsidRPr="00AF255D">
        <w:t>Национального</w:t>
      </w:r>
      <w:r w:rsidR="00F6299E" w:rsidRPr="00AF255D">
        <w:t xml:space="preserve"> </w:t>
      </w:r>
      <w:r w:rsidRPr="00AF255D">
        <w:t>банка,</w:t>
      </w:r>
      <w:r w:rsidR="00F6299E" w:rsidRPr="00AF255D">
        <w:t xml:space="preserve"> </w:t>
      </w:r>
      <w:r w:rsidRPr="00AF255D">
        <w:t>в</w:t>
      </w:r>
      <w:r w:rsidR="00F6299E" w:rsidRPr="00AF255D">
        <w:t xml:space="preserve"> </w:t>
      </w:r>
      <w:r w:rsidRPr="00AF255D">
        <w:t>предыдущие</w:t>
      </w:r>
      <w:r w:rsidR="00F6299E" w:rsidRPr="00AF255D">
        <w:t xml:space="preserve"> </w:t>
      </w:r>
      <w:r w:rsidRPr="00AF255D">
        <w:t>годы</w:t>
      </w:r>
      <w:r w:rsidR="00F6299E" w:rsidRPr="00AF255D">
        <w:t xml:space="preserve"> </w:t>
      </w:r>
      <w:r w:rsidRPr="00AF255D">
        <w:t>и</w:t>
      </w:r>
      <w:r w:rsidR="00F6299E" w:rsidRPr="00AF255D">
        <w:t xml:space="preserve"> </w:t>
      </w:r>
      <w:r w:rsidRPr="00AF255D">
        <w:t>за</w:t>
      </w:r>
      <w:r w:rsidR="00F6299E" w:rsidRPr="00AF255D">
        <w:t xml:space="preserve"> </w:t>
      </w:r>
      <w:r w:rsidRPr="00AF255D">
        <w:t>последние</w:t>
      </w:r>
      <w:r w:rsidR="00F6299E" w:rsidRPr="00AF255D">
        <w:t xml:space="preserve"> </w:t>
      </w:r>
      <w:r w:rsidRPr="00AF255D">
        <w:t>полгода</w:t>
      </w:r>
      <w:r w:rsidR="00F6299E" w:rsidRPr="00AF255D">
        <w:t xml:space="preserve"> </w:t>
      </w:r>
      <w:r w:rsidRPr="00AF255D">
        <w:t>(по</w:t>
      </w:r>
      <w:r w:rsidR="00F6299E" w:rsidRPr="00AF255D">
        <w:t xml:space="preserve"> </w:t>
      </w:r>
      <w:r w:rsidRPr="00AF255D">
        <w:t>состоянию</w:t>
      </w:r>
      <w:r w:rsidR="00F6299E" w:rsidRPr="00AF255D">
        <w:t xml:space="preserve"> </w:t>
      </w:r>
      <w:r w:rsidRPr="00AF255D">
        <w:t>на</w:t>
      </w:r>
      <w:r w:rsidR="00F6299E" w:rsidRPr="00AF255D">
        <w:t xml:space="preserve"> </w:t>
      </w:r>
      <w:r w:rsidRPr="00AF255D">
        <w:t>1</w:t>
      </w:r>
      <w:r w:rsidR="00F6299E" w:rsidRPr="00AF255D">
        <w:t xml:space="preserve"> </w:t>
      </w:r>
      <w:r w:rsidRPr="00AF255D">
        <w:t>июля</w:t>
      </w:r>
      <w:r w:rsidR="00F6299E" w:rsidRPr="00AF255D">
        <w:t xml:space="preserve"> </w:t>
      </w:r>
      <w:r w:rsidRPr="00AF255D">
        <w:t>2024</w:t>
      </w:r>
      <w:r w:rsidR="00F6299E" w:rsidRPr="00AF255D">
        <w:t xml:space="preserve"> </w:t>
      </w:r>
      <w:r w:rsidRPr="00AF255D">
        <w:t>года).</w:t>
      </w:r>
    </w:p>
    <w:p w14:paraId="2E60AE6F" w14:textId="77777777" w:rsidR="00CD0F4B" w:rsidRPr="00AF255D" w:rsidRDefault="00CD0F4B" w:rsidP="00CD0F4B">
      <w:r w:rsidRPr="00AF255D">
        <w:lastRenderedPageBreak/>
        <w:t>Из</w:t>
      </w:r>
      <w:r w:rsidR="00F6299E" w:rsidRPr="00AF255D">
        <w:t xml:space="preserve"> </w:t>
      </w:r>
      <w:r w:rsidRPr="00AF255D">
        <w:t>таблицы</w:t>
      </w:r>
      <w:r w:rsidR="00F6299E" w:rsidRPr="00AF255D">
        <w:t xml:space="preserve"> </w:t>
      </w:r>
      <w:r w:rsidRPr="00AF255D">
        <w:t>видно,</w:t>
      </w:r>
      <w:r w:rsidR="00F6299E" w:rsidRPr="00AF255D">
        <w:t xml:space="preserve"> </w:t>
      </w:r>
      <w:r w:rsidRPr="00AF255D">
        <w:t>что</w:t>
      </w:r>
      <w:r w:rsidR="00F6299E" w:rsidRPr="00AF255D">
        <w:t xml:space="preserve"> </w:t>
      </w:r>
      <w:r w:rsidRPr="00AF255D">
        <w:t>компания</w:t>
      </w:r>
      <w:r w:rsidR="00F6299E" w:rsidRPr="00AF255D">
        <w:t xml:space="preserve"> </w:t>
      </w:r>
      <w:r w:rsidRPr="00AF255D">
        <w:t>BCC</w:t>
      </w:r>
      <w:r w:rsidR="00F6299E" w:rsidRPr="00AF255D">
        <w:t xml:space="preserve"> </w:t>
      </w:r>
      <w:r w:rsidRPr="00AF255D">
        <w:t>Invest</w:t>
      </w:r>
      <w:r w:rsidR="00F6299E" w:rsidRPr="00AF255D">
        <w:t xml:space="preserve"> </w:t>
      </w:r>
      <w:r w:rsidRPr="00AF255D">
        <w:t>по</w:t>
      </w:r>
      <w:r w:rsidR="00F6299E" w:rsidRPr="00AF255D">
        <w:t xml:space="preserve"> </w:t>
      </w:r>
      <w:r w:rsidRPr="00AF255D">
        <w:t>доходности</w:t>
      </w:r>
      <w:r w:rsidR="00F6299E" w:rsidRPr="00AF255D">
        <w:t xml:space="preserve"> </w:t>
      </w:r>
      <w:r w:rsidRPr="00AF255D">
        <w:t>с</w:t>
      </w:r>
      <w:r w:rsidR="00F6299E" w:rsidRPr="00AF255D">
        <w:t xml:space="preserve"> </w:t>
      </w:r>
      <w:r w:rsidRPr="00AF255D">
        <w:t>начала</w:t>
      </w:r>
      <w:r w:rsidR="00F6299E" w:rsidRPr="00AF255D">
        <w:t xml:space="preserve"> </w:t>
      </w:r>
      <w:r w:rsidRPr="00AF255D">
        <w:t>года</w:t>
      </w:r>
      <w:r w:rsidR="00F6299E" w:rsidRPr="00AF255D">
        <w:t xml:space="preserve"> </w:t>
      </w:r>
      <w:r w:rsidRPr="00AF255D">
        <w:t>входит</w:t>
      </w:r>
      <w:r w:rsidR="00F6299E" w:rsidRPr="00AF255D">
        <w:t xml:space="preserve"> </w:t>
      </w:r>
      <w:r w:rsidRPr="00AF255D">
        <w:t>в</w:t>
      </w:r>
      <w:r w:rsidR="00F6299E" w:rsidRPr="00AF255D">
        <w:t xml:space="preserve"> </w:t>
      </w:r>
      <w:r w:rsidRPr="00AF255D">
        <w:t>топ-3</w:t>
      </w:r>
      <w:r w:rsidR="00F6299E" w:rsidRPr="00AF255D">
        <w:t xml:space="preserve"> </w:t>
      </w:r>
      <w:r w:rsidRPr="00AF255D">
        <w:t>лидеров</w:t>
      </w:r>
      <w:r w:rsidR="00F6299E" w:rsidRPr="00AF255D">
        <w:t xml:space="preserve"> </w:t>
      </w:r>
      <w:r w:rsidRPr="00AF255D">
        <w:t>с</w:t>
      </w:r>
      <w:r w:rsidR="00F6299E" w:rsidRPr="00AF255D">
        <w:t xml:space="preserve"> </w:t>
      </w:r>
      <w:r w:rsidRPr="00AF255D">
        <w:t>показателем</w:t>
      </w:r>
      <w:r w:rsidR="00F6299E" w:rsidRPr="00AF255D">
        <w:t xml:space="preserve"> </w:t>
      </w:r>
      <w:r w:rsidRPr="00AF255D">
        <w:t>в</w:t>
      </w:r>
      <w:r w:rsidR="00F6299E" w:rsidRPr="00AF255D">
        <w:t xml:space="preserve"> </w:t>
      </w:r>
      <w:r w:rsidRPr="00AF255D">
        <w:t>7,37%,</w:t>
      </w:r>
      <w:r w:rsidR="00F6299E" w:rsidRPr="00AF255D">
        <w:t xml:space="preserve"> </w:t>
      </w:r>
      <w:r w:rsidRPr="00AF255D">
        <w:t>доходность</w:t>
      </w:r>
      <w:r w:rsidR="00F6299E" w:rsidRPr="00AF255D">
        <w:t xml:space="preserve"> </w:t>
      </w:r>
      <w:r w:rsidRPr="00AF255D">
        <w:t>год</w:t>
      </w:r>
      <w:r w:rsidR="00F6299E" w:rsidRPr="00AF255D">
        <w:t xml:space="preserve"> </w:t>
      </w:r>
      <w:r w:rsidRPr="00AF255D">
        <w:t>к</w:t>
      </w:r>
      <w:r w:rsidR="00F6299E" w:rsidRPr="00AF255D">
        <w:t xml:space="preserve"> </w:t>
      </w:r>
      <w:r w:rsidRPr="00AF255D">
        <w:t>году</w:t>
      </w:r>
      <w:r w:rsidR="00F6299E" w:rsidRPr="00AF255D">
        <w:t xml:space="preserve"> </w:t>
      </w:r>
      <w:r w:rsidRPr="00AF255D">
        <w:t>составила</w:t>
      </w:r>
      <w:r w:rsidR="00F6299E" w:rsidRPr="00AF255D">
        <w:t xml:space="preserve"> </w:t>
      </w:r>
      <w:r w:rsidRPr="00AF255D">
        <w:t>13,64%.</w:t>
      </w:r>
    </w:p>
    <w:p w14:paraId="4E10AEDE" w14:textId="77777777" w:rsidR="00CD0F4B" w:rsidRPr="00AF255D" w:rsidRDefault="00CD0F4B" w:rsidP="00CD0F4B">
      <w:r w:rsidRPr="00AF255D">
        <w:t>Нацбанк</w:t>
      </w:r>
      <w:r w:rsidR="00F6299E" w:rsidRPr="00AF255D">
        <w:t xml:space="preserve"> </w:t>
      </w:r>
      <w:r w:rsidRPr="00AF255D">
        <w:t>показал</w:t>
      </w:r>
      <w:r w:rsidR="00F6299E" w:rsidRPr="00AF255D">
        <w:t xml:space="preserve"> </w:t>
      </w:r>
      <w:r w:rsidRPr="00AF255D">
        <w:t>доходность</w:t>
      </w:r>
      <w:r w:rsidR="00F6299E" w:rsidRPr="00AF255D">
        <w:t xml:space="preserve"> </w:t>
      </w:r>
      <w:r w:rsidRPr="00AF255D">
        <w:t>за</w:t>
      </w:r>
      <w:r w:rsidR="00F6299E" w:rsidRPr="00AF255D">
        <w:t xml:space="preserve"> </w:t>
      </w:r>
      <w:r w:rsidRPr="00AF255D">
        <w:t>полгода</w:t>
      </w:r>
      <w:r w:rsidR="00F6299E" w:rsidRPr="00AF255D">
        <w:t xml:space="preserve"> </w:t>
      </w:r>
      <w:r w:rsidRPr="00AF255D">
        <w:t>на</w:t>
      </w:r>
      <w:r w:rsidR="00F6299E" w:rsidRPr="00AF255D">
        <w:t xml:space="preserve"> </w:t>
      </w:r>
      <w:r w:rsidRPr="00AF255D">
        <w:t>уровне</w:t>
      </w:r>
      <w:r w:rsidR="00F6299E" w:rsidRPr="00AF255D">
        <w:t xml:space="preserve"> </w:t>
      </w:r>
      <w:r w:rsidRPr="00AF255D">
        <w:t>6,59%,</w:t>
      </w:r>
      <w:r w:rsidR="00F6299E" w:rsidRPr="00AF255D">
        <w:t xml:space="preserve"> </w:t>
      </w:r>
      <w:r w:rsidRPr="00AF255D">
        <w:t>за</w:t>
      </w:r>
      <w:r w:rsidR="00F6299E" w:rsidRPr="00AF255D">
        <w:t xml:space="preserve"> </w:t>
      </w:r>
      <w:r w:rsidRPr="00AF255D">
        <w:t>год</w:t>
      </w:r>
      <w:r w:rsidR="00F6299E" w:rsidRPr="00AF255D">
        <w:t xml:space="preserve"> - </w:t>
      </w:r>
      <w:r w:rsidRPr="00AF255D">
        <w:t>13,8%.</w:t>
      </w:r>
      <w:r w:rsidR="00F6299E" w:rsidRPr="00AF255D">
        <w:t xml:space="preserve"> </w:t>
      </w:r>
      <w:r w:rsidRPr="00AF255D">
        <w:t>При</w:t>
      </w:r>
      <w:r w:rsidR="00F6299E" w:rsidRPr="00AF255D">
        <w:t xml:space="preserve"> </w:t>
      </w:r>
      <w:r w:rsidRPr="00AF255D">
        <w:t>этом</w:t>
      </w:r>
      <w:r w:rsidR="00F6299E" w:rsidRPr="00AF255D">
        <w:t xml:space="preserve"> </w:t>
      </w:r>
      <w:r w:rsidRPr="00AF255D">
        <w:t>годовая</w:t>
      </w:r>
      <w:r w:rsidR="00F6299E" w:rsidRPr="00AF255D">
        <w:t xml:space="preserve"> </w:t>
      </w:r>
      <w:r w:rsidRPr="00AF255D">
        <w:t>инфляция</w:t>
      </w:r>
      <w:r w:rsidR="00F6299E" w:rsidRPr="00AF255D">
        <w:t xml:space="preserve"> </w:t>
      </w:r>
      <w:r w:rsidRPr="00AF255D">
        <w:t>на</w:t>
      </w:r>
      <w:r w:rsidR="00F6299E" w:rsidRPr="00AF255D">
        <w:t xml:space="preserve"> </w:t>
      </w:r>
      <w:r w:rsidRPr="00AF255D">
        <w:t>1</w:t>
      </w:r>
      <w:r w:rsidR="00F6299E" w:rsidRPr="00AF255D">
        <w:t xml:space="preserve"> </w:t>
      </w:r>
      <w:r w:rsidRPr="00AF255D">
        <w:t>июля</w:t>
      </w:r>
      <w:r w:rsidR="00F6299E" w:rsidRPr="00AF255D">
        <w:t xml:space="preserve"> </w:t>
      </w:r>
      <w:r w:rsidRPr="00AF255D">
        <w:t>сложилась</w:t>
      </w:r>
      <w:r w:rsidR="00F6299E" w:rsidRPr="00AF255D">
        <w:t xml:space="preserve"> </w:t>
      </w:r>
      <w:r w:rsidRPr="00AF255D">
        <w:t>на</w:t>
      </w:r>
      <w:r w:rsidR="00F6299E" w:rsidRPr="00AF255D">
        <w:t xml:space="preserve"> </w:t>
      </w:r>
      <w:r w:rsidRPr="00AF255D">
        <w:t>уровне</w:t>
      </w:r>
      <w:r w:rsidR="00F6299E" w:rsidRPr="00AF255D">
        <w:t xml:space="preserve"> </w:t>
      </w:r>
      <w:r w:rsidRPr="00AF255D">
        <w:t>8,4%.</w:t>
      </w:r>
      <w:r w:rsidR="00F6299E" w:rsidRPr="00AF255D">
        <w:t xml:space="preserve"> </w:t>
      </w:r>
    </w:p>
    <w:p w14:paraId="71114C9E" w14:textId="77777777" w:rsidR="00CD0F4B" w:rsidRPr="00AF255D" w:rsidRDefault="001F0960" w:rsidP="00CD0F4B">
      <w:r>
        <w:pict w14:anchorId="4FE29660">
          <v:shape id="_x0000_i1028" type="#_x0000_t75" style="width:481.5pt;height:357pt">
            <v:imagedata r:id="rId47" o:title="ФедералПресс"/>
          </v:shape>
        </w:pict>
      </w:r>
    </w:p>
    <w:p w14:paraId="3FB53EA9" w14:textId="77777777" w:rsidR="00CD0F4B" w:rsidRPr="00AF255D" w:rsidRDefault="00CD0F4B" w:rsidP="00CD0F4B">
      <w:r w:rsidRPr="00AF255D">
        <w:t>Таким</w:t>
      </w:r>
      <w:r w:rsidR="00F6299E" w:rsidRPr="00AF255D">
        <w:t xml:space="preserve"> </w:t>
      </w:r>
      <w:r w:rsidRPr="00AF255D">
        <w:t>образом,</w:t>
      </w:r>
      <w:r w:rsidR="00F6299E" w:rsidRPr="00AF255D">
        <w:t xml:space="preserve"> </w:t>
      </w:r>
      <w:r w:rsidRPr="00AF255D">
        <w:t>передавая</w:t>
      </w:r>
      <w:r w:rsidR="00F6299E" w:rsidRPr="00AF255D">
        <w:t xml:space="preserve"> </w:t>
      </w:r>
      <w:r w:rsidRPr="00AF255D">
        <w:t>деньги</w:t>
      </w:r>
      <w:r w:rsidR="00F6299E" w:rsidRPr="00AF255D">
        <w:t xml:space="preserve"> </w:t>
      </w:r>
      <w:r w:rsidRPr="00AF255D">
        <w:t>в</w:t>
      </w:r>
      <w:r w:rsidR="00F6299E" w:rsidRPr="00AF255D">
        <w:t xml:space="preserve"> </w:t>
      </w:r>
      <w:r w:rsidRPr="00AF255D">
        <w:t>управление</w:t>
      </w:r>
      <w:r w:rsidR="00F6299E" w:rsidRPr="00AF255D">
        <w:t xml:space="preserve"> </w:t>
      </w:r>
      <w:r w:rsidRPr="00AF255D">
        <w:t>частной</w:t>
      </w:r>
      <w:r w:rsidR="00F6299E" w:rsidRPr="00AF255D">
        <w:t xml:space="preserve"> </w:t>
      </w:r>
      <w:r w:rsidRPr="00AF255D">
        <w:t>компании,</w:t>
      </w:r>
      <w:r w:rsidR="00F6299E" w:rsidRPr="00AF255D">
        <w:t xml:space="preserve"> </w:t>
      </w:r>
      <w:r w:rsidRPr="00AF255D">
        <w:t>можно</w:t>
      </w:r>
      <w:r w:rsidR="00F6299E" w:rsidRPr="00AF255D">
        <w:t xml:space="preserve"> </w:t>
      </w:r>
      <w:r w:rsidRPr="00AF255D">
        <w:t>получить</w:t>
      </w:r>
      <w:r w:rsidR="00F6299E" w:rsidRPr="00AF255D">
        <w:t xml:space="preserve"> </w:t>
      </w:r>
      <w:r w:rsidRPr="00AF255D">
        <w:t>доходность</w:t>
      </w:r>
      <w:r w:rsidR="00F6299E" w:rsidRPr="00AF255D">
        <w:t xml:space="preserve"> </w:t>
      </w:r>
      <w:r w:rsidRPr="00AF255D">
        <w:t>выше,</w:t>
      </w:r>
      <w:r w:rsidR="00F6299E" w:rsidRPr="00AF255D">
        <w:t xml:space="preserve"> </w:t>
      </w:r>
      <w:r w:rsidRPr="00AF255D">
        <w:t>чем</w:t>
      </w:r>
      <w:r w:rsidR="00F6299E" w:rsidRPr="00AF255D">
        <w:t xml:space="preserve"> </w:t>
      </w:r>
      <w:r w:rsidRPr="00AF255D">
        <w:t>показывает</w:t>
      </w:r>
      <w:r w:rsidR="00F6299E" w:rsidRPr="00AF255D">
        <w:t xml:space="preserve"> </w:t>
      </w:r>
      <w:r w:rsidRPr="00AF255D">
        <w:t>ЕНПФ</w:t>
      </w:r>
      <w:r w:rsidR="00F6299E" w:rsidRPr="00AF255D">
        <w:t xml:space="preserve"> </w:t>
      </w:r>
      <w:r w:rsidRPr="00AF255D">
        <w:t>(Нацбанк),</w:t>
      </w:r>
      <w:r w:rsidR="00F6299E" w:rsidRPr="00AF255D">
        <w:t xml:space="preserve"> </w:t>
      </w:r>
      <w:r w:rsidRPr="00AF255D">
        <w:t>и</w:t>
      </w:r>
      <w:r w:rsidR="00F6299E" w:rsidRPr="00AF255D">
        <w:t xml:space="preserve"> </w:t>
      </w:r>
      <w:r w:rsidRPr="00AF255D">
        <w:t>выше,</w:t>
      </w:r>
      <w:r w:rsidR="00F6299E" w:rsidRPr="00AF255D">
        <w:t xml:space="preserve"> </w:t>
      </w:r>
      <w:r w:rsidRPr="00AF255D">
        <w:t>чем</w:t>
      </w:r>
      <w:r w:rsidR="00F6299E" w:rsidRPr="00AF255D">
        <w:t xml:space="preserve"> </w:t>
      </w:r>
      <w:r w:rsidRPr="00AF255D">
        <w:t>уровень</w:t>
      </w:r>
      <w:r w:rsidR="00F6299E" w:rsidRPr="00AF255D">
        <w:t xml:space="preserve"> </w:t>
      </w:r>
      <w:r w:rsidRPr="00AF255D">
        <w:t>инфляции.</w:t>
      </w:r>
    </w:p>
    <w:p w14:paraId="2731BD93" w14:textId="77777777" w:rsidR="00CD0F4B" w:rsidRPr="00AF255D" w:rsidRDefault="00CD0F4B" w:rsidP="00CD0F4B">
      <w:r w:rsidRPr="00AF255D">
        <w:t>И</w:t>
      </w:r>
      <w:r w:rsidR="00F6299E" w:rsidRPr="00AF255D">
        <w:t xml:space="preserve"> </w:t>
      </w:r>
      <w:r w:rsidRPr="00AF255D">
        <w:t>все-таки</w:t>
      </w:r>
      <w:r w:rsidR="00F6299E" w:rsidRPr="00AF255D">
        <w:t xml:space="preserve"> - </w:t>
      </w:r>
      <w:r w:rsidRPr="00AF255D">
        <w:t>зачем</w:t>
      </w:r>
      <w:r w:rsidR="00F6299E" w:rsidRPr="00AF255D">
        <w:t xml:space="preserve"> </w:t>
      </w:r>
      <w:r w:rsidRPr="00AF255D">
        <w:t>передавать</w:t>
      </w:r>
      <w:r w:rsidR="00F6299E" w:rsidRPr="00AF255D">
        <w:t xml:space="preserve"> </w:t>
      </w:r>
      <w:r w:rsidRPr="00AF255D">
        <w:t>в</w:t>
      </w:r>
      <w:r w:rsidR="00F6299E" w:rsidRPr="00AF255D">
        <w:t xml:space="preserve"> </w:t>
      </w:r>
      <w:r w:rsidRPr="00AF255D">
        <w:t>управление?</w:t>
      </w:r>
    </w:p>
    <w:p w14:paraId="3A42849F" w14:textId="77777777" w:rsidR="00CD0F4B" w:rsidRPr="00AF255D" w:rsidRDefault="00CD0F4B" w:rsidP="00CD0F4B">
      <w:r w:rsidRPr="00AF255D">
        <w:t>Помимо</w:t>
      </w:r>
      <w:r w:rsidR="00F6299E" w:rsidRPr="00AF255D">
        <w:t xml:space="preserve"> </w:t>
      </w:r>
      <w:r w:rsidRPr="00AF255D">
        <w:t>возможности</w:t>
      </w:r>
      <w:r w:rsidR="00F6299E" w:rsidRPr="00AF255D">
        <w:t xml:space="preserve"> </w:t>
      </w:r>
      <w:r w:rsidRPr="00AF255D">
        <w:t>получения</w:t>
      </w:r>
      <w:r w:rsidR="00F6299E" w:rsidRPr="00AF255D">
        <w:t xml:space="preserve"> </w:t>
      </w:r>
      <w:r w:rsidRPr="00AF255D">
        <w:t>альтернативной</w:t>
      </w:r>
      <w:r w:rsidR="00F6299E" w:rsidRPr="00AF255D">
        <w:t xml:space="preserve"> </w:t>
      </w:r>
      <w:r w:rsidRPr="00AF255D">
        <w:t>доходности</w:t>
      </w:r>
      <w:r w:rsidR="00F6299E" w:rsidRPr="00AF255D">
        <w:t xml:space="preserve"> </w:t>
      </w:r>
      <w:r w:rsidRPr="00AF255D">
        <w:t>по</w:t>
      </w:r>
      <w:r w:rsidR="00F6299E" w:rsidRPr="00AF255D">
        <w:t xml:space="preserve"> </w:t>
      </w:r>
      <w:r w:rsidRPr="00AF255D">
        <w:t>своим</w:t>
      </w:r>
      <w:r w:rsidR="00F6299E" w:rsidRPr="00AF255D">
        <w:t xml:space="preserve"> </w:t>
      </w:r>
      <w:r w:rsidRPr="00AF255D">
        <w:t>накоплениям,</w:t>
      </w:r>
      <w:r w:rsidR="00F6299E" w:rsidRPr="00AF255D">
        <w:t xml:space="preserve"> </w:t>
      </w:r>
      <w:r w:rsidRPr="00AF255D">
        <w:t>у</w:t>
      </w:r>
      <w:r w:rsidR="00F6299E" w:rsidRPr="00AF255D">
        <w:t xml:space="preserve"> </w:t>
      </w:r>
      <w:r w:rsidRPr="00AF255D">
        <w:t>вкладчика</w:t>
      </w:r>
      <w:r w:rsidR="00F6299E" w:rsidRPr="00AF255D">
        <w:t xml:space="preserve"> </w:t>
      </w:r>
      <w:r w:rsidRPr="00AF255D">
        <w:t>есть</w:t>
      </w:r>
      <w:r w:rsidR="00F6299E" w:rsidRPr="00AF255D">
        <w:t xml:space="preserve"> </w:t>
      </w:r>
      <w:r w:rsidRPr="00AF255D">
        <w:t>еще</w:t>
      </w:r>
      <w:r w:rsidR="00F6299E" w:rsidRPr="00AF255D">
        <w:t xml:space="preserve"> </w:t>
      </w:r>
      <w:r w:rsidRPr="00AF255D">
        <w:t>несколько</w:t>
      </w:r>
      <w:r w:rsidR="00F6299E" w:rsidRPr="00AF255D">
        <w:t xml:space="preserve"> </w:t>
      </w:r>
      <w:r w:rsidRPr="00AF255D">
        <w:t>причин,</w:t>
      </w:r>
      <w:r w:rsidR="00F6299E" w:rsidRPr="00AF255D">
        <w:t xml:space="preserve"> </w:t>
      </w:r>
      <w:r w:rsidRPr="00AF255D">
        <w:t>почему</w:t>
      </w:r>
      <w:r w:rsidR="00F6299E" w:rsidRPr="00AF255D">
        <w:t xml:space="preserve"> </w:t>
      </w:r>
      <w:r w:rsidRPr="00AF255D">
        <w:t>стоит</w:t>
      </w:r>
      <w:r w:rsidR="00F6299E" w:rsidRPr="00AF255D">
        <w:t xml:space="preserve"> </w:t>
      </w:r>
      <w:r w:rsidRPr="00AF255D">
        <w:t>передать</w:t>
      </w:r>
      <w:r w:rsidR="00F6299E" w:rsidRPr="00AF255D">
        <w:t xml:space="preserve"> </w:t>
      </w:r>
      <w:r w:rsidRPr="00AF255D">
        <w:t>активы</w:t>
      </w:r>
      <w:r w:rsidR="00F6299E" w:rsidRPr="00AF255D">
        <w:t xml:space="preserve"> </w:t>
      </w:r>
      <w:r w:rsidRPr="00AF255D">
        <w:t>в</w:t>
      </w:r>
      <w:r w:rsidR="00F6299E" w:rsidRPr="00AF255D">
        <w:t xml:space="preserve"> </w:t>
      </w:r>
      <w:r w:rsidRPr="00AF255D">
        <w:t>доверительное</w:t>
      </w:r>
      <w:r w:rsidR="00F6299E" w:rsidRPr="00AF255D">
        <w:t xml:space="preserve"> </w:t>
      </w:r>
      <w:r w:rsidRPr="00AF255D">
        <w:t>управление.</w:t>
      </w:r>
    </w:p>
    <w:p w14:paraId="24E6A7E6" w14:textId="77777777" w:rsidR="00CD0F4B" w:rsidRPr="00AF255D" w:rsidRDefault="00CD0F4B" w:rsidP="00CD0F4B">
      <w:r w:rsidRPr="00AF255D">
        <w:t>Первое</w:t>
      </w:r>
      <w:r w:rsidR="00F6299E" w:rsidRPr="00AF255D">
        <w:t xml:space="preserve"> </w:t>
      </w:r>
      <w:r w:rsidRPr="00AF255D">
        <w:t>и</w:t>
      </w:r>
      <w:r w:rsidR="00F6299E" w:rsidRPr="00AF255D">
        <w:t xml:space="preserve"> </w:t>
      </w:r>
      <w:r w:rsidRPr="00AF255D">
        <w:t>самое</w:t>
      </w:r>
      <w:r w:rsidR="00F6299E" w:rsidRPr="00AF255D">
        <w:t xml:space="preserve"> </w:t>
      </w:r>
      <w:r w:rsidRPr="00AF255D">
        <w:t>главное</w:t>
      </w:r>
      <w:r w:rsidR="00F6299E" w:rsidRPr="00AF255D">
        <w:t xml:space="preserve"> - </w:t>
      </w:r>
      <w:r w:rsidRPr="00AF255D">
        <w:t>это</w:t>
      </w:r>
      <w:r w:rsidR="00F6299E" w:rsidRPr="00AF255D">
        <w:t xml:space="preserve"> </w:t>
      </w:r>
      <w:r w:rsidRPr="00AF255D">
        <w:t>диверсификация</w:t>
      </w:r>
      <w:r w:rsidR="00F6299E" w:rsidRPr="00AF255D">
        <w:t xml:space="preserve"> </w:t>
      </w:r>
      <w:r w:rsidRPr="00AF255D">
        <w:t>рисков</w:t>
      </w:r>
      <w:r w:rsidR="00F6299E" w:rsidRPr="00AF255D">
        <w:t xml:space="preserve"> </w:t>
      </w:r>
      <w:r w:rsidRPr="00AF255D">
        <w:t>и</w:t>
      </w:r>
      <w:r w:rsidR="00F6299E" w:rsidRPr="00AF255D">
        <w:t xml:space="preserve"> </w:t>
      </w:r>
      <w:r w:rsidRPr="00AF255D">
        <w:t>доходности.</w:t>
      </w:r>
      <w:r w:rsidR="00F6299E" w:rsidRPr="00AF255D">
        <w:t xml:space="preserve"> </w:t>
      </w:r>
      <w:r w:rsidRPr="00AF255D">
        <w:t>Как</w:t>
      </w:r>
      <w:r w:rsidR="00F6299E" w:rsidRPr="00AF255D">
        <w:t xml:space="preserve"> </w:t>
      </w:r>
      <w:r w:rsidRPr="00AF255D">
        <w:t>говорят</w:t>
      </w:r>
      <w:r w:rsidR="00F6299E" w:rsidRPr="00AF255D">
        <w:t xml:space="preserve"> </w:t>
      </w:r>
      <w:r w:rsidRPr="00AF255D">
        <w:t>известные</w:t>
      </w:r>
      <w:r w:rsidR="00F6299E" w:rsidRPr="00AF255D">
        <w:t xml:space="preserve"> </w:t>
      </w:r>
      <w:r w:rsidRPr="00AF255D">
        <w:t>гуру</w:t>
      </w:r>
      <w:r w:rsidR="00F6299E" w:rsidRPr="00AF255D">
        <w:t xml:space="preserve"> </w:t>
      </w:r>
      <w:r w:rsidRPr="00AF255D">
        <w:t>инвестиций</w:t>
      </w:r>
      <w:r w:rsidR="00F6299E" w:rsidRPr="00AF255D">
        <w:t xml:space="preserve"> - </w:t>
      </w:r>
      <w:r w:rsidR="00C03B73" w:rsidRPr="00AF255D">
        <w:t>«</w:t>
      </w:r>
      <w:r w:rsidRPr="00AF255D">
        <w:t>лучше</w:t>
      </w:r>
      <w:r w:rsidR="00F6299E" w:rsidRPr="00AF255D">
        <w:t xml:space="preserve"> </w:t>
      </w:r>
      <w:r w:rsidRPr="00AF255D">
        <w:t>хранить</w:t>
      </w:r>
      <w:r w:rsidR="00F6299E" w:rsidRPr="00AF255D">
        <w:t xml:space="preserve"> </w:t>
      </w:r>
      <w:r w:rsidRPr="00AF255D">
        <w:t>яйца</w:t>
      </w:r>
      <w:r w:rsidR="00F6299E" w:rsidRPr="00AF255D">
        <w:t xml:space="preserve"> </w:t>
      </w:r>
      <w:r w:rsidRPr="00AF255D">
        <w:t>в</w:t>
      </w:r>
      <w:r w:rsidR="00F6299E" w:rsidRPr="00AF255D">
        <w:t xml:space="preserve"> </w:t>
      </w:r>
      <w:r w:rsidRPr="00AF255D">
        <w:t>разных</w:t>
      </w:r>
      <w:r w:rsidR="00F6299E" w:rsidRPr="00AF255D">
        <w:t xml:space="preserve"> </w:t>
      </w:r>
      <w:r w:rsidRPr="00AF255D">
        <w:t>корзинах,</w:t>
      </w:r>
      <w:r w:rsidR="00F6299E" w:rsidRPr="00AF255D">
        <w:t xml:space="preserve"> </w:t>
      </w:r>
      <w:r w:rsidRPr="00AF255D">
        <w:t>чем</w:t>
      </w:r>
      <w:r w:rsidR="00F6299E" w:rsidRPr="00AF255D">
        <w:t xml:space="preserve"> </w:t>
      </w:r>
      <w:r w:rsidRPr="00AF255D">
        <w:t>в</w:t>
      </w:r>
      <w:r w:rsidR="00F6299E" w:rsidRPr="00AF255D">
        <w:t xml:space="preserve"> </w:t>
      </w:r>
      <w:r w:rsidRPr="00AF255D">
        <w:t>одной</w:t>
      </w:r>
      <w:r w:rsidR="00C03B73" w:rsidRPr="00AF255D">
        <w:t>»</w:t>
      </w:r>
      <w:r w:rsidRPr="00AF255D">
        <w:t>.</w:t>
      </w:r>
    </w:p>
    <w:p w14:paraId="3FC3D7C1" w14:textId="77777777" w:rsidR="00CD0F4B" w:rsidRPr="00AF255D" w:rsidRDefault="00CD0F4B" w:rsidP="00CD0F4B">
      <w:r w:rsidRPr="00AF255D">
        <w:t>Второе</w:t>
      </w:r>
      <w:r w:rsidR="00F6299E" w:rsidRPr="00AF255D">
        <w:t xml:space="preserve"> - </w:t>
      </w:r>
      <w:r w:rsidRPr="00AF255D">
        <w:t>удобство</w:t>
      </w:r>
      <w:r w:rsidR="00F6299E" w:rsidRPr="00AF255D">
        <w:t xml:space="preserve"> </w:t>
      </w:r>
      <w:r w:rsidRPr="00AF255D">
        <w:t>услуги.</w:t>
      </w:r>
      <w:r w:rsidR="00F6299E" w:rsidRPr="00AF255D">
        <w:t xml:space="preserve"> </w:t>
      </w:r>
      <w:r w:rsidRPr="00AF255D">
        <w:t>Нет</w:t>
      </w:r>
      <w:r w:rsidR="00F6299E" w:rsidRPr="00AF255D">
        <w:t xml:space="preserve"> </w:t>
      </w:r>
      <w:r w:rsidRPr="00AF255D">
        <w:t>ограничений</w:t>
      </w:r>
      <w:r w:rsidR="00F6299E" w:rsidRPr="00AF255D">
        <w:t xml:space="preserve"> </w:t>
      </w:r>
      <w:r w:rsidRPr="00AF255D">
        <w:t>по</w:t>
      </w:r>
      <w:r w:rsidR="00F6299E" w:rsidRPr="00AF255D">
        <w:t xml:space="preserve"> </w:t>
      </w:r>
      <w:r w:rsidRPr="00AF255D">
        <w:t>минимальной</w:t>
      </w:r>
      <w:r w:rsidR="00F6299E" w:rsidRPr="00AF255D">
        <w:t xml:space="preserve"> </w:t>
      </w:r>
      <w:r w:rsidRPr="00AF255D">
        <w:t>сумме</w:t>
      </w:r>
      <w:r w:rsidR="00F6299E" w:rsidRPr="00AF255D">
        <w:t xml:space="preserve"> </w:t>
      </w:r>
      <w:r w:rsidRPr="00AF255D">
        <w:t>и</w:t>
      </w:r>
      <w:r w:rsidR="00F6299E" w:rsidRPr="00AF255D">
        <w:t xml:space="preserve"> </w:t>
      </w:r>
      <w:r w:rsidRPr="00AF255D">
        <w:t>количеству</w:t>
      </w:r>
      <w:r w:rsidR="00F6299E" w:rsidRPr="00AF255D">
        <w:t xml:space="preserve"> </w:t>
      </w:r>
      <w:r w:rsidRPr="00AF255D">
        <w:t>заявлений!</w:t>
      </w:r>
      <w:r w:rsidR="00F6299E" w:rsidRPr="00AF255D">
        <w:t xml:space="preserve"> </w:t>
      </w:r>
      <w:r w:rsidRPr="00AF255D">
        <w:t>Можно</w:t>
      </w:r>
      <w:r w:rsidR="00F6299E" w:rsidRPr="00AF255D">
        <w:t xml:space="preserve"> </w:t>
      </w:r>
      <w:r w:rsidRPr="00AF255D">
        <w:t>передать</w:t>
      </w:r>
      <w:r w:rsidR="00F6299E" w:rsidRPr="00AF255D">
        <w:t xml:space="preserve"> </w:t>
      </w:r>
      <w:r w:rsidRPr="00AF255D">
        <w:t>в</w:t>
      </w:r>
      <w:r w:rsidR="00F6299E" w:rsidRPr="00AF255D">
        <w:t xml:space="preserve"> </w:t>
      </w:r>
      <w:r w:rsidRPr="00AF255D">
        <w:t>управление</w:t>
      </w:r>
      <w:r w:rsidR="00F6299E" w:rsidRPr="00AF255D">
        <w:t xml:space="preserve"> </w:t>
      </w:r>
      <w:r w:rsidRPr="00AF255D">
        <w:t>даже</w:t>
      </w:r>
      <w:r w:rsidR="00F6299E" w:rsidRPr="00AF255D">
        <w:t xml:space="preserve"> </w:t>
      </w:r>
      <w:r w:rsidRPr="00AF255D">
        <w:t>1</w:t>
      </w:r>
      <w:r w:rsidR="00F6299E" w:rsidRPr="00AF255D">
        <w:t xml:space="preserve"> </w:t>
      </w:r>
      <w:r w:rsidRPr="00AF255D">
        <w:t>000</w:t>
      </w:r>
      <w:r w:rsidR="00F6299E" w:rsidRPr="00AF255D">
        <w:t xml:space="preserve"> </w:t>
      </w:r>
      <w:r w:rsidRPr="00AF255D">
        <w:t>тенге</w:t>
      </w:r>
      <w:r w:rsidR="00F6299E" w:rsidRPr="00AF255D">
        <w:t xml:space="preserve"> </w:t>
      </w:r>
      <w:r w:rsidRPr="00AF255D">
        <w:t>и</w:t>
      </w:r>
      <w:r w:rsidR="00F6299E" w:rsidRPr="00AF255D">
        <w:t xml:space="preserve"> </w:t>
      </w:r>
      <w:r w:rsidRPr="00AF255D">
        <w:t>хоть</w:t>
      </w:r>
      <w:r w:rsidR="00F6299E" w:rsidRPr="00AF255D">
        <w:t xml:space="preserve"> </w:t>
      </w:r>
      <w:r w:rsidRPr="00AF255D">
        <w:t>каждый</w:t>
      </w:r>
      <w:r w:rsidR="00F6299E" w:rsidRPr="00AF255D">
        <w:t xml:space="preserve"> </w:t>
      </w:r>
      <w:r w:rsidRPr="00AF255D">
        <w:t>день.</w:t>
      </w:r>
    </w:p>
    <w:p w14:paraId="5738DF9A" w14:textId="77777777" w:rsidR="00CD0F4B" w:rsidRPr="00AF255D" w:rsidRDefault="00CD0F4B" w:rsidP="00CD0F4B">
      <w:r w:rsidRPr="00AF255D">
        <w:t>Третье</w:t>
      </w:r>
      <w:r w:rsidR="00F6299E" w:rsidRPr="00AF255D">
        <w:t xml:space="preserve"> - </w:t>
      </w:r>
      <w:r w:rsidRPr="00AF255D">
        <w:t>нет</w:t>
      </w:r>
      <w:r w:rsidR="00F6299E" w:rsidRPr="00AF255D">
        <w:t xml:space="preserve"> </w:t>
      </w:r>
      <w:r w:rsidRPr="00AF255D">
        <w:t>расходов.</w:t>
      </w:r>
      <w:r w:rsidR="00F6299E" w:rsidRPr="00AF255D">
        <w:t xml:space="preserve"> </w:t>
      </w:r>
      <w:r w:rsidRPr="00AF255D">
        <w:t>При</w:t>
      </w:r>
      <w:r w:rsidR="00F6299E" w:rsidRPr="00AF255D">
        <w:t xml:space="preserve"> </w:t>
      </w:r>
      <w:r w:rsidRPr="00AF255D">
        <w:t>передаче</w:t>
      </w:r>
      <w:r w:rsidR="00F6299E" w:rsidRPr="00AF255D">
        <w:t xml:space="preserve"> </w:t>
      </w:r>
      <w:r w:rsidRPr="00AF255D">
        <w:t>активов</w:t>
      </w:r>
      <w:r w:rsidR="00F6299E" w:rsidRPr="00AF255D">
        <w:t xml:space="preserve"> </w:t>
      </w:r>
      <w:r w:rsidRPr="00AF255D">
        <w:t>все</w:t>
      </w:r>
      <w:r w:rsidR="00F6299E" w:rsidRPr="00AF255D">
        <w:t xml:space="preserve"> </w:t>
      </w:r>
      <w:r w:rsidRPr="00AF255D">
        <w:t>расходы</w:t>
      </w:r>
      <w:r w:rsidR="00F6299E" w:rsidRPr="00AF255D">
        <w:t xml:space="preserve"> </w:t>
      </w:r>
      <w:r w:rsidRPr="00AF255D">
        <w:t>несут</w:t>
      </w:r>
      <w:r w:rsidR="00F6299E" w:rsidRPr="00AF255D">
        <w:t xml:space="preserve"> </w:t>
      </w:r>
      <w:r w:rsidRPr="00AF255D">
        <w:t>ЕНПФ</w:t>
      </w:r>
      <w:r w:rsidR="00F6299E" w:rsidRPr="00AF255D">
        <w:t xml:space="preserve"> </w:t>
      </w:r>
      <w:r w:rsidRPr="00AF255D">
        <w:t>и</w:t>
      </w:r>
      <w:r w:rsidR="00F6299E" w:rsidRPr="00AF255D">
        <w:t xml:space="preserve"> </w:t>
      </w:r>
      <w:r w:rsidRPr="00AF255D">
        <w:t>управляющая</w:t>
      </w:r>
      <w:r w:rsidR="00F6299E" w:rsidRPr="00AF255D">
        <w:t xml:space="preserve"> </w:t>
      </w:r>
      <w:r w:rsidRPr="00AF255D">
        <w:t>компания.</w:t>
      </w:r>
    </w:p>
    <w:p w14:paraId="3BE704A4" w14:textId="77777777" w:rsidR="00CD0F4B" w:rsidRPr="00AF255D" w:rsidRDefault="00CD0F4B" w:rsidP="00CD0F4B">
      <w:r w:rsidRPr="00AF255D">
        <w:t>Четвертое</w:t>
      </w:r>
      <w:r w:rsidR="00F6299E" w:rsidRPr="00AF255D">
        <w:t xml:space="preserve"> - </w:t>
      </w:r>
      <w:r w:rsidRPr="00AF255D">
        <w:t>контроль</w:t>
      </w:r>
      <w:r w:rsidR="00F6299E" w:rsidRPr="00AF255D">
        <w:t xml:space="preserve"> </w:t>
      </w:r>
      <w:r w:rsidRPr="00AF255D">
        <w:t>за</w:t>
      </w:r>
      <w:r w:rsidR="00F6299E" w:rsidRPr="00AF255D">
        <w:t xml:space="preserve"> </w:t>
      </w:r>
      <w:r w:rsidRPr="00AF255D">
        <w:t>частными</w:t>
      </w:r>
      <w:r w:rsidR="00F6299E" w:rsidRPr="00AF255D">
        <w:t xml:space="preserve"> </w:t>
      </w:r>
      <w:r w:rsidRPr="00AF255D">
        <w:t>управляющими</w:t>
      </w:r>
      <w:r w:rsidR="00F6299E" w:rsidRPr="00AF255D">
        <w:t xml:space="preserve"> </w:t>
      </w:r>
      <w:r w:rsidRPr="00AF255D">
        <w:t>компаниями</w:t>
      </w:r>
      <w:r w:rsidR="00F6299E" w:rsidRPr="00AF255D">
        <w:t xml:space="preserve"> </w:t>
      </w:r>
      <w:r w:rsidRPr="00AF255D">
        <w:t>жестче.</w:t>
      </w:r>
      <w:r w:rsidR="00F6299E" w:rsidRPr="00AF255D">
        <w:t xml:space="preserve"> </w:t>
      </w:r>
      <w:r w:rsidRPr="00AF255D">
        <w:t>Их</w:t>
      </w:r>
      <w:r w:rsidR="00F6299E" w:rsidRPr="00AF255D">
        <w:t xml:space="preserve"> </w:t>
      </w:r>
      <w:r w:rsidRPr="00AF255D">
        <w:t>контролируют</w:t>
      </w:r>
      <w:r w:rsidR="00F6299E" w:rsidRPr="00AF255D">
        <w:t xml:space="preserve"> </w:t>
      </w:r>
      <w:r w:rsidRPr="00AF255D">
        <w:t>регулятор</w:t>
      </w:r>
      <w:r w:rsidR="00F6299E" w:rsidRPr="00AF255D">
        <w:t xml:space="preserve"> </w:t>
      </w:r>
      <w:r w:rsidRPr="00AF255D">
        <w:t>АРРФР</w:t>
      </w:r>
      <w:r w:rsidR="00F6299E" w:rsidRPr="00AF255D">
        <w:t xml:space="preserve"> </w:t>
      </w:r>
      <w:r w:rsidRPr="00AF255D">
        <w:t>(Агентство</w:t>
      </w:r>
      <w:r w:rsidR="00F6299E" w:rsidRPr="00AF255D">
        <w:t xml:space="preserve"> </w:t>
      </w:r>
      <w:r w:rsidRPr="00AF255D">
        <w:t>по</w:t>
      </w:r>
      <w:r w:rsidR="00F6299E" w:rsidRPr="00AF255D">
        <w:t xml:space="preserve"> </w:t>
      </w:r>
      <w:r w:rsidRPr="00AF255D">
        <w:t>регулированию</w:t>
      </w:r>
      <w:r w:rsidR="00F6299E" w:rsidRPr="00AF255D">
        <w:t xml:space="preserve"> </w:t>
      </w:r>
      <w:r w:rsidRPr="00AF255D">
        <w:t>и</w:t>
      </w:r>
      <w:r w:rsidR="00F6299E" w:rsidRPr="00AF255D">
        <w:t xml:space="preserve"> </w:t>
      </w:r>
      <w:r w:rsidRPr="00AF255D">
        <w:t>развитию</w:t>
      </w:r>
      <w:r w:rsidR="00F6299E" w:rsidRPr="00AF255D">
        <w:t xml:space="preserve"> </w:t>
      </w:r>
      <w:r w:rsidRPr="00AF255D">
        <w:lastRenderedPageBreak/>
        <w:t>финансового</w:t>
      </w:r>
      <w:r w:rsidR="00F6299E" w:rsidRPr="00AF255D">
        <w:t xml:space="preserve"> </w:t>
      </w:r>
      <w:r w:rsidRPr="00AF255D">
        <w:t>рынка),</w:t>
      </w:r>
      <w:r w:rsidR="00F6299E" w:rsidRPr="00AF255D">
        <w:t xml:space="preserve"> </w:t>
      </w:r>
      <w:r w:rsidRPr="00AF255D">
        <w:t>банк-кастодиан,</w:t>
      </w:r>
      <w:r w:rsidR="00F6299E" w:rsidRPr="00AF255D">
        <w:t xml:space="preserve"> </w:t>
      </w:r>
      <w:r w:rsidRPr="00AF255D">
        <w:t>где</w:t>
      </w:r>
      <w:r w:rsidR="00F6299E" w:rsidRPr="00AF255D">
        <w:t xml:space="preserve"> </w:t>
      </w:r>
      <w:r w:rsidRPr="00AF255D">
        <w:t>будут</w:t>
      </w:r>
      <w:r w:rsidR="00F6299E" w:rsidRPr="00AF255D">
        <w:t xml:space="preserve"> </w:t>
      </w:r>
      <w:r w:rsidRPr="00AF255D">
        <w:t>храниться</w:t>
      </w:r>
      <w:r w:rsidR="00F6299E" w:rsidRPr="00AF255D">
        <w:t xml:space="preserve"> </w:t>
      </w:r>
      <w:r w:rsidRPr="00AF255D">
        <w:t>деньги</w:t>
      </w:r>
      <w:r w:rsidR="00F6299E" w:rsidRPr="00AF255D">
        <w:t xml:space="preserve"> </w:t>
      </w:r>
      <w:r w:rsidRPr="00AF255D">
        <w:t>вкладчиков,</w:t>
      </w:r>
      <w:r w:rsidR="00F6299E" w:rsidRPr="00AF255D">
        <w:t xml:space="preserve"> </w:t>
      </w:r>
      <w:r w:rsidRPr="00AF255D">
        <w:t>и</w:t>
      </w:r>
      <w:r w:rsidR="00F6299E" w:rsidRPr="00AF255D">
        <w:t xml:space="preserve"> </w:t>
      </w:r>
      <w:r w:rsidRPr="00AF255D">
        <w:t>сам</w:t>
      </w:r>
      <w:r w:rsidR="00F6299E" w:rsidRPr="00AF255D">
        <w:t xml:space="preserve"> </w:t>
      </w:r>
      <w:r w:rsidRPr="00AF255D">
        <w:t>ЕНПФ.</w:t>
      </w:r>
    </w:p>
    <w:p w14:paraId="28A9DE6C" w14:textId="77777777" w:rsidR="00CD0F4B" w:rsidRPr="00AF255D" w:rsidRDefault="00CD0F4B" w:rsidP="00CD0F4B">
      <w:r w:rsidRPr="00AF255D">
        <w:t>При</w:t>
      </w:r>
      <w:r w:rsidR="00F6299E" w:rsidRPr="00AF255D">
        <w:t xml:space="preserve"> </w:t>
      </w:r>
      <w:r w:rsidRPr="00AF255D">
        <w:t>этом</w:t>
      </w:r>
      <w:r w:rsidR="00F6299E" w:rsidRPr="00AF255D">
        <w:t xml:space="preserve"> </w:t>
      </w:r>
      <w:r w:rsidRPr="00AF255D">
        <w:t>требования</w:t>
      </w:r>
      <w:r w:rsidR="00F6299E" w:rsidRPr="00AF255D">
        <w:t xml:space="preserve"> </w:t>
      </w:r>
      <w:r w:rsidRPr="00AF255D">
        <w:t>к</w:t>
      </w:r>
      <w:r w:rsidR="00F6299E" w:rsidRPr="00AF255D">
        <w:t xml:space="preserve"> </w:t>
      </w:r>
      <w:r w:rsidRPr="00AF255D">
        <w:t>компаниям</w:t>
      </w:r>
      <w:r w:rsidR="00F6299E" w:rsidRPr="00AF255D">
        <w:t xml:space="preserve"> </w:t>
      </w:r>
      <w:r w:rsidRPr="00AF255D">
        <w:t>очень</w:t>
      </w:r>
      <w:r w:rsidR="00F6299E" w:rsidRPr="00AF255D">
        <w:t xml:space="preserve"> </w:t>
      </w:r>
      <w:r w:rsidRPr="00AF255D">
        <w:t>высокие.</w:t>
      </w:r>
      <w:r w:rsidR="00F6299E" w:rsidRPr="00AF255D">
        <w:t xml:space="preserve"> </w:t>
      </w:r>
      <w:r w:rsidRPr="00AF255D">
        <w:t>Чтобы</w:t>
      </w:r>
      <w:r w:rsidR="00F6299E" w:rsidRPr="00AF255D">
        <w:t xml:space="preserve"> </w:t>
      </w:r>
      <w:r w:rsidRPr="00AF255D">
        <w:t>получить</w:t>
      </w:r>
      <w:r w:rsidR="00F6299E" w:rsidRPr="00AF255D">
        <w:t xml:space="preserve"> </w:t>
      </w:r>
      <w:r w:rsidRPr="00AF255D">
        <w:t>лицензию</w:t>
      </w:r>
      <w:r w:rsidR="00F6299E" w:rsidRPr="00AF255D">
        <w:t xml:space="preserve"> </w:t>
      </w:r>
      <w:r w:rsidRPr="00AF255D">
        <w:t>на</w:t>
      </w:r>
      <w:r w:rsidR="00F6299E" w:rsidRPr="00AF255D">
        <w:t xml:space="preserve"> </w:t>
      </w:r>
      <w:r w:rsidRPr="00AF255D">
        <w:t>управление,</w:t>
      </w:r>
      <w:r w:rsidR="00F6299E" w:rsidRPr="00AF255D">
        <w:t xml:space="preserve"> </w:t>
      </w:r>
      <w:r w:rsidRPr="00AF255D">
        <w:t>у</w:t>
      </w:r>
      <w:r w:rsidR="00F6299E" w:rsidRPr="00AF255D">
        <w:t xml:space="preserve"> </w:t>
      </w:r>
      <w:r w:rsidRPr="00AF255D">
        <w:t>инвестиционной</w:t>
      </w:r>
      <w:r w:rsidR="00F6299E" w:rsidRPr="00AF255D">
        <w:t xml:space="preserve"> </w:t>
      </w:r>
      <w:r w:rsidRPr="00AF255D">
        <w:t>компании</w:t>
      </w:r>
      <w:r w:rsidR="00F6299E" w:rsidRPr="00AF255D">
        <w:t xml:space="preserve"> </w:t>
      </w:r>
      <w:r w:rsidRPr="00AF255D">
        <w:t>собственный</w:t>
      </w:r>
      <w:r w:rsidR="00F6299E" w:rsidRPr="00AF255D">
        <w:t xml:space="preserve"> </w:t>
      </w:r>
      <w:r w:rsidRPr="00AF255D">
        <w:t>капитал</w:t>
      </w:r>
      <w:r w:rsidR="00F6299E" w:rsidRPr="00AF255D">
        <w:t xml:space="preserve"> </w:t>
      </w:r>
      <w:r w:rsidRPr="00AF255D">
        <w:t>должен</w:t>
      </w:r>
      <w:r w:rsidR="00F6299E" w:rsidRPr="00AF255D">
        <w:t xml:space="preserve"> </w:t>
      </w:r>
      <w:r w:rsidRPr="00AF255D">
        <w:t>быть</w:t>
      </w:r>
      <w:r w:rsidR="00F6299E" w:rsidRPr="00AF255D">
        <w:t xml:space="preserve"> </w:t>
      </w:r>
      <w:r w:rsidRPr="00AF255D">
        <w:t>более</w:t>
      </w:r>
      <w:r w:rsidR="00F6299E" w:rsidRPr="00AF255D">
        <w:t xml:space="preserve"> </w:t>
      </w:r>
      <w:r w:rsidRPr="00AF255D">
        <w:t>3</w:t>
      </w:r>
      <w:r w:rsidR="00F6299E" w:rsidRPr="00AF255D">
        <w:t xml:space="preserve"> </w:t>
      </w:r>
      <w:r w:rsidRPr="00AF255D">
        <w:t>млрд</w:t>
      </w:r>
      <w:r w:rsidR="00F6299E" w:rsidRPr="00AF255D">
        <w:t xml:space="preserve"> </w:t>
      </w:r>
      <w:r w:rsidRPr="00AF255D">
        <w:t>тенге,</w:t>
      </w:r>
      <w:r w:rsidR="00F6299E" w:rsidRPr="00AF255D">
        <w:t xml:space="preserve"> </w:t>
      </w:r>
      <w:r w:rsidRPr="00AF255D">
        <w:t>опыт</w:t>
      </w:r>
      <w:r w:rsidR="00F6299E" w:rsidRPr="00AF255D">
        <w:t xml:space="preserve"> </w:t>
      </w:r>
      <w:r w:rsidRPr="00AF255D">
        <w:t>управления</w:t>
      </w:r>
      <w:r w:rsidR="00F6299E" w:rsidRPr="00AF255D">
        <w:t xml:space="preserve"> </w:t>
      </w:r>
      <w:r w:rsidRPr="00AF255D">
        <w:t>портфелем</w:t>
      </w:r>
      <w:r w:rsidR="00F6299E" w:rsidRPr="00AF255D">
        <w:t xml:space="preserve"> </w:t>
      </w:r>
      <w:r w:rsidRPr="00AF255D">
        <w:t>в</w:t>
      </w:r>
      <w:r w:rsidR="00F6299E" w:rsidRPr="00AF255D">
        <w:t xml:space="preserve"> </w:t>
      </w:r>
      <w:r w:rsidRPr="00AF255D">
        <w:t>размере</w:t>
      </w:r>
      <w:r w:rsidR="00F6299E" w:rsidRPr="00AF255D">
        <w:t xml:space="preserve"> </w:t>
      </w:r>
      <w:r w:rsidRPr="00AF255D">
        <w:t>не</w:t>
      </w:r>
      <w:r w:rsidR="00F6299E" w:rsidRPr="00AF255D">
        <w:t xml:space="preserve"> </w:t>
      </w:r>
      <w:r w:rsidRPr="00AF255D">
        <w:t>менее</w:t>
      </w:r>
      <w:r w:rsidR="00F6299E" w:rsidRPr="00AF255D">
        <w:t xml:space="preserve"> </w:t>
      </w:r>
      <w:r w:rsidRPr="00AF255D">
        <w:t>5</w:t>
      </w:r>
      <w:r w:rsidR="00F6299E" w:rsidRPr="00AF255D">
        <w:t xml:space="preserve"> </w:t>
      </w:r>
      <w:r w:rsidRPr="00AF255D">
        <w:t>млрд</w:t>
      </w:r>
      <w:r w:rsidR="00F6299E" w:rsidRPr="00AF255D">
        <w:t xml:space="preserve"> </w:t>
      </w:r>
      <w:r w:rsidRPr="00AF255D">
        <w:t>тенге</w:t>
      </w:r>
      <w:r w:rsidR="00F6299E" w:rsidRPr="00AF255D">
        <w:t xml:space="preserve"> </w:t>
      </w:r>
      <w:r w:rsidRPr="00AF255D">
        <w:t>не</w:t>
      </w:r>
      <w:r w:rsidR="00F6299E" w:rsidRPr="00AF255D">
        <w:t xml:space="preserve"> </w:t>
      </w:r>
      <w:r w:rsidRPr="00AF255D">
        <w:t>менее</w:t>
      </w:r>
      <w:r w:rsidR="00F6299E" w:rsidRPr="00AF255D">
        <w:t xml:space="preserve"> </w:t>
      </w:r>
      <w:r w:rsidRPr="00AF255D">
        <w:t>2</w:t>
      </w:r>
      <w:r w:rsidR="00F6299E" w:rsidRPr="00AF255D">
        <w:t xml:space="preserve"> </w:t>
      </w:r>
      <w:r w:rsidRPr="00AF255D">
        <w:t>лет,</w:t>
      </w:r>
      <w:r w:rsidR="00F6299E" w:rsidRPr="00AF255D">
        <w:t xml:space="preserve"> </w:t>
      </w:r>
      <w:r w:rsidRPr="00AF255D">
        <w:t>неукоснительное</w:t>
      </w:r>
      <w:r w:rsidR="00F6299E" w:rsidRPr="00AF255D">
        <w:t xml:space="preserve"> </w:t>
      </w:r>
      <w:r w:rsidRPr="00AF255D">
        <w:t>соблюдение</w:t>
      </w:r>
      <w:r w:rsidR="00F6299E" w:rsidRPr="00AF255D">
        <w:t xml:space="preserve"> </w:t>
      </w:r>
      <w:r w:rsidRPr="00AF255D">
        <w:t>пруденциальных</w:t>
      </w:r>
      <w:r w:rsidR="00F6299E" w:rsidRPr="00AF255D">
        <w:t xml:space="preserve"> </w:t>
      </w:r>
      <w:r w:rsidRPr="00AF255D">
        <w:t>нормативов</w:t>
      </w:r>
      <w:r w:rsidR="00F6299E" w:rsidRPr="00AF255D">
        <w:t xml:space="preserve"> </w:t>
      </w:r>
      <w:r w:rsidRPr="00AF255D">
        <w:t>и</w:t>
      </w:r>
      <w:r w:rsidR="00F6299E" w:rsidRPr="00AF255D">
        <w:t xml:space="preserve"> </w:t>
      </w:r>
      <w:r w:rsidRPr="00AF255D">
        <w:t>отсутствие</w:t>
      </w:r>
      <w:r w:rsidR="00F6299E" w:rsidRPr="00AF255D">
        <w:t xml:space="preserve"> </w:t>
      </w:r>
      <w:r w:rsidRPr="00AF255D">
        <w:t>убыточной</w:t>
      </w:r>
      <w:r w:rsidR="00F6299E" w:rsidRPr="00AF255D">
        <w:t xml:space="preserve"> </w:t>
      </w:r>
      <w:r w:rsidRPr="00AF255D">
        <w:t>деятельности.</w:t>
      </w:r>
    </w:p>
    <w:p w14:paraId="17C69CB8" w14:textId="77777777" w:rsidR="00CD0F4B" w:rsidRPr="00AF255D" w:rsidRDefault="00CD0F4B" w:rsidP="00CD0F4B">
      <w:r w:rsidRPr="00AF255D">
        <w:t>Сам</w:t>
      </w:r>
      <w:r w:rsidR="00F6299E" w:rsidRPr="00AF255D">
        <w:t xml:space="preserve"> </w:t>
      </w:r>
      <w:r w:rsidRPr="00AF255D">
        <w:t>процесс</w:t>
      </w:r>
      <w:r w:rsidR="00F6299E" w:rsidRPr="00AF255D">
        <w:t xml:space="preserve"> </w:t>
      </w:r>
      <w:r w:rsidRPr="00AF255D">
        <w:t>инвестирования</w:t>
      </w:r>
      <w:r w:rsidR="00F6299E" w:rsidRPr="00AF255D">
        <w:t xml:space="preserve"> </w:t>
      </w:r>
      <w:r w:rsidRPr="00AF255D">
        <w:t>регулируется</w:t>
      </w:r>
      <w:r w:rsidR="00F6299E" w:rsidRPr="00AF255D">
        <w:t xml:space="preserve"> </w:t>
      </w:r>
      <w:r w:rsidRPr="00AF255D">
        <w:t>жесткими</w:t>
      </w:r>
      <w:r w:rsidR="00F6299E" w:rsidRPr="00AF255D">
        <w:t xml:space="preserve"> </w:t>
      </w:r>
      <w:r w:rsidRPr="00AF255D">
        <w:t>правилами</w:t>
      </w:r>
      <w:r w:rsidR="00F6299E" w:rsidRPr="00AF255D">
        <w:t xml:space="preserve"> </w:t>
      </w:r>
      <w:r w:rsidRPr="00AF255D">
        <w:t>(инвестиционной</w:t>
      </w:r>
      <w:r w:rsidR="00F6299E" w:rsidRPr="00AF255D">
        <w:t xml:space="preserve"> </w:t>
      </w:r>
      <w:r w:rsidRPr="00AF255D">
        <w:t>декларацией),</w:t>
      </w:r>
      <w:r w:rsidR="00F6299E" w:rsidRPr="00AF255D">
        <w:t xml:space="preserve"> </w:t>
      </w:r>
      <w:r w:rsidRPr="00AF255D">
        <w:t>которые</w:t>
      </w:r>
      <w:r w:rsidR="00F6299E" w:rsidRPr="00AF255D">
        <w:t xml:space="preserve"> </w:t>
      </w:r>
      <w:r w:rsidRPr="00AF255D">
        <w:t>управляющая</w:t>
      </w:r>
      <w:r w:rsidR="00F6299E" w:rsidRPr="00AF255D">
        <w:t xml:space="preserve"> </w:t>
      </w:r>
      <w:r w:rsidRPr="00AF255D">
        <w:t>компания</w:t>
      </w:r>
      <w:r w:rsidR="00F6299E" w:rsidRPr="00AF255D">
        <w:t xml:space="preserve"> </w:t>
      </w:r>
      <w:r w:rsidRPr="00AF255D">
        <w:t>не</w:t>
      </w:r>
      <w:r w:rsidR="00F6299E" w:rsidRPr="00AF255D">
        <w:t xml:space="preserve"> </w:t>
      </w:r>
      <w:r w:rsidRPr="00AF255D">
        <w:t>имеет</w:t>
      </w:r>
      <w:r w:rsidR="00F6299E" w:rsidRPr="00AF255D">
        <w:t xml:space="preserve"> </w:t>
      </w:r>
      <w:r w:rsidRPr="00AF255D">
        <w:t>права</w:t>
      </w:r>
      <w:r w:rsidR="00F6299E" w:rsidRPr="00AF255D">
        <w:t xml:space="preserve"> </w:t>
      </w:r>
      <w:r w:rsidRPr="00AF255D">
        <w:t>нарушать.</w:t>
      </w:r>
    </w:p>
    <w:p w14:paraId="3976FD42" w14:textId="77777777" w:rsidR="00CD0F4B" w:rsidRPr="00AF255D" w:rsidRDefault="00CD0F4B" w:rsidP="00CD0F4B">
      <w:r w:rsidRPr="00AF255D">
        <w:t>Например,</w:t>
      </w:r>
      <w:r w:rsidR="00F6299E" w:rsidRPr="00AF255D">
        <w:t xml:space="preserve"> </w:t>
      </w:r>
      <w:r w:rsidRPr="00AF255D">
        <w:t>компаниям</w:t>
      </w:r>
      <w:r w:rsidR="00F6299E" w:rsidRPr="00AF255D">
        <w:t xml:space="preserve"> </w:t>
      </w:r>
      <w:r w:rsidRPr="00AF255D">
        <w:t>запрещено</w:t>
      </w:r>
      <w:r w:rsidR="00F6299E" w:rsidRPr="00AF255D">
        <w:t xml:space="preserve"> </w:t>
      </w:r>
      <w:r w:rsidRPr="00AF255D">
        <w:t>вкладывать</w:t>
      </w:r>
      <w:r w:rsidR="00F6299E" w:rsidRPr="00AF255D">
        <w:t xml:space="preserve"> </w:t>
      </w:r>
      <w:r w:rsidRPr="00AF255D">
        <w:t>в</w:t>
      </w:r>
      <w:r w:rsidR="00F6299E" w:rsidRPr="00AF255D">
        <w:t xml:space="preserve"> </w:t>
      </w:r>
      <w:r w:rsidRPr="00AF255D">
        <w:t>рискованные</w:t>
      </w:r>
      <w:r w:rsidR="00F6299E" w:rsidRPr="00AF255D">
        <w:t xml:space="preserve"> </w:t>
      </w:r>
      <w:r w:rsidRPr="00AF255D">
        <w:t>ценные</w:t>
      </w:r>
      <w:r w:rsidR="00F6299E" w:rsidRPr="00AF255D">
        <w:t xml:space="preserve"> </w:t>
      </w:r>
      <w:r w:rsidRPr="00AF255D">
        <w:t>бумаги</w:t>
      </w:r>
      <w:r w:rsidR="00F6299E" w:rsidRPr="00AF255D">
        <w:t xml:space="preserve"> </w:t>
      </w:r>
      <w:r w:rsidRPr="00AF255D">
        <w:t>без</w:t>
      </w:r>
      <w:r w:rsidR="00F6299E" w:rsidRPr="00AF255D">
        <w:t xml:space="preserve"> </w:t>
      </w:r>
      <w:r w:rsidRPr="00AF255D">
        <w:t>рейтинга,</w:t>
      </w:r>
      <w:r w:rsidR="00F6299E" w:rsidRPr="00AF255D">
        <w:t xml:space="preserve"> </w:t>
      </w:r>
      <w:r w:rsidRPr="00AF255D">
        <w:t>акции</w:t>
      </w:r>
      <w:r w:rsidR="00F6299E" w:rsidRPr="00AF255D">
        <w:t xml:space="preserve"> </w:t>
      </w:r>
      <w:r w:rsidRPr="00AF255D">
        <w:t>компаний</w:t>
      </w:r>
      <w:r w:rsidR="00F6299E" w:rsidRPr="00AF255D">
        <w:t xml:space="preserve"> </w:t>
      </w:r>
      <w:r w:rsidRPr="00AF255D">
        <w:t>малой</w:t>
      </w:r>
      <w:r w:rsidR="00F6299E" w:rsidRPr="00AF255D">
        <w:t xml:space="preserve"> </w:t>
      </w:r>
      <w:r w:rsidRPr="00AF255D">
        <w:t>капитализации,</w:t>
      </w:r>
      <w:r w:rsidR="00F6299E" w:rsidRPr="00AF255D">
        <w:t xml:space="preserve"> </w:t>
      </w:r>
      <w:r w:rsidRPr="00AF255D">
        <w:t>есть</w:t>
      </w:r>
      <w:r w:rsidR="00F6299E" w:rsidRPr="00AF255D">
        <w:t xml:space="preserve"> </w:t>
      </w:r>
      <w:r w:rsidRPr="00AF255D">
        <w:t>лимит</w:t>
      </w:r>
      <w:r w:rsidR="00F6299E" w:rsidRPr="00AF255D">
        <w:t xml:space="preserve"> </w:t>
      </w:r>
      <w:r w:rsidRPr="00AF255D">
        <w:t>по</w:t>
      </w:r>
      <w:r w:rsidR="00F6299E" w:rsidRPr="00AF255D">
        <w:t xml:space="preserve"> </w:t>
      </w:r>
      <w:r w:rsidRPr="00AF255D">
        <w:t>объему</w:t>
      </w:r>
      <w:r w:rsidR="00F6299E" w:rsidRPr="00AF255D">
        <w:t xml:space="preserve"> </w:t>
      </w:r>
      <w:r w:rsidRPr="00AF255D">
        <w:t>валютных</w:t>
      </w:r>
      <w:r w:rsidR="00F6299E" w:rsidRPr="00AF255D">
        <w:t xml:space="preserve"> </w:t>
      </w:r>
      <w:r w:rsidRPr="00AF255D">
        <w:t>активов</w:t>
      </w:r>
      <w:r w:rsidR="00F6299E" w:rsidRPr="00AF255D">
        <w:t xml:space="preserve"> </w:t>
      </w:r>
      <w:r w:rsidRPr="00AF255D">
        <w:t>и</w:t>
      </w:r>
      <w:r w:rsidR="00F6299E" w:rsidRPr="00AF255D">
        <w:t xml:space="preserve"> </w:t>
      </w:r>
      <w:r w:rsidRPr="00AF255D">
        <w:t>т.д.</w:t>
      </w:r>
      <w:r w:rsidR="00F6299E" w:rsidRPr="00AF255D">
        <w:t xml:space="preserve"> </w:t>
      </w:r>
      <w:r w:rsidRPr="00AF255D">
        <w:t>Большая</w:t>
      </w:r>
      <w:r w:rsidR="00F6299E" w:rsidRPr="00AF255D">
        <w:t xml:space="preserve"> </w:t>
      </w:r>
      <w:r w:rsidRPr="00AF255D">
        <w:t>часть</w:t>
      </w:r>
      <w:r w:rsidR="00F6299E" w:rsidRPr="00AF255D">
        <w:t xml:space="preserve"> </w:t>
      </w:r>
      <w:r w:rsidRPr="00AF255D">
        <w:t>портфеля</w:t>
      </w:r>
      <w:r w:rsidR="00F6299E" w:rsidRPr="00AF255D">
        <w:t xml:space="preserve"> </w:t>
      </w:r>
      <w:r w:rsidRPr="00AF255D">
        <w:t>УИП,</w:t>
      </w:r>
      <w:r w:rsidR="00F6299E" w:rsidRPr="00AF255D">
        <w:t xml:space="preserve"> </w:t>
      </w:r>
      <w:r w:rsidRPr="00AF255D">
        <w:t>как</w:t>
      </w:r>
      <w:r w:rsidR="00F6299E" w:rsidRPr="00AF255D">
        <w:t xml:space="preserve"> </w:t>
      </w:r>
      <w:r w:rsidRPr="00AF255D">
        <w:t>правило,</w:t>
      </w:r>
      <w:r w:rsidR="00F6299E" w:rsidRPr="00AF255D">
        <w:t xml:space="preserve"> </w:t>
      </w:r>
      <w:r w:rsidRPr="00AF255D">
        <w:t>составляют</w:t>
      </w:r>
      <w:r w:rsidR="00F6299E" w:rsidRPr="00AF255D">
        <w:t xml:space="preserve"> </w:t>
      </w:r>
      <w:r w:rsidRPr="00AF255D">
        <w:t>долговые</w:t>
      </w:r>
      <w:r w:rsidR="00F6299E" w:rsidRPr="00AF255D">
        <w:t xml:space="preserve"> </w:t>
      </w:r>
      <w:r w:rsidRPr="00AF255D">
        <w:t>ценные</w:t>
      </w:r>
      <w:r w:rsidR="00F6299E" w:rsidRPr="00AF255D">
        <w:t xml:space="preserve"> </w:t>
      </w:r>
      <w:r w:rsidRPr="00AF255D">
        <w:t>бумаги</w:t>
      </w:r>
      <w:r w:rsidR="00F6299E" w:rsidRPr="00AF255D">
        <w:t xml:space="preserve"> </w:t>
      </w:r>
      <w:r w:rsidRPr="00AF255D">
        <w:t>крупных</w:t>
      </w:r>
      <w:r w:rsidR="00F6299E" w:rsidRPr="00AF255D">
        <w:t xml:space="preserve"> </w:t>
      </w:r>
      <w:r w:rsidRPr="00AF255D">
        <w:t>компаний</w:t>
      </w:r>
      <w:r w:rsidR="00F6299E" w:rsidRPr="00AF255D">
        <w:t xml:space="preserve"> </w:t>
      </w:r>
      <w:r w:rsidRPr="00AF255D">
        <w:t>или</w:t>
      </w:r>
      <w:r w:rsidR="00F6299E" w:rsidRPr="00AF255D">
        <w:t xml:space="preserve"> </w:t>
      </w:r>
      <w:r w:rsidRPr="00AF255D">
        <w:t>государственные</w:t>
      </w:r>
      <w:r w:rsidR="00F6299E" w:rsidRPr="00AF255D">
        <w:t xml:space="preserve"> </w:t>
      </w:r>
      <w:r w:rsidRPr="00AF255D">
        <w:t>ценные</w:t>
      </w:r>
      <w:r w:rsidR="00F6299E" w:rsidRPr="00AF255D">
        <w:t xml:space="preserve"> </w:t>
      </w:r>
      <w:r w:rsidRPr="00AF255D">
        <w:t>бумаги.</w:t>
      </w:r>
    </w:p>
    <w:p w14:paraId="24DEB295" w14:textId="77777777" w:rsidR="00CD0F4B" w:rsidRPr="00AF255D" w:rsidRDefault="00CD0F4B" w:rsidP="00CD0F4B">
      <w:r w:rsidRPr="00AF255D">
        <w:t>При</w:t>
      </w:r>
      <w:r w:rsidR="00F6299E" w:rsidRPr="00AF255D">
        <w:t xml:space="preserve"> </w:t>
      </w:r>
      <w:r w:rsidRPr="00AF255D">
        <w:t>малейшем</w:t>
      </w:r>
      <w:r w:rsidR="00F6299E" w:rsidRPr="00AF255D">
        <w:t xml:space="preserve"> </w:t>
      </w:r>
      <w:r w:rsidRPr="00AF255D">
        <w:t>нарушении</w:t>
      </w:r>
      <w:r w:rsidR="00F6299E" w:rsidRPr="00AF255D">
        <w:t xml:space="preserve"> </w:t>
      </w:r>
      <w:r w:rsidRPr="00AF255D">
        <w:t>этих</w:t>
      </w:r>
      <w:r w:rsidR="00F6299E" w:rsidRPr="00AF255D">
        <w:t xml:space="preserve"> </w:t>
      </w:r>
      <w:r w:rsidRPr="00AF255D">
        <w:t>правил</w:t>
      </w:r>
      <w:r w:rsidR="00F6299E" w:rsidRPr="00AF255D">
        <w:t xml:space="preserve"> </w:t>
      </w:r>
      <w:r w:rsidRPr="00AF255D">
        <w:t>компанию</w:t>
      </w:r>
      <w:r w:rsidR="00F6299E" w:rsidRPr="00AF255D">
        <w:t xml:space="preserve"> </w:t>
      </w:r>
      <w:r w:rsidRPr="00AF255D">
        <w:t>лишают</w:t>
      </w:r>
      <w:r w:rsidR="00F6299E" w:rsidRPr="00AF255D">
        <w:t xml:space="preserve"> </w:t>
      </w:r>
      <w:r w:rsidRPr="00AF255D">
        <w:t>права</w:t>
      </w:r>
      <w:r w:rsidR="00F6299E" w:rsidRPr="00AF255D">
        <w:t xml:space="preserve"> </w:t>
      </w:r>
      <w:r w:rsidRPr="00AF255D">
        <w:t>управления</w:t>
      </w:r>
      <w:r w:rsidR="00F6299E" w:rsidRPr="00AF255D">
        <w:t xml:space="preserve"> </w:t>
      </w:r>
      <w:r w:rsidRPr="00AF255D">
        <w:t>активами</w:t>
      </w:r>
      <w:r w:rsidR="00F6299E" w:rsidRPr="00AF255D">
        <w:t xml:space="preserve"> </w:t>
      </w:r>
      <w:r w:rsidRPr="00AF255D">
        <w:t>и</w:t>
      </w:r>
      <w:r w:rsidR="00F6299E" w:rsidRPr="00AF255D">
        <w:t xml:space="preserve"> </w:t>
      </w:r>
      <w:r w:rsidRPr="00AF255D">
        <w:t>их</w:t>
      </w:r>
      <w:r w:rsidR="00F6299E" w:rsidRPr="00AF255D">
        <w:t xml:space="preserve"> </w:t>
      </w:r>
      <w:r w:rsidRPr="00AF255D">
        <w:t>передают</w:t>
      </w:r>
      <w:r w:rsidR="00F6299E" w:rsidRPr="00AF255D">
        <w:t xml:space="preserve"> </w:t>
      </w:r>
      <w:r w:rsidRPr="00AF255D">
        <w:t>обратно</w:t>
      </w:r>
      <w:r w:rsidR="00F6299E" w:rsidRPr="00AF255D">
        <w:t xml:space="preserve"> </w:t>
      </w:r>
      <w:r w:rsidRPr="00AF255D">
        <w:t>под</w:t>
      </w:r>
      <w:r w:rsidR="00F6299E" w:rsidRPr="00AF255D">
        <w:t xml:space="preserve"> </w:t>
      </w:r>
      <w:r w:rsidRPr="00AF255D">
        <w:t>контроль</w:t>
      </w:r>
      <w:r w:rsidR="00F6299E" w:rsidRPr="00AF255D">
        <w:t xml:space="preserve"> </w:t>
      </w:r>
      <w:r w:rsidRPr="00AF255D">
        <w:t>государства.</w:t>
      </w:r>
      <w:r w:rsidR="00F6299E" w:rsidRPr="00AF255D">
        <w:t xml:space="preserve"> </w:t>
      </w:r>
      <w:r w:rsidRPr="00AF255D">
        <w:t>А</w:t>
      </w:r>
      <w:r w:rsidR="00F6299E" w:rsidRPr="00AF255D">
        <w:t xml:space="preserve"> </w:t>
      </w:r>
      <w:r w:rsidRPr="00AF255D">
        <w:t>в</w:t>
      </w:r>
      <w:r w:rsidR="00F6299E" w:rsidRPr="00AF255D">
        <w:t xml:space="preserve"> </w:t>
      </w:r>
      <w:r w:rsidRPr="00AF255D">
        <w:t>случае</w:t>
      </w:r>
      <w:r w:rsidR="00F6299E" w:rsidRPr="00AF255D">
        <w:t xml:space="preserve"> </w:t>
      </w:r>
      <w:r w:rsidRPr="00AF255D">
        <w:t>возникновения</w:t>
      </w:r>
      <w:r w:rsidR="00F6299E" w:rsidRPr="00AF255D">
        <w:t xml:space="preserve"> </w:t>
      </w:r>
      <w:r w:rsidRPr="00AF255D">
        <w:t>убытков</w:t>
      </w:r>
      <w:r w:rsidR="00F6299E" w:rsidRPr="00AF255D">
        <w:t xml:space="preserve"> </w:t>
      </w:r>
      <w:r w:rsidRPr="00AF255D">
        <w:t>УИП</w:t>
      </w:r>
      <w:r w:rsidR="00F6299E" w:rsidRPr="00AF255D">
        <w:t xml:space="preserve"> </w:t>
      </w:r>
      <w:r w:rsidRPr="00AF255D">
        <w:t>покрывает</w:t>
      </w:r>
      <w:r w:rsidR="00F6299E" w:rsidRPr="00AF255D">
        <w:t xml:space="preserve"> </w:t>
      </w:r>
      <w:r w:rsidRPr="00AF255D">
        <w:t>их</w:t>
      </w:r>
      <w:r w:rsidR="00F6299E" w:rsidRPr="00AF255D">
        <w:t xml:space="preserve"> </w:t>
      </w:r>
      <w:r w:rsidRPr="00AF255D">
        <w:t>за</w:t>
      </w:r>
      <w:r w:rsidR="00F6299E" w:rsidRPr="00AF255D">
        <w:t xml:space="preserve"> </w:t>
      </w:r>
      <w:r w:rsidRPr="00AF255D">
        <w:t>счет</w:t>
      </w:r>
      <w:r w:rsidR="00F6299E" w:rsidRPr="00AF255D">
        <w:t xml:space="preserve"> </w:t>
      </w:r>
      <w:r w:rsidRPr="00AF255D">
        <w:t>собственного</w:t>
      </w:r>
      <w:r w:rsidR="00F6299E" w:rsidRPr="00AF255D">
        <w:t xml:space="preserve"> </w:t>
      </w:r>
      <w:r w:rsidRPr="00AF255D">
        <w:t>капитала.</w:t>
      </w:r>
    </w:p>
    <w:p w14:paraId="0E75BD4C" w14:textId="77777777" w:rsidR="00CD0F4B" w:rsidRPr="00AF255D" w:rsidRDefault="00CD0F4B" w:rsidP="00CD0F4B">
      <w:r w:rsidRPr="00AF255D">
        <w:t>Пятое</w:t>
      </w:r>
      <w:r w:rsidR="00F6299E" w:rsidRPr="00AF255D">
        <w:t xml:space="preserve"> - </w:t>
      </w:r>
      <w:r w:rsidRPr="00AF255D">
        <w:t>частным</w:t>
      </w:r>
      <w:r w:rsidR="00F6299E" w:rsidRPr="00AF255D">
        <w:t xml:space="preserve"> </w:t>
      </w:r>
      <w:r w:rsidRPr="00AF255D">
        <w:t>управляющим</w:t>
      </w:r>
      <w:r w:rsidR="00F6299E" w:rsidRPr="00AF255D">
        <w:t xml:space="preserve"> </w:t>
      </w:r>
      <w:r w:rsidRPr="00AF255D">
        <w:t>компаниям</w:t>
      </w:r>
      <w:r w:rsidR="00F6299E" w:rsidRPr="00AF255D">
        <w:t xml:space="preserve"> </w:t>
      </w:r>
      <w:r w:rsidRPr="00AF255D">
        <w:t>разрешено</w:t>
      </w:r>
      <w:r w:rsidR="00F6299E" w:rsidRPr="00AF255D">
        <w:t xml:space="preserve"> </w:t>
      </w:r>
      <w:r w:rsidRPr="00AF255D">
        <w:t>до</w:t>
      </w:r>
      <w:r w:rsidR="00F6299E" w:rsidRPr="00AF255D">
        <w:t xml:space="preserve"> </w:t>
      </w:r>
      <w:r w:rsidRPr="00AF255D">
        <w:t>50%</w:t>
      </w:r>
      <w:r w:rsidR="00F6299E" w:rsidRPr="00AF255D">
        <w:t xml:space="preserve"> </w:t>
      </w:r>
      <w:r w:rsidRPr="00AF255D">
        <w:t>всех</w:t>
      </w:r>
      <w:r w:rsidR="00F6299E" w:rsidRPr="00AF255D">
        <w:t xml:space="preserve"> </w:t>
      </w:r>
      <w:r w:rsidRPr="00AF255D">
        <w:t>пенсионных</w:t>
      </w:r>
      <w:r w:rsidR="00F6299E" w:rsidRPr="00AF255D">
        <w:t xml:space="preserve"> </w:t>
      </w:r>
      <w:r w:rsidRPr="00AF255D">
        <w:t>активов</w:t>
      </w:r>
      <w:r w:rsidR="00F6299E" w:rsidRPr="00AF255D">
        <w:t xml:space="preserve"> </w:t>
      </w:r>
      <w:r w:rsidRPr="00AF255D">
        <w:t>вкладывать</w:t>
      </w:r>
      <w:r w:rsidR="00F6299E" w:rsidRPr="00AF255D">
        <w:t xml:space="preserve"> </w:t>
      </w:r>
      <w:r w:rsidRPr="00AF255D">
        <w:t>в</w:t>
      </w:r>
      <w:r w:rsidR="00F6299E" w:rsidRPr="00AF255D">
        <w:t xml:space="preserve"> </w:t>
      </w:r>
      <w:r w:rsidRPr="00AF255D">
        <w:t>валютные</w:t>
      </w:r>
      <w:r w:rsidR="00F6299E" w:rsidRPr="00AF255D">
        <w:t xml:space="preserve"> </w:t>
      </w:r>
      <w:r w:rsidRPr="00AF255D">
        <w:t>активы</w:t>
      </w:r>
      <w:r w:rsidR="00F6299E" w:rsidRPr="00AF255D">
        <w:t xml:space="preserve"> </w:t>
      </w:r>
      <w:r w:rsidRPr="00AF255D">
        <w:t>(ценные</w:t>
      </w:r>
      <w:r w:rsidR="00F6299E" w:rsidRPr="00AF255D">
        <w:t xml:space="preserve"> </w:t>
      </w:r>
      <w:r w:rsidRPr="00AF255D">
        <w:t>бумаги,</w:t>
      </w:r>
      <w:r w:rsidR="00F6299E" w:rsidRPr="00AF255D">
        <w:t xml:space="preserve"> </w:t>
      </w:r>
      <w:r w:rsidRPr="00AF255D">
        <w:t>номинированные</w:t>
      </w:r>
      <w:r w:rsidR="00F6299E" w:rsidRPr="00AF255D">
        <w:t xml:space="preserve"> </w:t>
      </w:r>
      <w:r w:rsidRPr="00AF255D">
        <w:t>в</w:t>
      </w:r>
      <w:r w:rsidR="00F6299E" w:rsidRPr="00AF255D">
        <w:t xml:space="preserve"> </w:t>
      </w:r>
      <w:r w:rsidRPr="00AF255D">
        <w:t>долларах</w:t>
      </w:r>
      <w:r w:rsidR="00F6299E" w:rsidRPr="00AF255D">
        <w:t xml:space="preserve"> </w:t>
      </w:r>
      <w:r w:rsidRPr="00AF255D">
        <w:t>и</w:t>
      </w:r>
      <w:r w:rsidR="00F6299E" w:rsidRPr="00AF255D">
        <w:t xml:space="preserve"> </w:t>
      </w:r>
      <w:r w:rsidRPr="00AF255D">
        <w:t>евро),</w:t>
      </w:r>
      <w:r w:rsidR="00F6299E" w:rsidRPr="00AF255D">
        <w:t xml:space="preserve"> </w:t>
      </w:r>
      <w:r w:rsidRPr="00AF255D">
        <w:t>что</w:t>
      </w:r>
      <w:r w:rsidR="00F6299E" w:rsidRPr="00AF255D">
        <w:t xml:space="preserve"> </w:t>
      </w:r>
      <w:r w:rsidRPr="00AF255D">
        <w:t>снижает</w:t>
      </w:r>
      <w:r w:rsidR="00F6299E" w:rsidRPr="00AF255D">
        <w:t xml:space="preserve"> </w:t>
      </w:r>
      <w:r w:rsidRPr="00AF255D">
        <w:t>риски</w:t>
      </w:r>
      <w:r w:rsidR="00F6299E" w:rsidRPr="00AF255D">
        <w:t xml:space="preserve"> </w:t>
      </w:r>
      <w:r w:rsidRPr="00AF255D">
        <w:t>потерь</w:t>
      </w:r>
      <w:r w:rsidR="00F6299E" w:rsidRPr="00AF255D">
        <w:t xml:space="preserve"> </w:t>
      </w:r>
      <w:r w:rsidRPr="00AF255D">
        <w:t>при</w:t>
      </w:r>
      <w:r w:rsidR="00F6299E" w:rsidRPr="00AF255D">
        <w:t xml:space="preserve"> </w:t>
      </w:r>
      <w:r w:rsidRPr="00AF255D">
        <w:t>девальвации</w:t>
      </w:r>
      <w:r w:rsidR="00F6299E" w:rsidRPr="00AF255D">
        <w:t xml:space="preserve"> </w:t>
      </w:r>
      <w:r w:rsidRPr="00AF255D">
        <w:t>тенге.</w:t>
      </w:r>
    </w:p>
    <w:p w14:paraId="55EBC4CE" w14:textId="77777777" w:rsidR="00CD0F4B" w:rsidRPr="00AF255D" w:rsidRDefault="00CD0F4B" w:rsidP="00CD0F4B">
      <w:r w:rsidRPr="00AF255D">
        <w:t>Что</w:t>
      </w:r>
      <w:r w:rsidR="00F6299E" w:rsidRPr="00AF255D">
        <w:t xml:space="preserve"> </w:t>
      </w:r>
      <w:r w:rsidRPr="00AF255D">
        <w:t>нужно</w:t>
      </w:r>
      <w:r w:rsidR="00F6299E" w:rsidRPr="00AF255D">
        <w:t xml:space="preserve"> </w:t>
      </w:r>
      <w:r w:rsidRPr="00AF255D">
        <w:t>знать</w:t>
      </w:r>
      <w:r w:rsidR="00F6299E" w:rsidRPr="00AF255D">
        <w:t xml:space="preserve"> </w:t>
      </w:r>
      <w:r w:rsidRPr="00AF255D">
        <w:t>вкладчику?</w:t>
      </w:r>
    </w:p>
    <w:p w14:paraId="50E9F584" w14:textId="77777777" w:rsidR="00CD0F4B" w:rsidRPr="00AF255D" w:rsidRDefault="00CD0F4B" w:rsidP="00CD0F4B">
      <w:r w:rsidRPr="00AF255D">
        <w:t>1.</w:t>
      </w:r>
      <w:r w:rsidR="00F6299E" w:rsidRPr="00AF255D">
        <w:t xml:space="preserve"> </w:t>
      </w:r>
      <w:r w:rsidRPr="00AF255D">
        <w:t>Деньги</w:t>
      </w:r>
      <w:r w:rsidR="00F6299E" w:rsidRPr="00AF255D">
        <w:t xml:space="preserve"> </w:t>
      </w:r>
      <w:r w:rsidRPr="00AF255D">
        <w:t>передаются</w:t>
      </w:r>
      <w:r w:rsidR="00F6299E" w:rsidRPr="00AF255D">
        <w:t xml:space="preserve"> </w:t>
      </w:r>
      <w:r w:rsidRPr="00AF255D">
        <w:t>с</w:t>
      </w:r>
      <w:r w:rsidR="00F6299E" w:rsidRPr="00AF255D">
        <w:t xml:space="preserve"> </w:t>
      </w:r>
      <w:r w:rsidRPr="00AF255D">
        <w:t>помощью</w:t>
      </w:r>
      <w:r w:rsidR="00F6299E" w:rsidRPr="00AF255D">
        <w:t xml:space="preserve"> </w:t>
      </w:r>
      <w:r w:rsidRPr="00AF255D">
        <w:t>ЭЦП</w:t>
      </w:r>
      <w:r w:rsidR="00F6299E" w:rsidRPr="00AF255D">
        <w:t xml:space="preserve"> </w:t>
      </w:r>
      <w:r w:rsidRPr="00AF255D">
        <w:t>через</w:t>
      </w:r>
      <w:r w:rsidR="00F6299E" w:rsidRPr="00AF255D">
        <w:t xml:space="preserve"> </w:t>
      </w:r>
      <w:r w:rsidRPr="00AF255D">
        <w:t>сайт</w:t>
      </w:r>
      <w:r w:rsidR="00F6299E" w:rsidRPr="00AF255D">
        <w:t xml:space="preserve"> </w:t>
      </w:r>
      <w:r w:rsidRPr="00AF255D">
        <w:t>ЕНПФ</w:t>
      </w:r>
      <w:r w:rsidR="00F6299E" w:rsidRPr="00AF255D">
        <w:t xml:space="preserve"> </w:t>
      </w:r>
      <w:r w:rsidRPr="00AF255D">
        <w:t>в</w:t>
      </w:r>
      <w:r w:rsidR="00F6299E" w:rsidRPr="00AF255D">
        <w:t xml:space="preserve"> </w:t>
      </w:r>
      <w:r w:rsidRPr="00AF255D">
        <w:t>личном</w:t>
      </w:r>
      <w:r w:rsidR="00F6299E" w:rsidRPr="00AF255D">
        <w:t xml:space="preserve"> </w:t>
      </w:r>
      <w:r w:rsidRPr="00AF255D">
        <w:t>кабинете</w:t>
      </w:r>
      <w:r w:rsidR="00F6299E" w:rsidRPr="00AF255D">
        <w:t xml:space="preserve"> </w:t>
      </w:r>
      <w:r w:rsidRPr="00AF255D">
        <w:t>вкладчика.</w:t>
      </w:r>
      <w:r w:rsidR="00F6299E" w:rsidRPr="00AF255D">
        <w:t xml:space="preserve"> </w:t>
      </w:r>
    </w:p>
    <w:p w14:paraId="3A7CAB42" w14:textId="77777777" w:rsidR="00CD0F4B" w:rsidRPr="00AF255D" w:rsidRDefault="00CD0F4B" w:rsidP="00CD0F4B">
      <w:r w:rsidRPr="00AF255D">
        <w:t>2.</w:t>
      </w:r>
      <w:r w:rsidR="00F6299E" w:rsidRPr="00AF255D">
        <w:t xml:space="preserve"> </w:t>
      </w:r>
      <w:r w:rsidRPr="00AF255D">
        <w:t>Деньги</w:t>
      </w:r>
      <w:r w:rsidR="00F6299E" w:rsidRPr="00AF255D">
        <w:t xml:space="preserve"> </w:t>
      </w:r>
      <w:r w:rsidRPr="00AF255D">
        <w:t>переводятся</w:t>
      </w:r>
      <w:r w:rsidR="00F6299E" w:rsidRPr="00AF255D">
        <w:t xml:space="preserve"> </w:t>
      </w:r>
      <w:r w:rsidRPr="00AF255D">
        <w:t>в</w:t>
      </w:r>
      <w:r w:rsidR="00F6299E" w:rsidRPr="00AF255D">
        <w:t xml:space="preserve"> </w:t>
      </w:r>
      <w:r w:rsidRPr="00AF255D">
        <w:t>течение</w:t>
      </w:r>
      <w:r w:rsidR="00F6299E" w:rsidRPr="00AF255D">
        <w:t xml:space="preserve"> </w:t>
      </w:r>
      <w:r w:rsidRPr="00AF255D">
        <w:t>30</w:t>
      </w:r>
      <w:r w:rsidR="00F6299E" w:rsidRPr="00AF255D">
        <w:t xml:space="preserve"> </w:t>
      </w:r>
      <w:r w:rsidRPr="00AF255D">
        <w:t>дней.</w:t>
      </w:r>
    </w:p>
    <w:p w14:paraId="5BC2E8CE" w14:textId="77777777" w:rsidR="00CD0F4B" w:rsidRPr="00AF255D" w:rsidRDefault="00CD0F4B" w:rsidP="00CD0F4B">
      <w:r w:rsidRPr="00AF255D">
        <w:t>3.</w:t>
      </w:r>
      <w:r w:rsidR="00F6299E" w:rsidRPr="00AF255D">
        <w:t xml:space="preserve"> </w:t>
      </w:r>
      <w:r w:rsidRPr="00AF255D">
        <w:t>Следить</w:t>
      </w:r>
      <w:r w:rsidR="00F6299E" w:rsidRPr="00AF255D">
        <w:t xml:space="preserve"> </w:t>
      </w:r>
      <w:r w:rsidRPr="00AF255D">
        <w:t>за</w:t>
      </w:r>
      <w:r w:rsidR="00F6299E" w:rsidRPr="00AF255D">
        <w:t xml:space="preserve"> </w:t>
      </w:r>
      <w:r w:rsidRPr="00AF255D">
        <w:t>своими</w:t>
      </w:r>
      <w:r w:rsidR="00F6299E" w:rsidRPr="00AF255D">
        <w:t xml:space="preserve"> </w:t>
      </w:r>
      <w:r w:rsidRPr="00AF255D">
        <w:t>деньгами</w:t>
      </w:r>
      <w:r w:rsidR="00F6299E" w:rsidRPr="00AF255D">
        <w:t xml:space="preserve"> </w:t>
      </w:r>
      <w:r w:rsidRPr="00AF255D">
        <w:t>можно</w:t>
      </w:r>
      <w:r w:rsidR="00F6299E" w:rsidRPr="00AF255D">
        <w:t xml:space="preserve"> </w:t>
      </w:r>
      <w:r w:rsidRPr="00AF255D">
        <w:t>и</w:t>
      </w:r>
      <w:r w:rsidR="00F6299E" w:rsidRPr="00AF255D">
        <w:t xml:space="preserve"> </w:t>
      </w:r>
      <w:r w:rsidRPr="00AF255D">
        <w:t>нужно</w:t>
      </w:r>
      <w:r w:rsidR="00F6299E" w:rsidRPr="00AF255D">
        <w:t xml:space="preserve"> </w:t>
      </w:r>
      <w:r w:rsidRPr="00AF255D">
        <w:t>через</w:t>
      </w:r>
      <w:r w:rsidR="00F6299E" w:rsidRPr="00AF255D">
        <w:t xml:space="preserve"> </w:t>
      </w:r>
      <w:r w:rsidRPr="00AF255D">
        <w:t>выписку</w:t>
      </w:r>
      <w:r w:rsidR="00F6299E" w:rsidRPr="00AF255D">
        <w:t xml:space="preserve"> </w:t>
      </w:r>
      <w:r w:rsidRPr="00AF255D">
        <w:t>из</w:t>
      </w:r>
      <w:r w:rsidR="00F6299E" w:rsidRPr="00AF255D">
        <w:t xml:space="preserve"> </w:t>
      </w:r>
      <w:r w:rsidRPr="00AF255D">
        <w:t>пенсионного</w:t>
      </w:r>
      <w:r w:rsidR="00F6299E" w:rsidRPr="00AF255D">
        <w:t xml:space="preserve"> </w:t>
      </w:r>
      <w:r w:rsidRPr="00AF255D">
        <w:t>счета.</w:t>
      </w:r>
    </w:p>
    <w:p w14:paraId="5F69FAE7" w14:textId="77777777" w:rsidR="00CD0F4B" w:rsidRPr="00AF255D" w:rsidRDefault="00CD0F4B" w:rsidP="00CD0F4B">
      <w:r w:rsidRPr="00AF255D">
        <w:t>4.</w:t>
      </w:r>
      <w:r w:rsidR="00F6299E" w:rsidRPr="00AF255D">
        <w:t xml:space="preserve"> </w:t>
      </w:r>
      <w:r w:rsidRPr="00AF255D">
        <w:t>Вернуть</w:t>
      </w:r>
      <w:r w:rsidR="00F6299E" w:rsidRPr="00AF255D">
        <w:t xml:space="preserve"> </w:t>
      </w:r>
      <w:r w:rsidRPr="00AF255D">
        <w:t>деньги</w:t>
      </w:r>
      <w:r w:rsidR="00F6299E" w:rsidRPr="00AF255D">
        <w:t xml:space="preserve"> </w:t>
      </w:r>
      <w:r w:rsidRPr="00AF255D">
        <w:t>в</w:t>
      </w:r>
      <w:r w:rsidR="00F6299E" w:rsidRPr="00AF255D">
        <w:t xml:space="preserve"> </w:t>
      </w:r>
      <w:r w:rsidRPr="00AF255D">
        <w:t>ЕНПФ</w:t>
      </w:r>
      <w:r w:rsidR="00F6299E" w:rsidRPr="00AF255D">
        <w:t xml:space="preserve"> </w:t>
      </w:r>
      <w:r w:rsidRPr="00AF255D">
        <w:t>можно</w:t>
      </w:r>
      <w:r w:rsidR="00F6299E" w:rsidRPr="00AF255D">
        <w:t xml:space="preserve"> </w:t>
      </w:r>
      <w:r w:rsidRPr="00AF255D">
        <w:t>не</w:t>
      </w:r>
      <w:r w:rsidR="00F6299E" w:rsidRPr="00AF255D">
        <w:t xml:space="preserve"> </w:t>
      </w:r>
      <w:r w:rsidRPr="00AF255D">
        <w:t>раньше</w:t>
      </w:r>
      <w:r w:rsidR="00F6299E" w:rsidRPr="00AF255D">
        <w:t xml:space="preserve"> </w:t>
      </w:r>
      <w:r w:rsidRPr="00AF255D">
        <w:t>2</w:t>
      </w:r>
      <w:r w:rsidR="00F6299E" w:rsidRPr="00AF255D">
        <w:t xml:space="preserve"> </w:t>
      </w:r>
      <w:r w:rsidRPr="00AF255D">
        <w:t>лет</w:t>
      </w:r>
      <w:r w:rsidR="00F6299E" w:rsidRPr="00AF255D">
        <w:t xml:space="preserve"> </w:t>
      </w:r>
      <w:r w:rsidRPr="00AF255D">
        <w:t>с</w:t>
      </w:r>
      <w:r w:rsidR="00F6299E" w:rsidRPr="00AF255D">
        <w:t xml:space="preserve"> </w:t>
      </w:r>
      <w:r w:rsidRPr="00AF255D">
        <w:t>момента</w:t>
      </w:r>
      <w:r w:rsidR="00F6299E" w:rsidRPr="00AF255D">
        <w:t xml:space="preserve"> </w:t>
      </w:r>
      <w:r w:rsidRPr="00AF255D">
        <w:t>передачи.</w:t>
      </w:r>
    </w:p>
    <w:p w14:paraId="7FCB6879" w14:textId="77777777" w:rsidR="00CD0F4B" w:rsidRPr="00AF255D" w:rsidRDefault="00CD0F4B" w:rsidP="00CD0F4B">
      <w:r w:rsidRPr="00AF255D">
        <w:t>5.</w:t>
      </w:r>
      <w:r w:rsidR="00F6299E" w:rsidRPr="00AF255D">
        <w:t xml:space="preserve"> </w:t>
      </w:r>
      <w:r w:rsidRPr="00AF255D">
        <w:t>Начисленный</w:t>
      </w:r>
      <w:r w:rsidR="00F6299E" w:rsidRPr="00AF255D">
        <w:t xml:space="preserve"> </w:t>
      </w:r>
      <w:r w:rsidRPr="00AF255D">
        <w:t>инвестиционный</w:t>
      </w:r>
      <w:r w:rsidR="00F6299E" w:rsidRPr="00AF255D">
        <w:t xml:space="preserve"> </w:t>
      </w:r>
      <w:r w:rsidRPr="00AF255D">
        <w:t>доход</w:t>
      </w:r>
      <w:r w:rsidR="00F6299E" w:rsidRPr="00AF255D">
        <w:t xml:space="preserve"> </w:t>
      </w:r>
      <w:r w:rsidRPr="00AF255D">
        <w:t>и</w:t>
      </w:r>
      <w:r w:rsidR="00F6299E" w:rsidRPr="00AF255D">
        <w:t xml:space="preserve"> </w:t>
      </w:r>
      <w:r w:rsidRPr="00AF255D">
        <w:t>переданные</w:t>
      </w:r>
      <w:r w:rsidR="00F6299E" w:rsidRPr="00AF255D">
        <w:t xml:space="preserve"> </w:t>
      </w:r>
      <w:r w:rsidRPr="00AF255D">
        <w:t>деньги</w:t>
      </w:r>
      <w:r w:rsidR="00F6299E" w:rsidRPr="00AF255D">
        <w:t xml:space="preserve"> </w:t>
      </w:r>
      <w:r w:rsidRPr="00AF255D">
        <w:t>нельзя</w:t>
      </w:r>
      <w:r w:rsidR="00F6299E" w:rsidRPr="00AF255D">
        <w:t xml:space="preserve"> </w:t>
      </w:r>
      <w:r w:rsidRPr="00AF255D">
        <w:t>снять.</w:t>
      </w:r>
      <w:r w:rsidR="00F6299E" w:rsidRPr="00AF255D">
        <w:t xml:space="preserve"> </w:t>
      </w:r>
      <w:r w:rsidRPr="00AF255D">
        <w:t>Они</w:t>
      </w:r>
      <w:r w:rsidR="00F6299E" w:rsidRPr="00AF255D">
        <w:t xml:space="preserve"> </w:t>
      </w:r>
      <w:r w:rsidRPr="00AF255D">
        <w:t>хранятся</w:t>
      </w:r>
      <w:r w:rsidR="00F6299E" w:rsidRPr="00AF255D">
        <w:t xml:space="preserve"> </w:t>
      </w:r>
      <w:r w:rsidRPr="00AF255D">
        <w:t>на</w:t>
      </w:r>
      <w:r w:rsidR="00F6299E" w:rsidRPr="00AF255D">
        <w:t xml:space="preserve"> </w:t>
      </w:r>
      <w:r w:rsidRPr="00AF255D">
        <w:t>счете.</w:t>
      </w:r>
    </w:p>
    <w:p w14:paraId="3973F420" w14:textId="77777777" w:rsidR="00CD0F4B" w:rsidRPr="00AF255D" w:rsidRDefault="00CD0F4B" w:rsidP="00CD0F4B">
      <w:r w:rsidRPr="00AF255D">
        <w:t>Подробнее</w:t>
      </w:r>
      <w:r w:rsidR="00F6299E" w:rsidRPr="00AF255D">
        <w:t xml:space="preserve"> </w:t>
      </w:r>
      <w:r w:rsidRPr="00AF255D">
        <w:t>о</w:t>
      </w:r>
      <w:r w:rsidR="00F6299E" w:rsidRPr="00AF255D">
        <w:t xml:space="preserve"> </w:t>
      </w:r>
      <w:r w:rsidRPr="00AF255D">
        <w:t>том,</w:t>
      </w:r>
      <w:r w:rsidR="00F6299E" w:rsidRPr="00AF255D">
        <w:t xml:space="preserve"> </w:t>
      </w:r>
      <w:r w:rsidRPr="00AF255D">
        <w:t>как</w:t>
      </w:r>
      <w:r w:rsidR="00F6299E" w:rsidRPr="00AF255D">
        <w:t xml:space="preserve"> </w:t>
      </w:r>
      <w:r w:rsidRPr="00AF255D">
        <w:t>передать</w:t>
      </w:r>
      <w:r w:rsidR="00F6299E" w:rsidRPr="00AF255D">
        <w:t xml:space="preserve"> </w:t>
      </w:r>
      <w:r w:rsidRPr="00AF255D">
        <w:t>деньги</w:t>
      </w:r>
      <w:r w:rsidR="00F6299E" w:rsidRPr="00AF255D">
        <w:t xml:space="preserve"> </w:t>
      </w:r>
      <w:r w:rsidRPr="00AF255D">
        <w:t>управляющей</w:t>
      </w:r>
      <w:r w:rsidR="00F6299E" w:rsidRPr="00AF255D">
        <w:t xml:space="preserve"> </w:t>
      </w:r>
      <w:r w:rsidRPr="00AF255D">
        <w:t>компании,</w:t>
      </w:r>
      <w:r w:rsidR="00F6299E" w:rsidRPr="00AF255D">
        <w:t xml:space="preserve"> </w:t>
      </w:r>
      <w:r w:rsidRPr="00AF255D">
        <w:t>можно</w:t>
      </w:r>
      <w:r w:rsidR="00F6299E" w:rsidRPr="00AF255D">
        <w:t xml:space="preserve"> </w:t>
      </w:r>
      <w:r w:rsidRPr="00AF255D">
        <w:t>узнать</w:t>
      </w:r>
      <w:r w:rsidR="00F6299E" w:rsidRPr="00AF255D">
        <w:t xml:space="preserve"> </w:t>
      </w:r>
      <w:r w:rsidRPr="00AF255D">
        <w:t>на</w:t>
      </w:r>
      <w:r w:rsidR="00F6299E" w:rsidRPr="00AF255D">
        <w:t xml:space="preserve"> </w:t>
      </w:r>
      <w:r w:rsidRPr="00AF255D">
        <w:t>сайте</w:t>
      </w:r>
      <w:r w:rsidR="00F6299E" w:rsidRPr="00AF255D">
        <w:t xml:space="preserve"> </w:t>
      </w:r>
      <w:r w:rsidRPr="00AF255D">
        <w:t>ЕНПФ</w:t>
      </w:r>
      <w:r w:rsidR="00F6299E" w:rsidRPr="00AF255D">
        <w:t xml:space="preserve"> </w:t>
      </w:r>
      <w:r w:rsidRPr="00AF255D">
        <w:t>в</w:t>
      </w:r>
      <w:r w:rsidR="00F6299E" w:rsidRPr="00AF255D">
        <w:t xml:space="preserve"> </w:t>
      </w:r>
      <w:r w:rsidRPr="00AF255D">
        <w:t>разделе</w:t>
      </w:r>
      <w:r w:rsidR="00F6299E" w:rsidRPr="00AF255D">
        <w:t xml:space="preserve"> </w:t>
      </w:r>
      <w:r w:rsidR="00C03B73" w:rsidRPr="00AF255D">
        <w:t>«</w:t>
      </w:r>
      <w:r w:rsidRPr="00AF255D">
        <w:t>Услуги</w:t>
      </w:r>
      <w:r w:rsidR="00C03B73" w:rsidRPr="00AF255D">
        <w:t>»</w:t>
      </w:r>
      <w:r w:rsidR="00F6299E" w:rsidRPr="00AF255D">
        <w:t xml:space="preserve"> </w:t>
      </w:r>
      <w:r w:rsidRPr="00AF255D">
        <w:t>-</w:t>
      </w:r>
      <w:r w:rsidR="00F6299E" w:rsidRPr="00AF255D">
        <w:t xml:space="preserve"> </w:t>
      </w:r>
      <w:r w:rsidR="00C03B73" w:rsidRPr="00AF255D">
        <w:t>«</w:t>
      </w:r>
      <w:r w:rsidRPr="00AF255D">
        <w:t>Перевод</w:t>
      </w:r>
      <w:r w:rsidR="00F6299E" w:rsidRPr="00AF255D">
        <w:t xml:space="preserve"> </w:t>
      </w:r>
      <w:r w:rsidRPr="00AF255D">
        <w:t>пенсионных</w:t>
      </w:r>
      <w:r w:rsidR="00F6299E" w:rsidRPr="00AF255D">
        <w:t xml:space="preserve"> </w:t>
      </w:r>
      <w:r w:rsidRPr="00AF255D">
        <w:t>накоплений</w:t>
      </w:r>
      <w:r w:rsidR="00F6299E" w:rsidRPr="00AF255D">
        <w:t xml:space="preserve"> </w:t>
      </w:r>
      <w:r w:rsidRPr="00AF255D">
        <w:t>в</w:t>
      </w:r>
      <w:r w:rsidR="00F6299E" w:rsidRPr="00AF255D">
        <w:t xml:space="preserve"> </w:t>
      </w:r>
      <w:r w:rsidRPr="00AF255D">
        <w:t>доверительное</w:t>
      </w:r>
      <w:r w:rsidR="00F6299E" w:rsidRPr="00AF255D">
        <w:t xml:space="preserve"> </w:t>
      </w:r>
      <w:r w:rsidRPr="00AF255D">
        <w:t>управление</w:t>
      </w:r>
      <w:r w:rsidR="00C03B73" w:rsidRPr="00AF255D">
        <w:t>»</w:t>
      </w:r>
      <w:r w:rsidRPr="00AF255D">
        <w:t>,</w:t>
      </w:r>
      <w:r w:rsidR="00F6299E" w:rsidRPr="00AF255D">
        <w:t xml:space="preserve"> </w:t>
      </w:r>
      <w:r w:rsidRPr="00AF255D">
        <w:t>а</w:t>
      </w:r>
      <w:r w:rsidR="00F6299E" w:rsidRPr="00AF255D">
        <w:t xml:space="preserve"> </w:t>
      </w:r>
      <w:r w:rsidRPr="00AF255D">
        <w:t>также</w:t>
      </w:r>
      <w:r w:rsidR="00F6299E" w:rsidRPr="00AF255D">
        <w:t xml:space="preserve"> </w:t>
      </w:r>
      <w:r w:rsidRPr="00AF255D">
        <w:t>на</w:t>
      </w:r>
      <w:r w:rsidR="00F6299E" w:rsidRPr="00AF255D">
        <w:t xml:space="preserve"> </w:t>
      </w:r>
      <w:r w:rsidRPr="00AF255D">
        <w:t>нашем</w:t>
      </w:r>
      <w:r w:rsidR="00F6299E" w:rsidRPr="00AF255D">
        <w:t xml:space="preserve"> </w:t>
      </w:r>
      <w:r w:rsidRPr="00AF255D">
        <w:t>сайте</w:t>
      </w:r>
      <w:r w:rsidR="00F6299E" w:rsidRPr="00AF255D">
        <w:t xml:space="preserve"> </w:t>
      </w:r>
      <w:r w:rsidRPr="00AF255D">
        <w:t>bcc-invest.kz</w:t>
      </w:r>
      <w:r w:rsidR="00F6299E" w:rsidRPr="00AF255D">
        <w:t xml:space="preserve"> </w:t>
      </w:r>
      <w:r w:rsidRPr="00AF255D">
        <w:t>в</w:t>
      </w:r>
      <w:r w:rsidR="00F6299E" w:rsidRPr="00AF255D">
        <w:t xml:space="preserve"> </w:t>
      </w:r>
      <w:r w:rsidRPr="00AF255D">
        <w:t>разделе</w:t>
      </w:r>
      <w:r w:rsidR="00F6299E" w:rsidRPr="00AF255D">
        <w:t xml:space="preserve"> </w:t>
      </w:r>
      <w:r w:rsidR="00C03B73" w:rsidRPr="00AF255D">
        <w:t>«</w:t>
      </w:r>
      <w:r w:rsidRPr="00AF255D">
        <w:t>Продукты</w:t>
      </w:r>
      <w:r w:rsidR="00C03B73" w:rsidRPr="00AF255D">
        <w:t>»</w:t>
      </w:r>
      <w:r w:rsidR="00F6299E" w:rsidRPr="00AF255D">
        <w:t xml:space="preserve"> </w:t>
      </w:r>
      <w:r w:rsidRPr="00AF255D">
        <w:t>-</w:t>
      </w:r>
      <w:r w:rsidR="00F6299E" w:rsidRPr="00AF255D">
        <w:t xml:space="preserve"> </w:t>
      </w:r>
      <w:r w:rsidRPr="00AF255D">
        <w:t>Управление</w:t>
      </w:r>
      <w:r w:rsidR="00F6299E" w:rsidRPr="00AF255D">
        <w:t xml:space="preserve"> </w:t>
      </w:r>
      <w:r w:rsidRPr="00AF255D">
        <w:t>пенсионными</w:t>
      </w:r>
      <w:r w:rsidR="00F6299E" w:rsidRPr="00AF255D">
        <w:t xml:space="preserve"> </w:t>
      </w:r>
      <w:r w:rsidRPr="00AF255D">
        <w:t>активами.</w:t>
      </w:r>
    </w:p>
    <w:p w14:paraId="3069475E" w14:textId="77777777" w:rsidR="00CD0F4B" w:rsidRPr="00AF255D" w:rsidRDefault="00000000" w:rsidP="00CD0F4B">
      <w:hyperlink r:id="rId48" w:history="1">
        <w:r w:rsidR="00CD0F4B" w:rsidRPr="00AF255D">
          <w:rPr>
            <w:rStyle w:val="a4"/>
          </w:rPr>
          <w:t>https://kapital.kz/finance/128014/pochemu-stoit-peredat-svoi-pensionnyye-nakopleniya-upravlyayushchey-kompanii.html</w:t>
        </w:r>
      </w:hyperlink>
      <w:r w:rsidR="00F6299E" w:rsidRPr="00AF255D">
        <w:t xml:space="preserve"> </w:t>
      </w:r>
    </w:p>
    <w:p w14:paraId="51E3AF86" w14:textId="77777777" w:rsidR="00342225" w:rsidRPr="00AF255D" w:rsidRDefault="00342225" w:rsidP="00342225">
      <w:pPr>
        <w:pStyle w:val="2"/>
      </w:pPr>
      <w:bookmarkStart w:id="132" w:name="_Toc173221046"/>
      <w:r w:rsidRPr="00AF255D">
        <w:lastRenderedPageBreak/>
        <w:t>Repost.uz,</w:t>
      </w:r>
      <w:r w:rsidR="00F6299E" w:rsidRPr="00AF255D">
        <w:t xml:space="preserve"> </w:t>
      </w:r>
      <w:r w:rsidRPr="00AF255D">
        <w:t>29.07.2024,</w:t>
      </w:r>
      <w:r w:rsidR="00F6299E" w:rsidRPr="00AF255D">
        <w:t xml:space="preserve"> </w:t>
      </w:r>
      <w:r w:rsidRPr="00AF255D">
        <w:t>В</w:t>
      </w:r>
      <w:r w:rsidR="00F6299E" w:rsidRPr="00AF255D">
        <w:t xml:space="preserve"> </w:t>
      </w:r>
      <w:r w:rsidRPr="00AF255D">
        <w:t>Узбекистане</w:t>
      </w:r>
      <w:r w:rsidR="00F6299E" w:rsidRPr="00AF255D">
        <w:t xml:space="preserve"> </w:t>
      </w:r>
      <w:r w:rsidRPr="00AF255D">
        <w:t>изменят</w:t>
      </w:r>
      <w:r w:rsidR="00F6299E" w:rsidRPr="00AF255D">
        <w:t xml:space="preserve"> </w:t>
      </w:r>
      <w:r w:rsidRPr="00AF255D">
        <w:t>порядок</w:t>
      </w:r>
      <w:r w:rsidR="00F6299E" w:rsidRPr="00AF255D">
        <w:t xml:space="preserve"> </w:t>
      </w:r>
      <w:r w:rsidRPr="00AF255D">
        <w:t>назначения</w:t>
      </w:r>
      <w:r w:rsidR="00F6299E" w:rsidRPr="00AF255D">
        <w:t xml:space="preserve"> </w:t>
      </w:r>
      <w:r w:rsidRPr="00AF255D">
        <w:t>пенсий</w:t>
      </w:r>
      <w:bookmarkEnd w:id="132"/>
    </w:p>
    <w:p w14:paraId="26D1815F" w14:textId="77777777" w:rsidR="00342225" w:rsidRPr="00AF255D" w:rsidRDefault="00342225" w:rsidP="000914F6">
      <w:pPr>
        <w:pStyle w:val="3"/>
      </w:pPr>
      <w:bookmarkStart w:id="133" w:name="_Toc173221047"/>
      <w:r w:rsidRPr="00AF255D">
        <w:t>В</w:t>
      </w:r>
      <w:r w:rsidR="00F6299E" w:rsidRPr="00AF255D">
        <w:t xml:space="preserve"> </w:t>
      </w:r>
      <w:r w:rsidRPr="00AF255D">
        <w:t>Узбекистане</w:t>
      </w:r>
      <w:r w:rsidR="00F6299E" w:rsidRPr="00AF255D">
        <w:t xml:space="preserve"> </w:t>
      </w:r>
      <w:r w:rsidRPr="00AF255D">
        <w:t>внедрят</w:t>
      </w:r>
      <w:r w:rsidR="00F6299E" w:rsidRPr="00AF255D">
        <w:t xml:space="preserve"> </w:t>
      </w:r>
      <w:r w:rsidRPr="00AF255D">
        <w:t>новый</w:t>
      </w:r>
      <w:r w:rsidR="00F6299E" w:rsidRPr="00AF255D">
        <w:t xml:space="preserve"> </w:t>
      </w:r>
      <w:r w:rsidRPr="00AF255D">
        <w:t>порядок</w:t>
      </w:r>
      <w:r w:rsidR="00F6299E" w:rsidRPr="00AF255D">
        <w:t xml:space="preserve"> </w:t>
      </w:r>
      <w:r w:rsidRPr="00AF255D">
        <w:t>назначения</w:t>
      </w:r>
      <w:r w:rsidR="00F6299E" w:rsidRPr="00AF255D">
        <w:t xml:space="preserve"> </w:t>
      </w:r>
      <w:r w:rsidRPr="00AF255D">
        <w:t>пенсий,</w:t>
      </w:r>
      <w:r w:rsidR="00F6299E" w:rsidRPr="00AF255D">
        <w:t xml:space="preserve"> </w:t>
      </w:r>
      <w:r w:rsidRPr="00AF255D">
        <w:t>сообщили</w:t>
      </w:r>
      <w:r w:rsidR="00F6299E" w:rsidRPr="00AF255D">
        <w:t xml:space="preserve"> </w:t>
      </w:r>
      <w:r w:rsidRPr="00AF255D">
        <w:t>в</w:t>
      </w:r>
      <w:r w:rsidR="00F6299E" w:rsidRPr="00AF255D">
        <w:t xml:space="preserve"> </w:t>
      </w:r>
      <w:r w:rsidRPr="00AF255D">
        <w:t>пресс-службе</w:t>
      </w:r>
      <w:r w:rsidR="00F6299E" w:rsidRPr="00AF255D">
        <w:t xml:space="preserve"> </w:t>
      </w:r>
      <w:r w:rsidRPr="00AF255D">
        <w:t>Пенсионного</w:t>
      </w:r>
      <w:r w:rsidR="00F6299E" w:rsidRPr="00AF255D">
        <w:t xml:space="preserve"> </w:t>
      </w:r>
      <w:r w:rsidRPr="00AF255D">
        <w:t>фонда</w:t>
      </w:r>
      <w:r w:rsidR="00F6299E" w:rsidRPr="00AF255D">
        <w:t xml:space="preserve"> </w:t>
      </w:r>
      <w:r w:rsidRPr="00AF255D">
        <w:t>страны.</w:t>
      </w:r>
      <w:r w:rsidR="00F6299E" w:rsidRPr="00AF255D">
        <w:t xml:space="preserve"> </w:t>
      </w:r>
      <w:r w:rsidRPr="00AF255D">
        <w:t>С</w:t>
      </w:r>
      <w:r w:rsidR="00F6299E" w:rsidRPr="00AF255D">
        <w:t xml:space="preserve"> </w:t>
      </w:r>
      <w:r w:rsidRPr="00AF255D">
        <w:t>1</w:t>
      </w:r>
      <w:r w:rsidR="00F6299E" w:rsidRPr="00AF255D">
        <w:t xml:space="preserve"> </w:t>
      </w:r>
      <w:r w:rsidRPr="00AF255D">
        <w:t>марта</w:t>
      </w:r>
      <w:r w:rsidR="00F6299E" w:rsidRPr="00AF255D">
        <w:t xml:space="preserve"> </w:t>
      </w:r>
      <w:r w:rsidRPr="00AF255D">
        <w:t>2025</w:t>
      </w:r>
      <w:r w:rsidR="00F6299E" w:rsidRPr="00AF255D">
        <w:t xml:space="preserve"> </w:t>
      </w:r>
      <w:r w:rsidRPr="00AF255D">
        <w:t>года</w:t>
      </w:r>
      <w:r w:rsidR="00F6299E" w:rsidRPr="00AF255D">
        <w:t xml:space="preserve"> </w:t>
      </w:r>
      <w:r w:rsidRPr="00AF255D">
        <w:t>гражданам,</w:t>
      </w:r>
      <w:r w:rsidR="00F6299E" w:rsidRPr="00AF255D">
        <w:t xml:space="preserve"> </w:t>
      </w:r>
      <w:r w:rsidRPr="00AF255D">
        <w:t>достигшим</w:t>
      </w:r>
      <w:r w:rsidR="00F6299E" w:rsidRPr="00AF255D">
        <w:t xml:space="preserve"> </w:t>
      </w:r>
      <w:r w:rsidRPr="00AF255D">
        <w:t>пенсионного</w:t>
      </w:r>
      <w:r w:rsidR="00F6299E" w:rsidRPr="00AF255D">
        <w:t xml:space="preserve"> </w:t>
      </w:r>
      <w:r w:rsidRPr="00AF255D">
        <w:t>возраста,</w:t>
      </w:r>
      <w:r w:rsidR="00F6299E" w:rsidRPr="00AF255D">
        <w:t xml:space="preserve"> </w:t>
      </w:r>
      <w:r w:rsidRPr="00AF255D">
        <w:t>пенсии</w:t>
      </w:r>
      <w:r w:rsidR="00F6299E" w:rsidRPr="00AF255D">
        <w:t xml:space="preserve"> </w:t>
      </w:r>
      <w:r w:rsidRPr="00AF255D">
        <w:t>будут</w:t>
      </w:r>
      <w:r w:rsidR="00F6299E" w:rsidRPr="00AF255D">
        <w:t xml:space="preserve"> </w:t>
      </w:r>
      <w:r w:rsidRPr="00AF255D">
        <w:t>назначаться</w:t>
      </w:r>
      <w:r w:rsidR="00F6299E" w:rsidRPr="00AF255D">
        <w:t xml:space="preserve"> </w:t>
      </w:r>
      <w:r w:rsidRPr="00AF255D">
        <w:t>автоматически</w:t>
      </w:r>
      <w:r w:rsidR="00F6299E" w:rsidRPr="00AF255D">
        <w:t xml:space="preserve"> </w:t>
      </w:r>
      <w:r w:rsidR="00C03B73" w:rsidRPr="00AF255D">
        <w:t>-</w:t>
      </w:r>
      <w:r w:rsidR="00F6299E" w:rsidRPr="00AF255D">
        <w:t xml:space="preserve"> </w:t>
      </w:r>
      <w:r w:rsidRPr="00AF255D">
        <w:t>без</w:t>
      </w:r>
      <w:r w:rsidR="00F6299E" w:rsidRPr="00AF255D">
        <w:t xml:space="preserve"> </w:t>
      </w:r>
      <w:r w:rsidRPr="00AF255D">
        <w:t>требования</w:t>
      </w:r>
      <w:r w:rsidR="00F6299E" w:rsidRPr="00AF255D">
        <w:t xml:space="preserve"> </w:t>
      </w:r>
      <w:r w:rsidRPr="00AF255D">
        <w:t>каких-либо</w:t>
      </w:r>
      <w:r w:rsidR="00F6299E" w:rsidRPr="00AF255D">
        <w:t xml:space="preserve"> </w:t>
      </w:r>
      <w:r w:rsidRPr="00AF255D">
        <w:t>документов</w:t>
      </w:r>
      <w:r w:rsidR="00F6299E" w:rsidRPr="00AF255D">
        <w:t xml:space="preserve"> </w:t>
      </w:r>
      <w:r w:rsidRPr="00AF255D">
        <w:t>и</w:t>
      </w:r>
      <w:r w:rsidR="00F6299E" w:rsidRPr="00AF255D">
        <w:t xml:space="preserve"> </w:t>
      </w:r>
      <w:r w:rsidRPr="00AF255D">
        <w:t>обращений.</w:t>
      </w:r>
      <w:bookmarkEnd w:id="133"/>
    </w:p>
    <w:p w14:paraId="4E5CDD3F" w14:textId="77777777" w:rsidR="00342225" w:rsidRPr="00AF255D" w:rsidRDefault="00342225" w:rsidP="00342225">
      <w:r w:rsidRPr="00AF255D">
        <w:t>Информация</w:t>
      </w:r>
      <w:r w:rsidR="00F6299E" w:rsidRPr="00AF255D">
        <w:t xml:space="preserve"> </w:t>
      </w:r>
      <w:r w:rsidRPr="00AF255D">
        <w:t>о</w:t>
      </w:r>
      <w:r w:rsidR="00F6299E" w:rsidRPr="00AF255D">
        <w:t xml:space="preserve"> </w:t>
      </w:r>
      <w:r w:rsidRPr="00AF255D">
        <w:t>персональных</w:t>
      </w:r>
      <w:r w:rsidR="00F6299E" w:rsidRPr="00AF255D">
        <w:t xml:space="preserve"> </w:t>
      </w:r>
      <w:r w:rsidRPr="00AF255D">
        <w:t>данных</w:t>
      </w:r>
      <w:r w:rsidR="00F6299E" w:rsidRPr="00AF255D">
        <w:t xml:space="preserve"> </w:t>
      </w:r>
      <w:r w:rsidRPr="00AF255D">
        <w:t>будет</w:t>
      </w:r>
      <w:r w:rsidR="00F6299E" w:rsidRPr="00AF255D">
        <w:t xml:space="preserve"> </w:t>
      </w:r>
      <w:r w:rsidRPr="00AF255D">
        <w:t>собираться</w:t>
      </w:r>
      <w:r w:rsidR="00F6299E" w:rsidRPr="00AF255D">
        <w:t xml:space="preserve"> </w:t>
      </w:r>
      <w:r w:rsidRPr="00AF255D">
        <w:t>из</w:t>
      </w:r>
      <w:r w:rsidR="00F6299E" w:rsidRPr="00AF255D">
        <w:t xml:space="preserve"> </w:t>
      </w:r>
      <w:r w:rsidRPr="00AF255D">
        <w:t>электронных</w:t>
      </w:r>
      <w:r w:rsidR="00F6299E" w:rsidRPr="00AF255D">
        <w:t xml:space="preserve"> </w:t>
      </w:r>
      <w:r w:rsidRPr="00AF255D">
        <w:t>баз</w:t>
      </w:r>
      <w:r w:rsidR="00F6299E" w:rsidRPr="00AF255D">
        <w:t xml:space="preserve"> </w:t>
      </w:r>
      <w:r w:rsidRPr="00AF255D">
        <w:t>данных</w:t>
      </w:r>
      <w:r w:rsidR="00F6299E" w:rsidRPr="00AF255D">
        <w:t xml:space="preserve"> </w:t>
      </w:r>
      <w:r w:rsidRPr="00AF255D">
        <w:t>министерств</w:t>
      </w:r>
      <w:r w:rsidR="00F6299E" w:rsidRPr="00AF255D">
        <w:t xml:space="preserve"> </w:t>
      </w:r>
      <w:r w:rsidRPr="00AF255D">
        <w:t>и</w:t>
      </w:r>
      <w:r w:rsidR="00F6299E" w:rsidRPr="00AF255D">
        <w:t xml:space="preserve"> </w:t>
      </w:r>
      <w:r w:rsidRPr="00AF255D">
        <w:t>ведомств.</w:t>
      </w:r>
    </w:p>
    <w:p w14:paraId="5BA09B84" w14:textId="77777777" w:rsidR="00342225" w:rsidRPr="00AF255D" w:rsidRDefault="00342225" w:rsidP="00342225">
      <w:r w:rsidRPr="00AF255D">
        <w:t>В</w:t>
      </w:r>
      <w:r w:rsidR="00F6299E" w:rsidRPr="00AF255D">
        <w:t xml:space="preserve"> </w:t>
      </w:r>
      <w:r w:rsidRPr="00AF255D">
        <w:t>результате</w:t>
      </w:r>
      <w:r w:rsidR="00F6299E" w:rsidRPr="00AF255D">
        <w:t xml:space="preserve"> </w:t>
      </w:r>
      <w:r w:rsidRPr="00AF255D">
        <w:t>создания</w:t>
      </w:r>
      <w:r w:rsidR="00F6299E" w:rsidRPr="00AF255D">
        <w:t xml:space="preserve"> </w:t>
      </w:r>
      <w:r w:rsidRPr="00AF255D">
        <w:t>таких</w:t>
      </w:r>
      <w:r w:rsidR="00F6299E" w:rsidRPr="00AF255D">
        <w:t xml:space="preserve"> </w:t>
      </w:r>
      <w:r w:rsidRPr="00AF255D">
        <w:t>удобств</w:t>
      </w:r>
      <w:r w:rsidR="00F6299E" w:rsidRPr="00AF255D">
        <w:t xml:space="preserve"> </w:t>
      </w:r>
      <w:r w:rsidRPr="00AF255D">
        <w:t>гражданам</w:t>
      </w:r>
      <w:r w:rsidR="00F6299E" w:rsidRPr="00AF255D">
        <w:t xml:space="preserve"> </w:t>
      </w:r>
      <w:r w:rsidRPr="00AF255D">
        <w:t>не</w:t>
      </w:r>
      <w:r w:rsidR="00F6299E" w:rsidRPr="00AF255D">
        <w:t xml:space="preserve"> </w:t>
      </w:r>
      <w:r w:rsidRPr="00AF255D">
        <w:t>требуется</w:t>
      </w:r>
      <w:r w:rsidR="00F6299E" w:rsidRPr="00AF255D">
        <w:t xml:space="preserve"> </w:t>
      </w:r>
      <w:r w:rsidRPr="00AF255D">
        <w:t>обращаться</w:t>
      </w:r>
      <w:r w:rsidR="00F6299E" w:rsidRPr="00AF255D">
        <w:t xml:space="preserve"> </w:t>
      </w:r>
      <w:r w:rsidRPr="00AF255D">
        <w:t>в</w:t>
      </w:r>
      <w:r w:rsidR="00F6299E" w:rsidRPr="00AF255D">
        <w:t xml:space="preserve"> </w:t>
      </w:r>
      <w:r w:rsidRPr="00AF255D">
        <w:t>местные</w:t>
      </w:r>
      <w:r w:rsidR="00F6299E" w:rsidRPr="00AF255D">
        <w:t xml:space="preserve"> </w:t>
      </w:r>
      <w:r w:rsidRPr="00AF255D">
        <w:t>отделы</w:t>
      </w:r>
      <w:r w:rsidR="00F6299E" w:rsidRPr="00AF255D">
        <w:t xml:space="preserve"> </w:t>
      </w:r>
      <w:r w:rsidRPr="00AF255D">
        <w:t>внебюджетного</w:t>
      </w:r>
      <w:r w:rsidR="00F6299E" w:rsidRPr="00AF255D">
        <w:t xml:space="preserve"> </w:t>
      </w:r>
      <w:r w:rsidRPr="00AF255D">
        <w:t>Пенсионного</w:t>
      </w:r>
      <w:r w:rsidR="00F6299E" w:rsidRPr="00AF255D">
        <w:t xml:space="preserve"> </w:t>
      </w:r>
      <w:r w:rsidRPr="00AF255D">
        <w:t>фонда</w:t>
      </w:r>
      <w:r w:rsidR="00F6299E" w:rsidRPr="00AF255D">
        <w:t xml:space="preserve"> </w:t>
      </w:r>
      <w:r w:rsidRPr="00AF255D">
        <w:t>для</w:t>
      </w:r>
      <w:r w:rsidR="00F6299E" w:rsidRPr="00AF255D">
        <w:t xml:space="preserve"> </w:t>
      </w:r>
      <w:r w:rsidRPr="00AF255D">
        <w:t>сбора</w:t>
      </w:r>
      <w:r w:rsidR="00F6299E" w:rsidRPr="00AF255D">
        <w:t xml:space="preserve"> </w:t>
      </w:r>
      <w:r w:rsidRPr="00AF255D">
        <w:t>дополнительных</w:t>
      </w:r>
      <w:r w:rsidR="00F6299E" w:rsidRPr="00AF255D">
        <w:t xml:space="preserve"> </w:t>
      </w:r>
      <w:r w:rsidRPr="00AF255D">
        <w:t>документов</w:t>
      </w:r>
      <w:r w:rsidR="00F6299E" w:rsidRPr="00AF255D">
        <w:t xml:space="preserve"> </w:t>
      </w:r>
      <w:r w:rsidRPr="00AF255D">
        <w:t>для</w:t>
      </w:r>
      <w:r w:rsidR="00F6299E" w:rsidRPr="00AF255D">
        <w:t xml:space="preserve"> </w:t>
      </w:r>
      <w:r w:rsidRPr="00AF255D">
        <w:t>назначения</w:t>
      </w:r>
      <w:r w:rsidR="00F6299E" w:rsidRPr="00AF255D">
        <w:t xml:space="preserve"> </w:t>
      </w:r>
      <w:r w:rsidRPr="00AF255D">
        <w:t>пенсии,</w:t>
      </w:r>
      <w:r w:rsidR="00F6299E" w:rsidRPr="00AF255D">
        <w:t xml:space="preserve"> </w:t>
      </w:r>
      <w:r w:rsidR="00C03B73" w:rsidRPr="00AF255D">
        <w:t>-</w:t>
      </w:r>
      <w:r w:rsidR="00F6299E" w:rsidRPr="00AF255D">
        <w:t xml:space="preserve"> </w:t>
      </w:r>
      <w:r w:rsidRPr="00AF255D">
        <w:t>говорится</w:t>
      </w:r>
      <w:r w:rsidR="00F6299E" w:rsidRPr="00AF255D">
        <w:t xml:space="preserve"> </w:t>
      </w:r>
      <w:r w:rsidRPr="00AF255D">
        <w:t>в</w:t>
      </w:r>
      <w:r w:rsidR="00F6299E" w:rsidRPr="00AF255D">
        <w:t xml:space="preserve"> </w:t>
      </w:r>
      <w:r w:rsidRPr="00AF255D">
        <w:t>сообщении.</w:t>
      </w:r>
    </w:p>
    <w:p w14:paraId="3B7B0ACB" w14:textId="77777777" w:rsidR="00342225" w:rsidRPr="00AF255D" w:rsidRDefault="00342225" w:rsidP="00342225">
      <w:r w:rsidRPr="00AF255D">
        <w:t>Информация</w:t>
      </w:r>
      <w:r w:rsidR="00F6299E" w:rsidRPr="00AF255D">
        <w:t xml:space="preserve"> </w:t>
      </w:r>
      <w:r w:rsidRPr="00AF255D">
        <w:t>об</w:t>
      </w:r>
      <w:r w:rsidR="00F6299E" w:rsidRPr="00AF255D">
        <w:t xml:space="preserve"> </w:t>
      </w:r>
      <w:r w:rsidRPr="00AF255D">
        <w:t>автоматическом</w:t>
      </w:r>
      <w:r w:rsidR="00F6299E" w:rsidRPr="00AF255D">
        <w:t xml:space="preserve"> </w:t>
      </w:r>
      <w:r w:rsidRPr="00AF255D">
        <w:t>назначении</w:t>
      </w:r>
      <w:r w:rsidR="00F6299E" w:rsidRPr="00AF255D">
        <w:t xml:space="preserve"> </w:t>
      </w:r>
      <w:r w:rsidRPr="00AF255D">
        <w:t>пенсии,</w:t>
      </w:r>
      <w:r w:rsidR="00F6299E" w:rsidRPr="00AF255D">
        <w:t xml:space="preserve"> </w:t>
      </w:r>
      <w:r w:rsidRPr="00AF255D">
        <w:t>ее</w:t>
      </w:r>
      <w:r w:rsidR="00F6299E" w:rsidRPr="00AF255D">
        <w:t xml:space="preserve"> </w:t>
      </w:r>
      <w:r w:rsidRPr="00AF255D">
        <w:t>размере</w:t>
      </w:r>
      <w:r w:rsidR="00F6299E" w:rsidRPr="00AF255D">
        <w:t xml:space="preserve"> </w:t>
      </w:r>
      <w:r w:rsidRPr="00AF255D">
        <w:t>либо</w:t>
      </w:r>
      <w:r w:rsidR="00F6299E" w:rsidRPr="00AF255D">
        <w:t xml:space="preserve"> </w:t>
      </w:r>
      <w:r w:rsidRPr="00AF255D">
        <w:t>об</w:t>
      </w:r>
      <w:r w:rsidR="00F6299E" w:rsidRPr="00AF255D">
        <w:t xml:space="preserve"> </w:t>
      </w:r>
      <w:r w:rsidRPr="00AF255D">
        <w:t>отказе</w:t>
      </w:r>
      <w:r w:rsidR="00F6299E" w:rsidRPr="00AF255D">
        <w:t xml:space="preserve"> </w:t>
      </w:r>
      <w:r w:rsidRPr="00AF255D">
        <w:t>в</w:t>
      </w:r>
      <w:r w:rsidR="00F6299E" w:rsidRPr="00AF255D">
        <w:t xml:space="preserve"> </w:t>
      </w:r>
      <w:r w:rsidRPr="00AF255D">
        <w:t>пенсии</w:t>
      </w:r>
      <w:r w:rsidR="00F6299E" w:rsidRPr="00AF255D">
        <w:t xml:space="preserve"> </w:t>
      </w:r>
      <w:r w:rsidRPr="00AF255D">
        <w:t>будет</w:t>
      </w:r>
      <w:r w:rsidR="00F6299E" w:rsidRPr="00AF255D">
        <w:t xml:space="preserve"> </w:t>
      </w:r>
      <w:r w:rsidRPr="00AF255D">
        <w:t>отправляться</w:t>
      </w:r>
      <w:r w:rsidR="00F6299E" w:rsidRPr="00AF255D">
        <w:t xml:space="preserve"> </w:t>
      </w:r>
      <w:r w:rsidRPr="00AF255D">
        <w:t>в</w:t>
      </w:r>
      <w:r w:rsidR="00F6299E" w:rsidRPr="00AF255D">
        <w:t xml:space="preserve"> </w:t>
      </w:r>
      <w:r w:rsidRPr="00AF255D">
        <w:t>виде</w:t>
      </w:r>
      <w:r w:rsidR="00F6299E" w:rsidRPr="00AF255D">
        <w:t xml:space="preserve"> </w:t>
      </w:r>
      <w:r w:rsidRPr="00AF255D">
        <w:t>СМС-сообщения.</w:t>
      </w:r>
      <w:r w:rsidR="00F6299E" w:rsidRPr="00AF255D">
        <w:t xml:space="preserve"> </w:t>
      </w:r>
      <w:r w:rsidRPr="00AF255D">
        <w:t>Гражданам,</w:t>
      </w:r>
      <w:r w:rsidR="00F6299E" w:rsidRPr="00AF255D">
        <w:t xml:space="preserve"> </w:t>
      </w:r>
      <w:r w:rsidRPr="00AF255D">
        <w:t>желающим</w:t>
      </w:r>
      <w:r w:rsidR="00F6299E" w:rsidRPr="00AF255D">
        <w:t xml:space="preserve"> </w:t>
      </w:r>
      <w:r w:rsidRPr="00AF255D">
        <w:t>продолжать</w:t>
      </w:r>
      <w:r w:rsidR="00F6299E" w:rsidRPr="00AF255D">
        <w:t xml:space="preserve"> </w:t>
      </w:r>
      <w:r w:rsidRPr="00AF255D">
        <w:t>работать</w:t>
      </w:r>
      <w:r w:rsidR="00F6299E" w:rsidRPr="00AF255D">
        <w:t xml:space="preserve"> </w:t>
      </w:r>
      <w:r w:rsidRPr="00AF255D">
        <w:t>без</w:t>
      </w:r>
      <w:r w:rsidR="00F6299E" w:rsidRPr="00AF255D">
        <w:t xml:space="preserve"> </w:t>
      </w:r>
      <w:r w:rsidRPr="00AF255D">
        <w:t>выхода</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или</w:t>
      </w:r>
      <w:r w:rsidR="00F6299E" w:rsidRPr="00AF255D">
        <w:t xml:space="preserve"> </w:t>
      </w:r>
      <w:r w:rsidRPr="00AF255D">
        <w:t>несогласным</w:t>
      </w:r>
      <w:r w:rsidR="00F6299E" w:rsidRPr="00AF255D">
        <w:t xml:space="preserve"> </w:t>
      </w:r>
      <w:r w:rsidRPr="00AF255D">
        <w:t>с</w:t>
      </w:r>
      <w:r w:rsidR="00F6299E" w:rsidRPr="00AF255D">
        <w:t xml:space="preserve"> </w:t>
      </w:r>
      <w:r w:rsidRPr="00AF255D">
        <w:t>размером</w:t>
      </w:r>
      <w:r w:rsidR="00F6299E" w:rsidRPr="00AF255D">
        <w:t xml:space="preserve"> </w:t>
      </w:r>
      <w:r w:rsidRPr="00AF255D">
        <w:t>пенсии</w:t>
      </w:r>
      <w:r w:rsidR="00F6299E" w:rsidRPr="00AF255D">
        <w:t xml:space="preserve"> </w:t>
      </w:r>
      <w:r w:rsidRPr="00AF255D">
        <w:t>будет</w:t>
      </w:r>
      <w:r w:rsidR="00F6299E" w:rsidRPr="00AF255D">
        <w:t xml:space="preserve"> </w:t>
      </w:r>
      <w:r w:rsidRPr="00AF255D">
        <w:t>предоставлено</w:t>
      </w:r>
      <w:r w:rsidR="00F6299E" w:rsidRPr="00AF255D">
        <w:t xml:space="preserve"> </w:t>
      </w:r>
      <w:r w:rsidRPr="00AF255D">
        <w:t>право</w:t>
      </w:r>
      <w:r w:rsidR="00F6299E" w:rsidRPr="00AF255D">
        <w:t xml:space="preserve"> </w:t>
      </w:r>
      <w:r w:rsidRPr="00AF255D">
        <w:t>прекратить</w:t>
      </w:r>
      <w:r w:rsidR="00F6299E" w:rsidRPr="00AF255D">
        <w:t xml:space="preserve"> </w:t>
      </w:r>
      <w:r w:rsidRPr="00AF255D">
        <w:t>назначение</w:t>
      </w:r>
      <w:r w:rsidR="00F6299E" w:rsidRPr="00AF255D">
        <w:t xml:space="preserve"> </w:t>
      </w:r>
      <w:r w:rsidRPr="00AF255D">
        <w:t>пенсии</w:t>
      </w:r>
      <w:r w:rsidR="00F6299E" w:rsidRPr="00AF255D">
        <w:t xml:space="preserve"> </w:t>
      </w:r>
      <w:r w:rsidRPr="00AF255D">
        <w:t>в</w:t>
      </w:r>
      <w:r w:rsidR="00F6299E" w:rsidRPr="00AF255D">
        <w:t xml:space="preserve"> </w:t>
      </w:r>
      <w:r w:rsidRPr="00AF255D">
        <w:t>автоматическом</w:t>
      </w:r>
      <w:r w:rsidR="00F6299E" w:rsidRPr="00AF255D">
        <w:t xml:space="preserve"> </w:t>
      </w:r>
      <w:r w:rsidRPr="00AF255D">
        <w:t>порядке.</w:t>
      </w:r>
    </w:p>
    <w:p w14:paraId="7A59E08A" w14:textId="77777777" w:rsidR="00342225" w:rsidRPr="00AF255D" w:rsidRDefault="00342225" w:rsidP="00342225">
      <w:r w:rsidRPr="00AF255D">
        <w:t>Лица,</w:t>
      </w:r>
      <w:r w:rsidR="00F6299E" w:rsidRPr="00AF255D">
        <w:t xml:space="preserve"> </w:t>
      </w:r>
      <w:r w:rsidRPr="00AF255D">
        <w:t>несогласные</w:t>
      </w:r>
      <w:r w:rsidR="00F6299E" w:rsidRPr="00AF255D">
        <w:t xml:space="preserve"> </w:t>
      </w:r>
      <w:r w:rsidRPr="00AF255D">
        <w:t>с</w:t>
      </w:r>
      <w:r w:rsidR="00F6299E" w:rsidRPr="00AF255D">
        <w:t xml:space="preserve"> </w:t>
      </w:r>
      <w:r w:rsidRPr="00AF255D">
        <w:t>назначением</w:t>
      </w:r>
      <w:r w:rsidR="00F6299E" w:rsidRPr="00AF255D">
        <w:t xml:space="preserve"> </w:t>
      </w:r>
      <w:r w:rsidRPr="00AF255D">
        <w:t>пенсии,</w:t>
      </w:r>
      <w:r w:rsidR="00F6299E" w:rsidRPr="00AF255D">
        <w:t xml:space="preserve"> </w:t>
      </w:r>
      <w:r w:rsidRPr="00AF255D">
        <w:t>ее</w:t>
      </w:r>
      <w:r w:rsidR="00F6299E" w:rsidRPr="00AF255D">
        <w:t xml:space="preserve"> </w:t>
      </w:r>
      <w:r w:rsidRPr="00AF255D">
        <w:t>размером</w:t>
      </w:r>
      <w:r w:rsidR="00F6299E" w:rsidRPr="00AF255D">
        <w:t xml:space="preserve"> </w:t>
      </w:r>
      <w:r w:rsidRPr="00AF255D">
        <w:t>или</w:t>
      </w:r>
      <w:r w:rsidR="00F6299E" w:rsidRPr="00AF255D">
        <w:t xml:space="preserve"> </w:t>
      </w:r>
      <w:r w:rsidRPr="00AF255D">
        <w:t>отказом</w:t>
      </w:r>
      <w:r w:rsidR="00F6299E" w:rsidRPr="00AF255D">
        <w:t xml:space="preserve"> </w:t>
      </w:r>
      <w:r w:rsidRPr="00AF255D">
        <w:t>в</w:t>
      </w:r>
      <w:r w:rsidR="00F6299E" w:rsidRPr="00AF255D">
        <w:t xml:space="preserve"> </w:t>
      </w:r>
      <w:r w:rsidRPr="00AF255D">
        <w:t>назначении</w:t>
      </w:r>
      <w:r w:rsidR="00F6299E" w:rsidRPr="00AF255D">
        <w:t xml:space="preserve"> </w:t>
      </w:r>
      <w:r w:rsidRPr="00AF255D">
        <w:t>пенсии,</w:t>
      </w:r>
      <w:r w:rsidR="00F6299E" w:rsidRPr="00AF255D">
        <w:t xml:space="preserve"> </w:t>
      </w:r>
      <w:r w:rsidRPr="00AF255D">
        <w:t>могут</w:t>
      </w:r>
      <w:r w:rsidR="00F6299E" w:rsidRPr="00AF255D">
        <w:t xml:space="preserve"> </w:t>
      </w:r>
      <w:r w:rsidRPr="00AF255D">
        <w:t>обратиться</w:t>
      </w:r>
      <w:r w:rsidR="00F6299E" w:rsidRPr="00AF255D">
        <w:t xml:space="preserve"> </w:t>
      </w:r>
      <w:r w:rsidRPr="00AF255D">
        <w:t>с</w:t>
      </w:r>
      <w:r w:rsidR="00F6299E" w:rsidRPr="00AF255D">
        <w:t xml:space="preserve"> </w:t>
      </w:r>
      <w:r w:rsidRPr="00AF255D">
        <w:t>заявлением</w:t>
      </w:r>
      <w:r w:rsidR="00F6299E" w:rsidRPr="00AF255D">
        <w:t xml:space="preserve"> </w:t>
      </w:r>
      <w:r w:rsidRPr="00AF255D">
        <w:t>в</w:t>
      </w:r>
      <w:r w:rsidR="00F6299E" w:rsidRPr="00AF255D">
        <w:t xml:space="preserve"> </w:t>
      </w:r>
      <w:r w:rsidRPr="00AF255D">
        <w:t>районный</w:t>
      </w:r>
      <w:r w:rsidR="00F6299E" w:rsidRPr="00AF255D">
        <w:t xml:space="preserve"> </w:t>
      </w:r>
      <w:r w:rsidRPr="00AF255D">
        <w:t>(городской)</w:t>
      </w:r>
      <w:r w:rsidR="00F6299E" w:rsidRPr="00AF255D">
        <w:t xml:space="preserve"> </w:t>
      </w:r>
      <w:r w:rsidRPr="00AF255D">
        <w:t>отдел</w:t>
      </w:r>
      <w:r w:rsidR="00F6299E" w:rsidRPr="00AF255D">
        <w:t xml:space="preserve"> </w:t>
      </w:r>
      <w:r w:rsidRPr="00AF255D">
        <w:t>внебюджетного</w:t>
      </w:r>
      <w:r w:rsidR="00F6299E" w:rsidRPr="00AF255D">
        <w:t xml:space="preserve"> </w:t>
      </w:r>
      <w:r w:rsidRPr="00AF255D">
        <w:t>Пенсионного</w:t>
      </w:r>
      <w:r w:rsidR="00F6299E" w:rsidRPr="00AF255D">
        <w:t xml:space="preserve"> </w:t>
      </w:r>
      <w:r w:rsidRPr="00AF255D">
        <w:t>фонда</w:t>
      </w:r>
      <w:r w:rsidR="00F6299E" w:rsidRPr="00AF255D">
        <w:t xml:space="preserve"> </w:t>
      </w:r>
      <w:r w:rsidRPr="00AF255D">
        <w:t>в</w:t>
      </w:r>
      <w:r w:rsidR="00F6299E" w:rsidRPr="00AF255D">
        <w:t xml:space="preserve"> </w:t>
      </w:r>
      <w:r w:rsidRPr="00AF255D">
        <w:t>соответствующем</w:t>
      </w:r>
      <w:r w:rsidR="00F6299E" w:rsidRPr="00AF255D">
        <w:t xml:space="preserve"> </w:t>
      </w:r>
      <w:r w:rsidRPr="00AF255D">
        <w:t>порядке.</w:t>
      </w:r>
    </w:p>
    <w:p w14:paraId="65080352" w14:textId="77777777" w:rsidR="00342225" w:rsidRPr="00AF255D" w:rsidRDefault="00000000" w:rsidP="00342225">
      <w:hyperlink r:id="rId49" w:history="1">
        <w:r w:rsidR="00342225" w:rsidRPr="00AF255D">
          <w:rPr>
            <w:rStyle w:val="a4"/>
          </w:rPr>
          <w:t>https://repost.uz/budet-vse-na-avtomate</w:t>
        </w:r>
      </w:hyperlink>
    </w:p>
    <w:p w14:paraId="7F743DEC" w14:textId="77777777" w:rsidR="00111D7C" w:rsidRPr="00AF255D" w:rsidRDefault="00111D7C" w:rsidP="00111D7C">
      <w:pPr>
        <w:pStyle w:val="1"/>
      </w:pPr>
      <w:bookmarkStart w:id="134" w:name="_Toc99271715"/>
      <w:bookmarkStart w:id="135" w:name="_Toc99318660"/>
      <w:bookmarkStart w:id="136" w:name="_Toc165991080"/>
      <w:bookmarkStart w:id="137" w:name="_Toc173221048"/>
      <w:r w:rsidRPr="00AF255D">
        <w:t>Новости</w:t>
      </w:r>
      <w:r w:rsidR="00F6299E" w:rsidRPr="00AF255D">
        <w:t xml:space="preserve"> </w:t>
      </w:r>
      <w:r w:rsidRPr="00AF255D">
        <w:t>пенсионной</w:t>
      </w:r>
      <w:r w:rsidR="00F6299E" w:rsidRPr="00AF255D">
        <w:t xml:space="preserve"> </w:t>
      </w:r>
      <w:r w:rsidRPr="00AF255D">
        <w:t>отрасли</w:t>
      </w:r>
      <w:r w:rsidR="00F6299E" w:rsidRPr="00AF255D">
        <w:t xml:space="preserve"> </w:t>
      </w:r>
      <w:r w:rsidRPr="00AF255D">
        <w:t>стран</w:t>
      </w:r>
      <w:r w:rsidR="00F6299E" w:rsidRPr="00AF255D">
        <w:t xml:space="preserve"> </w:t>
      </w:r>
      <w:r w:rsidRPr="00AF255D">
        <w:t>дальнего</w:t>
      </w:r>
      <w:r w:rsidR="00F6299E" w:rsidRPr="00AF255D">
        <w:t xml:space="preserve"> </w:t>
      </w:r>
      <w:r w:rsidRPr="00AF255D">
        <w:t>зарубежья</w:t>
      </w:r>
      <w:bookmarkEnd w:id="134"/>
      <w:bookmarkEnd w:id="135"/>
      <w:bookmarkEnd w:id="136"/>
      <w:bookmarkEnd w:id="137"/>
    </w:p>
    <w:p w14:paraId="29787E79" w14:textId="77777777" w:rsidR="00CD0F4B" w:rsidRPr="00AF255D" w:rsidRDefault="00CD0F4B" w:rsidP="00CD0F4B">
      <w:pPr>
        <w:pStyle w:val="2"/>
      </w:pPr>
      <w:bookmarkStart w:id="138" w:name="_Toc173221049"/>
      <w:bookmarkEnd w:id="100"/>
      <w:r w:rsidRPr="00AF255D">
        <w:t>Tengri</w:t>
      </w:r>
      <w:r w:rsidR="002F13D7" w:rsidRPr="00AF255D">
        <w:t>N</w:t>
      </w:r>
      <w:r w:rsidRPr="00AF255D">
        <w:t>ews.kz,</w:t>
      </w:r>
      <w:r w:rsidR="00F6299E" w:rsidRPr="00AF255D">
        <w:t xml:space="preserve"> </w:t>
      </w:r>
      <w:r w:rsidRPr="00AF255D">
        <w:t>29.07.2024,</w:t>
      </w:r>
      <w:r w:rsidR="00F6299E" w:rsidRPr="00AF255D">
        <w:t xml:space="preserve"> </w:t>
      </w:r>
      <w:r w:rsidRPr="00AF255D">
        <w:t>Топ</w:t>
      </w:r>
      <w:r w:rsidR="00F6299E" w:rsidRPr="00AF255D">
        <w:t xml:space="preserve"> </w:t>
      </w:r>
      <w:r w:rsidRPr="00AF255D">
        <w:t>стран,</w:t>
      </w:r>
      <w:r w:rsidR="00F6299E" w:rsidRPr="00AF255D">
        <w:t xml:space="preserve"> </w:t>
      </w:r>
      <w:r w:rsidRPr="00AF255D">
        <w:t>где</w:t>
      </w:r>
      <w:r w:rsidR="00F6299E" w:rsidRPr="00AF255D">
        <w:t xml:space="preserve"> </w:t>
      </w:r>
      <w:r w:rsidRPr="00AF255D">
        <w:t>люди</w:t>
      </w:r>
      <w:r w:rsidR="00F6299E" w:rsidRPr="00AF255D">
        <w:t xml:space="preserve"> </w:t>
      </w:r>
      <w:r w:rsidRPr="00AF255D">
        <w:t>комфортно</w:t>
      </w:r>
      <w:r w:rsidR="00F6299E" w:rsidRPr="00AF255D">
        <w:t xml:space="preserve"> </w:t>
      </w:r>
      <w:r w:rsidRPr="00AF255D">
        <w:t>могут</w:t>
      </w:r>
      <w:r w:rsidR="00F6299E" w:rsidRPr="00AF255D">
        <w:t xml:space="preserve"> </w:t>
      </w:r>
      <w:r w:rsidRPr="00AF255D">
        <w:t>выйти</w:t>
      </w:r>
      <w:r w:rsidR="00F6299E" w:rsidRPr="00AF255D">
        <w:t xml:space="preserve"> </w:t>
      </w:r>
      <w:r w:rsidRPr="00AF255D">
        <w:t>на</w:t>
      </w:r>
      <w:r w:rsidR="00F6299E" w:rsidRPr="00AF255D">
        <w:t xml:space="preserve"> </w:t>
      </w:r>
      <w:r w:rsidRPr="00AF255D">
        <w:t>пенсию</w:t>
      </w:r>
      <w:bookmarkEnd w:id="138"/>
    </w:p>
    <w:p w14:paraId="0E98A5A0" w14:textId="77777777" w:rsidR="00CD0F4B" w:rsidRPr="00AF255D" w:rsidRDefault="00CD0F4B" w:rsidP="000914F6">
      <w:pPr>
        <w:pStyle w:val="3"/>
      </w:pPr>
      <w:bookmarkStart w:id="139" w:name="_Toc173221050"/>
      <w:r w:rsidRPr="00AF255D">
        <w:t>Пенсия</w:t>
      </w:r>
      <w:r w:rsidR="00F6299E" w:rsidRPr="00AF255D">
        <w:t xml:space="preserve"> </w:t>
      </w:r>
      <w:r w:rsidRPr="00AF255D">
        <w:t>выглядит</w:t>
      </w:r>
      <w:r w:rsidR="00F6299E" w:rsidRPr="00AF255D">
        <w:t xml:space="preserve"> </w:t>
      </w:r>
      <w:r w:rsidRPr="00AF255D">
        <w:t>по-разному</w:t>
      </w:r>
      <w:r w:rsidR="00F6299E" w:rsidRPr="00AF255D">
        <w:t xml:space="preserve"> </w:t>
      </w:r>
      <w:r w:rsidRPr="00AF255D">
        <w:t>в</w:t>
      </w:r>
      <w:r w:rsidR="00F6299E" w:rsidRPr="00AF255D">
        <w:t xml:space="preserve"> </w:t>
      </w:r>
      <w:r w:rsidRPr="00AF255D">
        <w:t>зависимости</w:t>
      </w:r>
      <w:r w:rsidR="00F6299E" w:rsidRPr="00AF255D">
        <w:t xml:space="preserve"> </w:t>
      </w:r>
      <w:r w:rsidRPr="00AF255D">
        <w:t>от</w:t>
      </w:r>
      <w:r w:rsidR="00F6299E" w:rsidRPr="00AF255D">
        <w:t xml:space="preserve"> </w:t>
      </w:r>
      <w:r w:rsidRPr="00AF255D">
        <w:t>человека</w:t>
      </w:r>
      <w:r w:rsidR="00F6299E" w:rsidRPr="00AF255D">
        <w:t xml:space="preserve"> </w:t>
      </w:r>
      <w:r w:rsidRPr="00AF255D">
        <w:t>и</w:t>
      </w:r>
      <w:r w:rsidR="00F6299E" w:rsidRPr="00AF255D">
        <w:t xml:space="preserve"> </w:t>
      </w:r>
      <w:r w:rsidRPr="00AF255D">
        <w:t>страны,</w:t>
      </w:r>
      <w:r w:rsidR="00F6299E" w:rsidRPr="00AF255D">
        <w:t xml:space="preserve"> </w:t>
      </w:r>
      <w:r w:rsidRPr="00AF255D">
        <w:t>но</w:t>
      </w:r>
      <w:r w:rsidR="00F6299E" w:rsidRPr="00AF255D">
        <w:t xml:space="preserve"> </w:t>
      </w:r>
      <w:r w:rsidRPr="00AF255D">
        <w:t>есть</w:t>
      </w:r>
      <w:r w:rsidR="00F6299E" w:rsidRPr="00AF255D">
        <w:t xml:space="preserve"> </w:t>
      </w:r>
      <w:r w:rsidRPr="00AF255D">
        <w:t>государства,</w:t>
      </w:r>
      <w:r w:rsidR="00F6299E" w:rsidRPr="00AF255D">
        <w:t xml:space="preserve"> </w:t>
      </w:r>
      <w:r w:rsidRPr="00AF255D">
        <w:t>где</w:t>
      </w:r>
      <w:r w:rsidR="00F6299E" w:rsidRPr="00AF255D">
        <w:t xml:space="preserve"> </w:t>
      </w:r>
      <w:r w:rsidRPr="00AF255D">
        <w:t>установлен</w:t>
      </w:r>
      <w:r w:rsidR="00F6299E" w:rsidRPr="00AF255D">
        <w:t xml:space="preserve"> </w:t>
      </w:r>
      <w:r w:rsidRPr="00AF255D">
        <w:t>пенсионный</w:t>
      </w:r>
      <w:r w:rsidR="00F6299E" w:rsidRPr="00AF255D">
        <w:t xml:space="preserve"> </w:t>
      </w:r>
      <w:r w:rsidRPr="00AF255D">
        <w:t>возраст</w:t>
      </w:r>
      <w:r w:rsidR="00F6299E" w:rsidRPr="00AF255D">
        <w:t xml:space="preserve"> </w:t>
      </w:r>
      <w:r w:rsidRPr="00AF255D">
        <w:t>с</w:t>
      </w:r>
      <w:r w:rsidR="00F6299E" w:rsidRPr="00AF255D">
        <w:t xml:space="preserve"> </w:t>
      </w:r>
      <w:r w:rsidRPr="00AF255D">
        <w:t>62</w:t>
      </w:r>
      <w:r w:rsidR="00F6299E" w:rsidRPr="00AF255D">
        <w:t xml:space="preserve"> </w:t>
      </w:r>
      <w:r w:rsidRPr="00AF255D">
        <w:t>лет</w:t>
      </w:r>
      <w:r w:rsidR="00F6299E" w:rsidRPr="00AF255D">
        <w:t xml:space="preserve"> </w:t>
      </w:r>
      <w:r w:rsidRPr="00AF255D">
        <w:t>или</w:t>
      </w:r>
      <w:r w:rsidR="00F6299E" w:rsidRPr="00AF255D">
        <w:t xml:space="preserve"> </w:t>
      </w:r>
      <w:r w:rsidRPr="00AF255D">
        <w:t>раньше,</w:t>
      </w:r>
      <w:r w:rsidR="00F6299E" w:rsidRPr="00AF255D">
        <w:t xml:space="preserve"> </w:t>
      </w:r>
      <w:r w:rsidRPr="00AF255D">
        <w:t>передает</w:t>
      </w:r>
      <w:r w:rsidR="00F6299E" w:rsidRPr="00AF255D">
        <w:t xml:space="preserve"> </w:t>
      </w:r>
      <w:r w:rsidRPr="00AF255D">
        <w:t>корреспондент</w:t>
      </w:r>
      <w:r w:rsidR="00F6299E" w:rsidRPr="00AF255D">
        <w:t xml:space="preserve"> </w:t>
      </w:r>
      <w:r w:rsidRPr="00AF255D">
        <w:t>Tengrinews.kz</w:t>
      </w:r>
      <w:r w:rsidR="00F6299E" w:rsidRPr="00AF255D">
        <w:t xml:space="preserve"> </w:t>
      </w:r>
      <w:r w:rsidRPr="00AF255D">
        <w:t>со</w:t>
      </w:r>
      <w:r w:rsidR="00F6299E" w:rsidRPr="00AF255D">
        <w:t xml:space="preserve"> </w:t>
      </w:r>
      <w:r w:rsidRPr="00AF255D">
        <w:t>ссылкой</w:t>
      </w:r>
      <w:r w:rsidR="00F6299E" w:rsidRPr="00AF255D">
        <w:t xml:space="preserve"> </w:t>
      </w:r>
      <w:r w:rsidRPr="00AF255D">
        <w:t>на</w:t>
      </w:r>
      <w:r w:rsidR="00F6299E" w:rsidRPr="00AF255D">
        <w:t xml:space="preserve"> </w:t>
      </w:r>
      <w:r w:rsidRPr="00AF255D">
        <w:t>Business</w:t>
      </w:r>
      <w:r w:rsidR="00F6299E" w:rsidRPr="00AF255D">
        <w:t xml:space="preserve"> </w:t>
      </w:r>
      <w:r w:rsidRPr="00AF255D">
        <w:t>Insider.</w:t>
      </w:r>
      <w:bookmarkEnd w:id="139"/>
    </w:p>
    <w:p w14:paraId="1116B169" w14:textId="77777777" w:rsidR="00CD0F4B" w:rsidRPr="00AF255D" w:rsidRDefault="00C03B73" w:rsidP="00CD0F4B">
      <w:r w:rsidRPr="00AF255D">
        <w:t>«</w:t>
      </w:r>
      <w:r w:rsidR="00CD0F4B" w:rsidRPr="00AF255D">
        <w:t>Организация</w:t>
      </w:r>
      <w:r w:rsidR="00F6299E" w:rsidRPr="00AF255D">
        <w:t xml:space="preserve"> </w:t>
      </w:r>
      <w:r w:rsidR="00CD0F4B" w:rsidRPr="00AF255D">
        <w:t>экономического</w:t>
      </w:r>
      <w:r w:rsidR="00F6299E" w:rsidRPr="00AF255D">
        <w:t xml:space="preserve"> </w:t>
      </w:r>
      <w:r w:rsidR="00CD0F4B" w:rsidRPr="00AF255D">
        <w:t>сотрудничества</w:t>
      </w:r>
      <w:r w:rsidR="00F6299E" w:rsidRPr="00AF255D">
        <w:t xml:space="preserve"> </w:t>
      </w:r>
      <w:r w:rsidR="00CD0F4B" w:rsidRPr="00AF255D">
        <w:t>и</w:t>
      </w:r>
      <w:r w:rsidR="00F6299E" w:rsidRPr="00AF255D">
        <w:t xml:space="preserve"> </w:t>
      </w:r>
      <w:r w:rsidR="00CD0F4B" w:rsidRPr="00AF255D">
        <w:t>развития</w:t>
      </w:r>
      <w:r w:rsidR="00F6299E" w:rsidRPr="00AF255D">
        <w:t xml:space="preserve"> </w:t>
      </w:r>
      <w:r w:rsidR="00CD0F4B" w:rsidRPr="00AF255D">
        <w:t>(ОЭСР)</w:t>
      </w:r>
      <w:r w:rsidR="00F6299E" w:rsidRPr="00AF255D">
        <w:t xml:space="preserve"> </w:t>
      </w:r>
      <w:r w:rsidR="00CD0F4B" w:rsidRPr="00AF255D">
        <w:t>определяет</w:t>
      </w:r>
      <w:r w:rsidR="00F6299E" w:rsidRPr="00AF255D">
        <w:t xml:space="preserve"> </w:t>
      </w:r>
      <w:r w:rsidR="00CD0F4B" w:rsidRPr="00AF255D">
        <w:t>нормальный</w:t>
      </w:r>
      <w:r w:rsidR="00F6299E" w:rsidRPr="00AF255D">
        <w:t xml:space="preserve"> </w:t>
      </w:r>
      <w:r w:rsidR="00CD0F4B" w:rsidRPr="00AF255D">
        <w:t>пенсионный</w:t>
      </w:r>
      <w:r w:rsidR="00F6299E" w:rsidRPr="00AF255D">
        <w:t xml:space="preserve"> </w:t>
      </w:r>
      <w:r w:rsidR="00CD0F4B" w:rsidRPr="00AF255D">
        <w:t>возраст</w:t>
      </w:r>
      <w:r w:rsidR="00F6299E" w:rsidRPr="00AF255D">
        <w:t xml:space="preserve"> </w:t>
      </w:r>
      <w:r w:rsidR="00CD0F4B" w:rsidRPr="00AF255D">
        <w:t>как</w:t>
      </w:r>
      <w:r w:rsidR="00F6299E" w:rsidRPr="00AF255D">
        <w:t xml:space="preserve"> </w:t>
      </w:r>
      <w:r w:rsidR="00CD0F4B" w:rsidRPr="00AF255D">
        <w:t>возраст,</w:t>
      </w:r>
      <w:r w:rsidR="00F6299E" w:rsidRPr="00AF255D">
        <w:t xml:space="preserve"> </w:t>
      </w:r>
      <w:r w:rsidR="00CD0F4B" w:rsidRPr="00AF255D">
        <w:t>в</w:t>
      </w:r>
      <w:r w:rsidR="00F6299E" w:rsidRPr="00AF255D">
        <w:t xml:space="preserve"> </w:t>
      </w:r>
      <w:r w:rsidR="00CD0F4B" w:rsidRPr="00AF255D">
        <w:t>котором</w:t>
      </w:r>
      <w:r w:rsidR="00F6299E" w:rsidRPr="00AF255D">
        <w:t xml:space="preserve"> </w:t>
      </w:r>
      <w:r w:rsidR="00CD0F4B" w:rsidRPr="00AF255D">
        <w:t>люди</w:t>
      </w:r>
      <w:r w:rsidR="00F6299E" w:rsidRPr="00AF255D">
        <w:t xml:space="preserve"> </w:t>
      </w:r>
      <w:r w:rsidR="00CD0F4B" w:rsidRPr="00AF255D">
        <w:t>могут</w:t>
      </w:r>
      <w:r w:rsidR="00F6299E" w:rsidRPr="00AF255D">
        <w:t xml:space="preserve"> </w:t>
      </w:r>
      <w:r w:rsidR="00CD0F4B" w:rsidRPr="00AF255D">
        <w:t>получать</w:t>
      </w:r>
      <w:r w:rsidR="00F6299E" w:rsidRPr="00AF255D">
        <w:t xml:space="preserve"> </w:t>
      </w:r>
      <w:r w:rsidR="00CD0F4B" w:rsidRPr="00AF255D">
        <w:t>полные</w:t>
      </w:r>
      <w:r w:rsidR="00F6299E" w:rsidRPr="00AF255D">
        <w:t xml:space="preserve"> </w:t>
      </w:r>
      <w:r w:rsidR="00CD0F4B" w:rsidRPr="00AF255D">
        <w:t>выплаты</w:t>
      </w:r>
      <w:r w:rsidR="00F6299E" w:rsidRPr="00AF255D">
        <w:t xml:space="preserve"> </w:t>
      </w:r>
      <w:r w:rsidR="00CD0F4B" w:rsidRPr="00AF255D">
        <w:t>без</w:t>
      </w:r>
      <w:r w:rsidR="00F6299E" w:rsidRPr="00AF255D">
        <w:t xml:space="preserve"> </w:t>
      </w:r>
      <w:r w:rsidR="00CD0F4B" w:rsidRPr="00AF255D">
        <w:t>штрафов</w:t>
      </w:r>
      <w:r w:rsidR="00F6299E" w:rsidRPr="00AF255D">
        <w:t xml:space="preserve"> </w:t>
      </w:r>
      <w:r w:rsidR="00CD0F4B" w:rsidRPr="00AF255D">
        <w:t>и</w:t>
      </w:r>
      <w:r w:rsidR="00F6299E" w:rsidRPr="00AF255D">
        <w:t xml:space="preserve"> </w:t>
      </w:r>
      <w:r w:rsidR="00CD0F4B" w:rsidRPr="00AF255D">
        <w:t>при</w:t>
      </w:r>
      <w:r w:rsidR="00F6299E" w:rsidRPr="00AF255D">
        <w:t xml:space="preserve"> </w:t>
      </w:r>
      <w:r w:rsidR="00CD0F4B" w:rsidRPr="00AF255D">
        <w:t>условии,</w:t>
      </w:r>
      <w:r w:rsidR="00F6299E" w:rsidRPr="00AF255D">
        <w:t xml:space="preserve"> </w:t>
      </w:r>
      <w:r w:rsidR="00CD0F4B" w:rsidRPr="00AF255D">
        <w:t>что</w:t>
      </w:r>
      <w:r w:rsidR="00F6299E" w:rsidRPr="00AF255D">
        <w:t xml:space="preserve"> </w:t>
      </w:r>
      <w:r w:rsidR="00CD0F4B" w:rsidRPr="00AF255D">
        <w:t>они</w:t>
      </w:r>
      <w:r w:rsidR="00F6299E" w:rsidRPr="00AF255D">
        <w:t xml:space="preserve"> </w:t>
      </w:r>
      <w:r w:rsidR="00CD0F4B" w:rsidRPr="00AF255D">
        <w:t>проработали</w:t>
      </w:r>
      <w:r w:rsidR="00F6299E" w:rsidRPr="00AF255D">
        <w:t xml:space="preserve"> </w:t>
      </w:r>
      <w:r w:rsidR="00CD0F4B" w:rsidRPr="00AF255D">
        <w:t>беспрерывно</w:t>
      </w:r>
      <w:r w:rsidR="00F6299E" w:rsidRPr="00AF255D">
        <w:t xml:space="preserve"> </w:t>
      </w:r>
      <w:r w:rsidR="00CD0F4B" w:rsidRPr="00AF255D">
        <w:t>с</w:t>
      </w:r>
      <w:r w:rsidR="00F6299E" w:rsidRPr="00AF255D">
        <w:t xml:space="preserve"> </w:t>
      </w:r>
      <w:r w:rsidR="00CD0F4B" w:rsidRPr="00AF255D">
        <w:t>22</w:t>
      </w:r>
      <w:r w:rsidR="00F6299E" w:rsidRPr="00AF255D">
        <w:t xml:space="preserve"> </w:t>
      </w:r>
      <w:r w:rsidR="00CD0F4B" w:rsidRPr="00AF255D">
        <w:t>лет</w:t>
      </w:r>
      <w:r w:rsidRPr="00AF255D">
        <w:t>»</w:t>
      </w:r>
      <w:r w:rsidR="00CD0F4B" w:rsidRPr="00AF255D">
        <w:t>,</w:t>
      </w:r>
      <w:r w:rsidR="00F6299E" w:rsidRPr="00AF255D">
        <w:t xml:space="preserve"> </w:t>
      </w:r>
      <w:r w:rsidR="00CD0F4B" w:rsidRPr="00AF255D">
        <w:t>-</w:t>
      </w:r>
      <w:r w:rsidR="00F6299E" w:rsidRPr="00AF255D">
        <w:t xml:space="preserve"> </w:t>
      </w:r>
      <w:r w:rsidR="00CD0F4B" w:rsidRPr="00AF255D">
        <w:t>говорится</w:t>
      </w:r>
      <w:r w:rsidR="00F6299E" w:rsidRPr="00AF255D">
        <w:t xml:space="preserve"> </w:t>
      </w:r>
      <w:r w:rsidR="00CD0F4B" w:rsidRPr="00AF255D">
        <w:t>в</w:t>
      </w:r>
      <w:r w:rsidR="00F6299E" w:rsidRPr="00AF255D">
        <w:t xml:space="preserve"> </w:t>
      </w:r>
      <w:r w:rsidR="00CD0F4B" w:rsidRPr="00AF255D">
        <w:t>материале.</w:t>
      </w:r>
    </w:p>
    <w:p w14:paraId="2EA0CB28" w14:textId="77777777" w:rsidR="00CD0F4B" w:rsidRPr="00AF255D" w:rsidRDefault="00CD0F4B" w:rsidP="00CD0F4B">
      <w:r w:rsidRPr="00AF255D">
        <w:t>Следующие</w:t>
      </w:r>
      <w:r w:rsidR="00F6299E" w:rsidRPr="00AF255D">
        <w:t xml:space="preserve"> </w:t>
      </w:r>
      <w:r w:rsidRPr="00AF255D">
        <w:t>несколько</w:t>
      </w:r>
      <w:r w:rsidR="00F6299E" w:rsidRPr="00AF255D">
        <w:t xml:space="preserve"> </w:t>
      </w:r>
      <w:r w:rsidRPr="00AF255D">
        <w:t>стран</w:t>
      </w:r>
      <w:r w:rsidR="00F6299E" w:rsidRPr="00AF255D">
        <w:t xml:space="preserve"> </w:t>
      </w:r>
      <w:r w:rsidRPr="00AF255D">
        <w:t>имеют</w:t>
      </w:r>
      <w:r w:rsidR="00F6299E" w:rsidRPr="00AF255D">
        <w:t xml:space="preserve"> </w:t>
      </w:r>
      <w:r w:rsidRPr="00AF255D">
        <w:t>пенсионный</w:t>
      </w:r>
      <w:r w:rsidR="00F6299E" w:rsidRPr="00AF255D">
        <w:t xml:space="preserve"> </w:t>
      </w:r>
      <w:r w:rsidRPr="00AF255D">
        <w:t>возраст</w:t>
      </w:r>
      <w:r w:rsidR="00F6299E" w:rsidRPr="00AF255D">
        <w:t xml:space="preserve"> </w:t>
      </w:r>
      <w:r w:rsidRPr="00AF255D">
        <w:t>62</w:t>
      </w:r>
      <w:r w:rsidR="00F6299E" w:rsidRPr="00AF255D">
        <w:t xml:space="preserve"> </w:t>
      </w:r>
      <w:r w:rsidRPr="00AF255D">
        <w:t>года</w:t>
      </w:r>
      <w:r w:rsidR="00F6299E" w:rsidRPr="00AF255D">
        <w:t xml:space="preserve"> </w:t>
      </w:r>
      <w:r w:rsidRPr="00AF255D">
        <w:t>или</w:t>
      </w:r>
      <w:r w:rsidR="00F6299E" w:rsidRPr="00AF255D">
        <w:t xml:space="preserve"> </w:t>
      </w:r>
      <w:r w:rsidRPr="00AF255D">
        <w:t>меньше,</w:t>
      </w:r>
      <w:r w:rsidR="00F6299E" w:rsidRPr="00AF255D">
        <w:t xml:space="preserve"> </w:t>
      </w:r>
      <w:r w:rsidRPr="00AF255D">
        <w:t>согласно</w:t>
      </w:r>
      <w:r w:rsidR="00F6299E" w:rsidRPr="00AF255D">
        <w:t xml:space="preserve"> </w:t>
      </w:r>
      <w:r w:rsidRPr="00AF255D">
        <w:t>отчету</w:t>
      </w:r>
      <w:r w:rsidR="00F6299E" w:rsidRPr="00AF255D">
        <w:t xml:space="preserve"> </w:t>
      </w:r>
      <w:r w:rsidRPr="00AF255D">
        <w:t>ОЭСР</w:t>
      </w:r>
      <w:r w:rsidR="00F6299E" w:rsidRPr="00AF255D">
        <w:t xml:space="preserve"> </w:t>
      </w:r>
      <w:r w:rsidRPr="00AF255D">
        <w:t>по</w:t>
      </w:r>
      <w:r w:rsidR="00F6299E" w:rsidRPr="00AF255D">
        <w:t xml:space="preserve"> </w:t>
      </w:r>
      <w:r w:rsidRPr="00AF255D">
        <w:t>пенсиям</w:t>
      </w:r>
      <w:r w:rsidR="00F6299E" w:rsidRPr="00AF255D">
        <w:t xml:space="preserve"> </w:t>
      </w:r>
      <w:r w:rsidRPr="00AF255D">
        <w:t>за</w:t>
      </w:r>
      <w:r w:rsidR="00F6299E" w:rsidRPr="00AF255D">
        <w:t xml:space="preserve"> </w:t>
      </w:r>
      <w:r w:rsidRPr="00AF255D">
        <w:t>2023</w:t>
      </w:r>
      <w:r w:rsidR="00F6299E" w:rsidRPr="00AF255D">
        <w:t xml:space="preserve"> </w:t>
      </w:r>
      <w:r w:rsidRPr="00AF255D">
        <w:t>год.</w:t>
      </w:r>
      <w:r w:rsidR="00F6299E" w:rsidRPr="00AF255D">
        <w:t xml:space="preserve"> </w:t>
      </w:r>
      <w:r w:rsidRPr="00AF255D">
        <w:t>В</w:t>
      </w:r>
      <w:r w:rsidR="00F6299E" w:rsidRPr="00AF255D">
        <w:t xml:space="preserve"> </w:t>
      </w:r>
      <w:r w:rsidRPr="00AF255D">
        <w:t>документе</w:t>
      </w:r>
      <w:r w:rsidR="00F6299E" w:rsidRPr="00AF255D">
        <w:t xml:space="preserve"> </w:t>
      </w:r>
      <w:r w:rsidRPr="00AF255D">
        <w:t>приводятся</w:t>
      </w:r>
      <w:r w:rsidR="00F6299E" w:rsidRPr="00AF255D">
        <w:t xml:space="preserve"> </w:t>
      </w:r>
      <w:r w:rsidRPr="00AF255D">
        <w:t>данные</w:t>
      </w:r>
      <w:r w:rsidR="00F6299E" w:rsidRPr="00AF255D">
        <w:t xml:space="preserve"> </w:t>
      </w:r>
      <w:r w:rsidRPr="00AF255D">
        <w:t>за</w:t>
      </w:r>
      <w:r w:rsidR="00F6299E" w:rsidRPr="00AF255D">
        <w:t xml:space="preserve"> </w:t>
      </w:r>
      <w:r w:rsidRPr="00AF255D">
        <w:t>2022</w:t>
      </w:r>
      <w:r w:rsidR="00F6299E" w:rsidRPr="00AF255D">
        <w:t xml:space="preserve"> </w:t>
      </w:r>
      <w:r w:rsidRPr="00AF255D">
        <w:t>год,</w:t>
      </w:r>
      <w:r w:rsidR="00F6299E" w:rsidRPr="00AF255D">
        <w:t xml:space="preserve"> </w:t>
      </w:r>
      <w:r w:rsidRPr="00AF255D">
        <w:t>последние</w:t>
      </w:r>
      <w:r w:rsidR="00F6299E" w:rsidRPr="00AF255D">
        <w:t xml:space="preserve"> </w:t>
      </w:r>
      <w:r w:rsidRPr="00AF255D">
        <w:t>доступные,</w:t>
      </w:r>
      <w:r w:rsidR="00F6299E" w:rsidRPr="00AF255D">
        <w:t xml:space="preserve"> </w:t>
      </w:r>
      <w:r w:rsidRPr="00AF255D">
        <w:t>которые</w:t>
      </w:r>
      <w:r w:rsidR="00F6299E" w:rsidRPr="00AF255D">
        <w:t xml:space="preserve"> </w:t>
      </w:r>
      <w:r w:rsidRPr="00AF255D">
        <w:t>основаны</w:t>
      </w:r>
      <w:r w:rsidR="00F6299E" w:rsidRPr="00AF255D">
        <w:t xml:space="preserve"> </w:t>
      </w:r>
      <w:r w:rsidRPr="00AF255D">
        <w:t>на</w:t>
      </w:r>
      <w:r w:rsidR="00F6299E" w:rsidRPr="00AF255D">
        <w:t xml:space="preserve"> </w:t>
      </w:r>
      <w:r w:rsidRPr="00AF255D">
        <w:t>информации,</w:t>
      </w:r>
      <w:r w:rsidR="00F6299E" w:rsidRPr="00AF255D">
        <w:t xml:space="preserve"> </w:t>
      </w:r>
      <w:r w:rsidRPr="00AF255D">
        <w:t>предоставленной</w:t>
      </w:r>
      <w:r w:rsidR="00F6299E" w:rsidRPr="00AF255D">
        <w:t xml:space="preserve"> </w:t>
      </w:r>
      <w:r w:rsidRPr="00AF255D">
        <w:t>странами</w:t>
      </w:r>
      <w:r w:rsidR="00F6299E" w:rsidRPr="00AF255D">
        <w:t xml:space="preserve"> </w:t>
      </w:r>
      <w:r w:rsidRPr="00AF255D">
        <w:t>ОЭСР.</w:t>
      </w:r>
    </w:p>
    <w:p w14:paraId="699E9858" w14:textId="77777777" w:rsidR="00CD0F4B" w:rsidRPr="00AF255D" w:rsidRDefault="002F13D7" w:rsidP="00CD0F4B">
      <w:r w:rsidRPr="00AF255D">
        <w:t>ЮЖНАЯ</w:t>
      </w:r>
      <w:r w:rsidR="00F6299E" w:rsidRPr="00AF255D">
        <w:t xml:space="preserve"> </w:t>
      </w:r>
      <w:r w:rsidRPr="00AF255D">
        <w:t>КОРЕЯ</w:t>
      </w:r>
    </w:p>
    <w:p w14:paraId="04474782" w14:textId="77777777" w:rsidR="00CD0F4B" w:rsidRPr="00AF255D" w:rsidRDefault="00CD0F4B" w:rsidP="00CD0F4B">
      <w:r w:rsidRPr="00AF255D">
        <w:t>Пенсионный</w:t>
      </w:r>
      <w:r w:rsidR="00F6299E" w:rsidRPr="00AF255D">
        <w:t xml:space="preserve"> </w:t>
      </w:r>
      <w:r w:rsidRPr="00AF255D">
        <w:t>возраст</w:t>
      </w:r>
      <w:r w:rsidR="00F6299E" w:rsidRPr="00AF255D">
        <w:t xml:space="preserve"> </w:t>
      </w:r>
      <w:r w:rsidRPr="00AF255D">
        <w:t>в</w:t>
      </w:r>
      <w:r w:rsidR="00F6299E" w:rsidRPr="00AF255D">
        <w:t xml:space="preserve"> </w:t>
      </w:r>
      <w:r w:rsidRPr="00AF255D">
        <w:t>этой</w:t>
      </w:r>
      <w:r w:rsidR="00F6299E" w:rsidRPr="00AF255D">
        <w:t xml:space="preserve"> </w:t>
      </w:r>
      <w:r w:rsidRPr="00AF255D">
        <w:t>стране</w:t>
      </w:r>
      <w:r w:rsidR="00F6299E" w:rsidRPr="00AF255D">
        <w:t xml:space="preserve"> </w:t>
      </w:r>
      <w:r w:rsidRPr="00AF255D">
        <w:t>составляет</w:t>
      </w:r>
      <w:r w:rsidR="00F6299E" w:rsidRPr="00AF255D">
        <w:t xml:space="preserve"> </w:t>
      </w:r>
      <w:r w:rsidRPr="00AF255D">
        <w:t>62</w:t>
      </w:r>
      <w:r w:rsidR="00F6299E" w:rsidRPr="00AF255D">
        <w:t xml:space="preserve"> </w:t>
      </w:r>
      <w:r w:rsidRPr="00AF255D">
        <w:t>года.</w:t>
      </w:r>
    </w:p>
    <w:p w14:paraId="3D8EEA0B" w14:textId="77777777" w:rsidR="00CD0F4B" w:rsidRPr="00AF255D" w:rsidRDefault="00CD0F4B" w:rsidP="00CD0F4B">
      <w:r w:rsidRPr="00AF255D">
        <w:t>Согласно</w:t>
      </w:r>
      <w:r w:rsidR="00F6299E" w:rsidRPr="00AF255D">
        <w:t xml:space="preserve"> </w:t>
      </w:r>
      <w:r w:rsidRPr="00AF255D">
        <w:t>ОЭСР,</w:t>
      </w:r>
      <w:r w:rsidR="00F6299E" w:rsidRPr="00AF255D">
        <w:t xml:space="preserve"> </w:t>
      </w:r>
      <w:r w:rsidRPr="00AF255D">
        <w:t>пенсионная</w:t>
      </w:r>
      <w:r w:rsidR="00F6299E" w:rsidRPr="00AF255D">
        <w:t xml:space="preserve"> </w:t>
      </w:r>
      <w:r w:rsidRPr="00AF255D">
        <w:t>система</w:t>
      </w:r>
      <w:r w:rsidR="00F6299E" w:rsidRPr="00AF255D">
        <w:t xml:space="preserve"> </w:t>
      </w:r>
      <w:r w:rsidRPr="00AF255D">
        <w:t>Южной</w:t>
      </w:r>
      <w:r w:rsidR="00F6299E" w:rsidRPr="00AF255D">
        <w:t xml:space="preserve"> </w:t>
      </w:r>
      <w:r w:rsidRPr="00AF255D">
        <w:t>Кореи</w:t>
      </w:r>
      <w:r w:rsidR="00F6299E" w:rsidRPr="00AF255D">
        <w:t xml:space="preserve"> </w:t>
      </w:r>
      <w:r w:rsidRPr="00AF255D">
        <w:t>была</w:t>
      </w:r>
      <w:r w:rsidR="00F6299E" w:rsidRPr="00AF255D">
        <w:t xml:space="preserve"> </w:t>
      </w:r>
      <w:r w:rsidRPr="00AF255D">
        <w:t>разработана</w:t>
      </w:r>
      <w:r w:rsidR="00F6299E" w:rsidRPr="00AF255D">
        <w:t xml:space="preserve"> </w:t>
      </w:r>
      <w:r w:rsidRPr="00AF255D">
        <w:t>еще</w:t>
      </w:r>
      <w:r w:rsidR="00F6299E" w:rsidRPr="00AF255D">
        <w:t xml:space="preserve"> </w:t>
      </w:r>
      <w:r w:rsidRPr="00AF255D">
        <w:t>в</w:t>
      </w:r>
      <w:r w:rsidR="00F6299E" w:rsidRPr="00AF255D">
        <w:t xml:space="preserve"> </w:t>
      </w:r>
      <w:r w:rsidRPr="00AF255D">
        <w:t>конце</w:t>
      </w:r>
      <w:r w:rsidR="00F6299E" w:rsidRPr="00AF255D">
        <w:t xml:space="preserve"> </w:t>
      </w:r>
      <w:r w:rsidRPr="00AF255D">
        <w:t>1980-х</w:t>
      </w:r>
      <w:r w:rsidR="00F6299E" w:rsidRPr="00AF255D">
        <w:t xml:space="preserve"> </w:t>
      </w:r>
      <w:r w:rsidRPr="00AF255D">
        <w:t>годов.</w:t>
      </w:r>
    </w:p>
    <w:p w14:paraId="2EB57B18" w14:textId="77777777" w:rsidR="00CD0F4B" w:rsidRPr="00AF255D" w:rsidRDefault="002F13D7" w:rsidP="00CD0F4B">
      <w:r w:rsidRPr="00AF255D">
        <w:lastRenderedPageBreak/>
        <w:t>КОСТА-РИКА</w:t>
      </w:r>
    </w:p>
    <w:p w14:paraId="03400C0F" w14:textId="77777777" w:rsidR="00CD0F4B" w:rsidRPr="00AF255D" w:rsidRDefault="00CD0F4B" w:rsidP="00CD0F4B">
      <w:r w:rsidRPr="00AF255D">
        <w:t>В</w:t>
      </w:r>
      <w:r w:rsidR="00F6299E" w:rsidRPr="00AF255D">
        <w:t xml:space="preserve"> </w:t>
      </w:r>
      <w:r w:rsidRPr="00AF255D">
        <w:t>Коста-Рике</w:t>
      </w:r>
      <w:r w:rsidR="00F6299E" w:rsidRPr="00AF255D">
        <w:t xml:space="preserve"> </w:t>
      </w:r>
      <w:r w:rsidRPr="00AF255D">
        <w:t>пенсионный</w:t>
      </w:r>
      <w:r w:rsidR="00F6299E" w:rsidRPr="00AF255D">
        <w:t xml:space="preserve"> </w:t>
      </w:r>
      <w:r w:rsidRPr="00AF255D">
        <w:t>возраст</w:t>
      </w:r>
      <w:r w:rsidR="00F6299E" w:rsidRPr="00AF255D">
        <w:t xml:space="preserve"> </w:t>
      </w:r>
      <w:r w:rsidRPr="00AF255D">
        <w:t>различается</w:t>
      </w:r>
      <w:r w:rsidR="00F6299E" w:rsidRPr="00AF255D">
        <w:t xml:space="preserve"> </w:t>
      </w:r>
      <w:r w:rsidRPr="00AF255D">
        <w:t>для</w:t>
      </w:r>
      <w:r w:rsidR="00F6299E" w:rsidRPr="00AF255D">
        <w:t xml:space="preserve"> </w:t>
      </w:r>
      <w:r w:rsidRPr="00AF255D">
        <w:t>мужчин</w:t>
      </w:r>
      <w:r w:rsidR="00F6299E" w:rsidRPr="00AF255D">
        <w:t xml:space="preserve"> </w:t>
      </w:r>
      <w:r w:rsidRPr="00AF255D">
        <w:t>и</w:t>
      </w:r>
      <w:r w:rsidR="00F6299E" w:rsidRPr="00AF255D">
        <w:t xml:space="preserve"> </w:t>
      </w:r>
      <w:r w:rsidRPr="00AF255D">
        <w:t>женщин.</w:t>
      </w:r>
      <w:r w:rsidR="00F6299E" w:rsidRPr="00AF255D">
        <w:t xml:space="preserve"> </w:t>
      </w:r>
      <w:r w:rsidRPr="00AF255D">
        <w:t>Мужчины</w:t>
      </w:r>
      <w:r w:rsidR="00F6299E" w:rsidRPr="00AF255D">
        <w:t xml:space="preserve"> </w:t>
      </w:r>
      <w:r w:rsidRPr="00AF255D">
        <w:t>могут</w:t>
      </w:r>
      <w:r w:rsidR="00F6299E" w:rsidRPr="00AF255D">
        <w:t xml:space="preserve"> </w:t>
      </w:r>
      <w:r w:rsidRPr="00AF255D">
        <w:t>выходить</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к</w:t>
      </w:r>
      <w:r w:rsidR="00F6299E" w:rsidRPr="00AF255D">
        <w:t xml:space="preserve"> </w:t>
      </w:r>
      <w:r w:rsidRPr="00AF255D">
        <w:t>62</w:t>
      </w:r>
      <w:r w:rsidR="00F6299E" w:rsidRPr="00AF255D">
        <w:t xml:space="preserve"> </w:t>
      </w:r>
      <w:r w:rsidRPr="00AF255D">
        <w:t>годам,</w:t>
      </w:r>
      <w:r w:rsidR="00F6299E" w:rsidRPr="00AF255D">
        <w:t xml:space="preserve"> </w:t>
      </w:r>
      <w:r w:rsidRPr="00AF255D">
        <w:t>а</w:t>
      </w:r>
      <w:r w:rsidR="00F6299E" w:rsidRPr="00AF255D">
        <w:t xml:space="preserve"> </w:t>
      </w:r>
      <w:r w:rsidRPr="00AF255D">
        <w:t>женщины</w:t>
      </w:r>
      <w:r w:rsidR="00F6299E" w:rsidRPr="00AF255D">
        <w:t xml:space="preserve"> </w:t>
      </w:r>
      <w:r w:rsidRPr="00AF255D">
        <w:t>-</w:t>
      </w:r>
      <w:r w:rsidR="00F6299E" w:rsidRPr="00AF255D">
        <w:t xml:space="preserve"> </w:t>
      </w:r>
      <w:r w:rsidRPr="00AF255D">
        <w:t>к</w:t>
      </w:r>
      <w:r w:rsidR="00F6299E" w:rsidRPr="00AF255D">
        <w:t xml:space="preserve"> </w:t>
      </w:r>
      <w:r w:rsidRPr="00AF255D">
        <w:t>60</w:t>
      </w:r>
      <w:r w:rsidR="00F6299E" w:rsidRPr="00AF255D">
        <w:t xml:space="preserve"> </w:t>
      </w:r>
      <w:r w:rsidRPr="00AF255D">
        <w:t>годам.</w:t>
      </w:r>
    </w:p>
    <w:p w14:paraId="4B1B41BD" w14:textId="77777777" w:rsidR="00CD0F4B" w:rsidRPr="00AF255D" w:rsidRDefault="00CD0F4B" w:rsidP="00CD0F4B">
      <w:r w:rsidRPr="00AF255D">
        <w:t>Полуостров</w:t>
      </w:r>
      <w:r w:rsidR="00F6299E" w:rsidRPr="00AF255D">
        <w:t xml:space="preserve"> </w:t>
      </w:r>
      <w:r w:rsidRPr="00AF255D">
        <w:t>Никоя</w:t>
      </w:r>
      <w:r w:rsidR="00F6299E" w:rsidRPr="00AF255D">
        <w:t xml:space="preserve"> </w:t>
      </w:r>
      <w:r w:rsidRPr="00AF255D">
        <w:t>в</w:t>
      </w:r>
      <w:r w:rsidR="00F6299E" w:rsidRPr="00AF255D">
        <w:t xml:space="preserve"> </w:t>
      </w:r>
      <w:r w:rsidRPr="00AF255D">
        <w:t>Коста-Рике</w:t>
      </w:r>
      <w:r w:rsidR="00F6299E" w:rsidRPr="00AF255D">
        <w:t xml:space="preserve"> </w:t>
      </w:r>
      <w:r w:rsidRPr="00AF255D">
        <w:t>является</w:t>
      </w:r>
      <w:r w:rsidR="00F6299E" w:rsidRPr="00AF255D">
        <w:t xml:space="preserve"> </w:t>
      </w:r>
      <w:r w:rsidR="00C03B73" w:rsidRPr="00AF255D">
        <w:t>«</w:t>
      </w:r>
      <w:r w:rsidRPr="00AF255D">
        <w:t>голубой</w:t>
      </w:r>
      <w:r w:rsidR="00F6299E" w:rsidRPr="00AF255D">
        <w:t xml:space="preserve"> </w:t>
      </w:r>
      <w:r w:rsidRPr="00AF255D">
        <w:t>зоной</w:t>
      </w:r>
      <w:r w:rsidR="00C03B73" w:rsidRPr="00AF255D">
        <w:t>»</w:t>
      </w:r>
      <w:r w:rsidRPr="00AF255D">
        <w:t>,</w:t>
      </w:r>
      <w:r w:rsidR="00F6299E" w:rsidRPr="00AF255D">
        <w:t xml:space="preserve"> </w:t>
      </w:r>
      <w:r w:rsidRPr="00AF255D">
        <w:t>и</w:t>
      </w:r>
      <w:r w:rsidR="00F6299E" w:rsidRPr="00AF255D">
        <w:t xml:space="preserve"> </w:t>
      </w:r>
      <w:r w:rsidRPr="00AF255D">
        <w:t>это</w:t>
      </w:r>
      <w:r w:rsidR="00F6299E" w:rsidRPr="00AF255D">
        <w:t xml:space="preserve"> </w:t>
      </w:r>
      <w:r w:rsidRPr="00AF255D">
        <w:t>означает,</w:t>
      </w:r>
      <w:r w:rsidR="00F6299E" w:rsidRPr="00AF255D">
        <w:t xml:space="preserve"> </w:t>
      </w:r>
      <w:r w:rsidRPr="00AF255D">
        <w:t>что</w:t>
      </w:r>
      <w:r w:rsidR="00F6299E" w:rsidRPr="00AF255D">
        <w:t xml:space="preserve"> </w:t>
      </w:r>
      <w:r w:rsidRPr="00AF255D">
        <w:t>его</w:t>
      </w:r>
      <w:r w:rsidR="00F6299E" w:rsidRPr="00AF255D">
        <w:t xml:space="preserve"> </w:t>
      </w:r>
      <w:r w:rsidRPr="00AF255D">
        <w:t>жители</w:t>
      </w:r>
      <w:r w:rsidR="00F6299E" w:rsidRPr="00AF255D">
        <w:t xml:space="preserve"> </w:t>
      </w:r>
      <w:r w:rsidRPr="00AF255D">
        <w:t>живут</w:t>
      </w:r>
      <w:r w:rsidR="00F6299E" w:rsidRPr="00AF255D">
        <w:t xml:space="preserve"> </w:t>
      </w:r>
      <w:r w:rsidRPr="00AF255D">
        <w:t>дольше</w:t>
      </w:r>
      <w:r w:rsidR="00F6299E" w:rsidRPr="00AF255D">
        <w:t xml:space="preserve"> </w:t>
      </w:r>
      <w:r w:rsidRPr="00AF255D">
        <w:t>и</w:t>
      </w:r>
      <w:r w:rsidR="00F6299E" w:rsidRPr="00AF255D">
        <w:t xml:space="preserve"> </w:t>
      </w:r>
      <w:r w:rsidRPr="00AF255D">
        <w:t>здоровее,</w:t>
      </w:r>
      <w:r w:rsidR="00F6299E" w:rsidRPr="00AF255D">
        <w:t xml:space="preserve"> </w:t>
      </w:r>
      <w:r w:rsidRPr="00AF255D">
        <w:t>чем</w:t>
      </w:r>
      <w:r w:rsidR="00F6299E" w:rsidRPr="00AF255D">
        <w:t xml:space="preserve"> </w:t>
      </w:r>
      <w:r w:rsidRPr="00AF255D">
        <w:t>в</w:t>
      </w:r>
      <w:r w:rsidR="00F6299E" w:rsidRPr="00AF255D">
        <w:t xml:space="preserve"> </w:t>
      </w:r>
      <w:r w:rsidRPr="00AF255D">
        <w:t>среднем</w:t>
      </w:r>
      <w:r w:rsidR="00F6299E" w:rsidRPr="00AF255D">
        <w:t xml:space="preserve"> </w:t>
      </w:r>
      <w:r w:rsidRPr="00AF255D">
        <w:t>по</w:t>
      </w:r>
      <w:r w:rsidR="00F6299E" w:rsidRPr="00AF255D">
        <w:t xml:space="preserve"> </w:t>
      </w:r>
      <w:r w:rsidRPr="00AF255D">
        <w:t>миру.</w:t>
      </w:r>
    </w:p>
    <w:p w14:paraId="6FB5C288" w14:textId="77777777" w:rsidR="00CD0F4B" w:rsidRPr="00AF255D" w:rsidRDefault="002F13D7" w:rsidP="00CD0F4B">
      <w:r w:rsidRPr="00AF255D">
        <w:t>КОЛУМБИЯ</w:t>
      </w:r>
    </w:p>
    <w:p w14:paraId="2AF4C834" w14:textId="77777777" w:rsidR="00CD0F4B" w:rsidRPr="00AF255D" w:rsidRDefault="00CD0F4B" w:rsidP="00CD0F4B">
      <w:r w:rsidRPr="00AF255D">
        <w:t>Пенсионный</w:t>
      </w:r>
      <w:r w:rsidR="00F6299E" w:rsidRPr="00AF255D">
        <w:t xml:space="preserve"> </w:t>
      </w:r>
      <w:r w:rsidRPr="00AF255D">
        <w:t>возраст</w:t>
      </w:r>
      <w:r w:rsidR="00F6299E" w:rsidRPr="00AF255D">
        <w:t xml:space="preserve"> </w:t>
      </w:r>
      <w:r w:rsidRPr="00AF255D">
        <w:t>для</w:t>
      </w:r>
      <w:r w:rsidR="00F6299E" w:rsidRPr="00AF255D">
        <w:t xml:space="preserve"> </w:t>
      </w:r>
      <w:r w:rsidRPr="00AF255D">
        <w:t>мужчин</w:t>
      </w:r>
      <w:r w:rsidR="00F6299E" w:rsidRPr="00AF255D">
        <w:t xml:space="preserve"> </w:t>
      </w:r>
      <w:r w:rsidRPr="00AF255D">
        <w:t>в</w:t>
      </w:r>
      <w:r w:rsidR="00F6299E" w:rsidRPr="00AF255D">
        <w:t xml:space="preserve"> </w:t>
      </w:r>
      <w:r w:rsidRPr="00AF255D">
        <w:t>этой</w:t>
      </w:r>
      <w:r w:rsidR="00F6299E" w:rsidRPr="00AF255D">
        <w:t xml:space="preserve"> </w:t>
      </w:r>
      <w:r w:rsidRPr="00AF255D">
        <w:t>стране</w:t>
      </w:r>
      <w:r w:rsidR="00F6299E" w:rsidRPr="00AF255D">
        <w:t xml:space="preserve"> </w:t>
      </w:r>
      <w:r w:rsidRPr="00AF255D">
        <w:t>составляет</w:t>
      </w:r>
      <w:r w:rsidR="00F6299E" w:rsidRPr="00AF255D">
        <w:t xml:space="preserve"> </w:t>
      </w:r>
      <w:r w:rsidRPr="00AF255D">
        <w:t>62</w:t>
      </w:r>
      <w:r w:rsidR="00F6299E" w:rsidRPr="00AF255D">
        <w:t xml:space="preserve"> </w:t>
      </w:r>
      <w:r w:rsidRPr="00AF255D">
        <w:t>года.</w:t>
      </w:r>
    </w:p>
    <w:p w14:paraId="0BB142D8" w14:textId="77777777" w:rsidR="00CD0F4B" w:rsidRPr="00AF255D" w:rsidRDefault="00CD0F4B" w:rsidP="00CD0F4B">
      <w:r w:rsidRPr="00AF255D">
        <w:t>Для</w:t>
      </w:r>
      <w:r w:rsidR="00F6299E" w:rsidRPr="00AF255D">
        <w:t xml:space="preserve"> </w:t>
      </w:r>
      <w:r w:rsidRPr="00AF255D">
        <w:t>женщин</w:t>
      </w:r>
      <w:r w:rsidR="00F6299E" w:rsidRPr="00AF255D">
        <w:t xml:space="preserve"> </w:t>
      </w:r>
      <w:r w:rsidRPr="00AF255D">
        <w:t>пенсионный</w:t>
      </w:r>
      <w:r w:rsidR="00F6299E" w:rsidRPr="00AF255D">
        <w:t xml:space="preserve"> </w:t>
      </w:r>
      <w:r w:rsidRPr="00AF255D">
        <w:t>возраст</w:t>
      </w:r>
      <w:r w:rsidR="00F6299E" w:rsidRPr="00AF255D">
        <w:t xml:space="preserve"> </w:t>
      </w:r>
      <w:r w:rsidRPr="00AF255D">
        <w:t>составляет</w:t>
      </w:r>
      <w:r w:rsidR="00F6299E" w:rsidRPr="00AF255D">
        <w:t xml:space="preserve"> </w:t>
      </w:r>
      <w:r w:rsidRPr="00AF255D">
        <w:t>57</w:t>
      </w:r>
      <w:r w:rsidR="00F6299E" w:rsidRPr="00AF255D">
        <w:t xml:space="preserve"> </w:t>
      </w:r>
      <w:r w:rsidRPr="00AF255D">
        <w:t>лет,</w:t>
      </w:r>
      <w:r w:rsidR="00F6299E" w:rsidRPr="00AF255D">
        <w:t xml:space="preserve"> </w:t>
      </w:r>
      <w:r w:rsidRPr="00AF255D">
        <w:t>один</w:t>
      </w:r>
      <w:r w:rsidR="00F6299E" w:rsidRPr="00AF255D">
        <w:t xml:space="preserve"> </w:t>
      </w:r>
      <w:r w:rsidRPr="00AF255D">
        <w:t>из</w:t>
      </w:r>
      <w:r w:rsidR="00F6299E" w:rsidRPr="00AF255D">
        <w:t xml:space="preserve"> </w:t>
      </w:r>
      <w:r w:rsidRPr="00AF255D">
        <w:t>самых</w:t>
      </w:r>
      <w:r w:rsidR="00F6299E" w:rsidRPr="00AF255D">
        <w:t xml:space="preserve"> </w:t>
      </w:r>
      <w:r w:rsidRPr="00AF255D">
        <w:t>низких</w:t>
      </w:r>
      <w:r w:rsidR="00F6299E" w:rsidRPr="00AF255D">
        <w:t xml:space="preserve"> </w:t>
      </w:r>
      <w:r w:rsidRPr="00AF255D">
        <w:t>среди</w:t>
      </w:r>
      <w:r w:rsidR="00F6299E" w:rsidRPr="00AF255D">
        <w:t xml:space="preserve"> </w:t>
      </w:r>
      <w:r w:rsidRPr="00AF255D">
        <w:t>стран</w:t>
      </w:r>
      <w:r w:rsidR="00F6299E" w:rsidRPr="00AF255D">
        <w:t xml:space="preserve"> </w:t>
      </w:r>
      <w:r w:rsidRPr="00AF255D">
        <w:t>-</w:t>
      </w:r>
      <w:r w:rsidR="00F6299E" w:rsidRPr="00AF255D">
        <w:t xml:space="preserve"> </w:t>
      </w:r>
      <w:r w:rsidRPr="00AF255D">
        <w:t>членов</w:t>
      </w:r>
      <w:r w:rsidR="00F6299E" w:rsidRPr="00AF255D">
        <w:t xml:space="preserve"> </w:t>
      </w:r>
      <w:r w:rsidRPr="00AF255D">
        <w:t>ОЭСР.</w:t>
      </w:r>
    </w:p>
    <w:p w14:paraId="2A5E04AE" w14:textId="77777777" w:rsidR="00CD0F4B" w:rsidRPr="00AF255D" w:rsidRDefault="002F13D7" w:rsidP="00CD0F4B">
      <w:r w:rsidRPr="00AF255D">
        <w:t>ИНДОНЕЗИЯ</w:t>
      </w:r>
    </w:p>
    <w:p w14:paraId="73E64121" w14:textId="77777777" w:rsidR="00CD0F4B" w:rsidRPr="00AF255D" w:rsidRDefault="00CD0F4B" w:rsidP="00CD0F4B">
      <w:r w:rsidRPr="00AF255D">
        <w:t>В</w:t>
      </w:r>
      <w:r w:rsidR="00F6299E" w:rsidRPr="00AF255D">
        <w:t xml:space="preserve"> </w:t>
      </w:r>
      <w:r w:rsidRPr="00AF255D">
        <w:t>Индонезии</w:t>
      </w:r>
      <w:r w:rsidR="00F6299E" w:rsidRPr="00AF255D">
        <w:t xml:space="preserve"> </w:t>
      </w:r>
      <w:r w:rsidRPr="00AF255D">
        <w:t>мужчины</w:t>
      </w:r>
      <w:r w:rsidR="00F6299E" w:rsidRPr="00AF255D">
        <w:t xml:space="preserve"> </w:t>
      </w:r>
      <w:r w:rsidRPr="00AF255D">
        <w:t>и</w:t>
      </w:r>
      <w:r w:rsidR="00F6299E" w:rsidRPr="00AF255D">
        <w:t xml:space="preserve"> </w:t>
      </w:r>
      <w:r w:rsidRPr="00AF255D">
        <w:t>женщины</w:t>
      </w:r>
      <w:r w:rsidR="00F6299E" w:rsidRPr="00AF255D">
        <w:t xml:space="preserve"> </w:t>
      </w:r>
      <w:r w:rsidRPr="00AF255D">
        <w:t>могут</w:t>
      </w:r>
      <w:r w:rsidR="00F6299E" w:rsidRPr="00AF255D">
        <w:t xml:space="preserve"> </w:t>
      </w:r>
      <w:r w:rsidRPr="00AF255D">
        <w:t>выходить</w:t>
      </w:r>
      <w:r w:rsidR="00F6299E" w:rsidRPr="00AF255D">
        <w:t xml:space="preserve"> </w:t>
      </w:r>
      <w:r w:rsidRPr="00AF255D">
        <w:t>на</w:t>
      </w:r>
      <w:r w:rsidR="00F6299E" w:rsidRPr="00AF255D">
        <w:t xml:space="preserve"> </w:t>
      </w:r>
      <w:r w:rsidRPr="00AF255D">
        <w:t>пенсию</w:t>
      </w:r>
      <w:r w:rsidR="00F6299E" w:rsidRPr="00AF255D">
        <w:t xml:space="preserve"> </w:t>
      </w:r>
      <w:r w:rsidRPr="00AF255D">
        <w:t>к</w:t>
      </w:r>
      <w:r w:rsidR="00F6299E" w:rsidRPr="00AF255D">
        <w:t xml:space="preserve"> </w:t>
      </w:r>
      <w:r w:rsidRPr="00AF255D">
        <w:t>58</w:t>
      </w:r>
      <w:r w:rsidR="00F6299E" w:rsidRPr="00AF255D">
        <w:t xml:space="preserve"> </w:t>
      </w:r>
      <w:r w:rsidRPr="00AF255D">
        <w:t>годам,</w:t>
      </w:r>
      <w:r w:rsidR="00F6299E" w:rsidRPr="00AF255D">
        <w:t xml:space="preserve"> </w:t>
      </w:r>
      <w:r w:rsidRPr="00AF255D">
        <w:t>что</w:t>
      </w:r>
      <w:r w:rsidR="00F6299E" w:rsidRPr="00AF255D">
        <w:t xml:space="preserve"> </w:t>
      </w:r>
      <w:r w:rsidRPr="00AF255D">
        <w:t>делает</w:t>
      </w:r>
      <w:r w:rsidR="00F6299E" w:rsidRPr="00AF255D">
        <w:t xml:space="preserve"> </w:t>
      </w:r>
      <w:r w:rsidRPr="00AF255D">
        <w:t>ее</w:t>
      </w:r>
      <w:r w:rsidR="00F6299E" w:rsidRPr="00AF255D">
        <w:t xml:space="preserve"> </w:t>
      </w:r>
      <w:r w:rsidRPr="00AF255D">
        <w:t>одной</w:t>
      </w:r>
      <w:r w:rsidR="00F6299E" w:rsidRPr="00AF255D">
        <w:t xml:space="preserve"> </w:t>
      </w:r>
      <w:r w:rsidRPr="00AF255D">
        <w:t>из</w:t>
      </w:r>
      <w:r w:rsidR="00F6299E" w:rsidRPr="00AF255D">
        <w:t xml:space="preserve"> </w:t>
      </w:r>
      <w:r w:rsidRPr="00AF255D">
        <w:t>стран</w:t>
      </w:r>
      <w:r w:rsidR="00F6299E" w:rsidRPr="00AF255D">
        <w:t xml:space="preserve"> </w:t>
      </w:r>
      <w:r w:rsidRPr="00AF255D">
        <w:t>с</w:t>
      </w:r>
      <w:r w:rsidR="00F6299E" w:rsidRPr="00AF255D">
        <w:t xml:space="preserve"> </w:t>
      </w:r>
      <w:r w:rsidRPr="00AF255D">
        <w:t>самым</w:t>
      </w:r>
      <w:r w:rsidR="00F6299E" w:rsidRPr="00AF255D">
        <w:t xml:space="preserve"> </w:t>
      </w:r>
      <w:r w:rsidRPr="00AF255D">
        <w:t>молодым</w:t>
      </w:r>
      <w:r w:rsidR="00F6299E" w:rsidRPr="00AF255D">
        <w:t xml:space="preserve"> </w:t>
      </w:r>
      <w:r w:rsidRPr="00AF255D">
        <w:t>пенсионным</w:t>
      </w:r>
      <w:r w:rsidR="00F6299E" w:rsidRPr="00AF255D">
        <w:t xml:space="preserve"> </w:t>
      </w:r>
      <w:r w:rsidRPr="00AF255D">
        <w:t>возрастом.</w:t>
      </w:r>
    </w:p>
    <w:p w14:paraId="635D787C" w14:textId="77777777" w:rsidR="00CD0F4B" w:rsidRPr="00AF255D" w:rsidRDefault="00CD0F4B" w:rsidP="00CD0F4B">
      <w:r w:rsidRPr="00AF255D">
        <w:t>Индонезия</w:t>
      </w:r>
      <w:r w:rsidR="00F6299E" w:rsidRPr="00AF255D">
        <w:t xml:space="preserve"> </w:t>
      </w:r>
      <w:r w:rsidRPr="00AF255D">
        <w:t>не</w:t>
      </w:r>
      <w:r w:rsidR="00F6299E" w:rsidRPr="00AF255D">
        <w:t xml:space="preserve"> </w:t>
      </w:r>
      <w:r w:rsidRPr="00AF255D">
        <w:t>является</w:t>
      </w:r>
      <w:r w:rsidR="00F6299E" w:rsidRPr="00AF255D">
        <w:t xml:space="preserve"> </w:t>
      </w:r>
      <w:r w:rsidRPr="00AF255D">
        <w:t>членом</w:t>
      </w:r>
      <w:r w:rsidR="00F6299E" w:rsidRPr="00AF255D">
        <w:t xml:space="preserve"> </w:t>
      </w:r>
      <w:r w:rsidRPr="00AF255D">
        <w:t>ОЭСР,</w:t>
      </w:r>
      <w:r w:rsidR="00F6299E" w:rsidRPr="00AF255D">
        <w:t xml:space="preserve"> </w:t>
      </w:r>
      <w:r w:rsidRPr="00AF255D">
        <w:t>она</w:t>
      </w:r>
      <w:r w:rsidR="00F6299E" w:rsidRPr="00AF255D">
        <w:t xml:space="preserve"> </w:t>
      </w:r>
      <w:r w:rsidRPr="00AF255D">
        <w:t>пока</w:t>
      </w:r>
      <w:r w:rsidR="00F6299E" w:rsidRPr="00AF255D">
        <w:t xml:space="preserve"> </w:t>
      </w:r>
      <w:r w:rsidRPr="00AF255D">
        <w:t>только</w:t>
      </w:r>
      <w:r w:rsidR="00F6299E" w:rsidRPr="00AF255D">
        <w:t xml:space="preserve"> </w:t>
      </w:r>
      <w:r w:rsidRPr="00AF255D">
        <w:t>кандидат.</w:t>
      </w:r>
    </w:p>
    <w:p w14:paraId="13E423A9" w14:textId="77777777" w:rsidR="00CD0F4B" w:rsidRPr="00AF255D" w:rsidRDefault="00CD0F4B" w:rsidP="00CD0F4B">
      <w:r w:rsidRPr="00AF255D">
        <w:t>Ранее</w:t>
      </w:r>
      <w:r w:rsidR="00F6299E" w:rsidRPr="00AF255D">
        <w:t xml:space="preserve"> </w:t>
      </w:r>
      <w:r w:rsidRPr="00AF255D">
        <w:t>казахстанцы</w:t>
      </w:r>
      <w:r w:rsidR="00F6299E" w:rsidRPr="00AF255D">
        <w:t xml:space="preserve"> </w:t>
      </w:r>
      <w:r w:rsidRPr="00AF255D">
        <w:t>создали</w:t>
      </w:r>
      <w:r w:rsidR="00F6299E" w:rsidRPr="00AF255D">
        <w:t xml:space="preserve"> </w:t>
      </w:r>
      <w:r w:rsidRPr="00AF255D">
        <w:t>петицию</w:t>
      </w:r>
      <w:r w:rsidR="00F6299E" w:rsidRPr="00AF255D">
        <w:t xml:space="preserve"> </w:t>
      </w:r>
      <w:r w:rsidRPr="00AF255D">
        <w:t>за</w:t>
      </w:r>
      <w:r w:rsidR="00F6299E" w:rsidRPr="00AF255D">
        <w:t xml:space="preserve"> </w:t>
      </w:r>
      <w:r w:rsidRPr="00AF255D">
        <w:t>снижение</w:t>
      </w:r>
      <w:r w:rsidR="00F6299E" w:rsidRPr="00AF255D">
        <w:t xml:space="preserve"> </w:t>
      </w:r>
      <w:r w:rsidRPr="00AF255D">
        <w:t>пенсионного</w:t>
      </w:r>
      <w:r w:rsidR="00F6299E" w:rsidRPr="00AF255D">
        <w:t xml:space="preserve"> </w:t>
      </w:r>
      <w:r w:rsidRPr="00AF255D">
        <w:t>возраста</w:t>
      </w:r>
      <w:r w:rsidR="00F6299E" w:rsidRPr="00AF255D">
        <w:t xml:space="preserve"> </w:t>
      </w:r>
      <w:r w:rsidRPr="00AF255D">
        <w:t>среди</w:t>
      </w:r>
      <w:r w:rsidR="00F6299E" w:rsidRPr="00AF255D">
        <w:t xml:space="preserve"> </w:t>
      </w:r>
      <w:r w:rsidRPr="00AF255D">
        <w:t>женщин</w:t>
      </w:r>
      <w:r w:rsidR="00F6299E" w:rsidRPr="00AF255D">
        <w:t xml:space="preserve"> </w:t>
      </w:r>
      <w:r w:rsidRPr="00AF255D">
        <w:t>до</w:t>
      </w:r>
      <w:r w:rsidR="00F6299E" w:rsidRPr="00AF255D">
        <w:t xml:space="preserve"> </w:t>
      </w:r>
      <w:r w:rsidRPr="00AF255D">
        <w:t>55</w:t>
      </w:r>
      <w:r w:rsidR="00F6299E" w:rsidRPr="00AF255D">
        <w:t xml:space="preserve"> </w:t>
      </w:r>
      <w:r w:rsidRPr="00AF255D">
        <w:t>лет.</w:t>
      </w:r>
      <w:r w:rsidR="00F6299E" w:rsidRPr="00AF255D">
        <w:t xml:space="preserve"> </w:t>
      </w:r>
      <w:r w:rsidRPr="00AF255D">
        <w:t>Заместителя</w:t>
      </w:r>
      <w:r w:rsidR="00F6299E" w:rsidRPr="00AF255D">
        <w:t xml:space="preserve"> </w:t>
      </w:r>
      <w:r w:rsidRPr="00AF255D">
        <w:t>премьер-министра</w:t>
      </w:r>
      <w:r w:rsidR="00F6299E" w:rsidRPr="00AF255D">
        <w:t xml:space="preserve"> </w:t>
      </w:r>
      <w:r w:rsidRPr="00AF255D">
        <w:t>Тамару</w:t>
      </w:r>
      <w:r w:rsidR="00F6299E" w:rsidRPr="00AF255D">
        <w:t xml:space="preserve"> </w:t>
      </w:r>
      <w:r w:rsidRPr="00AF255D">
        <w:t>Дуйсенову</w:t>
      </w:r>
      <w:r w:rsidR="00F6299E" w:rsidRPr="00AF255D">
        <w:t xml:space="preserve"> </w:t>
      </w:r>
      <w:r w:rsidRPr="00AF255D">
        <w:t>спросили,</w:t>
      </w:r>
      <w:r w:rsidR="00F6299E" w:rsidRPr="00AF255D">
        <w:t xml:space="preserve"> </w:t>
      </w:r>
      <w:r w:rsidRPr="00AF255D">
        <w:t>насколько</w:t>
      </w:r>
      <w:r w:rsidR="00F6299E" w:rsidRPr="00AF255D">
        <w:t xml:space="preserve"> </w:t>
      </w:r>
      <w:r w:rsidRPr="00AF255D">
        <w:t>вероятно,</w:t>
      </w:r>
      <w:r w:rsidR="00F6299E" w:rsidRPr="00AF255D">
        <w:t xml:space="preserve"> </w:t>
      </w:r>
      <w:r w:rsidRPr="00AF255D">
        <w:t>что</w:t>
      </w:r>
      <w:r w:rsidR="00F6299E" w:rsidRPr="00AF255D">
        <w:t xml:space="preserve"> </w:t>
      </w:r>
      <w:r w:rsidRPr="00AF255D">
        <w:t>петицию</w:t>
      </w:r>
      <w:r w:rsidR="00F6299E" w:rsidRPr="00AF255D">
        <w:t xml:space="preserve"> </w:t>
      </w:r>
      <w:r w:rsidRPr="00AF255D">
        <w:t>поддержат</w:t>
      </w:r>
      <w:r w:rsidR="00F6299E" w:rsidRPr="00AF255D">
        <w:t xml:space="preserve"> </w:t>
      </w:r>
      <w:r w:rsidRPr="00AF255D">
        <w:t>в</w:t>
      </w:r>
      <w:r w:rsidR="00F6299E" w:rsidRPr="00AF255D">
        <w:t xml:space="preserve"> </w:t>
      </w:r>
      <w:r w:rsidRPr="00AF255D">
        <w:t>правительстве.</w:t>
      </w:r>
      <w:r w:rsidR="00F6299E" w:rsidRPr="00AF255D">
        <w:t xml:space="preserve"> </w:t>
      </w:r>
      <w:r w:rsidRPr="00AF255D">
        <w:t>Читайте</w:t>
      </w:r>
      <w:r w:rsidR="00F6299E" w:rsidRPr="00AF255D">
        <w:t xml:space="preserve"> </w:t>
      </w:r>
      <w:r w:rsidRPr="00AF255D">
        <w:t>здесь</w:t>
      </w:r>
      <w:r w:rsidR="00F6299E" w:rsidRPr="00AF255D">
        <w:t xml:space="preserve"> </w:t>
      </w:r>
      <w:r w:rsidRPr="00AF255D">
        <w:t>ее</w:t>
      </w:r>
      <w:r w:rsidR="00F6299E" w:rsidRPr="00AF255D">
        <w:t xml:space="preserve"> </w:t>
      </w:r>
      <w:r w:rsidRPr="00AF255D">
        <w:t>ответ.</w:t>
      </w:r>
    </w:p>
    <w:p w14:paraId="3238D27A" w14:textId="77777777" w:rsidR="00CD0F4B" w:rsidRPr="00AF255D" w:rsidRDefault="00CD0F4B" w:rsidP="00CD0F4B">
      <w:r w:rsidRPr="00AF255D">
        <w:t>Напомним,</w:t>
      </w:r>
      <w:r w:rsidR="00F6299E" w:rsidRPr="00AF255D">
        <w:t xml:space="preserve"> </w:t>
      </w:r>
      <w:r w:rsidRPr="00AF255D">
        <w:t>в</w:t>
      </w:r>
      <w:r w:rsidR="00F6299E" w:rsidRPr="00AF255D">
        <w:t xml:space="preserve"> </w:t>
      </w:r>
      <w:r w:rsidRPr="00AF255D">
        <w:t>Едином</w:t>
      </w:r>
      <w:r w:rsidR="00F6299E" w:rsidRPr="00AF255D">
        <w:t xml:space="preserve"> </w:t>
      </w:r>
      <w:r w:rsidRPr="00AF255D">
        <w:t>накопительном</w:t>
      </w:r>
      <w:r w:rsidR="00F6299E" w:rsidRPr="00AF255D">
        <w:t xml:space="preserve"> </w:t>
      </w:r>
      <w:r w:rsidRPr="00AF255D">
        <w:t>пенсионном</w:t>
      </w:r>
      <w:r w:rsidR="00F6299E" w:rsidRPr="00AF255D">
        <w:t xml:space="preserve"> </w:t>
      </w:r>
      <w:r w:rsidRPr="00AF255D">
        <w:t>фонде</w:t>
      </w:r>
      <w:r w:rsidR="00F6299E" w:rsidRPr="00AF255D">
        <w:t xml:space="preserve"> </w:t>
      </w:r>
      <w:r w:rsidRPr="00AF255D">
        <w:t>представили</w:t>
      </w:r>
      <w:r w:rsidR="00F6299E" w:rsidRPr="00AF255D">
        <w:t xml:space="preserve"> </w:t>
      </w:r>
      <w:r w:rsidRPr="00AF255D">
        <w:t>информацию</w:t>
      </w:r>
      <w:r w:rsidR="00F6299E" w:rsidRPr="00AF255D">
        <w:t xml:space="preserve"> </w:t>
      </w:r>
      <w:r w:rsidRPr="00AF255D">
        <w:t>о</w:t>
      </w:r>
      <w:r w:rsidR="00F6299E" w:rsidRPr="00AF255D">
        <w:t xml:space="preserve"> </w:t>
      </w:r>
      <w:r w:rsidRPr="00AF255D">
        <w:t>пенсионных</w:t>
      </w:r>
      <w:r w:rsidR="00F6299E" w:rsidRPr="00AF255D">
        <w:t xml:space="preserve"> </w:t>
      </w:r>
      <w:r w:rsidRPr="00AF255D">
        <w:t>накоплениях</w:t>
      </w:r>
      <w:r w:rsidR="00F6299E" w:rsidRPr="00AF255D">
        <w:t xml:space="preserve"> </w:t>
      </w:r>
      <w:r w:rsidRPr="00AF255D">
        <w:t>казахстанцев</w:t>
      </w:r>
      <w:r w:rsidR="00F6299E" w:rsidRPr="00AF255D">
        <w:t xml:space="preserve"> </w:t>
      </w:r>
      <w:r w:rsidRPr="00AF255D">
        <w:t>на</w:t>
      </w:r>
      <w:r w:rsidR="00F6299E" w:rsidRPr="00AF255D">
        <w:t xml:space="preserve"> </w:t>
      </w:r>
      <w:r w:rsidRPr="00AF255D">
        <w:t>1</w:t>
      </w:r>
      <w:r w:rsidR="00F6299E" w:rsidRPr="00AF255D">
        <w:t xml:space="preserve"> </w:t>
      </w:r>
      <w:r w:rsidRPr="00AF255D">
        <w:t>июля.</w:t>
      </w:r>
      <w:r w:rsidR="00F6299E" w:rsidRPr="00AF255D">
        <w:t xml:space="preserve"> </w:t>
      </w:r>
      <w:r w:rsidRPr="00AF255D">
        <w:t>В</w:t>
      </w:r>
      <w:r w:rsidR="00F6299E" w:rsidRPr="00AF255D">
        <w:t xml:space="preserve"> </w:t>
      </w:r>
      <w:r w:rsidRPr="00AF255D">
        <w:t>числе</w:t>
      </w:r>
      <w:r w:rsidR="00F6299E" w:rsidRPr="00AF255D">
        <w:t xml:space="preserve"> </w:t>
      </w:r>
      <w:r w:rsidRPr="00AF255D">
        <w:t>прочего</w:t>
      </w:r>
      <w:r w:rsidR="00F6299E" w:rsidRPr="00AF255D">
        <w:t xml:space="preserve"> </w:t>
      </w:r>
      <w:r w:rsidRPr="00AF255D">
        <w:t>в</w:t>
      </w:r>
      <w:r w:rsidR="00F6299E" w:rsidRPr="00AF255D">
        <w:t xml:space="preserve"> </w:t>
      </w:r>
      <w:r w:rsidRPr="00AF255D">
        <w:t>фонде</w:t>
      </w:r>
      <w:r w:rsidR="00F6299E" w:rsidRPr="00AF255D">
        <w:t xml:space="preserve"> </w:t>
      </w:r>
      <w:r w:rsidRPr="00AF255D">
        <w:t>озвучили</w:t>
      </w:r>
      <w:r w:rsidR="00F6299E" w:rsidRPr="00AF255D">
        <w:t xml:space="preserve"> </w:t>
      </w:r>
      <w:r w:rsidRPr="00AF255D">
        <w:t>максимальную</w:t>
      </w:r>
      <w:r w:rsidR="00F6299E" w:rsidRPr="00AF255D">
        <w:t xml:space="preserve"> </w:t>
      </w:r>
      <w:r w:rsidRPr="00AF255D">
        <w:t>сумму</w:t>
      </w:r>
      <w:r w:rsidR="00F6299E" w:rsidRPr="00AF255D">
        <w:t xml:space="preserve"> </w:t>
      </w:r>
      <w:r w:rsidRPr="00AF255D">
        <w:t>ежемесячной</w:t>
      </w:r>
      <w:r w:rsidR="00F6299E" w:rsidRPr="00AF255D">
        <w:t xml:space="preserve"> </w:t>
      </w:r>
      <w:r w:rsidRPr="00AF255D">
        <w:t>выплаты.</w:t>
      </w:r>
    </w:p>
    <w:p w14:paraId="0CF8FBD5" w14:textId="4529E734" w:rsidR="00412811" w:rsidRDefault="00000000" w:rsidP="001F0960">
      <w:pPr>
        <w:rPr>
          <w:rStyle w:val="a4"/>
        </w:rPr>
      </w:pPr>
      <w:hyperlink r:id="rId50" w:history="1">
        <w:r w:rsidR="00CD0F4B" w:rsidRPr="00AF255D">
          <w:rPr>
            <w:rStyle w:val="a4"/>
          </w:rPr>
          <w:t>https://tengrinews.kz/world_news/top-stran-gde-lyudi-komfortno-mogut-vyiyti-na-pensiyu-542880/</w:t>
        </w:r>
      </w:hyperlink>
    </w:p>
    <w:p w14:paraId="194C40C8" w14:textId="77777777" w:rsidR="001F0960" w:rsidRPr="00AF255D" w:rsidRDefault="001F0960" w:rsidP="001F0960"/>
    <w:sectPr w:rsidR="001F0960" w:rsidRPr="00AF255D" w:rsidSect="00B01BEA">
      <w:headerReference w:type="even" r:id="rId51"/>
      <w:headerReference w:type="default" r:id="rId52"/>
      <w:footerReference w:type="even" r:id="rId53"/>
      <w:footerReference w:type="default" r:id="rId54"/>
      <w:headerReference w:type="first" r:id="rId55"/>
      <w:footerReference w:type="firs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CF8E3" w14:textId="77777777" w:rsidR="0084533D" w:rsidRDefault="0084533D">
      <w:r>
        <w:separator/>
      </w:r>
    </w:p>
  </w:endnote>
  <w:endnote w:type="continuationSeparator" w:id="0">
    <w:p w14:paraId="568EF39C" w14:textId="77777777" w:rsidR="0084533D" w:rsidRDefault="0084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8CCE" w14:textId="77777777" w:rsidR="002F13D7" w:rsidRDefault="002F13D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7923B" w14:textId="77777777" w:rsidR="002F13D7" w:rsidRPr="00D64E5C" w:rsidRDefault="002F13D7" w:rsidP="00D64E5C">
    <w:pPr>
      <w:pStyle w:val="af5"/>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F6299E">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F6299E">
      <w:rPr>
        <w:rFonts w:ascii="Cambria" w:hAnsi="Cambria"/>
      </w:rPr>
      <w:t xml:space="preserve"> </w:t>
    </w:r>
    <w:r w:rsidRPr="00D64E5C">
      <w:rPr>
        <w:rFonts w:ascii="Cambria" w:hAnsi="Cambria"/>
        <w:b/>
        <w:color w:val="FF0000"/>
      </w:rPr>
      <w:t>С</w:t>
    </w:r>
    <w:r w:rsidRPr="00D64E5C">
      <w:rPr>
        <w:rFonts w:ascii="Cambria" w:hAnsi="Cambria"/>
      </w:rPr>
      <w:t>лово</w:t>
    </w:r>
    <w:r w:rsidR="00F6299E">
      <w:rPr>
        <w:rFonts w:ascii="Cambria" w:hAnsi="Cambria"/>
      </w:rPr>
      <w:t xml:space="preserve"> </w:t>
    </w:r>
    <w:r w:rsidRPr="00D64E5C">
      <w:rPr>
        <w:rFonts w:ascii="Cambria" w:hAnsi="Cambria"/>
      </w:rPr>
      <w:t>в</w:t>
    </w:r>
    <w:r w:rsidR="00F6299E">
      <w:rPr>
        <w:rFonts w:ascii="Cambria" w:hAnsi="Cambria"/>
      </w:rPr>
      <w:t xml:space="preserve"> </w:t>
    </w:r>
    <w:r w:rsidRPr="00D64E5C">
      <w:rPr>
        <w:rFonts w:ascii="Cambria" w:hAnsi="Cambria"/>
        <w:b/>
        <w:color w:val="FF0000"/>
      </w:rPr>
      <w:t>З</w:t>
    </w:r>
    <w:r w:rsidRPr="00D64E5C">
      <w:rPr>
        <w:rFonts w:ascii="Cambria" w:hAnsi="Cambria"/>
      </w:rPr>
      <w:t>ащите</w:t>
    </w:r>
    <w:r w:rsidR="00F6299E">
      <w:rPr>
        <w:rFonts w:ascii="Cambria" w:hAnsi="Cambria"/>
      </w:rPr>
      <w:t xml:space="preserve"> </w:t>
    </w:r>
    <w:r w:rsidRPr="00D64E5C">
      <w:rPr>
        <w:rFonts w:ascii="Cambria" w:hAnsi="Cambria"/>
        <w:b/>
        <w:color w:val="FF0000"/>
      </w:rPr>
      <w:t>К</w:t>
    </w:r>
    <w:r w:rsidRPr="00D64E5C">
      <w:rPr>
        <w:rFonts w:ascii="Cambria" w:hAnsi="Cambria"/>
      </w:rPr>
      <w:t>орпоративных</w:t>
    </w:r>
    <w:r w:rsidR="00F6299E">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914F6" w:rsidRPr="000914F6">
      <w:rPr>
        <w:rFonts w:ascii="Cambria" w:hAnsi="Cambria"/>
        <w:b/>
        <w:noProof/>
      </w:rPr>
      <w:t>5</w:t>
    </w:r>
    <w:r w:rsidRPr="00CB47BF">
      <w:rPr>
        <w:b/>
      </w:rPr>
      <w:fldChar w:fldCharType="end"/>
    </w:r>
  </w:p>
  <w:p w14:paraId="600194AF" w14:textId="77777777" w:rsidR="002F13D7" w:rsidRPr="00D15988" w:rsidRDefault="002F13D7"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19CF" w14:textId="77777777" w:rsidR="002F13D7" w:rsidRDefault="002F13D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56041" w14:textId="77777777" w:rsidR="0084533D" w:rsidRDefault="0084533D">
      <w:r>
        <w:separator/>
      </w:r>
    </w:p>
  </w:footnote>
  <w:footnote w:type="continuationSeparator" w:id="0">
    <w:p w14:paraId="0D58FCBA" w14:textId="77777777" w:rsidR="0084533D" w:rsidRDefault="0084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8D50" w14:textId="77777777" w:rsidR="002F13D7" w:rsidRDefault="002F13D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B0D0" w14:textId="77777777" w:rsidR="002F13D7" w:rsidRDefault="00000000" w:rsidP="00122493">
    <w:pPr>
      <w:tabs>
        <w:tab w:val="left" w:pos="555"/>
        <w:tab w:val="right" w:pos="9071"/>
      </w:tabs>
      <w:jc w:val="center"/>
    </w:pPr>
    <w:r>
      <w:rPr>
        <w:noProof/>
      </w:rPr>
      <w:pict w14:anchorId="1B5924B3">
        <v:roundrect id="_x0000_s1034" style="position:absolute;left:0;text-align:left;margin-left:127.5pt;margin-top:-13.7pt;width:188.6pt;height:31.25pt;z-index:1" arcsize="10923f" stroked="f">
          <v:textbox style="mso-next-textbox:#_x0000_s1034">
            <w:txbxContent>
              <w:p w14:paraId="39940FD9" w14:textId="77777777" w:rsidR="002F13D7" w:rsidRPr="000C041B" w:rsidRDefault="00F6299E" w:rsidP="00122493">
                <w:pPr>
                  <w:ind w:right="423"/>
                  <w:jc w:val="center"/>
                  <w:rPr>
                    <w:rFonts w:cs="Arial"/>
                    <w:b/>
                    <w:color w:val="EEECE1"/>
                    <w:sz w:val="6"/>
                    <w:szCs w:val="6"/>
                  </w:rPr>
                </w:pPr>
                <w:r>
                  <w:rPr>
                    <w:rFonts w:cs="Arial"/>
                    <w:b/>
                    <w:color w:val="EEECE1"/>
                    <w:sz w:val="6"/>
                    <w:szCs w:val="6"/>
                  </w:rPr>
                  <w:t xml:space="preserve">  </w:t>
                </w:r>
              </w:p>
              <w:p w14:paraId="0030CAA2" w14:textId="77777777" w:rsidR="002F13D7" w:rsidRPr="00D15988" w:rsidRDefault="00F6299E" w:rsidP="00122493">
                <w:pPr>
                  <w:ind w:right="423"/>
                  <w:jc w:val="center"/>
                  <w:rPr>
                    <w:rFonts w:cs="Arial"/>
                    <w:b/>
                    <w:u w:val="single"/>
                  </w:rPr>
                </w:pPr>
                <w:r>
                  <w:rPr>
                    <w:rFonts w:cs="Arial"/>
                    <w:b/>
                  </w:rPr>
                  <w:t xml:space="preserve">  </w:t>
                </w:r>
                <w:r w:rsidR="002F13D7" w:rsidRPr="00D15988">
                  <w:rPr>
                    <w:b/>
                    <w:color w:val="FF0000"/>
                    <w:u w:val="single"/>
                  </w:rPr>
                  <w:t>М</w:t>
                </w:r>
                <w:r w:rsidR="002F13D7" w:rsidRPr="00D15988">
                  <w:rPr>
                    <w:rFonts w:cs="Arial"/>
                    <w:b/>
                    <w:u w:val="single"/>
                  </w:rPr>
                  <w:t>ОНИТОРИНГ</w:t>
                </w:r>
                <w:r>
                  <w:rPr>
                    <w:rFonts w:cs="Arial"/>
                    <w:b/>
                    <w:u w:val="single"/>
                  </w:rPr>
                  <w:t xml:space="preserve"> </w:t>
                </w:r>
                <w:r w:rsidR="002F13D7" w:rsidRPr="00D15988">
                  <w:rPr>
                    <w:rFonts w:cs="Arial"/>
                    <w:b/>
                    <w:u w:val="single"/>
                  </w:rPr>
                  <w:t>СМИ</w:t>
                </w:r>
              </w:p>
              <w:p w14:paraId="6ADA5150" w14:textId="77777777" w:rsidR="002F13D7" w:rsidRPr="007336C7" w:rsidRDefault="002F13D7" w:rsidP="00122493">
                <w:pPr>
                  <w:ind w:right="423"/>
                  <w:rPr>
                    <w:rFonts w:cs="Arial"/>
                  </w:rPr>
                </w:pPr>
              </w:p>
              <w:p w14:paraId="546E4733" w14:textId="77777777" w:rsidR="002F13D7" w:rsidRPr="00267F53" w:rsidRDefault="002F13D7" w:rsidP="00122493"/>
            </w:txbxContent>
          </v:textbox>
        </v:roundrect>
      </w:pict>
    </w:r>
    <w:r w:rsidR="00F6299E">
      <w:t xml:space="preserve"> </w:t>
    </w:r>
    <w:r>
      <w:pict w14:anchorId="45E19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6pt;height:32.25pt">
          <v:imagedata r:id="rId1" o:title="Колонтитул"/>
        </v:shape>
      </w:pict>
    </w:r>
    <w:r w:rsidR="00F6299E">
      <w:t xml:space="preserve">  </w:t>
    </w:r>
    <w:r w:rsidR="002F13D7">
      <w:tab/>
    </w:r>
    <w:r w:rsidR="002F13D7">
      <w:fldChar w:fldCharType="begin"/>
    </w:r>
    <w:r w:rsidR="002F13D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F13D7">
      <w:fldChar w:fldCharType="separate"/>
    </w:r>
    <w:r w:rsidR="002F13D7">
      <w:fldChar w:fldCharType="begin"/>
    </w:r>
    <w:r w:rsidR="002F13D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F13D7">
      <w:fldChar w:fldCharType="separate"/>
    </w:r>
    <w:r w:rsidR="002F13D7">
      <w:fldChar w:fldCharType="begin"/>
    </w:r>
    <w:r w:rsidR="002F13D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F13D7">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1F0960">
      <w:pict w14:anchorId="7B1396FB">
        <v:shape id="_x0000_i1031" type="#_x0000_t75" style="width:2in;height:51.75pt">
          <v:imagedata r:id="rId3" r:href="rId2"/>
        </v:shape>
      </w:pict>
    </w:r>
    <w:r>
      <w:fldChar w:fldCharType="end"/>
    </w:r>
    <w:r w:rsidR="002F13D7">
      <w:fldChar w:fldCharType="end"/>
    </w:r>
    <w:r w:rsidR="002F13D7">
      <w:fldChar w:fldCharType="end"/>
    </w:r>
    <w:r w:rsidR="002F13D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63F25" w14:textId="77777777" w:rsidR="002F13D7" w:rsidRDefault="002F13D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a"/>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763814">
    <w:abstractNumId w:val="25"/>
  </w:num>
  <w:num w:numId="2" w16cid:durableId="1245920173">
    <w:abstractNumId w:val="12"/>
  </w:num>
  <w:num w:numId="3" w16cid:durableId="1048604216">
    <w:abstractNumId w:val="27"/>
  </w:num>
  <w:num w:numId="4" w16cid:durableId="1714382685">
    <w:abstractNumId w:val="17"/>
  </w:num>
  <w:num w:numId="5" w16cid:durableId="73629331">
    <w:abstractNumId w:val="18"/>
  </w:num>
  <w:num w:numId="6" w16cid:durableId="8342230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2924985">
    <w:abstractNumId w:val="24"/>
  </w:num>
  <w:num w:numId="8" w16cid:durableId="1738287571">
    <w:abstractNumId w:val="21"/>
  </w:num>
  <w:num w:numId="9" w16cid:durableId="709788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981999">
    <w:abstractNumId w:val="16"/>
  </w:num>
  <w:num w:numId="11" w16cid:durableId="407045217">
    <w:abstractNumId w:val="15"/>
  </w:num>
  <w:num w:numId="12" w16cid:durableId="2081707804">
    <w:abstractNumId w:val="10"/>
  </w:num>
  <w:num w:numId="13" w16cid:durableId="1500534257">
    <w:abstractNumId w:val="9"/>
  </w:num>
  <w:num w:numId="14" w16cid:durableId="805925672">
    <w:abstractNumId w:val="7"/>
  </w:num>
  <w:num w:numId="15" w16cid:durableId="472605965">
    <w:abstractNumId w:val="6"/>
  </w:num>
  <w:num w:numId="16" w16cid:durableId="650214160">
    <w:abstractNumId w:val="5"/>
  </w:num>
  <w:num w:numId="17" w16cid:durableId="1690567248">
    <w:abstractNumId w:val="4"/>
  </w:num>
  <w:num w:numId="18" w16cid:durableId="764230371">
    <w:abstractNumId w:val="8"/>
  </w:num>
  <w:num w:numId="19" w16cid:durableId="918826875">
    <w:abstractNumId w:val="3"/>
  </w:num>
  <w:num w:numId="20" w16cid:durableId="994334697">
    <w:abstractNumId w:val="2"/>
  </w:num>
  <w:num w:numId="21" w16cid:durableId="1688171112">
    <w:abstractNumId w:val="1"/>
  </w:num>
  <w:num w:numId="22" w16cid:durableId="1596212199">
    <w:abstractNumId w:val="0"/>
  </w:num>
  <w:num w:numId="23" w16cid:durableId="886339813">
    <w:abstractNumId w:val="19"/>
  </w:num>
  <w:num w:numId="24" w16cid:durableId="296183832">
    <w:abstractNumId w:val="26"/>
  </w:num>
  <w:num w:numId="25" w16cid:durableId="914321341">
    <w:abstractNumId w:val="20"/>
  </w:num>
  <w:num w:numId="26" w16cid:durableId="1640838859">
    <w:abstractNumId w:val="13"/>
  </w:num>
  <w:num w:numId="27" w16cid:durableId="1727218969">
    <w:abstractNumId w:val="11"/>
  </w:num>
  <w:num w:numId="28" w16cid:durableId="1377200406">
    <w:abstractNumId w:val="22"/>
  </w:num>
  <w:num w:numId="29" w16cid:durableId="408187581">
    <w:abstractNumId w:val="23"/>
  </w:num>
  <w:num w:numId="30" w16cid:durableId="967530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CD7"/>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15B"/>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4C3"/>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4F6"/>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2F1"/>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1C"/>
    <w:rsid w:val="001929C6"/>
    <w:rsid w:val="00192CFF"/>
    <w:rsid w:val="00193353"/>
    <w:rsid w:val="00194802"/>
    <w:rsid w:val="001951A3"/>
    <w:rsid w:val="00196138"/>
    <w:rsid w:val="001962B4"/>
    <w:rsid w:val="001963E1"/>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2B9"/>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60"/>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05A"/>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3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3D7"/>
    <w:rsid w:val="002F1DBD"/>
    <w:rsid w:val="002F22D6"/>
    <w:rsid w:val="002F26F1"/>
    <w:rsid w:val="002F2FEC"/>
    <w:rsid w:val="002F33B9"/>
    <w:rsid w:val="002F3460"/>
    <w:rsid w:val="002F4A92"/>
    <w:rsid w:val="002F63E0"/>
    <w:rsid w:val="002F64B3"/>
    <w:rsid w:val="002F780E"/>
    <w:rsid w:val="002F7850"/>
    <w:rsid w:val="002F7BEA"/>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0FE2"/>
    <w:rsid w:val="00311BC8"/>
    <w:rsid w:val="003137DE"/>
    <w:rsid w:val="0031419C"/>
    <w:rsid w:val="003147BC"/>
    <w:rsid w:val="00314C96"/>
    <w:rsid w:val="00314E71"/>
    <w:rsid w:val="003154E9"/>
    <w:rsid w:val="00315CA4"/>
    <w:rsid w:val="00315D27"/>
    <w:rsid w:val="00315F73"/>
    <w:rsid w:val="003166E1"/>
    <w:rsid w:val="003168DF"/>
    <w:rsid w:val="00316B7D"/>
    <w:rsid w:val="00316C59"/>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225"/>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450"/>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EC"/>
    <w:rsid w:val="00467B05"/>
    <w:rsid w:val="00470431"/>
    <w:rsid w:val="0047169D"/>
    <w:rsid w:val="00471AD7"/>
    <w:rsid w:val="0047317E"/>
    <w:rsid w:val="00473CBE"/>
    <w:rsid w:val="00474494"/>
    <w:rsid w:val="00474A0C"/>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41E"/>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0929"/>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95A"/>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470"/>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A87"/>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2086"/>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100A"/>
    <w:rsid w:val="00721EDD"/>
    <w:rsid w:val="00722623"/>
    <w:rsid w:val="00722DEB"/>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46"/>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594"/>
    <w:rsid w:val="008437D5"/>
    <w:rsid w:val="00844128"/>
    <w:rsid w:val="00844FF5"/>
    <w:rsid w:val="0084533D"/>
    <w:rsid w:val="00845B2F"/>
    <w:rsid w:val="00847426"/>
    <w:rsid w:val="00847646"/>
    <w:rsid w:val="00847BE5"/>
    <w:rsid w:val="00850A20"/>
    <w:rsid w:val="008510A2"/>
    <w:rsid w:val="00851F0C"/>
    <w:rsid w:val="00851F51"/>
    <w:rsid w:val="008523F5"/>
    <w:rsid w:val="00853072"/>
    <w:rsid w:val="00853991"/>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8A2"/>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0BB"/>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260"/>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77E7A"/>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55D"/>
    <w:rsid w:val="00AF28EF"/>
    <w:rsid w:val="00AF2A48"/>
    <w:rsid w:val="00AF362E"/>
    <w:rsid w:val="00AF37B2"/>
    <w:rsid w:val="00AF3B9C"/>
    <w:rsid w:val="00AF4D8F"/>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81D"/>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3B73"/>
    <w:rsid w:val="00C04BC2"/>
    <w:rsid w:val="00C04E3F"/>
    <w:rsid w:val="00C05962"/>
    <w:rsid w:val="00C05A1E"/>
    <w:rsid w:val="00C05EA3"/>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5C64"/>
    <w:rsid w:val="00C664DF"/>
    <w:rsid w:val="00C66510"/>
    <w:rsid w:val="00C669B8"/>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0F4B"/>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A2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99E"/>
    <w:rsid w:val="00F62B59"/>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1EE4"/>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929"/>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56C1"/>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24392AA9"/>
  <w15:docId w15:val="{8D94024A-C2E9-48FD-90D9-B81EA28C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01ABA"/>
    <w:pPr>
      <w:spacing w:after="120"/>
      <w:jc w:val="both"/>
    </w:pPr>
    <w:rPr>
      <w:sz w:val="24"/>
      <w:szCs w:val="24"/>
    </w:rPr>
  </w:style>
  <w:style w:type="paragraph" w:styleId="1">
    <w:name w:val="heading 1"/>
    <w:next w:val="a0"/>
    <w:link w:val="10"/>
    <w:qFormat/>
    <w:rsid w:val="00D01ABA"/>
    <w:pPr>
      <w:keepNext/>
      <w:keepLines/>
      <w:spacing w:before="600" w:after="120"/>
      <w:outlineLvl w:val="0"/>
    </w:pPr>
    <w:rPr>
      <w:rFonts w:ascii="Arial" w:hAnsi="Arial" w:cs="Arial"/>
      <w:b/>
      <w:bCs/>
      <w:kern w:val="32"/>
      <w:sz w:val="32"/>
      <w:szCs w:val="32"/>
    </w:rPr>
  </w:style>
  <w:style w:type="paragraph" w:styleId="2">
    <w:name w:val="heading 2"/>
    <w:next w:val="a0"/>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0"/>
    <w:next w:val="a0"/>
    <w:link w:val="30"/>
    <w:qFormat/>
    <w:rsid w:val="00D01ABA"/>
    <w:pPr>
      <w:keepNext/>
      <w:keepLines/>
      <w:ind w:firstLine="709"/>
      <w:outlineLvl w:val="2"/>
    </w:pPr>
    <w:rPr>
      <w:rFonts w:ascii="Arial" w:hAnsi="Arial" w:cs="Arial"/>
      <w:bCs/>
      <w:i/>
      <w:szCs w:val="26"/>
    </w:rPr>
  </w:style>
  <w:style w:type="paragraph" w:styleId="4">
    <w:name w:val="heading 4"/>
    <w:basedOn w:val="a0"/>
    <w:next w:val="a0"/>
    <w:link w:val="40"/>
    <w:qFormat/>
    <w:rsid w:val="002337F8"/>
    <w:pPr>
      <w:keepNext/>
      <w:spacing w:before="240" w:after="60"/>
      <w:outlineLvl w:val="3"/>
    </w:pPr>
    <w:rPr>
      <w:rFonts w:ascii="Calibri" w:hAnsi="Calibri"/>
      <w:b/>
      <w:bCs/>
      <w:sz w:val="28"/>
      <w:szCs w:val="28"/>
    </w:rPr>
  </w:style>
  <w:style w:type="paragraph" w:styleId="7">
    <w:name w:val="heading 7"/>
    <w:basedOn w:val="a0"/>
    <w:next w:val="a0"/>
    <w:link w:val="70"/>
    <w:qFormat/>
    <w:rsid w:val="000C1A46"/>
    <w:pPr>
      <w:spacing w:before="240" w:after="60"/>
      <w:jc w:val="left"/>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1">
    <w:name w:val="toc 1"/>
    <w:basedOn w:val="a0"/>
    <w:next w:val="a0"/>
    <w:link w:val="12"/>
    <w:uiPriority w:val="39"/>
    <w:rsid w:val="00D01ABA"/>
    <w:pPr>
      <w:keepNext/>
      <w:keepLines/>
      <w:spacing w:before="240" w:after="0"/>
      <w:jc w:val="left"/>
    </w:pPr>
    <w:rPr>
      <w:b/>
      <w:sz w:val="28"/>
    </w:rPr>
  </w:style>
  <w:style w:type="character" w:customStyle="1" w:styleId="12">
    <w:name w:val="Оглавление 1 Знак"/>
    <w:link w:val="11"/>
    <w:uiPriority w:val="39"/>
    <w:rsid w:val="00D01ABA"/>
    <w:rPr>
      <w:b/>
      <w:sz w:val="28"/>
      <w:szCs w:val="24"/>
      <w:lang w:val="ru-RU" w:eastAsia="ru-RU" w:bidi="ar-SA"/>
    </w:rPr>
  </w:style>
  <w:style w:type="paragraph" w:styleId="31">
    <w:name w:val="toc 3"/>
    <w:basedOn w:val="a0"/>
    <w:next w:val="a0"/>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0"/>
    <w:next w:val="a0"/>
    <w:uiPriority w:val="39"/>
    <w:rsid w:val="00D01ABA"/>
    <w:pPr>
      <w:keepNext/>
      <w:keepLines/>
      <w:spacing w:before="60" w:after="0"/>
      <w:jc w:val="left"/>
    </w:pPr>
  </w:style>
  <w:style w:type="character" w:styleId="a4">
    <w:name w:val="Hyperlink"/>
    <w:uiPriority w:val="99"/>
    <w:rsid w:val="00D01ABA"/>
    <w:rPr>
      <w:color w:val="0000FF"/>
      <w:u w:val="single"/>
    </w:rPr>
  </w:style>
  <w:style w:type="table" w:styleId="a5">
    <w:name w:val="Table Grid"/>
    <w:basedOn w:val="a2"/>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б авторе"/>
    <w:basedOn w:val="a0"/>
    <w:rsid w:val="00D01ABA"/>
    <w:pPr>
      <w:ind w:right="-55"/>
      <w:jc w:val="left"/>
    </w:pPr>
    <w:rPr>
      <w:color w:val="333333"/>
      <w:sz w:val="40"/>
      <w:szCs w:val="20"/>
    </w:rPr>
  </w:style>
  <w:style w:type="paragraph" w:customStyle="1" w:styleId="a7">
    <w:name w:val="Темы дня"/>
    <w:basedOn w:val="a0"/>
    <w:rsid w:val="00D01ABA"/>
    <w:pPr>
      <w:keepLines/>
      <w:spacing w:after="240"/>
    </w:pPr>
    <w:rPr>
      <w:i/>
    </w:rPr>
  </w:style>
  <w:style w:type="paragraph" w:styleId="a8">
    <w:name w:val="Block Text"/>
    <w:basedOn w:val="a7"/>
    <w:rsid w:val="00D01ABA"/>
    <w:rPr>
      <w:bCs/>
    </w:rPr>
  </w:style>
  <w:style w:type="paragraph" w:customStyle="1" w:styleId="a9">
    <w:name w:val="Заголовок введения"/>
    <w:rsid w:val="00D01ABA"/>
    <w:pPr>
      <w:keepNext/>
      <w:keepLines/>
      <w:shd w:val="clear" w:color="auto" w:fill="C0C0C0"/>
      <w:spacing w:before="360" w:after="240"/>
    </w:pPr>
    <w:rPr>
      <w:rFonts w:cs="Arial"/>
      <w:b/>
      <w:bCs/>
      <w:sz w:val="24"/>
      <w:szCs w:val="26"/>
    </w:rPr>
  </w:style>
  <w:style w:type="paragraph" w:customStyle="1" w:styleId="aa">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b">
    <w:name w:val="Normal (Web)"/>
    <w:basedOn w:val="a0"/>
    <w:link w:val="ac"/>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c">
    <w:name w:val="Обычный (Интернет) Знак"/>
    <w:link w:val="ab"/>
    <w:rsid w:val="002337F8"/>
    <w:rPr>
      <w:rFonts w:ascii="Verdana" w:eastAsia="Verdana" w:hAnsi="Verdana"/>
    </w:rPr>
  </w:style>
  <w:style w:type="paragraph" w:customStyle="1" w:styleId="ad">
    <w:name w:val="Текст документа"/>
    <w:basedOn w:val="ab"/>
    <w:link w:val="ae"/>
    <w:autoRedefine/>
    <w:rsid w:val="0089541B"/>
    <w:pPr>
      <w:spacing w:line="240" w:lineRule="auto"/>
      <w:ind w:left="0"/>
      <w:jc w:val="both"/>
    </w:pPr>
    <w:rPr>
      <w:rFonts w:ascii="Times New Roman" w:hAnsi="Times New Roman"/>
      <w:color w:val="000000"/>
      <w:sz w:val="24"/>
      <w:szCs w:val="24"/>
    </w:rPr>
  </w:style>
  <w:style w:type="character" w:customStyle="1" w:styleId="ae">
    <w:name w:val="Текст документа Знак Знак"/>
    <w:link w:val="ad"/>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f">
    <w:name w:val="Похожие сообщения раздел"/>
    <w:basedOn w:val="a0"/>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f"/>
    <w:rsid w:val="002337F8"/>
    <w:rPr>
      <w:rFonts w:ascii="Arial" w:eastAsia="Verdana" w:hAnsi="Arial"/>
      <w:b/>
      <w:bCs/>
      <w:color w:val="808080"/>
      <w:sz w:val="24"/>
    </w:rPr>
  </w:style>
  <w:style w:type="paragraph" w:customStyle="1" w:styleId="af0">
    <w:name w:val="Похожие сообщения заголовок"/>
    <w:basedOn w:val="af"/>
    <w:link w:val="Char0"/>
    <w:rsid w:val="00874788"/>
    <w:pPr>
      <w:spacing w:after="240" w:line="240" w:lineRule="auto"/>
      <w:jc w:val="left"/>
      <w:outlineLvl w:val="4"/>
    </w:pPr>
  </w:style>
  <w:style w:type="character" w:customStyle="1" w:styleId="Char0">
    <w:name w:val="Похожие сообщения заголовок Char"/>
    <w:link w:val="af0"/>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1">
    <w:name w:val="Document Map"/>
    <w:basedOn w:val="a0"/>
    <w:link w:val="af2"/>
    <w:rsid w:val="002A12F4"/>
    <w:pPr>
      <w:shd w:val="clear" w:color="auto" w:fill="000080"/>
    </w:pPr>
    <w:rPr>
      <w:rFonts w:ascii="Tahoma" w:hAnsi="Tahoma"/>
      <w:sz w:val="20"/>
      <w:szCs w:val="20"/>
    </w:rPr>
  </w:style>
  <w:style w:type="character" w:customStyle="1" w:styleId="af2">
    <w:name w:val="Схема документа Знак"/>
    <w:link w:val="af1"/>
    <w:rsid w:val="00A0290C"/>
    <w:rPr>
      <w:rFonts w:ascii="Tahoma" w:hAnsi="Tahoma" w:cs="Tahoma"/>
      <w:shd w:val="clear" w:color="auto" w:fill="000080"/>
    </w:rPr>
  </w:style>
  <w:style w:type="paragraph" w:styleId="af3">
    <w:name w:val="header"/>
    <w:basedOn w:val="a0"/>
    <w:link w:val="af4"/>
    <w:rsid w:val="002A12F4"/>
    <w:pPr>
      <w:tabs>
        <w:tab w:val="center" w:pos="4677"/>
        <w:tab w:val="right" w:pos="9355"/>
      </w:tabs>
    </w:pPr>
  </w:style>
  <w:style w:type="character" w:customStyle="1" w:styleId="af4">
    <w:name w:val="Верхний колонтитул Знак"/>
    <w:link w:val="af3"/>
    <w:rsid w:val="00A0290C"/>
    <w:rPr>
      <w:sz w:val="24"/>
      <w:szCs w:val="24"/>
    </w:rPr>
  </w:style>
  <w:style w:type="paragraph" w:styleId="af5">
    <w:name w:val="footer"/>
    <w:basedOn w:val="a0"/>
    <w:link w:val="af6"/>
    <w:uiPriority w:val="99"/>
    <w:rsid w:val="002A12F4"/>
    <w:pPr>
      <w:tabs>
        <w:tab w:val="center" w:pos="4677"/>
        <w:tab w:val="right" w:pos="9355"/>
      </w:tabs>
    </w:pPr>
  </w:style>
  <w:style w:type="character" w:customStyle="1" w:styleId="af6">
    <w:name w:val="Нижний колонтитул Знак"/>
    <w:link w:val="af5"/>
    <w:uiPriority w:val="99"/>
    <w:rsid w:val="00A0290C"/>
    <w:rPr>
      <w:sz w:val="24"/>
      <w:szCs w:val="24"/>
    </w:rPr>
  </w:style>
  <w:style w:type="paragraph" w:styleId="42">
    <w:name w:val="toc 4"/>
    <w:basedOn w:val="a0"/>
    <w:next w:val="a0"/>
    <w:autoRedefine/>
    <w:uiPriority w:val="39"/>
    <w:rsid w:val="00684C00"/>
    <w:pPr>
      <w:ind w:left="720"/>
    </w:pPr>
  </w:style>
  <w:style w:type="paragraph" w:customStyle="1" w:styleId="af7">
    <w:name w:val="Заголовок раздела"/>
    <w:basedOn w:val="1"/>
    <w:next w:val="a0"/>
    <w:rsid w:val="000912D7"/>
    <w:pPr>
      <w:shd w:val="clear" w:color="auto" w:fill="C0C0C0"/>
    </w:pPr>
  </w:style>
  <w:style w:type="paragraph" w:customStyle="1" w:styleId="25">
    <w:name w:val="Стиль Заголовок раздела + Узор: Нет (Серый 25%)"/>
    <w:basedOn w:val="af7"/>
    <w:rsid w:val="000912D7"/>
    <w:pPr>
      <w:shd w:val="clear" w:color="auto" w:fill="008000"/>
    </w:pPr>
    <w:rPr>
      <w:shd w:val="clear" w:color="auto" w:fill="C0C0C0"/>
    </w:rPr>
  </w:style>
  <w:style w:type="paragraph" w:styleId="5">
    <w:name w:val="toc 5"/>
    <w:basedOn w:val="a0"/>
    <w:next w:val="a0"/>
    <w:uiPriority w:val="39"/>
    <w:rsid w:val="003F1B8B"/>
    <w:pPr>
      <w:ind w:left="960"/>
    </w:pPr>
    <w:rPr>
      <w:sz w:val="20"/>
    </w:rPr>
  </w:style>
  <w:style w:type="paragraph" w:customStyle="1" w:styleId="50">
    <w:name w:val="Заглавие 5"/>
    <w:basedOn w:val="a0"/>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8">
    <w:name w:val="Title"/>
    <w:basedOn w:val="a0"/>
    <w:next w:val="a0"/>
    <w:link w:val="af9"/>
    <w:qFormat/>
    <w:rsid w:val="00A0290C"/>
    <w:pPr>
      <w:spacing w:before="240" w:after="60"/>
      <w:jc w:val="center"/>
      <w:outlineLvl w:val="0"/>
    </w:pPr>
    <w:rPr>
      <w:rFonts w:ascii="Cambria" w:hAnsi="Cambria"/>
      <w:b/>
      <w:bCs/>
      <w:kern w:val="28"/>
      <w:sz w:val="32"/>
      <w:szCs w:val="32"/>
    </w:rPr>
  </w:style>
  <w:style w:type="character" w:customStyle="1" w:styleId="af9">
    <w:name w:val="Заголовок Знак"/>
    <w:link w:val="af8"/>
    <w:rsid w:val="00A0290C"/>
    <w:rPr>
      <w:rFonts w:ascii="Cambria" w:hAnsi="Cambria"/>
      <w:b/>
      <w:bCs/>
      <w:kern w:val="28"/>
      <w:sz w:val="32"/>
      <w:szCs w:val="32"/>
    </w:rPr>
  </w:style>
  <w:style w:type="character" w:styleId="afa">
    <w:name w:val="Strong"/>
    <w:uiPriority w:val="22"/>
    <w:qFormat/>
    <w:rsid w:val="00A0290C"/>
    <w:rPr>
      <w:rFonts w:ascii="Verdana" w:eastAsia="Verdana" w:hAnsi="Verdana" w:hint="default"/>
      <w:b/>
      <w:bCs/>
      <w:sz w:val="20"/>
      <w:szCs w:val="20"/>
    </w:rPr>
  </w:style>
  <w:style w:type="character" w:styleId="afb">
    <w:name w:val="Emphasis"/>
    <w:qFormat/>
    <w:rsid w:val="00A0290C"/>
    <w:rPr>
      <w:i/>
      <w:iCs/>
    </w:rPr>
  </w:style>
  <w:style w:type="character" w:customStyle="1" w:styleId="afc">
    <w:name w:val="Основной текст Знак"/>
    <w:link w:val="afd"/>
    <w:rsid w:val="00A0290C"/>
    <w:rPr>
      <w:rFonts w:ascii="Verdana" w:hAnsi="Verdana"/>
      <w:szCs w:val="24"/>
    </w:rPr>
  </w:style>
  <w:style w:type="paragraph" w:styleId="afd">
    <w:name w:val="Body Text"/>
    <w:basedOn w:val="a0"/>
    <w:link w:val="afc"/>
    <w:rsid w:val="00A0290C"/>
    <w:pPr>
      <w:spacing w:after="0"/>
    </w:pPr>
    <w:rPr>
      <w:rFonts w:ascii="Verdana" w:hAnsi="Verdana"/>
      <w:sz w:val="20"/>
    </w:rPr>
  </w:style>
  <w:style w:type="paragraph" w:customStyle="1" w:styleId="afe">
    <w:name w:val="Источник и дата"/>
    <w:basedOn w:val="a0"/>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e"/>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f">
    <w:name w:val="Подсветка"/>
    <w:basedOn w:val="ad"/>
    <w:link w:val="Char2"/>
    <w:rsid w:val="00A0290C"/>
    <w:pPr>
      <w:spacing w:line="360" w:lineRule="auto"/>
      <w:jc w:val="left"/>
    </w:pPr>
    <w:rPr>
      <w:rFonts w:ascii="Arial" w:hAnsi="Arial"/>
      <w:b/>
      <w:bCs/>
    </w:rPr>
  </w:style>
  <w:style w:type="character" w:customStyle="1" w:styleId="Char2">
    <w:name w:val="Подсветка Char"/>
    <w:link w:val="aff"/>
    <w:rsid w:val="00A0290C"/>
    <w:rPr>
      <w:rFonts w:ascii="Arial" w:eastAsia="Verdana" w:hAnsi="Arial"/>
      <w:b/>
      <w:bCs/>
      <w:color w:val="000000"/>
      <w:sz w:val="24"/>
      <w:szCs w:val="24"/>
      <w:lang w:val="ru-RU" w:eastAsia="ru-RU" w:bidi="ar-SA"/>
    </w:rPr>
  </w:style>
  <w:style w:type="paragraph" w:customStyle="1" w:styleId="13">
    <w:name w:val="Список1"/>
    <w:basedOn w:val="ad"/>
    <w:autoRedefine/>
    <w:rsid w:val="00A0290C"/>
    <w:pPr>
      <w:numPr>
        <w:numId w:val="12"/>
      </w:numPr>
      <w:spacing w:line="360" w:lineRule="auto"/>
      <w:jc w:val="left"/>
    </w:pPr>
    <w:rPr>
      <w:rFonts w:ascii="Arial" w:hAnsi="Arial"/>
      <w:iCs/>
      <w:sz w:val="20"/>
      <w:szCs w:val="20"/>
    </w:rPr>
  </w:style>
  <w:style w:type="paragraph" w:customStyle="1" w:styleId="a">
    <w:name w:val="Пояснения"/>
    <w:basedOn w:val="ad"/>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f"/>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0"/>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d"/>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0"/>
    <w:next w:val="a0"/>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7"/>
    <w:next w:val="a0"/>
    <w:rsid w:val="009D66A1"/>
    <w:pPr>
      <w:pageBreakBefore/>
    </w:pPr>
    <w:rPr>
      <w:shd w:val="clear" w:color="auto" w:fill="C0C0C0"/>
    </w:rPr>
  </w:style>
  <w:style w:type="paragraph" w:styleId="6">
    <w:name w:val="toc 6"/>
    <w:basedOn w:val="a0"/>
    <w:next w:val="a0"/>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0"/>
    <w:next w:val="a0"/>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0"/>
    <w:next w:val="a0"/>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0"/>
    <w:next w:val="a0"/>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0"/>
    <w:rsid w:val="00E1422B"/>
    <w:pPr>
      <w:spacing w:before="105" w:after="105"/>
      <w:jc w:val="left"/>
    </w:pPr>
    <w:rPr>
      <w:rFonts w:ascii="Arial" w:hAnsi="Arial" w:cs="Arial"/>
      <w:color w:val="999999"/>
      <w:sz w:val="21"/>
      <w:szCs w:val="21"/>
    </w:rPr>
  </w:style>
  <w:style w:type="paragraph" w:customStyle="1" w:styleId="doubcontent">
    <w:name w:val="doubcontent"/>
    <w:basedOn w:val="a0"/>
    <w:rsid w:val="0009547A"/>
    <w:pPr>
      <w:spacing w:before="150" w:after="150"/>
      <w:jc w:val="left"/>
    </w:pPr>
    <w:rPr>
      <w:rFonts w:ascii="Arial" w:hAnsi="Arial" w:cs="Arial"/>
      <w:color w:val="000000"/>
      <w:sz w:val="15"/>
      <w:szCs w:val="15"/>
    </w:rPr>
  </w:style>
  <w:style w:type="character" w:customStyle="1" w:styleId="doubsourcename">
    <w:name w:val="doubsourcename"/>
    <w:basedOn w:val="a1"/>
    <w:rsid w:val="0009547A"/>
  </w:style>
  <w:style w:type="character" w:customStyle="1" w:styleId="doubdocumentdate">
    <w:name w:val="doubdocumentdate"/>
    <w:basedOn w:val="a1"/>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1F0960"/>
    <w:rPr>
      <w:sz w:val="24"/>
      <w:szCs w:val="24"/>
    </w:rPr>
  </w:style>
  <w:style w:type="character" w:customStyle="1" w:styleId="15">
    <w:name w:val="Основной текст Знак1"/>
    <w:uiPriority w:val="99"/>
    <w:semiHidden/>
    <w:rsid w:val="001F0960"/>
    <w:rPr>
      <w:sz w:val="24"/>
      <w:szCs w:val="24"/>
    </w:rPr>
  </w:style>
  <w:style w:type="character" w:customStyle="1" w:styleId="16">
    <w:name w:val="Текст выноски Знак1"/>
    <w:uiPriority w:val="99"/>
    <w:semiHidden/>
    <w:rsid w:val="001F0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41167962">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43062833">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8280" TargetMode="External"/><Relationship Id="rId18" Type="http://schemas.openxmlformats.org/officeDocument/2006/relationships/hyperlink" Target="https://riac34.ru/news/180943/" TargetMode="External"/><Relationship Id="rId26" Type="http://schemas.openxmlformats.org/officeDocument/2006/relationships/hyperlink" Target="https://ultoday73.ru/ulyanovtsev-priglashayut-vklyuchatsya-v-programmu-dolgosrochnyh-sberezhenij/" TargetMode="External"/><Relationship Id="rId39" Type="http://schemas.openxmlformats.org/officeDocument/2006/relationships/hyperlink" Target="https://deita.ru/article/555961" TargetMode="External"/><Relationship Id="rId21" Type="http://schemas.openxmlformats.org/officeDocument/2006/relationships/hyperlink" Target="https://xn--80apaohbc3aw9e.xn--p1ai/programma-dolgosrochnyh-sberezhenij-new/" TargetMode="External"/><Relationship Id="rId34" Type="http://schemas.openxmlformats.org/officeDocument/2006/relationships/hyperlink" Target="https://konkurent.ru/article/70037" TargetMode="External"/><Relationship Id="rId42" Type="http://schemas.openxmlformats.org/officeDocument/2006/relationships/hyperlink" Target="https://iz.ru/1734748/mariia-stroiteleva/rasstavit-protcenty-dokhody-ot-vkladov-svyshe-180-tys-podpadut-pod-nalog" TargetMode="External"/><Relationship Id="rId47" Type="http://schemas.openxmlformats.org/officeDocument/2006/relationships/image" Target="media/image5.jpeg"/><Relationship Id="rId50" Type="http://schemas.openxmlformats.org/officeDocument/2006/relationships/hyperlink" Target="https://tengrinews.kz/world_news/top-stran-gde-lyudi-komfortno-mogut-vyiyti-na-pensiyu-542880/" TargetMode="External"/><Relationship Id="rId55"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tass.ru/novosti-partnerov/21478619" TargetMode="External"/><Relationship Id="rId17" Type="http://schemas.openxmlformats.org/officeDocument/2006/relationships/hyperlink" Target="https://baikal24.ru/text/29-07-2024/061/" TargetMode="External"/><Relationship Id="rId25" Type="http://schemas.openxmlformats.org/officeDocument/2006/relationships/image" Target="media/image3.jpeg"/><Relationship Id="rId33" Type="http://schemas.openxmlformats.org/officeDocument/2006/relationships/hyperlink" Target="https://www.klerk.ru/buh/news/616054/" TargetMode="External"/><Relationship Id="rId38" Type="http://schemas.openxmlformats.org/officeDocument/2006/relationships/hyperlink" Target="https://deita.ru/article/555960" TargetMode="External"/><Relationship Id="rId46" Type="http://schemas.openxmlformats.org/officeDocument/2006/relationships/hyperlink" Target="https://kz.kursiv.media/2024-07-29/kmlz-kazahstanczyzarabotokenpf/" TargetMode="External"/><Relationship Id="rId2" Type="http://schemas.openxmlformats.org/officeDocument/2006/relationships/styles" Target="styles.xml"/><Relationship Id="rId16" Type="http://schemas.openxmlformats.org/officeDocument/2006/relationships/hyperlink" Target="https://pensiya.pro/news/npf-bolshoj-otchitalsya-o-roste-vyplat-nakopitelnoj-pensii-bolee-chem-na-chetvert/" TargetMode="External"/><Relationship Id="rId20" Type="http://schemas.openxmlformats.org/officeDocument/2006/relationships/hyperlink" Target="http://www.napf.ru/PDS" TargetMode="External"/><Relationship Id="rId29" Type="http://schemas.openxmlformats.org/officeDocument/2006/relationships/hyperlink" Target="https://crimea-news.com/economy/2024/07/29/1428562.html" TargetMode="External"/><Relationship Id="rId41" Type="http://schemas.openxmlformats.org/officeDocument/2006/relationships/image" Target="media/image4.jpeg"/><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ita.ru/article/555953" TargetMode="External"/><Relationship Id="rId24" Type="http://schemas.openxmlformats.org/officeDocument/2006/relationships/hyperlink" Target="https://kugvesti.ru/news/novosti/2024-07-29/novye-vozmozhnosti-dlya-investitsiy-v-svoyo-buduschee-3866533" TargetMode="External"/><Relationship Id="rId32" Type="http://schemas.openxmlformats.org/officeDocument/2006/relationships/hyperlink" Target="https://news.ru/vlast/v-gosdume-raskryli-nyuans-povysheniya-pensii-v-avguste/" TargetMode="External"/><Relationship Id="rId37" Type="http://schemas.openxmlformats.org/officeDocument/2006/relationships/hyperlink" Target="https://vm.ru/news/1153685-ekspert-dzgoeva-rasskazala-v-kakih-sluchayah-mogut-umenshit-pensiyu" TargetMode="External"/><Relationship Id="rId40" Type="http://schemas.openxmlformats.org/officeDocument/2006/relationships/hyperlink" Target="https://www.pnp.ru/politics/v-ldpr-reshili-pritormozit-trudogolikov.html" TargetMode="External"/><Relationship Id="rId45" Type="http://schemas.openxmlformats.org/officeDocument/2006/relationships/hyperlink" Target="https://news.rambler.ru/community/53160399-demograficheskaya-katastrofa-dobivaet-pribaltiku/"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broker.ru/?p=78289" TargetMode="External"/><Relationship Id="rId23" Type="http://schemas.openxmlformats.org/officeDocument/2006/relationships/hyperlink" Target="http://www.napf.ru/PDS" TargetMode="External"/><Relationship Id="rId28" Type="http://schemas.openxmlformats.org/officeDocument/2006/relationships/hyperlink" Target="https://clck.ru/3Actc7" TargetMode="External"/><Relationship Id="rId36" Type="http://schemas.openxmlformats.org/officeDocument/2006/relationships/hyperlink" Target="https://deita.ru/article/555942" TargetMode="External"/><Relationship Id="rId49" Type="http://schemas.openxmlformats.org/officeDocument/2006/relationships/hyperlink" Target="https://repost.uz/budet-vse-na-avtomate" TargetMode="External"/><Relationship Id="rId57"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www.napf.ru/230505" TargetMode="External"/><Relationship Id="rId31" Type="http://schemas.openxmlformats.org/officeDocument/2006/relationships/hyperlink" Target="https://life.ru/p/1673542" TargetMode="External"/><Relationship Id="rId44" Type="http://schemas.openxmlformats.org/officeDocument/2006/relationships/hyperlink" Target="https://www.mklat.lv/zhizn/7200-pereraschet-pensii-sistemu-nado-uprostit.html"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ensiya.pro/news/npf-budushhee-soobshhil-o-roste-pensionnyh-vyplat-klientam/" TargetMode="External"/><Relationship Id="rId22" Type="http://schemas.openxmlformats.org/officeDocument/2006/relationships/hyperlink" Target="https://zianzori.ru/news/obshchestvo/2024-07-29/novye-vozmozhnosti-dlya-investitsiy-v-svoyo-buduschee-3866040" TargetMode="External"/><Relationship Id="rId27" Type="http://schemas.openxmlformats.org/officeDocument/2006/relationships/hyperlink" Target="https://weacom.ru/news/irk/society/221844" TargetMode="External"/><Relationship Id="rId30" Type="http://schemas.openxmlformats.org/officeDocument/2006/relationships/hyperlink" Target="https://1prime.ru/20240729/pensii-850466248.html" TargetMode="External"/><Relationship Id="rId35" Type="http://schemas.openxmlformats.org/officeDocument/2006/relationships/hyperlink" Target="https://fedpress.ru/news/77/society/3330059" TargetMode="External"/><Relationship Id="rId43" Type="http://schemas.openxmlformats.org/officeDocument/2006/relationships/hyperlink" Target="http://www.latvija.gov.lv" TargetMode="External"/><Relationship Id="rId48" Type="http://schemas.openxmlformats.org/officeDocument/2006/relationships/hyperlink" Target="https://kapital.kz/finance/128014/pochemu-stoit-peredat-svoi-pensionnyye-nakopleniya-upravlyayushchey-kompanii.html" TargetMode="External"/><Relationship Id="rId56" Type="http://schemas.openxmlformats.org/officeDocument/2006/relationships/footer" Target="footer3.xml"/><Relationship Id="rId8" Type="http://schemas.openxmlformats.org/officeDocument/2006/relationships/hyperlink" Target="http://&#1080;-&#1082;&#1086;&#1085;&#1089;&#1072;&#1083;&#1090;&#1080;&#1085;&#1075;.&#1088;&#1092;/" TargetMode="External"/><Relationship Id="rId51" Type="http://schemas.openxmlformats.org/officeDocument/2006/relationships/header" Target="header1.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50</Pages>
  <Words>18090</Words>
  <Characters>103119</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120968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23</cp:revision>
  <cp:lastPrinted>2009-04-02T10:14:00Z</cp:lastPrinted>
  <dcterms:created xsi:type="dcterms:W3CDTF">2024-07-24T09:51:00Z</dcterms:created>
  <dcterms:modified xsi:type="dcterms:W3CDTF">2024-07-30T05:34:00Z</dcterms:modified>
  <cp:category>И-Консалтинг</cp:category>
  <cp:contentStatus>И-Консалтинг</cp:contentStatus>
</cp:coreProperties>
</file>