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D726E" w14:textId="77777777" w:rsidR="00561476" w:rsidRPr="00763563" w:rsidRDefault="00005FA3" w:rsidP="00561476">
      <w:pPr>
        <w:jc w:val="center"/>
        <w:rPr>
          <w:b/>
          <w:sz w:val="36"/>
          <w:szCs w:val="36"/>
        </w:rPr>
      </w:pPr>
      <w:r>
        <w:rPr>
          <w:b/>
          <w:sz w:val="36"/>
          <w:szCs w:val="36"/>
        </w:rPr>
        <w:pict w14:anchorId="5BBFA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62DBAEF0" w14:textId="77777777" w:rsidR="00561476" w:rsidRPr="00763563" w:rsidRDefault="00561476" w:rsidP="00561476">
      <w:pPr>
        <w:jc w:val="center"/>
        <w:rPr>
          <w:b/>
          <w:sz w:val="36"/>
          <w:szCs w:val="36"/>
          <w:lang w:val="en-US"/>
        </w:rPr>
      </w:pPr>
    </w:p>
    <w:p w14:paraId="20D32A3F" w14:textId="77777777" w:rsidR="000A4DD6" w:rsidRPr="00763563" w:rsidRDefault="000A4DD6" w:rsidP="00561476">
      <w:pPr>
        <w:jc w:val="center"/>
        <w:rPr>
          <w:b/>
          <w:sz w:val="36"/>
          <w:szCs w:val="36"/>
          <w:lang w:val="en-US"/>
        </w:rPr>
      </w:pPr>
    </w:p>
    <w:p w14:paraId="60086C6E" w14:textId="77777777" w:rsidR="000A4DD6" w:rsidRPr="00763563" w:rsidRDefault="000A4DD6" w:rsidP="00561476">
      <w:pPr>
        <w:jc w:val="center"/>
        <w:rPr>
          <w:b/>
          <w:sz w:val="36"/>
          <w:szCs w:val="36"/>
          <w:lang w:val="en-US"/>
        </w:rPr>
      </w:pPr>
    </w:p>
    <w:p w14:paraId="3E34A4FB" w14:textId="77777777" w:rsidR="000A4DD6" w:rsidRPr="00763563" w:rsidRDefault="000A4DD6" w:rsidP="00561476">
      <w:pPr>
        <w:jc w:val="center"/>
        <w:rPr>
          <w:b/>
          <w:sz w:val="36"/>
          <w:szCs w:val="36"/>
          <w:lang w:val="en-US"/>
        </w:rPr>
      </w:pPr>
    </w:p>
    <w:p w14:paraId="04AA160B" w14:textId="77777777" w:rsidR="00561476" w:rsidRPr="00763563" w:rsidRDefault="00561476" w:rsidP="00561476">
      <w:pPr>
        <w:tabs>
          <w:tab w:val="left" w:pos="5204"/>
        </w:tabs>
        <w:jc w:val="left"/>
        <w:rPr>
          <w:b/>
          <w:sz w:val="36"/>
          <w:szCs w:val="36"/>
        </w:rPr>
      </w:pPr>
      <w:r w:rsidRPr="00763563">
        <w:rPr>
          <w:b/>
          <w:sz w:val="36"/>
          <w:szCs w:val="36"/>
        </w:rPr>
        <w:tab/>
      </w:r>
    </w:p>
    <w:p w14:paraId="0C1C43D8" w14:textId="77777777" w:rsidR="00561476" w:rsidRPr="00763563" w:rsidRDefault="00561476" w:rsidP="00561476">
      <w:pPr>
        <w:jc w:val="center"/>
        <w:rPr>
          <w:b/>
          <w:sz w:val="36"/>
          <w:szCs w:val="36"/>
        </w:rPr>
      </w:pPr>
    </w:p>
    <w:p w14:paraId="33637083" w14:textId="77777777" w:rsidR="00561476" w:rsidRPr="00763563" w:rsidRDefault="00CB76D2" w:rsidP="00561476">
      <w:pPr>
        <w:jc w:val="center"/>
        <w:rPr>
          <w:b/>
          <w:sz w:val="48"/>
          <w:szCs w:val="48"/>
        </w:rPr>
      </w:pPr>
      <w:bookmarkStart w:id="0" w:name="_Toc226196784"/>
      <w:bookmarkStart w:id="1" w:name="_Toc226197203"/>
      <w:r w:rsidRPr="00763563">
        <w:rPr>
          <w:b/>
          <w:sz w:val="48"/>
          <w:szCs w:val="48"/>
        </w:rPr>
        <w:t>М</w:t>
      </w:r>
      <w:r w:rsidR="00561476" w:rsidRPr="00763563">
        <w:rPr>
          <w:b/>
          <w:sz w:val="48"/>
          <w:szCs w:val="48"/>
        </w:rPr>
        <w:t>ониторинг СМИ</w:t>
      </w:r>
      <w:bookmarkEnd w:id="0"/>
      <w:bookmarkEnd w:id="1"/>
      <w:r w:rsidR="00561476" w:rsidRPr="00763563">
        <w:rPr>
          <w:b/>
          <w:sz w:val="48"/>
          <w:szCs w:val="48"/>
        </w:rPr>
        <w:t xml:space="preserve"> РФ</w:t>
      </w:r>
    </w:p>
    <w:p w14:paraId="08E03087" w14:textId="77777777" w:rsidR="00561476" w:rsidRPr="00763563" w:rsidRDefault="00561476" w:rsidP="00561476">
      <w:pPr>
        <w:jc w:val="center"/>
        <w:rPr>
          <w:b/>
          <w:sz w:val="48"/>
          <w:szCs w:val="48"/>
        </w:rPr>
      </w:pPr>
      <w:bookmarkStart w:id="2" w:name="_Toc226196785"/>
      <w:bookmarkStart w:id="3" w:name="_Toc226197204"/>
      <w:r w:rsidRPr="00763563">
        <w:rPr>
          <w:b/>
          <w:sz w:val="48"/>
          <w:szCs w:val="48"/>
        </w:rPr>
        <w:t>по пенсионной тематике</w:t>
      </w:r>
      <w:bookmarkEnd w:id="2"/>
      <w:bookmarkEnd w:id="3"/>
    </w:p>
    <w:p w14:paraId="1BB263D7" w14:textId="77777777" w:rsidR="008B6D1B" w:rsidRPr="00763563" w:rsidRDefault="008B6D1B" w:rsidP="00C70A20">
      <w:pPr>
        <w:jc w:val="center"/>
        <w:rPr>
          <w:b/>
          <w:sz w:val="48"/>
          <w:szCs w:val="48"/>
        </w:rPr>
      </w:pPr>
    </w:p>
    <w:p w14:paraId="25ACFCCF" w14:textId="77777777" w:rsidR="007D6FE5" w:rsidRPr="00763563" w:rsidRDefault="007D6FE5" w:rsidP="00C70A20">
      <w:pPr>
        <w:jc w:val="center"/>
        <w:rPr>
          <w:b/>
          <w:sz w:val="36"/>
          <w:szCs w:val="36"/>
        </w:rPr>
      </w:pPr>
      <w:r w:rsidRPr="00763563">
        <w:rPr>
          <w:b/>
          <w:sz w:val="36"/>
          <w:szCs w:val="36"/>
        </w:rPr>
        <w:t xml:space="preserve"> </w:t>
      </w:r>
    </w:p>
    <w:p w14:paraId="786B5289" w14:textId="77777777" w:rsidR="00C70A20" w:rsidRPr="00763563" w:rsidRDefault="00E226BC" w:rsidP="00C70A20">
      <w:pPr>
        <w:jc w:val="center"/>
        <w:rPr>
          <w:b/>
          <w:sz w:val="40"/>
          <w:szCs w:val="40"/>
        </w:rPr>
      </w:pPr>
      <w:r w:rsidRPr="00763563">
        <w:rPr>
          <w:b/>
          <w:sz w:val="40"/>
          <w:szCs w:val="40"/>
        </w:rPr>
        <w:t>2</w:t>
      </w:r>
      <w:r w:rsidR="004105C1" w:rsidRPr="00763563">
        <w:rPr>
          <w:b/>
          <w:sz w:val="40"/>
          <w:szCs w:val="40"/>
          <w:lang w:val="en-US"/>
        </w:rPr>
        <w:t>8</w:t>
      </w:r>
      <w:r w:rsidR="00CB6B64" w:rsidRPr="00763563">
        <w:rPr>
          <w:b/>
          <w:sz w:val="40"/>
          <w:szCs w:val="40"/>
        </w:rPr>
        <w:t>.</w:t>
      </w:r>
      <w:r w:rsidR="005E66F0" w:rsidRPr="00763563">
        <w:rPr>
          <w:b/>
          <w:sz w:val="40"/>
          <w:szCs w:val="40"/>
        </w:rPr>
        <w:t>0</w:t>
      </w:r>
      <w:r w:rsidR="00985291" w:rsidRPr="00763563">
        <w:rPr>
          <w:b/>
          <w:sz w:val="40"/>
          <w:szCs w:val="40"/>
          <w:lang w:val="en-US"/>
        </w:rPr>
        <w:t>8</w:t>
      </w:r>
      <w:r w:rsidR="000214CF" w:rsidRPr="00763563">
        <w:rPr>
          <w:b/>
          <w:sz w:val="40"/>
          <w:szCs w:val="40"/>
        </w:rPr>
        <w:t>.</w:t>
      </w:r>
      <w:r w:rsidR="007D6FE5" w:rsidRPr="00763563">
        <w:rPr>
          <w:b/>
          <w:sz w:val="40"/>
          <w:szCs w:val="40"/>
        </w:rPr>
        <w:t>20</w:t>
      </w:r>
      <w:r w:rsidR="00EB57E7" w:rsidRPr="00763563">
        <w:rPr>
          <w:b/>
          <w:sz w:val="40"/>
          <w:szCs w:val="40"/>
        </w:rPr>
        <w:t>2</w:t>
      </w:r>
      <w:r w:rsidR="005E66F0" w:rsidRPr="00763563">
        <w:rPr>
          <w:b/>
          <w:sz w:val="40"/>
          <w:szCs w:val="40"/>
        </w:rPr>
        <w:t>4</w:t>
      </w:r>
      <w:r w:rsidR="00C70A20" w:rsidRPr="00763563">
        <w:rPr>
          <w:b/>
          <w:sz w:val="40"/>
          <w:szCs w:val="40"/>
        </w:rPr>
        <w:t xml:space="preserve"> г</w:t>
      </w:r>
      <w:r w:rsidR="007D6FE5" w:rsidRPr="00763563">
        <w:rPr>
          <w:b/>
          <w:sz w:val="40"/>
          <w:szCs w:val="40"/>
        </w:rPr>
        <w:t>.</w:t>
      </w:r>
    </w:p>
    <w:p w14:paraId="484A3A98" w14:textId="77777777" w:rsidR="007D6FE5" w:rsidRPr="00763563" w:rsidRDefault="007D6FE5" w:rsidP="000C1A46">
      <w:pPr>
        <w:jc w:val="center"/>
        <w:rPr>
          <w:b/>
          <w:sz w:val="40"/>
          <w:szCs w:val="40"/>
        </w:rPr>
      </w:pPr>
    </w:p>
    <w:p w14:paraId="62B6B78D" w14:textId="77777777" w:rsidR="00C16C6D" w:rsidRPr="00763563" w:rsidRDefault="00C16C6D" w:rsidP="000C1A46">
      <w:pPr>
        <w:jc w:val="center"/>
        <w:rPr>
          <w:b/>
          <w:sz w:val="40"/>
          <w:szCs w:val="40"/>
        </w:rPr>
      </w:pPr>
    </w:p>
    <w:p w14:paraId="16AC905D" w14:textId="77777777" w:rsidR="00C70A20" w:rsidRPr="00763563" w:rsidRDefault="00C70A20" w:rsidP="000C1A46">
      <w:pPr>
        <w:jc w:val="center"/>
        <w:rPr>
          <w:b/>
          <w:sz w:val="40"/>
          <w:szCs w:val="40"/>
        </w:rPr>
      </w:pPr>
    </w:p>
    <w:p w14:paraId="752B0817" w14:textId="77777777" w:rsidR="00C70A20" w:rsidRPr="00763563" w:rsidRDefault="00C70A20" w:rsidP="000C1A46">
      <w:pPr>
        <w:jc w:val="center"/>
      </w:pPr>
    </w:p>
    <w:p w14:paraId="0EE23F10" w14:textId="77777777" w:rsidR="00CB76D2" w:rsidRPr="00763563" w:rsidRDefault="00CB76D2" w:rsidP="000C1A46">
      <w:pPr>
        <w:jc w:val="center"/>
        <w:rPr>
          <w:b/>
          <w:sz w:val="40"/>
          <w:szCs w:val="40"/>
        </w:rPr>
      </w:pPr>
    </w:p>
    <w:p w14:paraId="189A0116" w14:textId="77777777" w:rsidR="009D66A1" w:rsidRPr="00763563" w:rsidRDefault="009B23FE" w:rsidP="009B23FE">
      <w:pPr>
        <w:pStyle w:val="10"/>
        <w:jc w:val="center"/>
      </w:pPr>
      <w:r w:rsidRPr="00763563">
        <w:br w:type="page"/>
      </w:r>
      <w:bookmarkStart w:id="4" w:name="_Toc396864626"/>
      <w:bookmarkStart w:id="5" w:name="_Toc175724068"/>
      <w:r w:rsidR="009D79CC" w:rsidRPr="00763563">
        <w:lastRenderedPageBreak/>
        <w:t>Те</w:t>
      </w:r>
      <w:r w:rsidR="009D66A1" w:rsidRPr="00763563">
        <w:t>мы</w:t>
      </w:r>
      <w:r w:rsidR="009D66A1" w:rsidRPr="00763563">
        <w:rPr>
          <w:rFonts w:ascii="Arial Rounded MT Bold" w:hAnsi="Arial Rounded MT Bold"/>
        </w:rPr>
        <w:t xml:space="preserve"> </w:t>
      </w:r>
      <w:r w:rsidR="009D66A1" w:rsidRPr="00763563">
        <w:t>дня</w:t>
      </w:r>
      <w:bookmarkEnd w:id="4"/>
      <w:bookmarkEnd w:id="5"/>
    </w:p>
    <w:p w14:paraId="67286C47" w14:textId="77777777" w:rsidR="00A1463C" w:rsidRPr="00763563" w:rsidRDefault="00FD70A5" w:rsidP="00676D5F">
      <w:pPr>
        <w:numPr>
          <w:ilvl w:val="0"/>
          <w:numId w:val="25"/>
        </w:numPr>
        <w:rPr>
          <w:i/>
        </w:rPr>
      </w:pPr>
      <w:r w:rsidRPr="00763563">
        <w:rPr>
          <w:i/>
        </w:rPr>
        <w:t xml:space="preserve">Работодатели стали чаще мотивировать сотрудников корпоративной пенсионной программой. Об этом говорится в совместном исследовании платформы онлайн-рекрутинга hh.ru и НПФ </w:t>
      </w:r>
      <w:r w:rsidR="008719B5" w:rsidRPr="00763563">
        <w:rPr>
          <w:i/>
        </w:rPr>
        <w:t>«</w:t>
      </w:r>
      <w:r w:rsidRPr="00763563">
        <w:rPr>
          <w:i/>
        </w:rPr>
        <w:t>Эволюция</w:t>
      </w:r>
      <w:r w:rsidR="008719B5" w:rsidRPr="00763563">
        <w:rPr>
          <w:i/>
        </w:rPr>
        <w:t>»</w:t>
      </w:r>
      <w:r w:rsidRPr="00763563">
        <w:rPr>
          <w:i/>
        </w:rPr>
        <w:t xml:space="preserve">, с которым </w:t>
      </w:r>
      <w:hyperlink w:anchor="А101" w:history="1">
        <w:r w:rsidRPr="00763563">
          <w:rPr>
            <w:rStyle w:val="a3"/>
            <w:i/>
          </w:rPr>
          <w:t xml:space="preserve">ознакомились </w:t>
        </w:r>
        <w:r w:rsidR="008719B5" w:rsidRPr="00763563">
          <w:rPr>
            <w:rStyle w:val="a3"/>
            <w:i/>
          </w:rPr>
          <w:t>«</w:t>
        </w:r>
        <w:r w:rsidRPr="00763563">
          <w:rPr>
            <w:rStyle w:val="a3"/>
            <w:i/>
          </w:rPr>
          <w:t>Известия</w:t>
        </w:r>
        <w:r w:rsidR="008719B5" w:rsidRPr="00763563">
          <w:rPr>
            <w:rStyle w:val="a3"/>
            <w:i/>
          </w:rPr>
          <w:t>»</w:t>
        </w:r>
      </w:hyperlink>
      <w:r w:rsidRPr="00763563">
        <w:rPr>
          <w:i/>
        </w:rPr>
        <w:t>. Из документа следует, что наблюдается постепенный рост упоминаемости корпоративных пенсионных программ (КПП) в соцпакетах вакансий, предлагаемых работодателями. Так, за первое полугодие 2024 года российские компании опубликовали 61,6 тыс. вакансий, включающих корпоративную пенсионную программу как мотивирующую льготу. Это на 4% больше аналогичных показателей 2023 года</w:t>
      </w:r>
    </w:p>
    <w:p w14:paraId="14CEBDFB" w14:textId="77777777" w:rsidR="00FD70A5" w:rsidRPr="00763563" w:rsidRDefault="005365DC" w:rsidP="00676D5F">
      <w:pPr>
        <w:numPr>
          <w:ilvl w:val="0"/>
          <w:numId w:val="25"/>
        </w:numPr>
        <w:rPr>
          <w:i/>
        </w:rPr>
      </w:pPr>
      <w:r w:rsidRPr="00763563">
        <w:rPr>
          <w:i/>
        </w:rPr>
        <w:t xml:space="preserve">Молодые люди начинают создавать пенсионные накопления все раньше, за 28 лет до выхода на пенсию, заявил СберНПФ. Средняя сумма стартового пополнения счета в негосударственном пенсионном фонде превысила 13 000 рублей. Традиционно, молодые отдают предпочтение цифровым каналам заключения договоров, открытия и пополнения счетов. </w:t>
      </w:r>
      <w:hyperlink w:anchor="А102" w:history="1">
        <w:r w:rsidR="008719B5" w:rsidRPr="00763563">
          <w:rPr>
            <w:rStyle w:val="a3"/>
            <w:i/>
          </w:rPr>
          <w:t>«</w:t>
        </w:r>
        <w:r w:rsidRPr="00763563">
          <w:rPr>
            <w:rStyle w:val="a3"/>
            <w:i/>
          </w:rPr>
          <w:t>Пенсия ПРО</w:t>
        </w:r>
        <w:r w:rsidR="008719B5" w:rsidRPr="00763563">
          <w:rPr>
            <w:rStyle w:val="a3"/>
            <w:i/>
          </w:rPr>
          <w:t>»</w:t>
        </w:r>
        <w:r w:rsidRPr="00763563">
          <w:rPr>
            <w:rStyle w:val="a3"/>
            <w:i/>
          </w:rPr>
          <w:t xml:space="preserve"> объясняет</w:t>
        </w:r>
      </w:hyperlink>
      <w:r w:rsidRPr="00763563">
        <w:rPr>
          <w:i/>
        </w:rPr>
        <w:t>, какие программы существуют на российском рынке НПФ для молодых специалистов</w:t>
      </w:r>
    </w:p>
    <w:p w14:paraId="5A5B0605" w14:textId="77777777" w:rsidR="00220596" w:rsidRPr="00763563" w:rsidRDefault="00220596" w:rsidP="00676D5F">
      <w:pPr>
        <w:numPr>
          <w:ilvl w:val="0"/>
          <w:numId w:val="25"/>
        </w:numPr>
        <w:rPr>
          <w:i/>
        </w:rPr>
      </w:pPr>
      <w:r w:rsidRPr="00763563">
        <w:rPr>
          <w:i/>
        </w:rPr>
        <w:t xml:space="preserve">На тематическом занятии </w:t>
      </w:r>
      <w:r w:rsidR="008719B5" w:rsidRPr="00763563">
        <w:rPr>
          <w:i/>
        </w:rPr>
        <w:t>«</w:t>
      </w:r>
      <w:r w:rsidRPr="00763563">
        <w:rPr>
          <w:i/>
        </w:rPr>
        <w:t>Взгляд в будущее: копим с программой долгосрочных сбережений</w:t>
      </w:r>
      <w:r w:rsidR="008719B5" w:rsidRPr="00763563">
        <w:rPr>
          <w:i/>
        </w:rPr>
        <w:t>»</w:t>
      </w:r>
      <w:r w:rsidRPr="00763563">
        <w:rPr>
          <w:i/>
        </w:rPr>
        <w:t xml:space="preserve"> в рамках форума-фестиваля </w:t>
      </w:r>
      <w:r w:rsidR="008719B5" w:rsidRPr="00763563">
        <w:rPr>
          <w:i/>
        </w:rPr>
        <w:t>«</w:t>
      </w:r>
      <w:r w:rsidRPr="00763563">
        <w:rPr>
          <w:i/>
        </w:rPr>
        <w:t>Территория будущего. Москва 2030</w:t>
      </w:r>
      <w:r w:rsidR="008719B5" w:rsidRPr="00763563">
        <w:rPr>
          <w:i/>
        </w:rPr>
        <w:t>»</w:t>
      </w:r>
      <w:r w:rsidRPr="00763563">
        <w:rPr>
          <w:i/>
        </w:rPr>
        <w:t xml:space="preserve"> вице-президент НАПФ Алексей Денисов рассказал о принципах эффективного планирования личного бюджета и стратегических действиях, которые помогут создать финансовую подушку безопасности человеку с любым уровнем дохода. За два дня лекцию эксперта посетило почти 200 человек, </w:t>
      </w:r>
      <w:hyperlink w:anchor="А103" w:history="1">
        <w:r w:rsidRPr="00763563">
          <w:rPr>
            <w:rStyle w:val="a3"/>
            <w:i/>
          </w:rPr>
          <w:t>сообщается на официальной странице НАПФ</w:t>
        </w:r>
      </w:hyperlink>
    </w:p>
    <w:p w14:paraId="7102E4BA" w14:textId="77777777" w:rsidR="005365DC" w:rsidRPr="00763563" w:rsidRDefault="005365DC" w:rsidP="00676D5F">
      <w:pPr>
        <w:numPr>
          <w:ilvl w:val="0"/>
          <w:numId w:val="25"/>
        </w:numPr>
        <w:rPr>
          <w:i/>
        </w:rPr>
      </w:pPr>
      <w:r w:rsidRPr="00763563">
        <w:rPr>
          <w:i/>
        </w:rPr>
        <w:t xml:space="preserve">Жители Свердловской области по данным на конец июля текущего года заключили более 28 тыс. договоров в рамках программы долгосрочных сбережений и внесли собственных средств на сумму 456 млн рублей. Среди регионов РФ Свердловская область занимает пятое место по данным показателям после Москвы, Московской области, Санкт-Петербурга и Татарстана. В настоящее время оператором и участником программы долгосрочных сбережений является один негосударственный пенсионный фонд в Свердловской области - НПФ </w:t>
      </w:r>
      <w:r w:rsidR="008719B5" w:rsidRPr="00763563">
        <w:rPr>
          <w:i/>
        </w:rPr>
        <w:t>«</w:t>
      </w:r>
      <w:r w:rsidRPr="00763563">
        <w:rPr>
          <w:i/>
        </w:rPr>
        <w:t>Перспектива</w:t>
      </w:r>
      <w:r w:rsidR="008719B5" w:rsidRPr="00763563">
        <w:rPr>
          <w:i/>
        </w:rPr>
        <w:t>»</w:t>
      </w:r>
      <w:r w:rsidRPr="00763563">
        <w:rPr>
          <w:i/>
        </w:rPr>
        <w:t xml:space="preserve">, </w:t>
      </w:r>
      <w:hyperlink w:anchor="А104" w:history="1">
        <w:r w:rsidR="00CB3D99" w:rsidRPr="00763563">
          <w:rPr>
            <w:rStyle w:val="a3"/>
            <w:i/>
          </w:rPr>
          <w:t>пишет</w:t>
        </w:r>
        <w:r w:rsidRPr="00763563">
          <w:rPr>
            <w:rStyle w:val="a3"/>
            <w:i/>
          </w:rPr>
          <w:t xml:space="preserve"> </w:t>
        </w:r>
        <w:r w:rsidR="008719B5" w:rsidRPr="00763563">
          <w:rPr>
            <w:rStyle w:val="a3"/>
            <w:i/>
          </w:rPr>
          <w:t>«</w:t>
        </w:r>
        <w:r w:rsidRPr="00763563">
          <w:rPr>
            <w:rStyle w:val="a3"/>
            <w:i/>
          </w:rPr>
          <w:t>Интерфакс</w:t>
        </w:r>
        <w:r w:rsidR="008719B5" w:rsidRPr="00763563">
          <w:rPr>
            <w:rStyle w:val="a3"/>
            <w:i/>
          </w:rPr>
          <w:t>»</w:t>
        </w:r>
      </w:hyperlink>
    </w:p>
    <w:p w14:paraId="170D9787" w14:textId="77777777" w:rsidR="0068332A" w:rsidRPr="00763563" w:rsidRDefault="0068332A" w:rsidP="00676D5F">
      <w:pPr>
        <w:numPr>
          <w:ilvl w:val="0"/>
          <w:numId w:val="25"/>
        </w:numPr>
        <w:rPr>
          <w:i/>
        </w:rPr>
      </w:pPr>
      <w:r w:rsidRPr="00763563">
        <w:rPr>
          <w:i/>
        </w:rPr>
        <w:t xml:space="preserve">Пенсии отличаются по основаниям назначения и видам пенсионного обеспечения. По видам пенсионного обеспечения выделяют страховую, накопительную, государственную и социальную пенсию. В </w:t>
      </w:r>
      <w:hyperlink w:anchor="А105" w:history="1">
        <w:r w:rsidRPr="00763563">
          <w:rPr>
            <w:rStyle w:val="a3"/>
            <w:i/>
          </w:rPr>
          <w:t xml:space="preserve">материале </w:t>
        </w:r>
        <w:r w:rsidR="008719B5" w:rsidRPr="00763563">
          <w:rPr>
            <w:rStyle w:val="a3"/>
            <w:i/>
          </w:rPr>
          <w:t>«</w:t>
        </w:r>
        <w:r w:rsidRPr="00763563">
          <w:rPr>
            <w:rStyle w:val="a3"/>
            <w:i/>
          </w:rPr>
          <w:t>РЕН ТВ</w:t>
        </w:r>
        <w:r w:rsidR="008719B5" w:rsidRPr="00763563">
          <w:rPr>
            <w:rStyle w:val="a3"/>
            <w:i/>
          </w:rPr>
          <w:t>»</w:t>
        </w:r>
      </w:hyperlink>
      <w:r w:rsidRPr="00763563">
        <w:rPr>
          <w:i/>
        </w:rPr>
        <w:t xml:space="preserve"> рассказываем, кто может ждать увеличения размера пенсии в сентябре 2024 года</w:t>
      </w:r>
    </w:p>
    <w:p w14:paraId="7F7AD581" w14:textId="77777777" w:rsidR="005365DC" w:rsidRPr="00763563" w:rsidRDefault="005365DC" w:rsidP="00676D5F">
      <w:pPr>
        <w:numPr>
          <w:ilvl w:val="0"/>
          <w:numId w:val="25"/>
        </w:numPr>
        <w:rPr>
          <w:i/>
        </w:rPr>
      </w:pPr>
      <w:r w:rsidRPr="00763563">
        <w:rPr>
          <w:i/>
        </w:rPr>
        <w:t xml:space="preserve">Средний размер военной пенсии в России сегодня составляет 41 тысячу рублей, а получателями этой категории выплат являются примерно 2,7 миллиона человек, </w:t>
      </w:r>
      <w:hyperlink w:anchor="А106" w:history="1">
        <w:r w:rsidRPr="00763563">
          <w:rPr>
            <w:rStyle w:val="a3"/>
            <w:i/>
          </w:rPr>
          <w:t xml:space="preserve">рассказал </w:t>
        </w:r>
        <w:r w:rsidR="00FC4353" w:rsidRPr="00763563">
          <w:rPr>
            <w:rStyle w:val="a3"/>
            <w:i/>
          </w:rPr>
          <w:t>«</w:t>
        </w:r>
        <w:r w:rsidRPr="00763563">
          <w:rPr>
            <w:rStyle w:val="a3"/>
            <w:i/>
          </w:rPr>
          <w:t>РИА Новости</w:t>
        </w:r>
        <w:r w:rsidR="00FC4353" w:rsidRPr="00763563">
          <w:rPr>
            <w:rStyle w:val="a3"/>
            <w:i/>
          </w:rPr>
          <w:t>»</w:t>
        </w:r>
      </w:hyperlink>
      <w:r w:rsidRPr="00763563">
        <w:rPr>
          <w:i/>
        </w:rPr>
        <w:t xml:space="preserve"> доктор юридических наук, декан факультета права НИУ ВШЭ Вадим Виноградов. Он объяснил, что с 1 октября размер денежного довольствия, из которого происходит исчисление пенсии </w:t>
      </w:r>
      <w:r w:rsidRPr="00763563">
        <w:rPr>
          <w:i/>
        </w:rPr>
        <w:lastRenderedPageBreak/>
        <w:t>военнослужащим и приравненным к ним лицам, будет увеличен с запланированного процента 89,32% до 89,83%. Это обеспечит увеличение реального размера военных пенсий на 5,1%</w:t>
      </w:r>
    </w:p>
    <w:p w14:paraId="265DB04C" w14:textId="77777777" w:rsidR="005365DC" w:rsidRPr="00763563" w:rsidRDefault="005365DC" w:rsidP="00676D5F">
      <w:pPr>
        <w:numPr>
          <w:ilvl w:val="0"/>
          <w:numId w:val="25"/>
        </w:numPr>
        <w:rPr>
          <w:i/>
        </w:rPr>
      </w:pPr>
      <w:r w:rsidRPr="00763563">
        <w:rPr>
          <w:i/>
        </w:rPr>
        <w:t xml:space="preserve">В России для предпенсионеров предусмотрен ряд льгот по оплате жилищно-коммунальных услуг. Однако важно отметить, что конкретный набор льгот может варьироваться в зависимости от региона проживания, </w:t>
      </w:r>
      <w:hyperlink w:anchor="А107" w:history="1">
        <w:r w:rsidRPr="00763563">
          <w:rPr>
            <w:rStyle w:val="a3"/>
            <w:i/>
          </w:rPr>
          <w:t xml:space="preserve">рассказал </w:t>
        </w:r>
        <w:r w:rsidR="008719B5" w:rsidRPr="00763563">
          <w:rPr>
            <w:rStyle w:val="a3"/>
            <w:i/>
          </w:rPr>
          <w:t>«</w:t>
        </w:r>
        <w:r w:rsidRPr="00763563">
          <w:rPr>
            <w:rStyle w:val="a3"/>
            <w:i/>
          </w:rPr>
          <w:t>Газете.</w:t>
        </w:r>
        <w:r w:rsidR="00FC4353" w:rsidRPr="00763563">
          <w:rPr>
            <w:rStyle w:val="a3"/>
            <w:i/>
          </w:rPr>
          <w:t>r</w:t>
        </w:r>
        <w:r w:rsidRPr="00763563">
          <w:rPr>
            <w:rStyle w:val="a3"/>
            <w:i/>
          </w:rPr>
          <w:t>u</w:t>
        </w:r>
        <w:r w:rsidR="008719B5" w:rsidRPr="00763563">
          <w:rPr>
            <w:rStyle w:val="a3"/>
            <w:i/>
          </w:rPr>
          <w:t>»</w:t>
        </w:r>
      </w:hyperlink>
      <w:r w:rsidRPr="00763563">
        <w:rPr>
          <w:i/>
        </w:rPr>
        <w:t xml:space="preserve"> общественный деятель, эксперт по ЖКХ Дмитрий Бондарь</w:t>
      </w:r>
    </w:p>
    <w:p w14:paraId="734125F4" w14:textId="77777777" w:rsidR="00940029" w:rsidRPr="00763563" w:rsidRDefault="009D79CC" w:rsidP="00940029">
      <w:pPr>
        <w:pStyle w:val="10"/>
        <w:jc w:val="center"/>
      </w:pPr>
      <w:bookmarkStart w:id="6" w:name="_Toc173015209"/>
      <w:bookmarkStart w:id="7" w:name="_Toc175724069"/>
      <w:r w:rsidRPr="00763563">
        <w:t>Ци</w:t>
      </w:r>
      <w:r w:rsidR="00940029" w:rsidRPr="00763563">
        <w:t>таты дня</w:t>
      </w:r>
      <w:bookmarkEnd w:id="6"/>
      <w:bookmarkEnd w:id="7"/>
    </w:p>
    <w:p w14:paraId="2559F362" w14:textId="77777777" w:rsidR="0010473F" w:rsidRPr="00763563" w:rsidRDefault="00220596" w:rsidP="003B3BAA">
      <w:pPr>
        <w:numPr>
          <w:ilvl w:val="0"/>
          <w:numId w:val="27"/>
        </w:numPr>
        <w:rPr>
          <w:i/>
        </w:rPr>
      </w:pPr>
      <w:r w:rsidRPr="00763563">
        <w:rPr>
          <w:i/>
        </w:rPr>
        <w:t xml:space="preserve">Алексей Денисов, вице-президент НАПФ: </w:t>
      </w:r>
      <w:r w:rsidR="008719B5" w:rsidRPr="00763563">
        <w:rPr>
          <w:i/>
        </w:rPr>
        <w:t>«</w:t>
      </w:r>
      <w:r w:rsidR="0010473F" w:rsidRPr="00763563">
        <w:rPr>
          <w:i/>
        </w:rPr>
        <w:t>Программы выгодна и студентами, и пенсионерам. Те люди, у которых нет дохода или же те, чей доход не облагается НДФЛ, будут получать софинансирование в размере 100%. Минимальная сумма взносов составляет всего 2000 рублей в год. Делая небольшие, но регулярные отчисления, человек приобретет полезную привычку - учится откладывать деньги и заботиться о своем будущем. За 15 лет на счету участника Программы скопится приличная сумма, которая станет подушкой безопасности, залогом спокойствия и финансовой устойчивости. Например, откладывая по 3000 рублей в месяц, с ПДС за 15 лет можно накопить около 1,9 миллиона рублей</w:t>
      </w:r>
      <w:r w:rsidR="008719B5" w:rsidRPr="00763563">
        <w:rPr>
          <w:i/>
        </w:rPr>
        <w:t>»</w:t>
      </w:r>
    </w:p>
    <w:p w14:paraId="06DAC641" w14:textId="77777777" w:rsidR="005365DC" w:rsidRPr="00763563" w:rsidRDefault="005365DC" w:rsidP="003B3BAA">
      <w:pPr>
        <w:numPr>
          <w:ilvl w:val="0"/>
          <w:numId w:val="27"/>
        </w:numPr>
        <w:rPr>
          <w:i/>
        </w:rPr>
      </w:pPr>
      <w:r w:rsidRPr="00763563">
        <w:rPr>
          <w:i/>
        </w:rPr>
        <w:t xml:space="preserve">Как отметил вице-президент саморегулируемой организации </w:t>
      </w:r>
      <w:r w:rsidR="008719B5" w:rsidRPr="00763563">
        <w:rPr>
          <w:i/>
        </w:rPr>
        <w:t>«</w:t>
      </w:r>
      <w:r w:rsidRPr="00763563">
        <w:rPr>
          <w:i/>
        </w:rPr>
        <w:t>Национальная ассоциация негосударственных пенсионных фондов</w:t>
      </w:r>
      <w:r w:rsidR="008719B5" w:rsidRPr="00763563">
        <w:rPr>
          <w:i/>
        </w:rPr>
        <w:t>»</w:t>
      </w:r>
      <w:r w:rsidRPr="00763563">
        <w:rPr>
          <w:i/>
        </w:rPr>
        <w:t xml:space="preserve"> Алексей Денисов, по России наибольший спрос на заключение договоров в рамках ПДС наблюдается со стороны работников в сфере образования (36%), медицинских сотрудников, госслужащих (по 11%), представителей финансовых служб (8%) и пенсионеров (3,5%)</w:t>
      </w:r>
    </w:p>
    <w:p w14:paraId="11F46250" w14:textId="77777777" w:rsidR="00676D5F" w:rsidRPr="00763563" w:rsidRDefault="00FD70A5" w:rsidP="003B3BAA">
      <w:pPr>
        <w:numPr>
          <w:ilvl w:val="0"/>
          <w:numId w:val="27"/>
        </w:numPr>
        <w:rPr>
          <w:i/>
        </w:rPr>
      </w:pPr>
      <w:r w:rsidRPr="00763563">
        <w:rPr>
          <w:i/>
        </w:rPr>
        <w:t xml:space="preserve">Елена Тетюнина, гендиректор НПФ </w:t>
      </w:r>
      <w:r w:rsidR="008719B5" w:rsidRPr="00763563">
        <w:rPr>
          <w:i/>
        </w:rPr>
        <w:t>«</w:t>
      </w:r>
      <w:r w:rsidRPr="00763563">
        <w:rPr>
          <w:i/>
        </w:rPr>
        <w:t>Эволюция</w:t>
      </w:r>
      <w:r w:rsidR="008719B5" w:rsidRPr="00763563">
        <w:rPr>
          <w:i/>
        </w:rPr>
        <w:t>»</w:t>
      </w:r>
      <w:r w:rsidRPr="00763563">
        <w:rPr>
          <w:i/>
        </w:rPr>
        <w:t xml:space="preserve">: </w:t>
      </w:r>
      <w:r w:rsidR="008719B5" w:rsidRPr="00763563">
        <w:rPr>
          <w:i/>
        </w:rPr>
        <w:t>«</w:t>
      </w:r>
      <w:r w:rsidRPr="00763563">
        <w:rPr>
          <w:i/>
        </w:rPr>
        <w:t>Увеличение корпоративных пенсионных программ в соцпакетах работодателей говорит о том, что российские компании всё больше внимания уделяют заботе о финансовом будущем своих сотрудников. Согласно нашим данным, работодатели стали чаще предлагать бонус в виде корпоративной пенсии сотрудникам сферы сельского хозяйства, агрономам, работникам научных центров, инженерам, машинистам, операторам call-центров. Переход бизнеса к такой социальной ответственности — позитивный знак не только для рынка труда, но и для всей пенсионной отрасли страны</w:t>
      </w:r>
      <w:r w:rsidR="008719B5" w:rsidRPr="00763563">
        <w:rPr>
          <w:i/>
        </w:rPr>
        <w:t>»</w:t>
      </w:r>
    </w:p>
    <w:p w14:paraId="676C6177" w14:textId="77777777" w:rsidR="00FD70A5" w:rsidRPr="00763563" w:rsidRDefault="005365DC" w:rsidP="003B3BAA">
      <w:pPr>
        <w:numPr>
          <w:ilvl w:val="0"/>
          <w:numId w:val="27"/>
        </w:numPr>
        <w:rPr>
          <w:i/>
        </w:rPr>
      </w:pPr>
      <w:r w:rsidRPr="00763563">
        <w:rPr>
          <w:i/>
        </w:rPr>
        <w:t xml:space="preserve">Александр Зарецкий, генеральный директор СберНПФ: </w:t>
      </w:r>
      <w:r w:rsidR="008719B5" w:rsidRPr="00763563">
        <w:rPr>
          <w:i/>
        </w:rPr>
        <w:t>«</w:t>
      </w:r>
      <w:r w:rsidRPr="00763563">
        <w:rPr>
          <w:i/>
        </w:rPr>
        <w:t>Большинство опрошенных россиян на пенсии хотели бы жить в просторном доме или квартире. При этом география предпочтений у людей довольно разная. 39% голосов набрало жильё в пригороде, 38% — у моря, 34% — в городе, 27% — на природе, например, в деревне или на даче. Чтобы приобрести недвижимость мечты и обеспечить себе комфорт в любом возрасте, понадобится солидный капитал. Сформировать его можно, например, с программой долгосрочных сбережений. С ней человек может получить до 360 тыс. рублей от государства, а также “разморозить” накопительную пенсию</w:t>
      </w:r>
      <w:r w:rsidR="008719B5" w:rsidRPr="00763563">
        <w:rPr>
          <w:i/>
        </w:rPr>
        <w:t>»</w:t>
      </w:r>
    </w:p>
    <w:p w14:paraId="43E3FA3B" w14:textId="77777777" w:rsidR="00A0290C" w:rsidRPr="00763563"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63563">
        <w:rPr>
          <w:u w:val="single"/>
        </w:rPr>
        <w:lastRenderedPageBreak/>
        <w:t>ОГЛАВЛЕНИЕ</w:t>
      </w:r>
    </w:p>
    <w:p w14:paraId="3FF0440C" w14:textId="094D24F9" w:rsidR="00EA6D59" w:rsidRDefault="00757D30">
      <w:pPr>
        <w:pStyle w:val="12"/>
        <w:tabs>
          <w:tab w:val="right" w:leader="dot" w:pos="9061"/>
        </w:tabs>
        <w:rPr>
          <w:rFonts w:ascii="Calibri" w:hAnsi="Calibri"/>
          <w:b w:val="0"/>
          <w:noProof/>
          <w:kern w:val="2"/>
          <w:sz w:val="24"/>
        </w:rPr>
      </w:pPr>
      <w:r w:rsidRPr="00763563">
        <w:rPr>
          <w:caps/>
        </w:rPr>
        <w:fldChar w:fldCharType="begin"/>
      </w:r>
      <w:r w:rsidR="00310633" w:rsidRPr="00763563">
        <w:rPr>
          <w:caps/>
        </w:rPr>
        <w:instrText xml:space="preserve"> TOC \o "1-5" \h \z \u </w:instrText>
      </w:r>
      <w:r w:rsidRPr="00763563">
        <w:rPr>
          <w:caps/>
        </w:rPr>
        <w:fldChar w:fldCharType="separate"/>
      </w:r>
      <w:hyperlink w:anchor="_Toc175724068" w:history="1">
        <w:r w:rsidR="00EA6D59" w:rsidRPr="00D276F6">
          <w:rPr>
            <w:rStyle w:val="a3"/>
            <w:noProof/>
          </w:rPr>
          <w:t>Темы</w:t>
        </w:r>
        <w:r w:rsidR="00EA6D59" w:rsidRPr="00D276F6">
          <w:rPr>
            <w:rStyle w:val="a3"/>
            <w:rFonts w:ascii="Arial Rounded MT Bold" w:hAnsi="Arial Rounded MT Bold"/>
            <w:noProof/>
          </w:rPr>
          <w:t xml:space="preserve"> </w:t>
        </w:r>
        <w:r w:rsidR="00EA6D59" w:rsidRPr="00D276F6">
          <w:rPr>
            <w:rStyle w:val="a3"/>
            <w:noProof/>
          </w:rPr>
          <w:t>дня</w:t>
        </w:r>
        <w:r w:rsidR="00EA6D59">
          <w:rPr>
            <w:noProof/>
            <w:webHidden/>
          </w:rPr>
          <w:tab/>
        </w:r>
        <w:r w:rsidR="00EA6D59">
          <w:rPr>
            <w:noProof/>
            <w:webHidden/>
          </w:rPr>
          <w:fldChar w:fldCharType="begin"/>
        </w:r>
        <w:r w:rsidR="00EA6D59">
          <w:rPr>
            <w:noProof/>
            <w:webHidden/>
          </w:rPr>
          <w:instrText xml:space="preserve"> PAGEREF _Toc175724068 \h </w:instrText>
        </w:r>
        <w:r w:rsidR="00EA6D59">
          <w:rPr>
            <w:noProof/>
            <w:webHidden/>
          </w:rPr>
        </w:r>
        <w:r w:rsidR="00EA6D59">
          <w:rPr>
            <w:noProof/>
            <w:webHidden/>
          </w:rPr>
          <w:fldChar w:fldCharType="separate"/>
        </w:r>
        <w:r w:rsidR="00EA6D59">
          <w:rPr>
            <w:noProof/>
            <w:webHidden/>
          </w:rPr>
          <w:t>2</w:t>
        </w:r>
        <w:r w:rsidR="00EA6D59">
          <w:rPr>
            <w:noProof/>
            <w:webHidden/>
          </w:rPr>
          <w:fldChar w:fldCharType="end"/>
        </w:r>
      </w:hyperlink>
    </w:p>
    <w:p w14:paraId="7F6F44FD" w14:textId="28245E51" w:rsidR="00EA6D59" w:rsidRDefault="00005FA3">
      <w:pPr>
        <w:pStyle w:val="12"/>
        <w:tabs>
          <w:tab w:val="right" w:leader="dot" w:pos="9061"/>
        </w:tabs>
        <w:rPr>
          <w:rFonts w:ascii="Calibri" w:hAnsi="Calibri"/>
          <w:b w:val="0"/>
          <w:noProof/>
          <w:kern w:val="2"/>
          <w:sz w:val="24"/>
        </w:rPr>
      </w:pPr>
      <w:hyperlink w:anchor="_Toc175724069" w:history="1">
        <w:r w:rsidR="00EA6D59" w:rsidRPr="00D276F6">
          <w:rPr>
            <w:rStyle w:val="a3"/>
            <w:noProof/>
          </w:rPr>
          <w:t>Цитаты дня</w:t>
        </w:r>
        <w:r w:rsidR="00EA6D59">
          <w:rPr>
            <w:noProof/>
            <w:webHidden/>
          </w:rPr>
          <w:tab/>
        </w:r>
        <w:r w:rsidR="00EA6D59">
          <w:rPr>
            <w:noProof/>
            <w:webHidden/>
          </w:rPr>
          <w:fldChar w:fldCharType="begin"/>
        </w:r>
        <w:r w:rsidR="00EA6D59">
          <w:rPr>
            <w:noProof/>
            <w:webHidden/>
          </w:rPr>
          <w:instrText xml:space="preserve"> PAGEREF _Toc175724069 \h </w:instrText>
        </w:r>
        <w:r w:rsidR="00EA6D59">
          <w:rPr>
            <w:noProof/>
            <w:webHidden/>
          </w:rPr>
        </w:r>
        <w:r w:rsidR="00EA6D59">
          <w:rPr>
            <w:noProof/>
            <w:webHidden/>
          </w:rPr>
          <w:fldChar w:fldCharType="separate"/>
        </w:r>
        <w:r w:rsidR="00EA6D59">
          <w:rPr>
            <w:noProof/>
            <w:webHidden/>
          </w:rPr>
          <w:t>3</w:t>
        </w:r>
        <w:r w:rsidR="00EA6D59">
          <w:rPr>
            <w:noProof/>
            <w:webHidden/>
          </w:rPr>
          <w:fldChar w:fldCharType="end"/>
        </w:r>
      </w:hyperlink>
    </w:p>
    <w:p w14:paraId="6AB6ACCC" w14:textId="44BA568E" w:rsidR="00EA6D59" w:rsidRDefault="00005FA3">
      <w:pPr>
        <w:pStyle w:val="12"/>
        <w:tabs>
          <w:tab w:val="right" w:leader="dot" w:pos="9061"/>
        </w:tabs>
        <w:rPr>
          <w:rFonts w:ascii="Calibri" w:hAnsi="Calibri"/>
          <w:b w:val="0"/>
          <w:noProof/>
          <w:kern w:val="2"/>
          <w:sz w:val="24"/>
        </w:rPr>
      </w:pPr>
      <w:hyperlink w:anchor="_Toc175724070" w:history="1">
        <w:r w:rsidR="00EA6D59" w:rsidRPr="00D276F6">
          <w:rPr>
            <w:rStyle w:val="a3"/>
            <w:noProof/>
          </w:rPr>
          <w:t>НОВОСТИ ПЕНСИОННОЙ ОТРАСЛИ</w:t>
        </w:r>
        <w:r w:rsidR="00EA6D59">
          <w:rPr>
            <w:noProof/>
            <w:webHidden/>
          </w:rPr>
          <w:tab/>
        </w:r>
        <w:r w:rsidR="00EA6D59">
          <w:rPr>
            <w:noProof/>
            <w:webHidden/>
          </w:rPr>
          <w:fldChar w:fldCharType="begin"/>
        </w:r>
        <w:r w:rsidR="00EA6D59">
          <w:rPr>
            <w:noProof/>
            <w:webHidden/>
          </w:rPr>
          <w:instrText xml:space="preserve"> PAGEREF _Toc175724070 \h </w:instrText>
        </w:r>
        <w:r w:rsidR="00EA6D59">
          <w:rPr>
            <w:noProof/>
            <w:webHidden/>
          </w:rPr>
        </w:r>
        <w:r w:rsidR="00EA6D59">
          <w:rPr>
            <w:noProof/>
            <w:webHidden/>
          </w:rPr>
          <w:fldChar w:fldCharType="separate"/>
        </w:r>
        <w:r w:rsidR="00EA6D59">
          <w:rPr>
            <w:noProof/>
            <w:webHidden/>
          </w:rPr>
          <w:t>10</w:t>
        </w:r>
        <w:r w:rsidR="00EA6D59">
          <w:rPr>
            <w:noProof/>
            <w:webHidden/>
          </w:rPr>
          <w:fldChar w:fldCharType="end"/>
        </w:r>
      </w:hyperlink>
    </w:p>
    <w:p w14:paraId="7D0FF6EE" w14:textId="468BDFE3" w:rsidR="00EA6D59" w:rsidRDefault="00005FA3">
      <w:pPr>
        <w:pStyle w:val="12"/>
        <w:tabs>
          <w:tab w:val="right" w:leader="dot" w:pos="9061"/>
        </w:tabs>
        <w:rPr>
          <w:rFonts w:ascii="Calibri" w:hAnsi="Calibri"/>
          <w:b w:val="0"/>
          <w:noProof/>
          <w:kern w:val="2"/>
          <w:sz w:val="24"/>
        </w:rPr>
      </w:pPr>
      <w:hyperlink w:anchor="_Toc175724071" w:history="1">
        <w:r w:rsidR="00EA6D59" w:rsidRPr="00D276F6">
          <w:rPr>
            <w:rStyle w:val="a3"/>
            <w:noProof/>
          </w:rPr>
          <w:t>Новости отрасли НПФ</w:t>
        </w:r>
        <w:r w:rsidR="00EA6D59">
          <w:rPr>
            <w:noProof/>
            <w:webHidden/>
          </w:rPr>
          <w:tab/>
        </w:r>
        <w:r w:rsidR="00EA6D59">
          <w:rPr>
            <w:noProof/>
            <w:webHidden/>
          </w:rPr>
          <w:fldChar w:fldCharType="begin"/>
        </w:r>
        <w:r w:rsidR="00EA6D59">
          <w:rPr>
            <w:noProof/>
            <w:webHidden/>
          </w:rPr>
          <w:instrText xml:space="preserve"> PAGEREF _Toc175724071 \h </w:instrText>
        </w:r>
        <w:r w:rsidR="00EA6D59">
          <w:rPr>
            <w:noProof/>
            <w:webHidden/>
          </w:rPr>
        </w:r>
        <w:r w:rsidR="00EA6D59">
          <w:rPr>
            <w:noProof/>
            <w:webHidden/>
          </w:rPr>
          <w:fldChar w:fldCharType="separate"/>
        </w:r>
        <w:r w:rsidR="00EA6D59">
          <w:rPr>
            <w:noProof/>
            <w:webHidden/>
          </w:rPr>
          <w:t>10</w:t>
        </w:r>
        <w:r w:rsidR="00EA6D59">
          <w:rPr>
            <w:noProof/>
            <w:webHidden/>
          </w:rPr>
          <w:fldChar w:fldCharType="end"/>
        </w:r>
      </w:hyperlink>
    </w:p>
    <w:p w14:paraId="68810D15" w14:textId="4D5E1F54" w:rsidR="00EA6D59" w:rsidRDefault="00005FA3">
      <w:pPr>
        <w:pStyle w:val="21"/>
        <w:tabs>
          <w:tab w:val="right" w:leader="dot" w:pos="9061"/>
        </w:tabs>
        <w:rPr>
          <w:rFonts w:ascii="Calibri" w:hAnsi="Calibri"/>
          <w:noProof/>
          <w:kern w:val="2"/>
        </w:rPr>
      </w:pPr>
      <w:hyperlink w:anchor="_Toc175724072" w:history="1">
        <w:r w:rsidR="00EA6D59" w:rsidRPr="00D276F6">
          <w:rPr>
            <w:rStyle w:val="a3"/>
            <w:noProof/>
          </w:rPr>
          <w:t>Известия, 27.08.2024, Работодатели стали чаще мотивировать россиян корпоративной пенсионной программой</w:t>
        </w:r>
        <w:r w:rsidR="00EA6D59">
          <w:rPr>
            <w:noProof/>
            <w:webHidden/>
          </w:rPr>
          <w:tab/>
        </w:r>
        <w:r w:rsidR="00EA6D59">
          <w:rPr>
            <w:noProof/>
            <w:webHidden/>
          </w:rPr>
          <w:fldChar w:fldCharType="begin"/>
        </w:r>
        <w:r w:rsidR="00EA6D59">
          <w:rPr>
            <w:noProof/>
            <w:webHidden/>
          </w:rPr>
          <w:instrText xml:space="preserve"> PAGEREF _Toc175724072 \h </w:instrText>
        </w:r>
        <w:r w:rsidR="00EA6D59">
          <w:rPr>
            <w:noProof/>
            <w:webHidden/>
          </w:rPr>
        </w:r>
        <w:r w:rsidR="00EA6D59">
          <w:rPr>
            <w:noProof/>
            <w:webHidden/>
          </w:rPr>
          <w:fldChar w:fldCharType="separate"/>
        </w:r>
        <w:r w:rsidR="00EA6D59">
          <w:rPr>
            <w:noProof/>
            <w:webHidden/>
          </w:rPr>
          <w:t>10</w:t>
        </w:r>
        <w:r w:rsidR="00EA6D59">
          <w:rPr>
            <w:noProof/>
            <w:webHidden/>
          </w:rPr>
          <w:fldChar w:fldCharType="end"/>
        </w:r>
      </w:hyperlink>
    </w:p>
    <w:p w14:paraId="39DFCBF3" w14:textId="4B1989B2" w:rsidR="00EA6D59" w:rsidRDefault="00005FA3">
      <w:pPr>
        <w:pStyle w:val="31"/>
        <w:rPr>
          <w:rFonts w:ascii="Calibri" w:hAnsi="Calibri"/>
          <w:kern w:val="2"/>
        </w:rPr>
      </w:pPr>
      <w:hyperlink w:anchor="_Toc175724073" w:history="1">
        <w:r w:rsidR="00EA6D59" w:rsidRPr="00D276F6">
          <w:rPr>
            <w:rStyle w:val="a3"/>
          </w:rPr>
          <w:t>Работодатели стали чаще мотивировать сотрудников корпоративной пенсионной программой. Об этом говорится в совместном исследовании платформы онлайн-рекрутинга hh.ru и НПФ «Эволюция», с которым ознакомились «Известия» 27 августа.</w:t>
        </w:r>
        <w:r w:rsidR="00EA6D59">
          <w:rPr>
            <w:webHidden/>
          </w:rPr>
          <w:tab/>
        </w:r>
        <w:r w:rsidR="00EA6D59">
          <w:rPr>
            <w:webHidden/>
          </w:rPr>
          <w:fldChar w:fldCharType="begin"/>
        </w:r>
        <w:r w:rsidR="00EA6D59">
          <w:rPr>
            <w:webHidden/>
          </w:rPr>
          <w:instrText xml:space="preserve"> PAGEREF _Toc175724073 \h </w:instrText>
        </w:r>
        <w:r w:rsidR="00EA6D59">
          <w:rPr>
            <w:webHidden/>
          </w:rPr>
        </w:r>
        <w:r w:rsidR="00EA6D59">
          <w:rPr>
            <w:webHidden/>
          </w:rPr>
          <w:fldChar w:fldCharType="separate"/>
        </w:r>
        <w:r w:rsidR="00EA6D59">
          <w:rPr>
            <w:webHidden/>
          </w:rPr>
          <w:t>10</w:t>
        </w:r>
        <w:r w:rsidR="00EA6D59">
          <w:rPr>
            <w:webHidden/>
          </w:rPr>
          <w:fldChar w:fldCharType="end"/>
        </w:r>
      </w:hyperlink>
    </w:p>
    <w:p w14:paraId="59A003A4" w14:textId="541BA5FB" w:rsidR="00EA6D59" w:rsidRDefault="00005FA3">
      <w:pPr>
        <w:pStyle w:val="21"/>
        <w:tabs>
          <w:tab w:val="right" w:leader="dot" w:pos="9061"/>
        </w:tabs>
        <w:rPr>
          <w:rFonts w:ascii="Calibri" w:hAnsi="Calibri"/>
          <w:noProof/>
          <w:kern w:val="2"/>
        </w:rPr>
      </w:pPr>
      <w:hyperlink w:anchor="_Toc175724074" w:history="1">
        <w:r w:rsidR="00EA6D59" w:rsidRPr="00D276F6">
          <w:rPr>
            <w:rStyle w:val="a3"/>
            <w:noProof/>
          </w:rPr>
          <w:t>Пенсия.</w:t>
        </w:r>
        <w:r w:rsidR="00EA6D59" w:rsidRPr="00D276F6">
          <w:rPr>
            <w:rStyle w:val="a3"/>
            <w:noProof/>
            <w:lang w:val="en-US"/>
          </w:rPr>
          <w:t>pro</w:t>
        </w:r>
        <w:r w:rsidR="00EA6D59" w:rsidRPr="00D276F6">
          <w:rPr>
            <w:rStyle w:val="a3"/>
            <w:noProof/>
          </w:rPr>
          <w:t>, 27.08.2024, Инна ФИЛАТОВА, Как накопить на пенсию молодым людям и стоит ли это делать</w:t>
        </w:r>
        <w:r w:rsidR="00EA6D59">
          <w:rPr>
            <w:noProof/>
            <w:webHidden/>
          </w:rPr>
          <w:tab/>
        </w:r>
        <w:r w:rsidR="00EA6D59">
          <w:rPr>
            <w:noProof/>
            <w:webHidden/>
          </w:rPr>
          <w:fldChar w:fldCharType="begin"/>
        </w:r>
        <w:r w:rsidR="00EA6D59">
          <w:rPr>
            <w:noProof/>
            <w:webHidden/>
          </w:rPr>
          <w:instrText xml:space="preserve"> PAGEREF _Toc175724074 \h </w:instrText>
        </w:r>
        <w:r w:rsidR="00EA6D59">
          <w:rPr>
            <w:noProof/>
            <w:webHidden/>
          </w:rPr>
        </w:r>
        <w:r w:rsidR="00EA6D59">
          <w:rPr>
            <w:noProof/>
            <w:webHidden/>
          </w:rPr>
          <w:fldChar w:fldCharType="separate"/>
        </w:r>
        <w:r w:rsidR="00EA6D59">
          <w:rPr>
            <w:noProof/>
            <w:webHidden/>
          </w:rPr>
          <w:t>11</w:t>
        </w:r>
        <w:r w:rsidR="00EA6D59">
          <w:rPr>
            <w:noProof/>
            <w:webHidden/>
          </w:rPr>
          <w:fldChar w:fldCharType="end"/>
        </w:r>
      </w:hyperlink>
    </w:p>
    <w:p w14:paraId="6AB886AA" w14:textId="5D19FDAE" w:rsidR="00EA6D59" w:rsidRDefault="00005FA3">
      <w:pPr>
        <w:pStyle w:val="31"/>
        <w:rPr>
          <w:rFonts w:ascii="Calibri" w:hAnsi="Calibri"/>
          <w:kern w:val="2"/>
        </w:rPr>
      </w:pPr>
      <w:hyperlink w:anchor="_Toc175724075" w:history="1">
        <w:r w:rsidR="00EA6D59" w:rsidRPr="00D276F6">
          <w:rPr>
            <w:rStyle w:val="a3"/>
          </w:rPr>
          <w:t>Молодые люди начинают создавать пенсионные накопления все раньше, за 28 лет до выхода на пенсию, заявил СберНПФ. Средняя сумма стартового пополнения счета в негосударственном пенсионном фонде превысила 13 000 рублей. Традиционно, молодые отдают предпочтение цифровым каналам заключения договоров, открытия и пополнения счетов. «Пенсия ПРО» объясняет, какие программы существуют на российском рынке НПФ для молодых специалистов.</w:t>
        </w:r>
        <w:r w:rsidR="00EA6D59">
          <w:rPr>
            <w:webHidden/>
          </w:rPr>
          <w:tab/>
        </w:r>
        <w:r w:rsidR="00EA6D59">
          <w:rPr>
            <w:webHidden/>
          </w:rPr>
          <w:fldChar w:fldCharType="begin"/>
        </w:r>
        <w:r w:rsidR="00EA6D59">
          <w:rPr>
            <w:webHidden/>
          </w:rPr>
          <w:instrText xml:space="preserve"> PAGEREF _Toc175724075 \h </w:instrText>
        </w:r>
        <w:r w:rsidR="00EA6D59">
          <w:rPr>
            <w:webHidden/>
          </w:rPr>
        </w:r>
        <w:r w:rsidR="00EA6D59">
          <w:rPr>
            <w:webHidden/>
          </w:rPr>
          <w:fldChar w:fldCharType="separate"/>
        </w:r>
        <w:r w:rsidR="00EA6D59">
          <w:rPr>
            <w:webHidden/>
          </w:rPr>
          <w:t>11</w:t>
        </w:r>
        <w:r w:rsidR="00EA6D59">
          <w:rPr>
            <w:webHidden/>
          </w:rPr>
          <w:fldChar w:fldCharType="end"/>
        </w:r>
      </w:hyperlink>
    </w:p>
    <w:p w14:paraId="44130AAA" w14:textId="31E5C782" w:rsidR="00EA6D59" w:rsidRDefault="00005FA3">
      <w:pPr>
        <w:pStyle w:val="21"/>
        <w:tabs>
          <w:tab w:val="right" w:leader="dot" w:pos="9061"/>
        </w:tabs>
        <w:rPr>
          <w:rFonts w:ascii="Calibri" w:hAnsi="Calibri"/>
          <w:noProof/>
          <w:kern w:val="2"/>
        </w:rPr>
      </w:pPr>
      <w:hyperlink w:anchor="_Toc175724076" w:history="1">
        <w:r w:rsidR="00EA6D59" w:rsidRPr="00D276F6">
          <w:rPr>
            <w:rStyle w:val="a3"/>
            <w:noProof/>
          </w:rPr>
          <w:t>Московские новости, 27.08.2024, Мария КАРНАУХ, Корпоративная пенсия — как преимущество: чем «заманивают» на работу в России</w:t>
        </w:r>
        <w:r w:rsidR="00EA6D59">
          <w:rPr>
            <w:noProof/>
            <w:webHidden/>
          </w:rPr>
          <w:tab/>
        </w:r>
        <w:r w:rsidR="00EA6D59">
          <w:rPr>
            <w:noProof/>
            <w:webHidden/>
          </w:rPr>
          <w:fldChar w:fldCharType="begin"/>
        </w:r>
        <w:r w:rsidR="00EA6D59">
          <w:rPr>
            <w:noProof/>
            <w:webHidden/>
          </w:rPr>
          <w:instrText xml:space="preserve"> PAGEREF _Toc175724076 \h </w:instrText>
        </w:r>
        <w:r w:rsidR="00EA6D59">
          <w:rPr>
            <w:noProof/>
            <w:webHidden/>
          </w:rPr>
        </w:r>
        <w:r w:rsidR="00EA6D59">
          <w:rPr>
            <w:noProof/>
            <w:webHidden/>
          </w:rPr>
          <w:fldChar w:fldCharType="separate"/>
        </w:r>
        <w:r w:rsidR="00EA6D59">
          <w:rPr>
            <w:noProof/>
            <w:webHidden/>
          </w:rPr>
          <w:t>26</w:t>
        </w:r>
        <w:r w:rsidR="00EA6D59">
          <w:rPr>
            <w:noProof/>
            <w:webHidden/>
          </w:rPr>
          <w:fldChar w:fldCharType="end"/>
        </w:r>
      </w:hyperlink>
    </w:p>
    <w:p w14:paraId="298CEC9B" w14:textId="2E5AB948" w:rsidR="00EA6D59" w:rsidRDefault="00005FA3">
      <w:pPr>
        <w:pStyle w:val="31"/>
        <w:rPr>
          <w:rFonts w:ascii="Calibri" w:hAnsi="Calibri"/>
          <w:kern w:val="2"/>
        </w:rPr>
      </w:pPr>
      <w:hyperlink w:anchor="_Toc175724077" w:history="1">
        <w:r w:rsidR="00EA6D59" w:rsidRPr="00D276F6">
          <w:rPr>
            <w:rStyle w:val="a3"/>
          </w:rPr>
          <w:t>Исследование крупнейшей платформы по онлайн-рекрутингу hh.ru и негосударственного пенсионного фонда «Эволюция» показало, что компании в России стали гораздо чаще использовать корпоративную пенсию, рекламируя вакансию.</w:t>
        </w:r>
        <w:r w:rsidR="00EA6D59">
          <w:rPr>
            <w:webHidden/>
          </w:rPr>
          <w:tab/>
        </w:r>
        <w:r w:rsidR="00EA6D59">
          <w:rPr>
            <w:webHidden/>
          </w:rPr>
          <w:fldChar w:fldCharType="begin"/>
        </w:r>
        <w:r w:rsidR="00EA6D59">
          <w:rPr>
            <w:webHidden/>
          </w:rPr>
          <w:instrText xml:space="preserve"> PAGEREF _Toc175724077 \h </w:instrText>
        </w:r>
        <w:r w:rsidR="00EA6D59">
          <w:rPr>
            <w:webHidden/>
          </w:rPr>
        </w:r>
        <w:r w:rsidR="00EA6D59">
          <w:rPr>
            <w:webHidden/>
          </w:rPr>
          <w:fldChar w:fldCharType="separate"/>
        </w:r>
        <w:r w:rsidR="00EA6D59">
          <w:rPr>
            <w:webHidden/>
          </w:rPr>
          <w:t>26</w:t>
        </w:r>
        <w:r w:rsidR="00EA6D59">
          <w:rPr>
            <w:webHidden/>
          </w:rPr>
          <w:fldChar w:fldCharType="end"/>
        </w:r>
      </w:hyperlink>
    </w:p>
    <w:p w14:paraId="1E5DCFC6" w14:textId="4AB1955A" w:rsidR="00EA6D59" w:rsidRDefault="00005FA3">
      <w:pPr>
        <w:pStyle w:val="21"/>
        <w:tabs>
          <w:tab w:val="right" w:leader="dot" w:pos="9061"/>
        </w:tabs>
        <w:rPr>
          <w:rFonts w:ascii="Calibri" w:hAnsi="Calibri"/>
          <w:noProof/>
          <w:kern w:val="2"/>
        </w:rPr>
      </w:pPr>
      <w:hyperlink w:anchor="_Toc175724078" w:history="1">
        <w:r w:rsidR="00EA6D59" w:rsidRPr="00D276F6">
          <w:rPr>
            <w:rStyle w:val="a3"/>
            <w:noProof/>
          </w:rPr>
          <w:t>Ваш пенсионный брокер, 27.08.2024, Жилищные предпочтения: что важно для комфортной жизни на пенсии</w:t>
        </w:r>
        <w:r w:rsidR="00EA6D59">
          <w:rPr>
            <w:noProof/>
            <w:webHidden/>
          </w:rPr>
          <w:tab/>
        </w:r>
        <w:r w:rsidR="00EA6D59">
          <w:rPr>
            <w:noProof/>
            <w:webHidden/>
          </w:rPr>
          <w:fldChar w:fldCharType="begin"/>
        </w:r>
        <w:r w:rsidR="00EA6D59">
          <w:rPr>
            <w:noProof/>
            <w:webHidden/>
          </w:rPr>
          <w:instrText xml:space="preserve"> PAGEREF _Toc175724078 \h </w:instrText>
        </w:r>
        <w:r w:rsidR="00EA6D59">
          <w:rPr>
            <w:noProof/>
            <w:webHidden/>
          </w:rPr>
        </w:r>
        <w:r w:rsidR="00EA6D59">
          <w:rPr>
            <w:noProof/>
            <w:webHidden/>
          </w:rPr>
          <w:fldChar w:fldCharType="separate"/>
        </w:r>
        <w:r w:rsidR="00EA6D59">
          <w:rPr>
            <w:noProof/>
            <w:webHidden/>
          </w:rPr>
          <w:t>27</w:t>
        </w:r>
        <w:r w:rsidR="00EA6D59">
          <w:rPr>
            <w:noProof/>
            <w:webHidden/>
          </w:rPr>
          <w:fldChar w:fldCharType="end"/>
        </w:r>
      </w:hyperlink>
    </w:p>
    <w:p w14:paraId="0FF8B420" w14:textId="3E0731B7" w:rsidR="00EA6D59" w:rsidRDefault="00005FA3">
      <w:pPr>
        <w:pStyle w:val="31"/>
        <w:rPr>
          <w:rFonts w:ascii="Calibri" w:hAnsi="Calibri"/>
          <w:kern w:val="2"/>
        </w:rPr>
      </w:pPr>
      <w:hyperlink w:anchor="_Toc175724079" w:history="1">
        <w:r w:rsidR="00EA6D59" w:rsidRPr="00D276F6">
          <w:rPr>
            <w:rStyle w:val="a3"/>
          </w:rPr>
          <w:t>Сервис «Ремонт со СберУслугами» и СберНПФ провели исследование и выяснили, в каком жилье россияне хотели бы проживать на пенсии. В исследовании приняли участие более 3,5 тыс. пользователей сервиса из всех регионов России.</w:t>
        </w:r>
        <w:r w:rsidR="00EA6D59">
          <w:rPr>
            <w:webHidden/>
          </w:rPr>
          <w:tab/>
        </w:r>
        <w:r w:rsidR="00EA6D59">
          <w:rPr>
            <w:webHidden/>
          </w:rPr>
          <w:fldChar w:fldCharType="begin"/>
        </w:r>
        <w:r w:rsidR="00EA6D59">
          <w:rPr>
            <w:webHidden/>
          </w:rPr>
          <w:instrText xml:space="preserve"> PAGEREF _Toc175724079 \h </w:instrText>
        </w:r>
        <w:r w:rsidR="00EA6D59">
          <w:rPr>
            <w:webHidden/>
          </w:rPr>
        </w:r>
        <w:r w:rsidR="00EA6D59">
          <w:rPr>
            <w:webHidden/>
          </w:rPr>
          <w:fldChar w:fldCharType="separate"/>
        </w:r>
        <w:r w:rsidR="00EA6D59">
          <w:rPr>
            <w:webHidden/>
          </w:rPr>
          <w:t>27</w:t>
        </w:r>
        <w:r w:rsidR="00EA6D59">
          <w:rPr>
            <w:webHidden/>
          </w:rPr>
          <w:fldChar w:fldCharType="end"/>
        </w:r>
      </w:hyperlink>
    </w:p>
    <w:p w14:paraId="5322F741" w14:textId="34B2EF9F" w:rsidR="00EA6D59" w:rsidRDefault="00005FA3">
      <w:pPr>
        <w:pStyle w:val="12"/>
        <w:tabs>
          <w:tab w:val="right" w:leader="dot" w:pos="9061"/>
        </w:tabs>
        <w:rPr>
          <w:rFonts w:ascii="Calibri" w:hAnsi="Calibri"/>
          <w:b w:val="0"/>
          <w:noProof/>
          <w:kern w:val="2"/>
          <w:sz w:val="24"/>
        </w:rPr>
      </w:pPr>
      <w:hyperlink w:anchor="_Toc175724080" w:history="1">
        <w:r w:rsidR="00EA6D59" w:rsidRPr="00D276F6">
          <w:rPr>
            <w:rStyle w:val="a3"/>
            <w:noProof/>
          </w:rPr>
          <w:t>Программа долгосрочных сбережений</w:t>
        </w:r>
        <w:r w:rsidR="00EA6D59">
          <w:rPr>
            <w:noProof/>
            <w:webHidden/>
          </w:rPr>
          <w:tab/>
        </w:r>
        <w:r w:rsidR="00EA6D59">
          <w:rPr>
            <w:noProof/>
            <w:webHidden/>
          </w:rPr>
          <w:fldChar w:fldCharType="begin"/>
        </w:r>
        <w:r w:rsidR="00EA6D59">
          <w:rPr>
            <w:noProof/>
            <w:webHidden/>
          </w:rPr>
          <w:instrText xml:space="preserve"> PAGEREF _Toc175724080 \h </w:instrText>
        </w:r>
        <w:r w:rsidR="00EA6D59">
          <w:rPr>
            <w:noProof/>
            <w:webHidden/>
          </w:rPr>
        </w:r>
        <w:r w:rsidR="00EA6D59">
          <w:rPr>
            <w:noProof/>
            <w:webHidden/>
          </w:rPr>
          <w:fldChar w:fldCharType="separate"/>
        </w:r>
        <w:r w:rsidR="00EA6D59">
          <w:rPr>
            <w:noProof/>
            <w:webHidden/>
          </w:rPr>
          <w:t>29</w:t>
        </w:r>
        <w:r w:rsidR="00EA6D59">
          <w:rPr>
            <w:noProof/>
            <w:webHidden/>
          </w:rPr>
          <w:fldChar w:fldCharType="end"/>
        </w:r>
      </w:hyperlink>
    </w:p>
    <w:p w14:paraId="7F746B53" w14:textId="6617B587" w:rsidR="00EA6D59" w:rsidRDefault="00005FA3">
      <w:pPr>
        <w:pStyle w:val="21"/>
        <w:tabs>
          <w:tab w:val="right" w:leader="dot" w:pos="9061"/>
        </w:tabs>
        <w:rPr>
          <w:rFonts w:ascii="Calibri" w:hAnsi="Calibri"/>
          <w:noProof/>
          <w:kern w:val="2"/>
        </w:rPr>
      </w:pPr>
      <w:hyperlink w:anchor="_Toc175724081" w:history="1">
        <w:r w:rsidR="00EA6D59" w:rsidRPr="00D276F6">
          <w:rPr>
            <w:rStyle w:val="a3"/>
            <w:noProof/>
          </w:rPr>
          <w:t>НАПФ, 27.08.2024, Эксперт рассказал, как накопить деньги с программой долгосрочных сбережений</w:t>
        </w:r>
        <w:r w:rsidR="00EA6D59">
          <w:rPr>
            <w:noProof/>
            <w:webHidden/>
          </w:rPr>
          <w:tab/>
        </w:r>
        <w:r w:rsidR="00EA6D59">
          <w:rPr>
            <w:noProof/>
            <w:webHidden/>
          </w:rPr>
          <w:fldChar w:fldCharType="begin"/>
        </w:r>
        <w:r w:rsidR="00EA6D59">
          <w:rPr>
            <w:noProof/>
            <w:webHidden/>
          </w:rPr>
          <w:instrText xml:space="preserve"> PAGEREF _Toc175724081 \h </w:instrText>
        </w:r>
        <w:r w:rsidR="00EA6D59">
          <w:rPr>
            <w:noProof/>
            <w:webHidden/>
          </w:rPr>
        </w:r>
        <w:r w:rsidR="00EA6D59">
          <w:rPr>
            <w:noProof/>
            <w:webHidden/>
          </w:rPr>
          <w:fldChar w:fldCharType="separate"/>
        </w:r>
        <w:r w:rsidR="00EA6D59">
          <w:rPr>
            <w:noProof/>
            <w:webHidden/>
          </w:rPr>
          <w:t>29</w:t>
        </w:r>
        <w:r w:rsidR="00EA6D59">
          <w:rPr>
            <w:noProof/>
            <w:webHidden/>
          </w:rPr>
          <w:fldChar w:fldCharType="end"/>
        </w:r>
      </w:hyperlink>
    </w:p>
    <w:p w14:paraId="304652E1" w14:textId="4C7C0506" w:rsidR="00EA6D59" w:rsidRDefault="00005FA3">
      <w:pPr>
        <w:pStyle w:val="31"/>
        <w:rPr>
          <w:rFonts w:ascii="Calibri" w:hAnsi="Calibri"/>
          <w:kern w:val="2"/>
        </w:rPr>
      </w:pPr>
      <w:hyperlink w:anchor="_Toc175724082" w:history="1">
        <w:r w:rsidR="00EA6D59" w:rsidRPr="00D276F6">
          <w:rPr>
            <w:rStyle w:val="a3"/>
          </w:rPr>
          <w:t>В парке «Зарядье» прошла серия лекций, посвященных программе долгосрочных сбережений (ПДС). Гости форума-фестиваля «Территория будущего. Москва 2030» смогли узнать о преимуществах нового сберегательного инструмента и рассчитать примерный объем финансовой выгоды, которую смогут получить за 15 лет участия в Программе. На тематическом занятии «Взгляд в будущее: копим с программой долгосрочных сбережений» вице-президент НАПФ Алексей Денисов рассказал о принципах эффективного планирования личного бюджета и стратегических действиях, которые помогут создать финансовую подушку безопасности человеку с любым уровнем дохода. За два дня лекцию эксперта посетило почти 200 человек.</w:t>
        </w:r>
        <w:r w:rsidR="00EA6D59">
          <w:rPr>
            <w:webHidden/>
          </w:rPr>
          <w:tab/>
        </w:r>
        <w:r w:rsidR="00EA6D59">
          <w:rPr>
            <w:webHidden/>
          </w:rPr>
          <w:fldChar w:fldCharType="begin"/>
        </w:r>
        <w:r w:rsidR="00EA6D59">
          <w:rPr>
            <w:webHidden/>
          </w:rPr>
          <w:instrText xml:space="preserve"> PAGEREF _Toc175724082 \h </w:instrText>
        </w:r>
        <w:r w:rsidR="00EA6D59">
          <w:rPr>
            <w:webHidden/>
          </w:rPr>
        </w:r>
        <w:r w:rsidR="00EA6D59">
          <w:rPr>
            <w:webHidden/>
          </w:rPr>
          <w:fldChar w:fldCharType="separate"/>
        </w:r>
        <w:r w:rsidR="00EA6D59">
          <w:rPr>
            <w:webHidden/>
          </w:rPr>
          <w:t>29</w:t>
        </w:r>
        <w:r w:rsidR="00EA6D59">
          <w:rPr>
            <w:webHidden/>
          </w:rPr>
          <w:fldChar w:fldCharType="end"/>
        </w:r>
      </w:hyperlink>
    </w:p>
    <w:p w14:paraId="14E641CE" w14:textId="0EB26C45" w:rsidR="00EA6D59" w:rsidRDefault="00005FA3">
      <w:pPr>
        <w:pStyle w:val="21"/>
        <w:tabs>
          <w:tab w:val="right" w:leader="dot" w:pos="9061"/>
        </w:tabs>
        <w:rPr>
          <w:rFonts w:ascii="Calibri" w:hAnsi="Calibri"/>
          <w:noProof/>
          <w:kern w:val="2"/>
        </w:rPr>
      </w:pPr>
      <w:hyperlink w:anchor="_Toc175724083" w:history="1">
        <w:r w:rsidR="00EA6D59" w:rsidRPr="00D276F6">
          <w:rPr>
            <w:rStyle w:val="a3"/>
            <w:noProof/>
          </w:rPr>
          <w:t>Интерфакс, 27.08.2024, Свердловчане внесли в НПФ почти 0,5 млрд руб. с начала действия программы долгосрочных сбережений</w:t>
        </w:r>
        <w:r w:rsidR="00EA6D59">
          <w:rPr>
            <w:noProof/>
            <w:webHidden/>
          </w:rPr>
          <w:tab/>
        </w:r>
        <w:r w:rsidR="00EA6D59">
          <w:rPr>
            <w:noProof/>
            <w:webHidden/>
          </w:rPr>
          <w:fldChar w:fldCharType="begin"/>
        </w:r>
        <w:r w:rsidR="00EA6D59">
          <w:rPr>
            <w:noProof/>
            <w:webHidden/>
          </w:rPr>
          <w:instrText xml:space="preserve"> PAGEREF _Toc175724083 \h </w:instrText>
        </w:r>
        <w:r w:rsidR="00EA6D59">
          <w:rPr>
            <w:noProof/>
            <w:webHidden/>
          </w:rPr>
        </w:r>
        <w:r w:rsidR="00EA6D59">
          <w:rPr>
            <w:noProof/>
            <w:webHidden/>
          </w:rPr>
          <w:fldChar w:fldCharType="separate"/>
        </w:r>
        <w:r w:rsidR="00EA6D59">
          <w:rPr>
            <w:noProof/>
            <w:webHidden/>
          </w:rPr>
          <w:t>30</w:t>
        </w:r>
        <w:r w:rsidR="00EA6D59">
          <w:rPr>
            <w:noProof/>
            <w:webHidden/>
          </w:rPr>
          <w:fldChar w:fldCharType="end"/>
        </w:r>
      </w:hyperlink>
    </w:p>
    <w:p w14:paraId="60773AED" w14:textId="7BB3D162" w:rsidR="00EA6D59" w:rsidRDefault="00005FA3">
      <w:pPr>
        <w:pStyle w:val="31"/>
        <w:rPr>
          <w:rFonts w:ascii="Calibri" w:hAnsi="Calibri"/>
          <w:kern w:val="2"/>
        </w:rPr>
      </w:pPr>
      <w:hyperlink w:anchor="_Toc175724084" w:history="1">
        <w:r w:rsidR="00EA6D59" w:rsidRPr="00D276F6">
          <w:rPr>
            <w:rStyle w:val="a3"/>
          </w:rPr>
          <w:t>Жители Свердловской области по данным на конец июля текущего года заключили более 28 тыс. договоров в рамках программы долгосрочных сбережений и внесли собственных средств на сумму 456 млн рублей, сообщил замначальника Уральского главного управления Банка России Сергей Коровин на пресс-конференции во вторник в пресс-центре «Интерфакса» в Екатеринбурге.</w:t>
        </w:r>
        <w:r w:rsidR="00EA6D59">
          <w:rPr>
            <w:webHidden/>
          </w:rPr>
          <w:tab/>
        </w:r>
        <w:r w:rsidR="00EA6D59">
          <w:rPr>
            <w:webHidden/>
          </w:rPr>
          <w:fldChar w:fldCharType="begin"/>
        </w:r>
        <w:r w:rsidR="00EA6D59">
          <w:rPr>
            <w:webHidden/>
          </w:rPr>
          <w:instrText xml:space="preserve"> PAGEREF _Toc175724084 \h </w:instrText>
        </w:r>
        <w:r w:rsidR="00EA6D59">
          <w:rPr>
            <w:webHidden/>
          </w:rPr>
        </w:r>
        <w:r w:rsidR="00EA6D59">
          <w:rPr>
            <w:webHidden/>
          </w:rPr>
          <w:fldChar w:fldCharType="separate"/>
        </w:r>
        <w:r w:rsidR="00EA6D59">
          <w:rPr>
            <w:webHidden/>
          </w:rPr>
          <w:t>30</w:t>
        </w:r>
        <w:r w:rsidR="00EA6D59">
          <w:rPr>
            <w:webHidden/>
          </w:rPr>
          <w:fldChar w:fldCharType="end"/>
        </w:r>
      </w:hyperlink>
    </w:p>
    <w:p w14:paraId="591C6DB0" w14:textId="1C1F9EE2" w:rsidR="00EA6D59" w:rsidRDefault="00005FA3">
      <w:pPr>
        <w:pStyle w:val="21"/>
        <w:tabs>
          <w:tab w:val="right" w:leader="dot" w:pos="9061"/>
        </w:tabs>
        <w:rPr>
          <w:rFonts w:ascii="Calibri" w:hAnsi="Calibri"/>
          <w:noProof/>
          <w:kern w:val="2"/>
        </w:rPr>
      </w:pPr>
      <w:hyperlink w:anchor="_Toc175724085" w:history="1">
        <w:r w:rsidR="00EA6D59" w:rsidRPr="00D276F6">
          <w:rPr>
            <w:rStyle w:val="a3"/>
            <w:noProof/>
          </w:rPr>
          <w:t>Коммерсантъ - Екатеринбург, 27.08.2024, Свердловчане внесли в НПФ 456 млн рублей по программе долгосрочных сбережений</w:t>
        </w:r>
        <w:r w:rsidR="00EA6D59">
          <w:rPr>
            <w:noProof/>
            <w:webHidden/>
          </w:rPr>
          <w:tab/>
        </w:r>
        <w:r w:rsidR="00EA6D59">
          <w:rPr>
            <w:noProof/>
            <w:webHidden/>
          </w:rPr>
          <w:fldChar w:fldCharType="begin"/>
        </w:r>
        <w:r w:rsidR="00EA6D59">
          <w:rPr>
            <w:noProof/>
            <w:webHidden/>
          </w:rPr>
          <w:instrText xml:space="preserve"> PAGEREF _Toc175724085 \h </w:instrText>
        </w:r>
        <w:r w:rsidR="00EA6D59">
          <w:rPr>
            <w:noProof/>
            <w:webHidden/>
          </w:rPr>
        </w:r>
        <w:r w:rsidR="00EA6D59">
          <w:rPr>
            <w:noProof/>
            <w:webHidden/>
          </w:rPr>
          <w:fldChar w:fldCharType="separate"/>
        </w:r>
        <w:r w:rsidR="00EA6D59">
          <w:rPr>
            <w:noProof/>
            <w:webHidden/>
          </w:rPr>
          <w:t>31</w:t>
        </w:r>
        <w:r w:rsidR="00EA6D59">
          <w:rPr>
            <w:noProof/>
            <w:webHidden/>
          </w:rPr>
          <w:fldChar w:fldCharType="end"/>
        </w:r>
      </w:hyperlink>
    </w:p>
    <w:p w14:paraId="32A8DFBE" w14:textId="52E8365D" w:rsidR="00EA6D59" w:rsidRDefault="00005FA3">
      <w:pPr>
        <w:pStyle w:val="31"/>
        <w:rPr>
          <w:rFonts w:ascii="Calibri" w:hAnsi="Calibri"/>
          <w:kern w:val="2"/>
        </w:rPr>
      </w:pPr>
      <w:hyperlink w:anchor="_Toc175724086" w:history="1">
        <w:r w:rsidR="00EA6D59" w:rsidRPr="00D276F6">
          <w:rPr>
            <w:rStyle w:val="a3"/>
          </w:rPr>
          <w:t>По данным на конец июля, жители Свердловской области заключили более 28 тыс. договоров с негосударственными пенсионными фондами (НПФ) в рамках программы долгосрочных сбережений (ПДС), которая начала действовать с 1 января 2024 года. Как сообщил на пресс-конференции замначальника Уральского главного управления Банка России Сергея Коровин, сумма внесенных свердловчанами с начала года средств составила 456 млн руб.</w:t>
        </w:r>
        <w:r w:rsidR="00EA6D59">
          <w:rPr>
            <w:webHidden/>
          </w:rPr>
          <w:tab/>
        </w:r>
        <w:r w:rsidR="00EA6D59">
          <w:rPr>
            <w:webHidden/>
          </w:rPr>
          <w:fldChar w:fldCharType="begin"/>
        </w:r>
        <w:r w:rsidR="00EA6D59">
          <w:rPr>
            <w:webHidden/>
          </w:rPr>
          <w:instrText xml:space="preserve"> PAGEREF _Toc175724086 \h </w:instrText>
        </w:r>
        <w:r w:rsidR="00EA6D59">
          <w:rPr>
            <w:webHidden/>
          </w:rPr>
        </w:r>
        <w:r w:rsidR="00EA6D59">
          <w:rPr>
            <w:webHidden/>
          </w:rPr>
          <w:fldChar w:fldCharType="separate"/>
        </w:r>
        <w:r w:rsidR="00EA6D59">
          <w:rPr>
            <w:webHidden/>
          </w:rPr>
          <w:t>31</w:t>
        </w:r>
        <w:r w:rsidR="00EA6D59">
          <w:rPr>
            <w:webHidden/>
          </w:rPr>
          <w:fldChar w:fldCharType="end"/>
        </w:r>
      </w:hyperlink>
    </w:p>
    <w:p w14:paraId="139C3798" w14:textId="17262FDE" w:rsidR="00EA6D59" w:rsidRDefault="00005FA3">
      <w:pPr>
        <w:pStyle w:val="21"/>
        <w:tabs>
          <w:tab w:val="right" w:leader="dot" w:pos="9061"/>
        </w:tabs>
        <w:rPr>
          <w:rFonts w:ascii="Calibri" w:hAnsi="Calibri"/>
          <w:noProof/>
          <w:kern w:val="2"/>
        </w:rPr>
      </w:pPr>
      <w:hyperlink w:anchor="_Toc175724087" w:history="1">
        <w:r w:rsidR="00EA6D59" w:rsidRPr="00D276F6">
          <w:rPr>
            <w:rStyle w:val="a3"/>
            <w:noProof/>
          </w:rPr>
          <w:t>Новый день, 27.08.2024, Только 1,9% свердловчан регулярно делают накопления</w:t>
        </w:r>
        <w:r w:rsidR="00EA6D59">
          <w:rPr>
            <w:noProof/>
            <w:webHidden/>
          </w:rPr>
          <w:tab/>
        </w:r>
        <w:r w:rsidR="00EA6D59">
          <w:rPr>
            <w:noProof/>
            <w:webHidden/>
          </w:rPr>
          <w:fldChar w:fldCharType="begin"/>
        </w:r>
        <w:r w:rsidR="00EA6D59">
          <w:rPr>
            <w:noProof/>
            <w:webHidden/>
          </w:rPr>
          <w:instrText xml:space="preserve"> PAGEREF _Toc175724087 \h </w:instrText>
        </w:r>
        <w:r w:rsidR="00EA6D59">
          <w:rPr>
            <w:noProof/>
            <w:webHidden/>
          </w:rPr>
        </w:r>
        <w:r w:rsidR="00EA6D59">
          <w:rPr>
            <w:noProof/>
            <w:webHidden/>
          </w:rPr>
          <w:fldChar w:fldCharType="separate"/>
        </w:r>
        <w:r w:rsidR="00EA6D59">
          <w:rPr>
            <w:noProof/>
            <w:webHidden/>
          </w:rPr>
          <w:t>32</w:t>
        </w:r>
        <w:r w:rsidR="00EA6D59">
          <w:rPr>
            <w:noProof/>
            <w:webHidden/>
          </w:rPr>
          <w:fldChar w:fldCharType="end"/>
        </w:r>
      </w:hyperlink>
    </w:p>
    <w:p w14:paraId="6B0D8534" w14:textId="0FA6C3C1" w:rsidR="00EA6D59" w:rsidRDefault="00005FA3">
      <w:pPr>
        <w:pStyle w:val="31"/>
        <w:rPr>
          <w:rFonts w:ascii="Calibri" w:hAnsi="Calibri"/>
          <w:kern w:val="2"/>
        </w:rPr>
      </w:pPr>
      <w:hyperlink w:anchor="_Toc175724088" w:history="1">
        <w:r w:rsidR="00EA6D59" w:rsidRPr="00D276F6">
          <w:rPr>
            <w:rStyle w:val="a3"/>
          </w:rPr>
          <w:t>Жители Свердловской области с недоверием относятся к долгосрочным инвестициям. Чем моложе респонденты, тем реже они задумываются о пенсионных накоплениях. Дополнительный доход люди в глубинке предпочитают получать от приработка. Таковы итоги исследований регионального центра финансовой грамотности Свердловской области, которые проводились в муниципалитетах в 2024 году.</w:t>
        </w:r>
        <w:r w:rsidR="00EA6D59">
          <w:rPr>
            <w:webHidden/>
          </w:rPr>
          <w:tab/>
        </w:r>
        <w:r w:rsidR="00EA6D59">
          <w:rPr>
            <w:webHidden/>
          </w:rPr>
          <w:fldChar w:fldCharType="begin"/>
        </w:r>
        <w:r w:rsidR="00EA6D59">
          <w:rPr>
            <w:webHidden/>
          </w:rPr>
          <w:instrText xml:space="preserve"> PAGEREF _Toc175724088 \h </w:instrText>
        </w:r>
        <w:r w:rsidR="00EA6D59">
          <w:rPr>
            <w:webHidden/>
          </w:rPr>
        </w:r>
        <w:r w:rsidR="00EA6D59">
          <w:rPr>
            <w:webHidden/>
          </w:rPr>
          <w:fldChar w:fldCharType="separate"/>
        </w:r>
        <w:r w:rsidR="00EA6D59">
          <w:rPr>
            <w:webHidden/>
          </w:rPr>
          <w:t>32</w:t>
        </w:r>
        <w:r w:rsidR="00EA6D59">
          <w:rPr>
            <w:webHidden/>
          </w:rPr>
          <w:fldChar w:fldCharType="end"/>
        </w:r>
      </w:hyperlink>
    </w:p>
    <w:p w14:paraId="00BC0492" w14:textId="55F94D23" w:rsidR="00EA6D59" w:rsidRDefault="00005FA3">
      <w:pPr>
        <w:pStyle w:val="21"/>
        <w:tabs>
          <w:tab w:val="right" w:leader="dot" w:pos="9061"/>
        </w:tabs>
        <w:rPr>
          <w:rFonts w:ascii="Calibri" w:hAnsi="Calibri"/>
          <w:noProof/>
          <w:kern w:val="2"/>
        </w:rPr>
      </w:pPr>
      <w:hyperlink w:anchor="_Toc175724089" w:history="1">
        <w:r w:rsidR="00EA6D59" w:rsidRPr="00D276F6">
          <w:rPr>
            <w:rStyle w:val="a3"/>
            <w:noProof/>
          </w:rPr>
          <w:t>Крымская правда (Симферополь), 27.08.2024, Накопления на будущее</w:t>
        </w:r>
        <w:r w:rsidR="00EA6D59">
          <w:rPr>
            <w:noProof/>
            <w:webHidden/>
          </w:rPr>
          <w:tab/>
        </w:r>
        <w:r w:rsidR="00EA6D59">
          <w:rPr>
            <w:noProof/>
            <w:webHidden/>
          </w:rPr>
          <w:fldChar w:fldCharType="begin"/>
        </w:r>
        <w:r w:rsidR="00EA6D59">
          <w:rPr>
            <w:noProof/>
            <w:webHidden/>
          </w:rPr>
          <w:instrText xml:space="preserve"> PAGEREF _Toc175724089 \h </w:instrText>
        </w:r>
        <w:r w:rsidR="00EA6D59">
          <w:rPr>
            <w:noProof/>
            <w:webHidden/>
          </w:rPr>
        </w:r>
        <w:r w:rsidR="00EA6D59">
          <w:rPr>
            <w:noProof/>
            <w:webHidden/>
          </w:rPr>
          <w:fldChar w:fldCharType="separate"/>
        </w:r>
        <w:r w:rsidR="00EA6D59">
          <w:rPr>
            <w:noProof/>
            <w:webHidden/>
          </w:rPr>
          <w:t>32</w:t>
        </w:r>
        <w:r w:rsidR="00EA6D59">
          <w:rPr>
            <w:noProof/>
            <w:webHidden/>
          </w:rPr>
          <w:fldChar w:fldCharType="end"/>
        </w:r>
      </w:hyperlink>
    </w:p>
    <w:p w14:paraId="4807FF13" w14:textId="4266D9D8" w:rsidR="00EA6D59" w:rsidRDefault="00005FA3">
      <w:pPr>
        <w:pStyle w:val="31"/>
        <w:rPr>
          <w:rFonts w:ascii="Calibri" w:hAnsi="Calibri"/>
          <w:kern w:val="2"/>
        </w:rPr>
      </w:pPr>
      <w:hyperlink w:anchor="_Toc175724090" w:history="1">
        <w:r w:rsidR="00EA6D59" w:rsidRPr="00D276F6">
          <w:rPr>
            <w:rStyle w:val="a3"/>
          </w:rPr>
          <w:t>Россияне стали чаще вкладывать средства в программу долгосрочных сбережений (ПДС), которая начала действовать с января текущего года. Так, за последние три месяца жители нашей страны заключили полмиллиона договоров - столько же, сколько за предыдущие полгода, сообщили в Минфине России.</w:t>
        </w:r>
        <w:r w:rsidR="00EA6D59">
          <w:rPr>
            <w:webHidden/>
          </w:rPr>
          <w:tab/>
        </w:r>
        <w:r w:rsidR="00EA6D59">
          <w:rPr>
            <w:webHidden/>
          </w:rPr>
          <w:fldChar w:fldCharType="begin"/>
        </w:r>
        <w:r w:rsidR="00EA6D59">
          <w:rPr>
            <w:webHidden/>
          </w:rPr>
          <w:instrText xml:space="preserve"> PAGEREF _Toc175724090 \h </w:instrText>
        </w:r>
        <w:r w:rsidR="00EA6D59">
          <w:rPr>
            <w:webHidden/>
          </w:rPr>
        </w:r>
        <w:r w:rsidR="00EA6D59">
          <w:rPr>
            <w:webHidden/>
          </w:rPr>
          <w:fldChar w:fldCharType="separate"/>
        </w:r>
        <w:r w:rsidR="00EA6D59">
          <w:rPr>
            <w:webHidden/>
          </w:rPr>
          <w:t>32</w:t>
        </w:r>
        <w:r w:rsidR="00EA6D59">
          <w:rPr>
            <w:webHidden/>
          </w:rPr>
          <w:fldChar w:fldCharType="end"/>
        </w:r>
      </w:hyperlink>
    </w:p>
    <w:p w14:paraId="75D151EB" w14:textId="466C0E48" w:rsidR="00EA6D59" w:rsidRDefault="00005FA3">
      <w:pPr>
        <w:pStyle w:val="12"/>
        <w:tabs>
          <w:tab w:val="right" w:leader="dot" w:pos="9061"/>
        </w:tabs>
        <w:rPr>
          <w:rFonts w:ascii="Calibri" w:hAnsi="Calibri"/>
          <w:b w:val="0"/>
          <w:noProof/>
          <w:kern w:val="2"/>
          <w:sz w:val="24"/>
        </w:rPr>
      </w:pPr>
      <w:hyperlink w:anchor="_Toc175724091" w:history="1">
        <w:r w:rsidR="00EA6D59" w:rsidRPr="00D276F6">
          <w:rPr>
            <w:rStyle w:val="a3"/>
            <w:noProof/>
          </w:rPr>
          <w:t>Новости развития системы обязательного пенсионного страхования и страховой пенсии</w:t>
        </w:r>
        <w:r w:rsidR="00EA6D59">
          <w:rPr>
            <w:noProof/>
            <w:webHidden/>
          </w:rPr>
          <w:tab/>
        </w:r>
        <w:r w:rsidR="00EA6D59">
          <w:rPr>
            <w:noProof/>
            <w:webHidden/>
          </w:rPr>
          <w:fldChar w:fldCharType="begin"/>
        </w:r>
        <w:r w:rsidR="00EA6D59">
          <w:rPr>
            <w:noProof/>
            <w:webHidden/>
          </w:rPr>
          <w:instrText xml:space="preserve"> PAGEREF _Toc175724091 \h </w:instrText>
        </w:r>
        <w:r w:rsidR="00EA6D59">
          <w:rPr>
            <w:noProof/>
            <w:webHidden/>
          </w:rPr>
        </w:r>
        <w:r w:rsidR="00EA6D59">
          <w:rPr>
            <w:noProof/>
            <w:webHidden/>
          </w:rPr>
          <w:fldChar w:fldCharType="separate"/>
        </w:r>
        <w:r w:rsidR="00EA6D59">
          <w:rPr>
            <w:noProof/>
            <w:webHidden/>
          </w:rPr>
          <w:t>33</w:t>
        </w:r>
        <w:r w:rsidR="00EA6D59">
          <w:rPr>
            <w:noProof/>
            <w:webHidden/>
          </w:rPr>
          <w:fldChar w:fldCharType="end"/>
        </w:r>
      </w:hyperlink>
    </w:p>
    <w:p w14:paraId="7A409DC0" w14:textId="393B4C59" w:rsidR="00EA6D59" w:rsidRDefault="00005FA3">
      <w:pPr>
        <w:pStyle w:val="21"/>
        <w:tabs>
          <w:tab w:val="right" w:leader="dot" w:pos="9061"/>
        </w:tabs>
        <w:rPr>
          <w:rFonts w:ascii="Calibri" w:hAnsi="Calibri"/>
          <w:noProof/>
          <w:kern w:val="2"/>
        </w:rPr>
      </w:pPr>
      <w:hyperlink w:anchor="_Toc175724092" w:history="1">
        <w:r w:rsidR="00EA6D59" w:rsidRPr="00D276F6">
          <w:rPr>
            <w:rStyle w:val="a3"/>
            <w:noProof/>
          </w:rPr>
          <w:t>ТВ «РЕН ТВ», 27.08.2024, Повышение пенсий в сентябре 2024 года: кого ожидает</w:t>
        </w:r>
        <w:r w:rsidR="00EA6D59">
          <w:rPr>
            <w:noProof/>
            <w:webHidden/>
          </w:rPr>
          <w:tab/>
        </w:r>
        <w:r w:rsidR="00EA6D59">
          <w:rPr>
            <w:noProof/>
            <w:webHidden/>
          </w:rPr>
          <w:fldChar w:fldCharType="begin"/>
        </w:r>
        <w:r w:rsidR="00EA6D59">
          <w:rPr>
            <w:noProof/>
            <w:webHidden/>
          </w:rPr>
          <w:instrText xml:space="preserve"> PAGEREF _Toc175724092 \h </w:instrText>
        </w:r>
        <w:r w:rsidR="00EA6D59">
          <w:rPr>
            <w:noProof/>
            <w:webHidden/>
          </w:rPr>
        </w:r>
        <w:r w:rsidR="00EA6D59">
          <w:rPr>
            <w:noProof/>
            <w:webHidden/>
          </w:rPr>
          <w:fldChar w:fldCharType="separate"/>
        </w:r>
        <w:r w:rsidR="00EA6D59">
          <w:rPr>
            <w:noProof/>
            <w:webHidden/>
          </w:rPr>
          <w:t>33</w:t>
        </w:r>
        <w:r w:rsidR="00EA6D59">
          <w:rPr>
            <w:noProof/>
            <w:webHidden/>
          </w:rPr>
          <w:fldChar w:fldCharType="end"/>
        </w:r>
      </w:hyperlink>
    </w:p>
    <w:p w14:paraId="1BF0D8D8" w14:textId="7F33DE78" w:rsidR="00EA6D59" w:rsidRDefault="00005FA3">
      <w:pPr>
        <w:pStyle w:val="31"/>
        <w:rPr>
          <w:rFonts w:ascii="Calibri" w:hAnsi="Calibri"/>
          <w:kern w:val="2"/>
        </w:rPr>
      </w:pPr>
      <w:hyperlink w:anchor="_Toc175724093" w:history="1">
        <w:r w:rsidR="00EA6D59" w:rsidRPr="00D276F6">
          <w:rPr>
            <w:rStyle w:val="a3"/>
          </w:rPr>
          <w:t>Пенсии отличаются по основаниям назначения и видам пенсионного обеспечения. По видам пенсионного обеспечения выделяют страховую, накопительную, государственную и социальную пенсию. В материале РЕН ТВ рассказываем, кто может ждать увеличения размера пенсии в сентябре 2024 года.</w:t>
        </w:r>
        <w:r w:rsidR="00EA6D59">
          <w:rPr>
            <w:webHidden/>
          </w:rPr>
          <w:tab/>
        </w:r>
        <w:r w:rsidR="00EA6D59">
          <w:rPr>
            <w:webHidden/>
          </w:rPr>
          <w:fldChar w:fldCharType="begin"/>
        </w:r>
        <w:r w:rsidR="00EA6D59">
          <w:rPr>
            <w:webHidden/>
          </w:rPr>
          <w:instrText xml:space="preserve"> PAGEREF _Toc175724093 \h </w:instrText>
        </w:r>
        <w:r w:rsidR="00EA6D59">
          <w:rPr>
            <w:webHidden/>
          </w:rPr>
        </w:r>
        <w:r w:rsidR="00EA6D59">
          <w:rPr>
            <w:webHidden/>
          </w:rPr>
          <w:fldChar w:fldCharType="separate"/>
        </w:r>
        <w:r w:rsidR="00EA6D59">
          <w:rPr>
            <w:webHidden/>
          </w:rPr>
          <w:t>33</w:t>
        </w:r>
        <w:r w:rsidR="00EA6D59">
          <w:rPr>
            <w:webHidden/>
          </w:rPr>
          <w:fldChar w:fldCharType="end"/>
        </w:r>
      </w:hyperlink>
    </w:p>
    <w:p w14:paraId="01BBA752" w14:textId="08FB1050" w:rsidR="00EA6D59" w:rsidRDefault="00005FA3">
      <w:pPr>
        <w:pStyle w:val="21"/>
        <w:tabs>
          <w:tab w:val="right" w:leader="dot" w:pos="9061"/>
        </w:tabs>
        <w:rPr>
          <w:rFonts w:ascii="Calibri" w:hAnsi="Calibri"/>
          <w:noProof/>
          <w:kern w:val="2"/>
        </w:rPr>
      </w:pPr>
      <w:hyperlink w:anchor="_Toc175724094" w:history="1">
        <w:r w:rsidR="00EA6D59" w:rsidRPr="00D276F6">
          <w:rPr>
            <w:rStyle w:val="a3"/>
            <w:noProof/>
          </w:rPr>
          <w:t>РИА Новости, 27.08.2024, Эксперт назвал средний размер военной пенсии</w:t>
        </w:r>
        <w:r w:rsidR="00EA6D59">
          <w:rPr>
            <w:noProof/>
            <w:webHidden/>
          </w:rPr>
          <w:tab/>
        </w:r>
        <w:r w:rsidR="00EA6D59">
          <w:rPr>
            <w:noProof/>
            <w:webHidden/>
          </w:rPr>
          <w:fldChar w:fldCharType="begin"/>
        </w:r>
        <w:r w:rsidR="00EA6D59">
          <w:rPr>
            <w:noProof/>
            <w:webHidden/>
          </w:rPr>
          <w:instrText xml:space="preserve"> PAGEREF _Toc175724094 \h </w:instrText>
        </w:r>
        <w:r w:rsidR="00EA6D59">
          <w:rPr>
            <w:noProof/>
            <w:webHidden/>
          </w:rPr>
        </w:r>
        <w:r w:rsidR="00EA6D59">
          <w:rPr>
            <w:noProof/>
            <w:webHidden/>
          </w:rPr>
          <w:fldChar w:fldCharType="separate"/>
        </w:r>
        <w:r w:rsidR="00EA6D59">
          <w:rPr>
            <w:noProof/>
            <w:webHidden/>
          </w:rPr>
          <w:t>35</w:t>
        </w:r>
        <w:r w:rsidR="00EA6D59">
          <w:rPr>
            <w:noProof/>
            <w:webHidden/>
          </w:rPr>
          <w:fldChar w:fldCharType="end"/>
        </w:r>
      </w:hyperlink>
    </w:p>
    <w:p w14:paraId="170EA7E5" w14:textId="09795D84" w:rsidR="00EA6D59" w:rsidRDefault="00005FA3">
      <w:pPr>
        <w:pStyle w:val="31"/>
        <w:rPr>
          <w:rFonts w:ascii="Calibri" w:hAnsi="Calibri"/>
          <w:kern w:val="2"/>
        </w:rPr>
      </w:pPr>
      <w:hyperlink w:anchor="_Toc175724095" w:history="1">
        <w:r w:rsidR="00EA6D59" w:rsidRPr="00D276F6">
          <w:rPr>
            <w:rStyle w:val="a3"/>
          </w:rPr>
          <w:t>Средний размер военной пенсии в России сегодня составляет 41 тысячу рублей, а получателями этой категории выплат являются примерно 2,7 миллиона человек, рассказал РИА Новости доктор юридических наук, декан факультета права НИУ ВШЭ Вадим Виноградов.</w:t>
        </w:r>
        <w:r w:rsidR="00EA6D59">
          <w:rPr>
            <w:webHidden/>
          </w:rPr>
          <w:tab/>
        </w:r>
        <w:r w:rsidR="00EA6D59">
          <w:rPr>
            <w:webHidden/>
          </w:rPr>
          <w:fldChar w:fldCharType="begin"/>
        </w:r>
        <w:r w:rsidR="00EA6D59">
          <w:rPr>
            <w:webHidden/>
          </w:rPr>
          <w:instrText xml:space="preserve"> PAGEREF _Toc175724095 \h </w:instrText>
        </w:r>
        <w:r w:rsidR="00EA6D59">
          <w:rPr>
            <w:webHidden/>
          </w:rPr>
        </w:r>
        <w:r w:rsidR="00EA6D59">
          <w:rPr>
            <w:webHidden/>
          </w:rPr>
          <w:fldChar w:fldCharType="separate"/>
        </w:r>
        <w:r w:rsidR="00EA6D59">
          <w:rPr>
            <w:webHidden/>
          </w:rPr>
          <w:t>35</w:t>
        </w:r>
        <w:r w:rsidR="00EA6D59">
          <w:rPr>
            <w:webHidden/>
          </w:rPr>
          <w:fldChar w:fldCharType="end"/>
        </w:r>
      </w:hyperlink>
    </w:p>
    <w:p w14:paraId="284BAB07" w14:textId="092A0D80" w:rsidR="00EA6D59" w:rsidRDefault="00005FA3">
      <w:pPr>
        <w:pStyle w:val="21"/>
        <w:tabs>
          <w:tab w:val="right" w:leader="dot" w:pos="9061"/>
        </w:tabs>
        <w:rPr>
          <w:rFonts w:ascii="Calibri" w:hAnsi="Calibri"/>
          <w:noProof/>
          <w:kern w:val="2"/>
        </w:rPr>
      </w:pPr>
      <w:hyperlink w:anchor="_Toc175724096" w:history="1">
        <w:r w:rsidR="00EA6D59" w:rsidRPr="00D276F6">
          <w:rPr>
            <w:rStyle w:val="a3"/>
            <w:noProof/>
          </w:rPr>
          <w:t>Газета.ru, 27.08.2024, Россиянам напомнили про льготы по ЖКХ для предпенсионеров</w:t>
        </w:r>
        <w:r w:rsidR="00EA6D59">
          <w:rPr>
            <w:noProof/>
            <w:webHidden/>
          </w:rPr>
          <w:tab/>
        </w:r>
        <w:r w:rsidR="00EA6D59">
          <w:rPr>
            <w:noProof/>
            <w:webHidden/>
          </w:rPr>
          <w:fldChar w:fldCharType="begin"/>
        </w:r>
        <w:r w:rsidR="00EA6D59">
          <w:rPr>
            <w:noProof/>
            <w:webHidden/>
          </w:rPr>
          <w:instrText xml:space="preserve"> PAGEREF _Toc175724096 \h </w:instrText>
        </w:r>
        <w:r w:rsidR="00EA6D59">
          <w:rPr>
            <w:noProof/>
            <w:webHidden/>
          </w:rPr>
        </w:r>
        <w:r w:rsidR="00EA6D59">
          <w:rPr>
            <w:noProof/>
            <w:webHidden/>
          </w:rPr>
          <w:fldChar w:fldCharType="separate"/>
        </w:r>
        <w:r w:rsidR="00EA6D59">
          <w:rPr>
            <w:noProof/>
            <w:webHidden/>
          </w:rPr>
          <w:t>36</w:t>
        </w:r>
        <w:r w:rsidR="00EA6D59">
          <w:rPr>
            <w:noProof/>
            <w:webHidden/>
          </w:rPr>
          <w:fldChar w:fldCharType="end"/>
        </w:r>
      </w:hyperlink>
    </w:p>
    <w:p w14:paraId="79ECE3D0" w14:textId="3AC6B95E" w:rsidR="00EA6D59" w:rsidRDefault="00005FA3">
      <w:pPr>
        <w:pStyle w:val="31"/>
        <w:rPr>
          <w:rFonts w:ascii="Calibri" w:hAnsi="Calibri"/>
          <w:kern w:val="2"/>
        </w:rPr>
      </w:pPr>
      <w:hyperlink w:anchor="_Toc175724097" w:history="1">
        <w:r w:rsidR="00EA6D59" w:rsidRPr="00D276F6">
          <w:rPr>
            <w:rStyle w:val="a3"/>
          </w:rPr>
          <w:t>В России для предпенсионеров предусмотрен ряд льгот по оплате жилищно-коммунальных услуг. Однако важно отметить, что конкретный набор льгот может варьироваться в зависимости от региона проживания, рассказал «Газете.Ru» общественный деятель, эксперт по ЖКХ Дмитрий Бондарь.</w:t>
        </w:r>
        <w:r w:rsidR="00EA6D59">
          <w:rPr>
            <w:webHidden/>
          </w:rPr>
          <w:tab/>
        </w:r>
        <w:r w:rsidR="00EA6D59">
          <w:rPr>
            <w:webHidden/>
          </w:rPr>
          <w:fldChar w:fldCharType="begin"/>
        </w:r>
        <w:r w:rsidR="00EA6D59">
          <w:rPr>
            <w:webHidden/>
          </w:rPr>
          <w:instrText xml:space="preserve"> PAGEREF _Toc175724097 \h </w:instrText>
        </w:r>
        <w:r w:rsidR="00EA6D59">
          <w:rPr>
            <w:webHidden/>
          </w:rPr>
        </w:r>
        <w:r w:rsidR="00EA6D59">
          <w:rPr>
            <w:webHidden/>
          </w:rPr>
          <w:fldChar w:fldCharType="separate"/>
        </w:r>
        <w:r w:rsidR="00EA6D59">
          <w:rPr>
            <w:webHidden/>
          </w:rPr>
          <w:t>36</w:t>
        </w:r>
        <w:r w:rsidR="00EA6D59">
          <w:rPr>
            <w:webHidden/>
          </w:rPr>
          <w:fldChar w:fldCharType="end"/>
        </w:r>
      </w:hyperlink>
    </w:p>
    <w:p w14:paraId="0FEC8C37" w14:textId="4396E07E" w:rsidR="00EA6D59" w:rsidRDefault="00005FA3">
      <w:pPr>
        <w:pStyle w:val="21"/>
        <w:tabs>
          <w:tab w:val="right" w:leader="dot" w:pos="9061"/>
        </w:tabs>
        <w:rPr>
          <w:rFonts w:ascii="Calibri" w:hAnsi="Calibri"/>
          <w:noProof/>
          <w:kern w:val="2"/>
        </w:rPr>
      </w:pPr>
      <w:hyperlink w:anchor="_Toc175724098" w:history="1">
        <w:r w:rsidR="00EA6D59" w:rsidRPr="00D276F6">
          <w:rPr>
            <w:rStyle w:val="a3"/>
            <w:noProof/>
          </w:rPr>
          <w:t>Клерк.ru, 27.08.2024, С 3 сентября — новая форма информирования о пенсионных накоплениях</w:t>
        </w:r>
        <w:r w:rsidR="00EA6D59">
          <w:rPr>
            <w:noProof/>
            <w:webHidden/>
          </w:rPr>
          <w:tab/>
        </w:r>
        <w:r w:rsidR="00EA6D59">
          <w:rPr>
            <w:noProof/>
            <w:webHidden/>
          </w:rPr>
          <w:fldChar w:fldCharType="begin"/>
        </w:r>
        <w:r w:rsidR="00EA6D59">
          <w:rPr>
            <w:noProof/>
            <w:webHidden/>
          </w:rPr>
          <w:instrText xml:space="preserve"> PAGEREF _Toc175724098 \h </w:instrText>
        </w:r>
        <w:r w:rsidR="00EA6D59">
          <w:rPr>
            <w:noProof/>
            <w:webHidden/>
          </w:rPr>
        </w:r>
        <w:r w:rsidR="00EA6D59">
          <w:rPr>
            <w:noProof/>
            <w:webHidden/>
          </w:rPr>
          <w:fldChar w:fldCharType="separate"/>
        </w:r>
        <w:r w:rsidR="00EA6D59">
          <w:rPr>
            <w:noProof/>
            <w:webHidden/>
          </w:rPr>
          <w:t>37</w:t>
        </w:r>
        <w:r w:rsidR="00EA6D59">
          <w:rPr>
            <w:noProof/>
            <w:webHidden/>
          </w:rPr>
          <w:fldChar w:fldCharType="end"/>
        </w:r>
      </w:hyperlink>
    </w:p>
    <w:p w14:paraId="00CBD1F5" w14:textId="0528BEF1" w:rsidR="00EA6D59" w:rsidRDefault="00005FA3">
      <w:pPr>
        <w:pStyle w:val="31"/>
        <w:rPr>
          <w:rFonts w:ascii="Calibri" w:hAnsi="Calibri"/>
          <w:kern w:val="2"/>
        </w:rPr>
      </w:pPr>
      <w:hyperlink w:anchor="_Toc175724099" w:history="1">
        <w:r w:rsidR="00EA6D59" w:rsidRPr="00D276F6">
          <w:rPr>
            <w:rStyle w:val="a3"/>
          </w:rPr>
          <w:t>СФР утвердил новую форму информирования о состоянии пенсионного счета накопительной пенсии застрахованного лица и о результатах инвестирования средств пенсионных накоплений.</w:t>
        </w:r>
        <w:r w:rsidR="00EA6D59">
          <w:rPr>
            <w:webHidden/>
          </w:rPr>
          <w:tab/>
        </w:r>
        <w:r w:rsidR="00EA6D59">
          <w:rPr>
            <w:webHidden/>
          </w:rPr>
          <w:fldChar w:fldCharType="begin"/>
        </w:r>
        <w:r w:rsidR="00EA6D59">
          <w:rPr>
            <w:webHidden/>
          </w:rPr>
          <w:instrText xml:space="preserve"> PAGEREF _Toc175724099 \h </w:instrText>
        </w:r>
        <w:r w:rsidR="00EA6D59">
          <w:rPr>
            <w:webHidden/>
          </w:rPr>
        </w:r>
        <w:r w:rsidR="00EA6D59">
          <w:rPr>
            <w:webHidden/>
          </w:rPr>
          <w:fldChar w:fldCharType="separate"/>
        </w:r>
        <w:r w:rsidR="00EA6D59">
          <w:rPr>
            <w:webHidden/>
          </w:rPr>
          <w:t>37</w:t>
        </w:r>
        <w:r w:rsidR="00EA6D59">
          <w:rPr>
            <w:webHidden/>
          </w:rPr>
          <w:fldChar w:fldCharType="end"/>
        </w:r>
      </w:hyperlink>
    </w:p>
    <w:p w14:paraId="26424B6B" w14:textId="22393D4D" w:rsidR="00EA6D59" w:rsidRDefault="00005FA3">
      <w:pPr>
        <w:pStyle w:val="21"/>
        <w:tabs>
          <w:tab w:val="right" w:leader="dot" w:pos="9061"/>
        </w:tabs>
        <w:rPr>
          <w:rFonts w:ascii="Calibri" w:hAnsi="Calibri"/>
          <w:noProof/>
          <w:kern w:val="2"/>
        </w:rPr>
      </w:pPr>
      <w:hyperlink w:anchor="_Toc175724100" w:history="1">
        <w:r w:rsidR="00EA6D59" w:rsidRPr="00D276F6">
          <w:rPr>
            <w:rStyle w:val="a3"/>
            <w:noProof/>
          </w:rPr>
          <w:t>Ваш пенсионный брокер, 27.08.2024, Социальный фонд проинформирует самозанятых о формировании пенсионных прав</w:t>
        </w:r>
        <w:r w:rsidR="00EA6D59">
          <w:rPr>
            <w:noProof/>
            <w:webHidden/>
          </w:rPr>
          <w:tab/>
        </w:r>
        <w:r w:rsidR="00EA6D59">
          <w:rPr>
            <w:noProof/>
            <w:webHidden/>
          </w:rPr>
          <w:fldChar w:fldCharType="begin"/>
        </w:r>
        <w:r w:rsidR="00EA6D59">
          <w:rPr>
            <w:noProof/>
            <w:webHidden/>
          </w:rPr>
          <w:instrText xml:space="preserve"> PAGEREF _Toc175724100 \h </w:instrText>
        </w:r>
        <w:r w:rsidR="00EA6D59">
          <w:rPr>
            <w:noProof/>
            <w:webHidden/>
          </w:rPr>
        </w:r>
        <w:r w:rsidR="00EA6D59">
          <w:rPr>
            <w:noProof/>
            <w:webHidden/>
          </w:rPr>
          <w:fldChar w:fldCharType="separate"/>
        </w:r>
        <w:r w:rsidR="00EA6D59">
          <w:rPr>
            <w:noProof/>
            <w:webHidden/>
          </w:rPr>
          <w:t>38</w:t>
        </w:r>
        <w:r w:rsidR="00EA6D59">
          <w:rPr>
            <w:noProof/>
            <w:webHidden/>
          </w:rPr>
          <w:fldChar w:fldCharType="end"/>
        </w:r>
      </w:hyperlink>
    </w:p>
    <w:p w14:paraId="5854102D" w14:textId="131793D2" w:rsidR="00EA6D59" w:rsidRDefault="00005FA3">
      <w:pPr>
        <w:pStyle w:val="31"/>
        <w:rPr>
          <w:rFonts w:ascii="Calibri" w:hAnsi="Calibri"/>
          <w:kern w:val="2"/>
        </w:rPr>
      </w:pPr>
      <w:hyperlink w:anchor="_Toc175724101" w:history="1">
        <w:r w:rsidR="00EA6D59" w:rsidRPr="00D276F6">
          <w:rPr>
            <w:rStyle w:val="a3"/>
          </w:rPr>
          <w:t>Работающие на себя россияне, которые применяют налог на профессиональный доход, осенью получат уведомления фонда о возможности формировать пенсию за счет добровольных взносов. Сообщения будут поступать в личный кабинет на портале госуслуг и предусматривать два вида информирования.</w:t>
        </w:r>
        <w:r w:rsidR="00EA6D59">
          <w:rPr>
            <w:webHidden/>
          </w:rPr>
          <w:tab/>
        </w:r>
        <w:r w:rsidR="00EA6D59">
          <w:rPr>
            <w:webHidden/>
          </w:rPr>
          <w:fldChar w:fldCharType="begin"/>
        </w:r>
        <w:r w:rsidR="00EA6D59">
          <w:rPr>
            <w:webHidden/>
          </w:rPr>
          <w:instrText xml:space="preserve"> PAGEREF _Toc175724101 \h </w:instrText>
        </w:r>
        <w:r w:rsidR="00EA6D59">
          <w:rPr>
            <w:webHidden/>
          </w:rPr>
        </w:r>
        <w:r w:rsidR="00EA6D59">
          <w:rPr>
            <w:webHidden/>
          </w:rPr>
          <w:fldChar w:fldCharType="separate"/>
        </w:r>
        <w:r w:rsidR="00EA6D59">
          <w:rPr>
            <w:webHidden/>
          </w:rPr>
          <w:t>38</w:t>
        </w:r>
        <w:r w:rsidR="00EA6D59">
          <w:rPr>
            <w:webHidden/>
          </w:rPr>
          <w:fldChar w:fldCharType="end"/>
        </w:r>
      </w:hyperlink>
    </w:p>
    <w:p w14:paraId="2BFD7E8E" w14:textId="69833DEB" w:rsidR="00EA6D59" w:rsidRDefault="00005FA3">
      <w:pPr>
        <w:pStyle w:val="21"/>
        <w:tabs>
          <w:tab w:val="right" w:leader="dot" w:pos="9061"/>
        </w:tabs>
        <w:rPr>
          <w:rFonts w:ascii="Calibri" w:hAnsi="Calibri"/>
          <w:noProof/>
          <w:kern w:val="2"/>
        </w:rPr>
      </w:pPr>
      <w:hyperlink w:anchor="_Toc175724102" w:history="1">
        <w:r w:rsidR="00EA6D59" w:rsidRPr="00D276F6">
          <w:rPr>
            <w:rStyle w:val="a3"/>
            <w:noProof/>
          </w:rPr>
          <w:t>Пенсия.</w:t>
        </w:r>
        <w:r w:rsidR="00EA6D59" w:rsidRPr="00D276F6">
          <w:rPr>
            <w:rStyle w:val="a3"/>
            <w:noProof/>
            <w:lang w:val="en-US"/>
          </w:rPr>
          <w:t>pro</w:t>
        </w:r>
        <w:r w:rsidR="00EA6D59" w:rsidRPr="00D276F6">
          <w:rPr>
            <w:rStyle w:val="a3"/>
            <w:noProof/>
          </w:rPr>
          <w:t>, 27.08.2024, Россиянам за рубежом разрешили использовать биометрию для начисления пенсий</w:t>
        </w:r>
        <w:r w:rsidR="00EA6D59">
          <w:rPr>
            <w:noProof/>
            <w:webHidden/>
          </w:rPr>
          <w:tab/>
        </w:r>
        <w:r w:rsidR="00EA6D59">
          <w:rPr>
            <w:noProof/>
            <w:webHidden/>
          </w:rPr>
          <w:fldChar w:fldCharType="begin"/>
        </w:r>
        <w:r w:rsidR="00EA6D59">
          <w:rPr>
            <w:noProof/>
            <w:webHidden/>
          </w:rPr>
          <w:instrText xml:space="preserve"> PAGEREF _Toc175724102 \h </w:instrText>
        </w:r>
        <w:r w:rsidR="00EA6D59">
          <w:rPr>
            <w:noProof/>
            <w:webHidden/>
          </w:rPr>
        </w:r>
        <w:r w:rsidR="00EA6D59">
          <w:rPr>
            <w:noProof/>
            <w:webHidden/>
          </w:rPr>
          <w:fldChar w:fldCharType="separate"/>
        </w:r>
        <w:r w:rsidR="00EA6D59">
          <w:rPr>
            <w:noProof/>
            <w:webHidden/>
          </w:rPr>
          <w:t>39</w:t>
        </w:r>
        <w:r w:rsidR="00EA6D59">
          <w:rPr>
            <w:noProof/>
            <w:webHidden/>
          </w:rPr>
          <w:fldChar w:fldCharType="end"/>
        </w:r>
      </w:hyperlink>
    </w:p>
    <w:p w14:paraId="36ECD478" w14:textId="36BC901A" w:rsidR="00EA6D59" w:rsidRDefault="00005FA3">
      <w:pPr>
        <w:pStyle w:val="31"/>
        <w:rPr>
          <w:rFonts w:ascii="Calibri" w:hAnsi="Calibri"/>
          <w:kern w:val="2"/>
        </w:rPr>
      </w:pPr>
      <w:hyperlink w:anchor="_Toc175724103" w:history="1">
        <w:r w:rsidR="00EA6D59" w:rsidRPr="00D276F6">
          <w:rPr>
            <w:rStyle w:val="a3"/>
          </w:rPr>
          <w:t>Россияне, которые сейчас проживают за границей, смогут подавать заявление на начисление пенсии удаленно, используя биометрию и Госуслуги, пишет «Парламентская газета».</w:t>
        </w:r>
        <w:r w:rsidR="00EA6D59">
          <w:rPr>
            <w:webHidden/>
          </w:rPr>
          <w:tab/>
        </w:r>
        <w:r w:rsidR="00EA6D59">
          <w:rPr>
            <w:webHidden/>
          </w:rPr>
          <w:fldChar w:fldCharType="begin"/>
        </w:r>
        <w:r w:rsidR="00EA6D59">
          <w:rPr>
            <w:webHidden/>
          </w:rPr>
          <w:instrText xml:space="preserve"> PAGEREF _Toc175724103 \h </w:instrText>
        </w:r>
        <w:r w:rsidR="00EA6D59">
          <w:rPr>
            <w:webHidden/>
          </w:rPr>
        </w:r>
        <w:r w:rsidR="00EA6D59">
          <w:rPr>
            <w:webHidden/>
          </w:rPr>
          <w:fldChar w:fldCharType="separate"/>
        </w:r>
        <w:r w:rsidR="00EA6D59">
          <w:rPr>
            <w:webHidden/>
          </w:rPr>
          <w:t>39</w:t>
        </w:r>
        <w:r w:rsidR="00EA6D59">
          <w:rPr>
            <w:webHidden/>
          </w:rPr>
          <w:fldChar w:fldCharType="end"/>
        </w:r>
      </w:hyperlink>
    </w:p>
    <w:p w14:paraId="369FD2FD" w14:textId="1C6A18B7" w:rsidR="00EA6D59" w:rsidRDefault="00005FA3">
      <w:pPr>
        <w:pStyle w:val="21"/>
        <w:tabs>
          <w:tab w:val="right" w:leader="dot" w:pos="9061"/>
        </w:tabs>
        <w:rPr>
          <w:rFonts w:ascii="Calibri" w:hAnsi="Calibri"/>
          <w:noProof/>
          <w:kern w:val="2"/>
        </w:rPr>
      </w:pPr>
      <w:hyperlink w:anchor="_Toc175724104" w:history="1">
        <w:r w:rsidR="00EA6D59" w:rsidRPr="00D276F6">
          <w:rPr>
            <w:rStyle w:val="a3"/>
            <w:noProof/>
          </w:rPr>
          <w:t>АиФ, 27.08.2024, За советский стаж. Эксперты сказали, кому полагается надбавка в 10% пенсии</w:t>
        </w:r>
        <w:r w:rsidR="00EA6D59">
          <w:rPr>
            <w:noProof/>
            <w:webHidden/>
          </w:rPr>
          <w:tab/>
        </w:r>
        <w:r w:rsidR="00EA6D59">
          <w:rPr>
            <w:noProof/>
            <w:webHidden/>
          </w:rPr>
          <w:fldChar w:fldCharType="begin"/>
        </w:r>
        <w:r w:rsidR="00EA6D59">
          <w:rPr>
            <w:noProof/>
            <w:webHidden/>
          </w:rPr>
          <w:instrText xml:space="preserve"> PAGEREF _Toc175724104 \h </w:instrText>
        </w:r>
        <w:r w:rsidR="00EA6D59">
          <w:rPr>
            <w:noProof/>
            <w:webHidden/>
          </w:rPr>
        </w:r>
        <w:r w:rsidR="00EA6D59">
          <w:rPr>
            <w:noProof/>
            <w:webHidden/>
          </w:rPr>
          <w:fldChar w:fldCharType="separate"/>
        </w:r>
        <w:r w:rsidR="00EA6D59">
          <w:rPr>
            <w:noProof/>
            <w:webHidden/>
          </w:rPr>
          <w:t>40</w:t>
        </w:r>
        <w:r w:rsidR="00EA6D59">
          <w:rPr>
            <w:noProof/>
            <w:webHidden/>
          </w:rPr>
          <w:fldChar w:fldCharType="end"/>
        </w:r>
      </w:hyperlink>
    </w:p>
    <w:p w14:paraId="2C6E141F" w14:textId="42F82849" w:rsidR="00EA6D59" w:rsidRDefault="00005FA3">
      <w:pPr>
        <w:pStyle w:val="31"/>
        <w:rPr>
          <w:rFonts w:ascii="Calibri" w:hAnsi="Calibri"/>
          <w:kern w:val="2"/>
        </w:rPr>
      </w:pPr>
      <w:hyperlink w:anchor="_Toc175724105" w:history="1">
        <w:r w:rsidR="00EA6D59" w:rsidRPr="00D276F6">
          <w:rPr>
            <w:rStyle w:val="a3"/>
          </w:rPr>
          <w:t>За стаж, который пенсионер получил в Советском Союзе, полагается надбавка - так называемая валоризация. Поэтому, рассказали эксперты aif.ru, тем гражданам, кто относится к этой категории, можно уточнить, учитывается ли такой пункт при расчете их пенсии. Так, пояснил доцент Финуниверситета при правительстве РФ Игорь Балынин, полноценной дополнительной пенсии за советский стаж в законодательстве нет, но таковой не только учитывается наравне с российским при назначении досрочных пенсий, но и в целом ощутимо увеличивает объем пенсионных прав.</w:t>
        </w:r>
        <w:r w:rsidR="00EA6D59">
          <w:rPr>
            <w:webHidden/>
          </w:rPr>
          <w:tab/>
        </w:r>
        <w:r w:rsidR="00EA6D59">
          <w:rPr>
            <w:webHidden/>
          </w:rPr>
          <w:fldChar w:fldCharType="begin"/>
        </w:r>
        <w:r w:rsidR="00EA6D59">
          <w:rPr>
            <w:webHidden/>
          </w:rPr>
          <w:instrText xml:space="preserve"> PAGEREF _Toc175724105 \h </w:instrText>
        </w:r>
        <w:r w:rsidR="00EA6D59">
          <w:rPr>
            <w:webHidden/>
          </w:rPr>
        </w:r>
        <w:r w:rsidR="00EA6D59">
          <w:rPr>
            <w:webHidden/>
          </w:rPr>
          <w:fldChar w:fldCharType="separate"/>
        </w:r>
        <w:r w:rsidR="00EA6D59">
          <w:rPr>
            <w:webHidden/>
          </w:rPr>
          <w:t>40</w:t>
        </w:r>
        <w:r w:rsidR="00EA6D59">
          <w:rPr>
            <w:webHidden/>
          </w:rPr>
          <w:fldChar w:fldCharType="end"/>
        </w:r>
      </w:hyperlink>
    </w:p>
    <w:p w14:paraId="1606A56F" w14:textId="7B24DD4B" w:rsidR="00EA6D59" w:rsidRDefault="00005FA3">
      <w:pPr>
        <w:pStyle w:val="21"/>
        <w:tabs>
          <w:tab w:val="right" w:leader="dot" w:pos="9061"/>
        </w:tabs>
        <w:rPr>
          <w:rFonts w:ascii="Calibri" w:hAnsi="Calibri"/>
          <w:noProof/>
          <w:kern w:val="2"/>
        </w:rPr>
      </w:pPr>
      <w:hyperlink w:anchor="_Toc175724106" w:history="1">
        <w:r w:rsidR="00EA6D59" w:rsidRPr="00D276F6">
          <w:rPr>
            <w:rStyle w:val="a3"/>
            <w:noProof/>
          </w:rPr>
          <w:t>Юридическая газета, 27.08.2024, Не забывайте: Пенсионерам рассказали о дополнительной выплате на членов семьи</w:t>
        </w:r>
        <w:r w:rsidR="00EA6D59">
          <w:rPr>
            <w:noProof/>
            <w:webHidden/>
          </w:rPr>
          <w:tab/>
        </w:r>
        <w:r w:rsidR="00EA6D59">
          <w:rPr>
            <w:noProof/>
            <w:webHidden/>
          </w:rPr>
          <w:fldChar w:fldCharType="begin"/>
        </w:r>
        <w:r w:rsidR="00EA6D59">
          <w:rPr>
            <w:noProof/>
            <w:webHidden/>
          </w:rPr>
          <w:instrText xml:space="preserve"> PAGEREF _Toc175724106 \h </w:instrText>
        </w:r>
        <w:r w:rsidR="00EA6D59">
          <w:rPr>
            <w:noProof/>
            <w:webHidden/>
          </w:rPr>
        </w:r>
        <w:r w:rsidR="00EA6D59">
          <w:rPr>
            <w:noProof/>
            <w:webHidden/>
          </w:rPr>
          <w:fldChar w:fldCharType="separate"/>
        </w:r>
        <w:r w:rsidR="00EA6D59">
          <w:rPr>
            <w:noProof/>
            <w:webHidden/>
          </w:rPr>
          <w:t>41</w:t>
        </w:r>
        <w:r w:rsidR="00EA6D59">
          <w:rPr>
            <w:noProof/>
            <w:webHidden/>
          </w:rPr>
          <w:fldChar w:fldCharType="end"/>
        </w:r>
      </w:hyperlink>
    </w:p>
    <w:p w14:paraId="18054155" w14:textId="1C448A0D" w:rsidR="00EA6D59" w:rsidRDefault="00005FA3">
      <w:pPr>
        <w:pStyle w:val="31"/>
        <w:rPr>
          <w:rFonts w:ascii="Calibri" w:hAnsi="Calibri"/>
          <w:kern w:val="2"/>
        </w:rPr>
      </w:pPr>
      <w:hyperlink w:anchor="_Toc175724107" w:history="1">
        <w:r w:rsidR="00EA6D59" w:rsidRPr="00D276F6">
          <w:rPr>
            <w:rStyle w:val="a3"/>
          </w:rPr>
          <w:t>Граждане России, достигшие пенсионного возраста, имеют право на добавку к пенсии, если они материально поддерживают нетрудоспособных родственников. По данным ведущего научного сотрудника Института социального анализа и прогнозирования РАНХиГС Виктора Ляшка, в 2024 году размер этой добавки составляет 2700 рублей за каждого иждивенца.</w:t>
        </w:r>
        <w:r w:rsidR="00EA6D59">
          <w:rPr>
            <w:webHidden/>
          </w:rPr>
          <w:tab/>
        </w:r>
        <w:r w:rsidR="00EA6D59">
          <w:rPr>
            <w:webHidden/>
          </w:rPr>
          <w:fldChar w:fldCharType="begin"/>
        </w:r>
        <w:r w:rsidR="00EA6D59">
          <w:rPr>
            <w:webHidden/>
          </w:rPr>
          <w:instrText xml:space="preserve"> PAGEREF _Toc175724107 \h </w:instrText>
        </w:r>
        <w:r w:rsidR="00EA6D59">
          <w:rPr>
            <w:webHidden/>
          </w:rPr>
        </w:r>
        <w:r w:rsidR="00EA6D59">
          <w:rPr>
            <w:webHidden/>
          </w:rPr>
          <w:fldChar w:fldCharType="separate"/>
        </w:r>
        <w:r w:rsidR="00EA6D59">
          <w:rPr>
            <w:webHidden/>
          </w:rPr>
          <w:t>41</w:t>
        </w:r>
        <w:r w:rsidR="00EA6D59">
          <w:rPr>
            <w:webHidden/>
          </w:rPr>
          <w:fldChar w:fldCharType="end"/>
        </w:r>
      </w:hyperlink>
    </w:p>
    <w:p w14:paraId="1CA82196" w14:textId="64643C53" w:rsidR="00EA6D59" w:rsidRDefault="00005FA3">
      <w:pPr>
        <w:pStyle w:val="21"/>
        <w:tabs>
          <w:tab w:val="right" w:leader="dot" w:pos="9061"/>
        </w:tabs>
        <w:rPr>
          <w:rFonts w:ascii="Calibri" w:hAnsi="Calibri"/>
          <w:noProof/>
          <w:kern w:val="2"/>
        </w:rPr>
      </w:pPr>
      <w:hyperlink w:anchor="_Toc175724108" w:history="1">
        <w:r w:rsidR="00EA6D59" w:rsidRPr="00D276F6">
          <w:rPr>
            <w:rStyle w:val="a3"/>
            <w:noProof/>
          </w:rPr>
          <w:t>DEITA.ru, 27.08.2024, В Госдуме рассказали, какой стаж необходим для назначения пенсии</w:t>
        </w:r>
        <w:r w:rsidR="00EA6D59">
          <w:rPr>
            <w:noProof/>
            <w:webHidden/>
          </w:rPr>
          <w:tab/>
        </w:r>
        <w:r w:rsidR="00EA6D59">
          <w:rPr>
            <w:noProof/>
            <w:webHidden/>
          </w:rPr>
          <w:fldChar w:fldCharType="begin"/>
        </w:r>
        <w:r w:rsidR="00EA6D59">
          <w:rPr>
            <w:noProof/>
            <w:webHidden/>
          </w:rPr>
          <w:instrText xml:space="preserve"> PAGEREF _Toc175724108 \h </w:instrText>
        </w:r>
        <w:r w:rsidR="00EA6D59">
          <w:rPr>
            <w:noProof/>
            <w:webHidden/>
          </w:rPr>
        </w:r>
        <w:r w:rsidR="00EA6D59">
          <w:rPr>
            <w:noProof/>
            <w:webHidden/>
          </w:rPr>
          <w:fldChar w:fldCharType="separate"/>
        </w:r>
        <w:r w:rsidR="00EA6D59">
          <w:rPr>
            <w:noProof/>
            <w:webHidden/>
          </w:rPr>
          <w:t>41</w:t>
        </w:r>
        <w:r w:rsidR="00EA6D59">
          <w:rPr>
            <w:noProof/>
            <w:webHidden/>
          </w:rPr>
          <w:fldChar w:fldCharType="end"/>
        </w:r>
      </w:hyperlink>
    </w:p>
    <w:p w14:paraId="791D4ACF" w14:textId="34CC7461" w:rsidR="00EA6D59" w:rsidRDefault="00005FA3">
      <w:pPr>
        <w:pStyle w:val="31"/>
        <w:rPr>
          <w:rFonts w:ascii="Calibri" w:hAnsi="Calibri"/>
          <w:kern w:val="2"/>
        </w:rPr>
      </w:pPr>
      <w:hyperlink w:anchor="_Toc175724109" w:history="1">
        <w:r w:rsidR="00EA6D59" w:rsidRPr="00D276F6">
          <w:rPr>
            <w:rStyle w:val="a3"/>
          </w:rPr>
          <w:t>Для того, чтобы иметь право выйти на пенсию в 2024 году, у человека должно быть за плечами, как минимум, 15 лет страхового стажа. Об этом рассказал депутат Госдумы Никита Чаплин, сообщает ИА DEITA.RU. По его словам, российским предпенсионерам важно понимать, что страховой стаж в данном случае не равен трудовому. Это периоды, когда работодатель уплачивал за сотрудника страховые взносы.</w:t>
        </w:r>
        <w:r w:rsidR="00EA6D59">
          <w:rPr>
            <w:webHidden/>
          </w:rPr>
          <w:tab/>
        </w:r>
        <w:r w:rsidR="00EA6D59">
          <w:rPr>
            <w:webHidden/>
          </w:rPr>
          <w:fldChar w:fldCharType="begin"/>
        </w:r>
        <w:r w:rsidR="00EA6D59">
          <w:rPr>
            <w:webHidden/>
          </w:rPr>
          <w:instrText xml:space="preserve"> PAGEREF _Toc175724109 \h </w:instrText>
        </w:r>
        <w:r w:rsidR="00EA6D59">
          <w:rPr>
            <w:webHidden/>
          </w:rPr>
        </w:r>
        <w:r w:rsidR="00EA6D59">
          <w:rPr>
            <w:webHidden/>
          </w:rPr>
          <w:fldChar w:fldCharType="separate"/>
        </w:r>
        <w:r w:rsidR="00EA6D59">
          <w:rPr>
            <w:webHidden/>
          </w:rPr>
          <w:t>41</w:t>
        </w:r>
        <w:r w:rsidR="00EA6D59">
          <w:rPr>
            <w:webHidden/>
          </w:rPr>
          <w:fldChar w:fldCharType="end"/>
        </w:r>
      </w:hyperlink>
    </w:p>
    <w:p w14:paraId="73CBE6CD" w14:textId="4A622B45" w:rsidR="00EA6D59" w:rsidRDefault="00005FA3">
      <w:pPr>
        <w:pStyle w:val="21"/>
        <w:tabs>
          <w:tab w:val="right" w:leader="dot" w:pos="9061"/>
        </w:tabs>
        <w:rPr>
          <w:rFonts w:ascii="Calibri" w:hAnsi="Calibri"/>
          <w:noProof/>
          <w:kern w:val="2"/>
        </w:rPr>
      </w:pPr>
      <w:hyperlink w:anchor="_Toc175724110" w:history="1">
        <w:r w:rsidR="00EA6D59" w:rsidRPr="00D276F6">
          <w:rPr>
            <w:rStyle w:val="a3"/>
            <w:noProof/>
          </w:rPr>
          <w:t>PRIMPRESS, 27.08.2024, «Каждому положена выплата». Пенсионеров, доживших до 80 лет, ждет сюрприз</w:t>
        </w:r>
        <w:r w:rsidR="00EA6D59">
          <w:rPr>
            <w:noProof/>
            <w:webHidden/>
          </w:rPr>
          <w:tab/>
        </w:r>
        <w:r w:rsidR="00EA6D59">
          <w:rPr>
            <w:noProof/>
            <w:webHidden/>
          </w:rPr>
          <w:fldChar w:fldCharType="begin"/>
        </w:r>
        <w:r w:rsidR="00EA6D59">
          <w:rPr>
            <w:noProof/>
            <w:webHidden/>
          </w:rPr>
          <w:instrText xml:space="preserve"> PAGEREF _Toc175724110 \h </w:instrText>
        </w:r>
        <w:r w:rsidR="00EA6D59">
          <w:rPr>
            <w:noProof/>
            <w:webHidden/>
          </w:rPr>
        </w:r>
        <w:r w:rsidR="00EA6D59">
          <w:rPr>
            <w:noProof/>
            <w:webHidden/>
          </w:rPr>
          <w:fldChar w:fldCharType="separate"/>
        </w:r>
        <w:r w:rsidR="00EA6D59">
          <w:rPr>
            <w:noProof/>
            <w:webHidden/>
          </w:rPr>
          <w:t>42</w:t>
        </w:r>
        <w:r w:rsidR="00EA6D59">
          <w:rPr>
            <w:noProof/>
            <w:webHidden/>
          </w:rPr>
          <w:fldChar w:fldCharType="end"/>
        </w:r>
      </w:hyperlink>
    </w:p>
    <w:p w14:paraId="70622D32" w14:textId="6EF61B49" w:rsidR="00EA6D59" w:rsidRDefault="00005FA3">
      <w:pPr>
        <w:pStyle w:val="31"/>
        <w:rPr>
          <w:rFonts w:ascii="Calibri" w:hAnsi="Calibri"/>
          <w:kern w:val="2"/>
        </w:rPr>
      </w:pPr>
      <w:hyperlink w:anchor="_Toc175724111" w:history="1">
        <w:r w:rsidR="00EA6D59" w:rsidRPr="00D276F6">
          <w:rPr>
            <w:rStyle w:val="a3"/>
          </w:rPr>
          <w:t>Российским пенсионерам рассказали о новых видах финансовой поддержки. Известно, что пожилые люди, достигшие 80 лет, будут получать дополнительные выплаты. Этим и другими видами льгот поделилась сенатор РФ, член Центрального совета партии «Справедливая Россия – За правду» Ольга Епифанова, сообщает PRIMPRESS со ссылкой на «Газету.ру».</w:t>
        </w:r>
        <w:r w:rsidR="00EA6D59">
          <w:rPr>
            <w:webHidden/>
          </w:rPr>
          <w:tab/>
        </w:r>
        <w:r w:rsidR="00EA6D59">
          <w:rPr>
            <w:webHidden/>
          </w:rPr>
          <w:fldChar w:fldCharType="begin"/>
        </w:r>
        <w:r w:rsidR="00EA6D59">
          <w:rPr>
            <w:webHidden/>
          </w:rPr>
          <w:instrText xml:space="preserve"> PAGEREF _Toc175724111 \h </w:instrText>
        </w:r>
        <w:r w:rsidR="00EA6D59">
          <w:rPr>
            <w:webHidden/>
          </w:rPr>
        </w:r>
        <w:r w:rsidR="00EA6D59">
          <w:rPr>
            <w:webHidden/>
          </w:rPr>
          <w:fldChar w:fldCharType="separate"/>
        </w:r>
        <w:r w:rsidR="00EA6D59">
          <w:rPr>
            <w:webHidden/>
          </w:rPr>
          <w:t>42</w:t>
        </w:r>
        <w:r w:rsidR="00EA6D59">
          <w:rPr>
            <w:webHidden/>
          </w:rPr>
          <w:fldChar w:fldCharType="end"/>
        </w:r>
      </w:hyperlink>
    </w:p>
    <w:p w14:paraId="016CD892" w14:textId="500B2B66" w:rsidR="00EA6D59" w:rsidRDefault="00005FA3">
      <w:pPr>
        <w:pStyle w:val="21"/>
        <w:tabs>
          <w:tab w:val="right" w:leader="dot" w:pos="9061"/>
        </w:tabs>
        <w:rPr>
          <w:rFonts w:ascii="Calibri" w:hAnsi="Calibri"/>
          <w:noProof/>
          <w:kern w:val="2"/>
        </w:rPr>
      </w:pPr>
      <w:hyperlink w:anchor="_Toc175724112" w:history="1">
        <w:r w:rsidR="00EA6D59" w:rsidRPr="00D276F6">
          <w:rPr>
            <w:rStyle w:val="a3"/>
            <w:noProof/>
          </w:rPr>
          <w:t>PRIMPRESS, 27.08.2024, Пенсионеров призвали подать заявление на новое пособие. Нужно успеть до 31 августа</w:t>
        </w:r>
        <w:r w:rsidR="00EA6D59">
          <w:rPr>
            <w:noProof/>
            <w:webHidden/>
          </w:rPr>
          <w:tab/>
        </w:r>
        <w:r w:rsidR="00EA6D59">
          <w:rPr>
            <w:noProof/>
            <w:webHidden/>
          </w:rPr>
          <w:fldChar w:fldCharType="begin"/>
        </w:r>
        <w:r w:rsidR="00EA6D59">
          <w:rPr>
            <w:noProof/>
            <w:webHidden/>
          </w:rPr>
          <w:instrText xml:space="preserve"> PAGEREF _Toc175724112 \h </w:instrText>
        </w:r>
        <w:r w:rsidR="00EA6D59">
          <w:rPr>
            <w:noProof/>
            <w:webHidden/>
          </w:rPr>
        </w:r>
        <w:r w:rsidR="00EA6D59">
          <w:rPr>
            <w:noProof/>
            <w:webHidden/>
          </w:rPr>
          <w:fldChar w:fldCharType="separate"/>
        </w:r>
        <w:r w:rsidR="00EA6D59">
          <w:rPr>
            <w:noProof/>
            <w:webHidden/>
          </w:rPr>
          <w:t>42</w:t>
        </w:r>
        <w:r w:rsidR="00EA6D59">
          <w:rPr>
            <w:noProof/>
            <w:webHidden/>
          </w:rPr>
          <w:fldChar w:fldCharType="end"/>
        </w:r>
      </w:hyperlink>
    </w:p>
    <w:p w14:paraId="47BD00D3" w14:textId="1310B560" w:rsidR="00EA6D59" w:rsidRDefault="00005FA3">
      <w:pPr>
        <w:pStyle w:val="31"/>
        <w:rPr>
          <w:rFonts w:ascii="Calibri" w:hAnsi="Calibri"/>
          <w:kern w:val="2"/>
        </w:rPr>
      </w:pPr>
      <w:hyperlink w:anchor="_Toc175724113" w:history="1">
        <w:r w:rsidR="00EA6D59" w:rsidRPr="00D276F6">
          <w:rPr>
            <w:rStyle w:val="a3"/>
          </w:rPr>
          <w:t>Пенсионерам рассказали о новой выплате, которую будут выдавать людям уже осенью. В ряде случаев деньги начислят автоматически, но многим придется подать заявление. И сделать это важно будет до конца текущего месяца. Об этом рассказала пенсионный эксперт Анастасия Киреева, сообщает PRIMPRESS.</w:t>
        </w:r>
        <w:r w:rsidR="00EA6D59">
          <w:rPr>
            <w:webHidden/>
          </w:rPr>
          <w:tab/>
        </w:r>
        <w:r w:rsidR="00EA6D59">
          <w:rPr>
            <w:webHidden/>
          </w:rPr>
          <w:fldChar w:fldCharType="begin"/>
        </w:r>
        <w:r w:rsidR="00EA6D59">
          <w:rPr>
            <w:webHidden/>
          </w:rPr>
          <w:instrText xml:space="preserve"> PAGEREF _Toc175724113 \h </w:instrText>
        </w:r>
        <w:r w:rsidR="00EA6D59">
          <w:rPr>
            <w:webHidden/>
          </w:rPr>
        </w:r>
        <w:r w:rsidR="00EA6D59">
          <w:rPr>
            <w:webHidden/>
          </w:rPr>
          <w:fldChar w:fldCharType="separate"/>
        </w:r>
        <w:r w:rsidR="00EA6D59">
          <w:rPr>
            <w:webHidden/>
          </w:rPr>
          <w:t>42</w:t>
        </w:r>
        <w:r w:rsidR="00EA6D59">
          <w:rPr>
            <w:webHidden/>
          </w:rPr>
          <w:fldChar w:fldCharType="end"/>
        </w:r>
      </w:hyperlink>
    </w:p>
    <w:p w14:paraId="38D589CD" w14:textId="02C3ACF1" w:rsidR="00EA6D59" w:rsidRDefault="00005FA3">
      <w:pPr>
        <w:pStyle w:val="21"/>
        <w:tabs>
          <w:tab w:val="right" w:leader="dot" w:pos="9061"/>
        </w:tabs>
        <w:rPr>
          <w:rFonts w:ascii="Calibri" w:hAnsi="Calibri"/>
          <w:noProof/>
          <w:kern w:val="2"/>
        </w:rPr>
      </w:pPr>
      <w:hyperlink w:anchor="_Toc175724114" w:history="1">
        <w:r w:rsidR="00EA6D59" w:rsidRPr="00D276F6">
          <w:rPr>
            <w:rStyle w:val="a3"/>
            <w:noProof/>
          </w:rPr>
          <w:t>PRIMPRESS, 28.08.2024, Ждать осталось недолго: в СФР сказали, кому скоро проиндексируют пенсию</w:t>
        </w:r>
        <w:r w:rsidR="00EA6D59">
          <w:rPr>
            <w:noProof/>
            <w:webHidden/>
          </w:rPr>
          <w:tab/>
        </w:r>
        <w:r w:rsidR="00EA6D59">
          <w:rPr>
            <w:noProof/>
            <w:webHidden/>
          </w:rPr>
          <w:fldChar w:fldCharType="begin"/>
        </w:r>
        <w:r w:rsidR="00EA6D59">
          <w:rPr>
            <w:noProof/>
            <w:webHidden/>
          </w:rPr>
          <w:instrText xml:space="preserve"> PAGEREF _Toc175724114 \h </w:instrText>
        </w:r>
        <w:r w:rsidR="00EA6D59">
          <w:rPr>
            <w:noProof/>
            <w:webHidden/>
          </w:rPr>
        </w:r>
        <w:r w:rsidR="00EA6D59">
          <w:rPr>
            <w:noProof/>
            <w:webHidden/>
          </w:rPr>
          <w:fldChar w:fldCharType="separate"/>
        </w:r>
        <w:r w:rsidR="00EA6D59">
          <w:rPr>
            <w:noProof/>
            <w:webHidden/>
          </w:rPr>
          <w:t>43</w:t>
        </w:r>
        <w:r w:rsidR="00EA6D59">
          <w:rPr>
            <w:noProof/>
            <w:webHidden/>
          </w:rPr>
          <w:fldChar w:fldCharType="end"/>
        </w:r>
      </w:hyperlink>
    </w:p>
    <w:p w14:paraId="73145908" w14:textId="247892B3" w:rsidR="00EA6D59" w:rsidRDefault="00005FA3">
      <w:pPr>
        <w:pStyle w:val="31"/>
        <w:rPr>
          <w:rFonts w:ascii="Calibri" w:hAnsi="Calibri"/>
          <w:kern w:val="2"/>
        </w:rPr>
      </w:pPr>
      <w:hyperlink w:anchor="_Toc175724115" w:history="1">
        <w:r w:rsidR="00EA6D59" w:rsidRPr="00D276F6">
          <w:rPr>
            <w:rStyle w:val="a3"/>
          </w:rPr>
          <w:t>Специалисты Социального фонда России рассказали пенсионерам, в какой срок и кому будет повышена пенсии. Такой индексации многие пожилые граждане ждали несколько лет, сообщает PRIMPRESS.</w:t>
        </w:r>
        <w:r w:rsidR="00EA6D59">
          <w:rPr>
            <w:webHidden/>
          </w:rPr>
          <w:tab/>
        </w:r>
        <w:r w:rsidR="00EA6D59">
          <w:rPr>
            <w:webHidden/>
          </w:rPr>
          <w:fldChar w:fldCharType="begin"/>
        </w:r>
        <w:r w:rsidR="00EA6D59">
          <w:rPr>
            <w:webHidden/>
          </w:rPr>
          <w:instrText xml:space="preserve"> PAGEREF _Toc175724115 \h </w:instrText>
        </w:r>
        <w:r w:rsidR="00EA6D59">
          <w:rPr>
            <w:webHidden/>
          </w:rPr>
        </w:r>
        <w:r w:rsidR="00EA6D59">
          <w:rPr>
            <w:webHidden/>
          </w:rPr>
          <w:fldChar w:fldCharType="separate"/>
        </w:r>
        <w:r w:rsidR="00EA6D59">
          <w:rPr>
            <w:webHidden/>
          </w:rPr>
          <w:t>43</w:t>
        </w:r>
        <w:r w:rsidR="00EA6D59">
          <w:rPr>
            <w:webHidden/>
          </w:rPr>
          <w:fldChar w:fldCharType="end"/>
        </w:r>
      </w:hyperlink>
    </w:p>
    <w:p w14:paraId="6EA886C2" w14:textId="5B6D1400" w:rsidR="00EA6D59" w:rsidRDefault="00005FA3">
      <w:pPr>
        <w:pStyle w:val="21"/>
        <w:tabs>
          <w:tab w:val="right" w:leader="dot" w:pos="9061"/>
        </w:tabs>
        <w:rPr>
          <w:rFonts w:ascii="Calibri" w:hAnsi="Calibri"/>
          <w:noProof/>
          <w:kern w:val="2"/>
        </w:rPr>
      </w:pPr>
      <w:hyperlink w:anchor="_Toc175724116" w:history="1">
        <w:r w:rsidR="00EA6D59" w:rsidRPr="00D276F6">
          <w:rPr>
            <w:rStyle w:val="a3"/>
            <w:noProof/>
          </w:rPr>
          <w:t>Пенсия.pro, 27.08.2024, Будущая пенсия покроет только четверть необходимых расходов — опрос</w:t>
        </w:r>
        <w:r w:rsidR="00EA6D59">
          <w:rPr>
            <w:noProof/>
            <w:webHidden/>
          </w:rPr>
          <w:tab/>
        </w:r>
        <w:r w:rsidR="00EA6D59">
          <w:rPr>
            <w:noProof/>
            <w:webHidden/>
          </w:rPr>
          <w:fldChar w:fldCharType="begin"/>
        </w:r>
        <w:r w:rsidR="00EA6D59">
          <w:rPr>
            <w:noProof/>
            <w:webHidden/>
          </w:rPr>
          <w:instrText xml:space="preserve"> PAGEREF _Toc175724116 \h </w:instrText>
        </w:r>
        <w:r w:rsidR="00EA6D59">
          <w:rPr>
            <w:noProof/>
            <w:webHidden/>
          </w:rPr>
        </w:r>
        <w:r w:rsidR="00EA6D59">
          <w:rPr>
            <w:noProof/>
            <w:webHidden/>
          </w:rPr>
          <w:fldChar w:fldCharType="separate"/>
        </w:r>
        <w:r w:rsidR="00EA6D59">
          <w:rPr>
            <w:noProof/>
            <w:webHidden/>
          </w:rPr>
          <w:t>43</w:t>
        </w:r>
        <w:r w:rsidR="00EA6D59">
          <w:rPr>
            <w:noProof/>
            <w:webHidden/>
          </w:rPr>
          <w:fldChar w:fldCharType="end"/>
        </w:r>
      </w:hyperlink>
    </w:p>
    <w:p w14:paraId="5246AE3F" w14:textId="3E553C93" w:rsidR="00EA6D59" w:rsidRDefault="00005FA3">
      <w:pPr>
        <w:pStyle w:val="31"/>
        <w:rPr>
          <w:rFonts w:ascii="Calibri" w:hAnsi="Calibri"/>
          <w:kern w:val="2"/>
        </w:rPr>
      </w:pPr>
      <w:hyperlink w:anchor="_Toc175724117" w:history="1">
        <w:r w:rsidR="00EA6D59" w:rsidRPr="00D276F6">
          <w:rPr>
            <w:rStyle w:val="a3"/>
          </w:rPr>
          <w:t>Чуть больше 40 % россиян уверены, что нынешнего среднего размера пенсии в будущем им будет хватать только на четверть нынешних расходов. Еще 19 % считают пенсию сопоставимой с 25-50 % ежемесячных затрат, показал опрос страховой фирмы ВСК.</w:t>
        </w:r>
        <w:r w:rsidR="00EA6D59">
          <w:rPr>
            <w:webHidden/>
          </w:rPr>
          <w:tab/>
        </w:r>
        <w:r w:rsidR="00EA6D59">
          <w:rPr>
            <w:webHidden/>
          </w:rPr>
          <w:fldChar w:fldCharType="begin"/>
        </w:r>
        <w:r w:rsidR="00EA6D59">
          <w:rPr>
            <w:webHidden/>
          </w:rPr>
          <w:instrText xml:space="preserve"> PAGEREF _Toc175724117 \h </w:instrText>
        </w:r>
        <w:r w:rsidR="00EA6D59">
          <w:rPr>
            <w:webHidden/>
          </w:rPr>
        </w:r>
        <w:r w:rsidR="00EA6D59">
          <w:rPr>
            <w:webHidden/>
          </w:rPr>
          <w:fldChar w:fldCharType="separate"/>
        </w:r>
        <w:r w:rsidR="00EA6D59">
          <w:rPr>
            <w:webHidden/>
          </w:rPr>
          <w:t>43</w:t>
        </w:r>
        <w:r w:rsidR="00EA6D59">
          <w:rPr>
            <w:webHidden/>
          </w:rPr>
          <w:fldChar w:fldCharType="end"/>
        </w:r>
      </w:hyperlink>
    </w:p>
    <w:p w14:paraId="7C9784C5" w14:textId="05E7BA4F" w:rsidR="00EA6D59" w:rsidRDefault="00005FA3">
      <w:pPr>
        <w:pStyle w:val="12"/>
        <w:tabs>
          <w:tab w:val="right" w:leader="dot" w:pos="9061"/>
        </w:tabs>
        <w:rPr>
          <w:rFonts w:ascii="Calibri" w:hAnsi="Calibri"/>
          <w:b w:val="0"/>
          <w:noProof/>
          <w:kern w:val="2"/>
          <w:sz w:val="24"/>
        </w:rPr>
      </w:pPr>
      <w:hyperlink w:anchor="_Toc175724118" w:history="1">
        <w:r w:rsidR="00EA6D59" w:rsidRPr="00D276F6">
          <w:rPr>
            <w:rStyle w:val="a3"/>
            <w:noProof/>
          </w:rPr>
          <w:t>Региональные СМИ</w:t>
        </w:r>
        <w:r w:rsidR="00EA6D59">
          <w:rPr>
            <w:noProof/>
            <w:webHidden/>
          </w:rPr>
          <w:tab/>
        </w:r>
        <w:r w:rsidR="00EA6D59">
          <w:rPr>
            <w:noProof/>
            <w:webHidden/>
          </w:rPr>
          <w:fldChar w:fldCharType="begin"/>
        </w:r>
        <w:r w:rsidR="00EA6D59">
          <w:rPr>
            <w:noProof/>
            <w:webHidden/>
          </w:rPr>
          <w:instrText xml:space="preserve"> PAGEREF _Toc175724118 \h </w:instrText>
        </w:r>
        <w:r w:rsidR="00EA6D59">
          <w:rPr>
            <w:noProof/>
            <w:webHidden/>
          </w:rPr>
        </w:r>
        <w:r w:rsidR="00EA6D59">
          <w:rPr>
            <w:noProof/>
            <w:webHidden/>
          </w:rPr>
          <w:fldChar w:fldCharType="separate"/>
        </w:r>
        <w:r w:rsidR="00EA6D59">
          <w:rPr>
            <w:noProof/>
            <w:webHidden/>
          </w:rPr>
          <w:t>44</w:t>
        </w:r>
        <w:r w:rsidR="00EA6D59">
          <w:rPr>
            <w:noProof/>
            <w:webHidden/>
          </w:rPr>
          <w:fldChar w:fldCharType="end"/>
        </w:r>
      </w:hyperlink>
    </w:p>
    <w:p w14:paraId="5BCD6A42" w14:textId="6CE2B0E6" w:rsidR="00EA6D59" w:rsidRDefault="00005FA3">
      <w:pPr>
        <w:pStyle w:val="21"/>
        <w:tabs>
          <w:tab w:val="right" w:leader="dot" w:pos="9061"/>
        </w:tabs>
        <w:rPr>
          <w:rFonts w:ascii="Calibri" w:hAnsi="Calibri"/>
          <w:noProof/>
          <w:kern w:val="2"/>
        </w:rPr>
      </w:pPr>
      <w:hyperlink w:anchor="_Toc175724119" w:history="1">
        <w:r w:rsidR="00EA6D59" w:rsidRPr="00D276F6">
          <w:rPr>
            <w:rStyle w:val="a3"/>
            <w:noProof/>
          </w:rPr>
          <w:t>Neva.Today, 27.08.2024, Рекордное повышение пенсий с 1 сентября 2024 года: президент подписал важный указ</w:t>
        </w:r>
        <w:r w:rsidR="00EA6D59">
          <w:rPr>
            <w:noProof/>
            <w:webHidden/>
          </w:rPr>
          <w:tab/>
        </w:r>
        <w:r w:rsidR="00EA6D59">
          <w:rPr>
            <w:noProof/>
            <w:webHidden/>
          </w:rPr>
          <w:fldChar w:fldCharType="begin"/>
        </w:r>
        <w:r w:rsidR="00EA6D59">
          <w:rPr>
            <w:noProof/>
            <w:webHidden/>
          </w:rPr>
          <w:instrText xml:space="preserve"> PAGEREF _Toc175724119 \h </w:instrText>
        </w:r>
        <w:r w:rsidR="00EA6D59">
          <w:rPr>
            <w:noProof/>
            <w:webHidden/>
          </w:rPr>
        </w:r>
        <w:r w:rsidR="00EA6D59">
          <w:rPr>
            <w:noProof/>
            <w:webHidden/>
          </w:rPr>
          <w:fldChar w:fldCharType="separate"/>
        </w:r>
        <w:r w:rsidR="00EA6D59">
          <w:rPr>
            <w:noProof/>
            <w:webHidden/>
          </w:rPr>
          <w:t>44</w:t>
        </w:r>
        <w:r w:rsidR="00EA6D59">
          <w:rPr>
            <w:noProof/>
            <w:webHidden/>
          </w:rPr>
          <w:fldChar w:fldCharType="end"/>
        </w:r>
      </w:hyperlink>
    </w:p>
    <w:p w14:paraId="72724702" w14:textId="57078B85" w:rsidR="00EA6D59" w:rsidRDefault="00005FA3">
      <w:pPr>
        <w:pStyle w:val="31"/>
        <w:rPr>
          <w:rFonts w:ascii="Calibri" w:hAnsi="Calibri"/>
          <w:kern w:val="2"/>
        </w:rPr>
      </w:pPr>
      <w:hyperlink w:anchor="_Toc175724120" w:history="1">
        <w:r w:rsidR="00EA6D59" w:rsidRPr="00D276F6">
          <w:rPr>
            <w:rStyle w:val="a3"/>
          </w:rPr>
          <w:t>Некоторые группы пенсионеров уже с сентября смогут получить пенсионные выплаты в большем размере. Новый закон, подписанный президентом России, затрагивает и другие пособия.</w:t>
        </w:r>
        <w:r w:rsidR="00EA6D59">
          <w:rPr>
            <w:webHidden/>
          </w:rPr>
          <w:tab/>
        </w:r>
        <w:r w:rsidR="00EA6D59">
          <w:rPr>
            <w:webHidden/>
          </w:rPr>
          <w:fldChar w:fldCharType="begin"/>
        </w:r>
        <w:r w:rsidR="00EA6D59">
          <w:rPr>
            <w:webHidden/>
          </w:rPr>
          <w:instrText xml:space="preserve"> PAGEREF _Toc175724120 \h </w:instrText>
        </w:r>
        <w:r w:rsidR="00EA6D59">
          <w:rPr>
            <w:webHidden/>
          </w:rPr>
        </w:r>
        <w:r w:rsidR="00EA6D59">
          <w:rPr>
            <w:webHidden/>
          </w:rPr>
          <w:fldChar w:fldCharType="separate"/>
        </w:r>
        <w:r w:rsidR="00EA6D59">
          <w:rPr>
            <w:webHidden/>
          </w:rPr>
          <w:t>44</w:t>
        </w:r>
        <w:r w:rsidR="00EA6D59">
          <w:rPr>
            <w:webHidden/>
          </w:rPr>
          <w:fldChar w:fldCharType="end"/>
        </w:r>
      </w:hyperlink>
    </w:p>
    <w:p w14:paraId="251AFA2F" w14:textId="49A4599B" w:rsidR="00EA6D59" w:rsidRDefault="00005FA3">
      <w:pPr>
        <w:pStyle w:val="12"/>
        <w:tabs>
          <w:tab w:val="right" w:leader="dot" w:pos="9061"/>
        </w:tabs>
        <w:rPr>
          <w:rFonts w:ascii="Calibri" w:hAnsi="Calibri"/>
          <w:b w:val="0"/>
          <w:noProof/>
          <w:kern w:val="2"/>
          <w:sz w:val="24"/>
        </w:rPr>
      </w:pPr>
      <w:hyperlink w:anchor="_Toc175724121" w:history="1">
        <w:r w:rsidR="00EA6D59" w:rsidRPr="00D276F6">
          <w:rPr>
            <w:rStyle w:val="a3"/>
            <w:noProof/>
          </w:rPr>
          <w:t>НОВОСТИ МАКРОЭКОНОМИКИ</w:t>
        </w:r>
        <w:r w:rsidR="00EA6D59">
          <w:rPr>
            <w:noProof/>
            <w:webHidden/>
          </w:rPr>
          <w:tab/>
        </w:r>
        <w:r w:rsidR="00EA6D59">
          <w:rPr>
            <w:noProof/>
            <w:webHidden/>
          </w:rPr>
          <w:fldChar w:fldCharType="begin"/>
        </w:r>
        <w:r w:rsidR="00EA6D59">
          <w:rPr>
            <w:noProof/>
            <w:webHidden/>
          </w:rPr>
          <w:instrText xml:space="preserve"> PAGEREF _Toc175724121 \h </w:instrText>
        </w:r>
        <w:r w:rsidR="00EA6D59">
          <w:rPr>
            <w:noProof/>
            <w:webHidden/>
          </w:rPr>
        </w:r>
        <w:r w:rsidR="00EA6D59">
          <w:rPr>
            <w:noProof/>
            <w:webHidden/>
          </w:rPr>
          <w:fldChar w:fldCharType="separate"/>
        </w:r>
        <w:r w:rsidR="00EA6D59">
          <w:rPr>
            <w:noProof/>
            <w:webHidden/>
          </w:rPr>
          <w:t>46</w:t>
        </w:r>
        <w:r w:rsidR="00EA6D59">
          <w:rPr>
            <w:noProof/>
            <w:webHidden/>
          </w:rPr>
          <w:fldChar w:fldCharType="end"/>
        </w:r>
      </w:hyperlink>
    </w:p>
    <w:p w14:paraId="16FCAAA1" w14:textId="21DE1E1D" w:rsidR="00EA6D59" w:rsidRDefault="00005FA3">
      <w:pPr>
        <w:pStyle w:val="21"/>
        <w:tabs>
          <w:tab w:val="right" w:leader="dot" w:pos="9061"/>
        </w:tabs>
        <w:rPr>
          <w:rFonts w:ascii="Calibri" w:hAnsi="Calibri"/>
          <w:noProof/>
          <w:kern w:val="2"/>
        </w:rPr>
      </w:pPr>
      <w:hyperlink w:anchor="_Toc175724122" w:history="1">
        <w:r w:rsidR="00EA6D59" w:rsidRPr="00D276F6">
          <w:rPr>
            <w:rStyle w:val="a3"/>
            <w:noProof/>
          </w:rPr>
          <w:t>РИА Новости, 27.08.2024, Инфляция в РФ выше целевых показателей, ЦБ и кабмин принимают меры против этого - Песков</w:t>
        </w:r>
        <w:r w:rsidR="00EA6D59">
          <w:rPr>
            <w:noProof/>
            <w:webHidden/>
          </w:rPr>
          <w:tab/>
        </w:r>
        <w:r w:rsidR="00EA6D59">
          <w:rPr>
            <w:noProof/>
            <w:webHidden/>
          </w:rPr>
          <w:fldChar w:fldCharType="begin"/>
        </w:r>
        <w:r w:rsidR="00EA6D59">
          <w:rPr>
            <w:noProof/>
            <w:webHidden/>
          </w:rPr>
          <w:instrText xml:space="preserve"> PAGEREF _Toc175724122 \h </w:instrText>
        </w:r>
        <w:r w:rsidR="00EA6D59">
          <w:rPr>
            <w:noProof/>
            <w:webHidden/>
          </w:rPr>
        </w:r>
        <w:r w:rsidR="00EA6D59">
          <w:rPr>
            <w:noProof/>
            <w:webHidden/>
          </w:rPr>
          <w:fldChar w:fldCharType="separate"/>
        </w:r>
        <w:r w:rsidR="00EA6D59">
          <w:rPr>
            <w:noProof/>
            <w:webHidden/>
          </w:rPr>
          <w:t>46</w:t>
        </w:r>
        <w:r w:rsidR="00EA6D59">
          <w:rPr>
            <w:noProof/>
            <w:webHidden/>
          </w:rPr>
          <w:fldChar w:fldCharType="end"/>
        </w:r>
      </w:hyperlink>
    </w:p>
    <w:p w14:paraId="762A95E3" w14:textId="5ED40137" w:rsidR="00EA6D59" w:rsidRDefault="00005FA3">
      <w:pPr>
        <w:pStyle w:val="31"/>
        <w:rPr>
          <w:rFonts w:ascii="Calibri" w:hAnsi="Calibri"/>
          <w:kern w:val="2"/>
        </w:rPr>
      </w:pPr>
      <w:hyperlink w:anchor="_Toc175724123" w:history="1">
        <w:r w:rsidR="00EA6D59" w:rsidRPr="00D276F6">
          <w:rPr>
            <w:rStyle w:val="a3"/>
          </w:rPr>
          <w:t>Инфляция в России выше целевых показателей, Центробанк и правительство принимают меры для снижения инфляционной напряженности, сообщил пресс-секретарь президента РФ Дмитрий Песков.</w:t>
        </w:r>
        <w:r w:rsidR="00EA6D59">
          <w:rPr>
            <w:webHidden/>
          </w:rPr>
          <w:tab/>
        </w:r>
        <w:r w:rsidR="00EA6D59">
          <w:rPr>
            <w:webHidden/>
          </w:rPr>
          <w:fldChar w:fldCharType="begin"/>
        </w:r>
        <w:r w:rsidR="00EA6D59">
          <w:rPr>
            <w:webHidden/>
          </w:rPr>
          <w:instrText xml:space="preserve"> PAGEREF _Toc175724123 \h </w:instrText>
        </w:r>
        <w:r w:rsidR="00EA6D59">
          <w:rPr>
            <w:webHidden/>
          </w:rPr>
        </w:r>
        <w:r w:rsidR="00EA6D59">
          <w:rPr>
            <w:webHidden/>
          </w:rPr>
          <w:fldChar w:fldCharType="separate"/>
        </w:r>
        <w:r w:rsidR="00EA6D59">
          <w:rPr>
            <w:webHidden/>
          </w:rPr>
          <w:t>46</w:t>
        </w:r>
        <w:r w:rsidR="00EA6D59">
          <w:rPr>
            <w:webHidden/>
          </w:rPr>
          <w:fldChar w:fldCharType="end"/>
        </w:r>
      </w:hyperlink>
    </w:p>
    <w:p w14:paraId="5AC51688" w14:textId="629A4FA6" w:rsidR="00EA6D59" w:rsidRDefault="00005FA3">
      <w:pPr>
        <w:pStyle w:val="21"/>
        <w:tabs>
          <w:tab w:val="right" w:leader="dot" w:pos="9061"/>
        </w:tabs>
        <w:rPr>
          <w:rFonts w:ascii="Calibri" w:hAnsi="Calibri"/>
          <w:noProof/>
          <w:kern w:val="2"/>
        </w:rPr>
      </w:pPr>
      <w:hyperlink w:anchor="_Toc175724124" w:history="1">
        <w:r w:rsidR="00EA6D59" w:rsidRPr="00D276F6">
          <w:rPr>
            <w:rStyle w:val="a3"/>
            <w:noProof/>
          </w:rPr>
          <w:t>Российская газета, 27.08.2024, Эксперты назвали рост инфляционных ожиданий важным сигналом о ключевой ставке ЦБ</w:t>
        </w:r>
        <w:r w:rsidR="00EA6D59">
          <w:rPr>
            <w:noProof/>
            <w:webHidden/>
          </w:rPr>
          <w:tab/>
        </w:r>
        <w:r w:rsidR="00EA6D59">
          <w:rPr>
            <w:noProof/>
            <w:webHidden/>
          </w:rPr>
          <w:fldChar w:fldCharType="begin"/>
        </w:r>
        <w:r w:rsidR="00EA6D59">
          <w:rPr>
            <w:noProof/>
            <w:webHidden/>
          </w:rPr>
          <w:instrText xml:space="preserve"> PAGEREF _Toc175724124 \h </w:instrText>
        </w:r>
        <w:r w:rsidR="00EA6D59">
          <w:rPr>
            <w:noProof/>
            <w:webHidden/>
          </w:rPr>
        </w:r>
        <w:r w:rsidR="00EA6D59">
          <w:rPr>
            <w:noProof/>
            <w:webHidden/>
          </w:rPr>
          <w:fldChar w:fldCharType="separate"/>
        </w:r>
        <w:r w:rsidR="00EA6D59">
          <w:rPr>
            <w:noProof/>
            <w:webHidden/>
          </w:rPr>
          <w:t>46</w:t>
        </w:r>
        <w:r w:rsidR="00EA6D59">
          <w:rPr>
            <w:noProof/>
            <w:webHidden/>
          </w:rPr>
          <w:fldChar w:fldCharType="end"/>
        </w:r>
      </w:hyperlink>
    </w:p>
    <w:p w14:paraId="55FE3CFE" w14:textId="68645240" w:rsidR="00EA6D59" w:rsidRDefault="00005FA3">
      <w:pPr>
        <w:pStyle w:val="31"/>
        <w:rPr>
          <w:rFonts w:ascii="Calibri" w:hAnsi="Calibri"/>
          <w:kern w:val="2"/>
        </w:rPr>
      </w:pPr>
      <w:hyperlink w:anchor="_Toc175724125" w:history="1">
        <w:r w:rsidR="00EA6D59" w:rsidRPr="00D276F6">
          <w:rPr>
            <w:rStyle w:val="a3"/>
          </w:rPr>
          <w:t>Банк России сообщил о росте инфляционных ожиданий россиян в августе до 12,9% на ближайший год. Несмотря на недавнее повышение ключевой ставки с 16% до 18%, люди по-прежнему отказываются верить в значимое замедление темпов роста потребительских цен. Это важный сигнал от ЦБ по поводу дальнейшей динамики ключевой ставки, рассказали "РГ" эксперты.</w:t>
        </w:r>
        <w:r w:rsidR="00EA6D59">
          <w:rPr>
            <w:webHidden/>
          </w:rPr>
          <w:tab/>
        </w:r>
        <w:r w:rsidR="00EA6D59">
          <w:rPr>
            <w:webHidden/>
          </w:rPr>
          <w:fldChar w:fldCharType="begin"/>
        </w:r>
        <w:r w:rsidR="00EA6D59">
          <w:rPr>
            <w:webHidden/>
          </w:rPr>
          <w:instrText xml:space="preserve"> PAGEREF _Toc175724125 \h </w:instrText>
        </w:r>
        <w:r w:rsidR="00EA6D59">
          <w:rPr>
            <w:webHidden/>
          </w:rPr>
        </w:r>
        <w:r w:rsidR="00EA6D59">
          <w:rPr>
            <w:webHidden/>
          </w:rPr>
          <w:fldChar w:fldCharType="separate"/>
        </w:r>
        <w:r w:rsidR="00EA6D59">
          <w:rPr>
            <w:webHidden/>
          </w:rPr>
          <w:t>46</w:t>
        </w:r>
        <w:r w:rsidR="00EA6D59">
          <w:rPr>
            <w:webHidden/>
          </w:rPr>
          <w:fldChar w:fldCharType="end"/>
        </w:r>
      </w:hyperlink>
    </w:p>
    <w:p w14:paraId="1576B118" w14:textId="5131638A" w:rsidR="00EA6D59" w:rsidRDefault="00005FA3">
      <w:pPr>
        <w:pStyle w:val="21"/>
        <w:tabs>
          <w:tab w:val="right" w:leader="dot" w:pos="9061"/>
        </w:tabs>
        <w:rPr>
          <w:rFonts w:ascii="Calibri" w:hAnsi="Calibri"/>
          <w:noProof/>
          <w:kern w:val="2"/>
        </w:rPr>
      </w:pPr>
      <w:hyperlink w:anchor="_Toc175724126" w:history="1">
        <w:r w:rsidR="00EA6D59" w:rsidRPr="00D276F6">
          <w:rPr>
            <w:rStyle w:val="a3"/>
            <w:noProof/>
          </w:rPr>
          <w:t>Frank Media, 27.08.2024, Чистая прибыль УК в первом полугодии выросла до 23 млрд рублей</w:t>
        </w:r>
        <w:r w:rsidR="00EA6D59">
          <w:rPr>
            <w:noProof/>
            <w:webHidden/>
          </w:rPr>
          <w:tab/>
        </w:r>
        <w:r w:rsidR="00EA6D59">
          <w:rPr>
            <w:noProof/>
            <w:webHidden/>
          </w:rPr>
          <w:fldChar w:fldCharType="begin"/>
        </w:r>
        <w:r w:rsidR="00EA6D59">
          <w:rPr>
            <w:noProof/>
            <w:webHidden/>
          </w:rPr>
          <w:instrText xml:space="preserve"> PAGEREF _Toc175724126 \h </w:instrText>
        </w:r>
        <w:r w:rsidR="00EA6D59">
          <w:rPr>
            <w:noProof/>
            <w:webHidden/>
          </w:rPr>
        </w:r>
        <w:r w:rsidR="00EA6D59">
          <w:rPr>
            <w:noProof/>
            <w:webHidden/>
          </w:rPr>
          <w:fldChar w:fldCharType="separate"/>
        </w:r>
        <w:r w:rsidR="00EA6D59">
          <w:rPr>
            <w:noProof/>
            <w:webHidden/>
          </w:rPr>
          <w:t>48</w:t>
        </w:r>
        <w:r w:rsidR="00EA6D59">
          <w:rPr>
            <w:noProof/>
            <w:webHidden/>
          </w:rPr>
          <w:fldChar w:fldCharType="end"/>
        </w:r>
      </w:hyperlink>
    </w:p>
    <w:p w14:paraId="0574B0E0" w14:textId="2A02D68C" w:rsidR="00EA6D59" w:rsidRDefault="00005FA3">
      <w:pPr>
        <w:pStyle w:val="31"/>
        <w:rPr>
          <w:rFonts w:ascii="Calibri" w:hAnsi="Calibri"/>
          <w:kern w:val="2"/>
        </w:rPr>
      </w:pPr>
      <w:hyperlink w:anchor="_Toc175724127" w:history="1">
        <w:r w:rsidR="00EA6D59" w:rsidRPr="00D276F6">
          <w:rPr>
            <w:rStyle w:val="a3"/>
          </w:rPr>
          <w:t>Чистая прибыль российских управляющих компаний (УК) в первом полугодии 2024 года выросла на 1,3% год к году, до 23 млрд рублей, следует из данных Банка России. Росту чистой прибыли способствовало увеличение выручки за оказание услуг и комиссионных доходов (+24% к первому полугодию 2023 года), оно перекрыло увеличение издержек УК.</w:t>
        </w:r>
        <w:r w:rsidR="00EA6D59">
          <w:rPr>
            <w:webHidden/>
          </w:rPr>
          <w:tab/>
        </w:r>
        <w:r w:rsidR="00EA6D59">
          <w:rPr>
            <w:webHidden/>
          </w:rPr>
          <w:fldChar w:fldCharType="begin"/>
        </w:r>
        <w:r w:rsidR="00EA6D59">
          <w:rPr>
            <w:webHidden/>
          </w:rPr>
          <w:instrText xml:space="preserve"> PAGEREF _Toc175724127 \h </w:instrText>
        </w:r>
        <w:r w:rsidR="00EA6D59">
          <w:rPr>
            <w:webHidden/>
          </w:rPr>
        </w:r>
        <w:r w:rsidR="00EA6D59">
          <w:rPr>
            <w:webHidden/>
          </w:rPr>
          <w:fldChar w:fldCharType="separate"/>
        </w:r>
        <w:r w:rsidR="00EA6D59">
          <w:rPr>
            <w:webHidden/>
          </w:rPr>
          <w:t>48</w:t>
        </w:r>
        <w:r w:rsidR="00EA6D59">
          <w:rPr>
            <w:webHidden/>
          </w:rPr>
          <w:fldChar w:fldCharType="end"/>
        </w:r>
      </w:hyperlink>
    </w:p>
    <w:p w14:paraId="68B23BF7" w14:textId="18472BCD" w:rsidR="00EA6D59" w:rsidRDefault="00005FA3">
      <w:pPr>
        <w:pStyle w:val="12"/>
        <w:tabs>
          <w:tab w:val="right" w:leader="dot" w:pos="9061"/>
        </w:tabs>
        <w:rPr>
          <w:rFonts w:ascii="Calibri" w:hAnsi="Calibri"/>
          <w:b w:val="0"/>
          <w:noProof/>
          <w:kern w:val="2"/>
          <w:sz w:val="24"/>
        </w:rPr>
      </w:pPr>
      <w:hyperlink w:anchor="_Toc175724128" w:history="1">
        <w:r w:rsidR="00EA6D59" w:rsidRPr="00D276F6">
          <w:rPr>
            <w:rStyle w:val="a3"/>
            <w:noProof/>
          </w:rPr>
          <w:t>НОВОСТИ ЗАРУБЕЖНЫХ ПЕНСИОННЫХ СИСТЕМ</w:t>
        </w:r>
        <w:r w:rsidR="00EA6D59">
          <w:rPr>
            <w:noProof/>
            <w:webHidden/>
          </w:rPr>
          <w:tab/>
        </w:r>
        <w:r w:rsidR="00EA6D59">
          <w:rPr>
            <w:noProof/>
            <w:webHidden/>
          </w:rPr>
          <w:fldChar w:fldCharType="begin"/>
        </w:r>
        <w:r w:rsidR="00EA6D59">
          <w:rPr>
            <w:noProof/>
            <w:webHidden/>
          </w:rPr>
          <w:instrText xml:space="preserve"> PAGEREF _Toc175724128 \h </w:instrText>
        </w:r>
        <w:r w:rsidR="00EA6D59">
          <w:rPr>
            <w:noProof/>
            <w:webHidden/>
          </w:rPr>
        </w:r>
        <w:r w:rsidR="00EA6D59">
          <w:rPr>
            <w:noProof/>
            <w:webHidden/>
          </w:rPr>
          <w:fldChar w:fldCharType="separate"/>
        </w:r>
        <w:r w:rsidR="00EA6D59">
          <w:rPr>
            <w:noProof/>
            <w:webHidden/>
          </w:rPr>
          <w:t>49</w:t>
        </w:r>
        <w:r w:rsidR="00EA6D59">
          <w:rPr>
            <w:noProof/>
            <w:webHidden/>
          </w:rPr>
          <w:fldChar w:fldCharType="end"/>
        </w:r>
      </w:hyperlink>
    </w:p>
    <w:p w14:paraId="18B37495" w14:textId="440D3692" w:rsidR="00EA6D59" w:rsidRDefault="00005FA3">
      <w:pPr>
        <w:pStyle w:val="12"/>
        <w:tabs>
          <w:tab w:val="right" w:leader="dot" w:pos="9061"/>
        </w:tabs>
        <w:rPr>
          <w:rFonts w:ascii="Calibri" w:hAnsi="Calibri"/>
          <w:b w:val="0"/>
          <w:noProof/>
          <w:kern w:val="2"/>
          <w:sz w:val="24"/>
        </w:rPr>
      </w:pPr>
      <w:hyperlink w:anchor="_Toc175724129" w:history="1">
        <w:r w:rsidR="00EA6D59" w:rsidRPr="00D276F6">
          <w:rPr>
            <w:rStyle w:val="a3"/>
            <w:noProof/>
          </w:rPr>
          <w:t>Новости пенсионной отрасли стран ближнего зарубежья</w:t>
        </w:r>
        <w:r w:rsidR="00EA6D59">
          <w:rPr>
            <w:noProof/>
            <w:webHidden/>
          </w:rPr>
          <w:tab/>
        </w:r>
        <w:r w:rsidR="00EA6D59">
          <w:rPr>
            <w:noProof/>
            <w:webHidden/>
          </w:rPr>
          <w:fldChar w:fldCharType="begin"/>
        </w:r>
        <w:r w:rsidR="00EA6D59">
          <w:rPr>
            <w:noProof/>
            <w:webHidden/>
          </w:rPr>
          <w:instrText xml:space="preserve"> PAGEREF _Toc175724129 \h </w:instrText>
        </w:r>
        <w:r w:rsidR="00EA6D59">
          <w:rPr>
            <w:noProof/>
            <w:webHidden/>
          </w:rPr>
        </w:r>
        <w:r w:rsidR="00EA6D59">
          <w:rPr>
            <w:noProof/>
            <w:webHidden/>
          </w:rPr>
          <w:fldChar w:fldCharType="separate"/>
        </w:r>
        <w:r w:rsidR="00EA6D59">
          <w:rPr>
            <w:noProof/>
            <w:webHidden/>
          </w:rPr>
          <w:t>49</w:t>
        </w:r>
        <w:r w:rsidR="00EA6D59">
          <w:rPr>
            <w:noProof/>
            <w:webHidden/>
          </w:rPr>
          <w:fldChar w:fldCharType="end"/>
        </w:r>
      </w:hyperlink>
    </w:p>
    <w:p w14:paraId="378C49A7" w14:textId="3D506F06" w:rsidR="00EA6D59" w:rsidRDefault="00005FA3">
      <w:pPr>
        <w:pStyle w:val="21"/>
        <w:tabs>
          <w:tab w:val="right" w:leader="dot" w:pos="9061"/>
        </w:tabs>
        <w:rPr>
          <w:rFonts w:ascii="Calibri" w:hAnsi="Calibri"/>
          <w:noProof/>
          <w:kern w:val="2"/>
        </w:rPr>
      </w:pPr>
      <w:hyperlink w:anchor="_Toc175724130" w:history="1">
        <w:r w:rsidR="00EA6D59" w:rsidRPr="00D276F6">
          <w:rPr>
            <w:rStyle w:val="a3"/>
            <w:noProof/>
          </w:rPr>
          <w:t>Капитал.kz, 27.08.2024, Казахстанцы накопили на пенсионных счетах 20,2 трлн тенге</w:t>
        </w:r>
        <w:r w:rsidR="00EA6D59">
          <w:rPr>
            <w:noProof/>
            <w:webHidden/>
          </w:rPr>
          <w:tab/>
        </w:r>
        <w:r w:rsidR="00EA6D59">
          <w:rPr>
            <w:noProof/>
            <w:webHidden/>
          </w:rPr>
          <w:fldChar w:fldCharType="begin"/>
        </w:r>
        <w:r w:rsidR="00EA6D59">
          <w:rPr>
            <w:noProof/>
            <w:webHidden/>
          </w:rPr>
          <w:instrText xml:space="preserve"> PAGEREF _Toc175724130 \h </w:instrText>
        </w:r>
        <w:r w:rsidR="00EA6D59">
          <w:rPr>
            <w:noProof/>
            <w:webHidden/>
          </w:rPr>
        </w:r>
        <w:r w:rsidR="00EA6D59">
          <w:rPr>
            <w:noProof/>
            <w:webHidden/>
          </w:rPr>
          <w:fldChar w:fldCharType="separate"/>
        </w:r>
        <w:r w:rsidR="00EA6D59">
          <w:rPr>
            <w:noProof/>
            <w:webHidden/>
          </w:rPr>
          <w:t>49</w:t>
        </w:r>
        <w:r w:rsidR="00EA6D59">
          <w:rPr>
            <w:noProof/>
            <w:webHidden/>
          </w:rPr>
          <w:fldChar w:fldCharType="end"/>
        </w:r>
      </w:hyperlink>
    </w:p>
    <w:p w14:paraId="1BF25720" w14:textId="2D99362B" w:rsidR="00EA6D59" w:rsidRDefault="00005FA3">
      <w:pPr>
        <w:pStyle w:val="31"/>
        <w:rPr>
          <w:rFonts w:ascii="Calibri" w:hAnsi="Calibri"/>
          <w:kern w:val="2"/>
        </w:rPr>
      </w:pPr>
      <w:hyperlink w:anchor="_Toc175724131" w:history="1">
        <w:r w:rsidR="00EA6D59" w:rsidRPr="00D276F6">
          <w:rPr>
            <w:rStyle w:val="a3"/>
          </w:rPr>
          <w:t>В Едином накопительном пенсионном фонде рассказали, что на 1 августа 2024 года пенсионные активы казахстанцев достигли 20,26 трлн тенге. За семь месяцев сумма выросла на 2,4 трлн тенге или на 13,4%. За год пенсионные активы выросли на 3,9 трлн тенге или 23,7%, сообщает корреспондент центра деловой информации Kapital.kz со ссылкой на данные ЕНПФ.</w:t>
        </w:r>
        <w:r w:rsidR="00EA6D59">
          <w:rPr>
            <w:webHidden/>
          </w:rPr>
          <w:tab/>
        </w:r>
        <w:r w:rsidR="00EA6D59">
          <w:rPr>
            <w:webHidden/>
          </w:rPr>
          <w:fldChar w:fldCharType="begin"/>
        </w:r>
        <w:r w:rsidR="00EA6D59">
          <w:rPr>
            <w:webHidden/>
          </w:rPr>
          <w:instrText xml:space="preserve"> PAGEREF _Toc175724131 \h </w:instrText>
        </w:r>
        <w:r w:rsidR="00EA6D59">
          <w:rPr>
            <w:webHidden/>
          </w:rPr>
        </w:r>
        <w:r w:rsidR="00EA6D59">
          <w:rPr>
            <w:webHidden/>
          </w:rPr>
          <w:fldChar w:fldCharType="separate"/>
        </w:r>
        <w:r w:rsidR="00EA6D59">
          <w:rPr>
            <w:webHidden/>
          </w:rPr>
          <w:t>49</w:t>
        </w:r>
        <w:r w:rsidR="00EA6D59">
          <w:rPr>
            <w:webHidden/>
          </w:rPr>
          <w:fldChar w:fldCharType="end"/>
        </w:r>
      </w:hyperlink>
    </w:p>
    <w:p w14:paraId="3B0516BB" w14:textId="2FDE9A57" w:rsidR="00EA6D59" w:rsidRDefault="00005FA3">
      <w:pPr>
        <w:pStyle w:val="21"/>
        <w:tabs>
          <w:tab w:val="right" w:leader="dot" w:pos="9061"/>
        </w:tabs>
        <w:rPr>
          <w:rFonts w:ascii="Calibri" w:hAnsi="Calibri"/>
          <w:noProof/>
          <w:kern w:val="2"/>
        </w:rPr>
      </w:pPr>
      <w:hyperlink w:anchor="_Toc175724132" w:history="1">
        <w:r w:rsidR="00EA6D59" w:rsidRPr="00D276F6">
          <w:rPr>
            <w:rStyle w:val="a3"/>
            <w:noProof/>
          </w:rPr>
          <w:t>NUR.KZ, 27.08.2024, Куда уходят пенсионные накопления, помимо пенсий казахстанцам</w:t>
        </w:r>
        <w:r w:rsidR="00EA6D59">
          <w:rPr>
            <w:noProof/>
            <w:webHidden/>
          </w:rPr>
          <w:tab/>
        </w:r>
        <w:r w:rsidR="00EA6D59">
          <w:rPr>
            <w:noProof/>
            <w:webHidden/>
          </w:rPr>
          <w:fldChar w:fldCharType="begin"/>
        </w:r>
        <w:r w:rsidR="00EA6D59">
          <w:rPr>
            <w:noProof/>
            <w:webHidden/>
          </w:rPr>
          <w:instrText xml:space="preserve"> PAGEREF _Toc175724132 \h </w:instrText>
        </w:r>
        <w:r w:rsidR="00EA6D59">
          <w:rPr>
            <w:noProof/>
            <w:webHidden/>
          </w:rPr>
        </w:r>
        <w:r w:rsidR="00EA6D59">
          <w:rPr>
            <w:noProof/>
            <w:webHidden/>
          </w:rPr>
          <w:fldChar w:fldCharType="separate"/>
        </w:r>
        <w:r w:rsidR="00EA6D59">
          <w:rPr>
            <w:noProof/>
            <w:webHidden/>
          </w:rPr>
          <w:t>50</w:t>
        </w:r>
        <w:r w:rsidR="00EA6D59">
          <w:rPr>
            <w:noProof/>
            <w:webHidden/>
          </w:rPr>
          <w:fldChar w:fldCharType="end"/>
        </w:r>
      </w:hyperlink>
    </w:p>
    <w:p w14:paraId="4D45CEF0" w14:textId="67FC8540" w:rsidR="00EA6D59" w:rsidRDefault="00005FA3">
      <w:pPr>
        <w:pStyle w:val="31"/>
        <w:rPr>
          <w:rFonts w:ascii="Calibri" w:hAnsi="Calibri"/>
          <w:kern w:val="2"/>
        </w:rPr>
      </w:pPr>
      <w:hyperlink w:anchor="_Toc175724133" w:history="1">
        <w:r w:rsidR="00EA6D59" w:rsidRPr="00D276F6">
          <w:rPr>
            <w:rStyle w:val="a3"/>
          </w:rPr>
          <w:t>С начала 2024 года ЕНПФ осуществил выплаты на 609 млрд тенге, но только 18,8% этой суммы пошли на выплату пенсий. Большая часть денег пришлась на единовременные выплаты. Подробности читайте на NUR.KZ.</w:t>
        </w:r>
        <w:r w:rsidR="00EA6D59">
          <w:rPr>
            <w:webHidden/>
          </w:rPr>
          <w:tab/>
        </w:r>
        <w:r w:rsidR="00EA6D59">
          <w:rPr>
            <w:webHidden/>
          </w:rPr>
          <w:fldChar w:fldCharType="begin"/>
        </w:r>
        <w:r w:rsidR="00EA6D59">
          <w:rPr>
            <w:webHidden/>
          </w:rPr>
          <w:instrText xml:space="preserve"> PAGEREF _Toc175724133 \h </w:instrText>
        </w:r>
        <w:r w:rsidR="00EA6D59">
          <w:rPr>
            <w:webHidden/>
          </w:rPr>
        </w:r>
        <w:r w:rsidR="00EA6D59">
          <w:rPr>
            <w:webHidden/>
          </w:rPr>
          <w:fldChar w:fldCharType="separate"/>
        </w:r>
        <w:r w:rsidR="00EA6D59">
          <w:rPr>
            <w:webHidden/>
          </w:rPr>
          <w:t>50</w:t>
        </w:r>
        <w:r w:rsidR="00EA6D59">
          <w:rPr>
            <w:webHidden/>
          </w:rPr>
          <w:fldChar w:fldCharType="end"/>
        </w:r>
      </w:hyperlink>
    </w:p>
    <w:p w14:paraId="6E284B14" w14:textId="0A20A036" w:rsidR="00A0290C" w:rsidRPr="00763563" w:rsidRDefault="00757D30" w:rsidP="00310633">
      <w:pPr>
        <w:rPr>
          <w:b/>
          <w:caps/>
          <w:sz w:val="32"/>
        </w:rPr>
      </w:pPr>
      <w:r w:rsidRPr="00763563">
        <w:rPr>
          <w:caps/>
          <w:sz w:val="28"/>
        </w:rPr>
        <w:fldChar w:fldCharType="end"/>
      </w:r>
    </w:p>
    <w:p w14:paraId="1AD5243F" w14:textId="77777777" w:rsidR="00D1642B" w:rsidRPr="00763563" w:rsidRDefault="00D1642B" w:rsidP="00D1642B">
      <w:pPr>
        <w:pStyle w:val="251"/>
      </w:pPr>
      <w:bookmarkStart w:id="16" w:name="_Toc396864664"/>
      <w:bookmarkStart w:id="17" w:name="_Toc99318652"/>
      <w:bookmarkStart w:id="18" w:name="_Toc175724070"/>
      <w:bookmarkStart w:id="19" w:name="_Toc246216291"/>
      <w:bookmarkStart w:id="20" w:name="_Toc246297418"/>
      <w:bookmarkEnd w:id="8"/>
      <w:bookmarkEnd w:id="9"/>
      <w:bookmarkEnd w:id="10"/>
      <w:bookmarkEnd w:id="11"/>
      <w:bookmarkEnd w:id="12"/>
      <w:bookmarkEnd w:id="13"/>
      <w:bookmarkEnd w:id="14"/>
      <w:bookmarkEnd w:id="15"/>
      <w:r w:rsidRPr="00763563">
        <w:lastRenderedPageBreak/>
        <w:t>НОВОСТИ ПЕНСИОННОЙ ОТРАСЛИ</w:t>
      </w:r>
      <w:bookmarkEnd w:id="16"/>
      <w:bookmarkEnd w:id="17"/>
      <w:bookmarkEnd w:id="18"/>
    </w:p>
    <w:p w14:paraId="7DDC409A" w14:textId="77777777" w:rsidR="00111D7C" w:rsidRPr="00763563" w:rsidRDefault="00111D7C" w:rsidP="00111D7C">
      <w:pPr>
        <w:pStyle w:val="10"/>
      </w:pPr>
      <w:bookmarkStart w:id="21" w:name="_Toc99271685"/>
      <w:bookmarkStart w:id="22" w:name="_Toc99318653"/>
      <w:bookmarkStart w:id="23" w:name="_Toc165991072"/>
      <w:bookmarkStart w:id="24" w:name="_Toc175724071"/>
      <w:bookmarkStart w:id="25" w:name="_Toc246987631"/>
      <w:bookmarkStart w:id="26" w:name="_Toc248632297"/>
      <w:bookmarkStart w:id="27" w:name="_Toc251223975"/>
      <w:bookmarkEnd w:id="19"/>
      <w:bookmarkEnd w:id="20"/>
      <w:r w:rsidRPr="00763563">
        <w:t>Новости отрасли НПФ</w:t>
      </w:r>
      <w:bookmarkEnd w:id="21"/>
      <w:bookmarkEnd w:id="22"/>
      <w:bookmarkEnd w:id="23"/>
      <w:bookmarkEnd w:id="24"/>
    </w:p>
    <w:p w14:paraId="05A74B3C" w14:textId="77777777" w:rsidR="003A7EE3" w:rsidRPr="00763563" w:rsidRDefault="003A7EE3" w:rsidP="003A7EE3">
      <w:pPr>
        <w:pStyle w:val="2"/>
      </w:pPr>
      <w:bookmarkStart w:id="28" w:name="А101"/>
      <w:bookmarkStart w:id="29" w:name="_Toc175724072"/>
      <w:r w:rsidRPr="00763563">
        <w:t>Известия, 27.08.2024, Работодатели стали чаще мотивировать россиян корпоративной пенсионной программой</w:t>
      </w:r>
      <w:bookmarkEnd w:id="28"/>
      <w:bookmarkEnd w:id="29"/>
    </w:p>
    <w:p w14:paraId="7DFDF6DD" w14:textId="77777777" w:rsidR="003A7EE3" w:rsidRPr="00763563" w:rsidRDefault="003A7EE3" w:rsidP="00513E44">
      <w:pPr>
        <w:pStyle w:val="3"/>
      </w:pPr>
      <w:bookmarkStart w:id="30" w:name="_Toc175724073"/>
      <w:r w:rsidRPr="00763563">
        <w:t xml:space="preserve">Работодатели стали чаще мотивировать сотрудников корпоративной пенсионной программой. Об этом говорится в совместном исследовании платформы онлайн-рекрутинга hh.ru и НПФ </w:t>
      </w:r>
      <w:r w:rsidR="008719B5" w:rsidRPr="00763563">
        <w:t>«</w:t>
      </w:r>
      <w:r w:rsidRPr="00763563">
        <w:t>Эволюция</w:t>
      </w:r>
      <w:r w:rsidR="008719B5" w:rsidRPr="00763563">
        <w:t>»</w:t>
      </w:r>
      <w:r w:rsidRPr="00763563">
        <w:t xml:space="preserve">, с которым ознакомились </w:t>
      </w:r>
      <w:r w:rsidR="008719B5" w:rsidRPr="00763563">
        <w:t>«</w:t>
      </w:r>
      <w:r w:rsidRPr="00763563">
        <w:t>Известия</w:t>
      </w:r>
      <w:r w:rsidR="008719B5" w:rsidRPr="00763563">
        <w:t>»</w:t>
      </w:r>
      <w:r w:rsidRPr="00763563">
        <w:t xml:space="preserve"> 27 августа.</w:t>
      </w:r>
      <w:bookmarkEnd w:id="30"/>
    </w:p>
    <w:p w14:paraId="12F473B9" w14:textId="77777777" w:rsidR="003A7EE3" w:rsidRPr="00763563" w:rsidRDefault="003A7EE3" w:rsidP="003A7EE3">
      <w:r w:rsidRPr="00763563">
        <w:t>Из документа следует, что наблюдается постепенный рост упоминаемости корпоративных пенсионных программ (КПП) в соцпакетах вакансий, предлагаемых работодателями. Так, за первое полугодие 2024 года российские компании опубликовали 61,6 тыс. вакансий, включающих корпоративную пенсионную программу как мотивирующую льготу. Это на 4% больше аналогичных показателей 2023 года.</w:t>
      </w:r>
    </w:p>
    <w:p w14:paraId="4708485D" w14:textId="77777777" w:rsidR="003A7EE3" w:rsidRPr="00763563" w:rsidRDefault="003A7EE3" w:rsidP="003A7EE3">
      <w:r w:rsidRPr="00763563">
        <w:t>Чаще всего вакансии с расширенным социальным пакетом, включающим корпоративную пенсионную программу, предлагают компании — работодатели Москвы (7 тыс. вакансий), Московской области (4 тыс.), Санкт-Петербурга (3 тыс.), Свердловской области (3 тыс.) и Краснодарского края (2 тыс.). При этом наиболее заметный рост предложений, включающих КПП, продемонстрировали организации Ставропольского края (увеличение в 2,1 раза), Магаданской (рост в 2 раза) и Тюменской (повышение в 1,7 раза) областей.</w:t>
      </w:r>
    </w:p>
    <w:p w14:paraId="23CCEE8E" w14:textId="77777777" w:rsidR="003A7EE3" w:rsidRPr="00763563" w:rsidRDefault="003A7EE3" w:rsidP="003A7EE3">
      <w:r w:rsidRPr="00763563">
        <w:t>Если рассматривать вакансии через призму профессиональных отраслей, то наибольшая динамика наблюдается в сфере PR и маркетинга. Именно тут число предложений с упоминанием пенсионных программ увеличилось в восемь раз, отметили эксперты. Также в лидерах финансовая отрасль. В частности, речь идет о компаниях, которые занимаются управлением активами (рост почти в 5 раз), а также в промышленности, а именно в машиностроении (увеличение в три раза), в торговле (рост в 3 раза), нефтегазовой отрасли (рост в 2,9 раза), в лесной промышленности и деревообработке (рост в 2 раза).</w:t>
      </w:r>
    </w:p>
    <w:p w14:paraId="07E87E1A" w14:textId="77777777" w:rsidR="003A7EE3" w:rsidRPr="00763563" w:rsidRDefault="008719B5" w:rsidP="003A7EE3">
      <w:r w:rsidRPr="00763563">
        <w:t>«</w:t>
      </w:r>
      <w:r w:rsidR="003A7EE3" w:rsidRPr="00763563">
        <w:t>Увеличение корпоративных пенсионных программ в соцпакетах работодателей говорит о том, что российские компании всё больше внимания уделяют заботе о финансовом будущем своих сотрудников. Согласно нашим данным, работодатели стали чаще предлагать бонус в виде корпоративной пенсии сотрудникам сферы сельского хозяйства, агрономам, работникам научных центров, инженерам, машинистам, операторам call-центров. Переход бизнеса к такой социальной ответственности — позитивный знак не только для рынка труда, но и для всей пенсионной отрасли страны</w:t>
      </w:r>
      <w:r w:rsidRPr="00763563">
        <w:t>»</w:t>
      </w:r>
      <w:r w:rsidR="003A7EE3" w:rsidRPr="00763563">
        <w:t xml:space="preserve">, — пояснила </w:t>
      </w:r>
      <w:r w:rsidRPr="00763563">
        <w:t>«</w:t>
      </w:r>
      <w:r w:rsidR="003A7EE3" w:rsidRPr="00763563">
        <w:t>Известиям</w:t>
      </w:r>
      <w:r w:rsidRPr="00763563">
        <w:t>»</w:t>
      </w:r>
      <w:r w:rsidR="003A7EE3" w:rsidRPr="00763563">
        <w:t xml:space="preserve"> гендиректор НПФ </w:t>
      </w:r>
      <w:r w:rsidRPr="00763563">
        <w:t>«</w:t>
      </w:r>
      <w:r w:rsidR="003A7EE3" w:rsidRPr="00763563">
        <w:t>Эволюция</w:t>
      </w:r>
      <w:r w:rsidRPr="00763563">
        <w:t>»</w:t>
      </w:r>
      <w:r w:rsidR="003A7EE3" w:rsidRPr="00763563">
        <w:t xml:space="preserve"> Елена Тетюнина.</w:t>
      </w:r>
    </w:p>
    <w:p w14:paraId="7D3A6DFA" w14:textId="77777777" w:rsidR="003A7EE3" w:rsidRPr="00763563" w:rsidRDefault="003A7EE3" w:rsidP="003A7EE3">
      <w:r w:rsidRPr="00763563">
        <w:lastRenderedPageBreak/>
        <w:t>Ранее, 21 августа, сообщалось, что Россия с показателем 4,4% входит в число стран — лидеров по платформенной занятости, гибкой форме трудоустройства, при которой специалисты используют онлайн-сервисы для поиска клиентов, а заказчики находят исполнителей. Об этом говорится в статье ВШЭ. Среди всех трудящихся в таком режиме мужчины составляют 58%, тогда как женщины — 42%. Самая многочисленная группа платформенных работников (около 40%) — люди в возрасте 30–39 лет.</w:t>
      </w:r>
    </w:p>
    <w:p w14:paraId="459A1B69" w14:textId="77777777" w:rsidR="00111D7C" w:rsidRPr="00763563" w:rsidRDefault="00005FA3" w:rsidP="003A7EE3">
      <w:hyperlink r:id="rId8" w:history="1">
        <w:r w:rsidR="003A7EE3" w:rsidRPr="00763563">
          <w:rPr>
            <w:rStyle w:val="a3"/>
          </w:rPr>
          <w:t>https://iz.ru/1749232/2024-08-27/rabotodateli-stali-chashche-motivirovat-rossiian-korporativnoi-pensionnoi-programmoi</w:t>
        </w:r>
      </w:hyperlink>
    </w:p>
    <w:p w14:paraId="441A7445" w14:textId="77777777" w:rsidR="00475488" w:rsidRPr="00763563" w:rsidRDefault="00475488" w:rsidP="00475488">
      <w:pPr>
        <w:pStyle w:val="2"/>
      </w:pPr>
      <w:bookmarkStart w:id="31" w:name="А102"/>
      <w:bookmarkStart w:id="32" w:name="_Toc175724074"/>
      <w:r w:rsidRPr="00763563">
        <w:t>Пенсия.</w:t>
      </w:r>
      <w:r w:rsidRPr="00763563">
        <w:rPr>
          <w:lang w:val="en-US"/>
        </w:rPr>
        <w:t>pro</w:t>
      </w:r>
      <w:r w:rsidRPr="00763563">
        <w:t>, 27.08.2024, Инна ФИЛАТОВА, Как накопить на пенсию молодым людям и стоит ли это делать</w:t>
      </w:r>
      <w:bookmarkEnd w:id="31"/>
      <w:bookmarkEnd w:id="32"/>
    </w:p>
    <w:p w14:paraId="45EB4ED6" w14:textId="77777777" w:rsidR="00475488" w:rsidRPr="00763563" w:rsidRDefault="00475488" w:rsidP="00513E44">
      <w:pPr>
        <w:pStyle w:val="3"/>
      </w:pPr>
      <w:bookmarkStart w:id="33" w:name="_Toc175724075"/>
      <w:r w:rsidRPr="00763563">
        <w:t xml:space="preserve">Молодые люди начинают создавать пенсионные накопления все раньше, за 28 лет до выхода на пенсию, заявил СберНПФ. Средняя сумма стартового пополнения счета в негосударственном пенсионном фонде превысила 13 000 рублей. Традиционно, молодые отдают предпочтение цифровым каналам заключения договоров, открытия и пополнения счетов. </w:t>
      </w:r>
      <w:r w:rsidR="008719B5" w:rsidRPr="00763563">
        <w:t>«</w:t>
      </w:r>
      <w:r w:rsidRPr="00763563">
        <w:t>Пенсия ПРО</w:t>
      </w:r>
      <w:r w:rsidR="008719B5" w:rsidRPr="00763563">
        <w:t>»</w:t>
      </w:r>
      <w:r w:rsidRPr="00763563">
        <w:t xml:space="preserve"> объясняет, какие программы существуют на российском рынке НПФ для молодых специалистов.</w:t>
      </w:r>
      <w:bookmarkEnd w:id="33"/>
    </w:p>
    <w:p w14:paraId="6F3C446D" w14:textId="77777777" w:rsidR="00475488" w:rsidRPr="00763563" w:rsidRDefault="00475488" w:rsidP="00475488">
      <w:r w:rsidRPr="00763563">
        <w:t>Почему некоторые в молодости не копят на пенсию — взгляд нобелевских лауреатов</w:t>
      </w:r>
    </w:p>
    <w:p w14:paraId="7619FDE2" w14:textId="77777777" w:rsidR="00475488" w:rsidRPr="00763563" w:rsidRDefault="00475488" w:rsidP="00475488">
      <w:r w:rsidRPr="00763563">
        <w:t>Начинать откладывать на пенсию надо как можно раньше? Не все с этим согласны, в том числе ученые. Вот альтернативная точка зрения на пенсионные накопления, основанная на опыте Национального бюро экономических исследований США.</w:t>
      </w:r>
    </w:p>
    <w:p w14:paraId="5E2DC3B5" w14:textId="77777777" w:rsidR="00475488" w:rsidRPr="00763563" w:rsidRDefault="00475488" w:rsidP="00475488">
      <w:r w:rsidRPr="00763563">
        <w:t>Финансовые консультанты в Америке часто советуют молодым людям начинать копить рано, чтобы воспользоваться эффектом сложного процента. Например, сотрудникам компаний рекомендуется использовать план 401(</w:t>
      </w:r>
      <w:r w:rsidRPr="00763563">
        <w:rPr>
          <w:lang w:val="en-US"/>
        </w:rPr>
        <w:t>k</w:t>
      </w:r>
      <w:r w:rsidRPr="00763563">
        <w:t xml:space="preserve">), названный так по номеру статьи налогового кодекса США. Этот план предполагает отчисления на индивидуальные пенсионные счета, к которым могут добавляться взносы работодателя. </w:t>
      </w:r>
    </w:p>
    <w:p w14:paraId="1CB9D34B" w14:textId="77777777" w:rsidR="00475488" w:rsidRPr="00763563" w:rsidRDefault="00475488" w:rsidP="00475488">
      <w:r w:rsidRPr="00763563">
        <w:t>Гипотеза жизненного цикла Франко Модильяни утверждает, что люди рационально распределяют свои ресурсы для поддержания стабильного уровня жизни. Согласно этой модели, цель долгосрочных сбережений — накопления на старость, чтобы компенсировать падение доходов после выхода на пенсию. Если профессия предполагает высокий доход, то лучше начинать накопления в среднем возрасте. Это объясняется тем, что на ранних этапах карьеры заработок ниже и проще наверстывать упущенное позже. Для работников с низким доходом более важно учитывать гарантии, предлагаемые государством, чем пытаться накопить значительные суммы.</w:t>
      </w:r>
    </w:p>
    <w:p w14:paraId="1FEBA43D" w14:textId="77777777" w:rsidR="00475488" w:rsidRPr="00763563" w:rsidRDefault="00475488" w:rsidP="00475488">
      <w:r w:rsidRPr="00763563">
        <w:t>Основная идея гипотезы жизненного цикла заключается в том, что деньги более ценны, когда человек менее богат. Например, 100 000 рублей в 25 лет может значить больше, чем в 45 в одном и том же 2024 году. Также важно учитывать временное предпочтение: часто люди предпочитают сегодняшние деньги будущим сбережениям.</w:t>
      </w:r>
    </w:p>
    <w:p w14:paraId="2E087048" w14:textId="77777777" w:rsidR="00475488" w:rsidRPr="00763563" w:rsidRDefault="00475488" w:rsidP="00475488">
      <w:r w:rsidRPr="00763563">
        <w:t>По логике автора гипотезы, привычка к сбережениям в молодом возрасте поможет научиться откладывать средства и легче сберегать в зрелые годы. Молодым людям рекомендуется вкладываться в себя и свои навыки, а также откладывать на подушку безопасности и приобретать недвижимость.</w:t>
      </w:r>
    </w:p>
    <w:p w14:paraId="14C855DF" w14:textId="77777777" w:rsidR="00475488" w:rsidRPr="00763563" w:rsidRDefault="00475488" w:rsidP="00475488">
      <w:r w:rsidRPr="00763563">
        <w:lastRenderedPageBreak/>
        <w:t>Специфика молодых специалистов нового поколения: как откладывают на пенсию зумеры</w:t>
      </w:r>
    </w:p>
    <w:p w14:paraId="64930C13" w14:textId="77777777" w:rsidR="00475488" w:rsidRPr="00763563" w:rsidRDefault="00475488" w:rsidP="00475488">
      <w:r w:rsidRPr="00763563">
        <w:t xml:space="preserve">Недавно появившиеся на рынке труда зумеры уже успели внести свой вклад в формирование новых трендов, таких как </w:t>
      </w:r>
      <w:r w:rsidR="008719B5" w:rsidRPr="00763563">
        <w:t>«</w:t>
      </w:r>
      <w:r w:rsidRPr="00763563">
        <w:t>тихое увольнение</w:t>
      </w:r>
      <w:r w:rsidR="008719B5" w:rsidRPr="00763563">
        <w:t>»</w:t>
      </w:r>
      <w:r w:rsidRPr="00763563">
        <w:t xml:space="preserve"> и </w:t>
      </w:r>
      <w:r w:rsidRPr="00763563">
        <w:rPr>
          <w:lang w:val="en-US"/>
        </w:rPr>
        <w:t>antiwork</w:t>
      </w:r>
      <w:r w:rsidRPr="00763563">
        <w:t xml:space="preserve">. Теперь они показывают новый подход к пенсионным накоплениям, который называют </w:t>
      </w:r>
      <w:r w:rsidRPr="00763563">
        <w:rPr>
          <w:lang w:val="en-US"/>
        </w:rPr>
        <w:t>soft</w:t>
      </w:r>
      <w:r w:rsidRPr="00763563">
        <w:t xml:space="preserve"> </w:t>
      </w:r>
      <w:r w:rsidRPr="00763563">
        <w:rPr>
          <w:lang w:val="en-US"/>
        </w:rPr>
        <w:t>saving</w:t>
      </w:r>
      <w:r w:rsidRPr="00763563">
        <w:t xml:space="preserve"> или </w:t>
      </w:r>
      <w:r w:rsidR="008719B5" w:rsidRPr="00763563">
        <w:t>«</w:t>
      </w:r>
      <w:r w:rsidRPr="00763563">
        <w:t>мягкие сбережения</w:t>
      </w:r>
      <w:r w:rsidR="008719B5" w:rsidRPr="00763563">
        <w:t>»</w:t>
      </w:r>
      <w:r w:rsidRPr="00763563">
        <w:t>. Этот подход предполагает: вместо того, чтобы ставить себе целью откладывать как можно больше денег на будущее, стоит тратить на настоящие удовольствия и жить в моменте.</w:t>
      </w:r>
    </w:p>
    <w:p w14:paraId="78431A5A" w14:textId="77777777" w:rsidR="00475488" w:rsidRPr="00763563" w:rsidRDefault="00475488" w:rsidP="00475488">
      <w:r w:rsidRPr="00763563">
        <w:t>Поколение, начавшее работать в разгар пандемии, испытывает стресс от офисной рутины и демонстрирует стремление к балансу между работой и личной жизнью. Поколение зумеров при выборе работодателя уделяет внимание совпадению ценностей, что отражается и в их подходе к финансовому планированию.</w:t>
      </w:r>
    </w:p>
    <w:p w14:paraId="4156ECA6" w14:textId="77777777" w:rsidR="00475488" w:rsidRPr="00763563" w:rsidRDefault="00475488" w:rsidP="00475488">
      <w:r w:rsidRPr="00763563">
        <w:t>Исследования показывают, что современные молодые люди менее готовы жертвовать текущим комфортом ради будущих накоплений, отдавая предпочтение таким активам, которые вызывают эмоциональный отклик. Эта тенденция также связана с инфляцией, рыночной волатильностью и страхом рецессии, заставляющим сомневаться в эффективности традиционной стратегии сбережений на старость.</w:t>
      </w:r>
    </w:p>
    <w:p w14:paraId="3EC1832E" w14:textId="77777777" w:rsidR="00475488" w:rsidRPr="00763563" w:rsidRDefault="00475488" w:rsidP="00475488">
      <w:r w:rsidRPr="00763563">
        <w:t>Несмотря на то, что зумеры чаще предпочитают тратить деньги в настоящем, исследования показывают: современные молодые люди, несмотря на трудности, чаще задумываются о пенсии.</w:t>
      </w:r>
    </w:p>
    <w:p w14:paraId="20D2649D" w14:textId="77777777" w:rsidR="00475488" w:rsidRPr="00763563" w:rsidRDefault="00475488" w:rsidP="00475488">
      <w:r w:rsidRPr="00763563">
        <w:t>Несмотря на то, что зумеры думают что инвестируют более осознанно, реальность вынуждает их к дополнительным усилиям. Расходы на образование, нестабильный рынок недвижимости и инфляция создают дополнительные финансовые препятствия. Однако поколение продолжает активно инвестировать, стремясь сбалансировать настоящие расходы и будущие накопления, хотя им и приходится делать это с более раннего возраста, чем предыдущим поколениям. Возьмем для примера женскую половину поколения молодых:</w:t>
      </w:r>
    </w:p>
    <w:p w14:paraId="426A99E6" w14:textId="77777777" w:rsidR="00475488" w:rsidRPr="00763563" w:rsidRDefault="00C5799D" w:rsidP="00475488">
      <w:bookmarkStart w:id="34" w:name="_GoBack"/>
      <w:r>
        <w:lastRenderedPageBreak/>
        <w:pict w14:anchorId="6300C6C9">
          <v:shape id="_x0000_i1026" type="#_x0000_t75" style="width:456.75pt;height:507.75pt">
            <v:imagedata r:id="rId9" o:title="Т1"/>
          </v:shape>
        </w:pict>
      </w:r>
      <w:bookmarkEnd w:id="34"/>
    </w:p>
    <w:p w14:paraId="0E9EF59C" w14:textId="77777777" w:rsidR="00475488" w:rsidRPr="00763563" w:rsidRDefault="00C5799D" w:rsidP="00475488">
      <w:r>
        <w:lastRenderedPageBreak/>
        <w:pict w14:anchorId="2FD6FBFD">
          <v:shape id="_x0000_i1027" type="#_x0000_t75" style="width:447.75pt;height:379.5pt">
            <v:imagedata r:id="rId10" o:title="Т1"/>
          </v:shape>
        </w:pict>
      </w:r>
    </w:p>
    <w:p w14:paraId="0341081D" w14:textId="77777777" w:rsidR="00475488" w:rsidRPr="00763563" w:rsidRDefault="00475488" w:rsidP="00475488">
      <w:r w:rsidRPr="00763563">
        <w:t>Почему молодым специалистам важно задуматься о пенсии</w:t>
      </w:r>
    </w:p>
    <w:p w14:paraId="70E0FAFA" w14:textId="77777777" w:rsidR="00475488" w:rsidRPr="00763563" w:rsidRDefault="00475488" w:rsidP="00475488">
      <w:r w:rsidRPr="00763563">
        <w:t>Задуматься о пенсии молодым специалистам важно по следующим причинам:</w:t>
      </w:r>
    </w:p>
    <w:p w14:paraId="02093CBE" w14:textId="77777777" w:rsidR="00475488" w:rsidRPr="00763563" w:rsidRDefault="00475488" w:rsidP="00475488">
      <w:r w:rsidRPr="00763563">
        <w:t>Как избежать эмоциональных трат: 16 лайфхаков в карточках</w:t>
      </w:r>
    </w:p>
    <w:p w14:paraId="376BE911" w14:textId="77777777" w:rsidR="00475488" w:rsidRPr="00763563" w:rsidRDefault="00475488" w:rsidP="00475488">
      <w:r w:rsidRPr="00763563">
        <w:t>Сложный процент</w:t>
      </w:r>
    </w:p>
    <w:p w14:paraId="41D8F2D1" w14:textId="77777777" w:rsidR="00475488" w:rsidRPr="00763563" w:rsidRDefault="00475488" w:rsidP="00475488">
      <w:r w:rsidRPr="00763563">
        <w:t>Это такой результат инвестиций, когда доходы от вложений начинают сами приносить доход. Чем раньше начнете откладывать деньги на пенсию, тем больше времени будет для накопления капитала. Сила сложного процента призвана значительно увеличить сбережения в долгосрочной перспективе.</w:t>
      </w:r>
    </w:p>
    <w:p w14:paraId="3AE80AE7" w14:textId="77777777" w:rsidR="00475488" w:rsidRPr="00763563" w:rsidRDefault="00475488" w:rsidP="00475488">
      <w:r w:rsidRPr="00763563">
        <w:t>Как избежать эмоциональных трат: 16 лайфхаков в карточках</w:t>
      </w:r>
    </w:p>
    <w:p w14:paraId="72F704A0" w14:textId="77777777" w:rsidR="00475488" w:rsidRPr="00763563" w:rsidRDefault="00475488" w:rsidP="00475488">
      <w:r w:rsidRPr="00763563">
        <w:t>Меньше финансового бремени в будущем</w:t>
      </w:r>
    </w:p>
    <w:p w14:paraId="09795D9F" w14:textId="77777777" w:rsidR="00475488" w:rsidRPr="00763563" w:rsidRDefault="00475488" w:rsidP="00475488">
      <w:r w:rsidRPr="00763563">
        <w:t>Начиная откладывать деньги на пенсию в молодости, можно равномерно распределить нагрузку на свой бюджет. Чем позже начать задумываться о накоплениях, тем больших ежемесячных вложений потребуется, чтобы достичь той же суммы. Таким образом, раннее начало позволяет вкладывать меньше денег, не обременяя текущий бюджет.</w:t>
      </w:r>
    </w:p>
    <w:p w14:paraId="10095B08" w14:textId="77777777" w:rsidR="00475488" w:rsidRPr="00763563" w:rsidRDefault="00475488" w:rsidP="00475488">
      <w:r w:rsidRPr="00763563">
        <w:t>Как избежать эмоциональных трат: 16 лайфхаков в карточках</w:t>
      </w:r>
    </w:p>
    <w:p w14:paraId="51F5F335" w14:textId="77777777" w:rsidR="00475488" w:rsidRPr="00763563" w:rsidRDefault="00475488" w:rsidP="00475488">
      <w:r w:rsidRPr="00763563">
        <w:t>Финансовая независимость и безопасность</w:t>
      </w:r>
    </w:p>
    <w:p w14:paraId="63802606" w14:textId="77777777" w:rsidR="00475488" w:rsidRPr="00763563" w:rsidRDefault="00475488" w:rsidP="00475488">
      <w:r w:rsidRPr="00763563">
        <w:lastRenderedPageBreak/>
        <w:t>Полагаться только на государственную пенсию может быть не самым лучшим решением, особенно в условиях нестабильности экономик и возможных изменений в пенсионных системах. Личные пенсионные накопления дают больше контроля над своим будущим и обеспечивают финансовую независимость.</w:t>
      </w:r>
    </w:p>
    <w:p w14:paraId="463F91FD" w14:textId="77777777" w:rsidR="00475488" w:rsidRPr="00763563" w:rsidRDefault="00475488" w:rsidP="00475488">
      <w:r w:rsidRPr="00763563">
        <w:t>Как избежать эмоциональных трат: 16 лайфхаков в карточках</w:t>
      </w:r>
    </w:p>
    <w:p w14:paraId="0FD080A3" w14:textId="77777777" w:rsidR="00475488" w:rsidRPr="00763563" w:rsidRDefault="00475488" w:rsidP="00475488">
      <w:r w:rsidRPr="00763563">
        <w:t>Возможность более раннего выхода на пенсию</w:t>
      </w:r>
    </w:p>
    <w:p w14:paraId="4CE3AC01" w14:textId="77777777" w:rsidR="00475488" w:rsidRPr="00763563" w:rsidRDefault="00475488" w:rsidP="00475488">
      <w:r w:rsidRPr="00763563">
        <w:t>Сформировав достаточный пенсионный капитал, можно позволить себе выйти на пенсию раньше официального пенсионного возраста, получать пассивный доход и заниматься любимыми делами, путешествовать или просто наслаждаться жизнью.</w:t>
      </w:r>
    </w:p>
    <w:p w14:paraId="554A8472" w14:textId="77777777" w:rsidR="00475488" w:rsidRPr="00763563" w:rsidRDefault="00475488" w:rsidP="00475488">
      <w:r w:rsidRPr="00763563">
        <w:t>Как избежать эмоциональных трат: 16 лайфхаков в карточках</w:t>
      </w:r>
    </w:p>
    <w:p w14:paraId="26C7DA57" w14:textId="77777777" w:rsidR="00475488" w:rsidRPr="00763563" w:rsidRDefault="00475488" w:rsidP="00475488">
      <w:r w:rsidRPr="00763563">
        <w:t>Подготовленность к непредвиденным обстоятельствам</w:t>
      </w:r>
    </w:p>
    <w:p w14:paraId="5C0FF5AC" w14:textId="77777777" w:rsidR="00475488" w:rsidRPr="00763563" w:rsidRDefault="00475488" w:rsidP="00475488">
      <w:r w:rsidRPr="00763563">
        <w:t>Жизнь непредсказуема. Наличие пенсионных накоплений поможет лучше справляться с неожиданными событиями, такими как болезнь или потеря работы. Пенсионные сбережения могут служить финансовой подушкой безопасности.</w:t>
      </w:r>
    </w:p>
    <w:p w14:paraId="6B50BEEB" w14:textId="77777777" w:rsidR="00475488" w:rsidRPr="00763563" w:rsidRDefault="00475488" w:rsidP="00475488">
      <w:r w:rsidRPr="00763563">
        <w:t>Как избежать эмоциональных трат: 16 лайфхаков в карточках</w:t>
      </w:r>
    </w:p>
    <w:p w14:paraId="13B92BBE" w14:textId="77777777" w:rsidR="00475488" w:rsidRPr="00763563" w:rsidRDefault="00475488" w:rsidP="00475488">
      <w:r w:rsidRPr="00763563">
        <w:t>Повышение финансовой дисциплинированности</w:t>
      </w:r>
    </w:p>
    <w:p w14:paraId="41CFE0EE" w14:textId="77777777" w:rsidR="00475488" w:rsidRPr="00763563" w:rsidRDefault="00475488" w:rsidP="00475488">
      <w:r w:rsidRPr="00763563">
        <w:t>Начав заботиться о пенсии в раннем возрасте, реально превратить это в привычку. Финансовая дисциплина, формируемая таким образом, будет полезна и в других аспектах жизни, помогая лучше управлять финансами и планировать расходы.</w:t>
      </w:r>
    </w:p>
    <w:p w14:paraId="5EF4DA2F" w14:textId="77777777" w:rsidR="00475488" w:rsidRPr="00763563" w:rsidRDefault="00475488" w:rsidP="00475488">
      <w:r w:rsidRPr="00763563">
        <w:t>Как избежать эмоциональных трат: 16 лайфхаков в карточках</w:t>
      </w:r>
    </w:p>
    <w:p w14:paraId="7263211A" w14:textId="77777777" w:rsidR="00475488" w:rsidRPr="00763563" w:rsidRDefault="00475488" w:rsidP="00475488">
      <w:r w:rsidRPr="00763563">
        <w:t>Рассмотрение альтернативных инвестиций</w:t>
      </w:r>
    </w:p>
    <w:p w14:paraId="5FF9CF17" w14:textId="77777777" w:rsidR="00475488" w:rsidRPr="00763563" w:rsidRDefault="00475488" w:rsidP="00475488">
      <w:r w:rsidRPr="00763563">
        <w:t>Начав заранее, можно рассмотреть различные инвестиционные стратегии и инструменты — акции, облигации, недвижимость, пенсионные фонды, страховые программы. Можно более обдуманно подойти к выбору наиболее подходящих вариантов.</w:t>
      </w:r>
    </w:p>
    <w:p w14:paraId="0D8A8DE2" w14:textId="77777777" w:rsidR="00475488" w:rsidRPr="00763563" w:rsidRDefault="00475488" w:rsidP="00475488">
      <w:r w:rsidRPr="00763563">
        <w:t>Как избежать эмоциональных трат: 16 лайфхаков в карточках</w:t>
      </w:r>
    </w:p>
    <w:p w14:paraId="1771D97E" w14:textId="77777777" w:rsidR="00475488" w:rsidRPr="00763563" w:rsidRDefault="00475488" w:rsidP="00475488">
      <w:r w:rsidRPr="00763563">
        <w:t>Снижение финансового стресса</w:t>
      </w:r>
    </w:p>
    <w:p w14:paraId="05B167B5" w14:textId="77777777" w:rsidR="00475488" w:rsidRPr="00763563" w:rsidRDefault="00475488" w:rsidP="00475488">
      <w:r w:rsidRPr="00763563">
        <w:t>Зная, что есть план и накопления на будущее, проще чувствовать себя увереннее и спокойнее. Это снижает уровень стресса и позволяет сосредоточиться на текущих целях и задачах. Раннее планирование пенсии — это не просто финансовое решение. Это инвестиция в будущую уверенность, благополучие и качество жизни.</w:t>
      </w:r>
    </w:p>
    <w:p w14:paraId="01E42F53" w14:textId="77777777" w:rsidR="00475488" w:rsidRPr="00763563" w:rsidRDefault="00475488" w:rsidP="00475488">
      <w:r w:rsidRPr="00763563">
        <w:t>Финансовое планирование для молодых специалистов</w:t>
      </w:r>
    </w:p>
    <w:p w14:paraId="29F828D8" w14:textId="77777777" w:rsidR="00475488" w:rsidRPr="00763563" w:rsidRDefault="00475488" w:rsidP="00475488">
      <w:r w:rsidRPr="00763563">
        <w:t xml:space="preserve">Для молодых специалистов полезно начать думать о своих финансах с момента получения первого дохода. </w:t>
      </w:r>
    </w:p>
    <w:p w14:paraId="3043A7F6" w14:textId="77777777" w:rsidR="00475488" w:rsidRPr="00763563" w:rsidRDefault="00475488" w:rsidP="00475488">
      <w:r w:rsidRPr="00763563">
        <w:t>Основные принципы финансового планирования</w:t>
      </w:r>
    </w:p>
    <w:p w14:paraId="2E8F4968" w14:textId="77777777" w:rsidR="00475488" w:rsidRPr="00763563" w:rsidRDefault="00475488" w:rsidP="00475488">
      <w:r w:rsidRPr="00763563">
        <w:t>Вот основные шаги и рекомендации, которые помогут молодым специалистам людям управлять своими финансами:</w:t>
      </w:r>
    </w:p>
    <w:p w14:paraId="49FFE7BB" w14:textId="77777777" w:rsidR="00475488" w:rsidRPr="00763563" w:rsidRDefault="00475488" w:rsidP="00475488">
      <w:r w:rsidRPr="00763563">
        <w:t>1. Определение финансовых целей</w:t>
      </w:r>
    </w:p>
    <w:p w14:paraId="7969DFAD" w14:textId="77777777" w:rsidR="00475488" w:rsidRPr="00763563" w:rsidRDefault="00475488" w:rsidP="00475488">
      <w:r w:rsidRPr="00763563">
        <w:lastRenderedPageBreak/>
        <w:t>Первым шагом в финансовом планировании является определение краткосрочных, среднесрочных и долгосрочных целей. Краткосрочные цели могут включать накопление на отпуск или покупку нового гаджета, среднесрочные — на первоначальный взнос для покупки жилья, а долгосрочные — на выход на пенсию или участие в образовании детей.</w:t>
      </w:r>
    </w:p>
    <w:p w14:paraId="6DB6DB84" w14:textId="77777777" w:rsidR="00475488" w:rsidRPr="00763563" w:rsidRDefault="00475488" w:rsidP="00475488">
      <w:r w:rsidRPr="00763563">
        <w:t>2. Создание бюджета</w:t>
      </w:r>
    </w:p>
    <w:p w14:paraId="1B1057E8" w14:textId="77777777" w:rsidR="00475488" w:rsidRPr="00763563" w:rsidRDefault="00475488" w:rsidP="00475488">
      <w:r w:rsidRPr="00763563">
        <w:t xml:space="preserve">Создание бюджета помогает молодым специалистам следить за доходами и расходами. Для этого можно использовать таблицы в </w:t>
      </w:r>
      <w:r w:rsidRPr="00763563">
        <w:rPr>
          <w:lang w:val="en-US"/>
        </w:rPr>
        <w:t>Excel</w:t>
      </w:r>
      <w:r w:rsidRPr="00763563">
        <w:t xml:space="preserve">, приложения для управления финансами. </w:t>
      </w:r>
    </w:p>
    <w:p w14:paraId="5D0929FC" w14:textId="77777777" w:rsidR="00475488" w:rsidRPr="00763563" w:rsidRDefault="00475488" w:rsidP="00475488">
      <w:r w:rsidRPr="00763563">
        <w:t>3. Создание резервных фондов</w:t>
      </w:r>
    </w:p>
    <w:p w14:paraId="439C860F" w14:textId="77777777" w:rsidR="00475488" w:rsidRPr="00763563" w:rsidRDefault="00475488" w:rsidP="00475488">
      <w:r w:rsidRPr="00763563">
        <w:t xml:space="preserve">Финансовая подушка безопасности — это один из ключевых аспектов успешного финансового планирования. Рекомендуется иметь резервный фонд, который покрывает три-шесть месяцев обязательных расходов. </w:t>
      </w:r>
    </w:p>
    <w:p w14:paraId="66CFBB4C" w14:textId="77777777" w:rsidR="00475488" w:rsidRPr="00763563" w:rsidRDefault="00475488" w:rsidP="00475488">
      <w:r w:rsidRPr="00763563">
        <w:t>4. Управление долгами</w:t>
      </w:r>
    </w:p>
    <w:p w14:paraId="4A51483F" w14:textId="77777777" w:rsidR="00475488" w:rsidRPr="00763563" w:rsidRDefault="00475488" w:rsidP="00475488">
      <w:r w:rsidRPr="00763563">
        <w:t>Молодым специалистам реально столкнуться с долгами вроде студенческих кредитов или займов на покупку автомобиля. Важно составить план по их погашению и начать с долгов, которые имеют самые высокие процентные ставки. Это поможет избежать накопления больших сумм процентов и быстрее избавиться от долгового бремени.</w:t>
      </w:r>
    </w:p>
    <w:p w14:paraId="2B4D7979" w14:textId="77777777" w:rsidR="00475488" w:rsidRPr="00763563" w:rsidRDefault="00475488" w:rsidP="00475488">
      <w:r w:rsidRPr="00763563">
        <w:t>5. Инвестирование</w:t>
      </w:r>
    </w:p>
    <w:p w14:paraId="5639CF9A" w14:textId="77777777" w:rsidR="00475488" w:rsidRPr="00763563" w:rsidRDefault="00475488" w:rsidP="00475488">
      <w:r w:rsidRPr="00763563">
        <w:t xml:space="preserve">Молодые люди часто имеют преимущество во времени, поэтому важно начать инвестировать как можно быстрее. Рынки могут быть волатильными, но длительный горизонт планирования позволяет нивелировать краткосрочные колебания. </w:t>
      </w:r>
    </w:p>
    <w:p w14:paraId="02DE2D14" w14:textId="77777777" w:rsidR="00475488" w:rsidRPr="00763563" w:rsidRDefault="00475488" w:rsidP="00475488">
      <w:r w:rsidRPr="00763563">
        <w:t>6. Пенсионное планирование</w:t>
      </w:r>
    </w:p>
    <w:p w14:paraId="2073FB7C" w14:textId="77777777" w:rsidR="00475488" w:rsidRPr="00763563" w:rsidRDefault="00475488" w:rsidP="00475488">
      <w:r w:rsidRPr="00763563">
        <w:t>Откладывание небольших сумм на пенсию с раннего возраста особенно привлекательно, если есть возможность участия в корпоративных пенсионных планах. Если они доступны на работе, стоит вступить в программу долгосрочных сбережений (ПДС).</w:t>
      </w:r>
    </w:p>
    <w:p w14:paraId="1C8385C4" w14:textId="77777777" w:rsidR="00475488" w:rsidRPr="00763563" w:rsidRDefault="00475488" w:rsidP="00475488">
      <w:r w:rsidRPr="00763563">
        <w:t>7. Страхование</w:t>
      </w:r>
    </w:p>
    <w:p w14:paraId="7CAF5FC7" w14:textId="77777777" w:rsidR="00475488" w:rsidRPr="00763563" w:rsidRDefault="00475488" w:rsidP="00475488">
      <w:r w:rsidRPr="00763563">
        <w:t>Не стоит забывать про страхование: медицинское, автомобильное, а также страхование жизни и имущества. Это поможет при выгодном полисе защитить от непредвиденных финансовых потерь.</w:t>
      </w:r>
    </w:p>
    <w:p w14:paraId="6EFA629B" w14:textId="77777777" w:rsidR="00475488" w:rsidRPr="00763563" w:rsidRDefault="00475488" w:rsidP="00475488">
      <w:r w:rsidRPr="00763563">
        <w:t>8. Самообразование</w:t>
      </w:r>
    </w:p>
    <w:p w14:paraId="16A5C454" w14:textId="77777777" w:rsidR="00475488" w:rsidRPr="00763563" w:rsidRDefault="00475488" w:rsidP="00475488">
      <w:r w:rsidRPr="00763563">
        <w:t>Финансовое обучение никогда не прекращается. Постоянно учиться новому, читать книги по финграмотности, посещать полезные курсы и семинары (не инфоцыган). Это поможет быть в курсе тенденций и инструментов в области финансов.</w:t>
      </w:r>
    </w:p>
    <w:p w14:paraId="70699345" w14:textId="77777777" w:rsidR="00475488" w:rsidRPr="00763563" w:rsidRDefault="00475488" w:rsidP="00475488">
      <w:r w:rsidRPr="00763563">
        <w:t>9. Налоговое планирование</w:t>
      </w:r>
    </w:p>
    <w:p w14:paraId="1D43A638" w14:textId="77777777" w:rsidR="00475488" w:rsidRPr="00763563" w:rsidRDefault="00475488" w:rsidP="00475488">
      <w:r w:rsidRPr="00763563">
        <w:t>Стоит изучить налоговую систему, чтобы понимать, какие налоговые вычеты могут быть доступны. Грамотное налоговое планирование поможет сэкономить значительные средства.</w:t>
      </w:r>
    </w:p>
    <w:p w14:paraId="474C7867" w14:textId="77777777" w:rsidR="00475488" w:rsidRPr="00763563" w:rsidRDefault="00475488" w:rsidP="00475488">
      <w:r w:rsidRPr="00763563">
        <w:t>10. Регулярный пересмотр плана</w:t>
      </w:r>
    </w:p>
    <w:p w14:paraId="5BB3DAE3" w14:textId="77777777" w:rsidR="00475488" w:rsidRPr="00763563" w:rsidRDefault="00475488" w:rsidP="00475488">
      <w:r w:rsidRPr="00763563">
        <w:lastRenderedPageBreak/>
        <w:t>Финансовые обстоятельства и цели могут изменяться со временем. Полезно регулярно пересматривать и корректировать финансовый план, чтобы он соответствовал реалиям и помогал достигать поставленных целей.</w:t>
      </w:r>
    </w:p>
    <w:p w14:paraId="1DE11DA5" w14:textId="77777777" w:rsidR="00475488" w:rsidRPr="00763563" w:rsidRDefault="00475488" w:rsidP="00475488">
      <w:r w:rsidRPr="00763563">
        <w:t>Как составить план накоплений</w:t>
      </w:r>
    </w:p>
    <w:p w14:paraId="603AFAFC" w14:textId="77777777" w:rsidR="00475488" w:rsidRPr="00763563" w:rsidRDefault="00475488" w:rsidP="00475488">
      <w:r w:rsidRPr="00763563">
        <w:t>Финансовое планирование — это непрерывный процесс, требующий регулярного внимания и адаптации. Пример плана на первый год:</w:t>
      </w:r>
    </w:p>
    <w:p w14:paraId="51BB90A7" w14:textId="77777777" w:rsidR="00475488" w:rsidRPr="00763563" w:rsidRDefault="00475488" w:rsidP="00475488">
      <w:r w:rsidRPr="00763563">
        <w:t xml:space="preserve">    определить финансовые цели;</w:t>
      </w:r>
    </w:p>
    <w:p w14:paraId="23A94138" w14:textId="77777777" w:rsidR="00475488" w:rsidRPr="00763563" w:rsidRDefault="00475488" w:rsidP="00475488">
      <w:r w:rsidRPr="00763563">
        <w:t xml:space="preserve">    начать контролировать и анализировать бюджет;</w:t>
      </w:r>
    </w:p>
    <w:p w14:paraId="2F37C00F" w14:textId="77777777" w:rsidR="00475488" w:rsidRPr="00763563" w:rsidRDefault="00475488" w:rsidP="00475488">
      <w:r w:rsidRPr="00763563">
        <w:t xml:space="preserve">    разработать стратегию погашения долгов;</w:t>
      </w:r>
    </w:p>
    <w:p w14:paraId="08CFDA91" w14:textId="77777777" w:rsidR="00475488" w:rsidRPr="00763563" w:rsidRDefault="00475488" w:rsidP="00475488">
      <w:r w:rsidRPr="00763563">
        <w:t xml:space="preserve">    изучить возможности пенсионных планов;</w:t>
      </w:r>
    </w:p>
    <w:p w14:paraId="29009B5C" w14:textId="77777777" w:rsidR="00475488" w:rsidRPr="00763563" w:rsidRDefault="00475488" w:rsidP="00475488">
      <w:r w:rsidRPr="00763563">
        <w:t xml:space="preserve">    приступить к формированию резервного фонда;</w:t>
      </w:r>
    </w:p>
    <w:p w14:paraId="1754D21F" w14:textId="77777777" w:rsidR="00475488" w:rsidRPr="00763563" w:rsidRDefault="00475488" w:rsidP="00475488">
      <w:r w:rsidRPr="00763563">
        <w:t xml:space="preserve">    начать инвестировать с небольших сумм;</w:t>
      </w:r>
    </w:p>
    <w:p w14:paraId="2C0D9D7E" w14:textId="77777777" w:rsidR="00475488" w:rsidRPr="00763563" w:rsidRDefault="00475488" w:rsidP="00475488">
      <w:r w:rsidRPr="00763563">
        <w:t xml:space="preserve">    оформить необходимые виды страхования;</w:t>
      </w:r>
    </w:p>
    <w:p w14:paraId="215FC763" w14:textId="77777777" w:rsidR="00475488" w:rsidRPr="00763563" w:rsidRDefault="00475488" w:rsidP="00475488">
      <w:r w:rsidRPr="00763563">
        <w:t xml:space="preserve">    пересмотреть план через шесть месяцев.</w:t>
      </w:r>
    </w:p>
    <w:p w14:paraId="7270E7EB" w14:textId="77777777" w:rsidR="00475488" w:rsidRPr="00763563" w:rsidRDefault="00475488" w:rsidP="00475488">
      <w:r w:rsidRPr="00763563">
        <w:t>Возраст и пенсионные накопления</w:t>
      </w:r>
    </w:p>
    <w:p w14:paraId="707E2318" w14:textId="77777777" w:rsidR="00475488" w:rsidRPr="00763563" w:rsidRDefault="00475488" w:rsidP="00475488">
      <w:r w:rsidRPr="00763563">
        <w:t>Влияние возраста на стратегию накоплений</w:t>
      </w:r>
    </w:p>
    <w:p w14:paraId="32155252" w14:textId="77777777" w:rsidR="00475488" w:rsidRPr="00763563" w:rsidRDefault="00475488" w:rsidP="00475488">
      <w:r w:rsidRPr="00763563">
        <w:t>Возраст является фактором, определяющим подход. Чем моложе, тем больше времени копить и тем более агрессивные стратегии реально использовать. По мере приближения к пенсионному возрасту стратегии становятся более консервативными с целью сохранить уже накопленные средства.</w:t>
      </w:r>
    </w:p>
    <w:p w14:paraId="7703DE57" w14:textId="77777777" w:rsidR="00475488" w:rsidRPr="00763563" w:rsidRDefault="00475488" w:rsidP="00475488">
      <w:r w:rsidRPr="00763563">
        <w:t>Рекомендации для разных возрастных групп</w:t>
      </w:r>
    </w:p>
    <w:p w14:paraId="6A75A58A" w14:textId="77777777" w:rsidR="00475488" w:rsidRPr="00763563" w:rsidRDefault="00475488" w:rsidP="00475488">
      <w:r w:rsidRPr="00763563">
        <w:t>Пенсионные программы для молодых специалистов: стоит ли начинать копить</w:t>
      </w:r>
    </w:p>
    <w:p w14:paraId="3E5C9BBD" w14:textId="77777777" w:rsidR="00475488" w:rsidRPr="00763563" w:rsidRDefault="00475488" w:rsidP="00475488">
      <w:r w:rsidRPr="00763563">
        <w:t>20-25 лет</w:t>
      </w:r>
    </w:p>
    <w:p w14:paraId="01CF7E20" w14:textId="77777777" w:rsidR="00475488" w:rsidRPr="00763563" w:rsidRDefault="00475488" w:rsidP="00475488">
      <w:r w:rsidRPr="00763563">
        <w:t>Основные цели:</w:t>
      </w:r>
    </w:p>
    <w:p w14:paraId="10264AA6" w14:textId="77777777" w:rsidR="00475488" w:rsidRPr="00763563" w:rsidRDefault="00475488" w:rsidP="00475488">
      <w:r w:rsidRPr="00763563">
        <w:t xml:space="preserve">    Начало трудовой карьеры, создание финансового резерва, первые инвестиции.</w:t>
      </w:r>
    </w:p>
    <w:p w14:paraId="280A7E8D" w14:textId="77777777" w:rsidR="00475488" w:rsidRPr="00763563" w:rsidRDefault="00475488" w:rsidP="00475488">
      <w:r w:rsidRPr="00763563">
        <w:t>Стратегии накоплений:</w:t>
      </w:r>
    </w:p>
    <w:p w14:paraId="35A5B333" w14:textId="77777777" w:rsidR="00475488" w:rsidRPr="00763563" w:rsidRDefault="00475488" w:rsidP="00475488">
      <w:r w:rsidRPr="00763563">
        <w:t xml:space="preserve">    Создание резервного фонда, который покроет 3-6 месяцев расходов.</w:t>
      </w:r>
    </w:p>
    <w:p w14:paraId="30D88C69" w14:textId="77777777" w:rsidR="00475488" w:rsidRPr="00763563" w:rsidRDefault="00475488" w:rsidP="00475488">
      <w:r w:rsidRPr="00763563">
        <w:t xml:space="preserve">    Инвестирование в высокодоходные активы: использование агрессивных инвестиционных инструментов, таких как акции и криптовалюты, для максимизации роста капитала. Важно помнить о диверсификации.</w:t>
      </w:r>
    </w:p>
    <w:p w14:paraId="7E8F6CA9" w14:textId="77777777" w:rsidR="00475488" w:rsidRPr="00763563" w:rsidRDefault="00475488" w:rsidP="00475488">
      <w:r w:rsidRPr="00763563">
        <w:t xml:space="preserve">    Финансовое образование: вложение в самообразование и повышение квалификации, что может увеличить потенциальный доход в будущем.</w:t>
      </w:r>
    </w:p>
    <w:p w14:paraId="5F488B66" w14:textId="77777777" w:rsidR="00475488" w:rsidRPr="00763563" w:rsidRDefault="00475488" w:rsidP="00475488">
      <w:r w:rsidRPr="00763563">
        <w:t xml:space="preserve">    Пенсионные инвестиции: начало формирования пенсионных накоплений, например, через индивидуальные инвестиционные счета (ИИС-3) или программу долгосрочных сбережений (ПДС).</w:t>
      </w:r>
    </w:p>
    <w:p w14:paraId="7D18B991" w14:textId="77777777" w:rsidR="00475488" w:rsidRPr="00763563" w:rsidRDefault="00475488" w:rsidP="00475488">
      <w:r w:rsidRPr="00763563">
        <w:t>Пенсионные программы для молодых специалистов: стоит ли начинать копить</w:t>
      </w:r>
    </w:p>
    <w:p w14:paraId="3893F6FF" w14:textId="77777777" w:rsidR="00475488" w:rsidRPr="00763563" w:rsidRDefault="00475488" w:rsidP="00475488">
      <w:r w:rsidRPr="00763563">
        <w:t>25-30 лет</w:t>
      </w:r>
    </w:p>
    <w:p w14:paraId="1F777047" w14:textId="77777777" w:rsidR="00475488" w:rsidRPr="00763563" w:rsidRDefault="00475488" w:rsidP="00475488">
      <w:r w:rsidRPr="00763563">
        <w:lastRenderedPageBreak/>
        <w:t>Основные цели:</w:t>
      </w:r>
    </w:p>
    <w:p w14:paraId="441B0CE3" w14:textId="77777777" w:rsidR="00475488" w:rsidRPr="00763563" w:rsidRDefault="00475488" w:rsidP="00475488">
      <w:r w:rsidRPr="00763563">
        <w:t xml:space="preserve">    Стабилизация карьеры, возможные крупные покупки, взгляд на будущее.</w:t>
      </w:r>
    </w:p>
    <w:p w14:paraId="5CCA4A0A" w14:textId="77777777" w:rsidR="00475488" w:rsidRPr="00763563" w:rsidRDefault="00475488" w:rsidP="00475488">
      <w:r w:rsidRPr="00763563">
        <w:t>Стратегии накоплений:</w:t>
      </w:r>
    </w:p>
    <w:p w14:paraId="578738D9" w14:textId="77777777" w:rsidR="00475488" w:rsidRPr="00763563" w:rsidRDefault="00475488" w:rsidP="00475488">
      <w:r w:rsidRPr="00763563">
        <w:t xml:space="preserve">    Сохранение агрессивной стратегии с фокусом на акции и другие высокодоходные активы, но с большей сознательностью в выборе инструментов.</w:t>
      </w:r>
    </w:p>
    <w:p w14:paraId="799CC727" w14:textId="77777777" w:rsidR="00475488" w:rsidRPr="00763563" w:rsidRDefault="00475488" w:rsidP="00475488">
      <w:r w:rsidRPr="00763563">
        <w:t xml:space="preserve">    Дифференциация активов: инвестирование в различные классы активов, такие как недвижимость, для дополнительной устойчивости портфеля.</w:t>
      </w:r>
    </w:p>
    <w:p w14:paraId="0E9119B5" w14:textId="77777777" w:rsidR="00475488" w:rsidRPr="00763563" w:rsidRDefault="00475488" w:rsidP="00475488">
      <w:r w:rsidRPr="00763563">
        <w:t xml:space="preserve">    Защита активов: основные активы (жилье, здоровье) для защиты от непредвиденных обстоятельств должны быть застрахованы.</w:t>
      </w:r>
    </w:p>
    <w:p w14:paraId="6F93F604" w14:textId="77777777" w:rsidR="00475488" w:rsidRPr="00763563" w:rsidRDefault="00475488" w:rsidP="00475488">
      <w:r w:rsidRPr="00763563">
        <w:t xml:space="preserve">    Пенсионные инвестиции: продолжение формирования пенсионных накоплений, начало получения выплат через ИИС-3, срок владения пять лет, продолжение пополнения программы долгосрочных сбережений (ПДС)</w:t>
      </w:r>
    </w:p>
    <w:p w14:paraId="1A51D950" w14:textId="77777777" w:rsidR="00475488" w:rsidRPr="00763563" w:rsidRDefault="00475488" w:rsidP="00475488">
      <w:r w:rsidRPr="00763563">
        <w:t>Пенсионные программы для молодых специалистов: стоит ли начинать копить</w:t>
      </w:r>
    </w:p>
    <w:p w14:paraId="510A8E3B" w14:textId="77777777" w:rsidR="00475488" w:rsidRPr="00763563" w:rsidRDefault="00475488" w:rsidP="00475488">
      <w:r w:rsidRPr="00763563">
        <w:t>30-35 лет</w:t>
      </w:r>
    </w:p>
    <w:p w14:paraId="1CFF41CE" w14:textId="77777777" w:rsidR="00475488" w:rsidRPr="00763563" w:rsidRDefault="00475488" w:rsidP="00475488">
      <w:r w:rsidRPr="00763563">
        <w:t>Основные цели:</w:t>
      </w:r>
    </w:p>
    <w:p w14:paraId="078C438C" w14:textId="77777777" w:rsidR="00475488" w:rsidRPr="00763563" w:rsidRDefault="00475488" w:rsidP="00475488">
      <w:r w:rsidRPr="00763563">
        <w:t xml:space="preserve">    Укрепление карьеры, улучшение жилищных условий, воспитание детей.</w:t>
      </w:r>
    </w:p>
    <w:p w14:paraId="2B07FED1" w14:textId="77777777" w:rsidR="00475488" w:rsidRPr="00763563" w:rsidRDefault="00475488" w:rsidP="00475488">
      <w:r w:rsidRPr="00763563">
        <w:t>Стратегии накоплений:</w:t>
      </w:r>
    </w:p>
    <w:p w14:paraId="6CC7712A" w14:textId="77777777" w:rsidR="00475488" w:rsidRPr="00763563" w:rsidRDefault="00475488" w:rsidP="00475488">
      <w:r w:rsidRPr="00763563">
        <w:t xml:space="preserve">    Балансировка портфеля: постепенный переход к более сбалансированному портфелю, включающему как акции, так и более стабильные облигации.</w:t>
      </w:r>
    </w:p>
    <w:p w14:paraId="3A4D3EE9" w14:textId="77777777" w:rsidR="00475488" w:rsidRPr="00763563" w:rsidRDefault="00475488" w:rsidP="00475488">
      <w:r w:rsidRPr="00763563">
        <w:t xml:space="preserve">    Увеличение пенсионных накоплений: продолжение инвестиций через ИИС-3 и начало получения выплат по ПДС через 15 лет после окончания срока владения.</w:t>
      </w:r>
    </w:p>
    <w:p w14:paraId="407344CA" w14:textId="77777777" w:rsidR="00475488" w:rsidRPr="00763563" w:rsidRDefault="00475488" w:rsidP="00475488">
      <w:r w:rsidRPr="00763563">
        <w:t xml:space="preserve">    Увеличение финансовой подушки: Увеличение размера резервного фонда в зависимости от изменяющихся жизненных обстоятельств.</w:t>
      </w:r>
    </w:p>
    <w:p w14:paraId="2122D28D" w14:textId="77777777" w:rsidR="00475488" w:rsidRPr="00763563" w:rsidRDefault="00475488" w:rsidP="00475488">
      <w:r w:rsidRPr="00763563">
        <w:t xml:space="preserve">    Рост числа активов.</w:t>
      </w:r>
    </w:p>
    <w:p w14:paraId="4FF4248B" w14:textId="77777777" w:rsidR="00475488" w:rsidRPr="00763563" w:rsidRDefault="00475488" w:rsidP="00475488">
      <w:r w:rsidRPr="00763563">
        <w:t>Пенсионные программы для молодых специалистов: стоит ли начинать копить</w:t>
      </w:r>
    </w:p>
    <w:p w14:paraId="642AC09C" w14:textId="77777777" w:rsidR="00475488" w:rsidRPr="00763563" w:rsidRDefault="00475488" w:rsidP="00475488">
      <w:r w:rsidRPr="00763563">
        <w:t>35-40 лет</w:t>
      </w:r>
    </w:p>
    <w:p w14:paraId="572C11E3" w14:textId="77777777" w:rsidR="00475488" w:rsidRPr="00763563" w:rsidRDefault="00475488" w:rsidP="00475488">
      <w:r w:rsidRPr="00763563">
        <w:t>Основные цели:</w:t>
      </w:r>
    </w:p>
    <w:p w14:paraId="50B71CE9" w14:textId="77777777" w:rsidR="00475488" w:rsidRPr="00763563" w:rsidRDefault="00475488" w:rsidP="00475488">
      <w:r w:rsidRPr="00763563">
        <w:t xml:space="preserve">    Стабильность и долгосрочное планирование, подготовка к затратам на </w:t>
      </w:r>
    </w:p>
    <w:p w14:paraId="1BDD029E" w14:textId="77777777" w:rsidR="00475488" w:rsidRPr="00763563" w:rsidRDefault="00475488" w:rsidP="00475488">
      <w:r w:rsidRPr="00763563">
        <w:t>обучение детей, пенсионная стратегия.</w:t>
      </w:r>
    </w:p>
    <w:p w14:paraId="08BA376D" w14:textId="77777777" w:rsidR="00475488" w:rsidRPr="00763563" w:rsidRDefault="00475488" w:rsidP="00475488">
      <w:r w:rsidRPr="00763563">
        <w:t>Стратегии накоплений:</w:t>
      </w:r>
    </w:p>
    <w:p w14:paraId="6AED03C5" w14:textId="77777777" w:rsidR="00475488" w:rsidRPr="00763563" w:rsidRDefault="00475488" w:rsidP="00475488">
      <w:r w:rsidRPr="00763563">
        <w:t xml:space="preserve">    Консервативное инвестирование: постепенный переход к более консервативным инвестициям, с увеличением доли облигаций и стабилизирующих активов.</w:t>
      </w:r>
    </w:p>
    <w:p w14:paraId="21B69F18" w14:textId="77777777" w:rsidR="00475488" w:rsidRPr="00763563" w:rsidRDefault="00475488" w:rsidP="00475488">
      <w:r w:rsidRPr="00763563">
        <w:t xml:space="preserve">    Оптимизация расходов, чтобы максимизировать накопления.</w:t>
      </w:r>
    </w:p>
    <w:p w14:paraId="76021F60" w14:textId="77777777" w:rsidR="00475488" w:rsidRPr="00763563" w:rsidRDefault="00475488" w:rsidP="00475488">
      <w:r w:rsidRPr="00763563">
        <w:t xml:space="preserve">    Образовательные фонды: создание образовательных фондов для детей, инвестирование в целевые фонды.</w:t>
      </w:r>
    </w:p>
    <w:p w14:paraId="4A7AA6E7" w14:textId="77777777" w:rsidR="00475488" w:rsidRPr="00763563" w:rsidRDefault="00475488" w:rsidP="00475488">
      <w:r w:rsidRPr="00763563">
        <w:t xml:space="preserve">    Оценка пенсионных планов: постоянная оценка и коррекция пенсионных планов с учетом изменения финансового положения и рынка.</w:t>
      </w:r>
    </w:p>
    <w:p w14:paraId="5E61BDAA" w14:textId="77777777" w:rsidR="00475488" w:rsidRPr="00763563" w:rsidRDefault="00475488" w:rsidP="00475488">
      <w:r w:rsidRPr="00763563">
        <w:lastRenderedPageBreak/>
        <w:t>Инвестиции и сбережения: что лучше</w:t>
      </w:r>
    </w:p>
    <w:p w14:paraId="66B6031D" w14:textId="77777777" w:rsidR="00475488" w:rsidRPr="00763563" w:rsidRDefault="00475488" w:rsidP="00475488">
      <w:r w:rsidRPr="00763563">
        <w:t>Выбор между вкладом в пенсионные программы и самостоятельными инвестициями — задача многоплановая и зависит от таких разных факторов, как уровень финансовых знаний, толерантность к рискам, личные цели и временные горизонты. Рассмотрим подробнее оба подхода, включая их преимущества и риски.</w:t>
      </w:r>
    </w:p>
    <w:p w14:paraId="6FA26000" w14:textId="77777777" w:rsidR="00475488" w:rsidRPr="00763563" w:rsidRDefault="00475488" w:rsidP="00475488">
      <w:r w:rsidRPr="00763563">
        <w:t>Вклад в пенсионные программы против самостоятельных инвестиций: преимущества и риски</w:t>
      </w:r>
    </w:p>
    <w:p w14:paraId="4349D27E" w14:textId="77777777" w:rsidR="00475488" w:rsidRPr="00763563" w:rsidRDefault="00475488" w:rsidP="00475488">
      <w:r w:rsidRPr="00763563">
        <w:t>Вклад в пенсионные программы</w:t>
      </w:r>
    </w:p>
    <w:p w14:paraId="021CF43C" w14:textId="77777777" w:rsidR="00475488" w:rsidRPr="00763563" w:rsidRDefault="00475488" w:rsidP="00475488">
      <w:r w:rsidRPr="00763563">
        <w:t>Преимущества</w:t>
      </w:r>
      <w:r w:rsidRPr="00763563">
        <w:tab/>
        <w:t>Риски</w:t>
      </w:r>
    </w:p>
    <w:p w14:paraId="2BD247B6" w14:textId="77777777" w:rsidR="00475488" w:rsidRPr="00763563" w:rsidRDefault="00475488" w:rsidP="00475488">
      <w:r w:rsidRPr="00763563">
        <w:t>Профессиональное управление. НПФ управляются профессиональными менеджерами, которые имеют опыт и навыки для эффективного управления активами.</w:t>
      </w:r>
    </w:p>
    <w:p w14:paraId="3D15E783" w14:textId="77777777" w:rsidR="00475488" w:rsidRPr="00763563" w:rsidRDefault="00475488" w:rsidP="00475488">
      <w:r w:rsidRPr="00763563">
        <w:t>Надежность и стабильность. Пенсионные программы часто связаны с государственными гарантиями и строгим регулированием, что увеличивает доверие и надежность для вкладчиков.</w:t>
      </w:r>
    </w:p>
    <w:p w14:paraId="0C5F67A2" w14:textId="77777777" w:rsidR="00475488" w:rsidRPr="00763563" w:rsidRDefault="00475488" w:rsidP="00475488">
      <w:r w:rsidRPr="00763563">
        <w:t>Налоговые льготы: налоговые вычеты, например, по программе ПДС.</w:t>
      </w:r>
    </w:p>
    <w:p w14:paraId="43175990" w14:textId="77777777" w:rsidR="00475488" w:rsidRPr="00763563" w:rsidRDefault="00475488" w:rsidP="00475488">
      <w:r w:rsidRPr="00763563">
        <w:t>Защита от инфляции. Большинство пенсионных фондов стремится к тому, чтобы доходность превышала уровень инфляции, сохраняя покупательскую способность капитала вкладчиков на пенсии.</w:t>
      </w:r>
    </w:p>
    <w:p w14:paraId="71D3CD7D" w14:textId="77777777" w:rsidR="00475488" w:rsidRPr="00763563" w:rsidRDefault="00475488" w:rsidP="00475488">
      <w:r w:rsidRPr="00763563">
        <w:tab/>
        <w:t>Низкий уровень гибкости: У НПФ строгие правила и ограничения по снятию средств до определенного возраста или иных условий.</w:t>
      </w:r>
    </w:p>
    <w:p w14:paraId="657F2EFE" w14:textId="77777777" w:rsidR="00475488" w:rsidRPr="00763563" w:rsidRDefault="00475488" w:rsidP="00475488">
      <w:r w:rsidRPr="00763563">
        <w:t>Зависимость от фонда: Доходность и надежность капитала напрямую зависят от эффективности управления фондом.</w:t>
      </w:r>
    </w:p>
    <w:p w14:paraId="5B3AA668" w14:textId="77777777" w:rsidR="00475488" w:rsidRPr="00763563" w:rsidRDefault="00475488" w:rsidP="00475488">
      <w:r w:rsidRPr="00763563">
        <w:t>Могут быть ограничены в инвестиционных возможностях: Пенсионные фонды часто ограничены в своем выборе инвестиционных инструментов на законодательном уровне, что снижает их доходность.</w:t>
      </w:r>
    </w:p>
    <w:p w14:paraId="740EBF57" w14:textId="77777777" w:rsidR="00475488" w:rsidRPr="00763563" w:rsidRDefault="00475488" w:rsidP="00475488">
      <w:r w:rsidRPr="00763563">
        <w:t>Самостоятельные инвестиции</w:t>
      </w:r>
    </w:p>
    <w:p w14:paraId="74CF6B75" w14:textId="77777777" w:rsidR="00475488" w:rsidRPr="00763563" w:rsidRDefault="00475488" w:rsidP="00475488">
      <w:r w:rsidRPr="00763563">
        <w:t>Преимущества</w:t>
      </w:r>
      <w:r w:rsidRPr="00763563">
        <w:tab/>
        <w:t>Риски</w:t>
      </w:r>
    </w:p>
    <w:p w14:paraId="545A5546" w14:textId="77777777" w:rsidR="00475488" w:rsidRPr="00763563" w:rsidRDefault="00475488" w:rsidP="00475488">
      <w:r w:rsidRPr="00763563">
        <w:t>Контроль и гибкость: вы сами принимаете решения о том, куда и когда вкладывать деньги, что позволяет более оперативно реагировать на рыночные изменения.</w:t>
      </w:r>
    </w:p>
    <w:p w14:paraId="28863C51" w14:textId="77777777" w:rsidR="00475488" w:rsidRPr="00763563" w:rsidRDefault="00475488" w:rsidP="00475488">
      <w:r w:rsidRPr="00763563">
        <w:t xml:space="preserve">Разнообразие инструментов: можно выбирать из широкого спектра инвестиций, таких как акции, облигации, недвижимость, ПИФы, </w:t>
      </w:r>
      <w:r w:rsidRPr="00763563">
        <w:rPr>
          <w:lang w:val="en-US"/>
        </w:rPr>
        <w:t>ETF</w:t>
      </w:r>
      <w:r w:rsidRPr="00763563">
        <w:t xml:space="preserve"> и т.д.</w:t>
      </w:r>
    </w:p>
    <w:p w14:paraId="40C4B9C1" w14:textId="77777777" w:rsidR="00475488" w:rsidRPr="00763563" w:rsidRDefault="00475488" w:rsidP="00475488">
      <w:r w:rsidRPr="00763563">
        <w:t>Потенциально высокая доходность: при успешном управлении самостоятельные инвестиции могут принести более высокую доходность по сравнению с пенсионными программами.</w:t>
      </w:r>
    </w:p>
    <w:p w14:paraId="56170225" w14:textId="77777777" w:rsidR="00475488" w:rsidRPr="00763563" w:rsidRDefault="00475488" w:rsidP="00475488">
      <w:r w:rsidRPr="00763563">
        <w:tab/>
        <w:t>Высокие риски: Самостоятельные инвестиции сопряжены с высокими рисками потерь, особенно если не обладаете достаточным опытом и знаниями.</w:t>
      </w:r>
    </w:p>
    <w:p w14:paraId="4BBA27E6" w14:textId="77777777" w:rsidR="00475488" w:rsidRPr="00763563" w:rsidRDefault="00475488" w:rsidP="00475488">
      <w:r w:rsidRPr="00763563">
        <w:t>Трудоемкость: управление инвестициями требует времени, усилий и постоянного обучения. Необходимо быть в курсе рыночных тенденций, экономических новостей и т.д.</w:t>
      </w:r>
    </w:p>
    <w:p w14:paraId="3F996FF5" w14:textId="77777777" w:rsidR="00475488" w:rsidRPr="00763563" w:rsidRDefault="00475488" w:rsidP="00475488">
      <w:r w:rsidRPr="00763563">
        <w:lastRenderedPageBreak/>
        <w:t>Отсутствие гарантий: в отличие от пенсионных программ, самостоятельные инвестиции не подлежат государственной защите и гарантиям, что увеличивает риск потерь.</w:t>
      </w:r>
    </w:p>
    <w:p w14:paraId="7C68D5D4" w14:textId="77777777" w:rsidR="00475488" w:rsidRPr="00763563" w:rsidRDefault="00475488" w:rsidP="00475488">
      <w:r w:rsidRPr="00763563">
        <w:t>Если выбирать низкий риск и доверять свои деньги профессионалам, лучше выбрать пенсионные программы. Если настроиться на более активное управление финансами и стремиться к более высокой доходности при готовности взять на себя повышенные риски, самостоятельные инвестиции могут быть более подходящими.</w:t>
      </w:r>
    </w:p>
    <w:p w14:paraId="5CE01F53" w14:textId="77777777" w:rsidR="00475488" w:rsidRPr="00763563" w:rsidRDefault="00475488" w:rsidP="00475488">
      <w:r w:rsidRPr="00763563">
        <w:t>Также стоит рассмотреть комбинированный подход — часть средств вложить в пенсионные программы для обеспечения стабильной и надежной пенсии, а оставшиеся — в самостоятельные инвестиции для потенциально более высокой доходности и диверсификации рисков.</w:t>
      </w:r>
    </w:p>
    <w:p w14:paraId="1D1E8FFE" w14:textId="77777777" w:rsidR="00475488" w:rsidRPr="00763563" w:rsidRDefault="00475488" w:rsidP="00475488">
      <w:r w:rsidRPr="00763563">
        <w:t>Пенсионные программы для молодых специалистов</w:t>
      </w:r>
    </w:p>
    <w:p w14:paraId="3886B8C6" w14:textId="77777777" w:rsidR="00475488" w:rsidRPr="00763563" w:rsidRDefault="00475488" w:rsidP="00475488">
      <w:r w:rsidRPr="00763563">
        <w:t xml:space="preserve">Молодым специалистам особенно полезно ознакомиться с основными типами пенсионных программ, которые предолагают в России. </w:t>
      </w:r>
    </w:p>
    <w:p w14:paraId="236B51EF" w14:textId="77777777" w:rsidR="00475488" w:rsidRPr="00763563" w:rsidRDefault="00475488" w:rsidP="00475488">
      <w:r w:rsidRPr="00763563">
        <w:t>Обзор доступных пенсионных программ</w:t>
      </w:r>
    </w:p>
    <w:p w14:paraId="6732F4AB" w14:textId="77777777" w:rsidR="00475488" w:rsidRPr="00763563" w:rsidRDefault="00475488" w:rsidP="00475488">
      <w:r w:rsidRPr="00763563">
        <w:t xml:space="preserve">В России пенсионные программы организованы в систему, состоящую из нескольких уровней, что позволяет работникам и работодателям выбирать подходящий вариант. </w:t>
      </w:r>
    </w:p>
    <w:p w14:paraId="28E142D4" w14:textId="77777777" w:rsidR="00475488" w:rsidRPr="00763563" w:rsidRDefault="00475488" w:rsidP="00475488">
      <w:r w:rsidRPr="00763563">
        <w:t>Государственные и частные пенсионные программы</w:t>
      </w:r>
    </w:p>
    <w:p w14:paraId="64CD7869" w14:textId="77777777" w:rsidR="00475488" w:rsidRPr="00763563" w:rsidRDefault="00475488" w:rsidP="00475488">
      <w:r w:rsidRPr="00763563">
        <w:t>Государственная пенсия</w:t>
      </w:r>
    </w:p>
    <w:p w14:paraId="3991333B" w14:textId="77777777" w:rsidR="00475488" w:rsidRPr="00763563" w:rsidRDefault="00475488" w:rsidP="00475488">
      <w:r w:rsidRPr="00763563">
        <w:t xml:space="preserve">    Трудовая пенсия по старости: выплачивается при достижении пенсионного возраста (сейчас 58 лет для женщин и 63 лет для мужчин, с постепенным увеличением до 60 и 65 лет соответственно при наличии необходимого трудового стажа и индивидуальных пенсионных коэффициентов (баллов)).</w:t>
      </w:r>
    </w:p>
    <w:p w14:paraId="1267252B" w14:textId="77777777" w:rsidR="00475488" w:rsidRPr="00763563" w:rsidRDefault="00475488" w:rsidP="00475488">
      <w:r w:rsidRPr="00763563">
        <w:t xml:space="preserve">    Пенсия по инвалидности: Назначается в случае установления инвалидности, и ее размер зависит от группы инвалидности и трудового стажа.</w:t>
      </w:r>
    </w:p>
    <w:p w14:paraId="1A09A815" w14:textId="77777777" w:rsidR="00475488" w:rsidRPr="00763563" w:rsidRDefault="00475488" w:rsidP="00475488">
      <w:r w:rsidRPr="00763563">
        <w:t xml:space="preserve">    Пенсия по случаю потери кормильца: Выплачивается нетрудоспособным членам семьи умершего кормильца при условии, что кормилец имел стаж работы.</w:t>
      </w:r>
    </w:p>
    <w:p w14:paraId="7F81EFB6" w14:textId="77777777" w:rsidR="00475488" w:rsidRPr="00763563" w:rsidRDefault="00475488" w:rsidP="00475488">
      <w:r w:rsidRPr="00763563">
        <w:t>Накопительная пенсия</w:t>
      </w:r>
    </w:p>
    <w:p w14:paraId="36D62143" w14:textId="77777777" w:rsidR="00475488" w:rsidRPr="00763563" w:rsidRDefault="00475488" w:rsidP="00475488">
      <w:r w:rsidRPr="00763563">
        <w:t>В этой части пенсионных накоплений учитываются взносы, которые уплачиваются работодателем (с 2002 по 2014 годы для молодых работников 1967 года рождения и моложе). Средства направлялись в СФР или в частные управляющие компании для инвестирования. К молодым людям, начавшим работать позже 2014 года, прямого отношения не имеет.</w:t>
      </w:r>
    </w:p>
    <w:p w14:paraId="4FC6E2D4" w14:textId="77777777" w:rsidR="00475488" w:rsidRPr="00763563" w:rsidRDefault="00475488" w:rsidP="00475488">
      <w:r w:rsidRPr="00763563">
        <w:t>Социальная пенсия</w:t>
      </w:r>
    </w:p>
    <w:p w14:paraId="1BF8B08A" w14:textId="77777777" w:rsidR="00475488" w:rsidRPr="00763563" w:rsidRDefault="00475488" w:rsidP="00475488">
      <w:r w:rsidRPr="00763563">
        <w:t>Социальная пенсия назначается гражданам, которые не имеют права на трудовую пенсию из-за отсутствия необходимого стажа. Это могут быть инвалиды, а также граждане, достигшие возраста 65 лет для мужчин и 60 лет для женщин. Размер социальной пенсии фиксирован и не зависит от трудового стажа или заработка.</w:t>
      </w:r>
    </w:p>
    <w:p w14:paraId="2E996996" w14:textId="77777777" w:rsidR="00475488" w:rsidRPr="00763563" w:rsidRDefault="00475488" w:rsidP="00475488">
      <w:r w:rsidRPr="00763563">
        <w:t>Частные пенсионные программы</w:t>
      </w:r>
    </w:p>
    <w:p w14:paraId="4E7475F5" w14:textId="77777777" w:rsidR="00475488" w:rsidRPr="00763563" w:rsidRDefault="00475488" w:rsidP="00475488">
      <w:r w:rsidRPr="00763563">
        <w:lastRenderedPageBreak/>
        <w:t>НПФ предлагают дополнительное пенсионное обеспечение, которое может стать альтернативой или дополнением к государственной пенсии по старости. Вложения в негосударственные пенсионные фонды добровольны и могут быть произведены как гражданами, так и их работодателями. В них входят индивидуальные инвестиционные планы, программа долгосрочных сбережений, корпоративные программы.</w:t>
      </w:r>
    </w:p>
    <w:p w14:paraId="64DE295E" w14:textId="77777777" w:rsidR="00475488" w:rsidRPr="00763563" w:rsidRDefault="00475488" w:rsidP="00475488">
      <w:r w:rsidRPr="00763563">
        <w:t>Долгосрочные стратегии накоплений</w:t>
      </w:r>
    </w:p>
    <w:p w14:paraId="39E5F488" w14:textId="77777777" w:rsidR="00475488" w:rsidRPr="00763563" w:rsidRDefault="00475488" w:rsidP="00475488">
      <w:r w:rsidRPr="00763563">
        <w:t>Эффективные стратегии для молодых специалистов</w:t>
      </w:r>
    </w:p>
    <w:p w14:paraId="45E2E923" w14:textId="77777777" w:rsidR="00475488" w:rsidRPr="00763563" w:rsidRDefault="00475488" w:rsidP="00475488">
      <w:r w:rsidRPr="00763563">
        <w:t xml:space="preserve">Долгосрочные стратегии накоплений могут варьироваться в зависимости от финансовых целей, рисковых предпочтений и временных горизонтов. Среди них можно выделить несколько ключевых методов, включая концепцию </w:t>
      </w:r>
      <w:r w:rsidRPr="00763563">
        <w:rPr>
          <w:lang w:val="en-US"/>
        </w:rPr>
        <w:t>FIRE</w:t>
      </w:r>
      <w:r w:rsidRPr="00763563">
        <w:t xml:space="preserve"> (</w:t>
      </w:r>
      <w:r w:rsidRPr="00763563">
        <w:rPr>
          <w:lang w:val="en-US"/>
        </w:rPr>
        <w:t>Financial</w:t>
      </w:r>
      <w:r w:rsidRPr="00763563">
        <w:t xml:space="preserve"> </w:t>
      </w:r>
      <w:r w:rsidRPr="00763563">
        <w:rPr>
          <w:lang w:val="en-US"/>
        </w:rPr>
        <w:t>Independence</w:t>
      </w:r>
      <w:r w:rsidRPr="00763563">
        <w:t xml:space="preserve">, </w:t>
      </w:r>
      <w:r w:rsidRPr="00763563">
        <w:rPr>
          <w:lang w:val="en-US"/>
        </w:rPr>
        <w:t>Retire</w:t>
      </w:r>
      <w:r w:rsidRPr="00763563">
        <w:t xml:space="preserve"> </w:t>
      </w:r>
      <w:r w:rsidRPr="00763563">
        <w:rPr>
          <w:lang w:val="en-US"/>
        </w:rPr>
        <w:t>Early</w:t>
      </w:r>
      <w:r w:rsidRPr="00763563">
        <w:t>), стратегии медленных накоплений, а также более традиционные подходы к финансовому планированию</w:t>
      </w:r>
    </w:p>
    <w:p w14:paraId="2D16B47D" w14:textId="77777777" w:rsidR="00475488" w:rsidRPr="00763563" w:rsidRDefault="00475488" w:rsidP="00475488">
      <w:r w:rsidRPr="00763563">
        <w:t>Как планировать накопления на долгий срок</w:t>
      </w:r>
    </w:p>
    <w:p w14:paraId="5B16F1E8" w14:textId="77777777" w:rsidR="00475488" w:rsidRPr="00763563" w:rsidRDefault="00475488" w:rsidP="00475488">
      <w:pPr>
        <w:rPr>
          <w:lang w:val="en-US"/>
        </w:rPr>
      </w:pPr>
      <w:r w:rsidRPr="00763563">
        <w:rPr>
          <w:lang w:val="en-US"/>
        </w:rPr>
        <w:t>Разберемся по порядку.</w:t>
      </w:r>
    </w:p>
    <w:p w14:paraId="1A4B2A99" w14:textId="77777777" w:rsidR="00475488" w:rsidRPr="00763563" w:rsidRDefault="00475488" w:rsidP="00475488">
      <w:pPr>
        <w:rPr>
          <w:lang w:val="en-US"/>
        </w:rPr>
      </w:pPr>
      <w:r w:rsidRPr="00763563">
        <w:rPr>
          <w:lang w:val="en-US"/>
        </w:rPr>
        <w:t>1. FIRE (Financial Independence, Retire Early)</w:t>
      </w:r>
    </w:p>
    <w:p w14:paraId="50ADF6D7" w14:textId="77777777" w:rsidR="00475488" w:rsidRPr="00763563" w:rsidRDefault="00475488" w:rsidP="00475488">
      <w:r w:rsidRPr="00763563">
        <w:rPr>
          <w:lang w:val="en-US"/>
        </w:rPr>
        <w:t>FIRE</w:t>
      </w:r>
      <w:r w:rsidRPr="00763563">
        <w:t xml:space="preserve"> это стратегия, направленная на достижение финансовой независимости как можно раньше с целью досрочного выхода на пенсию. Ориентирована на агрессивные сбережения и инвестиции в молодом возрасте.</w:t>
      </w:r>
    </w:p>
    <w:p w14:paraId="3CE365FB" w14:textId="77777777" w:rsidR="00475488" w:rsidRPr="00763563" w:rsidRDefault="00475488" w:rsidP="00475488">
      <w:r w:rsidRPr="00763563">
        <w:t>Основные компоненты:</w:t>
      </w:r>
    </w:p>
    <w:p w14:paraId="7ACC19C8" w14:textId="77777777" w:rsidR="00475488" w:rsidRPr="00763563" w:rsidRDefault="00475488" w:rsidP="00475488">
      <w:r w:rsidRPr="00763563">
        <w:t xml:space="preserve">    агрессивное сбережение: бороться с нецелевыми расходами и откладывать значительную часть дохода (обычно 50 % и более).</w:t>
      </w:r>
    </w:p>
    <w:p w14:paraId="0306186D" w14:textId="77777777" w:rsidR="00475488" w:rsidRPr="00763563" w:rsidRDefault="00475488" w:rsidP="00475488">
      <w:r w:rsidRPr="00763563">
        <w:t xml:space="preserve">    Инвестирование: использование различных инвестиционных инструментов (фондовый рынок, недвижимость) для ускоренного роста капитала.</w:t>
      </w:r>
    </w:p>
    <w:p w14:paraId="1BE3D05C" w14:textId="77777777" w:rsidR="00475488" w:rsidRPr="00763563" w:rsidRDefault="00475488" w:rsidP="00475488">
      <w:r w:rsidRPr="00763563">
        <w:t xml:space="preserve">    Финансовый план: разработка детального плана, учитывающего необходимые расходы, доходность инвестиций и сроки выхода на пенсию.</w:t>
      </w:r>
    </w:p>
    <w:p w14:paraId="0DBD2D33" w14:textId="77777777" w:rsidR="00475488" w:rsidRPr="00763563" w:rsidRDefault="00475488" w:rsidP="00475488">
      <w:r w:rsidRPr="00763563">
        <w:t xml:space="preserve">    выход на пенсию как можно раньше</w:t>
      </w:r>
    </w:p>
    <w:p w14:paraId="2D7BA47E" w14:textId="77777777" w:rsidR="00475488" w:rsidRPr="00763563" w:rsidRDefault="00475488" w:rsidP="00475488">
      <w:r w:rsidRPr="00763563">
        <w:t>2. Медленные накопления</w:t>
      </w:r>
    </w:p>
    <w:p w14:paraId="7B623AA1" w14:textId="77777777" w:rsidR="00475488" w:rsidRPr="00763563" w:rsidRDefault="00475488" w:rsidP="00475488">
      <w:r w:rsidRPr="00763563">
        <w:t>Медленные накопления это менее агрессивный подход, который предполагает постепенное и устойчивое накопление капитала на протяжении длительного периода.</w:t>
      </w:r>
    </w:p>
    <w:p w14:paraId="02702FEC" w14:textId="77777777" w:rsidR="00475488" w:rsidRPr="00763563" w:rsidRDefault="00475488" w:rsidP="00475488">
      <w:r w:rsidRPr="00763563">
        <w:t>Основные компоненты:</w:t>
      </w:r>
    </w:p>
    <w:p w14:paraId="24EB26E9" w14:textId="77777777" w:rsidR="00475488" w:rsidRPr="00763563" w:rsidRDefault="00475488" w:rsidP="00475488">
      <w:r w:rsidRPr="00763563">
        <w:t xml:space="preserve">    Консервативные инвестиции: вложения в низкорисковые активы, такие как облигации, депозитные сертификаты или высокодоходные сберегательные счета.</w:t>
      </w:r>
    </w:p>
    <w:p w14:paraId="6C4078A2" w14:textId="77777777" w:rsidR="00475488" w:rsidRPr="00763563" w:rsidRDefault="00475488" w:rsidP="00475488">
      <w:r w:rsidRPr="00763563">
        <w:t xml:space="preserve">    жизнь в свое удовольствие, минимум ограничений;.</w:t>
      </w:r>
    </w:p>
    <w:p w14:paraId="0060D458" w14:textId="77777777" w:rsidR="00475488" w:rsidRPr="00763563" w:rsidRDefault="00475488" w:rsidP="00475488">
      <w:r w:rsidRPr="00763563">
        <w:t xml:space="preserve">    Долгосрочные цели: постановка достижимых финансовых целей.</w:t>
      </w:r>
    </w:p>
    <w:p w14:paraId="1DBEE041" w14:textId="77777777" w:rsidR="00475488" w:rsidRPr="00763563" w:rsidRDefault="00475488" w:rsidP="00475488">
      <w:r w:rsidRPr="00763563">
        <w:t>3. Традиционные стратегии накоплений</w:t>
      </w:r>
    </w:p>
    <w:p w14:paraId="3EADDE81" w14:textId="77777777" w:rsidR="00475488" w:rsidRPr="00763563" w:rsidRDefault="00475488" w:rsidP="00475488">
      <w:r w:rsidRPr="00763563">
        <w:t xml:space="preserve">    ИИС-3 — это налоговый льготный счет для инвестиций в России, предоставляющий возможность частным лицам инвестировать средства в разные финансовые инструменты с целью получения налоговых вычетов. </w:t>
      </w:r>
    </w:p>
    <w:p w14:paraId="2F3DC844" w14:textId="77777777" w:rsidR="00475488" w:rsidRPr="00763563" w:rsidRDefault="00475488" w:rsidP="00475488">
      <w:r w:rsidRPr="00763563">
        <w:lastRenderedPageBreak/>
        <w:t xml:space="preserve">    Программа долгосрочных сбережений — финансовый инструменты для накопления средств на длительный срок (от 5 лет и более, в основном от 15 лет). Это программа с налоговыми льготами и софинансированием.</w:t>
      </w:r>
    </w:p>
    <w:p w14:paraId="7038A487" w14:textId="77777777" w:rsidR="00475488" w:rsidRPr="00763563" w:rsidRDefault="00475488" w:rsidP="00475488">
      <w:r w:rsidRPr="00763563">
        <w:t xml:space="preserve">    Пенсионные планы — финансовые программы, предназначенные для накопления средств на пенсию. Включают предложения от негосударственных пенсионных фондов и корпоративные планы. Они могут предусматривать регулярные взносы, инвестиции накопленных средств и последующие выплаты пенсий, часто с налоговыми льготами для стимулирования долгосрочных накоплений.</w:t>
      </w:r>
    </w:p>
    <w:p w14:paraId="480CC85A" w14:textId="77777777" w:rsidR="00475488" w:rsidRPr="00763563" w:rsidRDefault="00475488" w:rsidP="00475488">
      <w:r w:rsidRPr="00763563">
        <w:t>Как выбрать негосударственный пенсионный фонд</w:t>
      </w:r>
    </w:p>
    <w:p w14:paraId="2D6F0188" w14:textId="77777777" w:rsidR="00475488" w:rsidRPr="00763563" w:rsidRDefault="00475488" w:rsidP="00475488">
      <w:r w:rsidRPr="00763563">
        <w:t>Выбор негосударственного пенсионного фонда — важный шаг на пути к обеспеченной старости, который требует тщательного анализа и взвешенных решений.</w:t>
      </w:r>
    </w:p>
    <w:p w14:paraId="169A9A45" w14:textId="77777777" w:rsidR="00475488" w:rsidRPr="00763563" w:rsidRDefault="00475488" w:rsidP="00475488">
      <w:r w:rsidRPr="00763563">
        <w:t>Критерии выбора пенсионного фонда</w:t>
      </w:r>
    </w:p>
    <w:p w14:paraId="441D1711" w14:textId="77777777" w:rsidR="00475488" w:rsidRPr="00763563" w:rsidRDefault="00475488" w:rsidP="00475488">
      <w:r w:rsidRPr="00763563">
        <w:t>Вот критерии, на которые стоит обратить внимание при выборе пенсионного фонда:</w:t>
      </w:r>
    </w:p>
    <w:p w14:paraId="2B0AC463" w14:textId="77777777" w:rsidR="00475488" w:rsidRPr="00763563" w:rsidRDefault="00475488" w:rsidP="00475488">
      <w:r w:rsidRPr="00763563">
        <w:t xml:space="preserve">    История деятельности. Проверяйте, как долго фонд работает на рынке и как он справлялся с экономическими кризисами. Старожилы рынка часто имеют проверенные временем стратегии и накопленный опыт.</w:t>
      </w:r>
    </w:p>
    <w:p w14:paraId="571CE24E" w14:textId="77777777" w:rsidR="00475488" w:rsidRPr="00763563" w:rsidRDefault="00475488" w:rsidP="00475488">
      <w:r w:rsidRPr="00763563">
        <w:t xml:space="preserve">    Репутация. Исследуйте отзывы текущих и бывших клиентов, экспертов финансового рынка, а также рейтинги независимых агентств. Стоит также ознакомиться с рейтингами, такими как Национальное рейтинговое агентство (НРА), Эксперт РА и другие.</w:t>
      </w:r>
    </w:p>
    <w:p w14:paraId="0A22AA19" w14:textId="77777777" w:rsidR="00475488" w:rsidRPr="00763563" w:rsidRDefault="00475488" w:rsidP="00475488">
      <w:r w:rsidRPr="00763563">
        <w:t xml:space="preserve">    Историческая доходность. Проанализируйте доходность фонда за последние 5-10 лет. Но помните, что прошлая доходность не гарантирует будущих результатов. Сравните доходность фонда с уровнем инфляции. Важно, чтобы доходность превосходила инфляцию, иначе будете терять покупательную способность своих сбережений.</w:t>
      </w:r>
    </w:p>
    <w:p w14:paraId="6EE439CD" w14:textId="77777777" w:rsidR="00475488" w:rsidRPr="00763563" w:rsidRDefault="00475488" w:rsidP="00475488">
      <w:r w:rsidRPr="00763563">
        <w:t xml:space="preserve">    Расходы и комиссии. Обратите внимание на размер взимаемых комиссий за управление средствами и иные операции. Высокие комиссии могут существенно снизить ваш итоговый доход.</w:t>
      </w:r>
    </w:p>
    <w:p w14:paraId="448A5A91" w14:textId="77777777" w:rsidR="00475488" w:rsidRPr="00763563" w:rsidRDefault="00475488" w:rsidP="00475488">
      <w:r w:rsidRPr="00763563">
        <w:t xml:space="preserve">    Прозрачность комиссий. Проверьте, насколько прозрачно фонд информирует о всех своих комиссиях. Вам должно быть понятно за что и сколько платите.</w:t>
      </w:r>
    </w:p>
    <w:p w14:paraId="0AC15880" w14:textId="77777777" w:rsidR="00475488" w:rsidRPr="00763563" w:rsidRDefault="00475488" w:rsidP="00475488">
      <w:r w:rsidRPr="00763563">
        <w:t xml:space="preserve">    Условия перехода. Проанализируйте условия перехода из одного фонда в другой. Узнайте, есть ли штрафные санкции при досрочном выходе.</w:t>
      </w:r>
    </w:p>
    <w:p w14:paraId="366CE896" w14:textId="77777777" w:rsidR="00475488" w:rsidRPr="00763563" w:rsidRDefault="00475488" w:rsidP="00475488">
      <w:r w:rsidRPr="00763563">
        <w:t xml:space="preserve">    Качество сервиса. Проверьте, насколько качественно фонд обслуживает своих клиентов. Быстрая реакция на обращения, удобные сервисы для управления накоплениями (онлайн-сервисы, мобильные приложения) это плюс. Убедитесь, что фонд предоставляет квалифицированные консультации по вопросам пенсионных накоплений и возможности общения с личным консультантом.</w:t>
      </w:r>
    </w:p>
    <w:p w14:paraId="0B23A447" w14:textId="77777777" w:rsidR="00475488" w:rsidRPr="00763563" w:rsidRDefault="00475488" w:rsidP="00475488">
      <w:r w:rsidRPr="00763563">
        <w:t>Обзор надежных фондов</w:t>
      </w:r>
    </w:p>
    <w:p w14:paraId="7161ECD7" w14:textId="77777777" w:rsidR="00475488" w:rsidRPr="00763563" w:rsidRDefault="00475488" w:rsidP="00475488">
      <w:r w:rsidRPr="00763563">
        <w:t xml:space="preserve">Выбор наиболее подходящего пенсионного фонда для управления вашими пенсионными накоплениями может оказаться сложной задачей. Чтобы облегчить этот процесс, специализированные рейтинговые агентства проводят анализ деятельности </w:t>
      </w:r>
      <w:r w:rsidRPr="00763563">
        <w:lastRenderedPageBreak/>
        <w:t xml:space="preserve">НПФ и присваивают им рейтинги надежности. Они используют такие обозначения, как </w:t>
      </w:r>
      <w:r w:rsidRPr="00763563">
        <w:rPr>
          <w:lang w:val="en-US"/>
        </w:rPr>
        <w:t>A</w:t>
      </w:r>
      <w:r w:rsidRPr="00763563">
        <w:t xml:space="preserve"> или </w:t>
      </w:r>
      <w:r w:rsidRPr="00763563">
        <w:rPr>
          <w:lang w:val="en-US"/>
        </w:rPr>
        <w:t>AA</w:t>
      </w:r>
      <w:r w:rsidRPr="00763563">
        <w:t xml:space="preserve">+, чтобы указать на уровень надежности фонда. Самая высшая оценка в этой системе — </w:t>
      </w:r>
      <w:r w:rsidRPr="00763563">
        <w:rPr>
          <w:lang w:val="en-US"/>
        </w:rPr>
        <w:t>AAA</w:t>
      </w:r>
      <w:r w:rsidRPr="00763563">
        <w:t>.</w:t>
      </w:r>
    </w:p>
    <w:p w14:paraId="54C7E505" w14:textId="77777777" w:rsidR="00475488" w:rsidRPr="00763563" w:rsidRDefault="00C5799D" w:rsidP="00475488">
      <w:r>
        <w:pict w14:anchorId="658DF31F">
          <v:shape id="_x0000_i1028" type="#_x0000_t75" style="width:456.75pt;height:464.25pt">
            <v:imagedata r:id="rId11" o:title="Т1"/>
          </v:shape>
        </w:pict>
      </w:r>
    </w:p>
    <w:p w14:paraId="13A9E6D5" w14:textId="77777777" w:rsidR="00475488" w:rsidRPr="00763563" w:rsidRDefault="00475488" w:rsidP="00475488">
      <w:r w:rsidRPr="00763563">
        <w:t>Необходимо помнить, что отсутствие рейтинга у негосударственного пенсионного фонда в каком-либо агентстве не обязательно говорит о его ненадежности. Оценка надежности — это добровольная процедура, которая зависит от стратегии управления фондом. Также важно учитывать финансовое состояние фонда, особенно если он связан с крупными и устойчивыми компаниями.</w:t>
      </w:r>
    </w:p>
    <w:p w14:paraId="78093013" w14:textId="77777777" w:rsidR="00475488" w:rsidRPr="00763563" w:rsidRDefault="00475488" w:rsidP="00475488">
      <w:r w:rsidRPr="00763563">
        <w:t xml:space="preserve">Самые надежные НПФ в рейтинге агентства </w:t>
      </w:r>
      <w:r w:rsidR="008719B5" w:rsidRPr="00763563">
        <w:t>«</w:t>
      </w:r>
      <w:r w:rsidRPr="00763563">
        <w:t>Эксперт РА</w:t>
      </w:r>
      <w:r w:rsidR="008719B5" w:rsidRPr="00763563">
        <w:t>»</w:t>
      </w:r>
      <w:r w:rsidRPr="00763563">
        <w:t>:</w:t>
      </w:r>
    </w:p>
    <w:p w14:paraId="138639AC" w14:textId="77777777" w:rsidR="00475488" w:rsidRPr="00763563" w:rsidRDefault="00005FA3" w:rsidP="00475488">
      <w:r>
        <w:lastRenderedPageBreak/>
        <w:pict w14:anchorId="11B4E0C7">
          <v:shape id="_x0000_i1029" type="#_x0000_t75" style="width:467.25pt;height:214.5pt">
            <v:imagedata r:id="rId12" o:title="Т1"/>
          </v:shape>
        </w:pict>
      </w:r>
    </w:p>
    <w:p w14:paraId="1F5F3D33" w14:textId="77777777" w:rsidR="00475488" w:rsidRPr="00763563" w:rsidRDefault="00475488" w:rsidP="00475488">
      <w:r w:rsidRPr="00763563">
        <w:t>Если пенсионный фонд застрахован в Агентстве по страхованию вкладов (АСВ), это гарантирует защиту ваших пенсионных накоплений в случае банкротства фонда, подобно защите банковских вкладов. Пенсионные накопления защищены на сумму до 2,8 миллиона рублей. Система гарантирования прав застрахованных лиц (СГПН) охватывает 25 фондов из 36 существующих. Разберем три НПФ для примера.</w:t>
      </w:r>
    </w:p>
    <w:p w14:paraId="23BB8C78" w14:textId="77777777" w:rsidR="00475488" w:rsidRPr="00763563" w:rsidRDefault="00475488" w:rsidP="00475488">
      <w:r w:rsidRPr="00763563">
        <w:t xml:space="preserve">НПФ </w:t>
      </w:r>
      <w:r w:rsidR="008719B5" w:rsidRPr="00763563">
        <w:t>«</w:t>
      </w:r>
      <w:r w:rsidRPr="00763563">
        <w:t>Сбербанк</w:t>
      </w:r>
      <w:r w:rsidR="008719B5" w:rsidRPr="00763563">
        <w:t>»</w:t>
      </w:r>
    </w:p>
    <w:p w14:paraId="6D08A13F" w14:textId="77777777" w:rsidR="00475488" w:rsidRPr="00763563" w:rsidRDefault="00475488" w:rsidP="00475488">
      <w:r w:rsidRPr="00763563">
        <w:t xml:space="preserve">    Активы под управлением. По состоянию на 2024 год, активы под управлением НПФ </w:t>
      </w:r>
      <w:r w:rsidR="008719B5" w:rsidRPr="00763563">
        <w:t>«</w:t>
      </w:r>
      <w:r w:rsidRPr="00763563">
        <w:t>Сбербанк</w:t>
      </w:r>
      <w:r w:rsidR="008719B5" w:rsidRPr="00763563">
        <w:t>»</w:t>
      </w:r>
      <w:r w:rsidRPr="00763563">
        <w:t xml:space="preserve"> составляют более 900 млрд рублей. Это подтверждает рост и устойчивость фонда как одного из крупнейших в России.</w:t>
      </w:r>
    </w:p>
    <w:p w14:paraId="7F1EDCED" w14:textId="77777777" w:rsidR="00475488" w:rsidRPr="00763563" w:rsidRDefault="00475488" w:rsidP="00475488">
      <w:r w:rsidRPr="00763563">
        <w:t xml:space="preserve">    Количество участников. Общее количество участников НПФ </w:t>
      </w:r>
      <w:r w:rsidR="008719B5" w:rsidRPr="00763563">
        <w:t>«</w:t>
      </w:r>
      <w:r w:rsidRPr="00763563">
        <w:t>Сбербанк</w:t>
      </w:r>
      <w:r w:rsidR="008719B5" w:rsidRPr="00763563">
        <w:t>»</w:t>
      </w:r>
      <w:r w:rsidRPr="00763563">
        <w:t xml:space="preserve"> превысило 9 миллионов человек. Фонд продолжает набирать популярность среди граждан, желающих обеспечить себе стабильное будущее.</w:t>
      </w:r>
    </w:p>
    <w:p w14:paraId="5E0E77CB" w14:textId="77777777" w:rsidR="00475488" w:rsidRPr="00763563" w:rsidRDefault="00475488" w:rsidP="00475488">
      <w:r w:rsidRPr="00763563">
        <w:t xml:space="preserve">    Доходность. Среднегодовая доходность пенсионных накоплений за последние пять лет остается на уровне 8-9 %. Фонд демонстрирует стабильную финансовую эффективность и улучшает результаты своих инвестиций.</w:t>
      </w:r>
    </w:p>
    <w:p w14:paraId="6C167EC9" w14:textId="77777777" w:rsidR="00475488" w:rsidRPr="00763563" w:rsidRDefault="00475488" w:rsidP="00475488">
      <w:r w:rsidRPr="00763563">
        <w:t xml:space="preserve">    Рейтинги и награды. НПФ </w:t>
      </w:r>
      <w:r w:rsidR="008719B5" w:rsidRPr="00763563">
        <w:t>«</w:t>
      </w:r>
      <w:r w:rsidRPr="00763563">
        <w:t>Сбербанк</w:t>
      </w:r>
      <w:r w:rsidR="008719B5" w:rsidRPr="00763563">
        <w:t>»</w:t>
      </w:r>
      <w:r w:rsidRPr="00763563">
        <w:t xml:space="preserve"> сохраняет высокий рейтинг надежности от ведущих рейтинговых агентств. Например, рейтинг агентства </w:t>
      </w:r>
      <w:r w:rsidR="008719B5" w:rsidRPr="00763563">
        <w:t>«</w:t>
      </w:r>
      <w:r w:rsidRPr="00763563">
        <w:t>Эксперт РА</w:t>
      </w:r>
      <w:r w:rsidR="008719B5" w:rsidRPr="00763563">
        <w:t>»</w:t>
      </w:r>
      <w:r w:rsidRPr="00763563">
        <w:t xml:space="preserve"> — </w:t>
      </w:r>
      <w:r w:rsidRPr="00763563">
        <w:rPr>
          <w:lang w:val="en-US"/>
        </w:rPr>
        <w:t>ruAAA</w:t>
      </w:r>
      <w:r w:rsidRPr="00763563">
        <w:t xml:space="preserve"> (максимальная степень надежности).</w:t>
      </w:r>
    </w:p>
    <w:p w14:paraId="360ACF45" w14:textId="77777777" w:rsidR="00475488" w:rsidRPr="00763563" w:rsidRDefault="00475488" w:rsidP="00475488">
      <w:r w:rsidRPr="00763563">
        <w:t xml:space="preserve">    Фонд регулярно получает отраслевые награды за превосходство в управлении пенсионными активами и высокий уровень клиентского обслуживания.</w:t>
      </w:r>
    </w:p>
    <w:p w14:paraId="57BE536C" w14:textId="77777777" w:rsidR="00475488" w:rsidRPr="00763563" w:rsidRDefault="00475488" w:rsidP="00475488">
      <w:r w:rsidRPr="00763563">
        <w:t xml:space="preserve">    Количество отделений и точек обслуживания. В 2024 году сеть отделений и точек обслуживания НПФ </w:t>
      </w:r>
      <w:r w:rsidR="008719B5" w:rsidRPr="00763563">
        <w:t>«</w:t>
      </w:r>
      <w:r w:rsidRPr="00763563">
        <w:t>Сбербанк</w:t>
      </w:r>
      <w:r w:rsidR="008719B5" w:rsidRPr="00763563">
        <w:t>»</w:t>
      </w:r>
      <w:r w:rsidRPr="00763563">
        <w:t xml:space="preserve"> насчитывает более 1500 точек по всей России, охватывая и крупные города, и отдаленные регионы. </w:t>
      </w:r>
    </w:p>
    <w:p w14:paraId="3B932968" w14:textId="77777777" w:rsidR="00475488" w:rsidRPr="00763563" w:rsidRDefault="00475488" w:rsidP="00475488">
      <w:r w:rsidRPr="00763563">
        <w:t xml:space="preserve">    Цифровые решения. В 2024 году НПФ </w:t>
      </w:r>
      <w:r w:rsidR="008719B5" w:rsidRPr="00763563">
        <w:t>«</w:t>
      </w:r>
      <w:r w:rsidRPr="00763563">
        <w:t>Сбербанк</w:t>
      </w:r>
      <w:r w:rsidR="008719B5" w:rsidRPr="00763563">
        <w:t>»</w:t>
      </w:r>
      <w:r w:rsidRPr="00763563">
        <w:t xml:space="preserve"> активно внедряет цифровые решения, предоставляя клиентам возможность управлять своими пенсионными накоплениями через онлайн-сервисы и мобильные приложения. Уже более 70% клиентов пользуются цифровыми услугами фонда.</w:t>
      </w:r>
    </w:p>
    <w:p w14:paraId="17A84616" w14:textId="77777777" w:rsidR="00475488" w:rsidRPr="00763563" w:rsidRDefault="00475488" w:rsidP="00475488">
      <w:r w:rsidRPr="00763563">
        <w:lastRenderedPageBreak/>
        <w:t xml:space="preserve">НПФ </w:t>
      </w:r>
      <w:r w:rsidR="008719B5" w:rsidRPr="00763563">
        <w:t>«</w:t>
      </w:r>
      <w:r w:rsidRPr="00763563">
        <w:t>Газфонд пенсионные накопления</w:t>
      </w:r>
      <w:r w:rsidR="008719B5" w:rsidRPr="00763563">
        <w:t>»</w:t>
      </w:r>
    </w:p>
    <w:p w14:paraId="2D958286" w14:textId="77777777" w:rsidR="00475488" w:rsidRPr="00763563" w:rsidRDefault="00475488" w:rsidP="00475488">
      <w:r w:rsidRPr="00763563">
        <w:t xml:space="preserve">    Активы под управлением. По состоянию на 2024 год, активы под управлением НПФ </w:t>
      </w:r>
      <w:r w:rsidR="008719B5" w:rsidRPr="00763563">
        <w:t>«</w:t>
      </w:r>
      <w:r w:rsidRPr="00763563">
        <w:t>Газфонд пенсионные накопления</w:t>
      </w:r>
      <w:r w:rsidR="008719B5" w:rsidRPr="00763563">
        <w:t>»</w:t>
      </w:r>
      <w:r w:rsidRPr="00763563">
        <w:t xml:space="preserve"> составляют более триллиона рублей. Это делает фонд одним из крупнейших в стране по величине активов.</w:t>
      </w:r>
    </w:p>
    <w:p w14:paraId="5BBD21EC" w14:textId="77777777" w:rsidR="00475488" w:rsidRPr="00763563" w:rsidRDefault="00475488" w:rsidP="00475488">
      <w:r w:rsidRPr="00763563">
        <w:t xml:space="preserve">    Количество участников. Общее количество участников НПФ </w:t>
      </w:r>
      <w:r w:rsidR="008719B5" w:rsidRPr="00763563">
        <w:t>«</w:t>
      </w:r>
      <w:r w:rsidRPr="00763563">
        <w:t>Газфонд пенсионные накопления</w:t>
      </w:r>
      <w:r w:rsidR="008719B5" w:rsidRPr="00763563">
        <w:t>»</w:t>
      </w:r>
      <w:r w:rsidRPr="00763563">
        <w:t xml:space="preserve"> превысило восемь миллионов человек. Фонд продолжает активно расти и привлекать новых клиентов благодаря своей надежности и долгосрочной стратегии.</w:t>
      </w:r>
    </w:p>
    <w:p w14:paraId="01CB535F" w14:textId="77777777" w:rsidR="00475488" w:rsidRPr="00763563" w:rsidRDefault="00475488" w:rsidP="00475488">
      <w:r w:rsidRPr="00763563">
        <w:t xml:space="preserve">    Доходность. Среднегодовая доходность пенсионных накоплений за последние пять лет составляет около 9-10 %. </w:t>
      </w:r>
    </w:p>
    <w:p w14:paraId="704A27EB" w14:textId="77777777" w:rsidR="00475488" w:rsidRPr="00763563" w:rsidRDefault="00475488" w:rsidP="00475488">
      <w:r w:rsidRPr="00763563">
        <w:t xml:space="preserve">    Рейтинги и награды. НПФ </w:t>
      </w:r>
      <w:r w:rsidR="008719B5" w:rsidRPr="00763563">
        <w:t>«</w:t>
      </w:r>
      <w:r w:rsidRPr="00763563">
        <w:t>Газфонд пенсионные накопления</w:t>
      </w:r>
      <w:r w:rsidR="008719B5" w:rsidRPr="00763563">
        <w:t>»</w:t>
      </w:r>
      <w:r w:rsidRPr="00763563">
        <w:t xml:space="preserve"> имеет высокий рейтинг надежности. Рейтинг агентства </w:t>
      </w:r>
      <w:r w:rsidR="008719B5" w:rsidRPr="00763563">
        <w:t>«</w:t>
      </w:r>
      <w:r w:rsidRPr="00763563">
        <w:t>Эксперт РА</w:t>
      </w:r>
      <w:r w:rsidR="008719B5" w:rsidRPr="00763563">
        <w:t>»</w:t>
      </w:r>
      <w:r w:rsidRPr="00763563">
        <w:t xml:space="preserve"> — </w:t>
      </w:r>
      <w:r w:rsidRPr="00763563">
        <w:rPr>
          <w:lang w:val="en-US"/>
        </w:rPr>
        <w:t>ruAAA</w:t>
      </w:r>
      <w:r w:rsidRPr="00763563">
        <w:t>. Фонд регулярно отмечается различными наградами за высокие результаты в управлении пенсионными средствами и за качественное обслуживание клиентов.</w:t>
      </w:r>
    </w:p>
    <w:p w14:paraId="67EA5C5B" w14:textId="77777777" w:rsidR="00475488" w:rsidRPr="00763563" w:rsidRDefault="00475488" w:rsidP="00475488">
      <w:r w:rsidRPr="00763563">
        <w:t xml:space="preserve">    Клиентское обслуживание. Фонд предоставляет широкий спектр услуг для своих клиентов, включая удобные онлайн-сервисы для управления пенсионными накоплениями, консультации со специалистами и регулярную отчетность по состоянию счета.</w:t>
      </w:r>
    </w:p>
    <w:p w14:paraId="24E5F4E3" w14:textId="77777777" w:rsidR="00475488" w:rsidRPr="00763563" w:rsidRDefault="00475488" w:rsidP="00475488">
      <w:r w:rsidRPr="00763563">
        <w:t xml:space="preserve">НПФ </w:t>
      </w:r>
      <w:r w:rsidR="008719B5" w:rsidRPr="00763563">
        <w:t>«</w:t>
      </w:r>
      <w:r w:rsidRPr="00763563">
        <w:t>Достойное будущее</w:t>
      </w:r>
      <w:r w:rsidR="008719B5" w:rsidRPr="00763563">
        <w:t>»</w:t>
      </w:r>
    </w:p>
    <w:p w14:paraId="24F07C89" w14:textId="77777777" w:rsidR="00475488" w:rsidRPr="00763563" w:rsidRDefault="00475488" w:rsidP="00475488">
      <w:r w:rsidRPr="00763563">
        <w:t xml:space="preserve">    Активы под управлением. По состоянию на 2024 год, активы под управлением НПФ </w:t>
      </w:r>
      <w:r w:rsidR="008719B5" w:rsidRPr="00763563">
        <w:t>«</w:t>
      </w:r>
      <w:r w:rsidRPr="00763563">
        <w:t>Достойное будущее</w:t>
      </w:r>
      <w:r w:rsidR="008719B5" w:rsidRPr="00763563">
        <w:t>»</w:t>
      </w:r>
      <w:r w:rsidRPr="00763563">
        <w:t xml:space="preserve"> составляют около 600 млрд рублей. </w:t>
      </w:r>
    </w:p>
    <w:p w14:paraId="38E665F7" w14:textId="77777777" w:rsidR="00475488" w:rsidRPr="00763563" w:rsidRDefault="00475488" w:rsidP="00475488">
      <w:r w:rsidRPr="00763563">
        <w:t xml:space="preserve">    Количество участников. Фонд обслуживает более четырех миллионов человек, что свидетельствует о высоком уровне доверия со стороны участников и широкой клиентской базе.</w:t>
      </w:r>
    </w:p>
    <w:p w14:paraId="79E29888" w14:textId="77777777" w:rsidR="00475488" w:rsidRPr="00763563" w:rsidRDefault="00475488" w:rsidP="00475488">
      <w:r w:rsidRPr="00763563">
        <w:t xml:space="preserve">    Доходность. Среднегодовая доходность пенсионных накоплений за последние пять лет находится на уровне 8-9 %. Это показатель показывает эффективное управление активами и стабильный прирост сбережений клиентов.</w:t>
      </w:r>
    </w:p>
    <w:p w14:paraId="05029784" w14:textId="77777777" w:rsidR="00475488" w:rsidRPr="00763563" w:rsidRDefault="00475488" w:rsidP="00475488">
      <w:r w:rsidRPr="00763563">
        <w:t xml:space="preserve">    Рейтинги и награды. НПФ </w:t>
      </w:r>
      <w:r w:rsidR="008719B5" w:rsidRPr="00763563">
        <w:t>«</w:t>
      </w:r>
      <w:r w:rsidRPr="00763563">
        <w:t>Достойное будущее</w:t>
      </w:r>
      <w:r w:rsidR="008719B5" w:rsidRPr="00763563">
        <w:t>»</w:t>
      </w:r>
      <w:r w:rsidRPr="00763563">
        <w:t xml:space="preserve"> имеет высокие рейтинги надежности от ведущих рейтинговых агентств. Например: Рейтинг агентства </w:t>
      </w:r>
      <w:r w:rsidR="008719B5" w:rsidRPr="00763563">
        <w:t>«</w:t>
      </w:r>
      <w:r w:rsidRPr="00763563">
        <w:t>Эксперт РА</w:t>
      </w:r>
      <w:r w:rsidR="008719B5" w:rsidRPr="00763563">
        <w:t>»</w:t>
      </w:r>
      <w:r w:rsidRPr="00763563">
        <w:t xml:space="preserve"> — </w:t>
      </w:r>
      <w:r w:rsidRPr="00763563">
        <w:rPr>
          <w:lang w:val="en-US"/>
        </w:rPr>
        <w:t>ruAA</w:t>
      </w:r>
      <w:r w:rsidRPr="00763563">
        <w:t>А. Рейтинг обновлен 22 июля 2024, до этого был ниже.</w:t>
      </w:r>
    </w:p>
    <w:p w14:paraId="4F7B4B0A" w14:textId="77777777" w:rsidR="00475488" w:rsidRPr="00763563" w:rsidRDefault="00475488" w:rsidP="00475488">
      <w:r w:rsidRPr="00763563">
        <w:t xml:space="preserve">    Региональная сеть. НПФ </w:t>
      </w:r>
      <w:r w:rsidR="008719B5" w:rsidRPr="00763563">
        <w:t>«</w:t>
      </w:r>
      <w:r w:rsidRPr="00763563">
        <w:t>Достойное будущее</w:t>
      </w:r>
      <w:r w:rsidR="008719B5" w:rsidRPr="00763563">
        <w:t>»</w:t>
      </w:r>
      <w:r w:rsidRPr="00763563">
        <w:t xml:space="preserve"> активно развивает свою сеть представительств и офисов по всей России, что обеспечивает удобный доступ к услугам фонда для жителей различных регионов. В 2024 году у фонда имеется более 200 представительств по всей стране.</w:t>
      </w:r>
    </w:p>
    <w:p w14:paraId="47FA9F4A" w14:textId="77777777" w:rsidR="00475488" w:rsidRPr="00763563" w:rsidRDefault="00475488" w:rsidP="00475488">
      <w:r w:rsidRPr="00763563">
        <w:t xml:space="preserve">    Технологическое развитие. Фонд активно внедряет современные цифровые технологии для улучшения сервиса. В 2024 году была запущена обновленная мобильная платформа и личный кабинет для участников, что значительно повысило удобство взаимодействия с фондом.</w:t>
      </w:r>
    </w:p>
    <w:p w14:paraId="74BDBFDB" w14:textId="77777777" w:rsidR="00475488" w:rsidRPr="00763563" w:rsidRDefault="00475488" w:rsidP="00475488">
      <w:r w:rsidRPr="00763563">
        <w:t>Заключение</w:t>
      </w:r>
    </w:p>
    <w:p w14:paraId="2E763CEE" w14:textId="77777777" w:rsidR="00475488" w:rsidRPr="00763563" w:rsidRDefault="00475488" w:rsidP="00475488">
      <w:r w:rsidRPr="00763563">
        <w:t xml:space="preserve">Молодые люди уже сейчас могут открыть индивидуальные пенсионные счета, вклады в банках и заключать договоры с инвестиционными компаниями. Все эти инструменты позволяют самостоятельно копить на старость вне рамок государственных или </w:t>
      </w:r>
      <w:r w:rsidRPr="00763563">
        <w:lastRenderedPageBreak/>
        <w:t>корпоративных программ. Важной особенностью договоров с НПФ является возможность получения софинансирования государства и налогового вычета.</w:t>
      </w:r>
    </w:p>
    <w:p w14:paraId="090C406B" w14:textId="77777777" w:rsidR="00475488" w:rsidRPr="00763563" w:rsidRDefault="00005FA3" w:rsidP="00475488">
      <w:hyperlink r:id="rId13" w:history="1">
        <w:r w:rsidR="00475488" w:rsidRPr="00763563">
          <w:rPr>
            <w:rStyle w:val="a3"/>
            <w:lang w:val="en-US"/>
          </w:rPr>
          <w:t>https</w:t>
        </w:r>
        <w:r w:rsidR="00475488" w:rsidRPr="00763563">
          <w:rPr>
            <w:rStyle w:val="a3"/>
          </w:rPr>
          <w:t>://</w:t>
        </w:r>
        <w:r w:rsidR="00475488" w:rsidRPr="00763563">
          <w:rPr>
            <w:rStyle w:val="a3"/>
            <w:lang w:val="en-US"/>
          </w:rPr>
          <w:t>pensiya</w:t>
        </w:r>
        <w:r w:rsidR="00475488" w:rsidRPr="00763563">
          <w:rPr>
            <w:rStyle w:val="a3"/>
          </w:rPr>
          <w:t>.</w:t>
        </w:r>
        <w:r w:rsidR="00475488" w:rsidRPr="00763563">
          <w:rPr>
            <w:rStyle w:val="a3"/>
            <w:lang w:val="en-US"/>
          </w:rPr>
          <w:t>pro</w:t>
        </w:r>
        <w:r w:rsidR="00475488" w:rsidRPr="00763563">
          <w:rPr>
            <w:rStyle w:val="a3"/>
          </w:rPr>
          <w:t>/</w:t>
        </w:r>
        <w:r w:rsidR="00475488" w:rsidRPr="00763563">
          <w:rPr>
            <w:rStyle w:val="a3"/>
            <w:lang w:val="en-US"/>
          </w:rPr>
          <w:t>pensionnye</w:t>
        </w:r>
        <w:r w:rsidR="00475488" w:rsidRPr="00763563">
          <w:rPr>
            <w:rStyle w:val="a3"/>
          </w:rPr>
          <w:t>-</w:t>
        </w:r>
        <w:r w:rsidR="00475488" w:rsidRPr="00763563">
          <w:rPr>
            <w:rStyle w:val="a3"/>
            <w:lang w:val="en-US"/>
          </w:rPr>
          <w:t>programmy</w:t>
        </w:r>
        <w:r w:rsidR="00475488" w:rsidRPr="00763563">
          <w:rPr>
            <w:rStyle w:val="a3"/>
          </w:rPr>
          <w:t>-</w:t>
        </w:r>
        <w:r w:rsidR="00475488" w:rsidRPr="00763563">
          <w:rPr>
            <w:rStyle w:val="a3"/>
            <w:lang w:val="en-US"/>
          </w:rPr>
          <w:t>dlya</w:t>
        </w:r>
        <w:r w:rsidR="00475488" w:rsidRPr="00763563">
          <w:rPr>
            <w:rStyle w:val="a3"/>
          </w:rPr>
          <w:t>-</w:t>
        </w:r>
        <w:r w:rsidR="00475488" w:rsidRPr="00763563">
          <w:rPr>
            <w:rStyle w:val="a3"/>
            <w:lang w:val="en-US"/>
          </w:rPr>
          <w:t>molodyh</w:t>
        </w:r>
        <w:r w:rsidR="00475488" w:rsidRPr="00763563">
          <w:rPr>
            <w:rStyle w:val="a3"/>
          </w:rPr>
          <w:t>-</w:t>
        </w:r>
        <w:r w:rsidR="00475488" w:rsidRPr="00763563">
          <w:rPr>
            <w:rStyle w:val="a3"/>
            <w:lang w:val="en-US"/>
          </w:rPr>
          <w:t>speczialistov</w:t>
        </w:r>
        <w:r w:rsidR="00475488" w:rsidRPr="00763563">
          <w:rPr>
            <w:rStyle w:val="a3"/>
          </w:rPr>
          <w:t>-</w:t>
        </w:r>
        <w:r w:rsidR="00475488" w:rsidRPr="00763563">
          <w:rPr>
            <w:rStyle w:val="a3"/>
            <w:lang w:val="en-US"/>
          </w:rPr>
          <w:t>kogda</w:t>
        </w:r>
        <w:r w:rsidR="00475488" w:rsidRPr="00763563">
          <w:rPr>
            <w:rStyle w:val="a3"/>
          </w:rPr>
          <w:t>-</w:t>
        </w:r>
        <w:r w:rsidR="00475488" w:rsidRPr="00763563">
          <w:rPr>
            <w:rStyle w:val="a3"/>
            <w:lang w:val="en-US"/>
          </w:rPr>
          <w:t>stoit</w:t>
        </w:r>
        <w:r w:rsidR="00475488" w:rsidRPr="00763563">
          <w:rPr>
            <w:rStyle w:val="a3"/>
          </w:rPr>
          <w:t>-</w:t>
        </w:r>
        <w:r w:rsidR="00475488" w:rsidRPr="00763563">
          <w:rPr>
            <w:rStyle w:val="a3"/>
            <w:lang w:val="en-US"/>
          </w:rPr>
          <w:t>nachinat</w:t>
        </w:r>
        <w:r w:rsidR="00475488" w:rsidRPr="00763563">
          <w:rPr>
            <w:rStyle w:val="a3"/>
          </w:rPr>
          <w:t>-</w:t>
        </w:r>
        <w:r w:rsidR="00475488" w:rsidRPr="00763563">
          <w:rPr>
            <w:rStyle w:val="a3"/>
            <w:lang w:val="en-US"/>
          </w:rPr>
          <w:t>kopit</w:t>
        </w:r>
        <w:r w:rsidR="00475488" w:rsidRPr="00763563">
          <w:rPr>
            <w:rStyle w:val="a3"/>
          </w:rPr>
          <w:t>/</w:t>
        </w:r>
      </w:hyperlink>
      <w:r w:rsidR="00475488" w:rsidRPr="00763563">
        <w:t xml:space="preserve"> </w:t>
      </w:r>
    </w:p>
    <w:p w14:paraId="36100710" w14:textId="77777777" w:rsidR="009A5CE3" w:rsidRPr="00763563" w:rsidRDefault="009A5CE3" w:rsidP="009A5CE3">
      <w:pPr>
        <w:pStyle w:val="2"/>
      </w:pPr>
      <w:bookmarkStart w:id="35" w:name="_Toc175724076"/>
      <w:r w:rsidRPr="00763563">
        <w:t xml:space="preserve">Московские новости, 27.08.2024, Мария КАРНАУХ, Корпоративная пенсия — как преимущество: чем </w:t>
      </w:r>
      <w:r w:rsidR="008719B5" w:rsidRPr="00763563">
        <w:t>«</w:t>
      </w:r>
      <w:r w:rsidRPr="00763563">
        <w:t>заманивают</w:t>
      </w:r>
      <w:r w:rsidR="008719B5" w:rsidRPr="00763563">
        <w:t>»</w:t>
      </w:r>
      <w:r w:rsidRPr="00763563">
        <w:t xml:space="preserve"> на работу в России</w:t>
      </w:r>
      <w:bookmarkEnd w:id="35"/>
    </w:p>
    <w:p w14:paraId="1FEBC183" w14:textId="77777777" w:rsidR="009A5CE3" w:rsidRPr="00763563" w:rsidRDefault="009A5CE3" w:rsidP="00513E44">
      <w:pPr>
        <w:pStyle w:val="3"/>
      </w:pPr>
      <w:bookmarkStart w:id="36" w:name="_Toc175724077"/>
      <w:r w:rsidRPr="00763563">
        <w:t xml:space="preserve">Исследование крупнейшей платформы по онлайн-рекрутингу hh.ru и негосударственного пенсионного фонда </w:t>
      </w:r>
      <w:r w:rsidR="008719B5" w:rsidRPr="00763563">
        <w:t>«</w:t>
      </w:r>
      <w:r w:rsidRPr="00763563">
        <w:t>Эволюция</w:t>
      </w:r>
      <w:r w:rsidR="008719B5" w:rsidRPr="00763563">
        <w:t>»</w:t>
      </w:r>
      <w:r w:rsidRPr="00763563">
        <w:t xml:space="preserve"> показало, что компании в России стали гораздо чаще использовать корпоративную пенсию, рекламируя вакансию.</w:t>
      </w:r>
      <w:bookmarkEnd w:id="36"/>
    </w:p>
    <w:p w14:paraId="326B8A1E" w14:textId="77777777" w:rsidR="009A5CE3" w:rsidRPr="00763563" w:rsidRDefault="009A5CE3" w:rsidP="009A5CE3">
      <w:r w:rsidRPr="00763563">
        <w:t xml:space="preserve">При первом взгляде цифра в 4% небольшая — именно на столько выросло число упоминаний корпоративных пенсионных программ (КПП) в соцпакетах для новых работников — всего оно было замечено в описании к 61,6 тыс. позиций за первое полугодие 2024 года (сравнивали, соответственно, с первым полугодием 2023 года). Чаще всего так пытались </w:t>
      </w:r>
      <w:r w:rsidR="008719B5" w:rsidRPr="00763563">
        <w:t>«</w:t>
      </w:r>
      <w:r w:rsidRPr="00763563">
        <w:t>заманить</w:t>
      </w:r>
      <w:r w:rsidR="008719B5" w:rsidRPr="00763563">
        <w:t>»</w:t>
      </w:r>
      <w:r w:rsidRPr="00763563">
        <w:t xml:space="preserve"> сотрудников таким образом в Москве (7 тыс.) и столичном регионе (4 тыс.), в Санкт-Петербурге (3 тыс.), Свердловской области (3 тыс.) и Краснодарском крае (2 тыс.). </w:t>
      </w:r>
    </w:p>
    <w:p w14:paraId="629E7E55" w14:textId="77777777" w:rsidR="009A5CE3" w:rsidRPr="00763563" w:rsidRDefault="009A5CE3" w:rsidP="009A5CE3">
      <w:r w:rsidRPr="00763563">
        <w:t xml:space="preserve">Однако самое интересное, как говорится, в деталях — в нашем случае в конкретных сферах. Так: </w:t>
      </w:r>
    </w:p>
    <w:p w14:paraId="7561701F" w14:textId="77777777" w:rsidR="009A5CE3" w:rsidRPr="00763563" w:rsidRDefault="009A5CE3" w:rsidP="009A5CE3">
      <w:r w:rsidRPr="00763563">
        <w:t xml:space="preserve">    рекордсменом по объему </w:t>
      </w:r>
      <w:r w:rsidR="008719B5" w:rsidRPr="00763563">
        <w:t>«</w:t>
      </w:r>
      <w:r w:rsidRPr="00763563">
        <w:t>пенсионных</w:t>
      </w:r>
      <w:r w:rsidR="008719B5" w:rsidRPr="00763563">
        <w:t>»</w:t>
      </w:r>
      <w:r w:rsidRPr="00763563">
        <w:t xml:space="preserve"> предложений стали PR и маркетинг — рост в 8 раз;</w:t>
      </w:r>
    </w:p>
    <w:p w14:paraId="36174F05" w14:textId="77777777" w:rsidR="009A5CE3" w:rsidRPr="00763563" w:rsidRDefault="009A5CE3" w:rsidP="009A5CE3">
      <w:r w:rsidRPr="00763563">
        <w:t xml:space="preserve">    на втором месте оказались </w:t>
      </w:r>
      <w:r w:rsidR="008719B5" w:rsidRPr="00763563">
        <w:t>«</w:t>
      </w:r>
      <w:r w:rsidRPr="00763563">
        <w:t>финансы</w:t>
      </w:r>
      <w:r w:rsidR="008719B5" w:rsidRPr="00763563">
        <w:t>»</w:t>
      </w:r>
      <w:r w:rsidRPr="00763563">
        <w:t xml:space="preserve"> (такие программы, например, предлагают Сбер и ВТБ). Что касается вакансий, то их особенно активно размещали работодатели, которые занимаются управлением активами (рост в 5 раз);</w:t>
      </w:r>
    </w:p>
    <w:p w14:paraId="373F531A" w14:textId="77777777" w:rsidR="009A5CE3" w:rsidRPr="00763563" w:rsidRDefault="009A5CE3" w:rsidP="009A5CE3">
      <w:r w:rsidRPr="00763563">
        <w:t xml:space="preserve">    на третьем месте промышленность: леспром и деревообработка (в 2 раза), а также машиностроение и торговля (в 3 раза) и нефтегазовые компании (почти в 3 раза — в 2,9), среди них — тот же Лукойл и Газпром.</w:t>
      </w:r>
    </w:p>
    <w:p w14:paraId="1363CF96" w14:textId="77777777" w:rsidR="009A5CE3" w:rsidRPr="00763563" w:rsidRDefault="009A5CE3" w:rsidP="009A5CE3">
      <w:r w:rsidRPr="00763563">
        <w:t xml:space="preserve">Что нужно знать о пенсии — государственной и корпоративной </w:t>
      </w:r>
    </w:p>
    <w:p w14:paraId="771F5760" w14:textId="77777777" w:rsidR="009A5CE3" w:rsidRPr="00763563" w:rsidRDefault="009A5CE3" w:rsidP="009A5CE3">
      <w:r w:rsidRPr="00763563">
        <w:t xml:space="preserve">Таким образом, компании из перечисленных выше отраслей активно платят за своих сотрудников отдельные взносы. При этом, как правило, последним также предлагается заключить отдельный индивидуальный договор и копить на пенсию самостоятельно, откладывая параллельно с работодателем. </w:t>
      </w:r>
    </w:p>
    <w:p w14:paraId="0867EC53" w14:textId="77777777" w:rsidR="009A5CE3" w:rsidRPr="00763563" w:rsidRDefault="009A5CE3" w:rsidP="009A5CE3">
      <w:r w:rsidRPr="00763563">
        <w:t>Что касается того, когда можно выйти на корпоративную пенсию, то это можно сделать, не дожидаясь пенсионного возраста — вместо 60 лет в 55 лет для женщин и вместо 65 лет в 60 лет для мужчин. При этом первая выплата может также варьироваться — и может составлять до 40% от той суммы, которая скопилась на индивидуальном счете.</w:t>
      </w:r>
    </w:p>
    <w:p w14:paraId="15E1D5BE" w14:textId="77777777" w:rsidR="009A5CE3" w:rsidRPr="00763563" w:rsidRDefault="009A5CE3" w:rsidP="009A5CE3">
      <w:r w:rsidRPr="00763563">
        <w:t xml:space="preserve">Помимо корпоративных отчислений работодатель в России и так делает взносы в государственный Социальный фонд — порядка 30% от зарплаты своих сотрудников. Из них на медстрахование уходит порядка 5%, около 3% — на будущие больничные. А </w:t>
      </w:r>
      <w:r w:rsidRPr="00763563">
        <w:lastRenderedPageBreak/>
        <w:t>вот оставшиеся 22% идут на страховую пенсию сотрудников — то есть на гарантированные выплаты в будущем.</w:t>
      </w:r>
    </w:p>
    <w:p w14:paraId="13D1863C" w14:textId="77777777" w:rsidR="009A5CE3" w:rsidRPr="00763563" w:rsidRDefault="009A5CE3" w:rsidP="009A5CE3">
      <w:r w:rsidRPr="00763563">
        <w:t xml:space="preserve">Интересно, что до очередной реформы пенсионной системы 10 лет назад 16% шло на страховую пенсию, обязательную, еще 6% — на накопительную (их предлагалось как раз инвестировать в негосударственные пенсионные фонды). С 2014 года оставили только страховую, однако работников начали мотивировать копить на пенсию самостоятельно, а работодателей в этом им помогать с помощью специальных корпоративных программ.  </w:t>
      </w:r>
    </w:p>
    <w:p w14:paraId="681765B7" w14:textId="77777777" w:rsidR="009A5CE3" w:rsidRPr="00763563" w:rsidRDefault="009A5CE3" w:rsidP="009A5CE3">
      <w:r w:rsidRPr="00763563">
        <w:t xml:space="preserve">В итоге, по результатам опроса СберНПФ и еще одного лидера российского онлайн-хедхантинга, сайта Работа.ру, год назад было зафиксировано рекордное число россиян, которые хотят получать корпоративную пенсию от работодателя как прибавку к госвыплате — и сумма тогда называлась выше 30 тыс. рублей. Желание обеспечить дополнительный источник дохода объяснимо, особенно с учетом того, что средняя пенсия в России в 2024 году составляет около 20 тыс. рублей, а средняя зарплата — более 80 тыс. рублей. Не каждый готов расставаться с привычным уровнем жизни, прекратив работать. </w:t>
      </w:r>
    </w:p>
    <w:p w14:paraId="64A606FA" w14:textId="77777777" w:rsidR="009A5CE3" w:rsidRPr="00763563" w:rsidRDefault="00005FA3" w:rsidP="009A5CE3">
      <w:hyperlink r:id="rId14" w:history="1">
        <w:r w:rsidR="009A5CE3" w:rsidRPr="00763563">
          <w:rPr>
            <w:rStyle w:val="a3"/>
          </w:rPr>
          <w:t>https://www.mn.ru/smart/korporativnaya-pensiya-kak-preimushhestvo-chem-zamanivayut-na-rabotu-v-rossii</w:t>
        </w:r>
      </w:hyperlink>
      <w:r w:rsidR="009A5CE3" w:rsidRPr="00763563">
        <w:t xml:space="preserve"> </w:t>
      </w:r>
    </w:p>
    <w:p w14:paraId="50669B6E" w14:textId="77777777" w:rsidR="005D0127" w:rsidRPr="00763563" w:rsidRDefault="005D0127" w:rsidP="005D0127">
      <w:pPr>
        <w:pStyle w:val="2"/>
      </w:pPr>
      <w:bookmarkStart w:id="37" w:name="_Toc175724078"/>
      <w:r w:rsidRPr="00763563">
        <w:t xml:space="preserve">Ваш </w:t>
      </w:r>
      <w:r w:rsidR="00FC4353" w:rsidRPr="00763563">
        <w:t>пенсионный брокер</w:t>
      </w:r>
      <w:r w:rsidRPr="00763563">
        <w:t>, 27.08.2024, Жилищные предпочтения: что важно для комфортной жизни на пенсии</w:t>
      </w:r>
      <w:bookmarkEnd w:id="37"/>
    </w:p>
    <w:p w14:paraId="0B65B969" w14:textId="77777777" w:rsidR="005D0127" w:rsidRPr="00763563" w:rsidRDefault="005D0127" w:rsidP="00513E44">
      <w:pPr>
        <w:pStyle w:val="3"/>
      </w:pPr>
      <w:bookmarkStart w:id="38" w:name="_Toc175724079"/>
      <w:r w:rsidRPr="00763563">
        <w:t xml:space="preserve">Сервис </w:t>
      </w:r>
      <w:r w:rsidR="008719B5" w:rsidRPr="00763563">
        <w:t>«</w:t>
      </w:r>
      <w:r w:rsidRPr="00763563">
        <w:t>Ремонт со СберУслугами</w:t>
      </w:r>
      <w:r w:rsidR="008719B5" w:rsidRPr="00763563">
        <w:t>»</w:t>
      </w:r>
      <w:r w:rsidRPr="00763563">
        <w:t xml:space="preserve"> и СберНПФ провели исследование и выяснили, в каком жилье россияне хотели бы проживать на пенсии. В исследовании приняли участие более 3,5 тыс. пользователей сервиса из всех регионов России.</w:t>
      </w:r>
      <w:bookmarkEnd w:id="38"/>
    </w:p>
    <w:p w14:paraId="58869A94" w14:textId="77777777" w:rsidR="005D0127" w:rsidRPr="00763563" w:rsidRDefault="005D0127" w:rsidP="005D0127">
      <w:r w:rsidRPr="00763563">
        <w:t>Большинство опрошенных респондентов (52%) выбрали частный дом в качестве идеального жилья на пенсии. Квартиру предпочли 36% участников опроса, а таунхаус оказался на третьем месте с 11% голосов.</w:t>
      </w:r>
    </w:p>
    <w:p w14:paraId="3EE50AC3" w14:textId="77777777" w:rsidR="005D0127" w:rsidRPr="00763563" w:rsidRDefault="005D0127" w:rsidP="005D0127">
      <w:r w:rsidRPr="00763563">
        <w:t xml:space="preserve">Полина Цветкова, руководитель проектов сервиса </w:t>
      </w:r>
      <w:r w:rsidR="008719B5" w:rsidRPr="00763563">
        <w:t>«</w:t>
      </w:r>
      <w:r w:rsidRPr="00763563">
        <w:t>Ремонт со СберУслугами</w:t>
      </w:r>
      <w:r w:rsidR="008719B5" w:rsidRPr="00763563">
        <w:t>»</w:t>
      </w:r>
      <w:r w:rsidRPr="00763563">
        <w:t>:</w:t>
      </w:r>
    </w:p>
    <w:p w14:paraId="73DAC35D" w14:textId="77777777" w:rsidR="005D0127" w:rsidRPr="00763563" w:rsidRDefault="008719B5" w:rsidP="005D0127">
      <w:r w:rsidRPr="00763563">
        <w:t>«</w:t>
      </w:r>
      <w:r w:rsidR="005D0127" w:rsidRPr="00763563">
        <w:t>Оформление интерьера на пенсии — это важный шаг к созданию комфортной и уютной среды. Учитывая потребности, предпочтения в дизайне и социальные аспекты жизни, можно создать пространство, которое будет вдохновлять на новые начинания. В конечном счете, именно уютное и функциональное жилье станет залогом счастья и здоровья на долгие годы вперед.</w:t>
      </w:r>
    </w:p>
    <w:p w14:paraId="2A85AF89" w14:textId="77777777" w:rsidR="005D0127" w:rsidRPr="00763563" w:rsidRDefault="005D0127" w:rsidP="005D0127">
      <w:r w:rsidRPr="00763563">
        <w:t xml:space="preserve">Профессиональные услуги помогут избежать множества проблем, связанных с качеством работ и сроками их выполнения. В поиске вам поможет сервис </w:t>
      </w:r>
      <w:r w:rsidR="008719B5" w:rsidRPr="00763563">
        <w:t>«</w:t>
      </w:r>
      <w:r w:rsidRPr="00763563">
        <w:t>Ремонт со СберУслугами</w:t>
      </w:r>
      <w:r w:rsidR="008719B5" w:rsidRPr="00763563">
        <w:t>»</w:t>
      </w:r>
      <w:r w:rsidRPr="00763563">
        <w:t>. На платформе можно не только быстро найти надежных специалистов, но и создать дизайн-проект с функциональным и гармоничным планировочным решением с учетом расположения коммуникаций, розеток и освещения. Еще сервис подарит каталог с предложениями и скидками на отделочные материалы, мебель, свет и товары для дома</w:t>
      </w:r>
      <w:r w:rsidR="008719B5" w:rsidRPr="00763563">
        <w:t>»</w:t>
      </w:r>
      <w:r w:rsidRPr="00763563">
        <w:t>.</w:t>
      </w:r>
    </w:p>
    <w:p w14:paraId="65ABF235" w14:textId="77777777" w:rsidR="005D0127" w:rsidRPr="00763563" w:rsidRDefault="005D0127" w:rsidP="005D0127">
      <w:r w:rsidRPr="00763563">
        <w:t xml:space="preserve">36% респондентов предпочли бы 2 комнаты в идеальном жилье на пенсии, в то время как 27% выбрали 3 комнаты. 18% участников опроса мечтают о жилье с более чем 4 </w:t>
      </w:r>
      <w:r w:rsidRPr="00763563">
        <w:lastRenderedPageBreak/>
        <w:t>комнатами, а 15% остановились на варианте с 4 комнатами. Лишь 4% опрошенных отдали предпочтение однокомнатному жилью.</w:t>
      </w:r>
    </w:p>
    <w:p w14:paraId="1077DA7C" w14:textId="77777777" w:rsidR="005D0127" w:rsidRPr="00763563" w:rsidRDefault="005D0127" w:rsidP="005D0127">
      <w:r w:rsidRPr="00763563">
        <w:t>Александр Зарецкий, генеральный директор СберНПФ:</w:t>
      </w:r>
    </w:p>
    <w:p w14:paraId="61058ADB" w14:textId="77777777" w:rsidR="005D0127" w:rsidRPr="00763563" w:rsidRDefault="008719B5" w:rsidP="005D0127">
      <w:r w:rsidRPr="00763563">
        <w:t>«</w:t>
      </w:r>
      <w:r w:rsidR="005D0127" w:rsidRPr="00763563">
        <w:t>Большинство опрошенных россиян на пенсии хотели бы жить в просторном доме или квартире. При этом география предпочтений у людей довольно разная. 39% голосов набрало жильё в пригороде, 38% — у моря, 34% — в городе, 27% — на природе, например, в деревне или на даче. Чтобы приобрести недвижимость мечты и обеспечить себе комфорт в любом возрасте, понадобится солидный капитал. Сформировать его можно, например, с программой долгосрочных сбережений. С ней человек может получить до 360 тыс. рублей от государства, а также “разморозить” накопительную пенсию</w:t>
      </w:r>
      <w:r w:rsidRPr="00763563">
        <w:t>»</w:t>
      </w:r>
      <w:r w:rsidR="005D0127" w:rsidRPr="00763563">
        <w:t>.</w:t>
      </w:r>
    </w:p>
    <w:p w14:paraId="2CACDC29" w14:textId="77777777" w:rsidR="005D0127" w:rsidRPr="00763563" w:rsidRDefault="005D0127" w:rsidP="005D0127">
      <w:r w:rsidRPr="00763563">
        <w:t>Жизнь в горах привлекает 14% участников опроса, а 12% хотели ли бы жить просто уединенно. Исторические локации интересуют 9% респондентов, а близость к крупным торговым центрам важна для 7% россиян. Всего 1% участников указали на другие предпочтения, например жизнь в лесу.</w:t>
      </w:r>
    </w:p>
    <w:p w14:paraId="7E86DA3F" w14:textId="77777777" w:rsidR="005D0127" w:rsidRPr="00763563" w:rsidRDefault="005D0127" w:rsidP="005D0127">
      <w:r w:rsidRPr="00763563">
        <w:t>Наиболее важными для комфортной жизни респонденты назвали современную кухню с техникой (58%) и просторные комнаты с высокими потолками (56%). Половина участников опроса (50%) отметили наличие балкона или террасы как значимый фактор. Близость к медицинским учреждениям важна для 44% опрошенных, тогда как лифт, сад или огород для 34% россиян.</w:t>
      </w:r>
    </w:p>
    <w:p w14:paraId="166F9C6C" w14:textId="77777777" w:rsidR="005D0127" w:rsidRPr="00763563" w:rsidRDefault="005D0127" w:rsidP="005D0127">
      <w:r w:rsidRPr="00763563">
        <w:t xml:space="preserve">По 32% участников исследования отметили гараж или парковочное место, а также систему безопасности. Еще 30% респондентов отметили наличие бассейна. Спортзал и камин важны для 21% участников опроса, в то время как система </w:t>
      </w:r>
      <w:r w:rsidR="008719B5" w:rsidRPr="00763563">
        <w:t>«</w:t>
      </w:r>
      <w:r w:rsidRPr="00763563">
        <w:t>умный дом</w:t>
      </w:r>
      <w:r w:rsidR="008719B5" w:rsidRPr="00763563">
        <w:t>»</w:t>
      </w:r>
      <w:r w:rsidRPr="00763563">
        <w:t xml:space="preserve"> привлекает 20% россиян. Безбарьерная среда значима для 15% опрошенных. 3% указали другие характеристики, такие как отсутствие соседей, собственный кабинет и мастерская.</w:t>
      </w:r>
    </w:p>
    <w:p w14:paraId="52D0A6B0" w14:textId="77777777" w:rsidR="005D0127" w:rsidRPr="00763563" w:rsidRDefault="00005FA3" w:rsidP="005D0127">
      <w:hyperlink r:id="rId15" w:history="1">
        <w:r w:rsidR="005D0127" w:rsidRPr="00763563">
          <w:rPr>
            <w:rStyle w:val="a3"/>
          </w:rPr>
          <w:t>http://pbroker.ru/?p=78456</w:t>
        </w:r>
      </w:hyperlink>
    </w:p>
    <w:p w14:paraId="29978468" w14:textId="77777777" w:rsidR="00111D7C" w:rsidRPr="00763563" w:rsidRDefault="00111D7C" w:rsidP="00111D7C">
      <w:pPr>
        <w:pStyle w:val="10"/>
      </w:pPr>
      <w:bookmarkStart w:id="39" w:name="_Toc165991073"/>
      <w:bookmarkStart w:id="40" w:name="_Toc175724080"/>
      <w:bookmarkStart w:id="41" w:name="_Toc99271691"/>
      <w:bookmarkStart w:id="42" w:name="_Toc99318654"/>
      <w:bookmarkStart w:id="43" w:name="_Toc99318783"/>
      <w:bookmarkStart w:id="44" w:name="_Toc396864672"/>
      <w:r w:rsidRPr="00763563">
        <w:lastRenderedPageBreak/>
        <w:t>Программа долгосрочных сбережений</w:t>
      </w:r>
      <w:bookmarkEnd w:id="39"/>
      <w:bookmarkEnd w:id="40"/>
    </w:p>
    <w:p w14:paraId="34BF54C9" w14:textId="77777777" w:rsidR="0010473F" w:rsidRPr="00763563" w:rsidRDefault="0010473F" w:rsidP="0010473F">
      <w:pPr>
        <w:pStyle w:val="2"/>
      </w:pPr>
      <w:bookmarkStart w:id="45" w:name="А103"/>
      <w:bookmarkStart w:id="46" w:name="_Toc175724081"/>
      <w:r w:rsidRPr="00763563">
        <w:t>НАПФ, 27.08.2024, Эксперт рассказал, как накопить деньги с программой долгосрочных сбережений</w:t>
      </w:r>
      <w:bookmarkEnd w:id="45"/>
      <w:bookmarkEnd w:id="46"/>
    </w:p>
    <w:p w14:paraId="2B24760B" w14:textId="77777777" w:rsidR="0010473F" w:rsidRPr="00763563" w:rsidRDefault="0010473F" w:rsidP="00513E44">
      <w:pPr>
        <w:pStyle w:val="3"/>
      </w:pPr>
      <w:bookmarkStart w:id="47" w:name="_Toc175724082"/>
      <w:r w:rsidRPr="00763563">
        <w:t xml:space="preserve">В парке </w:t>
      </w:r>
      <w:r w:rsidR="008719B5" w:rsidRPr="00763563">
        <w:t>«</w:t>
      </w:r>
      <w:r w:rsidRPr="00763563">
        <w:t>Зарядье</w:t>
      </w:r>
      <w:r w:rsidR="008719B5" w:rsidRPr="00763563">
        <w:t>»</w:t>
      </w:r>
      <w:r w:rsidRPr="00763563">
        <w:t xml:space="preserve"> прошла серия лекций, посвященных программе долгосрочных сбережений (ПДС). Гости форума-фестиваля </w:t>
      </w:r>
      <w:r w:rsidR="008719B5" w:rsidRPr="00763563">
        <w:t>«</w:t>
      </w:r>
      <w:r w:rsidRPr="00763563">
        <w:t>Территория будущего. Москва 2030</w:t>
      </w:r>
      <w:r w:rsidR="008719B5" w:rsidRPr="00763563">
        <w:t>»</w:t>
      </w:r>
      <w:r w:rsidRPr="00763563">
        <w:t xml:space="preserve"> смогли узнать о преимуществах нового сберегательного инструмента и рассчитать примерный объем финансовой выгоды, которую смогут получить за 15 лет участия в Программе. На тематическом занятии </w:t>
      </w:r>
      <w:r w:rsidR="008719B5" w:rsidRPr="00763563">
        <w:t>«</w:t>
      </w:r>
      <w:r w:rsidRPr="00763563">
        <w:t>Взгляд в будущее: копим с программой долгосрочных сбережений</w:t>
      </w:r>
      <w:r w:rsidR="008719B5" w:rsidRPr="00763563">
        <w:t>»</w:t>
      </w:r>
      <w:r w:rsidRPr="00763563">
        <w:t xml:space="preserve"> вице-президент НАПФ Алексей Денисов рассказал о принципах эффективного планирования личного бюджета и стратегических действиях, которые помогут создать финансовую подушку безопасности человеку с любым уровнем дохода. За два дня лекцию эксперта посетило почти 200 человек.</w:t>
      </w:r>
      <w:bookmarkEnd w:id="47"/>
    </w:p>
    <w:p w14:paraId="30D1415D" w14:textId="77777777" w:rsidR="0010473F" w:rsidRPr="00763563" w:rsidRDefault="0010473F" w:rsidP="0010473F">
      <w:r w:rsidRPr="00763563">
        <w:t>ПДС - это универсальный сберегательный инструмент, который каждый может настроить под себя. Воспользоваться ее преимуществами может любой совершеннолетний гражданин.</w:t>
      </w:r>
    </w:p>
    <w:p w14:paraId="66C55D8E" w14:textId="77777777" w:rsidR="0010473F" w:rsidRPr="00763563" w:rsidRDefault="008719B5" w:rsidP="0010473F">
      <w:r w:rsidRPr="00763563">
        <w:t>«</w:t>
      </w:r>
      <w:r w:rsidR="0010473F" w:rsidRPr="00763563">
        <w:t>Программы выгодна и студентами, и пенсионерам. Те люди, у которых нет дохода или же те, чей доход не облагается НДФЛ, будут получать софинансирование в размере 100%. Минимальная сумма взносов составляет всего 2000 рублей в год. Делая небольшие, но регулярные отчисления, человек приобретет полезную привычку - учится откладывать деньги и заботиться о своем будущем. За 15 лет на счету участника Программы скопится приличная сумма, которая станет подушкой безопасности, залогом спокойствия и финансовой устойчивости. Например, откладывая по 3000 рублей в месяц, с ПДС за 15 лет можно накопить около 1,9 миллиона рублей</w:t>
      </w:r>
      <w:r w:rsidRPr="00763563">
        <w:t>»</w:t>
      </w:r>
      <w:r w:rsidR="0010473F" w:rsidRPr="00763563">
        <w:t>, - пояснил Алексей Денисов.</w:t>
      </w:r>
    </w:p>
    <w:p w14:paraId="3CA30972" w14:textId="77777777" w:rsidR="0010473F" w:rsidRPr="00763563" w:rsidRDefault="0010473F" w:rsidP="0010473F">
      <w:r w:rsidRPr="00763563">
        <w:t>Он напомнил, что для людей пред- и пенсионного возраста предусмотрены особые условия участия в Программе.</w:t>
      </w:r>
    </w:p>
    <w:p w14:paraId="55AE33BA" w14:textId="77777777" w:rsidR="0010473F" w:rsidRPr="00763563" w:rsidRDefault="008719B5" w:rsidP="0010473F">
      <w:r w:rsidRPr="00763563">
        <w:t>«</w:t>
      </w:r>
      <w:r w:rsidR="0010473F" w:rsidRPr="00763563">
        <w:t>Для пенсионеров и предпенсионеров установлен минимальный срок участия в ПДС - 5 лет. Это условие, которое позволяет таким участниками сохранить право на получение налоговых льгот и ежегодно оформлять налоговые вычеты. Это правило будет действовать до 2026 года, а дальше минимальный срок будет увеличен</w:t>
      </w:r>
      <w:r w:rsidRPr="00763563">
        <w:t>»</w:t>
      </w:r>
      <w:r w:rsidR="0010473F" w:rsidRPr="00763563">
        <w:t>, - сообщил вице-президент НАПФ.</w:t>
      </w:r>
    </w:p>
    <w:p w14:paraId="17035431" w14:textId="77777777" w:rsidR="0010473F" w:rsidRPr="00763563" w:rsidRDefault="0010473F" w:rsidP="0010473F">
      <w:r w:rsidRPr="00763563">
        <w:t>Эксперт призвал собравшихся не откладывать заботу о своем будущем на потом и вступать в ПДС уже сейчас.</w:t>
      </w:r>
    </w:p>
    <w:p w14:paraId="75C1ABAC" w14:textId="77777777" w:rsidR="0010473F" w:rsidRPr="00763563" w:rsidRDefault="00005FA3" w:rsidP="0010473F">
      <w:hyperlink r:id="rId16" w:history="1">
        <w:r w:rsidR="0010473F" w:rsidRPr="00763563">
          <w:rPr>
            <w:rStyle w:val="a3"/>
          </w:rPr>
          <w:t>http://www.napf.ru/247499</w:t>
        </w:r>
      </w:hyperlink>
      <w:r w:rsidR="0010473F" w:rsidRPr="00763563">
        <w:t xml:space="preserve"> </w:t>
      </w:r>
    </w:p>
    <w:p w14:paraId="21E3D774" w14:textId="77777777" w:rsidR="00D2518D" w:rsidRPr="00763563" w:rsidRDefault="00D2518D" w:rsidP="00D2518D">
      <w:pPr>
        <w:pStyle w:val="2"/>
      </w:pPr>
      <w:bookmarkStart w:id="48" w:name="А104"/>
      <w:bookmarkStart w:id="49" w:name="_Toc175724083"/>
      <w:r w:rsidRPr="00763563">
        <w:lastRenderedPageBreak/>
        <w:t>Интерфакс, 27.08.2024, Свердловчане внесли в НПФ почти 0,5 млрд руб. с начала действия программы долгосрочных сбережений</w:t>
      </w:r>
      <w:bookmarkEnd w:id="48"/>
      <w:bookmarkEnd w:id="49"/>
    </w:p>
    <w:p w14:paraId="3CCD3B42" w14:textId="77777777" w:rsidR="00D2518D" w:rsidRPr="00763563" w:rsidRDefault="00D2518D" w:rsidP="00513E44">
      <w:pPr>
        <w:pStyle w:val="3"/>
      </w:pPr>
      <w:bookmarkStart w:id="50" w:name="_Toc175724084"/>
      <w:r w:rsidRPr="00763563">
        <w:t xml:space="preserve">Жители Свердловской области по данным на конец июля текущего года заключили более 28 тыс. договоров в рамках программы долгосрочных сбережений и внесли собственных средств на сумму 456 млн рублей, сообщил замначальника Уральского главного управления Банка России Сергей Коровин на пресс-конференции во вторник в пресс-центре </w:t>
      </w:r>
      <w:r w:rsidR="008719B5" w:rsidRPr="00763563">
        <w:t>«</w:t>
      </w:r>
      <w:r w:rsidRPr="00763563">
        <w:t>Интерфакса</w:t>
      </w:r>
      <w:r w:rsidR="008719B5" w:rsidRPr="00763563">
        <w:t>»</w:t>
      </w:r>
      <w:r w:rsidRPr="00763563">
        <w:t xml:space="preserve"> в Екатеринбурге.</w:t>
      </w:r>
      <w:bookmarkEnd w:id="50"/>
    </w:p>
    <w:p w14:paraId="28671CB5" w14:textId="77777777" w:rsidR="00D2518D" w:rsidRPr="00763563" w:rsidRDefault="00D2518D" w:rsidP="00D2518D">
      <w:r w:rsidRPr="00763563">
        <w:t>Среди регионов РФ Свердловская область занимает пятое место по данным показателям после Москвы, Московской области, Санкт-Петербурга и Татарстана.</w:t>
      </w:r>
    </w:p>
    <w:p w14:paraId="16C51B68" w14:textId="77777777" w:rsidR="00D2518D" w:rsidRPr="00763563" w:rsidRDefault="00D2518D" w:rsidP="00D2518D">
      <w:r w:rsidRPr="00763563">
        <w:t xml:space="preserve">В настоящее время оператором и участником программы долгосрочных сбережений является один негосударственный пенсионный фонд в Свердловской области - НПФ </w:t>
      </w:r>
      <w:r w:rsidR="008719B5" w:rsidRPr="00763563">
        <w:t>«</w:t>
      </w:r>
      <w:r w:rsidRPr="00763563">
        <w:t>Перспектива</w:t>
      </w:r>
      <w:r w:rsidR="008719B5" w:rsidRPr="00763563">
        <w:t>»</w:t>
      </w:r>
      <w:r w:rsidRPr="00763563">
        <w:t>. Всего в программе участвуют 28 НПФ из 35-ти зарегистрированных в РФ.</w:t>
      </w:r>
    </w:p>
    <w:p w14:paraId="22B91B7B" w14:textId="77777777" w:rsidR="00D2518D" w:rsidRPr="00763563" w:rsidRDefault="00D2518D" w:rsidP="00D2518D">
      <w:r w:rsidRPr="00763563">
        <w:t>По словам Коровина, по данным на апрель текущего года 106 тыс. свердловчан имели договоры с НПФ по всем программам, которые действовали до программы долгосрочных сбережений.</w:t>
      </w:r>
    </w:p>
    <w:p w14:paraId="32600817" w14:textId="77777777" w:rsidR="00D2518D" w:rsidRPr="00763563" w:rsidRDefault="008719B5" w:rsidP="00D2518D">
      <w:r w:rsidRPr="00763563">
        <w:t>«</w:t>
      </w:r>
      <w:r w:rsidR="00D2518D" w:rsidRPr="00763563">
        <w:t>В процентном отношении к общему количеству жителей Свердловского области - это где-то 2,5%. С начала текущего года это количество выросло на 7%. Мы связываем это как раз со стартом программы долгосрочных сбережений</w:t>
      </w:r>
      <w:r w:rsidRPr="00763563">
        <w:t>»</w:t>
      </w:r>
      <w:r w:rsidR="00D2518D" w:rsidRPr="00763563">
        <w:t>, - сказал Коровин.</w:t>
      </w:r>
    </w:p>
    <w:p w14:paraId="29231BFF" w14:textId="77777777" w:rsidR="00D2518D" w:rsidRPr="00763563" w:rsidRDefault="00D2518D" w:rsidP="00D2518D">
      <w:r w:rsidRPr="00763563">
        <w:t xml:space="preserve">Как добавил вице-президент саморегулируемой организации </w:t>
      </w:r>
      <w:r w:rsidR="008719B5" w:rsidRPr="00763563">
        <w:t>«</w:t>
      </w:r>
      <w:r w:rsidRPr="00763563">
        <w:t>Национальная ассоциация негосударственных пенсионных фондов Алексей Денисов, в целом, по России программой долгосрочных сбережений, в первую очередь, интересуются работники в сфере образования (36%), медицинские сотрудники, госслужащие (по 11%), представители финансовых служб (8%) и пенсионеры (3,5%).</w:t>
      </w:r>
    </w:p>
    <w:p w14:paraId="42F5BD9C" w14:textId="77777777" w:rsidR="00D2518D" w:rsidRPr="00763563" w:rsidRDefault="00D2518D" w:rsidP="00D2518D">
      <w:r w:rsidRPr="00763563">
        <w:t>Как сообщалось, закон о запуске программы долгосрочных сбережений вступил в силу с 1 января 2024 года. Для заключивших договор с НПФ в период 2024-2026 гг. она предусматривает государственное софинансирование взносов в размере до 36 тыс. рублей в год. Также ее участники имеют право на налоговый вычет на сумму не более 52 тыс. рублей в год при уплате взносов до 400 тыс. рублей.</w:t>
      </w:r>
    </w:p>
    <w:p w14:paraId="6877D772" w14:textId="77777777" w:rsidR="00D2518D" w:rsidRPr="00763563" w:rsidRDefault="00D2518D" w:rsidP="00D2518D">
      <w:r w:rsidRPr="00763563">
        <w:t>Средства граждан, внесенные в рамках программы, застрахованы на сумму 2,8 млн рублей. Начать использовать накопленные средства можно будет через 15 лет или при достижении возраста 55 лет (женщины) и 60 лет (мужчины).</w:t>
      </w:r>
    </w:p>
    <w:p w14:paraId="58911F15" w14:textId="77777777" w:rsidR="00D2518D" w:rsidRPr="00763563" w:rsidRDefault="00D2518D" w:rsidP="00D2518D">
      <w:r w:rsidRPr="00763563">
        <w:t>Президент РФ Владимир Путин предложил донастроить программу, увеличив срок софинансирования взносов граждан с трех до десяти лет.</w:t>
      </w:r>
    </w:p>
    <w:p w14:paraId="52624D55" w14:textId="77777777" w:rsidR="00D2518D" w:rsidRPr="00763563" w:rsidRDefault="00005FA3" w:rsidP="00D2518D">
      <w:hyperlink r:id="rId17" w:history="1">
        <w:r w:rsidR="00D2518D" w:rsidRPr="00763563">
          <w:rPr>
            <w:rStyle w:val="a3"/>
            <w:lang w:val="en-US"/>
          </w:rPr>
          <w:t>https</w:t>
        </w:r>
        <w:r w:rsidR="00D2518D" w:rsidRPr="00763563">
          <w:rPr>
            <w:rStyle w:val="a3"/>
          </w:rPr>
          <w:t>://</w:t>
        </w:r>
        <w:r w:rsidR="00D2518D" w:rsidRPr="00763563">
          <w:rPr>
            <w:rStyle w:val="a3"/>
            <w:lang w:val="en-US"/>
          </w:rPr>
          <w:t>www</w:t>
        </w:r>
        <w:r w:rsidR="00D2518D" w:rsidRPr="00763563">
          <w:rPr>
            <w:rStyle w:val="a3"/>
          </w:rPr>
          <w:t>.</w:t>
        </w:r>
        <w:r w:rsidR="00D2518D" w:rsidRPr="00763563">
          <w:rPr>
            <w:rStyle w:val="a3"/>
            <w:lang w:val="en-US"/>
          </w:rPr>
          <w:t>interfax</w:t>
        </w:r>
        <w:r w:rsidR="00D2518D" w:rsidRPr="00763563">
          <w:rPr>
            <w:rStyle w:val="a3"/>
          </w:rPr>
          <w:t>-</w:t>
        </w:r>
        <w:r w:rsidR="00D2518D" w:rsidRPr="00763563">
          <w:rPr>
            <w:rStyle w:val="a3"/>
            <w:lang w:val="en-US"/>
          </w:rPr>
          <w:t>russia</w:t>
        </w:r>
        <w:r w:rsidR="00D2518D" w:rsidRPr="00763563">
          <w:rPr>
            <w:rStyle w:val="a3"/>
          </w:rPr>
          <w:t>.</w:t>
        </w:r>
        <w:r w:rsidR="00D2518D" w:rsidRPr="00763563">
          <w:rPr>
            <w:rStyle w:val="a3"/>
            <w:lang w:val="en-US"/>
          </w:rPr>
          <w:t>ru</w:t>
        </w:r>
        <w:r w:rsidR="00D2518D" w:rsidRPr="00763563">
          <w:rPr>
            <w:rStyle w:val="a3"/>
          </w:rPr>
          <w:t>/</w:t>
        </w:r>
        <w:r w:rsidR="00D2518D" w:rsidRPr="00763563">
          <w:rPr>
            <w:rStyle w:val="a3"/>
            <w:lang w:val="en-US"/>
          </w:rPr>
          <w:t>ural</w:t>
        </w:r>
        <w:r w:rsidR="00D2518D" w:rsidRPr="00763563">
          <w:rPr>
            <w:rStyle w:val="a3"/>
          </w:rPr>
          <w:t>/</w:t>
        </w:r>
        <w:r w:rsidR="00D2518D" w:rsidRPr="00763563">
          <w:rPr>
            <w:rStyle w:val="a3"/>
            <w:lang w:val="en-US"/>
          </w:rPr>
          <w:t>report</w:t>
        </w:r>
        <w:r w:rsidR="00D2518D" w:rsidRPr="00763563">
          <w:rPr>
            <w:rStyle w:val="a3"/>
          </w:rPr>
          <w:t>/</w:t>
        </w:r>
        <w:r w:rsidR="00D2518D" w:rsidRPr="00763563">
          <w:rPr>
            <w:rStyle w:val="a3"/>
            <w:lang w:val="en-US"/>
          </w:rPr>
          <w:t>sverdlovchane</w:t>
        </w:r>
        <w:r w:rsidR="00D2518D" w:rsidRPr="00763563">
          <w:rPr>
            <w:rStyle w:val="a3"/>
          </w:rPr>
          <w:t>-</w:t>
        </w:r>
        <w:r w:rsidR="00D2518D" w:rsidRPr="00763563">
          <w:rPr>
            <w:rStyle w:val="a3"/>
            <w:lang w:val="en-US"/>
          </w:rPr>
          <w:t>vnesli</w:t>
        </w:r>
        <w:r w:rsidR="00D2518D" w:rsidRPr="00763563">
          <w:rPr>
            <w:rStyle w:val="a3"/>
          </w:rPr>
          <w:t>-</w:t>
        </w:r>
        <w:r w:rsidR="00D2518D" w:rsidRPr="00763563">
          <w:rPr>
            <w:rStyle w:val="a3"/>
            <w:lang w:val="en-US"/>
          </w:rPr>
          <w:t>v</w:t>
        </w:r>
        <w:r w:rsidR="00D2518D" w:rsidRPr="00763563">
          <w:rPr>
            <w:rStyle w:val="a3"/>
          </w:rPr>
          <w:t>-</w:t>
        </w:r>
        <w:r w:rsidR="00D2518D" w:rsidRPr="00763563">
          <w:rPr>
            <w:rStyle w:val="a3"/>
            <w:lang w:val="en-US"/>
          </w:rPr>
          <w:t>npf</w:t>
        </w:r>
        <w:r w:rsidR="00D2518D" w:rsidRPr="00763563">
          <w:rPr>
            <w:rStyle w:val="a3"/>
          </w:rPr>
          <w:t>-</w:t>
        </w:r>
        <w:r w:rsidR="00D2518D" w:rsidRPr="00763563">
          <w:rPr>
            <w:rStyle w:val="a3"/>
            <w:lang w:val="en-US"/>
          </w:rPr>
          <w:t>pochti</w:t>
        </w:r>
        <w:r w:rsidR="00D2518D" w:rsidRPr="00763563">
          <w:rPr>
            <w:rStyle w:val="a3"/>
          </w:rPr>
          <w:t>-0-5-</w:t>
        </w:r>
        <w:r w:rsidR="00D2518D" w:rsidRPr="00763563">
          <w:rPr>
            <w:rStyle w:val="a3"/>
            <w:lang w:val="en-US"/>
          </w:rPr>
          <w:t>mlrd</w:t>
        </w:r>
        <w:r w:rsidR="00D2518D" w:rsidRPr="00763563">
          <w:rPr>
            <w:rStyle w:val="a3"/>
          </w:rPr>
          <w:t>-</w:t>
        </w:r>
        <w:r w:rsidR="00D2518D" w:rsidRPr="00763563">
          <w:rPr>
            <w:rStyle w:val="a3"/>
            <w:lang w:val="en-US"/>
          </w:rPr>
          <w:t>rub</w:t>
        </w:r>
        <w:r w:rsidR="00D2518D" w:rsidRPr="00763563">
          <w:rPr>
            <w:rStyle w:val="a3"/>
          </w:rPr>
          <w:t>-</w:t>
        </w:r>
        <w:r w:rsidR="00D2518D" w:rsidRPr="00763563">
          <w:rPr>
            <w:rStyle w:val="a3"/>
            <w:lang w:val="en-US"/>
          </w:rPr>
          <w:t>s</w:t>
        </w:r>
        <w:r w:rsidR="00D2518D" w:rsidRPr="00763563">
          <w:rPr>
            <w:rStyle w:val="a3"/>
          </w:rPr>
          <w:t>-</w:t>
        </w:r>
        <w:r w:rsidR="00D2518D" w:rsidRPr="00763563">
          <w:rPr>
            <w:rStyle w:val="a3"/>
            <w:lang w:val="en-US"/>
          </w:rPr>
          <w:t>nachala</w:t>
        </w:r>
        <w:r w:rsidR="00D2518D" w:rsidRPr="00763563">
          <w:rPr>
            <w:rStyle w:val="a3"/>
          </w:rPr>
          <w:t>-</w:t>
        </w:r>
        <w:r w:rsidR="00D2518D" w:rsidRPr="00763563">
          <w:rPr>
            <w:rStyle w:val="a3"/>
            <w:lang w:val="en-US"/>
          </w:rPr>
          <w:t>deystviya</w:t>
        </w:r>
        <w:r w:rsidR="00D2518D" w:rsidRPr="00763563">
          <w:rPr>
            <w:rStyle w:val="a3"/>
          </w:rPr>
          <w:t>-</w:t>
        </w:r>
        <w:r w:rsidR="00D2518D" w:rsidRPr="00763563">
          <w:rPr>
            <w:rStyle w:val="a3"/>
            <w:lang w:val="en-US"/>
          </w:rPr>
          <w:t>programmy</w:t>
        </w:r>
        <w:r w:rsidR="00D2518D" w:rsidRPr="00763563">
          <w:rPr>
            <w:rStyle w:val="a3"/>
          </w:rPr>
          <w:t>-</w:t>
        </w:r>
        <w:r w:rsidR="00D2518D" w:rsidRPr="00763563">
          <w:rPr>
            <w:rStyle w:val="a3"/>
            <w:lang w:val="en-US"/>
          </w:rPr>
          <w:t>dolgosrochnyh</w:t>
        </w:r>
        <w:r w:rsidR="00D2518D" w:rsidRPr="00763563">
          <w:rPr>
            <w:rStyle w:val="a3"/>
          </w:rPr>
          <w:t>-</w:t>
        </w:r>
        <w:r w:rsidR="00D2518D" w:rsidRPr="00763563">
          <w:rPr>
            <w:rStyle w:val="a3"/>
            <w:lang w:val="en-US"/>
          </w:rPr>
          <w:t>sberezheniy</w:t>
        </w:r>
      </w:hyperlink>
      <w:r w:rsidR="00D2518D" w:rsidRPr="00763563">
        <w:t xml:space="preserve"> </w:t>
      </w:r>
    </w:p>
    <w:p w14:paraId="203D9484" w14:textId="77777777" w:rsidR="003A7EE3" w:rsidRPr="00763563" w:rsidRDefault="003A7EE3" w:rsidP="003A7EE3">
      <w:pPr>
        <w:pStyle w:val="2"/>
      </w:pPr>
      <w:bookmarkStart w:id="51" w:name="_Toc175724085"/>
      <w:r w:rsidRPr="00763563">
        <w:lastRenderedPageBreak/>
        <w:t xml:space="preserve">Коммерсантъ </w:t>
      </w:r>
      <w:r w:rsidR="00FC4353" w:rsidRPr="00763563">
        <w:t xml:space="preserve">- </w:t>
      </w:r>
      <w:r w:rsidRPr="00763563">
        <w:t>Екатеринбург, 27.08.2024, Свердловчане внесли в НПФ 456 млн рублей по программе долгосрочных сбережений</w:t>
      </w:r>
      <w:bookmarkEnd w:id="51"/>
    </w:p>
    <w:p w14:paraId="75774F3C" w14:textId="77777777" w:rsidR="003A7EE3" w:rsidRPr="00763563" w:rsidRDefault="003A7EE3" w:rsidP="00513E44">
      <w:pPr>
        <w:pStyle w:val="3"/>
      </w:pPr>
      <w:bookmarkStart w:id="52" w:name="_Toc175724086"/>
      <w:r w:rsidRPr="00763563">
        <w:t>По данным на конец июля, жители Свердловской области заключили более 28 тыс. договоров с негосударственными пенсионными фондами (НПФ) в рамках программы долгосрочных сбережений (ПДС), которая начала действовать с 1 января 2024 года. Как сообщил на пресс-конференции замначальника Уральского главного управления Банка России Сергея Коровин, сумма внесенных свердловчанами с начала года средств составила 456 млн руб.</w:t>
      </w:r>
      <w:bookmarkEnd w:id="52"/>
      <w:r w:rsidRPr="00763563">
        <w:t xml:space="preserve"> </w:t>
      </w:r>
    </w:p>
    <w:p w14:paraId="7D27B557" w14:textId="77777777" w:rsidR="003A7EE3" w:rsidRPr="00763563" w:rsidRDefault="003A7EE3" w:rsidP="003A7EE3">
      <w:r w:rsidRPr="00763563">
        <w:t>Среди регионов России Свердловская область занимает пятое место по данным показателям, уступая Москве, Московской области, Санкт-Петербургу и Татарстану. По данным на апрель, которые привел господин Коровин, 106 тыс. свердловчан имели договоры с НПФ по всем программам, которые действовали до ПДС.</w:t>
      </w:r>
    </w:p>
    <w:p w14:paraId="7764D73E" w14:textId="77777777" w:rsidR="003A7EE3" w:rsidRPr="00763563" w:rsidRDefault="003A7EE3" w:rsidP="003A7EE3">
      <w:r w:rsidRPr="00763563">
        <w:t xml:space="preserve">Как отметил вице-президент саморегулируемой организации </w:t>
      </w:r>
      <w:r w:rsidR="008719B5" w:rsidRPr="00763563">
        <w:t>«</w:t>
      </w:r>
      <w:r w:rsidRPr="00763563">
        <w:t>Национальная ассоциация негосударственных пенсионных фондов</w:t>
      </w:r>
      <w:r w:rsidR="008719B5" w:rsidRPr="00763563">
        <w:t>»</w:t>
      </w:r>
      <w:r w:rsidRPr="00763563">
        <w:t xml:space="preserve"> Алексей Денисов, по России наибольший спрос на заключение договоров в рамках ПДС наблюдается со стороны работников в сфере образования (36%), медицинских сотрудников, госслужащих (по 11%), представителей финансовых служб (8%) и пенсионеров (3,5%).</w:t>
      </w:r>
    </w:p>
    <w:p w14:paraId="72A2637A" w14:textId="77777777" w:rsidR="003A7EE3" w:rsidRPr="00763563" w:rsidRDefault="003A7EE3" w:rsidP="003A7EE3">
      <w:r w:rsidRPr="00763563">
        <w:t xml:space="preserve">Ранее </w:t>
      </w:r>
      <w:r w:rsidR="008719B5" w:rsidRPr="00763563">
        <w:t>«</w:t>
      </w:r>
      <w:r w:rsidRPr="00763563">
        <w:t>Ъ-Урал</w:t>
      </w:r>
      <w:r w:rsidR="008719B5" w:rsidRPr="00763563">
        <w:t>»</w:t>
      </w:r>
      <w:r w:rsidRPr="00763563">
        <w:t xml:space="preserve"> сообщал, что в июле с начала года 21,2 тыс. жителей Свердловской области присоединились к программе долгосрочных сбережений (ПДС). Объем привлеченных в программу средств составил более 202,5 млн руб. По словам председателя Совета СРО Национальная ассоциация негосударственных пенсионных фондов Аркадия Недбая, ПДС для государства — это длинные инвестиции в различные инфраструктурные проекты.</w:t>
      </w:r>
    </w:p>
    <w:p w14:paraId="5ACF2632" w14:textId="77777777" w:rsidR="003A7EE3" w:rsidRPr="00763563" w:rsidRDefault="003A7EE3" w:rsidP="003A7EE3">
      <w:r w:rsidRPr="00763563">
        <w:t>ПДС действует в России с 1 января 2024 года. Она позволяет сформировать накопления за счет собственных взносов, средств ранее сформированных пенсионных накоплений, а также господдержки в виде софинансирования (до 36 тыс. руб. в год). Для участников ПДС доступен налоговый вычет на взносы в программу на сумму до 400 тыс. руб. в год. Так, у гражданина, формирующего сбережения, есть возможность вернуть НДФЛ на сумму до 52 тыс. руб. или до 60 тыс. руб. за каждый календарный год. Сбережения по ПДС застрахованы на сумму до 2,8 млн руб. Агентством по страхованию вкладов (АСВ).</w:t>
      </w:r>
    </w:p>
    <w:p w14:paraId="57F93523" w14:textId="77777777" w:rsidR="00111D7C" w:rsidRPr="00763563" w:rsidRDefault="00005FA3" w:rsidP="003A7EE3">
      <w:hyperlink r:id="rId18" w:history="1">
        <w:r w:rsidR="003A7EE3" w:rsidRPr="00763563">
          <w:rPr>
            <w:rStyle w:val="a3"/>
          </w:rPr>
          <w:t>https://www.kommersant.ru/doc/6919557</w:t>
        </w:r>
      </w:hyperlink>
    </w:p>
    <w:p w14:paraId="0E786BEA" w14:textId="77777777" w:rsidR="003A7EE3" w:rsidRPr="00763563" w:rsidRDefault="00FC4353" w:rsidP="003A7EE3">
      <w:pPr>
        <w:pStyle w:val="2"/>
      </w:pPr>
      <w:bookmarkStart w:id="53" w:name="_Toc175724087"/>
      <w:r w:rsidRPr="00763563">
        <w:lastRenderedPageBreak/>
        <w:t>Новый д</w:t>
      </w:r>
      <w:r w:rsidR="003A7EE3" w:rsidRPr="00763563">
        <w:t>ень, 27.08.2024, Только 1,9% свердловчан регулярно делают накопления</w:t>
      </w:r>
      <w:bookmarkEnd w:id="53"/>
    </w:p>
    <w:p w14:paraId="3CD0AE93" w14:textId="77777777" w:rsidR="003A7EE3" w:rsidRPr="00763563" w:rsidRDefault="003A7EE3" w:rsidP="00513E44">
      <w:pPr>
        <w:pStyle w:val="3"/>
      </w:pPr>
      <w:bookmarkStart w:id="54" w:name="_Toc175724088"/>
      <w:r w:rsidRPr="00763563">
        <w:t>Жители Свердловской области с недоверием относятся к долгосрочным инвестициям. Чем моложе респонденты, тем реже они задумываются о пенсионных накоплениях. Дополнительный доход люди в глубинке предпочитают получать от приработка. Таковы итоги исследований регионального центра финансовой грамотности Свердловской области, которые проводились в муниципалитетах в 2024 году.</w:t>
      </w:r>
      <w:bookmarkEnd w:id="54"/>
    </w:p>
    <w:p w14:paraId="2CC60A94" w14:textId="77777777" w:rsidR="003A7EE3" w:rsidRPr="00763563" w:rsidRDefault="003A7EE3" w:rsidP="003A7EE3">
      <w:r w:rsidRPr="00763563">
        <w:t>Как рассказала на пресс-конференции директор центра Алена Оболенская, за последние годы уровень общей финансовой грамотности свердловчан заметно вырос. Но чем дальше город находится от Екатеринбурга, тем хуже его жители информированы о доступных им инвестиционных инструментах. Согласно опросам центра, 85% жителей рассчитывают получать дополнительные доходы помимо основного источника (зарплата или пенсия). При этом из них 89% надеются на приработок, 50% – на помощь родственников, и только 0,6% полагаются на инвестиции.</w:t>
      </w:r>
    </w:p>
    <w:p w14:paraId="4490AD0D" w14:textId="77777777" w:rsidR="003A7EE3" w:rsidRPr="00763563" w:rsidRDefault="003A7EE3" w:rsidP="003A7EE3">
      <w:r w:rsidRPr="00763563">
        <w:t>Регулярно откладывают деньги на долгосрочные сбережения всего 1,9% опрошенных жителей небольших городов. Время от время делают накопления 12% респондентов, а ничего не откладывают – 55%. Около 30% жителей сообщили, что вообще не думают о пенсии, потому что она еще нескоро. При этом основная часть респондентов была старше 40 лет, и такое отношение людей к пенсионным накоплениям – тревожный звоночек, отметила Алена Оболенская. Кроме того, из опрошенных только 11% сообщили, что они знают об инвестиционных инструментах, а 32% заявили, что не хотят в этом разбираться.</w:t>
      </w:r>
    </w:p>
    <w:p w14:paraId="7D4BAB07" w14:textId="77777777" w:rsidR="003A7EE3" w:rsidRPr="00763563" w:rsidRDefault="003A7EE3" w:rsidP="003A7EE3">
      <w:r w:rsidRPr="00763563">
        <w:t>С 2024 года в России заработала программа долгосрочных сбережений. Как сообщила Алена Оболенская, ПДС может быть выгодна людям предпенсионного возраста, поэтому специалисты центра финграмотности предпочитают работать именно с этой группой. Молодые люди, как показывают исследования, чаще надеются на себя. Кроме того, их не устраивает длительный срок программы – 15 лет.</w:t>
      </w:r>
    </w:p>
    <w:p w14:paraId="5AED2D8B" w14:textId="77777777" w:rsidR="003A7EE3" w:rsidRPr="00763563" w:rsidRDefault="00005FA3" w:rsidP="003A7EE3">
      <w:hyperlink r:id="rId19" w:history="1">
        <w:r w:rsidR="003A7EE3" w:rsidRPr="00763563">
          <w:rPr>
            <w:rStyle w:val="a3"/>
          </w:rPr>
          <w:t>https://newdaynews.ru/ekaterinburg/835755.html</w:t>
        </w:r>
      </w:hyperlink>
    </w:p>
    <w:p w14:paraId="57F90D07" w14:textId="77777777" w:rsidR="0010473F" w:rsidRPr="00763563" w:rsidRDefault="0010473F" w:rsidP="0010473F">
      <w:pPr>
        <w:pStyle w:val="2"/>
      </w:pPr>
      <w:bookmarkStart w:id="55" w:name="_Toc175724089"/>
      <w:bookmarkStart w:id="56" w:name="_Hlk175723829"/>
      <w:r w:rsidRPr="00763563">
        <w:t>Крымская правда (Симферополь), 27.08.2024, Накопления на будущее</w:t>
      </w:r>
      <w:bookmarkEnd w:id="55"/>
    </w:p>
    <w:p w14:paraId="0875B617" w14:textId="3EA9A16C" w:rsidR="0010473F" w:rsidRPr="00763563" w:rsidRDefault="0010473F" w:rsidP="00513E44">
      <w:pPr>
        <w:pStyle w:val="3"/>
      </w:pPr>
      <w:bookmarkStart w:id="57" w:name="_Toc175724090"/>
      <w:r w:rsidRPr="00763563">
        <w:t>Россияне стали чаще вкладывать средства в программу долгосрочных сбережений (ПДС), которая начала действовать с января текущего года. Так, за последние три месяца жители нашей страны заключили полмиллиона договоров - столько же, сколько за предыдущие полгода, сообщили в Минфине России.</w:t>
      </w:r>
      <w:bookmarkEnd w:id="57"/>
    </w:p>
    <w:p w14:paraId="26D73D17" w14:textId="50690ACF" w:rsidR="0010473F" w:rsidRPr="00763563" w:rsidRDefault="008719B5" w:rsidP="0010473F">
      <w:r w:rsidRPr="00763563">
        <w:t>«</w:t>
      </w:r>
      <w:r w:rsidR="0010473F" w:rsidRPr="00763563">
        <w:t xml:space="preserve">Объём привлечённых в программу средств приблизился к 50 </w:t>
      </w:r>
      <w:r w:rsidR="00614478" w:rsidRPr="00763563">
        <w:t>млрд</w:t>
      </w:r>
      <w:r w:rsidR="0010473F" w:rsidRPr="00763563">
        <w:t xml:space="preserve"> рублей. По нашим прогнозам, в следующем году её участники получат софинансирование от государства, что существенно увеличит сбережения граждан</w:t>
      </w:r>
      <w:r w:rsidRPr="00763563">
        <w:t>»</w:t>
      </w:r>
      <w:r w:rsidR="0010473F" w:rsidRPr="00763563">
        <w:t>, - отметил замминистра финансов Иван Чебесков.</w:t>
      </w:r>
    </w:p>
    <w:p w14:paraId="2A4F5FB1" w14:textId="77777777" w:rsidR="0010473F" w:rsidRPr="00763563" w:rsidRDefault="0010473F" w:rsidP="0010473F">
      <w:r w:rsidRPr="00763563">
        <w:t>Он также рассказал, что Минфин работает над тем, чтобы привлечь в программу не только обычных граждан, но и юридических лиц.</w:t>
      </w:r>
    </w:p>
    <w:p w14:paraId="4216D5F4" w14:textId="77777777" w:rsidR="0010473F" w:rsidRPr="00763563" w:rsidRDefault="008719B5" w:rsidP="0010473F">
      <w:r w:rsidRPr="00763563">
        <w:lastRenderedPageBreak/>
        <w:t>«</w:t>
      </w:r>
      <w:r w:rsidR="0010473F" w:rsidRPr="00763563">
        <w:t>Наша задача - сделать так, чтобы бизнесу было выгодно и удобно пользоваться программой. Дополнительное софинансирование взносов работодателем привлечёт в ПДС ещё больше граждан. Сейчас работаем над этим вопросом</w:t>
      </w:r>
      <w:r w:rsidRPr="00763563">
        <w:t>»</w:t>
      </w:r>
      <w:r w:rsidR="0010473F" w:rsidRPr="00763563">
        <w:t>, - пояснил Чебесков.</w:t>
      </w:r>
    </w:p>
    <w:p w14:paraId="011AC484" w14:textId="77777777" w:rsidR="0010473F" w:rsidRPr="00763563" w:rsidRDefault="0010473F" w:rsidP="0010473F">
      <w:r w:rsidRPr="00763563">
        <w:t>Президент Национальной ассоциации негосударственных пенсионных фондов Сергей Беляков уточнил, что большое влияние на увеличение количества вкладов оказало продление срока государственного софинансирования с трёх до десяти лет по поручению президента России Владимира Путина.</w:t>
      </w:r>
    </w:p>
    <w:p w14:paraId="7AF1AB61" w14:textId="77777777" w:rsidR="0010473F" w:rsidRPr="00763563" w:rsidRDefault="008719B5" w:rsidP="0010473F">
      <w:r w:rsidRPr="00763563">
        <w:t>«</w:t>
      </w:r>
      <w:r w:rsidR="0010473F" w:rsidRPr="00763563">
        <w:t>Люди, которые зарабатывают до 80 тыс. рублей в месяц и которым трудно формировать сбережения, смогут на протяжении большей части срока участия получать максимальную господдержку. Их взносы будут удваиваться государством, благодаря чему можно сформировать личный капитал с минимальными усилиями</w:t>
      </w:r>
      <w:r w:rsidRPr="00763563">
        <w:t>»</w:t>
      </w:r>
      <w:r w:rsidR="0010473F" w:rsidRPr="00763563">
        <w:t>, - добавил он.</w:t>
      </w:r>
    </w:p>
    <w:p w14:paraId="2448A79F" w14:textId="77777777" w:rsidR="00111D7C" w:rsidRPr="00763563" w:rsidRDefault="00111D7C" w:rsidP="00111D7C">
      <w:pPr>
        <w:pStyle w:val="10"/>
      </w:pPr>
      <w:bookmarkStart w:id="58" w:name="_Toc165991074"/>
      <w:bookmarkStart w:id="59" w:name="_Toc175724091"/>
      <w:bookmarkEnd w:id="56"/>
      <w:r w:rsidRPr="00763563">
        <w:t>Новости развития системы обязательного пенсионного страхования и страховой пенсии</w:t>
      </w:r>
      <w:bookmarkEnd w:id="41"/>
      <w:bookmarkEnd w:id="42"/>
      <w:bookmarkEnd w:id="43"/>
      <w:bookmarkEnd w:id="58"/>
      <w:bookmarkEnd w:id="59"/>
    </w:p>
    <w:p w14:paraId="125335B0" w14:textId="77777777" w:rsidR="0068332A" w:rsidRPr="00763563" w:rsidRDefault="0068332A" w:rsidP="0068332A">
      <w:pPr>
        <w:pStyle w:val="2"/>
      </w:pPr>
      <w:bookmarkStart w:id="60" w:name="А105"/>
      <w:bookmarkStart w:id="61" w:name="_Toc175724092"/>
      <w:r w:rsidRPr="00763563">
        <w:t xml:space="preserve">ТВ </w:t>
      </w:r>
      <w:r w:rsidR="008719B5" w:rsidRPr="00763563">
        <w:t>«</w:t>
      </w:r>
      <w:r w:rsidRPr="00763563">
        <w:t>РЕН ТВ</w:t>
      </w:r>
      <w:r w:rsidR="008719B5" w:rsidRPr="00763563">
        <w:t>»</w:t>
      </w:r>
      <w:r w:rsidRPr="00763563">
        <w:t>, 27.08.2024, Повышение пенсий в сентябре 2024 года: кого ожидает</w:t>
      </w:r>
      <w:bookmarkEnd w:id="60"/>
      <w:bookmarkEnd w:id="61"/>
    </w:p>
    <w:p w14:paraId="1D3F59E3" w14:textId="77777777" w:rsidR="0068332A" w:rsidRPr="00763563" w:rsidRDefault="0068332A" w:rsidP="00513E44">
      <w:pPr>
        <w:pStyle w:val="3"/>
      </w:pPr>
      <w:bookmarkStart w:id="62" w:name="_Toc175724093"/>
      <w:r w:rsidRPr="00763563">
        <w:t>Пенсии отличаются по основаниям назначения и видам пенсионного обеспечения. По видам пенсионного обеспечения выделяют страховую, накопительную, государственную и социальную пенсию. В материале РЕН ТВ рассказываем, кто может ждать увеличения размера пенсии в сентябре 2024 года.</w:t>
      </w:r>
      <w:bookmarkEnd w:id="62"/>
    </w:p>
    <w:p w14:paraId="22680EBE" w14:textId="77777777" w:rsidR="0068332A" w:rsidRPr="00763563" w:rsidRDefault="0068332A" w:rsidP="0068332A">
      <w:r w:rsidRPr="00763563">
        <w:t>Кто может ждать повышения пенсий в сентябре 2024 года</w:t>
      </w:r>
    </w:p>
    <w:p w14:paraId="0D0A481F" w14:textId="77777777" w:rsidR="0068332A" w:rsidRPr="00763563" w:rsidRDefault="0068332A" w:rsidP="0068332A">
      <w:r w:rsidRPr="00763563">
        <w:t xml:space="preserve">Как напомнила доцент базовой кафедры Торгово-промышленной палаты РФ </w:t>
      </w:r>
      <w:r w:rsidR="008719B5" w:rsidRPr="00763563">
        <w:t>«</w:t>
      </w:r>
      <w:r w:rsidRPr="00763563">
        <w:t>Управление человеческими ресурсами</w:t>
      </w:r>
      <w:r w:rsidR="008719B5" w:rsidRPr="00763563">
        <w:t>»</w:t>
      </w:r>
      <w:r w:rsidRPr="00763563">
        <w:t xml:space="preserve"> РЭУ имени Плеханова Людмила Иванова-Швец, с 1 сентября несколько категорий граждан традиционно ждет повышение пенсий. По словам эксперта, выплаты увеличатся у следующих получателей средств:</w:t>
      </w:r>
    </w:p>
    <w:p w14:paraId="5E7D9079" w14:textId="77777777" w:rsidR="0068332A" w:rsidRPr="00763563" w:rsidRDefault="0068332A" w:rsidP="0068332A">
      <w:r w:rsidRPr="00763563">
        <w:t>80-летних юбиляров, достигших этого возраста в августе. По словам Ивановой-Швец, данным гражданам вдвое увеличат фиксированную выплату к страховой пенсии. Согласно информации на сайте Социального фонда (СФР), по состоянию на 01.01.2024 размер фиксированной выплаты к страховой пенсии по старости составляет 8 134 рубля 88 копеек в месяц. Таким образом, она будет составлять 16 269 рублей 76 копеек;</w:t>
      </w:r>
    </w:p>
    <w:p w14:paraId="121C492D" w14:textId="77777777" w:rsidR="0068332A" w:rsidRPr="00763563" w:rsidRDefault="0068332A" w:rsidP="0068332A">
      <w:r w:rsidRPr="00763563">
        <w:t>тех, кто только что получил инвалидность I группы или запросил в Соцфонде перерасчет пенсии по каким-либо основаниям.</w:t>
      </w:r>
    </w:p>
    <w:p w14:paraId="6230074E" w14:textId="77777777" w:rsidR="0068332A" w:rsidRPr="00763563" w:rsidRDefault="0068332A" w:rsidP="0068332A">
      <w:r w:rsidRPr="00763563">
        <w:t xml:space="preserve">Как сказала эксперт в комментарии </w:t>
      </w:r>
      <w:r w:rsidR="008719B5" w:rsidRPr="00763563">
        <w:t>«</w:t>
      </w:r>
      <w:r w:rsidRPr="00763563">
        <w:t>Прайму</w:t>
      </w:r>
      <w:r w:rsidR="008719B5" w:rsidRPr="00763563">
        <w:t>»</w:t>
      </w:r>
      <w:r w:rsidRPr="00763563">
        <w:t>, помимо этого, на региональном и муниципальном уровне могут быть предусмотрены какие-либо выплаты или подарки в связи с Днем пожилого человека, который отмечается 1 октября. На федеральном уровне выплат, связанных с этим праздником, нет, уточнила Иванова-Швец. По ее словам, если эти выплаты есть в регионах, то они, как правило, проходят в сентябре.</w:t>
      </w:r>
    </w:p>
    <w:p w14:paraId="679531DF" w14:textId="77777777" w:rsidR="0068332A" w:rsidRPr="00763563" w:rsidRDefault="0068332A" w:rsidP="0068332A">
      <w:r w:rsidRPr="00763563">
        <w:t>Календарь индексации пенсий на 2024 год</w:t>
      </w:r>
    </w:p>
    <w:p w14:paraId="61A71F7C" w14:textId="77777777" w:rsidR="0068332A" w:rsidRPr="00763563" w:rsidRDefault="0068332A" w:rsidP="0068332A">
      <w:r w:rsidRPr="00763563">
        <w:lastRenderedPageBreak/>
        <w:t>Ранее мы уже публиковали календарь индексации выплат на 2024 год. Важно знать, что:</w:t>
      </w:r>
    </w:p>
    <w:p w14:paraId="636FD254" w14:textId="77777777" w:rsidR="0068332A" w:rsidRPr="00763563" w:rsidRDefault="0068332A" w:rsidP="0068332A">
      <w:r w:rsidRPr="00763563">
        <w:t xml:space="preserve">    с 1 января 2024 года размер страховой пенсии по старости и инвалидности увеличился на 7,5 процента. Индексацию произвели для неработающих пенсионеров, граждан с инвалидностью, военных с гражданскими выплатами и для лиц, потерявших кормильца;</w:t>
      </w:r>
    </w:p>
    <w:p w14:paraId="53E4CB23" w14:textId="77777777" w:rsidR="0068332A" w:rsidRPr="00763563" w:rsidRDefault="0068332A" w:rsidP="0068332A">
      <w:r w:rsidRPr="00763563">
        <w:t xml:space="preserve">    c 1 февраля 2024 года были проиндексированы практически все соцвыплаты и пособия. В большинстве случаев индексация произведена на 7,5 процента. Это касается в том числе материнского капитала. Подробнее об этом мы рассказывали здесь. Кроме того, с начала февраля на 7,5 процента повысится размер ежемесячных денежных выплат (ЕДВ) у федеральных льготников;</w:t>
      </w:r>
    </w:p>
    <w:p w14:paraId="0B51E9C4" w14:textId="77777777" w:rsidR="0068332A" w:rsidRPr="00763563" w:rsidRDefault="0068332A" w:rsidP="0068332A">
      <w:r w:rsidRPr="00763563">
        <w:t xml:space="preserve">    в период с 1 апреля повысили социальные пенсии. В 2024 году выплаты возросли на 7,5 процента. Их получают пожилые россияне, не набравшие необходимое количество пенсионных баллов. Соцпенсии также положены детям-инвалидам и людям с инвалидностью, у которых нет стажа;</w:t>
      </w:r>
    </w:p>
    <w:p w14:paraId="6081B4D4" w14:textId="77777777" w:rsidR="0068332A" w:rsidRPr="00763563" w:rsidRDefault="0068332A" w:rsidP="0068332A">
      <w:r w:rsidRPr="00763563">
        <w:t xml:space="preserve">    следующая индексация пенсий была 1 августа 2024-го. Надбавка положена работавшим в прошлом году пенсионерам (при условии, что компания платила за них страховые взносы в пенсионную систему). Для повышения выплат не требуется подавать заявление – индексация производится автоматически;</w:t>
      </w:r>
    </w:p>
    <w:p w14:paraId="6B0324CB" w14:textId="77777777" w:rsidR="0068332A" w:rsidRPr="00763563" w:rsidRDefault="0068332A" w:rsidP="0068332A">
      <w:r w:rsidRPr="00763563">
        <w:t xml:space="preserve">    помимо этого, с 1 октября в России ежегодно увеличивают военные пенсии. В 2024 году размер выплат, предположительно, возрастет на 4,5 процента. Индексация коснется тех, кто получает пенсию от Минобороны, а также граждан, приравненных к ним по статусу, – бывших сотрудников МВД, ФСБ, Росгвардии и остальных силовых ведомств.</w:t>
      </w:r>
    </w:p>
    <w:p w14:paraId="72A782A5" w14:textId="77777777" w:rsidR="0068332A" w:rsidRPr="00763563" w:rsidRDefault="0068332A" w:rsidP="0068332A">
      <w:r w:rsidRPr="00763563">
        <w:t xml:space="preserve">    В Социальном фонде отмечают, что минимальный уровень пенсионного обеспечения неработающих россиян всегда будет не ниже прожиточного минимума пенсионера в регионе проживания. Если размер пенсии вместе с другими причитающимися неработающему пенсионеру выплатами будет ниже прожиточного минимума, то ему будет установлена социальная доплата.</w:t>
      </w:r>
    </w:p>
    <w:p w14:paraId="1F4BDA5F" w14:textId="77777777" w:rsidR="0068332A" w:rsidRPr="00763563" w:rsidRDefault="0068332A" w:rsidP="0068332A">
      <w:r w:rsidRPr="00763563">
        <w:t>Ответы на популярные вопросы</w:t>
      </w:r>
    </w:p>
    <w:p w14:paraId="3C052DAD" w14:textId="77777777" w:rsidR="0068332A" w:rsidRPr="00763563" w:rsidRDefault="0068332A" w:rsidP="0068332A">
      <w:r w:rsidRPr="00763563">
        <w:t>Как формируется и рассчитывается будущая пенсия?</w:t>
      </w:r>
    </w:p>
    <w:p w14:paraId="2DB62469" w14:textId="77777777" w:rsidR="0068332A" w:rsidRPr="00763563" w:rsidRDefault="0068332A" w:rsidP="0068332A">
      <w:r w:rsidRPr="00763563">
        <w:t xml:space="preserve">На портале </w:t>
      </w:r>
      <w:r w:rsidR="008719B5" w:rsidRPr="00763563">
        <w:t>«</w:t>
      </w:r>
      <w:r w:rsidRPr="00763563">
        <w:t>Госуслуги</w:t>
      </w:r>
      <w:r w:rsidR="008719B5" w:rsidRPr="00763563">
        <w:t>»</w:t>
      </w:r>
      <w:r w:rsidRPr="00763563">
        <w:t xml:space="preserve"> напоминают, что формула для расчета пенсии – установленное государством правило, по которому считают, сколько денег будет получать пенсионер.</w:t>
      </w:r>
    </w:p>
    <w:p w14:paraId="3F9F8C76" w14:textId="77777777" w:rsidR="0068332A" w:rsidRPr="00763563" w:rsidRDefault="0068332A" w:rsidP="0068332A">
      <w:r w:rsidRPr="00763563">
        <w:t>Страховая пенсия = (количество пенсионных коэффициентов × стоимость 1 коэффициента) + фиксированная часть.</w:t>
      </w:r>
    </w:p>
    <w:p w14:paraId="66DC6D2C" w14:textId="77777777" w:rsidR="0068332A" w:rsidRPr="00763563" w:rsidRDefault="0068332A" w:rsidP="0068332A">
      <w:r w:rsidRPr="00763563">
        <w:t>В 2024 году стоимость пенсионного коэффициента составляет 133,05 рубля, а фиксированная выплата к страховой пенсии, как мы уже писали выше, – 8 134,88 рубля. В некоторых случаях, например, если пенсионер опекает недееспособного или работал на Крайнем Севере, выплата может увеличиться.</w:t>
      </w:r>
    </w:p>
    <w:p w14:paraId="315516D0" w14:textId="77777777" w:rsidR="0068332A" w:rsidRPr="00763563" w:rsidRDefault="0068332A" w:rsidP="0068332A">
      <w:r w:rsidRPr="00763563">
        <w:t xml:space="preserve">Также стоит отметить, что в формуле могут использоваться повышающие коэффициенты. На портале сказано, что, если гражданин обратится за назначением </w:t>
      </w:r>
      <w:r w:rsidRPr="00763563">
        <w:lastRenderedPageBreak/>
        <w:t>пенсии не сразу после возникновения права на ее получение, а позже, пенсия будет больше.</w:t>
      </w:r>
    </w:p>
    <w:p w14:paraId="2858FDA2" w14:textId="77777777" w:rsidR="0068332A" w:rsidRPr="00763563" w:rsidRDefault="0068332A" w:rsidP="0068332A">
      <w:r w:rsidRPr="00763563">
        <w:t>Примерный размер будущей пенсии можно рассчитать и с помощью пенсионного калькулятора.</w:t>
      </w:r>
    </w:p>
    <w:p w14:paraId="7907020B" w14:textId="77777777" w:rsidR="0068332A" w:rsidRPr="00763563" w:rsidRDefault="0068332A" w:rsidP="0068332A">
      <w:r w:rsidRPr="00763563">
        <w:t>Как оформить пенсию по старости?</w:t>
      </w:r>
    </w:p>
    <w:p w14:paraId="1CE66A2B" w14:textId="77777777" w:rsidR="0068332A" w:rsidRPr="00763563" w:rsidRDefault="0068332A" w:rsidP="0068332A">
      <w:r w:rsidRPr="00763563">
        <w:t xml:space="preserve">На портале </w:t>
      </w:r>
      <w:r w:rsidR="008719B5" w:rsidRPr="00763563">
        <w:t>«</w:t>
      </w:r>
      <w:r w:rsidRPr="00763563">
        <w:t>Госуслуги</w:t>
      </w:r>
      <w:r w:rsidR="008719B5" w:rsidRPr="00763563">
        <w:t>»</w:t>
      </w:r>
      <w:r w:rsidRPr="00763563">
        <w:t xml:space="preserve"> следует заказать выписку о состоянии индивидуального лицевого счета и проверить сведения о трудовой деятельности. Если все верно, пенсию можно рассчитать без дополнительных документов о стаже и заработке.</w:t>
      </w:r>
    </w:p>
    <w:p w14:paraId="4E83A500" w14:textId="77777777" w:rsidR="0068332A" w:rsidRPr="00763563" w:rsidRDefault="0068332A" w:rsidP="0068332A">
      <w:r w:rsidRPr="00763563">
        <w:t>Если данные неполные, при подаче заявления на пенсию укажите, что отражены не все периоды работы. Документы, подтверждающие стаж и заработок, можно донести в СФР в течение трех месяцев с момента подачи заявления.</w:t>
      </w:r>
    </w:p>
    <w:p w14:paraId="2B5DBF60" w14:textId="77777777" w:rsidR="0068332A" w:rsidRPr="00763563" w:rsidRDefault="0068332A" w:rsidP="0068332A">
      <w:r w:rsidRPr="00763563">
        <w:t>По этой ссылке можно посмотреть список документов, которые следует предоставить для оформления страховой пенсии по старости.</w:t>
      </w:r>
    </w:p>
    <w:p w14:paraId="46839F90" w14:textId="77777777" w:rsidR="0068332A" w:rsidRPr="00763563" w:rsidRDefault="0068332A" w:rsidP="0068332A">
      <w:r w:rsidRPr="00763563">
        <w:t xml:space="preserve">Граждане могут обратиться за назначением пенсии в любое время после возникновения права на нее. Заявление может быть подано в территориальный орган СФР либо в МФЦ, а также на портале </w:t>
      </w:r>
      <w:r w:rsidR="008719B5" w:rsidRPr="00763563">
        <w:t>«</w:t>
      </w:r>
      <w:r w:rsidRPr="00763563">
        <w:t>Госуслуги</w:t>
      </w:r>
      <w:r w:rsidR="008719B5" w:rsidRPr="00763563">
        <w:t>»</w:t>
      </w:r>
      <w:r w:rsidRPr="00763563">
        <w:t>. Заявление можно подать за месяц до достижения пенсионного возраста.</w:t>
      </w:r>
    </w:p>
    <w:p w14:paraId="428D4169" w14:textId="77777777" w:rsidR="0068332A" w:rsidRPr="00763563" w:rsidRDefault="0068332A" w:rsidP="0068332A">
      <w:r w:rsidRPr="00763563">
        <w:t xml:space="preserve">Кроме того, на </w:t>
      </w:r>
      <w:r w:rsidR="008719B5" w:rsidRPr="00763563">
        <w:t>«</w:t>
      </w:r>
      <w:r w:rsidRPr="00763563">
        <w:t>Госуслугах</w:t>
      </w:r>
      <w:r w:rsidR="008719B5" w:rsidRPr="00763563">
        <w:t>»</w:t>
      </w:r>
      <w:r w:rsidRPr="00763563">
        <w:t xml:space="preserve"> можно подать заявление о доставке пенсии после получения уведомления о назначении. Выплаты начнут приходить со следующего месяца с помощью того способа, который указал заявитель.</w:t>
      </w:r>
    </w:p>
    <w:p w14:paraId="40133AC7" w14:textId="77777777" w:rsidR="0068332A" w:rsidRPr="00763563" w:rsidRDefault="0068332A" w:rsidP="0068332A">
      <w:r w:rsidRPr="00763563">
        <w:t>Как можно задать вопрос по поводу пенсий?</w:t>
      </w:r>
    </w:p>
    <w:p w14:paraId="3CC2B1C5" w14:textId="77777777" w:rsidR="0068332A" w:rsidRPr="00763563" w:rsidRDefault="0068332A" w:rsidP="0068332A">
      <w:r w:rsidRPr="00763563">
        <w:t xml:space="preserve">В частности, согласно данным на сайте СФР, можно позвонить на телефон круглосуточной горячей линии 8 (800) 100-00-01, по которому можно получить консультацию по всем услугам, предоставляемым в социальной сфере. Также можно задать вопрос в письменной форме роботу на сайте </w:t>
      </w:r>
      <w:r w:rsidR="008719B5" w:rsidRPr="00763563">
        <w:t>«</w:t>
      </w:r>
      <w:r w:rsidRPr="00763563">
        <w:t>Госуслуг</w:t>
      </w:r>
      <w:r w:rsidR="008719B5" w:rsidRPr="00763563">
        <w:t>»</w:t>
      </w:r>
      <w:r w:rsidRPr="00763563">
        <w:t>.</w:t>
      </w:r>
    </w:p>
    <w:p w14:paraId="142AA55D" w14:textId="77777777" w:rsidR="0068332A" w:rsidRPr="00763563" w:rsidRDefault="00005FA3" w:rsidP="0068332A">
      <w:hyperlink r:id="rId20" w:history="1">
        <w:r w:rsidR="0068332A" w:rsidRPr="00763563">
          <w:rPr>
            <w:rStyle w:val="a3"/>
          </w:rPr>
          <w:t>https://ren.tv/longread/1254695-povyshenie-pensii-s-sentiabria-2024-goda-kogo-ozhidaet</w:t>
        </w:r>
      </w:hyperlink>
      <w:r w:rsidR="0068332A" w:rsidRPr="00763563">
        <w:t xml:space="preserve"> </w:t>
      </w:r>
    </w:p>
    <w:p w14:paraId="0FBC7E55" w14:textId="77777777" w:rsidR="005233B3" w:rsidRPr="00763563" w:rsidRDefault="005233B3" w:rsidP="005233B3">
      <w:pPr>
        <w:pStyle w:val="2"/>
      </w:pPr>
      <w:bookmarkStart w:id="63" w:name="А106"/>
      <w:bookmarkStart w:id="64" w:name="_Toc175724094"/>
      <w:r w:rsidRPr="00763563">
        <w:t>РИА Новости, 27.08.2024, Эксперт назвал средний размер военной пенсии</w:t>
      </w:r>
      <w:bookmarkEnd w:id="63"/>
      <w:bookmarkEnd w:id="64"/>
    </w:p>
    <w:p w14:paraId="4D473395" w14:textId="77777777" w:rsidR="005233B3" w:rsidRPr="00763563" w:rsidRDefault="005233B3" w:rsidP="00513E44">
      <w:pPr>
        <w:pStyle w:val="3"/>
      </w:pPr>
      <w:bookmarkStart w:id="65" w:name="_Toc175724095"/>
      <w:r w:rsidRPr="00763563">
        <w:t>Средний размер военной пенсии в России сегодня составляет 41 тысячу рублей, а получателями этой категории выплат являются примерно 2,7 миллиона человек, рассказал РИА Новости доктор юридических наук, декан факультета права НИУ ВШЭ Вадим Виноградов.</w:t>
      </w:r>
      <w:bookmarkEnd w:id="65"/>
    </w:p>
    <w:p w14:paraId="3F92B784" w14:textId="77777777" w:rsidR="005233B3" w:rsidRPr="00763563" w:rsidRDefault="008719B5" w:rsidP="005233B3">
      <w:r w:rsidRPr="00763563">
        <w:t>«</w:t>
      </w:r>
      <w:r w:rsidR="005233B3" w:rsidRPr="00763563">
        <w:t>На сегодняшний день получателями военных пенсий являются около 2,7 миллионов россиян. Средняя пенсия составляет примерно 41 тысячу рублей</w:t>
      </w:r>
      <w:r w:rsidRPr="00763563">
        <w:t>»</w:t>
      </w:r>
      <w:r w:rsidR="005233B3" w:rsidRPr="00763563">
        <w:t>, — сказал Виноградов.</w:t>
      </w:r>
    </w:p>
    <w:p w14:paraId="7A971B5E" w14:textId="77777777" w:rsidR="005233B3" w:rsidRPr="00763563" w:rsidRDefault="005233B3" w:rsidP="005233B3">
      <w:r w:rsidRPr="00763563">
        <w:t>Он объяснил, что с 1 октября размер денежного довольствия, из которого происходит исчисление пенсии военнослужащим и приравненным к ним лицам, будет увеличен с запланированного процента 89,32% до 89,83%. Это обеспечит увеличение реального размера военных пенсий на 5,1%.</w:t>
      </w:r>
    </w:p>
    <w:p w14:paraId="1201CBE1" w14:textId="77777777" w:rsidR="005233B3" w:rsidRPr="00763563" w:rsidRDefault="008719B5" w:rsidP="005233B3">
      <w:r w:rsidRPr="00763563">
        <w:lastRenderedPageBreak/>
        <w:t>«</w:t>
      </w:r>
      <w:r w:rsidR="005233B3" w:rsidRPr="00763563">
        <w:t>Призывникам военная пенсия устанавливается только в случае наступления инвалидности по ранее озвученным условиям. Для военнослужащих по контракту военная пенсия рассчитывается исходя из стажа, оклада и так далее</w:t>
      </w:r>
      <w:r w:rsidRPr="00763563">
        <w:t>»</w:t>
      </w:r>
      <w:r w:rsidR="005233B3" w:rsidRPr="00763563">
        <w:t>, — уточнил эксперт.</w:t>
      </w:r>
    </w:p>
    <w:p w14:paraId="69F72B69" w14:textId="77777777" w:rsidR="005233B3" w:rsidRPr="00763563" w:rsidRDefault="00005FA3" w:rsidP="005233B3">
      <w:hyperlink r:id="rId21" w:history="1">
        <w:r w:rsidR="005233B3" w:rsidRPr="00763563">
          <w:rPr>
            <w:rStyle w:val="a3"/>
          </w:rPr>
          <w:t>https://ria.ru/20240827/pensiya-1968641880.html</w:t>
        </w:r>
      </w:hyperlink>
      <w:r w:rsidR="005233B3" w:rsidRPr="00763563">
        <w:t xml:space="preserve"> </w:t>
      </w:r>
    </w:p>
    <w:p w14:paraId="4A494F95" w14:textId="77777777" w:rsidR="00FD70A5" w:rsidRPr="00763563" w:rsidRDefault="00FD70A5" w:rsidP="00FD70A5">
      <w:pPr>
        <w:pStyle w:val="2"/>
      </w:pPr>
      <w:bookmarkStart w:id="66" w:name="А107"/>
      <w:bookmarkStart w:id="67" w:name="_Toc175724096"/>
      <w:r w:rsidRPr="00763563">
        <w:t>Газета.ru, 27.08.2024, Россиянам напомнили про льготы по ЖКХ для предпенсионеров</w:t>
      </w:r>
      <w:bookmarkEnd w:id="66"/>
      <w:bookmarkEnd w:id="67"/>
    </w:p>
    <w:p w14:paraId="797EEB4E" w14:textId="77777777" w:rsidR="00FD70A5" w:rsidRPr="00763563" w:rsidRDefault="00FD70A5" w:rsidP="00513E44">
      <w:pPr>
        <w:pStyle w:val="3"/>
      </w:pPr>
      <w:bookmarkStart w:id="68" w:name="_Toc175724097"/>
      <w:r w:rsidRPr="00763563">
        <w:t xml:space="preserve">В России для предпенсионеров предусмотрен ряд льгот по оплате жилищно-коммунальных услуг. Однако важно отметить, что конкретный набор льгот может варьироваться в зависимости от региона проживания, рассказал </w:t>
      </w:r>
      <w:r w:rsidR="008719B5" w:rsidRPr="00763563">
        <w:t>«</w:t>
      </w:r>
      <w:r w:rsidRPr="00763563">
        <w:t>Газете.Ru</w:t>
      </w:r>
      <w:r w:rsidR="008719B5" w:rsidRPr="00763563">
        <w:t>»</w:t>
      </w:r>
      <w:r w:rsidRPr="00763563">
        <w:t xml:space="preserve"> общественный деятель, эксперт по ЖКХ Дмитрий Бондарь.</w:t>
      </w:r>
      <w:bookmarkEnd w:id="68"/>
    </w:p>
    <w:p w14:paraId="151609EC" w14:textId="77777777" w:rsidR="00FD70A5" w:rsidRPr="00763563" w:rsidRDefault="008719B5" w:rsidP="00FD70A5">
      <w:r w:rsidRPr="00763563">
        <w:t>«</w:t>
      </w:r>
      <w:r w:rsidR="00FD70A5" w:rsidRPr="00763563">
        <w:t>На федеральном уровне для предпенсионеров установлено право на освобождение от уплаты земельного и имущественного налога на один объект каждого вида недвижимости. Это означает, что предпенсионер может получить льготу на одну квартиру, один дом и один гараж. Такая мера поддержки позволяет существенно снизить финансовую нагрузку на людей предпенсионного возраста</w:t>
      </w:r>
      <w:r w:rsidRPr="00763563">
        <w:t>»</w:t>
      </w:r>
      <w:r w:rsidR="00FD70A5" w:rsidRPr="00763563">
        <w:t>, — объяснил он.</w:t>
      </w:r>
    </w:p>
    <w:p w14:paraId="09875C82" w14:textId="77777777" w:rsidR="00FD70A5" w:rsidRPr="00763563" w:rsidRDefault="00FD70A5" w:rsidP="00FD70A5">
      <w:r w:rsidRPr="00763563">
        <w:t>Что касается непосредственно льгот по оплате ЖКУ и ЖКХ, они в основном устанавливаются на региональном уровне. Во многих субъектах Российской Федерации предпенсионерам предоставляются скидки на оплату коммунальных услуг. Например, в некоторых регионах предусмотрена компенсация части расходов на оплату жилого помещения и коммунальных услуг.</w:t>
      </w:r>
    </w:p>
    <w:p w14:paraId="28F49C6D" w14:textId="77777777" w:rsidR="00FD70A5" w:rsidRPr="00763563" w:rsidRDefault="008719B5" w:rsidP="00FD70A5">
      <w:r w:rsidRPr="00763563">
        <w:t>«</w:t>
      </w:r>
      <w:r w:rsidR="00FD70A5" w:rsidRPr="00763563">
        <w:t>В Тамбовской области, к примеру, предпенсионеры могут рассчитывать на скидку при оплате капитального ремонта и других жилищно-коммунальных услуг. Это существенная поддержка, учитывая, что расходы на капремонт могут быть довольно значительными. В Краснодарском крае система поддержки предпенсионеров еще более развита. Здесь люди, достигшие возраста 60 лет для мужчин и 55 лет для женщин, имеют право на компенсацию расходов по оплате жилищно-коммунальных услуг. Эта мера позволяет существенно снизить финансовую нагрузку на бюджет предпенсионеров</w:t>
      </w:r>
      <w:r w:rsidRPr="00763563">
        <w:t>»</w:t>
      </w:r>
      <w:r w:rsidR="00FD70A5" w:rsidRPr="00763563">
        <w:t>, — сказал Бондарь.</w:t>
      </w:r>
    </w:p>
    <w:p w14:paraId="4B21DA16" w14:textId="77777777" w:rsidR="00FD70A5" w:rsidRPr="00763563" w:rsidRDefault="00FD70A5" w:rsidP="00FD70A5">
      <w:r w:rsidRPr="00763563">
        <w:t>Важно отметить, что во многих регионах льготы по ЖКУ и ЖКХ для предпенсионеров сочетаются с другими мерами поддержки. Например, часто предусматривается бесплатный проезд на общественном транспорте, что косвенно также влияет на общие расходы домохозяйства.</w:t>
      </w:r>
    </w:p>
    <w:p w14:paraId="6CB86BAF" w14:textId="77777777" w:rsidR="00FD70A5" w:rsidRPr="00763563" w:rsidRDefault="00FD70A5" w:rsidP="00FD70A5">
      <w:r w:rsidRPr="00763563">
        <w:t>Однако нужно понимать, что условия получения льгот и перечень необходимых документов могут отличаться не только в разных регионах, но даже в разных муниципальных образованиях. Поэтому предпенсионерам рекомендуется обращаться в местные органы социальной защиты для получения точной информации о доступных им льготах.</w:t>
      </w:r>
    </w:p>
    <w:p w14:paraId="7A0815C7" w14:textId="77777777" w:rsidR="00FD70A5" w:rsidRPr="00763563" w:rsidRDefault="008719B5" w:rsidP="00FD70A5">
      <w:r w:rsidRPr="00763563">
        <w:t>«</w:t>
      </w:r>
      <w:r w:rsidR="00FD70A5" w:rsidRPr="00763563">
        <w:t xml:space="preserve">Кроме того, для получения льгот по ЖКУ и ЖКХ предпенсионеру может потребоваться подтвердить свой статус. Это можно сделать, получив соответствующую справку через личный кабинет на портале Пенсионного фонда России или на портале </w:t>
      </w:r>
      <w:r w:rsidR="00FD70A5" w:rsidRPr="00763563">
        <w:lastRenderedPageBreak/>
        <w:t>Госуслуг. Эта процедура достаточно проста и не требует личного посещения офиса ПФР</w:t>
      </w:r>
      <w:r w:rsidRPr="00763563">
        <w:t>»</w:t>
      </w:r>
      <w:r w:rsidR="00FD70A5" w:rsidRPr="00763563">
        <w:t>, — отметил специалист.</w:t>
      </w:r>
    </w:p>
    <w:p w14:paraId="23386137" w14:textId="77777777" w:rsidR="00FD70A5" w:rsidRPr="00763563" w:rsidRDefault="00FD70A5" w:rsidP="00FD70A5">
      <w:r w:rsidRPr="00763563">
        <w:t>В целом, система льгот по ЖКУ и ЖКХ для предпенсионеров в России направлена на то, чтобы облегчить финансовое бремя людей, приближающихся к пенсионному возрасту.</w:t>
      </w:r>
    </w:p>
    <w:p w14:paraId="44F64070" w14:textId="77777777" w:rsidR="00FD70A5" w:rsidRPr="00763563" w:rsidRDefault="008719B5" w:rsidP="00FD70A5">
      <w:r w:rsidRPr="00763563">
        <w:t>«</w:t>
      </w:r>
      <w:r w:rsidR="00FD70A5" w:rsidRPr="00763563">
        <w:t>Однако ее эффективность во многом зависит от региональных особенностей и местных программ поддержки. Поэтому предпенсионерам рекомендуется внимательно изучить все доступные в их регионе льготы и своевременно обращаться за их получением</w:t>
      </w:r>
      <w:r w:rsidRPr="00763563">
        <w:t>»</w:t>
      </w:r>
      <w:r w:rsidR="00FD70A5" w:rsidRPr="00763563">
        <w:t>, — резюмировал эксперт.</w:t>
      </w:r>
    </w:p>
    <w:p w14:paraId="3612F123" w14:textId="77777777" w:rsidR="00FD70A5" w:rsidRPr="00763563" w:rsidRDefault="00005FA3" w:rsidP="00FD70A5">
      <w:hyperlink r:id="rId22" w:history="1">
        <w:r w:rsidR="00FD70A5" w:rsidRPr="00763563">
          <w:rPr>
            <w:rStyle w:val="a3"/>
          </w:rPr>
          <w:t>https://www.gazeta.ru/social/news/2024/08/27/23783899.shtml</w:t>
        </w:r>
      </w:hyperlink>
      <w:r w:rsidR="00FD70A5" w:rsidRPr="00763563">
        <w:t xml:space="preserve"> </w:t>
      </w:r>
    </w:p>
    <w:p w14:paraId="0FB9AD80" w14:textId="77777777" w:rsidR="003A7EE3" w:rsidRPr="00763563" w:rsidRDefault="003A7EE3" w:rsidP="003A7EE3">
      <w:pPr>
        <w:pStyle w:val="2"/>
      </w:pPr>
      <w:bookmarkStart w:id="69" w:name="_Toc175724098"/>
      <w:bookmarkStart w:id="70" w:name="_Hlk175723917"/>
      <w:r w:rsidRPr="00763563">
        <w:t>Клерк.ru, 27.08.2024, С 3 сентября — новая форма информирования о пенсионных накоплениях</w:t>
      </w:r>
      <w:bookmarkEnd w:id="69"/>
    </w:p>
    <w:p w14:paraId="6141BC8C" w14:textId="77777777" w:rsidR="003A7EE3" w:rsidRPr="00763563" w:rsidRDefault="003A7EE3" w:rsidP="00513E44">
      <w:pPr>
        <w:pStyle w:val="3"/>
      </w:pPr>
      <w:bookmarkStart w:id="71" w:name="_Toc175724099"/>
      <w:r w:rsidRPr="00763563">
        <w:t>СФР утвердил новую форму информирования о состоянии пенсионного счета накопительной пенсии застрахованного лица и о результатах инвестирования средств пенсионных накоплений.</w:t>
      </w:r>
      <w:bookmarkEnd w:id="71"/>
    </w:p>
    <w:p w14:paraId="31EB37C7" w14:textId="77777777" w:rsidR="003A7EE3" w:rsidRPr="00763563" w:rsidRDefault="003A7EE3" w:rsidP="003A7EE3">
      <w:r w:rsidRPr="00763563">
        <w:t>Форма отражает в том числе суммы дополнительных страховых взносов на накопительную пенсию, взносов работодателя, взносов на софинансирование формирования пенсионных накоплений, средств (части средств) маткапитала, направленных на формирование накопительной пенсии, и результатах их инвестирования.</w:t>
      </w:r>
    </w:p>
    <w:p w14:paraId="27C79CDE" w14:textId="77777777" w:rsidR="003A7EE3" w:rsidRPr="00763563" w:rsidRDefault="003A7EE3" w:rsidP="003A7EE3">
      <w:r w:rsidRPr="00763563">
        <w:t>Минюст зарегистрировал приказ СФР от 24.07.2024 № 1279 с новым бланком. Прежняя форма 2023 года с 3 сентября утратит силу.</w:t>
      </w:r>
    </w:p>
    <w:p w14:paraId="2FD9C6BE" w14:textId="77777777" w:rsidR="003A7EE3" w:rsidRPr="00763563" w:rsidRDefault="003A7EE3" w:rsidP="003A7EE3">
      <w:r w:rsidRPr="00763563">
        <w:t>Основные цели появления нового бланка:</w:t>
      </w:r>
    </w:p>
    <w:p w14:paraId="50AA358C" w14:textId="77777777" w:rsidR="003A7EE3" w:rsidRPr="00763563" w:rsidRDefault="003A7EE3" w:rsidP="003A7EE3">
      <w:r w:rsidRPr="00763563">
        <w:t>повысить информированность застрахованных лиц, формирующих пенсионные накопления в негосударственных пенсионных фондах (НПФ), о пенсионных правах в системе обязательного пенсионного страхования;</w:t>
      </w:r>
    </w:p>
    <w:p w14:paraId="2CD5237D" w14:textId="77777777" w:rsidR="003A7EE3" w:rsidRPr="00763563" w:rsidRDefault="003A7EE3" w:rsidP="003A7EE3">
      <w:r w:rsidRPr="00763563">
        <w:t>создать дополнительные условия для принятия взвешенного решения о переводе средств пенсионных накоплений новому страховщику.</w:t>
      </w:r>
    </w:p>
    <w:p w14:paraId="07BF2DE8" w14:textId="77777777" w:rsidR="003A7EE3" w:rsidRPr="00763563" w:rsidRDefault="003A7EE3" w:rsidP="003A7EE3">
      <w:r w:rsidRPr="00763563">
        <w:t>Соцфонд поправил состав предоставляемых сведений. Например, добавили данные о размере пенсионных накоплений, отраженных на пенсионном счете накопительной пенсии на дату 5-летней фиксации, а также сведения о суммах гарантийного восполнения и возмещения.</w:t>
      </w:r>
    </w:p>
    <w:p w14:paraId="4C50D94C" w14:textId="77777777" w:rsidR="003A7EE3" w:rsidRPr="00763563" w:rsidRDefault="003A7EE3" w:rsidP="003A7EE3">
      <w:r w:rsidRPr="00763563">
        <w:t>Ранее мы писали, что Соцфонд разошлет самозанятым уведомления о формировании пенсии.</w:t>
      </w:r>
    </w:p>
    <w:p w14:paraId="54AD2568" w14:textId="77777777" w:rsidR="00111D7C" w:rsidRPr="00763563" w:rsidRDefault="00005FA3" w:rsidP="003A7EE3">
      <w:hyperlink r:id="rId23" w:history="1">
        <w:r w:rsidR="003A7EE3" w:rsidRPr="00763563">
          <w:rPr>
            <w:rStyle w:val="a3"/>
          </w:rPr>
          <w:t>https://www.klerk.ru/buh/news/619815/</w:t>
        </w:r>
      </w:hyperlink>
    </w:p>
    <w:p w14:paraId="1180D6BC" w14:textId="77777777" w:rsidR="005D0127" w:rsidRPr="00763563" w:rsidRDefault="005D0127" w:rsidP="005D0127">
      <w:pPr>
        <w:pStyle w:val="2"/>
      </w:pPr>
      <w:bookmarkStart w:id="72" w:name="_Toc175724100"/>
      <w:bookmarkEnd w:id="70"/>
      <w:r w:rsidRPr="00763563">
        <w:lastRenderedPageBreak/>
        <w:t xml:space="preserve">Ваш </w:t>
      </w:r>
      <w:r w:rsidR="00FC4353" w:rsidRPr="00763563">
        <w:t>пенсионный брокер</w:t>
      </w:r>
      <w:r w:rsidRPr="00763563">
        <w:t>, 27.08.2024, Социальный фонд проинформирует самозанятых о формировании пенсионных прав</w:t>
      </w:r>
      <w:bookmarkEnd w:id="72"/>
    </w:p>
    <w:p w14:paraId="16BA9682" w14:textId="77777777" w:rsidR="005D0127" w:rsidRPr="00763563" w:rsidRDefault="005D0127" w:rsidP="00513E44">
      <w:pPr>
        <w:pStyle w:val="3"/>
      </w:pPr>
      <w:bookmarkStart w:id="73" w:name="_Toc175724101"/>
      <w:r w:rsidRPr="00763563">
        <w:t>Работающие на себя россияне, которые применяют налог на профессиональный доход, осенью получат уведомления фонда о возможности формировать пенсию за счет добровольных взносов. Сообщения будут поступать в личный кабинет на портале госуслуг и предусматривать два вида информирования.</w:t>
      </w:r>
      <w:bookmarkEnd w:id="73"/>
    </w:p>
    <w:p w14:paraId="0F2CB326" w14:textId="77777777" w:rsidR="005D0127" w:rsidRPr="00763563" w:rsidRDefault="005D0127" w:rsidP="005D0127">
      <w:r w:rsidRPr="00763563">
        <w:t>Первое расскажет о том, как добровольно вступить в правоотношения по обязательному пенсионному страхованию для формирования пенсионных прав. Соответствующее уведомление получат все самозанятые, которые еще не зарегистрированы в качестве плательщиков добровольных взносов. Второй вид сообщения будет предназначен для тех, кто уже вступил в добровольные правоотношения, но пока не перечислил взносы для формирования пенсии. Они получат напоминание об уплате средств.</w:t>
      </w:r>
    </w:p>
    <w:p w14:paraId="40E17BF1" w14:textId="77777777" w:rsidR="005D0127" w:rsidRPr="00763563" w:rsidRDefault="005D0127" w:rsidP="005D0127">
      <w:r w:rsidRPr="00763563">
        <w:t>Напомним, что для того, чтобы обеспечить будущую пенсию, работающим на себя россиянам нужно уплачивать страховые взносы в Социальный фонд России.</w:t>
      </w:r>
    </w:p>
    <w:p w14:paraId="255C9CCD" w14:textId="77777777" w:rsidR="005D0127" w:rsidRPr="00763563" w:rsidRDefault="005D0127" w:rsidP="005D0127">
      <w:r w:rsidRPr="00763563">
        <w:t>Информирование пройдет в несколько этапов. На первом этапе уведомления получат самозанятые предпенсионного возраста, то есть те, кому до выхода на пенсию осталось 5 лет и меньше. Далее Социальный фонд направит сообщения тем, у кого пенсионный возраст наступает через 6 –10 лет. На третьем этапе уведомления получат люди, выходящие на пенсию через 11 – 15 лет. Кроме этого самозанятые граждане, как и все застрахованные россияне, раз в 3 года на портале госуслуг получают уведомления о предполагаемом размере будущей страховой пенсии по старости при достижении возраста 45 (мужчины) и 40 лет (женщины).</w:t>
      </w:r>
    </w:p>
    <w:p w14:paraId="6CF82C8D" w14:textId="77777777" w:rsidR="005D0127" w:rsidRPr="00763563" w:rsidRDefault="005D0127" w:rsidP="005D0127">
      <w:r w:rsidRPr="00763563">
        <w:t>Отметим, что льготный налоговый режим на профессиональный доход не предполагает обязательной уплаты страховых взносов на пенсионное обеспечение. Поэтому периоды деятельности в качестве самозанятого не учитываются при оформлении страховой пенсии по старости. Чтобы их учесть самозанятые могут уплачивать добровольные страховые взносы.</w:t>
      </w:r>
    </w:p>
    <w:p w14:paraId="07D21363" w14:textId="77777777" w:rsidR="005D0127" w:rsidRPr="00763563" w:rsidRDefault="005D0127" w:rsidP="005D0127">
      <w:r w:rsidRPr="00763563">
        <w:t>Согласно правилам обязательного пенсионного страхования, если человек работает по трудовому договору, взносы за него платит работодатель. Благодаря этому у работника появляется стаж и пенсионные коэффициенты, необходимые для получения страховой пенсии. Люди, оформившие статус индивидуального предпринимателя, самостоятельно платят за себя обязательные взносы на пенсионное страхование. В таком формате работают все предприниматели, кроме применяющих налог на профессиональный доход. Они не обязаны перечислять страховые взносы, из-за чего не формируют право на страховую пенсию по старости. Единственный способ для таких предпринимателей обеспечить себе пенсию – это платить взносы в добровольном порядке.</w:t>
      </w:r>
    </w:p>
    <w:p w14:paraId="213E81AD" w14:textId="77777777" w:rsidR="005D0127" w:rsidRPr="00763563" w:rsidRDefault="005D0127" w:rsidP="005D0127">
      <w:r w:rsidRPr="00763563">
        <w:t>Вступить в добровольные правоотношения для уплаты страховых взносов на обязательное пенсионное страхование можно, подав соответствующее заявление в Социальный фонд России одним из способов:</w:t>
      </w:r>
    </w:p>
    <w:p w14:paraId="760192FA" w14:textId="77777777" w:rsidR="005D0127" w:rsidRPr="00763563" w:rsidRDefault="005D0127" w:rsidP="005D0127">
      <w:r w:rsidRPr="00763563">
        <w:t xml:space="preserve">    лично в территориальный орган СФР (по месту жительства);</w:t>
      </w:r>
    </w:p>
    <w:p w14:paraId="35706573" w14:textId="77777777" w:rsidR="005D0127" w:rsidRPr="00763563" w:rsidRDefault="005D0127" w:rsidP="005D0127">
      <w:r w:rsidRPr="00763563">
        <w:lastRenderedPageBreak/>
        <w:t xml:space="preserve">    с использованием услуг почтовой связи;</w:t>
      </w:r>
    </w:p>
    <w:p w14:paraId="33F0C485" w14:textId="77777777" w:rsidR="005D0127" w:rsidRPr="00763563" w:rsidRDefault="005D0127" w:rsidP="005D0127">
      <w:r w:rsidRPr="00763563">
        <w:t xml:space="preserve">    на сайте СФР или через ЕПГУ;</w:t>
      </w:r>
    </w:p>
    <w:p w14:paraId="36AFF0B1" w14:textId="77777777" w:rsidR="005D0127" w:rsidRPr="00763563" w:rsidRDefault="005D0127" w:rsidP="005D0127">
      <w:r w:rsidRPr="00763563">
        <w:t xml:space="preserve">    через мобильное приложение </w:t>
      </w:r>
      <w:r w:rsidR="008719B5" w:rsidRPr="00763563">
        <w:t>«</w:t>
      </w:r>
      <w:r w:rsidRPr="00763563">
        <w:t>Мой налог</w:t>
      </w:r>
      <w:r w:rsidR="008719B5" w:rsidRPr="00763563">
        <w:t>»</w:t>
      </w:r>
    </w:p>
    <w:p w14:paraId="16B18FFE" w14:textId="77777777" w:rsidR="005D0127" w:rsidRPr="00763563" w:rsidRDefault="005D0127" w:rsidP="005D0127">
      <w:r w:rsidRPr="00763563">
        <w:t xml:space="preserve">Добровольные платежи перечисляются через банк. Реквизиты для уплаты можно получить в территориальных отделениях фонда, сформировать самостоятельно с помощью электронного сервиса Соцфонда или произвести уплату страховых взносов посредством мобильного приложения </w:t>
      </w:r>
      <w:r w:rsidR="008719B5" w:rsidRPr="00763563">
        <w:t>«</w:t>
      </w:r>
      <w:r w:rsidRPr="00763563">
        <w:t>Мой налог</w:t>
      </w:r>
      <w:r w:rsidR="008719B5" w:rsidRPr="00763563">
        <w:t>»</w:t>
      </w:r>
      <w:r w:rsidRPr="00763563">
        <w:t>.</w:t>
      </w:r>
    </w:p>
    <w:p w14:paraId="34EDC702" w14:textId="77777777" w:rsidR="005D0127" w:rsidRPr="00763563" w:rsidRDefault="005D0127" w:rsidP="005D0127">
      <w:r w:rsidRPr="00763563">
        <w:t>Следует учитывать, что люди, не сумевшие заработать требуемый стаж и пенсионный коэффициент, теряют право на страховую пенсию по старости. Им назначается социальная пенсия на 5 лет позже пенсионного возраста и в размере, не превышающем прожиточный минимум.</w:t>
      </w:r>
    </w:p>
    <w:p w14:paraId="20F8795C" w14:textId="77777777" w:rsidR="005D0127" w:rsidRPr="00763563" w:rsidRDefault="00005FA3" w:rsidP="005D0127">
      <w:hyperlink r:id="rId24" w:history="1">
        <w:r w:rsidR="005D0127" w:rsidRPr="00763563">
          <w:rPr>
            <w:rStyle w:val="a3"/>
            <w:lang w:val="en-US"/>
          </w:rPr>
          <w:t>http</w:t>
        </w:r>
        <w:r w:rsidR="005D0127" w:rsidRPr="00763563">
          <w:rPr>
            <w:rStyle w:val="a3"/>
          </w:rPr>
          <w:t>://</w:t>
        </w:r>
        <w:r w:rsidR="005D0127" w:rsidRPr="00763563">
          <w:rPr>
            <w:rStyle w:val="a3"/>
            <w:lang w:val="en-US"/>
          </w:rPr>
          <w:t>pbroker</w:t>
        </w:r>
        <w:r w:rsidR="005D0127" w:rsidRPr="00763563">
          <w:rPr>
            <w:rStyle w:val="a3"/>
          </w:rPr>
          <w:t>.</w:t>
        </w:r>
        <w:r w:rsidR="005D0127" w:rsidRPr="00763563">
          <w:rPr>
            <w:rStyle w:val="a3"/>
            <w:lang w:val="en-US"/>
          </w:rPr>
          <w:t>ru</w:t>
        </w:r>
        <w:r w:rsidR="005D0127" w:rsidRPr="00763563">
          <w:rPr>
            <w:rStyle w:val="a3"/>
          </w:rPr>
          <w:t>/?</w:t>
        </w:r>
        <w:r w:rsidR="005D0127" w:rsidRPr="00763563">
          <w:rPr>
            <w:rStyle w:val="a3"/>
            <w:lang w:val="en-US"/>
          </w:rPr>
          <w:t>p</w:t>
        </w:r>
        <w:r w:rsidR="005D0127" w:rsidRPr="00763563">
          <w:rPr>
            <w:rStyle w:val="a3"/>
          </w:rPr>
          <w:t>=78458</w:t>
        </w:r>
      </w:hyperlink>
      <w:r w:rsidR="005D0127" w:rsidRPr="00763563">
        <w:t xml:space="preserve"> </w:t>
      </w:r>
    </w:p>
    <w:p w14:paraId="77548BE5" w14:textId="77777777" w:rsidR="00475488" w:rsidRPr="00763563" w:rsidRDefault="00475488" w:rsidP="00475488">
      <w:pPr>
        <w:pStyle w:val="2"/>
      </w:pPr>
      <w:bookmarkStart w:id="74" w:name="_Toc175724102"/>
      <w:r w:rsidRPr="00763563">
        <w:t>Пенсия.</w:t>
      </w:r>
      <w:r w:rsidRPr="00763563">
        <w:rPr>
          <w:lang w:val="en-US"/>
        </w:rPr>
        <w:t>pro</w:t>
      </w:r>
      <w:r w:rsidRPr="00763563">
        <w:t>, 27.08.2024, Россиянам за рубежом разрешили использовать биометрию для начисления пенсий</w:t>
      </w:r>
      <w:bookmarkEnd w:id="74"/>
    </w:p>
    <w:p w14:paraId="0187C95B" w14:textId="77777777" w:rsidR="00475488" w:rsidRPr="00763563" w:rsidRDefault="00475488" w:rsidP="00513E44">
      <w:pPr>
        <w:pStyle w:val="3"/>
      </w:pPr>
      <w:bookmarkStart w:id="75" w:name="_Toc175724103"/>
      <w:r w:rsidRPr="00763563">
        <w:t xml:space="preserve">Россияне, которые сейчас проживают за границей, смогут подавать заявление на начисление пенсии удаленно, используя биометрию и Госуслуги, пишет </w:t>
      </w:r>
      <w:r w:rsidR="008719B5" w:rsidRPr="00763563">
        <w:t>«</w:t>
      </w:r>
      <w:r w:rsidRPr="00763563">
        <w:t>Парламентская газета</w:t>
      </w:r>
      <w:r w:rsidR="008719B5" w:rsidRPr="00763563">
        <w:t>»</w:t>
      </w:r>
      <w:r w:rsidRPr="00763563">
        <w:t>.</w:t>
      </w:r>
      <w:bookmarkEnd w:id="75"/>
    </w:p>
    <w:p w14:paraId="51445098" w14:textId="77777777" w:rsidR="00475488" w:rsidRPr="00763563" w:rsidRDefault="00475488" w:rsidP="00475488">
      <w:r w:rsidRPr="00763563">
        <w:t>По действующему законодательству проживающие за рубежом граждане РФ должны каждый год уведомлять Социальный фонд о своем статусе для продления пенсии. До недавнего времени это можно было сделать только двумя способами: при личном обращении в российское консульство или диппредставительство — или направив нотариально заверенный комплект документов в СФР.</w:t>
      </w:r>
    </w:p>
    <w:p w14:paraId="44D4BB53" w14:textId="77777777" w:rsidR="00475488" w:rsidRPr="00763563" w:rsidRDefault="00475488" w:rsidP="00475488">
      <w:r w:rsidRPr="00763563">
        <w:t xml:space="preserve">Заявление на Госуслугах обязательно должно быть подписано усиленной неквалифицированной электронной подписью в приложении </w:t>
      </w:r>
      <w:r w:rsidR="008719B5" w:rsidRPr="00763563">
        <w:t>«</w:t>
      </w:r>
      <w:r w:rsidRPr="00763563">
        <w:t>Госключ</w:t>
      </w:r>
      <w:r w:rsidR="008719B5" w:rsidRPr="00763563">
        <w:t>»</w:t>
      </w:r>
      <w:r w:rsidRPr="00763563">
        <w:t>, а для получения доступа к услуге пользователю необходимо зарегистрировать подтвержденную биометрию.</w:t>
      </w:r>
    </w:p>
    <w:p w14:paraId="302337DE" w14:textId="77777777" w:rsidR="00475488" w:rsidRPr="00763563" w:rsidRDefault="00475488" w:rsidP="00475488">
      <w:r w:rsidRPr="00763563">
        <w:t>Социальный фонд России намерен перевести все свои сервисы и услуги в электронный формат к 1 декабря 2025 года. Таким образом все услуги СФР станут доступны не только в отделениях фонда, но и онлайн, на Госуслугах, обещает Минтруд.</w:t>
      </w:r>
    </w:p>
    <w:p w14:paraId="52231BE2" w14:textId="77777777" w:rsidR="00475488" w:rsidRPr="00763563" w:rsidRDefault="00005FA3" w:rsidP="00475488">
      <w:hyperlink r:id="rId25" w:history="1">
        <w:r w:rsidR="00475488" w:rsidRPr="00763563">
          <w:rPr>
            <w:rStyle w:val="a3"/>
            <w:lang w:val="en-US"/>
          </w:rPr>
          <w:t>https</w:t>
        </w:r>
        <w:r w:rsidR="00475488" w:rsidRPr="00763563">
          <w:rPr>
            <w:rStyle w:val="a3"/>
          </w:rPr>
          <w:t>://</w:t>
        </w:r>
        <w:r w:rsidR="00475488" w:rsidRPr="00763563">
          <w:rPr>
            <w:rStyle w:val="a3"/>
            <w:lang w:val="en-US"/>
          </w:rPr>
          <w:t>pensiya</w:t>
        </w:r>
        <w:r w:rsidR="00475488" w:rsidRPr="00763563">
          <w:rPr>
            <w:rStyle w:val="a3"/>
          </w:rPr>
          <w:t>.</w:t>
        </w:r>
        <w:r w:rsidR="00475488" w:rsidRPr="00763563">
          <w:rPr>
            <w:rStyle w:val="a3"/>
            <w:lang w:val="en-US"/>
          </w:rPr>
          <w:t>pro</w:t>
        </w:r>
        <w:r w:rsidR="00475488" w:rsidRPr="00763563">
          <w:rPr>
            <w:rStyle w:val="a3"/>
          </w:rPr>
          <w:t>/</w:t>
        </w:r>
        <w:r w:rsidR="00475488" w:rsidRPr="00763563">
          <w:rPr>
            <w:rStyle w:val="a3"/>
            <w:lang w:val="en-US"/>
          </w:rPr>
          <w:t>news</w:t>
        </w:r>
        <w:r w:rsidR="00475488" w:rsidRPr="00763563">
          <w:rPr>
            <w:rStyle w:val="a3"/>
          </w:rPr>
          <w:t>/</w:t>
        </w:r>
        <w:r w:rsidR="00475488" w:rsidRPr="00763563">
          <w:rPr>
            <w:rStyle w:val="a3"/>
            <w:lang w:val="en-US"/>
          </w:rPr>
          <w:t>rossiyanam</w:t>
        </w:r>
        <w:r w:rsidR="00475488" w:rsidRPr="00763563">
          <w:rPr>
            <w:rStyle w:val="a3"/>
          </w:rPr>
          <w:t>-</w:t>
        </w:r>
        <w:r w:rsidR="00475488" w:rsidRPr="00763563">
          <w:rPr>
            <w:rStyle w:val="a3"/>
            <w:lang w:val="en-US"/>
          </w:rPr>
          <w:t>za</w:t>
        </w:r>
        <w:r w:rsidR="00475488" w:rsidRPr="00763563">
          <w:rPr>
            <w:rStyle w:val="a3"/>
          </w:rPr>
          <w:t>-</w:t>
        </w:r>
        <w:r w:rsidR="00475488" w:rsidRPr="00763563">
          <w:rPr>
            <w:rStyle w:val="a3"/>
            <w:lang w:val="en-US"/>
          </w:rPr>
          <w:t>rubezhom</w:t>
        </w:r>
        <w:r w:rsidR="00475488" w:rsidRPr="00763563">
          <w:rPr>
            <w:rStyle w:val="a3"/>
          </w:rPr>
          <w:t>-</w:t>
        </w:r>
        <w:r w:rsidR="00475488" w:rsidRPr="00763563">
          <w:rPr>
            <w:rStyle w:val="a3"/>
            <w:lang w:val="en-US"/>
          </w:rPr>
          <w:t>razreshili</w:t>
        </w:r>
        <w:r w:rsidR="00475488" w:rsidRPr="00763563">
          <w:rPr>
            <w:rStyle w:val="a3"/>
          </w:rPr>
          <w:t>-</w:t>
        </w:r>
        <w:r w:rsidR="00475488" w:rsidRPr="00763563">
          <w:rPr>
            <w:rStyle w:val="a3"/>
            <w:lang w:val="en-US"/>
          </w:rPr>
          <w:t>ispolzovat</w:t>
        </w:r>
        <w:r w:rsidR="00475488" w:rsidRPr="00763563">
          <w:rPr>
            <w:rStyle w:val="a3"/>
          </w:rPr>
          <w:t>-</w:t>
        </w:r>
        <w:r w:rsidR="00475488" w:rsidRPr="00763563">
          <w:rPr>
            <w:rStyle w:val="a3"/>
            <w:lang w:val="en-US"/>
          </w:rPr>
          <w:t>biometriyu</w:t>
        </w:r>
        <w:r w:rsidR="00475488" w:rsidRPr="00763563">
          <w:rPr>
            <w:rStyle w:val="a3"/>
          </w:rPr>
          <w:t>-</w:t>
        </w:r>
        <w:r w:rsidR="00475488" w:rsidRPr="00763563">
          <w:rPr>
            <w:rStyle w:val="a3"/>
            <w:lang w:val="en-US"/>
          </w:rPr>
          <w:t>dlya</w:t>
        </w:r>
        <w:r w:rsidR="00475488" w:rsidRPr="00763563">
          <w:rPr>
            <w:rStyle w:val="a3"/>
          </w:rPr>
          <w:t>-</w:t>
        </w:r>
        <w:r w:rsidR="00475488" w:rsidRPr="00763563">
          <w:rPr>
            <w:rStyle w:val="a3"/>
            <w:lang w:val="en-US"/>
          </w:rPr>
          <w:t>nachisleniya</w:t>
        </w:r>
        <w:r w:rsidR="00475488" w:rsidRPr="00763563">
          <w:rPr>
            <w:rStyle w:val="a3"/>
          </w:rPr>
          <w:t>-</w:t>
        </w:r>
        <w:r w:rsidR="00475488" w:rsidRPr="00763563">
          <w:rPr>
            <w:rStyle w:val="a3"/>
            <w:lang w:val="en-US"/>
          </w:rPr>
          <w:t>pensij</w:t>
        </w:r>
        <w:r w:rsidR="00475488" w:rsidRPr="00763563">
          <w:rPr>
            <w:rStyle w:val="a3"/>
          </w:rPr>
          <w:t>/</w:t>
        </w:r>
      </w:hyperlink>
      <w:r w:rsidR="00475488" w:rsidRPr="00763563">
        <w:t xml:space="preserve"> </w:t>
      </w:r>
    </w:p>
    <w:p w14:paraId="27F19DF2" w14:textId="77777777" w:rsidR="00220596" w:rsidRPr="00763563" w:rsidRDefault="00220596" w:rsidP="00220596">
      <w:pPr>
        <w:pStyle w:val="2"/>
      </w:pPr>
      <w:bookmarkStart w:id="76" w:name="_Toc175724104"/>
      <w:r w:rsidRPr="00763563">
        <w:lastRenderedPageBreak/>
        <w:t>АиФ, 27.08.2024, За советский стаж. Эксперты сказали, кому полагается надбавка в 10% пенсии</w:t>
      </w:r>
      <w:bookmarkEnd w:id="76"/>
    </w:p>
    <w:p w14:paraId="7B451584" w14:textId="77777777" w:rsidR="00220596" w:rsidRPr="00763563" w:rsidRDefault="00220596" w:rsidP="00513E44">
      <w:pPr>
        <w:pStyle w:val="3"/>
      </w:pPr>
      <w:bookmarkStart w:id="77" w:name="_Toc175724105"/>
      <w:r w:rsidRPr="00763563">
        <w:t>За стаж, который пенсионер получил в Советском Союзе, полагается надбавка - так называемая валоризация. Поэтому, рассказали эксперты aif.ru, тем гражданам, кто относится к этой категории, можно уточнить, учитывается ли такой пункт при расчете их пенсии. Так, пояснил доцент Финуниверситета при правительстве РФ Игорь Балынин, полноценной дополнительной пенсии за советский стаж в законодательстве нет, но таковой не только учитывается наравне с российским при назначении досрочных пенсий, но и в целом ощутимо увеличивает объем пенсионных прав.</w:t>
      </w:r>
      <w:bookmarkEnd w:id="77"/>
    </w:p>
    <w:p w14:paraId="24576988" w14:textId="77777777" w:rsidR="00220596" w:rsidRPr="00763563" w:rsidRDefault="008719B5" w:rsidP="00220596">
      <w:r w:rsidRPr="00763563">
        <w:t>«</w:t>
      </w:r>
      <w:r w:rsidR="00220596" w:rsidRPr="00763563">
        <w:t>Это так называемая валоризация пенсионных прав, - пояснил Балынин. - В соответствии с ней всем гражданам, имеющим трудовой стаж до 1 января 2002 года, пенсия была увеличена на 10%. Также за каждый полный год стажа до 1 января 1991 года пенсионные накопления увеличиваются на 1%. Это решение приняли в 2009 году, а в силу оно вступило в 2010-м и увеличило размер выплат тех граждан, которые в этот момент были пенсионерами. У тех, кому тогда еще не была назначена пенсия, просто выросли пенсионные коэффициенты</w:t>
      </w:r>
      <w:r w:rsidRPr="00763563">
        <w:t>»</w:t>
      </w:r>
      <w:r w:rsidR="00220596" w:rsidRPr="00763563">
        <w:t>.</w:t>
      </w:r>
    </w:p>
    <w:p w14:paraId="4878548E" w14:textId="77777777" w:rsidR="00220596" w:rsidRPr="00763563" w:rsidRDefault="00220596" w:rsidP="00220596">
      <w:r w:rsidRPr="00763563">
        <w:t>Экономист и муниципальный депутат Никита Суровежко добавил, что такой перерасчет уже должны были сделать в отношении большинства нынешних российских пенсионеров, однако если человек работал на производствах с вредными условиями труда, можно добиться пересмотра выплат.</w:t>
      </w:r>
    </w:p>
    <w:p w14:paraId="4B50B6BC" w14:textId="77777777" w:rsidR="00220596" w:rsidRPr="00763563" w:rsidRDefault="008719B5" w:rsidP="00220596">
      <w:r w:rsidRPr="00763563">
        <w:t>«</w:t>
      </w:r>
      <w:r w:rsidR="00220596" w:rsidRPr="00763563">
        <w:t>Узнать статус причитающейся надбавки можно, обратившись в местное или региональное отделение Социального фонда России, - добавил муниципальный депутат Никита Суровежко, - Пенсионеру, работавшему до 2002 и до 1991 годов, рассчитают показатели для назначения пенсии. Если будет обнаружена ошибка - например, какой-то период советского стажа не был учтен при назначении пенсии, СФР сделает перерасчет</w:t>
      </w:r>
      <w:r w:rsidRPr="00763563">
        <w:t>»</w:t>
      </w:r>
      <w:r w:rsidR="00220596" w:rsidRPr="00763563">
        <w:t>.</w:t>
      </w:r>
    </w:p>
    <w:p w14:paraId="727F1A64" w14:textId="77777777" w:rsidR="00220596" w:rsidRPr="00763563" w:rsidRDefault="00220596" w:rsidP="00220596">
      <w:r w:rsidRPr="00763563">
        <w:t>А вот те, кто трудился или трудится уже в России, могут самостоятельно внести вклад в рост своей пенсии. Как ранее рассказывал эксперт, с помощью программы долгосрочных пенсионных накоплений можно получить до 360 тыс. руб. от государства благодаря увеличению срока софинансирования взносов с 3 до 10 лет.</w:t>
      </w:r>
    </w:p>
    <w:p w14:paraId="11247534" w14:textId="77777777" w:rsidR="00220596" w:rsidRPr="00763563" w:rsidRDefault="00005FA3" w:rsidP="00220596">
      <w:hyperlink r:id="rId26" w:history="1">
        <w:r w:rsidR="00220596" w:rsidRPr="00763563">
          <w:rPr>
            <w:rStyle w:val="a3"/>
          </w:rPr>
          <w:t>https://aif.ru/money/mymoney/za-sovetskiy-stazh-eksperty-skazali-komu-polagaetsya-nadbavka-v-10-pensii</w:t>
        </w:r>
      </w:hyperlink>
      <w:r w:rsidR="00220596" w:rsidRPr="00763563">
        <w:t xml:space="preserve"> </w:t>
      </w:r>
    </w:p>
    <w:p w14:paraId="3EB0FD92" w14:textId="77777777" w:rsidR="00D2518D" w:rsidRPr="00763563" w:rsidRDefault="00D2518D" w:rsidP="00D2518D">
      <w:pPr>
        <w:pStyle w:val="2"/>
      </w:pPr>
      <w:bookmarkStart w:id="78" w:name="_Toc175724106"/>
      <w:r w:rsidRPr="00763563">
        <w:lastRenderedPageBreak/>
        <w:t>Юридическая газета, 27.08.2024, Не забывайте: Пенсионерам рассказали о дополнительной выплате на членов семьи</w:t>
      </w:r>
      <w:bookmarkEnd w:id="78"/>
    </w:p>
    <w:p w14:paraId="26FC8DED" w14:textId="77777777" w:rsidR="00D2518D" w:rsidRPr="00763563" w:rsidRDefault="00D2518D" w:rsidP="00513E44">
      <w:pPr>
        <w:pStyle w:val="3"/>
      </w:pPr>
      <w:bookmarkStart w:id="79" w:name="_Toc175724107"/>
      <w:r w:rsidRPr="00763563">
        <w:t>Граждане России, достигшие пенсионного возраста, имеют право на добавку к пенсии, если они материально поддерживают нетрудоспособных родственников. По данным ведущего научного сотрудника Института социального анализа и прогнозирования РАНХиГС Виктора Ляшка, в 2024 году размер этой добавки составляет 2700 рублей за каждого иждивенца.</w:t>
      </w:r>
      <w:bookmarkEnd w:id="79"/>
    </w:p>
    <w:p w14:paraId="41DD864E" w14:textId="77777777" w:rsidR="00D2518D" w:rsidRPr="00763563" w:rsidRDefault="00D2518D" w:rsidP="00D2518D">
      <w:r w:rsidRPr="00763563">
        <w:t>Виктор Ляшок разъяснил, что под иждивенцами понимаются дети до 18 лет, студенты до 23 лет на очной форме обучения, а также родители, супруги пенсионного возраста и родственники с инвалидностью, если у них отсутствует личный доход.</w:t>
      </w:r>
    </w:p>
    <w:p w14:paraId="6A762391" w14:textId="77777777" w:rsidR="00D2518D" w:rsidRPr="00763563" w:rsidRDefault="008719B5" w:rsidP="00D2518D">
      <w:r w:rsidRPr="00763563">
        <w:t>«</w:t>
      </w:r>
      <w:r w:rsidR="00D2518D" w:rsidRPr="00763563">
        <w:t>Добавка на содержание нетрудоспособных родственников доступна для пенсионеров по старости или инвалидности. Сумма этой доплаты составляет 1/3 от фиксированной выплаты к страховой пенсии, что сейчас составляет 2711,63 рубля</w:t>
      </w:r>
      <w:r w:rsidRPr="00763563">
        <w:t>»</w:t>
      </w:r>
      <w:r w:rsidR="00D2518D" w:rsidRPr="00763563">
        <w:t>, — отметил Ляшок.</w:t>
      </w:r>
    </w:p>
    <w:p w14:paraId="513F6B95" w14:textId="77777777" w:rsidR="00D2518D" w:rsidRPr="00763563" w:rsidRDefault="00D2518D" w:rsidP="00D2518D">
      <w:r w:rsidRPr="00763563">
        <w:t>Выплата может быть предоставлена максимум на троих родственников. Получать ее могут как муж, так и жена. Для получения этой выплаты следует обратиться в Соцфонд РФ, подав соответствующее заявление и необходимые документы.</w:t>
      </w:r>
    </w:p>
    <w:p w14:paraId="090F2147" w14:textId="77777777" w:rsidR="003A7EE3" w:rsidRPr="00763563" w:rsidRDefault="00005FA3" w:rsidP="00D2518D">
      <w:hyperlink r:id="rId27" w:history="1">
        <w:r w:rsidR="00D2518D" w:rsidRPr="00763563">
          <w:rPr>
            <w:rStyle w:val="a3"/>
          </w:rPr>
          <w:t>https://yur-gazeta.ru/ekonomika/ne-zabyvajte-pensioneram-rasskazali-o-dopolnitelnoj-vyplate-na-chlenov-semi.html</w:t>
        </w:r>
      </w:hyperlink>
    </w:p>
    <w:p w14:paraId="247C54B8" w14:textId="77777777" w:rsidR="00DB482E" w:rsidRPr="00763563" w:rsidRDefault="00DB482E" w:rsidP="00DB482E">
      <w:pPr>
        <w:pStyle w:val="2"/>
      </w:pPr>
      <w:bookmarkStart w:id="80" w:name="_Toc175724108"/>
      <w:r w:rsidRPr="00763563">
        <w:t>DEITA.ru, 27.08.2024, В Госдуме рассказали, какой стаж необходим для назначения пенсии</w:t>
      </w:r>
      <w:bookmarkEnd w:id="80"/>
    </w:p>
    <w:p w14:paraId="50CAEBF6" w14:textId="77777777" w:rsidR="00DB482E" w:rsidRPr="00763563" w:rsidRDefault="00DB482E" w:rsidP="00513E44">
      <w:pPr>
        <w:pStyle w:val="3"/>
      </w:pPr>
      <w:bookmarkStart w:id="81" w:name="_Toc175724109"/>
      <w:r w:rsidRPr="00763563">
        <w:t>Для того, чтобы иметь право выйти на пенсию в 2024 году, у человека должно быть за плечами, как минимум, 15 лет страхового стажа. Об этом рассказал депутат Госдумы Никита Чаплин, сообщает ИА DEITA.RU. По его словам, российским предпенсионерам важно понимать, что страховой стаж в данном случае не равен трудовому. Это периоды, когда работодатель уплачивал за сотрудника страховые взносы.</w:t>
      </w:r>
      <w:bookmarkEnd w:id="81"/>
    </w:p>
    <w:p w14:paraId="13CB2366" w14:textId="77777777" w:rsidR="00DB482E" w:rsidRPr="00763563" w:rsidRDefault="00DB482E" w:rsidP="00DB482E">
      <w:r w:rsidRPr="00763563">
        <w:t>Как объяснил парламентарий, в случае если работник был временно не трудоустроен или находился в отпуске без сохранения заработной платы, то страховые взносы за него не перечислялись.</w:t>
      </w:r>
    </w:p>
    <w:p w14:paraId="7319AA29" w14:textId="77777777" w:rsidR="00DB482E" w:rsidRPr="00763563" w:rsidRDefault="00DB482E" w:rsidP="00DB482E">
      <w:r w:rsidRPr="00763563">
        <w:t>Следовательно, такие периоды не включаются в страховой стаж, а значит и не учитываются при назначении пенсии, объяснил Чаплин. Перерывы в работе не мешают получению пенсии, однако могут повлиять на её размер.</w:t>
      </w:r>
    </w:p>
    <w:p w14:paraId="3AA1EA3F" w14:textId="77777777" w:rsidR="00DB482E" w:rsidRPr="00763563" w:rsidRDefault="00DB482E" w:rsidP="00DB482E">
      <w:r w:rsidRPr="00763563">
        <w:t>Как отметило РИА Новости, это связано с тем, что конечная сумма пенсии рассчитывается из общего объёма страховых взносов, уплаченных за работника за весь период его трудовой деятельности.</w:t>
      </w:r>
    </w:p>
    <w:p w14:paraId="70A43665" w14:textId="77777777" w:rsidR="00DB482E" w:rsidRPr="00763563" w:rsidRDefault="00DB482E" w:rsidP="00DB482E">
      <w:r w:rsidRPr="00763563">
        <w:t>Таким образом, чем больше и чаще были перерывы, тем меньший размер пенсионных накоплений может быть у гражданина. Важный нюанс: декрет не считается перерывом в работе и не сказывается на стаже.</w:t>
      </w:r>
    </w:p>
    <w:p w14:paraId="66C7B3C7" w14:textId="77777777" w:rsidR="00DB482E" w:rsidRPr="00763563" w:rsidRDefault="00005FA3" w:rsidP="00DB482E">
      <w:hyperlink r:id="rId28" w:history="1">
        <w:r w:rsidR="00DB482E" w:rsidRPr="00763563">
          <w:rPr>
            <w:rStyle w:val="a3"/>
          </w:rPr>
          <w:t>https://deita.ru/article/557275</w:t>
        </w:r>
      </w:hyperlink>
      <w:r w:rsidR="00DB482E" w:rsidRPr="00763563">
        <w:t xml:space="preserve"> </w:t>
      </w:r>
    </w:p>
    <w:p w14:paraId="1648D980" w14:textId="77777777" w:rsidR="00DB482E" w:rsidRPr="00763563" w:rsidRDefault="00DB482E" w:rsidP="00DB482E">
      <w:pPr>
        <w:pStyle w:val="2"/>
      </w:pPr>
      <w:bookmarkStart w:id="82" w:name="_Toc175724110"/>
      <w:r w:rsidRPr="00763563">
        <w:lastRenderedPageBreak/>
        <w:t xml:space="preserve">PRIMPRESS, 27.08.2024, </w:t>
      </w:r>
      <w:r w:rsidR="008719B5" w:rsidRPr="00763563">
        <w:t>«</w:t>
      </w:r>
      <w:r w:rsidRPr="00763563">
        <w:t>Каждому положена выплата</w:t>
      </w:r>
      <w:r w:rsidR="008719B5" w:rsidRPr="00763563">
        <w:t>»</w:t>
      </w:r>
      <w:r w:rsidRPr="00763563">
        <w:t>. Пенсионеров, доживших до 80 лет, ждет сюрприз</w:t>
      </w:r>
      <w:bookmarkEnd w:id="82"/>
    </w:p>
    <w:p w14:paraId="03CCAED0" w14:textId="77777777" w:rsidR="00DB482E" w:rsidRPr="00763563" w:rsidRDefault="00DB482E" w:rsidP="00513E44">
      <w:pPr>
        <w:pStyle w:val="3"/>
      </w:pPr>
      <w:bookmarkStart w:id="83" w:name="_Toc175724111"/>
      <w:r w:rsidRPr="00763563">
        <w:t xml:space="preserve">Российским пенсионерам рассказали о новых видах финансовой поддержки. Известно, что пожилые люди, достигшие 80 лет, будут получать дополнительные выплаты. Этим и другими видами льгот поделилась сенатор РФ, член Центрального совета партии </w:t>
      </w:r>
      <w:r w:rsidR="008719B5" w:rsidRPr="00763563">
        <w:t>«</w:t>
      </w:r>
      <w:r w:rsidRPr="00763563">
        <w:t>Справедливая Россия – За правду</w:t>
      </w:r>
      <w:r w:rsidR="008719B5" w:rsidRPr="00763563">
        <w:t>»</w:t>
      </w:r>
      <w:r w:rsidRPr="00763563">
        <w:t xml:space="preserve"> Ольга Епифанова, сообщает PRIMPRESS со ссылкой на </w:t>
      </w:r>
      <w:r w:rsidR="008719B5" w:rsidRPr="00763563">
        <w:t>«</w:t>
      </w:r>
      <w:r w:rsidRPr="00763563">
        <w:t>Газету.ру</w:t>
      </w:r>
      <w:r w:rsidR="008719B5" w:rsidRPr="00763563">
        <w:t>»</w:t>
      </w:r>
      <w:r w:rsidRPr="00763563">
        <w:t>.</w:t>
      </w:r>
      <w:bookmarkEnd w:id="83"/>
    </w:p>
    <w:p w14:paraId="5E5B1496" w14:textId="77777777" w:rsidR="00DB482E" w:rsidRPr="00763563" w:rsidRDefault="00DB482E" w:rsidP="00DB482E">
      <w:r w:rsidRPr="00763563">
        <w:t>Согласно озвученным данным, пенсионеры, достигшие 80 лет, будут получать удвоенную фиксированную выплату в составе страховой пенсии по старости – 16269,76 рубля.</w:t>
      </w:r>
    </w:p>
    <w:p w14:paraId="6731B314" w14:textId="77777777" w:rsidR="00DB482E" w:rsidRPr="00763563" w:rsidRDefault="00DB482E" w:rsidP="00DB482E">
      <w:r w:rsidRPr="00763563">
        <w:t>Также для пенсионеров действует ряд других федеральных и региональных льгот. В их числе льготы на налоги, освобождающие от уплаты имущественных, земельных и транспортных налогов, а также дающие специальные условия предоставления налоговых вычетов.</w:t>
      </w:r>
    </w:p>
    <w:p w14:paraId="78AFF861" w14:textId="77777777" w:rsidR="00DB482E" w:rsidRPr="00763563" w:rsidRDefault="00DB482E" w:rsidP="00DB482E">
      <w:r w:rsidRPr="00763563">
        <w:t>Дополнительно для пенсионеров действуют скидки и субсидии на оплату коммунальных услуг (электроэнергию, газ, водоснабжение, отопление, вывоз мусора, капитальный ремонт, возмещение части расходов на газификацию), на проезд в общественном транспорте и на медицинские услуги (бесплатные или льготные лекарства, санаторно-курортный отдых, протезирование зубов).</w:t>
      </w:r>
    </w:p>
    <w:p w14:paraId="11D89395" w14:textId="77777777" w:rsidR="00DB482E" w:rsidRPr="00763563" w:rsidRDefault="00DB482E" w:rsidP="00DB482E">
      <w:r w:rsidRPr="00763563">
        <w:t>Предусмотрена и социальная поддержка, которая включает уход на дому.</w:t>
      </w:r>
    </w:p>
    <w:p w14:paraId="3CA275CC" w14:textId="77777777" w:rsidR="00DB482E" w:rsidRPr="00763563" w:rsidRDefault="008719B5" w:rsidP="00DB482E">
      <w:r w:rsidRPr="00763563">
        <w:t>«</w:t>
      </w:r>
      <w:r w:rsidR="00DB482E" w:rsidRPr="00763563">
        <w:t>За счет льгот можно значительно снизить расходы на товары и услуги или сократить некоторые обязательные платежи</w:t>
      </w:r>
      <w:r w:rsidRPr="00763563">
        <w:t>»</w:t>
      </w:r>
      <w:r w:rsidR="00DB482E" w:rsidRPr="00763563">
        <w:t>, – рассказала Епифанова.</w:t>
      </w:r>
    </w:p>
    <w:p w14:paraId="3F8DF591" w14:textId="77777777" w:rsidR="00DB482E" w:rsidRPr="00763563" w:rsidRDefault="00005FA3" w:rsidP="00DB482E">
      <w:hyperlink r:id="rId29" w:history="1">
        <w:r w:rsidR="00DB482E" w:rsidRPr="00763563">
          <w:rPr>
            <w:rStyle w:val="a3"/>
          </w:rPr>
          <w:t>https://primpress.ru/article/115380</w:t>
        </w:r>
      </w:hyperlink>
      <w:r w:rsidR="00DB482E" w:rsidRPr="00763563">
        <w:t xml:space="preserve"> </w:t>
      </w:r>
    </w:p>
    <w:p w14:paraId="44128914" w14:textId="77777777" w:rsidR="00DB482E" w:rsidRPr="00763563" w:rsidRDefault="00DB482E" w:rsidP="00DB482E">
      <w:pPr>
        <w:pStyle w:val="2"/>
      </w:pPr>
      <w:bookmarkStart w:id="84" w:name="_Toc175724112"/>
      <w:r w:rsidRPr="00763563">
        <w:t>PRIMPRESS, 27.08.2024, Пенсионеров призвали подать заявление на новое пособие. Нужно успеть до 31 августа</w:t>
      </w:r>
      <w:bookmarkEnd w:id="84"/>
    </w:p>
    <w:p w14:paraId="16219019" w14:textId="77777777" w:rsidR="00DB482E" w:rsidRPr="00763563" w:rsidRDefault="00DB482E" w:rsidP="00513E44">
      <w:pPr>
        <w:pStyle w:val="3"/>
      </w:pPr>
      <w:bookmarkStart w:id="85" w:name="_Toc175724113"/>
      <w:r w:rsidRPr="00763563">
        <w:t>Пенсионерам рассказали о новой выплате, которую будут выдавать людям уже осенью. В ряде случаев деньги начислят автоматически, но многим придется подать заявление. И сделать это важно будет до конца текущего месяца. Об этом рассказала пенсионный эксперт Анастасия Киреева, сообщает PRIMPRESS.</w:t>
      </w:r>
      <w:bookmarkEnd w:id="85"/>
    </w:p>
    <w:p w14:paraId="20A1BBAB" w14:textId="77777777" w:rsidR="00DB482E" w:rsidRPr="00763563" w:rsidRDefault="00DB482E" w:rsidP="00DB482E">
      <w:r w:rsidRPr="00763563">
        <w:t>По ее словам, дополнительные средства пенсионеры смогут получить уже этой осенью на уровне разных регионов. Местные чиновники обеспечат для пожилых людей финансовое пособие, которое будет приурочено к особой дате. Это будет День пожилого человека, который отмечается 1 октября.</w:t>
      </w:r>
    </w:p>
    <w:p w14:paraId="77A94584" w14:textId="77777777" w:rsidR="00DB482E" w:rsidRPr="00763563" w:rsidRDefault="008719B5" w:rsidP="00DB482E">
      <w:r w:rsidRPr="00763563">
        <w:t>«</w:t>
      </w:r>
      <w:r w:rsidR="00DB482E" w:rsidRPr="00763563">
        <w:t>Во многих регионах в это время проходят специальные мероприятия для пенсионеров, им вводят особые льготы, дают возможность бесплатно поездить в общественном транспорте. А некоторые даже поощряют граждан финансово</w:t>
      </w:r>
      <w:r w:rsidRPr="00763563">
        <w:t>»</w:t>
      </w:r>
      <w:r w:rsidR="00DB482E" w:rsidRPr="00763563">
        <w:t>, – отметила Киреева.</w:t>
      </w:r>
    </w:p>
    <w:p w14:paraId="33DCD436" w14:textId="77777777" w:rsidR="00DB482E" w:rsidRPr="00763563" w:rsidRDefault="00DB482E" w:rsidP="00DB482E">
      <w:r w:rsidRPr="00763563">
        <w:t xml:space="preserve">Так, по словам эксперта, специальная выплата к такому празднику будет действовать в Челябинской области. А в ЯНАО подобное пособие тоже планируют выдать, его </w:t>
      </w:r>
      <w:r w:rsidRPr="00763563">
        <w:lastRenderedPageBreak/>
        <w:t>размер составит порядка тысячи рублей. У выдачи таких денег есть свои условия. Их назначат только тем людям, которые есть в списках соцзащиты.</w:t>
      </w:r>
    </w:p>
    <w:p w14:paraId="39C5EDD0" w14:textId="77777777" w:rsidR="00DB482E" w:rsidRPr="00763563" w:rsidRDefault="008719B5" w:rsidP="00DB482E">
      <w:r w:rsidRPr="00763563">
        <w:t>«</w:t>
      </w:r>
      <w:r w:rsidR="00DB482E" w:rsidRPr="00763563">
        <w:t>Таким пенсионерам выплата перечислится автоматически в начале октября. Но если человека на учете нет, важно подать заявление, чтобы заявить о себе и своем праве на получение денег. И сделать это нужно до 31 августа. А уже само пособие перечислят потом</w:t>
      </w:r>
      <w:r w:rsidRPr="00763563">
        <w:t>»</w:t>
      </w:r>
      <w:r w:rsidR="00DB482E" w:rsidRPr="00763563">
        <w:t>, – добавила эксперт.</w:t>
      </w:r>
    </w:p>
    <w:p w14:paraId="7941285D" w14:textId="77777777" w:rsidR="00DB482E" w:rsidRPr="00763563" w:rsidRDefault="00DB482E" w:rsidP="00DB482E">
      <w:r w:rsidRPr="00763563">
        <w:t>Она уточнила, что правом на такую выплату обладают все мужчины и женщины от 60 лет и старше, которые являются получателями пенсии по старости.</w:t>
      </w:r>
    </w:p>
    <w:p w14:paraId="53B675E3" w14:textId="77777777" w:rsidR="00DB482E" w:rsidRPr="00763563" w:rsidRDefault="00005FA3" w:rsidP="00DB482E">
      <w:hyperlink r:id="rId30" w:history="1">
        <w:r w:rsidR="00DB482E" w:rsidRPr="00763563">
          <w:rPr>
            <w:rStyle w:val="a3"/>
          </w:rPr>
          <w:t>https://primpress.ru/article/115360</w:t>
        </w:r>
      </w:hyperlink>
      <w:r w:rsidR="00DB482E" w:rsidRPr="00763563">
        <w:t xml:space="preserve"> </w:t>
      </w:r>
    </w:p>
    <w:p w14:paraId="19D57A48" w14:textId="77777777" w:rsidR="00FC4353" w:rsidRPr="00763563" w:rsidRDefault="00FC4353" w:rsidP="00FC4353">
      <w:pPr>
        <w:pStyle w:val="2"/>
      </w:pPr>
      <w:bookmarkStart w:id="86" w:name="_Toc175724114"/>
      <w:r w:rsidRPr="00763563">
        <w:t>PRIMPRESS, 28.08.2024, Ждать осталось недолго: в СФР сказали, кому скоро проиндексируют пенсию</w:t>
      </w:r>
      <w:bookmarkEnd w:id="86"/>
    </w:p>
    <w:p w14:paraId="2DC0D674" w14:textId="77777777" w:rsidR="00FC4353" w:rsidRPr="00763563" w:rsidRDefault="00FC4353" w:rsidP="00513E44">
      <w:pPr>
        <w:pStyle w:val="3"/>
      </w:pPr>
      <w:bookmarkStart w:id="87" w:name="_Toc175724115"/>
      <w:r w:rsidRPr="00763563">
        <w:t>Специалисты Социального фонда России рассказали пенсионерам, в какой срок и кому будет повышена пенсии. Такой индексации многие пожилые граждане ждали несколько лет, сообщает PRIMPRESS.</w:t>
      </w:r>
      <w:bookmarkEnd w:id="87"/>
    </w:p>
    <w:p w14:paraId="59EFDFC1" w14:textId="77777777" w:rsidR="00FC4353" w:rsidRPr="00763563" w:rsidRDefault="00FC4353" w:rsidP="00FC4353">
      <w:r w:rsidRPr="00763563">
        <w:t>Речь идет о новом правиле, которое начнет действовать уже в ближайшее время по поручению президента России Владимира Путина. Напомним, что глава государства распорядился вернуть ежегодное повышение пенсионных выплат для работающих пенсионеров.</w:t>
      </w:r>
    </w:p>
    <w:p w14:paraId="6267D11E" w14:textId="77777777" w:rsidR="00FC4353" w:rsidRPr="00763563" w:rsidRDefault="00FC4353" w:rsidP="00FC4353">
      <w:r w:rsidRPr="00763563">
        <w:t>Как рассказали в СФР, первый раз за несколько лет пенсии данной категории граждан поднимут уже в 2025 г. При этом пенсионеров ждет не одно, а сразу три повышения размера выплат.</w:t>
      </w:r>
    </w:p>
    <w:p w14:paraId="43CE5C37" w14:textId="77777777" w:rsidR="00FC4353" w:rsidRPr="00763563" w:rsidRDefault="00FC4353" w:rsidP="00FC4353">
      <w:r w:rsidRPr="00763563">
        <w:t>Так, первый раз пенсии проиндексируют на фактический уровень инфляции. Случится это уже 1 февраля. Повторно выплаты вырастут уже 1 апреля. В этот раз будут учитывать доходы СФР за прошедший год.</w:t>
      </w:r>
    </w:p>
    <w:p w14:paraId="5EB48E88" w14:textId="77777777" w:rsidR="00FC4353" w:rsidRPr="00763563" w:rsidRDefault="00005FA3" w:rsidP="00FC4353">
      <w:hyperlink r:id="rId31" w:history="1">
        <w:r w:rsidR="00FC4353" w:rsidRPr="00763563">
          <w:rPr>
            <w:rStyle w:val="a3"/>
          </w:rPr>
          <w:t>https://primpress.ru/article/115391</w:t>
        </w:r>
      </w:hyperlink>
    </w:p>
    <w:p w14:paraId="4FCCEE77" w14:textId="77777777" w:rsidR="00475488" w:rsidRPr="00763563" w:rsidRDefault="00475488" w:rsidP="00475488">
      <w:pPr>
        <w:pStyle w:val="2"/>
      </w:pPr>
      <w:bookmarkStart w:id="88" w:name="_Toc175724116"/>
      <w:r w:rsidRPr="00763563">
        <w:t>Пенсия.pro, 27.08.2024, Будущая пенсия покроет только четверть необходимых расходов — опрос</w:t>
      </w:r>
      <w:bookmarkEnd w:id="88"/>
    </w:p>
    <w:p w14:paraId="03E53D20" w14:textId="77777777" w:rsidR="00475488" w:rsidRPr="00763563" w:rsidRDefault="00475488" w:rsidP="00513E44">
      <w:pPr>
        <w:pStyle w:val="3"/>
      </w:pPr>
      <w:bookmarkStart w:id="89" w:name="_Toc175724117"/>
      <w:r w:rsidRPr="00763563">
        <w:t>Чуть больше 40 % россиян уверены, что нынешнего среднего размера пенсии в будущем им будет хватать только на четверть нынешних расходов. Еще 19 % считают пенсию сопоставимой с 25-50 % ежемесячных затрат, показал опрос страховой фирмы ВСК.</w:t>
      </w:r>
      <w:bookmarkEnd w:id="89"/>
    </w:p>
    <w:p w14:paraId="0C66ABB3" w14:textId="77777777" w:rsidR="00475488" w:rsidRPr="00763563" w:rsidRDefault="00475488" w:rsidP="00475488">
      <w:r w:rsidRPr="00763563">
        <w:t>40,6 % россиян хотели бы получать пенсию в 50 000–100 000 рублей, следует из опроса. Самые высокие ожидания у женщин (45,6 %), людей с низким уровнем доходов (таких ровно половина) и жителей российских регионов (44,4 %). Более четверти россиян нахвали желаемым размером выплат в старости 25 000-50 000 рублей. А вот на высокую пенсию в 100 000-200 000 рассчитывают только 12,4 % граждан. Зачастую это москвичи и россияне с высоким доходом.</w:t>
      </w:r>
    </w:p>
    <w:p w14:paraId="59D5B8E9" w14:textId="77777777" w:rsidR="00475488" w:rsidRPr="00763563" w:rsidRDefault="00475488" w:rsidP="00475488">
      <w:r w:rsidRPr="00763563">
        <w:t xml:space="preserve">Примечательно, что 40,6 % россиян даже не начинали формировать сбережения на пенсию, а почти треть респондентов вообще не планируют этого делать. Жители </w:t>
      </w:r>
      <w:r w:rsidRPr="00763563">
        <w:lastRenderedPageBreak/>
        <w:t>регионов и граждане с низкими заработками заботятся о своей будущей пенсии меньше всего, показало исследование.</w:t>
      </w:r>
    </w:p>
    <w:p w14:paraId="77239609" w14:textId="77777777" w:rsidR="00475488" w:rsidRPr="00763563" w:rsidRDefault="00475488" w:rsidP="00475488">
      <w:r w:rsidRPr="00763563">
        <w:t>Россияне мечтают о пенсии не ниже 48 100 рублей в месяц, что вдвое превышает средний уровень реальных выплат по старости. За последние полгода пенсионные ожидания подросли: сумма, которую респонденты считают приемлемой, стала на 500 рублей выше, чем в декабре 2023 года, следует из другого опроса — от сервиса SuperJob.</w:t>
      </w:r>
    </w:p>
    <w:p w14:paraId="2B3FDDD8" w14:textId="77777777" w:rsidR="00475488" w:rsidRPr="00763563" w:rsidRDefault="00005FA3" w:rsidP="00475488">
      <w:hyperlink r:id="rId32" w:history="1">
        <w:r w:rsidR="00475488" w:rsidRPr="00763563">
          <w:rPr>
            <w:rStyle w:val="a3"/>
          </w:rPr>
          <w:t>https://pensiya.pro/news/budushhaya-pensiya-pokroet-tolko-chetvert-neobhodimyh-rashodov-opros/</w:t>
        </w:r>
      </w:hyperlink>
    </w:p>
    <w:p w14:paraId="4C2E63A3" w14:textId="77777777" w:rsidR="00111D7C" w:rsidRPr="00763563" w:rsidRDefault="00111D7C" w:rsidP="00111D7C">
      <w:pPr>
        <w:pStyle w:val="10"/>
      </w:pPr>
      <w:bookmarkStart w:id="90" w:name="_Toc99318655"/>
      <w:bookmarkStart w:id="91" w:name="_Toc165991075"/>
      <w:bookmarkStart w:id="92" w:name="_Toc175724118"/>
      <w:r w:rsidRPr="00763563">
        <w:t>Региональные СМИ</w:t>
      </w:r>
      <w:bookmarkEnd w:id="44"/>
      <w:bookmarkEnd w:id="90"/>
      <w:bookmarkEnd w:id="91"/>
      <w:bookmarkEnd w:id="92"/>
    </w:p>
    <w:p w14:paraId="2AB13896" w14:textId="77777777" w:rsidR="00FD70A5" w:rsidRPr="00763563" w:rsidRDefault="00FD70A5" w:rsidP="00FD70A5">
      <w:pPr>
        <w:pStyle w:val="2"/>
      </w:pPr>
      <w:bookmarkStart w:id="93" w:name="_Toc175724119"/>
      <w:r w:rsidRPr="00763563">
        <w:t>Neva.Today, 27.08.2024, Рекордное повышение пенсий с 1 сентября 2024 года: президент подписал важный указ</w:t>
      </w:r>
      <w:bookmarkEnd w:id="93"/>
    </w:p>
    <w:p w14:paraId="6BD49A32" w14:textId="77777777" w:rsidR="00FD70A5" w:rsidRPr="00763563" w:rsidRDefault="00FD70A5" w:rsidP="00513E44">
      <w:pPr>
        <w:pStyle w:val="3"/>
      </w:pPr>
      <w:bookmarkStart w:id="94" w:name="_Toc175724120"/>
      <w:r w:rsidRPr="00763563">
        <w:t>Некоторые группы пенсионеров уже с сентября смогут получить пенсионные выплаты в большем размере. Новый закон, подписанный президентом России, затрагивает и другие пособия.</w:t>
      </w:r>
      <w:bookmarkEnd w:id="94"/>
    </w:p>
    <w:p w14:paraId="562C69D9" w14:textId="77777777" w:rsidR="00FD70A5" w:rsidRPr="00763563" w:rsidRDefault="00FD70A5" w:rsidP="00FD70A5">
      <w:r w:rsidRPr="00763563">
        <w:t xml:space="preserve">Президент России Владимир Путин подписал новый закон, позволяющий выплату неиспользованных остатков капитала в размере до 10 тыс. рублей, документ уже расположен на сайте с опубликованными правовыми актами. </w:t>
      </w:r>
    </w:p>
    <w:p w14:paraId="00E58313" w14:textId="77777777" w:rsidR="00FD70A5" w:rsidRPr="00763563" w:rsidRDefault="00FD70A5" w:rsidP="00FD70A5">
      <w:r w:rsidRPr="00763563">
        <w:t>Это означает, что те, кто уже до этого получал сертификаты, но не полностью использовал материнский капитал, теперь могут получить остаток единовременно. Важно уточнить, что сумма выплаты не может превышать 10 тыс. рублей.</w:t>
      </w:r>
    </w:p>
    <w:p w14:paraId="7FE23030" w14:textId="77777777" w:rsidR="00FD70A5" w:rsidRPr="00763563" w:rsidRDefault="00FD70A5" w:rsidP="00FD70A5">
      <w:r w:rsidRPr="00763563">
        <w:t>В связи с новым законом эти выплаты будут перечисляться автоматически, об этом рассказывала в начале июля вице-премьер РФ Татьяна Голикова в беседе с Shot.</w:t>
      </w:r>
    </w:p>
    <w:p w14:paraId="235F9BCC" w14:textId="77777777" w:rsidR="00FD70A5" w:rsidRPr="00763563" w:rsidRDefault="00FD70A5" w:rsidP="00FD70A5">
      <w:r w:rsidRPr="00763563">
        <w:t>В отношении выплат к учебному году на федеративном уровне никакие выплаты не предусмотрены. Но важно уточнить, что во многих областях России они есть на региональном уровне.</w:t>
      </w:r>
    </w:p>
    <w:p w14:paraId="25E8B7F4" w14:textId="77777777" w:rsidR="00FD70A5" w:rsidRPr="00763563" w:rsidRDefault="00FD70A5" w:rsidP="00FD70A5">
      <w:r w:rsidRPr="00763563">
        <w:t xml:space="preserve">В Петербурге многодетные семьи со школьниками могут рассчитывать на выплату в размере до 10 тыс. рублей вне зависимости от уровня дохода. А в Москве малоимущие семьи с тремя и более детьми может рассчитывать на получение более 13 тыс. рублей на школьную форму. </w:t>
      </w:r>
    </w:p>
    <w:p w14:paraId="6BE5D31F" w14:textId="77777777" w:rsidR="00FD70A5" w:rsidRPr="00763563" w:rsidRDefault="00FD70A5" w:rsidP="00FD70A5">
      <w:r w:rsidRPr="00763563">
        <w:t>Сентябрьское повышение выплат ожидает и некоторые категории пенсионеров. Те, кому в августе исполнилось 80 лет уже с осени начнут получать двойную выплату из-за достижения столь значимого возраста. Пожилые люди, которые прекратили трудовую деятельность в последний летний месяц могут рассчитывать на учет пропущенной индексации.</w:t>
      </w:r>
    </w:p>
    <w:p w14:paraId="6AE1310A" w14:textId="77777777" w:rsidR="00FD70A5" w:rsidRPr="00763563" w:rsidRDefault="00FD70A5" w:rsidP="00FD70A5">
      <w:r w:rsidRPr="00763563">
        <w:t>Ранее Neva.Today сообщала, что пенсионеры смогут получить новый бонус, который станет приятной прибавкой к пенсии. Для его оформления не важен стаж или трудоустройство на настоящий момент.</w:t>
      </w:r>
    </w:p>
    <w:p w14:paraId="5C23324F" w14:textId="77777777" w:rsidR="00FD70A5" w:rsidRPr="00763563" w:rsidRDefault="00005FA3" w:rsidP="00FD70A5">
      <w:hyperlink r:id="rId33" w:history="1">
        <w:r w:rsidR="00FD70A5" w:rsidRPr="00763563">
          <w:rPr>
            <w:rStyle w:val="a3"/>
          </w:rPr>
          <w:t>https://neva.today/news/2024/8/27/544968</w:t>
        </w:r>
      </w:hyperlink>
    </w:p>
    <w:p w14:paraId="4D4DED45" w14:textId="77777777" w:rsidR="00111D7C" w:rsidRPr="00763563" w:rsidRDefault="00111D7C" w:rsidP="00111D7C">
      <w:pPr>
        <w:pStyle w:val="251"/>
      </w:pPr>
      <w:bookmarkStart w:id="95" w:name="_Toc99271704"/>
      <w:bookmarkStart w:id="96" w:name="_Toc99318656"/>
      <w:bookmarkStart w:id="97" w:name="_Toc165991076"/>
      <w:bookmarkStart w:id="98" w:name="_Toc175724121"/>
      <w:bookmarkStart w:id="99" w:name="_Toc62681899"/>
      <w:bookmarkEnd w:id="25"/>
      <w:bookmarkEnd w:id="26"/>
      <w:bookmarkEnd w:id="27"/>
      <w:r w:rsidRPr="00763563">
        <w:lastRenderedPageBreak/>
        <w:t>НОВОСТИ МАКРОЭКОНОМИКИ</w:t>
      </w:r>
      <w:bookmarkEnd w:id="95"/>
      <w:bookmarkEnd w:id="96"/>
      <w:bookmarkEnd w:id="97"/>
      <w:bookmarkEnd w:id="98"/>
    </w:p>
    <w:p w14:paraId="41945179" w14:textId="77777777" w:rsidR="007D1F74" w:rsidRPr="00763563" w:rsidRDefault="007D1F74" w:rsidP="007D1F74">
      <w:pPr>
        <w:pStyle w:val="2"/>
      </w:pPr>
      <w:bookmarkStart w:id="100" w:name="_Toc175724122"/>
      <w:bookmarkStart w:id="101" w:name="_Hlk175724029"/>
      <w:r w:rsidRPr="00763563">
        <w:t>РИА Новости, 27.08.2024, Инфляция в РФ выше целевых показателей, ЦБ и кабмин принимают меры против этого - Песков</w:t>
      </w:r>
      <w:bookmarkEnd w:id="100"/>
    </w:p>
    <w:p w14:paraId="72066DE3" w14:textId="77777777" w:rsidR="007D1F74" w:rsidRPr="00763563" w:rsidRDefault="007D1F74" w:rsidP="00513E44">
      <w:pPr>
        <w:pStyle w:val="3"/>
      </w:pPr>
      <w:bookmarkStart w:id="102" w:name="_Toc175724123"/>
      <w:r w:rsidRPr="00763563">
        <w:t>Инфляция в России выше целевых показателей, Центробанк и правительство принимают меры для снижения инфляционной напряженности, сообщил пресс-секретарь президента РФ Дмитрий Песков.</w:t>
      </w:r>
      <w:bookmarkEnd w:id="102"/>
    </w:p>
    <w:p w14:paraId="7BB2A2FC" w14:textId="77777777" w:rsidR="007D1F74" w:rsidRPr="00763563" w:rsidRDefault="007D1F74" w:rsidP="007D1F74">
      <w:r w:rsidRPr="00763563">
        <w:t>Ранее на совещании по экономическим вопросам глава государства Владимир Путин сообщил, что динамика инфляции в России не замедляется, кредитование растет опережающими темпами несмотря на повышение ключевой ставки ЦБ.</w:t>
      </w:r>
    </w:p>
    <w:p w14:paraId="0F2391C4" w14:textId="77777777" w:rsidR="007D1F74" w:rsidRPr="00763563" w:rsidRDefault="007D1F74" w:rsidP="007D1F74">
      <w:r w:rsidRPr="00763563">
        <w:t>"Инфляция выше целевых показателей, наш Центральный банк и правительство принимают меры для снижения инфляционной напряженности, инфляционного давления", - сказал Песков, отвечая на вопросы журналистов о том, будут ли предприняты дополнительные меры по борьбе с инфляцией им как в Кремле могут прокомментировать сегодняшнюю инфляцию в стране.</w:t>
      </w:r>
    </w:p>
    <w:p w14:paraId="629BB530" w14:textId="77777777" w:rsidR="007D1F74" w:rsidRPr="00763563" w:rsidRDefault="007D1F74" w:rsidP="007D1F74">
      <w:pPr>
        <w:pStyle w:val="2"/>
      </w:pPr>
      <w:bookmarkStart w:id="103" w:name="_Toc175724124"/>
      <w:bookmarkEnd w:id="101"/>
      <w:r w:rsidRPr="00763563">
        <w:t>Российская газета, 27.08.2024, Эксперты назвали рост инфляционных ожиданий важным сигналом о ключевой ставке ЦБ</w:t>
      </w:r>
      <w:bookmarkEnd w:id="103"/>
    </w:p>
    <w:p w14:paraId="0A82D9FE" w14:textId="77777777" w:rsidR="007D1F74" w:rsidRPr="00763563" w:rsidRDefault="007D1F74" w:rsidP="00513E44">
      <w:pPr>
        <w:pStyle w:val="3"/>
      </w:pPr>
      <w:bookmarkStart w:id="104" w:name="_Toc175724125"/>
      <w:r w:rsidRPr="00763563">
        <w:t>Банк России сообщил о росте инфляционных ожиданий россиян в августе до 12,9% на ближайший год. Несмотря на недавнее повышение ключевой ставки с 16% до 18%, люди по-прежнему отказываются верить в значимое замедление темпов роста потребительских цен. Это важный сигнал от ЦБ по поводу дальнейшей динамики ключевой ставки, рассказали "РГ" эксперты.</w:t>
      </w:r>
      <w:bookmarkEnd w:id="104"/>
    </w:p>
    <w:p w14:paraId="58F199CC" w14:textId="77777777" w:rsidR="007D1F74" w:rsidRPr="00763563" w:rsidRDefault="007D1F74" w:rsidP="007D1F74">
      <w:r w:rsidRPr="00763563">
        <w:t>"В августе индикаторы инфляционных ожиданий преимущественно возросли. Медианная оценка ожидаемой населением в ближайшие 12 месяцев инфляции в августе увеличилась до 12,9%. Медиана долгосрочных ожиданий на 5 лет уменьшилась до 10,4%", - сообщил ЦБ. Ценовые ожидания предприятий на ближайшие три месяца также выросли, хотя и не сильно - на десятые доли процента.</w:t>
      </w:r>
    </w:p>
    <w:p w14:paraId="47A60D9C" w14:textId="77777777" w:rsidR="007D1F74" w:rsidRPr="00763563" w:rsidRDefault="007D1F74" w:rsidP="007D1F74">
      <w:r w:rsidRPr="00763563">
        <w:t>От инфляционных ожиданий населения и бизнеса зависит, насколько эффективно денежно-кредитная политика ЦБ РФ будет контролировать инфляцию. Предприятия, банки и домохозяйства принимают решения о потреблении, сбережении и инвестициях, устанавливают цены товаров и ставки по кредитам и депозитам, в том числе, исходя из своих ожиданий относительно будущей инфляции. Поэтому Банк России учитывает эти ожидания, когда выносит решение по ключевой ставке.</w:t>
      </w:r>
    </w:p>
    <w:p w14:paraId="48650618" w14:textId="77777777" w:rsidR="007D1F74" w:rsidRPr="00763563" w:rsidRDefault="007D1F74" w:rsidP="007D1F74">
      <w:r w:rsidRPr="00763563">
        <w:t xml:space="preserve">В свою очередь, решения Центробанка влияют на инфляционные ожидания. Чем эффективнее ЦБ достигает своих целей по инфляции и удерживает ее на целевом уровне, тем больше люди верят регулятору. Их инфляционные ожидания в этом случае становятся "заякорены" на низком уровне. В противном случае население с тревогой </w:t>
      </w:r>
      <w:r w:rsidRPr="00763563">
        <w:lastRenderedPageBreak/>
        <w:t>воспринимает все негативные экономические события и легче смиряется с обесцениванием своих денег. Тогда на рынке то и дело наблюдаются всплески цен на отдельные товары или услуги, а Центробанку приходится сильнее повышать ключевую ставку, чтобы обуздать инфляцию.</w:t>
      </w:r>
    </w:p>
    <w:p w14:paraId="66A79A30" w14:textId="77777777" w:rsidR="007D1F74" w:rsidRPr="00763563" w:rsidRDefault="007D1F74" w:rsidP="007D1F74">
      <w:r w:rsidRPr="00763563">
        <w:t>Целью регулятора является рост цен темпами не более 4% в год. При этом по прогнозу Банка России годовая инфляция в 2024 году составит 6,5-7%, а целевые показатели будут достигнуты в 2025 году. "Значительное ужесточение денежно-кредитной политики уже затормозило рост цен в первом полугодии этого года и еще больше затормозит его во втором полугодии", - заявил в недавнем интервью "Российской газете" зампред ЦБ Алексей Заботкин. При этом он допустил, что ключевая ставка может быть увеличена до 20% и выше, если у регулятора останутся сомнения в замедлении инфляции.</w:t>
      </w:r>
    </w:p>
    <w:p w14:paraId="46D30A9D" w14:textId="77777777" w:rsidR="007D1F74" w:rsidRPr="00763563" w:rsidRDefault="007D1F74" w:rsidP="007D1F74">
      <w:r w:rsidRPr="00763563">
        <w:t>Ключевая ставка имеет номинальное и реальное значение, а последнее зависит, в том числе, от уровня инфляции, а также инфляционных ожиданий, объяснил старший научный сотрудник Центра изучения проблем центральных банков ИПЭИ Президентской академии (РАНХиГС) Юрий Перевышин. Реальная ставка считается "жесткой", если ее номинальное значение значительно превышает текущие темпы инфляции. Под данным Росстата, сейчас цены растут со скоростью чуть более 9% в год.</w:t>
      </w:r>
    </w:p>
    <w:p w14:paraId="294B0772" w14:textId="77777777" w:rsidR="007D1F74" w:rsidRPr="00763563" w:rsidRDefault="007D1F74" w:rsidP="007D1F74">
      <w:r w:rsidRPr="00763563">
        <w:t>"Рост инфляционных ожиданий ведет к снижению реальной ставки процента, смягчению денежно-кредитных условий и увеличению спроса, что приводит к усилению инфляционного давления. В связи с этим опубликованная статистика - аргумент в пользу нового повышения ключевой ставки, например, на сентябрьском заседании совета директоров ЦБ", - говорит Юрий Перевышин.</w:t>
      </w:r>
    </w:p>
    <w:p w14:paraId="3E697529" w14:textId="77777777" w:rsidR="007D1F74" w:rsidRPr="00763563" w:rsidRDefault="007D1F74" w:rsidP="007D1F74">
      <w:r w:rsidRPr="00763563">
        <w:t>Сильнее всего в этих данных Банк России может насторожить рост инфляционных ожиданий компаний, устанавливающих цену на свою продукцию, и домохозяйств со сбережениями, которые в большей степени могут перераспределять во времени решение о потреблении и накоплении, добавил экономист.</w:t>
      </w:r>
    </w:p>
    <w:p w14:paraId="6EC06A14" w14:textId="77777777" w:rsidR="007D1F74" w:rsidRPr="00763563" w:rsidRDefault="007D1F74" w:rsidP="007D1F74">
      <w:r w:rsidRPr="00763563">
        <w:t>Высокие инфляционные ожидания действительно могут оказать влияние на последующие действия ЦБ РФ по ключевой ставке, подтвердил доцент базовой кафедры финансового контроля, анализа и аудита Главного контрольного управления города Москвы РЭУ им. Г.В. Плеханова Дмитрий Осянин. "Увеличение ставки поможет укрепить рубль, снизить инфляцию и воздействовать на уровень доверия населения к финансовой стабильности в стране", - перечислил он.</w:t>
      </w:r>
    </w:p>
    <w:p w14:paraId="66B26658" w14:textId="77777777" w:rsidR="007D1F74" w:rsidRPr="00763563" w:rsidRDefault="007D1F74" w:rsidP="007D1F74">
      <w:r w:rsidRPr="00763563">
        <w:t>Банку России было бы куда легче бороться с инфляцией, если бы денежно-кредитная политика регулятора пользовалась большим доверием со стороны населения, бизнеса и экспертного сообщества, считает главный экономист компании "ПФ Капитал" Евгений Надоршин.</w:t>
      </w:r>
    </w:p>
    <w:p w14:paraId="650D1928" w14:textId="77777777" w:rsidR="007D1F74" w:rsidRPr="00763563" w:rsidRDefault="007D1F74" w:rsidP="007D1F74">
      <w:r w:rsidRPr="00763563">
        <w:t>"Таргетирование инфляции, которому привержен наш Центробанк, во многом построено на его коммуникации с населением и бизнесом. Проще говоря, ЦБ нужно все время разговаривать с людьми и искренне убеждать, что он все делает правильно", - заметил он.</w:t>
      </w:r>
    </w:p>
    <w:p w14:paraId="428AEF8B" w14:textId="77777777" w:rsidR="007D1F74" w:rsidRPr="00763563" w:rsidRDefault="007D1F74" w:rsidP="007D1F74">
      <w:r w:rsidRPr="00763563">
        <w:t xml:space="preserve">В истории есть примеры, когда в ряде стран центральным банкам на определенное время удавалось добиваться высокого доверия к своей денежно-кредитной политике. "У этого в самом деле есть много положительных сторон. Но у нас в России сейчас </w:t>
      </w:r>
      <w:r w:rsidRPr="00763563">
        <w:lastRenderedPageBreak/>
        <w:t>явно другая ситуация, у людей серьезные сомнения. Мы привыкли, что за правильными словами и обещаниями не всегда следует позитивный результат. Конечно, нельзя винить в этом только наш Центробанк, но ему определенно нужно возвращать контроль и над инфляцией, и над инфляционными ожиданиями. Механического повышения ставки для этого явно недостаточно", - заключил эксперт.</w:t>
      </w:r>
    </w:p>
    <w:p w14:paraId="6714836E" w14:textId="77777777" w:rsidR="00003DB3" w:rsidRPr="00763563" w:rsidRDefault="00003DB3" w:rsidP="00003DB3">
      <w:pPr>
        <w:pStyle w:val="2"/>
      </w:pPr>
      <w:bookmarkStart w:id="105" w:name="_Toc175724126"/>
      <w:bookmarkStart w:id="106" w:name="_Toc99271711"/>
      <w:bookmarkStart w:id="107" w:name="_Toc99318657"/>
      <w:r w:rsidRPr="00763563">
        <w:t>Frank Media, 27.08.2024, Чистая прибыль УК в первом полугодии выросла до 23 млрд рублей</w:t>
      </w:r>
      <w:bookmarkEnd w:id="105"/>
    </w:p>
    <w:p w14:paraId="19030E4C" w14:textId="77777777" w:rsidR="00003DB3" w:rsidRPr="00763563" w:rsidRDefault="00003DB3" w:rsidP="00513E44">
      <w:pPr>
        <w:pStyle w:val="3"/>
      </w:pPr>
      <w:bookmarkStart w:id="108" w:name="_Toc175724127"/>
      <w:r w:rsidRPr="00763563">
        <w:t>Чистая прибыль российских управляющих компаний (УК) в первом полугодии 2024 года выросла на 1,3% год к году, до 23 млрд рублей, следует из данных Банка России. Росту чистой прибыли способствовало увеличение выручки за оказание услуг и комиссионных доходов (+24% к первому полугодию 2023 года), оно перекрыло увеличение издержек УК.</w:t>
      </w:r>
      <w:bookmarkEnd w:id="108"/>
    </w:p>
    <w:p w14:paraId="25482C56" w14:textId="77777777" w:rsidR="00003DB3" w:rsidRPr="00763563" w:rsidRDefault="00003DB3" w:rsidP="00003DB3">
      <w:r w:rsidRPr="00763563">
        <w:t>При этом расходы на персонал увеличились на 21% год к году, общие и административные расходы и прямые операционные расходы – примерно на треть. Рост издержек УК отражает увеличение объемов бизнеса, ускорение инфляции и повышение заработных плат, поясняет ЦБ.</w:t>
      </w:r>
    </w:p>
    <w:p w14:paraId="5CD9B7F5" w14:textId="77777777" w:rsidR="00003DB3" w:rsidRPr="00763563" w:rsidRDefault="00003DB3" w:rsidP="00003DB3">
      <w:r w:rsidRPr="00763563">
        <w:t>Стоимость активов под управлением УК во втором квартале выросла на 1,4 млрд рублей (или +6,4%) к первому кварталу, до 23,5 трлн рублей. Практически весь рост обеспечило увеличение стоимости чистых активов ПИФ – за счет быстрого чистого притока средств пайщиков и положительной доходности фондов.</w:t>
      </w:r>
    </w:p>
    <w:p w14:paraId="27730E3E" w14:textId="77777777" w:rsidR="00003DB3" w:rsidRPr="00763563" w:rsidRDefault="00003DB3" w:rsidP="00003DB3">
      <w:r w:rsidRPr="00763563">
        <w:t>В связи с быстрым ростом стоимости чистых активов ПИФ ее доля в совокупной величине активов под управлением УК увеличилась на 2,5 п.п. за квартал, до 62,3%. Доля пенсионных накоплений НПФ снизилась на 0,9 п.п., до 14,2%, доля пенсионных резервов – на 0,3 п.п., до 7,1%. Доля средств в доверительном управлении сократилась на 0,7 п.п., до 10,5%. Доля резервов и собственных средств страховщиков под управлением УК также незначительно снизилась (на 0,1 п.п., до 1,5%).</w:t>
      </w:r>
    </w:p>
    <w:p w14:paraId="03F62B02" w14:textId="77777777" w:rsidR="00003DB3" w:rsidRPr="00763563" w:rsidRDefault="00003DB3" w:rsidP="00003DB3">
      <w:r w:rsidRPr="00763563">
        <w:t>Соответственно, около 53% вознаграждения УК получили за управление ПИФ (-3 п.п. год к году), 18% – за вознаграждение в рамках доверительного управления (+2 п.п.), 16% – за инвестирование средств пенсионных накоплений НПФ (+1 п.п.), 9% – за размещение средств пенсионных резервов НПФ (-2 п.п.).</w:t>
      </w:r>
    </w:p>
    <w:p w14:paraId="15DC8DF9" w14:textId="77777777" w:rsidR="00003DB3" w:rsidRPr="00763563" w:rsidRDefault="00005FA3" w:rsidP="00003DB3">
      <w:hyperlink r:id="rId34" w:history="1">
        <w:r w:rsidR="00003DB3" w:rsidRPr="00763563">
          <w:rPr>
            <w:rStyle w:val="a3"/>
          </w:rPr>
          <w:t>https://frankmedia.ru/175712</w:t>
        </w:r>
      </w:hyperlink>
    </w:p>
    <w:p w14:paraId="493F3D4F" w14:textId="77777777" w:rsidR="00111D7C" w:rsidRPr="00763563" w:rsidRDefault="00111D7C" w:rsidP="00111D7C">
      <w:pPr>
        <w:pStyle w:val="251"/>
      </w:pPr>
      <w:bookmarkStart w:id="109" w:name="_Toc99271712"/>
      <w:bookmarkStart w:id="110" w:name="_Toc99318658"/>
      <w:bookmarkStart w:id="111" w:name="_Toc165991078"/>
      <w:bookmarkStart w:id="112" w:name="_Toc175724128"/>
      <w:bookmarkEnd w:id="106"/>
      <w:bookmarkEnd w:id="107"/>
      <w:r w:rsidRPr="00763563">
        <w:lastRenderedPageBreak/>
        <w:t>НОВОСТИ ЗАРУБЕЖНЫХ ПЕНСИОННЫХ СИСТЕМ</w:t>
      </w:r>
      <w:bookmarkEnd w:id="109"/>
      <w:bookmarkEnd w:id="110"/>
      <w:bookmarkEnd w:id="111"/>
      <w:bookmarkEnd w:id="112"/>
    </w:p>
    <w:p w14:paraId="1A1FCDDA" w14:textId="77777777" w:rsidR="00111D7C" w:rsidRPr="00763563" w:rsidRDefault="00111D7C" w:rsidP="00111D7C">
      <w:pPr>
        <w:pStyle w:val="10"/>
      </w:pPr>
      <w:bookmarkStart w:id="113" w:name="_Toc99271713"/>
      <w:bookmarkStart w:id="114" w:name="_Toc99318659"/>
      <w:bookmarkStart w:id="115" w:name="_Toc165991079"/>
      <w:bookmarkStart w:id="116" w:name="_Toc175724129"/>
      <w:r w:rsidRPr="00763563">
        <w:t>Новости пенсионной отрасли стран ближнего зарубежья</w:t>
      </w:r>
      <w:bookmarkEnd w:id="113"/>
      <w:bookmarkEnd w:id="114"/>
      <w:bookmarkEnd w:id="115"/>
      <w:bookmarkEnd w:id="116"/>
    </w:p>
    <w:p w14:paraId="5128E8FB" w14:textId="77777777" w:rsidR="003A7EE3" w:rsidRPr="00763563" w:rsidRDefault="003A7EE3" w:rsidP="003A7EE3">
      <w:pPr>
        <w:pStyle w:val="2"/>
      </w:pPr>
      <w:bookmarkStart w:id="117" w:name="_Toc175724130"/>
      <w:r w:rsidRPr="00763563">
        <w:t>Капитал.kz, 27.08.2024, Казахстанцы накопили на пенсионных счетах 20,2 трлн тенге</w:t>
      </w:r>
      <w:bookmarkEnd w:id="117"/>
    </w:p>
    <w:p w14:paraId="297EB549" w14:textId="77777777" w:rsidR="003A7EE3" w:rsidRPr="00763563" w:rsidRDefault="003A7EE3" w:rsidP="00513E44">
      <w:pPr>
        <w:pStyle w:val="3"/>
      </w:pPr>
      <w:bookmarkStart w:id="118" w:name="_Toc175724131"/>
      <w:r w:rsidRPr="00763563">
        <w:t>В Едином накопительном пенсионном фонде рассказали, что на 1 августа 2024 года пенсионные активы казахстанцев достигли 20,26 трлн тенге. За семь месяцев сумма выросла на 2,4 трлн тенге или на 13,4%. За год пенсионные активы выросли на 3,9 трлн тенге или 23,7%, сообщает корреспондент центра деловой информации Kapital.kz со ссылкой на данные ЕНПФ.</w:t>
      </w:r>
      <w:bookmarkEnd w:id="118"/>
    </w:p>
    <w:p w14:paraId="7CFD6BA9" w14:textId="77777777" w:rsidR="003A7EE3" w:rsidRPr="00763563" w:rsidRDefault="003A7EE3" w:rsidP="003A7EE3">
      <w:r w:rsidRPr="00763563">
        <w:t>96,32% накоплений образованы за счет ОПВ, объем которых составил 19,5 трлн тенге: за год сумма выросла на 23%, с начала года на 12,8%. Сумма пенсионных накоплений по ОППВ составила 618,14 млрд тенге, увеличившись за год на 19,6%, с начала текущего года – на 8,7%. Самый большой прирост - на 47% за год и на 26,2% с начала года показали накопления по добровольным пенсионным взносам (ДПВ), объем которых составил 6,7 млрд тенге.</w:t>
      </w:r>
    </w:p>
    <w:p w14:paraId="211830CD" w14:textId="77777777" w:rsidR="003A7EE3" w:rsidRPr="00763563" w:rsidRDefault="003A7EE3" w:rsidP="003A7EE3">
      <w:r w:rsidRPr="00763563">
        <w:t>Напомним, с 1 января 2024 года на пенсионные счета поступают дополнительные средства – обязательные пенсионные взносы работодателя (ОПВР). За семь месяцев 2024 года сумма пенсионных накоплений за счет ОПВР составила 120,5 млрд тенге.</w:t>
      </w:r>
    </w:p>
    <w:p w14:paraId="3814EC6F" w14:textId="77777777" w:rsidR="003A7EE3" w:rsidRPr="00763563" w:rsidRDefault="003A7EE3" w:rsidP="003A7EE3">
      <w:r w:rsidRPr="00763563">
        <w:t>Пенсионные взносы на счета вкладчиков за январь-июль 2024 года составили порядка 1,55 трлн тенге: рост на 29,5% или более 353,5 млрд тенге по сравнению с показателем прошлого года.</w:t>
      </w:r>
    </w:p>
    <w:p w14:paraId="15BF2E80" w14:textId="77777777" w:rsidR="003A7EE3" w:rsidRPr="00763563" w:rsidRDefault="003A7EE3" w:rsidP="003A7EE3">
      <w:r w:rsidRPr="00763563">
        <w:t>Выросли все виды взносов: на индивидуальные пенсионные счета (ИПС) по учету ОПВ с начала года поступило 1,36 трлн тенге, на ИПС по учету ОППВ – порядка 66,01 млрд тенге, ДПВ – 1,7 млрд тенге.</w:t>
      </w:r>
    </w:p>
    <w:p w14:paraId="6267A59C" w14:textId="77777777" w:rsidR="003A7EE3" w:rsidRPr="00763563" w:rsidRDefault="003A7EE3" w:rsidP="003A7EE3">
      <w:r w:rsidRPr="00763563">
        <w:t>Чистый инвестиционный доход, начисленный на индивидуальные и условные пенсионные счета вкладчиков ЕНПФ, за семь месяцев составил 1,38 трлн тенге. Его объем увеличился почти на 620,3 млрд тенге или на 81,5% по сравнению с аналогичным периодом прошлого года.</w:t>
      </w:r>
    </w:p>
    <w:p w14:paraId="3D494BF5" w14:textId="77777777" w:rsidR="003A7EE3" w:rsidRPr="00763563" w:rsidRDefault="003A7EE3" w:rsidP="003A7EE3">
      <w:r w:rsidRPr="00763563">
        <w:t>Выплаты по всем видам взносов и переводов в страховые организации из ЕНПФ за семь месяцев превысили 608,64 млрд тенге, что больше объема выплат прошлогоднего аналогичного периода на 322,4 млрд тенге или на 112,7%.</w:t>
      </w:r>
    </w:p>
    <w:p w14:paraId="3FF3BA44" w14:textId="77777777" w:rsidR="003A7EE3" w:rsidRPr="00763563" w:rsidRDefault="003A7EE3" w:rsidP="003A7EE3">
      <w:r w:rsidRPr="00763563">
        <w:t>266,16 млрд тенге составляют единовременные пенсионные выплаты (ЕПВ) на улучшение жилищных условий и лечение.</w:t>
      </w:r>
    </w:p>
    <w:p w14:paraId="043D8864" w14:textId="77777777" w:rsidR="003A7EE3" w:rsidRPr="00763563" w:rsidRDefault="003A7EE3" w:rsidP="003A7EE3">
      <w:r w:rsidRPr="00763563">
        <w:t>Выплаты в связи с достижением пенсионного возраста составили порядка 114,5 млрд тенге, что выше показателя прошлого года на 37,4%.</w:t>
      </w:r>
    </w:p>
    <w:p w14:paraId="47A614F5" w14:textId="77777777" w:rsidR="003A7EE3" w:rsidRPr="00763563" w:rsidRDefault="003A7EE3" w:rsidP="003A7EE3">
      <w:r w:rsidRPr="00763563">
        <w:lastRenderedPageBreak/>
        <w:t>За указанный период выплаты по наследству составили 34,83 млрд тенге, выплаты в связи с выездом на ПМЖ за пределы РК – 22,21 млрд тенге, выплаты лицам с инвалидностью – 1,8 млрд тенге, выплаты на погребение – 5,9 млрд тенге. В страховые организации перевели 163,3 млрд тенге.</w:t>
      </w:r>
    </w:p>
    <w:p w14:paraId="497ED06C" w14:textId="77777777" w:rsidR="003A7EE3" w:rsidRPr="00763563" w:rsidRDefault="003A7EE3" w:rsidP="003A7EE3">
      <w:r w:rsidRPr="00763563">
        <w:t xml:space="preserve">Сумма средней ежемесячной выплаты из ЕНПФ в связи с достижением пенсионного возраста составила 33 847 тенге, а максимальная сумма ежемесячной выплаты – 945 752 тенге. </w:t>
      </w:r>
    </w:p>
    <w:p w14:paraId="210E9BC6" w14:textId="77777777" w:rsidR="00111D7C" w:rsidRPr="00763563" w:rsidRDefault="00005FA3" w:rsidP="003A7EE3">
      <w:hyperlink r:id="rId35" w:history="1">
        <w:r w:rsidR="003A7EE3" w:rsidRPr="00763563">
          <w:rPr>
            <w:rStyle w:val="a3"/>
          </w:rPr>
          <w:t>https://kapital.kz/finance/128981/kazakhstantsy-nakopili-na-pensionnykh-schetakh-20-2-trln-tenge.html</w:t>
        </w:r>
      </w:hyperlink>
    </w:p>
    <w:p w14:paraId="487ABAEB" w14:textId="77777777" w:rsidR="003A7EE3" w:rsidRPr="00763563" w:rsidRDefault="003A7EE3" w:rsidP="003A7EE3">
      <w:pPr>
        <w:pStyle w:val="2"/>
      </w:pPr>
      <w:bookmarkStart w:id="119" w:name="_Toc175724132"/>
      <w:r w:rsidRPr="00763563">
        <w:t>NUR.KZ, 27.08.2024, Куда уходят пенсионные накопления, помимо пенсий казахстанцам</w:t>
      </w:r>
      <w:bookmarkEnd w:id="119"/>
    </w:p>
    <w:p w14:paraId="2761A7DC" w14:textId="77777777" w:rsidR="003A7EE3" w:rsidRPr="00763563" w:rsidRDefault="003A7EE3" w:rsidP="00513E44">
      <w:pPr>
        <w:pStyle w:val="3"/>
      </w:pPr>
      <w:bookmarkStart w:id="120" w:name="_Toc175724133"/>
      <w:r w:rsidRPr="00763563">
        <w:t>С начала 2024 года ЕНПФ осуществил выплаты на 609 млрд тенге, но только 18,8% этой суммы пошли на выплату пенсий. Большая часть денег пришлась на единовременные выплаты. Подробности читайте на NUR.KZ.</w:t>
      </w:r>
      <w:bookmarkEnd w:id="120"/>
    </w:p>
    <w:p w14:paraId="68715845" w14:textId="77777777" w:rsidR="003A7EE3" w:rsidRPr="00763563" w:rsidRDefault="003A7EE3" w:rsidP="003A7EE3">
      <w:r w:rsidRPr="00763563">
        <w:t>Накопления казахстанцев активно растут. Не последнюю роль в этом сыграли и управляющие инвестиционным портфелем, которые даже на фоне ускорения инфляции смогли принести реальный доход своим вкладчикам.</w:t>
      </w:r>
    </w:p>
    <w:p w14:paraId="5F54357E" w14:textId="77777777" w:rsidR="003A7EE3" w:rsidRPr="00763563" w:rsidRDefault="003A7EE3" w:rsidP="003A7EE3">
      <w:r w:rsidRPr="00763563">
        <w:t>Между тем, как сообщили в Едином накопительном пенсионном фонде (ЕНПФ), по состоянию на 1 августа пенсионные активы казахстанцев превысили 20,26 трлн тенге. С начала года сумма увеличилась на 13,4%, а за год – на 23,7%. Она хранится на 16,46 млн пенсионных счетов.</w:t>
      </w:r>
    </w:p>
    <w:p w14:paraId="3C95083A" w14:textId="77777777" w:rsidR="003A7EE3" w:rsidRPr="00763563" w:rsidRDefault="003A7EE3" w:rsidP="003A7EE3">
      <w:r w:rsidRPr="00763563">
        <w:t>На накопления, которые формируются за счет нового обязательного пенсионного взноса работодателя (ОПВР), из общего объема пришлось 120,5 млрд тенге. Они распределены на 4,08 млн условных счетов.</w:t>
      </w:r>
    </w:p>
    <w:p w14:paraId="3C6970A9" w14:textId="77777777" w:rsidR="003A7EE3" w:rsidRPr="00763563" w:rsidRDefault="003A7EE3" w:rsidP="003A7EE3">
      <w:r w:rsidRPr="00763563">
        <w:t>Напомним, ранее эксперты предложили направлять накопления за счет ОПВР не на условные, а на личные счета вкладчиков.</w:t>
      </w:r>
    </w:p>
    <w:p w14:paraId="3413EA32" w14:textId="77777777" w:rsidR="003A7EE3" w:rsidRPr="00763563" w:rsidRDefault="003A7EE3" w:rsidP="003A7EE3">
      <w:r w:rsidRPr="00763563">
        <w:t>Однако в задачи фонда входит не только накапливать средства, но и выплачивать их вкладчикам. За 7 месяцев текущего года ЕНПФ осуществил выплаты на сумму свыше 608,64 млрд тенге.</w:t>
      </w:r>
    </w:p>
    <w:p w14:paraId="7B0C6218" w14:textId="77777777" w:rsidR="003A7EE3" w:rsidRPr="00763563" w:rsidRDefault="003A7EE3" w:rsidP="003A7EE3">
      <w:r w:rsidRPr="00763563">
        <w:t>Примечательно, что непосредственно на выплаты по графику в связи с достижением пенсионного возраста, то есть на пенсию пришлась лишь малая часть этой суммы – 114,5 млрд тенге, или 18,8%.</w:t>
      </w:r>
    </w:p>
    <w:p w14:paraId="251C1C12" w14:textId="77777777" w:rsidR="003A7EE3" w:rsidRPr="00763563" w:rsidRDefault="003A7EE3" w:rsidP="003A7EE3">
      <w:r w:rsidRPr="00763563">
        <w:t>Гораздо больше денег ушло на единовременные выплаты на улучшение жилищных условий и лечение – 266,16 млрд тенге (43,73%). Также пенсии сильно уступают общей сумме переводов в компании по страхованию жизни – 163,3 млрд тенге (26,83%).</w:t>
      </w:r>
    </w:p>
    <w:p w14:paraId="426DA100" w14:textId="77777777" w:rsidR="003A7EE3" w:rsidRPr="00763563" w:rsidRDefault="003A7EE3" w:rsidP="003A7EE3">
      <w:r w:rsidRPr="00763563">
        <w:t>На остальные цели ЕНПФ осуществил выплаты на сумму 64,74 млрд тенге:</w:t>
      </w:r>
    </w:p>
    <w:p w14:paraId="02C65B44" w14:textId="77777777" w:rsidR="003A7EE3" w:rsidRPr="00763563" w:rsidRDefault="003A7EE3" w:rsidP="003A7EE3">
      <w:r w:rsidRPr="00763563">
        <w:t xml:space="preserve">    по наследству – 34,83 млрд тенге (5,72%);</w:t>
      </w:r>
    </w:p>
    <w:p w14:paraId="0EA7E027" w14:textId="77777777" w:rsidR="003A7EE3" w:rsidRPr="00763563" w:rsidRDefault="003A7EE3" w:rsidP="003A7EE3">
      <w:r w:rsidRPr="00763563">
        <w:t xml:space="preserve">    в связи с выездом на ПМЖ за пределы Казахстана – более 22,21 млрд тенге (3,65%);</w:t>
      </w:r>
    </w:p>
    <w:p w14:paraId="594EDE3C" w14:textId="77777777" w:rsidR="003A7EE3" w:rsidRPr="00763563" w:rsidRDefault="003A7EE3" w:rsidP="003A7EE3">
      <w:r w:rsidRPr="00763563">
        <w:t xml:space="preserve">    на погребение – порядка 5,9 млрд тенге (0,97%).</w:t>
      </w:r>
    </w:p>
    <w:p w14:paraId="41B078C4" w14:textId="77777777" w:rsidR="003A7EE3" w:rsidRPr="00763563" w:rsidRDefault="003A7EE3" w:rsidP="003A7EE3">
      <w:r w:rsidRPr="00763563">
        <w:lastRenderedPageBreak/>
        <w:t xml:space="preserve">    лицам с инвалидностью – более 1,8 млрд тенге (0,3%);</w:t>
      </w:r>
    </w:p>
    <w:p w14:paraId="2A15D04B" w14:textId="77777777" w:rsidR="003A7EE3" w:rsidRPr="00763563" w:rsidRDefault="003A7EE3" w:rsidP="003A7EE3">
      <w:r w:rsidRPr="00763563">
        <w:t xml:space="preserve">Стоит отметить, что по состоянию на 1 августа средний размер выплаты в связи с достижением пенсионного возраста составил 33 847 тенге, а максимальная сумма ежемесячной пенсии – 945 752 тенге. </w:t>
      </w:r>
    </w:p>
    <w:p w14:paraId="21E4A5F7" w14:textId="77777777" w:rsidR="003A7EE3" w:rsidRPr="00763563" w:rsidRDefault="00005FA3" w:rsidP="003A7EE3">
      <w:hyperlink r:id="rId36" w:history="1">
        <w:r w:rsidR="003A7EE3" w:rsidRPr="00763563">
          <w:rPr>
            <w:rStyle w:val="a3"/>
          </w:rPr>
          <w:t>https://www.nur.kz/nurfin/pension/2153910-kuda-uhodyat-pensionnye-nakopleniya-pomimo-pensiy-kazahstancam/</w:t>
        </w:r>
      </w:hyperlink>
      <w:bookmarkEnd w:id="99"/>
    </w:p>
    <w:sectPr w:rsidR="003A7EE3" w:rsidRPr="00763563" w:rsidSect="00B01BEA">
      <w:headerReference w:type="default" r:id="rId37"/>
      <w:footerReference w:type="defaul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13F99" w14:textId="77777777" w:rsidR="00005FA3" w:rsidRDefault="00005FA3">
      <w:r>
        <w:separator/>
      </w:r>
    </w:p>
  </w:endnote>
  <w:endnote w:type="continuationSeparator" w:id="0">
    <w:p w14:paraId="4EC59537" w14:textId="77777777" w:rsidR="00005FA3" w:rsidRDefault="0000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7076" w14:textId="1E5AC5E9" w:rsidR="00C21794" w:rsidRPr="00D64E5C" w:rsidRDefault="00C21794"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C5799D" w:rsidRPr="00C5799D">
      <w:rPr>
        <w:rFonts w:ascii="Cambria" w:hAnsi="Cambria"/>
        <w:b/>
        <w:noProof/>
      </w:rPr>
      <w:t>13</w:t>
    </w:r>
    <w:r w:rsidRPr="00CB47BF">
      <w:rPr>
        <w:b/>
      </w:rPr>
      <w:fldChar w:fldCharType="end"/>
    </w:r>
  </w:p>
  <w:p w14:paraId="011F3BEF" w14:textId="77777777" w:rsidR="00C21794" w:rsidRPr="00D15988" w:rsidRDefault="00C21794"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14DE7" w14:textId="77777777" w:rsidR="00005FA3" w:rsidRDefault="00005FA3">
      <w:r>
        <w:separator/>
      </w:r>
    </w:p>
  </w:footnote>
  <w:footnote w:type="continuationSeparator" w:id="0">
    <w:p w14:paraId="7759D57F" w14:textId="77777777" w:rsidR="00005FA3" w:rsidRDefault="00005F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E300" w14:textId="77777777" w:rsidR="00C21794" w:rsidRDefault="00005FA3" w:rsidP="00122493">
    <w:pPr>
      <w:tabs>
        <w:tab w:val="left" w:pos="555"/>
        <w:tab w:val="right" w:pos="9071"/>
      </w:tabs>
      <w:jc w:val="center"/>
    </w:pPr>
    <w:r>
      <w:rPr>
        <w:noProof/>
      </w:rPr>
      <w:pict w14:anchorId="0717435C">
        <v:roundrect id="_x0000_s2058" style="position:absolute;left:0;text-align:left;margin-left:127.5pt;margin-top:-13.7pt;width:188.6pt;height:31.25pt;z-index:1" arcsize="10923f" stroked="f">
          <v:textbox style="mso-next-textbox:#_x0000_s2058">
            <w:txbxContent>
              <w:p w14:paraId="1D541BC4" w14:textId="77777777" w:rsidR="00C21794" w:rsidRPr="000C041B" w:rsidRDefault="00C21794" w:rsidP="00122493">
                <w:pPr>
                  <w:ind w:right="423"/>
                  <w:jc w:val="center"/>
                  <w:rPr>
                    <w:rFonts w:cs="Arial"/>
                    <w:b/>
                    <w:color w:val="EEECE1"/>
                    <w:sz w:val="6"/>
                    <w:szCs w:val="6"/>
                  </w:rPr>
                </w:pPr>
                <w:r w:rsidRPr="000C041B">
                  <w:rPr>
                    <w:rFonts w:cs="Arial"/>
                    <w:b/>
                    <w:color w:val="EEECE1"/>
                    <w:sz w:val="6"/>
                    <w:szCs w:val="6"/>
                  </w:rPr>
                  <w:t xml:space="preserve">        </w:t>
                </w:r>
              </w:p>
              <w:p w14:paraId="3EB9FFB0" w14:textId="77777777" w:rsidR="00C21794" w:rsidRPr="00D15988" w:rsidRDefault="00C2179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092DE18" w14:textId="77777777" w:rsidR="00C21794" w:rsidRPr="007336C7" w:rsidRDefault="00C21794" w:rsidP="00122493">
                <w:pPr>
                  <w:ind w:right="423"/>
                  <w:rPr>
                    <w:rFonts w:cs="Arial"/>
                  </w:rPr>
                </w:pPr>
              </w:p>
              <w:p w14:paraId="1D5EDDBE" w14:textId="77777777" w:rsidR="00C21794" w:rsidRPr="00267F53" w:rsidRDefault="00C21794" w:rsidP="00122493"/>
            </w:txbxContent>
          </v:textbox>
        </v:roundrect>
      </w:pict>
    </w:r>
    <w:r w:rsidR="00C21794">
      <w:t xml:space="preserve">             </w:t>
    </w:r>
  </w:p>
  <w:p w14:paraId="73765269" w14:textId="77777777" w:rsidR="00C21794" w:rsidRDefault="00C21794" w:rsidP="00122493">
    <w:pPr>
      <w:tabs>
        <w:tab w:val="left" w:pos="555"/>
        <w:tab w:val="right" w:pos="9071"/>
      </w:tabs>
      <w:jc w:val="center"/>
    </w:pPr>
    <w:r>
      <w:tab/>
    </w:r>
    <w:r>
      <w:tab/>
    </w:r>
    <w:r w:rsidR="009B5778">
      <w:rPr>
        <w:noProof/>
      </w:rPr>
      <w:fldChar w:fldCharType="begin"/>
    </w:r>
    <w:r w:rsidR="009B5778">
      <w:rPr>
        <w:noProof/>
      </w:rPr>
      <w:instrText xml:space="preserve"> INCLUDEPICTURE  "cid:image001.jpg@01DAABA8.0A343520" \* MERGEFORMATINET </w:instrText>
    </w:r>
    <w:r w:rsidR="009B5778">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5FA3">
      <w:rPr>
        <w:noProof/>
      </w:rPr>
      <w:fldChar w:fldCharType="begin"/>
    </w:r>
    <w:r w:rsidR="00005FA3">
      <w:rPr>
        <w:noProof/>
      </w:rPr>
      <w:instrText xml:space="preserve"> </w:instrText>
    </w:r>
    <w:r w:rsidR="00005FA3">
      <w:rPr>
        <w:noProof/>
      </w:rPr>
      <w:instrText>INCLUDEPICTURE  "cid:image001.jpg@01DAABA8.0A343520" \* MERGEFORMATINET</w:instrText>
    </w:r>
    <w:r w:rsidR="00005FA3">
      <w:rPr>
        <w:noProof/>
      </w:rPr>
      <w:instrText xml:space="preserve"> </w:instrText>
    </w:r>
    <w:r w:rsidR="00005FA3">
      <w:rPr>
        <w:noProof/>
      </w:rPr>
      <w:fldChar w:fldCharType="separate"/>
    </w:r>
    <w:r w:rsidR="00005FA3">
      <w:rPr>
        <w:noProof/>
      </w:rPr>
      <w:pict w14:anchorId="227FD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1.75pt;height:39pt;visibility:visible">
          <v:imagedata r:id="rId1" r:href="rId2"/>
        </v:shape>
      </w:pict>
    </w:r>
    <w:r w:rsidR="00005FA3">
      <w:rPr>
        <w:noProof/>
      </w:rPr>
      <w:fldChar w:fldCharType="end"/>
    </w:r>
    <w:r>
      <w:rPr>
        <w:noProof/>
      </w:rPr>
      <w:fldChar w:fldCharType="end"/>
    </w:r>
    <w:r w:rsidR="009B5778">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3DB3"/>
    <w:rsid w:val="00004024"/>
    <w:rsid w:val="0000408E"/>
    <w:rsid w:val="000045B5"/>
    <w:rsid w:val="000045C7"/>
    <w:rsid w:val="000046BE"/>
    <w:rsid w:val="00004CBC"/>
    <w:rsid w:val="00005FA3"/>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6A0"/>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5E55"/>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3F"/>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0138"/>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596"/>
    <w:rsid w:val="0022081A"/>
    <w:rsid w:val="00220C1A"/>
    <w:rsid w:val="00221505"/>
    <w:rsid w:val="00222791"/>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052"/>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A7EE3"/>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8B5"/>
    <w:rsid w:val="004669D2"/>
    <w:rsid w:val="00467B05"/>
    <w:rsid w:val="00470431"/>
    <w:rsid w:val="0047169D"/>
    <w:rsid w:val="00471AD7"/>
    <w:rsid w:val="0047317E"/>
    <w:rsid w:val="00473CBE"/>
    <w:rsid w:val="00474494"/>
    <w:rsid w:val="00474D0B"/>
    <w:rsid w:val="00474EB5"/>
    <w:rsid w:val="00475488"/>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3E44"/>
    <w:rsid w:val="00514038"/>
    <w:rsid w:val="00514600"/>
    <w:rsid w:val="0051652E"/>
    <w:rsid w:val="00516DA0"/>
    <w:rsid w:val="0051783C"/>
    <w:rsid w:val="00517DCA"/>
    <w:rsid w:val="005200FA"/>
    <w:rsid w:val="005207A1"/>
    <w:rsid w:val="00520CA8"/>
    <w:rsid w:val="0052165F"/>
    <w:rsid w:val="00522AD0"/>
    <w:rsid w:val="00522CC6"/>
    <w:rsid w:val="00523219"/>
    <w:rsid w:val="005233B3"/>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5DC"/>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127"/>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2F51"/>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478"/>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6A9C"/>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32A"/>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D30"/>
    <w:rsid w:val="00757E4F"/>
    <w:rsid w:val="00761480"/>
    <w:rsid w:val="0076204B"/>
    <w:rsid w:val="0076290B"/>
    <w:rsid w:val="00762AAF"/>
    <w:rsid w:val="00763021"/>
    <w:rsid w:val="0076333C"/>
    <w:rsid w:val="00763563"/>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1F74"/>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9B5"/>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651"/>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5CE3"/>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5778"/>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319B"/>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794"/>
    <w:rsid w:val="00C21FDD"/>
    <w:rsid w:val="00C22275"/>
    <w:rsid w:val="00C226C8"/>
    <w:rsid w:val="00C22F47"/>
    <w:rsid w:val="00C23567"/>
    <w:rsid w:val="00C23A25"/>
    <w:rsid w:val="00C23EAA"/>
    <w:rsid w:val="00C23F10"/>
    <w:rsid w:val="00C23FCE"/>
    <w:rsid w:val="00C251C1"/>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5799D"/>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3D9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18D"/>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88A"/>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82E"/>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89D"/>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6D59"/>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4DE0"/>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353"/>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0A5"/>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6B3B8A10"/>
  <w15:docId w15:val="{424D6A8E-E7F4-4D01-8736-967F52B2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ru/1749232/2024-08-27/rabotodateli-stali-chashche-motivirovat-rossiian-korporativnoi-pensionnoi-programmoi" TargetMode="External"/><Relationship Id="rId13" Type="http://schemas.openxmlformats.org/officeDocument/2006/relationships/hyperlink" Target="https://pensiya.pro/pensionnye-programmy-dlya-molodyh-speczialistov-kogda-stoit-nachinat-kopit/" TargetMode="External"/><Relationship Id="rId18" Type="http://schemas.openxmlformats.org/officeDocument/2006/relationships/hyperlink" Target="https://www.kommersant.ru/doc/6919557" TargetMode="External"/><Relationship Id="rId26" Type="http://schemas.openxmlformats.org/officeDocument/2006/relationships/hyperlink" Target="https://aif.ru/money/mymoney/za-sovetskiy-stazh-eksperty-skazali-komu-polagaetsya-nadbavka-v-10-pensi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ia.ru/20240827/pensiya-1968641880.html" TargetMode="External"/><Relationship Id="rId34" Type="http://schemas.openxmlformats.org/officeDocument/2006/relationships/hyperlink" Target="https://frankmedia.ru/175712"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interfax-russia.ru/ural/report/sverdlovchane-vnesli-v-npf-pochti-0-5-mlrd-rub-s-nachala-deystviya-programmy-dolgosrochnyh-sberezheniy" TargetMode="External"/><Relationship Id="rId25" Type="http://schemas.openxmlformats.org/officeDocument/2006/relationships/hyperlink" Target="https://pensiya.pro/news/rossiyanam-za-rubezhom-razreshili-ispolzovat-biometriyu-dlya-nachisleniya-pensij/" TargetMode="External"/><Relationship Id="rId33" Type="http://schemas.openxmlformats.org/officeDocument/2006/relationships/hyperlink" Target="https://neva.today/news/2024/8/27/544968"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apf.ru/247499" TargetMode="External"/><Relationship Id="rId20" Type="http://schemas.openxmlformats.org/officeDocument/2006/relationships/hyperlink" Target="https://ren.tv/longread/1254695-povyshenie-pensii-s-sentiabria-2024-goda-kogo-ozhidaet" TargetMode="External"/><Relationship Id="rId29" Type="http://schemas.openxmlformats.org/officeDocument/2006/relationships/hyperlink" Target="https://primpress.ru/article/1153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pbroker.ru/?p=78458" TargetMode="External"/><Relationship Id="rId32" Type="http://schemas.openxmlformats.org/officeDocument/2006/relationships/hyperlink" Target="https://pensiya.pro/news/budushhaya-pensiya-pokroet-tolko-chetvert-neobhodimyh-rashodov-opro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broker.ru/?p=78456" TargetMode="External"/><Relationship Id="rId23" Type="http://schemas.openxmlformats.org/officeDocument/2006/relationships/hyperlink" Target="https://www.klerk.ru/buh/news/619815/" TargetMode="External"/><Relationship Id="rId28" Type="http://schemas.openxmlformats.org/officeDocument/2006/relationships/hyperlink" Target="https://deita.ru/article/557275" TargetMode="External"/><Relationship Id="rId36" Type="http://schemas.openxmlformats.org/officeDocument/2006/relationships/hyperlink" Target="https://www.nur.kz/nurfin/pension/2153910-kuda-uhodyat-pensionnye-nakopleniya-pomimo-pensiy-kazahstancam/" TargetMode="External"/><Relationship Id="rId10" Type="http://schemas.openxmlformats.org/officeDocument/2006/relationships/image" Target="media/image3.png"/><Relationship Id="rId19" Type="http://schemas.openxmlformats.org/officeDocument/2006/relationships/hyperlink" Target="https://newdaynews.ru/ekaterinburg/835755.html" TargetMode="External"/><Relationship Id="rId31" Type="http://schemas.openxmlformats.org/officeDocument/2006/relationships/hyperlink" Target="https://primpress.ru/article/11539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mn.ru/smart/korporativnaya-pensiya-kak-preimushhestvo-chem-zamanivayut-na-rabotu-v-rossii" TargetMode="External"/><Relationship Id="rId22" Type="http://schemas.openxmlformats.org/officeDocument/2006/relationships/hyperlink" Target="https://www.gazeta.ru/social/news/2024/08/27/23783899.shtml" TargetMode="External"/><Relationship Id="rId27" Type="http://schemas.openxmlformats.org/officeDocument/2006/relationships/hyperlink" Target="https://yur-gazeta.ru/ekonomika/ne-zabyvajte-pensioneram-rasskazali-o-dopolnitelnoj-vyplate-na-chlenov-semi.html" TargetMode="External"/><Relationship Id="rId30" Type="http://schemas.openxmlformats.org/officeDocument/2006/relationships/hyperlink" Target="https://primpress.ru/article/115360" TargetMode="External"/><Relationship Id="rId35" Type="http://schemas.openxmlformats.org/officeDocument/2006/relationships/hyperlink" Target="https://kapital.kz/finance/128981/kazakhstantsy-nakopili-na-pensionnykh-schetakh-20-2-trln-teng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51</Pages>
  <Words>16973</Words>
  <Characters>96752</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113499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Андрей</cp:lastModifiedBy>
  <cp:revision>17</cp:revision>
  <cp:lastPrinted>2009-04-02T10:14:00Z</cp:lastPrinted>
  <dcterms:created xsi:type="dcterms:W3CDTF">2024-08-21T09:42:00Z</dcterms:created>
  <dcterms:modified xsi:type="dcterms:W3CDTF">2024-08-28T05:06:00Z</dcterms:modified>
  <cp:category>И-Консалтинг</cp:category>
  <cp:contentStatus>И-Консалтинг</cp:contentStatus>
</cp:coreProperties>
</file>